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A8B60" w14:textId="77777777" w:rsidR="003E09F0" w:rsidRPr="005C2FF2" w:rsidRDefault="003E09F0" w:rsidP="003E09F0">
      <w:r>
        <w:rPr>
          <w:noProof/>
          <w:lang w:eastAsia="en-GB"/>
        </w:rPr>
        <w:drawing>
          <wp:inline distT="0" distB="0" distL="0" distR="0" wp14:anchorId="09C0D4A9" wp14:editId="45AB00E8">
            <wp:extent cx="2012110" cy="792000"/>
            <wp:effectExtent l="0" t="0" r="7620" b="8255"/>
            <wp:docPr id="954243299"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2012110" cy="792000"/>
                    </a:xfrm>
                    <a:prstGeom prst="rect">
                      <a:avLst/>
                    </a:prstGeom>
                  </pic:spPr>
                </pic:pic>
              </a:graphicData>
            </a:graphic>
          </wp:inline>
        </w:drawing>
      </w:r>
    </w:p>
    <w:p w14:paraId="1601BD4A" w14:textId="77777777" w:rsidR="003E09F0" w:rsidRPr="005C2FF2" w:rsidRDefault="003E09F0" w:rsidP="003E09F0"/>
    <w:p w14:paraId="5BC78A6F" w14:textId="77777777" w:rsidR="003E09F0" w:rsidRPr="005C2FF2" w:rsidRDefault="003E09F0" w:rsidP="003E09F0">
      <w:pPr>
        <w:pStyle w:val="Modcode"/>
        <w:jc w:val="left"/>
      </w:pPr>
      <w:r w:rsidRPr="005C2FF2">
        <w:t xml:space="preserve">LEVEL </w:t>
      </w:r>
      <w:r>
        <w:t>5</w:t>
      </w:r>
    </w:p>
    <w:p w14:paraId="1116BA44" w14:textId="77777777" w:rsidR="003E09F0" w:rsidRPr="005C2FF2" w:rsidRDefault="003E09F0" w:rsidP="003E09F0">
      <w:pPr>
        <w:pStyle w:val="Modcode"/>
        <w:jc w:val="left"/>
      </w:pPr>
    </w:p>
    <w:p w14:paraId="2FF4726F" w14:textId="77777777" w:rsidR="003E09F0" w:rsidRPr="005C2FF2" w:rsidRDefault="003E09F0" w:rsidP="003E09F0">
      <w:pPr>
        <w:pStyle w:val="Modcode"/>
        <w:jc w:val="left"/>
      </w:pPr>
      <w:r w:rsidRPr="005C2FF2">
        <w:t xml:space="preserve">SEMESTER </w:t>
      </w:r>
      <w:r>
        <w:t xml:space="preserve">1 and </w:t>
      </w:r>
      <w:r w:rsidRPr="005C2FF2">
        <w:t xml:space="preserve">2                                                                         </w:t>
      </w:r>
    </w:p>
    <w:p w14:paraId="4FD6DAD9" w14:textId="77777777" w:rsidR="003E09F0" w:rsidRPr="005C2FF2" w:rsidRDefault="003E09F0" w:rsidP="003E09F0">
      <w:pPr>
        <w:pStyle w:val="Modcode"/>
        <w:jc w:val="left"/>
      </w:pPr>
    </w:p>
    <w:p w14:paraId="00969E76" w14:textId="77777777" w:rsidR="003E09F0" w:rsidRPr="005C2FF2" w:rsidRDefault="003E09F0" w:rsidP="003E09F0">
      <w:pPr>
        <w:pStyle w:val="Modcode"/>
        <w:jc w:val="left"/>
      </w:pPr>
    </w:p>
    <w:p w14:paraId="2D49D05D" w14:textId="77777777" w:rsidR="003E09F0" w:rsidRPr="005C2FF2" w:rsidRDefault="003E09F0" w:rsidP="003E09F0">
      <w:pPr>
        <w:pStyle w:val="Modcode"/>
        <w:jc w:val="left"/>
      </w:pPr>
      <w:r w:rsidRPr="005C2FF2">
        <w:t xml:space="preserve">MODULE CODE: </w:t>
      </w:r>
      <w:r>
        <w:tab/>
        <w:t>SHSS5069</w:t>
      </w:r>
    </w:p>
    <w:p w14:paraId="03CB3BCF" w14:textId="77777777" w:rsidR="003E09F0" w:rsidRPr="005C2FF2" w:rsidRDefault="003E09F0" w:rsidP="003E09F0">
      <w:pPr>
        <w:pStyle w:val="Time"/>
        <w:rPr>
          <w:rFonts w:ascii="Arial" w:hAnsi="Arial" w:cs="Arial"/>
          <w:b w:val="0"/>
          <w:sz w:val="24"/>
          <w:szCs w:val="24"/>
        </w:rPr>
      </w:pPr>
    </w:p>
    <w:p w14:paraId="26C21FC6" w14:textId="77777777" w:rsidR="003E09F0" w:rsidRPr="005C2FF2" w:rsidRDefault="003E09F0" w:rsidP="003E09F0">
      <w:pPr>
        <w:pStyle w:val="Time"/>
        <w:ind w:left="2880" w:hanging="2880"/>
        <w:rPr>
          <w:szCs w:val="28"/>
          <w:u w:val="single"/>
        </w:rPr>
      </w:pPr>
      <w:r w:rsidRPr="005C2FF2">
        <w:rPr>
          <w:szCs w:val="28"/>
        </w:rPr>
        <w:t>Mo</w:t>
      </w:r>
      <w:r>
        <w:rPr>
          <w:szCs w:val="28"/>
        </w:rPr>
        <w:t>Dule Title:</w:t>
      </w:r>
      <w:r>
        <w:rPr>
          <w:szCs w:val="28"/>
        </w:rPr>
        <w:tab/>
        <w:t>Research in Health &amp; Physical Activity</w:t>
      </w:r>
    </w:p>
    <w:p w14:paraId="0049A72B" w14:textId="77777777" w:rsidR="003E09F0" w:rsidRPr="005C2FF2" w:rsidRDefault="003E09F0" w:rsidP="003E09F0">
      <w:pPr>
        <w:pStyle w:val="Time"/>
        <w:rPr>
          <w:szCs w:val="28"/>
        </w:rPr>
      </w:pPr>
      <w:r w:rsidRPr="005C2FF2">
        <w:rPr>
          <w:szCs w:val="28"/>
        </w:rPr>
        <w:t xml:space="preserve">aSSESSMENT TYPE: </w:t>
      </w:r>
      <w:r>
        <w:rPr>
          <w:szCs w:val="28"/>
        </w:rPr>
        <w:t>Research Article</w:t>
      </w:r>
    </w:p>
    <w:p w14:paraId="249EC93E" w14:textId="77777777" w:rsidR="003E09F0" w:rsidRPr="005C2FF2" w:rsidRDefault="003E09F0" w:rsidP="003E09F0">
      <w:pPr>
        <w:pStyle w:val="Answer"/>
        <w:rPr>
          <w:szCs w:val="28"/>
        </w:rPr>
      </w:pPr>
      <w:r w:rsidRPr="005C2FF2">
        <w:rPr>
          <w:szCs w:val="28"/>
        </w:rPr>
        <w:t>Assessment/Component:</w:t>
      </w:r>
      <w:r>
        <w:rPr>
          <w:szCs w:val="28"/>
        </w:rPr>
        <w:t xml:space="preserve"> 2</w:t>
      </w:r>
    </w:p>
    <w:p w14:paraId="7A9B1C96" w14:textId="77777777" w:rsidR="003E09F0" w:rsidRPr="005C2FF2" w:rsidRDefault="003E09F0" w:rsidP="003E09F0">
      <w:pPr>
        <w:pStyle w:val="BodyText"/>
      </w:pPr>
    </w:p>
    <w:p w14:paraId="2BA49AE5" w14:textId="77777777" w:rsidR="003E09F0" w:rsidRPr="005C2FF2" w:rsidRDefault="003E09F0" w:rsidP="003E09F0">
      <w:pPr>
        <w:pStyle w:val="BodyText"/>
        <w:rPr>
          <w:b/>
          <w:sz w:val="28"/>
          <w:szCs w:val="28"/>
          <w:u w:val="single"/>
        </w:rPr>
      </w:pPr>
      <w:r w:rsidRPr="005C2FF2">
        <w:rPr>
          <w:b/>
          <w:sz w:val="28"/>
          <w:szCs w:val="28"/>
        </w:rPr>
        <w:t xml:space="preserve">COMPONENT WEIGHTING: </w:t>
      </w:r>
      <w:r>
        <w:rPr>
          <w:b/>
          <w:sz w:val="28"/>
          <w:szCs w:val="28"/>
        </w:rPr>
        <w:t>5</w:t>
      </w:r>
      <w:r w:rsidRPr="005C2FF2">
        <w:rPr>
          <w:b/>
          <w:sz w:val="28"/>
          <w:szCs w:val="28"/>
        </w:rPr>
        <w:t>0 %</w:t>
      </w:r>
    </w:p>
    <w:p w14:paraId="64D710BE" w14:textId="77777777" w:rsidR="003E09F0" w:rsidRPr="005C2FF2" w:rsidRDefault="003E09F0" w:rsidP="003E09F0">
      <w:pPr>
        <w:pStyle w:val="BodyText"/>
      </w:pPr>
    </w:p>
    <w:p w14:paraId="29AA22CA" w14:textId="77777777" w:rsidR="003E09F0" w:rsidRPr="005C2FF2" w:rsidRDefault="003E09F0" w:rsidP="003E09F0">
      <w:pPr>
        <w:pStyle w:val="BodyText"/>
        <w:rPr>
          <w:b/>
          <w:sz w:val="28"/>
          <w:szCs w:val="28"/>
          <w:u w:val="single"/>
        </w:rPr>
      </w:pPr>
      <w:r w:rsidRPr="005C2FF2">
        <w:rPr>
          <w:b/>
          <w:sz w:val="28"/>
          <w:szCs w:val="28"/>
        </w:rPr>
        <w:t xml:space="preserve">WORD COUNT: </w:t>
      </w:r>
      <w:r>
        <w:rPr>
          <w:b/>
          <w:sz w:val="28"/>
          <w:szCs w:val="28"/>
        </w:rPr>
        <w:tab/>
      </w:r>
      <w:r>
        <w:rPr>
          <w:b/>
          <w:sz w:val="28"/>
          <w:szCs w:val="28"/>
        </w:rPr>
        <w:tab/>
        <w:t>2</w:t>
      </w:r>
      <w:r w:rsidRPr="005C2FF2">
        <w:rPr>
          <w:b/>
          <w:sz w:val="28"/>
          <w:szCs w:val="28"/>
        </w:rPr>
        <w:t>000</w:t>
      </w:r>
    </w:p>
    <w:p w14:paraId="7F056A15" w14:textId="77777777" w:rsidR="003E09F0" w:rsidRPr="005C2FF2" w:rsidRDefault="003E09F0" w:rsidP="003E09F0">
      <w:pPr>
        <w:pStyle w:val="BodyText"/>
        <w:rPr>
          <w:b/>
          <w:sz w:val="28"/>
          <w:szCs w:val="28"/>
          <w:u w:val="single"/>
        </w:rPr>
      </w:pPr>
    </w:p>
    <w:p w14:paraId="0DC3AB82" w14:textId="77777777" w:rsidR="003E09F0" w:rsidRPr="005C2FF2" w:rsidRDefault="003E09F0" w:rsidP="003E09F0">
      <w:pPr>
        <w:pStyle w:val="BodyText"/>
        <w:rPr>
          <w:b/>
          <w:sz w:val="28"/>
          <w:szCs w:val="28"/>
          <w:u w:val="single"/>
        </w:rPr>
      </w:pPr>
      <w:r w:rsidRPr="005C2FF2">
        <w:rPr>
          <w:b/>
          <w:sz w:val="28"/>
          <w:szCs w:val="28"/>
        </w:rPr>
        <w:t xml:space="preserve">MODULE TUTOR: </w:t>
      </w:r>
      <w:r>
        <w:rPr>
          <w:b/>
          <w:sz w:val="28"/>
          <w:szCs w:val="28"/>
        </w:rPr>
        <w:tab/>
      </w:r>
      <w:r w:rsidRPr="005C2FF2">
        <w:rPr>
          <w:b/>
          <w:sz w:val="28"/>
          <w:szCs w:val="28"/>
        </w:rPr>
        <w:t>David Gardner</w:t>
      </w:r>
    </w:p>
    <w:p w14:paraId="269741B7" w14:textId="77777777" w:rsidR="003E09F0" w:rsidRPr="00C536A6" w:rsidRDefault="003E09F0" w:rsidP="003E09F0">
      <w:pPr>
        <w:pStyle w:val="BodyText"/>
        <w:rPr>
          <w:b/>
          <w:color w:val="FF0000"/>
          <w:sz w:val="28"/>
          <w:szCs w:val="28"/>
          <w:u w:val="single"/>
        </w:rPr>
      </w:pPr>
    </w:p>
    <w:p w14:paraId="13C0D8C2" w14:textId="77777777" w:rsidR="003E09F0" w:rsidRDefault="003E09F0" w:rsidP="003E09F0">
      <w:pPr>
        <w:rPr>
          <w:rFonts w:ascii="Times New Roman" w:eastAsia="Times New Roman" w:hAnsi="Times New Roman" w:cs="Times New Roman"/>
          <w:b/>
          <w:sz w:val="28"/>
          <w:szCs w:val="28"/>
          <w:u w:val="single"/>
          <w:lang w:eastAsia="en-GB"/>
        </w:rPr>
      </w:pPr>
      <w:r>
        <w:rPr>
          <w:b/>
          <w:sz w:val="28"/>
          <w:szCs w:val="28"/>
          <w:u w:val="single"/>
        </w:rPr>
        <w:br w:type="page"/>
      </w:r>
    </w:p>
    <w:p w14:paraId="684844B2" w14:textId="77777777" w:rsidR="003E09F0" w:rsidRPr="005C2FF2" w:rsidRDefault="003E09F0" w:rsidP="003E09F0">
      <w:pPr>
        <w:rPr>
          <w:rFonts w:ascii="Times New Roman" w:hAnsi="Times New Roman" w:cs="Times New Roman"/>
          <w:sz w:val="24"/>
          <w:szCs w:val="24"/>
        </w:rPr>
      </w:pPr>
    </w:p>
    <w:p w14:paraId="37803FAD" w14:textId="77777777" w:rsidR="003E09F0" w:rsidRPr="000936AF" w:rsidRDefault="003E09F0" w:rsidP="003E09F0">
      <w:pPr>
        <w:spacing w:line="240" w:lineRule="auto"/>
        <w:rPr>
          <w:rFonts w:ascii="Times New Roman" w:hAnsi="Times New Roman" w:cs="Times New Roman"/>
          <w:b/>
          <w:sz w:val="24"/>
          <w:szCs w:val="24"/>
        </w:rPr>
      </w:pPr>
      <w:r w:rsidRPr="000936AF">
        <w:rPr>
          <w:rFonts w:ascii="Times New Roman" w:hAnsi="Times New Roman" w:cs="Times New Roman"/>
          <w:b/>
          <w:sz w:val="24"/>
          <w:szCs w:val="24"/>
        </w:rPr>
        <w:t xml:space="preserve">SUBMISSION DETAILS:    </w:t>
      </w:r>
      <w:r>
        <w:rPr>
          <w:rFonts w:ascii="Times New Roman" w:hAnsi="Times New Roman" w:cs="Times New Roman"/>
          <w:b/>
          <w:sz w:val="24"/>
          <w:szCs w:val="24"/>
          <w:u w:val="single"/>
        </w:rPr>
        <w:t>submit by 12</w:t>
      </w:r>
      <w:r w:rsidRPr="00E53FEC">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April 2019 by 3.00 pm through </w:t>
      </w:r>
      <w:proofErr w:type="spellStart"/>
      <w:r>
        <w:rPr>
          <w:rFonts w:ascii="Times New Roman" w:hAnsi="Times New Roman" w:cs="Times New Roman"/>
          <w:b/>
          <w:sz w:val="24"/>
          <w:szCs w:val="24"/>
          <w:u w:val="single"/>
        </w:rPr>
        <w:t>turnitin</w:t>
      </w:r>
      <w:proofErr w:type="spellEnd"/>
      <w:r>
        <w:rPr>
          <w:rFonts w:ascii="Times New Roman" w:hAnsi="Times New Roman" w:cs="Times New Roman"/>
          <w:b/>
          <w:sz w:val="24"/>
          <w:szCs w:val="24"/>
          <w:u w:val="single"/>
        </w:rPr>
        <w:t>.</w:t>
      </w:r>
    </w:p>
    <w:p w14:paraId="4E178F9C" w14:textId="77777777" w:rsidR="003E09F0" w:rsidRPr="000936AF" w:rsidRDefault="003E09F0" w:rsidP="003E09F0">
      <w:pPr>
        <w:spacing w:line="240" w:lineRule="auto"/>
        <w:rPr>
          <w:rFonts w:ascii="Times New Roman" w:hAnsi="Times New Roman" w:cs="Times New Roman"/>
          <w:b/>
          <w:sz w:val="24"/>
          <w:szCs w:val="24"/>
        </w:rPr>
      </w:pPr>
    </w:p>
    <w:p w14:paraId="78ED439D" w14:textId="77777777" w:rsidR="003E09F0" w:rsidRPr="000936AF" w:rsidRDefault="003E09F0" w:rsidP="003E09F0">
      <w:pPr>
        <w:pStyle w:val="Title"/>
        <w:jc w:val="both"/>
        <w:rPr>
          <w:b w:val="0"/>
          <w:bCs w:val="0"/>
          <w:sz w:val="24"/>
          <w:szCs w:val="24"/>
        </w:rPr>
      </w:pPr>
      <w:r w:rsidRPr="7018C9CA">
        <w:rPr>
          <w:b w:val="0"/>
          <w:bCs w:val="0"/>
          <w:sz w:val="24"/>
          <w:szCs w:val="24"/>
        </w:rPr>
        <w:t xml:space="preserve">Having obtained feedback from your research proposal form group with 2-3 other students from your degree discipline and agreed to conduct one of your proposals. Discuss this with the module tutor or your discipline tutor and subsequently conduct </w:t>
      </w:r>
      <w:proofErr w:type="spellStart"/>
      <w:r w:rsidRPr="7018C9CA">
        <w:rPr>
          <w:b w:val="0"/>
          <w:bCs w:val="0"/>
          <w:sz w:val="24"/>
          <w:szCs w:val="24"/>
        </w:rPr>
        <w:t>thesmall</w:t>
      </w:r>
      <w:proofErr w:type="spellEnd"/>
      <w:r w:rsidRPr="7018C9CA">
        <w:rPr>
          <w:b w:val="0"/>
          <w:bCs w:val="0"/>
          <w:sz w:val="24"/>
          <w:szCs w:val="24"/>
        </w:rPr>
        <w:t>-scale research project.</w:t>
      </w:r>
    </w:p>
    <w:p w14:paraId="4147C61C" w14:textId="77777777" w:rsidR="003E09F0" w:rsidRPr="000936AF" w:rsidRDefault="003E09F0" w:rsidP="003E09F0">
      <w:pPr>
        <w:pStyle w:val="Title"/>
        <w:jc w:val="left"/>
        <w:rPr>
          <w:b w:val="0"/>
          <w:sz w:val="24"/>
          <w:szCs w:val="24"/>
        </w:rPr>
      </w:pPr>
    </w:p>
    <w:p w14:paraId="7988058C" w14:textId="77777777" w:rsidR="003E09F0" w:rsidRPr="000936AF" w:rsidRDefault="003E09F0" w:rsidP="003E09F0">
      <w:pPr>
        <w:pStyle w:val="Title"/>
        <w:tabs>
          <w:tab w:val="left" w:pos="1560"/>
        </w:tabs>
        <w:jc w:val="left"/>
        <w:rPr>
          <w:sz w:val="24"/>
          <w:szCs w:val="24"/>
          <w:u w:val="single"/>
        </w:rPr>
      </w:pPr>
      <w:r w:rsidRPr="000936AF">
        <w:rPr>
          <w:sz w:val="24"/>
          <w:szCs w:val="24"/>
          <w:u w:val="single"/>
        </w:rPr>
        <w:t xml:space="preserve">Task </w:t>
      </w:r>
    </w:p>
    <w:p w14:paraId="7249C2D8" w14:textId="77777777" w:rsidR="003E09F0" w:rsidRPr="000936AF" w:rsidRDefault="003E09F0" w:rsidP="003E09F0">
      <w:pPr>
        <w:pStyle w:val="Title"/>
        <w:tabs>
          <w:tab w:val="left" w:pos="1560"/>
        </w:tabs>
        <w:jc w:val="left"/>
        <w:rPr>
          <w:b w:val="0"/>
          <w:sz w:val="24"/>
          <w:szCs w:val="24"/>
        </w:rPr>
      </w:pPr>
    </w:p>
    <w:p w14:paraId="12C4C365" w14:textId="77777777" w:rsidR="003E09F0" w:rsidRPr="000936AF" w:rsidRDefault="003E09F0" w:rsidP="003E09F0">
      <w:pPr>
        <w:pStyle w:val="Title"/>
        <w:tabs>
          <w:tab w:val="left" w:pos="426"/>
        </w:tabs>
        <w:jc w:val="both"/>
        <w:rPr>
          <w:b w:val="0"/>
          <w:bCs w:val="0"/>
          <w:sz w:val="24"/>
          <w:szCs w:val="24"/>
        </w:rPr>
      </w:pPr>
      <w:r w:rsidRPr="7018C9CA">
        <w:rPr>
          <w:b w:val="0"/>
          <w:bCs w:val="0"/>
          <w:sz w:val="24"/>
          <w:szCs w:val="24"/>
        </w:rPr>
        <w:t xml:space="preserve">Having agreed a final research question and obtained ethical approval conduct </w:t>
      </w:r>
      <w:proofErr w:type="spellStart"/>
      <w:r w:rsidRPr="7018C9CA">
        <w:rPr>
          <w:b w:val="0"/>
          <w:bCs w:val="0"/>
          <w:sz w:val="24"/>
          <w:szCs w:val="24"/>
        </w:rPr>
        <w:t>theresearch</w:t>
      </w:r>
      <w:proofErr w:type="spellEnd"/>
      <w:r w:rsidRPr="7018C9CA">
        <w:rPr>
          <w:b w:val="0"/>
          <w:bCs w:val="0"/>
          <w:sz w:val="24"/>
          <w:szCs w:val="24"/>
        </w:rPr>
        <w:t xml:space="preserve"> required to answer the question. Product your own journal-based article, in the format of the journal of Sport Sciences that effectively presents your </w:t>
      </w:r>
      <w:proofErr w:type="gramStart"/>
      <w:r w:rsidRPr="7018C9CA">
        <w:rPr>
          <w:b w:val="0"/>
          <w:bCs w:val="0"/>
          <w:sz w:val="24"/>
          <w:szCs w:val="24"/>
        </w:rPr>
        <w:t>research;</w:t>
      </w:r>
      <w:proofErr w:type="gramEnd"/>
    </w:p>
    <w:p w14:paraId="2188B4F6" w14:textId="77777777" w:rsidR="003E09F0" w:rsidRPr="000936AF" w:rsidRDefault="003E09F0" w:rsidP="003E09F0">
      <w:pPr>
        <w:pStyle w:val="Title"/>
        <w:tabs>
          <w:tab w:val="left" w:pos="1560"/>
        </w:tabs>
        <w:ind w:left="360"/>
        <w:jc w:val="left"/>
        <w:rPr>
          <w:b w:val="0"/>
          <w:sz w:val="24"/>
          <w:szCs w:val="24"/>
        </w:rPr>
      </w:pPr>
    </w:p>
    <w:p w14:paraId="14930ED9" w14:textId="77777777" w:rsidR="003E09F0" w:rsidRDefault="003E09F0" w:rsidP="003E09F0">
      <w:pPr>
        <w:pStyle w:val="Title"/>
        <w:numPr>
          <w:ilvl w:val="1"/>
          <w:numId w:val="2"/>
        </w:numPr>
        <w:tabs>
          <w:tab w:val="left" w:pos="1560"/>
        </w:tabs>
        <w:jc w:val="left"/>
        <w:rPr>
          <w:b w:val="0"/>
          <w:sz w:val="24"/>
          <w:szCs w:val="24"/>
        </w:rPr>
      </w:pPr>
      <w:r>
        <w:rPr>
          <w:b w:val="0"/>
          <w:sz w:val="24"/>
          <w:szCs w:val="24"/>
        </w:rPr>
        <w:t>Title</w:t>
      </w:r>
    </w:p>
    <w:p w14:paraId="68AD4743" w14:textId="77777777" w:rsidR="003E09F0" w:rsidRDefault="003E09F0" w:rsidP="003E09F0">
      <w:pPr>
        <w:pStyle w:val="Title"/>
        <w:numPr>
          <w:ilvl w:val="1"/>
          <w:numId w:val="2"/>
        </w:numPr>
        <w:tabs>
          <w:tab w:val="left" w:pos="1560"/>
        </w:tabs>
        <w:jc w:val="left"/>
        <w:rPr>
          <w:b w:val="0"/>
          <w:sz w:val="24"/>
          <w:szCs w:val="24"/>
        </w:rPr>
      </w:pPr>
      <w:r>
        <w:rPr>
          <w:b w:val="0"/>
          <w:sz w:val="24"/>
          <w:szCs w:val="24"/>
        </w:rPr>
        <w:t>Abstract</w:t>
      </w:r>
    </w:p>
    <w:p w14:paraId="5A93CA87" w14:textId="77777777" w:rsidR="003E09F0" w:rsidRDefault="003E09F0" w:rsidP="003E09F0">
      <w:pPr>
        <w:pStyle w:val="Title"/>
        <w:numPr>
          <w:ilvl w:val="1"/>
          <w:numId w:val="2"/>
        </w:numPr>
        <w:tabs>
          <w:tab w:val="left" w:pos="1560"/>
        </w:tabs>
        <w:jc w:val="left"/>
        <w:rPr>
          <w:b w:val="0"/>
          <w:sz w:val="24"/>
          <w:szCs w:val="24"/>
        </w:rPr>
      </w:pPr>
      <w:r>
        <w:rPr>
          <w:b w:val="0"/>
          <w:sz w:val="24"/>
          <w:szCs w:val="24"/>
        </w:rPr>
        <w:t>Introduction</w:t>
      </w:r>
    </w:p>
    <w:p w14:paraId="72CD7A2D" w14:textId="77777777" w:rsidR="003E09F0" w:rsidRDefault="003E09F0" w:rsidP="003E09F0">
      <w:pPr>
        <w:pStyle w:val="Title"/>
        <w:numPr>
          <w:ilvl w:val="1"/>
          <w:numId w:val="2"/>
        </w:numPr>
        <w:tabs>
          <w:tab w:val="left" w:pos="1560"/>
        </w:tabs>
        <w:jc w:val="left"/>
        <w:rPr>
          <w:b w:val="0"/>
          <w:sz w:val="24"/>
          <w:szCs w:val="24"/>
        </w:rPr>
      </w:pPr>
      <w:r>
        <w:rPr>
          <w:b w:val="0"/>
          <w:sz w:val="24"/>
          <w:szCs w:val="24"/>
        </w:rPr>
        <w:t>Methods</w:t>
      </w:r>
    </w:p>
    <w:p w14:paraId="4FD50815" w14:textId="77777777" w:rsidR="003E09F0" w:rsidRDefault="003E09F0" w:rsidP="003E09F0">
      <w:pPr>
        <w:pStyle w:val="Title"/>
        <w:numPr>
          <w:ilvl w:val="1"/>
          <w:numId w:val="2"/>
        </w:numPr>
        <w:tabs>
          <w:tab w:val="left" w:pos="1560"/>
        </w:tabs>
        <w:jc w:val="left"/>
        <w:rPr>
          <w:b w:val="0"/>
          <w:sz w:val="24"/>
          <w:szCs w:val="24"/>
        </w:rPr>
      </w:pPr>
      <w:r>
        <w:rPr>
          <w:b w:val="0"/>
          <w:sz w:val="24"/>
          <w:szCs w:val="24"/>
        </w:rPr>
        <w:t>Results</w:t>
      </w:r>
    </w:p>
    <w:p w14:paraId="3AA3F1A9" w14:textId="77777777" w:rsidR="003E09F0" w:rsidRDefault="003E09F0" w:rsidP="003E09F0">
      <w:pPr>
        <w:pStyle w:val="Title"/>
        <w:numPr>
          <w:ilvl w:val="1"/>
          <w:numId w:val="2"/>
        </w:numPr>
        <w:tabs>
          <w:tab w:val="left" w:pos="1560"/>
        </w:tabs>
        <w:jc w:val="left"/>
        <w:rPr>
          <w:b w:val="0"/>
          <w:sz w:val="24"/>
          <w:szCs w:val="24"/>
        </w:rPr>
      </w:pPr>
      <w:r>
        <w:rPr>
          <w:b w:val="0"/>
          <w:sz w:val="24"/>
          <w:szCs w:val="24"/>
        </w:rPr>
        <w:t>Discussion</w:t>
      </w:r>
    </w:p>
    <w:p w14:paraId="3E7AA6AD" w14:textId="77777777" w:rsidR="003E09F0" w:rsidRDefault="003E09F0" w:rsidP="003E09F0">
      <w:pPr>
        <w:pStyle w:val="Title"/>
        <w:numPr>
          <w:ilvl w:val="1"/>
          <w:numId w:val="2"/>
        </w:numPr>
        <w:tabs>
          <w:tab w:val="left" w:pos="1560"/>
        </w:tabs>
        <w:jc w:val="left"/>
        <w:rPr>
          <w:b w:val="0"/>
          <w:sz w:val="24"/>
          <w:szCs w:val="24"/>
        </w:rPr>
      </w:pPr>
      <w:r>
        <w:rPr>
          <w:b w:val="0"/>
          <w:sz w:val="24"/>
          <w:szCs w:val="24"/>
        </w:rPr>
        <w:t>Conclusions</w:t>
      </w:r>
    </w:p>
    <w:p w14:paraId="0259233A" w14:textId="77777777" w:rsidR="003E09F0" w:rsidRPr="000936AF" w:rsidRDefault="003E09F0" w:rsidP="003E09F0">
      <w:pPr>
        <w:pStyle w:val="Title"/>
        <w:numPr>
          <w:ilvl w:val="1"/>
          <w:numId w:val="2"/>
        </w:numPr>
        <w:tabs>
          <w:tab w:val="left" w:pos="1560"/>
        </w:tabs>
        <w:jc w:val="left"/>
        <w:rPr>
          <w:b w:val="0"/>
          <w:sz w:val="24"/>
          <w:szCs w:val="24"/>
        </w:rPr>
      </w:pPr>
      <w:r>
        <w:rPr>
          <w:b w:val="0"/>
          <w:sz w:val="24"/>
          <w:szCs w:val="24"/>
        </w:rPr>
        <w:t>References</w:t>
      </w:r>
    </w:p>
    <w:p w14:paraId="30A91C85" w14:textId="77777777" w:rsidR="003E09F0" w:rsidRPr="000936AF" w:rsidRDefault="003E09F0" w:rsidP="003E09F0">
      <w:pPr>
        <w:pStyle w:val="Title"/>
        <w:tabs>
          <w:tab w:val="left" w:pos="1560"/>
        </w:tabs>
        <w:ind w:left="1440"/>
        <w:jc w:val="left"/>
        <w:rPr>
          <w:b w:val="0"/>
          <w:sz w:val="24"/>
          <w:szCs w:val="24"/>
        </w:rPr>
      </w:pPr>
    </w:p>
    <w:p w14:paraId="62B7F9DA" w14:textId="77777777" w:rsidR="003E09F0" w:rsidRDefault="003E09F0" w:rsidP="003E09F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Depending on the nature of your data / information collected there may be additional subsections under these heading. More detail of the specific requirements for each section will be provided during lecturers but you should certainly read the JSS to get an understanding of the sections and the main JSS web site will provide additional information on requirement and </w:t>
      </w:r>
      <w:proofErr w:type="gramStart"/>
      <w:r>
        <w:rPr>
          <w:rFonts w:ascii="Times New Roman" w:hAnsi="Times New Roman" w:cs="Times New Roman"/>
          <w:sz w:val="24"/>
          <w:szCs w:val="24"/>
        </w:rPr>
        <w:t>formatting;</w:t>
      </w:r>
      <w:proofErr w:type="gramEnd"/>
    </w:p>
    <w:p w14:paraId="46F90161" w14:textId="77777777" w:rsidR="003E09F0" w:rsidRDefault="003E09F0" w:rsidP="003E09F0">
      <w:pPr>
        <w:spacing w:line="240" w:lineRule="auto"/>
        <w:rPr>
          <w:rFonts w:ascii="Times New Roman" w:hAnsi="Times New Roman" w:cs="Times New Roman"/>
          <w:sz w:val="24"/>
          <w:szCs w:val="24"/>
        </w:rPr>
      </w:pPr>
    </w:p>
    <w:p w14:paraId="59B6B044" w14:textId="77777777" w:rsidR="003E09F0" w:rsidRDefault="00E239DB" w:rsidP="003E09F0">
      <w:pPr>
        <w:spacing w:line="240" w:lineRule="auto"/>
        <w:rPr>
          <w:rFonts w:ascii="Times New Roman" w:hAnsi="Times New Roman" w:cs="Times New Roman"/>
          <w:sz w:val="24"/>
          <w:szCs w:val="24"/>
        </w:rPr>
      </w:pPr>
      <w:hyperlink r:id="rId11" w:history="1">
        <w:r w:rsidR="003E09F0" w:rsidRPr="00C32DEF">
          <w:rPr>
            <w:rStyle w:val="Hyperlink"/>
            <w:rFonts w:ascii="Times New Roman" w:hAnsi="Times New Roman" w:cs="Times New Roman"/>
            <w:sz w:val="24"/>
            <w:szCs w:val="24"/>
          </w:rPr>
          <w:t>http://www.tandfonline.com/loi/rjsp20</w:t>
        </w:r>
      </w:hyperlink>
    </w:p>
    <w:p w14:paraId="50950C39" w14:textId="77777777" w:rsidR="003E09F0" w:rsidRDefault="003E09F0" w:rsidP="003E09F0">
      <w:pPr>
        <w:spacing w:line="240" w:lineRule="auto"/>
        <w:rPr>
          <w:rFonts w:ascii="Times New Roman" w:hAnsi="Times New Roman" w:cs="Times New Roman"/>
          <w:sz w:val="24"/>
          <w:szCs w:val="24"/>
        </w:rPr>
      </w:pPr>
    </w:p>
    <w:p w14:paraId="0102D9A7" w14:textId="77777777" w:rsidR="003E09F0" w:rsidRDefault="003E09F0" w:rsidP="003E09F0">
      <w:pPr>
        <w:spacing w:line="240" w:lineRule="auto"/>
        <w:jc w:val="both"/>
        <w:rPr>
          <w:rFonts w:ascii="Times New Roman" w:hAnsi="Times New Roman" w:cs="Times New Roman"/>
          <w:sz w:val="24"/>
          <w:szCs w:val="24"/>
        </w:rPr>
      </w:pPr>
      <w:r>
        <w:rPr>
          <w:rFonts w:ascii="Times New Roman" w:hAnsi="Times New Roman" w:cs="Times New Roman"/>
          <w:sz w:val="24"/>
          <w:szCs w:val="24"/>
        </w:rPr>
        <w:t>Your discipline tutor may instruct you on an alternate article format. You will not be penalised for following this new format as they will be the people marking the article.</w:t>
      </w:r>
    </w:p>
    <w:p w14:paraId="65648135" w14:textId="77777777" w:rsidR="003E09F0" w:rsidRPr="000936AF" w:rsidRDefault="003E09F0" w:rsidP="003E09F0">
      <w:pPr>
        <w:spacing w:line="240" w:lineRule="auto"/>
        <w:rPr>
          <w:rFonts w:ascii="Times New Roman" w:hAnsi="Times New Roman" w:cs="Times New Roman"/>
          <w:sz w:val="24"/>
          <w:szCs w:val="24"/>
        </w:rPr>
      </w:pPr>
    </w:p>
    <w:p w14:paraId="5BBDA82B" w14:textId="77777777" w:rsidR="003E09F0" w:rsidRDefault="003E09F0" w:rsidP="003E09F0">
      <w:pPr>
        <w:spacing w:line="240" w:lineRule="auto"/>
        <w:rPr>
          <w:rFonts w:ascii="Times New Roman" w:hAnsi="Times New Roman" w:cs="Times New Roman"/>
          <w:b/>
          <w:sz w:val="24"/>
          <w:szCs w:val="24"/>
          <w:u w:val="single"/>
        </w:rPr>
      </w:pPr>
      <w:r w:rsidRPr="000936AF">
        <w:rPr>
          <w:rFonts w:ascii="Times New Roman" w:hAnsi="Times New Roman" w:cs="Times New Roman"/>
          <w:b/>
          <w:sz w:val="24"/>
          <w:szCs w:val="24"/>
          <w:u w:val="single"/>
        </w:rPr>
        <w:t>Assessment</w:t>
      </w:r>
    </w:p>
    <w:p w14:paraId="15E95DBA" w14:textId="77777777" w:rsidR="003E09F0" w:rsidRPr="000936AF" w:rsidRDefault="003E09F0" w:rsidP="003E09F0">
      <w:pPr>
        <w:spacing w:line="240" w:lineRule="auto"/>
        <w:rPr>
          <w:rFonts w:ascii="Times New Roman" w:hAnsi="Times New Roman" w:cs="Times New Roman"/>
          <w:b/>
          <w:sz w:val="24"/>
          <w:szCs w:val="24"/>
          <w:u w:val="single"/>
        </w:rPr>
      </w:pPr>
    </w:p>
    <w:p w14:paraId="34BD75D3" w14:textId="77777777" w:rsidR="003E09F0" w:rsidRPr="00C5204C" w:rsidRDefault="003E09F0" w:rsidP="003E09F0">
      <w:pPr>
        <w:tabs>
          <w:tab w:val="left" w:pos="426"/>
        </w:tabs>
        <w:spacing w:line="240" w:lineRule="auto"/>
        <w:jc w:val="both"/>
        <w:rPr>
          <w:rFonts w:ascii="Times New Roman" w:hAnsi="Times New Roman"/>
          <w:sz w:val="28"/>
          <w:szCs w:val="28"/>
        </w:rPr>
      </w:pPr>
      <w:r>
        <w:rPr>
          <w:rFonts w:ascii="Times New Roman" w:hAnsi="Times New Roman" w:cs="Times New Roman"/>
          <w:sz w:val="24"/>
          <w:szCs w:val="24"/>
        </w:rPr>
        <w:t xml:space="preserve">Produce a 2000 </w:t>
      </w:r>
      <w:proofErr w:type="spellStart"/>
      <w:r>
        <w:rPr>
          <w:rFonts w:ascii="Times New Roman" w:hAnsi="Times New Roman" w:cs="Times New Roman"/>
          <w:sz w:val="24"/>
          <w:szCs w:val="24"/>
        </w:rPr>
        <w:t>wordjournal</w:t>
      </w:r>
      <w:proofErr w:type="spellEnd"/>
      <w:r>
        <w:rPr>
          <w:rFonts w:ascii="Times New Roman" w:hAnsi="Times New Roman" w:cs="Times New Roman"/>
          <w:sz w:val="24"/>
          <w:szCs w:val="24"/>
        </w:rPr>
        <w:t xml:space="preserve"> article (</w:t>
      </w:r>
      <w:r w:rsidRPr="0091533E">
        <w:rPr>
          <w:rFonts w:ascii="Times New Roman" w:hAnsi="Times New Roman" w:cs="Times New Roman"/>
          <w:b/>
          <w:sz w:val="24"/>
          <w:szCs w:val="24"/>
          <w:u w:val="single"/>
        </w:rPr>
        <w:t>individual – this is not a group assignment</w:t>
      </w:r>
      <w:r>
        <w:rPr>
          <w:rFonts w:ascii="Times New Roman" w:hAnsi="Times New Roman" w:cs="Times New Roman"/>
          <w:b/>
          <w:sz w:val="24"/>
          <w:szCs w:val="24"/>
          <w:u w:val="single"/>
        </w:rPr>
        <w:t>,</w:t>
      </w:r>
      <w:r w:rsidRPr="0091533E">
        <w:rPr>
          <w:rFonts w:ascii="Times New Roman" w:hAnsi="Times New Roman" w:cs="Times New Roman"/>
          <w:b/>
          <w:sz w:val="24"/>
          <w:szCs w:val="24"/>
          <w:u w:val="single"/>
        </w:rPr>
        <w:t xml:space="preserve"> apart from collecting the data</w:t>
      </w:r>
      <w:r>
        <w:rPr>
          <w:rFonts w:ascii="Times New Roman" w:hAnsi="Times New Roman" w:cs="Times New Roman"/>
          <w:sz w:val="24"/>
          <w:szCs w:val="24"/>
        </w:rPr>
        <w:t xml:space="preserve">) using the information gained from the group research. The article should be that of a journal relevant to your degree </w:t>
      </w:r>
      <w:proofErr w:type="gramStart"/>
      <w:r>
        <w:rPr>
          <w:rFonts w:ascii="Times New Roman" w:hAnsi="Times New Roman" w:cs="Times New Roman"/>
          <w:sz w:val="24"/>
          <w:szCs w:val="24"/>
        </w:rPr>
        <w:t>discipline, but</w:t>
      </w:r>
      <w:proofErr w:type="gramEnd"/>
      <w:r>
        <w:rPr>
          <w:rFonts w:ascii="Times New Roman" w:hAnsi="Times New Roman" w:cs="Times New Roman"/>
          <w:sz w:val="24"/>
          <w:szCs w:val="24"/>
        </w:rPr>
        <w:t xml:space="preserve"> using the referencing style of Cite Them Right.</w:t>
      </w:r>
      <w:r w:rsidRPr="00C5204C">
        <w:rPr>
          <w:rFonts w:ascii="Times New Roman" w:hAnsi="Times New Roman"/>
          <w:sz w:val="28"/>
          <w:szCs w:val="28"/>
        </w:rPr>
        <w:br w:type="page"/>
      </w:r>
    </w:p>
    <w:p w14:paraId="635DDD8B" w14:textId="77777777" w:rsidR="003E09F0" w:rsidRDefault="003E09F0" w:rsidP="003E09F0">
      <w:r>
        <w:lastRenderedPageBreak/>
        <w:tab/>
      </w:r>
      <w:r>
        <w:tab/>
      </w:r>
    </w:p>
    <w:p w14:paraId="2308F8B0" w14:textId="77777777" w:rsidR="003E09F0" w:rsidRPr="007A2699" w:rsidRDefault="003E09F0" w:rsidP="003E09F0">
      <w:pPr>
        <w:pStyle w:val="Title"/>
      </w:pPr>
      <w:r w:rsidRPr="007A2699">
        <w:t>School of Sport, Health &amp; Outdoor Education</w:t>
      </w:r>
    </w:p>
    <w:p w14:paraId="2A392D96" w14:textId="77777777" w:rsidR="003E09F0" w:rsidRPr="00DB29C9" w:rsidRDefault="003E09F0" w:rsidP="003E09F0">
      <w:pPr>
        <w:rPr>
          <w:b/>
          <w:bCs/>
          <w:sz w:val="16"/>
          <w:szCs w:val="16"/>
        </w:rPr>
      </w:pPr>
    </w:p>
    <w:p w14:paraId="6E96AF6D" w14:textId="77777777" w:rsidR="003E09F0" w:rsidRPr="007A2699" w:rsidRDefault="003E09F0" w:rsidP="003E09F0">
      <w:pPr>
        <w:pStyle w:val="Subtitle"/>
      </w:pPr>
      <w:r>
        <w:t>Assessment Feedback Sheet</w:t>
      </w:r>
    </w:p>
    <w:p w14:paraId="25D4E3EE" w14:textId="77777777" w:rsidR="003E09F0" w:rsidRDefault="003E09F0" w:rsidP="003E09F0">
      <w:pPr>
        <w:pStyle w:val="Subtitle"/>
        <w:jc w:val="left"/>
        <w:rPr>
          <w:b/>
          <w:bCs/>
          <w:sz w:val="24"/>
          <w:szCs w:val="24"/>
          <w:u w:val="none"/>
        </w:rPr>
      </w:pPr>
    </w:p>
    <w:p w14:paraId="7338FAB3" w14:textId="77777777" w:rsidR="003E09F0" w:rsidRPr="002342C1" w:rsidRDefault="003E09F0" w:rsidP="003E09F0">
      <w:pPr>
        <w:pStyle w:val="Subtitle"/>
        <w:jc w:val="left"/>
        <w:rPr>
          <w:b/>
          <w:bCs/>
          <w:u w:val="none"/>
        </w:rPr>
      </w:pPr>
      <w:r w:rsidRPr="002342C1">
        <w:rPr>
          <w:b/>
          <w:bCs/>
          <w:sz w:val="24"/>
          <w:szCs w:val="24"/>
          <w:u w:val="none"/>
        </w:rPr>
        <w:t>Student No./Name:</w:t>
      </w:r>
      <w:r w:rsidRPr="002342C1">
        <w:rPr>
          <w:b/>
          <w:bCs/>
          <w:sz w:val="24"/>
          <w:szCs w:val="24"/>
          <w:u w:val="none"/>
        </w:rPr>
        <w:tab/>
      </w:r>
      <w:r>
        <w:rPr>
          <w:b/>
          <w:bCs/>
          <w:sz w:val="24"/>
          <w:szCs w:val="24"/>
          <w:u w:val="none"/>
        </w:rPr>
        <w:t>Kymberlee Jones/ 1704248</w:t>
      </w:r>
    </w:p>
    <w:p w14:paraId="6BF68BAD" w14:textId="77777777" w:rsidR="003E09F0" w:rsidRPr="002342C1" w:rsidRDefault="003E09F0" w:rsidP="003E09F0">
      <w:pPr>
        <w:pStyle w:val="Subtitle"/>
        <w:jc w:val="left"/>
        <w:rPr>
          <w:b/>
          <w:bCs/>
          <w:u w:val="none"/>
        </w:rPr>
      </w:pPr>
    </w:p>
    <w:p w14:paraId="6C59665A" w14:textId="77777777" w:rsidR="003E09F0" w:rsidRPr="002342C1" w:rsidRDefault="003E09F0" w:rsidP="003E09F0">
      <w:pPr>
        <w:pStyle w:val="Subtitle"/>
        <w:jc w:val="left"/>
        <w:rPr>
          <w:b/>
          <w:bCs/>
          <w:sz w:val="24"/>
          <w:szCs w:val="24"/>
          <w:u w:val="none"/>
        </w:rPr>
      </w:pPr>
      <w:r w:rsidRPr="002342C1">
        <w:rPr>
          <w:b/>
          <w:bCs/>
          <w:sz w:val="24"/>
          <w:szCs w:val="24"/>
          <w:u w:val="none"/>
        </w:rPr>
        <w:t>Module Code:</w:t>
      </w:r>
      <w:r w:rsidRPr="002342C1">
        <w:rPr>
          <w:b/>
          <w:bCs/>
          <w:sz w:val="24"/>
          <w:szCs w:val="24"/>
          <w:u w:val="none"/>
        </w:rPr>
        <w:tab/>
        <w:t>SHSS5069</w:t>
      </w:r>
      <w:r w:rsidRPr="002342C1">
        <w:rPr>
          <w:b/>
          <w:bCs/>
          <w:sz w:val="24"/>
          <w:szCs w:val="24"/>
          <w:u w:val="none"/>
        </w:rPr>
        <w:tab/>
      </w:r>
      <w:r w:rsidRPr="002342C1">
        <w:rPr>
          <w:b/>
          <w:bCs/>
          <w:sz w:val="24"/>
          <w:szCs w:val="24"/>
          <w:u w:val="none"/>
        </w:rPr>
        <w:tab/>
      </w:r>
      <w:r w:rsidRPr="002342C1">
        <w:rPr>
          <w:b/>
          <w:bCs/>
          <w:sz w:val="24"/>
          <w:szCs w:val="24"/>
          <w:u w:val="none"/>
        </w:rPr>
        <w:tab/>
      </w:r>
    </w:p>
    <w:p w14:paraId="3CB88A4C" w14:textId="77777777" w:rsidR="003E09F0" w:rsidRPr="002342C1" w:rsidRDefault="003E09F0" w:rsidP="003E09F0">
      <w:pPr>
        <w:pStyle w:val="Subtitle"/>
        <w:jc w:val="left"/>
        <w:rPr>
          <w:b/>
          <w:bCs/>
          <w:sz w:val="24"/>
          <w:szCs w:val="24"/>
          <w:u w:val="none"/>
        </w:rPr>
      </w:pPr>
      <w:r w:rsidRPr="002342C1">
        <w:rPr>
          <w:b/>
          <w:bCs/>
          <w:sz w:val="24"/>
          <w:szCs w:val="24"/>
          <w:u w:val="none"/>
        </w:rPr>
        <w:t xml:space="preserve">Module: </w:t>
      </w:r>
      <w:r w:rsidRPr="002342C1">
        <w:rPr>
          <w:b/>
          <w:bCs/>
          <w:sz w:val="24"/>
          <w:szCs w:val="24"/>
          <w:u w:val="none"/>
        </w:rPr>
        <w:tab/>
      </w:r>
      <w:r w:rsidRPr="002342C1">
        <w:rPr>
          <w:b/>
          <w:bCs/>
          <w:sz w:val="24"/>
          <w:szCs w:val="24"/>
          <w:u w:val="none"/>
        </w:rPr>
        <w:tab/>
      </w:r>
      <w:r w:rsidRPr="002342C1">
        <w:rPr>
          <w:b/>
          <w:sz w:val="24"/>
          <w:szCs w:val="24"/>
          <w:u w:val="none"/>
        </w:rPr>
        <w:t>Research in Health and Physical Activity</w:t>
      </w:r>
    </w:p>
    <w:p w14:paraId="0E9E6C57" w14:textId="77777777" w:rsidR="003E09F0" w:rsidRDefault="003E09F0" w:rsidP="003E09F0">
      <w:pPr>
        <w:pStyle w:val="Subtitle"/>
        <w:jc w:val="left"/>
        <w:rPr>
          <w:b/>
          <w:bCs/>
          <w:sz w:val="24"/>
          <w:szCs w:val="24"/>
          <w:u w:val="none"/>
        </w:rPr>
      </w:pPr>
    </w:p>
    <w:p w14:paraId="6EAEFA34" w14:textId="77777777" w:rsidR="003E09F0" w:rsidRPr="00DB29C9" w:rsidRDefault="003E09F0" w:rsidP="003E09F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3E09F0" w:rsidRPr="00313008" w14:paraId="20E5D3CD" w14:textId="77777777" w:rsidTr="003E09F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49C18A5C" w14:textId="77777777" w:rsidR="003E09F0" w:rsidRPr="00313008" w:rsidRDefault="003E09F0" w:rsidP="003E09F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3E09F0" w:rsidRPr="00313008" w14:paraId="36D4353F" w14:textId="77777777" w:rsidTr="003E09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BFB13ED" w14:textId="77777777" w:rsidR="003E09F0" w:rsidRPr="004150A6" w:rsidRDefault="003E09F0" w:rsidP="003E09F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382444" w14:textId="77777777" w:rsidR="003E09F0" w:rsidRPr="00252B1B" w:rsidRDefault="003E09F0" w:rsidP="003E09F0">
            <w:pPr>
              <w:pStyle w:val="Subtitle"/>
              <w:rPr>
                <w:sz w:val="24"/>
                <w:szCs w:val="24"/>
                <w:u w:val="none"/>
              </w:rPr>
            </w:pPr>
            <w:r w:rsidRPr="00252B1B">
              <w:rPr>
                <w:sz w:val="24"/>
                <w:szCs w:val="24"/>
                <w:u w:val="none"/>
              </w:rPr>
              <w:t>The Method</w:t>
            </w:r>
          </w:p>
        </w:tc>
      </w:tr>
      <w:tr w:rsidR="003E09F0" w:rsidRPr="00313008" w14:paraId="381259C1" w14:textId="77777777" w:rsidTr="003E09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60B84FC" w14:textId="77777777" w:rsidR="003E09F0" w:rsidRPr="004150A6" w:rsidRDefault="003E09F0" w:rsidP="003E09F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2F97BE3" w14:textId="77777777" w:rsidR="003E09F0" w:rsidRPr="00252B1B" w:rsidRDefault="003E09F0" w:rsidP="003E09F0">
            <w:pPr>
              <w:pStyle w:val="Subtitle"/>
              <w:rPr>
                <w:sz w:val="24"/>
                <w:szCs w:val="24"/>
                <w:u w:val="none"/>
              </w:rPr>
            </w:pPr>
            <w:r w:rsidRPr="00252B1B">
              <w:rPr>
                <w:sz w:val="24"/>
                <w:szCs w:val="24"/>
                <w:u w:val="none"/>
              </w:rPr>
              <w:t>The Conclusion</w:t>
            </w:r>
          </w:p>
        </w:tc>
      </w:tr>
      <w:tr w:rsidR="003E09F0" w:rsidRPr="00313008" w14:paraId="3293DAEB" w14:textId="77777777" w:rsidTr="003E09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30A13FD" w14:textId="77777777" w:rsidR="003E09F0" w:rsidRPr="004150A6" w:rsidRDefault="003E09F0" w:rsidP="003E09F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4AD9758" w14:textId="77777777" w:rsidR="003E09F0" w:rsidRPr="00252B1B" w:rsidRDefault="003E09F0" w:rsidP="003E09F0">
            <w:pPr>
              <w:pStyle w:val="Subtitle"/>
              <w:rPr>
                <w:sz w:val="24"/>
                <w:szCs w:val="24"/>
                <w:u w:val="none"/>
              </w:rPr>
            </w:pPr>
            <w:r w:rsidRPr="00252B1B">
              <w:rPr>
                <w:sz w:val="24"/>
                <w:szCs w:val="24"/>
                <w:u w:val="none"/>
              </w:rPr>
              <w:t>Gaining new information from research</w:t>
            </w:r>
          </w:p>
        </w:tc>
      </w:tr>
      <w:tr w:rsidR="003E09F0" w:rsidRPr="00313008" w14:paraId="5B98D7F1" w14:textId="77777777" w:rsidTr="003E09F0">
        <w:trPr>
          <w:cantSplit/>
        </w:trPr>
        <w:tc>
          <w:tcPr>
            <w:tcW w:w="2305" w:type="dxa"/>
            <w:vMerge w:val="restart"/>
            <w:tcBorders>
              <w:top w:val="single" w:sz="4" w:space="0" w:color="auto"/>
              <w:left w:val="thinThickLargeGap" w:sz="24" w:space="0" w:color="auto"/>
              <w:bottom w:val="single" w:sz="6" w:space="0" w:color="auto"/>
            </w:tcBorders>
          </w:tcPr>
          <w:p w14:paraId="6D423BF1" w14:textId="77777777" w:rsidR="003E09F0" w:rsidRPr="00313008" w:rsidRDefault="003E09F0" w:rsidP="003E09F0">
            <w:pPr>
              <w:pStyle w:val="Subtitle"/>
              <w:jc w:val="left"/>
              <w:rPr>
                <w:b/>
                <w:bCs/>
                <w:sz w:val="24"/>
                <w:szCs w:val="24"/>
                <w:u w:val="none"/>
              </w:rPr>
            </w:pPr>
          </w:p>
          <w:p w14:paraId="21026CD6" w14:textId="77777777" w:rsidR="003E09F0" w:rsidRPr="009574BA" w:rsidRDefault="003E09F0" w:rsidP="003E09F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51610F3" w14:textId="77777777" w:rsidR="003E09F0" w:rsidRPr="00313008" w:rsidRDefault="003E09F0" w:rsidP="003E09F0">
            <w:pPr>
              <w:ind w:left="113" w:right="113"/>
              <w:rPr>
                <w:sz w:val="16"/>
                <w:szCs w:val="16"/>
              </w:rPr>
            </w:pPr>
            <w:r w:rsidRPr="00313008">
              <w:rPr>
                <w:sz w:val="16"/>
                <w:szCs w:val="16"/>
              </w:rPr>
              <w:t>Learning</w:t>
            </w:r>
          </w:p>
          <w:p w14:paraId="6A9537DB" w14:textId="77777777" w:rsidR="003E09F0" w:rsidRPr="00313008" w:rsidRDefault="003E09F0" w:rsidP="003E09F0">
            <w:pPr>
              <w:ind w:left="113" w:right="113"/>
              <w:rPr>
                <w:sz w:val="16"/>
                <w:szCs w:val="16"/>
              </w:rPr>
            </w:pPr>
            <w:r w:rsidRPr="00313008">
              <w:rPr>
                <w:sz w:val="16"/>
                <w:szCs w:val="16"/>
              </w:rPr>
              <w:t>Outcomes</w:t>
            </w:r>
          </w:p>
          <w:p w14:paraId="798CB6E1" w14:textId="77777777" w:rsidR="003E09F0" w:rsidRPr="00313008" w:rsidRDefault="003E09F0" w:rsidP="003E09F0">
            <w:pPr>
              <w:ind w:left="113" w:right="113"/>
              <w:rPr>
                <w:sz w:val="16"/>
                <w:szCs w:val="16"/>
              </w:rPr>
            </w:pPr>
          </w:p>
          <w:p w14:paraId="2650CC47" w14:textId="77777777" w:rsidR="003E09F0" w:rsidRPr="00313008" w:rsidRDefault="003E09F0" w:rsidP="003E09F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04B9810F" w14:textId="77777777" w:rsidR="003E09F0" w:rsidRPr="00313008" w:rsidRDefault="003E09F0" w:rsidP="003E09F0">
            <w:pPr>
              <w:pStyle w:val="Subtitle"/>
              <w:rPr>
                <w:b/>
                <w:bCs/>
                <w:sz w:val="24"/>
                <w:szCs w:val="24"/>
                <w:u w:val="none"/>
              </w:rPr>
            </w:pPr>
            <w:r w:rsidRPr="00313008">
              <w:rPr>
                <w:b/>
                <w:bCs/>
                <w:sz w:val="24"/>
                <w:szCs w:val="24"/>
                <w:u w:val="none"/>
              </w:rPr>
              <w:t>GRADE</w:t>
            </w:r>
          </w:p>
        </w:tc>
      </w:tr>
      <w:tr w:rsidR="003E09F0" w:rsidRPr="00313008" w14:paraId="17D2A676" w14:textId="77777777" w:rsidTr="003E09F0">
        <w:trPr>
          <w:cantSplit/>
        </w:trPr>
        <w:tc>
          <w:tcPr>
            <w:tcW w:w="2305" w:type="dxa"/>
            <w:vMerge/>
          </w:tcPr>
          <w:p w14:paraId="11A11AEF" w14:textId="77777777" w:rsidR="003E09F0" w:rsidRPr="00313008" w:rsidRDefault="003E09F0" w:rsidP="003E09F0">
            <w:pPr>
              <w:pStyle w:val="Subtitle"/>
              <w:jc w:val="left"/>
              <w:rPr>
                <w:b/>
                <w:bCs/>
                <w:sz w:val="24"/>
                <w:szCs w:val="24"/>
                <w:u w:val="none"/>
              </w:rPr>
            </w:pPr>
          </w:p>
        </w:tc>
        <w:tc>
          <w:tcPr>
            <w:tcW w:w="540" w:type="dxa"/>
            <w:gridSpan w:val="2"/>
            <w:vMerge/>
          </w:tcPr>
          <w:p w14:paraId="6C930941" w14:textId="77777777" w:rsidR="003E09F0" w:rsidRPr="00313008" w:rsidRDefault="003E09F0" w:rsidP="003E09F0">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5FD6F8EC" w14:textId="77777777" w:rsidR="003E09F0" w:rsidRPr="003E3041" w:rsidRDefault="003E09F0" w:rsidP="003E09F0">
            <w:pPr>
              <w:pStyle w:val="Subtitle"/>
              <w:rPr>
                <w:b/>
                <w:bCs/>
                <w:sz w:val="16"/>
                <w:szCs w:val="16"/>
              </w:rPr>
            </w:pPr>
            <w:r w:rsidRPr="7018C9CA">
              <w:rPr>
                <w:b/>
                <w:bCs/>
                <w:sz w:val="16"/>
                <w:szCs w:val="16"/>
              </w:rPr>
              <w:t>Poor</w:t>
            </w:r>
          </w:p>
          <w:p w14:paraId="55186EBE" w14:textId="77777777" w:rsidR="003E09F0" w:rsidRPr="006A5DB4" w:rsidRDefault="003E09F0" w:rsidP="003E09F0">
            <w:pPr>
              <w:pStyle w:val="Subtitle"/>
              <w:rPr>
                <w:b/>
                <w:bCs/>
                <w:sz w:val="16"/>
                <w:szCs w:val="16"/>
              </w:rPr>
            </w:pPr>
            <w:r w:rsidRPr="7018C9CA">
              <w:rPr>
                <w:b/>
                <w:bCs/>
                <w:sz w:val="16"/>
                <w:szCs w:val="16"/>
              </w:rPr>
              <w:t>0-25%</w:t>
            </w:r>
          </w:p>
        </w:tc>
        <w:tc>
          <w:tcPr>
            <w:tcW w:w="1054" w:type="dxa"/>
            <w:tcBorders>
              <w:top w:val="single" w:sz="6" w:space="0" w:color="auto"/>
              <w:left w:val="single" w:sz="6" w:space="0" w:color="auto"/>
              <w:right w:val="single" w:sz="6" w:space="0" w:color="auto"/>
            </w:tcBorders>
          </w:tcPr>
          <w:p w14:paraId="255D5647" w14:textId="77777777" w:rsidR="003E09F0" w:rsidRPr="003E3041" w:rsidRDefault="003E09F0" w:rsidP="003E09F0">
            <w:pPr>
              <w:pStyle w:val="Subtitle"/>
              <w:rPr>
                <w:b/>
                <w:bCs/>
                <w:sz w:val="16"/>
                <w:szCs w:val="16"/>
              </w:rPr>
            </w:pPr>
            <w:r w:rsidRPr="7018C9CA">
              <w:rPr>
                <w:b/>
                <w:bCs/>
                <w:sz w:val="16"/>
                <w:szCs w:val="16"/>
              </w:rPr>
              <w:t>Unsatisfactory</w:t>
            </w:r>
          </w:p>
          <w:p w14:paraId="08C3A0D0" w14:textId="77777777" w:rsidR="003E09F0" w:rsidRPr="003E3041" w:rsidRDefault="003E09F0" w:rsidP="003E09F0">
            <w:pPr>
              <w:pStyle w:val="Subtitle"/>
              <w:rPr>
                <w:b/>
                <w:bCs/>
                <w:sz w:val="16"/>
                <w:szCs w:val="16"/>
              </w:rPr>
            </w:pPr>
            <w:r w:rsidRPr="7018C9CA">
              <w:rPr>
                <w:b/>
                <w:bCs/>
                <w:sz w:val="16"/>
                <w:szCs w:val="16"/>
              </w:rPr>
              <w:t>26-39%</w:t>
            </w:r>
          </w:p>
        </w:tc>
        <w:tc>
          <w:tcPr>
            <w:tcW w:w="1054" w:type="dxa"/>
            <w:gridSpan w:val="2"/>
            <w:tcBorders>
              <w:top w:val="single" w:sz="6" w:space="0" w:color="auto"/>
              <w:left w:val="single" w:sz="6" w:space="0" w:color="auto"/>
              <w:right w:val="single" w:sz="6" w:space="0" w:color="auto"/>
            </w:tcBorders>
          </w:tcPr>
          <w:p w14:paraId="53FCF5D2" w14:textId="77777777" w:rsidR="003E09F0" w:rsidRPr="003E3041" w:rsidRDefault="003E09F0" w:rsidP="003E09F0">
            <w:pPr>
              <w:pStyle w:val="Subtitle"/>
              <w:rPr>
                <w:b/>
                <w:bCs/>
                <w:sz w:val="16"/>
                <w:szCs w:val="16"/>
              </w:rPr>
            </w:pPr>
            <w:r w:rsidRPr="7018C9CA">
              <w:rPr>
                <w:b/>
                <w:bCs/>
                <w:sz w:val="16"/>
                <w:szCs w:val="16"/>
              </w:rPr>
              <w:t>Satisfactory</w:t>
            </w:r>
          </w:p>
          <w:p w14:paraId="2A6F6437" w14:textId="77777777" w:rsidR="003E09F0" w:rsidRPr="003E3041" w:rsidRDefault="003E09F0" w:rsidP="003E09F0">
            <w:pPr>
              <w:pStyle w:val="Subtitle"/>
              <w:rPr>
                <w:b/>
                <w:bCs/>
                <w:sz w:val="16"/>
                <w:szCs w:val="16"/>
              </w:rPr>
            </w:pPr>
            <w:r w:rsidRPr="7018C9CA">
              <w:rPr>
                <w:b/>
                <w:bCs/>
                <w:sz w:val="16"/>
                <w:szCs w:val="16"/>
              </w:rPr>
              <w:t>40 – 49%</w:t>
            </w:r>
          </w:p>
        </w:tc>
        <w:tc>
          <w:tcPr>
            <w:tcW w:w="1055" w:type="dxa"/>
            <w:tcBorders>
              <w:top w:val="single" w:sz="6" w:space="0" w:color="auto"/>
              <w:left w:val="single" w:sz="6" w:space="0" w:color="auto"/>
              <w:right w:val="single" w:sz="6" w:space="0" w:color="auto"/>
            </w:tcBorders>
          </w:tcPr>
          <w:p w14:paraId="0E644D2D" w14:textId="77777777" w:rsidR="003E09F0" w:rsidRPr="003E3041" w:rsidRDefault="003E09F0" w:rsidP="003E09F0">
            <w:pPr>
              <w:pStyle w:val="Subtitle"/>
              <w:rPr>
                <w:b/>
                <w:bCs/>
                <w:sz w:val="16"/>
                <w:szCs w:val="16"/>
              </w:rPr>
            </w:pPr>
            <w:r w:rsidRPr="7018C9CA">
              <w:rPr>
                <w:b/>
                <w:bCs/>
                <w:sz w:val="16"/>
                <w:szCs w:val="16"/>
              </w:rPr>
              <w:t>Good</w:t>
            </w:r>
          </w:p>
          <w:p w14:paraId="38F17DDB" w14:textId="77777777" w:rsidR="003E09F0" w:rsidRPr="003E3041" w:rsidRDefault="003E09F0" w:rsidP="003E09F0">
            <w:pPr>
              <w:pStyle w:val="Subtitle"/>
              <w:rPr>
                <w:b/>
                <w:bCs/>
                <w:sz w:val="16"/>
                <w:szCs w:val="16"/>
              </w:rPr>
            </w:pPr>
            <w:r w:rsidRPr="7018C9CA">
              <w:rPr>
                <w:b/>
                <w:bCs/>
                <w:sz w:val="16"/>
                <w:szCs w:val="16"/>
              </w:rPr>
              <w:t>50 – 59%</w:t>
            </w:r>
          </w:p>
        </w:tc>
        <w:tc>
          <w:tcPr>
            <w:tcW w:w="1054" w:type="dxa"/>
            <w:tcBorders>
              <w:top w:val="single" w:sz="6" w:space="0" w:color="auto"/>
              <w:left w:val="single" w:sz="6" w:space="0" w:color="auto"/>
              <w:right w:val="single" w:sz="6" w:space="0" w:color="auto"/>
            </w:tcBorders>
          </w:tcPr>
          <w:p w14:paraId="2376117A" w14:textId="77777777" w:rsidR="003E09F0" w:rsidRPr="003E3041" w:rsidRDefault="003E09F0" w:rsidP="003E09F0">
            <w:pPr>
              <w:pStyle w:val="Subtitle"/>
              <w:rPr>
                <w:b/>
                <w:bCs/>
                <w:sz w:val="16"/>
                <w:szCs w:val="16"/>
              </w:rPr>
            </w:pPr>
            <w:r w:rsidRPr="7018C9CA">
              <w:rPr>
                <w:b/>
                <w:bCs/>
                <w:sz w:val="16"/>
                <w:szCs w:val="16"/>
              </w:rPr>
              <w:t>Very Good</w:t>
            </w:r>
          </w:p>
          <w:p w14:paraId="038943C6" w14:textId="77777777" w:rsidR="003E09F0" w:rsidRPr="003E3041" w:rsidRDefault="003E09F0" w:rsidP="003E09F0">
            <w:pPr>
              <w:pStyle w:val="Subtitle"/>
              <w:rPr>
                <w:b/>
                <w:bCs/>
                <w:sz w:val="16"/>
                <w:szCs w:val="16"/>
              </w:rPr>
            </w:pPr>
            <w:r w:rsidRPr="7018C9CA">
              <w:rPr>
                <w:b/>
                <w:bCs/>
                <w:sz w:val="16"/>
                <w:szCs w:val="16"/>
              </w:rPr>
              <w:t>60 – 69%</w:t>
            </w:r>
          </w:p>
        </w:tc>
        <w:tc>
          <w:tcPr>
            <w:tcW w:w="1054" w:type="dxa"/>
            <w:gridSpan w:val="2"/>
            <w:tcBorders>
              <w:top w:val="single" w:sz="6" w:space="0" w:color="auto"/>
              <w:left w:val="single" w:sz="6" w:space="0" w:color="auto"/>
              <w:right w:val="single" w:sz="6" w:space="0" w:color="auto"/>
            </w:tcBorders>
          </w:tcPr>
          <w:p w14:paraId="43F9BD39" w14:textId="77777777" w:rsidR="003E09F0" w:rsidRPr="003E3041" w:rsidRDefault="003E09F0" w:rsidP="003E09F0">
            <w:pPr>
              <w:pStyle w:val="Subtitle"/>
              <w:rPr>
                <w:b/>
                <w:bCs/>
                <w:sz w:val="16"/>
                <w:szCs w:val="16"/>
              </w:rPr>
            </w:pPr>
            <w:r w:rsidRPr="7018C9CA">
              <w:rPr>
                <w:b/>
                <w:bCs/>
                <w:sz w:val="16"/>
                <w:szCs w:val="16"/>
              </w:rPr>
              <w:t>Excellent</w:t>
            </w:r>
          </w:p>
          <w:p w14:paraId="5EDD19AF" w14:textId="77777777" w:rsidR="003E09F0" w:rsidRPr="003E3041" w:rsidRDefault="003E09F0" w:rsidP="003E09F0">
            <w:pPr>
              <w:pStyle w:val="Subtitle"/>
              <w:rPr>
                <w:b/>
                <w:bCs/>
                <w:sz w:val="16"/>
                <w:szCs w:val="16"/>
              </w:rPr>
            </w:pPr>
            <w:r w:rsidRPr="7018C9CA">
              <w:rPr>
                <w:b/>
                <w:bCs/>
                <w:sz w:val="16"/>
                <w:szCs w:val="16"/>
              </w:rPr>
              <w:t>70 – 85%</w:t>
            </w:r>
          </w:p>
        </w:tc>
        <w:tc>
          <w:tcPr>
            <w:tcW w:w="1055" w:type="dxa"/>
            <w:tcBorders>
              <w:top w:val="single" w:sz="6" w:space="0" w:color="auto"/>
              <w:left w:val="single" w:sz="6" w:space="0" w:color="auto"/>
              <w:right w:val="single" w:sz="6" w:space="0" w:color="auto"/>
            </w:tcBorders>
          </w:tcPr>
          <w:p w14:paraId="632F3094" w14:textId="77777777" w:rsidR="003E09F0" w:rsidRDefault="003E09F0" w:rsidP="003E09F0">
            <w:pPr>
              <w:pStyle w:val="Subtitle"/>
              <w:rPr>
                <w:b/>
                <w:bCs/>
                <w:sz w:val="16"/>
                <w:szCs w:val="16"/>
              </w:rPr>
            </w:pPr>
            <w:r w:rsidRPr="7018C9CA">
              <w:rPr>
                <w:b/>
                <w:bCs/>
                <w:sz w:val="16"/>
                <w:szCs w:val="16"/>
              </w:rPr>
              <w:t>Exceptional</w:t>
            </w:r>
          </w:p>
          <w:p w14:paraId="24678E16" w14:textId="77777777" w:rsidR="003E09F0" w:rsidRPr="003E3041" w:rsidRDefault="003E09F0" w:rsidP="003E09F0">
            <w:pPr>
              <w:pStyle w:val="Subtitle"/>
              <w:rPr>
                <w:b/>
                <w:bCs/>
                <w:sz w:val="16"/>
                <w:szCs w:val="16"/>
              </w:rPr>
            </w:pPr>
            <w:r w:rsidRPr="7018C9CA">
              <w:rPr>
                <w:b/>
                <w:bCs/>
                <w:sz w:val="16"/>
                <w:szCs w:val="16"/>
              </w:rPr>
              <w:t>86– 100%</w:t>
            </w:r>
          </w:p>
        </w:tc>
        <w:tc>
          <w:tcPr>
            <w:tcW w:w="720" w:type="dxa"/>
            <w:tcBorders>
              <w:top w:val="single" w:sz="6" w:space="0" w:color="auto"/>
              <w:left w:val="single" w:sz="6" w:space="0" w:color="auto"/>
              <w:bottom w:val="single" w:sz="6" w:space="0" w:color="auto"/>
              <w:right w:val="thinThickLargeGap" w:sz="24" w:space="0" w:color="auto"/>
            </w:tcBorders>
          </w:tcPr>
          <w:p w14:paraId="33C2A02F" w14:textId="77777777" w:rsidR="003E09F0" w:rsidRPr="00313008" w:rsidRDefault="003E09F0" w:rsidP="003E09F0">
            <w:pPr>
              <w:pStyle w:val="Subtitle"/>
              <w:jc w:val="left"/>
              <w:rPr>
                <w:b/>
                <w:bCs/>
                <w:sz w:val="18"/>
                <w:szCs w:val="18"/>
              </w:rPr>
            </w:pPr>
          </w:p>
          <w:p w14:paraId="4C87FBC6" w14:textId="77777777" w:rsidR="003E09F0" w:rsidRPr="00313008" w:rsidRDefault="003E09F0" w:rsidP="003E09F0">
            <w:pPr>
              <w:pStyle w:val="Subtitle"/>
              <w:jc w:val="left"/>
              <w:rPr>
                <w:b/>
                <w:bCs/>
                <w:sz w:val="18"/>
                <w:szCs w:val="18"/>
              </w:rPr>
            </w:pPr>
            <w:r w:rsidRPr="7018C9CA">
              <w:rPr>
                <w:b/>
                <w:bCs/>
                <w:sz w:val="18"/>
                <w:szCs w:val="18"/>
              </w:rPr>
              <w:t>%</w:t>
            </w:r>
          </w:p>
        </w:tc>
      </w:tr>
      <w:tr w:rsidR="003E09F0" w:rsidRPr="00313008" w14:paraId="4EB7D739" w14:textId="77777777" w:rsidTr="003E09F0">
        <w:tc>
          <w:tcPr>
            <w:tcW w:w="2305" w:type="dxa"/>
            <w:tcBorders>
              <w:top w:val="single" w:sz="6" w:space="0" w:color="auto"/>
              <w:left w:val="thinThickLargeGap" w:sz="24" w:space="0" w:color="auto"/>
              <w:bottom w:val="single" w:sz="6" w:space="0" w:color="auto"/>
            </w:tcBorders>
          </w:tcPr>
          <w:p w14:paraId="0748B3F1" w14:textId="77777777" w:rsidR="003E09F0" w:rsidRPr="006E47E1" w:rsidRDefault="003E09F0" w:rsidP="003E09F0">
            <w:pPr>
              <w:pStyle w:val="Title"/>
              <w:tabs>
                <w:tab w:val="left" w:pos="975"/>
              </w:tabs>
              <w:jc w:val="left"/>
              <w:rPr>
                <w:b w:val="0"/>
                <w:bCs w:val="0"/>
                <w:sz w:val="18"/>
                <w:szCs w:val="18"/>
                <w:u w:val="single"/>
              </w:rPr>
            </w:pPr>
            <w:r w:rsidRPr="7018C9CA">
              <w:rPr>
                <w:b w:val="0"/>
                <w:bCs w:val="0"/>
                <w:sz w:val="18"/>
                <w:szCs w:val="18"/>
                <w:u w:val="single"/>
              </w:rPr>
              <w:t>Abstract</w:t>
            </w:r>
          </w:p>
        </w:tc>
        <w:tc>
          <w:tcPr>
            <w:tcW w:w="540" w:type="dxa"/>
            <w:gridSpan w:val="2"/>
            <w:tcBorders>
              <w:top w:val="single" w:sz="6" w:space="0" w:color="auto"/>
              <w:bottom w:val="single" w:sz="6" w:space="0" w:color="auto"/>
              <w:right w:val="single" w:sz="6" w:space="0" w:color="auto"/>
            </w:tcBorders>
          </w:tcPr>
          <w:p w14:paraId="0B2BEB70" w14:textId="77777777" w:rsidR="003E09F0" w:rsidRDefault="003E09F0" w:rsidP="003E09F0">
            <w:pPr>
              <w:pStyle w:val="Subtitle"/>
              <w:rPr>
                <w:b/>
                <w:bCs/>
                <w:sz w:val="18"/>
                <w:szCs w:val="18"/>
              </w:rPr>
            </w:pPr>
          </w:p>
        </w:tc>
        <w:tc>
          <w:tcPr>
            <w:tcW w:w="1054" w:type="dxa"/>
            <w:tcBorders>
              <w:left w:val="single" w:sz="6" w:space="0" w:color="auto"/>
              <w:right w:val="single" w:sz="6" w:space="0" w:color="auto"/>
            </w:tcBorders>
          </w:tcPr>
          <w:p w14:paraId="2EF3D4B9"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5B34770D"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06C81042"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442461FC"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42CFC841"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384238EF"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5F8F0210" w14:textId="77777777" w:rsidR="003E09F0" w:rsidRPr="00313008" w:rsidRDefault="003E09F0" w:rsidP="003E09F0">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0C4F0678" w14:textId="77777777" w:rsidR="003E09F0" w:rsidRDefault="003E09F0" w:rsidP="003E09F0">
            <w:pPr>
              <w:pStyle w:val="Subtitle"/>
              <w:rPr>
                <w:b/>
                <w:bCs/>
                <w:sz w:val="18"/>
                <w:szCs w:val="18"/>
              </w:rPr>
            </w:pPr>
            <w:r w:rsidRPr="7018C9CA">
              <w:rPr>
                <w:b/>
                <w:bCs/>
                <w:sz w:val="18"/>
                <w:szCs w:val="18"/>
              </w:rPr>
              <w:t>5</w:t>
            </w:r>
          </w:p>
        </w:tc>
      </w:tr>
      <w:tr w:rsidR="003E09F0" w:rsidRPr="00313008" w14:paraId="3A55ABF3" w14:textId="77777777" w:rsidTr="003E09F0">
        <w:tc>
          <w:tcPr>
            <w:tcW w:w="2305" w:type="dxa"/>
            <w:tcBorders>
              <w:top w:val="single" w:sz="6" w:space="0" w:color="auto"/>
              <w:left w:val="thinThickLargeGap" w:sz="24" w:space="0" w:color="auto"/>
              <w:bottom w:val="single" w:sz="6" w:space="0" w:color="auto"/>
            </w:tcBorders>
          </w:tcPr>
          <w:p w14:paraId="7DC8974B" w14:textId="77777777" w:rsidR="003E09F0" w:rsidRPr="006E47E1" w:rsidRDefault="003E09F0" w:rsidP="003E09F0">
            <w:pPr>
              <w:pStyle w:val="Title"/>
              <w:tabs>
                <w:tab w:val="left" w:pos="975"/>
              </w:tabs>
              <w:jc w:val="left"/>
              <w:rPr>
                <w:b w:val="0"/>
                <w:bCs w:val="0"/>
                <w:sz w:val="18"/>
                <w:szCs w:val="18"/>
                <w:u w:val="single"/>
              </w:rPr>
            </w:pPr>
            <w:r w:rsidRPr="7018C9CA">
              <w:rPr>
                <w:b w:val="0"/>
                <w:bCs w:val="0"/>
                <w:sz w:val="18"/>
                <w:szCs w:val="18"/>
                <w:u w:val="single"/>
              </w:rPr>
              <w:t>Rationale and literature review</w:t>
            </w:r>
          </w:p>
        </w:tc>
        <w:tc>
          <w:tcPr>
            <w:tcW w:w="540" w:type="dxa"/>
            <w:gridSpan w:val="2"/>
            <w:tcBorders>
              <w:top w:val="single" w:sz="6" w:space="0" w:color="auto"/>
              <w:bottom w:val="single" w:sz="6" w:space="0" w:color="auto"/>
              <w:right w:val="single" w:sz="6" w:space="0" w:color="auto"/>
            </w:tcBorders>
          </w:tcPr>
          <w:p w14:paraId="1361268A" w14:textId="77777777" w:rsidR="003E09F0" w:rsidRPr="00313008" w:rsidRDefault="003E09F0" w:rsidP="003E09F0">
            <w:pPr>
              <w:pStyle w:val="Subtitle"/>
              <w:rPr>
                <w:b/>
                <w:bCs/>
                <w:sz w:val="18"/>
                <w:szCs w:val="18"/>
              </w:rPr>
            </w:pPr>
            <w:r w:rsidRPr="7018C9CA">
              <w:rPr>
                <w:b/>
                <w:bCs/>
                <w:sz w:val="18"/>
                <w:szCs w:val="18"/>
              </w:rPr>
              <w:t>2</w:t>
            </w:r>
          </w:p>
        </w:tc>
        <w:tc>
          <w:tcPr>
            <w:tcW w:w="1054" w:type="dxa"/>
            <w:tcBorders>
              <w:left w:val="single" w:sz="6" w:space="0" w:color="auto"/>
              <w:right w:val="single" w:sz="6" w:space="0" w:color="auto"/>
            </w:tcBorders>
          </w:tcPr>
          <w:p w14:paraId="11102D37"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34A3497C"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7746DDDB"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74BA0328"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1F180540"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778E3B7E"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268D4969" w14:textId="77777777" w:rsidR="003E09F0" w:rsidRPr="00313008" w:rsidRDefault="003E09F0" w:rsidP="003E09F0">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54605B5" w14:textId="77777777" w:rsidR="003E09F0" w:rsidRPr="00313008" w:rsidRDefault="003E09F0" w:rsidP="003E09F0">
            <w:pPr>
              <w:pStyle w:val="Subtitle"/>
              <w:rPr>
                <w:b/>
                <w:bCs/>
                <w:sz w:val="18"/>
                <w:szCs w:val="18"/>
              </w:rPr>
            </w:pPr>
            <w:r w:rsidRPr="7018C9CA">
              <w:rPr>
                <w:b/>
                <w:bCs/>
                <w:sz w:val="18"/>
                <w:szCs w:val="18"/>
              </w:rPr>
              <w:t>20</w:t>
            </w:r>
          </w:p>
        </w:tc>
      </w:tr>
      <w:tr w:rsidR="003E09F0" w:rsidRPr="00313008" w14:paraId="7EF6986D" w14:textId="77777777" w:rsidTr="003E09F0">
        <w:tc>
          <w:tcPr>
            <w:tcW w:w="2305" w:type="dxa"/>
            <w:tcBorders>
              <w:top w:val="single" w:sz="6" w:space="0" w:color="auto"/>
              <w:left w:val="thinThickLargeGap" w:sz="24" w:space="0" w:color="auto"/>
              <w:bottom w:val="single" w:sz="6" w:space="0" w:color="auto"/>
            </w:tcBorders>
          </w:tcPr>
          <w:p w14:paraId="03B24FCA" w14:textId="77777777" w:rsidR="003E09F0" w:rsidRPr="006E47E1" w:rsidRDefault="003E09F0" w:rsidP="003E09F0">
            <w:pPr>
              <w:pStyle w:val="Title"/>
              <w:tabs>
                <w:tab w:val="left" w:pos="975"/>
              </w:tabs>
              <w:jc w:val="left"/>
              <w:rPr>
                <w:b w:val="0"/>
                <w:bCs w:val="0"/>
                <w:sz w:val="18"/>
                <w:szCs w:val="18"/>
                <w:u w:val="single"/>
              </w:rPr>
            </w:pPr>
            <w:r w:rsidRPr="7018C9CA">
              <w:rPr>
                <w:b w:val="0"/>
                <w:bCs w:val="0"/>
                <w:sz w:val="18"/>
                <w:szCs w:val="18"/>
                <w:u w:val="single"/>
              </w:rPr>
              <w:t>Methods / protocols</w:t>
            </w:r>
          </w:p>
        </w:tc>
        <w:tc>
          <w:tcPr>
            <w:tcW w:w="540" w:type="dxa"/>
            <w:gridSpan w:val="2"/>
            <w:tcBorders>
              <w:top w:val="single" w:sz="6" w:space="0" w:color="auto"/>
              <w:bottom w:val="single" w:sz="6" w:space="0" w:color="auto"/>
              <w:right w:val="single" w:sz="6" w:space="0" w:color="auto"/>
            </w:tcBorders>
          </w:tcPr>
          <w:p w14:paraId="6AABA8EF" w14:textId="77777777" w:rsidR="003E09F0" w:rsidRPr="00313008" w:rsidRDefault="003E09F0" w:rsidP="003E09F0">
            <w:pPr>
              <w:pStyle w:val="Subtitle"/>
              <w:rPr>
                <w:b/>
                <w:bCs/>
                <w:sz w:val="18"/>
                <w:szCs w:val="18"/>
              </w:rPr>
            </w:pPr>
            <w:r w:rsidRPr="7018C9CA">
              <w:rPr>
                <w:b/>
                <w:bCs/>
                <w:sz w:val="18"/>
                <w:szCs w:val="18"/>
              </w:rPr>
              <w:t>2</w:t>
            </w:r>
          </w:p>
        </w:tc>
        <w:tc>
          <w:tcPr>
            <w:tcW w:w="1054" w:type="dxa"/>
            <w:tcBorders>
              <w:left w:val="single" w:sz="6" w:space="0" w:color="auto"/>
              <w:right w:val="single" w:sz="6" w:space="0" w:color="auto"/>
            </w:tcBorders>
          </w:tcPr>
          <w:p w14:paraId="567CCDA3"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0CE9C6E0"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7F7F3EFC"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4FA051EA"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54736E53"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6B5C4AB4"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4EAAD273" w14:textId="77777777" w:rsidR="003E09F0" w:rsidRPr="00313008" w:rsidRDefault="003E09F0" w:rsidP="003E09F0">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0A5877BF" w14:textId="77777777" w:rsidR="003E09F0" w:rsidRPr="00313008" w:rsidRDefault="003E09F0" w:rsidP="003E09F0">
            <w:pPr>
              <w:pStyle w:val="Subtitle"/>
              <w:rPr>
                <w:b/>
                <w:bCs/>
                <w:sz w:val="18"/>
                <w:szCs w:val="18"/>
              </w:rPr>
            </w:pPr>
            <w:r w:rsidRPr="7018C9CA">
              <w:rPr>
                <w:b/>
                <w:bCs/>
                <w:sz w:val="18"/>
                <w:szCs w:val="18"/>
              </w:rPr>
              <w:t>20</w:t>
            </w:r>
          </w:p>
        </w:tc>
      </w:tr>
      <w:tr w:rsidR="003E09F0" w:rsidRPr="00313008" w14:paraId="5F41A129" w14:textId="77777777" w:rsidTr="003E09F0">
        <w:tc>
          <w:tcPr>
            <w:tcW w:w="2305" w:type="dxa"/>
            <w:tcBorders>
              <w:top w:val="single" w:sz="6" w:space="0" w:color="auto"/>
              <w:left w:val="thinThickLargeGap" w:sz="24" w:space="0" w:color="auto"/>
              <w:bottom w:val="single" w:sz="6" w:space="0" w:color="auto"/>
            </w:tcBorders>
          </w:tcPr>
          <w:p w14:paraId="554276B9" w14:textId="77777777" w:rsidR="003E09F0" w:rsidRPr="006E47E1" w:rsidRDefault="003E09F0" w:rsidP="003E09F0">
            <w:pPr>
              <w:pStyle w:val="Title"/>
              <w:tabs>
                <w:tab w:val="left" w:pos="975"/>
              </w:tabs>
              <w:jc w:val="left"/>
              <w:rPr>
                <w:b w:val="0"/>
                <w:bCs w:val="0"/>
                <w:sz w:val="18"/>
                <w:szCs w:val="18"/>
                <w:u w:val="single"/>
              </w:rPr>
            </w:pPr>
            <w:r w:rsidRPr="7018C9CA">
              <w:rPr>
                <w:b w:val="0"/>
                <w:bCs w:val="0"/>
                <w:sz w:val="18"/>
                <w:szCs w:val="18"/>
                <w:u w:val="single"/>
              </w:rPr>
              <w:t>Results</w:t>
            </w:r>
          </w:p>
        </w:tc>
        <w:tc>
          <w:tcPr>
            <w:tcW w:w="540" w:type="dxa"/>
            <w:gridSpan w:val="2"/>
            <w:tcBorders>
              <w:top w:val="single" w:sz="6" w:space="0" w:color="auto"/>
              <w:bottom w:val="single" w:sz="6" w:space="0" w:color="auto"/>
              <w:right w:val="single" w:sz="6" w:space="0" w:color="auto"/>
            </w:tcBorders>
          </w:tcPr>
          <w:p w14:paraId="71D16B0D" w14:textId="77777777" w:rsidR="003E09F0" w:rsidRDefault="003E09F0" w:rsidP="003E09F0">
            <w:pPr>
              <w:pStyle w:val="Subtitle"/>
              <w:rPr>
                <w:b/>
                <w:bCs/>
                <w:sz w:val="18"/>
                <w:szCs w:val="18"/>
              </w:rPr>
            </w:pPr>
            <w:r w:rsidRPr="7018C9CA">
              <w:rPr>
                <w:b/>
                <w:bCs/>
                <w:sz w:val="18"/>
                <w:szCs w:val="18"/>
              </w:rPr>
              <w:t>2</w:t>
            </w:r>
          </w:p>
        </w:tc>
        <w:tc>
          <w:tcPr>
            <w:tcW w:w="1054" w:type="dxa"/>
            <w:tcBorders>
              <w:left w:val="single" w:sz="6" w:space="0" w:color="auto"/>
              <w:right w:val="single" w:sz="6" w:space="0" w:color="auto"/>
            </w:tcBorders>
          </w:tcPr>
          <w:p w14:paraId="0A04B562"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71AF1431"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64A6805A"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6296F3E8"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5417E4BF"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33AF4895"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668043C2" w14:textId="77777777" w:rsidR="003E09F0" w:rsidRPr="00313008" w:rsidRDefault="003E09F0" w:rsidP="003E09F0">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61B45C31" w14:textId="77777777" w:rsidR="003E09F0" w:rsidRDefault="003E09F0" w:rsidP="003E09F0">
            <w:pPr>
              <w:pStyle w:val="Subtitle"/>
              <w:rPr>
                <w:b/>
                <w:bCs/>
                <w:sz w:val="18"/>
                <w:szCs w:val="18"/>
              </w:rPr>
            </w:pPr>
            <w:r w:rsidRPr="7018C9CA">
              <w:rPr>
                <w:b/>
                <w:bCs/>
                <w:sz w:val="18"/>
                <w:szCs w:val="18"/>
              </w:rPr>
              <w:t>20</w:t>
            </w:r>
          </w:p>
        </w:tc>
      </w:tr>
      <w:tr w:rsidR="003E09F0" w:rsidRPr="00313008" w14:paraId="0CD1862C" w14:textId="77777777" w:rsidTr="003E09F0">
        <w:tc>
          <w:tcPr>
            <w:tcW w:w="2305" w:type="dxa"/>
            <w:tcBorders>
              <w:top w:val="single" w:sz="6" w:space="0" w:color="auto"/>
              <w:left w:val="thinThickLargeGap" w:sz="24" w:space="0" w:color="auto"/>
              <w:bottom w:val="single" w:sz="6" w:space="0" w:color="auto"/>
            </w:tcBorders>
          </w:tcPr>
          <w:p w14:paraId="73D0882B" w14:textId="77777777" w:rsidR="003E09F0" w:rsidRPr="006E47E1" w:rsidRDefault="003E09F0" w:rsidP="003E09F0">
            <w:pPr>
              <w:pStyle w:val="Title"/>
              <w:tabs>
                <w:tab w:val="left" w:pos="975"/>
              </w:tabs>
              <w:jc w:val="left"/>
              <w:rPr>
                <w:b w:val="0"/>
                <w:bCs w:val="0"/>
                <w:sz w:val="18"/>
                <w:szCs w:val="18"/>
                <w:u w:val="single"/>
              </w:rPr>
            </w:pPr>
            <w:r w:rsidRPr="7018C9CA">
              <w:rPr>
                <w:b w:val="0"/>
                <w:bCs w:val="0"/>
                <w:sz w:val="18"/>
                <w:szCs w:val="18"/>
                <w:u w:val="single"/>
              </w:rPr>
              <w:t>Discussion</w:t>
            </w:r>
          </w:p>
        </w:tc>
        <w:tc>
          <w:tcPr>
            <w:tcW w:w="540" w:type="dxa"/>
            <w:gridSpan w:val="2"/>
            <w:tcBorders>
              <w:top w:val="single" w:sz="6" w:space="0" w:color="auto"/>
              <w:bottom w:val="single" w:sz="6" w:space="0" w:color="auto"/>
              <w:right w:val="single" w:sz="6" w:space="0" w:color="auto"/>
            </w:tcBorders>
          </w:tcPr>
          <w:p w14:paraId="2204D781" w14:textId="77777777" w:rsidR="003E09F0" w:rsidRDefault="003E09F0" w:rsidP="003E09F0">
            <w:pPr>
              <w:pStyle w:val="Subtitle"/>
              <w:rPr>
                <w:b/>
                <w:bCs/>
                <w:sz w:val="18"/>
                <w:szCs w:val="18"/>
              </w:rPr>
            </w:pPr>
            <w:r w:rsidRPr="7018C9CA">
              <w:rPr>
                <w:b/>
                <w:bCs/>
                <w:sz w:val="18"/>
                <w:szCs w:val="18"/>
              </w:rPr>
              <w:t>2</w:t>
            </w:r>
          </w:p>
        </w:tc>
        <w:tc>
          <w:tcPr>
            <w:tcW w:w="1054" w:type="dxa"/>
            <w:tcBorders>
              <w:left w:val="single" w:sz="6" w:space="0" w:color="auto"/>
              <w:right w:val="single" w:sz="6" w:space="0" w:color="auto"/>
            </w:tcBorders>
          </w:tcPr>
          <w:p w14:paraId="2ECC2956"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695A87EE"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511D9E6F"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7853F484"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47D8773F"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56637923"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412B17F8" w14:textId="77777777" w:rsidR="003E09F0" w:rsidRPr="00313008" w:rsidRDefault="003E09F0" w:rsidP="003E09F0">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2D436048" w14:textId="77777777" w:rsidR="003E09F0" w:rsidRDefault="003E09F0" w:rsidP="003E09F0">
            <w:pPr>
              <w:pStyle w:val="Subtitle"/>
              <w:rPr>
                <w:b/>
                <w:bCs/>
                <w:sz w:val="18"/>
                <w:szCs w:val="18"/>
              </w:rPr>
            </w:pPr>
            <w:r w:rsidRPr="7018C9CA">
              <w:rPr>
                <w:b/>
                <w:bCs/>
                <w:sz w:val="18"/>
                <w:szCs w:val="18"/>
              </w:rPr>
              <w:t>20</w:t>
            </w:r>
          </w:p>
        </w:tc>
      </w:tr>
      <w:tr w:rsidR="003E09F0" w:rsidRPr="00313008" w14:paraId="34B65A68" w14:textId="77777777" w:rsidTr="003E09F0">
        <w:tc>
          <w:tcPr>
            <w:tcW w:w="2305" w:type="dxa"/>
            <w:tcBorders>
              <w:top w:val="single" w:sz="6" w:space="0" w:color="auto"/>
              <w:left w:val="thinThickLargeGap" w:sz="24" w:space="0" w:color="auto"/>
              <w:bottom w:val="single" w:sz="6" w:space="0" w:color="auto"/>
            </w:tcBorders>
          </w:tcPr>
          <w:p w14:paraId="5D14FB8F" w14:textId="77777777" w:rsidR="003E09F0" w:rsidRPr="006E47E1" w:rsidRDefault="003E09F0" w:rsidP="003E09F0">
            <w:pPr>
              <w:pStyle w:val="Title"/>
              <w:tabs>
                <w:tab w:val="left" w:pos="975"/>
              </w:tabs>
              <w:jc w:val="left"/>
              <w:rPr>
                <w:b w:val="0"/>
                <w:bCs w:val="0"/>
                <w:sz w:val="18"/>
                <w:szCs w:val="18"/>
                <w:u w:val="single"/>
              </w:rPr>
            </w:pPr>
            <w:r w:rsidRPr="7018C9CA">
              <w:rPr>
                <w:b w:val="0"/>
                <w:bCs w:val="0"/>
                <w:sz w:val="18"/>
                <w:szCs w:val="18"/>
                <w:u w:val="single"/>
              </w:rPr>
              <w:t>Conclusions</w:t>
            </w:r>
          </w:p>
        </w:tc>
        <w:tc>
          <w:tcPr>
            <w:tcW w:w="540" w:type="dxa"/>
            <w:gridSpan w:val="2"/>
            <w:tcBorders>
              <w:top w:val="single" w:sz="6" w:space="0" w:color="auto"/>
              <w:bottom w:val="single" w:sz="6" w:space="0" w:color="auto"/>
              <w:right w:val="single" w:sz="6" w:space="0" w:color="auto"/>
            </w:tcBorders>
          </w:tcPr>
          <w:p w14:paraId="090371EC" w14:textId="77777777" w:rsidR="003E09F0" w:rsidRPr="00313008" w:rsidRDefault="003E09F0" w:rsidP="003E09F0">
            <w:pPr>
              <w:pStyle w:val="Subtitle"/>
              <w:rPr>
                <w:b/>
                <w:bCs/>
                <w:sz w:val="18"/>
                <w:szCs w:val="18"/>
              </w:rPr>
            </w:pPr>
            <w:r w:rsidRPr="7018C9CA">
              <w:rPr>
                <w:b/>
                <w:bCs/>
                <w:sz w:val="18"/>
                <w:szCs w:val="18"/>
              </w:rPr>
              <w:t>2</w:t>
            </w:r>
          </w:p>
        </w:tc>
        <w:tc>
          <w:tcPr>
            <w:tcW w:w="1054" w:type="dxa"/>
            <w:tcBorders>
              <w:left w:val="single" w:sz="6" w:space="0" w:color="auto"/>
              <w:right w:val="single" w:sz="6" w:space="0" w:color="auto"/>
            </w:tcBorders>
          </w:tcPr>
          <w:p w14:paraId="64361D75"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0B151096"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422A005E"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605CE0A0"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66224917"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4C5AF7EF"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58E659F9" w14:textId="77777777" w:rsidR="003E09F0" w:rsidRPr="00313008" w:rsidRDefault="003E09F0" w:rsidP="003E09F0">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816909B" w14:textId="77777777" w:rsidR="003E09F0" w:rsidRPr="00313008" w:rsidRDefault="003E09F0" w:rsidP="003E09F0">
            <w:pPr>
              <w:pStyle w:val="Subtitle"/>
              <w:rPr>
                <w:b/>
                <w:bCs/>
                <w:sz w:val="18"/>
                <w:szCs w:val="18"/>
              </w:rPr>
            </w:pPr>
            <w:r w:rsidRPr="7018C9CA">
              <w:rPr>
                <w:b/>
                <w:bCs/>
                <w:sz w:val="18"/>
                <w:szCs w:val="18"/>
              </w:rPr>
              <w:t>10</w:t>
            </w:r>
          </w:p>
        </w:tc>
      </w:tr>
      <w:tr w:rsidR="003E09F0" w:rsidRPr="00313008" w14:paraId="318E2FE0" w14:textId="77777777" w:rsidTr="003E09F0">
        <w:tc>
          <w:tcPr>
            <w:tcW w:w="2305" w:type="dxa"/>
            <w:tcBorders>
              <w:top w:val="single" w:sz="6" w:space="0" w:color="auto"/>
              <w:left w:val="thinThickLargeGap" w:sz="24" w:space="0" w:color="auto"/>
              <w:bottom w:val="single" w:sz="6" w:space="0" w:color="auto"/>
            </w:tcBorders>
          </w:tcPr>
          <w:p w14:paraId="52B7284A" w14:textId="77777777" w:rsidR="003E09F0" w:rsidRDefault="003E09F0" w:rsidP="003E09F0">
            <w:pPr>
              <w:pStyle w:val="Title"/>
              <w:tabs>
                <w:tab w:val="left" w:pos="975"/>
              </w:tabs>
              <w:jc w:val="left"/>
              <w:rPr>
                <w:b w:val="0"/>
                <w:bCs w:val="0"/>
                <w:sz w:val="18"/>
                <w:szCs w:val="18"/>
                <w:u w:val="single"/>
              </w:rPr>
            </w:pPr>
            <w:r w:rsidRPr="7018C9CA">
              <w:rPr>
                <w:b w:val="0"/>
                <w:bCs w:val="0"/>
                <w:sz w:val="18"/>
                <w:szCs w:val="18"/>
                <w:u w:val="single"/>
              </w:rPr>
              <w:t>References</w:t>
            </w:r>
          </w:p>
        </w:tc>
        <w:tc>
          <w:tcPr>
            <w:tcW w:w="540" w:type="dxa"/>
            <w:gridSpan w:val="2"/>
            <w:tcBorders>
              <w:top w:val="single" w:sz="6" w:space="0" w:color="auto"/>
              <w:bottom w:val="single" w:sz="6" w:space="0" w:color="auto"/>
              <w:right w:val="single" w:sz="6" w:space="0" w:color="auto"/>
            </w:tcBorders>
          </w:tcPr>
          <w:p w14:paraId="579176EC" w14:textId="77777777" w:rsidR="003E09F0" w:rsidRDefault="003E09F0" w:rsidP="003E09F0">
            <w:pPr>
              <w:pStyle w:val="Subtitle"/>
              <w:rPr>
                <w:b/>
                <w:bCs/>
                <w:sz w:val="18"/>
                <w:szCs w:val="18"/>
              </w:rPr>
            </w:pPr>
          </w:p>
        </w:tc>
        <w:tc>
          <w:tcPr>
            <w:tcW w:w="1054" w:type="dxa"/>
            <w:tcBorders>
              <w:left w:val="single" w:sz="6" w:space="0" w:color="auto"/>
              <w:right w:val="single" w:sz="6" w:space="0" w:color="auto"/>
            </w:tcBorders>
          </w:tcPr>
          <w:p w14:paraId="028C25FD"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5599FDC0"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0FA89A5A"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523632E1" w14:textId="77777777" w:rsidR="003E09F0" w:rsidRPr="00313008" w:rsidRDefault="003E09F0" w:rsidP="003E09F0">
            <w:pPr>
              <w:pStyle w:val="Subtitle"/>
              <w:rPr>
                <w:sz w:val="18"/>
                <w:szCs w:val="18"/>
              </w:rPr>
            </w:pPr>
          </w:p>
        </w:tc>
        <w:tc>
          <w:tcPr>
            <w:tcW w:w="1054" w:type="dxa"/>
            <w:tcBorders>
              <w:left w:val="single" w:sz="6" w:space="0" w:color="auto"/>
              <w:right w:val="single" w:sz="6" w:space="0" w:color="auto"/>
            </w:tcBorders>
          </w:tcPr>
          <w:p w14:paraId="044AC6D2" w14:textId="77777777" w:rsidR="003E09F0" w:rsidRPr="00313008" w:rsidRDefault="003E09F0" w:rsidP="003E09F0">
            <w:pPr>
              <w:pStyle w:val="Subtitle"/>
              <w:rPr>
                <w:sz w:val="18"/>
                <w:szCs w:val="18"/>
              </w:rPr>
            </w:pPr>
          </w:p>
        </w:tc>
        <w:tc>
          <w:tcPr>
            <w:tcW w:w="1054" w:type="dxa"/>
            <w:gridSpan w:val="2"/>
            <w:tcBorders>
              <w:left w:val="single" w:sz="6" w:space="0" w:color="auto"/>
              <w:right w:val="single" w:sz="6" w:space="0" w:color="auto"/>
            </w:tcBorders>
          </w:tcPr>
          <w:p w14:paraId="43BA1B0A" w14:textId="77777777" w:rsidR="003E09F0" w:rsidRPr="00313008" w:rsidRDefault="003E09F0" w:rsidP="003E09F0">
            <w:pPr>
              <w:pStyle w:val="Subtitle"/>
              <w:rPr>
                <w:sz w:val="18"/>
                <w:szCs w:val="18"/>
              </w:rPr>
            </w:pPr>
          </w:p>
        </w:tc>
        <w:tc>
          <w:tcPr>
            <w:tcW w:w="1055" w:type="dxa"/>
            <w:tcBorders>
              <w:left w:val="single" w:sz="6" w:space="0" w:color="auto"/>
              <w:right w:val="single" w:sz="6" w:space="0" w:color="auto"/>
            </w:tcBorders>
          </w:tcPr>
          <w:p w14:paraId="55AC23AD" w14:textId="77777777" w:rsidR="003E09F0" w:rsidRPr="00313008" w:rsidRDefault="003E09F0" w:rsidP="003E09F0">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47E183E8" w14:textId="77777777" w:rsidR="003E09F0" w:rsidRDefault="003E09F0" w:rsidP="003E09F0">
            <w:pPr>
              <w:pStyle w:val="Subtitle"/>
              <w:rPr>
                <w:b/>
                <w:bCs/>
                <w:sz w:val="18"/>
                <w:szCs w:val="18"/>
              </w:rPr>
            </w:pPr>
            <w:r w:rsidRPr="7018C9CA">
              <w:rPr>
                <w:b/>
                <w:bCs/>
                <w:sz w:val="18"/>
                <w:szCs w:val="18"/>
              </w:rPr>
              <w:t>5</w:t>
            </w:r>
          </w:p>
        </w:tc>
      </w:tr>
      <w:tr w:rsidR="003E09F0" w:rsidRPr="00313008" w14:paraId="3D238F03" w14:textId="77777777" w:rsidTr="003E09F0">
        <w:trPr>
          <w:cantSplit/>
          <w:trHeight w:val="282"/>
        </w:trPr>
        <w:tc>
          <w:tcPr>
            <w:tcW w:w="10225" w:type="dxa"/>
            <w:gridSpan w:val="12"/>
            <w:tcBorders>
              <w:left w:val="thinThickLargeGap" w:sz="24" w:space="0" w:color="auto"/>
              <w:right w:val="single" w:sz="4" w:space="0" w:color="auto"/>
            </w:tcBorders>
          </w:tcPr>
          <w:p w14:paraId="36CF80FD" w14:textId="77777777" w:rsidR="003E09F0" w:rsidRPr="009A081E" w:rsidRDefault="003E09F0" w:rsidP="003E09F0">
            <w:pPr>
              <w:pStyle w:val="Subtitle"/>
              <w:jc w:val="left"/>
              <w:rPr>
                <w:b/>
                <w:bCs/>
                <w:sz w:val="24"/>
                <w:szCs w:val="24"/>
              </w:rPr>
            </w:pPr>
            <w:r w:rsidRPr="7018C9CA">
              <w:rPr>
                <w:sz w:val="18"/>
                <w:szCs w:val="18"/>
              </w:rPr>
              <w:t xml:space="preserve">It is expected that students will present work that is </w:t>
            </w:r>
            <w:proofErr w:type="gramStart"/>
            <w:r w:rsidRPr="7018C9CA">
              <w:rPr>
                <w:sz w:val="18"/>
                <w:szCs w:val="18"/>
              </w:rPr>
              <w:t>proof read</w:t>
            </w:r>
            <w:proofErr w:type="gramEnd"/>
            <w:r w:rsidRPr="7018C9CA">
              <w:rPr>
                <w:sz w:val="18"/>
                <w:szCs w:val="18"/>
              </w:rPr>
              <w:t xml:space="preserve">, correctly referenced and adheres to the </w:t>
            </w:r>
            <w:r w:rsidRPr="7018C9CA">
              <w:rPr>
                <w:b/>
                <w:bCs/>
                <w:sz w:val="18"/>
                <w:szCs w:val="18"/>
              </w:rPr>
              <w:t xml:space="preserve">Assessment </w:t>
            </w:r>
            <w:proofErr w:type="spellStart"/>
            <w:r w:rsidRPr="7018C9CA">
              <w:rPr>
                <w:b/>
                <w:bCs/>
                <w:sz w:val="18"/>
                <w:szCs w:val="18"/>
              </w:rPr>
              <w:t>Checklist.</w:t>
            </w:r>
            <w:r w:rsidRPr="7018C9CA">
              <w:rPr>
                <w:sz w:val="18"/>
                <w:szCs w:val="18"/>
              </w:rPr>
              <w:t>Therefore</w:t>
            </w:r>
            <w:proofErr w:type="spellEnd"/>
            <w:r w:rsidRPr="7018C9CA">
              <w:rPr>
                <w:sz w:val="18"/>
                <w:szCs w:val="18"/>
              </w:rPr>
              <w:t xml:space="preserve"> a range of 0 – 10 marks will be deducted for non-completion of any of the points on the </w:t>
            </w:r>
            <w:r w:rsidRPr="7018C9CA">
              <w:rPr>
                <w:b/>
                <w:bCs/>
                <w:sz w:val="18"/>
                <w:szCs w:val="18"/>
              </w:rPr>
              <w:t>checklist below</w:t>
            </w:r>
            <w:r w:rsidRPr="7018C9CA">
              <w:rPr>
                <w:sz w:val="18"/>
                <w:szCs w:val="18"/>
              </w:rPr>
              <w:t>.</w:t>
            </w:r>
          </w:p>
        </w:tc>
        <w:tc>
          <w:tcPr>
            <w:tcW w:w="720" w:type="dxa"/>
            <w:tcBorders>
              <w:left w:val="single" w:sz="4" w:space="0" w:color="auto"/>
              <w:right w:val="thinThickLargeGap" w:sz="24" w:space="0" w:color="auto"/>
            </w:tcBorders>
          </w:tcPr>
          <w:p w14:paraId="519430DE" w14:textId="77777777" w:rsidR="003E09F0" w:rsidRPr="00313008" w:rsidRDefault="003E09F0" w:rsidP="003E09F0">
            <w:pPr>
              <w:pStyle w:val="Subtitle"/>
              <w:jc w:val="left"/>
              <w:rPr>
                <w:b/>
                <w:bCs/>
                <w:sz w:val="24"/>
                <w:szCs w:val="24"/>
              </w:rPr>
            </w:pPr>
          </w:p>
        </w:tc>
      </w:tr>
      <w:tr w:rsidR="003E09F0" w:rsidRPr="00313008" w14:paraId="3A3BD346" w14:textId="77777777" w:rsidTr="003E09F0">
        <w:trPr>
          <w:cantSplit/>
          <w:trHeight w:val="365"/>
        </w:trPr>
        <w:tc>
          <w:tcPr>
            <w:tcW w:w="10945" w:type="dxa"/>
            <w:gridSpan w:val="13"/>
            <w:tcBorders>
              <w:left w:val="thinThickLargeGap" w:sz="24" w:space="0" w:color="auto"/>
              <w:bottom w:val="thickThinLargeGap" w:sz="24" w:space="0" w:color="auto"/>
              <w:right w:val="thinThickLargeGap" w:sz="24" w:space="0" w:color="auto"/>
            </w:tcBorders>
          </w:tcPr>
          <w:p w14:paraId="1832422E" w14:textId="77777777" w:rsidR="003E09F0" w:rsidRPr="00313008" w:rsidRDefault="003E09F0" w:rsidP="003E09F0">
            <w:pPr>
              <w:pStyle w:val="Subtitle"/>
              <w:jc w:val="left"/>
              <w:rPr>
                <w:b/>
                <w:bCs/>
                <w:sz w:val="24"/>
                <w:szCs w:val="24"/>
              </w:rPr>
            </w:pPr>
            <w:r w:rsidRPr="7018C9CA">
              <w:rPr>
                <w:b/>
                <w:bCs/>
                <w:sz w:val="24"/>
                <w:szCs w:val="24"/>
              </w:rPr>
              <w:t>TUTOR COMMENTS:</w:t>
            </w:r>
          </w:p>
          <w:p w14:paraId="5B219B40" w14:textId="77777777" w:rsidR="003E09F0" w:rsidRDefault="003E09F0" w:rsidP="003E09F0">
            <w:pPr>
              <w:pStyle w:val="Subtitle"/>
              <w:jc w:val="left"/>
              <w:rPr>
                <w:b/>
                <w:bCs/>
                <w:sz w:val="18"/>
                <w:szCs w:val="18"/>
              </w:rPr>
            </w:pPr>
          </w:p>
          <w:p w14:paraId="334DDD76" w14:textId="77777777" w:rsidR="003E09F0" w:rsidRDefault="003E09F0" w:rsidP="003E09F0">
            <w:pPr>
              <w:pStyle w:val="Subtitle"/>
              <w:jc w:val="left"/>
              <w:rPr>
                <w:b/>
                <w:bCs/>
                <w:sz w:val="18"/>
                <w:szCs w:val="18"/>
              </w:rPr>
            </w:pPr>
          </w:p>
          <w:p w14:paraId="4D35D155" w14:textId="77777777" w:rsidR="003E09F0" w:rsidRDefault="003E09F0" w:rsidP="003E09F0">
            <w:pPr>
              <w:pStyle w:val="Subtitle"/>
              <w:jc w:val="left"/>
              <w:rPr>
                <w:b/>
                <w:bCs/>
                <w:sz w:val="18"/>
                <w:szCs w:val="18"/>
              </w:rPr>
            </w:pPr>
          </w:p>
          <w:p w14:paraId="24AC7F13" w14:textId="77777777" w:rsidR="003E09F0" w:rsidRDefault="003E09F0" w:rsidP="003E09F0">
            <w:pPr>
              <w:pStyle w:val="Subtitle"/>
              <w:jc w:val="left"/>
              <w:rPr>
                <w:b/>
                <w:bCs/>
                <w:sz w:val="18"/>
                <w:szCs w:val="18"/>
              </w:rPr>
            </w:pPr>
          </w:p>
          <w:p w14:paraId="0893C38A" w14:textId="77777777" w:rsidR="003E09F0" w:rsidRDefault="003E09F0" w:rsidP="003E09F0">
            <w:pPr>
              <w:pStyle w:val="Subtitle"/>
              <w:jc w:val="left"/>
              <w:rPr>
                <w:b/>
                <w:bCs/>
                <w:sz w:val="18"/>
                <w:szCs w:val="18"/>
              </w:rPr>
            </w:pPr>
          </w:p>
          <w:p w14:paraId="27C12B20" w14:textId="77777777" w:rsidR="003E09F0" w:rsidRDefault="003E09F0" w:rsidP="003E09F0">
            <w:pPr>
              <w:pStyle w:val="Subtitle"/>
              <w:jc w:val="left"/>
              <w:rPr>
                <w:b/>
                <w:bCs/>
                <w:sz w:val="18"/>
                <w:szCs w:val="18"/>
              </w:rPr>
            </w:pPr>
          </w:p>
          <w:p w14:paraId="38A021A0" w14:textId="77777777" w:rsidR="003E09F0" w:rsidRDefault="003E09F0" w:rsidP="003E09F0">
            <w:pPr>
              <w:pStyle w:val="Subtitle"/>
              <w:jc w:val="left"/>
              <w:rPr>
                <w:b/>
                <w:bCs/>
                <w:sz w:val="18"/>
                <w:szCs w:val="18"/>
              </w:rPr>
            </w:pPr>
          </w:p>
          <w:p w14:paraId="7236B709" w14:textId="77777777" w:rsidR="003E09F0" w:rsidRDefault="003E09F0" w:rsidP="003E09F0">
            <w:pPr>
              <w:pStyle w:val="Subtitle"/>
              <w:jc w:val="left"/>
              <w:rPr>
                <w:b/>
                <w:bCs/>
                <w:sz w:val="18"/>
                <w:szCs w:val="18"/>
              </w:rPr>
            </w:pPr>
          </w:p>
          <w:p w14:paraId="3818D226" w14:textId="77777777" w:rsidR="003E09F0" w:rsidRDefault="003E09F0" w:rsidP="003E09F0">
            <w:pPr>
              <w:pStyle w:val="Subtitle"/>
              <w:jc w:val="left"/>
              <w:rPr>
                <w:b/>
                <w:bCs/>
                <w:sz w:val="18"/>
                <w:szCs w:val="18"/>
              </w:rPr>
            </w:pPr>
          </w:p>
          <w:p w14:paraId="2B42DBA4" w14:textId="77777777" w:rsidR="003E09F0" w:rsidRDefault="003E09F0" w:rsidP="003E09F0">
            <w:pPr>
              <w:pStyle w:val="Subtitle"/>
              <w:jc w:val="left"/>
              <w:rPr>
                <w:b/>
                <w:bCs/>
                <w:sz w:val="18"/>
                <w:szCs w:val="18"/>
              </w:rPr>
            </w:pPr>
          </w:p>
          <w:p w14:paraId="3EF0E244" w14:textId="77777777" w:rsidR="003E09F0" w:rsidRDefault="003E09F0" w:rsidP="003E09F0">
            <w:pPr>
              <w:pStyle w:val="Subtitle"/>
              <w:jc w:val="left"/>
              <w:rPr>
                <w:b/>
                <w:bCs/>
                <w:sz w:val="18"/>
                <w:szCs w:val="18"/>
              </w:rPr>
            </w:pPr>
          </w:p>
          <w:p w14:paraId="3A2533AE" w14:textId="77777777" w:rsidR="003E09F0" w:rsidRDefault="003E09F0" w:rsidP="003E09F0">
            <w:pPr>
              <w:pStyle w:val="Subtitle"/>
              <w:jc w:val="left"/>
              <w:rPr>
                <w:b/>
                <w:bCs/>
                <w:sz w:val="18"/>
                <w:szCs w:val="18"/>
              </w:rPr>
            </w:pPr>
          </w:p>
          <w:p w14:paraId="403C600B" w14:textId="77777777" w:rsidR="003E09F0" w:rsidRDefault="003E09F0" w:rsidP="003E09F0">
            <w:pPr>
              <w:pStyle w:val="Subtitle"/>
              <w:jc w:val="left"/>
              <w:rPr>
                <w:b/>
                <w:bCs/>
                <w:sz w:val="18"/>
                <w:szCs w:val="18"/>
              </w:rPr>
            </w:pPr>
          </w:p>
          <w:p w14:paraId="673D6AEC" w14:textId="77777777" w:rsidR="003E09F0" w:rsidRPr="00313008" w:rsidRDefault="003E09F0" w:rsidP="003E09F0">
            <w:pPr>
              <w:pStyle w:val="Subtitle"/>
              <w:jc w:val="left"/>
              <w:rPr>
                <w:b/>
                <w:bCs/>
                <w:sz w:val="18"/>
                <w:szCs w:val="18"/>
              </w:rPr>
            </w:pPr>
          </w:p>
        </w:tc>
      </w:tr>
      <w:tr w:rsidR="003E09F0" w:rsidRPr="00313008" w14:paraId="759B7416" w14:textId="77777777" w:rsidTr="003E09F0">
        <w:trPr>
          <w:cantSplit/>
          <w:trHeight w:val="365"/>
        </w:trPr>
        <w:tc>
          <w:tcPr>
            <w:tcW w:w="2661" w:type="dxa"/>
            <w:gridSpan w:val="2"/>
            <w:tcBorders>
              <w:left w:val="thinThickLargeGap" w:sz="24" w:space="0" w:color="auto"/>
              <w:bottom w:val="thickThinLargeGap" w:sz="24" w:space="0" w:color="auto"/>
            </w:tcBorders>
          </w:tcPr>
          <w:p w14:paraId="242501B8" w14:textId="77777777" w:rsidR="003E09F0" w:rsidRPr="00313008" w:rsidRDefault="003E09F0" w:rsidP="003E09F0">
            <w:pPr>
              <w:pStyle w:val="Subtitle"/>
              <w:jc w:val="left"/>
              <w:rPr>
                <w:b/>
                <w:bCs/>
                <w:sz w:val="18"/>
                <w:szCs w:val="18"/>
              </w:rPr>
            </w:pPr>
            <w:r w:rsidRPr="7018C9CA">
              <w:rPr>
                <w:b/>
                <w:bCs/>
                <w:sz w:val="18"/>
                <w:szCs w:val="18"/>
              </w:rPr>
              <w:t>Submission date:</w:t>
            </w:r>
          </w:p>
          <w:p w14:paraId="3ABFA8CA" w14:textId="77777777" w:rsidR="003E09F0" w:rsidRPr="00313008" w:rsidRDefault="003E09F0" w:rsidP="003E09F0">
            <w:pPr>
              <w:pStyle w:val="Subtitle"/>
              <w:jc w:val="left"/>
              <w:rPr>
                <w:b/>
                <w:bCs/>
                <w:sz w:val="18"/>
                <w:szCs w:val="18"/>
              </w:rPr>
            </w:pPr>
            <w:r w:rsidRPr="7018C9CA">
              <w:rPr>
                <w:b/>
                <w:bCs/>
                <w:sz w:val="18"/>
                <w:szCs w:val="18"/>
              </w:rPr>
              <w:t>via Turnitin</w:t>
            </w:r>
          </w:p>
        </w:tc>
        <w:tc>
          <w:tcPr>
            <w:tcW w:w="2337" w:type="dxa"/>
            <w:gridSpan w:val="4"/>
            <w:tcBorders>
              <w:bottom w:val="thickThinLargeGap" w:sz="24" w:space="0" w:color="auto"/>
            </w:tcBorders>
          </w:tcPr>
          <w:p w14:paraId="65BB2905" w14:textId="77777777" w:rsidR="003E09F0" w:rsidRPr="00313008" w:rsidRDefault="003E09F0" w:rsidP="003E09F0">
            <w:pPr>
              <w:pStyle w:val="Subtitle"/>
              <w:jc w:val="left"/>
              <w:rPr>
                <w:b/>
                <w:bCs/>
                <w:sz w:val="18"/>
                <w:szCs w:val="18"/>
              </w:rPr>
            </w:pPr>
            <w:r w:rsidRPr="7018C9CA">
              <w:rPr>
                <w:b/>
                <w:bCs/>
                <w:sz w:val="18"/>
                <w:szCs w:val="18"/>
              </w:rPr>
              <w:t>Return date:</w:t>
            </w:r>
          </w:p>
          <w:p w14:paraId="58218446" w14:textId="77777777" w:rsidR="003E09F0" w:rsidRPr="00313008" w:rsidRDefault="003E09F0" w:rsidP="003E09F0">
            <w:pPr>
              <w:pStyle w:val="Subtitle"/>
              <w:jc w:val="left"/>
              <w:rPr>
                <w:b/>
                <w:bCs/>
                <w:sz w:val="18"/>
                <w:szCs w:val="18"/>
              </w:rPr>
            </w:pPr>
            <w:r w:rsidRPr="7018C9CA">
              <w:rPr>
                <w:b/>
                <w:bCs/>
                <w:sz w:val="18"/>
                <w:szCs w:val="18"/>
              </w:rPr>
              <w:t>(at least within 4 weeks)</w:t>
            </w:r>
          </w:p>
        </w:tc>
        <w:tc>
          <w:tcPr>
            <w:tcW w:w="3600" w:type="dxa"/>
            <w:gridSpan w:val="4"/>
            <w:tcBorders>
              <w:bottom w:val="thickThinLargeGap" w:sz="24" w:space="0" w:color="auto"/>
            </w:tcBorders>
          </w:tcPr>
          <w:p w14:paraId="18DC5B02" w14:textId="77777777" w:rsidR="003E09F0" w:rsidRPr="00313008" w:rsidRDefault="003E09F0" w:rsidP="003E09F0">
            <w:pPr>
              <w:pStyle w:val="Subtitle"/>
              <w:jc w:val="left"/>
              <w:rPr>
                <w:b/>
                <w:bCs/>
                <w:sz w:val="18"/>
                <w:szCs w:val="18"/>
              </w:rPr>
            </w:pPr>
            <w:r w:rsidRPr="7018C9CA">
              <w:rPr>
                <w:b/>
                <w:bCs/>
                <w:sz w:val="18"/>
                <w:szCs w:val="18"/>
              </w:rPr>
              <w:t>Tutor:</w:t>
            </w:r>
          </w:p>
        </w:tc>
        <w:tc>
          <w:tcPr>
            <w:tcW w:w="2347" w:type="dxa"/>
            <w:gridSpan w:val="3"/>
            <w:tcBorders>
              <w:bottom w:val="thickThinLargeGap" w:sz="24" w:space="0" w:color="auto"/>
              <w:right w:val="thinThickLargeGap" w:sz="24" w:space="0" w:color="auto"/>
            </w:tcBorders>
          </w:tcPr>
          <w:p w14:paraId="589C0C94" w14:textId="77777777" w:rsidR="003E09F0" w:rsidRPr="00313008" w:rsidRDefault="003E09F0" w:rsidP="003E09F0">
            <w:pPr>
              <w:pStyle w:val="Subtitle"/>
              <w:jc w:val="left"/>
              <w:rPr>
                <w:b/>
                <w:bCs/>
                <w:sz w:val="18"/>
                <w:szCs w:val="18"/>
              </w:rPr>
            </w:pPr>
            <w:r w:rsidRPr="7018C9CA">
              <w:rPr>
                <w:b/>
                <w:bCs/>
                <w:sz w:val="18"/>
                <w:szCs w:val="18"/>
              </w:rPr>
              <w:t>Mark:</w:t>
            </w:r>
          </w:p>
        </w:tc>
      </w:tr>
    </w:tbl>
    <w:p w14:paraId="67C16687" w14:textId="77777777" w:rsidR="003E09F0" w:rsidRDefault="003E09F0" w:rsidP="003E09F0">
      <w:pPr>
        <w:rPr>
          <w:sz w:val="24"/>
          <w:szCs w:val="24"/>
          <w:u w:val="single"/>
        </w:rPr>
      </w:pPr>
    </w:p>
    <w:p w14:paraId="018730AC" w14:textId="77777777" w:rsidR="003E09F0" w:rsidRPr="0006594F" w:rsidRDefault="003E09F0" w:rsidP="003E09F0">
      <w:pPr>
        <w:pStyle w:val="Title"/>
        <w:ind w:left="-284"/>
        <w:rPr>
          <w:u w:val="single"/>
        </w:rPr>
      </w:pPr>
      <w:r w:rsidRPr="7018C9CA">
        <w:rPr>
          <w:sz w:val="24"/>
          <w:szCs w:val="24"/>
          <w:u w:val="single"/>
        </w:rPr>
        <w:t xml:space="preserve">The requirement to achieve each grading criteria level is outlined in the student handbook and will be elaborated on in lectures. Any specific questions can be addressed within tutorials </w:t>
      </w:r>
      <w:r w:rsidRPr="7018C9CA">
        <w:rPr>
          <w:sz w:val="24"/>
          <w:szCs w:val="24"/>
          <w:u w:val="single"/>
        </w:rPr>
        <w:br w:type="page"/>
      </w:r>
      <w:r w:rsidRPr="7018C9CA">
        <w:rPr>
          <w:u w:val="single"/>
        </w:rPr>
        <w:lastRenderedPageBreak/>
        <w:t>Assignment Checklist</w:t>
      </w:r>
    </w:p>
    <w:p w14:paraId="3A62F1FA" w14:textId="77777777" w:rsidR="003E09F0" w:rsidRPr="009574BA" w:rsidRDefault="003E09F0" w:rsidP="003E09F0">
      <w:pPr>
        <w:pStyle w:val="Title"/>
        <w:ind w:left="-284"/>
        <w:rPr>
          <w:u w:val="single"/>
        </w:rPr>
      </w:pPr>
    </w:p>
    <w:p w14:paraId="00E9E635" w14:textId="77777777" w:rsidR="003E09F0" w:rsidRDefault="003E09F0" w:rsidP="003E09F0">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 xml:space="preserve">Please complete the </w:t>
      </w:r>
      <w:r w:rsidRPr="7018C9CA">
        <w:rPr>
          <w:rFonts w:ascii="Times New Roman" w:eastAsia="Times New Roman" w:hAnsi="Times New Roman"/>
          <w:b/>
          <w:bCs/>
          <w:sz w:val="24"/>
          <w:szCs w:val="24"/>
          <w:u w:val="single"/>
        </w:rPr>
        <w:t>Personal Evaluation</w:t>
      </w:r>
      <w:r w:rsidRPr="7018C9CA">
        <w:rPr>
          <w:rFonts w:ascii="Times New Roman" w:eastAsia="Times New Roman" w:hAnsi="Times New Roman"/>
          <w:sz w:val="24"/>
          <w:szCs w:val="24"/>
          <w:u w:val="single"/>
        </w:rPr>
        <w:t xml:space="preserve"> section of the Assessment Feedback sheet, add your name and details, and paste the whole of this assignment document into the front of your assignment</w:t>
      </w:r>
    </w:p>
    <w:p w14:paraId="28312ACA" w14:textId="77777777" w:rsidR="003E09F0" w:rsidRDefault="003E09F0" w:rsidP="003E09F0">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u w:val="single"/>
        </w:rPr>
      </w:pPr>
    </w:p>
    <w:p w14:paraId="01434F52"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 xml:space="preserve">Submission is a </w:t>
      </w:r>
      <w:r w:rsidRPr="7018C9CA">
        <w:rPr>
          <w:rFonts w:ascii="Times New Roman" w:eastAsia="Times New Roman" w:hAnsi="Times New Roman"/>
          <w:b/>
          <w:bCs/>
          <w:sz w:val="24"/>
          <w:szCs w:val="24"/>
          <w:u w:val="single"/>
        </w:rPr>
        <w:t>single word file, clearly labelled</w:t>
      </w:r>
      <w:r w:rsidRPr="7018C9CA">
        <w:rPr>
          <w:rFonts w:ascii="Times New Roman" w:eastAsia="Times New Roman" w:hAnsi="Times New Roman"/>
          <w:sz w:val="24"/>
          <w:szCs w:val="24"/>
          <w:u w:val="single"/>
        </w:rPr>
        <w:t xml:space="preserve"> with your name and module code</w:t>
      </w:r>
    </w:p>
    <w:p w14:paraId="0E46A3CB"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Font style - Times New Roman, size -12 for text and 14 for headings</w:t>
      </w:r>
    </w:p>
    <w:p w14:paraId="470657E9"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Ink colour – black only</w:t>
      </w:r>
    </w:p>
    <w:p w14:paraId="596752F8" w14:textId="77777777" w:rsidR="003E09F0"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Line spacing – 1.5 line spacing and 2cm- 2.5cm page margins</w:t>
      </w:r>
    </w:p>
    <w:p w14:paraId="6BE6DF50"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Quotations more than three lines to be indented 1 line spacing</w:t>
      </w:r>
    </w:p>
    <w:p w14:paraId="1311FD7F"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One line space between paragraphs, paragraphs must be left aligned</w:t>
      </w:r>
    </w:p>
    <w:p w14:paraId="3436A750" w14:textId="77777777" w:rsidR="003E09F0"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 xml:space="preserve">Pagination (your assignment should have </w:t>
      </w:r>
      <w:r w:rsidRPr="7018C9CA">
        <w:rPr>
          <w:rFonts w:ascii="Times New Roman" w:eastAsia="Times New Roman" w:hAnsi="Times New Roman"/>
          <w:b/>
          <w:bCs/>
          <w:sz w:val="24"/>
          <w:szCs w:val="24"/>
          <w:u w:val="single"/>
        </w:rPr>
        <w:t>page numbers</w:t>
      </w:r>
      <w:r w:rsidRPr="7018C9CA">
        <w:rPr>
          <w:rFonts w:ascii="Times New Roman" w:eastAsia="Times New Roman" w:hAnsi="Times New Roman"/>
          <w:sz w:val="24"/>
          <w:szCs w:val="24"/>
          <w:u w:val="single"/>
        </w:rPr>
        <w:t>)</w:t>
      </w:r>
    </w:p>
    <w:p w14:paraId="2FBD680D"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All tables and figures are internally referenced and have a title</w:t>
      </w:r>
    </w:p>
    <w:p w14:paraId="104D9936"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b/>
          <w:bCs/>
          <w:sz w:val="24"/>
          <w:szCs w:val="24"/>
          <w:u w:val="single"/>
        </w:rPr>
        <w:t>Word count</w:t>
      </w:r>
      <w:r w:rsidRPr="7018C9CA">
        <w:rPr>
          <w:rFonts w:ascii="Times New Roman" w:eastAsia="Times New Roman" w:hAnsi="Times New Roman"/>
          <w:sz w:val="24"/>
          <w:szCs w:val="24"/>
          <w:u w:val="single"/>
        </w:rPr>
        <w:t xml:space="preserve"> checked and written at end of text (before references and any appendix)</w:t>
      </w:r>
    </w:p>
    <w:p w14:paraId="0BFB61F8" w14:textId="77777777" w:rsidR="003E09F0" w:rsidRPr="004150A6"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Assignment is within 10% of the word limit (excluding references and any appendices)</w:t>
      </w:r>
    </w:p>
    <w:p w14:paraId="45EA2728"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b/>
          <w:bCs/>
          <w:sz w:val="24"/>
          <w:szCs w:val="24"/>
          <w:u w:val="single"/>
        </w:rPr>
        <w:t>All</w:t>
      </w:r>
      <w:r w:rsidRPr="7018C9CA">
        <w:rPr>
          <w:rFonts w:ascii="Times New Roman" w:eastAsia="Times New Roman" w:hAnsi="Times New Roman"/>
          <w:sz w:val="24"/>
          <w:szCs w:val="24"/>
          <w:u w:val="single"/>
        </w:rPr>
        <w:t xml:space="preserve"> references in the text are included in the reference list</w:t>
      </w:r>
    </w:p>
    <w:p w14:paraId="42ED0EFC"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7018C9CA">
        <w:rPr>
          <w:rFonts w:ascii="Times New Roman" w:eastAsia="Times New Roman" w:hAnsi="Times New Roman"/>
          <w:b/>
          <w:bCs/>
          <w:sz w:val="24"/>
          <w:szCs w:val="24"/>
          <w:u w:val="single"/>
        </w:rPr>
        <w:t>Correct referencing following the Harvard style, as described in the Palgrave study skills book ‘Cite them Right’.</w:t>
      </w:r>
    </w:p>
    <w:p w14:paraId="1B64B124"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 xml:space="preserve">Correct spelling using </w:t>
      </w:r>
      <w:r w:rsidRPr="7018C9CA">
        <w:rPr>
          <w:rFonts w:ascii="Times New Roman" w:eastAsia="Times New Roman" w:hAnsi="Times New Roman"/>
          <w:b/>
          <w:bCs/>
          <w:sz w:val="24"/>
          <w:szCs w:val="24"/>
          <w:u w:val="single"/>
        </w:rPr>
        <w:t>UK English</w:t>
      </w:r>
    </w:p>
    <w:p w14:paraId="00EC7285"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Correct use of punctuation</w:t>
      </w:r>
    </w:p>
    <w:p w14:paraId="09F213E3"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Grammar and syntax correct- double check anything that has a green line under it</w:t>
      </w:r>
    </w:p>
    <w:p w14:paraId="26F1AE74"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I have read my assignment out loud to myself and it makes sense and is easy to read</w:t>
      </w:r>
    </w:p>
    <w:p w14:paraId="20BE65F5"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7018C9CA">
        <w:rPr>
          <w:rFonts w:ascii="Times New Roman" w:eastAsia="Times New Roman" w:hAnsi="Times New Roman"/>
          <w:sz w:val="24"/>
          <w:szCs w:val="24"/>
          <w:u w:val="single"/>
        </w:rPr>
        <w:t>Somebody else has read my work and it makes sense to him or her!</w:t>
      </w:r>
    </w:p>
    <w:p w14:paraId="435A209D" w14:textId="77777777" w:rsidR="003E09F0" w:rsidRPr="009574BA" w:rsidRDefault="003E09F0" w:rsidP="003E09F0">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bCs/>
          <w:sz w:val="24"/>
          <w:szCs w:val="24"/>
        </w:rPr>
      </w:pPr>
      <w:r w:rsidRPr="7018C9CA">
        <w:rPr>
          <w:rFonts w:ascii="Times New Roman" w:eastAsia="Times New Roman" w:hAnsi="Times New Roman"/>
          <w:b/>
          <w:bCs/>
          <w:sz w:val="24"/>
          <w:szCs w:val="24"/>
          <w:u w:val="single"/>
        </w:rPr>
        <w:t>I have checked and I have not plagiarised</w:t>
      </w:r>
    </w:p>
    <w:p w14:paraId="73A1F67E" w14:textId="77777777" w:rsidR="003E09F0" w:rsidRPr="005E357C" w:rsidRDefault="003E09F0" w:rsidP="003E09F0">
      <w:pPr>
        <w:jc w:val="center"/>
        <w:rPr>
          <w:rFonts w:ascii="Times New Roman" w:hAnsi="Times New Roman" w:cs="Times New Roman"/>
          <w:sz w:val="24"/>
          <w:szCs w:val="24"/>
        </w:rPr>
      </w:pPr>
      <w:r w:rsidRPr="4DD21B56">
        <w:rPr>
          <w:b/>
          <w:bCs/>
          <w:sz w:val="52"/>
          <w:szCs w:val="52"/>
          <w:u w:val="single"/>
        </w:rPr>
        <w:t>Failure to follow these guidelines will cost you marks!</w:t>
      </w:r>
    </w:p>
    <w:p w14:paraId="277A44FF" w14:textId="77777777" w:rsidR="003E09F0" w:rsidRDefault="003E09F0" w:rsidP="003E09F0">
      <w:pPr>
        <w:jc w:val="center"/>
        <w:rPr>
          <w:rFonts w:ascii="Times New Roman" w:hAnsi="Times New Roman" w:cs="Times New Roman"/>
          <w:sz w:val="28"/>
          <w:szCs w:val="28"/>
          <w:u w:val="single"/>
        </w:rPr>
      </w:pPr>
    </w:p>
    <w:p w14:paraId="18B5C2FB" w14:textId="77247B8A" w:rsidR="003E09F0" w:rsidRPr="002134E4" w:rsidRDefault="003E09F0" w:rsidP="003E09F0">
      <w:pPr>
        <w:spacing w:line="360" w:lineRule="auto"/>
        <w:jc w:val="center"/>
        <w:rPr>
          <w:rFonts w:ascii="Times New Roman" w:hAnsi="Times New Roman" w:cs="Times New Roman"/>
          <w:sz w:val="28"/>
          <w:szCs w:val="28"/>
          <w:u w:val="single"/>
        </w:rPr>
      </w:pPr>
      <w:r w:rsidRPr="002134E4">
        <w:rPr>
          <w:rFonts w:ascii="Times New Roman" w:hAnsi="Times New Roman" w:cs="Times New Roman"/>
          <w:sz w:val="28"/>
          <w:szCs w:val="28"/>
          <w:u w:val="single"/>
        </w:rPr>
        <w:t>An analysis of Active and Sedentary Lifestyles of university students, using the</w:t>
      </w:r>
      <w:r w:rsidR="00E239DB">
        <w:rPr>
          <w:rFonts w:ascii="Times New Roman" w:hAnsi="Times New Roman" w:cs="Times New Roman"/>
          <w:sz w:val="28"/>
          <w:szCs w:val="28"/>
          <w:u w:val="single"/>
        </w:rPr>
        <w:t xml:space="preserve"> </w:t>
      </w:r>
      <w:r w:rsidRPr="002134E4">
        <w:rPr>
          <w:rFonts w:ascii="Times New Roman" w:hAnsi="Times New Roman" w:cs="Times New Roman"/>
          <w:sz w:val="28"/>
          <w:szCs w:val="28"/>
          <w:u w:val="single"/>
        </w:rPr>
        <w:t xml:space="preserve">five components of fitness, comparing sports students and students not in a sports course. </w:t>
      </w:r>
    </w:p>
    <w:p w14:paraId="1005D095" w14:textId="77777777" w:rsidR="003E09F0" w:rsidRPr="002134E4" w:rsidRDefault="003E09F0" w:rsidP="003E09F0">
      <w:pPr>
        <w:pStyle w:val="Title"/>
        <w:spacing w:line="360" w:lineRule="auto"/>
        <w:jc w:val="left"/>
        <w:rPr>
          <w:b w:val="0"/>
          <w:bCs w:val="0"/>
          <w:u w:val="single"/>
        </w:rPr>
      </w:pPr>
    </w:p>
    <w:p w14:paraId="4A1F9CD9" w14:textId="77777777" w:rsidR="003E09F0" w:rsidRPr="002134E4" w:rsidRDefault="003E09F0" w:rsidP="003E09F0">
      <w:pPr>
        <w:pStyle w:val="Title"/>
        <w:spacing w:line="360" w:lineRule="auto"/>
        <w:rPr>
          <w:b w:val="0"/>
          <w:bCs w:val="0"/>
          <w:u w:val="single"/>
        </w:rPr>
      </w:pPr>
      <w:r w:rsidRPr="002134E4">
        <w:rPr>
          <w:b w:val="0"/>
          <w:bCs w:val="0"/>
          <w:u w:val="single"/>
        </w:rPr>
        <w:t>Abstract</w:t>
      </w:r>
    </w:p>
    <w:p w14:paraId="39D11DEE" w14:textId="023CD33E" w:rsidR="003E09F0" w:rsidRPr="002134E4" w:rsidRDefault="003E09F0" w:rsidP="003E09F0">
      <w:pPr>
        <w:pStyle w:val="Title"/>
        <w:spacing w:line="360" w:lineRule="auto"/>
        <w:jc w:val="left"/>
        <w:rPr>
          <w:b w:val="0"/>
          <w:bCs w:val="0"/>
          <w:sz w:val="24"/>
          <w:szCs w:val="24"/>
        </w:rPr>
      </w:pPr>
      <w:r w:rsidRPr="002134E4">
        <w:rPr>
          <w:b w:val="0"/>
          <w:bCs w:val="0"/>
          <w:sz w:val="24"/>
          <w:szCs w:val="24"/>
        </w:rPr>
        <w:t xml:space="preserve">The purpose of this study was to compare five components of fitness between university students </w:t>
      </w:r>
      <w:r w:rsidR="004D0E11">
        <w:rPr>
          <w:b w:val="0"/>
          <w:bCs w:val="0"/>
          <w:sz w:val="24"/>
          <w:szCs w:val="24"/>
        </w:rPr>
        <w:t xml:space="preserve">on </w:t>
      </w:r>
      <w:r w:rsidRPr="002134E4">
        <w:rPr>
          <w:b w:val="0"/>
          <w:bCs w:val="0"/>
          <w:sz w:val="24"/>
          <w:szCs w:val="24"/>
        </w:rPr>
        <w:t xml:space="preserve">sports courses and students who were not </w:t>
      </w:r>
      <w:r w:rsidR="004D0E11">
        <w:rPr>
          <w:b w:val="0"/>
          <w:bCs w:val="0"/>
          <w:sz w:val="24"/>
          <w:szCs w:val="24"/>
        </w:rPr>
        <w:t xml:space="preserve">on </w:t>
      </w:r>
      <w:r w:rsidRPr="002134E4">
        <w:rPr>
          <w:b w:val="0"/>
          <w:bCs w:val="0"/>
          <w:sz w:val="24"/>
          <w:szCs w:val="24"/>
        </w:rPr>
        <w:t xml:space="preserve">sports courses. The research found that the sports students were physically fitter than their student peers. This coincides with the current data of </w:t>
      </w:r>
      <w:r>
        <w:rPr>
          <w:b w:val="0"/>
          <w:bCs w:val="0"/>
          <w:sz w:val="24"/>
          <w:szCs w:val="24"/>
        </w:rPr>
        <w:t xml:space="preserve">surrounding other </w:t>
      </w:r>
      <w:r w:rsidRPr="002134E4">
        <w:rPr>
          <w:b w:val="0"/>
          <w:bCs w:val="0"/>
          <w:sz w:val="24"/>
          <w:szCs w:val="24"/>
        </w:rPr>
        <w:t>studies</w:t>
      </w:r>
      <w:r w:rsidR="004D0E11">
        <w:rPr>
          <w:b w:val="0"/>
          <w:bCs w:val="0"/>
          <w:sz w:val="24"/>
          <w:szCs w:val="24"/>
        </w:rPr>
        <w:t xml:space="preserve">, </w:t>
      </w:r>
      <w:r w:rsidR="00E239DB">
        <w:rPr>
          <w:b w:val="0"/>
          <w:bCs w:val="0"/>
          <w:sz w:val="24"/>
          <w:szCs w:val="24"/>
        </w:rPr>
        <w:t>these</w:t>
      </w:r>
      <w:r w:rsidR="004D0E11">
        <w:rPr>
          <w:b w:val="0"/>
          <w:bCs w:val="0"/>
          <w:sz w:val="24"/>
          <w:szCs w:val="24"/>
        </w:rPr>
        <w:t xml:space="preserve"> studies also highlighted that </w:t>
      </w:r>
      <w:r w:rsidRPr="002134E4">
        <w:rPr>
          <w:b w:val="0"/>
          <w:bCs w:val="0"/>
          <w:sz w:val="24"/>
          <w:szCs w:val="24"/>
        </w:rPr>
        <w:t xml:space="preserve">undertaking a course in sport and </w:t>
      </w:r>
      <w:r>
        <w:rPr>
          <w:b w:val="0"/>
          <w:bCs w:val="0"/>
          <w:sz w:val="24"/>
          <w:szCs w:val="24"/>
        </w:rPr>
        <w:t>particip</w:t>
      </w:r>
      <w:r w:rsidRPr="002134E4">
        <w:rPr>
          <w:b w:val="0"/>
          <w:bCs w:val="0"/>
          <w:sz w:val="24"/>
          <w:szCs w:val="24"/>
        </w:rPr>
        <w:t>a</w:t>
      </w:r>
      <w:r>
        <w:rPr>
          <w:b w:val="0"/>
          <w:bCs w:val="0"/>
          <w:sz w:val="24"/>
          <w:szCs w:val="24"/>
        </w:rPr>
        <w:t xml:space="preserve">ting in </w:t>
      </w:r>
      <w:r w:rsidRPr="002134E4">
        <w:rPr>
          <w:b w:val="0"/>
          <w:bCs w:val="0"/>
          <w:sz w:val="24"/>
          <w:szCs w:val="24"/>
        </w:rPr>
        <w:t>sport</w:t>
      </w:r>
      <w:r>
        <w:rPr>
          <w:b w:val="0"/>
          <w:bCs w:val="0"/>
          <w:sz w:val="24"/>
          <w:szCs w:val="24"/>
        </w:rPr>
        <w:t>s</w:t>
      </w:r>
      <w:r w:rsidR="004D0E11">
        <w:rPr>
          <w:b w:val="0"/>
          <w:bCs w:val="0"/>
          <w:sz w:val="24"/>
          <w:szCs w:val="24"/>
        </w:rPr>
        <w:t xml:space="preserve"> </w:t>
      </w:r>
      <w:r>
        <w:rPr>
          <w:b w:val="0"/>
          <w:bCs w:val="0"/>
          <w:sz w:val="24"/>
          <w:szCs w:val="24"/>
        </w:rPr>
        <w:t xml:space="preserve">within </w:t>
      </w:r>
      <w:r w:rsidRPr="002134E4">
        <w:rPr>
          <w:b w:val="0"/>
          <w:bCs w:val="0"/>
          <w:sz w:val="24"/>
          <w:szCs w:val="24"/>
        </w:rPr>
        <w:t>university has a positive effect on careers in both education and</w:t>
      </w:r>
      <w:r>
        <w:rPr>
          <w:b w:val="0"/>
          <w:bCs w:val="0"/>
          <w:sz w:val="24"/>
          <w:szCs w:val="24"/>
        </w:rPr>
        <w:t xml:space="preserve"> sports related employment. </w:t>
      </w:r>
    </w:p>
    <w:p w14:paraId="2675F8EC" w14:textId="77777777" w:rsidR="003E09F0" w:rsidRPr="002134E4" w:rsidRDefault="003E09F0" w:rsidP="003E09F0">
      <w:pPr>
        <w:pStyle w:val="Title"/>
        <w:spacing w:line="360" w:lineRule="auto"/>
        <w:jc w:val="left"/>
        <w:rPr>
          <w:b w:val="0"/>
          <w:bCs w:val="0"/>
          <w:sz w:val="24"/>
          <w:szCs w:val="24"/>
        </w:rPr>
      </w:pPr>
    </w:p>
    <w:p w14:paraId="16DB37D3" w14:textId="77777777" w:rsidR="003E09F0" w:rsidRPr="002134E4" w:rsidRDefault="003E09F0" w:rsidP="003E09F0">
      <w:pPr>
        <w:pStyle w:val="Title"/>
        <w:spacing w:line="360" w:lineRule="auto"/>
        <w:rPr>
          <w:b w:val="0"/>
          <w:bCs w:val="0"/>
          <w:u w:val="single"/>
        </w:rPr>
      </w:pPr>
    </w:p>
    <w:p w14:paraId="72F95511" w14:textId="77777777" w:rsidR="003E09F0" w:rsidRPr="002134E4" w:rsidRDefault="003E09F0" w:rsidP="003E09F0">
      <w:pPr>
        <w:spacing w:after="240" w:line="360" w:lineRule="auto"/>
        <w:jc w:val="center"/>
        <w:rPr>
          <w:rFonts w:ascii="Times New Roman" w:hAnsi="Times New Roman" w:cs="Times New Roman"/>
          <w:sz w:val="28"/>
          <w:szCs w:val="28"/>
        </w:rPr>
      </w:pPr>
      <w:r w:rsidRPr="002134E4">
        <w:rPr>
          <w:rFonts w:ascii="Times New Roman" w:hAnsi="Times New Roman" w:cs="Times New Roman"/>
          <w:sz w:val="28"/>
          <w:szCs w:val="28"/>
          <w:u w:val="single"/>
        </w:rPr>
        <w:t>Introduction</w:t>
      </w:r>
    </w:p>
    <w:p w14:paraId="62416EF3"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There are numerous health benefits associated with physical activity and exercise. Participating in physical activity and exercise regularly has health benefits such as the reduction of stress and anxiety, increase in serotonin in the brain, increases muscle and bone strength and helps with the prevention of heart disease, cardiovascular disease, diabetes, hypertension, obesity, osteoporosis, some cancers, and premature death. (Kumar, 2017). </w:t>
      </w:r>
    </w:p>
    <w:p w14:paraId="034A5133"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American college of sports Science (ACSM) have defined </w:t>
      </w:r>
      <w:r>
        <w:rPr>
          <w:rFonts w:ascii="Times New Roman" w:hAnsi="Times New Roman" w:cs="Times New Roman"/>
          <w:sz w:val="24"/>
          <w:szCs w:val="24"/>
        </w:rPr>
        <w:t>p</w:t>
      </w:r>
      <w:r w:rsidRPr="002134E4">
        <w:rPr>
          <w:rFonts w:ascii="Times New Roman" w:hAnsi="Times New Roman" w:cs="Times New Roman"/>
          <w:sz w:val="24"/>
          <w:szCs w:val="24"/>
        </w:rPr>
        <w:t xml:space="preserve">hysical activity as any bodily movement produced by the contraction of skeletal muscles that will result in a substantial increase in caloric requirements over resting energy expenditure (ACSM, 2014). </w:t>
      </w:r>
    </w:p>
    <w:p w14:paraId="5519BABD"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Exercise is defined as a physical activity that is consisting of planned, structured, and repetitive bodily movements that are done to improve and or maintain one or more components of physical fitness (ACSM, 2014).</w:t>
      </w:r>
    </w:p>
    <w:p w14:paraId="571DBAC1"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Physical fitness is defined as a set of attributes or characteristics an individual have or achieve</w:t>
      </w:r>
      <w:r>
        <w:rPr>
          <w:rFonts w:ascii="Times New Roman" w:hAnsi="Times New Roman" w:cs="Times New Roman"/>
          <w:sz w:val="24"/>
          <w:szCs w:val="24"/>
        </w:rPr>
        <w:t>s</w:t>
      </w:r>
      <w:r w:rsidRPr="002134E4">
        <w:rPr>
          <w:rFonts w:ascii="Times New Roman" w:hAnsi="Times New Roman" w:cs="Times New Roman"/>
          <w:sz w:val="24"/>
          <w:szCs w:val="24"/>
        </w:rPr>
        <w:t xml:space="preserve"> that relates to the individual's ability to perform physical activity. These characteristics are normally separated into two characteristics of physical fitness, the health-related and the skill-related characteristics (ACSM, 2014).</w:t>
      </w:r>
    </w:p>
    <w:p w14:paraId="2A9263A5"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lastRenderedPageBreak/>
        <w:t xml:space="preserve">Health-related fitness can be characterised as flexibility, muscular endurance, muscular strength, body composition, and cardiorespiratory endurance. Whereas </w:t>
      </w:r>
      <w:r>
        <w:rPr>
          <w:rFonts w:ascii="Times New Roman" w:hAnsi="Times New Roman" w:cs="Times New Roman"/>
          <w:sz w:val="24"/>
          <w:szCs w:val="24"/>
        </w:rPr>
        <w:t>s</w:t>
      </w:r>
      <w:r w:rsidRPr="002134E4">
        <w:rPr>
          <w:rFonts w:ascii="Times New Roman" w:hAnsi="Times New Roman" w:cs="Times New Roman"/>
          <w:sz w:val="24"/>
          <w:szCs w:val="24"/>
        </w:rPr>
        <w:t xml:space="preserve">kill related physical fitness can be characterised as, agility, coordination, balance, power, and speed (ACSM, 2014). </w:t>
      </w:r>
    </w:p>
    <w:p w14:paraId="4D056923" w14:textId="11B53A28"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Strength is defined as the maximal force that a muscle or muscle group can generate, whereas power is defined as the rate of performing work, therefore the product of force and velocity. Maximal muscular power is referred to as power and is the explosive aspect of strength, the product of strength and speed of </w:t>
      </w:r>
      <w:r w:rsidR="00E239DB" w:rsidRPr="002134E4">
        <w:rPr>
          <w:rFonts w:ascii="Times New Roman" w:hAnsi="Times New Roman" w:cs="Times New Roman"/>
          <w:sz w:val="24"/>
          <w:szCs w:val="24"/>
        </w:rPr>
        <w:t>movement</w:t>
      </w:r>
      <w:r w:rsidR="00E239DB">
        <w:rPr>
          <w:rFonts w:ascii="Times New Roman" w:hAnsi="Times New Roman" w:cs="Times New Roman"/>
          <w:sz w:val="24"/>
          <w:szCs w:val="24"/>
        </w:rPr>
        <w:t xml:space="preserve">. </w:t>
      </w:r>
      <w:r w:rsidR="00E239DB" w:rsidRPr="002134E4">
        <w:rPr>
          <w:rFonts w:ascii="Times New Roman" w:hAnsi="Times New Roman" w:cs="Times New Roman"/>
          <w:sz w:val="24"/>
          <w:szCs w:val="24"/>
        </w:rPr>
        <w:t>Finally</w:t>
      </w:r>
      <w:r w:rsidRPr="002134E4">
        <w:rPr>
          <w:rFonts w:ascii="Times New Roman" w:hAnsi="Times New Roman" w:cs="Times New Roman"/>
          <w:sz w:val="24"/>
          <w:szCs w:val="24"/>
        </w:rPr>
        <w:t xml:space="preserve">, </w:t>
      </w:r>
      <w:r>
        <w:rPr>
          <w:rFonts w:ascii="Times New Roman" w:hAnsi="Times New Roman" w:cs="Times New Roman"/>
          <w:sz w:val="24"/>
          <w:szCs w:val="24"/>
        </w:rPr>
        <w:t>m</w:t>
      </w:r>
      <w:r w:rsidRPr="002134E4">
        <w:rPr>
          <w:rFonts w:ascii="Times New Roman" w:hAnsi="Times New Roman" w:cs="Times New Roman"/>
          <w:sz w:val="24"/>
          <w:szCs w:val="24"/>
        </w:rPr>
        <w:t xml:space="preserve">uscular </w:t>
      </w:r>
      <w:r>
        <w:rPr>
          <w:rFonts w:ascii="Times New Roman" w:hAnsi="Times New Roman" w:cs="Times New Roman"/>
          <w:sz w:val="24"/>
          <w:szCs w:val="24"/>
        </w:rPr>
        <w:t>e</w:t>
      </w:r>
      <w:r w:rsidRPr="002134E4">
        <w:rPr>
          <w:rFonts w:ascii="Times New Roman" w:hAnsi="Times New Roman" w:cs="Times New Roman"/>
          <w:sz w:val="24"/>
          <w:szCs w:val="24"/>
        </w:rPr>
        <w:t xml:space="preserve">ndurance is the total capacity to perform repeated muscle contractions, or to sustain a contraction over time (Kenny, Wilmore and Costill, 2012). </w:t>
      </w:r>
    </w:p>
    <w:p w14:paraId="639F4665"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Aerobic power is defined as the rate of energy release by cellular metabolic processes that depend upon the availability and involvement of oxygen. Maximal aerobic power refers to the maximal capacity for aerobic resynthesize of ATP and is synonymous with the term's aerobic capacity and maximal oxygen uptake (V. O2max) (Kenny, Wilmore and Costill, 2012).</w:t>
      </w:r>
    </w:p>
    <w:p w14:paraId="705C72FF"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A </w:t>
      </w:r>
      <w:r>
        <w:rPr>
          <w:rFonts w:ascii="Times New Roman" w:hAnsi="Times New Roman" w:cs="Times New Roman"/>
          <w:sz w:val="24"/>
          <w:szCs w:val="24"/>
        </w:rPr>
        <w:t>r</w:t>
      </w:r>
      <w:r w:rsidRPr="002134E4">
        <w:rPr>
          <w:rFonts w:ascii="Times New Roman" w:hAnsi="Times New Roman" w:cs="Times New Roman"/>
          <w:sz w:val="24"/>
          <w:szCs w:val="24"/>
        </w:rPr>
        <w:t xml:space="preserve">eviewed literature by Kumar, (2017), explored the benefits of physical activity and </w:t>
      </w:r>
      <w:r>
        <w:rPr>
          <w:rFonts w:ascii="Times New Roman" w:hAnsi="Times New Roman" w:cs="Times New Roman"/>
          <w:sz w:val="24"/>
          <w:szCs w:val="24"/>
        </w:rPr>
        <w:t>e</w:t>
      </w:r>
      <w:r w:rsidRPr="002134E4">
        <w:rPr>
          <w:rFonts w:ascii="Times New Roman" w:hAnsi="Times New Roman" w:cs="Times New Roman"/>
          <w:sz w:val="24"/>
          <w:szCs w:val="24"/>
        </w:rPr>
        <w:t xml:space="preserve">xercise for </w:t>
      </w:r>
      <w:r>
        <w:rPr>
          <w:rFonts w:ascii="Times New Roman" w:hAnsi="Times New Roman" w:cs="Times New Roman"/>
          <w:sz w:val="24"/>
          <w:szCs w:val="24"/>
        </w:rPr>
        <w:t>h</w:t>
      </w:r>
      <w:r w:rsidRPr="002134E4">
        <w:rPr>
          <w:rFonts w:ascii="Times New Roman" w:hAnsi="Times New Roman" w:cs="Times New Roman"/>
          <w:sz w:val="24"/>
          <w:szCs w:val="24"/>
        </w:rPr>
        <w:t>ealth and found that youth who participate in physical activity and exercise are more likely to report good general health and more likely to have no viable serious mental health illnesses in their teen's and as adults. (Kumar, 2017).</w:t>
      </w:r>
    </w:p>
    <w:p w14:paraId="25B48677"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A research study in Scotland by UK active found that graduates who played sports in university were earning more in their chosen careers, than those who did not participate in sports (UK Active, 2016). </w:t>
      </w:r>
    </w:p>
    <w:p w14:paraId="19975761" w14:textId="77777777" w:rsidR="003E09F0" w:rsidRPr="002134E4" w:rsidRDefault="003E09F0" w:rsidP="003E09F0">
      <w:pPr>
        <w:pStyle w:val="Title"/>
        <w:spacing w:line="360" w:lineRule="auto"/>
        <w:rPr>
          <w:b w:val="0"/>
          <w:bCs w:val="0"/>
          <w:u w:val="single"/>
        </w:rPr>
      </w:pPr>
      <w:r w:rsidRPr="002134E4">
        <w:rPr>
          <w:b w:val="0"/>
          <w:bCs w:val="0"/>
          <w:u w:val="single"/>
        </w:rPr>
        <w:t>Method</w:t>
      </w:r>
    </w:p>
    <w:p w14:paraId="5DFFD70A" w14:textId="77777777" w:rsidR="003E09F0" w:rsidRPr="002134E4" w:rsidRDefault="003E09F0" w:rsidP="003E09F0">
      <w:pPr>
        <w:pStyle w:val="Title"/>
        <w:spacing w:line="360" w:lineRule="auto"/>
        <w:jc w:val="both"/>
        <w:rPr>
          <w:b w:val="0"/>
          <w:bCs w:val="0"/>
          <w:color w:val="FF0000"/>
          <w:sz w:val="24"/>
          <w:szCs w:val="24"/>
        </w:rPr>
      </w:pPr>
      <w:r w:rsidRPr="002134E4">
        <w:rPr>
          <w:b w:val="0"/>
          <w:bCs w:val="0"/>
          <w:sz w:val="24"/>
          <w:szCs w:val="24"/>
        </w:rPr>
        <w:t xml:space="preserve">This research had two main variables which were based on lifestyle; these were active lifestyle and sedentary lifestyle. For this research there were 5 dependant variables: Cardiovascular Endurance, Heart Rate, Strength, Power, and Flexibility. </w:t>
      </w:r>
    </w:p>
    <w:p w14:paraId="3AE97A51" w14:textId="77777777" w:rsidR="003E09F0" w:rsidRPr="002134E4" w:rsidRDefault="003E09F0"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study involved a </w:t>
      </w:r>
      <w:r w:rsidRPr="002134E4">
        <w:rPr>
          <w:rFonts w:ascii="Times New Roman" w:hAnsi="Times New Roman" w:cs="Times New Roman"/>
          <w:sz w:val="24"/>
          <w:szCs w:val="24"/>
        </w:rPr>
        <w:t xml:space="preserve">total of eleven male students, ranging from 18-45 years old. Six participants who are enrolled in Sport/Physical courses (SHOE), and the remaining five students </w:t>
      </w:r>
      <w:r>
        <w:rPr>
          <w:rFonts w:ascii="Times New Roman" w:hAnsi="Times New Roman" w:cs="Times New Roman"/>
          <w:sz w:val="24"/>
          <w:szCs w:val="24"/>
        </w:rPr>
        <w:t xml:space="preserve">were </w:t>
      </w:r>
      <w:r w:rsidRPr="002134E4">
        <w:rPr>
          <w:rFonts w:ascii="Times New Roman" w:hAnsi="Times New Roman" w:cs="Times New Roman"/>
          <w:sz w:val="24"/>
          <w:szCs w:val="24"/>
        </w:rPr>
        <w:t>enrolled on sedentary courses</w:t>
      </w:r>
      <w:r w:rsidR="004D0E11">
        <w:rPr>
          <w:rFonts w:ascii="Times New Roman" w:hAnsi="Times New Roman" w:cs="Times New Roman"/>
          <w:sz w:val="24"/>
          <w:szCs w:val="24"/>
        </w:rPr>
        <w:t>.</w:t>
      </w:r>
      <w:r w:rsidRPr="002134E4">
        <w:rPr>
          <w:rFonts w:ascii="Times New Roman" w:hAnsi="Times New Roman" w:cs="Times New Roman"/>
          <w:sz w:val="24"/>
          <w:szCs w:val="24"/>
        </w:rPr>
        <w:t xml:space="preserve"> The participants were numbered 1-11, the first </w:t>
      </w:r>
      <w:r w:rsidRPr="002134E4">
        <w:rPr>
          <w:rFonts w:ascii="Times New Roman" w:hAnsi="Times New Roman" w:cs="Times New Roman"/>
          <w:sz w:val="24"/>
          <w:szCs w:val="24"/>
        </w:rPr>
        <w:lastRenderedPageBreak/>
        <w:t>six were</w:t>
      </w:r>
      <w:r>
        <w:rPr>
          <w:rFonts w:ascii="Times New Roman" w:hAnsi="Times New Roman" w:cs="Times New Roman"/>
          <w:sz w:val="24"/>
          <w:szCs w:val="24"/>
        </w:rPr>
        <w:t xml:space="preserve"> the SHOE enrolled students </w:t>
      </w:r>
      <w:r w:rsidRPr="002134E4">
        <w:rPr>
          <w:rFonts w:ascii="Times New Roman" w:hAnsi="Times New Roman" w:cs="Times New Roman"/>
          <w:sz w:val="24"/>
          <w:szCs w:val="24"/>
        </w:rPr>
        <w:t>and participants 7-11 were</w:t>
      </w:r>
      <w:r>
        <w:rPr>
          <w:rFonts w:ascii="Times New Roman" w:hAnsi="Times New Roman" w:cs="Times New Roman"/>
          <w:sz w:val="24"/>
          <w:szCs w:val="24"/>
        </w:rPr>
        <w:t xml:space="preserve"> those enrolled on </w:t>
      </w:r>
      <w:r w:rsidRPr="002134E4">
        <w:rPr>
          <w:rFonts w:ascii="Times New Roman" w:hAnsi="Times New Roman" w:cs="Times New Roman"/>
          <w:sz w:val="24"/>
          <w:szCs w:val="24"/>
        </w:rPr>
        <w:t xml:space="preserve">non-physical activity courses. </w:t>
      </w:r>
    </w:p>
    <w:p w14:paraId="2A064D8B" w14:textId="031F3A6A" w:rsidR="003E09F0" w:rsidRPr="002134E4" w:rsidRDefault="003E09F0"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T</w:t>
      </w:r>
      <w:r w:rsidRPr="002134E4">
        <w:rPr>
          <w:rFonts w:ascii="Times New Roman" w:hAnsi="Times New Roman" w:cs="Times New Roman"/>
          <w:sz w:val="24"/>
          <w:szCs w:val="24"/>
        </w:rPr>
        <w:t>he participants sign</w:t>
      </w:r>
      <w:r>
        <w:rPr>
          <w:rFonts w:ascii="Times New Roman" w:hAnsi="Times New Roman" w:cs="Times New Roman"/>
          <w:sz w:val="24"/>
          <w:szCs w:val="24"/>
        </w:rPr>
        <w:t>ed</w:t>
      </w:r>
      <w:r w:rsidRPr="002134E4">
        <w:rPr>
          <w:rFonts w:ascii="Times New Roman" w:hAnsi="Times New Roman" w:cs="Times New Roman"/>
          <w:sz w:val="24"/>
          <w:szCs w:val="24"/>
        </w:rPr>
        <w:t xml:space="preserve"> consent forms and</w:t>
      </w:r>
      <w:r>
        <w:rPr>
          <w:rFonts w:ascii="Times New Roman" w:hAnsi="Times New Roman" w:cs="Times New Roman"/>
          <w:sz w:val="24"/>
          <w:szCs w:val="24"/>
        </w:rPr>
        <w:t xml:space="preserve"> were given clear instructions of what was involved so they</w:t>
      </w:r>
      <w:r w:rsidR="004D0E11">
        <w:rPr>
          <w:rFonts w:ascii="Times New Roman" w:hAnsi="Times New Roman" w:cs="Times New Roman"/>
          <w:sz w:val="24"/>
          <w:szCs w:val="24"/>
        </w:rPr>
        <w:t xml:space="preserve"> </w:t>
      </w:r>
      <w:r>
        <w:rPr>
          <w:rFonts w:ascii="Times New Roman" w:hAnsi="Times New Roman" w:cs="Times New Roman"/>
          <w:sz w:val="24"/>
          <w:szCs w:val="24"/>
        </w:rPr>
        <w:t xml:space="preserve">understood </w:t>
      </w:r>
      <w:r w:rsidRPr="002134E4">
        <w:rPr>
          <w:rFonts w:ascii="Times New Roman" w:hAnsi="Times New Roman" w:cs="Times New Roman"/>
          <w:sz w:val="24"/>
          <w:szCs w:val="24"/>
        </w:rPr>
        <w:t>and acknowledge</w:t>
      </w:r>
      <w:r>
        <w:rPr>
          <w:rFonts w:ascii="Times New Roman" w:hAnsi="Times New Roman" w:cs="Times New Roman"/>
          <w:sz w:val="24"/>
          <w:szCs w:val="24"/>
        </w:rPr>
        <w:t>d</w:t>
      </w:r>
      <w:r w:rsidRPr="002134E4">
        <w:rPr>
          <w:rFonts w:ascii="Times New Roman" w:hAnsi="Times New Roman" w:cs="Times New Roman"/>
          <w:sz w:val="24"/>
          <w:szCs w:val="24"/>
        </w:rPr>
        <w:t xml:space="preserve"> the testing they are going to undertake. The participants then took a body composition test using the body composition machine in the lab. The participants entered their height and age and then used the handles on the side and placed them by their hips in a relaxed position until the machine finished analysing their data. </w:t>
      </w:r>
    </w:p>
    <w:p w14:paraId="4ED99859"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Secondly, the participant's heart rate was tested and analysed using a heart rate monitor. This was conducted by letting the participants rest and sit on a chair for five minutes with minimal movement. After five minutes had passed the cuff was put on the right arm and level with the heart. </w:t>
      </w:r>
      <w:r>
        <w:rPr>
          <w:rFonts w:ascii="Times New Roman" w:hAnsi="Times New Roman" w:cs="Times New Roman"/>
          <w:sz w:val="24"/>
          <w:szCs w:val="24"/>
        </w:rPr>
        <w:t>T</w:t>
      </w:r>
      <w:r w:rsidRPr="002134E4">
        <w:rPr>
          <w:rFonts w:ascii="Times New Roman" w:hAnsi="Times New Roman" w:cs="Times New Roman"/>
          <w:sz w:val="24"/>
          <w:szCs w:val="24"/>
        </w:rPr>
        <w:t>he heart rate monitor was then turned on and the results were then recorded.</w:t>
      </w:r>
    </w:p>
    <w:p w14:paraId="0CB679C8" w14:textId="77777777" w:rsidR="003E09F0" w:rsidRPr="002134E4" w:rsidRDefault="004D0E11"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T</w:t>
      </w:r>
      <w:r w:rsidR="003E09F0" w:rsidRPr="002134E4">
        <w:rPr>
          <w:rFonts w:ascii="Times New Roman" w:hAnsi="Times New Roman" w:cs="Times New Roman"/>
          <w:sz w:val="24"/>
          <w:szCs w:val="24"/>
        </w:rPr>
        <w:t xml:space="preserve">he participant's strength was tested using the isometric handgrip dynamometer test. The participant held the dynamometer in the right hand, with the palm facing up and their elbow at 90 degrees. When the participant was ready, they would squeeze the dynamometer for 3 seconds, the reading would be taken, this was repeated two more times. </w:t>
      </w:r>
      <w:r>
        <w:rPr>
          <w:rFonts w:ascii="Times New Roman" w:hAnsi="Times New Roman" w:cs="Times New Roman"/>
          <w:sz w:val="24"/>
          <w:szCs w:val="24"/>
        </w:rPr>
        <w:t xml:space="preserve">This was </w:t>
      </w:r>
      <w:r w:rsidR="003E09F0" w:rsidRPr="002134E4">
        <w:rPr>
          <w:rFonts w:ascii="Times New Roman" w:hAnsi="Times New Roman" w:cs="Times New Roman"/>
          <w:sz w:val="24"/>
          <w:szCs w:val="24"/>
        </w:rPr>
        <w:t xml:space="preserve">repeated with the left hand after two minutes of rest. The highest scores from each hand were then divided by the participant's body weight in kg and recorded. </w:t>
      </w:r>
    </w:p>
    <w:p w14:paraId="4F6AB344" w14:textId="77777777" w:rsidR="003E09F0" w:rsidRPr="002134E4" w:rsidRDefault="004D0E11"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T</w:t>
      </w:r>
      <w:r w:rsidR="003E09F0" w:rsidRPr="002134E4">
        <w:rPr>
          <w:rFonts w:ascii="Times New Roman" w:hAnsi="Times New Roman" w:cs="Times New Roman"/>
          <w:sz w:val="24"/>
          <w:szCs w:val="24"/>
        </w:rPr>
        <w:t xml:space="preserve">he participants were then tested on their </w:t>
      </w:r>
      <w:r w:rsidR="003E09F0">
        <w:rPr>
          <w:rFonts w:ascii="Times New Roman" w:hAnsi="Times New Roman" w:cs="Times New Roman"/>
          <w:sz w:val="24"/>
          <w:szCs w:val="24"/>
        </w:rPr>
        <w:t>c</w:t>
      </w:r>
      <w:r w:rsidR="003E09F0" w:rsidRPr="002134E4">
        <w:rPr>
          <w:rFonts w:ascii="Times New Roman" w:hAnsi="Times New Roman" w:cs="Times New Roman"/>
          <w:sz w:val="24"/>
          <w:szCs w:val="24"/>
        </w:rPr>
        <w:t xml:space="preserve">ardiovascular endurance using the Astrand submaximal test. Firstly, the participant's seat height was set so the knee is slightly bent when the leg is slightly extended. The subject was warmed up at 50 rpm for </w:t>
      </w:r>
      <w:r w:rsidR="003E09F0">
        <w:rPr>
          <w:rFonts w:ascii="Times New Roman" w:hAnsi="Times New Roman" w:cs="Times New Roman"/>
          <w:sz w:val="24"/>
          <w:szCs w:val="24"/>
        </w:rPr>
        <w:t xml:space="preserve">five </w:t>
      </w:r>
      <w:r w:rsidR="003E09F0" w:rsidRPr="002134E4">
        <w:rPr>
          <w:rFonts w:ascii="Times New Roman" w:hAnsi="Times New Roman" w:cs="Times New Roman"/>
          <w:sz w:val="24"/>
          <w:szCs w:val="24"/>
        </w:rPr>
        <w:t xml:space="preserve">minutes with zero resistance. A heart rate monitor was attached to the participant which was </w:t>
      </w:r>
      <w:r w:rsidR="003E09F0">
        <w:rPr>
          <w:rFonts w:ascii="Times New Roman" w:hAnsi="Times New Roman" w:cs="Times New Roman"/>
          <w:sz w:val="24"/>
          <w:szCs w:val="24"/>
        </w:rPr>
        <w:t xml:space="preserve">then </w:t>
      </w:r>
      <w:r w:rsidR="003E09F0" w:rsidRPr="002134E4">
        <w:rPr>
          <w:rFonts w:ascii="Times New Roman" w:hAnsi="Times New Roman" w:cs="Times New Roman"/>
          <w:sz w:val="24"/>
          <w:szCs w:val="24"/>
        </w:rPr>
        <w:t>connected to a phone using 'polar beat'. The test was for 6 minutes and for the first minute at a steady speed to try and quantify the heart rate between 120 and 170 bpm. The heart rate was recorded every minute by using a stopwatch. If between the 5th and 6th minute there was not an increase of five heartbeats, they were told to continue for a further minute. If the steady-state heart rate</w:t>
      </w:r>
      <w:r w:rsidR="003E09F0">
        <w:rPr>
          <w:rFonts w:ascii="Times New Roman" w:hAnsi="Times New Roman" w:cs="Times New Roman"/>
          <w:sz w:val="24"/>
          <w:szCs w:val="24"/>
        </w:rPr>
        <w:t xml:space="preserve"> was not </w:t>
      </w:r>
      <w:r w:rsidR="003E09F0" w:rsidRPr="002134E4">
        <w:rPr>
          <w:rFonts w:ascii="Times New Roman" w:hAnsi="Times New Roman" w:cs="Times New Roman"/>
          <w:sz w:val="24"/>
          <w:szCs w:val="24"/>
        </w:rPr>
        <w:t xml:space="preserve">between 120 and 170 bpm then the resistance was adjusted, and the participant continued the test for a further six minutes, if they were between the range then the test was completed and the participant was allowed to cool down. The last two values were then used </w:t>
      </w:r>
      <w:r w:rsidR="003E09F0">
        <w:rPr>
          <w:rFonts w:ascii="Times New Roman" w:hAnsi="Times New Roman" w:cs="Times New Roman"/>
          <w:sz w:val="24"/>
          <w:szCs w:val="24"/>
        </w:rPr>
        <w:t xml:space="preserve">to calculate the VO2 max scores. </w:t>
      </w:r>
    </w:p>
    <w:p w14:paraId="4B6C07BA" w14:textId="7C70648B" w:rsidR="003E09F0" w:rsidRPr="002134E4" w:rsidRDefault="004D0E11"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They </w:t>
      </w:r>
      <w:r w:rsidR="003E09F0" w:rsidRPr="002134E4">
        <w:rPr>
          <w:rFonts w:ascii="Times New Roman" w:hAnsi="Times New Roman" w:cs="Times New Roman"/>
          <w:sz w:val="24"/>
          <w:szCs w:val="24"/>
        </w:rPr>
        <w:t xml:space="preserve">were then tested on their </w:t>
      </w:r>
      <w:r w:rsidR="003E09F0">
        <w:rPr>
          <w:rFonts w:ascii="Times New Roman" w:hAnsi="Times New Roman" w:cs="Times New Roman"/>
          <w:sz w:val="24"/>
          <w:szCs w:val="24"/>
        </w:rPr>
        <w:t>p</w:t>
      </w:r>
      <w:r w:rsidR="003E09F0" w:rsidRPr="002134E4">
        <w:rPr>
          <w:rFonts w:ascii="Times New Roman" w:hAnsi="Times New Roman" w:cs="Times New Roman"/>
          <w:sz w:val="24"/>
          <w:szCs w:val="24"/>
        </w:rPr>
        <w:t>ower using a Kaiser Leg press. This was done by adjusting the seat for the participants until the knee is at an angle of 90</w:t>
      </w:r>
      <w:r w:rsidR="00755DA6" w:rsidRPr="00755DA6">
        <w:rPr>
          <w:rFonts w:ascii="Times New Roman" w:hAnsi="Times New Roman" w:cs="Times New Roman"/>
          <w:sz w:val="24"/>
          <w:szCs w:val="24"/>
          <w:vertAlign w:val="superscript"/>
        </w:rPr>
        <w:t>0</w:t>
      </w:r>
      <w:r w:rsidR="003E09F0" w:rsidRPr="002134E4">
        <w:rPr>
          <w:rFonts w:ascii="Times New Roman" w:hAnsi="Times New Roman" w:cs="Times New Roman"/>
          <w:sz w:val="24"/>
          <w:szCs w:val="24"/>
        </w:rPr>
        <w:t xml:space="preserve"> by using a goniometer. The </w:t>
      </w:r>
      <w:r w:rsidR="003E09F0" w:rsidRPr="002134E4">
        <w:rPr>
          <w:rFonts w:ascii="Times New Roman" w:hAnsi="Times New Roman" w:cs="Times New Roman"/>
          <w:sz w:val="24"/>
          <w:szCs w:val="24"/>
        </w:rPr>
        <w:lastRenderedPageBreak/>
        <w:t xml:space="preserve">participants were then asked to hold down both yellow buttons to set the machine. They </w:t>
      </w:r>
      <w:r w:rsidR="003E09F0">
        <w:rPr>
          <w:rFonts w:ascii="Times New Roman" w:hAnsi="Times New Roman" w:cs="Times New Roman"/>
          <w:sz w:val="24"/>
          <w:szCs w:val="24"/>
        </w:rPr>
        <w:t xml:space="preserve">would </w:t>
      </w:r>
      <w:r w:rsidR="003E09F0" w:rsidRPr="002134E4">
        <w:rPr>
          <w:rFonts w:ascii="Times New Roman" w:hAnsi="Times New Roman" w:cs="Times New Roman"/>
          <w:sz w:val="24"/>
          <w:szCs w:val="24"/>
        </w:rPr>
        <w:t xml:space="preserve">have two warm-up repetitions and then </w:t>
      </w:r>
      <w:r>
        <w:rPr>
          <w:rFonts w:ascii="Times New Roman" w:hAnsi="Times New Roman" w:cs="Times New Roman"/>
          <w:sz w:val="24"/>
          <w:szCs w:val="24"/>
        </w:rPr>
        <w:t xml:space="preserve">complete </w:t>
      </w:r>
      <w:r w:rsidR="003E09F0" w:rsidRPr="002134E4">
        <w:rPr>
          <w:rFonts w:ascii="Times New Roman" w:hAnsi="Times New Roman" w:cs="Times New Roman"/>
          <w:sz w:val="24"/>
          <w:szCs w:val="24"/>
        </w:rPr>
        <w:t>10 test repetitions. The participants were instructed to complete each repetition as fast as possible and start the repetitions as soon as the screen counted down to zero. After the 10 repetitions have been completed successfully, the results</w:t>
      </w:r>
      <w:r>
        <w:rPr>
          <w:rFonts w:ascii="Times New Roman" w:hAnsi="Times New Roman" w:cs="Times New Roman"/>
          <w:sz w:val="24"/>
          <w:szCs w:val="24"/>
        </w:rPr>
        <w:t xml:space="preserve"> would be </w:t>
      </w:r>
      <w:r w:rsidR="00E239DB">
        <w:rPr>
          <w:rFonts w:ascii="Times New Roman" w:hAnsi="Times New Roman" w:cs="Times New Roman"/>
          <w:sz w:val="24"/>
          <w:szCs w:val="24"/>
        </w:rPr>
        <w:t xml:space="preserve">given </w:t>
      </w:r>
      <w:r w:rsidR="00E239DB" w:rsidRPr="002134E4">
        <w:rPr>
          <w:rFonts w:ascii="Times New Roman" w:hAnsi="Times New Roman" w:cs="Times New Roman"/>
          <w:sz w:val="24"/>
          <w:szCs w:val="24"/>
        </w:rPr>
        <w:t>(</w:t>
      </w:r>
      <w:r w:rsidR="003E09F0" w:rsidRPr="002134E4">
        <w:rPr>
          <w:rFonts w:ascii="Times New Roman" w:hAnsi="Times New Roman" w:cs="Times New Roman"/>
          <w:sz w:val="24"/>
          <w:szCs w:val="24"/>
        </w:rPr>
        <w:t>Watts). The highest power scores will then be recorded</w:t>
      </w:r>
      <w:r>
        <w:rPr>
          <w:rFonts w:ascii="Times New Roman" w:hAnsi="Times New Roman" w:cs="Times New Roman"/>
          <w:sz w:val="24"/>
          <w:szCs w:val="24"/>
        </w:rPr>
        <w:t>.</w:t>
      </w:r>
      <w:r w:rsidR="003E09F0" w:rsidRPr="002134E4">
        <w:rPr>
          <w:rFonts w:ascii="Times New Roman" w:hAnsi="Times New Roman" w:cs="Times New Roman"/>
          <w:sz w:val="24"/>
          <w:szCs w:val="24"/>
        </w:rPr>
        <w:t xml:space="preserve"> </w:t>
      </w:r>
    </w:p>
    <w:p w14:paraId="0A71441D" w14:textId="78F7373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Finally, the participant's flexibility was tested using a sit and reach box. The participant </w:t>
      </w:r>
      <w:r w:rsidR="00E239DB" w:rsidRPr="002134E4">
        <w:rPr>
          <w:rFonts w:ascii="Times New Roman" w:hAnsi="Times New Roman" w:cs="Times New Roman"/>
          <w:sz w:val="24"/>
          <w:szCs w:val="24"/>
        </w:rPr>
        <w:t>undert</w:t>
      </w:r>
      <w:r w:rsidR="00E239DB">
        <w:rPr>
          <w:rFonts w:ascii="Times New Roman" w:hAnsi="Times New Roman" w:cs="Times New Roman"/>
          <w:sz w:val="24"/>
          <w:szCs w:val="24"/>
        </w:rPr>
        <w:t xml:space="preserve">ook </w:t>
      </w:r>
      <w:r w:rsidR="00E239DB" w:rsidRPr="002134E4">
        <w:rPr>
          <w:rFonts w:ascii="Times New Roman" w:hAnsi="Times New Roman" w:cs="Times New Roman"/>
          <w:sz w:val="24"/>
          <w:szCs w:val="24"/>
        </w:rPr>
        <w:t>a</w:t>
      </w:r>
      <w:r w:rsidRPr="002134E4">
        <w:rPr>
          <w:rFonts w:ascii="Times New Roman" w:hAnsi="Times New Roman" w:cs="Times New Roman"/>
          <w:sz w:val="24"/>
          <w:szCs w:val="24"/>
        </w:rPr>
        <w:t xml:space="preserve"> </w:t>
      </w:r>
      <w:r w:rsidR="00E239DB" w:rsidRPr="002134E4">
        <w:rPr>
          <w:rFonts w:ascii="Times New Roman" w:hAnsi="Times New Roman" w:cs="Times New Roman"/>
          <w:sz w:val="24"/>
          <w:szCs w:val="24"/>
        </w:rPr>
        <w:t>warm</w:t>
      </w:r>
      <w:r w:rsidR="00E239DB">
        <w:rPr>
          <w:rFonts w:ascii="Times New Roman" w:hAnsi="Times New Roman" w:cs="Times New Roman"/>
          <w:sz w:val="24"/>
          <w:szCs w:val="24"/>
        </w:rPr>
        <w:t>up</w:t>
      </w:r>
      <w:r w:rsidRPr="002134E4">
        <w:rPr>
          <w:rFonts w:ascii="Times New Roman" w:hAnsi="Times New Roman" w:cs="Times New Roman"/>
          <w:sz w:val="24"/>
          <w:szCs w:val="24"/>
        </w:rPr>
        <w:t xml:space="preserve"> of light cardiovascular exercise and static stretching. The subject sat down in front of the testing area with their shoes off and their knee's at full extension with their feet 8 inches apart and against the equipment. The arms were fully extended with one hand over the other and the participant then reached forward as far as </w:t>
      </w:r>
      <w:r w:rsidR="00755DA6">
        <w:rPr>
          <w:rFonts w:ascii="Times New Roman" w:hAnsi="Times New Roman" w:cs="Times New Roman"/>
          <w:sz w:val="24"/>
          <w:szCs w:val="24"/>
        </w:rPr>
        <w:t>possible</w:t>
      </w:r>
      <w:r w:rsidRPr="002134E4">
        <w:rPr>
          <w:rFonts w:ascii="Times New Roman" w:hAnsi="Times New Roman" w:cs="Times New Roman"/>
          <w:sz w:val="24"/>
          <w:szCs w:val="24"/>
        </w:rPr>
        <w:t xml:space="preserve"> and held the position for 2 seconds. The test was repeated a total of three times. </w:t>
      </w:r>
      <w:r w:rsidR="004D0E11">
        <w:rPr>
          <w:rFonts w:ascii="Times New Roman" w:hAnsi="Times New Roman" w:cs="Times New Roman"/>
          <w:sz w:val="24"/>
          <w:szCs w:val="24"/>
        </w:rPr>
        <w:t>T</w:t>
      </w:r>
      <w:r w:rsidRPr="002134E4">
        <w:rPr>
          <w:rFonts w:ascii="Times New Roman" w:hAnsi="Times New Roman" w:cs="Times New Roman"/>
          <w:sz w:val="24"/>
          <w:szCs w:val="24"/>
        </w:rPr>
        <w:t xml:space="preserve">he results were recorded. </w:t>
      </w:r>
    </w:p>
    <w:p w14:paraId="364EC256" w14:textId="77777777" w:rsidR="003E09F0" w:rsidRPr="002134E4" w:rsidRDefault="004D0E11"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All the data collected </w:t>
      </w:r>
      <w:r w:rsidR="003E09F0" w:rsidRPr="002134E4">
        <w:rPr>
          <w:rFonts w:ascii="Times New Roman" w:hAnsi="Times New Roman" w:cs="Times New Roman"/>
          <w:sz w:val="24"/>
          <w:szCs w:val="24"/>
        </w:rPr>
        <w:t xml:space="preserve">will then be calculated into quantitative ratio data and </w:t>
      </w:r>
      <w:r w:rsidR="003E09F0">
        <w:rPr>
          <w:rFonts w:ascii="Times New Roman" w:hAnsi="Times New Roman" w:cs="Times New Roman"/>
          <w:sz w:val="24"/>
          <w:szCs w:val="24"/>
        </w:rPr>
        <w:t>would have</w:t>
      </w:r>
      <w:r w:rsidR="003E09F0" w:rsidRPr="002134E4">
        <w:rPr>
          <w:rFonts w:ascii="Times New Roman" w:hAnsi="Times New Roman" w:cs="Times New Roman"/>
          <w:sz w:val="24"/>
          <w:szCs w:val="24"/>
        </w:rPr>
        <w:t xml:space="preserve"> b</w:t>
      </w:r>
      <w:r w:rsidR="003E09F0">
        <w:rPr>
          <w:rFonts w:ascii="Times New Roman" w:hAnsi="Times New Roman" w:cs="Times New Roman"/>
          <w:sz w:val="24"/>
          <w:szCs w:val="24"/>
        </w:rPr>
        <w:t>e</w:t>
      </w:r>
      <w:r w:rsidR="003E09F0" w:rsidRPr="002134E4">
        <w:rPr>
          <w:rFonts w:ascii="Times New Roman" w:hAnsi="Times New Roman" w:cs="Times New Roman"/>
          <w:sz w:val="24"/>
          <w:szCs w:val="24"/>
        </w:rPr>
        <w:t>e</w:t>
      </w:r>
      <w:r w:rsidR="003E09F0">
        <w:rPr>
          <w:rFonts w:ascii="Times New Roman" w:hAnsi="Times New Roman" w:cs="Times New Roman"/>
          <w:sz w:val="24"/>
          <w:szCs w:val="24"/>
        </w:rPr>
        <w:t>n</w:t>
      </w:r>
      <w:r w:rsidR="003E09F0" w:rsidRPr="002134E4">
        <w:rPr>
          <w:rFonts w:ascii="Times New Roman" w:hAnsi="Times New Roman" w:cs="Times New Roman"/>
          <w:sz w:val="24"/>
          <w:szCs w:val="24"/>
        </w:rPr>
        <w:t xml:space="preserve"> evaluated using SPSS to create a T-test</w:t>
      </w:r>
      <w:r w:rsidR="003E09F0">
        <w:rPr>
          <w:rFonts w:ascii="Times New Roman" w:hAnsi="Times New Roman" w:cs="Times New Roman"/>
          <w:sz w:val="24"/>
          <w:szCs w:val="24"/>
        </w:rPr>
        <w:t xml:space="preserve"> but unfortunately SPSS was not able to be used due to technical difficulties with equipment. </w:t>
      </w:r>
    </w:p>
    <w:p w14:paraId="068220C2" w14:textId="77777777" w:rsidR="003E09F0" w:rsidRPr="002134E4" w:rsidRDefault="003E09F0" w:rsidP="003E09F0">
      <w:pPr>
        <w:spacing w:line="360" w:lineRule="auto"/>
        <w:rPr>
          <w:rFonts w:ascii="Times New Roman" w:hAnsi="Times New Roman" w:cs="Times New Roman"/>
        </w:rPr>
      </w:pPr>
    </w:p>
    <w:p w14:paraId="492F58D7" w14:textId="77777777" w:rsidR="003E09F0" w:rsidRPr="002134E4" w:rsidRDefault="003E09F0" w:rsidP="003E09F0">
      <w:pPr>
        <w:pStyle w:val="Title"/>
        <w:spacing w:line="360" w:lineRule="auto"/>
        <w:rPr>
          <w:b w:val="0"/>
          <w:bCs w:val="0"/>
          <w:u w:val="single"/>
        </w:rPr>
      </w:pPr>
      <w:r w:rsidRPr="002134E4">
        <w:rPr>
          <w:b w:val="0"/>
          <w:bCs w:val="0"/>
          <w:u w:val="single"/>
        </w:rPr>
        <w:t>Results</w:t>
      </w:r>
    </w:p>
    <w:p w14:paraId="387009F2" w14:textId="77777777" w:rsidR="003E09F0" w:rsidRPr="002134E4" w:rsidRDefault="003E09F0" w:rsidP="003E09F0">
      <w:pPr>
        <w:pStyle w:val="Title"/>
        <w:spacing w:line="360" w:lineRule="auto"/>
        <w:jc w:val="left"/>
        <w:rPr>
          <w:rFonts w:eastAsia="Calibri"/>
          <w:b w:val="0"/>
          <w:bCs w:val="0"/>
          <w:u w:val="single"/>
        </w:rPr>
      </w:pPr>
      <w:r w:rsidRPr="002134E4">
        <w:rPr>
          <w:rFonts w:eastAsia="Calibri"/>
          <w:b w:val="0"/>
          <w:bCs w:val="0"/>
          <w:u w:val="single"/>
        </w:rPr>
        <w:t xml:space="preserve">Participants Heart Rate Data </w:t>
      </w:r>
    </w:p>
    <w:tbl>
      <w:tblPr>
        <w:tblStyle w:val="TableGrid"/>
        <w:tblW w:w="0" w:type="auto"/>
        <w:tblLook w:val="04A0" w:firstRow="1" w:lastRow="0" w:firstColumn="1" w:lastColumn="0" w:noHBand="0" w:noVBand="1"/>
      </w:tblPr>
      <w:tblGrid>
        <w:gridCol w:w="1838"/>
        <w:gridCol w:w="3827"/>
      </w:tblGrid>
      <w:tr w:rsidR="003E09F0" w:rsidRPr="002134E4" w14:paraId="02987D55" w14:textId="77777777" w:rsidTr="003E09F0">
        <w:tc>
          <w:tcPr>
            <w:tcW w:w="1838" w:type="dxa"/>
          </w:tcPr>
          <w:p w14:paraId="3D3A5A96"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 xml:space="preserve">Participants </w:t>
            </w:r>
          </w:p>
        </w:tc>
        <w:tc>
          <w:tcPr>
            <w:tcW w:w="3827" w:type="dxa"/>
          </w:tcPr>
          <w:p w14:paraId="02B205E3"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Systolic/Diastolic Readings (mmHg)</w:t>
            </w:r>
          </w:p>
        </w:tc>
      </w:tr>
      <w:tr w:rsidR="003E09F0" w:rsidRPr="002134E4" w14:paraId="3D04EB2B" w14:textId="77777777" w:rsidTr="003E09F0">
        <w:tc>
          <w:tcPr>
            <w:tcW w:w="1838" w:type="dxa"/>
            <w:shd w:val="clear" w:color="auto" w:fill="FFC000"/>
          </w:tcPr>
          <w:p w14:paraId="2F0CCB46"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w:t>
            </w:r>
          </w:p>
        </w:tc>
        <w:tc>
          <w:tcPr>
            <w:tcW w:w="3827" w:type="dxa"/>
            <w:shd w:val="clear" w:color="auto" w:fill="FFC000"/>
          </w:tcPr>
          <w:p w14:paraId="18DEF90B"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117/78</w:t>
            </w:r>
          </w:p>
        </w:tc>
      </w:tr>
      <w:tr w:rsidR="003E09F0" w:rsidRPr="002134E4" w14:paraId="117AC9A1" w14:textId="77777777" w:rsidTr="003E09F0">
        <w:tc>
          <w:tcPr>
            <w:tcW w:w="1838" w:type="dxa"/>
            <w:shd w:val="clear" w:color="auto" w:fill="FFC000"/>
          </w:tcPr>
          <w:p w14:paraId="00BEB81A"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2</w:t>
            </w:r>
          </w:p>
        </w:tc>
        <w:tc>
          <w:tcPr>
            <w:tcW w:w="3827" w:type="dxa"/>
            <w:shd w:val="clear" w:color="auto" w:fill="FFC000"/>
          </w:tcPr>
          <w:p w14:paraId="2FA96B01"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121/76</w:t>
            </w:r>
          </w:p>
        </w:tc>
      </w:tr>
      <w:tr w:rsidR="003E09F0" w:rsidRPr="002134E4" w14:paraId="7D2E7B6F" w14:textId="77777777" w:rsidTr="003E09F0">
        <w:tc>
          <w:tcPr>
            <w:tcW w:w="1838" w:type="dxa"/>
            <w:shd w:val="clear" w:color="auto" w:fill="FFC000"/>
          </w:tcPr>
          <w:p w14:paraId="2E95D050"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3</w:t>
            </w:r>
          </w:p>
        </w:tc>
        <w:tc>
          <w:tcPr>
            <w:tcW w:w="3827" w:type="dxa"/>
            <w:shd w:val="clear" w:color="auto" w:fill="FFC000"/>
          </w:tcPr>
          <w:p w14:paraId="44654C57"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118/71</w:t>
            </w:r>
          </w:p>
        </w:tc>
      </w:tr>
      <w:tr w:rsidR="003E09F0" w:rsidRPr="002134E4" w14:paraId="570C90D9" w14:textId="77777777" w:rsidTr="003E09F0">
        <w:tc>
          <w:tcPr>
            <w:tcW w:w="1838" w:type="dxa"/>
            <w:shd w:val="clear" w:color="auto" w:fill="FFC000"/>
          </w:tcPr>
          <w:p w14:paraId="7B4240F7"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4</w:t>
            </w:r>
          </w:p>
        </w:tc>
        <w:tc>
          <w:tcPr>
            <w:tcW w:w="3827" w:type="dxa"/>
            <w:shd w:val="clear" w:color="auto" w:fill="FFC000"/>
          </w:tcPr>
          <w:p w14:paraId="37C33672"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120/75</w:t>
            </w:r>
          </w:p>
        </w:tc>
      </w:tr>
      <w:tr w:rsidR="003E09F0" w:rsidRPr="002134E4" w14:paraId="6EA8CF9A" w14:textId="77777777" w:rsidTr="003E09F0">
        <w:tc>
          <w:tcPr>
            <w:tcW w:w="1838" w:type="dxa"/>
            <w:shd w:val="clear" w:color="auto" w:fill="FFC000"/>
          </w:tcPr>
          <w:p w14:paraId="181DC215"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5</w:t>
            </w:r>
          </w:p>
        </w:tc>
        <w:tc>
          <w:tcPr>
            <w:tcW w:w="3827" w:type="dxa"/>
            <w:shd w:val="clear" w:color="auto" w:fill="FFC000"/>
          </w:tcPr>
          <w:p w14:paraId="48AB4CA9"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115/69</w:t>
            </w:r>
          </w:p>
        </w:tc>
      </w:tr>
      <w:tr w:rsidR="003E09F0" w:rsidRPr="002134E4" w14:paraId="217D8AE1" w14:textId="77777777" w:rsidTr="003E09F0">
        <w:tc>
          <w:tcPr>
            <w:tcW w:w="1838" w:type="dxa"/>
            <w:shd w:val="clear" w:color="auto" w:fill="FFC000"/>
          </w:tcPr>
          <w:p w14:paraId="5D312979"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6</w:t>
            </w:r>
          </w:p>
        </w:tc>
        <w:tc>
          <w:tcPr>
            <w:tcW w:w="3827" w:type="dxa"/>
            <w:shd w:val="clear" w:color="auto" w:fill="FFC000"/>
          </w:tcPr>
          <w:p w14:paraId="421101C4"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116/74</w:t>
            </w:r>
          </w:p>
        </w:tc>
      </w:tr>
      <w:tr w:rsidR="003E09F0" w:rsidRPr="002134E4" w14:paraId="5E80139A" w14:textId="77777777" w:rsidTr="003E09F0">
        <w:tc>
          <w:tcPr>
            <w:tcW w:w="1838" w:type="dxa"/>
            <w:shd w:val="clear" w:color="auto" w:fill="0070C0"/>
          </w:tcPr>
          <w:p w14:paraId="6845A8EF"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7</w:t>
            </w:r>
          </w:p>
        </w:tc>
        <w:tc>
          <w:tcPr>
            <w:tcW w:w="3827" w:type="dxa"/>
            <w:shd w:val="clear" w:color="auto" w:fill="0070C0"/>
          </w:tcPr>
          <w:p w14:paraId="536ED8CD"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124/77</w:t>
            </w:r>
          </w:p>
        </w:tc>
      </w:tr>
      <w:tr w:rsidR="003E09F0" w:rsidRPr="002134E4" w14:paraId="0FA2C862" w14:textId="77777777" w:rsidTr="003E09F0">
        <w:tc>
          <w:tcPr>
            <w:tcW w:w="1838" w:type="dxa"/>
            <w:shd w:val="clear" w:color="auto" w:fill="0070C0"/>
          </w:tcPr>
          <w:p w14:paraId="727CE0B2"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8</w:t>
            </w:r>
          </w:p>
        </w:tc>
        <w:tc>
          <w:tcPr>
            <w:tcW w:w="3827" w:type="dxa"/>
            <w:shd w:val="clear" w:color="auto" w:fill="0070C0"/>
          </w:tcPr>
          <w:p w14:paraId="3BC50021"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122/73</w:t>
            </w:r>
          </w:p>
        </w:tc>
      </w:tr>
      <w:tr w:rsidR="003E09F0" w:rsidRPr="002134E4" w14:paraId="2B9E6D7D" w14:textId="77777777" w:rsidTr="003E09F0">
        <w:tc>
          <w:tcPr>
            <w:tcW w:w="1838" w:type="dxa"/>
            <w:shd w:val="clear" w:color="auto" w:fill="0070C0"/>
          </w:tcPr>
          <w:p w14:paraId="72EE1BA2"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9</w:t>
            </w:r>
          </w:p>
        </w:tc>
        <w:tc>
          <w:tcPr>
            <w:tcW w:w="3827" w:type="dxa"/>
            <w:shd w:val="clear" w:color="auto" w:fill="0070C0"/>
          </w:tcPr>
          <w:p w14:paraId="33A7135C"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121/76</w:t>
            </w:r>
          </w:p>
        </w:tc>
      </w:tr>
      <w:tr w:rsidR="003E09F0" w:rsidRPr="002134E4" w14:paraId="330AF91F" w14:textId="77777777" w:rsidTr="003E09F0">
        <w:tc>
          <w:tcPr>
            <w:tcW w:w="1838" w:type="dxa"/>
            <w:shd w:val="clear" w:color="auto" w:fill="0070C0"/>
          </w:tcPr>
          <w:p w14:paraId="77DB2FAB"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10</w:t>
            </w:r>
          </w:p>
        </w:tc>
        <w:tc>
          <w:tcPr>
            <w:tcW w:w="3827" w:type="dxa"/>
            <w:shd w:val="clear" w:color="auto" w:fill="0070C0"/>
          </w:tcPr>
          <w:p w14:paraId="2EC0BC77"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123/79</w:t>
            </w:r>
          </w:p>
        </w:tc>
      </w:tr>
      <w:tr w:rsidR="003E09F0" w:rsidRPr="002134E4" w14:paraId="5BA00DAE" w14:textId="77777777" w:rsidTr="003E09F0">
        <w:tc>
          <w:tcPr>
            <w:tcW w:w="1838" w:type="dxa"/>
            <w:shd w:val="clear" w:color="auto" w:fill="0070C0"/>
          </w:tcPr>
          <w:p w14:paraId="4703F693"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11</w:t>
            </w:r>
          </w:p>
        </w:tc>
        <w:tc>
          <w:tcPr>
            <w:tcW w:w="3827" w:type="dxa"/>
            <w:shd w:val="clear" w:color="auto" w:fill="0070C0"/>
          </w:tcPr>
          <w:p w14:paraId="7E1736D9"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122/77</w:t>
            </w:r>
          </w:p>
        </w:tc>
      </w:tr>
    </w:tbl>
    <w:p w14:paraId="2639A6F3"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Figure 1</w:t>
      </w:r>
    </w:p>
    <w:p w14:paraId="0CC690D9" w14:textId="77777777" w:rsidR="003E09F0" w:rsidRPr="002134E4" w:rsidRDefault="003E09F0" w:rsidP="003E09F0">
      <w:pPr>
        <w:spacing w:line="360" w:lineRule="auto"/>
        <w:rPr>
          <w:rFonts w:ascii="Times New Roman" w:eastAsia="Calibri" w:hAnsi="Times New Roman" w:cs="Times New Roman"/>
          <w:sz w:val="28"/>
          <w:szCs w:val="28"/>
          <w:u w:val="single"/>
        </w:rPr>
      </w:pPr>
    </w:p>
    <w:p w14:paraId="38AF7CC5" w14:textId="73226824" w:rsidR="003E09F0" w:rsidRPr="002134E4" w:rsidRDefault="003E09F0" w:rsidP="003E09F0">
      <w:pPr>
        <w:spacing w:line="360" w:lineRule="auto"/>
        <w:rPr>
          <w:rFonts w:ascii="Times New Roman" w:eastAsia="Calibri" w:hAnsi="Times New Roman" w:cs="Times New Roman"/>
          <w:sz w:val="24"/>
          <w:szCs w:val="24"/>
        </w:rPr>
      </w:pPr>
      <w:r w:rsidRPr="002134E4">
        <w:rPr>
          <w:rFonts w:ascii="Times New Roman" w:eastAsia="Calibri" w:hAnsi="Times New Roman" w:cs="Times New Roman"/>
          <w:sz w:val="24"/>
          <w:szCs w:val="24"/>
        </w:rPr>
        <w:t xml:space="preserve">The results from </w:t>
      </w:r>
      <w:r>
        <w:rPr>
          <w:rFonts w:ascii="Times New Roman" w:eastAsia="Calibri" w:hAnsi="Times New Roman" w:cs="Times New Roman"/>
          <w:sz w:val="24"/>
          <w:szCs w:val="24"/>
        </w:rPr>
        <w:t>F</w:t>
      </w:r>
      <w:r w:rsidRPr="002134E4">
        <w:rPr>
          <w:rFonts w:ascii="Times New Roman" w:eastAsia="Calibri" w:hAnsi="Times New Roman" w:cs="Times New Roman"/>
          <w:sz w:val="24"/>
          <w:szCs w:val="24"/>
        </w:rPr>
        <w:t xml:space="preserve">igure 1 show that there is a mixture of normal mmHg readings and slightly High readings from all individuals.  Figure 1 shows that the sports students had a lower heart rate compared to the non-sports students. The students who were not in SHOE showed that they had a </w:t>
      </w:r>
      <w:r w:rsidR="00E239DB" w:rsidRPr="002134E4">
        <w:rPr>
          <w:rFonts w:ascii="Times New Roman" w:eastAsia="Calibri" w:hAnsi="Times New Roman" w:cs="Times New Roman"/>
          <w:sz w:val="24"/>
          <w:szCs w:val="24"/>
        </w:rPr>
        <w:t>slightly elevated</w:t>
      </w:r>
      <w:r w:rsidRPr="002134E4">
        <w:rPr>
          <w:rFonts w:ascii="Times New Roman" w:eastAsia="Calibri" w:hAnsi="Times New Roman" w:cs="Times New Roman"/>
          <w:sz w:val="24"/>
          <w:szCs w:val="24"/>
        </w:rPr>
        <w:t xml:space="preserve"> higher heart rate compared to SHOE students.</w:t>
      </w:r>
    </w:p>
    <w:p w14:paraId="3F52644A" w14:textId="77777777" w:rsidR="003E09F0" w:rsidRPr="002134E4" w:rsidRDefault="003E09F0" w:rsidP="003E09F0">
      <w:pPr>
        <w:spacing w:line="360" w:lineRule="auto"/>
        <w:rPr>
          <w:rFonts w:ascii="Times New Roman" w:eastAsia="Calibri" w:hAnsi="Times New Roman" w:cs="Times New Roman"/>
          <w:sz w:val="24"/>
          <w:szCs w:val="24"/>
        </w:rPr>
      </w:pPr>
    </w:p>
    <w:p w14:paraId="56DE32BD" w14:textId="77777777" w:rsidR="003E09F0" w:rsidRPr="002134E4" w:rsidRDefault="003E09F0" w:rsidP="003E09F0">
      <w:pPr>
        <w:spacing w:line="360" w:lineRule="auto"/>
        <w:rPr>
          <w:rFonts w:ascii="Times New Roman" w:eastAsia="Calibri" w:hAnsi="Times New Roman" w:cs="Times New Roman"/>
          <w:sz w:val="28"/>
          <w:szCs w:val="28"/>
          <w:u w:val="single"/>
        </w:rPr>
      </w:pPr>
      <w:r w:rsidRPr="002134E4">
        <w:rPr>
          <w:rFonts w:ascii="Times New Roman" w:eastAsia="Calibri" w:hAnsi="Times New Roman" w:cs="Times New Roman"/>
          <w:sz w:val="28"/>
          <w:szCs w:val="28"/>
          <w:u w:val="single"/>
        </w:rPr>
        <w:t>Results of the Keiser leg press</w:t>
      </w:r>
    </w:p>
    <w:tbl>
      <w:tblPr>
        <w:tblStyle w:val="TableGrid"/>
        <w:tblW w:w="0" w:type="auto"/>
        <w:tblLayout w:type="fixed"/>
        <w:tblLook w:val="04A0" w:firstRow="1" w:lastRow="0" w:firstColumn="1" w:lastColumn="0" w:noHBand="0" w:noVBand="1"/>
      </w:tblPr>
      <w:tblGrid>
        <w:gridCol w:w="1289"/>
        <w:gridCol w:w="1289"/>
        <w:gridCol w:w="1289"/>
        <w:gridCol w:w="1289"/>
        <w:gridCol w:w="1289"/>
        <w:gridCol w:w="1289"/>
      </w:tblGrid>
      <w:tr w:rsidR="003E09F0" w:rsidRPr="002134E4" w14:paraId="231708E9" w14:textId="77777777" w:rsidTr="003E09F0">
        <w:tc>
          <w:tcPr>
            <w:tcW w:w="1289" w:type="dxa"/>
          </w:tcPr>
          <w:p w14:paraId="254D5DEB"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Participant</w:t>
            </w:r>
          </w:p>
        </w:tc>
        <w:tc>
          <w:tcPr>
            <w:tcW w:w="1289" w:type="dxa"/>
          </w:tcPr>
          <w:p w14:paraId="2418D15F"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Weight</w:t>
            </w:r>
          </w:p>
          <w:p w14:paraId="6724EA8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(Kg)</w:t>
            </w:r>
          </w:p>
        </w:tc>
        <w:tc>
          <w:tcPr>
            <w:tcW w:w="1289" w:type="dxa"/>
          </w:tcPr>
          <w:p w14:paraId="0E46F02D"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 Fat</w:t>
            </w:r>
          </w:p>
        </w:tc>
        <w:tc>
          <w:tcPr>
            <w:tcW w:w="1289" w:type="dxa"/>
          </w:tcPr>
          <w:p w14:paraId="5278B6BA"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Leg Press Power (kg)</w:t>
            </w:r>
          </w:p>
        </w:tc>
        <w:tc>
          <w:tcPr>
            <w:tcW w:w="1289" w:type="dxa"/>
          </w:tcPr>
          <w:p w14:paraId="7C06E93D"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Leg press power (Watts)</w:t>
            </w:r>
          </w:p>
        </w:tc>
        <w:tc>
          <w:tcPr>
            <w:tcW w:w="1289" w:type="dxa"/>
          </w:tcPr>
          <w:p w14:paraId="302ECA0A"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MVJ</w:t>
            </w:r>
          </w:p>
          <w:p w14:paraId="0E09A54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(m)</w:t>
            </w:r>
          </w:p>
        </w:tc>
      </w:tr>
      <w:tr w:rsidR="003E09F0" w:rsidRPr="002134E4" w14:paraId="2101EF50" w14:textId="77777777" w:rsidTr="003E09F0">
        <w:tc>
          <w:tcPr>
            <w:tcW w:w="1289" w:type="dxa"/>
            <w:shd w:val="clear" w:color="auto" w:fill="FFC000"/>
          </w:tcPr>
          <w:p w14:paraId="45BDA43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w:t>
            </w:r>
          </w:p>
        </w:tc>
        <w:tc>
          <w:tcPr>
            <w:tcW w:w="1289" w:type="dxa"/>
            <w:shd w:val="clear" w:color="auto" w:fill="FFC000"/>
          </w:tcPr>
          <w:p w14:paraId="1752B0F3"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68</w:t>
            </w:r>
          </w:p>
        </w:tc>
        <w:tc>
          <w:tcPr>
            <w:tcW w:w="1289" w:type="dxa"/>
            <w:shd w:val="clear" w:color="auto" w:fill="FFC000"/>
          </w:tcPr>
          <w:p w14:paraId="5A5B0642"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11</w:t>
            </w:r>
          </w:p>
        </w:tc>
        <w:tc>
          <w:tcPr>
            <w:tcW w:w="1289" w:type="dxa"/>
            <w:shd w:val="clear" w:color="auto" w:fill="FFC000"/>
          </w:tcPr>
          <w:p w14:paraId="710C03B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190</w:t>
            </w:r>
          </w:p>
        </w:tc>
        <w:tc>
          <w:tcPr>
            <w:tcW w:w="1289" w:type="dxa"/>
            <w:shd w:val="clear" w:color="auto" w:fill="FFC000"/>
          </w:tcPr>
          <w:p w14:paraId="74F7795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1400</w:t>
            </w:r>
          </w:p>
        </w:tc>
        <w:tc>
          <w:tcPr>
            <w:tcW w:w="1289" w:type="dxa"/>
            <w:shd w:val="clear" w:color="auto" w:fill="FFC000"/>
          </w:tcPr>
          <w:p w14:paraId="54F6F42B"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0.53</w:t>
            </w:r>
          </w:p>
        </w:tc>
      </w:tr>
      <w:tr w:rsidR="003E09F0" w:rsidRPr="002134E4" w14:paraId="32DEE251" w14:textId="77777777" w:rsidTr="003E09F0">
        <w:tc>
          <w:tcPr>
            <w:tcW w:w="1289" w:type="dxa"/>
            <w:shd w:val="clear" w:color="auto" w:fill="FFC000"/>
          </w:tcPr>
          <w:p w14:paraId="624693C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w:t>
            </w:r>
          </w:p>
        </w:tc>
        <w:tc>
          <w:tcPr>
            <w:tcW w:w="1289" w:type="dxa"/>
            <w:shd w:val="clear" w:color="auto" w:fill="FFC000"/>
          </w:tcPr>
          <w:p w14:paraId="48A0DAB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85</w:t>
            </w:r>
          </w:p>
        </w:tc>
        <w:tc>
          <w:tcPr>
            <w:tcW w:w="1289" w:type="dxa"/>
            <w:shd w:val="clear" w:color="auto" w:fill="FFC000"/>
          </w:tcPr>
          <w:p w14:paraId="5DF4787F"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13</w:t>
            </w:r>
          </w:p>
        </w:tc>
        <w:tc>
          <w:tcPr>
            <w:tcW w:w="1289" w:type="dxa"/>
            <w:shd w:val="clear" w:color="auto" w:fill="FFC000"/>
          </w:tcPr>
          <w:p w14:paraId="06BF994D"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210</w:t>
            </w:r>
          </w:p>
        </w:tc>
        <w:tc>
          <w:tcPr>
            <w:tcW w:w="1289" w:type="dxa"/>
            <w:shd w:val="clear" w:color="auto" w:fill="FFC000"/>
          </w:tcPr>
          <w:p w14:paraId="7F68C76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1876</w:t>
            </w:r>
          </w:p>
        </w:tc>
        <w:tc>
          <w:tcPr>
            <w:tcW w:w="1289" w:type="dxa"/>
            <w:shd w:val="clear" w:color="auto" w:fill="FFC000"/>
          </w:tcPr>
          <w:p w14:paraId="71B7CA75"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0.56</w:t>
            </w:r>
          </w:p>
        </w:tc>
      </w:tr>
      <w:tr w:rsidR="003E09F0" w:rsidRPr="002134E4" w14:paraId="4C606205" w14:textId="77777777" w:rsidTr="003E09F0">
        <w:tc>
          <w:tcPr>
            <w:tcW w:w="1289" w:type="dxa"/>
            <w:shd w:val="clear" w:color="auto" w:fill="FFC000"/>
          </w:tcPr>
          <w:p w14:paraId="2B9D01FD"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3</w:t>
            </w:r>
          </w:p>
        </w:tc>
        <w:tc>
          <w:tcPr>
            <w:tcW w:w="1289" w:type="dxa"/>
            <w:shd w:val="clear" w:color="auto" w:fill="FFC000"/>
          </w:tcPr>
          <w:p w14:paraId="4162021B"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92</w:t>
            </w:r>
          </w:p>
        </w:tc>
        <w:tc>
          <w:tcPr>
            <w:tcW w:w="1289" w:type="dxa"/>
            <w:shd w:val="clear" w:color="auto" w:fill="FFC000"/>
          </w:tcPr>
          <w:p w14:paraId="67F78C5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20</w:t>
            </w:r>
          </w:p>
        </w:tc>
        <w:tc>
          <w:tcPr>
            <w:tcW w:w="1289" w:type="dxa"/>
            <w:shd w:val="clear" w:color="auto" w:fill="FFC000"/>
          </w:tcPr>
          <w:p w14:paraId="1ECED65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220</w:t>
            </w:r>
          </w:p>
        </w:tc>
        <w:tc>
          <w:tcPr>
            <w:tcW w:w="1289" w:type="dxa"/>
            <w:shd w:val="clear" w:color="auto" w:fill="FFC000"/>
          </w:tcPr>
          <w:p w14:paraId="0001BC6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1912</w:t>
            </w:r>
          </w:p>
        </w:tc>
        <w:tc>
          <w:tcPr>
            <w:tcW w:w="1289" w:type="dxa"/>
            <w:shd w:val="clear" w:color="auto" w:fill="FFC000"/>
          </w:tcPr>
          <w:p w14:paraId="5DA6358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0.50</w:t>
            </w:r>
          </w:p>
        </w:tc>
      </w:tr>
      <w:tr w:rsidR="003E09F0" w:rsidRPr="002134E4" w14:paraId="6D42410F" w14:textId="77777777" w:rsidTr="003E09F0">
        <w:tc>
          <w:tcPr>
            <w:tcW w:w="1289" w:type="dxa"/>
            <w:shd w:val="clear" w:color="auto" w:fill="FFC000"/>
          </w:tcPr>
          <w:p w14:paraId="289D49B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4</w:t>
            </w:r>
          </w:p>
        </w:tc>
        <w:tc>
          <w:tcPr>
            <w:tcW w:w="1289" w:type="dxa"/>
            <w:shd w:val="clear" w:color="auto" w:fill="FFC000"/>
          </w:tcPr>
          <w:p w14:paraId="35209FAF"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76</w:t>
            </w:r>
          </w:p>
        </w:tc>
        <w:tc>
          <w:tcPr>
            <w:tcW w:w="1289" w:type="dxa"/>
            <w:shd w:val="clear" w:color="auto" w:fill="FFC000"/>
          </w:tcPr>
          <w:p w14:paraId="3F9ABFA3"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14</w:t>
            </w:r>
          </w:p>
        </w:tc>
        <w:tc>
          <w:tcPr>
            <w:tcW w:w="1289" w:type="dxa"/>
            <w:shd w:val="clear" w:color="auto" w:fill="FFC000"/>
          </w:tcPr>
          <w:p w14:paraId="2EB6997F"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180</w:t>
            </w:r>
          </w:p>
        </w:tc>
        <w:tc>
          <w:tcPr>
            <w:tcW w:w="1289" w:type="dxa"/>
            <w:shd w:val="clear" w:color="auto" w:fill="FFC000"/>
          </w:tcPr>
          <w:p w14:paraId="2E2B695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1855</w:t>
            </w:r>
          </w:p>
        </w:tc>
        <w:tc>
          <w:tcPr>
            <w:tcW w:w="1289" w:type="dxa"/>
            <w:shd w:val="clear" w:color="auto" w:fill="FFC000"/>
          </w:tcPr>
          <w:p w14:paraId="5274FE0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0.52</w:t>
            </w:r>
          </w:p>
        </w:tc>
      </w:tr>
      <w:tr w:rsidR="003E09F0" w:rsidRPr="002134E4" w14:paraId="1CC30409" w14:textId="77777777" w:rsidTr="003E09F0">
        <w:tc>
          <w:tcPr>
            <w:tcW w:w="1289" w:type="dxa"/>
            <w:shd w:val="clear" w:color="auto" w:fill="FFC000"/>
          </w:tcPr>
          <w:p w14:paraId="21C6D995"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5</w:t>
            </w:r>
          </w:p>
        </w:tc>
        <w:tc>
          <w:tcPr>
            <w:tcW w:w="1289" w:type="dxa"/>
            <w:shd w:val="clear" w:color="auto" w:fill="FFC000"/>
          </w:tcPr>
          <w:p w14:paraId="6495E9CA"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80</w:t>
            </w:r>
          </w:p>
        </w:tc>
        <w:tc>
          <w:tcPr>
            <w:tcW w:w="1289" w:type="dxa"/>
            <w:shd w:val="clear" w:color="auto" w:fill="FFC000"/>
          </w:tcPr>
          <w:p w14:paraId="6636E13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14</w:t>
            </w:r>
          </w:p>
        </w:tc>
        <w:tc>
          <w:tcPr>
            <w:tcW w:w="1289" w:type="dxa"/>
            <w:shd w:val="clear" w:color="auto" w:fill="FFC000"/>
          </w:tcPr>
          <w:p w14:paraId="626AFE54"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240</w:t>
            </w:r>
          </w:p>
        </w:tc>
        <w:tc>
          <w:tcPr>
            <w:tcW w:w="1289" w:type="dxa"/>
            <w:shd w:val="clear" w:color="auto" w:fill="FFC000"/>
          </w:tcPr>
          <w:p w14:paraId="3DABC65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2100</w:t>
            </w:r>
          </w:p>
        </w:tc>
        <w:tc>
          <w:tcPr>
            <w:tcW w:w="1289" w:type="dxa"/>
            <w:shd w:val="clear" w:color="auto" w:fill="FFC000"/>
          </w:tcPr>
          <w:p w14:paraId="01E3D73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0.62</w:t>
            </w:r>
          </w:p>
        </w:tc>
      </w:tr>
      <w:tr w:rsidR="003E09F0" w:rsidRPr="002134E4" w14:paraId="364E10B8" w14:textId="77777777" w:rsidTr="003E09F0">
        <w:tc>
          <w:tcPr>
            <w:tcW w:w="1289" w:type="dxa"/>
            <w:shd w:val="clear" w:color="auto" w:fill="FFC000"/>
          </w:tcPr>
          <w:p w14:paraId="007E9E93"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6</w:t>
            </w:r>
          </w:p>
        </w:tc>
        <w:tc>
          <w:tcPr>
            <w:tcW w:w="1289" w:type="dxa"/>
            <w:shd w:val="clear" w:color="auto" w:fill="FFC000"/>
          </w:tcPr>
          <w:p w14:paraId="1496149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91</w:t>
            </w:r>
          </w:p>
        </w:tc>
        <w:tc>
          <w:tcPr>
            <w:tcW w:w="1289" w:type="dxa"/>
            <w:shd w:val="clear" w:color="auto" w:fill="FFC000"/>
          </w:tcPr>
          <w:p w14:paraId="5CA0BE9F"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19</w:t>
            </w:r>
          </w:p>
        </w:tc>
        <w:tc>
          <w:tcPr>
            <w:tcW w:w="1289" w:type="dxa"/>
            <w:shd w:val="clear" w:color="auto" w:fill="FFC000"/>
          </w:tcPr>
          <w:p w14:paraId="1DBDAFF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260</w:t>
            </w:r>
          </w:p>
        </w:tc>
        <w:tc>
          <w:tcPr>
            <w:tcW w:w="1289" w:type="dxa"/>
            <w:shd w:val="clear" w:color="auto" w:fill="FFC000"/>
          </w:tcPr>
          <w:p w14:paraId="111482E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1910</w:t>
            </w:r>
          </w:p>
        </w:tc>
        <w:tc>
          <w:tcPr>
            <w:tcW w:w="1289" w:type="dxa"/>
            <w:shd w:val="clear" w:color="auto" w:fill="FFC000"/>
          </w:tcPr>
          <w:p w14:paraId="5AEFA306"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0.54</w:t>
            </w:r>
          </w:p>
        </w:tc>
      </w:tr>
      <w:tr w:rsidR="003E09F0" w:rsidRPr="002134E4" w14:paraId="3F10AC71" w14:textId="77777777" w:rsidTr="003E09F0">
        <w:tc>
          <w:tcPr>
            <w:tcW w:w="1289" w:type="dxa"/>
            <w:shd w:val="clear" w:color="auto" w:fill="1E8BCD"/>
          </w:tcPr>
          <w:p w14:paraId="6BE4402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7</w:t>
            </w:r>
          </w:p>
        </w:tc>
        <w:tc>
          <w:tcPr>
            <w:tcW w:w="1289" w:type="dxa"/>
            <w:shd w:val="clear" w:color="auto" w:fill="1E8BCD"/>
          </w:tcPr>
          <w:p w14:paraId="2E7D114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89</w:t>
            </w:r>
          </w:p>
        </w:tc>
        <w:tc>
          <w:tcPr>
            <w:tcW w:w="1289" w:type="dxa"/>
            <w:shd w:val="clear" w:color="auto" w:fill="1E8BCD"/>
          </w:tcPr>
          <w:p w14:paraId="0F0D6C4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22</w:t>
            </w:r>
          </w:p>
        </w:tc>
        <w:tc>
          <w:tcPr>
            <w:tcW w:w="1289" w:type="dxa"/>
            <w:shd w:val="clear" w:color="auto" w:fill="1E8BCD"/>
          </w:tcPr>
          <w:p w14:paraId="10FE8C59"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140</w:t>
            </w:r>
          </w:p>
        </w:tc>
        <w:tc>
          <w:tcPr>
            <w:tcW w:w="1289" w:type="dxa"/>
            <w:shd w:val="clear" w:color="auto" w:fill="1E8BCD"/>
          </w:tcPr>
          <w:p w14:paraId="105AF58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1312</w:t>
            </w:r>
          </w:p>
        </w:tc>
        <w:tc>
          <w:tcPr>
            <w:tcW w:w="1289" w:type="dxa"/>
            <w:shd w:val="clear" w:color="auto" w:fill="1E8BCD"/>
          </w:tcPr>
          <w:p w14:paraId="0C8AACB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0.42</w:t>
            </w:r>
          </w:p>
        </w:tc>
      </w:tr>
      <w:tr w:rsidR="003E09F0" w:rsidRPr="002134E4" w14:paraId="6609E5D3" w14:textId="77777777" w:rsidTr="003E09F0">
        <w:tc>
          <w:tcPr>
            <w:tcW w:w="1289" w:type="dxa"/>
            <w:shd w:val="clear" w:color="auto" w:fill="1E8BCD"/>
          </w:tcPr>
          <w:p w14:paraId="7DB43B3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8</w:t>
            </w:r>
          </w:p>
        </w:tc>
        <w:tc>
          <w:tcPr>
            <w:tcW w:w="1289" w:type="dxa"/>
            <w:shd w:val="clear" w:color="auto" w:fill="1E8BCD"/>
          </w:tcPr>
          <w:p w14:paraId="0650E13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88</w:t>
            </w:r>
          </w:p>
        </w:tc>
        <w:tc>
          <w:tcPr>
            <w:tcW w:w="1289" w:type="dxa"/>
            <w:shd w:val="clear" w:color="auto" w:fill="1E8BCD"/>
          </w:tcPr>
          <w:p w14:paraId="67DB9C1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19</w:t>
            </w:r>
          </w:p>
        </w:tc>
        <w:tc>
          <w:tcPr>
            <w:tcW w:w="1289" w:type="dxa"/>
            <w:shd w:val="clear" w:color="auto" w:fill="1E8BCD"/>
          </w:tcPr>
          <w:p w14:paraId="6EFF29C4"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190</w:t>
            </w:r>
          </w:p>
        </w:tc>
        <w:tc>
          <w:tcPr>
            <w:tcW w:w="1289" w:type="dxa"/>
            <w:shd w:val="clear" w:color="auto" w:fill="1E8BCD"/>
          </w:tcPr>
          <w:p w14:paraId="4DF22C2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1670</w:t>
            </w:r>
          </w:p>
        </w:tc>
        <w:tc>
          <w:tcPr>
            <w:tcW w:w="1289" w:type="dxa"/>
            <w:shd w:val="clear" w:color="auto" w:fill="1E8BCD"/>
          </w:tcPr>
          <w:p w14:paraId="5E93C56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0.50</w:t>
            </w:r>
          </w:p>
        </w:tc>
      </w:tr>
      <w:tr w:rsidR="003E09F0" w:rsidRPr="002134E4" w14:paraId="32AD9739" w14:textId="77777777" w:rsidTr="003E09F0">
        <w:tc>
          <w:tcPr>
            <w:tcW w:w="1289" w:type="dxa"/>
            <w:shd w:val="clear" w:color="auto" w:fill="1E8BCD"/>
          </w:tcPr>
          <w:p w14:paraId="24C2B9D4"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9</w:t>
            </w:r>
          </w:p>
        </w:tc>
        <w:tc>
          <w:tcPr>
            <w:tcW w:w="1289" w:type="dxa"/>
            <w:shd w:val="clear" w:color="auto" w:fill="1E8BCD"/>
          </w:tcPr>
          <w:p w14:paraId="5D5FBC4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93</w:t>
            </w:r>
          </w:p>
        </w:tc>
        <w:tc>
          <w:tcPr>
            <w:tcW w:w="1289" w:type="dxa"/>
            <w:shd w:val="clear" w:color="auto" w:fill="1E8BCD"/>
          </w:tcPr>
          <w:p w14:paraId="3CC5D2F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20</w:t>
            </w:r>
          </w:p>
        </w:tc>
        <w:tc>
          <w:tcPr>
            <w:tcW w:w="1289" w:type="dxa"/>
            <w:shd w:val="clear" w:color="auto" w:fill="1E8BCD"/>
          </w:tcPr>
          <w:p w14:paraId="0C3B4745"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200</w:t>
            </w:r>
          </w:p>
        </w:tc>
        <w:tc>
          <w:tcPr>
            <w:tcW w:w="1289" w:type="dxa"/>
            <w:shd w:val="clear" w:color="auto" w:fill="1E8BCD"/>
          </w:tcPr>
          <w:p w14:paraId="5929C70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1772</w:t>
            </w:r>
          </w:p>
        </w:tc>
        <w:tc>
          <w:tcPr>
            <w:tcW w:w="1289" w:type="dxa"/>
            <w:shd w:val="clear" w:color="auto" w:fill="1E8BCD"/>
          </w:tcPr>
          <w:p w14:paraId="32C46042"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0.49</w:t>
            </w:r>
          </w:p>
        </w:tc>
      </w:tr>
      <w:tr w:rsidR="003E09F0" w:rsidRPr="002134E4" w14:paraId="29FE2D52" w14:textId="77777777" w:rsidTr="003E09F0">
        <w:tc>
          <w:tcPr>
            <w:tcW w:w="1289" w:type="dxa"/>
            <w:shd w:val="clear" w:color="auto" w:fill="1E8BCD"/>
          </w:tcPr>
          <w:p w14:paraId="488F37FA"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10</w:t>
            </w:r>
          </w:p>
        </w:tc>
        <w:tc>
          <w:tcPr>
            <w:tcW w:w="1289" w:type="dxa"/>
            <w:shd w:val="clear" w:color="auto" w:fill="1E8BCD"/>
          </w:tcPr>
          <w:p w14:paraId="39635C9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69</w:t>
            </w:r>
          </w:p>
        </w:tc>
        <w:tc>
          <w:tcPr>
            <w:tcW w:w="1289" w:type="dxa"/>
            <w:shd w:val="clear" w:color="auto" w:fill="1E8BCD"/>
          </w:tcPr>
          <w:p w14:paraId="33E406D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13</w:t>
            </w:r>
          </w:p>
        </w:tc>
        <w:tc>
          <w:tcPr>
            <w:tcW w:w="1289" w:type="dxa"/>
            <w:shd w:val="clear" w:color="auto" w:fill="1E8BCD"/>
          </w:tcPr>
          <w:p w14:paraId="4DE734DB"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210</w:t>
            </w:r>
          </w:p>
        </w:tc>
        <w:tc>
          <w:tcPr>
            <w:tcW w:w="1289" w:type="dxa"/>
            <w:shd w:val="clear" w:color="auto" w:fill="1E8BCD"/>
          </w:tcPr>
          <w:p w14:paraId="39E38BBA"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1698</w:t>
            </w:r>
          </w:p>
        </w:tc>
        <w:tc>
          <w:tcPr>
            <w:tcW w:w="1289" w:type="dxa"/>
            <w:shd w:val="clear" w:color="auto" w:fill="1E8BCD"/>
          </w:tcPr>
          <w:p w14:paraId="6974341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eastAsia="Calibri" w:hAnsi="Times New Roman" w:cs="Times New Roman"/>
                <w:sz w:val="24"/>
                <w:szCs w:val="24"/>
              </w:rPr>
              <w:t>0.54</w:t>
            </w:r>
          </w:p>
        </w:tc>
      </w:tr>
      <w:tr w:rsidR="003E09F0" w:rsidRPr="002134E4" w14:paraId="1E32A622" w14:textId="77777777" w:rsidTr="003E09F0">
        <w:tc>
          <w:tcPr>
            <w:tcW w:w="1289" w:type="dxa"/>
            <w:shd w:val="clear" w:color="auto" w:fill="1E8BCD"/>
          </w:tcPr>
          <w:p w14:paraId="171D5EA9" w14:textId="77777777" w:rsidR="003E09F0" w:rsidRPr="002134E4" w:rsidRDefault="003E09F0" w:rsidP="003E09F0">
            <w:pPr>
              <w:spacing w:line="360" w:lineRule="auto"/>
              <w:rPr>
                <w:rFonts w:ascii="Times New Roman" w:eastAsia="Calibri" w:hAnsi="Times New Roman" w:cs="Times New Roman"/>
                <w:sz w:val="24"/>
                <w:szCs w:val="24"/>
              </w:rPr>
            </w:pPr>
            <w:r w:rsidRPr="002134E4">
              <w:rPr>
                <w:rFonts w:ascii="Times New Roman" w:eastAsia="Calibri" w:hAnsi="Times New Roman" w:cs="Times New Roman"/>
                <w:sz w:val="24"/>
                <w:szCs w:val="24"/>
              </w:rPr>
              <w:t>11</w:t>
            </w:r>
          </w:p>
        </w:tc>
        <w:tc>
          <w:tcPr>
            <w:tcW w:w="1289" w:type="dxa"/>
            <w:shd w:val="clear" w:color="auto" w:fill="1E8BCD"/>
          </w:tcPr>
          <w:p w14:paraId="5CC531E4" w14:textId="77777777" w:rsidR="003E09F0" w:rsidRPr="002134E4" w:rsidRDefault="003E09F0" w:rsidP="003E09F0">
            <w:pPr>
              <w:spacing w:line="360" w:lineRule="auto"/>
              <w:rPr>
                <w:rFonts w:ascii="Times New Roman" w:eastAsia="Calibri" w:hAnsi="Times New Roman" w:cs="Times New Roman"/>
                <w:sz w:val="24"/>
                <w:szCs w:val="24"/>
              </w:rPr>
            </w:pPr>
            <w:r w:rsidRPr="002134E4">
              <w:rPr>
                <w:rFonts w:ascii="Times New Roman" w:eastAsia="Calibri" w:hAnsi="Times New Roman" w:cs="Times New Roman"/>
                <w:sz w:val="24"/>
                <w:szCs w:val="24"/>
              </w:rPr>
              <w:t>71</w:t>
            </w:r>
          </w:p>
        </w:tc>
        <w:tc>
          <w:tcPr>
            <w:tcW w:w="1289" w:type="dxa"/>
            <w:shd w:val="clear" w:color="auto" w:fill="1E8BCD"/>
          </w:tcPr>
          <w:p w14:paraId="1417D006" w14:textId="77777777" w:rsidR="003E09F0" w:rsidRPr="002134E4" w:rsidRDefault="003E09F0" w:rsidP="003E09F0">
            <w:pPr>
              <w:spacing w:line="360" w:lineRule="auto"/>
              <w:rPr>
                <w:rFonts w:ascii="Times New Roman" w:eastAsia="Calibri" w:hAnsi="Times New Roman" w:cs="Times New Roman"/>
                <w:sz w:val="24"/>
                <w:szCs w:val="24"/>
              </w:rPr>
            </w:pPr>
            <w:r w:rsidRPr="002134E4">
              <w:rPr>
                <w:rFonts w:ascii="Times New Roman" w:eastAsia="Calibri" w:hAnsi="Times New Roman" w:cs="Times New Roman"/>
                <w:sz w:val="24"/>
                <w:szCs w:val="24"/>
              </w:rPr>
              <w:t>12</w:t>
            </w:r>
          </w:p>
        </w:tc>
        <w:tc>
          <w:tcPr>
            <w:tcW w:w="1289" w:type="dxa"/>
            <w:shd w:val="clear" w:color="auto" w:fill="1E8BCD"/>
          </w:tcPr>
          <w:p w14:paraId="709421A3" w14:textId="77777777" w:rsidR="003E09F0" w:rsidRPr="002134E4" w:rsidRDefault="003E09F0" w:rsidP="003E09F0">
            <w:pPr>
              <w:spacing w:line="360" w:lineRule="auto"/>
              <w:rPr>
                <w:rFonts w:ascii="Times New Roman" w:eastAsia="Calibri" w:hAnsi="Times New Roman" w:cs="Times New Roman"/>
                <w:sz w:val="24"/>
                <w:szCs w:val="24"/>
              </w:rPr>
            </w:pPr>
            <w:r w:rsidRPr="002134E4">
              <w:rPr>
                <w:rFonts w:ascii="Times New Roman" w:eastAsia="Calibri" w:hAnsi="Times New Roman" w:cs="Times New Roman"/>
                <w:sz w:val="24"/>
                <w:szCs w:val="24"/>
              </w:rPr>
              <w:t>180</w:t>
            </w:r>
          </w:p>
        </w:tc>
        <w:tc>
          <w:tcPr>
            <w:tcW w:w="1289" w:type="dxa"/>
            <w:shd w:val="clear" w:color="auto" w:fill="1E8BCD"/>
          </w:tcPr>
          <w:p w14:paraId="7DDB518A" w14:textId="77777777" w:rsidR="003E09F0" w:rsidRPr="002134E4" w:rsidRDefault="003E09F0" w:rsidP="003E09F0">
            <w:pPr>
              <w:spacing w:line="360" w:lineRule="auto"/>
              <w:rPr>
                <w:rFonts w:ascii="Times New Roman" w:eastAsia="Calibri" w:hAnsi="Times New Roman" w:cs="Times New Roman"/>
                <w:sz w:val="24"/>
                <w:szCs w:val="24"/>
              </w:rPr>
            </w:pPr>
            <w:r w:rsidRPr="002134E4">
              <w:rPr>
                <w:rFonts w:ascii="Times New Roman" w:eastAsia="Calibri" w:hAnsi="Times New Roman" w:cs="Times New Roman"/>
                <w:sz w:val="24"/>
                <w:szCs w:val="24"/>
              </w:rPr>
              <w:t>1700</w:t>
            </w:r>
          </w:p>
        </w:tc>
        <w:tc>
          <w:tcPr>
            <w:tcW w:w="1289" w:type="dxa"/>
            <w:shd w:val="clear" w:color="auto" w:fill="1E8BCD"/>
          </w:tcPr>
          <w:p w14:paraId="61D4078D" w14:textId="77777777" w:rsidR="003E09F0" w:rsidRPr="002134E4" w:rsidRDefault="003E09F0" w:rsidP="003E09F0">
            <w:pPr>
              <w:spacing w:line="360" w:lineRule="auto"/>
              <w:rPr>
                <w:rFonts w:ascii="Times New Roman" w:eastAsia="Calibri" w:hAnsi="Times New Roman" w:cs="Times New Roman"/>
                <w:sz w:val="24"/>
                <w:szCs w:val="24"/>
              </w:rPr>
            </w:pPr>
            <w:r w:rsidRPr="002134E4">
              <w:rPr>
                <w:rFonts w:ascii="Times New Roman" w:eastAsia="Calibri" w:hAnsi="Times New Roman" w:cs="Times New Roman"/>
                <w:sz w:val="24"/>
                <w:szCs w:val="24"/>
              </w:rPr>
              <w:t>0.58</w:t>
            </w:r>
          </w:p>
        </w:tc>
      </w:tr>
    </w:tbl>
    <w:p w14:paraId="181C2E23" w14:textId="77777777" w:rsidR="003E09F0" w:rsidRPr="002134E4" w:rsidRDefault="003E09F0" w:rsidP="003E09F0">
      <w:pPr>
        <w:spacing w:line="360" w:lineRule="auto"/>
        <w:rPr>
          <w:rFonts w:ascii="Times New Roman" w:eastAsia="Calibri" w:hAnsi="Times New Roman" w:cs="Times New Roman"/>
          <w:sz w:val="24"/>
          <w:szCs w:val="24"/>
        </w:rPr>
      </w:pPr>
      <w:r w:rsidRPr="002134E4">
        <w:rPr>
          <w:rFonts w:ascii="Times New Roman" w:eastAsia="Calibri" w:hAnsi="Times New Roman" w:cs="Times New Roman"/>
          <w:sz w:val="24"/>
          <w:szCs w:val="24"/>
        </w:rPr>
        <w:t>Figure 2</w:t>
      </w:r>
    </w:p>
    <w:p w14:paraId="0C22A8A5" w14:textId="77777777" w:rsidR="003E09F0" w:rsidRPr="002134E4" w:rsidRDefault="003E09F0" w:rsidP="003E09F0">
      <w:pPr>
        <w:spacing w:line="360" w:lineRule="auto"/>
        <w:rPr>
          <w:rFonts w:ascii="Times New Roman" w:hAnsi="Times New Roman" w:cs="Times New Roman"/>
          <w:sz w:val="24"/>
          <w:szCs w:val="24"/>
          <w:highlight w:val="yellow"/>
        </w:rPr>
      </w:pPr>
    </w:p>
    <w:p w14:paraId="28AC70B3" w14:textId="3F0E2BFF"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These results show that the SHOE students had a slight increase in power in watts and a slight increase in power in kg</w:t>
      </w:r>
      <w:r>
        <w:rPr>
          <w:rFonts w:ascii="Times New Roman" w:hAnsi="Times New Roman" w:cs="Times New Roman"/>
          <w:sz w:val="24"/>
          <w:szCs w:val="24"/>
        </w:rPr>
        <w:t>’</w:t>
      </w:r>
      <w:r w:rsidRPr="002134E4">
        <w:rPr>
          <w:rFonts w:ascii="Times New Roman" w:hAnsi="Times New Roman" w:cs="Times New Roman"/>
          <w:sz w:val="24"/>
          <w:szCs w:val="24"/>
        </w:rPr>
        <w:t>s the results range between 180 and 260 for SHOE students and 140 to 210</w:t>
      </w:r>
      <w:r w:rsidR="00755DA6">
        <w:rPr>
          <w:rFonts w:ascii="Times New Roman" w:hAnsi="Times New Roman" w:cs="Times New Roman"/>
          <w:sz w:val="24"/>
          <w:szCs w:val="24"/>
        </w:rPr>
        <w:t xml:space="preserve"> </w:t>
      </w:r>
      <w:r w:rsidRPr="002134E4">
        <w:rPr>
          <w:rFonts w:ascii="Times New Roman" w:hAnsi="Times New Roman" w:cs="Times New Roman"/>
          <w:sz w:val="24"/>
          <w:szCs w:val="24"/>
        </w:rPr>
        <w:t xml:space="preserve">for non-SHOE students. Overall, the SHOE students have a higher value of power in the results compared to their counterparts. </w:t>
      </w:r>
    </w:p>
    <w:p w14:paraId="7A6C43B0" w14:textId="77777777" w:rsidR="003E09F0" w:rsidRPr="002134E4" w:rsidRDefault="003E09F0" w:rsidP="003E09F0">
      <w:pPr>
        <w:spacing w:line="360" w:lineRule="auto"/>
        <w:rPr>
          <w:rFonts w:ascii="Times New Roman" w:hAnsi="Times New Roman" w:cs="Times New Roman"/>
          <w:sz w:val="24"/>
          <w:szCs w:val="24"/>
          <w:highlight w:val="yellow"/>
        </w:rPr>
      </w:pPr>
    </w:p>
    <w:p w14:paraId="266DADC7" w14:textId="77777777" w:rsidR="003E09F0" w:rsidRPr="002134E4" w:rsidRDefault="003E09F0" w:rsidP="003E09F0">
      <w:pPr>
        <w:spacing w:line="360" w:lineRule="auto"/>
        <w:rPr>
          <w:rFonts w:ascii="Times New Roman" w:hAnsi="Times New Roman" w:cs="Times New Roman"/>
          <w:sz w:val="28"/>
          <w:szCs w:val="28"/>
          <w:u w:val="single"/>
        </w:rPr>
      </w:pPr>
      <w:r w:rsidRPr="002134E4">
        <w:rPr>
          <w:rFonts w:ascii="Times New Roman" w:hAnsi="Times New Roman" w:cs="Times New Roman"/>
          <w:sz w:val="28"/>
          <w:szCs w:val="28"/>
          <w:u w:val="single"/>
        </w:rPr>
        <w:t>Results for the Hand Grip dynamometer Strength test</w:t>
      </w:r>
    </w:p>
    <w:tbl>
      <w:tblPr>
        <w:tblStyle w:val="TableGrid"/>
        <w:tblW w:w="0" w:type="auto"/>
        <w:tblLook w:val="04A0" w:firstRow="1" w:lastRow="0" w:firstColumn="1" w:lastColumn="0" w:noHBand="0" w:noVBand="1"/>
      </w:tblPr>
      <w:tblGrid>
        <w:gridCol w:w="1271"/>
        <w:gridCol w:w="1843"/>
        <w:gridCol w:w="1984"/>
        <w:gridCol w:w="1843"/>
      </w:tblGrid>
      <w:tr w:rsidR="003E09F0" w:rsidRPr="002134E4" w14:paraId="55380BC5" w14:textId="77777777" w:rsidTr="003E09F0">
        <w:tc>
          <w:tcPr>
            <w:tcW w:w="1271" w:type="dxa"/>
          </w:tcPr>
          <w:p w14:paraId="58B0621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 xml:space="preserve">Participant </w:t>
            </w:r>
          </w:p>
        </w:tc>
        <w:tc>
          <w:tcPr>
            <w:tcW w:w="1843" w:type="dxa"/>
          </w:tcPr>
          <w:p w14:paraId="01AEF78D"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Left Arm Scores</w:t>
            </w:r>
          </w:p>
        </w:tc>
        <w:tc>
          <w:tcPr>
            <w:tcW w:w="1984" w:type="dxa"/>
          </w:tcPr>
          <w:p w14:paraId="305B99BD"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 xml:space="preserve">Right Arm Scores </w:t>
            </w:r>
          </w:p>
        </w:tc>
        <w:tc>
          <w:tcPr>
            <w:tcW w:w="1843" w:type="dxa"/>
          </w:tcPr>
          <w:p w14:paraId="4525C65F"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 xml:space="preserve">Final scores divided by Body weight </w:t>
            </w:r>
          </w:p>
        </w:tc>
      </w:tr>
      <w:tr w:rsidR="003E09F0" w:rsidRPr="002134E4" w14:paraId="3421F410" w14:textId="77777777" w:rsidTr="003E09F0">
        <w:tc>
          <w:tcPr>
            <w:tcW w:w="1271" w:type="dxa"/>
            <w:shd w:val="clear" w:color="auto" w:fill="FFC000"/>
          </w:tcPr>
          <w:p w14:paraId="6228559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lastRenderedPageBreak/>
              <w:t>1</w:t>
            </w:r>
          </w:p>
        </w:tc>
        <w:tc>
          <w:tcPr>
            <w:tcW w:w="1843" w:type="dxa"/>
            <w:shd w:val="clear" w:color="auto" w:fill="FFC000"/>
          </w:tcPr>
          <w:p w14:paraId="40675CB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22</w:t>
            </w:r>
          </w:p>
        </w:tc>
        <w:tc>
          <w:tcPr>
            <w:tcW w:w="1984" w:type="dxa"/>
            <w:shd w:val="clear" w:color="auto" w:fill="FFC000"/>
          </w:tcPr>
          <w:p w14:paraId="585CA56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26</w:t>
            </w:r>
          </w:p>
        </w:tc>
        <w:tc>
          <w:tcPr>
            <w:tcW w:w="1843" w:type="dxa"/>
            <w:shd w:val="clear" w:color="auto" w:fill="FFC000"/>
          </w:tcPr>
          <w:p w14:paraId="75435BB4"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0.70</w:t>
            </w:r>
          </w:p>
        </w:tc>
      </w:tr>
      <w:tr w:rsidR="003E09F0" w:rsidRPr="002134E4" w14:paraId="17AAC4BB" w14:textId="77777777" w:rsidTr="003E09F0">
        <w:tc>
          <w:tcPr>
            <w:tcW w:w="1271" w:type="dxa"/>
            <w:shd w:val="clear" w:color="auto" w:fill="FFC000"/>
          </w:tcPr>
          <w:p w14:paraId="159CE46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2</w:t>
            </w:r>
          </w:p>
        </w:tc>
        <w:tc>
          <w:tcPr>
            <w:tcW w:w="1843" w:type="dxa"/>
            <w:shd w:val="clear" w:color="auto" w:fill="FFC000"/>
          </w:tcPr>
          <w:p w14:paraId="3EF30E0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18</w:t>
            </w:r>
          </w:p>
        </w:tc>
        <w:tc>
          <w:tcPr>
            <w:tcW w:w="1984" w:type="dxa"/>
            <w:shd w:val="clear" w:color="auto" w:fill="FFC000"/>
          </w:tcPr>
          <w:p w14:paraId="0D6EB8E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23</w:t>
            </w:r>
          </w:p>
        </w:tc>
        <w:tc>
          <w:tcPr>
            <w:tcW w:w="1843" w:type="dxa"/>
            <w:shd w:val="clear" w:color="auto" w:fill="FFC000"/>
          </w:tcPr>
          <w:p w14:paraId="6BB847E3"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0.48</w:t>
            </w:r>
          </w:p>
        </w:tc>
      </w:tr>
      <w:tr w:rsidR="003E09F0" w:rsidRPr="002134E4" w14:paraId="0488797F" w14:textId="77777777" w:rsidTr="003E09F0">
        <w:tc>
          <w:tcPr>
            <w:tcW w:w="1271" w:type="dxa"/>
            <w:shd w:val="clear" w:color="auto" w:fill="FFC000"/>
          </w:tcPr>
          <w:p w14:paraId="0D49F7C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w:t>
            </w:r>
          </w:p>
        </w:tc>
        <w:tc>
          <w:tcPr>
            <w:tcW w:w="1843" w:type="dxa"/>
            <w:shd w:val="clear" w:color="auto" w:fill="FFC000"/>
          </w:tcPr>
          <w:p w14:paraId="69B254F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25</w:t>
            </w:r>
          </w:p>
        </w:tc>
        <w:tc>
          <w:tcPr>
            <w:tcW w:w="1984" w:type="dxa"/>
            <w:shd w:val="clear" w:color="auto" w:fill="FFC000"/>
          </w:tcPr>
          <w:p w14:paraId="79728E39"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32</w:t>
            </w:r>
          </w:p>
        </w:tc>
        <w:tc>
          <w:tcPr>
            <w:tcW w:w="1843" w:type="dxa"/>
            <w:shd w:val="clear" w:color="auto" w:fill="FFC000"/>
          </w:tcPr>
          <w:p w14:paraId="3AC722A2"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0.61</w:t>
            </w:r>
          </w:p>
        </w:tc>
      </w:tr>
      <w:tr w:rsidR="003E09F0" w:rsidRPr="002134E4" w14:paraId="1C2BD0AA" w14:textId="77777777" w:rsidTr="003E09F0">
        <w:tc>
          <w:tcPr>
            <w:tcW w:w="1271" w:type="dxa"/>
            <w:shd w:val="clear" w:color="auto" w:fill="FFC000"/>
          </w:tcPr>
          <w:p w14:paraId="02A9AC0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4</w:t>
            </w:r>
          </w:p>
        </w:tc>
        <w:tc>
          <w:tcPr>
            <w:tcW w:w="1843" w:type="dxa"/>
            <w:shd w:val="clear" w:color="auto" w:fill="FFC000"/>
          </w:tcPr>
          <w:p w14:paraId="4239F099"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38</w:t>
            </w:r>
          </w:p>
        </w:tc>
        <w:tc>
          <w:tcPr>
            <w:tcW w:w="1984" w:type="dxa"/>
            <w:shd w:val="clear" w:color="auto" w:fill="FFC000"/>
          </w:tcPr>
          <w:p w14:paraId="43CFE5D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45</w:t>
            </w:r>
          </w:p>
        </w:tc>
        <w:tc>
          <w:tcPr>
            <w:tcW w:w="1843" w:type="dxa"/>
            <w:shd w:val="clear" w:color="auto" w:fill="FFC000"/>
          </w:tcPr>
          <w:p w14:paraId="19B0514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1.09</w:t>
            </w:r>
          </w:p>
        </w:tc>
      </w:tr>
      <w:tr w:rsidR="003E09F0" w:rsidRPr="002134E4" w14:paraId="4BD87FD4" w14:textId="77777777" w:rsidTr="003E09F0">
        <w:tc>
          <w:tcPr>
            <w:tcW w:w="1271" w:type="dxa"/>
            <w:shd w:val="clear" w:color="auto" w:fill="FFC000"/>
          </w:tcPr>
          <w:p w14:paraId="57F0CD7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5</w:t>
            </w:r>
          </w:p>
        </w:tc>
        <w:tc>
          <w:tcPr>
            <w:tcW w:w="1843" w:type="dxa"/>
            <w:shd w:val="clear" w:color="auto" w:fill="FFC000"/>
          </w:tcPr>
          <w:p w14:paraId="4C083C6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33</w:t>
            </w:r>
          </w:p>
        </w:tc>
        <w:tc>
          <w:tcPr>
            <w:tcW w:w="1984" w:type="dxa"/>
            <w:shd w:val="clear" w:color="auto" w:fill="FFC000"/>
          </w:tcPr>
          <w:p w14:paraId="73022F4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30</w:t>
            </w:r>
          </w:p>
        </w:tc>
        <w:tc>
          <w:tcPr>
            <w:tcW w:w="1843" w:type="dxa"/>
            <w:shd w:val="clear" w:color="auto" w:fill="FFC000"/>
          </w:tcPr>
          <w:p w14:paraId="35DBC9C6"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0.78</w:t>
            </w:r>
          </w:p>
        </w:tc>
      </w:tr>
      <w:tr w:rsidR="003E09F0" w:rsidRPr="002134E4" w14:paraId="2750F10C" w14:textId="77777777" w:rsidTr="003E09F0">
        <w:tc>
          <w:tcPr>
            <w:tcW w:w="1271" w:type="dxa"/>
            <w:shd w:val="clear" w:color="auto" w:fill="FFC000"/>
          </w:tcPr>
          <w:p w14:paraId="4BACCC1F"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6</w:t>
            </w:r>
          </w:p>
        </w:tc>
        <w:tc>
          <w:tcPr>
            <w:tcW w:w="1843" w:type="dxa"/>
            <w:shd w:val="clear" w:color="auto" w:fill="FFC000"/>
          </w:tcPr>
          <w:p w14:paraId="3F1F8E83"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34</w:t>
            </w:r>
          </w:p>
        </w:tc>
        <w:tc>
          <w:tcPr>
            <w:tcW w:w="1984" w:type="dxa"/>
            <w:shd w:val="clear" w:color="auto" w:fill="FFC000"/>
          </w:tcPr>
          <w:p w14:paraId="38AB1BD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29</w:t>
            </w:r>
          </w:p>
        </w:tc>
        <w:tc>
          <w:tcPr>
            <w:tcW w:w="1843" w:type="dxa"/>
            <w:shd w:val="clear" w:color="auto" w:fill="FFC000"/>
          </w:tcPr>
          <w:p w14:paraId="175808A9"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0.69</w:t>
            </w:r>
          </w:p>
        </w:tc>
      </w:tr>
      <w:tr w:rsidR="003E09F0" w:rsidRPr="002134E4" w14:paraId="60DC71BD" w14:textId="77777777" w:rsidTr="003E09F0">
        <w:tc>
          <w:tcPr>
            <w:tcW w:w="1271" w:type="dxa"/>
            <w:shd w:val="clear" w:color="auto" w:fill="1E8BCD"/>
          </w:tcPr>
          <w:p w14:paraId="673C0EEE"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7</w:t>
            </w:r>
          </w:p>
        </w:tc>
        <w:tc>
          <w:tcPr>
            <w:tcW w:w="1843" w:type="dxa"/>
            <w:shd w:val="clear" w:color="auto" w:fill="1E8BCD"/>
          </w:tcPr>
          <w:p w14:paraId="0615BBC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45</w:t>
            </w:r>
          </w:p>
        </w:tc>
        <w:tc>
          <w:tcPr>
            <w:tcW w:w="1984" w:type="dxa"/>
            <w:shd w:val="clear" w:color="auto" w:fill="1E8BCD"/>
          </w:tcPr>
          <w:p w14:paraId="0AD233D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37</w:t>
            </w:r>
          </w:p>
        </w:tc>
        <w:tc>
          <w:tcPr>
            <w:tcW w:w="1843" w:type="dxa"/>
            <w:shd w:val="clear" w:color="auto" w:fill="1E8BCD"/>
          </w:tcPr>
          <w:p w14:paraId="3D1B7175"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0.92</w:t>
            </w:r>
          </w:p>
        </w:tc>
      </w:tr>
      <w:tr w:rsidR="003E09F0" w:rsidRPr="002134E4" w14:paraId="7DCC067A" w14:textId="77777777" w:rsidTr="003E09F0">
        <w:tc>
          <w:tcPr>
            <w:tcW w:w="1271" w:type="dxa"/>
            <w:shd w:val="clear" w:color="auto" w:fill="1E8BCD"/>
          </w:tcPr>
          <w:p w14:paraId="04045082"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8</w:t>
            </w:r>
          </w:p>
        </w:tc>
        <w:tc>
          <w:tcPr>
            <w:tcW w:w="1843" w:type="dxa"/>
            <w:shd w:val="clear" w:color="auto" w:fill="1E8BCD"/>
          </w:tcPr>
          <w:p w14:paraId="34912D7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36</w:t>
            </w:r>
          </w:p>
        </w:tc>
        <w:tc>
          <w:tcPr>
            <w:tcW w:w="1984" w:type="dxa"/>
            <w:shd w:val="clear" w:color="auto" w:fill="1E8BCD"/>
          </w:tcPr>
          <w:p w14:paraId="408A2ECF"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43</w:t>
            </w:r>
          </w:p>
        </w:tc>
        <w:tc>
          <w:tcPr>
            <w:tcW w:w="1843" w:type="dxa"/>
            <w:shd w:val="clear" w:color="auto" w:fill="1E8BCD"/>
          </w:tcPr>
          <w:p w14:paraId="1032895A"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0.89</w:t>
            </w:r>
          </w:p>
        </w:tc>
      </w:tr>
      <w:tr w:rsidR="003E09F0" w:rsidRPr="002134E4" w14:paraId="42B4EE54" w14:textId="77777777" w:rsidTr="003E09F0">
        <w:tc>
          <w:tcPr>
            <w:tcW w:w="1271" w:type="dxa"/>
            <w:shd w:val="clear" w:color="auto" w:fill="1E8BCD"/>
          </w:tcPr>
          <w:p w14:paraId="17216CC9"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9</w:t>
            </w:r>
          </w:p>
        </w:tc>
        <w:tc>
          <w:tcPr>
            <w:tcW w:w="1843" w:type="dxa"/>
            <w:shd w:val="clear" w:color="auto" w:fill="1E8BCD"/>
          </w:tcPr>
          <w:p w14:paraId="7857153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35</w:t>
            </w:r>
          </w:p>
        </w:tc>
        <w:tc>
          <w:tcPr>
            <w:tcW w:w="1984" w:type="dxa"/>
            <w:shd w:val="clear" w:color="auto" w:fill="1E8BCD"/>
          </w:tcPr>
          <w:p w14:paraId="3FD6A42B"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31</w:t>
            </w:r>
          </w:p>
        </w:tc>
        <w:tc>
          <w:tcPr>
            <w:tcW w:w="1843" w:type="dxa"/>
            <w:shd w:val="clear" w:color="auto" w:fill="1E8BCD"/>
          </w:tcPr>
          <w:p w14:paraId="2864EBC0"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0.70</w:t>
            </w:r>
          </w:p>
        </w:tc>
      </w:tr>
      <w:tr w:rsidR="003E09F0" w:rsidRPr="002134E4" w14:paraId="0CD5D41A" w14:textId="77777777" w:rsidTr="003E09F0">
        <w:tc>
          <w:tcPr>
            <w:tcW w:w="1271" w:type="dxa"/>
            <w:shd w:val="clear" w:color="auto" w:fill="1E8BCD"/>
          </w:tcPr>
          <w:p w14:paraId="3227F49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10</w:t>
            </w:r>
          </w:p>
        </w:tc>
        <w:tc>
          <w:tcPr>
            <w:tcW w:w="1843" w:type="dxa"/>
            <w:shd w:val="clear" w:color="auto" w:fill="1E8BCD"/>
          </w:tcPr>
          <w:p w14:paraId="41DF2A29"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37</w:t>
            </w:r>
          </w:p>
        </w:tc>
        <w:tc>
          <w:tcPr>
            <w:tcW w:w="1984" w:type="dxa"/>
            <w:shd w:val="clear" w:color="auto" w:fill="1E8BCD"/>
          </w:tcPr>
          <w:p w14:paraId="2961308D"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34</w:t>
            </w:r>
          </w:p>
        </w:tc>
        <w:tc>
          <w:tcPr>
            <w:tcW w:w="1843" w:type="dxa"/>
            <w:shd w:val="clear" w:color="auto" w:fill="1E8BCD"/>
          </w:tcPr>
          <w:p w14:paraId="109059E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1.02</w:t>
            </w:r>
          </w:p>
        </w:tc>
      </w:tr>
      <w:tr w:rsidR="003E09F0" w:rsidRPr="002134E4" w14:paraId="6A1CB5B8" w14:textId="77777777" w:rsidTr="003E09F0">
        <w:tc>
          <w:tcPr>
            <w:tcW w:w="1271" w:type="dxa"/>
            <w:shd w:val="clear" w:color="auto" w:fill="1E8BCD"/>
          </w:tcPr>
          <w:p w14:paraId="0236B37B"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11</w:t>
            </w:r>
          </w:p>
        </w:tc>
        <w:tc>
          <w:tcPr>
            <w:tcW w:w="1843" w:type="dxa"/>
            <w:shd w:val="clear" w:color="auto" w:fill="1E8BCD"/>
          </w:tcPr>
          <w:p w14:paraId="0790147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41</w:t>
            </w:r>
          </w:p>
        </w:tc>
        <w:tc>
          <w:tcPr>
            <w:tcW w:w="1984" w:type="dxa"/>
            <w:shd w:val="clear" w:color="auto" w:fill="1E8BCD"/>
          </w:tcPr>
          <w:p w14:paraId="3D6E7F43"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38</w:t>
            </w:r>
          </w:p>
        </w:tc>
        <w:tc>
          <w:tcPr>
            <w:tcW w:w="1843" w:type="dxa"/>
            <w:shd w:val="clear" w:color="auto" w:fill="1E8BCD"/>
          </w:tcPr>
          <w:p w14:paraId="5315103C"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1.11</w:t>
            </w:r>
          </w:p>
        </w:tc>
      </w:tr>
    </w:tbl>
    <w:p w14:paraId="6A745192"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Figure 3</w:t>
      </w:r>
    </w:p>
    <w:p w14:paraId="0B6A464D" w14:textId="77777777" w:rsidR="003E09F0" w:rsidRPr="002134E4" w:rsidRDefault="003E09F0" w:rsidP="003E09F0">
      <w:pPr>
        <w:spacing w:line="360" w:lineRule="auto"/>
        <w:rPr>
          <w:rFonts w:ascii="Times New Roman" w:hAnsi="Times New Roman" w:cs="Times New Roman"/>
          <w:sz w:val="24"/>
          <w:szCs w:val="24"/>
        </w:rPr>
      </w:pPr>
    </w:p>
    <w:p w14:paraId="0717BFE8" w14:textId="5633F3B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 xml:space="preserve">For Figure 3 the results show that the non-Sport students had higher strength scores for the left and right arm compared to the SHOE </w:t>
      </w:r>
      <w:r w:rsidR="00E239DB" w:rsidRPr="002134E4">
        <w:rPr>
          <w:rFonts w:ascii="Times New Roman" w:hAnsi="Times New Roman" w:cs="Times New Roman"/>
          <w:sz w:val="24"/>
          <w:szCs w:val="24"/>
        </w:rPr>
        <w:t>group and</w:t>
      </w:r>
      <w:r w:rsidRPr="002134E4">
        <w:rPr>
          <w:rFonts w:ascii="Times New Roman" w:hAnsi="Times New Roman" w:cs="Times New Roman"/>
          <w:sz w:val="24"/>
          <w:szCs w:val="24"/>
        </w:rPr>
        <w:t xml:space="preserve"> had a higher overall score when divided by their body weight. </w:t>
      </w:r>
    </w:p>
    <w:p w14:paraId="3529E925" w14:textId="77777777" w:rsidR="003E09F0" w:rsidRPr="002134E4" w:rsidRDefault="003E09F0" w:rsidP="003E09F0">
      <w:pPr>
        <w:spacing w:line="360" w:lineRule="auto"/>
        <w:rPr>
          <w:rFonts w:ascii="Times New Roman" w:hAnsi="Times New Roman" w:cs="Times New Roman"/>
          <w:sz w:val="24"/>
          <w:szCs w:val="24"/>
        </w:rPr>
      </w:pPr>
    </w:p>
    <w:p w14:paraId="23E1FD52" w14:textId="77777777" w:rsidR="003E09F0" w:rsidRPr="002134E4" w:rsidRDefault="003E09F0" w:rsidP="003E09F0">
      <w:pPr>
        <w:spacing w:line="360" w:lineRule="auto"/>
        <w:rPr>
          <w:rFonts w:ascii="Times New Roman" w:hAnsi="Times New Roman" w:cs="Times New Roman"/>
          <w:sz w:val="28"/>
          <w:szCs w:val="28"/>
          <w:u w:val="single"/>
        </w:rPr>
      </w:pPr>
      <w:r w:rsidRPr="007E246F">
        <w:rPr>
          <w:rFonts w:ascii="Times New Roman" w:hAnsi="Times New Roman" w:cs="Times New Roman"/>
          <w:sz w:val="28"/>
          <w:szCs w:val="28"/>
          <w:u w:val="single"/>
        </w:rPr>
        <w:t>Astrand submaximal test Scores</w:t>
      </w:r>
    </w:p>
    <w:tbl>
      <w:tblPr>
        <w:tblStyle w:val="TableGrid"/>
        <w:tblW w:w="0" w:type="auto"/>
        <w:tblLook w:val="04A0" w:firstRow="1" w:lastRow="0" w:firstColumn="1" w:lastColumn="0" w:noHBand="0" w:noVBand="1"/>
      </w:tblPr>
      <w:tblGrid>
        <w:gridCol w:w="1350"/>
        <w:gridCol w:w="2473"/>
      </w:tblGrid>
      <w:tr w:rsidR="003E09F0" w:rsidRPr="002134E4" w14:paraId="40657BEE" w14:textId="77777777" w:rsidTr="003E09F0">
        <w:tc>
          <w:tcPr>
            <w:tcW w:w="1350" w:type="dxa"/>
          </w:tcPr>
          <w:p w14:paraId="2FBFF434"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Participants</w:t>
            </w:r>
          </w:p>
        </w:tc>
        <w:tc>
          <w:tcPr>
            <w:tcW w:w="2473" w:type="dxa"/>
          </w:tcPr>
          <w:p w14:paraId="7208385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VO2 Max</w:t>
            </w:r>
            <w:r>
              <w:rPr>
                <w:rFonts w:ascii="Times New Roman" w:hAnsi="Times New Roman" w:cs="Times New Roman"/>
                <w:sz w:val="24"/>
                <w:szCs w:val="24"/>
              </w:rPr>
              <w:t xml:space="preserve"> L/Min</w:t>
            </w:r>
          </w:p>
        </w:tc>
      </w:tr>
      <w:tr w:rsidR="003E09F0" w:rsidRPr="002134E4" w14:paraId="4DE91872" w14:textId="77777777" w:rsidTr="003E09F0">
        <w:tc>
          <w:tcPr>
            <w:tcW w:w="1350" w:type="dxa"/>
            <w:shd w:val="clear" w:color="auto" w:fill="FFC000"/>
          </w:tcPr>
          <w:p w14:paraId="105020B9"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w:t>
            </w:r>
          </w:p>
        </w:tc>
        <w:tc>
          <w:tcPr>
            <w:tcW w:w="2473" w:type="dxa"/>
            <w:shd w:val="clear" w:color="auto" w:fill="FFC000"/>
          </w:tcPr>
          <w:p w14:paraId="6D0402B7"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4.2</w:t>
            </w:r>
          </w:p>
        </w:tc>
      </w:tr>
      <w:tr w:rsidR="003E09F0" w:rsidRPr="002134E4" w14:paraId="13D39863" w14:textId="77777777" w:rsidTr="003E09F0">
        <w:tc>
          <w:tcPr>
            <w:tcW w:w="1350" w:type="dxa"/>
            <w:shd w:val="clear" w:color="auto" w:fill="FFC000"/>
          </w:tcPr>
          <w:p w14:paraId="025BB1E6"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2</w:t>
            </w:r>
          </w:p>
        </w:tc>
        <w:tc>
          <w:tcPr>
            <w:tcW w:w="2473" w:type="dxa"/>
            <w:shd w:val="clear" w:color="auto" w:fill="FFC000"/>
          </w:tcPr>
          <w:p w14:paraId="12C467ED"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3.3</w:t>
            </w:r>
          </w:p>
        </w:tc>
      </w:tr>
      <w:tr w:rsidR="003E09F0" w:rsidRPr="002134E4" w14:paraId="7161A153" w14:textId="77777777" w:rsidTr="003E09F0">
        <w:tc>
          <w:tcPr>
            <w:tcW w:w="1350" w:type="dxa"/>
            <w:shd w:val="clear" w:color="auto" w:fill="FFC000"/>
          </w:tcPr>
          <w:p w14:paraId="3789DBAB"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3</w:t>
            </w:r>
          </w:p>
        </w:tc>
        <w:tc>
          <w:tcPr>
            <w:tcW w:w="2473" w:type="dxa"/>
            <w:shd w:val="clear" w:color="auto" w:fill="FFC000"/>
          </w:tcPr>
          <w:p w14:paraId="3EBCF075"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4.6</w:t>
            </w:r>
          </w:p>
        </w:tc>
      </w:tr>
      <w:tr w:rsidR="003E09F0" w:rsidRPr="002134E4" w14:paraId="19963F9E" w14:textId="77777777" w:rsidTr="003E09F0">
        <w:tc>
          <w:tcPr>
            <w:tcW w:w="1350" w:type="dxa"/>
            <w:shd w:val="clear" w:color="auto" w:fill="FFC000"/>
          </w:tcPr>
          <w:p w14:paraId="4976F1C6"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4</w:t>
            </w:r>
          </w:p>
        </w:tc>
        <w:tc>
          <w:tcPr>
            <w:tcW w:w="2473" w:type="dxa"/>
            <w:shd w:val="clear" w:color="auto" w:fill="FFC000"/>
          </w:tcPr>
          <w:p w14:paraId="7326263F"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3.8</w:t>
            </w:r>
          </w:p>
        </w:tc>
      </w:tr>
      <w:tr w:rsidR="003E09F0" w:rsidRPr="002134E4" w14:paraId="3EFE7440" w14:textId="77777777" w:rsidTr="003E09F0">
        <w:tc>
          <w:tcPr>
            <w:tcW w:w="1350" w:type="dxa"/>
            <w:shd w:val="clear" w:color="auto" w:fill="FFC000"/>
          </w:tcPr>
          <w:p w14:paraId="34134646"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5</w:t>
            </w:r>
          </w:p>
        </w:tc>
        <w:tc>
          <w:tcPr>
            <w:tcW w:w="2473" w:type="dxa"/>
            <w:shd w:val="clear" w:color="auto" w:fill="FFC000"/>
          </w:tcPr>
          <w:p w14:paraId="627BB5E8"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4.1</w:t>
            </w:r>
          </w:p>
        </w:tc>
      </w:tr>
      <w:tr w:rsidR="003E09F0" w:rsidRPr="002134E4" w14:paraId="4812A863" w14:textId="77777777" w:rsidTr="003E09F0">
        <w:tc>
          <w:tcPr>
            <w:tcW w:w="1350" w:type="dxa"/>
            <w:shd w:val="clear" w:color="auto" w:fill="FFC000"/>
          </w:tcPr>
          <w:p w14:paraId="42BE9577"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6</w:t>
            </w:r>
          </w:p>
        </w:tc>
        <w:tc>
          <w:tcPr>
            <w:tcW w:w="2473" w:type="dxa"/>
            <w:shd w:val="clear" w:color="auto" w:fill="FFC000"/>
          </w:tcPr>
          <w:p w14:paraId="2478C462"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4.5</w:t>
            </w:r>
          </w:p>
        </w:tc>
      </w:tr>
      <w:tr w:rsidR="003E09F0" w:rsidRPr="002134E4" w14:paraId="33EA2DD5" w14:textId="77777777" w:rsidTr="003E09F0">
        <w:tc>
          <w:tcPr>
            <w:tcW w:w="1350" w:type="dxa"/>
            <w:shd w:val="clear" w:color="auto" w:fill="1E8BCD"/>
          </w:tcPr>
          <w:p w14:paraId="0ED2AE11"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7</w:t>
            </w:r>
          </w:p>
        </w:tc>
        <w:tc>
          <w:tcPr>
            <w:tcW w:w="2473" w:type="dxa"/>
            <w:shd w:val="clear" w:color="auto" w:fill="1E8BCD"/>
          </w:tcPr>
          <w:p w14:paraId="436C7C52"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3.1</w:t>
            </w:r>
          </w:p>
        </w:tc>
      </w:tr>
      <w:tr w:rsidR="003E09F0" w:rsidRPr="002134E4" w14:paraId="4D816CE1" w14:textId="77777777" w:rsidTr="003E09F0">
        <w:tc>
          <w:tcPr>
            <w:tcW w:w="1350" w:type="dxa"/>
            <w:shd w:val="clear" w:color="auto" w:fill="1E8BCD"/>
          </w:tcPr>
          <w:p w14:paraId="39ED0844"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8</w:t>
            </w:r>
          </w:p>
        </w:tc>
        <w:tc>
          <w:tcPr>
            <w:tcW w:w="2473" w:type="dxa"/>
            <w:shd w:val="clear" w:color="auto" w:fill="1E8BCD"/>
          </w:tcPr>
          <w:p w14:paraId="5562E1E8"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3.6</w:t>
            </w:r>
          </w:p>
        </w:tc>
      </w:tr>
      <w:tr w:rsidR="003E09F0" w:rsidRPr="002134E4" w14:paraId="05177B6A" w14:textId="77777777" w:rsidTr="003E09F0">
        <w:tc>
          <w:tcPr>
            <w:tcW w:w="1350" w:type="dxa"/>
            <w:shd w:val="clear" w:color="auto" w:fill="1E8BCD"/>
          </w:tcPr>
          <w:p w14:paraId="793AC748"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9</w:t>
            </w:r>
          </w:p>
        </w:tc>
        <w:tc>
          <w:tcPr>
            <w:tcW w:w="2473" w:type="dxa"/>
            <w:shd w:val="clear" w:color="auto" w:fill="1E8BCD"/>
          </w:tcPr>
          <w:p w14:paraId="5EFC034D"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3.2</w:t>
            </w:r>
          </w:p>
        </w:tc>
      </w:tr>
      <w:tr w:rsidR="003E09F0" w:rsidRPr="002134E4" w14:paraId="5B67A35C" w14:textId="77777777" w:rsidTr="003E09F0">
        <w:tc>
          <w:tcPr>
            <w:tcW w:w="1350" w:type="dxa"/>
            <w:shd w:val="clear" w:color="auto" w:fill="1E8BCD"/>
          </w:tcPr>
          <w:p w14:paraId="70E64E32"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10</w:t>
            </w:r>
          </w:p>
        </w:tc>
        <w:tc>
          <w:tcPr>
            <w:tcW w:w="2473" w:type="dxa"/>
            <w:shd w:val="clear" w:color="auto" w:fill="1E8BCD"/>
          </w:tcPr>
          <w:p w14:paraId="4E52D950"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3.7</w:t>
            </w:r>
          </w:p>
        </w:tc>
      </w:tr>
      <w:tr w:rsidR="003E09F0" w:rsidRPr="002134E4" w14:paraId="28E95800" w14:textId="77777777" w:rsidTr="003E09F0">
        <w:tc>
          <w:tcPr>
            <w:tcW w:w="1350" w:type="dxa"/>
            <w:shd w:val="clear" w:color="auto" w:fill="1E8BCD"/>
          </w:tcPr>
          <w:p w14:paraId="31F2DD56"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11</w:t>
            </w:r>
          </w:p>
        </w:tc>
        <w:tc>
          <w:tcPr>
            <w:tcW w:w="2473" w:type="dxa"/>
            <w:shd w:val="clear" w:color="auto" w:fill="1E8BCD"/>
          </w:tcPr>
          <w:p w14:paraId="4D21E8B5" w14:textId="77777777" w:rsidR="003E09F0" w:rsidRPr="002134E4"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3.1</w:t>
            </w:r>
          </w:p>
        </w:tc>
      </w:tr>
    </w:tbl>
    <w:p w14:paraId="1AE1AF3A" w14:textId="77777777" w:rsidR="003E09F0" w:rsidRPr="002134E4"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 xml:space="preserve">Figure 4 </w:t>
      </w:r>
    </w:p>
    <w:p w14:paraId="5F0BF286" w14:textId="77777777" w:rsidR="003E09F0" w:rsidRPr="002134E4" w:rsidRDefault="003E09F0" w:rsidP="003E09F0">
      <w:pPr>
        <w:spacing w:line="360" w:lineRule="auto"/>
        <w:rPr>
          <w:rFonts w:ascii="Times New Roman" w:hAnsi="Times New Roman" w:cs="Times New Roman"/>
          <w:sz w:val="24"/>
          <w:szCs w:val="24"/>
          <w:highlight w:val="yellow"/>
        </w:rPr>
      </w:pPr>
    </w:p>
    <w:p w14:paraId="6863F032" w14:textId="4A5208D2" w:rsidR="003E09F0" w:rsidRPr="00D4286E" w:rsidRDefault="003E09F0" w:rsidP="003E09F0">
      <w:pPr>
        <w:spacing w:line="360" w:lineRule="auto"/>
        <w:rPr>
          <w:rFonts w:ascii="Times New Roman" w:hAnsi="Times New Roman" w:cs="Times New Roman"/>
          <w:sz w:val="24"/>
          <w:szCs w:val="24"/>
        </w:rPr>
      </w:pPr>
      <w:r w:rsidRPr="00D4286E">
        <w:rPr>
          <w:rFonts w:ascii="Times New Roman" w:hAnsi="Times New Roman" w:cs="Times New Roman"/>
          <w:sz w:val="24"/>
          <w:szCs w:val="24"/>
        </w:rPr>
        <w:lastRenderedPageBreak/>
        <w:t xml:space="preserve">In </w:t>
      </w:r>
      <w:r w:rsidR="00B94BDB">
        <w:rPr>
          <w:rFonts w:ascii="Times New Roman" w:hAnsi="Times New Roman" w:cs="Times New Roman"/>
          <w:sz w:val="24"/>
          <w:szCs w:val="24"/>
        </w:rPr>
        <w:t>F</w:t>
      </w:r>
      <w:r w:rsidRPr="00D4286E">
        <w:rPr>
          <w:rFonts w:ascii="Times New Roman" w:hAnsi="Times New Roman" w:cs="Times New Roman"/>
          <w:sz w:val="24"/>
          <w:szCs w:val="24"/>
        </w:rPr>
        <w:t>igure 4</w:t>
      </w:r>
      <w:r>
        <w:rPr>
          <w:rFonts w:ascii="Times New Roman" w:hAnsi="Times New Roman" w:cs="Times New Roman"/>
          <w:sz w:val="24"/>
          <w:szCs w:val="24"/>
        </w:rPr>
        <w:t xml:space="preserve"> the results show that the SHOE group have a better VO2 max compared to the </w:t>
      </w:r>
      <w:r w:rsidR="00E239DB">
        <w:rPr>
          <w:rFonts w:ascii="Times New Roman" w:hAnsi="Times New Roman" w:cs="Times New Roman"/>
          <w:sz w:val="24"/>
          <w:szCs w:val="24"/>
        </w:rPr>
        <w:t>non-SHOE</w:t>
      </w:r>
      <w:r>
        <w:rPr>
          <w:rFonts w:ascii="Times New Roman" w:hAnsi="Times New Roman" w:cs="Times New Roman"/>
          <w:sz w:val="24"/>
          <w:szCs w:val="24"/>
        </w:rPr>
        <w:t xml:space="preserve"> group. After using the calculations and using the nomogram to look at their VO2 max results. </w:t>
      </w:r>
    </w:p>
    <w:p w14:paraId="5D028F1F" w14:textId="77777777" w:rsidR="003E09F0" w:rsidRPr="002134E4" w:rsidRDefault="003E09F0" w:rsidP="003E09F0">
      <w:pPr>
        <w:spacing w:line="360" w:lineRule="auto"/>
        <w:rPr>
          <w:rFonts w:ascii="Times New Roman" w:hAnsi="Times New Roman" w:cs="Times New Roman"/>
          <w:sz w:val="24"/>
          <w:szCs w:val="24"/>
          <w:highlight w:val="yellow"/>
        </w:rPr>
      </w:pPr>
    </w:p>
    <w:p w14:paraId="463973C0" w14:textId="77777777" w:rsidR="003E09F0" w:rsidRPr="000D4886" w:rsidRDefault="003E09F0" w:rsidP="003E09F0">
      <w:pPr>
        <w:spacing w:line="360" w:lineRule="auto"/>
        <w:rPr>
          <w:rFonts w:ascii="Times New Roman" w:hAnsi="Times New Roman" w:cs="Times New Roman"/>
          <w:sz w:val="28"/>
          <w:szCs w:val="28"/>
          <w:u w:val="single"/>
        </w:rPr>
      </w:pPr>
      <w:r w:rsidRPr="002134E4">
        <w:rPr>
          <w:rFonts w:ascii="Times New Roman" w:hAnsi="Times New Roman" w:cs="Times New Roman"/>
          <w:sz w:val="28"/>
          <w:szCs w:val="28"/>
          <w:u w:val="single"/>
        </w:rPr>
        <w:t xml:space="preserve">Participants results of Sit and reach Test </w:t>
      </w:r>
    </w:p>
    <w:tbl>
      <w:tblPr>
        <w:tblStyle w:val="TableGrid"/>
        <w:tblpPr w:leftFromText="180" w:rightFromText="180" w:vertAnchor="text" w:tblpY="1"/>
        <w:tblOverlap w:val="never"/>
        <w:tblW w:w="0" w:type="auto"/>
        <w:tblLook w:val="04A0" w:firstRow="1" w:lastRow="0" w:firstColumn="1" w:lastColumn="0" w:noHBand="0" w:noVBand="1"/>
      </w:tblPr>
      <w:tblGrid>
        <w:gridCol w:w="2263"/>
        <w:gridCol w:w="1701"/>
      </w:tblGrid>
      <w:tr w:rsidR="003E09F0" w:rsidRPr="002134E4" w14:paraId="226DAA92" w14:textId="77777777" w:rsidTr="00E239DB">
        <w:tc>
          <w:tcPr>
            <w:tcW w:w="2263" w:type="dxa"/>
          </w:tcPr>
          <w:p w14:paraId="251A5E46"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Participant</w:t>
            </w:r>
          </w:p>
        </w:tc>
        <w:tc>
          <w:tcPr>
            <w:tcW w:w="1701" w:type="dxa"/>
          </w:tcPr>
          <w:p w14:paraId="7F9F6EE1"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Highest scores</w:t>
            </w:r>
          </w:p>
        </w:tc>
      </w:tr>
      <w:tr w:rsidR="003E09F0" w:rsidRPr="002134E4" w14:paraId="23FBA3F7" w14:textId="77777777" w:rsidTr="00E239DB">
        <w:tc>
          <w:tcPr>
            <w:tcW w:w="2263" w:type="dxa"/>
            <w:shd w:val="clear" w:color="auto" w:fill="FFC000"/>
          </w:tcPr>
          <w:p w14:paraId="64356E31"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1</w:t>
            </w:r>
          </w:p>
        </w:tc>
        <w:tc>
          <w:tcPr>
            <w:tcW w:w="1701" w:type="dxa"/>
            <w:shd w:val="clear" w:color="auto" w:fill="FFC000"/>
          </w:tcPr>
          <w:p w14:paraId="70D12EC1"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31</w:t>
            </w:r>
          </w:p>
        </w:tc>
      </w:tr>
      <w:tr w:rsidR="003E09F0" w:rsidRPr="002134E4" w14:paraId="6C7EFD88" w14:textId="77777777" w:rsidTr="00E239DB">
        <w:tc>
          <w:tcPr>
            <w:tcW w:w="2263" w:type="dxa"/>
            <w:shd w:val="clear" w:color="auto" w:fill="FFC000"/>
          </w:tcPr>
          <w:p w14:paraId="07CE0C55"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2</w:t>
            </w:r>
          </w:p>
        </w:tc>
        <w:tc>
          <w:tcPr>
            <w:tcW w:w="1701" w:type="dxa"/>
            <w:shd w:val="clear" w:color="auto" w:fill="FFC000"/>
          </w:tcPr>
          <w:p w14:paraId="06BBC4F1"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28</w:t>
            </w:r>
          </w:p>
        </w:tc>
      </w:tr>
      <w:tr w:rsidR="003E09F0" w:rsidRPr="002134E4" w14:paraId="5F913833" w14:textId="77777777" w:rsidTr="00E239DB">
        <w:tc>
          <w:tcPr>
            <w:tcW w:w="2263" w:type="dxa"/>
            <w:shd w:val="clear" w:color="auto" w:fill="FFC000"/>
          </w:tcPr>
          <w:p w14:paraId="5ED13C25"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3</w:t>
            </w:r>
          </w:p>
        </w:tc>
        <w:tc>
          <w:tcPr>
            <w:tcW w:w="1701" w:type="dxa"/>
            <w:shd w:val="clear" w:color="auto" w:fill="FFC000"/>
          </w:tcPr>
          <w:p w14:paraId="1BFD4D75"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43</w:t>
            </w:r>
          </w:p>
        </w:tc>
      </w:tr>
      <w:tr w:rsidR="003E09F0" w:rsidRPr="002134E4" w14:paraId="2219D539" w14:textId="77777777" w:rsidTr="00E239DB">
        <w:tc>
          <w:tcPr>
            <w:tcW w:w="2263" w:type="dxa"/>
            <w:shd w:val="clear" w:color="auto" w:fill="FFC000"/>
          </w:tcPr>
          <w:p w14:paraId="6125ED4B"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4</w:t>
            </w:r>
          </w:p>
        </w:tc>
        <w:tc>
          <w:tcPr>
            <w:tcW w:w="1701" w:type="dxa"/>
            <w:shd w:val="clear" w:color="auto" w:fill="FFC000"/>
          </w:tcPr>
          <w:p w14:paraId="070D3E40"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40</w:t>
            </w:r>
          </w:p>
        </w:tc>
      </w:tr>
      <w:tr w:rsidR="003E09F0" w:rsidRPr="002134E4" w14:paraId="32F06B66" w14:textId="77777777" w:rsidTr="00E239DB">
        <w:tc>
          <w:tcPr>
            <w:tcW w:w="2263" w:type="dxa"/>
            <w:shd w:val="clear" w:color="auto" w:fill="FFC000"/>
          </w:tcPr>
          <w:p w14:paraId="5415B97B"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5</w:t>
            </w:r>
          </w:p>
        </w:tc>
        <w:tc>
          <w:tcPr>
            <w:tcW w:w="1701" w:type="dxa"/>
            <w:shd w:val="clear" w:color="auto" w:fill="FFC000"/>
          </w:tcPr>
          <w:p w14:paraId="6079925A"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36</w:t>
            </w:r>
          </w:p>
        </w:tc>
      </w:tr>
      <w:tr w:rsidR="003E09F0" w:rsidRPr="002134E4" w14:paraId="7B6E93AC" w14:textId="77777777" w:rsidTr="00E239DB">
        <w:tc>
          <w:tcPr>
            <w:tcW w:w="2263" w:type="dxa"/>
            <w:shd w:val="clear" w:color="auto" w:fill="FFC000"/>
          </w:tcPr>
          <w:p w14:paraId="4C5506B0"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6</w:t>
            </w:r>
          </w:p>
        </w:tc>
        <w:tc>
          <w:tcPr>
            <w:tcW w:w="1701" w:type="dxa"/>
            <w:shd w:val="clear" w:color="auto" w:fill="FFC000"/>
          </w:tcPr>
          <w:p w14:paraId="74EE7795"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24</w:t>
            </w:r>
          </w:p>
        </w:tc>
      </w:tr>
      <w:tr w:rsidR="003E09F0" w:rsidRPr="002134E4" w14:paraId="6BF2E5C8" w14:textId="77777777" w:rsidTr="00E239DB">
        <w:tc>
          <w:tcPr>
            <w:tcW w:w="2263" w:type="dxa"/>
            <w:shd w:val="clear" w:color="auto" w:fill="1E8BCD"/>
          </w:tcPr>
          <w:p w14:paraId="5C243A20"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7</w:t>
            </w:r>
          </w:p>
        </w:tc>
        <w:tc>
          <w:tcPr>
            <w:tcW w:w="1701" w:type="dxa"/>
            <w:shd w:val="clear" w:color="auto" w:fill="1E8BCD"/>
          </w:tcPr>
          <w:p w14:paraId="74D6B537"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30</w:t>
            </w:r>
          </w:p>
        </w:tc>
      </w:tr>
      <w:tr w:rsidR="003E09F0" w:rsidRPr="002134E4" w14:paraId="72FA9AA6" w14:textId="77777777" w:rsidTr="00E239DB">
        <w:tc>
          <w:tcPr>
            <w:tcW w:w="2263" w:type="dxa"/>
            <w:shd w:val="clear" w:color="auto" w:fill="1E8BCD"/>
          </w:tcPr>
          <w:p w14:paraId="60660B96"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8</w:t>
            </w:r>
          </w:p>
        </w:tc>
        <w:tc>
          <w:tcPr>
            <w:tcW w:w="1701" w:type="dxa"/>
            <w:shd w:val="clear" w:color="auto" w:fill="1E8BCD"/>
          </w:tcPr>
          <w:p w14:paraId="45D762EB"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18</w:t>
            </w:r>
          </w:p>
        </w:tc>
      </w:tr>
      <w:tr w:rsidR="003E09F0" w:rsidRPr="002134E4" w14:paraId="377866B7" w14:textId="77777777" w:rsidTr="00E239DB">
        <w:tc>
          <w:tcPr>
            <w:tcW w:w="2263" w:type="dxa"/>
            <w:shd w:val="clear" w:color="auto" w:fill="1E8BCD"/>
          </w:tcPr>
          <w:p w14:paraId="130BC4E0"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9</w:t>
            </w:r>
          </w:p>
        </w:tc>
        <w:tc>
          <w:tcPr>
            <w:tcW w:w="1701" w:type="dxa"/>
            <w:shd w:val="clear" w:color="auto" w:fill="1E8BCD"/>
          </w:tcPr>
          <w:p w14:paraId="458C6E83"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27</w:t>
            </w:r>
          </w:p>
        </w:tc>
      </w:tr>
      <w:tr w:rsidR="003E09F0" w:rsidRPr="002134E4" w14:paraId="522E95C1" w14:textId="77777777" w:rsidTr="00E239DB">
        <w:tc>
          <w:tcPr>
            <w:tcW w:w="2263" w:type="dxa"/>
            <w:shd w:val="clear" w:color="auto" w:fill="1E8BCD"/>
          </w:tcPr>
          <w:p w14:paraId="21094D21"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10</w:t>
            </w:r>
          </w:p>
        </w:tc>
        <w:tc>
          <w:tcPr>
            <w:tcW w:w="1701" w:type="dxa"/>
            <w:shd w:val="clear" w:color="auto" w:fill="1E8BCD"/>
          </w:tcPr>
          <w:p w14:paraId="7CE0ABDF"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35</w:t>
            </w:r>
          </w:p>
        </w:tc>
      </w:tr>
      <w:tr w:rsidR="003E09F0" w:rsidRPr="002134E4" w14:paraId="36948FCB" w14:textId="77777777" w:rsidTr="00E239DB">
        <w:tc>
          <w:tcPr>
            <w:tcW w:w="2263" w:type="dxa"/>
            <w:shd w:val="clear" w:color="auto" w:fill="1E8BCD"/>
          </w:tcPr>
          <w:p w14:paraId="6033DDCF"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11</w:t>
            </w:r>
          </w:p>
        </w:tc>
        <w:tc>
          <w:tcPr>
            <w:tcW w:w="1701" w:type="dxa"/>
            <w:shd w:val="clear" w:color="auto" w:fill="1E8BCD"/>
          </w:tcPr>
          <w:p w14:paraId="40D14017" w14:textId="77777777" w:rsidR="003E09F0" w:rsidRPr="002134E4" w:rsidRDefault="003E09F0" w:rsidP="00E239DB">
            <w:pPr>
              <w:spacing w:line="360" w:lineRule="auto"/>
              <w:rPr>
                <w:rFonts w:ascii="Times New Roman" w:hAnsi="Times New Roman" w:cs="Times New Roman"/>
                <w:sz w:val="24"/>
                <w:szCs w:val="24"/>
              </w:rPr>
            </w:pPr>
            <w:r w:rsidRPr="002134E4">
              <w:rPr>
                <w:rFonts w:ascii="Times New Roman" w:hAnsi="Times New Roman" w:cs="Times New Roman"/>
                <w:sz w:val="24"/>
                <w:szCs w:val="24"/>
              </w:rPr>
              <w:t>30</w:t>
            </w:r>
          </w:p>
        </w:tc>
      </w:tr>
    </w:tbl>
    <w:p w14:paraId="27DD426A" w14:textId="77777777" w:rsidR="00E239DB" w:rsidRDefault="00E239DB" w:rsidP="003E09F0">
      <w:pPr>
        <w:spacing w:line="360" w:lineRule="auto"/>
        <w:rPr>
          <w:rFonts w:ascii="Times New Roman" w:hAnsi="Times New Roman" w:cs="Times New Roman"/>
          <w:sz w:val="24"/>
          <w:szCs w:val="24"/>
        </w:rPr>
      </w:pPr>
    </w:p>
    <w:p w14:paraId="17AF8204" w14:textId="77777777" w:rsidR="00E239DB" w:rsidRPr="00E239DB" w:rsidRDefault="00E239DB" w:rsidP="00E239DB">
      <w:pPr>
        <w:rPr>
          <w:rFonts w:ascii="Times New Roman" w:hAnsi="Times New Roman" w:cs="Times New Roman"/>
          <w:sz w:val="24"/>
          <w:szCs w:val="24"/>
        </w:rPr>
      </w:pPr>
    </w:p>
    <w:p w14:paraId="1122B500" w14:textId="77777777" w:rsidR="00E239DB" w:rsidRPr="00E239DB" w:rsidRDefault="00E239DB" w:rsidP="00E239DB">
      <w:pPr>
        <w:rPr>
          <w:rFonts w:ascii="Times New Roman" w:hAnsi="Times New Roman" w:cs="Times New Roman"/>
          <w:sz w:val="24"/>
          <w:szCs w:val="24"/>
        </w:rPr>
      </w:pPr>
    </w:p>
    <w:p w14:paraId="70407D37" w14:textId="77777777" w:rsidR="00E239DB" w:rsidRPr="00E239DB" w:rsidRDefault="00E239DB" w:rsidP="00E239DB">
      <w:pPr>
        <w:rPr>
          <w:rFonts w:ascii="Times New Roman" w:hAnsi="Times New Roman" w:cs="Times New Roman"/>
          <w:sz w:val="24"/>
          <w:szCs w:val="24"/>
        </w:rPr>
      </w:pPr>
    </w:p>
    <w:p w14:paraId="1724B347" w14:textId="77777777" w:rsidR="00E239DB" w:rsidRPr="00E239DB" w:rsidRDefault="00E239DB" w:rsidP="00E239DB">
      <w:pPr>
        <w:rPr>
          <w:rFonts w:ascii="Times New Roman" w:hAnsi="Times New Roman" w:cs="Times New Roman"/>
          <w:sz w:val="24"/>
          <w:szCs w:val="24"/>
        </w:rPr>
      </w:pPr>
    </w:p>
    <w:p w14:paraId="3BFA3D27" w14:textId="77777777" w:rsidR="00E239DB" w:rsidRPr="00E239DB" w:rsidRDefault="00E239DB" w:rsidP="00E239DB">
      <w:pPr>
        <w:rPr>
          <w:rFonts w:ascii="Times New Roman" w:hAnsi="Times New Roman" w:cs="Times New Roman"/>
          <w:sz w:val="24"/>
          <w:szCs w:val="24"/>
        </w:rPr>
      </w:pPr>
    </w:p>
    <w:p w14:paraId="0D3A5645" w14:textId="77777777" w:rsidR="00E239DB" w:rsidRPr="00E239DB" w:rsidRDefault="00E239DB" w:rsidP="00E239DB">
      <w:pPr>
        <w:rPr>
          <w:rFonts w:ascii="Times New Roman" w:hAnsi="Times New Roman" w:cs="Times New Roman"/>
          <w:sz w:val="24"/>
          <w:szCs w:val="24"/>
        </w:rPr>
      </w:pPr>
    </w:p>
    <w:p w14:paraId="7BE61290" w14:textId="77777777" w:rsidR="00E239DB" w:rsidRPr="00E239DB" w:rsidRDefault="00E239DB" w:rsidP="00E239DB">
      <w:pPr>
        <w:rPr>
          <w:rFonts w:ascii="Times New Roman" w:hAnsi="Times New Roman" w:cs="Times New Roman"/>
          <w:sz w:val="24"/>
          <w:szCs w:val="24"/>
        </w:rPr>
      </w:pPr>
    </w:p>
    <w:p w14:paraId="2785977F" w14:textId="77777777" w:rsidR="00E239DB" w:rsidRPr="00E239DB" w:rsidRDefault="00E239DB" w:rsidP="00E239DB">
      <w:pPr>
        <w:rPr>
          <w:rFonts w:ascii="Times New Roman" w:hAnsi="Times New Roman" w:cs="Times New Roman"/>
          <w:sz w:val="24"/>
          <w:szCs w:val="24"/>
        </w:rPr>
      </w:pPr>
    </w:p>
    <w:p w14:paraId="022CB8C4" w14:textId="77777777" w:rsidR="00E239DB" w:rsidRPr="00E239DB" w:rsidRDefault="00E239DB" w:rsidP="00E239DB">
      <w:pPr>
        <w:rPr>
          <w:rFonts w:ascii="Times New Roman" w:hAnsi="Times New Roman" w:cs="Times New Roman"/>
          <w:sz w:val="24"/>
          <w:szCs w:val="24"/>
        </w:rPr>
      </w:pPr>
    </w:p>
    <w:p w14:paraId="3660E5CB" w14:textId="77777777" w:rsidR="00E239DB" w:rsidRPr="00E239DB" w:rsidRDefault="00E239DB" w:rsidP="00E239DB">
      <w:pPr>
        <w:rPr>
          <w:rFonts w:ascii="Times New Roman" w:hAnsi="Times New Roman" w:cs="Times New Roman"/>
          <w:sz w:val="24"/>
          <w:szCs w:val="24"/>
        </w:rPr>
      </w:pPr>
    </w:p>
    <w:p w14:paraId="7DBEFCD2" w14:textId="77777777" w:rsidR="00E239DB" w:rsidRDefault="00E239DB" w:rsidP="003E09F0">
      <w:pPr>
        <w:spacing w:line="360" w:lineRule="auto"/>
        <w:rPr>
          <w:rFonts w:ascii="Times New Roman" w:hAnsi="Times New Roman" w:cs="Times New Roman"/>
          <w:sz w:val="24"/>
          <w:szCs w:val="24"/>
        </w:rPr>
      </w:pPr>
    </w:p>
    <w:p w14:paraId="7C5D25A0" w14:textId="3E5C809E" w:rsidR="003E09F0" w:rsidRPr="002134E4" w:rsidRDefault="00E239DB" w:rsidP="00E239DB">
      <w:pPr>
        <w:spacing w:line="360" w:lineRule="auto"/>
        <w:ind w:firstLine="720"/>
        <w:rPr>
          <w:rFonts w:ascii="Times New Roman" w:hAnsi="Times New Roman" w:cs="Times New Roman"/>
          <w:sz w:val="24"/>
          <w:szCs w:val="24"/>
        </w:rPr>
      </w:pPr>
      <w:r>
        <w:rPr>
          <w:rFonts w:ascii="Times New Roman" w:hAnsi="Times New Roman" w:cs="Times New Roman"/>
          <w:sz w:val="24"/>
          <w:szCs w:val="24"/>
        </w:rPr>
        <w:br w:type="textWrapping" w:clear="all"/>
      </w:r>
      <w:r w:rsidR="003E09F0" w:rsidRPr="002134E4">
        <w:rPr>
          <w:rFonts w:ascii="Times New Roman" w:hAnsi="Times New Roman" w:cs="Times New Roman"/>
          <w:sz w:val="24"/>
          <w:szCs w:val="24"/>
        </w:rPr>
        <w:t>Figure 5</w:t>
      </w:r>
    </w:p>
    <w:p w14:paraId="1C7964E3" w14:textId="77777777" w:rsidR="003E09F0" w:rsidRDefault="003E09F0" w:rsidP="003E09F0">
      <w:pPr>
        <w:spacing w:line="360" w:lineRule="auto"/>
        <w:rPr>
          <w:rFonts w:ascii="Times New Roman" w:hAnsi="Times New Roman" w:cs="Times New Roman"/>
          <w:sz w:val="24"/>
          <w:szCs w:val="24"/>
        </w:rPr>
      </w:pPr>
    </w:p>
    <w:p w14:paraId="78201262" w14:textId="16D863DB" w:rsidR="003E09F0" w:rsidRDefault="003E09F0" w:rsidP="003E09F0">
      <w:pPr>
        <w:spacing w:line="360" w:lineRule="auto"/>
        <w:rPr>
          <w:rFonts w:ascii="Times New Roman" w:hAnsi="Times New Roman" w:cs="Times New Roman"/>
          <w:sz w:val="24"/>
          <w:szCs w:val="24"/>
        </w:rPr>
      </w:pPr>
      <w:r w:rsidRPr="002134E4">
        <w:rPr>
          <w:rFonts w:ascii="Times New Roman" w:hAnsi="Times New Roman" w:cs="Times New Roman"/>
          <w:sz w:val="24"/>
          <w:szCs w:val="24"/>
        </w:rPr>
        <w:t xml:space="preserve">These results in Figure 5 show that the SHOE group had better flexibility scores when compared to their </w:t>
      </w:r>
      <w:r w:rsidR="00E239DB" w:rsidRPr="002134E4">
        <w:rPr>
          <w:rFonts w:ascii="Times New Roman" w:hAnsi="Times New Roman" w:cs="Times New Roman"/>
          <w:sz w:val="24"/>
          <w:szCs w:val="24"/>
        </w:rPr>
        <w:t>counterparts, when</w:t>
      </w:r>
      <w:r w:rsidRPr="002134E4">
        <w:rPr>
          <w:rFonts w:ascii="Times New Roman" w:hAnsi="Times New Roman" w:cs="Times New Roman"/>
          <w:sz w:val="24"/>
          <w:szCs w:val="24"/>
        </w:rPr>
        <w:t xml:space="preserve"> looking at their highest scores. </w:t>
      </w:r>
    </w:p>
    <w:p w14:paraId="016E231B" w14:textId="77777777" w:rsidR="003E09F0" w:rsidRDefault="003E09F0" w:rsidP="003E09F0">
      <w:pPr>
        <w:spacing w:line="360" w:lineRule="auto"/>
        <w:rPr>
          <w:rFonts w:ascii="Times New Roman" w:hAnsi="Times New Roman" w:cs="Times New Roman"/>
          <w:sz w:val="24"/>
          <w:szCs w:val="24"/>
        </w:rPr>
      </w:pPr>
    </w:p>
    <w:p w14:paraId="79456CB1" w14:textId="77777777" w:rsidR="003E09F0" w:rsidRPr="005D69A0" w:rsidRDefault="003E09F0" w:rsidP="003E09F0">
      <w:pPr>
        <w:spacing w:line="360" w:lineRule="auto"/>
        <w:rPr>
          <w:rFonts w:ascii="Times New Roman" w:hAnsi="Times New Roman" w:cs="Times New Roman"/>
          <w:sz w:val="28"/>
          <w:szCs w:val="28"/>
          <w:u w:val="single"/>
        </w:rPr>
      </w:pPr>
      <w:r w:rsidRPr="005D69A0">
        <w:rPr>
          <w:rFonts w:ascii="Times New Roman" w:hAnsi="Times New Roman" w:cs="Times New Roman"/>
          <w:sz w:val="28"/>
          <w:szCs w:val="28"/>
          <w:u w:val="single"/>
        </w:rPr>
        <w:t>Standard Deviation and Mean scores of Tests for Both Groups</w:t>
      </w:r>
    </w:p>
    <w:tbl>
      <w:tblPr>
        <w:tblStyle w:val="TableGrid"/>
        <w:tblW w:w="11057" w:type="dxa"/>
        <w:tblInd w:w="-856" w:type="dxa"/>
        <w:tblLook w:val="04A0" w:firstRow="1" w:lastRow="0" w:firstColumn="1" w:lastColumn="0" w:noHBand="0" w:noVBand="1"/>
      </w:tblPr>
      <w:tblGrid>
        <w:gridCol w:w="2269"/>
        <w:gridCol w:w="1843"/>
        <w:gridCol w:w="2343"/>
        <w:gridCol w:w="2193"/>
        <w:gridCol w:w="2409"/>
      </w:tblGrid>
      <w:tr w:rsidR="003E09F0" w14:paraId="1DF20933" w14:textId="77777777" w:rsidTr="003E09F0">
        <w:tc>
          <w:tcPr>
            <w:tcW w:w="2269" w:type="dxa"/>
          </w:tcPr>
          <w:p w14:paraId="7767B0BE"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 xml:space="preserve">Tests </w:t>
            </w:r>
          </w:p>
        </w:tc>
        <w:tc>
          <w:tcPr>
            <w:tcW w:w="1843" w:type="dxa"/>
            <w:shd w:val="clear" w:color="auto" w:fill="FFC000"/>
          </w:tcPr>
          <w:p w14:paraId="5FF46AB9"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Mean for SHOE students</w:t>
            </w:r>
          </w:p>
        </w:tc>
        <w:tc>
          <w:tcPr>
            <w:tcW w:w="2343" w:type="dxa"/>
            <w:shd w:val="clear" w:color="auto" w:fill="0070C0"/>
          </w:tcPr>
          <w:p w14:paraId="3EAF253B"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Mean for Non SHOE students</w:t>
            </w:r>
          </w:p>
        </w:tc>
        <w:tc>
          <w:tcPr>
            <w:tcW w:w="2193" w:type="dxa"/>
            <w:shd w:val="clear" w:color="auto" w:fill="FFC000"/>
          </w:tcPr>
          <w:p w14:paraId="60342318"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Standard Deviation for SHOE students</w:t>
            </w:r>
          </w:p>
          <w:p w14:paraId="4B3347AE" w14:textId="77777777" w:rsidR="003E09F0" w:rsidRDefault="003E09F0" w:rsidP="003E09F0">
            <w:pPr>
              <w:spacing w:line="360" w:lineRule="auto"/>
              <w:rPr>
                <w:rFonts w:ascii="Times New Roman" w:hAnsi="Times New Roman" w:cs="Times New Roman"/>
                <w:sz w:val="24"/>
                <w:szCs w:val="24"/>
              </w:rPr>
            </w:pPr>
          </w:p>
        </w:tc>
        <w:tc>
          <w:tcPr>
            <w:tcW w:w="2409" w:type="dxa"/>
            <w:shd w:val="clear" w:color="auto" w:fill="0070C0"/>
          </w:tcPr>
          <w:p w14:paraId="0951B0A3"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Standard Deviation for non-SHOE students</w:t>
            </w:r>
          </w:p>
        </w:tc>
      </w:tr>
      <w:tr w:rsidR="003E09F0" w14:paraId="61529E9D" w14:textId="77777777" w:rsidTr="003E09F0">
        <w:tc>
          <w:tcPr>
            <w:tcW w:w="2269" w:type="dxa"/>
          </w:tcPr>
          <w:p w14:paraId="6957B4E7"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 xml:space="preserve">Heart Rate </w:t>
            </w:r>
          </w:p>
          <w:p w14:paraId="64C3F7C7"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Systolic/Diastolic</w:t>
            </w:r>
          </w:p>
        </w:tc>
        <w:tc>
          <w:tcPr>
            <w:tcW w:w="1843" w:type="dxa"/>
            <w:shd w:val="clear" w:color="auto" w:fill="FFC000"/>
          </w:tcPr>
          <w:p w14:paraId="4D0582C8"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117/73</w:t>
            </w:r>
          </w:p>
        </w:tc>
        <w:tc>
          <w:tcPr>
            <w:tcW w:w="2343" w:type="dxa"/>
            <w:shd w:val="clear" w:color="auto" w:fill="0070C0"/>
          </w:tcPr>
          <w:p w14:paraId="6777054D"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122/76</w:t>
            </w:r>
          </w:p>
        </w:tc>
        <w:tc>
          <w:tcPr>
            <w:tcW w:w="2193" w:type="dxa"/>
            <w:shd w:val="clear" w:color="auto" w:fill="FFC000"/>
          </w:tcPr>
          <w:p w14:paraId="5C134239"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2.11/ 3.02</w:t>
            </w:r>
          </w:p>
        </w:tc>
        <w:tc>
          <w:tcPr>
            <w:tcW w:w="2409" w:type="dxa"/>
            <w:shd w:val="clear" w:color="auto" w:fill="0070C0"/>
          </w:tcPr>
          <w:p w14:paraId="69E06A15"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1.01/1.95</w:t>
            </w:r>
          </w:p>
        </w:tc>
      </w:tr>
      <w:tr w:rsidR="003E09F0" w14:paraId="1FF3290D" w14:textId="77777777" w:rsidTr="003E09F0">
        <w:tc>
          <w:tcPr>
            <w:tcW w:w="2269" w:type="dxa"/>
          </w:tcPr>
          <w:p w14:paraId="399BD7F5"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 xml:space="preserve">Astrand Submaximal </w:t>
            </w:r>
          </w:p>
        </w:tc>
        <w:tc>
          <w:tcPr>
            <w:tcW w:w="1843" w:type="dxa"/>
            <w:shd w:val="clear" w:color="auto" w:fill="FFC000"/>
          </w:tcPr>
          <w:p w14:paraId="2AB8B390"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4.08</w:t>
            </w:r>
          </w:p>
        </w:tc>
        <w:tc>
          <w:tcPr>
            <w:tcW w:w="2343" w:type="dxa"/>
            <w:shd w:val="clear" w:color="auto" w:fill="0070C0"/>
          </w:tcPr>
          <w:p w14:paraId="0ACD61D3"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3.34</w:t>
            </w:r>
          </w:p>
        </w:tc>
        <w:tc>
          <w:tcPr>
            <w:tcW w:w="2193" w:type="dxa"/>
            <w:shd w:val="clear" w:color="auto" w:fill="FFC000"/>
          </w:tcPr>
          <w:p w14:paraId="042E8C36"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0.43</w:t>
            </w:r>
          </w:p>
        </w:tc>
        <w:tc>
          <w:tcPr>
            <w:tcW w:w="2409" w:type="dxa"/>
            <w:shd w:val="clear" w:color="auto" w:fill="0070C0"/>
          </w:tcPr>
          <w:p w14:paraId="08C59BB5"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0.25</w:t>
            </w:r>
          </w:p>
        </w:tc>
      </w:tr>
      <w:tr w:rsidR="003E09F0" w14:paraId="63689E10" w14:textId="77777777" w:rsidTr="003E09F0">
        <w:tc>
          <w:tcPr>
            <w:tcW w:w="2269" w:type="dxa"/>
          </w:tcPr>
          <w:p w14:paraId="4E7A9756"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 xml:space="preserve">Hand Grip </w:t>
            </w:r>
          </w:p>
        </w:tc>
        <w:tc>
          <w:tcPr>
            <w:tcW w:w="1843" w:type="dxa"/>
            <w:shd w:val="clear" w:color="auto" w:fill="FFC000"/>
          </w:tcPr>
          <w:p w14:paraId="500CA03F"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0.72</w:t>
            </w:r>
          </w:p>
        </w:tc>
        <w:tc>
          <w:tcPr>
            <w:tcW w:w="2343" w:type="dxa"/>
            <w:shd w:val="clear" w:color="auto" w:fill="0070C0"/>
          </w:tcPr>
          <w:p w14:paraId="0F6C8135"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0.92</w:t>
            </w:r>
          </w:p>
        </w:tc>
        <w:tc>
          <w:tcPr>
            <w:tcW w:w="2193" w:type="dxa"/>
            <w:shd w:val="clear" w:color="auto" w:fill="FFC000"/>
          </w:tcPr>
          <w:p w14:paraId="50A58C72"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0.18</w:t>
            </w:r>
          </w:p>
        </w:tc>
        <w:tc>
          <w:tcPr>
            <w:tcW w:w="2409" w:type="dxa"/>
            <w:shd w:val="clear" w:color="auto" w:fill="0070C0"/>
          </w:tcPr>
          <w:p w14:paraId="7A09C21C"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0.13</w:t>
            </w:r>
          </w:p>
        </w:tc>
      </w:tr>
      <w:tr w:rsidR="003E09F0" w14:paraId="267E801F" w14:textId="77777777" w:rsidTr="003E09F0">
        <w:tc>
          <w:tcPr>
            <w:tcW w:w="2269" w:type="dxa"/>
          </w:tcPr>
          <w:p w14:paraId="3F84A940"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 xml:space="preserve">Keiser </w:t>
            </w:r>
          </w:p>
        </w:tc>
        <w:tc>
          <w:tcPr>
            <w:tcW w:w="1843" w:type="dxa"/>
            <w:shd w:val="clear" w:color="auto" w:fill="FFC000"/>
          </w:tcPr>
          <w:p w14:paraId="5F5DC321"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0.54</w:t>
            </w:r>
          </w:p>
        </w:tc>
        <w:tc>
          <w:tcPr>
            <w:tcW w:w="2343" w:type="dxa"/>
            <w:shd w:val="clear" w:color="auto" w:fill="0070C0"/>
          </w:tcPr>
          <w:p w14:paraId="2B13C2C0"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0.50</w:t>
            </w:r>
          </w:p>
        </w:tc>
        <w:tc>
          <w:tcPr>
            <w:tcW w:w="2193" w:type="dxa"/>
            <w:shd w:val="clear" w:color="auto" w:fill="FFC000"/>
          </w:tcPr>
          <w:p w14:paraId="3022F999"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0.03</w:t>
            </w:r>
          </w:p>
        </w:tc>
        <w:tc>
          <w:tcPr>
            <w:tcW w:w="2409" w:type="dxa"/>
            <w:shd w:val="clear" w:color="auto" w:fill="0070C0"/>
          </w:tcPr>
          <w:p w14:paraId="48CE1EC0"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0.05</w:t>
            </w:r>
          </w:p>
        </w:tc>
      </w:tr>
      <w:tr w:rsidR="003E09F0" w14:paraId="5D40F8B7" w14:textId="77777777" w:rsidTr="003E09F0">
        <w:tc>
          <w:tcPr>
            <w:tcW w:w="2269" w:type="dxa"/>
          </w:tcPr>
          <w:p w14:paraId="5E05ECF7"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Sit and Reach</w:t>
            </w:r>
          </w:p>
        </w:tc>
        <w:tc>
          <w:tcPr>
            <w:tcW w:w="1843" w:type="dxa"/>
            <w:shd w:val="clear" w:color="auto" w:fill="FFC000"/>
          </w:tcPr>
          <w:p w14:paraId="2460B96B"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33.6</w:t>
            </w:r>
          </w:p>
        </w:tc>
        <w:tc>
          <w:tcPr>
            <w:tcW w:w="2343" w:type="dxa"/>
            <w:shd w:val="clear" w:color="auto" w:fill="0070C0"/>
          </w:tcPr>
          <w:p w14:paraId="2DB5F0C0"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28</w:t>
            </w:r>
          </w:p>
        </w:tc>
        <w:tc>
          <w:tcPr>
            <w:tcW w:w="2193" w:type="dxa"/>
            <w:shd w:val="clear" w:color="auto" w:fill="FFC000"/>
          </w:tcPr>
          <w:p w14:paraId="37E1B60A"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6.64</w:t>
            </w:r>
          </w:p>
        </w:tc>
        <w:tc>
          <w:tcPr>
            <w:tcW w:w="2409" w:type="dxa"/>
            <w:shd w:val="clear" w:color="auto" w:fill="0070C0"/>
          </w:tcPr>
          <w:p w14:paraId="691171A0"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5.62</w:t>
            </w:r>
          </w:p>
        </w:tc>
      </w:tr>
    </w:tbl>
    <w:p w14:paraId="20926C69" w14:textId="77777777"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6 </w:t>
      </w:r>
    </w:p>
    <w:p w14:paraId="2C55A926" w14:textId="746DBFDE" w:rsidR="003E09F0" w:rsidRDefault="003E09F0" w:rsidP="003E09F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w:t>
      </w:r>
      <w:r w:rsidR="00B94BDB">
        <w:rPr>
          <w:rFonts w:ascii="Times New Roman" w:hAnsi="Times New Roman" w:cs="Times New Roman"/>
          <w:sz w:val="24"/>
          <w:szCs w:val="24"/>
        </w:rPr>
        <w:t xml:space="preserve"> </w:t>
      </w:r>
      <w:r>
        <w:rPr>
          <w:rFonts w:ascii="Times New Roman" w:hAnsi="Times New Roman" w:cs="Times New Roman"/>
          <w:sz w:val="24"/>
          <w:szCs w:val="24"/>
        </w:rPr>
        <w:t xml:space="preserve">findings from </w:t>
      </w:r>
      <w:r w:rsidR="00B94BDB">
        <w:rPr>
          <w:rFonts w:ascii="Times New Roman" w:hAnsi="Times New Roman" w:cs="Times New Roman"/>
          <w:sz w:val="24"/>
          <w:szCs w:val="24"/>
        </w:rPr>
        <w:t>F</w:t>
      </w:r>
      <w:r>
        <w:rPr>
          <w:rFonts w:ascii="Times New Roman" w:hAnsi="Times New Roman" w:cs="Times New Roman"/>
          <w:sz w:val="24"/>
          <w:szCs w:val="24"/>
        </w:rPr>
        <w:t xml:space="preserve">igure 6 show the differences in Mean and Standard deviation between the two groups, </w:t>
      </w:r>
      <w:r w:rsidR="00B94BDB">
        <w:rPr>
          <w:rFonts w:ascii="Times New Roman" w:hAnsi="Times New Roman" w:cs="Times New Roman"/>
          <w:sz w:val="24"/>
          <w:szCs w:val="24"/>
        </w:rPr>
        <w:t xml:space="preserve">highlighting </w:t>
      </w:r>
      <w:r w:rsidR="00E239DB">
        <w:rPr>
          <w:rFonts w:ascii="Times New Roman" w:hAnsi="Times New Roman" w:cs="Times New Roman"/>
          <w:sz w:val="24"/>
          <w:szCs w:val="24"/>
        </w:rPr>
        <w:t>that the</w:t>
      </w:r>
      <w:r>
        <w:rPr>
          <w:rFonts w:ascii="Times New Roman" w:hAnsi="Times New Roman" w:cs="Times New Roman"/>
          <w:sz w:val="24"/>
          <w:szCs w:val="24"/>
        </w:rPr>
        <w:t xml:space="preserve"> SHOE group </w:t>
      </w:r>
      <w:r w:rsidR="00B94BDB">
        <w:rPr>
          <w:rFonts w:ascii="Times New Roman" w:hAnsi="Times New Roman" w:cs="Times New Roman"/>
          <w:sz w:val="24"/>
          <w:szCs w:val="24"/>
        </w:rPr>
        <w:t xml:space="preserve">have </w:t>
      </w:r>
      <w:r>
        <w:rPr>
          <w:rFonts w:ascii="Times New Roman" w:hAnsi="Times New Roman" w:cs="Times New Roman"/>
          <w:sz w:val="24"/>
          <w:szCs w:val="24"/>
        </w:rPr>
        <w:t xml:space="preserve">higher scores than the non-SHOE group. </w:t>
      </w:r>
    </w:p>
    <w:p w14:paraId="3166A4EE" w14:textId="77777777" w:rsidR="00E239DB" w:rsidRPr="002134E4" w:rsidRDefault="00E239DB" w:rsidP="003E09F0">
      <w:pPr>
        <w:spacing w:line="360" w:lineRule="auto"/>
        <w:rPr>
          <w:rFonts w:ascii="Times New Roman" w:hAnsi="Times New Roman" w:cs="Times New Roman"/>
          <w:sz w:val="24"/>
          <w:szCs w:val="24"/>
        </w:rPr>
      </w:pPr>
    </w:p>
    <w:p w14:paraId="6D46E8B3" w14:textId="77777777" w:rsidR="003E09F0" w:rsidRPr="002134E4" w:rsidRDefault="003E09F0" w:rsidP="003E09F0">
      <w:pPr>
        <w:pStyle w:val="Title"/>
        <w:spacing w:line="360" w:lineRule="auto"/>
        <w:rPr>
          <w:b w:val="0"/>
          <w:bCs w:val="0"/>
          <w:sz w:val="24"/>
          <w:szCs w:val="24"/>
        </w:rPr>
      </w:pPr>
      <w:r w:rsidRPr="002134E4">
        <w:rPr>
          <w:b w:val="0"/>
          <w:bCs w:val="0"/>
          <w:u w:val="single"/>
        </w:rPr>
        <w:t>Discussion</w:t>
      </w:r>
    </w:p>
    <w:p w14:paraId="545A0952"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The findings from this research project show that students who are involved in a sport or physical activity course are physically fitter than students who are not a part of these courses. </w:t>
      </w:r>
      <w:r w:rsidR="00B94BDB">
        <w:rPr>
          <w:rFonts w:ascii="Times New Roman" w:hAnsi="Times New Roman" w:cs="Times New Roman"/>
          <w:sz w:val="24"/>
          <w:szCs w:val="24"/>
        </w:rPr>
        <w:t xml:space="preserve"> F</w:t>
      </w:r>
      <w:r>
        <w:rPr>
          <w:rFonts w:ascii="Times New Roman" w:hAnsi="Times New Roman" w:cs="Times New Roman"/>
          <w:sz w:val="24"/>
          <w:szCs w:val="24"/>
        </w:rPr>
        <w:t xml:space="preserve">igure 6 </w:t>
      </w:r>
      <w:r w:rsidR="00B94BDB">
        <w:rPr>
          <w:rFonts w:ascii="Times New Roman" w:hAnsi="Times New Roman" w:cs="Times New Roman"/>
          <w:sz w:val="24"/>
          <w:szCs w:val="24"/>
        </w:rPr>
        <w:t xml:space="preserve">shows </w:t>
      </w:r>
      <w:r>
        <w:rPr>
          <w:rFonts w:ascii="Times New Roman" w:hAnsi="Times New Roman" w:cs="Times New Roman"/>
          <w:sz w:val="24"/>
          <w:szCs w:val="24"/>
        </w:rPr>
        <w:t xml:space="preserve">the mean is a higher </w:t>
      </w:r>
      <w:r w:rsidR="00B94BDB">
        <w:rPr>
          <w:rFonts w:ascii="Times New Roman" w:hAnsi="Times New Roman" w:cs="Times New Roman"/>
          <w:sz w:val="24"/>
          <w:szCs w:val="24"/>
        </w:rPr>
        <w:t>percentage with</w:t>
      </w:r>
      <w:r>
        <w:rPr>
          <w:rFonts w:ascii="Times New Roman" w:hAnsi="Times New Roman" w:cs="Times New Roman"/>
          <w:sz w:val="24"/>
          <w:szCs w:val="24"/>
        </w:rPr>
        <w:t xml:space="preserve"> the SHOE group compared to the non-SHOE group except with the hand grip test</w:t>
      </w:r>
      <w:r w:rsidR="00B94BDB">
        <w:rPr>
          <w:rFonts w:ascii="Times New Roman" w:hAnsi="Times New Roman" w:cs="Times New Roman"/>
          <w:sz w:val="24"/>
          <w:szCs w:val="24"/>
        </w:rPr>
        <w:t>. In the</w:t>
      </w:r>
      <w:r>
        <w:rPr>
          <w:rFonts w:ascii="Times New Roman" w:hAnsi="Times New Roman" w:cs="Times New Roman"/>
          <w:sz w:val="24"/>
          <w:szCs w:val="24"/>
        </w:rPr>
        <w:t xml:space="preserve"> standard deviation (SD), for all tests there is again a higher difference in the </w:t>
      </w:r>
      <w:r w:rsidR="00B94BDB">
        <w:rPr>
          <w:rFonts w:ascii="Times New Roman" w:hAnsi="Times New Roman" w:cs="Times New Roman"/>
          <w:sz w:val="24"/>
          <w:szCs w:val="24"/>
        </w:rPr>
        <w:t xml:space="preserve">SHOE </w:t>
      </w:r>
      <w:r>
        <w:rPr>
          <w:rFonts w:ascii="Times New Roman" w:hAnsi="Times New Roman" w:cs="Times New Roman"/>
          <w:sz w:val="24"/>
          <w:szCs w:val="24"/>
        </w:rPr>
        <w:t>group compared to the counter group</w:t>
      </w:r>
      <w:r w:rsidR="00B94BDB">
        <w:rPr>
          <w:rFonts w:ascii="Times New Roman" w:hAnsi="Times New Roman" w:cs="Times New Roman"/>
          <w:sz w:val="24"/>
          <w:szCs w:val="24"/>
        </w:rPr>
        <w:t>.</w:t>
      </w:r>
      <w:r>
        <w:rPr>
          <w:rFonts w:ascii="Times New Roman" w:hAnsi="Times New Roman" w:cs="Times New Roman"/>
          <w:sz w:val="24"/>
          <w:szCs w:val="24"/>
        </w:rPr>
        <w:t xml:space="preserve"> </w:t>
      </w:r>
      <w:r w:rsidR="00B94BDB">
        <w:rPr>
          <w:rFonts w:ascii="Times New Roman" w:hAnsi="Times New Roman" w:cs="Times New Roman"/>
          <w:sz w:val="24"/>
          <w:szCs w:val="24"/>
        </w:rPr>
        <w:t>There is</w:t>
      </w:r>
      <w:r>
        <w:rPr>
          <w:rFonts w:ascii="Times New Roman" w:hAnsi="Times New Roman" w:cs="Times New Roman"/>
          <w:sz w:val="24"/>
          <w:szCs w:val="24"/>
        </w:rPr>
        <w:t xml:space="preserve"> less significant differen</w:t>
      </w:r>
      <w:r w:rsidR="00B94BDB">
        <w:rPr>
          <w:rFonts w:ascii="Times New Roman" w:hAnsi="Times New Roman" w:cs="Times New Roman"/>
          <w:sz w:val="24"/>
          <w:szCs w:val="24"/>
        </w:rPr>
        <w:t xml:space="preserve">ce in </w:t>
      </w:r>
      <w:r>
        <w:rPr>
          <w:rFonts w:ascii="Times New Roman" w:hAnsi="Times New Roman" w:cs="Times New Roman"/>
          <w:sz w:val="24"/>
          <w:szCs w:val="24"/>
        </w:rPr>
        <w:t>the Keiser test when compared to the non-</w:t>
      </w:r>
      <w:r w:rsidR="00B94BDB">
        <w:rPr>
          <w:rFonts w:ascii="Times New Roman" w:hAnsi="Times New Roman" w:cs="Times New Roman"/>
          <w:sz w:val="24"/>
          <w:szCs w:val="24"/>
        </w:rPr>
        <w:t>SHOE group</w:t>
      </w:r>
      <w:r w:rsidRPr="002134E4">
        <w:rPr>
          <w:rFonts w:ascii="Times New Roman" w:hAnsi="Times New Roman" w:cs="Times New Roman"/>
          <w:sz w:val="24"/>
          <w:szCs w:val="24"/>
        </w:rPr>
        <w:t xml:space="preserve">. There are research articles that support and negate the findings in this research. There is an abundance of research that supports this project more than the articles that negate the findings. Research </w:t>
      </w:r>
      <w:r w:rsidR="00B94BDB">
        <w:rPr>
          <w:rFonts w:ascii="Times New Roman" w:hAnsi="Times New Roman" w:cs="Times New Roman"/>
          <w:sz w:val="24"/>
          <w:szCs w:val="24"/>
        </w:rPr>
        <w:t xml:space="preserve">has also highlighted </w:t>
      </w:r>
      <w:r w:rsidRPr="002134E4">
        <w:rPr>
          <w:rFonts w:ascii="Times New Roman" w:hAnsi="Times New Roman" w:cs="Times New Roman"/>
          <w:sz w:val="24"/>
          <w:szCs w:val="24"/>
        </w:rPr>
        <w:t>the duality of education and sports in universities</w:t>
      </w:r>
      <w:r w:rsidR="00B94BDB">
        <w:rPr>
          <w:rFonts w:ascii="Times New Roman" w:hAnsi="Times New Roman" w:cs="Times New Roman"/>
          <w:sz w:val="24"/>
          <w:szCs w:val="24"/>
        </w:rPr>
        <w:t>.</w:t>
      </w:r>
      <w:r w:rsidRPr="002134E4">
        <w:rPr>
          <w:rFonts w:ascii="Times New Roman" w:hAnsi="Times New Roman" w:cs="Times New Roman"/>
          <w:sz w:val="24"/>
          <w:szCs w:val="24"/>
        </w:rPr>
        <w:t xml:space="preserve"> A research study from the Centre for Olympic Studies and Research looked at the dual career of the relationship between sports and education studies. </w:t>
      </w:r>
    </w:p>
    <w:p w14:paraId="1D247704" w14:textId="77777777"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The study </w:t>
      </w:r>
      <w:r w:rsidR="00B94BDB">
        <w:rPr>
          <w:rFonts w:ascii="Times New Roman" w:hAnsi="Times New Roman" w:cs="Times New Roman"/>
          <w:sz w:val="24"/>
          <w:szCs w:val="24"/>
        </w:rPr>
        <w:t xml:space="preserve">investigated </w:t>
      </w:r>
      <w:r w:rsidRPr="002134E4">
        <w:rPr>
          <w:rFonts w:ascii="Times New Roman" w:hAnsi="Times New Roman" w:cs="Times New Roman"/>
          <w:sz w:val="24"/>
          <w:szCs w:val="24"/>
        </w:rPr>
        <w:t xml:space="preserve">the career paths in elite sports and universities in Finland, France and in the UK. </w:t>
      </w:r>
      <w:r>
        <w:rPr>
          <w:rFonts w:ascii="Times New Roman" w:hAnsi="Times New Roman" w:cs="Times New Roman"/>
          <w:sz w:val="24"/>
          <w:szCs w:val="24"/>
        </w:rPr>
        <w:t>T</w:t>
      </w:r>
      <w:r w:rsidRPr="002134E4">
        <w:rPr>
          <w:rFonts w:ascii="Times New Roman" w:hAnsi="Times New Roman" w:cs="Times New Roman"/>
          <w:sz w:val="24"/>
          <w:szCs w:val="24"/>
        </w:rPr>
        <w:t xml:space="preserve">he study found that the athletes who had a dual career in education, said they perceived benefits in qualifications both in education in enhancing their career and also in </w:t>
      </w:r>
      <w:r w:rsidR="00B94BDB">
        <w:rPr>
          <w:rFonts w:ascii="Times New Roman" w:hAnsi="Times New Roman" w:cs="Times New Roman"/>
          <w:sz w:val="24"/>
          <w:szCs w:val="24"/>
        </w:rPr>
        <w:t xml:space="preserve">benefitting </w:t>
      </w:r>
      <w:r w:rsidRPr="002134E4">
        <w:rPr>
          <w:rFonts w:ascii="Times New Roman" w:hAnsi="Times New Roman" w:cs="Times New Roman"/>
          <w:sz w:val="24"/>
          <w:szCs w:val="24"/>
        </w:rPr>
        <w:t xml:space="preserve">sporting performance. </w:t>
      </w:r>
      <w:r>
        <w:rPr>
          <w:rFonts w:ascii="Times New Roman" w:hAnsi="Times New Roman" w:cs="Times New Roman"/>
          <w:sz w:val="24"/>
          <w:szCs w:val="24"/>
        </w:rPr>
        <w:t xml:space="preserve">The study highlighted that </w:t>
      </w:r>
      <w:r w:rsidRPr="002134E4">
        <w:rPr>
          <w:rFonts w:ascii="Times New Roman" w:hAnsi="Times New Roman" w:cs="Times New Roman"/>
          <w:sz w:val="24"/>
          <w:szCs w:val="24"/>
        </w:rPr>
        <w:t xml:space="preserve">athletes found </w:t>
      </w:r>
      <w:r w:rsidR="006E3A1D">
        <w:rPr>
          <w:rFonts w:ascii="Times New Roman" w:hAnsi="Times New Roman" w:cs="Times New Roman"/>
          <w:sz w:val="24"/>
          <w:szCs w:val="24"/>
        </w:rPr>
        <w:t xml:space="preserve">physical activity </w:t>
      </w:r>
      <w:r w:rsidRPr="002134E4">
        <w:rPr>
          <w:rFonts w:ascii="Times New Roman" w:hAnsi="Times New Roman" w:cs="Times New Roman"/>
          <w:sz w:val="24"/>
          <w:szCs w:val="24"/>
        </w:rPr>
        <w:t>helps with their</w:t>
      </w:r>
      <w:r w:rsidR="00B94BDB">
        <w:rPr>
          <w:rFonts w:ascii="Times New Roman" w:hAnsi="Times New Roman" w:cs="Times New Roman"/>
          <w:sz w:val="24"/>
          <w:szCs w:val="24"/>
        </w:rPr>
        <w:t xml:space="preserve"> </w:t>
      </w:r>
      <w:r w:rsidRPr="002134E4">
        <w:rPr>
          <w:rFonts w:ascii="Times New Roman" w:hAnsi="Times New Roman" w:cs="Times New Roman"/>
          <w:sz w:val="24"/>
          <w:szCs w:val="24"/>
        </w:rPr>
        <w:t xml:space="preserve">perspective and the two careers supported one another. They found a reduction in stress and </w:t>
      </w:r>
      <w:r>
        <w:rPr>
          <w:rFonts w:ascii="Times New Roman" w:hAnsi="Times New Roman" w:cs="Times New Roman"/>
          <w:sz w:val="24"/>
          <w:szCs w:val="24"/>
        </w:rPr>
        <w:t xml:space="preserve">improvement in </w:t>
      </w:r>
      <w:r w:rsidRPr="002134E4">
        <w:rPr>
          <w:rFonts w:ascii="Times New Roman" w:hAnsi="Times New Roman" w:cs="Times New Roman"/>
          <w:sz w:val="24"/>
          <w:szCs w:val="24"/>
        </w:rPr>
        <w:t xml:space="preserve">their performance in their chosen sport and helped them cope with setbacks and injuries (Loughborough University, 2011). </w:t>
      </w:r>
    </w:p>
    <w:p w14:paraId="1AF6A155" w14:textId="77777777" w:rsidR="003E09F0" w:rsidRPr="002134E4" w:rsidRDefault="003E09F0"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2134E4">
        <w:rPr>
          <w:rFonts w:ascii="Times New Roman" w:hAnsi="Times New Roman" w:cs="Times New Roman"/>
          <w:sz w:val="24"/>
          <w:szCs w:val="24"/>
        </w:rPr>
        <w:t>results</w:t>
      </w:r>
      <w:r>
        <w:rPr>
          <w:rFonts w:ascii="Times New Roman" w:hAnsi="Times New Roman" w:cs="Times New Roman"/>
          <w:sz w:val="24"/>
          <w:szCs w:val="24"/>
        </w:rPr>
        <w:t xml:space="preserve"> from this study highlighted </w:t>
      </w:r>
      <w:r w:rsidRPr="002134E4">
        <w:rPr>
          <w:rFonts w:ascii="Times New Roman" w:hAnsi="Times New Roman" w:cs="Times New Roman"/>
          <w:sz w:val="24"/>
          <w:szCs w:val="24"/>
        </w:rPr>
        <w:t>that combining both education and sports showed to enhance the athlete's skills on and off the pitch</w:t>
      </w:r>
      <w:r>
        <w:rPr>
          <w:rFonts w:ascii="Times New Roman" w:hAnsi="Times New Roman" w:cs="Times New Roman"/>
          <w:sz w:val="24"/>
          <w:szCs w:val="24"/>
        </w:rPr>
        <w:t xml:space="preserve">. These </w:t>
      </w:r>
      <w:r w:rsidRPr="002134E4">
        <w:rPr>
          <w:rFonts w:ascii="Times New Roman" w:hAnsi="Times New Roman" w:cs="Times New Roman"/>
          <w:sz w:val="24"/>
          <w:szCs w:val="24"/>
        </w:rPr>
        <w:t>skills</w:t>
      </w:r>
      <w:r w:rsidR="006E3A1D">
        <w:rPr>
          <w:rFonts w:ascii="Times New Roman" w:hAnsi="Times New Roman" w:cs="Times New Roman"/>
          <w:sz w:val="24"/>
          <w:szCs w:val="24"/>
        </w:rPr>
        <w:t xml:space="preserve"> </w:t>
      </w:r>
      <w:r>
        <w:rPr>
          <w:rFonts w:ascii="Times New Roman" w:hAnsi="Times New Roman" w:cs="Times New Roman"/>
          <w:sz w:val="24"/>
          <w:szCs w:val="24"/>
        </w:rPr>
        <w:t xml:space="preserve">included </w:t>
      </w:r>
      <w:r w:rsidRPr="002134E4">
        <w:rPr>
          <w:rFonts w:ascii="Times New Roman" w:hAnsi="Times New Roman" w:cs="Times New Roman"/>
          <w:sz w:val="24"/>
          <w:szCs w:val="24"/>
        </w:rPr>
        <w:t>planning, goal setting, team working, interpersonal skills, commitment, leadership, and the ability to prioritize. These are all seen as necessities to be successful in both the academic and sporting careers (Loughborough University, 2011).</w:t>
      </w:r>
    </w:p>
    <w:p w14:paraId="0297FB4C" w14:textId="12D0EF01" w:rsidR="003E09F0"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University students go through a period of transition. Students will develop physiologically and psychologically from the stress of academic studies and </w:t>
      </w:r>
      <w:r w:rsidR="006E3A1D">
        <w:rPr>
          <w:rFonts w:ascii="Times New Roman" w:hAnsi="Times New Roman" w:cs="Times New Roman"/>
          <w:sz w:val="24"/>
          <w:szCs w:val="24"/>
        </w:rPr>
        <w:t xml:space="preserve">from </w:t>
      </w:r>
      <w:r w:rsidR="006E3A1D" w:rsidRPr="002134E4">
        <w:rPr>
          <w:rFonts w:ascii="Times New Roman" w:hAnsi="Times New Roman" w:cs="Times New Roman"/>
          <w:sz w:val="24"/>
          <w:szCs w:val="24"/>
        </w:rPr>
        <w:t>adaptations</w:t>
      </w:r>
      <w:r>
        <w:rPr>
          <w:rFonts w:ascii="Times New Roman" w:hAnsi="Times New Roman" w:cs="Times New Roman"/>
          <w:sz w:val="24"/>
          <w:szCs w:val="24"/>
        </w:rPr>
        <w:t xml:space="preserve"> to </w:t>
      </w:r>
      <w:r w:rsidRPr="002134E4">
        <w:rPr>
          <w:rFonts w:ascii="Times New Roman" w:hAnsi="Times New Roman" w:cs="Times New Roman"/>
          <w:sz w:val="24"/>
          <w:szCs w:val="24"/>
        </w:rPr>
        <w:t xml:space="preserve">environmental and social factors. These factors can enhance or negatively impact a student's physical fitness. A recent study on early adulthood found that there was a decline in physical </w:t>
      </w:r>
      <w:r w:rsidRPr="002134E4">
        <w:rPr>
          <w:rFonts w:ascii="Times New Roman" w:hAnsi="Times New Roman" w:cs="Times New Roman"/>
          <w:sz w:val="24"/>
          <w:szCs w:val="24"/>
        </w:rPr>
        <w:lastRenderedPageBreak/>
        <w:t>activity during early adulthood, with the steepest decline of physical activity occurring during the first year of university for young adults. A total of 334 male and female students participated in this study and the research found that male students were found to be more active than female students (Simona, Radu, Vanu, 2015).</w:t>
      </w:r>
      <w:r>
        <w:rPr>
          <w:rFonts w:ascii="Times New Roman" w:hAnsi="Times New Roman" w:cs="Times New Roman"/>
          <w:sz w:val="24"/>
          <w:szCs w:val="24"/>
        </w:rPr>
        <w:t xml:space="preserve"> These figures correlate with the findings found as the SHOE group is deemed fitter than their counterparts and the group included all males who participate in regular physical activity. Being physically active has been proven to have many physiological and psychological benefits, one of these factors is a low fat percentage in the body. </w:t>
      </w:r>
    </w:p>
    <w:p w14:paraId="1B9035AE" w14:textId="77777777" w:rsidR="003E09F0" w:rsidRPr="002134E4" w:rsidRDefault="003E09F0"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A difference in Figure 2 can be seen in fat percentages between the two groups, the non-SHOE group have a higher percentage of fat, compared to the SHOE group. This can be a factor in their overall fitness and puts them more at risk of physiological diseases such as cardiovascular disease, diabetes, and some cancers </w:t>
      </w:r>
      <w:r w:rsidRPr="002134E4">
        <w:rPr>
          <w:rFonts w:ascii="Times New Roman" w:hAnsi="Times New Roman" w:cs="Times New Roman"/>
          <w:sz w:val="24"/>
          <w:szCs w:val="24"/>
        </w:rPr>
        <w:t>(ACSM, 2014).</w:t>
      </w:r>
    </w:p>
    <w:p w14:paraId="066807FE" w14:textId="77777777" w:rsidR="003E09F0"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 xml:space="preserve">Over the past decade there have been numerous studies that have examined the relationship between physical fitness, and students' academic success and employability. </w:t>
      </w:r>
      <w:r w:rsidR="006E3A1D">
        <w:rPr>
          <w:rFonts w:ascii="Times New Roman" w:hAnsi="Times New Roman" w:cs="Times New Roman"/>
          <w:sz w:val="24"/>
          <w:szCs w:val="24"/>
        </w:rPr>
        <w:t>O</w:t>
      </w:r>
      <w:r w:rsidRPr="002134E4">
        <w:rPr>
          <w:rFonts w:ascii="Times New Roman" w:hAnsi="Times New Roman" w:cs="Times New Roman"/>
          <w:sz w:val="24"/>
          <w:szCs w:val="24"/>
        </w:rPr>
        <w:t xml:space="preserve">rganizations including Sports England (2017) found a link to physical fitness and employability. In measuring fitness studies by the American College of Sport and Medicine (ASCM), Centre for Disease Control and Prevention (CDC) and the American Heart Association (AHA) link cardiovascular health </w:t>
      </w:r>
      <w:r w:rsidR="006E3A1D">
        <w:rPr>
          <w:rFonts w:ascii="Times New Roman" w:hAnsi="Times New Roman" w:cs="Times New Roman"/>
          <w:sz w:val="24"/>
          <w:szCs w:val="24"/>
        </w:rPr>
        <w:t xml:space="preserve">as </w:t>
      </w:r>
      <w:r w:rsidRPr="002134E4">
        <w:rPr>
          <w:rFonts w:ascii="Times New Roman" w:hAnsi="Times New Roman" w:cs="Times New Roman"/>
          <w:sz w:val="24"/>
          <w:szCs w:val="24"/>
        </w:rPr>
        <w:t xml:space="preserve">a good indicator of fitness in physical activities. The report indicated that Coronary Heart Disease (CHD) was reported in people living sedentary lives, compared to more active and fit people who led active and healthy lifestyles. (Myers, 2003). </w:t>
      </w:r>
    </w:p>
    <w:p w14:paraId="60075318" w14:textId="77777777" w:rsidR="003E09F0" w:rsidRPr="002134E4" w:rsidRDefault="003E09F0" w:rsidP="003E09F0">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results shown from </w:t>
      </w:r>
      <w:r w:rsidR="006E3A1D">
        <w:rPr>
          <w:rFonts w:ascii="Times New Roman" w:hAnsi="Times New Roman" w:cs="Times New Roman"/>
          <w:sz w:val="24"/>
          <w:szCs w:val="24"/>
        </w:rPr>
        <w:t>F</w:t>
      </w:r>
      <w:r>
        <w:rPr>
          <w:rFonts w:ascii="Times New Roman" w:hAnsi="Times New Roman" w:cs="Times New Roman"/>
          <w:sz w:val="24"/>
          <w:szCs w:val="24"/>
        </w:rPr>
        <w:t xml:space="preserve">igure 6 show there are differences in the group from the mean and SD </w:t>
      </w:r>
      <w:r w:rsidR="006E3A1D">
        <w:rPr>
          <w:rFonts w:ascii="Times New Roman" w:hAnsi="Times New Roman" w:cs="Times New Roman"/>
          <w:sz w:val="24"/>
          <w:szCs w:val="24"/>
        </w:rPr>
        <w:t>results;</w:t>
      </w:r>
      <w:r>
        <w:rPr>
          <w:rFonts w:ascii="Times New Roman" w:hAnsi="Times New Roman" w:cs="Times New Roman"/>
          <w:sz w:val="24"/>
          <w:szCs w:val="24"/>
        </w:rPr>
        <w:t xml:space="preserve"> this can be due to </w:t>
      </w:r>
      <w:r w:rsidR="006E3A1D">
        <w:rPr>
          <w:rFonts w:ascii="Times New Roman" w:hAnsi="Times New Roman" w:cs="Times New Roman"/>
          <w:sz w:val="24"/>
          <w:szCs w:val="24"/>
        </w:rPr>
        <w:t xml:space="preserve">many </w:t>
      </w:r>
      <w:r>
        <w:rPr>
          <w:rFonts w:ascii="Times New Roman" w:hAnsi="Times New Roman" w:cs="Times New Roman"/>
          <w:sz w:val="24"/>
          <w:szCs w:val="24"/>
        </w:rPr>
        <w:t xml:space="preserve">different factors and variables. One of the variables could be that both groups did not have the same number of participants which could affect the overall scores when comparing the groups between each other. The SHOE group had a larger SD, this can mean that there is a wide variance in the data, whereas the non-SHOE group had a smaller deviation which can mean that the values are more similar. </w:t>
      </w:r>
    </w:p>
    <w:p w14:paraId="140BA5ED" w14:textId="509935A3" w:rsidR="003E09F0" w:rsidRPr="002134E4" w:rsidRDefault="003E09F0" w:rsidP="003E09F0">
      <w:pPr>
        <w:spacing w:before="240" w:after="240" w:line="360" w:lineRule="auto"/>
        <w:rPr>
          <w:rFonts w:ascii="Times New Roman" w:hAnsi="Times New Roman" w:cs="Times New Roman"/>
          <w:sz w:val="24"/>
          <w:szCs w:val="24"/>
        </w:rPr>
      </w:pPr>
      <w:r w:rsidRPr="002134E4">
        <w:rPr>
          <w:rFonts w:ascii="Times New Roman" w:hAnsi="Times New Roman" w:cs="Times New Roman"/>
          <w:sz w:val="24"/>
          <w:szCs w:val="24"/>
        </w:rPr>
        <w:t>The SHOE students’ results showed, they are in the normal category for heart rate</w:t>
      </w:r>
      <w:r>
        <w:rPr>
          <w:rFonts w:ascii="Times New Roman" w:hAnsi="Times New Roman" w:cs="Times New Roman"/>
          <w:sz w:val="24"/>
          <w:szCs w:val="24"/>
        </w:rPr>
        <w:t xml:space="preserve"> data</w:t>
      </w:r>
      <w:r w:rsidRPr="002134E4">
        <w:rPr>
          <w:rFonts w:ascii="Times New Roman" w:hAnsi="Times New Roman" w:cs="Times New Roman"/>
          <w:sz w:val="24"/>
          <w:szCs w:val="24"/>
        </w:rPr>
        <w:t xml:space="preserve"> readings as their results were mainly under 120 for their systolic readings and under 80 for diastolic readings, putting their heart rate in the normal category whereas the non-SHOE students showed their systolic results were above 120 and their diastolic results being less than 80. </w:t>
      </w:r>
      <w:r>
        <w:rPr>
          <w:rFonts w:ascii="Times New Roman" w:hAnsi="Times New Roman" w:cs="Times New Roman"/>
          <w:sz w:val="24"/>
          <w:szCs w:val="24"/>
        </w:rPr>
        <w:t xml:space="preserve">This places </w:t>
      </w:r>
      <w:r w:rsidRPr="002134E4">
        <w:rPr>
          <w:rFonts w:ascii="Times New Roman" w:hAnsi="Times New Roman" w:cs="Times New Roman"/>
          <w:sz w:val="24"/>
          <w:szCs w:val="24"/>
        </w:rPr>
        <w:t xml:space="preserve">their results in the elevated category. Even though the second group had </w:t>
      </w:r>
      <w:r w:rsidRPr="002134E4">
        <w:rPr>
          <w:rFonts w:ascii="Times New Roman" w:hAnsi="Times New Roman" w:cs="Times New Roman"/>
          <w:sz w:val="24"/>
          <w:szCs w:val="24"/>
        </w:rPr>
        <w:lastRenderedPageBreak/>
        <w:t xml:space="preserve">a slightly higher score than </w:t>
      </w:r>
      <w:r>
        <w:rPr>
          <w:rFonts w:ascii="Times New Roman" w:hAnsi="Times New Roman" w:cs="Times New Roman"/>
          <w:sz w:val="24"/>
          <w:szCs w:val="24"/>
        </w:rPr>
        <w:t>G</w:t>
      </w:r>
      <w:r w:rsidRPr="002134E4">
        <w:rPr>
          <w:rFonts w:ascii="Times New Roman" w:hAnsi="Times New Roman" w:cs="Times New Roman"/>
          <w:sz w:val="24"/>
          <w:szCs w:val="24"/>
        </w:rPr>
        <w:t xml:space="preserve">roup 1, their results could be from a numerous amount of factors such as, caffeine intake, anxiety levels, when they ate that day, dehydration, these are all factors which could affect an individual’s results. </w:t>
      </w:r>
    </w:p>
    <w:p w14:paraId="1DE91F49" w14:textId="77777777" w:rsidR="003E09F0" w:rsidRPr="002134E4" w:rsidRDefault="003E09F0" w:rsidP="003E09F0">
      <w:pPr>
        <w:pStyle w:val="Title"/>
        <w:spacing w:line="360" w:lineRule="auto"/>
        <w:jc w:val="left"/>
        <w:rPr>
          <w:b w:val="0"/>
          <w:bCs w:val="0"/>
          <w:sz w:val="24"/>
          <w:szCs w:val="24"/>
        </w:rPr>
      </w:pPr>
    </w:p>
    <w:p w14:paraId="1361F11D" w14:textId="77777777" w:rsidR="003E09F0" w:rsidRPr="002134E4" w:rsidRDefault="003E09F0" w:rsidP="003E09F0">
      <w:pPr>
        <w:pStyle w:val="Title"/>
        <w:spacing w:line="360" w:lineRule="auto"/>
        <w:rPr>
          <w:b w:val="0"/>
          <w:bCs w:val="0"/>
          <w:u w:val="single"/>
        </w:rPr>
      </w:pPr>
      <w:r w:rsidRPr="002134E4">
        <w:rPr>
          <w:b w:val="0"/>
          <w:bCs w:val="0"/>
          <w:u w:val="single"/>
        </w:rPr>
        <w:t>Conclusions</w:t>
      </w:r>
    </w:p>
    <w:p w14:paraId="2F6BA4DA" w14:textId="77777777" w:rsidR="003E09F0" w:rsidRPr="002134E4" w:rsidRDefault="003E09F0" w:rsidP="003E09F0">
      <w:pPr>
        <w:pStyle w:val="Title"/>
        <w:spacing w:line="360" w:lineRule="auto"/>
        <w:jc w:val="left"/>
        <w:rPr>
          <w:b w:val="0"/>
          <w:bCs w:val="0"/>
          <w:sz w:val="24"/>
          <w:szCs w:val="24"/>
        </w:rPr>
      </w:pPr>
    </w:p>
    <w:p w14:paraId="4FA00554" w14:textId="77777777" w:rsidR="003E09F0" w:rsidRPr="002134E4" w:rsidRDefault="003E09F0" w:rsidP="003E09F0">
      <w:pPr>
        <w:pStyle w:val="Title"/>
        <w:spacing w:line="360" w:lineRule="auto"/>
        <w:jc w:val="left"/>
        <w:rPr>
          <w:b w:val="0"/>
          <w:bCs w:val="0"/>
          <w:sz w:val="24"/>
          <w:szCs w:val="24"/>
        </w:rPr>
      </w:pPr>
      <w:r w:rsidRPr="002134E4">
        <w:rPr>
          <w:b w:val="0"/>
          <w:bCs w:val="0"/>
          <w:sz w:val="24"/>
          <w:szCs w:val="24"/>
        </w:rPr>
        <w:t>The findings from the results show that overall; the SHOE students were physically fitter in the majority of the tests than the students who were not a part of SHOE. The only exception was the Hand grip test, where the student</w:t>
      </w:r>
      <w:r>
        <w:rPr>
          <w:b w:val="0"/>
          <w:bCs w:val="0"/>
          <w:sz w:val="24"/>
          <w:szCs w:val="24"/>
        </w:rPr>
        <w:t>s</w:t>
      </w:r>
      <w:r w:rsidRPr="002134E4">
        <w:rPr>
          <w:b w:val="0"/>
          <w:bCs w:val="0"/>
          <w:sz w:val="24"/>
          <w:szCs w:val="24"/>
        </w:rPr>
        <w:t xml:space="preserve"> who were not involved in a course with SHOE presented in findings to have higher results than their counterparts. However, it should be noted that this was a small research project and the study was conducted with only men participating. The tests were conducted correctly and were re-tested when appropriate to increase the validity of the test scores. </w:t>
      </w:r>
    </w:p>
    <w:p w14:paraId="48F941F4" w14:textId="77777777" w:rsidR="003E09F0" w:rsidRDefault="003E09F0" w:rsidP="003E09F0">
      <w:pPr>
        <w:pStyle w:val="Title"/>
        <w:spacing w:line="360" w:lineRule="auto"/>
        <w:jc w:val="left"/>
        <w:rPr>
          <w:b w:val="0"/>
          <w:bCs w:val="0"/>
          <w:u w:val="single"/>
        </w:rPr>
      </w:pPr>
    </w:p>
    <w:p w14:paraId="1D6410B3" w14:textId="6A874B79" w:rsidR="003E09F0" w:rsidRPr="00F06631" w:rsidRDefault="003E09F0" w:rsidP="003E09F0">
      <w:pPr>
        <w:pStyle w:val="Title"/>
        <w:spacing w:line="360" w:lineRule="auto"/>
        <w:jc w:val="left"/>
        <w:rPr>
          <w:b w:val="0"/>
          <w:bCs w:val="0"/>
          <w:sz w:val="24"/>
          <w:szCs w:val="24"/>
        </w:rPr>
      </w:pPr>
      <w:r w:rsidRPr="00F06631">
        <w:rPr>
          <w:b w:val="0"/>
          <w:bCs w:val="0"/>
          <w:sz w:val="24"/>
          <w:szCs w:val="24"/>
        </w:rPr>
        <w:t>Word count – 2,</w:t>
      </w:r>
      <w:r w:rsidR="00E239DB">
        <w:rPr>
          <w:b w:val="0"/>
          <w:bCs w:val="0"/>
          <w:sz w:val="24"/>
          <w:szCs w:val="24"/>
        </w:rPr>
        <w:t>44</w:t>
      </w:r>
      <w:r w:rsidR="00FE5CB9">
        <w:rPr>
          <w:b w:val="0"/>
          <w:bCs w:val="0"/>
          <w:sz w:val="24"/>
          <w:szCs w:val="24"/>
        </w:rPr>
        <w:t>1</w:t>
      </w:r>
    </w:p>
    <w:p w14:paraId="22E15B73" w14:textId="77777777" w:rsidR="003E09F0" w:rsidRPr="002134E4" w:rsidRDefault="003E09F0" w:rsidP="003E09F0">
      <w:pPr>
        <w:pStyle w:val="Title"/>
        <w:spacing w:line="360" w:lineRule="auto"/>
        <w:jc w:val="left"/>
        <w:rPr>
          <w:b w:val="0"/>
          <w:bCs w:val="0"/>
          <w:sz w:val="24"/>
          <w:szCs w:val="24"/>
        </w:rPr>
      </w:pPr>
    </w:p>
    <w:p w14:paraId="3A7E1C00" w14:textId="77777777" w:rsidR="003E09F0" w:rsidRPr="002134E4" w:rsidRDefault="003E09F0" w:rsidP="003E09F0">
      <w:pPr>
        <w:pStyle w:val="Title"/>
        <w:spacing w:line="360" w:lineRule="auto"/>
        <w:jc w:val="left"/>
        <w:rPr>
          <w:b w:val="0"/>
          <w:bCs w:val="0"/>
          <w:sz w:val="24"/>
          <w:szCs w:val="24"/>
        </w:rPr>
      </w:pPr>
    </w:p>
    <w:p w14:paraId="130501F2" w14:textId="77777777" w:rsidR="003E09F0" w:rsidRPr="002134E4" w:rsidRDefault="003E09F0" w:rsidP="003E09F0">
      <w:pPr>
        <w:pStyle w:val="Title"/>
        <w:spacing w:line="360" w:lineRule="auto"/>
        <w:jc w:val="left"/>
        <w:rPr>
          <w:b w:val="0"/>
          <w:bCs w:val="0"/>
          <w:sz w:val="24"/>
          <w:szCs w:val="24"/>
        </w:rPr>
      </w:pPr>
    </w:p>
    <w:p w14:paraId="42286181" w14:textId="77777777" w:rsidR="003E09F0" w:rsidRPr="002134E4" w:rsidRDefault="003E09F0" w:rsidP="003E09F0">
      <w:pPr>
        <w:pStyle w:val="Title"/>
        <w:spacing w:line="360" w:lineRule="auto"/>
        <w:jc w:val="left"/>
        <w:rPr>
          <w:b w:val="0"/>
          <w:bCs w:val="0"/>
          <w:sz w:val="24"/>
          <w:szCs w:val="24"/>
        </w:rPr>
      </w:pPr>
    </w:p>
    <w:p w14:paraId="22315B5F" w14:textId="77777777" w:rsidR="003E09F0" w:rsidRPr="002134E4" w:rsidRDefault="003E09F0" w:rsidP="003E09F0">
      <w:pPr>
        <w:pStyle w:val="Title"/>
        <w:spacing w:line="360" w:lineRule="auto"/>
        <w:jc w:val="left"/>
        <w:rPr>
          <w:b w:val="0"/>
          <w:bCs w:val="0"/>
          <w:sz w:val="24"/>
          <w:szCs w:val="24"/>
        </w:rPr>
      </w:pPr>
    </w:p>
    <w:p w14:paraId="5A8B0641" w14:textId="77777777" w:rsidR="003E09F0" w:rsidRPr="002134E4" w:rsidRDefault="003E09F0" w:rsidP="003E09F0">
      <w:pPr>
        <w:pStyle w:val="Title"/>
        <w:spacing w:line="360" w:lineRule="auto"/>
        <w:jc w:val="left"/>
        <w:rPr>
          <w:b w:val="0"/>
          <w:bCs w:val="0"/>
          <w:sz w:val="24"/>
          <w:szCs w:val="24"/>
        </w:rPr>
      </w:pPr>
    </w:p>
    <w:p w14:paraId="227BD50A" w14:textId="77777777" w:rsidR="003E09F0" w:rsidRDefault="003E09F0" w:rsidP="003E09F0">
      <w:pPr>
        <w:pStyle w:val="Title"/>
        <w:spacing w:line="360" w:lineRule="auto"/>
        <w:jc w:val="left"/>
        <w:rPr>
          <w:b w:val="0"/>
          <w:bCs w:val="0"/>
          <w:u w:val="single"/>
        </w:rPr>
      </w:pPr>
    </w:p>
    <w:p w14:paraId="03A8A9EB" w14:textId="77777777" w:rsidR="003E09F0" w:rsidRDefault="003E09F0" w:rsidP="003E09F0">
      <w:pPr>
        <w:pStyle w:val="Title"/>
        <w:spacing w:line="360" w:lineRule="auto"/>
        <w:jc w:val="left"/>
        <w:rPr>
          <w:b w:val="0"/>
          <w:bCs w:val="0"/>
          <w:u w:val="single"/>
        </w:rPr>
      </w:pPr>
    </w:p>
    <w:p w14:paraId="788B4235" w14:textId="77777777" w:rsidR="003E09F0" w:rsidRDefault="003E09F0" w:rsidP="003E09F0">
      <w:pPr>
        <w:pStyle w:val="Title"/>
        <w:spacing w:line="360" w:lineRule="auto"/>
        <w:jc w:val="left"/>
        <w:rPr>
          <w:b w:val="0"/>
          <w:bCs w:val="0"/>
          <w:u w:val="single"/>
        </w:rPr>
      </w:pPr>
    </w:p>
    <w:p w14:paraId="1177E10B" w14:textId="77777777" w:rsidR="006E3A1D" w:rsidRDefault="006E3A1D" w:rsidP="003E09F0">
      <w:pPr>
        <w:pStyle w:val="Title"/>
        <w:spacing w:line="360" w:lineRule="auto"/>
        <w:rPr>
          <w:b w:val="0"/>
          <w:bCs w:val="0"/>
          <w:u w:val="single"/>
        </w:rPr>
      </w:pPr>
    </w:p>
    <w:p w14:paraId="3F012B27" w14:textId="77777777" w:rsidR="006E3A1D" w:rsidRDefault="006E3A1D" w:rsidP="003E09F0">
      <w:pPr>
        <w:pStyle w:val="Title"/>
        <w:spacing w:line="360" w:lineRule="auto"/>
        <w:rPr>
          <w:b w:val="0"/>
          <w:bCs w:val="0"/>
          <w:u w:val="single"/>
        </w:rPr>
      </w:pPr>
    </w:p>
    <w:p w14:paraId="2AE14DF0" w14:textId="77777777" w:rsidR="006E3A1D" w:rsidRDefault="006E3A1D" w:rsidP="003E09F0">
      <w:pPr>
        <w:pStyle w:val="Title"/>
        <w:spacing w:line="360" w:lineRule="auto"/>
        <w:rPr>
          <w:b w:val="0"/>
          <w:bCs w:val="0"/>
          <w:u w:val="single"/>
        </w:rPr>
      </w:pPr>
    </w:p>
    <w:p w14:paraId="2077B0B4" w14:textId="77777777" w:rsidR="006E3A1D" w:rsidRDefault="006E3A1D" w:rsidP="003E09F0">
      <w:pPr>
        <w:pStyle w:val="Title"/>
        <w:spacing w:line="360" w:lineRule="auto"/>
        <w:rPr>
          <w:b w:val="0"/>
          <w:bCs w:val="0"/>
          <w:u w:val="single"/>
        </w:rPr>
      </w:pPr>
    </w:p>
    <w:p w14:paraId="2AC2ABEE" w14:textId="77777777" w:rsidR="006E3A1D" w:rsidRDefault="006E3A1D" w:rsidP="003E09F0">
      <w:pPr>
        <w:pStyle w:val="Title"/>
        <w:spacing w:line="360" w:lineRule="auto"/>
        <w:rPr>
          <w:b w:val="0"/>
          <w:bCs w:val="0"/>
          <w:u w:val="single"/>
        </w:rPr>
      </w:pPr>
    </w:p>
    <w:p w14:paraId="094A8854" w14:textId="77777777" w:rsidR="006E3A1D" w:rsidRDefault="006E3A1D" w:rsidP="003E09F0">
      <w:pPr>
        <w:pStyle w:val="Title"/>
        <w:spacing w:line="360" w:lineRule="auto"/>
        <w:rPr>
          <w:b w:val="0"/>
          <w:bCs w:val="0"/>
          <w:u w:val="single"/>
        </w:rPr>
      </w:pPr>
    </w:p>
    <w:p w14:paraId="0B5CC135" w14:textId="77777777" w:rsidR="006E3A1D" w:rsidRDefault="006E3A1D" w:rsidP="003E09F0">
      <w:pPr>
        <w:pStyle w:val="Title"/>
        <w:spacing w:line="360" w:lineRule="auto"/>
        <w:rPr>
          <w:b w:val="0"/>
          <w:bCs w:val="0"/>
          <w:u w:val="single"/>
        </w:rPr>
      </w:pPr>
    </w:p>
    <w:p w14:paraId="006CB4B2" w14:textId="77777777" w:rsidR="00CB6687" w:rsidRDefault="00CB6687" w:rsidP="003E09F0">
      <w:pPr>
        <w:pStyle w:val="Title"/>
        <w:spacing w:line="360" w:lineRule="auto"/>
        <w:rPr>
          <w:b w:val="0"/>
          <w:bCs w:val="0"/>
          <w:u w:val="single"/>
        </w:rPr>
      </w:pPr>
    </w:p>
    <w:p w14:paraId="655CCB1B" w14:textId="77777777" w:rsidR="003E09F0" w:rsidRDefault="003E09F0" w:rsidP="003E09F0">
      <w:pPr>
        <w:pStyle w:val="Title"/>
        <w:spacing w:line="360" w:lineRule="auto"/>
        <w:rPr>
          <w:b w:val="0"/>
          <w:bCs w:val="0"/>
          <w:u w:val="single"/>
        </w:rPr>
      </w:pPr>
      <w:r w:rsidRPr="5752070F">
        <w:rPr>
          <w:b w:val="0"/>
          <w:bCs w:val="0"/>
          <w:u w:val="single"/>
        </w:rPr>
        <w:t>References</w:t>
      </w:r>
    </w:p>
    <w:p w14:paraId="33E8BEBA" w14:textId="77777777" w:rsidR="003E09F0" w:rsidRDefault="003E09F0" w:rsidP="003E09F0">
      <w:pPr>
        <w:spacing w:line="360" w:lineRule="auto"/>
        <w:rPr>
          <w:rFonts w:ascii="Times New Roman" w:hAnsi="Times New Roman" w:cs="Times New Roman"/>
          <w:color w:val="548DD4" w:themeColor="text2" w:themeTint="99"/>
          <w:sz w:val="24"/>
          <w:szCs w:val="24"/>
        </w:rPr>
      </w:pPr>
    </w:p>
    <w:p w14:paraId="02E9A470" w14:textId="77777777" w:rsidR="003E09F0" w:rsidRDefault="003E09F0" w:rsidP="003E09F0">
      <w:pPr>
        <w:spacing w:line="360" w:lineRule="auto"/>
        <w:rPr>
          <w:rFonts w:ascii="Times New Roman" w:hAnsi="Times New Roman" w:cs="Times New Roman"/>
          <w:color w:val="000000"/>
          <w:sz w:val="24"/>
          <w:szCs w:val="24"/>
          <w:shd w:val="clear" w:color="auto" w:fill="FFFFFF"/>
        </w:rPr>
      </w:pPr>
      <w:proofErr w:type="spellStart"/>
      <w:r w:rsidRPr="00252B1B">
        <w:rPr>
          <w:rFonts w:ascii="Times New Roman" w:hAnsi="Times New Roman" w:cs="Times New Roman"/>
          <w:color w:val="000000"/>
          <w:sz w:val="24"/>
          <w:szCs w:val="24"/>
          <w:shd w:val="clear" w:color="auto" w:fill="FFFFFF"/>
        </w:rPr>
        <w:t>AbouElmagd</w:t>
      </w:r>
      <w:proofErr w:type="spellEnd"/>
      <w:r w:rsidRPr="00252B1B">
        <w:rPr>
          <w:rFonts w:ascii="Times New Roman" w:hAnsi="Times New Roman" w:cs="Times New Roman"/>
          <w:color w:val="000000"/>
          <w:sz w:val="24"/>
          <w:szCs w:val="24"/>
          <w:shd w:val="clear" w:color="auto" w:fill="FFFFFF"/>
        </w:rPr>
        <w:t>, M. (2016) "Benefits, need and importance of daily exercise", </w:t>
      </w:r>
      <w:r w:rsidRPr="00252B1B">
        <w:rPr>
          <w:rFonts w:ascii="Times New Roman" w:hAnsi="Times New Roman" w:cs="Times New Roman"/>
          <w:i/>
          <w:iCs/>
          <w:color w:val="000000"/>
          <w:sz w:val="24"/>
          <w:szCs w:val="24"/>
          <w:shd w:val="clear" w:color="auto" w:fill="FFFFFF"/>
        </w:rPr>
        <w:t>International Journal of Physical Education, Sports and Health</w:t>
      </w:r>
      <w:r w:rsidRPr="00252B1B">
        <w:rPr>
          <w:rFonts w:ascii="Times New Roman" w:hAnsi="Times New Roman" w:cs="Times New Roman"/>
          <w:color w:val="000000"/>
          <w:sz w:val="24"/>
          <w:szCs w:val="24"/>
          <w:shd w:val="clear" w:color="auto" w:fill="FFFFFF"/>
        </w:rPr>
        <w:t>, 3(5), pp. 22-27. Available at: https://www.researchgate.net/publication/306118434_Benefits_need_and_importance_of_daily_exercise (Accessed: 16</w:t>
      </w:r>
      <w:r w:rsidRPr="00252B1B">
        <w:rPr>
          <w:rFonts w:ascii="Times New Roman" w:hAnsi="Times New Roman" w:cs="Times New Roman"/>
          <w:color w:val="000000"/>
          <w:sz w:val="24"/>
          <w:szCs w:val="24"/>
          <w:shd w:val="clear" w:color="auto" w:fill="FFFFFF"/>
          <w:vertAlign w:val="superscript"/>
        </w:rPr>
        <w:t>th</w:t>
      </w:r>
      <w:r w:rsidRPr="00252B1B">
        <w:rPr>
          <w:rFonts w:ascii="Times New Roman" w:hAnsi="Times New Roman" w:cs="Times New Roman"/>
          <w:color w:val="000000"/>
          <w:sz w:val="24"/>
          <w:szCs w:val="24"/>
          <w:shd w:val="clear" w:color="auto" w:fill="FFFFFF"/>
        </w:rPr>
        <w:t xml:space="preserve"> March 2020).</w:t>
      </w:r>
    </w:p>
    <w:p w14:paraId="58561F5F"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p>
    <w:p w14:paraId="7AFE72AD" w14:textId="77777777" w:rsidR="003E09F0" w:rsidRPr="00252B1B" w:rsidRDefault="003E09F0" w:rsidP="003E09F0">
      <w:pPr>
        <w:spacing w:line="360" w:lineRule="auto"/>
        <w:rPr>
          <w:rFonts w:ascii="Times New Roman" w:hAnsi="Times New Roman" w:cs="Times New Roman"/>
          <w:sz w:val="24"/>
          <w:szCs w:val="24"/>
        </w:rPr>
      </w:pPr>
    </w:p>
    <w:p w14:paraId="0E824EA9" w14:textId="77777777" w:rsidR="003E09F0" w:rsidRPr="00252B1B" w:rsidRDefault="003E09F0" w:rsidP="003E09F0">
      <w:pPr>
        <w:spacing w:line="360" w:lineRule="auto"/>
        <w:rPr>
          <w:rFonts w:ascii="Times New Roman" w:hAnsi="Times New Roman" w:cs="Times New Roman"/>
          <w:sz w:val="24"/>
          <w:szCs w:val="24"/>
        </w:rPr>
      </w:pPr>
      <w:proofErr w:type="spellStart"/>
      <w:r w:rsidRPr="00252B1B">
        <w:rPr>
          <w:rFonts w:ascii="Times New Roman" w:hAnsi="Times New Roman" w:cs="Times New Roman"/>
          <w:sz w:val="24"/>
          <w:szCs w:val="24"/>
          <w:shd w:val="clear" w:color="auto" w:fill="FFFFFF"/>
        </w:rPr>
        <w:t>Fagaras</w:t>
      </w:r>
      <w:proofErr w:type="spellEnd"/>
      <w:r w:rsidRPr="00252B1B">
        <w:rPr>
          <w:rFonts w:ascii="Times New Roman" w:hAnsi="Times New Roman" w:cs="Times New Roman"/>
          <w:sz w:val="24"/>
          <w:szCs w:val="24"/>
          <w:shd w:val="clear" w:color="auto" w:fill="FFFFFF"/>
        </w:rPr>
        <w:t xml:space="preserve">, S., Radu, L. and </w:t>
      </w:r>
      <w:proofErr w:type="spellStart"/>
      <w:r w:rsidRPr="00252B1B">
        <w:rPr>
          <w:rFonts w:ascii="Times New Roman" w:hAnsi="Times New Roman" w:cs="Times New Roman"/>
          <w:sz w:val="24"/>
          <w:szCs w:val="24"/>
          <w:shd w:val="clear" w:color="auto" w:fill="FFFFFF"/>
        </w:rPr>
        <w:t>Vanvu</w:t>
      </w:r>
      <w:proofErr w:type="spellEnd"/>
      <w:r w:rsidRPr="00252B1B">
        <w:rPr>
          <w:rFonts w:ascii="Times New Roman" w:hAnsi="Times New Roman" w:cs="Times New Roman"/>
          <w:sz w:val="24"/>
          <w:szCs w:val="24"/>
          <w:shd w:val="clear" w:color="auto" w:fill="FFFFFF"/>
        </w:rPr>
        <w:t>, G. (2015) "The Level of Physical Activity of University Students", </w:t>
      </w:r>
      <w:r w:rsidRPr="00252B1B">
        <w:rPr>
          <w:rFonts w:ascii="Times New Roman" w:hAnsi="Times New Roman" w:cs="Times New Roman"/>
          <w:i/>
          <w:iCs/>
          <w:sz w:val="24"/>
          <w:szCs w:val="24"/>
          <w:shd w:val="clear" w:color="auto" w:fill="FFFFFF"/>
        </w:rPr>
        <w:t>Procedia - Social and Behavioural Sciences</w:t>
      </w:r>
      <w:r w:rsidRPr="00252B1B">
        <w:rPr>
          <w:rFonts w:ascii="Times New Roman" w:hAnsi="Times New Roman" w:cs="Times New Roman"/>
          <w:sz w:val="24"/>
          <w:szCs w:val="24"/>
          <w:shd w:val="clear" w:color="auto" w:fill="FFFFFF"/>
        </w:rPr>
        <w:t xml:space="preserve">, 197, pp. 1454-1457. </w:t>
      </w:r>
      <w:proofErr w:type="spellStart"/>
      <w:r w:rsidRPr="00252B1B">
        <w:rPr>
          <w:rFonts w:ascii="Times New Roman" w:hAnsi="Times New Roman" w:cs="Times New Roman"/>
          <w:sz w:val="24"/>
          <w:szCs w:val="24"/>
          <w:shd w:val="clear" w:color="auto" w:fill="FFFFFF"/>
        </w:rPr>
        <w:t>doi</w:t>
      </w:r>
      <w:proofErr w:type="spellEnd"/>
      <w:r w:rsidRPr="00252B1B">
        <w:rPr>
          <w:rFonts w:ascii="Times New Roman" w:hAnsi="Times New Roman" w:cs="Times New Roman"/>
          <w:sz w:val="24"/>
          <w:szCs w:val="24"/>
          <w:shd w:val="clear" w:color="auto" w:fill="FFFFFF"/>
        </w:rPr>
        <w:t>: 10.1016/j.sbspro.2015.07.094</w:t>
      </w:r>
      <w:r w:rsidRPr="00252B1B">
        <w:rPr>
          <w:rFonts w:ascii="Times New Roman" w:hAnsi="Times New Roman" w:cs="Times New Roman"/>
          <w:color w:val="000000"/>
          <w:sz w:val="24"/>
          <w:szCs w:val="24"/>
          <w:shd w:val="clear" w:color="auto" w:fill="FFFFFF"/>
        </w:rPr>
        <w:t>(Accessed 12</w:t>
      </w:r>
      <w:r w:rsidRPr="00252B1B">
        <w:rPr>
          <w:rFonts w:ascii="Times New Roman" w:hAnsi="Times New Roman" w:cs="Times New Roman"/>
          <w:color w:val="000000"/>
          <w:sz w:val="24"/>
          <w:szCs w:val="24"/>
          <w:shd w:val="clear" w:color="auto" w:fill="FFFFFF"/>
          <w:vertAlign w:val="superscript"/>
        </w:rPr>
        <w:t>th</w:t>
      </w:r>
      <w:r w:rsidRPr="00252B1B">
        <w:rPr>
          <w:rFonts w:ascii="Times New Roman" w:hAnsi="Times New Roman" w:cs="Times New Roman"/>
          <w:color w:val="000000"/>
          <w:sz w:val="24"/>
          <w:szCs w:val="24"/>
          <w:shd w:val="clear" w:color="auto" w:fill="FFFFFF"/>
        </w:rPr>
        <w:t xml:space="preserve"> April 2020).</w:t>
      </w:r>
    </w:p>
    <w:p w14:paraId="38106DF4" w14:textId="77777777" w:rsidR="003E09F0" w:rsidRPr="00252B1B" w:rsidRDefault="003E09F0" w:rsidP="003E09F0">
      <w:pPr>
        <w:spacing w:line="360" w:lineRule="auto"/>
        <w:rPr>
          <w:rFonts w:ascii="Times New Roman" w:hAnsi="Times New Roman" w:cs="Times New Roman"/>
          <w:sz w:val="24"/>
          <w:szCs w:val="24"/>
          <w:shd w:val="clear" w:color="auto" w:fill="FFFFFF"/>
        </w:rPr>
      </w:pPr>
    </w:p>
    <w:p w14:paraId="69570B32" w14:textId="77777777" w:rsidR="003E09F0" w:rsidRDefault="003E09F0" w:rsidP="003E09F0">
      <w:pPr>
        <w:spacing w:line="360" w:lineRule="auto"/>
        <w:rPr>
          <w:rFonts w:ascii="Times New Roman" w:hAnsi="Times New Roman" w:cs="Times New Roman"/>
          <w:color w:val="000000"/>
          <w:sz w:val="24"/>
          <w:szCs w:val="24"/>
          <w:shd w:val="clear" w:color="auto" w:fill="FFFFFF"/>
        </w:rPr>
      </w:pPr>
      <w:proofErr w:type="spellStart"/>
      <w:r w:rsidRPr="00252B1B">
        <w:rPr>
          <w:rFonts w:ascii="Times New Roman" w:hAnsi="Times New Roman" w:cs="Times New Roman"/>
          <w:color w:val="000000"/>
          <w:sz w:val="24"/>
          <w:szCs w:val="24"/>
          <w:shd w:val="clear" w:color="auto" w:fill="FFFFFF"/>
        </w:rPr>
        <w:t>Fatouros</w:t>
      </w:r>
      <w:proofErr w:type="spellEnd"/>
      <w:r w:rsidRPr="00252B1B">
        <w:rPr>
          <w:rFonts w:ascii="Times New Roman" w:hAnsi="Times New Roman" w:cs="Times New Roman"/>
          <w:color w:val="000000"/>
          <w:sz w:val="24"/>
          <w:szCs w:val="24"/>
          <w:shd w:val="clear" w:color="auto" w:fill="FFFFFF"/>
        </w:rPr>
        <w:t>, I. et al. (2000) "Evaluation of Plyometric Exercise Training, Weight Training, and Their Combination on Vertical Jumping Performance and Leg Strength", </w:t>
      </w:r>
      <w:r w:rsidRPr="00252B1B">
        <w:rPr>
          <w:rFonts w:ascii="Times New Roman" w:hAnsi="Times New Roman" w:cs="Times New Roman"/>
          <w:i/>
          <w:iCs/>
          <w:color w:val="000000"/>
          <w:sz w:val="24"/>
          <w:szCs w:val="24"/>
          <w:shd w:val="clear" w:color="auto" w:fill="FFFFFF"/>
        </w:rPr>
        <w:t>Journal of Strength and Conditioning Research</w:t>
      </w:r>
      <w:r w:rsidRPr="00252B1B">
        <w:rPr>
          <w:rFonts w:ascii="Times New Roman" w:hAnsi="Times New Roman" w:cs="Times New Roman"/>
          <w:color w:val="000000"/>
          <w:sz w:val="24"/>
          <w:szCs w:val="24"/>
          <w:shd w:val="clear" w:color="auto" w:fill="FFFFFF"/>
        </w:rPr>
        <w:t xml:space="preserve">, 14(4), pp. 470-476. </w:t>
      </w:r>
      <w:proofErr w:type="spellStart"/>
      <w:r w:rsidRPr="00252B1B">
        <w:rPr>
          <w:rFonts w:ascii="Times New Roman" w:hAnsi="Times New Roman" w:cs="Times New Roman"/>
          <w:color w:val="000000"/>
          <w:sz w:val="24"/>
          <w:szCs w:val="24"/>
          <w:shd w:val="clear" w:color="auto" w:fill="FFFFFF"/>
        </w:rPr>
        <w:t>doi</w:t>
      </w:r>
      <w:proofErr w:type="spellEnd"/>
      <w:r w:rsidRPr="00252B1B">
        <w:rPr>
          <w:rFonts w:ascii="Times New Roman" w:hAnsi="Times New Roman" w:cs="Times New Roman"/>
          <w:color w:val="000000"/>
          <w:sz w:val="24"/>
          <w:szCs w:val="24"/>
          <w:shd w:val="clear" w:color="auto" w:fill="FFFFFF"/>
        </w:rPr>
        <w:t>: 10.1519/00124278-200011000-00016 (Accessed 25</w:t>
      </w:r>
      <w:r w:rsidRPr="00252B1B">
        <w:rPr>
          <w:rFonts w:ascii="Times New Roman" w:hAnsi="Times New Roman" w:cs="Times New Roman"/>
          <w:color w:val="000000"/>
          <w:sz w:val="24"/>
          <w:szCs w:val="24"/>
          <w:shd w:val="clear" w:color="auto" w:fill="FFFFFF"/>
          <w:vertAlign w:val="superscript"/>
        </w:rPr>
        <w:t>th</w:t>
      </w:r>
      <w:r w:rsidRPr="00252B1B">
        <w:rPr>
          <w:rFonts w:ascii="Times New Roman" w:hAnsi="Times New Roman" w:cs="Times New Roman"/>
          <w:color w:val="000000"/>
          <w:sz w:val="24"/>
          <w:szCs w:val="24"/>
          <w:shd w:val="clear" w:color="auto" w:fill="FFFFFF"/>
        </w:rPr>
        <w:t xml:space="preserve"> April 2020). </w:t>
      </w:r>
    </w:p>
    <w:p w14:paraId="4B556A09"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p>
    <w:p w14:paraId="26D1B230" w14:textId="77777777" w:rsidR="003E09F0" w:rsidRPr="006A4955" w:rsidRDefault="003E09F0" w:rsidP="003E09F0">
      <w:pPr>
        <w:spacing w:line="360" w:lineRule="auto"/>
        <w:rPr>
          <w:rFonts w:ascii="Times New Roman" w:hAnsi="Times New Roman" w:cs="Times New Roman"/>
          <w:color w:val="000000"/>
          <w:sz w:val="24"/>
          <w:szCs w:val="24"/>
          <w:shd w:val="clear" w:color="auto" w:fill="FFFFFF"/>
        </w:rPr>
      </w:pPr>
      <w:r w:rsidRPr="006A4955">
        <w:rPr>
          <w:rFonts w:ascii="Times New Roman" w:hAnsi="Times New Roman" w:cs="Times New Roman"/>
          <w:color w:val="000000"/>
          <w:sz w:val="24"/>
          <w:szCs w:val="24"/>
          <w:shd w:val="clear" w:color="auto" w:fill="FFFFFF"/>
        </w:rPr>
        <w:t>Kenney, W., Wilmore, J. and Costill, D. (2020) </w:t>
      </w:r>
      <w:r w:rsidRPr="006A4955">
        <w:rPr>
          <w:rFonts w:ascii="Times New Roman" w:hAnsi="Times New Roman" w:cs="Times New Roman"/>
          <w:i/>
          <w:iCs/>
          <w:color w:val="000000"/>
          <w:sz w:val="24"/>
          <w:szCs w:val="24"/>
          <w:shd w:val="clear" w:color="auto" w:fill="FFFFFF"/>
        </w:rPr>
        <w:t>Physiology of Sport and Exercise</w:t>
      </w:r>
      <w:r w:rsidRPr="006A4955">
        <w:rPr>
          <w:rFonts w:ascii="Times New Roman" w:hAnsi="Times New Roman" w:cs="Times New Roman"/>
          <w:color w:val="000000"/>
          <w:sz w:val="24"/>
          <w:szCs w:val="24"/>
          <w:shd w:val="clear" w:color="auto" w:fill="FFFFFF"/>
        </w:rPr>
        <w:t xml:space="preserve">. 9th </w:t>
      </w:r>
      <w:proofErr w:type="spellStart"/>
      <w:r w:rsidRPr="006A4955">
        <w:rPr>
          <w:rFonts w:ascii="Times New Roman" w:hAnsi="Times New Roman" w:cs="Times New Roman"/>
          <w:color w:val="000000"/>
          <w:sz w:val="24"/>
          <w:szCs w:val="24"/>
          <w:shd w:val="clear" w:color="auto" w:fill="FFFFFF"/>
        </w:rPr>
        <w:t>edn</w:t>
      </w:r>
      <w:proofErr w:type="spellEnd"/>
      <w:r w:rsidRPr="006A4955">
        <w:rPr>
          <w:rFonts w:ascii="Times New Roman" w:hAnsi="Times New Roman" w:cs="Times New Roman"/>
          <w:color w:val="000000"/>
          <w:sz w:val="24"/>
          <w:szCs w:val="24"/>
          <w:shd w:val="clear" w:color="auto" w:fill="FFFFFF"/>
        </w:rPr>
        <w:t>. United States of America: Human Kinetics, pp. 210-247.</w:t>
      </w:r>
    </w:p>
    <w:p w14:paraId="55ADA9E3"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p>
    <w:p w14:paraId="025B4A20"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r w:rsidRPr="00252B1B">
        <w:rPr>
          <w:rFonts w:ascii="Times New Roman" w:hAnsi="Times New Roman" w:cs="Times New Roman"/>
          <w:color w:val="000000"/>
          <w:sz w:val="24"/>
          <w:szCs w:val="24"/>
          <w:shd w:val="clear" w:color="auto" w:fill="FFFFFF"/>
        </w:rPr>
        <w:t>Kumar, R. (2017) "The Benefits of Physical Education and Exercise for Health", </w:t>
      </w:r>
      <w:r w:rsidRPr="00252B1B">
        <w:rPr>
          <w:rFonts w:ascii="Times New Roman" w:hAnsi="Times New Roman" w:cs="Times New Roman"/>
          <w:i/>
          <w:iCs/>
          <w:color w:val="000000"/>
          <w:sz w:val="24"/>
          <w:szCs w:val="24"/>
          <w:shd w:val="clear" w:color="auto" w:fill="FFFFFF"/>
        </w:rPr>
        <w:t>Research Review Journals</w:t>
      </w:r>
      <w:r w:rsidRPr="00252B1B">
        <w:rPr>
          <w:rFonts w:ascii="Times New Roman" w:hAnsi="Times New Roman" w:cs="Times New Roman"/>
          <w:color w:val="000000"/>
          <w:sz w:val="24"/>
          <w:szCs w:val="24"/>
          <w:shd w:val="clear" w:color="auto" w:fill="FFFFFF"/>
        </w:rPr>
        <w:t>, 02(02), pp. 1-2. Available at: https://www.researchgate.net/publication/322444720_The_Benefits_of_Physical_Education_and_Exercise_For_Health (Accessed: 26</w:t>
      </w:r>
      <w:r w:rsidRPr="00252B1B">
        <w:rPr>
          <w:rFonts w:ascii="Times New Roman" w:hAnsi="Times New Roman" w:cs="Times New Roman"/>
          <w:color w:val="000000"/>
          <w:sz w:val="24"/>
          <w:szCs w:val="24"/>
          <w:shd w:val="clear" w:color="auto" w:fill="FFFFFF"/>
          <w:vertAlign w:val="superscript"/>
        </w:rPr>
        <w:t>th</w:t>
      </w:r>
      <w:r w:rsidRPr="00252B1B">
        <w:rPr>
          <w:rFonts w:ascii="Times New Roman" w:hAnsi="Times New Roman" w:cs="Times New Roman"/>
          <w:color w:val="000000"/>
          <w:sz w:val="24"/>
          <w:szCs w:val="24"/>
          <w:shd w:val="clear" w:color="auto" w:fill="FFFFFF"/>
        </w:rPr>
        <w:t xml:space="preserve"> March 2020).</w:t>
      </w:r>
    </w:p>
    <w:p w14:paraId="03376D3E"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p>
    <w:p w14:paraId="00669F2C" w14:textId="77777777" w:rsidR="003E09F0" w:rsidRDefault="003E09F0" w:rsidP="003E09F0">
      <w:pPr>
        <w:spacing w:line="360" w:lineRule="auto"/>
        <w:rPr>
          <w:rFonts w:ascii="Times New Roman" w:hAnsi="Times New Roman" w:cs="Times New Roman"/>
          <w:sz w:val="24"/>
          <w:szCs w:val="24"/>
          <w:shd w:val="clear" w:color="auto" w:fill="FFFFFF"/>
        </w:rPr>
      </w:pPr>
      <w:proofErr w:type="spellStart"/>
      <w:r w:rsidRPr="00252B1B">
        <w:rPr>
          <w:rFonts w:ascii="Times New Roman" w:hAnsi="Times New Roman" w:cs="Times New Roman"/>
          <w:sz w:val="24"/>
          <w:szCs w:val="24"/>
          <w:shd w:val="clear" w:color="auto" w:fill="FFFFFF"/>
        </w:rPr>
        <w:t>Lipošek</w:t>
      </w:r>
      <w:proofErr w:type="spellEnd"/>
      <w:r w:rsidRPr="00252B1B">
        <w:rPr>
          <w:rFonts w:ascii="Times New Roman" w:hAnsi="Times New Roman" w:cs="Times New Roman"/>
          <w:sz w:val="24"/>
          <w:szCs w:val="24"/>
          <w:shd w:val="clear" w:color="auto" w:fill="FFFFFF"/>
        </w:rPr>
        <w:t>, S. et al. (2019) "Physical Activity of University Students and Its Relation to Physical Fitness and Academic Success", </w:t>
      </w:r>
      <w:r w:rsidRPr="00252B1B">
        <w:rPr>
          <w:rFonts w:ascii="Times New Roman" w:hAnsi="Times New Roman" w:cs="Times New Roman"/>
          <w:i/>
          <w:iCs/>
          <w:sz w:val="24"/>
          <w:szCs w:val="24"/>
          <w:shd w:val="clear" w:color="auto" w:fill="FFFFFF"/>
        </w:rPr>
        <w:t xml:space="preserve">Annales </w:t>
      </w:r>
      <w:proofErr w:type="spellStart"/>
      <w:r w:rsidRPr="00252B1B">
        <w:rPr>
          <w:rFonts w:ascii="Times New Roman" w:hAnsi="Times New Roman" w:cs="Times New Roman"/>
          <w:i/>
          <w:iCs/>
          <w:sz w:val="24"/>
          <w:szCs w:val="24"/>
          <w:shd w:val="clear" w:color="auto" w:fill="FFFFFF"/>
        </w:rPr>
        <w:t>Kinesiologiae</w:t>
      </w:r>
      <w:proofErr w:type="spellEnd"/>
      <w:r w:rsidRPr="00252B1B">
        <w:rPr>
          <w:rFonts w:ascii="Times New Roman" w:hAnsi="Times New Roman" w:cs="Times New Roman"/>
          <w:sz w:val="24"/>
          <w:szCs w:val="24"/>
          <w:shd w:val="clear" w:color="auto" w:fill="FFFFFF"/>
        </w:rPr>
        <w:t xml:space="preserve">, 9(2), pp. 89-104. </w:t>
      </w:r>
      <w:proofErr w:type="spellStart"/>
      <w:r w:rsidRPr="00252B1B">
        <w:rPr>
          <w:rFonts w:ascii="Times New Roman" w:hAnsi="Times New Roman" w:cs="Times New Roman"/>
          <w:sz w:val="24"/>
          <w:szCs w:val="24"/>
          <w:shd w:val="clear" w:color="auto" w:fill="FFFFFF"/>
        </w:rPr>
        <w:t>doi</w:t>
      </w:r>
      <w:proofErr w:type="spellEnd"/>
      <w:r w:rsidRPr="00252B1B">
        <w:rPr>
          <w:rFonts w:ascii="Times New Roman" w:hAnsi="Times New Roman" w:cs="Times New Roman"/>
          <w:sz w:val="24"/>
          <w:szCs w:val="24"/>
          <w:shd w:val="clear" w:color="auto" w:fill="FFFFFF"/>
        </w:rPr>
        <w:t>: 10.35469/ak.2018.171 (Accessed 1</w:t>
      </w:r>
      <w:r w:rsidRPr="00252B1B">
        <w:rPr>
          <w:rFonts w:ascii="Times New Roman" w:hAnsi="Times New Roman" w:cs="Times New Roman"/>
          <w:sz w:val="24"/>
          <w:szCs w:val="24"/>
          <w:shd w:val="clear" w:color="auto" w:fill="FFFFFF"/>
          <w:vertAlign w:val="superscript"/>
        </w:rPr>
        <w:t>st</w:t>
      </w:r>
      <w:r w:rsidRPr="00252B1B">
        <w:rPr>
          <w:rFonts w:ascii="Times New Roman" w:hAnsi="Times New Roman" w:cs="Times New Roman"/>
          <w:sz w:val="24"/>
          <w:szCs w:val="24"/>
          <w:shd w:val="clear" w:color="auto" w:fill="FFFFFF"/>
        </w:rPr>
        <w:t xml:space="preserve"> May 2020). </w:t>
      </w:r>
    </w:p>
    <w:p w14:paraId="7BF51592" w14:textId="77777777" w:rsidR="003E09F0" w:rsidRPr="00252B1B" w:rsidRDefault="003E09F0" w:rsidP="003E09F0">
      <w:pPr>
        <w:spacing w:line="360" w:lineRule="auto"/>
        <w:rPr>
          <w:rFonts w:ascii="Times New Roman" w:hAnsi="Times New Roman" w:cs="Times New Roman"/>
          <w:sz w:val="24"/>
          <w:szCs w:val="24"/>
          <w:shd w:val="clear" w:color="auto" w:fill="FFFFFF"/>
        </w:rPr>
      </w:pPr>
    </w:p>
    <w:p w14:paraId="04497C44" w14:textId="77777777" w:rsidR="003E09F0" w:rsidRDefault="003E09F0" w:rsidP="003E09F0">
      <w:pPr>
        <w:spacing w:line="360" w:lineRule="auto"/>
        <w:rPr>
          <w:rFonts w:ascii="Times New Roman" w:hAnsi="Times New Roman" w:cs="Times New Roman"/>
          <w:color w:val="000000"/>
          <w:sz w:val="24"/>
          <w:szCs w:val="24"/>
          <w:shd w:val="clear" w:color="auto" w:fill="FFFFFF"/>
        </w:rPr>
      </w:pPr>
      <w:r w:rsidRPr="00D72264">
        <w:rPr>
          <w:rFonts w:ascii="Times New Roman" w:hAnsi="Times New Roman" w:cs="Times New Roman"/>
          <w:color w:val="000000"/>
          <w:sz w:val="24"/>
          <w:szCs w:val="24"/>
          <w:shd w:val="clear" w:color="auto" w:fill="FFFFFF"/>
        </w:rPr>
        <w:t xml:space="preserve">Lippincott, </w:t>
      </w:r>
      <w:proofErr w:type="gramStart"/>
      <w:r w:rsidRPr="00D72264">
        <w:rPr>
          <w:rFonts w:ascii="Times New Roman" w:hAnsi="Times New Roman" w:cs="Times New Roman"/>
          <w:color w:val="000000"/>
          <w:sz w:val="24"/>
          <w:szCs w:val="24"/>
          <w:shd w:val="clear" w:color="auto" w:fill="FFFFFF"/>
        </w:rPr>
        <w:t>Williams</w:t>
      </w:r>
      <w:proofErr w:type="gramEnd"/>
      <w:r w:rsidRPr="00D72264">
        <w:rPr>
          <w:rFonts w:ascii="Times New Roman" w:hAnsi="Times New Roman" w:cs="Times New Roman"/>
          <w:color w:val="000000"/>
          <w:sz w:val="24"/>
          <w:szCs w:val="24"/>
          <w:shd w:val="clear" w:color="auto" w:fill="FFFFFF"/>
        </w:rPr>
        <w:t xml:space="preserve"> and Wilkins (2014) </w:t>
      </w:r>
      <w:r w:rsidRPr="00D72264">
        <w:rPr>
          <w:rFonts w:ascii="Times New Roman" w:hAnsi="Times New Roman" w:cs="Times New Roman"/>
          <w:i/>
          <w:iCs/>
          <w:color w:val="000000"/>
          <w:sz w:val="24"/>
          <w:szCs w:val="24"/>
          <w:shd w:val="clear" w:color="auto" w:fill="FFFFFF"/>
        </w:rPr>
        <w:t>ACSM’S Guidelines for exercise testing and prescription</w:t>
      </w:r>
      <w:r w:rsidRPr="00D72264">
        <w:rPr>
          <w:rFonts w:ascii="Times New Roman" w:hAnsi="Times New Roman" w:cs="Times New Roman"/>
          <w:color w:val="000000"/>
          <w:sz w:val="24"/>
          <w:szCs w:val="24"/>
          <w:shd w:val="clear" w:color="auto" w:fill="FFFFFF"/>
        </w:rPr>
        <w:t xml:space="preserve">. 9th </w:t>
      </w:r>
      <w:proofErr w:type="spellStart"/>
      <w:r w:rsidRPr="00D72264">
        <w:rPr>
          <w:rFonts w:ascii="Times New Roman" w:hAnsi="Times New Roman" w:cs="Times New Roman"/>
          <w:color w:val="000000"/>
          <w:sz w:val="24"/>
          <w:szCs w:val="24"/>
          <w:shd w:val="clear" w:color="auto" w:fill="FFFFFF"/>
        </w:rPr>
        <w:t>edn</w:t>
      </w:r>
      <w:proofErr w:type="spellEnd"/>
      <w:r w:rsidRPr="00D72264">
        <w:rPr>
          <w:rFonts w:ascii="Times New Roman" w:hAnsi="Times New Roman" w:cs="Times New Roman"/>
          <w:color w:val="000000"/>
          <w:sz w:val="24"/>
          <w:szCs w:val="24"/>
          <w:shd w:val="clear" w:color="auto" w:fill="FFFFFF"/>
        </w:rPr>
        <w:t>. Philadelphia: Wolters Kluwer, pp. 2-181</w:t>
      </w:r>
      <w:r w:rsidRPr="00252B1B">
        <w:rPr>
          <w:rFonts w:ascii="Times New Roman" w:hAnsi="Times New Roman" w:cs="Times New Roman"/>
          <w:color w:val="000000"/>
          <w:sz w:val="24"/>
          <w:szCs w:val="24"/>
          <w:shd w:val="clear" w:color="auto" w:fill="FFFFFF"/>
        </w:rPr>
        <w:t>(Accessed: 16</w:t>
      </w:r>
      <w:r w:rsidRPr="00252B1B">
        <w:rPr>
          <w:rFonts w:ascii="Times New Roman" w:hAnsi="Times New Roman" w:cs="Times New Roman"/>
          <w:color w:val="000000"/>
          <w:sz w:val="24"/>
          <w:szCs w:val="24"/>
          <w:shd w:val="clear" w:color="auto" w:fill="FFFFFF"/>
          <w:vertAlign w:val="superscript"/>
        </w:rPr>
        <w:t>th</w:t>
      </w:r>
      <w:r w:rsidRPr="00252B1B">
        <w:rPr>
          <w:rFonts w:ascii="Times New Roman" w:hAnsi="Times New Roman" w:cs="Times New Roman"/>
          <w:color w:val="000000"/>
          <w:sz w:val="24"/>
          <w:szCs w:val="24"/>
          <w:shd w:val="clear" w:color="auto" w:fill="FFFFFF"/>
        </w:rPr>
        <w:t xml:space="preserve"> March 2020).</w:t>
      </w:r>
    </w:p>
    <w:p w14:paraId="1230F906" w14:textId="77777777" w:rsidR="003E09F0" w:rsidRPr="00252B1B" w:rsidRDefault="003E09F0" w:rsidP="003E09F0">
      <w:pPr>
        <w:spacing w:line="360" w:lineRule="auto"/>
        <w:rPr>
          <w:rFonts w:ascii="Times New Roman" w:hAnsi="Times New Roman" w:cs="Times New Roman"/>
          <w:sz w:val="24"/>
          <w:szCs w:val="24"/>
          <w:shd w:val="clear" w:color="auto" w:fill="FFFFFF"/>
        </w:rPr>
      </w:pPr>
    </w:p>
    <w:p w14:paraId="7BCE171E"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r w:rsidRPr="00252B1B">
        <w:rPr>
          <w:rFonts w:ascii="Times New Roman" w:hAnsi="Times New Roman" w:cs="Times New Roman"/>
          <w:i/>
          <w:iCs/>
          <w:color w:val="000000"/>
          <w:sz w:val="24"/>
          <w:szCs w:val="24"/>
          <w:shd w:val="clear" w:color="auto" w:fill="FFFFFF"/>
        </w:rPr>
        <w:lastRenderedPageBreak/>
        <w:t>Loughborough University - Research - The View - Spring / Summer 2011 - The best of both worlds (page 2)</w:t>
      </w:r>
      <w:r w:rsidRPr="00252B1B">
        <w:rPr>
          <w:rFonts w:ascii="Times New Roman" w:hAnsi="Times New Roman" w:cs="Times New Roman"/>
          <w:color w:val="000000"/>
          <w:sz w:val="24"/>
          <w:szCs w:val="24"/>
          <w:shd w:val="clear" w:color="auto" w:fill="FFFFFF"/>
        </w:rPr>
        <w:t> (2020). Available at: https://www.lboro.ac.uk/microsites/view/spring-summer-2011/articles/both-worlds/page2.html#article (Accessed: 22 April 2020).</w:t>
      </w:r>
    </w:p>
    <w:p w14:paraId="2C59E617"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p>
    <w:p w14:paraId="0FDCD481"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r w:rsidRPr="00252B1B">
        <w:rPr>
          <w:rFonts w:ascii="Times New Roman" w:hAnsi="Times New Roman" w:cs="Times New Roman"/>
          <w:color w:val="000000"/>
          <w:sz w:val="24"/>
          <w:szCs w:val="24"/>
          <w:shd w:val="clear" w:color="auto" w:fill="FFFFFF"/>
        </w:rPr>
        <w:t>Myers, J. (2003) "Exercise and Cardiovascular Health", </w:t>
      </w:r>
      <w:r w:rsidRPr="00252B1B">
        <w:rPr>
          <w:rFonts w:ascii="Times New Roman" w:hAnsi="Times New Roman" w:cs="Times New Roman"/>
          <w:i/>
          <w:iCs/>
          <w:color w:val="000000"/>
          <w:sz w:val="24"/>
          <w:szCs w:val="24"/>
          <w:shd w:val="clear" w:color="auto" w:fill="FFFFFF"/>
        </w:rPr>
        <w:t>Circulation</w:t>
      </w:r>
      <w:r w:rsidRPr="00252B1B">
        <w:rPr>
          <w:rFonts w:ascii="Times New Roman" w:hAnsi="Times New Roman" w:cs="Times New Roman"/>
          <w:color w:val="000000"/>
          <w:sz w:val="24"/>
          <w:szCs w:val="24"/>
          <w:shd w:val="clear" w:color="auto" w:fill="FFFFFF"/>
        </w:rPr>
        <w:t xml:space="preserve">, 107(1), pp. 1-5. </w:t>
      </w:r>
      <w:proofErr w:type="spellStart"/>
      <w:r w:rsidRPr="00252B1B">
        <w:rPr>
          <w:rFonts w:ascii="Times New Roman" w:hAnsi="Times New Roman" w:cs="Times New Roman"/>
          <w:color w:val="000000"/>
          <w:sz w:val="24"/>
          <w:szCs w:val="24"/>
          <w:shd w:val="clear" w:color="auto" w:fill="FFFFFF"/>
        </w:rPr>
        <w:t>doi</w:t>
      </w:r>
      <w:proofErr w:type="spellEnd"/>
      <w:r w:rsidRPr="00252B1B">
        <w:rPr>
          <w:rFonts w:ascii="Times New Roman" w:hAnsi="Times New Roman" w:cs="Times New Roman"/>
          <w:color w:val="000000"/>
          <w:sz w:val="24"/>
          <w:szCs w:val="24"/>
          <w:shd w:val="clear" w:color="auto" w:fill="FFFFFF"/>
        </w:rPr>
        <w:t>: 10.1161/01.cir.0000048890.59383.8d (Accessed 12</w:t>
      </w:r>
      <w:r w:rsidRPr="00252B1B">
        <w:rPr>
          <w:rFonts w:ascii="Times New Roman" w:hAnsi="Times New Roman" w:cs="Times New Roman"/>
          <w:color w:val="000000"/>
          <w:sz w:val="24"/>
          <w:szCs w:val="24"/>
          <w:shd w:val="clear" w:color="auto" w:fill="FFFFFF"/>
          <w:vertAlign w:val="superscript"/>
        </w:rPr>
        <w:t>th</w:t>
      </w:r>
      <w:r w:rsidRPr="00252B1B">
        <w:rPr>
          <w:rFonts w:ascii="Times New Roman" w:hAnsi="Times New Roman" w:cs="Times New Roman"/>
          <w:color w:val="000000"/>
          <w:sz w:val="24"/>
          <w:szCs w:val="24"/>
          <w:shd w:val="clear" w:color="auto" w:fill="FFFFFF"/>
        </w:rPr>
        <w:t xml:space="preserve"> May 2020).</w:t>
      </w:r>
    </w:p>
    <w:p w14:paraId="25D10BAB" w14:textId="77777777" w:rsidR="003E09F0" w:rsidRPr="00252B1B" w:rsidRDefault="003E09F0" w:rsidP="003E09F0">
      <w:pPr>
        <w:spacing w:line="360" w:lineRule="auto"/>
        <w:rPr>
          <w:rStyle w:val="Hyperlink"/>
          <w:rFonts w:ascii="Times New Roman" w:hAnsi="Times New Roman" w:cs="Times New Roman"/>
          <w:sz w:val="24"/>
          <w:szCs w:val="24"/>
        </w:rPr>
      </w:pPr>
    </w:p>
    <w:p w14:paraId="5FB95871" w14:textId="77777777" w:rsidR="003E09F0" w:rsidRPr="00252B1B" w:rsidRDefault="003E09F0" w:rsidP="003E09F0">
      <w:pPr>
        <w:pStyle w:val="Title"/>
        <w:spacing w:line="360" w:lineRule="auto"/>
        <w:jc w:val="left"/>
        <w:rPr>
          <w:b w:val="0"/>
          <w:bCs w:val="0"/>
          <w:color w:val="000000"/>
          <w:sz w:val="24"/>
          <w:szCs w:val="24"/>
          <w:shd w:val="clear" w:color="auto" w:fill="FFFFFF"/>
        </w:rPr>
      </w:pPr>
      <w:r w:rsidRPr="00252B1B">
        <w:rPr>
          <w:b w:val="0"/>
          <w:bCs w:val="0"/>
          <w:i/>
          <w:iCs/>
          <w:color w:val="000000"/>
          <w:sz w:val="24"/>
          <w:szCs w:val="24"/>
          <w:shd w:val="clear" w:color="auto" w:fill="FFFFFF"/>
        </w:rPr>
        <w:t>Scottish Student Sport Research Report into The Effects of Physical Activity on Students’ Wellbeing, Social Inclusion, Academic Success &amp; Employability</w:t>
      </w:r>
      <w:r w:rsidRPr="00252B1B">
        <w:rPr>
          <w:b w:val="0"/>
          <w:bCs w:val="0"/>
          <w:color w:val="000000"/>
          <w:sz w:val="24"/>
          <w:szCs w:val="24"/>
          <w:shd w:val="clear" w:color="auto" w:fill="FFFFFF"/>
        </w:rPr>
        <w:t> (2020). Available at: http://www.scottishstudentsport.com/wp-content/uploads/2017/06/FINAL-SASS-Report.pdf (Accessed: 11</w:t>
      </w:r>
      <w:r w:rsidRPr="00252B1B">
        <w:rPr>
          <w:b w:val="0"/>
          <w:bCs w:val="0"/>
          <w:color w:val="000000"/>
          <w:sz w:val="24"/>
          <w:szCs w:val="24"/>
          <w:shd w:val="clear" w:color="auto" w:fill="FFFFFF"/>
          <w:vertAlign w:val="superscript"/>
        </w:rPr>
        <w:t>th</w:t>
      </w:r>
      <w:r w:rsidRPr="00252B1B">
        <w:rPr>
          <w:b w:val="0"/>
          <w:bCs w:val="0"/>
          <w:color w:val="000000"/>
          <w:sz w:val="24"/>
          <w:szCs w:val="24"/>
          <w:shd w:val="clear" w:color="auto" w:fill="FFFFFF"/>
        </w:rPr>
        <w:t xml:space="preserve"> April 2020).</w:t>
      </w:r>
    </w:p>
    <w:p w14:paraId="6482BF2A" w14:textId="77777777" w:rsidR="003E09F0" w:rsidRPr="00252B1B" w:rsidRDefault="003E09F0" w:rsidP="003E09F0">
      <w:pPr>
        <w:pStyle w:val="Title"/>
        <w:spacing w:line="360" w:lineRule="auto"/>
        <w:jc w:val="left"/>
        <w:rPr>
          <w:rFonts w:eastAsia="Times New Roman"/>
          <w:b w:val="0"/>
          <w:bCs w:val="0"/>
          <w:color w:val="1F487C"/>
          <w:sz w:val="24"/>
          <w:szCs w:val="24"/>
        </w:rPr>
      </w:pPr>
    </w:p>
    <w:p w14:paraId="06EC9F7A" w14:textId="77777777" w:rsidR="003E09F0" w:rsidRPr="00252B1B" w:rsidRDefault="003E09F0" w:rsidP="003E09F0">
      <w:pPr>
        <w:spacing w:line="360" w:lineRule="auto"/>
        <w:rPr>
          <w:rFonts w:ascii="Times New Roman" w:eastAsia="Calibri" w:hAnsi="Times New Roman" w:cs="Times New Roman"/>
          <w:color w:val="000000" w:themeColor="text1"/>
          <w:sz w:val="24"/>
          <w:szCs w:val="24"/>
        </w:rPr>
      </w:pPr>
      <w:r w:rsidRPr="00252B1B">
        <w:rPr>
          <w:rFonts w:ascii="Times New Roman" w:eastAsia="Times New Roman" w:hAnsi="Times New Roman" w:cs="Times New Roman"/>
          <w:color w:val="000000" w:themeColor="text1"/>
          <w:sz w:val="24"/>
          <w:szCs w:val="24"/>
        </w:rPr>
        <w:t xml:space="preserve">Sport England (2017) </w:t>
      </w:r>
      <w:r w:rsidRPr="00252B1B">
        <w:rPr>
          <w:rFonts w:ascii="Times New Roman" w:eastAsia="Times New Roman" w:hAnsi="Times New Roman" w:cs="Times New Roman"/>
          <w:i/>
          <w:iCs/>
          <w:color w:val="000000" w:themeColor="text1"/>
          <w:sz w:val="24"/>
          <w:szCs w:val="24"/>
        </w:rPr>
        <w:t xml:space="preserve">Review of Evidence on The Outcomes of Sport and Physical Activity: A Rapid Evidence Review. </w:t>
      </w:r>
      <w:r w:rsidRPr="00252B1B">
        <w:rPr>
          <w:rFonts w:ascii="Times New Roman" w:eastAsia="Times New Roman" w:hAnsi="Times New Roman" w:cs="Times New Roman"/>
          <w:color w:val="000000" w:themeColor="text1"/>
          <w:sz w:val="24"/>
          <w:szCs w:val="24"/>
        </w:rPr>
        <w:t>Available at</w:t>
      </w:r>
      <w:r w:rsidRPr="00252B1B">
        <w:rPr>
          <w:rFonts w:ascii="Times New Roman" w:eastAsia="Times New Roman" w:hAnsi="Times New Roman" w:cs="Times New Roman"/>
          <w:i/>
          <w:iCs/>
          <w:color w:val="000000" w:themeColor="text1"/>
          <w:sz w:val="24"/>
          <w:szCs w:val="24"/>
        </w:rPr>
        <w:t>:</w:t>
      </w:r>
      <w:hyperlink r:id="rId12">
        <w:r w:rsidRPr="00252B1B">
          <w:rPr>
            <w:rStyle w:val="Hyperlink"/>
            <w:rFonts w:ascii="Times New Roman" w:eastAsia="Calibri" w:hAnsi="Times New Roman" w:cs="Times New Roman"/>
            <w:color w:val="548DD4" w:themeColor="text2" w:themeTint="99"/>
            <w:sz w:val="24"/>
            <w:szCs w:val="24"/>
          </w:rPr>
          <w:t>https://sportengland-production-files.s3.eu-west-2.amazonaws.com/s3fs-public/sport-outomes-evidence-review-report.pdf</w:t>
        </w:r>
      </w:hyperlink>
      <w:r w:rsidRPr="00252B1B">
        <w:rPr>
          <w:rFonts w:ascii="Times New Roman" w:eastAsia="Calibri" w:hAnsi="Times New Roman" w:cs="Times New Roman"/>
          <w:color w:val="000000" w:themeColor="text1"/>
          <w:sz w:val="24"/>
          <w:szCs w:val="24"/>
        </w:rPr>
        <w:t>(Accessed: 23</w:t>
      </w:r>
      <w:r w:rsidRPr="00252B1B">
        <w:rPr>
          <w:rFonts w:ascii="Times New Roman" w:eastAsia="Calibri" w:hAnsi="Times New Roman" w:cs="Times New Roman"/>
          <w:color w:val="000000" w:themeColor="text1"/>
          <w:sz w:val="24"/>
          <w:szCs w:val="24"/>
          <w:vertAlign w:val="superscript"/>
        </w:rPr>
        <w:t>rd</w:t>
      </w:r>
      <w:r w:rsidRPr="00252B1B">
        <w:rPr>
          <w:rFonts w:ascii="Times New Roman" w:eastAsia="Calibri" w:hAnsi="Times New Roman" w:cs="Times New Roman"/>
          <w:color w:val="000000" w:themeColor="text1"/>
          <w:sz w:val="24"/>
          <w:szCs w:val="24"/>
        </w:rPr>
        <w:t xml:space="preserve"> April 2020).</w:t>
      </w:r>
    </w:p>
    <w:p w14:paraId="3EAED068" w14:textId="77777777" w:rsidR="003E09F0" w:rsidRPr="00252B1B" w:rsidRDefault="003E09F0" w:rsidP="003E09F0">
      <w:pPr>
        <w:spacing w:line="360" w:lineRule="auto"/>
        <w:rPr>
          <w:rFonts w:ascii="Times New Roman" w:eastAsia="Calibri" w:hAnsi="Times New Roman" w:cs="Times New Roman"/>
          <w:color w:val="000000" w:themeColor="text1"/>
          <w:sz w:val="24"/>
          <w:szCs w:val="24"/>
        </w:rPr>
      </w:pPr>
    </w:p>
    <w:p w14:paraId="537DEB64"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r w:rsidRPr="00252B1B">
        <w:rPr>
          <w:rFonts w:ascii="Times New Roman" w:hAnsi="Times New Roman" w:cs="Times New Roman"/>
          <w:color w:val="000000"/>
          <w:sz w:val="24"/>
          <w:szCs w:val="24"/>
          <w:shd w:val="clear" w:color="auto" w:fill="FFFFFF"/>
        </w:rPr>
        <w:t>Thompson, W. (2010) </w:t>
      </w:r>
      <w:r w:rsidRPr="00252B1B">
        <w:rPr>
          <w:rFonts w:ascii="Times New Roman" w:hAnsi="Times New Roman" w:cs="Times New Roman"/>
          <w:i/>
          <w:iCs/>
          <w:color w:val="000000"/>
          <w:sz w:val="24"/>
          <w:szCs w:val="24"/>
          <w:shd w:val="clear" w:color="auto" w:fill="FFFFFF"/>
        </w:rPr>
        <w:t>ACSM's Guidelines for Exercise Testing and Prescription</w:t>
      </w:r>
      <w:r w:rsidRPr="00252B1B">
        <w:rPr>
          <w:rFonts w:ascii="Times New Roman" w:hAnsi="Times New Roman" w:cs="Times New Roman"/>
          <w:color w:val="000000"/>
          <w:sz w:val="24"/>
          <w:szCs w:val="24"/>
          <w:shd w:val="clear" w:color="auto" w:fill="FFFFFF"/>
        </w:rPr>
        <w:t>. Lippincott Williams &amp; Wilkins, pp. 1-15(Accessed 25</w:t>
      </w:r>
      <w:r w:rsidRPr="00252B1B">
        <w:rPr>
          <w:rFonts w:ascii="Times New Roman" w:hAnsi="Times New Roman" w:cs="Times New Roman"/>
          <w:color w:val="000000"/>
          <w:sz w:val="24"/>
          <w:szCs w:val="24"/>
          <w:shd w:val="clear" w:color="auto" w:fill="FFFFFF"/>
          <w:vertAlign w:val="superscript"/>
        </w:rPr>
        <w:t>th</w:t>
      </w:r>
      <w:r w:rsidRPr="00252B1B">
        <w:rPr>
          <w:rFonts w:ascii="Times New Roman" w:hAnsi="Times New Roman" w:cs="Times New Roman"/>
          <w:color w:val="000000"/>
          <w:sz w:val="24"/>
          <w:szCs w:val="24"/>
          <w:shd w:val="clear" w:color="auto" w:fill="FFFFFF"/>
        </w:rPr>
        <w:t xml:space="preserve"> April 2020).</w:t>
      </w:r>
    </w:p>
    <w:p w14:paraId="20BC2B5B"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p>
    <w:p w14:paraId="6DD7F53B" w14:textId="77777777" w:rsidR="003E09F0" w:rsidRPr="00252B1B" w:rsidRDefault="003E09F0" w:rsidP="003E09F0">
      <w:pPr>
        <w:spacing w:line="360" w:lineRule="auto"/>
        <w:rPr>
          <w:rFonts w:ascii="Times New Roman" w:hAnsi="Times New Roman" w:cs="Times New Roman"/>
          <w:sz w:val="24"/>
          <w:szCs w:val="24"/>
          <w:shd w:val="clear" w:color="auto" w:fill="FFFFFF"/>
        </w:rPr>
      </w:pPr>
      <w:r w:rsidRPr="00252B1B">
        <w:rPr>
          <w:rFonts w:ascii="Times New Roman" w:hAnsi="Times New Roman" w:cs="Times New Roman"/>
          <w:color w:val="000000"/>
          <w:sz w:val="24"/>
          <w:szCs w:val="24"/>
          <w:shd w:val="clear" w:color="auto" w:fill="FFFFFF"/>
        </w:rPr>
        <w:t>Trudeau, F. and Shephard, R. (2008) "Physical education, school physical activity, school sports and academic performance", </w:t>
      </w:r>
      <w:r w:rsidRPr="00252B1B">
        <w:rPr>
          <w:rFonts w:ascii="Times New Roman" w:hAnsi="Times New Roman" w:cs="Times New Roman"/>
          <w:i/>
          <w:iCs/>
          <w:color w:val="000000"/>
          <w:sz w:val="24"/>
          <w:szCs w:val="24"/>
          <w:shd w:val="clear" w:color="auto" w:fill="FFFFFF"/>
        </w:rPr>
        <w:t>International Journal of Behavioural Nutrition and Physical Activity</w:t>
      </w:r>
      <w:r w:rsidRPr="00252B1B">
        <w:rPr>
          <w:rFonts w:ascii="Times New Roman" w:hAnsi="Times New Roman" w:cs="Times New Roman"/>
          <w:color w:val="000000"/>
          <w:sz w:val="24"/>
          <w:szCs w:val="24"/>
          <w:shd w:val="clear" w:color="auto" w:fill="FFFFFF"/>
        </w:rPr>
        <w:t xml:space="preserve">, 5(1), p. 10. </w:t>
      </w:r>
      <w:proofErr w:type="spellStart"/>
      <w:r w:rsidRPr="00252B1B">
        <w:rPr>
          <w:rFonts w:ascii="Times New Roman" w:hAnsi="Times New Roman" w:cs="Times New Roman"/>
          <w:color w:val="000000"/>
          <w:sz w:val="24"/>
          <w:szCs w:val="24"/>
          <w:shd w:val="clear" w:color="auto" w:fill="FFFFFF"/>
        </w:rPr>
        <w:t>doi</w:t>
      </w:r>
      <w:proofErr w:type="spellEnd"/>
      <w:r w:rsidRPr="00252B1B">
        <w:rPr>
          <w:rFonts w:ascii="Times New Roman" w:hAnsi="Times New Roman" w:cs="Times New Roman"/>
          <w:color w:val="000000"/>
          <w:sz w:val="24"/>
          <w:szCs w:val="24"/>
          <w:shd w:val="clear" w:color="auto" w:fill="FFFFFF"/>
        </w:rPr>
        <w:t>: 10.1186/1479-5868-5-10</w:t>
      </w:r>
      <w:r w:rsidRPr="00252B1B">
        <w:rPr>
          <w:rFonts w:ascii="Times New Roman" w:hAnsi="Times New Roman" w:cs="Times New Roman"/>
          <w:sz w:val="24"/>
          <w:szCs w:val="24"/>
          <w:shd w:val="clear" w:color="auto" w:fill="FFFFFF"/>
        </w:rPr>
        <w:t>(Accessed: 27</w:t>
      </w:r>
      <w:r w:rsidRPr="00252B1B">
        <w:rPr>
          <w:rFonts w:ascii="Times New Roman" w:hAnsi="Times New Roman" w:cs="Times New Roman"/>
          <w:sz w:val="24"/>
          <w:szCs w:val="24"/>
          <w:shd w:val="clear" w:color="auto" w:fill="FFFFFF"/>
          <w:vertAlign w:val="superscript"/>
        </w:rPr>
        <w:t>th</w:t>
      </w:r>
      <w:r w:rsidRPr="00252B1B">
        <w:rPr>
          <w:rFonts w:ascii="Times New Roman" w:hAnsi="Times New Roman" w:cs="Times New Roman"/>
          <w:sz w:val="24"/>
          <w:szCs w:val="24"/>
          <w:shd w:val="clear" w:color="auto" w:fill="FFFFFF"/>
        </w:rPr>
        <w:t xml:space="preserve"> March 2020).</w:t>
      </w:r>
    </w:p>
    <w:p w14:paraId="10E7DAF6" w14:textId="77777777" w:rsidR="003E09F0" w:rsidRPr="00252B1B" w:rsidRDefault="003E09F0" w:rsidP="003E09F0">
      <w:pPr>
        <w:spacing w:line="360" w:lineRule="auto"/>
        <w:rPr>
          <w:rFonts w:ascii="Times New Roman" w:hAnsi="Times New Roman" w:cs="Times New Roman"/>
          <w:color w:val="000000"/>
          <w:sz w:val="24"/>
          <w:szCs w:val="24"/>
          <w:shd w:val="clear" w:color="auto" w:fill="FFFFFF"/>
        </w:rPr>
      </w:pPr>
    </w:p>
    <w:p w14:paraId="29C7D307" w14:textId="77777777" w:rsidR="003E09F0" w:rsidRPr="00252B1B" w:rsidRDefault="003E09F0" w:rsidP="003E09F0">
      <w:pPr>
        <w:spacing w:line="360" w:lineRule="auto"/>
        <w:rPr>
          <w:rFonts w:ascii="Times New Roman" w:hAnsi="Times New Roman" w:cs="Times New Roman"/>
          <w:sz w:val="24"/>
          <w:szCs w:val="24"/>
        </w:rPr>
      </w:pPr>
      <w:r w:rsidRPr="00252B1B">
        <w:rPr>
          <w:rFonts w:ascii="Times New Roman" w:hAnsi="Times New Roman" w:cs="Times New Roman"/>
          <w:i/>
          <w:iCs/>
          <w:sz w:val="24"/>
          <w:szCs w:val="24"/>
          <w:shd w:val="clear" w:color="auto" w:fill="FFFFFF"/>
        </w:rPr>
        <w:t>Understanding Blood Pressure Readings</w:t>
      </w:r>
      <w:r w:rsidRPr="00252B1B">
        <w:rPr>
          <w:rFonts w:ascii="Times New Roman" w:hAnsi="Times New Roman" w:cs="Times New Roman"/>
          <w:sz w:val="24"/>
          <w:szCs w:val="24"/>
          <w:shd w:val="clear" w:color="auto" w:fill="FFFFFF"/>
        </w:rPr>
        <w:t> (2020). Available at: https://www.heart.org/en/health-topics/high-blood-pressure/understanding-blood-pressure-readings (Accessed: 20</w:t>
      </w:r>
      <w:r w:rsidRPr="00252B1B">
        <w:rPr>
          <w:rFonts w:ascii="Times New Roman" w:hAnsi="Times New Roman" w:cs="Times New Roman"/>
          <w:sz w:val="24"/>
          <w:szCs w:val="24"/>
          <w:shd w:val="clear" w:color="auto" w:fill="FFFFFF"/>
          <w:vertAlign w:val="superscript"/>
        </w:rPr>
        <w:t>th</w:t>
      </w:r>
      <w:r w:rsidRPr="00252B1B">
        <w:rPr>
          <w:rFonts w:ascii="Times New Roman" w:hAnsi="Times New Roman" w:cs="Times New Roman"/>
          <w:sz w:val="24"/>
          <w:szCs w:val="24"/>
          <w:shd w:val="clear" w:color="auto" w:fill="FFFFFF"/>
        </w:rPr>
        <w:t xml:space="preserve"> March 2020).</w:t>
      </w:r>
    </w:p>
    <w:p w14:paraId="71F78E34" w14:textId="77777777" w:rsidR="003E09F0" w:rsidRPr="00252B1B" w:rsidRDefault="003E09F0" w:rsidP="003E09F0">
      <w:pPr>
        <w:spacing w:line="360" w:lineRule="auto"/>
        <w:rPr>
          <w:rFonts w:ascii="Times New Roman" w:hAnsi="Times New Roman" w:cs="Times New Roman"/>
          <w:sz w:val="24"/>
          <w:szCs w:val="24"/>
          <w:shd w:val="clear" w:color="auto" w:fill="FFFFFF"/>
        </w:rPr>
      </w:pPr>
    </w:p>
    <w:p w14:paraId="411758DA" w14:textId="77777777" w:rsidR="003E09F0" w:rsidRPr="00252B1B" w:rsidRDefault="003E09F0" w:rsidP="003E09F0">
      <w:pPr>
        <w:spacing w:line="360" w:lineRule="auto"/>
        <w:rPr>
          <w:rFonts w:ascii="Times New Roman" w:hAnsi="Times New Roman" w:cs="Times New Roman"/>
          <w:sz w:val="24"/>
          <w:szCs w:val="24"/>
          <w:shd w:val="clear" w:color="auto" w:fill="FFFFFF"/>
        </w:rPr>
      </w:pPr>
      <w:r w:rsidRPr="00252B1B">
        <w:rPr>
          <w:rFonts w:ascii="Times New Roman" w:hAnsi="Times New Roman" w:cs="Times New Roman"/>
          <w:sz w:val="24"/>
          <w:szCs w:val="24"/>
          <w:shd w:val="clear" w:color="auto" w:fill="FFFFFF"/>
        </w:rPr>
        <w:t xml:space="preserve">Y Kwan, M. et al. (2012) "Physical Activity and Other Health-Risk Behaviours During the Transition into Early Adulthood: A Longitudinal Cohort Study", 42(1), pp. 14-20. </w:t>
      </w:r>
      <w:proofErr w:type="spellStart"/>
      <w:r w:rsidRPr="00252B1B">
        <w:rPr>
          <w:rFonts w:ascii="Times New Roman" w:hAnsi="Times New Roman" w:cs="Times New Roman"/>
          <w:sz w:val="24"/>
          <w:szCs w:val="24"/>
          <w:shd w:val="clear" w:color="auto" w:fill="FFFFFF"/>
        </w:rPr>
        <w:t>doi</w:t>
      </w:r>
      <w:proofErr w:type="spellEnd"/>
      <w:r w:rsidRPr="00252B1B">
        <w:rPr>
          <w:rFonts w:ascii="Times New Roman" w:hAnsi="Times New Roman" w:cs="Times New Roman"/>
          <w:sz w:val="24"/>
          <w:szCs w:val="24"/>
          <w:shd w:val="clear" w:color="auto" w:fill="FFFFFF"/>
        </w:rPr>
        <w:t>: 10.1016/j.amepre.2011.08.026(Accessed: 20</w:t>
      </w:r>
      <w:r w:rsidRPr="00252B1B">
        <w:rPr>
          <w:rFonts w:ascii="Times New Roman" w:hAnsi="Times New Roman" w:cs="Times New Roman"/>
          <w:sz w:val="24"/>
          <w:szCs w:val="24"/>
          <w:shd w:val="clear" w:color="auto" w:fill="FFFFFF"/>
          <w:vertAlign w:val="superscript"/>
        </w:rPr>
        <w:t>th</w:t>
      </w:r>
      <w:r w:rsidRPr="00252B1B">
        <w:rPr>
          <w:rFonts w:ascii="Times New Roman" w:hAnsi="Times New Roman" w:cs="Times New Roman"/>
          <w:sz w:val="24"/>
          <w:szCs w:val="24"/>
          <w:shd w:val="clear" w:color="auto" w:fill="FFFFFF"/>
        </w:rPr>
        <w:t xml:space="preserve"> March 2020).</w:t>
      </w:r>
    </w:p>
    <w:p w14:paraId="37B875B1" w14:textId="77777777" w:rsidR="003E09F0" w:rsidRDefault="003E09F0" w:rsidP="003E09F0"/>
    <w:p w14:paraId="3A87E09E" w14:textId="77777777" w:rsidR="007A589E" w:rsidRDefault="007A589E"/>
    <w:sectPr w:rsidR="007A589E" w:rsidSect="003E09F0">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24E6C4" w14:textId="77777777" w:rsidR="00E239DB" w:rsidRDefault="00E239DB" w:rsidP="00FC10D4">
      <w:pPr>
        <w:spacing w:line="240" w:lineRule="auto"/>
      </w:pPr>
      <w:r>
        <w:separator/>
      </w:r>
    </w:p>
  </w:endnote>
  <w:endnote w:type="continuationSeparator" w:id="0">
    <w:p w14:paraId="03FA5C22" w14:textId="77777777" w:rsidR="00E239DB" w:rsidRDefault="00E239DB" w:rsidP="00FC10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1715663"/>
      <w:docPartObj>
        <w:docPartGallery w:val="Page Numbers (Bottom of Page)"/>
        <w:docPartUnique/>
      </w:docPartObj>
    </w:sdtPr>
    <w:sdtEndPr>
      <w:rPr>
        <w:noProof/>
      </w:rPr>
    </w:sdtEndPr>
    <w:sdtContent>
      <w:p w14:paraId="07553050" w14:textId="77777777" w:rsidR="00E239DB" w:rsidRDefault="00E239DB">
        <w:pPr>
          <w:pStyle w:val="Footer"/>
        </w:pPr>
        <w:r>
          <w:rPr>
            <w:noProof/>
          </w:rPr>
          <w:t>2</w:t>
        </w:r>
      </w:p>
    </w:sdtContent>
  </w:sdt>
  <w:p w14:paraId="6A2B1659" w14:textId="77777777" w:rsidR="00E239DB" w:rsidRDefault="00E23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4E8FE2" w14:textId="77777777" w:rsidR="00E239DB" w:rsidRDefault="00E239DB" w:rsidP="00FC10D4">
      <w:pPr>
        <w:spacing w:line="240" w:lineRule="auto"/>
      </w:pPr>
      <w:r>
        <w:separator/>
      </w:r>
    </w:p>
  </w:footnote>
  <w:footnote w:type="continuationSeparator" w:id="0">
    <w:p w14:paraId="0629FEFE" w14:textId="77777777" w:rsidR="00E239DB" w:rsidRDefault="00E239DB" w:rsidP="00FC10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1133E" w14:textId="77777777" w:rsidR="00E239DB" w:rsidRDefault="00E239DB" w:rsidP="003E09F0">
    <w:pPr>
      <w:pStyle w:val="Header"/>
    </w:pPr>
    <w:r>
      <w:t>SHSS5069</w:t>
    </w:r>
    <w:r>
      <w:ptab w:relativeTo="margin" w:alignment="center" w:leader="none"/>
    </w:r>
    <w:r>
      <w:t xml:space="preserve">Assignment 2 </w:t>
    </w:r>
    <w:r>
      <w:ptab w:relativeTo="margin" w:alignment="right" w:leader="none"/>
    </w:r>
    <w:r>
      <w:t>Kymberlee Jones 1704248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9F0"/>
    <w:rsid w:val="00261842"/>
    <w:rsid w:val="003E09F0"/>
    <w:rsid w:val="004D0E11"/>
    <w:rsid w:val="006E3A1D"/>
    <w:rsid w:val="00755DA6"/>
    <w:rsid w:val="007A589E"/>
    <w:rsid w:val="00931FDB"/>
    <w:rsid w:val="00933B6A"/>
    <w:rsid w:val="00B94BDB"/>
    <w:rsid w:val="00C40AE2"/>
    <w:rsid w:val="00CB6687"/>
    <w:rsid w:val="00E239DB"/>
    <w:rsid w:val="00FC10D4"/>
    <w:rsid w:val="00FE5CB9"/>
    <w:rsid w:val="00FE7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EFB2D"/>
  <w15:docId w15:val="{6A52F898-FA86-4E51-AC68-7E6D4C0D3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9F0"/>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9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09F0"/>
    <w:pPr>
      <w:tabs>
        <w:tab w:val="center" w:pos="4513"/>
        <w:tab w:val="right" w:pos="9026"/>
      </w:tabs>
      <w:spacing w:line="240" w:lineRule="auto"/>
    </w:pPr>
  </w:style>
  <w:style w:type="character" w:customStyle="1" w:styleId="HeaderChar">
    <w:name w:val="Header Char"/>
    <w:basedOn w:val="DefaultParagraphFont"/>
    <w:link w:val="Header"/>
    <w:uiPriority w:val="99"/>
    <w:rsid w:val="003E09F0"/>
  </w:style>
  <w:style w:type="paragraph" w:styleId="Footer">
    <w:name w:val="footer"/>
    <w:basedOn w:val="Normal"/>
    <w:link w:val="FooterChar"/>
    <w:uiPriority w:val="99"/>
    <w:unhideWhenUsed/>
    <w:rsid w:val="003E09F0"/>
    <w:pPr>
      <w:tabs>
        <w:tab w:val="center" w:pos="4513"/>
        <w:tab w:val="right" w:pos="9026"/>
      </w:tabs>
      <w:spacing w:line="240" w:lineRule="auto"/>
    </w:pPr>
  </w:style>
  <w:style w:type="character" w:customStyle="1" w:styleId="FooterChar">
    <w:name w:val="Footer Char"/>
    <w:basedOn w:val="DefaultParagraphFont"/>
    <w:link w:val="Footer"/>
    <w:uiPriority w:val="99"/>
    <w:rsid w:val="003E09F0"/>
  </w:style>
  <w:style w:type="paragraph" w:customStyle="1" w:styleId="Modcode">
    <w:name w:val="Modcode"/>
    <w:basedOn w:val="Normal"/>
    <w:rsid w:val="003E09F0"/>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3E09F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3E09F0"/>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3E09F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3E09F0"/>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3E09F0"/>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E09F0"/>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3E09F0"/>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E09F0"/>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3E09F0"/>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3E09F0"/>
    <w:rPr>
      <w:color w:val="0000FF" w:themeColor="hyperlink"/>
      <w:u w:val="single"/>
    </w:rPr>
  </w:style>
  <w:style w:type="paragraph" w:styleId="BalloonText">
    <w:name w:val="Balloon Text"/>
    <w:basedOn w:val="Normal"/>
    <w:link w:val="BalloonTextChar"/>
    <w:uiPriority w:val="99"/>
    <w:semiHidden/>
    <w:unhideWhenUsed/>
    <w:rsid w:val="003E09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9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d80ade08a6c7a0817cadec051bb087d1">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1f176515e21ca418d7ea176c5447e662"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E0CE24-1E51-49B8-AEB7-4B0ECD339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ACB1DC-AC4F-4F72-B6AB-2BD825109F23}">
  <ds:schemaRefs>
    <ds:schemaRef ds:uri="http://schemas.microsoft.com/sharepoint/v3/contenttype/forms"/>
  </ds:schemaRefs>
</ds:datastoreItem>
</file>

<file path=customXml/itemProps3.xml><?xml version="1.0" encoding="utf-8"?>
<ds:datastoreItem xmlns:ds="http://schemas.openxmlformats.org/officeDocument/2006/customXml" ds:itemID="{555DB8FD-8F4A-4C36-8BC4-C899D8190800}">
  <ds:schemaRefs>
    <ds:schemaRef ds:uri="http://schemas.openxmlformats.org/package/2006/metadata/core-properties"/>
    <ds:schemaRef ds:uri="ee7a20b1-ddba-4ac9-b1b6-34fd780388d2"/>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aadfcd52-e379-49eb-a412-e28a16640af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3793</Words>
  <Characters>21625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Kymberlee Jones (1704248)</cp:lastModifiedBy>
  <cp:revision>2</cp:revision>
  <dcterms:created xsi:type="dcterms:W3CDTF">2020-05-15T10:02:00Z</dcterms:created>
  <dcterms:modified xsi:type="dcterms:W3CDTF">2020-05-15T10:02:00Z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