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618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6292E4" wp14:editId="55AA1B5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976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0006F9" w14:textId="77777777" w:rsidTr="00A406E5">
        <w:tc>
          <w:tcPr>
            <w:tcW w:w="9922" w:type="dxa"/>
            <w:shd w:val="clear" w:color="auto" w:fill="C0C0C0"/>
          </w:tcPr>
          <w:p w14:paraId="61C0D6D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2184FC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DBB807" w14:textId="77777777" w:rsidTr="008F1308">
        <w:tc>
          <w:tcPr>
            <w:tcW w:w="2093" w:type="dxa"/>
            <w:shd w:val="pct15" w:color="auto" w:fill="auto"/>
          </w:tcPr>
          <w:p w14:paraId="19B87C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7AD50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4A9D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9B10AE" w14:textId="77777777" w:rsidR="003B3F9D" w:rsidRPr="00A406E5" w:rsidRDefault="003B3F9D" w:rsidP="001E57C1">
            <w:pPr>
              <w:spacing w:before="120" w:after="120"/>
              <w:jc w:val="both"/>
              <w:rPr>
                <w:rFonts w:ascii="Arial" w:hAnsi="Arial" w:cs="Arial"/>
                <w:b/>
                <w:sz w:val="22"/>
                <w:szCs w:val="22"/>
              </w:rPr>
            </w:pPr>
          </w:p>
        </w:tc>
      </w:tr>
      <w:tr w:rsidR="00DB116D" w:rsidRPr="00A406E5" w14:paraId="76E81744" w14:textId="77777777" w:rsidTr="00A406E5">
        <w:tc>
          <w:tcPr>
            <w:tcW w:w="2093" w:type="dxa"/>
            <w:shd w:val="pct15" w:color="auto" w:fill="auto"/>
          </w:tcPr>
          <w:p w14:paraId="682FD6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33DE69" w14:textId="7BB62E78" w:rsidR="00DB116D" w:rsidRPr="00A406E5" w:rsidRDefault="004F45B4" w:rsidP="00E51AAC">
            <w:pPr>
              <w:spacing w:before="120" w:after="120"/>
              <w:jc w:val="both"/>
              <w:rPr>
                <w:rFonts w:ascii="Arial" w:hAnsi="Arial" w:cs="Arial"/>
                <w:b/>
                <w:sz w:val="22"/>
                <w:szCs w:val="22"/>
              </w:rPr>
            </w:pPr>
            <w:r w:rsidRPr="004F45B4">
              <w:rPr>
                <w:rFonts w:ascii="Arial" w:hAnsi="Arial" w:cs="Arial"/>
                <w:b/>
                <w:sz w:val="22"/>
                <w:szCs w:val="22"/>
              </w:rPr>
              <w:t>Built Environment Programmes – Level 6. BSc (Hons) Construction Management; BSc (Hons) Civil Engineering and BSc (Hons) Quantity Surveying pathways.</w:t>
            </w:r>
          </w:p>
        </w:tc>
      </w:tr>
      <w:tr w:rsidR="008F1308" w:rsidRPr="00A406E5" w14:paraId="0835C42C" w14:textId="77777777" w:rsidTr="00A628CC">
        <w:tc>
          <w:tcPr>
            <w:tcW w:w="2093" w:type="dxa"/>
            <w:shd w:val="pct15" w:color="auto" w:fill="auto"/>
          </w:tcPr>
          <w:p w14:paraId="40D183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B2034F" w14:textId="5942FDDF" w:rsidR="008F1308" w:rsidRPr="00A406E5" w:rsidRDefault="00181F06" w:rsidP="00181F06">
            <w:pPr>
              <w:spacing w:before="120" w:after="120"/>
              <w:jc w:val="both"/>
              <w:rPr>
                <w:rFonts w:ascii="Arial" w:hAnsi="Arial" w:cs="Arial"/>
                <w:b/>
                <w:sz w:val="22"/>
                <w:szCs w:val="22"/>
              </w:rPr>
            </w:pPr>
            <w:r w:rsidRPr="00181F06">
              <w:rPr>
                <w:rFonts w:ascii="Arial" w:hAnsi="Arial" w:cs="Arial"/>
                <w:b/>
                <w:sz w:val="22"/>
                <w:szCs w:val="22"/>
              </w:rPr>
              <w:t>Construction Management</w:t>
            </w:r>
          </w:p>
        </w:tc>
      </w:tr>
      <w:tr w:rsidR="00B84B5B" w:rsidRPr="00A406E5" w14:paraId="658144F8" w14:textId="77777777" w:rsidTr="008F1308">
        <w:tc>
          <w:tcPr>
            <w:tcW w:w="2093" w:type="dxa"/>
            <w:shd w:val="pct15" w:color="auto" w:fill="auto"/>
          </w:tcPr>
          <w:p w14:paraId="11B370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F47D26" w14:textId="117BAC82" w:rsidR="00B84B5B" w:rsidRPr="00A406E5" w:rsidRDefault="00181F06" w:rsidP="00152E9D">
            <w:pPr>
              <w:spacing w:before="120" w:after="120"/>
              <w:jc w:val="both"/>
              <w:rPr>
                <w:rFonts w:ascii="Arial" w:hAnsi="Arial" w:cs="Arial"/>
                <w:b/>
                <w:sz w:val="22"/>
                <w:szCs w:val="22"/>
              </w:rPr>
            </w:pPr>
            <w:r>
              <w:rPr>
                <w:rFonts w:ascii="Arial" w:hAnsi="Arial" w:cs="Arial"/>
                <w:b/>
                <w:sz w:val="22"/>
                <w:szCs w:val="22"/>
              </w:rPr>
              <w:t>ACBA6000</w:t>
            </w:r>
          </w:p>
        </w:tc>
        <w:tc>
          <w:tcPr>
            <w:tcW w:w="2268" w:type="dxa"/>
            <w:shd w:val="clear" w:color="auto" w:fill="D9D9D9"/>
          </w:tcPr>
          <w:p w14:paraId="5D71D82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7EE0C1" w14:textId="6DAEF458" w:rsidR="00B84B5B" w:rsidRPr="00A406E5" w:rsidRDefault="00A716D9" w:rsidP="00E51AAC">
            <w:pPr>
              <w:spacing w:before="120" w:after="120"/>
              <w:jc w:val="both"/>
              <w:rPr>
                <w:rFonts w:ascii="Arial" w:hAnsi="Arial" w:cs="Arial"/>
                <w:b/>
                <w:sz w:val="22"/>
                <w:szCs w:val="22"/>
              </w:rPr>
            </w:pPr>
            <w:r>
              <w:rPr>
                <w:rFonts w:ascii="Arial" w:hAnsi="Arial" w:cs="Arial"/>
                <w:b/>
                <w:sz w:val="22"/>
                <w:szCs w:val="22"/>
              </w:rPr>
              <w:t>5</w:t>
            </w:r>
            <w:r w:rsidR="00FB77BB">
              <w:rPr>
                <w:rFonts w:ascii="Arial" w:hAnsi="Arial" w:cs="Arial"/>
                <w:b/>
                <w:sz w:val="22"/>
                <w:szCs w:val="22"/>
              </w:rPr>
              <w:t>0%</w:t>
            </w:r>
          </w:p>
        </w:tc>
      </w:tr>
      <w:tr w:rsidR="00DB116D" w:rsidRPr="00A406E5" w14:paraId="09A45289" w14:textId="77777777" w:rsidTr="008F1308">
        <w:tc>
          <w:tcPr>
            <w:tcW w:w="2093" w:type="dxa"/>
            <w:shd w:val="pct15" w:color="auto" w:fill="auto"/>
          </w:tcPr>
          <w:p w14:paraId="2B3FDD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2E9C0F" w14:textId="1744DD53" w:rsidR="00DB116D" w:rsidRPr="00A406E5" w:rsidRDefault="00FB77BB"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3325B7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F211DE" w14:textId="628241CB" w:rsidR="00DB116D" w:rsidRPr="00A406E5" w:rsidRDefault="00FB77BB" w:rsidP="00E51AAC">
            <w:pPr>
              <w:spacing w:before="120" w:after="120"/>
              <w:jc w:val="both"/>
              <w:rPr>
                <w:rFonts w:ascii="Arial" w:hAnsi="Arial" w:cs="Arial"/>
                <w:b/>
                <w:sz w:val="22"/>
                <w:szCs w:val="22"/>
              </w:rPr>
            </w:pPr>
            <w:r w:rsidRPr="00FB77BB">
              <w:rPr>
                <w:rFonts w:ascii="Arial" w:hAnsi="Arial" w:cs="Arial"/>
                <w:b/>
                <w:sz w:val="22"/>
                <w:szCs w:val="22"/>
              </w:rPr>
              <w:t>Dr Deborah Hughes</w:t>
            </w:r>
          </w:p>
        </w:tc>
      </w:tr>
      <w:tr w:rsidR="00DB116D" w:rsidRPr="00A406E5" w14:paraId="01B17EB3" w14:textId="77777777" w:rsidTr="008F1308">
        <w:tc>
          <w:tcPr>
            <w:tcW w:w="2093" w:type="dxa"/>
            <w:shd w:val="pct15" w:color="auto" w:fill="auto"/>
          </w:tcPr>
          <w:p w14:paraId="7FFEFF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4ACFCBD" w14:textId="76C2C819" w:rsidR="00DB116D" w:rsidRPr="00A406E5" w:rsidRDefault="00C50D6B" w:rsidP="005F0579">
            <w:pPr>
              <w:spacing w:before="120" w:after="120"/>
              <w:jc w:val="both"/>
              <w:rPr>
                <w:rFonts w:ascii="Arial" w:hAnsi="Arial" w:cs="Arial"/>
                <w:b/>
                <w:sz w:val="22"/>
                <w:szCs w:val="22"/>
              </w:rPr>
            </w:pPr>
            <w:r w:rsidRPr="00C50D6B">
              <w:rPr>
                <w:rFonts w:ascii="Arial" w:hAnsi="Arial" w:cs="Arial"/>
                <w:b/>
                <w:sz w:val="22"/>
                <w:szCs w:val="22"/>
              </w:rPr>
              <w:t xml:space="preserve">Programme </w:t>
            </w:r>
            <w:r>
              <w:rPr>
                <w:rFonts w:ascii="Arial" w:hAnsi="Arial" w:cs="Arial"/>
                <w:b/>
                <w:sz w:val="22"/>
                <w:szCs w:val="22"/>
              </w:rPr>
              <w:t>C</w:t>
            </w:r>
            <w:r w:rsidRPr="00C50D6B">
              <w:rPr>
                <w:rFonts w:ascii="Arial" w:hAnsi="Arial" w:cs="Arial"/>
                <w:b/>
                <w:sz w:val="22"/>
                <w:szCs w:val="22"/>
              </w:rPr>
              <w:t>ontrol</w:t>
            </w:r>
          </w:p>
        </w:tc>
        <w:tc>
          <w:tcPr>
            <w:tcW w:w="2268" w:type="dxa"/>
            <w:shd w:val="pct15" w:color="auto" w:fill="auto"/>
          </w:tcPr>
          <w:p w14:paraId="2B68D02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072F61" w14:textId="25894538" w:rsidR="00DB116D" w:rsidRPr="00A406E5" w:rsidRDefault="00D545EE" w:rsidP="00E51AAC">
            <w:pPr>
              <w:spacing w:before="120" w:after="120"/>
              <w:jc w:val="both"/>
              <w:rPr>
                <w:rFonts w:ascii="Arial" w:hAnsi="Arial" w:cs="Arial"/>
                <w:b/>
                <w:sz w:val="22"/>
                <w:szCs w:val="22"/>
              </w:rPr>
            </w:pPr>
            <w:r>
              <w:rPr>
                <w:rFonts w:ascii="Arial" w:hAnsi="Arial" w:cs="Arial"/>
                <w:b/>
                <w:sz w:val="22"/>
                <w:szCs w:val="22"/>
              </w:rPr>
              <w:t>3000</w:t>
            </w:r>
            <w:r w:rsidR="00E01E2D">
              <w:rPr>
                <w:rFonts w:ascii="Arial" w:hAnsi="Arial" w:cs="Arial"/>
                <w:b/>
                <w:sz w:val="22"/>
                <w:szCs w:val="22"/>
              </w:rPr>
              <w:t xml:space="preserve"> (+/-10%)</w:t>
            </w:r>
          </w:p>
        </w:tc>
      </w:tr>
      <w:tr w:rsidR="00B84B5B" w:rsidRPr="00A406E5" w14:paraId="6897AEEE" w14:textId="77777777" w:rsidTr="008F1308">
        <w:tc>
          <w:tcPr>
            <w:tcW w:w="2093" w:type="dxa"/>
            <w:shd w:val="pct15" w:color="auto" w:fill="auto"/>
          </w:tcPr>
          <w:p w14:paraId="115640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4EA57BF" w14:textId="21C20C9C" w:rsidR="00B84B5B" w:rsidRPr="00A406E5" w:rsidRDefault="00AE5383" w:rsidP="005F0579">
            <w:pPr>
              <w:spacing w:before="120" w:after="120"/>
              <w:jc w:val="both"/>
              <w:rPr>
                <w:rFonts w:ascii="Arial" w:hAnsi="Arial" w:cs="Arial"/>
                <w:b/>
                <w:sz w:val="22"/>
                <w:szCs w:val="22"/>
              </w:rPr>
            </w:pPr>
            <w:r>
              <w:rPr>
                <w:rFonts w:ascii="Arial" w:hAnsi="Arial" w:cs="Arial"/>
                <w:b/>
                <w:sz w:val="22"/>
                <w:szCs w:val="22"/>
              </w:rPr>
              <w:t>Fri 26/1/24</w:t>
            </w:r>
          </w:p>
        </w:tc>
        <w:tc>
          <w:tcPr>
            <w:tcW w:w="2268" w:type="dxa"/>
            <w:shd w:val="pct15" w:color="auto" w:fill="auto"/>
          </w:tcPr>
          <w:p w14:paraId="1D351C1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983992A" w14:textId="25378303" w:rsidR="00B84B5B" w:rsidRPr="00A406E5" w:rsidRDefault="00F40F47" w:rsidP="005F0579">
            <w:pPr>
              <w:spacing w:before="120" w:after="120"/>
              <w:jc w:val="both"/>
              <w:rPr>
                <w:rFonts w:ascii="Arial" w:hAnsi="Arial" w:cs="Arial"/>
                <w:b/>
                <w:sz w:val="22"/>
                <w:szCs w:val="22"/>
              </w:rPr>
            </w:pPr>
            <w:r>
              <w:rPr>
                <w:rFonts w:ascii="Arial" w:hAnsi="Arial" w:cs="Arial"/>
                <w:b/>
                <w:sz w:val="22"/>
                <w:szCs w:val="22"/>
              </w:rPr>
              <w:t>16/2/24</w:t>
            </w:r>
          </w:p>
        </w:tc>
      </w:tr>
      <w:tr w:rsidR="00152E9D" w:rsidRPr="00A406E5" w14:paraId="50F6A917" w14:textId="77777777" w:rsidTr="00A406E5">
        <w:tc>
          <w:tcPr>
            <w:tcW w:w="2093" w:type="dxa"/>
            <w:shd w:val="pct15" w:color="auto" w:fill="auto"/>
          </w:tcPr>
          <w:p w14:paraId="1E1ED6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0057DC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B7B7E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15F2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1B2645" w14:textId="77777777" w:rsidTr="00A406E5">
        <w:tc>
          <w:tcPr>
            <w:tcW w:w="2093" w:type="dxa"/>
            <w:shd w:val="pct15" w:color="auto" w:fill="auto"/>
          </w:tcPr>
          <w:p w14:paraId="21C1AD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3082E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98080D" w14:textId="77777777" w:rsidR="0028204E" w:rsidRPr="00A406E5" w:rsidRDefault="0028204E" w:rsidP="00DB116D">
      <w:pPr>
        <w:rPr>
          <w:rFonts w:ascii="Arial" w:hAnsi="Arial" w:cs="Arial"/>
          <w:sz w:val="32"/>
        </w:rPr>
      </w:pPr>
    </w:p>
    <w:p w14:paraId="55798C2D" w14:textId="77777777" w:rsidR="00152E9D" w:rsidRPr="00A406E5" w:rsidRDefault="00152E9D" w:rsidP="00DB116D">
      <w:pPr>
        <w:rPr>
          <w:rFonts w:ascii="Arial" w:hAnsi="Arial" w:cs="Arial"/>
          <w:sz w:val="32"/>
        </w:rPr>
      </w:pPr>
    </w:p>
    <w:p w14:paraId="33036FB1" w14:textId="77777777" w:rsidR="00152E9D" w:rsidRPr="00A406E5" w:rsidRDefault="00152E9D" w:rsidP="00DB116D">
      <w:pPr>
        <w:rPr>
          <w:rFonts w:ascii="Arial" w:hAnsi="Arial" w:cs="Arial"/>
          <w:sz w:val="32"/>
        </w:rPr>
      </w:pPr>
    </w:p>
    <w:p w14:paraId="25E0AEDF" w14:textId="77777777" w:rsidR="00152E9D" w:rsidRPr="00A406E5" w:rsidRDefault="00152E9D" w:rsidP="00DB116D">
      <w:pPr>
        <w:rPr>
          <w:rFonts w:ascii="Arial" w:hAnsi="Arial" w:cs="Arial"/>
          <w:sz w:val="32"/>
        </w:rPr>
      </w:pPr>
    </w:p>
    <w:p w14:paraId="37A1651F" w14:textId="77777777" w:rsidR="00152E9D" w:rsidRPr="00A406E5" w:rsidRDefault="00152E9D" w:rsidP="00DB116D">
      <w:pPr>
        <w:rPr>
          <w:rFonts w:ascii="Arial" w:hAnsi="Arial" w:cs="Arial"/>
          <w:sz w:val="32"/>
        </w:rPr>
      </w:pPr>
    </w:p>
    <w:p w14:paraId="45B1345F" w14:textId="77777777" w:rsidR="00152E9D" w:rsidRPr="00A406E5" w:rsidRDefault="00152E9D" w:rsidP="00DB116D">
      <w:pPr>
        <w:rPr>
          <w:rFonts w:ascii="Arial" w:hAnsi="Arial" w:cs="Arial"/>
          <w:sz w:val="32"/>
        </w:rPr>
      </w:pPr>
    </w:p>
    <w:p w14:paraId="3A32FFBF" w14:textId="77777777" w:rsidR="00A406E5" w:rsidRDefault="00A406E5">
      <w:pPr>
        <w:rPr>
          <w:rFonts w:ascii="Arial" w:hAnsi="Arial" w:cs="Arial"/>
          <w:sz w:val="32"/>
        </w:rPr>
      </w:pPr>
      <w:r>
        <w:rPr>
          <w:rFonts w:ascii="Arial" w:hAnsi="Arial" w:cs="Arial"/>
          <w:sz w:val="32"/>
        </w:rPr>
        <w:br w:type="page"/>
      </w:r>
    </w:p>
    <w:p w14:paraId="518A17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C297ABD" w14:textId="77777777" w:rsidTr="00A406E5">
        <w:tc>
          <w:tcPr>
            <w:tcW w:w="9747" w:type="dxa"/>
            <w:shd w:val="pct10" w:color="auto" w:fill="auto"/>
          </w:tcPr>
          <w:p w14:paraId="39A357A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66FDF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8AEB27" w14:textId="77777777" w:rsidTr="00A406E5">
        <w:tc>
          <w:tcPr>
            <w:tcW w:w="9747" w:type="dxa"/>
          </w:tcPr>
          <w:p w14:paraId="0E56A398" w14:textId="77777777" w:rsidR="00C01A3F" w:rsidRPr="00A406E5" w:rsidRDefault="00C01A3F" w:rsidP="00273FEE">
            <w:pPr>
              <w:rPr>
                <w:rFonts w:ascii="Arial" w:hAnsi="Arial" w:cs="Arial"/>
                <w:sz w:val="22"/>
                <w:szCs w:val="22"/>
              </w:rPr>
            </w:pPr>
          </w:p>
          <w:p w14:paraId="70BDF6F0" w14:textId="2CC84FB6" w:rsidR="006D681E" w:rsidRPr="006D681E" w:rsidRDefault="006D681E" w:rsidP="006D681E">
            <w:pPr>
              <w:pStyle w:val="ListParagraph"/>
              <w:numPr>
                <w:ilvl w:val="0"/>
                <w:numId w:val="17"/>
              </w:numPr>
              <w:rPr>
                <w:rFonts w:ascii="Arial" w:hAnsi="Arial" w:cs="Arial"/>
                <w:sz w:val="22"/>
                <w:szCs w:val="22"/>
              </w:rPr>
            </w:pPr>
            <w:r w:rsidRPr="006D681E">
              <w:rPr>
                <w:rFonts w:ascii="Arial" w:hAnsi="Arial" w:cs="Arial"/>
                <w:sz w:val="22"/>
                <w:szCs w:val="22"/>
              </w:rPr>
              <w:t>Consolidate and extend the use of techniques for programming, monitoring an</w:t>
            </w:r>
            <w:r>
              <w:rPr>
                <w:rFonts w:ascii="Arial" w:hAnsi="Arial" w:cs="Arial"/>
                <w:sz w:val="22"/>
                <w:szCs w:val="22"/>
              </w:rPr>
              <w:t>d</w:t>
            </w:r>
          </w:p>
          <w:p w14:paraId="06E9F2C5" w14:textId="5774FA7B" w:rsidR="006D681E" w:rsidRPr="006D681E" w:rsidRDefault="006D681E" w:rsidP="006D681E">
            <w:pPr>
              <w:ind w:left="360"/>
              <w:rPr>
                <w:rFonts w:ascii="Arial" w:hAnsi="Arial" w:cs="Arial"/>
                <w:sz w:val="22"/>
                <w:szCs w:val="22"/>
              </w:rPr>
            </w:pPr>
            <w:r>
              <w:rPr>
                <w:rFonts w:ascii="Arial" w:hAnsi="Arial" w:cs="Arial"/>
                <w:sz w:val="22"/>
                <w:szCs w:val="22"/>
              </w:rPr>
              <w:t xml:space="preserve">            </w:t>
            </w:r>
            <w:r w:rsidRPr="006D681E">
              <w:rPr>
                <w:rFonts w:ascii="Arial" w:hAnsi="Arial" w:cs="Arial"/>
                <w:sz w:val="22"/>
                <w:szCs w:val="22"/>
              </w:rPr>
              <w:t xml:space="preserve">control of construction projects, being able to choose the most suitable ones for </w:t>
            </w:r>
          </w:p>
          <w:p w14:paraId="581322BE" w14:textId="6212EDC2" w:rsidR="006D681E" w:rsidRDefault="006D681E" w:rsidP="006D681E">
            <w:pPr>
              <w:ind w:left="360"/>
              <w:rPr>
                <w:rFonts w:ascii="Arial" w:hAnsi="Arial" w:cs="Arial"/>
                <w:sz w:val="22"/>
                <w:szCs w:val="22"/>
              </w:rPr>
            </w:pPr>
            <w:r>
              <w:rPr>
                <w:rFonts w:ascii="Arial" w:hAnsi="Arial" w:cs="Arial"/>
                <w:sz w:val="22"/>
                <w:szCs w:val="22"/>
              </w:rPr>
              <w:t xml:space="preserve">            </w:t>
            </w:r>
            <w:r w:rsidRPr="006D681E">
              <w:rPr>
                <w:rFonts w:ascii="Arial" w:hAnsi="Arial" w:cs="Arial"/>
                <w:sz w:val="22"/>
                <w:szCs w:val="22"/>
              </w:rPr>
              <w:t>different complex scenarios.</w:t>
            </w:r>
          </w:p>
          <w:p w14:paraId="71C95A80" w14:textId="77777777" w:rsidR="006D681E" w:rsidRPr="006D681E" w:rsidRDefault="006D681E" w:rsidP="006D681E">
            <w:pPr>
              <w:ind w:left="360"/>
              <w:rPr>
                <w:rFonts w:ascii="Arial" w:hAnsi="Arial" w:cs="Arial"/>
                <w:sz w:val="22"/>
                <w:szCs w:val="22"/>
              </w:rPr>
            </w:pPr>
          </w:p>
          <w:p w14:paraId="7128AF2F" w14:textId="44E5FF41" w:rsidR="006D681E" w:rsidRPr="006D681E" w:rsidRDefault="006D681E" w:rsidP="006D681E">
            <w:pPr>
              <w:pStyle w:val="ListParagraph"/>
              <w:numPr>
                <w:ilvl w:val="0"/>
                <w:numId w:val="17"/>
              </w:numPr>
              <w:rPr>
                <w:rFonts w:ascii="Arial" w:hAnsi="Arial" w:cs="Arial"/>
                <w:sz w:val="22"/>
                <w:szCs w:val="22"/>
              </w:rPr>
            </w:pPr>
            <w:r w:rsidRPr="006D681E">
              <w:rPr>
                <w:rFonts w:ascii="Arial" w:hAnsi="Arial" w:cs="Arial"/>
                <w:sz w:val="22"/>
                <w:szCs w:val="22"/>
              </w:rPr>
              <w:t xml:space="preserve">Evaluate occurring problems during the construction stage; identify appropriate </w:t>
            </w:r>
          </w:p>
          <w:p w14:paraId="0ECEDEFF" w14:textId="25BB0B0B" w:rsidR="00C01A3F" w:rsidRPr="00A406E5" w:rsidRDefault="006D681E" w:rsidP="006D681E">
            <w:pPr>
              <w:ind w:left="360"/>
              <w:rPr>
                <w:rFonts w:ascii="Arial" w:hAnsi="Arial" w:cs="Arial"/>
                <w:sz w:val="22"/>
                <w:szCs w:val="22"/>
              </w:rPr>
            </w:pPr>
            <w:r>
              <w:rPr>
                <w:rFonts w:ascii="Arial" w:hAnsi="Arial" w:cs="Arial"/>
                <w:sz w:val="22"/>
                <w:szCs w:val="22"/>
              </w:rPr>
              <w:t xml:space="preserve">            </w:t>
            </w:r>
            <w:r w:rsidRPr="006D681E">
              <w:rPr>
                <w:rFonts w:ascii="Arial" w:hAnsi="Arial" w:cs="Arial"/>
                <w:sz w:val="22"/>
                <w:szCs w:val="22"/>
              </w:rPr>
              <w:t>solutions and the implementation of them in construction projects</w:t>
            </w:r>
          </w:p>
          <w:p w14:paraId="314D9C41" w14:textId="77777777" w:rsidR="00C01A3F" w:rsidRPr="00A406E5" w:rsidRDefault="00C01A3F" w:rsidP="00152E9D">
            <w:pPr>
              <w:ind w:left="360"/>
              <w:rPr>
                <w:rFonts w:ascii="Arial" w:hAnsi="Arial" w:cs="Arial"/>
                <w:sz w:val="22"/>
                <w:szCs w:val="22"/>
              </w:rPr>
            </w:pPr>
          </w:p>
          <w:p w14:paraId="09702543" w14:textId="77777777" w:rsidR="00C01A3F" w:rsidRPr="00A406E5" w:rsidRDefault="00C01A3F" w:rsidP="00152E9D">
            <w:pPr>
              <w:ind w:left="360"/>
              <w:rPr>
                <w:rFonts w:ascii="Arial" w:hAnsi="Arial" w:cs="Arial"/>
                <w:sz w:val="22"/>
                <w:szCs w:val="22"/>
              </w:rPr>
            </w:pPr>
          </w:p>
          <w:p w14:paraId="2E521EEF" w14:textId="77777777" w:rsidR="00C01A3F" w:rsidRPr="00A406E5" w:rsidRDefault="00C01A3F" w:rsidP="00A85BFE">
            <w:pPr>
              <w:rPr>
                <w:rFonts w:ascii="Arial" w:hAnsi="Arial" w:cs="Arial"/>
                <w:sz w:val="22"/>
                <w:szCs w:val="22"/>
              </w:rPr>
            </w:pPr>
          </w:p>
          <w:p w14:paraId="1F797504" w14:textId="77777777" w:rsidR="00C01A3F" w:rsidRPr="00A406E5" w:rsidRDefault="00C01A3F" w:rsidP="004D5E9B">
            <w:pPr>
              <w:rPr>
                <w:rFonts w:ascii="Arial" w:hAnsi="Arial" w:cs="Arial"/>
                <w:sz w:val="22"/>
                <w:szCs w:val="22"/>
              </w:rPr>
            </w:pPr>
          </w:p>
        </w:tc>
      </w:tr>
    </w:tbl>
    <w:p w14:paraId="196C02B3" w14:textId="77777777" w:rsidR="00C01A3F" w:rsidRPr="00A406E5" w:rsidRDefault="00C01A3F" w:rsidP="00BA1176">
      <w:pPr>
        <w:rPr>
          <w:rFonts w:ascii="Arial" w:hAnsi="Arial" w:cs="Arial"/>
          <w:b/>
        </w:rPr>
      </w:pPr>
    </w:p>
    <w:p w14:paraId="5FB04419" w14:textId="77777777" w:rsidR="00C01A3F" w:rsidRPr="00A406E5" w:rsidRDefault="00C01A3F" w:rsidP="00BA1176">
      <w:pPr>
        <w:rPr>
          <w:rFonts w:ascii="Arial" w:hAnsi="Arial" w:cs="Arial"/>
          <w:b/>
        </w:rPr>
      </w:pPr>
    </w:p>
    <w:p w14:paraId="0831605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A54FDA" w14:textId="77777777" w:rsidTr="00A406E5">
        <w:tc>
          <w:tcPr>
            <w:tcW w:w="9781" w:type="dxa"/>
            <w:shd w:val="clear" w:color="auto" w:fill="C0C0C0"/>
          </w:tcPr>
          <w:p w14:paraId="694949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BDB34D" w14:textId="77777777" w:rsidR="00152E9D" w:rsidRPr="00A406E5" w:rsidRDefault="00152E9D" w:rsidP="00A911F3">
      <w:pPr>
        <w:rPr>
          <w:rFonts w:ascii="Arial" w:hAnsi="Arial" w:cs="Arial"/>
          <w:sz w:val="24"/>
          <w:szCs w:val="24"/>
        </w:rPr>
      </w:pPr>
    </w:p>
    <w:p w14:paraId="24F81410" w14:textId="299082A1" w:rsidR="000B067C" w:rsidRDefault="000B067C" w:rsidP="000B067C">
      <w:pPr>
        <w:ind w:left="720"/>
        <w:rPr>
          <w:rFonts w:ascii="Arial" w:hAnsi="Arial" w:cs="Arial"/>
          <w:sz w:val="24"/>
          <w:szCs w:val="24"/>
        </w:rPr>
      </w:pPr>
      <w:r w:rsidRPr="000B067C">
        <w:rPr>
          <w:rFonts w:ascii="Arial" w:hAnsi="Arial" w:cs="Arial"/>
          <w:sz w:val="24"/>
          <w:szCs w:val="24"/>
        </w:rPr>
        <w:t>Please note this is an academic assessment that relates specifically to the module studied. It is a fictional proposal.</w:t>
      </w:r>
    </w:p>
    <w:p w14:paraId="27F02BA3" w14:textId="43C6DB30" w:rsidR="006040A0" w:rsidRDefault="006040A0" w:rsidP="000B067C">
      <w:pPr>
        <w:ind w:left="720"/>
        <w:rPr>
          <w:rFonts w:ascii="Arial" w:hAnsi="Arial" w:cs="Arial"/>
          <w:sz w:val="24"/>
          <w:szCs w:val="24"/>
        </w:rPr>
      </w:pPr>
    </w:p>
    <w:p w14:paraId="3ED3AB83" w14:textId="42760260" w:rsidR="006040A0" w:rsidRPr="000B067C" w:rsidRDefault="006040A0" w:rsidP="000B067C">
      <w:pPr>
        <w:ind w:left="720"/>
        <w:rPr>
          <w:rFonts w:ascii="Arial" w:hAnsi="Arial" w:cs="Arial"/>
          <w:sz w:val="24"/>
          <w:szCs w:val="24"/>
        </w:rPr>
      </w:pPr>
      <w:r w:rsidRPr="006040A0">
        <w:rPr>
          <w:rFonts w:ascii="Arial" w:hAnsi="Arial" w:cs="Arial"/>
          <w:sz w:val="24"/>
          <w:szCs w:val="24"/>
        </w:rPr>
        <w:t xml:space="preserve">The following tasks are allocated a percentage to emphasise the suggested time you should spend on each individual task. Marks will be allocated against the set Marking Criteria indicated on page </w:t>
      </w:r>
      <w:r w:rsidR="0085015B">
        <w:rPr>
          <w:rFonts w:ascii="Arial" w:hAnsi="Arial" w:cs="Arial"/>
          <w:sz w:val="24"/>
          <w:szCs w:val="24"/>
        </w:rPr>
        <w:t>7</w:t>
      </w:r>
    </w:p>
    <w:p w14:paraId="5C266860" w14:textId="77777777" w:rsidR="000B067C" w:rsidRPr="000B067C" w:rsidRDefault="000B067C" w:rsidP="000B067C">
      <w:pPr>
        <w:ind w:left="720"/>
        <w:rPr>
          <w:rFonts w:ascii="Arial" w:hAnsi="Arial" w:cs="Arial"/>
          <w:sz w:val="24"/>
          <w:szCs w:val="24"/>
        </w:rPr>
      </w:pPr>
    </w:p>
    <w:p w14:paraId="487F1E6A" w14:textId="77777777" w:rsidR="000B067C" w:rsidRPr="000B067C" w:rsidRDefault="000B067C" w:rsidP="000B067C">
      <w:pPr>
        <w:ind w:left="720"/>
        <w:rPr>
          <w:rFonts w:ascii="Arial" w:hAnsi="Arial" w:cs="Arial"/>
          <w:b/>
          <w:bCs/>
          <w:sz w:val="24"/>
          <w:szCs w:val="24"/>
        </w:rPr>
      </w:pPr>
      <w:r w:rsidRPr="000B067C">
        <w:rPr>
          <w:rFonts w:ascii="Arial" w:hAnsi="Arial" w:cs="Arial"/>
          <w:b/>
          <w:bCs/>
          <w:sz w:val="24"/>
          <w:szCs w:val="24"/>
        </w:rPr>
        <w:t>Task A</w:t>
      </w:r>
    </w:p>
    <w:p w14:paraId="4FBEA5CB" w14:textId="77777777" w:rsidR="000B067C" w:rsidRPr="000B067C" w:rsidRDefault="000B067C" w:rsidP="000B067C">
      <w:pPr>
        <w:ind w:left="720"/>
        <w:rPr>
          <w:rFonts w:ascii="Arial" w:hAnsi="Arial" w:cs="Arial"/>
          <w:sz w:val="24"/>
          <w:szCs w:val="24"/>
        </w:rPr>
      </w:pPr>
    </w:p>
    <w:p w14:paraId="5FEB3C0E" w14:textId="0CE1F812" w:rsidR="000B067C" w:rsidRPr="000B067C" w:rsidRDefault="000B067C" w:rsidP="000B067C">
      <w:pPr>
        <w:ind w:left="1440" w:hanging="720"/>
        <w:rPr>
          <w:rFonts w:ascii="Arial" w:hAnsi="Arial" w:cs="Arial"/>
          <w:sz w:val="24"/>
          <w:szCs w:val="24"/>
        </w:rPr>
      </w:pPr>
      <w:r w:rsidRPr="000B067C">
        <w:rPr>
          <w:rFonts w:ascii="Arial" w:hAnsi="Arial" w:cs="Arial"/>
          <w:sz w:val="24"/>
          <w:szCs w:val="24"/>
        </w:rPr>
        <w:t>1.</w:t>
      </w:r>
      <w:r w:rsidRPr="000B067C">
        <w:rPr>
          <w:rFonts w:ascii="Arial" w:hAnsi="Arial" w:cs="Arial"/>
          <w:sz w:val="24"/>
          <w:szCs w:val="24"/>
        </w:rPr>
        <w:tab/>
        <w:t xml:space="preserve">You are to assume that UWTSD has received planning consent for a new </w:t>
      </w:r>
      <w:r w:rsidR="009803AB">
        <w:rPr>
          <w:rFonts w:ascii="Arial" w:hAnsi="Arial" w:cs="Arial"/>
          <w:sz w:val="24"/>
          <w:szCs w:val="24"/>
        </w:rPr>
        <w:t>mixed use / office development</w:t>
      </w:r>
      <w:r w:rsidRPr="000B067C">
        <w:rPr>
          <w:rFonts w:ascii="Arial" w:hAnsi="Arial" w:cs="Arial"/>
          <w:sz w:val="24"/>
          <w:szCs w:val="24"/>
        </w:rPr>
        <w:t xml:space="preserve"> in </w:t>
      </w:r>
      <w:r w:rsidR="00567A05">
        <w:rPr>
          <w:rFonts w:ascii="Arial" w:hAnsi="Arial" w:cs="Arial"/>
          <w:sz w:val="24"/>
          <w:szCs w:val="24"/>
        </w:rPr>
        <w:t>The Kingsway, Swansea</w:t>
      </w:r>
      <w:r w:rsidRPr="000B067C">
        <w:rPr>
          <w:rFonts w:ascii="Arial" w:hAnsi="Arial" w:cs="Arial"/>
          <w:sz w:val="24"/>
          <w:szCs w:val="24"/>
        </w:rPr>
        <w:t>. [See attached plan and elevation].</w:t>
      </w:r>
    </w:p>
    <w:p w14:paraId="5E6BC0B9" w14:textId="77777777" w:rsidR="000B067C" w:rsidRPr="000B067C" w:rsidRDefault="000B067C" w:rsidP="000B067C">
      <w:pPr>
        <w:ind w:left="720"/>
        <w:rPr>
          <w:rFonts w:ascii="Arial" w:hAnsi="Arial" w:cs="Arial"/>
          <w:sz w:val="24"/>
          <w:szCs w:val="24"/>
        </w:rPr>
      </w:pPr>
    </w:p>
    <w:p w14:paraId="66CD58AA" w14:textId="77777777" w:rsidR="000B067C" w:rsidRPr="000B067C" w:rsidRDefault="000B067C" w:rsidP="000B067C">
      <w:pPr>
        <w:ind w:left="720"/>
        <w:rPr>
          <w:rFonts w:ascii="Arial" w:hAnsi="Arial" w:cs="Arial"/>
          <w:sz w:val="24"/>
          <w:szCs w:val="24"/>
        </w:rPr>
      </w:pPr>
      <w:r w:rsidRPr="000B067C">
        <w:rPr>
          <w:rFonts w:ascii="Arial" w:hAnsi="Arial" w:cs="Arial"/>
          <w:sz w:val="24"/>
          <w:szCs w:val="24"/>
        </w:rPr>
        <w:t>The construction is described in the drawings provided on Teams.</w:t>
      </w:r>
    </w:p>
    <w:p w14:paraId="6ECF5B54" w14:textId="30101804" w:rsidR="000B067C" w:rsidRPr="000B067C" w:rsidRDefault="000B067C" w:rsidP="000B067C">
      <w:pPr>
        <w:ind w:left="720"/>
        <w:rPr>
          <w:rFonts w:ascii="Arial" w:hAnsi="Arial" w:cs="Arial"/>
          <w:sz w:val="24"/>
          <w:szCs w:val="24"/>
        </w:rPr>
      </w:pPr>
      <w:r w:rsidRPr="000B067C">
        <w:rPr>
          <w:rFonts w:ascii="Arial" w:hAnsi="Arial" w:cs="Arial"/>
          <w:sz w:val="24"/>
          <w:szCs w:val="24"/>
        </w:rPr>
        <w:t xml:space="preserve">Work is proposed to start on </w:t>
      </w:r>
      <w:r w:rsidR="002729F1">
        <w:rPr>
          <w:rFonts w:ascii="Arial" w:hAnsi="Arial" w:cs="Arial"/>
          <w:sz w:val="24"/>
          <w:szCs w:val="24"/>
        </w:rPr>
        <w:t>4</w:t>
      </w:r>
      <w:r w:rsidRPr="000B067C">
        <w:rPr>
          <w:rFonts w:ascii="Arial" w:hAnsi="Arial" w:cs="Arial"/>
          <w:sz w:val="24"/>
          <w:szCs w:val="24"/>
        </w:rPr>
        <w:t>th March 202</w:t>
      </w:r>
      <w:r w:rsidR="002729F1">
        <w:rPr>
          <w:rFonts w:ascii="Arial" w:hAnsi="Arial" w:cs="Arial"/>
          <w:sz w:val="24"/>
          <w:szCs w:val="24"/>
        </w:rPr>
        <w:t>4</w:t>
      </w:r>
      <w:r w:rsidRPr="000B067C">
        <w:rPr>
          <w:rFonts w:ascii="Arial" w:hAnsi="Arial" w:cs="Arial"/>
          <w:sz w:val="24"/>
          <w:szCs w:val="24"/>
        </w:rPr>
        <w:t>.</w:t>
      </w:r>
    </w:p>
    <w:p w14:paraId="23EFA319" w14:textId="77777777" w:rsidR="000B067C" w:rsidRPr="000B067C" w:rsidRDefault="000B067C" w:rsidP="000B067C">
      <w:pPr>
        <w:ind w:left="720"/>
        <w:rPr>
          <w:rFonts w:ascii="Arial" w:hAnsi="Arial" w:cs="Arial"/>
          <w:sz w:val="24"/>
          <w:szCs w:val="24"/>
        </w:rPr>
      </w:pPr>
    </w:p>
    <w:p w14:paraId="3B50BA0B" w14:textId="77777777" w:rsidR="000B067C" w:rsidRPr="000B067C" w:rsidRDefault="000B067C" w:rsidP="000B067C">
      <w:pPr>
        <w:ind w:left="1440" w:hanging="720"/>
        <w:rPr>
          <w:rFonts w:ascii="Arial" w:hAnsi="Arial" w:cs="Arial"/>
          <w:sz w:val="24"/>
          <w:szCs w:val="24"/>
        </w:rPr>
      </w:pPr>
      <w:r w:rsidRPr="000B067C">
        <w:rPr>
          <w:rFonts w:ascii="Arial" w:hAnsi="Arial" w:cs="Arial"/>
          <w:sz w:val="24"/>
          <w:szCs w:val="24"/>
        </w:rPr>
        <w:t>1.</w:t>
      </w:r>
      <w:r w:rsidRPr="000B067C">
        <w:rPr>
          <w:rFonts w:ascii="Arial" w:hAnsi="Arial" w:cs="Arial"/>
          <w:sz w:val="24"/>
          <w:szCs w:val="24"/>
        </w:rPr>
        <w:tab/>
        <w:t>Produce a Gannt chart utilising suitable software showing the critical path. Show a programme from concept design through to handover with detailed programming for the construction phase of a specific element of your choice (25%)</w:t>
      </w:r>
    </w:p>
    <w:p w14:paraId="22FE082C" w14:textId="77777777" w:rsidR="000B067C" w:rsidRPr="000B067C" w:rsidRDefault="000B067C" w:rsidP="000B067C">
      <w:pPr>
        <w:ind w:left="1440" w:hanging="720"/>
        <w:rPr>
          <w:rFonts w:ascii="Arial" w:hAnsi="Arial" w:cs="Arial"/>
          <w:sz w:val="24"/>
          <w:szCs w:val="24"/>
        </w:rPr>
      </w:pPr>
      <w:r w:rsidRPr="000B067C">
        <w:rPr>
          <w:rFonts w:ascii="Arial" w:hAnsi="Arial" w:cs="Arial"/>
          <w:sz w:val="24"/>
          <w:szCs w:val="24"/>
        </w:rPr>
        <w:t>2.</w:t>
      </w:r>
      <w:r w:rsidRPr="000B067C">
        <w:rPr>
          <w:rFonts w:ascii="Arial" w:hAnsi="Arial" w:cs="Arial"/>
          <w:sz w:val="24"/>
          <w:szCs w:val="24"/>
        </w:rPr>
        <w:tab/>
        <w:t>Develop, evaluate and produce site specific reports for time, cost and resources of the work activities. Costs should be relevant to the element of your choice (25%)</w:t>
      </w:r>
    </w:p>
    <w:p w14:paraId="6F9443D9" w14:textId="0587859F" w:rsidR="00152E9D" w:rsidRDefault="000B067C" w:rsidP="000B067C">
      <w:pPr>
        <w:ind w:left="1440" w:hanging="720"/>
        <w:rPr>
          <w:rFonts w:ascii="Arial" w:hAnsi="Arial" w:cs="Arial"/>
          <w:sz w:val="24"/>
          <w:szCs w:val="24"/>
        </w:rPr>
      </w:pPr>
      <w:r w:rsidRPr="000B067C">
        <w:rPr>
          <w:rFonts w:ascii="Arial" w:hAnsi="Arial" w:cs="Arial"/>
          <w:sz w:val="24"/>
          <w:szCs w:val="24"/>
        </w:rPr>
        <w:t>3.</w:t>
      </w:r>
      <w:r w:rsidRPr="000B067C">
        <w:rPr>
          <w:rFonts w:ascii="Arial" w:hAnsi="Arial" w:cs="Arial"/>
          <w:sz w:val="24"/>
          <w:szCs w:val="24"/>
        </w:rPr>
        <w:tab/>
        <w:t>You need to explain possible ways of addressing performance issues in terms of productivity and incentivisation to the client specific to the scenario (25%).</w:t>
      </w:r>
    </w:p>
    <w:p w14:paraId="3B1DCFB2" w14:textId="4B6A0572" w:rsidR="00D16623" w:rsidRDefault="00D16623" w:rsidP="000B067C">
      <w:pPr>
        <w:ind w:left="1440" w:hanging="720"/>
        <w:rPr>
          <w:rFonts w:ascii="Arial" w:hAnsi="Arial" w:cs="Arial"/>
          <w:sz w:val="24"/>
          <w:szCs w:val="24"/>
        </w:rPr>
      </w:pPr>
    </w:p>
    <w:p w14:paraId="3D5FC08E" w14:textId="1D6ACEC5" w:rsidR="0047100E" w:rsidRDefault="0047100E" w:rsidP="000B067C">
      <w:pPr>
        <w:ind w:left="1440" w:hanging="720"/>
        <w:rPr>
          <w:rFonts w:ascii="Arial" w:hAnsi="Arial" w:cs="Arial"/>
          <w:sz w:val="24"/>
          <w:szCs w:val="24"/>
        </w:rPr>
      </w:pPr>
    </w:p>
    <w:p w14:paraId="258B2479" w14:textId="77777777" w:rsidR="0047100E" w:rsidRDefault="0047100E" w:rsidP="000B067C">
      <w:pPr>
        <w:ind w:left="1440" w:hanging="720"/>
        <w:rPr>
          <w:rFonts w:ascii="Arial" w:hAnsi="Arial" w:cs="Arial"/>
          <w:sz w:val="24"/>
          <w:szCs w:val="24"/>
        </w:rPr>
      </w:pPr>
    </w:p>
    <w:p w14:paraId="3410363C" w14:textId="145FAFA7" w:rsidR="00D16623" w:rsidRPr="00D16623" w:rsidRDefault="00D16623" w:rsidP="000B067C">
      <w:pPr>
        <w:ind w:left="1440" w:hanging="720"/>
        <w:rPr>
          <w:rFonts w:ascii="Arial" w:hAnsi="Arial" w:cs="Arial"/>
          <w:b/>
          <w:bCs/>
          <w:sz w:val="24"/>
          <w:szCs w:val="24"/>
        </w:rPr>
      </w:pPr>
      <w:r w:rsidRPr="00D16623">
        <w:rPr>
          <w:rFonts w:ascii="Arial" w:hAnsi="Arial" w:cs="Arial"/>
          <w:b/>
          <w:bCs/>
          <w:sz w:val="24"/>
          <w:szCs w:val="24"/>
        </w:rPr>
        <w:t>Task B</w:t>
      </w:r>
    </w:p>
    <w:p w14:paraId="659AF072" w14:textId="040725ED" w:rsidR="00803D1A" w:rsidRDefault="00803D1A" w:rsidP="000B067C">
      <w:pPr>
        <w:ind w:left="1440" w:hanging="720"/>
        <w:rPr>
          <w:rFonts w:ascii="Arial" w:hAnsi="Arial" w:cs="Arial"/>
          <w:sz w:val="24"/>
          <w:szCs w:val="24"/>
        </w:rPr>
      </w:pPr>
    </w:p>
    <w:p w14:paraId="27C3DC54" w14:textId="77777777" w:rsidR="00803D1A" w:rsidRPr="00803D1A" w:rsidRDefault="00803D1A" w:rsidP="00803D1A">
      <w:pPr>
        <w:ind w:left="1440" w:hanging="720"/>
        <w:rPr>
          <w:rFonts w:ascii="Arial" w:hAnsi="Arial" w:cs="Arial"/>
          <w:sz w:val="24"/>
          <w:szCs w:val="24"/>
        </w:rPr>
      </w:pPr>
      <w:r w:rsidRPr="00803D1A">
        <w:rPr>
          <w:rFonts w:ascii="Arial" w:hAnsi="Arial" w:cs="Arial"/>
          <w:sz w:val="24"/>
          <w:szCs w:val="24"/>
        </w:rPr>
        <w:t>You will need to choose ONE of the following scenarios to address.</w:t>
      </w:r>
    </w:p>
    <w:p w14:paraId="1FE84DE5" w14:textId="77777777" w:rsidR="00803D1A" w:rsidRPr="00803D1A" w:rsidRDefault="00803D1A" w:rsidP="00803D1A">
      <w:pPr>
        <w:ind w:left="1440" w:hanging="720"/>
        <w:rPr>
          <w:rFonts w:ascii="Arial" w:hAnsi="Arial" w:cs="Arial"/>
          <w:sz w:val="24"/>
          <w:szCs w:val="24"/>
        </w:rPr>
      </w:pPr>
    </w:p>
    <w:p w14:paraId="2E0119B1" w14:textId="77777777" w:rsidR="00803D1A" w:rsidRPr="00803D1A" w:rsidRDefault="00803D1A" w:rsidP="00803D1A">
      <w:pPr>
        <w:ind w:left="1440" w:hanging="720"/>
        <w:rPr>
          <w:rFonts w:ascii="Arial" w:hAnsi="Arial" w:cs="Arial"/>
          <w:sz w:val="24"/>
          <w:szCs w:val="24"/>
        </w:rPr>
      </w:pPr>
      <w:r w:rsidRPr="00803D1A">
        <w:rPr>
          <w:rFonts w:ascii="Arial" w:hAnsi="Arial" w:cs="Arial"/>
          <w:sz w:val="24"/>
          <w:szCs w:val="24"/>
        </w:rPr>
        <w:t>1.</w:t>
      </w:r>
      <w:r w:rsidRPr="00803D1A">
        <w:rPr>
          <w:rFonts w:ascii="Arial" w:hAnsi="Arial" w:cs="Arial"/>
          <w:sz w:val="24"/>
          <w:szCs w:val="24"/>
        </w:rPr>
        <w:tab/>
        <w:t>There is a strike by the local concrete company which is set to begin on the first day you require concrete.  The strike is due to last 5 weeks.  Show how this affects the project within the report addressed to the client and how is it generally dealt with from a contractual point of view (Gantt chart). (25%).</w:t>
      </w:r>
    </w:p>
    <w:p w14:paraId="7B436A6C" w14:textId="77777777" w:rsidR="00803D1A" w:rsidRPr="0047100E" w:rsidRDefault="00803D1A" w:rsidP="0047100E">
      <w:pPr>
        <w:ind w:left="1440"/>
        <w:rPr>
          <w:rFonts w:ascii="Arial" w:hAnsi="Arial" w:cs="Arial"/>
          <w:b/>
          <w:bCs/>
          <w:i/>
          <w:iCs/>
          <w:sz w:val="24"/>
          <w:szCs w:val="24"/>
        </w:rPr>
      </w:pPr>
      <w:r w:rsidRPr="0047100E">
        <w:rPr>
          <w:rFonts w:ascii="Arial" w:hAnsi="Arial" w:cs="Arial"/>
          <w:b/>
          <w:bCs/>
          <w:i/>
          <w:iCs/>
          <w:sz w:val="24"/>
          <w:szCs w:val="24"/>
        </w:rPr>
        <w:t>or</w:t>
      </w:r>
    </w:p>
    <w:p w14:paraId="6456AA3E" w14:textId="77777777" w:rsidR="00803D1A" w:rsidRPr="00803D1A" w:rsidRDefault="00803D1A" w:rsidP="00803D1A">
      <w:pPr>
        <w:ind w:left="1440" w:hanging="720"/>
        <w:rPr>
          <w:rFonts w:ascii="Arial" w:hAnsi="Arial" w:cs="Arial"/>
          <w:sz w:val="24"/>
          <w:szCs w:val="24"/>
        </w:rPr>
      </w:pPr>
      <w:r w:rsidRPr="00803D1A">
        <w:rPr>
          <w:rFonts w:ascii="Arial" w:hAnsi="Arial" w:cs="Arial"/>
          <w:sz w:val="24"/>
          <w:szCs w:val="24"/>
        </w:rPr>
        <w:t>2.</w:t>
      </w:r>
      <w:r w:rsidRPr="00803D1A">
        <w:rPr>
          <w:rFonts w:ascii="Arial" w:hAnsi="Arial" w:cs="Arial"/>
          <w:sz w:val="24"/>
          <w:szCs w:val="24"/>
        </w:rPr>
        <w:tab/>
        <w:t xml:space="preserve">The M and E has had to be redesigned just as the work is about to begin due to new information received about Covid transmission.  This is predicted to take 4 weeks.  </w:t>
      </w:r>
      <w:r w:rsidRPr="00803D1A">
        <w:rPr>
          <w:rFonts w:ascii="Arial" w:hAnsi="Arial" w:cs="Arial"/>
          <w:sz w:val="24"/>
          <w:szCs w:val="24"/>
        </w:rPr>
        <w:lastRenderedPageBreak/>
        <w:t>Show how this affects the project within the report addressed to the client and how is it generally dealt with from a contractual point of view (Gantt chart). (25%).</w:t>
      </w:r>
    </w:p>
    <w:p w14:paraId="6BCDF3D9" w14:textId="77777777" w:rsidR="00803D1A" w:rsidRPr="0047100E" w:rsidRDefault="00803D1A" w:rsidP="0047100E">
      <w:pPr>
        <w:ind w:left="1440"/>
        <w:rPr>
          <w:rFonts w:ascii="Arial" w:hAnsi="Arial" w:cs="Arial"/>
          <w:b/>
          <w:bCs/>
          <w:i/>
          <w:iCs/>
          <w:sz w:val="24"/>
          <w:szCs w:val="24"/>
        </w:rPr>
      </w:pPr>
      <w:r w:rsidRPr="0047100E">
        <w:rPr>
          <w:rFonts w:ascii="Arial" w:hAnsi="Arial" w:cs="Arial"/>
          <w:b/>
          <w:bCs/>
          <w:i/>
          <w:iCs/>
          <w:sz w:val="24"/>
          <w:szCs w:val="24"/>
        </w:rPr>
        <w:t>or</w:t>
      </w:r>
    </w:p>
    <w:p w14:paraId="5710B82D" w14:textId="77777777" w:rsidR="00803D1A" w:rsidRPr="00803D1A" w:rsidRDefault="00803D1A" w:rsidP="00803D1A">
      <w:pPr>
        <w:ind w:left="1440" w:hanging="720"/>
        <w:rPr>
          <w:rFonts w:ascii="Arial" w:hAnsi="Arial" w:cs="Arial"/>
          <w:sz w:val="24"/>
          <w:szCs w:val="24"/>
        </w:rPr>
      </w:pPr>
      <w:r w:rsidRPr="00803D1A">
        <w:rPr>
          <w:rFonts w:ascii="Arial" w:hAnsi="Arial" w:cs="Arial"/>
          <w:sz w:val="24"/>
          <w:szCs w:val="24"/>
        </w:rPr>
        <w:t>3.</w:t>
      </w:r>
      <w:r w:rsidRPr="00803D1A">
        <w:rPr>
          <w:rFonts w:ascii="Arial" w:hAnsi="Arial" w:cs="Arial"/>
          <w:sz w:val="24"/>
          <w:szCs w:val="24"/>
        </w:rPr>
        <w:tab/>
        <w:t>There is a delay in the manufacture of the bespoke windows.  The delay is due to be 5 weeks.  Show how this affects the project within the report addressed to the client and how is it generally dealt with from a contractual point of view (Gantt chart). (25%).</w:t>
      </w:r>
    </w:p>
    <w:p w14:paraId="3776895D" w14:textId="77777777" w:rsidR="00803D1A" w:rsidRPr="0047100E" w:rsidRDefault="00803D1A" w:rsidP="0047100E">
      <w:pPr>
        <w:ind w:left="1440"/>
        <w:rPr>
          <w:rFonts w:ascii="Arial" w:hAnsi="Arial" w:cs="Arial"/>
          <w:b/>
          <w:bCs/>
          <w:i/>
          <w:iCs/>
          <w:sz w:val="24"/>
          <w:szCs w:val="24"/>
        </w:rPr>
      </w:pPr>
      <w:r w:rsidRPr="0047100E">
        <w:rPr>
          <w:rFonts w:ascii="Arial" w:hAnsi="Arial" w:cs="Arial"/>
          <w:b/>
          <w:bCs/>
          <w:i/>
          <w:iCs/>
          <w:sz w:val="24"/>
          <w:szCs w:val="24"/>
        </w:rPr>
        <w:t>or</w:t>
      </w:r>
    </w:p>
    <w:p w14:paraId="2146A6C7" w14:textId="598087A8" w:rsidR="00803D1A" w:rsidRPr="00A406E5" w:rsidRDefault="00803D1A" w:rsidP="00803D1A">
      <w:pPr>
        <w:ind w:left="1440" w:hanging="720"/>
        <w:rPr>
          <w:rFonts w:ascii="Arial" w:hAnsi="Arial" w:cs="Arial"/>
          <w:sz w:val="24"/>
          <w:szCs w:val="24"/>
        </w:rPr>
      </w:pPr>
      <w:r w:rsidRPr="00803D1A">
        <w:rPr>
          <w:rFonts w:ascii="Arial" w:hAnsi="Arial" w:cs="Arial"/>
          <w:sz w:val="24"/>
          <w:szCs w:val="24"/>
        </w:rPr>
        <w:t>4.</w:t>
      </w:r>
      <w:r w:rsidRPr="00803D1A">
        <w:rPr>
          <w:rFonts w:ascii="Arial" w:hAnsi="Arial" w:cs="Arial"/>
          <w:sz w:val="24"/>
          <w:szCs w:val="24"/>
        </w:rPr>
        <w:tab/>
        <w:t>The client changed their mind when they saw the first room and has issued an instruction to change the carpet design.  The new carpets have been ordered and will arrive in 4 weeks.  Show how this affects the project within the report addressed to the client and how is it generally dealt with from a contractual point of view (Gantt chart). (25%).</w:t>
      </w:r>
    </w:p>
    <w:p w14:paraId="25FBC27C" w14:textId="77777777" w:rsidR="00152E9D" w:rsidRPr="00A406E5" w:rsidRDefault="00152E9D" w:rsidP="00A67FB1">
      <w:pPr>
        <w:ind w:left="720"/>
        <w:rPr>
          <w:rFonts w:ascii="Arial" w:hAnsi="Arial" w:cs="Arial"/>
          <w:sz w:val="24"/>
          <w:szCs w:val="24"/>
        </w:rPr>
      </w:pPr>
    </w:p>
    <w:p w14:paraId="4660E331" w14:textId="77777777" w:rsidR="00152E9D" w:rsidRPr="00A406E5" w:rsidRDefault="00152E9D" w:rsidP="00A67FB1">
      <w:pPr>
        <w:ind w:left="720"/>
        <w:rPr>
          <w:rFonts w:ascii="Arial" w:hAnsi="Arial" w:cs="Arial"/>
          <w:sz w:val="24"/>
          <w:szCs w:val="24"/>
        </w:rPr>
      </w:pPr>
    </w:p>
    <w:p w14:paraId="0DF8A7F8" w14:textId="729EFCE8" w:rsidR="00152E9D" w:rsidRPr="00A406E5" w:rsidRDefault="002301CE" w:rsidP="00A67FB1">
      <w:pPr>
        <w:ind w:left="720"/>
        <w:rPr>
          <w:rFonts w:ascii="Arial" w:hAnsi="Arial" w:cs="Arial"/>
          <w:sz w:val="24"/>
          <w:szCs w:val="24"/>
        </w:rPr>
      </w:pPr>
      <w:r>
        <w:rPr>
          <w:noProof/>
        </w:rPr>
        <w:drawing>
          <wp:inline distT="0" distB="0" distL="0" distR="0" wp14:anchorId="0BDBF74F" wp14:editId="03423C21">
            <wp:extent cx="2699309" cy="2146632"/>
            <wp:effectExtent l="0" t="0" r="6350" b="635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9"/>
                    <a:srcRect l="7934" t="48667" r="71626" b="9836"/>
                    <a:stretch/>
                  </pic:blipFill>
                  <pic:spPr bwMode="auto">
                    <a:xfrm>
                      <a:off x="0" y="0"/>
                      <a:ext cx="2731833" cy="2172497"/>
                    </a:xfrm>
                    <a:prstGeom prst="rect">
                      <a:avLst/>
                    </a:prstGeom>
                    <a:ln>
                      <a:noFill/>
                    </a:ln>
                    <a:extLst>
                      <a:ext uri="{53640926-AAD7-44D8-BBD7-CCE9431645EC}">
                        <a14:shadowObscured xmlns:a14="http://schemas.microsoft.com/office/drawing/2010/main"/>
                      </a:ext>
                    </a:extLst>
                  </pic:spPr>
                </pic:pic>
              </a:graphicData>
            </a:graphic>
          </wp:inline>
        </w:drawing>
      </w:r>
      <w:r w:rsidR="00BA471F" w:rsidRPr="00BA471F">
        <w:rPr>
          <w:noProof/>
        </w:rPr>
        <w:t xml:space="preserve"> </w:t>
      </w:r>
      <w:r w:rsidR="00BA471F" w:rsidRPr="00BA471F">
        <w:rPr>
          <w:noProof/>
        </w:rPr>
        <w:drawing>
          <wp:inline distT="0" distB="0" distL="0" distR="0" wp14:anchorId="12FE5DE0" wp14:editId="7CC0D23F">
            <wp:extent cx="2750095" cy="2128139"/>
            <wp:effectExtent l="0" t="0" r="0" b="571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0"/>
                    <a:srcRect l="8900" t="48654" r="70860" b="11360"/>
                    <a:stretch/>
                  </pic:blipFill>
                  <pic:spPr bwMode="auto">
                    <a:xfrm>
                      <a:off x="0" y="0"/>
                      <a:ext cx="2766204" cy="2140605"/>
                    </a:xfrm>
                    <a:prstGeom prst="rect">
                      <a:avLst/>
                    </a:prstGeom>
                    <a:ln>
                      <a:noFill/>
                    </a:ln>
                    <a:extLst>
                      <a:ext uri="{53640926-AAD7-44D8-BBD7-CCE9431645EC}">
                        <a14:shadowObscured xmlns:a14="http://schemas.microsoft.com/office/drawing/2010/main"/>
                      </a:ext>
                    </a:extLst>
                  </pic:spPr>
                </pic:pic>
              </a:graphicData>
            </a:graphic>
          </wp:inline>
        </w:drawing>
      </w:r>
    </w:p>
    <w:p w14:paraId="17508E6B" w14:textId="77777777" w:rsidR="00152E9D" w:rsidRPr="00A406E5" w:rsidRDefault="00152E9D" w:rsidP="00A67FB1">
      <w:pPr>
        <w:ind w:left="720"/>
        <w:rPr>
          <w:rFonts w:ascii="Arial" w:hAnsi="Arial" w:cs="Arial"/>
          <w:sz w:val="24"/>
          <w:szCs w:val="24"/>
        </w:rPr>
      </w:pPr>
    </w:p>
    <w:p w14:paraId="087450A1" w14:textId="77777777" w:rsidR="00152E9D" w:rsidRPr="00A406E5" w:rsidRDefault="00152E9D" w:rsidP="00A67FB1">
      <w:pPr>
        <w:ind w:left="720"/>
        <w:rPr>
          <w:rFonts w:ascii="Arial" w:hAnsi="Arial" w:cs="Arial"/>
          <w:sz w:val="24"/>
          <w:szCs w:val="24"/>
        </w:rPr>
      </w:pPr>
    </w:p>
    <w:p w14:paraId="7145D4FA" w14:textId="328672E4" w:rsidR="00152E9D" w:rsidRPr="00A406E5" w:rsidRDefault="002A27C5" w:rsidP="00A67FB1">
      <w:pPr>
        <w:ind w:left="720"/>
        <w:rPr>
          <w:rFonts w:ascii="Arial" w:hAnsi="Arial" w:cs="Arial"/>
          <w:sz w:val="24"/>
          <w:szCs w:val="24"/>
        </w:rPr>
      </w:pPr>
      <w:r>
        <w:rPr>
          <w:rFonts w:ascii="Arial" w:hAnsi="Arial" w:cs="Arial"/>
          <w:sz w:val="24"/>
          <w:szCs w:val="24"/>
        </w:rPr>
        <w:t xml:space="preserve">Planning Ref No. </w:t>
      </w:r>
      <w:r w:rsidRPr="002A27C5">
        <w:rPr>
          <w:rFonts w:ascii="Arial" w:hAnsi="Arial" w:cs="Arial"/>
          <w:sz w:val="24"/>
          <w:szCs w:val="24"/>
        </w:rPr>
        <w:t>2020/0490/FUL</w:t>
      </w:r>
    </w:p>
    <w:p w14:paraId="1F086645" w14:textId="77777777" w:rsidR="00152E9D" w:rsidRPr="00A406E5" w:rsidRDefault="00152E9D" w:rsidP="00A67FB1">
      <w:pPr>
        <w:ind w:left="720"/>
        <w:rPr>
          <w:rFonts w:ascii="Arial" w:hAnsi="Arial" w:cs="Arial"/>
          <w:sz w:val="24"/>
          <w:szCs w:val="24"/>
        </w:rPr>
      </w:pPr>
    </w:p>
    <w:p w14:paraId="20482AD4" w14:textId="77777777" w:rsidR="00152E9D" w:rsidRPr="00A406E5" w:rsidRDefault="00152E9D" w:rsidP="00A67FB1">
      <w:pPr>
        <w:ind w:left="720"/>
        <w:rPr>
          <w:rFonts w:ascii="Arial" w:hAnsi="Arial" w:cs="Arial"/>
          <w:sz w:val="24"/>
          <w:szCs w:val="24"/>
        </w:rPr>
      </w:pPr>
    </w:p>
    <w:p w14:paraId="0B9FBE9E" w14:textId="77777777" w:rsidR="00152E9D" w:rsidRPr="00A406E5" w:rsidRDefault="00152E9D" w:rsidP="00A67FB1">
      <w:pPr>
        <w:ind w:left="720"/>
        <w:rPr>
          <w:rFonts w:ascii="Arial" w:hAnsi="Arial" w:cs="Arial"/>
          <w:sz w:val="24"/>
          <w:szCs w:val="24"/>
        </w:rPr>
      </w:pPr>
    </w:p>
    <w:p w14:paraId="7CE3E8DE" w14:textId="40F85FD0" w:rsidR="00A85BFE" w:rsidRPr="00072864" w:rsidRDefault="00B935F3" w:rsidP="00072864">
      <w:pPr>
        <w:ind w:left="720"/>
        <w:rPr>
          <w:rFonts w:ascii="Arial" w:hAnsi="Arial" w:cs="Arial"/>
          <w:sz w:val="24"/>
          <w:szCs w:val="24"/>
        </w:rPr>
      </w:pPr>
      <w:r>
        <w:rPr>
          <w:noProof/>
        </w:rPr>
        <w:drawing>
          <wp:inline distT="0" distB="0" distL="0" distR="0" wp14:anchorId="6F9CE31B" wp14:editId="229964FA">
            <wp:extent cx="5917997" cy="3822597"/>
            <wp:effectExtent l="0" t="0" r="6985" b="698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1"/>
                    <a:srcRect l="5129" t="48465" r="65617" b="3297"/>
                    <a:stretch/>
                  </pic:blipFill>
                  <pic:spPr bwMode="auto">
                    <a:xfrm>
                      <a:off x="0" y="0"/>
                      <a:ext cx="5946029" cy="3840704"/>
                    </a:xfrm>
                    <a:prstGeom prst="rect">
                      <a:avLst/>
                    </a:prstGeom>
                    <a:ln>
                      <a:noFill/>
                    </a:ln>
                    <a:extLst>
                      <a:ext uri="{53640926-AAD7-44D8-BBD7-CCE9431645EC}">
                        <a14:shadowObscured xmlns:a14="http://schemas.microsoft.com/office/drawing/2010/main"/>
                      </a:ext>
                    </a:extLst>
                  </pic:spPr>
                </pic:pic>
              </a:graphicData>
            </a:graphic>
          </wp:inline>
        </w:drawing>
      </w:r>
    </w:p>
    <w:p w14:paraId="4E6983D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B585307" w14:textId="77777777" w:rsidTr="00C8667A">
        <w:trPr>
          <w:trHeight w:val="414"/>
        </w:trPr>
        <w:tc>
          <w:tcPr>
            <w:tcW w:w="10670" w:type="dxa"/>
            <w:shd w:val="clear" w:color="auto" w:fill="D9D9D9"/>
          </w:tcPr>
          <w:p w14:paraId="40F468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761D6C" w14:textId="77777777" w:rsidR="00D22D9C" w:rsidRPr="00A406E5" w:rsidRDefault="00D22D9C" w:rsidP="00D22D9C">
      <w:pPr>
        <w:jc w:val="both"/>
        <w:rPr>
          <w:rFonts w:ascii="Arial" w:hAnsi="Arial" w:cs="Arial"/>
          <w:sz w:val="22"/>
          <w:szCs w:val="22"/>
        </w:rPr>
      </w:pPr>
    </w:p>
    <w:p w14:paraId="7C535EA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563CD4B" w14:textId="77777777" w:rsidR="004D5E9B" w:rsidRDefault="004D5E9B" w:rsidP="00D22D9C">
      <w:pPr>
        <w:jc w:val="both"/>
        <w:rPr>
          <w:rFonts w:ascii="Arial" w:hAnsi="Arial" w:cs="Arial"/>
          <w:b/>
          <w:sz w:val="22"/>
          <w:szCs w:val="22"/>
        </w:rPr>
      </w:pPr>
    </w:p>
    <w:p w14:paraId="00C783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1802E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331615" w14:textId="77777777" w:rsidR="00C01A3F" w:rsidRPr="00A406E5" w:rsidRDefault="00C01A3F" w:rsidP="00D22D9C">
      <w:pPr>
        <w:jc w:val="both"/>
        <w:rPr>
          <w:rFonts w:ascii="Arial" w:hAnsi="Arial" w:cs="Arial"/>
          <w:sz w:val="22"/>
          <w:szCs w:val="22"/>
        </w:rPr>
      </w:pPr>
    </w:p>
    <w:p w14:paraId="6FE2E6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A8F749" w14:textId="512EAFC4" w:rsidR="00C01A3F" w:rsidRPr="00A406E5" w:rsidRDefault="002204C8" w:rsidP="00D22D9C">
      <w:pPr>
        <w:jc w:val="both"/>
        <w:rPr>
          <w:rFonts w:ascii="Arial" w:hAnsi="Arial" w:cs="Arial"/>
          <w:sz w:val="22"/>
          <w:szCs w:val="22"/>
        </w:rPr>
      </w:pPr>
      <w:r w:rsidRPr="002204C8">
        <w:rPr>
          <w:rFonts w:ascii="Arial" w:hAnsi="Arial" w:cs="Arial"/>
          <w:sz w:val="22"/>
          <w:szCs w:val="22"/>
        </w:rPr>
        <w:t>This will be assessed via the quality of the literature sourced and reviewed. You need to show an understanding of current legislation relating to construction programmes.  The Moodle content outlines some of the core reading material. The Construction Information Service (CIS) located on the Swansea On-line Library electronic database (see the IHS database entry) contains a wealth of more detailed information that can be researched, and which is produced by expert organisations such as: the Construction Industry Training Board (CITB).</w:t>
      </w:r>
    </w:p>
    <w:p w14:paraId="6323AAAC" w14:textId="77777777" w:rsidR="00D22D9C" w:rsidRPr="00A406E5" w:rsidRDefault="00D22D9C" w:rsidP="00D22D9C">
      <w:pPr>
        <w:jc w:val="both"/>
        <w:rPr>
          <w:rFonts w:ascii="Arial" w:hAnsi="Arial" w:cs="Arial"/>
          <w:sz w:val="22"/>
          <w:szCs w:val="22"/>
        </w:rPr>
      </w:pPr>
    </w:p>
    <w:p w14:paraId="6A576B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CE0B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99D2545" w14:textId="77777777" w:rsidR="00C01A3F" w:rsidRPr="00A406E5" w:rsidRDefault="00C01A3F" w:rsidP="00C01A3F">
      <w:pPr>
        <w:jc w:val="both"/>
        <w:rPr>
          <w:rFonts w:ascii="Arial" w:hAnsi="Arial" w:cs="Arial"/>
          <w:b/>
          <w:i/>
          <w:sz w:val="22"/>
          <w:szCs w:val="22"/>
        </w:rPr>
      </w:pPr>
    </w:p>
    <w:p w14:paraId="3CAB78C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4F9F5" w14:textId="35B9D6FB" w:rsidR="00D22D9C" w:rsidRPr="00A406E5" w:rsidRDefault="001C212E" w:rsidP="00D22D9C">
      <w:pPr>
        <w:jc w:val="both"/>
        <w:rPr>
          <w:rFonts w:ascii="Arial" w:hAnsi="Arial" w:cs="Arial"/>
          <w:sz w:val="22"/>
          <w:szCs w:val="22"/>
        </w:rPr>
      </w:pPr>
      <w:r w:rsidRPr="001C212E">
        <w:rPr>
          <w:rFonts w:ascii="Arial" w:hAnsi="Arial" w:cs="Arial"/>
          <w:sz w:val="22"/>
          <w:szCs w:val="22"/>
        </w:rPr>
        <w:t>This will be assessed by the depth and awareness of a professional context.  You need to show you can produce a Gantt chart.</w:t>
      </w:r>
    </w:p>
    <w:p w14:paraId="0635DE0F" w14:textId="77777777" w:rsidR="00D22D9C" w:rsidRPr="00A406E5" w:rsidRDefault="00D22D9C" w:rsidP="00D22D9C">
      <w:pPr>
        <w:jc w:val="both"/>
        <w:rPr>
          <w:rFonts w:ascii="Arial" w:hAnsi="Arial" w:cs="Arial"/>
          <w:b/>
          <w:sz w:val="22"/>
          <w:szCs w:val="22"/>
        </w:rPr>
      </w:pPr>
    </w:p>
    <w:p w14:paraId="5B94A5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A9F78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89BD26" w14:textId="77777777" w:rsidR="00D22D9C" w:rsidRPr="00A406E5" w:rsidRDefault="00D22D9C" w:rsidP="00D22D9C">
      <w:pPr>
        <w:jc w:val="both"/>
        <w:rPr>
          <w:rFonts w:ascii="Arial" w:hAnsi="Arial" w:cs="Arial"/>
          <w:sz w:val="22"/>
          <w:szCs w:val="22"/>
        </w:rPr>
      </w:pPr>
    </w:p>
    <w:p w14:paraId="162A432F"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01686" w14:textId="2F825F19" w:rsidR="00C01A3F" w:rsidRPr="00A406E5" w:rsidRDefault="00B901A9" w:rsidP="00D22D9C">
      <w:pPr>
        <w:jc w:val="both"/>
        <w:rPr>
          <w:rFonts w:ascii="Arial" w:hAnsi="Arial" w:cs="Arial"/>
          <w:sz w:val="22"/>
          <w:szCs w:val="22"/>
        </w:rPr>
      </w:pPr>
      <w:r w:rsidRPr="00B901A9">
        <w:rPr>
          <w:rFonts w:ascii="Arial" w:hAnsi="Arial" w:cs="Arial"/>
          <w:sz w:val="22"/>
          <w:szCs w:val="22"/>
        </w:rPr>
        <w:t>This will be assessed by the quality of your evaluation and conclusions.  You need to show you can analysis a Gantt chart to advise the client on time, cost and resources</w:t>
      </w:r>
      <w:r>
        <w:rPr>
          <w:rFonts w:ascii="Arial" w:hAnsi="Arial" w:cs="Arial"/>
          <w:sz w:val="22"/>
          <w:szCs w:val="22"/>
        </w:rPr>
        <w:t>.</w:t>
      </w:r>
    </w:p>
    <w:p w14:paraId="774CF236" w14:textId="77777777" w:rsidR="00D22D9C" w:rsidRPr="00A406E5" w:rsidRDefault="00D22D9C" w:rsidP="00D22D9C">
      <w:pPr>
        <w:jc w:val="both"/>
        <w:rPr>
          <w:rFonts w:ascii="Arial" w:hAnsi="Arial" w:cs="Arial"/>
          <w:b/>
          <w:sz w:val="22"/>
          <w:szCs w:val="22"/>
        </w:rPr>
      </w:pPr>
    </w:p>
    <w:p w14:paraId="5DF4F2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8FDC1F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A05DB5E" w14:textId="77777777" w:rsidR="00D22D9C" w:rsidRPr="00A406E5" w:rsidRDefault="00D22D9C" w:rsidP="00D22D9C">
      <w:pPr>
        <w:jc w:val="both"/>
        <w:rPr>
          <w:rFonts w:ascii="Arial" w:hAnsi="Arial" w:cs="Arial"/>
          <w:sz w:val="22"/>
          <w:szCs w:val="22"/>
        </w:rPr>
      </w:pPr>
    </w:p>
    <w:p w14:paraId="2DBD94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F39C98" w14:textId="37871D6C" w:rsidR="00C01A3F" w:rsidRPr="00A406E5" w:rsidRDefault="00CD722E" w:rsidP="00D22D9C">
      <w:pPr>
        <w:jc w:val="both"/>
        <w:rPr>
          <w:rFonts w:ascii="Arial" w:hAnsi="Arial" w:cs="Arial"/>
          <w:sz w:val="22"/>
          <w:szCs w:val="22"/>
        </w:rPr>
      </w:pPr>
      <w:r w:rsidRPr="00CD722E">
        <w:rPr>
          <w:rFonts w:ascii="Arial" w:hAnsi="Arial" w:cs="Arial"/>
          <w:sz w:val="22"/>
          <w:szCs w:val="22"/>
        </w:rPr>
        <w:t>This will be assessed via the simulation.  You need to show you can advise the client on delay</w:t>
      </w:r>
      <w:r w:rsidR="00B901A9">
        <w:rPr>
          <w:rFonts w:ascii="Arial" w:hAnsi="Arial" w:cs="Arial"/>
          <w:sz w:val="22"/>
          <w:szCs w:val="22"/>
        </w:rPr>
        <w:t>.</w:t>
      </w:r>
    </w:p>
    <w:p w14:paraId="08CB5740" w14:textId="77777777" w:rsidR="008566E5" w:rsidRPr="00A406E5" w:rsidRDefault="008566E5" w:rsidP="00D22D9C">
      <w:pPr>
        <w:jc w:val="both"/>
        <w:rPr>
          <w:rFonts w:ascii="Arial" w:hAnsi="Arial" w:cs="Arial"/>
          <w:sz w:val="22"/>
          <w:szCs w:val="22"/>
        </w:rPr>
      </w:pPr>
    </w:p>
    <w:p w14:paraId="7BDEF8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F161C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41108B" w14:textId="77777777" w:rsidR="00995D51" w:rsidRDefault="00995D51" w:rsidP="00D22D9C">
      <w:pPr>
        <w:jc w:val="both"/>
        <w:rPr>
          <w:rFonts w:ascii="Arial" w:hAnsi="Arial" w:cs="Arial"/>
          <w:sz w:val="22"/>
          <w:szCs w:val="22"/>
        </w:rPr>
      </w:pPr>
    </w:p>
    <w:p w14:paraId="31248B00" w14:textId="77777777" w:rsidR="00D22D9C" w:rsidRPr="00A406E5" w:rsidRDefault="00D22D9C" w:rsidP="00D22D9C">
      <w:pPr>
        <w:jc w:val="both"/>
        <w:rPr>
          <w:rFonts w:ascii="Arial" w:hAnsi="Arial" w:cs="Arial"/>
          <w:sz w:val="22"/>
          <w:szCs w:val="22"/>
        </w:rPr>
      </w:pPr>
    </w:p>
    <w:p w14:paraId="61F5450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723EC" w14:textId="40F916AA" w:rsidR="00C01A3F" w:rsidRPr="00A406E5" w:rsidRDefault="00127E14" w:rsidP="00D22D9C">
      <w:pPr>
        <w:jc w:val="both"/>
        <w:rPr>
          <w:rFonts w:ascii="Arial" w:hAnsi="Arial" w:cs="Arial"/>
          <w:sz w:val="22"/>
          <w:szCs w:val="22"/>
        </w:rPr>
      </w:pPr>
      <w:r w:rsidRPr="00127E14">
        <w:rPr>
          <w:rFonts w:ascii="Arial" w:hAnsi="Arial" w:cs="Arial"/>
          <w:sz w:val="22"/>
          <w:szCs w:val="22"/>
        </w:rPr>
        <w:t>This will be assessed via the quality of your Gantt chart and your ability to provide reports on the issues you address.</w:t>
      </w:r>
    </w:p>
    <w:p w14:paraId="24D9D58D" w14:textId="77777777" w:rsidR="00FB3B4E" w:rsidRPr="00A406E5" w:rsidRDefault="00FB3B4E" w:rsidP="00D22D9C">
      <w:pPr>
        <w:jc w:val="both"/>
        <w:rPr>
          <w:rFonts w:ascii="Arial" w:hAnsi="Arial" w:cs="Arial"/>
          <w:sz w:val="22"/>
          <w:szCs w:val="22"/>
        </w:rPr>
      </w:pPr>
    </w:p>
    <w:p w14:paraId="53E23A45" w14:textId="77777777" w:rsidR="00D22D9C" w:rsidRPr="00A406E5" w:rsidRDefault="00D22D9C" w:rsidP="00D22D9C">
      <w:pPr>
        <w:jc w:val="both"/>
        <w:rPr>
          <w:rFonts w:ascii="Arial" w:hAnsi="Arial" w:cs="Arial"/>
          <w:sz w:val="22"/>
          <w:szCs w:val="22"/>
        </w:rPr>
      </w:pPr>
    </w:p>
    <w:p w14:paraId="28E23DD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6A18C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D07C59" w14:textId="77777777" w:rsidTr="00152E9D">
        <w:trPr>
          <w:jc w:val="center"/>
        </w:trPr>
        <w:tc>
          <w:tcPr>
            <w:tcW w:w="10670" w:type="dxa"/>
            <w:shd w:val="clear" w:color="auto" w:fill="BFBFBF"/>
          </w:tcPr>
          <w:p w14:paraId="23443C7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83F1103" w14:textId="77777777" w:rsidR="00152E9D" w:rsidRPr="00A406E5" w:rsidRDefault="00152E9D" w:rsidP="00152E9D">
      <w:pPr>
        <w:rPr>
          <w:rFonts w:ascii="Arial" w:hAnsi="Arial" w:cs="Arial"/>
        </w:rPr>
      </w:pPr>
    </w:p>
    <w:p w14:paraId="067C802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4D066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2FB53A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6884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C58E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BE86FA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0F4F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725D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F040E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A964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C8A28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3098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61DA65" w14:textId="77777777" w:rsidR="00152E9D" w:rsidRPr="00A406E5" w:rsidRDefault="00152E9D" w:rsidP="00152E9D">
            <w:pPr>
              <w:jc w:val="center"/>
              <w:rPr>
                <w:rFonts w:ascii="Arial" w:hAnsi="Arial" w:cs="Arial"/>
                <w:sz w:val="32"/>
              </w:rPr>
            </w:pPr>
          </w:p>
        </w:tc>
      </w:tr>
      <w:tr w:rsidR="00152E9D" w:rsidRPr="00A406E5" w14:paraId="56F273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BCDFA7" w14:textId="77777777" w:rsidR="00152E9D" w:rsidRPr="00A406E5" w:rsidRDefault="00152E9D" w:rsidP="00152E9D">
            <w:pPr>
              <w:spacing w:after="120"/>
              <w:rPr>
                <w:rFonts w:ascii="Arial" w:hAnsi="Arial" w:cs="Arial"/>
                <w:sz w:val="14"/>
                <w:szCs w:val="14"/>
              </w:rPr>
            </w:pPr>
          </w:p>
          <w:p w14:paraId="0DDCEFCC" w14:textId="77777777" w:rsidR="00152E9D" w:rsidRPr="00A406E5" w:rsidRDefault="00152E9D" w:rsidP="00152E9D">
            <w:pPr>
              <w:spacing w:after="120"/>
              <w:rPr>
                <w:rFonts w:ascii="Arial" w:hAnsi="Arial" w:cs="Arial"/>
                <w:sz w:val="14"/>
                <w:szCs w:val="14"/>
              </w:rPr>
            </w:pPr>
          </w:p>
          <w:p w14:paraId="6FE82EB0" w14:textId="77777777" w:rsidR="00152E9D" w:rsidRPr="00A406E5" w:rsidRDefault="00152E9D" w:rsidP="00152E9D">
            <w:pPr>
              <w:spacing w:after="120"/>
              <w:rPr>
                <w:rFonts w:ascii="Arial" w:hAnsi="Arial" w:cs="Arial"/>
                <w:sz w:val="14"/>
                <w:szCs w:val="14"/>
              </w:rPr>
            </w:pPr>
          </w:p>
          <w:p w14:paraId="3953FE03" w14:textId="77777777" w:rsidR="00152E9D" w:rsidRPr="00A406E5" w:rsidRDefault="00152E9D" w:rsidP="00152E9D">
            <w:pPr>
              <w:spacing w:after="120"/>
              <w:rPr>
                <w:rFonts w:ascii="Arial" w:hAnsi="Arial" w:cs="Arial"/>
                <w:sz w:val="14"/>
                <w:szCs w:val="14"/>
              </w:rPr>
            </w:pPr>
          </w:p>
          <w:p w14:paraId="66449E77" w14:textId="77777777" w:rsidR="00152E9D" w:rsidRPr="00A406E5" w:rsidRDefault="00152E9D" w:rsidP="00152E9D">
            <w:pPr>
              <w:spacing w:after="120"/>
              <w:rPr>
                <w:rFonts w:ascii="Arial" w:hAnsi="Arial" w:cs="Arial"/>
                <w:sz w:val="14"/>
                <w:szCs w:val="14"/>
              </w:rPr>
            </w:pPr>
          </w:p>
          <w:p w14:paraId="718032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1352E7" w14:textId="26EC8630" w:rsidR="00152E9D" w:rsidRPr="00A406E5" w:rsidRDefault="003A2DA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660498D" w14:textId="77777777" w:rsidR="00152E9D" w:rsidRPr="00A406E5" w:rsidRDefault="00152E9D" w:rsidP="00152E9D">
            <w:pPr>
              <w:jc w:val="center"/>
              <w:rPr>
                <w:rFonts w:ascii="Arial" w:hAnsi="Arial" w:cs="Arial"/>
                <w:sz w:val="32"/>
              </w:rPr>
            </w:pPr>
          </w:p>
        </w:tc>
      </w:tr>
      <w:tr w:rsidR="00152E9D" w:rsidRPr="00A406E5" w14:paraId="722A7BF3" w14:textId="77777777" w:rsidTr="00A85BFE">
        <w:trPr>
          <w:trHeight w:val="451"/>
        </w:trPr>
        <w:tc>
          <w:tcPr>
            <w:tcW w:w="4169" w:type="pct"/>
            <w:vMerge/>
            <w:tcBorders>
              <w:left w:val="single" w:sz="4" w:space="0" w:color="auto"/>
              <w:bottom w:val="single" w:sz="4" w:space="0" w:color="auto"/>
              <w:right w:val="single" w:sz="4" w:space="0" w:color="auto"/>
            </w:tcBorders>
          </w:tcPr>
          <w:p w14:paraId="2E4D6C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54A97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F68A75" w14:textId="77777777" w:rsidR="00152E9D" w:rsidRPr="00A406E5" w:rsidRDefault="00152E9D" w:rsidP="00152E9D">
            <w:pPr>
              <w:jc w:val="center"/>
              <w:rPr>
                <w:rFonts w:ascii="Arial" w:hAnsi="Arial" w:cs="Arial"/>
                <w:sz w:val="32"/>
              </w:rPr>
            </w:pPr>
          </w:p>
        </w:tc>
      </w:tr>
      <w:tr w:rsidR="00152E9D" w:rsidRPr="00A406E5" w14:paraId="6D9475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E2042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3C51A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913A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85CFE" w14:textId="77777777" w:rsidR="00152E9D" w:rsidRPr="00A406E5" w:rsidRDefault="00152E9D" w:rsidP="00152E9D">
            <w:pPr>
              <w:jc w:val="center"/>
              <w:rPr>
                <w:rFonts w:ascii="Arial" w:hAnsi="Arial" w:cs="Arial"/>
                <w:sz w:val="32"/>
              </w:rPr>
            </w:pPr>
          </w:p>
        </w:tc>
      </w:tr>
      <w:tr w:rsidR="00152E9D" w:rsidRPr="00A406E5" w14:paraId="2FD918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671246" w14:textId="77777777" w:rsidR="00152E9D" w:rsidRPr="00A406E5" w:rsidRDefault="00152E9D" w:rsidP="00152E9D">
            <w:pPr>
              <w:spacing w:after="120"/>
              <w:rPr>
                <w:rFonts w:ascii="Arial" w:hAnsi="Arial" w:cs="Arial"/>
                <w:sz w:val="14"/>
                <w:szCs w:val="14"/>
              </w:rPr>
            </w:pPr>
          </w:p>
          <w:p w14:paraId="54350F20" w14:textId="77777777" w:rsidR="00152E9D" w:rsidRPr="00A406E5" w:rsidRDefault="00152E9D" w:rsidP="00152E9D">
            <w:pPr>
              <w:spacing w:after="120"/>
              <w:rPr>
                <w:rFonts w:ascii="Arial" w:hAnsi="Arial" w:cs="Arial"/>
                <w:sz w:val="14"/>
                <w:szCs w:val="14"/>
              </w:rPr>
            </w:pPr>
          </w:p>
          <w:p w14:paraId="129216AB" w14:textId="77777777" w:rsidR="00152E9D" w:rsidRPr="00A406E5" w:rsidRDefault="00152E9D" w:rsidP="00152E9D">
            <w:pPr>
              <w:spacing w:after="120"/>
              <w:rPr>
                <w:rFonts w:ascii="Arial" w:hAnsi="Arial" w:cs="Arial"/>
                <w:sz w:val="14"/>
                <w:szCs w:val="14"/>
              </w:rPr>
            </w:pPr>
          </w:p>
          <w:p w14:paraId="097C6203" w14:textId="77777777" w:rsidR="00152E9D" w:rsidRPr="00A406E5" w:rsidRDefault="00152E9D" w:rsidP="00152E9D">
            <w:pPr>
              <w:spacing w:after="120"/>
              <w:rPr>
                <w:rFonts w:ascii="Arial" w:hAnsi="Arial" w:cs="Arial"/>
                <w:sz w:val="14"/>
                <w:szCs w:val="14"/>
              </w:rPr>
            </w:pPr>
          </w:p>
          <w:p w14:paraId="03C8AFEF" w14:textId="77777777" w:rsidR="00152E9D" w:rsidRPr="00A406E5" w:rsidRDefault="00152E9D" w:rsidP="00152E9D">
            <w:pPr>
              <w:spacing w:after="120"/>
              <w:rPr>
                <w:rFonts w:ascii="Arial" w:hAnsi="Arial" w:cs="Arial"/>
                <w:sz w:val="14"/>
                <w:szCs w:val="14"/>
              </w:rPr>
            </w:pPr>
          </w:p>
          <w:p w14:paraId="451229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DF7FE" w14:textId="12853767" w:rsidR="00152E9D" w:rsidRPr="00A406E5" w:rsidRDefault="003A2DA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6DFB96A" w14:textId="77777777" w:rsidR="00152E9D" w:rsidRPr="00A406E5" w:rsidRDefault="00152E9D" w:rsidP="00152E9D">
            <w:pPr>
              <w:jc w:val="center"/>
              <w:rPr>
                <w:rFonts w:ascii="Arial" w:hAnsi="Arial" w:cs="Arial"/>
                <w:sz w:val="32"/>
              </w:rPr>
            </w:pPr>
          </w:p>
        </w:tc>
      </w:tr>
      <w:tr w:rsidR="00152E9D" w:rsidRPr="00A406E5" w14:paraId="129FF081" w14:textId="77777777" w:rsidTr="00A85BFE">
        <w:trPr>
          <w:trHeight w:val="451"/>
        </w:trPr>
        <w:tc>
          <w:tcPr>
            <w:tcW w:w="4169" w:type="pct"/>
            <w:vMerge/>
            <w:tcBorders>
              <w:left w:val="single" w:sz="4" w:space="0" w:color="auto"/>
              <w:bottom w:val="single" w:sz="4" w:space="0" w:color="auto"/>
              <w:right w:val="single" w:sz="4" w:space="0" w:color="auto"/>
            </w:tcBorders>
          </w:tcPr>
          <w:p w14:paraId="3680B2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3A04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BCC360" w14:textId="77777777" w:rsidR="00152E9D" w:rsidRPr="00A406E5" w:rsidRDefault="00152E9D" w:rsidP="00152E9D">
            <w:pPr>
              <w:jc w:val="center"/>
              <w:rPr>
                <w:rFonts w:ascii="Arial" w:hAnsi="Arial" w:cs="Arial"/>
                <w:sz w:val="32"/>
              </w:rPr>
            </w:pPr>
          </w:p>
        </w:tc>
      </w:tr>
      <w:tr w:rsidR="00152E9D" w:rsidRPr="00A406E5" w14:paraId="7E24E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DA38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C6D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16E2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EB122C" w14:textId="77777777" w:rsidR="00152E9D" w:rsidRPr="00A406E5" w:rsidRDefault="00152E9D" w:rsidP="00152E9D">
            <w:pPr>
              <w:jc w:val="center"/>
              <w:rPr>
                <w:rFonts w:ascii="Arial" w:hAnsi="Arial" w:cs="Arial"/>
                <w:sz w:val="32"/>
              </w:rPr>
            </w:pPr>
          </w:p>
        </w:tc>
      </w:tr>
      <w:tr w:rsidR="00152E9D" w:rsidRPr="00A406E5" w14:paraId="686BDC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00A04D" w14:textId="77777777" w:rsidR="00152E9D" w:rsidRPr="00A406E5" w:rsidRDefault="00152E9D" w:rsidP="00152E9D">
            <w:pPr>
              <w:spacing w:after="120"/>
              <w:rPr>
                <w:rFonts w:ascii="Arial" w:hAnsi="Arial" w:cs="Arial"/>
                <w:sz w:val="14"/>
                <w:szCs w:val="14"/>
              </w:rPr>
            </w:pPr>
          </w:p>
          <w:p w14:paraId="5812927F" w14:textId="77777777" w:rsidR="00152E9D" w:rsidRPr="00A406E5" w:rsidRDefault="00152E9D" w:rsidP="00152E9D">
            <w:pPr>
              <w:spacing w:after="120"/>
              <w:rPr>
                <w:rFonts w:ascii="Arial" w:hAnsi="Arial" w:cs="Arial"/>
                <w:sz w:val="14"/>
                <w:szCs w:val="14"/>
              </w:rPr>
            </w:pPr>
          </w:p>
          <w:p w14:paraId="5B8AFAE3" w14:textId="77777777" w:rsidR="00152E9D" w:rsidRPr="00A406E5" w:rsidRDefault="00152E9D" w:rsidP="00152E9D">
            <w:pPr>
              <w:spacing w:after="120"/>
              <w:rPr>
                <w:rFonts w:ascii="Arial" w:hAnsi="Arial" w:cs="Arial"/>
                <w:sz w:val="14"/>
                <w:szCs w:val="14"/>
              </w:rPr>
            </w:pPr>
          </w:p>
          <w:p w14:paraId="7DC7ADC1" w14:textId="77777777" w:rsidR="00152E9D" w:rsidRPr="00A406E5" w:rsidRDefault="00152E9D" w:rsidP="00152E9D">
            <w:pPr>
              <w:spacing w:after="120"/>
              <w:rPr>
                <w:rFonts w:ascii="Arial" w:hAnsi="Arial" w:cs="Arial"/>
                <w:sz w:val="14"/>
                <w:szCs w:val="14"/>
              </w:rPr>
            </w:pPr>
          </w:p>
          <w:p w14:paraId="7061B667" w14:textId="77777777" w:rsidR="00152E9D" w:rsidRPr="00A406E5" w:rsidRDefault="00152E9D" w:rsidP="00152E9D">
            <w:pPr>
              <w:spacing w:after="120"/>
              <w:rPr>
                <w:rFonts w:ascii="Arial" w:hAnsi="Arial" w:cs="Arial"/>
                <w:sz w:val="14"/>
                <w:szCs w:val="14"/>
              </w:rPr>
            </w:pPr>
          </w:p>
          <w:p w14:paraId="6F9F7F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F7F64E" w14:textId="0D19FDB7" w:rsidR="00152E9D" w:rsidRPr="00A406E5" w:rsidRDefault="003A2DAD"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7B0E5C7" w14:textId="77777777" w:rsidR="00152E9D" w:rsidRPr="00A406E5" w:rsidRDefault="00152E9D" w:rsidP="00152E9D">
            <w:pPr>
              <w:jc w:val="center"/>
              <w:rPr>
                <w:rFonts w:ascii="Arial" w:hAnsi="Arial" w:cs="Arial"/>
                <w:sz w:val="32"/>
              </w:rPr>
            </w:pPr>
          </w:p>
        </w:tc>
      </w:tr>
      <w:tr w:rsidR="00152E9D" w:rsidRPr="00A406E5" w14:paraId="557195A9" w14:textId="77777777" w:rsidTr="00A85BFE">
        <w:trPr>
          <w:trHeight w:val="451"/>
        </w:trPr>
        <w:tc>
          <w:tcPr>
            <w:tcW w:w="4169" w:type="pct"/>
            <w:vMerge/>
            <w:tcBorders>
              <w:left w:val="single" w:sz="4" w:space="0" w:color="auto"/>
              <w:bottom w:val="single" w:sz="4" w:space="0" w:color="auto"/>
              <w:right w:val="single" w:sz="4" w:space="0" w:color="auto"/>
            </w:tcBorders>
          </w:tcPr>
          <w:p w14:paraId="0CE9D4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91E5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10AA1" w14:textId="77777777" w:rsidR="00152E9D" w:rsidRPr="00A406E5" w:rsidRDefault="00152E9D" w:rsidP="00152E9D">
            <w:pPr>
              <w:jc w:val="center"/>
              <w:rPr>
                <w:rFonts w:ascii="Arial" w:hAnsi="Arial" w:cs="Arial"/>
                <w:sz w:val="32"/>
              </w:rPr>
            </w:pPr>
          </w:p>
        </w:tc>
      </w:tr>
      <w:tr w:rsidR="00152E9D" w:rsidRPr="00A406E5" w14:paraId="47BA9F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874B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5B4A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5050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2BD5EC" w14:textId="77777777" w:rsidR="00152E9D" w:rsidRPr="00A406E5" w:rsidRDefault="00152E9D" w:rsidP="00152E9D">
            <w:pPr>
              <w:jc w:val="center"/>
              <w:rPr>
                <w:rFonts w:ascii="Arial" w:hAnsi="Arial" w:cs="Arial"/>
                <w:sz w:val="32"/>
              </w:rPr>
            </w:pPr>
          </w:p>
        </w:tc>
      </w:tr>
      <w:tr w:rsidR="00152E9D" w:rsidRPr="00A406E5" w14:paraId="171633F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9004A8" w14:textId="77777777" w:rsidR="00152E9D" w:rsidRPr="00A406E5" w:rsidRDefault="00152E9D" w:rsidP="00152E9D">
            <w:pPr>
              <w:spacing w:after="120"/>
              <w:rPr>
                <w:rFonts w:ascii="Arial" w:hAnsi="Arial" w:cs="Arial"/>
                <w:sz w:val="14"/>
                <w:szCs w:val="14"/>
              </w:rPr>
            </w:pPr>
          </w:p>
          <w:p w14:paraId="790F94CB" w14:textId="77777777" w:rsidR="00152E9D" w:rsidRPr="00A406E5" w:rsidRDefault="00152E9D" w:rsidP="00152E9D">
            <w:pPr>
              <w:spacing w:after="120"/>
              <w:rPr>
                <w:rFonts w:ascii="Arial" w:hAnsi="Arial" w:cs="Arial"/>
                <w:sz w:val="14"/>
                <w:szCs w:val="14"/>
              </w:rPr>
            </w:pPr>
          </w:p>
          <w:p w14:paraId="65CC21EF" w14:textId="77777777" w:rsidR="00152E9D" w:rsidRPr="00A406E5" w:rsidRDefault="00152E9D" w:rsidP="00152E9D">
            <w:pPr>
              <w:spacing w:after="120"/>
              <w:rPr>
                <w:rFonts w:ascii="Arial" w:hAnsi="Arial" w:cs="Arial"/>
                <w:sz w:val="14"/>
                <w:szCs w:val="14"/>
              </w:rPr>
            </w:pPr>
          </w:p>
          <w:p w14:paraId="633EC722" w14:textId="77777777" w:rsidR="00152E9D" w:rsidRPr="00A406E5" w:rsidRDefault="00152E9D" w:rsidP="00152E9D">
            <w:pPr>
              <w:spacing w:after="120"/>
              <w:rPr>
                <w:rFonts w:ascii="Arial" w:hAnsi="Arial" w:cs="Arial"/>
                <w:sz w:val="14"/>
                <w:szCs w:val="14"/>
              </w:rPr>
            </w:pPr>
          </w:p>
          <w:p w14:paraId="7A6A401C" w14:textId="77777777" w:rsidR="00152E9D" w:rsidRPr="00A406E5" w:rsidRDefault="00152E9D" w:rsidP="00152E9D">
            <w:pPr>
              <w:spacing w:after="120"/>
              <w:rPr>
                <w:rFonts w:ascii="Arial" w:hAnsi="Arial" w:cs="Arial"/>
                <w:sz w:val="14"/>
                <w:szCs w:val="14"/>
              </w:rPr>
            </w:pPr>
          </w:p>
          <w:p w14:paraId="592A6D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B4E728" w14:textId="287B7D18" w:rsidR="00152E9D" w:rsidRPr="00A406E5" w:rsidRDefault="003A2DAD"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7614CD55" w14:textId="77777777" w:rsidR="00152E9D" w:rsidRPr="00A406E5" w:rsidRDefault="00152E9D" w:rsidP="00152E9D">
            <w:pPr>
              <w:jc w:val="center"/>
              <w:rPr>
                <w:rFonts w:ascii="Arial" w:hAnsi="Arial" w:cs="Arial"/>
                <w:sz w:val="32"/>
              </w:rPr>
            </w:pPr>
          </w:p>
        </w:tc>
      </w:tr>
      <w:tr w:rsidR="00152E9D" w:rsidRPr="00A406E5" w14:paraId="780DAAB6" w14:textId="77777777" w:rsidTr="00A85BFE">
        <w:trPr>
          <w:trHeight w:val="450"/>
        </w:trPr>
        <w:tc>
          <w:tcPr>
            <w:tcW w:w="4169" w:type="pct"/>
            <w:vMerge/>
            <w:tcBorders>
              <w:left w:val="single" w:sz="4" w:space="0" w:color="auto"/>
              <w:bottom w:val="single" w:sz="4" w:space="0" w:color="auto"/>
              <w:right w:val="single" w:sz="4" w:space="0" w:color="auto"/>
            </w:tcBorders>
          </w:tcPr>
          <w:p w14:paraId="49D518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2CCF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195639" w14:textId="77777777" w:rsidR="00152E9D" w:rsidRPr="00A406E5" w:rsidRDefault="00152E9D" w:rsidP="00152E9D">
            <w:pPr>
              <w:jc w:val="center"/>
              <w:rPr>
                <w:rFonts w:ascii="Arial" w:hAnsi="Arial" w:cs="Arial"/>
                <w:sz w:val="32"/>
              </w:rPr>
            </w:pPr>
          </w:p>
        </w:tc>
      </w:tr>
      <w:tr w:rsidR="00152E9D" w:rsidRPr="00A406E5" w14:paraId="63590D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5AF8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F99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53CE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1E741C" w14:textId="77777777" w:rsidR="00152E9D" w:rsidRPr="00A406E5" w:rsidRDefault="00152E9D" w:rsidP="00152E9D">
            <w:pPr>
              <w:jc w:val="center"/>
              <w:rPr>
                <w:rFonts w:ascii="Arial" w:hAnsi="Arial" w:cs="Arial"/>
                <w:sz w:val="32"/>
              </w:rPr>
            </w:pPr>
          </w:p>
        </w:tc>
      </w:tr>
      <w:tr w:rsidR="00152E9D" w:rsidRPr="00A406E5" w14:paraId="6D76FF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6C501F" w14:textId="77777777" w:rsidR="00152E9D" w:rsidRPr="00A406E5" w:rsidRDefault="00152E9D" w:rsidP="00152E9D">
            <w:pPr>
              <w:spacing w:after="120"/>
              <w:rPr>
                <w:rFonts w:ascii="Arial" w:hAnsi="Arial" w:cs="Arial"/>
                <w:sz w:val="14"/>
                <w:szCs w:val="14"/>
              </w:rPr>
            </w:pPr>
          </w:p>
          <w:p w14:paraId="584A9A6A" w14:textId="77777777" w:rsidR="00152E9D" w:rsidRPr="00A406E5" w:rsidRDefault="00152E9D" w:rsidP="00152E9D">
            <w:pPr>
              <w:spacing w:after="120"/>
              <w:rPr>
                <w:rFonts w:ascii="Arial" w:hAnsi="Arial" w:cs="Arial"/>
                <w:sz w:val="14"/>
                <w:szCs w:val="14"/>
              </w:rPr>
            </w:pPr>
          </w:p>
          <w:p w14:paraId="4112B697" w14:textId="77777777" w:rsidR="00152E9D" w:rsidRPr="00A406E5" w:rsidRDefault="00152E9D" w:rsidP="00152E9D">
            <w:pPr>
              <w:spacing w:after="120"/>
              <w:rPr>
                <w:rFonts w:ascii="Arial" w:hAnsi="Arial" w:cs="Arial"/>
                <w:sz w:val="14"/>
                <w:szCs w:val="14"/>
              </w:rPr>
            </w:pPr>
          </w:p>
          <w:p w14:paraId="05F38F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DFA5B9" w14:textId="1440BCEC" w:rsidR="00152E9D" w:rsidRPr="00A406E5" w:rsidRDefault="003A2DA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DE5A1A4" w14:textId="77777777" w:rsidR="00152E9D" w:rsidRPr="00A406E5" w:rsidRDefault="00152E9D" w:rsidP="00152E9D">
            <w:pPr>
              <w:jc w:val="center"/>
              <w:rPr>
                <w:rFonts w:ascii="Arial" w:hAnsi="Arial" w:cs="Arial"/>
                <w:sz w:val="32"/>
              </w:rPr>
            </w:pPr>
          </w:p>
        </w:tc>
      </w:tr>
      <w:tr w:rsidR="00152E9D" w:rsidRPr="00A406E5" w14:paraId="7895A923" w14:textId="77777777" w:rsidTr="00A85BFE">
        <w:trPr>
          <w:trHeight w:val="450"/>
        </w:trPr>
        <w:tc>
          <w:tcPr>
            <w:tcW w:w="4169" w:type="pct"/>
            <w:vMerge/>
            <w:tcBorders>
              <w:left w:val="single" w:sz="4" w:space="0" w:color="auto"/>
              <w:bottom w:val="single" w:sz="4" w:space="0" w:color="auto"/>
              <w:right w:val="single" w:sz="4" w:space="0" w:color="auto"/>
            </w:tcBorders>
          </w:tcPr>
          <w:p w14:paraId="092538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5A3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64296B" w14:textId="77777777" w:rsidR="00152E9D" w:rsidRPr="00A406E5" w:rsidRDefault="00152E9D" w:rsidP="00152E9D">
            <w:pPr>
              <w:jc w:val="center"/>
              <w:rPr>
                <w:rFonts w:ascii="Arial" w:hAnsi="Arial" w:cs="Arial"/>
                <w:sz w:val="32"/>
              </w:rPr>
            </w:pPr>
          </w:p>
        </w:tc>
      </w:tr>
    </w:tbl>
    <w:p w14:paraId="2086978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017F14" w14:textId="77777777" w:rsidTr="00152E9D">
        <w:trPr>
          <w:cantSplit/>
        </w:trPr>
        <w:tc>
          <w:tcPr>
            <w:tcW w:w="6062" w:type="dxa"/>
            <w:vMerge w:val="restart"/>
            <w:shd w:val="pct15" w:color="auto" w:fill="auto"/>
            <w:vAlign w:val="center"/>
          </w:tcPr>
          <w:p w14:paraId="6670F5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883F2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EC29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97E793" w14:textId="77777777" w:rsidTr="00152E9D">
        <w:trPr>
          <w:cantSplit/>
        </w:trPr>
        <w:tc>
          <w:tcPr>
            <w:tcW w:w="6062" w:type="dxa"/>
            <w:vMerge/>
            <w:vAlign w:val="bottom"/>
          </w:tcPr>
          <w:p w14:paraId="5274D8BD" w14:textId="77777777" w:rsidR="00152E9D" w:rsidRPr="00A406E5" w:rsidRDefault="00152E9D" w:rsidP="00152E9D">
            <w:pPr>
              <w:rPr>
                <w:rFonts w:ascii="Arial" w:hAnsi="Arial" w:cs="Arial"/>
              </w:rPr>
            </w:pPr>
          </w:p>
        </w:tc>
        <w:tc>
          <w:tcPr>
            <w:tcW w:w="2903" w:type="dxa"/>
            <w:vAlign w:val="bottom"/>
          </w:tcPr>
          <w:p w14:paraId="67ABA68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2030AE" w14:textId="77777777" w:rsidR="00152E9D" w:rsidRPr="00A406E5" w:rsidRDefault="00152E9D" w:rsidP="00152E9D">
            <w:pPr>
              <w:jc w:val="center"/>
              <w:rPr>
                <w:rFonts w:ascii="Arial" w:hAnsi="Arial" w:cs="Arial"/>
                <w:sz w:val="12"/>
                <w:szCs w:val="12"/>
              </w:rPr>
            </w:pPr>
          </w:p>
        </w:tc>
        <w:tc>
          <w:tcPr>
            <w:tcW w:w="1060" w:type="dxa"/>
            <w:vMerge/>
            <w:vAlign w:val="bottom"/>
          </w:tcPr>
          <w:p w14:paraId="50F8606C" w14:textId="77777777" w:rsidR="00152E9D" w:rsidRPr="00A406E5" w:rsidRDefault="00152E9D" w:rsidP="00152E9D">
            <w:pPr>
              <w:ind w:leftChars="71" w:left="142"/>
              <w:rPr>
                <w:rFonts w:ascii="Arial" w:hAnsi="Arial" w:cs="Arial"/>
              </w:rPr>
            </w:pPr>
          </w:p>
        </w:tc>
      </w:tr>
      <w:tr w:rsidR="00152E9D" w:rsidRPr="00A406E5" w14:paraId="36157577" w14:textId="77777777" w:rsidTr="00152E9D">
        <w:trPr>
          <w:cantSplit/>
        </w:trPr>
        <w:tc>
          <w:tcPr>
            <w:tcW w:w="6062" w:type="dxa"/>
            <w:vMerge/>
            <w:vAlign w:val="bottom"/>
          </w:tcPr>
          <w:p w14:paraId="559BD229" w14:textId="77777777" w:rsidR="00152E9D" w:rsidRPr="00A406E5" w:rsidRDefault="00152E9D" w:rsidP="00152E9D">
            <w:pPr>
              <w:rPr>
                <w:rFonts w:ascii="Arial" w:hAnsi="Arial" w:cs="Arial"/>
              </w:rPr>
            </w:pPr>
          </w:p>
        </w:tc>
        <w:tc>
          <w:tcPr>
            <w:tcW w:w="2903" w:type="dxa"/>
            <w:vAlign w:val="bottom"/>
          </w:tcPr>
          <w:p w14:paraId="55DA4DF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EE5CEB" w14:textId="77777777" w:rsidR="00152E9D" w:rsidRPr="00A406E5" w:rsidRDefault="00152E9D" w:rsidP="00152E9D">
            <w:pPr>
              <w:jc w:val="center"/>
              <w:rPr>
                <w:rFonts w:ascii="Arial" w:hAnsi="Arial" w:cs="Arial"/>
                <w:sz w:val="12"/>
                <w:szCs w:val="12"/>
              </w:rPr>
            </w:pPr>
          </w:p>
        </w:tc>
        <w:tc>
          <w:tcPr>
            <w:tcW w:w="1060" w:type="dxa"/>
            <w:vMerge/>
            <w:vAlign w:val="bottom"/>
          </w:tcPr>
          <w:p w14:paraId="7D6F68D4" w14:textId="77777777" w:rsidR="00152E9D" w:rsidRPr="00A406E5" w:rsidRDefault="00152E9D" w:rsidP="00152E9D">
            <w:pPr>
              <w:ind w:firstLineChars="141" w:firstLine="282"/>
              <w:rPr>
                <w:rFonts w:ascii="Arial" w:hAnsi="Arial" w:cs="Arial"/>
              </w:rPr>
            </w:pPr>
          </w:p>
        </w:tc>
      </w:tr>
    </w:tbl>
    <w:p w14:paraId="70483829" w14:textId="77777777" w:rsidR="00152E9D" w:rsidRDefault="00152E9D" w:rsidP="00152E9D">
      <w:pPr>
        <w:rPr>
          <w:rFonts w:ascii="Arial" w:hAnsi="Arial" w:cs="Arial"/>
        </w:rPr>
      </w:pPr>
    </w:p>
    <w:p w14:paraId="1D9F663F" w14:textId="77777777" w:rsidR="00C073F1" w:rsidRDefault="00C073F1" w:rsidP="00152E9D">
      <w:pPr>
        <w:rPr>
          <w:rFonts w:ascii="Arial" w:hAnsi="Arial" w:cs="Arial"/>
        </w:rPr>
      </w:pPr>
    </w:p>
    <w:p w14:paraId="0722415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831D19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A427B07" w14:textId="77777777" w:rsidR="00C073F1" w:rsidRPr="00A406E5" w:rsidRDefault="00C073F1" w:rsidP="00152E9D">
      <w:pPr>
        <w:rPr>
          <w:rFonts w:ascii="Arial" w:hAnsi="Arial" w:cs="Arial"/>
          <w:vanish/>
        </w:rPr>
      </w:pPr>
    </w:p>
    <w:p w14:paraId="237687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D1B2663" w14:textId="77777777" w:rsidTr="00AC5F32">
        <w:tc>
          <w:tcPr>
            <w:tcW w:w="13858" w:type="dxa"/>
            <w:shd w:val="clear" w:color="auto" w:fill="C2D69B" w:themeFill="accent3" w:themeFillTint="99"/>
          </w:tcPr>
          <w:p w14:paraId="154B196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9CA23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2F6505A" w14:textId="77777777" w:rsidTr="00AC5F32">
        <w:tc>
          <w:tcPr>
            <w:tcW w:w="13948" w:type="dxa"/>
            <w:shd w:val="clear" w:color="auto" w:fill="C2D69B" w:themeFill="accent3" w:themeFillTint="99"/>
          </w:tcPr>
          <w:p w14:paraId="35081AB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51A136A" w14:textId="77777777" w:rsidTr="00E05287">
        <w:tc>
          <w:tcPr>
            <w:tcW w:w="13948" w:type="dxa"/>
            <w:shd w:val="clear" w:color="auto" w:fill="EAF1DD" w:themeFill="accent3" w:themeFillTint="33"/>
          </w:tcPr>
          <w:p w14:paraId="0E754D1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467909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62D1903" w14:textId="77777777" w:rsidTr="00AC5F32">
        <w:trPr>
          <w:tblHeader/>
        </w:trPr>
        <w:tc>
          <w:tcPr>
            <w:tcW w:w="1735" w:type="dxa"/>
            <w:shd w:val="clear" w:color="auto" w:fill="C2D69B" w:themeFill="accent3" w:themeFillTint="99"/>
          </w:tcPr>
          <w:p w14:paraId="6423BF5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A701A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9A5A1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23727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8E433C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5A3A55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20A2BE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B442E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1A9000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B72AD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97FF10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C4F1F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2893E6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73E747A" w14:textId="77777777" w:rsidTr="00AC5F32">
        <w:trPr>
          <w:tblHeader/>
        </w:trPr>
        <w:tc>
          <w:tcPr>
            <w:tcW w:w="1735" w:type="dxa"/>
            <w:shd w:val="clear" w:color="auto" w:fill="C2D69B" w:themeFill="accent3" w:themeFillTint="99"/>
          </w:tcPr>
          <w:p w14:paraId="3B258F7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AFE6A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D4B842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518FA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4BD4A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A2904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2A6033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5D56989"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5A20AE6" w14:textId="77777777" w:rsidTr="00AC5F32">
        <w:tc>
          <w:tcPr>
            <w:tcW w:w="1735" w:type="dxa"/>
            <w:shd w:val="clear" w:color="auto" w:fill="C2D69B" w:themeFill="accent3" w:themeFillTint="99"/>
          </w:tcPr>
          <w:p w14:paraId="72073FA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214FD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FFEBA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0040A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BC4DF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07984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96AB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C2145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9423F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C341E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79A2E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36BDC2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E9824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37F43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7264AEC" w14:textId="77777777" w:rsidTr="00AC5F32">
        <w:tc>
          <w:tcPr>
            <w:tcW w:w="1735" w:type="dxa"/>
            <w:shd w:val="clear" w:color="auto" w:fill="C2D69B" w:themeFill="accent3" w:themeFillTint="99"/>
          </w:tcPr>
          <w:p w14:paraId="7488F69D"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569D5C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3C018D"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1143D2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7B3DE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30302B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58B069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89C36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1B6E7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06894E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B50D845" w14:textId="77777777" w:rsidTr="00AC5F32">
        <w:tc>
          <w:tcPr>
            <w:tcW w:w="1735" w:type="dxa"/>
            <w:shd w:val="clear" w:color="auto" w:fill="C2D69B" w:themeFill="accent3" w:themeFillTint="99"/>
          </w:tcPr>
          <w:p w14:paraId="53151F1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7A48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94EC43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DC9C28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03975F7" w14:textId="77777777" w:rsidR="00C073F1" w:rsidRPr="00B669B1" w:rsidRDefault="00C073F1" w:rsidP="0050796C">
            <w:pPr>
              <w:rPr>
                <w:rFonts w:ascii="Arial" w:hAnsi="Arial" w:cs="Arial"/>
              </w:rPr>
            </w:pPr>
          </w:p>
        </w:tc>
        <w:tc>
          <w:tcPr>
            <w:tcW w:w="1736" w:type="dxa"/>
          </w:tcPr>
          <w:p w14:paraId="576F36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9B3D1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84C75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E0693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A3037B1" w14:textId="77777777" w:rsidR="00C073F1" w:rsidRPr="00B669B1" w:rsidRDefault="00C073F1" w:rsidP="0050796C">
            <w:pPr>
              <w:rPr>
                <w:rFonts w:ascii="Arial" w:hAnsi="Arial" w:cs="Arial"/>
              </w:rPr>
            </w:pPr>
          </w:p>
        </w:tc>
        <w:tc>
          <w:tcPr>
            <w:tcW w:w="1736" w:type="dxa"/>
          </w:tcPr>
          <w:p w14:paraId="56D578A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682D2C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3DDA90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9AB933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3AAA9F" w14:textId="77777777" w:rsidR="00C073F1" w:rsidRPr="00B669B1" w:rsidRDefault="00C073F1" w:rsidP="0050796C">
            <w:pPr>
              <w:rPr>
                <w:rFonts w:ascii="Arial" w:hAnsi="Arial" w:cs="Arial"/>
              </w:rPr>
            </w:pPr>
          </w:p>
        </w:tc>
        <w:tc>
          <w:tcPr>
            <w:tcW w:w="1736" w:type="dxa"/>
          </w:tcPr>
          <w:p w14:paraId="73B07E3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4E6BF66" w14:textId="77777777" w:rsidR="00C073F1" w:rsidRPr="00B669B1" w:rsidRDefault="00C073F1" w:rsidP="0050796C">
            <w:pPr>
              <w:rPr>
                <w:rFonts w:ascii="Arial" w:hAnsi="Arial" w:cs="Arial"/>
              </w:rPr>
            </w:pPr>
          </w:p>
        </w:tc>
        <w:tc>
          <w:tcPr>
            <w:tcW w:w="1736" w:type="dxa"/>
          </w:tcPr>
          <w:p w14:paraId="3349878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6E1B10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19F599E" w14:textId="77777777" w:rsidTr="00AC5F32">
        <w:tc>
          <w:tcPr>
            <w:tcW w:w="1735" w:type="dxa"/>
            <w:shd w:val="clear" w:color="auto" w:fill="C2D69B" w:themeFill="accent3" w:themeFillTint="99"/>
          </w:tcPr>
          <w:p w14:paraId="2785A58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2C43C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630D5F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A8CAF0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222B08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D9F10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FF3FF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1453AE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7F1596E" w14:textId="77777777" w:rsidR="00C073F1" w:rsidRPr="00B669B1" w:rsidRDefault="00C073F1" w:rsidP="0050796C">
            <w:pPr>
              <w:rPr>
                <w:rFonts w:ascii="Arial" w:hAnsi="Arial" w:cs="Arial"/>
              </w:rPr>
            </w:pPr>
          </w:p>
          <w:p w14:paraId="21009C91" w14:textId="77777777" w:rsidR="00C073F1" w:rsidRPr="00B669B1" w:rsidRDefault="00C073F1" w:rsidP="0050796C">
            <w:pPr>
              <w:rPr>
                <w:rFonts w:ascii="Arial" w:hAnsi="Arial" w:cs="Arial"/>
              </w:rPr>
            </w:pPr>
          </w:p>
        </w:tc>
        <w:tc>
          <w:tcPr>
            <w:tcW w:w="1736" w:type="dxa"/>
          </w:tcPr>
          <w:p w14:paraId="2F8324B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524699B"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F4331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35862F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0D8F8A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EC788C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D785B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231E9F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FE987D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D0C23A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C0CFDA"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F2C6A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CBB89B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26DB7F2" w14:textId="77777777" w:rsidTr="00AC5F32">
        <w:tc>
          <w:tcPr>
            <w:tcW w:w="1735" w:type="dxa"/>
            <w:shd w:val="clear" w:color="auto" w:fill="C2D69B" w:themeFill="accent3" w:themeFillTint="99"/>
          </w:tcPr>
          <w:p w14:paraId="693DF35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AC3A0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39E81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289AF3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714C526" w14:textId="77777777" w:rsidR="00C073F1" w:rsidRPr="00ED3ABD" w:rsidRDefault="00C073F1" w:rsidP="0050796C">
            <w:pPr>
              <w:rPr>
                <w:rFonts w:ascii="Arial" w:hAnsi="Arial" w:cs="Arial"/>
              </w:rPr>
            </w:pPr>
          </w:p>
          <w:p w14:paraId="02DC24A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7749C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5561DB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3BF4F8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D5A913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68099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81632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4C4FEFF"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47748D6"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322F87"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3563C9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5E371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73E1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910AF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65EFE0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44FB6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6369FB8" w14:textId="77777777" w:rsidR="00C073F1" w:rsidRPr="00A406E5" w:rsidRDefault="00C073F1" w:rsidP="001F50B6">
      <w:pPr>
        <w:pStyle w:val="NormalWeb"/>
        <w:rPr>
          <w:rFonts w:ascii="Arial" w:hAnsi="Arial" w:cs="Arial"/>
          <w:color w:val="303B44"/>
          <w:sz w:val="22"/>
          <w:szCs w:val="22"/>
        </w:rPr>
      </w:pPr>
    </w:p>
    <w:p w14:paraId="089A49C3" w14:textId="77777777" w:rsidR="00995D51" w:rsidRDefault="00995D51">
      <w:pPr>
        <w:pStyle w:val="NormalWeb"/>
        <w:rPr>
          <w:rFonts w:ascii="Arial" w:hAnsi="Arial" w:cs="Arial"/>
          <w:color w:val="303B44"/>
          <w:sz w:val="22"/>
          <w:szCs w:val="22"/>
        </w:rPr>
      </w:pPr>
    </w:p>
    <w:p w14:paraId="220C713E" w14:textId="77777777" w:rsidR="00975DEE" w:rsidRDefault="00975DEE">
      <w:pPr>
        <w:pStyle w:val="NormalWeb"/>
        <w:rPr>
          <w:rFonts w:ascii="Arial" w:hAnsi="Arial" w:cs="Arial"/>
          <w:color w:val="303B44"/>
          <w:sz w:val="22"/>
          <w:szCs w:val="22"/>
        </w:rPr>
      </w:pPr>
    </w:p>
    <w:p w14:paraId="5261223A" w14:textId="77777777" w:rsidR="00975DEE" w:rsidRDefault="00975DEE">
      <w:pPr>
        <w:pStyle w:val="NormalWeb"/>
        <w:rPr>
          <w:rFonts w:ascii="Arial" w:hAnsi="Arial" w:cs="Arial"/>
          <w:color w:val="303B44"/>
          <w:sz w:val="22"/>
          <w:szCs w:val="22"/>
        </w:rPr>
      </w:pPr>
    </w:p>
    <w:p w14:paraId="736AE894" w14:textId="77777777" w:rsidR="00975DEE" w:rsidRDefault="00975DEE">
      <w:pPr>
        <w:pStyle w:val="NormalWeb"/>
        <w:rPr>
          <w:rFonts w:ascii="Arial" w:hAnsi="Arial" w:cs="Arial"/>
          <w:color w:val="303B44"/>
          <w:sz w:val="22"/>
          <w:szCs w:val="22"/>
        </w:rPr>
      </w:pPr>
    </w:p>
    <w:p w14:paraId="676969FA" w14:textId="77777777" w:rsidR="00975DEE" w:rsidRDefault="00975DEE">
      <w:pPr>
        <w:pStyle w:val="NormalWeb"/>
        <w:rPr>
          <w:rFonts w:ascii="Arial" w:hAnsi="Arial" w:cs="Arial"/>
          <w:color w:val="303B44"/>
          <w:sz w:val="22"/>
          <w:szCs w:val="22"/>
        </w:rPr>
      </w:pPr>
    </w:p>
    <w:p w14:paraId="52139188" w14:textId="77777777" w:rsidR="00975DEE" w:rsidRDefault="00975DEE">
      <w:pPr>
        <w:pStyle w:val="NormalWeb"/>
        <w:rPr>
          <w:rFonts w:ascii="Arial" w:hAnsi="Arial" w:cs="Arial"/>
          <w:color w:val="303B44"/>
          <w:sz w:val="22"/>
          <w:szCs w:val="22"/>
        </w:rPr>
      </w:pPr>
    </w:p>
    <w:p w14:paraId="53C2F5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8CB9" w14:textId="77777777" w:rsidR="00570E71" w:rsidRDefault="00570E71">
      <w:r>
        <w:separator/>
      </w:r>
    </w:p>
  </w:endnote>
  <w:endnote w:type="continuationSeparator" w:id="0">
    <w:p w14:paraId="4F787ACE" w14:textId="77777777" w:rsidR="00570E71" w:rsidRDefault="0057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982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4DCBBD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76C2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CE044" w14:textId="77777777" w:rsidR="00570E71" w:rsidRDefault="00570E71">
      <w:r>
        <w:separator/>
      </w:r>
    </w:p>
  </w:footnote>
  <w:footnote w:type="continuationSeparator" w:id="0">
    <w:p w14:paraId="433E23F9" w14:textId="77777777" w:rsidR="00570E71" w:rsidRDefault="00570E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BA0305"/>
    <w:multiLevelType w:val="hybridMultilevel"/>
    <w:tmpl w:val="A0AC7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72331896">
    <w:abstractNumId w:val="1"/>
  </w:num>
  <w:num w:numId="2" w16cid:durableId="505099889">
    <w:abstractNumId w:val="10"/>
  </w:num>
  <w:num w:numId="3" w16cid:durableId="992492720">
    <w:abstractNumId w:val="16"/>
  </w:num>
  <w:num w:numId="4" w16cid:durableId="2013336151">
    <w:abstractNumId w:val="12"/>
  </w:num>
  <w:num w:numId="5" w16cid:durableId="350572076">
    <w:abstractNumId w:val="8"/>
  </w:num>
  <w:num w:numId="6" w16cid:durableId="926616868">
    <w:abstractNumId w:val="15"/>
  </w:num>
  <w:num w:numId="7" w16cid:durableId="1379627672">
    <w:abstractNumId w:val="2"/>
  </w:num>
  <w:num w:numId="8" w16cid:durableId="1645741793">
    <w:abstractNumId w:val="14"/>
  </w:num>
  <w:num w:numId="9" w16cid:durableId="1692563327">
    <w:abstractNumId w:val="11"/>
  </w:num>
  <w:num w:numId="10" w16cid:durableId="974331174">
    <w:abstractNumId w:val="4"/>
  </w:num>
  <w:num w:numId="11" w16cid:durableId="241987130">
    <w:abstractNumId w:val="5"/>
  </w:num>
  <w:num w:numId="12" w16cid:durableId="1914125538">
    <w:abstractNumId w:val="9"/>
  </w:num>
  <w:num w:numId="13" w16cid:durableId="520434293">
    <w:abstractNumId w:val="13"/>
  </w:num>
  <w:num w:numId="14" w16cid:durableId="422457917">
    <w:abstractNumId w:val="3"/>
  </w:num>
  <w:num w:numId="15" w16cid:durableId="2031450239">
    <w:abstractNumId w:val="0"/>
  </w:num>
  <w:num w:numId="16" w16cid:durableId="268466985">
    <w:abstractNumId w:val="7"/>
  </w:num>
  <w:num w:numId="17" w16cid:durableId="1136677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2864"/>
    <w:rsid w:val="000822E5"/>
    <w:rsid w:val="000971FC"/>
    <w:rsid w:val="000A2A3A"/>
    <w:rsid w:val="000A492A"/>
    <w:rsid w:val="000A6C72"/>
    <w:rsid w:val="000B067C"/>
    <w:rsid w:val="000D2F80"/>
    <w:rsid w:val="000E413A"/>
    <w:rsid w:val="000F5AA3"/>
    <w:rsid w:val="00100396"/>
    <w:rsid w:val="00100B5C"/>
    <w:rsid w:val="00103507"/>
    <w:rsid w:val="001106E9"/>
    <w:rsid w:val="00116657"/>
    <w:rsid w:val="00124CA5"/>
    <w:rsid w:val="00127E14"/>
    <w:rsid w:val="00134F77"/>
    <w:rsid w:val="00152E9D"/>
    <w:rsid w:val="00154487"/>
    <w:rsid w:val="0017512A"/>
    <w:rsid w:val="00181F06"/>
    <w:rsid w:val="00196958"/>
    <w:rsid w:val="001A1E39"/>
    <w:rsid w:val="001A24F3"/>
    <w:rsid w:val="001B405C"/>
    <w:rsid w:val="001B5F45"/>
    <w:rsid w:val="001C212E"/>
    <w:rsid w:val="001E1050"/>
    <w:rsid w:val="001E1E1F"/>
    <w:rsid w:val="001E2007"/>
    <w:rsid w:val="001E57C1"/>
    <w:rsid w:val="001F07EF"/>
    <w:rsid w:val="001F50B6"/>
    <w:rsid w:val="001F6D7A"/>
    <w:rsid w:val="002204C8"/>
    <w:rsid w:val="0022746E"/>
    <w:rsid w:val="002301CE"/>
    <w:rsid w:val="00235F71"/>
    <w:rsid w:val="002444CA"/>
    <w:rsid w:val="00260DE6"/>
    <w:rsid w:val="002729F1"/>
    <w:rsid w:val="00273FEE"/>
    <w:rsid w:val="0028204E"/>
    <w:rsid w:val="0028591B"/>
    <w:rsid w:val="00291841"/>
    <w:rsid w:val="002A27C5"/>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DAD"/>
    <w:rsid w:val="003A3CE5"/>
    <w:rsid w:val="003B366F"/>
    <w:rsid w:val="003B3F9D"/>
    <w:rsid w:val="003B6C95"/>
    <w:rsid w:val="003E5751"/>
    <w:rsid w:val="004046A9"/>
    <w:rsid w:val="00404C50"/>
    <w:rsid w:val="00423934"/>
    <w:rsid w:val="00426244"/>
    <w:rsid w:val="00470A38"/>
    <w:rsid w:val="0047100E"/>
    <w:rsid w:val="004874DE"/>
    <w:rsid w:val="004B5334"/>
    <w:rsid w:val="004B6C14"/>
    <w:rsid w:val="004C4F19"/>
    <w:rsid w:val="004D5E9B"/>
    <w:rsid w:val="004D63D9"/>
    <w:rsid w:val="004E6585"/>
    <w:rsid w:val="004F45B4"/>
    <w:rsid w:val="0050249F"/>
    <w:rsid w:val="00524566"/>
    <w:rsid w:val="00530BEF"/>
    <w:rsid w:val="00552351"/>
    <w:rsid w:val="00561F00"/>
    <w:rsid w:val="00562C4E"/>
    <w:rsid w:val="00562DEC"/>
    <w:rsid w:val="00567A05"/>
    <w:rsid w:val="00570E71"/>
    <w:rsid w:val="00576AB4"/>
    <w:rsid w:val="00577917"/>
    <w:rsid w:val="00590667"/>
    <w:rsid w:val="005969E2"/>
    <w:rsid w:val="005A1689"/>
    <w:rsid w:val="005B61CD"/>
    <w:rsid w:val="005D1D58"/>
    <w:rsid w:val="005D432C"/>
    <w:rsid w:val="005E0883"/>
    <w:rsid w:val="005E285E"/>
    <w:rsid w:val="005E72F8"/>
    <w:rsid w:val="005F0579"/>
    <w:rsid w:val="005F3A53"/>
    <w:rsid w:val="006040A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81E"/>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3D1A"/>
    <w:rsid w:val="008042F0"/>
    <w:rsid w:val="008310A0"/>
    <w:rsid w:val="00835D29"/>
    <w:rsid w:val="00842E7F"/>
    <w:rsid w:val="0085015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03AB"/>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16D9"/>
    <w:rsid w:val="00A85BFE"/>
    <w:rsid w:val="00A911F3"/>
    <w:rsid w:val="00AB6FE7"/>
    <w:rsid w:val="00AB7AD7"/>
    <w:rsid w:val="00AC5F32"/>
    <w:rsid w:val="00AD2430"/>
    <w:rsid w:val="00AE41A6"/>
    <w:rsid w:val="00AE5383"/>
    <w:rsid w:val="00AF0E34"/>
    <w:rsid w:val="00AF271D"/>
    <w:rsid w:val="00AF56C2"/>
    <w:rsid w:val="00B004E6"/>
    <w:rsid w:val="00B0744D"/>
    <w:rsid w:val="00B24B5E"/>
    <w:rsid w:val="00B50EA8"/>
    <w:rsid w:val="00B64082"/>
    <w:rsid w:val="00B72325"/>
    <w:rsid w:val="00B81AD3"/>
    <w:rsid w:val="00B829D8"/>
    <w:rsid w:val="00B84B5B"/>
    <w:rsid w:val="00B86446"/>
    <w:rsid w:val="00B901A9"/>
    <w:rsid w:val="00B935F3"/>
    <w:rsid w:val="00BA1176"/>
    <w:rsid w:val="00BA471F"/>
    <w:rsid w:val="00BE0B01"/>
    <w:rsid w:val="00BE79C7"/>
    <w:rsid w:val="00BF3CB5"/>
    <w:rsid w:val="00C01A3F"/>
    <w:rsid w:val="00C073F1"/>
    <w:rsid w:val="00C1285B"/>
    <w:rsid w:val="00C1361B"/>
    <w:rsid w:val="00C14E1F"/>
    <w:rsid w:val="00C315AF"/>
    <w:rsid w:val="00C36D9A"/>
    <w:rsid w:val="00C44A72"/>
    <w:rsid w:val="00C50D6B"/>
    <w:rsid w:val="00C61FC2"/>
    <w:rsid w:val="00C705F9"/>
    <w:rsid w:val="00C80F0F"/>
    <w:rsid w:val="00C8667A"/>
    <w:rsid w:val="00C93BCB"/>
    <w:rsid w:val="00CC241A"/>
    <w:rsid w:val="00CD722E"/>
    <w:rsid w:val="00CE4035"/>
    <w:rsid w:val="00CE65AB"/>
    <w:rsid w:val="00CF4266"/>
    <w:rsid w:val="00D16623"/>
    <w:rsid w:val="00D22D9C"/>
    <w:rsid w:val="00D241F1"/>
    <w:rsid w:val="00D275CB"/>
    <w:rsid w:val="00D30DFA"/>
    <w:rsid w:val="00D463A5"/>
    <w:rsid w:val="00D4710D"/>
    <w:rsid w:val="00D47D25"/>
    <w:rsid w:val="00D545EE"/>
    <w:rsid w:val="00D62ACD"/>
    <w:rsid w:val="00DA36EE"/>
    <w:rsid w:val="00DB116D"/>
    <w:rsid w:val="00DD17CC"/>
    <w:rsid w:val="00DE217A"/>
    <w:rsid w:val="00DF321B"/>
    <w:rsid w:val="00E01E2D"/>
    <w:rsid w:val="00E05287"/>
    <w:rsid w:val="00E230E0"/>
    <w:rsid w:val="00E23927"/>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F47"/>
    <w:rsid w:val="00F442A7"/>
    <w:rsid w:val="00F47B98"/>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7B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FEA9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3878</Words>
  <Characters>22106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Rhodri Thomas (1704814)</cp:lastModifiedBy>
  <cp:revision>36</cp:revision>
  <cp:lastPrinted>2014-10-10T07:42:00Z</cp:lastPrinted>
  <dcterms:created xsi:type="dcterms:W3CDTF">2023-06-27T12:06:00Z</dcterms:created>
  <dcterms:modified xsi:type="dcterms:W3CDTF">2023-07-03T08:19:00Z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