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36C5" w:rsidRDefault="00F2499D" w:rsidP="00F2499D">
      <w:pPr>
        <w:spacing w:after="0" w:line="360" w:lineRule="auto"/>
        <w:jc w:val="center"/>
        <w:rPr>
          <w:rFonts w:ascii="Arial" w:hAnsi="Arial" w:cs="Arial"/>
          <w:b/>
          <w:sz w:val="24"/>
          <w:szCs w:val="24"/>
          <w:lang w:val="en-GB"/>
        </w:rPr>
      </w:pPr>
      <w:r>
        <w:rPr>
          <w:rFonts w:ascii="Arial" w:hAnsi="Arial" w:cs="Arial"/>
          <w:b/>
          <w:sz w:val="24"/>
          <w:szCs w:val="24"/>
          <w:lang w:val="en-GB"/>
        </w:rPr>
        <w:t>Module title and code: LCBB4004 - Marketing Fundamentals</w:t>
      </w:r>
    </w:p>
    <w:p w:rsidR="00F2499D" w:rsidRDefault="00F2499D" w:rsidP="00F2499D">
      <w:pPr>
        <w:spacing w:after="0" w:line="360" w:lineRule="auto"/>
        <w:jc w:val="center"/>
        <w:rPr>
          <w:rFonts w:ascii="Arial" w:hAnsi="Arial" w:cs="Arial"/>
          <w:b/>
          <w:sz w:val="24"/>
          <w:szCs w:val="24"/>
          <w:lang w:val="en-GB"/>
        </w:rPr>
      </w:pPr>
      <w:r>
        <w:rPr>
          <w:rFonts w:ascii="Arial" w:hAnsi="Arial" w:cs="Arial"/>
          <w:b/>
          <w:sz w:val="24"/>
          <w:szCs w:val="24"/>
          <w:lang w:val="en-GB"/>
        </w:rPr>
        <w:t>Assignment title: Assignment 1 – The Marketing Process</w:t>
      </w: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r>
        <w:rPr>
          <w:rFonts w:ascii="Arial" w:hAnsi="Arial" w:cs="Arial"/>
          <w:b/>
          <w:sz w:val="24"/>
          <w:szCs w:val="24"/>
          <w:lang w:val="en-GB"/>
        </w:rPr>
        <w:t>Student name: Alexandra Simici</w:t>
      </w:r>
    </w:p>
    <w:p w:rsidR="00F2499D" w:rsidRDefault="00F2499D" w:rsidP="00F2499D">
      <w:pPr>
        <w:spacing w:after="0" w:line="360" w:lineRule="auto"/>
        <w:jc w:val="center"/>
        <w:rPr>
          <w:rFonts w:ascii="Arial" w:hAnsi="Arial" w:cs="Arial"/>
          <w:b/>
          <w:sz w:val="24"/>
          <w:szCs w:val="24"/>
          <w:lang w:val="en-GB"/>
        </w:rPr>
      </w:pPr>
      <w:r>
        <w:rPr>
          <w:rFonts w:ascii="Arial" w:hAnsi="Arial" w:cs="Arial"/>
          <w:b/>
          <w:sz w:val="24"/>
          <w:szCs w:val="24"/>
          <w:lang w:val="en-GB"/>
        </w:rPr>
        <w:t xml:space="preserve">Student ID: </w:t>
      </w:r>
      <w:r w:rsidRPr="00F2499D">
        <w:rPr>
          <w:rFonts w:ascii="Arial" w:hAnsi="Arial" w:cs="Arial"/>
          <w:b/>
          <w:sz w:val="24"/>
          <w:szCs w:val="24"/>
          <w:lang w:val="en-GB"/>
        </w:rPr>
        <w:t>2129707</w:t>
      </w: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r>
        <w:rPr>
          <w:rFonts w:ascii="Arial" w:hAnsi="Arial" w:cs="Arial"/>
          <w:b/>
          <w:sz w:val="24"/>
          <w:szCs w:val="24"/>
          <w:lang w:val="en-GB"/>
        </w:rPr>
        <w:t>Module lecturer: Abdi Rahman</w:t>
      </w: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r>
        <w:rPr>
          <w:rFonts w:ascii="Arial" w:hAnsi="Arial" w:cs="Arial"/>
          <w:b/>
          <w:sz w:val="24"/>
          <w:szCs w:val="24"/>
          <w:lang w:val="en-GB"/>
        </w:rPr>
        <w:lastRenderedPageBreak/>
        <w:t>Table of contents</w:t>
      </w: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r>
        <w:rPr>
          <w:rFonts w:ascii="Arial" w:hAnsi="Arial" w:cs="Arial"/>
          <w:b/>
          <w:sz w:val="24"/>
          <w:szCs w:val="24"/>
          <w:lang w:val="en-GB"/>
        </w:rPr>
        <w:t>Introduction................................................................................................................</w:t>
      </w:r>
      <w:r w:rsidR="005828AC">
        <w:rPr>
          <w:rFonts w:ascii="Arial" w:hAnsi="Arial" w:cs="Arial"/>
          <w:b/>
          <w:sz w:val="24"/>
          <w:szCs w:val="24"/>
          <w:lang w:val="en-GB"/>
        </w:rPr>
        <w:t>3</w:t>
      </w:r>
    </w:p>
    <w:p w:rsidR="00F2499D" w:rsidRDefault="00F2499D" w:rsidP="00F2499D">
      <w:pPr>
        <w:spacing w:after="0" w:line="360" w:lineRule="auto"/>
        <w:jc w:val="both"/>
        <w:rPr>
          <w:rFonts w:ascii="Arial" w:hAnsi="Arial" w:cs="Arial"/>
          <w:b/>
          <w:sz w:val="24"/>
          <w:szCs w:val="24"/>
          <w:lang w:val="en-GB"/>
        </w:rPr>
      </w:pPr>
      <w:r>
        <w:rPr>
          <w:rFonts w:ascii="Arial" w:hAnsi="Arial" w:cs="Arial"/>
          <w:b/>
          <w:sz w:val="24"/>
          <w:szCs w:val="24"/>
          <w:lang w:val="en-GB"/>
        </w:rPr>
        <w:t>Marketing Mix for Mark &amp; Spencer...........................................................................</w:t>
      </w:r>
      <w:r w:rsidR="005828AC">
        <w:rPr>
          <w:rFonts w:ascii="Arial" w:hAnsi="Arial" w:cs="Arial"/>
          <w:b/>
          <w:sz w:val="24"/>
          <w:szCs w:val="24"/>
          <w:lang w:val="en-GB"/>
        </w:rPr>
        <w:t>4</w:t>
      </w:r>
    </w:p>
    <w:p w:rsidR="00F2499D" w:rsidRDefault="00F2499D" w:rsidP="00F2499D">
      <w:pPr>
        <w:spacing w:after="0" w:line="360" w:lineRule="auto"/>
        <w:jc w:val="both"/>
        <w:rPr>
          <w:rFonts w:ascii="Arial" w:hAnsi="Arial" w:cs="Arial"/>
          <w:b/>
          <w:sz w:val="24"/>
          <w:szCs w:val="24"/>
          <w:lang w:val="en-GB"/>
        </w:rPr>
      </w:pPr>
      <w:r>
        <w:rPr>
          <w:rFonts w:ascii="Arial" w:hAnsi="Arial" w:cs="Arial"/>
          <w:b/>
          <w:sz w:val="24"/>
          <w:szCs w:val="24"/>
          <w:lang w:val="en-GB"/>
        </w:rPr>
        <w:t>SWOT analysis............................................................................................................</w:t>
      </w:r>
      <w:r w:rsidR="005828AC">
        <w:rPr>
          <w:rFonts w:ascii="Arial" w:hAnsi="Arial" w:cs="Arial"/>
          <w:b/>
          <w:sz w:val="24"/>
          <w:szCs w:val="24"/>
          <w:lang w:val="en-GB"/>
        </w:rPr>
        <w:t>6</w:t>
      </w:r>
    </w:p>
    <w:p w:rsidR="00F2499D" w:rsidRDefault="00F2499D" w:rsidP="00F2499D">
      <w:pPr>
        <w:spacing w:after="0" w:line="360" w:lineRule="auto"/>
        <w:jc w:val="both"/>
        <w:rPr>
          <w:rFonts w:ascii="Arial" w:hAnsi="Arial" w:cs="Arial"/>
          <w:b/>
          <w:sz w:val="24"/>
          <w:szCs w:val="24"/>
          <w:lang w:val="en-GB"/>
        </w:rPr>
      </w:pPr>
      <w:r>
        <w:rPr>
          <w:rFonts w:ascii="Arial" w:hAnsi="Arial" w:cs="Arial"/>
          <w:b/>
          <w:sz w:val="24"/>
          <w:szCs w:val="24"/>
          <w:lang w:val="en-GB"/>
        </w:rPr>
        <w:t>Challenges faced by Mark &amp; Spencer.......................................................................</w:t>
      </w:r>
      <w:r w:rsidR="005828AC">
        <w:rPr>
          <w:rFonts w:ascii="Arial" w:hAnsi="Arial" w:cs="Arial"/>
          <w:b/>
          <w:sz w:val="24"/>
          <w:szCs w:val="24"/>
          <w:lang w:val="en-GB"/>
        </w:rPr>
        <w:t>6</w:t>
      </w:r>
    </w:p>
    <w:p w:rsidR="00F2499D" w:rsidRDefault="00F2499D" w:rsidP="00F2499D">
      <w:pPr>
        <w:spacing w:after="0" w:line="360" w:lineRule="auto"/>
        <w:jc w:val="both"/>
        <w:rPr>
          <w:rFonts w:ascii="Arial" w:hAnsi="Arial" w:cs="Arial"/>
          <w:b/>
          <w:sz w:val="24"/>
          <w:szCs w:val="24"/>
          <w:lang w:val="en-GB"/>
        </w:rPr>
      </w:pPr>
      <w:r>
        <w:rPr>
          <w:rFonts w:ascii="Arial" w:hAnsi="Arial" w:cs="Arial"/>
          <w:b/>
          <w:sz w:val="24"/>
          <w:szCs w:val="24"/>
          <w:lang w:val="en-GB"/>
        </w:rPr>
        <w:t>Recommendations......................................................................................................</w:t>
      </w:r>
      <w:r w:rsidR="005828AC">
        <w:rPr>
          <w:rFonts w:ascii="Arial" w:hAnsi="Arial" w:cs="Arial"/>
          <w:b/>
          <w:sz w:val="24"/>
          <w:szCs w:val="24"/>
          <w:lang w:val="en-GB"/>
        </w:rPr>
        <w:t>7</w:t>
      </w:r>
    </w:p>
    <w:p w:rsidR="00F2499D" w:rsidRDefault="00F2499D" w:rsidP="00F2499D">
      <w:pPr>
        <w:spacing w:after="0" w:line="360" w:lineRule="auto"/>
        <w:jc w:val="both"/>
        <w:rPr>
          <w:rFonts w:ascii="Arial" w:hAnsi="Arial" w:cs="Arial"/>
          <w:b/>
          <w:sz w:val="24"/>
          <w:szCs w:val="24"/>
          <w:lang w:val="en-GB"/>
        </w:rPr>
      </w:pPr>
      <w:r>
        <w:rPr>
          <w:rFonts w:ascii="Arial" w:hAnsi="Arial" w:cs="Arial"/>
          <w:b/>
          <w:sz w:val="24"/>
          <w:szCs w:val="24"/>
          <w:lang w:val="en-GB"/>
        </w:rPr>
        <w:t>Conclusion...................................................................................................................</w:t>
      </w:r>
      <w:r w:rsidR="005828AC">
        <w:rPr>
          <w:rFonts w:ascii="Arial" w:hAnsi="Arial" w:cs="Arial"/>
          <w:b/>
          <w:sz w:val="24"/>
          <w:szCs w:val="24"/>
          <w:lang w:val="en-GB"/>
        </w:rPr>
        <w:t>8</w:t>
      </w:r>
    </w:p>
    <w:p w:rsidR="00F2499D" w:rsidRDefault="00F2499D" w:rsidP="00F2499D">
      <w:pPr>
        <w:spacing w:after="0" w:line="360" w:lineRule="auto"/>
        <w:jc w:val="both"/>
        <w:rPr>
          <w:rFonts w:ascii="Arial" w:hAnsi="Arial" w:cs="Arial"/>
          <w:b/>
          <w:sz w:val="24"/>
          <w:szCs w:val="24"/>
          <w:lang w:val="en-GB"/>
        </w:rPr>
      </w:pPr>
      <w:r>
        <w:rPr>
          <w:rFonts w:ascii="Arial" w:hAnsi="Arial" w:cs="Arial"/>
          <w:b/>
          <w:sz w:val="24"/>
          <w:szCs w:val="24"/>
          <w:lang w:val="en-GB"/>
        </w:rPr>
        <w:t>References...................................................................................................................</w:t>
      </w:r>
      <w:r w:rsidR="005828AC">
        <w:rPr>
          <w:rFonts w:ascii="Arial" w:hAnsi="Arial" w:cs="Arial"/>
          <w:b/>
          <w:sz w:val="24"/>
          <w:szCs w:val="24"/>
          <w:lang w:val="en-GB"/>
        </w:rPr>
        <w:t>9</w:t>
      </w: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F2499D" w:rsidRDefault="00F2499D" w:rsidP="00F2499D">
      <w:pPr>
        <w:spacing w:after="0" w:line="360" w:lineRule="auto"/>
        <w:jc w:val="both"/>
        <w:rPr>
          <w:rFonts w:ascii="Arial" w:hAnsi="Arial" w:cs="Arial"/>
          <w:b/>
          <w:sz w:val="24"/>
          <w:szCs w:val="24"/>
          <w:lang w:val="en-GB"/>
        </w:rPr>
      </w:pPr>
    </w:p>
    <w:p w:rsidR="005828AC" w:rsidRDefault="005828AC" w:rsidP="00F2499D">
      <w:pPr>
        <w:spacing w:after="0" w:line="360" w:lineRule="auto"/>
        <w:jc w:val="center"/>
        <w:rPr>
          <w:rFonts w:ascii="Arial" w:hAnsi="Arial" w:cs="Arial"/>
          <w:b/>
          <w:sz w:val="24"/>
          <w:szCs w:val="24"/>
          <w:lang w:val="en-GB"/>
        </w:rPr>
        <w:sectPr w:rsidR="005828AC" w:rsidSect="00A236C5">
          <w:footerReference w:type="default" r:id="rId7"/>
          <w:pgSz w:w="12240" w:h="15840"/>
          <w:pgMar w:top="1440" w:right="1440" w:bottom="1440" w:left="1440" w:header="708" w:footer="708" w:gutter="0"/>
          <w:cols w:space="708"/>
          <w:docGrid w:linePitch="360"/>
        </w:sectPr>
      </w:pPr>
    </w:p>
    <w:p w:rsidR="00F2499D" w:rsidRDefault="00F2499D" w:rsidP="00F2499D">
      <w:pPr>
        <w:spacing w:after="0" w:line="360" w:lineRule="auto"/>
        <w:jc w:val="center"/>
        <w:rPr>
          <w:rFonts w:ascii="Arial" w:hAnsi="Arial" w:cs="Arial"/>
          <w:b/>
          <w:sz w:val="24"/>
          <w:szCs w:val="24"/>
          <w:lang w:val="en-GB"/>
        </w:rPr>
      </w:pPr>
      <w:r>
        <w:rPr>
          <w:rFonts w:ascii="Arial" w:hAnsi="Arial" w:cs="Arial"/>
          <w:b/>
          <w:sz w:val="24"/>
          <w:szCs w:val="24"/>
          <w:lang w:val="en-GB"/>
        </w:rPr>
        <w:lastRenderedPageBreak/>
        <w:t>Introduction</w:t>
      </w:r>
    </w:p>
    <w:p w:rsidR="00F2499D" w:rsidRDefault="00F2499D" w:rsidP="00F2499D">
      <w:pPr>
        <w:spacing w:after="0" w:line="360" w:lineRule="auto"/>
        <w:jc w:val="center"/>
        <w:rPr>
          <w:rFonts w:ascii="Arial" w:hAnsi="Arial" w:cs="Arial"/>
          <w:b/>
          <w:sz w:val="24"/>
          <w:szCs w:val="24"/>
          <w:lang w:val="en-GB"/>
        </w:rPr>
      </w:pPr>
    </w:p>
    <w:p w:rsidR="00975DA3" w:rsidRDefault="0064505D" w:rsidP="00975DA3">
      <w:pPr>
        <w:spacing w:after="0" w:line="360" w:lineRule="auto"/>
        <w:ind w:firstLine="720"/>
        <w:jc w:val="both"/>
        <w:rPr>
          <w:rFonts w:ascii="Arial" w:hAnsi="Arial" w:cs="Arial"/>
          <w:lang w:val="en-GB"/>
        </w:rPr>
      </w:pPr>
      <w:r w:rsidRPr="0064505D">
        <w:rPr>
          <w:rFonts w:ascii="Arial" w:hAnsi="Arial" w:cs="Arial"/>
          <w:lang w:val="en-GB"/>
        </w:rPr>
        <w:t>Major British retailer Marks &amp; Spencer (M&amp;S) has over 600 domestic and 295 international locations, including 895 locations in over 40 countries. It is the largest clothing retailer in the United Kingdom and sells high-end food. Its headquarters are in Waterside House in the City of Westminster, London, England. In 2008, it climbed to the 43rd position among global retailers. Since the turn of the century, they have begun expanding into other product categories like technology, home goods, and furniture. The majority of their domestic stores sold clothing and food. Michael Marks has owned and operated numerous market stalls in the North West of England since 1952. In 1894, Thomas Spencer invested in Marks' business ventures, and the two of them jointly opened their first store. Marks &amp; Spencer expanded its market from 1950 to 1972 by opening international stores and introducing Asian food. Despite the fact that it entered a crisis that lasted for several years a few years later, it became the first British retailer to make a profit before taxes of more than £1 billion in 1998. This report will talk about Mark &amp; Spencer's marketing mix, the SWOT analysis, and the problems the company is having and how to fix them.</w:t>
      </w: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975DA3" w:rsidRDefault="00975DA3" w:rsidP="00975DA3">
      <w:pPr>
        <w:spacing w:after="0" w:line="360" w:lineRule="auto"/>
        <w:ind w:firstLine="720"/>
        <w:jc w:val="both"/>
        <w:rPr>
          <w:rFonts w:ascii="Arial" w:hAnsi="Arial" w:cs="Arial"/>
          <w:lang w:val="en-GB"/>
        </w:rPr>
      </w:pPr>
    </w:p>
    <w:p w:rsidR="0064505D" w:rsidRPr="00975DA3" w:rsidRDefault="0064505D" w:rsidP="00975DA3">
      <w:pPr>
        <w:spacing w:after="0" w:line="360" w:lineRule="auto"/>
        <w:ind w:firstLine="720"/>
        <w:jc w:val="both"/>
        <w:rPr>
          <w:rFonts w:ascii="Arial" w:hAnsi="Arial" w:cs="Arial"/>
          <w:lang w:val="en-GB"/>
        </w:rPr>
      </w:pPr>
    </w:p>
    <w:p w:rsidR="00F2499D" w:rsidRDefault="00F2499D" w:rsidP="00F2499D">
      <w:pPr>
        <w:spacing w:after="0" w:line="360" w:lineRule="auto"/>
        <w:jc w:val="center"/>
        <w:rPr>
          <w:rFonts w:ascii="Arial" w:hAnsi="Arial" w:cs="Arial"/>
          <w:b/>
          <w:sz w:val="24"/>
          <w:szCs w:val="24"/>
          <w:lang w:val="en-GB"/>
        </w:rPr>
      </w:pPr>
      <w:r>
        <w:rPr>
          <w:rFonts w:ascii="Arial" w:hAnsi="Arial" w:cs="Arial"/>
          <w:b/>
          <w:sz w:val="24"/>
          <w:szCs w:val="24"/>
          <w:lang w:val="en-GB"/>
        </w:rPr>
        <w:lastRenderedPageBreak/>
        <w:t>Marketing Mix for Mark &amp; Spencer</w:t>
      </w:r>
    </w:p>
    <w:p w:rsidR="00975DA3" w:rsidRDefault="00975DA3" w:rsidP="00F2499D">
      <w:pPr>
        <w:spacing w:after="0" w:line="360" w:lineRule="auto"/>
        <w:jc w:val="center"/>
        <w:rPr>
          <w:rFonts w:ascii="Arial" w:hAnsi="Arial" w:cs="Arial"/>
          <w:b/>
          <w:sz w:val="24"/>
          <w:szCs w:val="24"/>
          <w:lang w:val="en-GB"/>
        </w:rPr>
      </w:pPr>
    </w:p>
    <w:p w:rsidR="00BC5B01" w:rsidRPr="00BC5B01" w:rsidRDefault="00BC5B01" w:rsidP="00BC5B01">
      <w:pPr>
        <w:spacing w:after="0" w:line="360" w:lineRule="auto"/>
        <w:ind w:firstLine="720"/>
        <w:jc w:val="both"/>
        <w:rPr>
          <w:rFonts w:ascii="Arial" w:hAnsi="Arial" w:cs="Arial"/>
          <w:lang w:val="en-GB"/>
        </w:rPr>
      </w:pPr>
      <w:r w:rsidRPr="00BC5B01">
        <w:rPr>
          <w:rFonts w:ascii="Arial" w:hAnsi="Arial" w:cs="Arial"/>
          <w:lang w:val="en-GB"/>
        </w:rPr>
        <w:t xml:space="preserve">The product is an intangible or tangible item or service that is manufactured on a large scale or in large quantities with a predetermined number of units. There are </w:t>
      </w:r>
      <w:r>
        <w:rPr>
          <w:rFonts w:ascii="Arial" w:hAnsi="Arial" w:cs="Arial"/>
          <w:lang w:val="en-GB"/>
        </w:rPr>
        <w:t>a few</w:t>
      </w:r>
      <w:r w:rsidRPr="00BC5B01">
        <w:rPr>
          <w:rFonts w:ascii="Arial" w:hAnsi="Arial" w:cs="Arial"/>
          <w:lang w:val="en-GB"/>
        </w:rPr>
        <w:t xml:space="preserve"> main categories of M&amp;S products: Clothing, undergarments, handbags, footwear, home goods, toys for children, books, and cosmetics are among the items sold in foods, general merchandise, and financial services. A wide range of prepared foods, perishables, ethnic foods, meats, and alcoholic and non-alcoholic beverages are available from the food industry. A store credit card, personal loans, personal equity plans, unit trusts, and other financial services are provided by the company (Burnett, 2008). The majority of M&amp;S's products are branded under the St. Michael brand name. As a direct result of this, the brand can be found on a wide range of products aimed at customers ranging in age from children to middle-aged adults. Under the St. Michael brand name, M&amp;S expertise has consistently produced high-quality products. However, in 1999, a Financial Times commentator suggested the company use sub-brands to target specific market segments following Debenhams, a rival retailer.</w:t>
      </w:r>
    </w:p>
    <w:p w:rsidR="0064505D" w:rsidRPr="0064505D" w:rsidRDefault="00BC5B01" w:rsidP="00BC5B01">
      <w:pPr>
        <w:spacing w:after="0" w:line="360" w:lineRule="auto"/>
        <w:ind w:firstLine="720"/>
        <w:jc w:val="both"/>
        <w:rPr>
          <w:rFonts w:ascii="Arial" w:hAnsi="Arial" w:cs="Arial"/>
          <w:lang w:val="en-GB"/>
        </w:rPr>
      </w:pPr>
      <w:r w:rsidRPr="00BC5B01">
        <w:rPr>
          <w:rFonts w:ascii="Arial" w:hAnsi="Arial" w:cs="Arial"/>
          <w:lang w:val="en-GB"/>
        </w:rPr>
        <w:t xml:space="preserve">The amount a customer pays for the product is referred to as the price. The identity of the product, the competition, material costs, market share, and customers' perceptions of the product's value all play a role. </w:t>
      </w:r>
      <w:r w:rsidR="001F5571">
        <w:rPr>
          <w:rFonts w:ascii="Arial" w:hAnsi="Arial" w:cs="Arial"/>
          <w:lang w:val="en-GB"/>
        </w:rPr>
        <w:t xml:space="preserve">M&amp;S has started using a value pricing strategy when Michael Marks took the helm. He was offering the company products for one penny in a certain area of the store. M&amp;S has managed to maintain its value pricing strategy due to its concentration on middle class customers and also has kept the prices in the accessible range. A pair of normal trousers costs circa £50 in an European city </w:t>
      </w:r>
      <w:r w:rsidR="0064505D" w:rsidRPr="0064505D">
        <w:rPr>
          <w:rFonts w:ascii="Arial" w:hAnsi="Arial" w:cs="Arial"/>
          <w:lang w:val="en-GB"/>
        </w:rPr>
        <w:t>(Kotler, 1999). In preparation for the Euro conversion, the business offers prices in both local currency and Euros in its European stores. Additionally, only a few conversion tables are available to the cashiers.</w:t>
      </w:r>
    </w:p>
    <w:p w:rsidR="0064505D" w:rsidRPr="0064505D" w:rsidRDefault="0064505D" w:rsidP="0064505D">
      <w:pPr>
        <w:spacing w:after="0" w:line="360" w:lineRule="auto"/>
        <w:ind w:firstLine="720"/>
        <w:jc w:val="both"/>
        <w:rPr>
          <w:rFonts w:ascii="Arial" w:hAnsi="Arial" w:cs="Arial"/>
          <w:lang w:val="en-GB"/>
        </w:rPr>
      </w:pPr>
      <w:r w:rsidRPr="0064505D">
        <w:rPr>
          <w:rFonts w:ascii="Arial" w:hAnsi="Arial" w:cs="Arial"/>
          <w:lang w:val="en-GB"/>
        </w:rPr>
        <w:t>Place: "Place" refers to the location from which a product can be purchased. The term "distribution channel" is frequently used. It can include both offline and online stores alike. M&amp;S stores fall into two broad categories. While the second design only sells food, the first is a general store with a food-focused basement. By setting up shop on Main Streets in major cities, M&amp;S claims that it wants to "build critical mass around capital cities or across important conurbation." In order to supply its expanding global operations, M&amp;S began aggressively focusing on the development of distribution networks in 1994, according to De Nardi-Cole (1998). However, the network's focal point has remained the United Kingdom (Möller, 2006).</w:t>
      </w:r>
    </w:p>
    <w:p w:rsidR="0064505D" w:rsidRPr="0064505D" w:rsidRDefault="0064505D" w:rsidP="0064505D">
      <w:pPr>
        <w:spacing w:after="0" w:line="360" w:lineRule="auto"/>
        <w:ind w:firstLine="720"/>
        <w:jc w:val="both"/>
        <w:rPr>
          <w:rFonts w:ascii="Arial" w:hAnsi="Arial" w:cs="Arial"/>
          <w:lang w:val="en-GB"/>
        </w:rPr>
      </w:pPr>
    </w:p>
    <w:p w:rsidR="0064505D" w:rsidRPr="0064505D" w:rsidRDefault="0064505D" w:rsidP="0064505D">
      <w:pPr>
        <w:spacing w:after="0" w:line="360" w:lineRule="auto"/>
        <w:ind w:firstLine="720"/>
        <w:jc w:val="both"/>
        <w:rPr>
          <w:rFonts w:ascii="Arial" w:hAnsi="Arial" w:cs="Arial"/>
          <w:lang w:val="en-GB"/>
        </w:rPr>
      </w:pPr>
      <w:r w:rsidRPr="0064505D">
        <w:rPr>
          <w:rFonts w:ascii="Arial" w:hAnsi="Arial" w:cs="Arial"/>
          <w:lang w:val="en-GB"/>
        </w:rPr>
        <w:lastRenderedPageBreak/>
        <w:t xml:space="preserve">It is considered to be promotion when a marketer communicates with customers. </w:t>
      </w:r>
      <w:r w:rsidR="001F5571">
        <w:rPr>
          <w:rFonts w:ascii="Arial" w:hAnsi="Arial" w:cs="Arial"/>
          <w:lang w:val="en-GB"/>
        </w:rPr>
        <w:t xml:space="preserve">Advertising usually has four major components: personal selling, advertising campaigns, public relations and the promotion of sales. M&amp;S usually is using recommendations from customers rather than creating advertising campaigns. Before, the company used advertising only on rare occasions like when it introduced a new product or retail format or when the brand image went downhill, for example in Paris with their store </w:t>
      </w:r>
      <w:r w:rsidRPr="0064505D">
        <w:rPr>
          <w:rFonts w:ascii="Arial" w:hAnsi="Arial" w:cs="Arial"/>
          <w:lang w:val="en-GB"/>
        </w:rPr>
        <w:t>(De Nardi-Cole, 1998). Advertising agencies have already been invited to pitch for the company's second-ever television campaign featuring M&amp;S products (Marketing 1999).</w:t>
      </w:r>
    </w:p>
    <w:p w:rsidR="0064505D" w:rsidRPr="0064505D" w:rsidRDefault="001F5571" w:rsidP="0064505D">
      <w:pPr>
        <w:spacing w:after="0" w:line="360" w:lineRule="auto"/>
        <w:ind w:firstLine="720"/>
        <w:jc w:val="both"/>
        <w:rPr>
          <w:rFonts w:ascii="Arial" w:hAnsi="Arial" w:cs="Arial"/>
          <w:lang w:val="en-GB"/>
        </w:rPr>
      </w:pPr>
      <w:r>
        <w:rPr>
          <w:rFonts w:ascii="Arial" w:hAnsi="Arial" w:cs="Arial"/>
          <w:lang w:val="en-GB"/>
        </w:rPr>
        <w:t xml:space="preserve">Target market of M&amp;S: The orientation of the market is a business method that is concentrating on identifying and satisfying the needs of the customers through commercializing the products or services. The product and sales orientation </w:t>
      </w:r>
      <w:r w:rsidR="0064505D" w:rsidRPr="0064505D">
        <w:rPr>
          <w:rFonts w:ascii="Arial" w:hAnsi="Arial" w:cs="Arial"/>
          <w:lang w:val="en-GB"/>
        </w:rPr>
        <w:t xml:space="preserve">are two other examples (Vrontis and Vignali, 1999). Customers are at the center of a market orientation. In order to consistently provide buyers with superior value, a seller needs to comprehend the entire value chain of a buyer, both in its current state and </w:t>
      </w:r>
      <w:r>
        <w:rPr>
          <w:rFonts w:ascii="Arial" w:hAnsi="Arial" w:cs="Arial"/>
          <w:lang w:val="en-GB"/>
        </w:rPr>
        <w:t>as it keeps developing over time</w:t>
      </w:r>
      <w:r w:rsidR="0064505D" w:rsidRPr="0064505D">
        <w:rPr>
          <w:rFonts w:ascii="Arial" w:hAnsi="Arial" w:cs="Arial"/>
          <w:lang w:val="en-GB"/>
        </w:rPr>
        <w:t xml:space="preserve">. </w:t>
      </w:r>
      <w:r>
        <w:rPr>
          <w:rFonts w:ascii="Arial" w:hAnsi="Arial" w:cs="Arial"/>
          <w:lang w:val="en-GB"/>
        </w:rPr>
        <w:t xml:space="preserve">The value of the buyer could be created at any point by making the buyer be more effective in its markets or more efficient in its activities. </w:t>
      </w:r>
      <w:r w:rsidR="0064505D" w:rsidRPr="0064505D">
        <w:rPr>
          <w:rFonts w:ascii="Arial" w:hAnsi="Arial" w:cs="Arial"/>
          <w:lang w:val="en-GB"/>
        </w:rPr>
        <w:t>Market orientations come in five varieties: Products include M&amp;S's selling, marketing, production, and socially and ethically responsible (ethical) practices. At first, it focused on providing high-quality food at prices that were higher than those of competitors like Tesco and Sainsbury's.</w:t>
      </w:r>
    </w:p>
    <w:p w:rsidR="00975DA3" w:rsidRDefault="0064505D" w:rsidP="0064505D">
      <w:pPr>
        <w:spacing w:after="0" w:line="360" w:lineRule="auto"/>
        <w:ind w:firstLine="720"/>
        <w:jc w:val="both"/>
        <w:rPr>
          <w:rFonts w:ascii="Arial" w:hAnsi="Arial" w:cs="Arial"/>
          <w:lang w:val="en-GB"/>
        </w:rPr>
      </w:pPr>
      <w:r w:rsidRPr="0064505D">
        <w:rPr>
          <w:rFonts w:ascii="Arial" w:hAnsi="Arial" w:cs="Arial"/>
          <w:lang w:val="en-GB"/>
        </w:rPr>
        <w:t>Second, it offered reasonably priced high-quality clothing for sale. Thirdly, it is skilled at analyzing customer behavior, such as determining which store cards work best to sell the most products. Lastly, is keeping their product line at a high standard, such as determining the requirements for new products.</w:t>
      </w:r>
    </w:p>
    <w:p w:rsidR="00160BFF" w:rsidRDefault="00160BFF" w:rsidP="00975DA3">
      <w:pPr>
        <w:spacing w:after="0" w:line="360" w:lineRule="auto"/>
        <w:ind w:firstLine="720"/>
        <w:jc w:val="both"/>
        <w:rPr>
          <w:rFonts w:ascii="Arial" w:hAnsi="Arial" w:cs="Arial"/>
          <w:lang w:val="en-GB"/>
        </w:rPr>
      </w:pPr>
    </w:p>
    <w:p w:rsidR="00160BFF" w:rsidRDefault="00160BFF" w:rsidP="00975DA3">
      <w:pPr>
        <w:spacing w:after="0" w:line="360" w:lineRule="auto"/>
        <w:ind w:firstLine="720"/>
        <w:jc w:val="both"/>
        <w:rPr>
          <w:rFonts w:ascii="Arial" w:hAnsi="Arial" w:cs="Arial"/>
          <w:lang w:val="en-GB"/>
        </w:rPr>
      </w:pPr>
    </w:p>
    <w:p w:rsidR="00160BFF" w:rsidRDefault="00160BFF" w:rsidP="00975DA3">
      <w:pPr>
        <w:spacing w:after="0" w:line="360" w:lineRule="auto"/>
        <w:ind w:firstLine="720"/>
        <w:jc w:val="both"/>
        <w:rPr>
          <w:rFonts w:ascii="Arial" w:hAnsi="Arial" w:cs="Arial"/>
          <w:lang w:val="en-GB"/>
        </w:rPr>
      </w:pPr>
    </w:p>
    <w:p w:rsidR="00160BFF" w:rsidRDefault="00160BFF" w:rsidP="00975DA3">
      <w:pPr>
        <w:spacing w:after="0" w:line="360" w:lineRule="auto"/>
        <w:ind w:firstLine="720"/>
        <w:jc w:val="both"/>
        <w:rPr>
          <w:rFonts w:ascii="Arial" w:hAnsi="Arial" w:cs="Arial"/>
          <w:lang w:val="en-GB"/>
        </w:rPr>
      </w:pPr>
    </w:p>
    <w:p w:rsidR="00160BFF" w:rsidRDefault="00160BFF" w:rsidP="00975DA3">
      <w:pPr>
        <w:spacing w:after="0" w:line="360" w:lineRule="auto"/>
        <w:ind w:firstLine="720"/>
        <w:jc w:val="both"/>
        <w:rPr>
          <w:rFonts w:ascii="Arial" w:hAnsi="Arial" w:cs="Arial"/>
          <w:lang w:val="en-GB"/>
        </w:rPr>
      </w:pPr>
    </w:p>
    <w:p w:rsidR="00160BFF" w:rsidRDefault="00160BFF" w:rsidP="00975DA3">
      <w:pPr>
        <w:spacing w:after="0" w:line="360" w:lineRule="auto"/>
        <w:ind w:firstLine="720"/>
        <w:jc w:val="both"/>
        <w:rPr>
          <w:rFonts w:ascii="Arial" w:hAnsi="Arial" w:cs="Arial"/>
          <w:lang w:val="en-GB"/>
        </w:rPr>
      </w:pPr>
    </w:p>
    <w:p w:rsidR="00160BFF" w:rsidRDefault="00160BFF" w:rsidP="00975DA3">
      <w:pPr>
        <w:spacing w:after="0" w:line="360" w:lineRule="auto"/>
        <w:ind w:firstLine="720"/>
        <w:jc w:val="both"/>
        <w:rPr>
          <w:rFonts w:ascii="Arial" w:hAnsi="Arial" w:cs="Arial"/>
          <w:lang w:val="en-GB"/>
        </w:rPr>
      </w:pPr>
    </w:p>
    <w:p w:rsidR="00160BFF" w:rsidRDefault="00160BFF" w:rsidP="00975DA3">
      <w:pPr>
        <w:spacing w:after="0" w:line="360" w:lineRule="auto"/>
        <w:ind w:firstLine="720"/>
        <w:jc w:val="both"/>
        <w:rPr>
          <w:rFonts w:ascii="Arial" w:hAnsi="Arial" w:cs="Arial"/>
          <w:lang w:val="en-GB"/>
        </w:rPr>
      </w:pPr>
    </w:p>
    <w:p w:rsidR="00160BFF" w:rsidRDefault="00160BFF" w:rsidP="00975DA3">
      <w:pPr>
        <w:spacing w:after="0" w:line="360" w:lineRule="auto"/>
        <w:ind w:firstLine="720"/>
        <w:jc w:val="both"/>
        <w:rPr>
          <w:rFonts w:ascii="Arial" w:hAnsi="Arial" w:cs="Arial"/>
          <w:lang w:val="en-GB"/>
        </w:rPr>
      </w:pPr>
    </w:p>
    <w:p w:rsidR="00160BFF" w:rsidRDefault="00160BFF" w:rsidP="00975DA3">
      <w:pPr>
        <w:spacing w:after="0" w:line="360" w:lineRule="auto"/>
        <w:ind w:firstLine="720"/>
        <w:jc w:val="both"/>
        <w:rPr>
          <w:rFonts w:ascii="Arial" w:hAnsi="Arial" w:cs="Arial"/>
          <w:lang w:val="en-GB"/>
        </w:rPr>
      </w:pPr>
    </w:p>
    <w:p w:rsidR="0064505D" w:rsidRPr="00975DA3" w:rsidRDefault="0064505D" w:rsidP="00975DA3">
      <w:pPr>
        <w:spacing w:after="0" w:line="360" w:lineRule="auto"/>
        <w:ind w:firstLine="720"/>
        <w:jc w:val="both"/>
        <w:rPr>
          <w:rFonts w:ascii="Arial" w:hAnsi="Arial" w:cs="Arial"/>
          <w:lang w:val="en-GB"/>
        </w:rPr>
      </w:pP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r>
        <w:rPr>
          <w:rFonts w:ascii="Arial" w:hAnsi="Arial" w:cs="Arial"/>
          <w:b/>
          <w:sz w:val="24"/>
          <w:szCs w:val="24"/>
          <w:lang w:val="en-GB"/>
        </w:rPr>
        <w:t>SWOT analysis</w:t>
      </w:r>
      <w:r w:rsidR="00160BFF">
        <w:rPr>
          <w:rFonts w:ascii="Arial" w:hAnsi="Arial" w:cs="Arial"/>
          <w:b/>
          <w:sz w:val="24"/>
          <w:szCs w:val="24"/>
          <w:lang w:val="en-GB"/>
        </w:rPr>
        <w:t xml:space="preserve"> of Mark &amp; Spencer</w:t>
      </w:r>
    </w:p>
    <w:p w:rsidR="00160BFF" w:rsidRDefault="00160BFF" w:rsidP="00F2499D">
      <w:pPr>
        <w:spacing w:after="0" w:line="360" w:lineRule="auto"/>
        <w:jc w:val="center"/>
        <w:rPr>
          <w:rFonts w:ascii="Arial" w:hAnsi="Arial" w:cs="Arial"/>
          <w:b/>
          <w:sz w:val="24"/>
          <w:szCs w:val="24"/>
          <w:lang w:val="en-GB"/>
        </w:rPr>
      </w:pPr>
    </w:p>
    <w:p w:rsidR="00160BFF" w:rsidRDefault="00160BFF" w:rsidP="00F2499D">
      <w:pPr>
        <w:spacing w:after="0" w:line="360" w:lineRule="auto"/>
        <w:jc w:val="center"/>
        <w:rPr>
          <w:rFonts w:ascii="Arial" w:hAnsi="Arial" w:cs="Arial"/>
          <w:b/>
          <w:sz w:val="24"/>
          <w:szCs w:val="24"/>
          <w:lang w:val="en-GB"/>
        </w:rPr>
      </w:pPr>
      <w:r>
        <w:rPr>
          <w:noProof/>
        </w:rPr>
        <w:drawing>
          <wp:inline distT="0" distB="0" distL="0" distR="0">
            <wp:extent cx="4518660" cy="3383280"/>
            <wp:effectExtent l="19050" t="0" r="0" b="0"/>
            <wp:docPr id="1" name="Picture 1" descr="https://tse3.mm.bing.net/th?id=OIP.YWCenHWpgb2DPV_-IrPANAHaFj&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3.mm.bing.net/th?id=OIP.YWCenHWpgb2DPV_-IrPANAHaFj&amp;pid=Api&amp;P=0"/>
                    <pic:cNvPicPr>
                      <a:picLocks noChangeAspect="1" noChangeArrowheads="1"/>
                    </pic:cNvPicPr>
                  </pic:nvPicPr>
                  <pic:blipFill>
                    <a:blip r:embed="rId8"/>
                    <a:srcRect/>
                    <a:stretch>
                      <a:fillRect/>
                    </a:stretch>
                  </pic:blipFill>
                  <pic:spPr bwMode="auto">
                    <a:xfrm>
                      <a:off x="0" y="0"/>
                      <a:ext cx="4518660" cy="3383280"/>
                    </a:xfrm>
                    <a:prstGeom prst="rect">
                      <a:avLst/>
                    </a:prstGeom>
                    <a:noFill/>
                    <a:ln w="9525">
                      <a:noFill/>
                      <a:miter lim="800000"/>
                      <a:headEnd/>
                      <a:tailEnd/>
                    </a:ln>
                  </pic:spPr>
                </pic:pic>
              </a:graphicData>
            </a:graphic>
          </wp:inline>
        </w:drawing>
      </w:r>
    </w:p>
    <w:p w:rsidR="00F2499D" w:rsidRDefault="00F2499D" w:rsidP="00F2499D">
      <w:pPr>
        <w:spacing w:after="0" w:line="360" w:lineRule="auto"/>
        <w:jc w:val="center"/>
        <w:rPr>
          <w:rFonts w:ascii="Arial" w:hAnsi="Arial" w:cs="Arial"/>
          <w:b/>
          <w:sz w:val="24"/>
          <w:szCs w:val="24"/>
          <w:lang w:val="en-GB"/>
        </w:rPr>
      </w:pPr>
    </w:p>
    <w:p w:rsidR="00F2499D" w:rsidRDefault="00F2499D" w:rsidP="00F2499D">
      <w:pPr>
        <w:spacing w:after="0" w:line="360" w:lineRule="auto"/>
        <w:jc w:val="center"/>
        <w:rPr>
          <w:rFonts w:ascii="Arial" w:hAnsi="Arial" w:cs="Arial"/>
          <w:b/>
          <w:sz w:val="24"/>
          <w:szCs w:val="24"/>
          <w:lang w:val="en-GB"/>
        </w:rPr>
      </w:pPr>
      <w:r>
        <w:rPr>
          <w:rFonts w:ascii="Arial" w:hAnsi="Arial" w:cs="Arial"/>
          <w:b/>
          <w:sz w:val="24"/>
          <w:szCs w:val="24"/>
          <w:lang w:val="en-GB"/>
        </w:rPr>
        <w:t>Challenges faced by Mark &amp; Spencer</w:t>
      </w:r>
    </w:p>
    <w:p w:rsidR="00F2499D" w:rsidRDefault="00F2499D" w:rsidP="00F2499D">
      <w:pPr>
        <w:spacing w:after="0" w:line="360" w:lineRule="auto"/>
        <w:jc w:val="center"/>
        <w:rPr>
          <w:rFonts w:ascii="Arial" w:hAnsi="Arial" w:cs="Arial"/>
          <w:lang w:val="en-GB"/>
        </w:rPr>
      </w:pPr>
    </w:p>
    <w:p w:rsidR="0064505D" w:rsidRPr="0064505D" w:rsidRDefault="0064505D" w:rsidP="0064505D">
      <w:pPr>
        <w:spacing w:after="0" w:line="360" w:lineRule="auto"/>
        <w:ind w:firstLine="720"/>
        <w:jc w:val="both"/>
        <w:rPr>
          <w:rFonts w:ascii="Arial" w:hAnsi="Arial" w:cs="Arial"/>
          <w:lang w:val="en-GB"/>
        </w:rPr>
      </w:pPr>
      <w:r w:rsidRPr="0064505D">
        <w:rPr>
          <w:rFonts w:ascii="Arial" w:hAnsi="Arial" w:cs="Arial"/>
          <w:lang w:val="en-GB"/>
        </w:rPr>
        <w:t>Mark and Spencer disclosed a significant decline in annual profits as a result of a significant and sharp decline in clothing sales and significant store closure costs. Over the past year, reports claim that M&amp;S brand metrics have fallen short of all brand measures. Taking into account how consumers rate the brand in terms of impression, quality, value, reputation, satisfaction, and whether they would recommend it, M&amp;S used to have a very high overall score in the general retailer category. However, Czinkota and Ronkainen's 1998 research demonstrates that this has significantly decreased.</w:t>
      </w:r>
    </w:p>
    <w:p w:rsidR="0064505D" w:rsidRPr="0064505D" w:rsidRDefault="0064505D" w:rsidP="0064505D">
      <w:pPr>
        <w:spacing w:after="0" w:line="360" w:lineRule="auto"/>
        <w:ind w:firstLine="720"/>
        <w:jc w:val="both"/>
        <w:rPr>
          <w:rFonts w:ascii="Arial" w:hAnsi="Arial" w:cs="Arial"/>
          <w:lang w:val="en-GB"/>
        </w:rPr>
      </w:pPr>
      <w:r w:rsidRPr="0064505D">
        <w:rPr>
          <w:rFonts w:ascii="Arial" w:hAnsi="Arial" w:cs="Arial"/>
          <w:lang w:val="en-GB"/>
        </w:rPr>
        <w:t>Younger customers have been tempted away by competitors that are cheaper, faster, and more aspirational, despite the fact that so-called fast fashion retailers like Primark and H&amp;M have improved their quality. In the meantime, returning customers have complained that they are no longer being stylishly catered to because of the inconsistent and lackluster shopping environment.</w:t>
      </w:r>
    </w:p>
    <w:p w:rsidR="0064505D" w:rsidRPr="0064505D" w:rsidRDefault="0064505D" w:rsidP="0064505D">
      <w:pPr>
        <w:spacing w:after="0" w:line="360" w:lineRule="auto"/>
        <w:ind w:firstLine="720"/>
        <w:jc w:val="both"/>
        <w:rPr>
          <w:rFonts w:ascii="Arial" w:hAnsi="Arial" w:cs="Arial"/>
          <w:lang w:val="en-GB"/>
        </w:rPr>
      </w:pPr>
      <w:r w:rsidRPr="0064505D">
        <w:rPr>
          <w:rFonts w:ascii="Arial" w:hAnsi="Arial" w:cs="Arial"/>
          <w:lang w:val="en-GB"/>
        </w:rPr>
        <w:lastRenderedPageBreak/>
        <w:t>Mark and Spencer is always distinguished from its rivals by its superior quality. Unfortunately, over the past few years, it has lost its reputation as a high-quality retailer, which has led to continued declines in sales (Singh, 2012).</w:t>
      </w:r>
    </w:p>
    <w:p w:rsidR="00794AF8" w:rsidRDefault="0064505D" w:rsidP="0064505D">
      <w:pPr>
        <w:spacing w:after="0" w:line="360" w:lineRule="auto"/>
        <w:ind w:firstLine="720"/>
        <w:jc w:val="both"/>
        <w:rPr>
          <w:rFonts w:ascii="Arial" w:hAnsi="Arial" w:cs="Arial"/>
          <w:lang w:val="en-GB"/>
        </w:rPr>
      </w:pPr>
      <w:r w:rsidRPr="0064505D">
        <w:rPr>
          <w:rFonts w:ascii="Arial" w:hAnsi="Arial" w:cs="Arial"/>
          <w:lang w:val="en-GB"/>
        </w:rPr>
        <w:t>As a result of the store's inability to offer cutting-edge trends, fewer people shop there. The threat posed by substitutes in the clothing industry is high copying or imitating existing designs. The market in which the company operates relies on innovation to maintain brand consistency and adapt to the ever-shifting needs of its clientele. According to Eavani &amp; Nazari (2012), rival retailers' use of cheaper imports was largely to blame for M&amp;S's demise.</w:t>
      </w:r>
    </w:p>
    <w:p w:rsidR="00BF7AE9" w:rsidRPr="00160BFF" w:rsidRDefault="00BF7AE9" w:rsidP="00794AF8">
      <w:pPr>
        <w:spacing w:after="0" w:line="360" w:lineRule="auto"/>
        <w:ind w:firstLine="720"/>
        <w:jc w:val="both"/>
        <w:rPr>
          <w:rFonts w:ascii="Arial" w:hAnsi="Arial" w:cs="Arial"/>
          <w:lang w:val="en-GB"/>
        </w:rPr>
      </w:pPr>
    </w:p>
    <w:p w:rsidR="00F2499D" w:rsidRDefault="00F2499D" w:rsidP="00F2499D">
      <w:pPr>
        <w:spacing w:after="0" w:line="360" w:lineRule="auto"/>
        <w:jc w:val="center"/>
        <w:rPr>
          <w:rFonts w:ascii="Arial" w:hAnsi="Arial" w:cs="Arial"/>
          <w:b/>
          <w:sz w:val="24"/>
          <w:szCs w:val="24"/>
          <w:lang w:val="en-GB"/>
        </w:rPr>
      </w:pPr>
      <w:r>
        <w:rPr>
          <w:rFonts w:ascii="Arial" w:hAnsi="Arial" w:cs="Arial"/>
          <w:b/>
          <w:sz w:val="24"/>
          <w:szCs w:val="24"/>
          <w:lang w:val="en-GB"/>
        </w:rPr>
        <w:t>Recommendations</w:t>
      </w:r>
    </w:p>
    <w:p w:rsidR="00F2499D" w:rsidRDefault="00F2499D" w:rsidP="00F2499D">
      <w:pPr>
        <w:spacing w:after="0" w:line="360" w:lineRule="auto"/>
        <w:jc w:val="center"/>
        <w:rPr>
          <w:rFonts w:ascii="Arial" w:hAnsi="Arial" w:cs="Arial"/>
          <w:b/>
          <w:sz w:val="24"/>
          <w:szCs w:val="24"/>
          <w:lang w:val="en-GB"/>
        </w:rPr>
      </w:pPr>
    </w:p>
    <w:p w:rsidR="0064505D" w:rsidRPr="0064505D" w:rsidRDefault="00BF7AE9" w:rsidP="0064505D">
      <w:pPr>
        <w:spacing w:after="0" w:line="360" w:lineRule="auto"/>
        <w:jc w:val="both"/>
        <w:rPr>
          <w:rFonts w:ascii="Arial" w:hAnsi="Arial" w:cs="Arial"/>
          <w:lang w:val="en-GB"/>
        </w:rPr>
      </w:pPr>
      <w:r>
        <w:rPr>
          <w:rFonts w:ascii="Arial" w:hAnsi="Arial" w:cs="Arial"/>
          <w:lang w:val="en-GB"/>
        </w:rPr>
        <w:tab/>
      </w:r>
      <w:r w:rsidR="0064505D" w:rsidRPr="0064505D">
        <w:rPr>
          <w:rFonts w:ascii="Arial" w:hAnsi="Arial" w:cs="Arial"/>
          <w:lang w:val="en-GB"/>
        </w:rPr>
        <w:t>By catering to customers who value ethically produced clothing and goods, M&amp;S stands out from other retailers on the market. In addition, they would have the chance to strengthen their position in the market for high-quality goods and improve their brand image through public relations. M&amp;S still has loyal customers and is well-positioned to profit from the aging population despite its problems. However, they must continue to attract the following generation of devoted customers by attracting younger customers into their stores.</w:t>
      </w:r>
    </w:p>
    <w:p w:rsidR="0064505D" w:rsidRPr="0064505D" w:rsidRDefault="0064505D" w:rsidP="0064505D">
      <w:pPr>
        <w:spacing w:after="0" w:line="360" w:lineRule="auto"/>
        <w:jc w:val="both"/>
        <w:rPr>
          <w:rFonts w:ascii="Arial" w:hAnsi="Arial" w:cs="Arial"/>
          <w:lang w:val="en-GB"/>
        </w:rPr>
      </w:pPr>
      <w:r w:rsidRPr="0064505D">
        <w:rPr>
          <w:rFonts w:ascii="Arial" w:hAnsi="Arial" w:cs="Arial"/>
          <w:lang w:val="en-GB"/>
        </w:rPr>
        <w:tab/>
        <w:t>M&amp;S ought to take into account innovation, a fundamental founding value, in addition to concentrating on value and quality at a premium price. It now needs to refocus on becoming an innovative, customer-focused company that focuses on introducing new products and services and bringing them to customers in novel ways. The market wants fashionable clothing. In the face of increased competition and technological advancements, M&amp;S will need to constantly develop and primarily rely on internal resources and competencies to achieve competitive advantages.</w:t>
      </w:r>
    </w:p>
    <w:p w:rsidR="00BF7AE9" w:rsidRDefault="0064505D" w:rsidP="0064505D">
      <w:pPr>
        <w:spacing w:after="0" w:line="360" w:lineRule="auto"/>
        <w:jc w:val="both"/>
        <w:rPr>
          <w:rFonts w:ascii="Arial" w:hAnsi="Arial" w:cs="Arial"/>
          <w:lang w:val="en-GB"/>
        </w:rPr>
      </w:pPr>
      <w:r w:rsidRPr="0064505D">
        <w:rPr>
          <w:rFonts w:ascii="Arial" w:hAnsi="Arial" w:cs="Arial"/>
          <w:lang w:val="en-GB"/>
        </w:rPr>
        <w:tab/>
        <w:t>To address the company's recent stock management issues and the growing demand from customers for new collections, M&amp;S should develop a pull strategy.</w:t>
      </w:r>
    </w:p>
    <w:p w:rsidR="00BF7AE9" w:rsidRDefault="00BF7AE9" w:rsidP="00BF7AE9">
      <w:pPr>
        <w:spacing w:after="0" w:line="360" w:lineRule="auto"/>
        <w:jc w:val="both"/>
        <w:rPr>
          <w:rFonts w:ascii="Arial" w:hAnsi="Arial" w:cs="Arial"/>
          <w:lang w:val="en-GB"/>
        </w:rPr>
      </w:pPr>
    </w:p>
    <w:p w:rsidR="00BF7AE9" w:rsidRDefault="00BF7AE9" w:rsidP="00BF7AE9">
      <w:pPr>
        <w:spacing w:after="0" w:line="360" w:lineRule="auto"/>
        <w:jc w:val="both"/>
        <w:rPr>
          <w:rFonts w:ascii="Arial" w:hAnsi="Arial" w:cs="Arial"/>
          <w:lang w:val="en-GB"/>
        </w:rPr>
      </w:pPr>
    </w:p>
    <w:p w:rsidR="00BF7AE9" w:rsidRDefault="00BF7AE9" w:rsidP="00BF7AE9">
      <w:pPr>
        <w:spacing w:after="0" w:line="360" w:lineRule="auto"/>
        <w:jc w:val="both"/>
        <w:rPr>
          <w:rFonts w:ascii="Arial" w:hAnsi="Arial" w:cs="Arial"/>
          <w:lang w:val="en-GB"/>
        </w:rPr>
      </w:pPr>
    </w:p>
    <w:p w:rsidR="00BF7AE9" w:rsidRDefault="00BF7AE9" w:rsidP="00BF7AE9">
      <w:pPr>
        <w:spacing w:after="0" w:line="360" w:lineRule="auto"/>
        <w:jc w:val="both"/>
        <w:rPr>
          <w:rFonts w:ascii="Arial" w:hAnsi="Arial" w:cs="Arial"/>
          <w:lang w:val="en-GB"/>
        </w:rPr>
      </w:pPr>
    </w:p>
    <w:p w:rsidR="00BF7AE9" w:rsidRDefault="00BF7AE9" w:rsidP="00BF7AE9">
      <w:pPr>
        <w:spacing w:after="0" w:line="360" w:lineRule="auto"/>
        <w:jc w:val="both"/>
        <w:rPr>
          <w:rFonts w:ascii="Arial" w:hAnsi="Arial" w:cs="Arial"/>
          <w:lang w:val="en-GB"/>
        </w:rPr>
      </w:pPr>
    </w:p>
    <w:p w:rsidR="00BF7AE9" w:rsidRDefault="00BF7AE9" w:rsidP="00BF7AE9">
      <w:pPr>
        <w:spacing w:after="0" w:line="360" w:lineRule="auto"/>
        <w:jc w:val="both"/>
        <w:rPr>
          <w:rFonts w:ascii="Arial" w:hAnsi="Arial" w:cs="Arial"/>
          <w:lang w:val="en-GB"/>
        </w:rPr>
      </w:pPr>
    </w:p>
    <w:p w:rsidR="00BF7AE9" w:rsidRDefault="00BF7AE9" w:rsidP="00BF7AE9">
      <w:pPr>
        <w:spacing w:after="0" w:line="360" w:lineRule="auto"/>
        <w:jc w:val="both"/>
        <w:rPr>
          <w:rFonts w:ascii="Arial" w:hAnsi="Arial" w:cs="Arial"/>
          <w:lang w:val="en-GB"/>
        </w:rPr>
      </w:pPr>
    </w:p>
    <w:p w:rsidR="00BF7AE9" w:rsidRDefault="00BF7AE9" w:rsidP="00BF7AE9">
      <w:pPr>
        <w:spacing w:after="0" w:line="360" w:lineRule="auto"/>
        <w:jc w:val="both"/>
        <w:rPr>
          <w:rFonts w:ascii="Arial" w:hAnsi="Arial" w:cs="Arial"/>
          <w:lang w:val="en-GB"/>
        </w:rPr>
      </w:pPr>
    </w:p>
    <w:p w:rsidR="00BF7AE9" w:rsidRDefault="00BF7AE9" w:rsidP="00BF7AE9">
      <w:pPr>
        <w:spacing w:after="0" w:line="360" w:lineRule="auto"/>
        <w:jc w:val="both"/>
        <w:rPr>
          <w:rFonts w:ascii="Arial" w:hAnsi="Arial" w:cs="Arial"/>
          <w:lang w:val="en-GB"/>
        </w:rPr>
      </w:pPr>
    </w:p>
    <w:p w:rsidR="00F2499D" w:rsidRDefault="00F2499D" w:rsidP="00BF7AE9">
      <w:pPr>
        <w:spacing w:after="0" w:line="360" w:lineRule="auto"/>
        <w:jc w:val="center"/>
        <w:rPr>
          <w:rFonts w:ascii="Arial" w:hAnsi="Arial" w:cs="Arial"/>
          <w:b/>
          <w:sz w:val="24"/>
          <w:szCs w:val="24"/>
          <w:lang w:val="en-GB"/>
        </w:rPr>
      </w:pPr>
      <w:r>
        <w:rPr>
          <w:rFonts w:ascii="Arial" w:hAnsi="Arial" w:cs="Arial"/>
          <w:b/>
          <w:sz w:val="24"/>
          <w:szCs w:val="24"/>
          <w:lang w:val="en-GB"/>
        </w:rPr>
        <w:t>Conclusion</w:t>
      </w:r>
    </w:p>
    <w:p w:rsidR="00F2499D" w:rsidRDefault="00F2499D" w:rsidP="00F2499D">
      <w:pPr>
        <w:spacing w:after="0" w:line="360" w:lineRule="auto"/>
        <w:jc w:val="both"/>
        <w:rPr>
          <w:rFonts w:ascii="Arial" w:hAnsi="Arial" w:cs="Arial"/>
          <w:b/>
          <w:sz w:val="24"/>
          <w:szCs w:val="24"/>
          <w:lang w:val="en-GB"/>
        </w:rPr>
      </w:pPr>
    </w:p>
    <w:p w:rsidR="00BF7AE9" w:rsidRDefault="0064505D" w:rsidP="00975DA3">
      <w:pPr>
        <w:spacing w:after="0" w:line="360" w:lineRule="auto"/>
        <w:ind w:firstLine="720"/>
        <w:jc w:val="both"/>
        <w:rPr>
          <w:rFonts w:ascii="Arial" w:hAnsi="Arial" w:cs="Arial"/>
          <w:lang w:val="en-GB"/>
        </w:rPr>
      </w:pPr>
      <w:r w:rsidRPr="0064505D">
        <w:rPr>
          <w:rFonts w:ascii="Arial" w:hAnsi="Arial" w:cs="Arial"/>
          <w:lang w:val="en-GB"/>
        </w:rPr>
        <w:t>Utilizing marketing mix, market orientations, and marketing segmentation, introduce Marks &amp; Spencer's marketing strategy. The current operations of M&amp;S show a variety of successful strategies. With its product, pricing, location, and promotion strategies, it has been successful. It has a very distinct orientation in terms of market orientations, focusing on the production of high-quality food. Last but not least, M&amp;S's market segmentation entails treating customers who are similar to one another in the same way while separating distinct customer groups.</w:t>
      </w: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Pr="00BF7AE9" w:rsidRDefault="00BF7AE9" w:rsidP="00975DA3">
      <w:pPr>
        <w:spacing w:after="0" w:line="360" w:lineRule="auto"/>
        <w:ind w:firstLine="720"/>
        <w:jc w:val="both"/>
        <w:rPr>
          <w:rFonts w:ascii="Arial" w:hAnsi="Arial" w:cs="Arial"/>
          <w:b/>
          <w:sz w:val="24"/>
          <w:szCs w:val="24"/>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BF7AE9" w:rsidRDefault="00BF7AE9" w:rsidP="00975DA3">
      <w:pPr>
        <w:spacing w:after="0" w:line="360" w:lineRule="auto"/>
        <w:ind w:firstLine="720"/>
        <w:jc w:val="both"/>
        <w:rPr>
          <w:rFonts w:ascii="Arial" w:hAnsi="Arial" w:cs="Arial"/>
          <w:lang w:val="en-GB"/>
        </w:rPr>
      </w:pPr>
    </w:p>
    <w:p w:rsidR="000F39A6" w:rsidRDefault="000F39A6" w:rsidP="00975DA3">
      <w:pPr>
        <w:spacing w:after="0" w:line="360" w:lineRule="auto"/>
        <w:ind w:firstLine="720"/>
        <w:jc w:val="both"/>
        <w:rPr>
          <w:rFonts w:ascii="Arial" w:hAnsi="Arial" w:cs="Arial"/>
          <w:lang w:val="en-GB"/>
        </w:rPr>
      </w:pPr>
    </w:p>
    <w:p w:rsidR="000F39A6" w:rsidRDefault="000F39A6" w:rsidP="00975DA3">
      <w:pPr>
        <w:spacing w:after="0" w:line="360" w:lineRule="auto"/>
        <w:ind w:firstLine="720"/>
        <w:jc w:val="both"/>
        <w:rPr>
          <w:rFonts w:ascii="Arial" w:hAnsi="Arial" w:cs="Arial"/>
          <w:lang w:val="en-GB"/>
        </w:rPr>
      </w:pPr>
    </w:p>
    <w:p w:rsidR="00BF7AE9" w:rsidRDefault="00BF7AE9" w:rsidP="00BF7AE9">
      <w:pPr>
        <w:spacing w:after="0" w:line="360" w:lineRule="auto"/>
        <w:jc w:val="center"/>
        <w:rPr>
          <w:rFonts w:ascii="Arial" w:hAnsi="Arial" w:cs="Arial"/>
          <w:b/>
          <w:sz w:val="24"/>
          <w:szCs w:val="24"/>
          <w:lang w:val="en-GB"/>
        </w:rPr>
      </w:pPr>
      <w:r w:rsidRPr="00BF7AE9">
        <w:rPr>
          <w:rFonts w:ascii="Arial" w:hAnsi="Arial" w:cs="Arial"/>
          <w:b/>
          <w:sz w:val="24"/>
          <w:szCs w:val="24"/>
          <w:lang w:val="en-GB"/>
        </w:rPr>
        <w:t>References</w:t>
      </w:r>
    </w:p>
    <w:p w:rsidR="00BF7AE9" w:rsidRDefault="00BF7AE9" w:rsidP="00BF7AE9">
      <w:pPr>
        <w:spacing w:after="0" w:line="360" w:lineRule="auto"/>
        <w:jc w:val="center"/>
        <w:rPr>
          <w:rFonts w:ascii="Arial" w:hAnsi="Arial" w:cs="Arial"/>
          <w:b/>
          <w:sz w:val="24"/>
          <w:szCs w:val="24"/>
          <w:lang w:val="en-GB"/>
        </w:rPr>
      </w:pPr>
    </w:p>
    <w:p w:rsidR="008F042F" w:rsidRPr="000F39A6" w:rsidRDefault="000F39A6" w:rsidP="000F39A6">
      <w:pPr>
        <w:spacing w:after="0" w:line="360" w:lineRule="auto"/>
        <w:jc w:val="both"/>
        <w:rPr>
          <w:rFonts w:ascii="Arial" w:hAnsi="Arial" w:cs="Arial"/>
          <w:lang w:val="en-GB"/>
        </w:rPr>
      </w:pPr>
      <w:r>
        <w:rPr>
          <w:rFonts w:ascii="Arial" w:hAnsi="Arial" w:cs="Arial"/>
          <w:noProof/>
        </w:rPr>
        <w:drawing>
          <wp:inline distT="0" distB="0" distL="0" distR="0">
            <wp:extent cx="5943600" cy="3237571"/>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3237571"/>
                    </a:xfrm>
                    <a:prstGeom prst="rect">
                      <a:avLst/>
                    </a:prstGeom>
                    <a:noFill/>
                    <a:ln w="9525">
                      <a:noFill/>
                      <a:miter lim="800000"/>
                      <a:headEnd/>
                      <a:tailEnd/>
                    </a:ln>
                  </pic:spPr>
                </pic:pic>
              </a:graphicData>
            </a:graphic>
          </wp:inline>
        </w:drawing>
      </w:r>
    </w:p>
    <w:sectPr w:rsidR="008F042F" w:rsidRPr="000F39A6" w:rsidSect="005828AC">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1421" w:rsidRDefault="00861421" w:rsidP="005828AC">
      <w:pPr>
        <w:spacing w:after="0" w:line="240" w:lineRule="auto"/>
      </w:pPr>
      <w:r>
        <w:separator/>
      </w:r>
    </w:p>
  </w:endnote>
  <w:endnote w:type="continuationSeparator" w:id="1">
    <w:p w:rsidR="00861421" w:rsidRDefault="00861421" w:rsidP="005828A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828AC" w:rsidRDefault="005828AC" w:rsidP="005828AC">
    <w:pPr>
      <w:pStyle w:val="Footer"/>
      <w:tabs>
        <w:tab w:val="left" w:pos="5220"/>
      </w:tabs>
    </w:pPr>
  </w:p>
  <w:p w:rsidR="005828AC" w:rsidRDefault="005828A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4062220"/>
      <w:docPartObj>
        <w:docPartGallery w:val="Page Numbers (Bottom of Page)"/>
        <w:docPartUnique/>
      </w:docPartObj>
    </w:sdtPr>
    <w:sdtContent>
      <w:p w:rsidR="005828AC" w:rsidRDefault="001C34E9">
        <w:pPr>
          <w:pStyle w:val="Footer"/>
          <w:jc w:val="center"/>
        </w:pPr>
        <w:fldSimple w:instr=" PAGE   \* MERGEFORMAT ">
          <w:r w:rsidR="001F5571">
            <w:rPr>
              <w:noProof/>
            </w:rPr>
            <w:t>4</w:t>
          </w:r>
        </w:fldSimple>
      </w:p>
    </w:sdtContent>
  </w:sdt>
  <w:p w:rsidR="005828AC" w:rsidRDefault="005828A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1421" w:rsidRDefault="00861421" w:rsidP="005828AC">
      <w:pPr>
        <w:spacing w:after="0" w:line="240" w:lineRule="auto"/>
      </w:pPr>
      <w:r>
        <w:separator/>
      </w:r>
    </w:p>
  </w:footnote>
  <w:footnote w:type="continuationSeparator" w:id="1">
    <w:p w:rsidR="00861421" w:rsidRDefault="00861421" w:rsidP="005828A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A3B3C16"/>
    <w:multiLevelType w:val="hybridMultilevel"/>
    <w:tmpl w:val="14FC8C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F2499D"/>
    <w:rsid w:val="000C2011"/>
    <w:rsid w:val="000F39A6"/>
    <w:rsid w:val="00160BFF"/>
    <w:rsid w:val="001C34E9"/>
    <w:rsid w:val="001F5571"/>
    <w:rsid w:val="00241188"/>
    <w:rsid w:val="004B1F4D"/>
    <w:rsid w:val="005828AC"/>
    <w:rsid w:val="0064505D"/>
    <w:rsid w:val="006E6689"/>
    <w:rsid w:val="00794AF8"/>
    <w:rsid w:val="00861421"/>
    <w:rsid w:val="008F042F"/>
    <w:rsid w:val="00903E2B"/>
    <w:rsid w:val="00975DA3"/>
    <w:rsid w:val="00A236C5"/>
    <w:rsid w:val="00BC5B01"/>
    <w:rsid w:val="00BF7AE9"/>
    <w:rsid w:val="00C21BC3"/>
    <w:rsid w:val="00F2499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36C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60B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0BFF"/>
    <w:rPr>
      <w:rFonts w:ascii="Tahoma" w:hAnsi="Tahoma" w:cs="Tahoma"/>
      <w:sz w:val="16"/>
      <w:szCs w:val="16"/>
    </w:rPr>
  </w:style>
  <w:style w:type="paragraph" w:styleId="ListParagraph">
    <w:name w:val="List Paragraph"/>
    <w:basedOn w:val="Normal"/>
    <w:uiPriority w:val="34"/>
    <w:qFormat/>
    <w:rsid w:val="008F042F"/>
    <w:pPr>
      <w:ind w:left="720"/>
      <w:contextualSpacing/>
    </w:pPr>
  </w:style>
  <w:style w:type="paragraph" w:styleId="Header">
    <w:name w:val="header"/>
    <w:basedOn w:val="Normal"/>
    <w:link w:val="HeaderChar"/>
    <w:uiPriority w:val="99"/>
    <w:semiHidden/>
    <w:unhideWhenUsed/>
    <w:rsid w:val="005828A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828AC"/>
  </w:style>
  <w:style w:type="paragraph" w:styleId="Footer">
    <w:name w:val="footer"/>
    <w:basedOn w:val="Normal"/>
    <w:link w:val="FooterChar"/>
    <w:uiPriority w:val="99"/>
    <w:unhideWhenUsed/>
    <w:rsid w:val="005828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28AC"/>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1</Pages>
  <Words>1595</Words>
  <Characters>9094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Bumbu</dc:creator>
  <cp:keywords/>
  <dc:description/>
  <cp:lastModifiedBy>Francisca Bumbu</cp:lastModifiedBy>
  <cp:revision>14</cp:revision>
  <dcterms:created xsi:type="dcterms:W3CDTF">2023-02-22T23:18:00Z</dcterms:created>
  <dcterms:modified xsi:type="dcterms:W3CDTF">2023-02-23T21:51:00Z</dcterms:modified>
</cp:coreProperties>
</file>