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15973245"/>
        <w:docPartObj>
          <w:docPartGallery w:val="Cover Pages"/>
          <w:docPartUnique/>
        </w:docPartObj>
      </w:sdtPr>
      <w:sdtEndPr>
        <w:rPr>
          <w:rFonts w:ascii="Calibri Light" w:hAnsi="Calibri Light" w:cs="Calibri Light"/>
          <w:b/>
          <w:sz w:val="36"/>
          <w:szCs w:val="36"/>
        </w:rPr>
      </w:sdtEndPr>
      <w:sdtContent>
        <w:p w14:paraId="54477ECD" w14:textId="3A571053" w:rsidR="008F05DD" w:rsidRDefault="008F05DD"/>
        <w:p w14:paraId="7CDC02E9" w14:textId="2F1A9432" w:rsidR="008F05DD" w:rsidRDefault="008F05DD">
          <w:pPr>
            <w:rPr>
              <w:rFonts w:ascii="Calibri Light" w:hAnsi="Calibri Light" w:cs="Calibri Light"/>
              <w:b/>
              <w:sz w:val="36"/>
              <w:szCs w:val="36"/>
            </w:rPr>
          </w:pPr>
          <w:r>
            <w:rPr>
              <w:noProof/>
            </w:rPr>
            <mc:AlternateContent>
              <mc:Choice Requires="wps">
                <w:drawing>
                  <wp:anchor distT="0" distB="0" distL="182880" distR="182880" simplePos="0" relativeHeight="251660288" behindDoc="0" locked="0" layoutInCell="1" allowOverlap="1" wp14:anchorId="6B641CD5" wp14:editId="7AB2F84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85C6BA" w14:textId="7C90F367" w:rsidR="008F05DD" w:rsidRDefault="00876FE4" w:rsidP="0080669E">
                                <w:pPr>
                                  <w:pStyle w:val="NoSpacing"/>
                                  <w:spacing w:before="40" w:after="560" w:line="216" w:lineRule="auto"/>
                                  <w:rPr>
                                    <w:caps/>
                                    <w:color w:val="1F4E79" w:themeColor="accent5" w:themeShade="80"/>
                                    <w:sz w:val="28"/>
                                    <w:szCs w:val="28"/>
                                  </w:rPr>
                                </w:pPr>
                                <w:sdt>
                                  <w:sdtPr>
                                    <w:rPr>
                                      <w:rFonts w:eastAsiaTheme="minorHAnsi"/>
                                      <w:color w:val="4472C4" w:themeColor="accent1"/>
                                      <w:kern w:val="2"/>
                                      <w:sz w:val="72"/>
                                      <w:szCs w:val="72"/>
                                      <w:lang w:val="en-GB"/>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76FE4">
                                      <w:rPr>
                                        <w:rFonts w:eastAsiaTheme="minorHAnsi"/>
                                        <w:color w:val="4472C4" w:themeColor="accent1"/>
                                        <w:kern w:val="2"/>
                                        <w:sz w:val="72"/>
                                        <w:szCs w:val="72"/>
                                        <w:lang w:val="en-GB"/>
                                        <w14:ligatures w14:val="standardContextual"/>
                                      </w:rPr>
                                      <w:t>Procurement Process</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AC68662" w14:textId="77777777" w:rsidR="008F05DD" w:rsidRDefault="00571A56" w:rsidP="0080669E">
                                    <w:pPr>
                                      <w:pStyle w:val="NoSpacing"/>
                                      <w:spacing w:before="40" w:after="560" w:line="216" w:lineRule="auto"/>
                                      <w:rPr>
                                        <w:caps/>
                                        <w:color w:val="1F4E79" w:themeColor="accent5" w:themeShade="80"/>
                                        <w:sz w:val="28"/>
                                        <w:szCs w:val="28"/>
                                      </w:rPr>
                                    </w:pPr>
                                    <w:r>
                                      <w:rPr>
                                        <w:caps/>
                                        <w:color w:val="1F4E79" w:themeColor="accent5" w:themeShade="80"/>
                                        <w:sz w:val="28"/>
                                        <w:szCs w:val="28"/>
                                      </w:rPr>
                                      <w:t xml:space="preserve">     </w:t>
                                    </w:r>
                                  </w:p>
                                </w:sdtContent>
                              </w:sdt>
                              <w:p w14:paraId="5F2598A6" w14:textId="6673AAF8" w:rsidR="008F05DD" w:rsidRDefault="00000000">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8F05DD">
                                      <w:rPr>
                                        <w:caps/>
                                        <w:color w:val="5B9BD5" w:themeColor="accent5"/>
                                        <w:sz w:val="24"/>
                                        <w:szCs w:val="24"/>
                                      </w:rPr>
                                      <w:t>Max Cobb</w:t>
                                    </w:r>
                                  </w:sdtContent>
                                </w:sdt>
                                <w:r w:rsidR="00297D6B">
                                  <w:rPr>
                                    <w:caps/>
                                    <w:color w:val="5B9BD5" w:themeColor="accent5"/>
                                    <w:sz w:val="24"/>
                                    <w:szCs w:val="24"/>
                                  </w:rPr>
                                  <w:t xml:space="preserve"> </w:t>
                                </w:r>
                                <w:r w:rsidR="00297D6B" w:rsidRPr="00297D6B">
                                  <w:rPr>
                                    <w:caps/>
                                    <w:color w:val="5B9BD5" w:themeColor="accent5"/>
                                    <w:sz w:val="24"/>
                                    <w:szCs w:val="24"/>
                                    <w:lang w:val="en-GB"/>
                                  </w:rPr>
                                  <w:t>2405855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B641CD5"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885C6BA" w14:textId="7C90F367" w:rsidR="008F05DD" w:rsidRDefault="00876FE4" w:rsidP="0080669E">
                          <w:pPr>
                            <w:pStyle w:val="NoSpacing"/>
                            <w:spacing w:before="40" w:after="560" w:line="216" w:lineRule="auto"/>
                            <w:rPr>
                              <w:caps/>
                              <w:color w:val="1F4E79" w:themeColor="accent5" w:themeShade="80"/>
                              <w:sz w:val="28"/>
                              <w:szCs w:val="28"/>
                            </w:rPr>
                          </w:pPr>
                          <w:sdt>
                            <w:sdtPr>
                              <w:rPr>
                                <w:rFonts w:eastAsiaTheme="minorHAnsi"/>
                                <w:color w:val="4472C4" w:themeColor="accent1"/>
                                <w:kern w:val="2"/>
                                <w:sz w:val="72"/>
                                <w:szCs w:val="72"/>
                                <w:lang w:val="en-GB"/>
                                <w14:ligatures w14:val="standardContextual"/>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76FE4">
                                <w:rPr>
                                  <w:rFonts w:eastAsiaTheme="minorHAnsi"/>
                                  <w:color w:val="4472C4" w:themeColor="accent1"/>
                                  <w:kern w:val="2"/>
                                  <w:sz w:val="72"/>
                                  <w:szCs w:val="72"/>
                                  <w:lang w:val="en-GB"/>
                                  <w14:ligatures w14:val="standardContextual"/>
                                </w:rPr>
                                <w:t>Procurement Process</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AC68662" w14:textId="77777777" w:rsidR="008F05DD" w:rsidRDefault="00571A56" w:rsidP="0080669E">
                              <w:pPr>
                                <w:pStyle w:val="NoSpacing"/>
                                <w:spacing w:before="40" w:after="560" w:line="216" w:lineRule="auto"/>
                                <w:rPr>
                                  <w:caps/>
                                  <w:color w:val="1F4E79" w:themeColor="accent5" w:themeShade="80"/>
                                  <w:sz w:val="28"/>
                                  <w:szCs w:val="28"/>
                                </w:rPr>
                              </w:pPr>
                              <w:r>
                                <w:rPr>
                                  <w:caps/>
                                  <w:color w:val="1F4E79" w:themeColor="accent5" w:themeShade="80"/>
                                  <w:sz w:val="28"/>
                                  <w:szCs w:val="28"/>
                                </w:rPr>
                                <w:t xml:space="preserve">     </w:t>
                              </w:r>
                            </w:p>
                          </w:sdtContent>
                        </w:sdt>
                        <w:p w14:paraId="5F2598A6" w14:textId="6673AAF8" w:rsidR="008F05DD" w:rsidRDefault="00000000">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8F05DD">
                                <w:rPr>
                                  <w:caps/>
                                  <w:color w:val="5B9BD5" w:themeColor="accent5"/>
                                  <w:sz w:val="24"/>
                                  <w:szCs w:val="24"/>
                                </w:rPr>
                                <w:t>Max Cobb</w:t>
                              </w:r>
                            </w:sdtContent>
                          </w:sdt>
                          <w:r w:rsidR="00297D6B">
                            <w:rPr>
                              <w:caps/>
                              <w:color w:val="5B9BD5" w:themeColor="accent5"/>
                              <w:sz w:val="24"/>
                              <w:szCs w:val="24"/>
                            </w:rPr>
                            <w:t xml:space="preserve"> </w:t>
                          </w:r>
                          <w:r w:rsidR="00297D6B" w:rsidRPr="00297D6B">
                            <w:rPr>
                              <w:caps/>
                              <w:color w:val="5B9BD5" w:themeColor="accent5"/>
                              <w:sz w:val="24"/>
                              <w:szCs w:val="24"/>
                              <w:lang w:val="en-GB"/>
                            </w:rPr>
                            <w:t>2405855</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EEAF6EF" wp14:editId="57100B8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6F2506DA" w14:textId="73A794CF" w:rsidR="008F05DD" w:rsidRDefault="000F4023">
                                    <w:pPr>
                                      <w:pStyle w:val="NoSpacing"/>
                                      <w:jc w:val="right"/>
                                      <w:rPr>
                                        <w:color w:val="FFFFFF" w:themeColor="background1"/>
                                        <w:sz w:val="24"/>
                                        <w:szCs w:val="24"/>
                                      </w:rPr>
                                    </w:pPr>
                                    <w:r>
                                      <w:rPr>
                                        <w:color w:val="FFFFFF" w:themeColor="background1"/>
                                        <w:sz w:val="24"/>
                                        <w:szCs w:val="24"/>
                                      </w:rPr>
                                      <w:t>202</w:t>
                                    </w:r>
                                    <w:r w:rsidR="0080669E">
                                      <w:rPr>
                                        <w:color w:val="FFFFFF" w:themeColor="background1"/>
                                        <w:sz w:val="24"/>
                                        <w:szCs w:val="24"/>
                                      </w:rPr>
                                      <w:t>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EAF6EF"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F2506DA" w14:textId="73A794CF" w:rsidR="008F05DD" w:rsidRDefault="000F4023">
                              <w:pPr>
                                <w:pStyle w:val="NoSpacing"/>
                                <w:jc w:val="right"/>
                                <w:rPr>
                                  <w:color w:val="FFFFFF" w:themeColor="background1"/>
                                  <w:sz w:val="24"/>
                                  <w:szCs w:val="24"/>
                                </w:rPr>
                              </w:pPr>
                              <w:r>
                                <w:rPr>
                                  <w:color w:val="FFFFFF" w:themeColor="background1"/>
                                  <w:sz w:val="24"/>
                                  <w:szCs w:val="24"/>
                                </w:rPr>
                                <w:t>202</w:t>
                              </w:r>
                              <w:r w:rsidR="0080669E">
                                <w:rPr>
                                  <w:color w:val="FFFFFF" w:themeColor="background1"/>
                                  <w:sz w:val="24"/>
                                  <w:szCs w:val="24"/>
                                </w:rPr>
                                <w:t>5</w:t>
                              </w:r>
                            </w:p>
                          </w:sdtContent>
                        </w:sdt>
                      </w:txbxContent>
                    </v:textbox>
                    <w10:wrap anchorx="margin" anchory="page"/>
                  </v:rect>
                </w:pict>
              </mc:Fallback>
            </mc:AlternateContent>
          </w:r>
          <w:r>
            <w:rPr>
              <w:rFonts w:ascii="Calibri Light" w:hAnsi="Calibri Light" w:cs="Calibri Light"/>
              <w:b/>
              <w:sz w:val="36"/>
              <w:szCs w:val="36"/>
            </w:rPr>
            <w:br w:type="page"/>
          </w:r>
        </w:p>
      </w:sdtContent>
    </w:sdt>
    <w:sdt>
      <w:sdtPr>
        <w:rPr>
          <w:rFonts w:asciiTheme="minorHAnsi" w:eastAsiaTheme="minorHAnsi" w:hAnsiTheme="minorHAnsi" w:cstheme="minorBidi"/>
          <w:color w:val="auto"/>
          <w:kern w:val="2"/>
          <w:sz w:val="22"/>
          <w:szCs w:val="22"/>
          <w:lang w:val="en-GB"/>
          <w14:ligatures w14:val="standardContextual"/>
        </w:rPr>
        <w:id w:val="1724709347"/>
        <w:docPartObj>
          <w:docPartGallery w:val="Table of Contents"/>
          <w:docPartUnique/>
        </w:docPartObj>
      </w:sdtPr>
      <w:sdtEndPr>
        <w:rPr>
          <w:b/>
          <w:bCs/>
          <w:noProof/>
        </w:rPr>
      </w:sdtEndPr>
      <w:sdtContent>
        <w:p w14:paraId="79A053EF" w14:textId="31E182DF" w:rsidR="008F05DD" w:rsidRDefault="008F05DD">
          <w:pPr>
            <w:pStyle w:val="TOCHeading"/>
          </w:pPr>
          <w:r>
            <w:t>Contents</w:t>
          </w:r>
        </w:p>
        <w:p w14:paraId="111AAA65" w14:textId="645F29C2" w:rsidR="00C60570" w:rsidRDefault="008F05DD">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801322" w:history="1">
            <w:r w:rsidR="00C60570" w:rsidRPr="007F418B">
              <w:rPr>
                <w:rStyle w:val="Hyperlink"/>
                <w:noProof/>
              </w:rPr>
              <w:t>1</w:t>
            </w:r>
            <w:r w:rsidR="00C60570">
              <w:rPr>
                <w:rFonts w:eastAsiaTheme="minorEastAsia"/>
                <w:noProof/>
                <w:sz w:val="24"/>
                <w:szCs w:val="24"/>
                <w:lang w:eastAsia="en-GB"/>
              </w:rPr>
              <w:tab/>
            </w:r>
            <w:r w:rsidR="00C60570" w:rsidRPr="007F418B">
              <w:rPr>
                <w:rStyle w:val="Hyperlink"/>
                <w:noProof/>
              </w:rPr>
              <w:t>Introduction</w:t>
            </w:r>
            <w:r w:rsidR="00C60570">
              <w:rPr>
                <w:noProof/>
                <w:webHidden/>
              </w:rPr>
              <w:tab/>
            </w:r>
            <w:r w:rsidR="00C60570">
              <w:rPr>
                <w:noProof/>
                <w:webHidden/>
              </w:rPr>
              <w:fldChar w:fldCharType="begin"/>
            </w:r>
            <w:r w:rsidR="00C60570">
              <w:rPr>
                <w:noProof/>
                <w:webHidden/>
              </w:rPr>
              <w:instrText xml:space="preserve"> PAGEREF _Toc195801322 \h </w:instrText>
            </w:r>
            <w:r w:rsidR="00C60570">
              <w:rPr>
                <w:noProof/>
                <w:webHidden/>
              </w:rPr>
            </w:r>
            <w:r w:rsidR="00C60570">
              <w:rPr>
                <w:noProof/>
                <w:webHidden/>
              </w:rPr>
              <w:fldChar w:fldCharType="separate"/>
            </w:r>
            <w:r w:rsidR="00C60570">
              <w:rPr>
                <w:noProof/>
                <w:webHidden/>
              </w:rPr>
              <w:t>2</w:t>
            </w:r>
            <w:r w:rsidR="00C60570">
              <w:rPr>
                <w:noProof/>
                <w:webHidden/>
              </w:rPr>
              <w:fldChar w:fldCharType="end"/>
            </w:r>
          </w:hyperlink>
        </w:p>
        <w:p w14:paraId="47079877" w14:textId="3C3C2EE1" w:rsidR="00C60570" w:rsidRDefault="00C60570">
          <w:pPr>
            <w:pStyle w:val="TOC1"/>
            <w:tabs>
              <w:tab w:val="left" w:pos="480"/>
              <w:tab w:val="right" w:leader="dot" w:pos="9016"/>
            </w:tabs>
            <w:rPr>
              <w:rFonts w:eastAsiaTheme="minorEastAsia"/>
              <w:noProof/>
              <w:sz w:val="24"/>
              <w:szCs w:val="24"/>
              <w:lang w:eastAsia="en-GB"/>
            </w:rPr>
          </w:pPr>
          <w:hyperlink w:anchor="_Toc195801323" w:history="1">
            <w:r w:rsidRPr="007F418B">
              <w:rPr>
                <w:rStyle w:val="Hyperlink"/>
                <w:noProof/>
              </w:rPr>
              <w:t>2</w:t>
            </w:r>
            <w:r>
              <w:rPr>
                <w:rFonts w:eastAsiaTheme="minorEastAsia"/>
                <w:noProof/>
                <w:sz w:val="24"/>
                <w:szCs w:val="24"/>
                <w:lang w:eastAsia="en-GB"/>
              </w:rPr>
              <w:tab/>
            </w:r>
            <w:r w:rsidRPr="007F418B">
              <w:rPr>
                <w:rStyle w:val="Hyperlink"/>
                <w:noProof/>
              </w:rPr>
              <w:t>procurement</w:t>
            </w:r>
            <w:r>
              <w:rPr>
                <w:noProof/>
                <w:webHidden/>
              </w:rPr>
              <w:tab/>
            </w:r>
            <w:r>
              <w:rPr>
                <w:noProof/>
                <w:webHidden/>
              </w:rPr>
              <w:fldChar w:fldCharType="begin"/>
            </w:r>
            <w:r>
              <w:rPr>
                <w:noProof/>
                <w:webHidden/>
              </w:rPr>
              <w:instrText xml:space="preserve"> PAGEREF _Toc195801323 \h </w:instrText>
            </w:r>
            <w:r>
              <w:rPr>
                <w:noProof/>
                <w:webHidden/>
              </w:rPr>
            </w:r>
            <w:r>
              <w:rPr>
                <w:noProof/>
                <w:webHidden/>
              </w:rPr>
              <w:fldChar w:fldCharType="separate"/>
            </w:r>
            <w:r>
              <w:rPr>
                <w:noProof/>
                <w:webHidden/>
              </w:rPr>
              <w:t>3</w:t>
            </w:r>
            <w:r>
              <w:rPr>
                <w:noProof/>
                <w:webHidden/>
              </w:rPr>
              <w:fldChar w:fldCharType="end"/>
            </w:r>
          </w:hyperlink>
        </w:p>
        <w:p w14:paraId="0970FAC7" w14:textId="56F334FA" w:rsidR="00C60570" w:rsidRDefault="00C60570">
          <w:pPr>
            <w:pStyle w:val="TOC2"/>
            <w:tabs>
              <w:tab w:val="left" w:pos="960"/>
              <w:tab w:val="right" w:leader="dot" w:pos="9016"/>
            </w:tabs>
            <w:rPr>
              <w:rFonts w:eastAsiaTheme="minorEastAsia"/>
              <w:noProof/>
              <w:sz w:val="24"/>
              <w:szCs w:val="24"/>
              <w:lang w:eastAsia="en-GB"/>
            </w:rPr>
          </w:pPr>
          <w:hyperlink w:anchor="_Toc195801324" w:history="1">
            <w:r w:rsidRPr="007F418B">
              <w:rPr>
                <w:rStyle w:val="Hyperlink"/>
                <w:noProof/>
              </w:rPr>
              <w:t>2.1</w:t>
            </w:r>
            <w:r>
              <w:rPr>
                <w:rFonts w:eastAsiaTheme="minorEastAsia"/>
                <w:noProof/>
                <w:sz w:val="24"/>
                <w:szCs w:val="24"/>
                <w:lang w:eastAsia="en-GB"/>
              </w:rPr>
              <w:tab/>
            </w:r>
            <w:r w:rsidRPr="007F418B">
              <w:rPr>
                <w:rStyle w:val="Hyperlink"/>
                <w:noProof/>
              </w:rPr>
              <w:t>Design and build</w:t>
            </w:r>
            <w:r>
              <w:rPr>
                <w:noProof/>
                <w:webHidden/>
              </w:rPr>
              <w:tab/>
            </w:r>
            <w:r>
              <w:rPr>
                <w:noProof/>
                <w:webHidden/>
              </w:rPr>
              <w:fldChar w:fldCharType="begin"/>
            </w:r>
            <w:r>
              <w:rPr>
                <w:noProof/>
                <w:webHidden/>
              </w:rPr>
              <w:instrText xml:space="preserve"> PAGEREF _Toc195801324 \h </w:instrText>
            </w:r>
            <w:r>
              <w:rPr>
                <w:noProof/>
                <w:webHidden/>
              </w:rPr>
            </w:r>
            <w:r>
              <w:rPr>
                <w:noProof/>
                <w:webHidden/>
              </w:rPr>
              <w:fldChar w:fldCharType="separate"/>
            </w:r>
            <w:r>
              <w:rPr>
                <w:noProof/>
                <w:webHidden/>
              </w:rPr>
              <w:t>3</w:t>
            </w:r>
            <w:r>
              <w:rPr>
                <w:noProof/>
                <w:webHidden/>
              </w:rPr>
              <w:fldChar w:fldCharType="end"/>
            </w:r>
          </w:hyperlink>
        </w:p>
        <w:p w14:paraId="4E516D33" w14:textId="7D5D7BF3" w:rsidR="00C60570" w:rsidRDefault="00C60570">
          <w:pPr>
            <w:pStyle w:val="TOC2"/>
            <w:tabs>
              <w:tab w:val="left" w:pos="960"/>
              <w:tab w:val="right" w:leader="dot" w:pos="9016"/>
            </w:tabs>
            <w:rPr>
              <w:rFonts w:eastAsiaTheme="minorEastAsia"/>
              <w:noProof/>
              <w:sz w:val="24"/>
              <w:szCs w:val="24"/>
              <w:lang w:eastAsia="en-GB"/>
            </w:rPr>
          </w:pPr>
          <w:hyperlink w:anchor="_Toc195801325" w:history="1">
            <w:r w:rsidRPr="007F418B">
              <w:rPr>
                <w:rStyle w:val="Hyperlink"/>
                <w:noProof/>
              </w:rPr>
              <w:t>2.2</w:t>
            </w:r>
            <w:r>
              <w:rPr>
                <w:rFonts w:eastAsiaTheme="minorEastAsia"/>
                <w:noProof/>
                <w:sz w:val="24"/>
                <w:szCs w:val="24"/>
                <w:lang w:eastAsia="en-GB"/>
              </w:rPr>
              <w:tab/>
            </w:r>
            <w:r w:rsidRPr="007F418B">
              <w:rPr>
                <w:rStyle w:val="Hyperlink"/>
                <w:noProof/>
              </w:rPr>
              <w:t>Construction management</w:t>
            </w:r>
            <w:r>
              <w:rPr>
                <w:noProof/>
                <w:webHidden/>
              </w:rPr>
              <w:tab/>
            </w:r>
            <w:r>
              <w:rPr>
                <w:noProof/>
                <w:webHidden/>
              </w:rPr>
              <w:fldChar w:fldCharType="begin"/>
            </w:r>
            <w:r>
              <w:rPr>
                <w:noProof/>
                <w:webHidden/>
              </w:rPr>
              <w:instrText xml:space="preserve"> PAGEREF _Toc195801325 \h </w:instrText>
            </w:r>
            <w:r>
              <w:rPr>
                <w:noProof/>
                <w:webHidden/>
              </w:rPr>
            </w:r>
            <w:r>
              <w:rPr>
                <w:noProof/>
                <w:webHidden/>
              </w:rPr>
              <w:fldChar w:fldCharType="separate"/>
            </w:r>
            <w:r>
              <w:rPr>
                <w:noProof/>
                <w:webHidden/>
              </w:rPr>
              <w:t>3</w:t>
            </w:r>
            <w:r>
              <w:rPr>
                <w:noProof/>
                <w:webHidden/>
              </w:rPr>
              <w:fldChar w:fldCharType="end"/>
            </w:r>
          </w:hyperlink>
        </w:p>
        <w:p w14:paraId="24D70D41" w14:textId="05E3FF45" w:rsidR="00C60570" w:rsidRDefault="00C60570">
          <w:pPr>
            <w:pStyle w:val="TOC2"/>
            <w:tabs>
              <w:tab w:val="left" w:pos="960"/>
              <w:tab w:val="right" w:leader="dot" w:pos="9016"/>
            </w:tabs>
            <w:rPr>
              <w:rFonts w:eastAsiaTheme="minorEastAsia"/>
              <w:noProof/>
              <w:sz w:val="24"/>
              <w:szCs w:val="24"/>
              <w:lang w:eastAsia="en-GB"/>
            </w:rPr>
          </w:pPr>
          <w:hyperlink w:anchor="_Toc195801326" w:history="1">
            <w:r w:rsidRPr="007F418B">
              <w:rPr>
                <w:rStyle w:val="Hyperlink"/>
                <w:noProof/>
              </w:rPr>
              <w:t>2.3</w:t>
            </w:r>
            <w:r>
              <w:rPr>
                <w:rFonts w:eastAsiaTheme="minorEastAsia"/>
                <w:noProof/>
                <w:sz w:val="24"/>
                <w:szCs w:val="24"/>
                <w:lang w:eastAsia="en-GB"/>
              </w:rPr>
              <w:tab/>
            </w:r>
            <w:r w:rsidRPr="007F418B">
              <w:rPr>
                <w:rStyle w:val="Hyperlink"/>
                <w:noProof/>
              </w:rPr>
              <w:t>Recommended route</w:t>
            </w:r>
            <w:r>
              <w:rPr>
                <w:noProof/>
                <w:webHidden/>
              </w:rPr>
              <w:tab/>
            </w:r>
            <w:r>
              <w:rPr>
                <w:noProof/>
                <w:webHidden/>
              </w:rPr>
              <w:fldChar w:fldCharType="begin"/>
            </w:r>
            <w:r>
              <w:rPr>
                <w:noProof/>
                <w:webHidden/>
              </w:rPr>
              <w:instrText xml:space="preserve"> PAGEREF _Toc195801326 \h </w:instrText>
            </w:r>
            <w:r>
              <w:rPr>
                <w:noProof/>
                <w:webHidden/>
              </w:rPr>
            </w:r>
            <w:r>
              <w:rPr>
                <w:noProof/>
                <w:webHidden/>
              </w:rPr>
              <w:fldChar w:fldCharType="separate"/>
            </w:r>
            <w:r>
              <w:rPr>
                <w:noProof/>
                <w:webHidden/>
              </w:rPr>
              <w:t>4</w:t>
            </w:r>
            <w:r>
              <w:rPr>
                <w:noProof/>
                <w:webHidden/>
              </w:rPr>
              <w:fldChar w:fldCharType="end"/>
            </w:r>
          </w:hyperlink>
        </w:p>
        <w:p w14:paraId="69243447" w14:textId="3BBAD21A" w:rsidR="00C60570" w:rsidRDefault="00C60570">
          <w:pPr>
            <w:pStyle w:val="TOC1"/>
            <w:tabs>
              <w:tab w:val="left" w:pos="480"/>
              <w:tab w:val="right" w:leader="dot" w:pos="9016"/>
            </w:tabs>
            <w:rPr>
              <w:rFonts w:eastAsiaTheme="minorEastAsia"/>
              <w:noProof/>
              <w:sz w:val="24"/>
              <w:szCs w:val="24"/>
              <w:lang w:eastAsia="en-GB"/>
            </w:rPr>
          </w:pPr>
          <w:hyperlink w:anchor="_Toc195801327" w:history="1">
            <w:r w:rsidRPr="007F418B">
              <w:rPr>
                <w:rStyle w:val="Hyperlink"/>
                <w:noProof/>
              </w:rPr>
              <w:t>3</w:t>
            </w:r>
            <w:r>
              <w:rPr>
                <w:rFonts w:eastAsiaTheme="minorEastAsia"/>
                <w:noProof/>
                <w:sz w:val="24"/>
                <w:szCs w:val="24"/>
                <w:lang w:eastAsia="en-GB"/>
              </w:rPr>
              <w:tab/>
            </w:r>
            <w:r w:rsidRPr="007F418B">
              <w:rPr>
                <w:rStyle w:val="Hyperlink"/>
                <w:noProof/>
              </w:rPr>
              <w:t>Contracts</w:t>
            </w:r>
            <w:r>
              <w:rPr>
                <w:noProof/>
                <w:webHidden/>
              </w:rPr>
              <w:tab/>
            </w:r>
            <w:r>
              <w:rPr>
                <w:noProof/>
                <w:webHidden/>
              </w:rPr>
              <w:fldChar w:fldCharType="begin"/>
            </w:r>
            <w:r>
              <w:rPr>
                <w:noProof/>
                <w:webHidden/>
              </w:rPr>
              <w:instrText xml:space="preserve"> PAGEREF _Toc195801327 \h </w:instrText>
            </w:r>
            <w:r>
              <w:rPr>
                <w:noProof/>
                <w:webHidden/>
              </w:rPr>
            </w:r>
            <w:r>
              <w:rPr>
                <w:noProof/>
                <w:webHidden/>
              </w:rPr>
              <w:fldChar w:fldCharType="separate"/>
            </w:r>
            <w:r>
              <w:rPr>
                <w:noProof/>
                <w:webHidden/>
              </w:rPr>
              <w:t>5</w:t>
            </w:r>
            <w:r>
              <w:rPr>
                <w:noProof/>
                <w:webHidden/>
              </w:rPr>
              <w:fldChar w:fldCharType="end"/>
            </w:r>
          </w:hyperlink>
        </w:p>
        <w:p w14:paraId="2CF67471" w14:textId="32CD5B9D" w:rsidR="00C60570" w:rsidRDefault="00C60570">
          <w:pPr>
            <w:pStyle w:val="TOC2"/>
            <w:tabs>
              <w:tab w:val="left" w:pos="960"/>
              <w:tab w:val="right" w:leader="dot" w:pos="9016"/>
            </w:tabs>
            <w:rPr>
              <w:rFonts w:eastAsiaTheme="minorEastAsia"/>
              <w:noProof/>
              <w:sz w:val="24"/>
              <w:szCs w:val="24"/>
              <w:lang w:eastAsia="en-GB"/>
            </w:rPr>
          </w:pPr>
          <w:hyperlink w:anchor="_Toc195801328" w:history="1">
            <w:r w:rsidRPr="007F418B">
              <w:rPr>
                <w:rStyle w:val="Hyperlink"/>
                <w:noProof/>
              </w:rPr>
              <w:t>3.1</w:t>
            </w:r>
            <w:r>
              <w:rPr>
                <w:rFonts w:eastAsiaTheme="minorEastAsia"/>
                <w:noProof/>
                <w:sz w:val="24"/>
                <w:szCs w:val="24"/>
                <w:lang w:eastAsia="en-GB"/>
              </w:rPr>
              <w:tab/>
            </w:r>
            <w:r w:rsidRPr="007F418B">
              <w:rPr>
                <w:rStyle w:val="Hyperlink"/>
                <w:noProof/>
              </w:rPr>
              <w:t>JCT</w:t>
            </w:r>
            <w:r>
              <w:rPr>
                <w:noProof/>
                <w:webHidden/>
              </w:rPr>
              <w:tab/>
            </w:r>
            <w:r>
              <w:rPr>
                <w:noProof/>
                <w:webHidden/>
              </w:rPr>
              <w:fldChar w:fldCharType="begin"/>
            </w:r>
            <w:r>
              <w:rPr>
                <w:noProof/>
                <w:webHidden/>
              </w:rPr>
              <w:instrText xml:space="preserve"> PAGEREF _Toc195801328 \h </w:instrText>
            </w:r>
            <w:r>
              <w:rPr>
                <w:noProof/>
                <w:webHidden/>
              </w:rPr>
            </w:r>
            <w:r>
              <w:rPr>
                <w:noProof/>
                <w:webHidden/>
              </w:rPr>
              <w:fldChar w:fldCharType="separate"/>
            </w:r>
            <w:r>
              <w:rPr>
                <w:noProof/>
                <w:webHidden/>
              </w:rPr>
              <w:t>5</w:t>
            </w:r>
            <w:r>
              <w:rPr>
                <w:noProof/>
                <w:webHidden/>
              </w:rPr>
              <w:fldChar w:fldCharType="end"/>
            </w:r>
          </w:hyperlink>
        </w:p>
        <w:p w14:paraId="05DDD511" w14:textId="51A1C3CD" w:rsidR="00C60570" w:rsidRDefault="00C60570">
          <w:pPr>
            <w:pStyle w:val="TOC2"/>
            <w:tabs>
              <w:tab w:val="left" w:pos="960"/>
              <w:tab w:val="right" w:leader="dot" w:pos="9016"/>
            </w:tabs>
            <w:rPr>
              <w:rFonts w:eastAsiaTheme="minorEastAsia"/>
              <w:noProof/>
              <w:sz w:val="24"/>
              <w:szCs w:val="24"/>
              <w:lang w:eastAsia="en-GB"/>
            </w:rPr>
          </w:pPr>
          <w:hyperlink w:anchor="_Toc195801329" w:history="1">
            <w:r w:rsidRPr="007F418B">
              <w:rPr>
                <w:rStyle w:val="Hyperlink"/>
                <w:noProof/>
              </w:rPr>
              <w:t>3.2</w:t>
            </w:r>
            <w:r>
              <w:rPr>
                <w:rFonts w:eastAsiaTheme="minorEastAsia"/>
                <w:noProof/>
                <w:sz w:val="24"/>
                <w:szCs w:val="24"/>
                <w:lang w:eastAsia="en-GB"/>
              </w:rPr>
              <w:tab/>
            </w:r>
            <w:r w:rsidRPr="007F418B">
              <w:rPr>
                <w:rStyle w:val="Hyperlink"/>
                <w:noProof/>
              </w:rPr>
              <w:t>NEC</w:t>
            </w:r>
            <w:r>
              <w:rPr>
                <w:noProof/>
                <w:webHidden/>
              </w:rPr>
              <w:tab/>
            </w:r>
            <w:r>
              <w:rPr>
                <w:noProof/>
                <w:webHidden/>
              </w:rPr>
              <w:fldChar w:fldCharType="begin"/>
            </w:r>
            <w:r>
              <w:rPr>
                <w:noProof/>
                <w:webHidden/>
              </w:rPr>
              <w:instrText xml:space="preserve"> PAGEREF _Toc195801329 \h </w:instrText>
            </w:r>
            <w:r>
              <w:rPr>
                <w:noProof/>
                <w:webHidden/>
              </w:rPr>
            </w:r>
            <w:r>
              <w:rPr>
                <w:noProof/>
                <w:webHidden/>
              </w:rPr>
              <w:fldChar w:fldCharType="separate"/>
            </w:r>
            <w:r>
              <w:rPr>
                <w:noProof/>
                <w:webHidden/>
              </w:rPr>
              <w:t>5</w:t>
            </w:r>
            <w:r>
              <w:rPr>
                <w:noProof/>
                <w:webHidden/>
              </w:rPr>
              <w:fldChar w:fldCharType="end"/>
            </w:r>
          </w:hyperlink>
        </w:p>
        <w:p w14:paraId="2A43A1A1" w14:textId="4C8A87F6" w:rsidR="00C60570" w:rsidRDefault="00C60570">
          <w:pPr>
            <w:pStyle w:val="TOC2"/>
            <w:tabs>
              <w:tab w:val="left" w:pos="960"/>
              <w:tab w:val="right" w:leader="dot" w:pos="9016"/>
            </w:tabs>
            <w:rPr>
              <w:rFonts w:eastAsiaTheme="minorEastAsia"/>
              <w:noProof/>
              <w:sz w:val="24"/>
              <w:szCs w:val="24"/>
              <w:lang w:eastAsia="en-GB"/>
            </w:rPr>
          </w:pPr>
          <w:hyperlink w:anchor="_Toc195801330" w:history="1">
            <w:r w:rsidRPr="007F418B">
              <w:rPr>
                <w:rStyle w:val="Hyperlink"/>
                <w:noProof/>
              </w:rPr>
              <w:t>3.3</w:t>
            </w:r>
            <w:r>
              <w:rPr>
                <w:rFonts w:eastAsiaTheme="minorEastAsia"/>
                <w:noProof/>
                <w:sz w:val="24"/>
                <w:szCs w:val="24"/>
                <w:lang w:eastAsia="en-GB"/>
              </w:rPr>
              <w:tab/>
            </w:r>
            <w:r w:rsidRPr="007F418B">
              <w:rPr>
                <w:rStyle w:val="Hyperlink"/>
                <w:noProof/>
              </w:rPr>
              <w:t>Recommended contract</w:t>
            </w:r>
            <w:r>
              <w:rPr>
                <w:noProof/>
                <w:webHidden/>
              </w:rPr>
              <w:tab/>
            </w:r>
            <w:r>
              <w:rPr>
                <w:noProof/>
                <w:webHidden/>
              </w:rPr>
              <w:fldChar w:fldCharType="begin"/>
            </w:r>
            <w:r>
              <w:rPr>
                <w:noProof/>
                <w:webHidden/>
              </w:rPr>
              <w:instrText xml:space="preserve"> PAGEREF _Toc195801330 \h </w:instrText>
            </w:r>
            <w:r>
              <w:rPr>
                <w:noProof/>
                <w:webHidden/>
              </w:rPr>
            </w:r>
            <w:r>
              <w:rPr>
                <w:noProof/>
                <w:webHidden/>
              </w:rPr>
              <w:fldChar w:fldCharType="separate"/>
            </w:r>
            <w:r>
              <w:rPr>
                <w:noProof/>
                <w:webHidden/>
              </w:rPr>
              <w:t>6</w:t>
            </w:r>
            <w:r>
              <w:rPr>
                <w:noProof/>
                <w:webHidden/>
              </w:rPr>
              <w:fldChar w:fldCharType="end"/>
            </w:r>
          </w:hyperlink>
        </w:p>
        <w:p w14:paraId="7F9C56A8" w14:textId="518D78B5" w:rsidR="00C60570" w:rsidRDefault="00C60570">
          <w:pPr>
            <w:pStyle w:val="TOC1"/>
            <w:tabs>
              <w:tab w:val="left" w:pos="480"/>
              <w:tab w:val="right" w:leader="dot" w:pos="9016"/>
            </w:tabs>
            <w:rPr>
              <w:rFonts w:eastAsiaTheme="minorEastAsia"/>
              <w:noProof/>
              <w:sz w:val="24"/>
              <w:szCs w:val="24"/>
              <w:lang w:eastAsia="en-GB"/>
            </w:rPr>
          </w:pPr>
          <w:hyperlink w:anchor="_Toc195801331" w:history="1">
            <w:r w:rsidRPr="007F418B">
              <w:rPr>
                <w:rStyle w:val="Hyperlink"/>
                <w:noProof/>
              </w:rPr>
              <w:t>4</w:t>
            </w:r>
            <w:r>
              <w:rPr>
                <w:rFonts w:eastAsiaTheme="minorEastAsia"/>
                <w:noProof/>
                <w:sz w:val="24"/>
                <w:szCs w:val="24"/>
                <w:lang w:eastAsia="en-GB"/>
              </w:rPr>
              <w:tab/>
            </w:r>
            <w:r w:rsidRPr="007F418B">
              <w:rPr>
                <w:rStyle w:val="Hyperlink"/>
                <w:noProof/>
              </w:rPr>
              <w:t>Conclusion</w:t>
            </w:r>
            <w:r>
              <w:rPr>
                <w:noProof/>
                <w:webHidden/>
              </w:rPr>
              <w:tab/>
            </w:r>
            <w:r>
              <w:rPr>
                <w:noProof/>
                <w:webHidden/>
              </w:rPr>
              <w:fldChar w:fldCharType="begin"/>
            </w:r>
            <w:r>
              <w:rPr>
                <w:noProof/>
                <w:webHidden/>
              </w:rPr>
              <w:instrText xml:space="preserve"> PAGEREF _Toc195801331 \h </w:instrText>
            </w:r>
            <w:r>
              <w:rPr>
                <w:noProof/>
                <w:webHidden/>
              </w:rPr>
            </w:r>
            <w:r>
              <w:rPr>
                <w:noProof/>
                <w:webHidden/>
              </w:rPr>
              <w:fldChar w:fldCharType="separate"/>
            </w:r>
            <w:r>
              <w:rPr>
                <w:noProof/>
                <w:webHidden/>
              </w:rPr>
              <w:t>7</w:t>
            </w:r>
            <w:r>
              <w:rPr>
                <w:noProof/>
                <w:webHidden/>
              </w:rPr>
              <w:fldChar w:fldCharType="end"/>
            </w:r>
          </w:hyperlink>
        </w:p>
        <w:p w14:paraId="2BB55B93" w14:textId="221D4D0A" w:rsidR="00C60570" w:rsidRDefault="00C60570">
          <w:pPr>
            <w:pStyle w:val="TOC1"/>
            <w:tabs>
              <w:tab w:val="left" w:pos="480"/>
              <w:tab w:val="right" w:leader="dot" w:pos="9016"/>
            </w:tabs>
            <w:rPr>
              <w:rFonts w:eastAsiaTheme="minorEastAsia"/>
              <w:noProof/>
              <w:sz w:val="24"/>
              <w:szCs w:val="24"/>
              <w:lang w:eastAsia="en-GB"/>
            </w:rPr>
          </w:pPr>
          <w:hyperlink w:anchor="_Toc195801332" w:history="1">
            <w:r w:rsidRPr="007F418B">
              <w:rPr>
                <w:rStyle w:val="Hyperlink"/>
                <w:noProof/>
              </w:rPr>
              <w:t>5</w:t>
            </w:r>
            <w:r>
              <w:rPr>
                <w:rFonts w:eastAsiaTheme="minorEastAsia"/>
                <w:noProof/>
                <w:sz w:val="24"/>
                <w:szCs w:val="24"/>
                <w:lang w:eastAsia="en-GB"/>
              </w:rPr>
              <w:tab/>
            </w:r>
            <w:r w:rsidRPr="007F418B">
              <w:rPr>
                <w:rStyle w:val="Hyperlink"/>
                <w:noProof/>
              </w:rPr>
              <w:t>References</w:t>
            </w:r>
            <w:r>
              <w:rPr>
                <w:noProof/>
                <w:webHidden/>
              </w:rPr>
              <w:tab/>
            </w:r>
            <w:r>
              <w:rPr>
                <w:noProof/>
                <w:webHidden/>
              </w:rPr>
              <w:fldChar w:fldCharType="begin"/>
            </w:r>
            <w:r>
              <w:rPr>
                <w:noProof/>
                <w:webHidden/>
              </w:rPr>
              <w:instrText xml:space="preserve"> PAGEREF _Toc195801332 \h </w:instrText>
            </w:r>
            <w:r>
              <w:rPr>
                <w:noProof/>
                <w:webHidden/>
              </w:rPr>
            </w:r>
            <w:r>
              <w:rPr>
                <w:noProof/>
                <w:webHidden/>
              </w:rPr>
              <w:fldChar w:fldCharType="separate"/>
            </w:r>
            <w:r>
              <w:rPr>
                <w:noProof/>
                <w:webHidden/>
              </w:rPr>
              <w:t>8</w:t>
            </w:r>
            <w:r>
              <w:rPr>
                <w:noProof/>
                <w:webHidden/>
              </w:rPr>
              <w:fldChar w:fldCharType="end"/>
            </w:r>
          </w:hyperlink>
        </w:p>
        <w:p w14:paraId="16C0F7CE" w14:textId="6786E9A5" w:rsidR="008F05DD" w:rsidRDefault="008F05DD">
          <w:r>
            <w:rPr>
              <w:b/>
              <w:bCs/>
              <w:noProof/>
            </w:rPr>
            <w:fldChar w:fldCharType="end"/>
          </w:r>
        </w:p>
      </w:sdtContent>
    </w:sdt>
    <w:p w14:paraId="1C52270D" w14:textId="0FB7BAC3" w:rsidR="00E9342F" w:rsidRDefault="00E9342F">
      <w:pPr>
        <w:rPr>
          <w:rFonts w:ascii="Calibri Light" w:hAnsi="Calibri Light" w:cs="Calibri Light"/>
          <w:b/>
          <w:sz w:val="36"/>
          <w:szCs w:val="36"/>
        </w:rPr>
      </w:pPr>
    </w:p>
    <w:p w14:paraId="755C515D" w14:textId="5926D6DD" w:rsidR="002D41DF" w:rsidRPr="002D41DF" w:rsidRDefault="002D41DF" w:rsidP="002D41DF">
      <w:pPr>
        <w:rPr>
          <w:lang w:val="en-US"/>
        </w:rPr>
      </w:pPr>
    </w:p>
    <w:p w14:paraId="5283214C" w14:textId="7DC7528D" w:rsidR="004A2F66" w:rsidRDefault="004A2F66">
      <w:pPr>
        <w:rPr>
          <w:rFonts w:ascii="Calibri Light" w:hAnsi="Calibri Light" w:cs="Calibri Light"/>
          <w:b/>
          <w:sz w:val="36"/>
          <w:szCs w:val="36"/>
        </w:rPr>
      </w:pPr>
      <w:r>
        <w:rPr>
          <w:rFonts w:ascii="Calibri Light" w:hAnsi="Calibri Light" w:cs="Calibri Light"/>
          <w:b/>
          <w:sz w:val="36"/>
          <w:szCs w:val="36"/>
        </w:rPr>
        <w:br w:type="page"/>
      </w:r>
    </w:p>
    <w:p w14:paraId="1297AC89" w14:textId="612F53A4" w:rsidR="00411D9E" w:rsidRPr="00411D9E" w:rsidRDefault="00411D9E" w:rsidP="00330063">
      <w:pPr>
        <w:pStyle w:val="Heading1"/>
        <w:numPr>
          <w:ilvl w:val="0"/>
          <w:numId w:val="3"/>
        </w:numPr>
      </w:pPr>
      <w:bookmarkStart w:id="0" w:name="_Toc195801322"/>
      <w:r w:rsidRPr="00411D9E">
        <w:lastRenderedPageBreak/>
        <w:t>Introduction</w:t>
      </w:r>
      <w:bookmarkEnd w:id="0"/>
    </w:p>
    <w:p w14:paraId="4FA8C3CC" w14:textId="77777777" w:rsidR="00DC47A1" w:rsidRDefault="00DC47A1" w:rsidP="00DC47A1">
      <w:pPr>
        <w:rPr>
          <w:b/>
          <w:bCs/>
          <w:color w:val="70AD47" w:themeColor="accent6"/>
        </w:rPr>
      </w:pPr>
    </w:p>
    <w:p w14:paraId="39C9EE1C" w14:textId="0F554719" w:rsidR="0006386B" w:rsidRPr="0006386B" w:rsidRDefault="00DC47A1" w:rsidP="0006386B">
      <w:r w:rsidRPr="00C90880">
        <w:t xml:space="preserve">This assignment will look at the best way to deliver a new build project of 25 apartments in Swansea </w:t>
      </w:r>
      <w:r>
        <w:t xml:space="preserve">with a mix of 1, 2 and 3 bedroom units all built to mid-range quality </w:t>
      </w:r>
      <w:r w:rsidRPr="00C90880">
        <w:t>with the planning permission already being approved. With the aim to complete the work efficiently. Choosing between the procurement route and the contract type is essential. The author will cover what the three top procurement routes are and which one is best for the project as well as weather the project should use JCT or NEC especially considering the developers lack of experience.</w:t>
      </w:r>
      <w:r w:rsidR="004D70FA">
        <w:t xml:space="preserve"> </w:t>
      </w:r>
      <w:r>
        <w:t>The main focus is to prepare the site to complete the project as quickly as possible. Because the time of this project is important and the developer being an inexperienced one it is crucial to choose the right methods for this build and this is known as the procurement route. This report will look at 2 of the most common methods for managing the build and the pros and cons.</w:t>
      </w:r>
      <w:r w:rsidR="004D70FA">
        <w:t xml:space="preserve"> </w:t>
      </w:r>
      <w:r w:rsidR="0006386B" w:rsidRPr="0006386B">
        <w:t>When planning a project of this scale is not only important to choose the right method for building and managing work but also to understand that these different choices can affect the time and cost of the project as well as the overall success of the project.</w:t>
      </w:r>
    </w:p>
    <w:p w14:paraId="631BBA60" w14:textId="77777777" w:rsidR="0006386B" w:rsidRDefault="0006386B" w:rsidP="00DC47A1"/>
    <w:p w14:paraId="3E3E91A3" w14:textId="77777777" w:rsidR="00330063" w:rsidRDefault="00330063" w:rsidP="00C90880"/>
    <w:p w14:paraId="3F450F47" w14:textId="77777777" w:rsidR="00330063" w:rsidRDefault="00330063" w:rsidP="00C90880"/>
    <w:p w14:paraId="755B2A7A" w14:textId="77777777" w:rsidR="001C34FD" w:rsidRDefault="001C34FD" w:rsidP="00C90880"/>
    <w:p w14:paraId="6048C515" w14:textId="77777777" w:rsidR="001C34FD" w:rsidRDefault="001C34FD" w:rsidP="00C90880"/>
    <w:p w14:paraId="44BF1302" w14:textId="77777777" w:rsidR="001C34FD" w:rsidRDefault="001C34FD" w:rsidP="00C90880"/>
    <w:p w14:paraId="4EF7A99D" w14:textId="77777777" w:rsidR="001C34FD" w:rsidRDefault="001C34FD" w:rsidP="00C90880"/>
    <w:p w14:paraId="35426496" w14:textId="77777777" w:rsidR="001C34FD" w:rsidRDefault="001C34FD" w:rsidP="00C90880"/>
    <w:p w14:paraId="0D1984AA" w14:textId="77777777" w:rsidR="001C34FD" w:rsidRDefault="001C34FD" w:rsidP="00C90880"/>
    <w:p w14:paraId="12230B93" w14:textId="77777777" w:rsidR="001C34FD" w:rsidRDefault="001C34FD" w:rsidP="00C90880"/>
    <w:p w14:paraId="570F3E62" w14:textId="77777777" w:rsidR="001C34FD" w:rsidRDefault="001C34FD" w:rsidP="00C90880"/>
    <w:p w14:paraId="35DFBED4" w14:textId="77777777" w:rsidR="001C34FD" w:rsidRDefault="001C34FD" w:rsidP="00C90880"/>
    <w:p w14:paraId="3F43892B" w14:textId="77777777" w:rsidR="001C34FD" w:rsidRDefault="001C34FD" w:rsidP="00C90880"/>
    <w:p w14:paraId="502A27D8" w14:textId="77777777" w:rsidR="001C34FD" w:rsidRDefault="001C34FD" w:rsidP="00C90880"/>
    <w:p w14:paraId="40015C9A" w14:textId="77777777" w:rsidR="001C34FD" w:rsidRDefault="001C34FD" w:rsidP="00C90880"/>
    <w:p w14:paraId="4CF0CBCF" w14:textId="77777777" w:rsidR="001C34FD" w:rsidRDefault="001C34FD" w:rsidP="00C90880"/>
    <w:p w14:paraId="234F98EC" w14:textId="77777777" w:rsidR="001C34FD" w:rsidRDefault="001C34FD" w:rsidP="00C90880"/>
    <w:p w14:paraId="3D79ADA0" w14:textId="77777777" w:rsidR="001C34FD" w:rsidRDefault="001C34FD" w:rsidP="00C90880"/>
    <w:p w14:paraId="6D041AD7" w14:textId="77777777" w:rsidR="001C34FD" w:rsidRDefault="001C34FD" w:rsidP="00C90880"/>
    <w:p w14:paraId="20A3D7AE" w14:textId="77777777" w:rsidR="001C34FD" w:rsidRDefault="001C34FD" w:rsidP="00C90880"/>
    <w:p w14:paraId="6B460A61" w14:textId="77777777" w:rsidR="001C34FD" w:rsidRDefault="001C34FD" w:rsidP="00C90880"/>
    <w:p w14:paraId="7CDF09B6" w14:textId="77777777" w:rsidR="001C34FD" w:rsidRDefault="001C34FD" w:rsidP="00C90880"/>
    <w:p w14:paraId="7DCE7B40" w14:textId="77777777" w:rsidR="001C34FD" w:rsidRDefault="001C34FD" w:rsidP="00C90880"/>
    <w:p w14:paraId="0A31E740" w14:textId="77777777" w:rsidR="001C34FD" w:rsidRDefault="001C34FD" w:rsidP="00C90880"/>
    <w:p w14:paraId="462EBA87" w14:textId="7AB00FDF" w:rsidR="00330063" w:rsidRDefault="00330063" w:rsidP="00330063">
      <w:pPr>
        <w:pStyle w:val="Heading1"/>
      </w:pPr>
      <w:bookmarkStart w:id="1" w:name="_Toc195801323"/>
      <w:r>
        <w:t>procurement</w:t>
      </w:r>
      <w:bookmarkEnd w:id="1"/>
    </w:p>
    <w:p w14:paraId="6C19EADE" w14:textId="77777777" w:rsidR="001C34FD" w:rsidRDefault="001C34FD" w:rsidP="00C90880"/>
    <w:p w14:paraId="107CC2C6" w14:textId="7A3C085E" w:rsidR="00C90880" w:rsidRDefault="00C90880" w:rsidP="00C90880">
      <w:r>
        <w:t>Procurement in construction is the process of choosing how you would go about buying the services needed to buy and complete a construction project. Procurements include who will build the project, who will design the project and the different contracts that will be set up. Procurement can effect many things including time, cost, control and risk. The procurement depends on the clients goals as well as budget. Some of the most common are Design and build and construction management.</w:t>
      </w:r>
    </w:p>
    <w:p w14:paraId="7E9008FF" w14:textId="77777777" w:rsidR="00382109" w:rsidRDefault="00382109" w:rsidP="00C90880"/>
    <w:p w14:paraId="40D8D1BC" w14:textId="5DBBCF61" w:rsidR="00382109" w:rsidRDefault="00330063" w:rsidP="00330063">
      <w:pPr>
        <w:pStyle w:val="Heading2"/>
      </w:pPr>
      <w:bookmarkStart w:id="2" w:name="_Toc195801324"/>
      <w:r>
        <w:t>Design and build</w:t>
      </w:r>
      <w:bookmarkEnd w:id="2"/>
    </w:p>
    <w:p w14:paraId="6EAB07E9" w14:textId="77777777" w:rsidR="001C34FD" w:rsidRDefault="001C34FD" w:rsidP="00382109"/>
    <w:p w14:paraId="4448F798" w14:textId="7C068E4F" w:rsidR="00BE39D9" w:rsidRDefault="00382109" w:rsidP="00382109">
      <w:r>
        <w:t xml:space="preserve">Design and build works by having one main contractor that is responsible for both designing and building the project. This means that the client only has to deal with one company directly from start to finish of the project. This allows for a faster delivery as the design of the project and construction can happen at the same time as well as being easier to manage due to </w:t>
      </w:r>
      <w:r w:rsidR="00CB68E5">
        <w:t>their</w:t>
      </w:r>
      <w:r>
        <w:t xml:space="preserve"> only being one company that will be contacted. Price is usually fixed with one being agreed early on.</w:t>
      </w:r>
      <w:r w:rsidR="004D70FA">
        <w:t xml:space="preserve"> </w:t>
      </w:r>
      <w:r>
        <w:t>Although there are many benefits there are also cons to the design and build method such as less control over the design due to the contractor having the ability to change the design to save money unless the clints requirements are clearly stated. And although the fixed price is a positive it could possibly lead to some contractors attempting to cut corners to save money if they are under pressure to keep the cost low.</w:t>
      </w:r>
      <w:r w:rsidR="004D70FA">
        <w:t xml:space="preserve"> </w:t>
      </w:r>
      <w:r>
        <w:t>This being said for a developer who is looking for a quick build and who has little experience this route is the most efficient and simplest for someone with no experience. A good contractor could also help eliminate many of the cons</w:t>
      </w:r>
      <w:sdt>
        <w:sdtPr>
          <w:id w:val="917600550"/>
          <w:citation/>
        </w:sdtPr>
        <w:sdtContent>
          <w:r w:rsidR="00C60570">
            <w:fldChar w:fldCharType="begin"/>
          </w:r>
          <w:r w:rsidR="00C60570">
            <w:instrText xml:space="preserve"> CITATION Des25 \l 2057 </w:instrText>
          </w:r>
          <w:r w:rsidR="00C60570">
            <w:fldChar w:fldCharType="separate"/>
          </w:r>
          <w:r w:rsidR="004D70FA">
            <w:rPr>
              <w:noProof/>
            </w:rPr>
            <w:t xml:space="preserve"> </w:t>
          </w:r>
          <w:r w:rsidR="004D70FA" w:rsidRPr="004D70FA">
            <w:rPr>
              <w:noProof/>
            </w:rPr>
            <w:t>(Building, 2025)</w:t>
          </w:r>
          <w:r w:rsidR="00C60570">
            <w:fldChar w:fldCharType="end"/>
          </w:r>
        </w:sdtContent>
      </w:sdt>
      <w:r>
        <w:t>.</w:t>
      </w:r>
    </w:p>
    <w:p w14:paraId="04802927" w14:textId="68902EDC" w:rsidR="00BE39D9" w:rsidRDefault="00BE39D9" w:rsidP="00BE39D9">
      <w:pPr>
        <w:pStyle w:val="Heading2"/>
      </w:pPr>
      <w:bookmarkStart w:id="3" w:name="_Toc195801325"/>
      <w:r>
        <w:t>Construction management</w:t>
      </w:r>
      <w:bookmarkEnd w:id="3"/>
    </w:p>
    <w:p w14:paraId="2922616C" w14:textId="77777777" w:rsidR="00BE39D9" w:rsidRDefault="00BE39D9" w:rsidP="00382109"/>
    <w:p w14:paraId="296BE763" w14:textId="77777777" w:rsidR="001C34FD" w:rsidRDefault="001C34FD" w:rsidP="00D65F18"/>
    <w:p w14:paraId="29AC184E" w14:textId="39122ABB" w:rsidR="00D65F18" w:rsidRDefault="00D65F18" w:rsidP="00D65F18">
      <w:r>
        <w:t>Construction managements works through the client hiring a construction manager to oversee the project process from start to finish. The client also chooses contracts directly for each trade contractor before the works begin. There are different contracts for plumbing contracts, brickwork and blockwork, electrics and the rest of the trades.</w:t>
      </w:r>
      <w:r w:rsidR="004D70FA">
        <w:t xml:space="preserve"> </w:t>
      </w:r>
      <w:r>
        <w:t>The construction management route is beneficial due to work being able to begin before all the designs are finished as the works can begin for the start of the project whist the finishing designs are still being designed. Changes can also be made easier during this process as the works are still going on and can be altered after the construction has already started.</w:t>
      </w:r>
      <w:r w:rsidR="004D70FA">
        <w:t xml:space="preserve"> </w:t>
      </w:r>
      <w:r>
        <w:t xml:space="preserve">There are cons to the construction management route as the client is responsible for any problems caused between contractors any dispute that happens  such as financial dispute is to </w:t>
      </w:r>
      <w:r>
        <w:lastRenderedPageBreak/>
        <w:t xml:space="preserve">be settled by the client. Due to the fact that is it complicated to manage the construction process </w:t>
      </w:r>
      <w:proofErr w:type="spellStart"/>
      <w:r>
        <w:t>a</w:t>
      </w:r>
      <w:proofErr w:type="spellEnd"/>
      <w:r>
        <w:t xml:space="preserve"> experienced construction manager is crucial and required as without one an inexperienced manager could cause the construction process to become longer and potentially not spot any problems during the construction process therefor becoming another potential downside to the construction manager route. There is often no set price as the design can change whilst the construction process is going on if changes are made to the design then changes can also be made to the cost leading to no cost certainty and price cost to rise.</w:t>
      </w:r>
      <w:r w:rsidR="004D70FA">
        <w:t xml:space="preserve"> </w:t>
      </w:r>
      <w:r>
        <w:t xml:space="preserve">Although the construction management route is a good route it would be </w:t>
      </w:r>
      <w:proofErr w:type="spellStart"/>
      <w:r>
        <w:t>to</w:t>
      </w:r>
      <w:proofErr w:type="spellEnd"/>
      <w:r>
        <w:t xml:space="preserve"> risky for someone new to property development as it is crucial to have an experienced construction manager. As </w:t>
      </w:r>
      <w:proofErr w:type="spellStart"/>
      <w:r>
        <w:t>a</w:t>
      </w:r>
      <w:proofErr w:type="spellEnd"/>
      <w:r>
        <w:t xml:space="preserve"> inexperienced property developer would be taking on this project this route is not the right fit for this specific project, construction manager works better for larger more complex builds and with this being property development a construction manager could lead to larger costs and more complications</w:t>
      </w:r>
      <w:sdt>
        <w:sdtPr>
          <w:id w:val="1258712220"/>
          <w:citation/>
        </w:sdtPr>
        <w:sdtContent>
          <w:r w:rsidR="00034454">
            <w:fldChar w:fldCharType="begin"/>
          </w:r>
          <w:r w:rsidR="00034454">
            <w:instrText xml:space="preserve"> CITATION Gra24 \l 2057 </w:instrText>
          </w:r>
          <w:r w:rsidR="00034454">
            <w:fldChar w:fldCharType="separate"/>
          </w:r>
          <w:r w:rsidR="004D70FA">
            <w:rPr>
              <w:noProof/>
            </w:rPr>
            <w:t xml:space="preserve"> </w:t>
          </w:r>
          <w:r w:rsidR="004D70FA" w:rsidRPr="004D70FA">
            <w:rPr>
              <w:noProof/>
            </w:rPr>
            <w:t>(Grace Ellis, 2024)</w:t>
          </w:r>
          <w:r w:rsidR="00034454">
            <w:fldChar w:fldCharType="end"/>
          </w:r>
        </w:sdtContent>
      </w:sdt>
      <w:r>
        <w:t>.</w:t>
      </w:r>
    </w:p>
    <w:p w14:paraId="67D19B73" w14:textId="77777777" w:rsidR="00330063" w:rsidRDefault="00330063" w:rsidP="00382109"/>
    <w:p w14:paraId="18154D86" w14:textId="5B5874D3" w:rsidR="00AC5E01" w:rsidRDefault="00AC5E01" w:rsidP="00AC5E01">
      <w:pPr>
        <w:pStyle w:val="Heading2"/>
      </w:pPr>
      <w:bookmarkStart w:id="4" w:name="_Toc195801326"/>
      <w:r>
        <w:t>Recommended route</w:t>
      </w:r>
      <w:bookmarkEnd w:id="4"/>
      <w:r>
        <w:t xml:space="preserve"> </w:t>
      </w:r>
    </w:p>
    <w:p w14:paraId="5F56D64B" w14:textId="77777777" w:rsidR="001C34FD" w:rsidRDefault="001C34FD" w:rsidP="00AC5E01"/>
    <w:p w14:paraId="12611486" w14:textId="1EB28C52" w:rsidR="00003451" w:rsidRDefault="00AC5E01" w:rsidP="00003451">
      <w:pPr>
        <w:rPr>
          <w:color w:val="000000" w:themeColor="text1"/>
        </w:rPr>
      </w:pPr>
      <w:r>
        <w:t>After comparing these two options design and build is the clear best choice for this project. It allows for a balanced project with a set cost if agreed on as well as eased pressure on the management and an additional balance of speed. It allows for a less experienced manager to take on this project with no changes to the design. Design and build is ideal for clients who are less involved in day to day decisions and are looking for a quick delivery</w:t>
      </w:r>
      <w:r w:rsidR="004D70FA">
        <w:t xml:space="preserve">. </w:t>
      </w:r>
      <w:r w:rsidR="0069713F">
        <w:t xml:space="preserve">The main risk for design and build is the potential loss of design control which means the change in design which could potentially take longer to finish the project. This can be managed  by preparing strong requirements before going out on tender to ensure that an experienced good contractor is chosen with a good track record and previous experience in residential </w:t>
      </w:r>
      <w:r w:rsidR="004D70FA">
        <w:t>development.</w:t>
      </w:r>
      <w:r w:rsidR="004D70FA">
        <w:rPr>
          <w:color w:val="000000" w:themeColor="text1"/>
        </w:rPr>
        <w:t xml:space="preserve"> Design</w:t>
      </w:r>
      <w:r w:rsidR="00003451">
        <w:rPr>
          <w:color w:val="000000" w:themeColor="text1"/>
        </w:rPr>
        <w:t xml:space="preserve"> and build is the best choice to deliver the Swansea residential development that we are going for. It allows for the project to be sped up slightly whilst keeping the cost under control and is a lot easier for a less experienced client to manage which is the case for this specific project.</w:t>
      </w:r>
    </w:p>
    <w:p w14:paraId="32C388BA" w14:textId="77777777" w:rsidR="00003451" w:rsidRDefault="00003451" w:rsidP="0069713F"/>
    <w:p w14:paraId="7D38026F" w14:textId="77777777" w:rsidR="00382109" w:rsidRPr="009662E0" w:rsidRDefault="00382109" w:rsidP="00C90880">
      <w:pPr>
        <w:rPr>
          <w:color w:val="70AD47" w:themeColor="accent6"/>
        </w:rPr>
      </w:pPr>
    </w:p>
    <w:p w14:paraId="1B686F26" w14:textId="77777777" w:rsidR="00C90880" w:rsidRDefault="00C90880" w:rsidP="000B00E1"/>
    <w:p w14:paraId="5C4744B7" w14:textId="77777777" w:rsidR="00F96E6A" w:rsidRDefault="00F96E6A" w:rsidP="000B00E1"/>
    <w:p w14:paraId="451DD5B9" w14:textId="77777777" w:rsidR="00F96E6A" w:rsidRDefault="00F96E6A" w:rsidP="000B00E1"/>
    <w:p w14:paraId="1D637FC5" w14:textId="77777777" w:rsidR="00F96E6A" w:rsidRDefault="00F96E6A" w:rsidP="000B00E1"/>
    <w:p w14:paraId="083572BB" w14:textId="77777777" w:rsidR="00F96E6A" w:rsidRDefault="00F96E6A" w:rsidP="000B00E1"/>
    <w:p w14:paraId="7902AA60" w14:textId="77777777" w:rsidR="00F96E6A" w:rsidRDefault="00F96E6A" w:rsidP="000B00E1"/>
    <w:p w14:paraId="530C7C15" w14:textId="77777777" w:rsidR="00F96E6A" w:rsidRDefault="00F96E6A" w:rsidP="000B00E1"/>
    <w:p w14:paraId="3FD14FE3" w14:textId="77777777" w:rsidR="00F96E6A" w:rsidRDefault="00F96E6A" w:rsidP="000B00E1"/>
    <w:p w14:paraId="3B7C7AF7" w14:textId="77777777" w:rsidR="00177A78" w:rsidRDefault="00177A78" w:rsidP="00AF6A4A"/>
    <w:p w14:paraId="4A5A990E" w14:textId="77777777" w:rsidR="009E310A" w:rsidRDefault="009E310A" w:rsidP="009E310A">
      <w:pPr>
        <w:pStyle w:val="Heading1"/>
      </w:pPr>
      <w:bookmarkStart w:id="5" w:name="_Toc195801327"/>
      <w:r>
        <w:lastRenderedPageBreak/>
        <w:t>Contracts</w:t>
      </w:r>
      <w:bookmarkEnd w:id="5"/>
    </w:p>
    <w:p w14:paraId="6A042316" w14:textId="5B7E5AA2" w:rsidR="00276382" w:rsidRDefault="00276382" w:rsidP="00276382">
      <w:r>
        <w:t>Once the procurement route has been chosen then next a form of contract must be chosen. The two most common types of Uk contract are JCT which stands for Joint contracts tribunal and NEC which is New engineering contract. Each different contract like method of design has its own strength and weakness which depends on the size of the project as well as the type of project and how experienced the client is.</w:t>
      </w:r>
    </w:p>
    <w:p w14:paraId="7CAEEEDB" w14:textId="77777777" w:rsidR="00CC4940" w:rsidRDefault="00CC4940" w:rsidP="00276382"/>
    <w:p w14:paraId="61D5F8C3" w14:textId="19B8F1FA" w:rsidR="00CC4940" w:rsidRDefault="00CC4940" w:rsidP="00CC4940">
      <w:pPr>
        <w:pStyle w:val="Heading2"/>
      </w:pPr>
      <w:bookmarkStart w:id="6" w:name="_Toc195801328"/>
      <w:r>
        <w:t>JCT</w:t>
      </w:r>
      <w:bookmarkEnd w:id="6"/>
    </w:p>
    <w:p w14:paraId="3E63E979" w14:textId="77777777" w:rsidR="001C34FD" w:rsidRDefault="001C34FD" w:rsidP="00D43A20">
      <w:pPr>
        <w:rPr>
          <w:color w:val="000000" w:themeColor="text1"/>
        </w:rPr>
      </w:pPr>
    </w:p>
    <w:p w14:paraId="25696400" w14:textId="6B63D0DC" w:rsidR="00D43A20" w:rsidRPr="00221F4E" w:rsidRDefault="00D43A20" w:rsidP="00D43A20">
      <w:pPr>
        <w:rPr>
          <w:color w:val="000000" w:themeColor="text1"/>
        </w:rPr>
      </w:pPr>
      <w:r>
        <w:rPr>
          <w:color w:val="000000" w:themeColor="text1"/>
        </w:rPr>
        <w:t>The JCT is one of the most used contract types in the Uk especially for housing projects.</w:t>
      </w:r>
      <w:r w:rsidR="004D70FA">
        <w:rPr>
          <w:color w:val="000000" w:themeColor="text1"/>
        </w:rPr>
        <w:t xml:space="preserve"> </w:t>
      </w:r>
      <w:r>
        <w:rPr>
          <w:color w:val="000000" w:themeColor="text1"/>
        </w:rPr>
        <w:t xml:space="preserve">Some of the pros that come with using the JCT contract is that many contractors and consultants are already familiar with the contract therefor are used to the types of work that are to follow and the process of construction. The JCT contract includes good legal protection that covers the client and has well established rules which ensure all works are to be followed as planned and to avoid corners being cut. Unfortunately changes can be slow to process for the contract and communication is less collaborative than the NEC contract which allows for more </w:t>
      </w:r>
      <w:proofErr w:type="spellStart"/>
      <w:r>
        <w:rPr>
          <w:color w:val="000000" w:themeColor="text1"/>
        </w:rPr>
        <w:t>commucation.The</w:t>
      </w:r>
      <w:proofErr w:type="spellEnd"/>
      <w:r>
        <w:rPr>
          <w:color w:val="000000" w:themeColor="text1"/>
        </w:rPr>
        <w:t xml:space="preserve"> JCT contract is perfect for a developer who is fairly new t construction with little experience with this contract keeping things simple and easy to avoid misunderstandings and mistakes. The contract is especially good for residential development such as this one where the client wants a clear and simple process</w:t>
      </w:r>
      <w:sdt>
        <w:sdtPr>
          <w:rPr>
            <w:color w:val="000000" w:themeColor="text1"/>
          </w:rPr>
          <w:id w:val="308442466"/>
          <w:citation/>
        </w:sdtPr>
        <w:sdtContent>
          <w:r w:rsidR="008149F7">
            <w:rPr>
              <w:color w:val="000000" w:themeColor="text1"/>
            </w:rPr>
            <w:fldChar w:fldCharType="begin"/>
          </w:r>
          <w:r w:rsidR="008149F7">
            <w:rPr>
              <w:color w:val="000000" w:themeColor="text1"/>
            </w:rPr>
            <w:instrText xml:space="preserve"> CITATION Dan25 \l 2057 </w:instrText>
          </w:r>
          <w:r w:rsidR="008149F7">
            <w:rPr>
              <w:color w:val="000000" w:themeColor="text1"/>
            </w:rPr>
            <w:fldChar w:fldCharType="separate"/>
          </w:r>
          <w:r w:rsidR="004D70FA">
            <w:rPr>
              <w:noProof/>
              <w:color w:val="000000" w:themeColor="text1"/>
            </w:rPr>
            <w:t xml:space="preserve"> </w:t>
          </w:r>
          <w:r w:rsidR="004D70FA" w:rsidRPr="004D70FA">
            <w:rPr>
              <w:noProof/>
              <w:color w:val="000000" w:themeColor="text1"/>
            </w:rPr>
            <w:t>(Daniel Hutchings, 2025)</w:t>
          </w:r>
          <w:r w:rsidR="008149F7">
            <w:rPr>
              <w:color w:val="000000" w:themeColor="text1"/>
            </w:rPr>
            <w:fldChar w:fldCharType="end"/>
          </w:r>
        </w:sdtContent>
      </w:sdt>
      <w:r>
        <w:rPr>
          <w:color w:val="000000" w:themeColor="text1"/>
        </w:rPr>
        <w:t>.</w:t>
      </w:r>
    </w:p>
    <w:p w14:paraId="02A0E3DF" w14:textId="77777777" w:rsidR="00CC4940" w:rsidRPr="00CC4940" w:rsidRDefault="00CC4940" w:rsidP="00CC4940"/>
    <w:p w14:paraId="7CB20D9E" w14:textId="77777777" w:rsidR="00CC4940" w:rsidRDefault="00CC4940" w:rsidP="00276382"/>
    <w:p w14:paraId="78AF267F" w14:textId="2B232857" w:rsidR="00CC4940" w:rsidRDefault="00CC4940" w:rsidP="00CC4940">
      <w:pPr>
        <w:pStyle w:val="Heading2"/>
      </w:pPr>
      <w:bookmarkStart w:id="7" w:name="_Toc195801329"/>
      <w:r>
        <w:t>NEC</w:t>
      </w:r>
      <w:bookmarkEnd w:id="7"/>
    </w:p>
    <w:p w14:paraId="2667754C" w14:textId="77777777" w:rsidR="001C34FD" w:rsidRDefault="001C34FD" w:rsidP="00581412">
      <w:pPr>
        <w:rPr>
          <w:color w:val="000000" w:themeColor="text1"/>
        </w:rPr>
      </w:pPr>
    </w:p>
    <w:p w14:paraId="1AFBF100" w14:textId="169A91A2" w:rsidR="00D43A20" w:rsidRPr="00F96E6A" w:rsidRDefault="00581412" w:rsidP="00D43A20">
      <w:pPr>
        <w:rPr>
          <w:color w:val="000000" w:themeColor="text1"/>
        </w:rPr>
      </w:pPr>
      <w:r>
        <w:rPr>
          <w:color w:val="000000" w:themeColor="text1"/>
        </w:rPr>
        <w:t>The NEC contract is also widely used in many large scale infrastructure projects. The contract focuses on teamwork and early warnings to avoid disputes later down the line of the project.</w:t>
      </w:r>
      <w:r w:rsidR="00681A87">
        <w:rPr>
          <w:color w:val="000000" w:themeColor="text1"/>
        </w:rPr>
        <w:t xml:space="preserve"> </w:t>
      </w:r>
      <w:r>
        <w:rPr>
          <w:color w:val="000000" w:themeColor="text1"/>
        </w:rPr>
        <w:t>The contract encourages very collaborative working as well as the client and contractor to work closely together to flag issues early to reduce risk. When the issues are dealt with early enough it can stop problems from occurring later on down the line which can lead to changes in the cost or corners to be cut to try and get the project back on track. The NEC contract requires good experiences contract manager skills with prior experience in the field and due it being used less it may also be unfamiliar to some residential contractors which can lead to confusion and errors occurring.</w:t>
      </w:r>
      <w:r w:rsidR="00D671A0">
        <w:rPr>
          <w:color w:val="000000" w:themeColor="text1"/>
        </w:rPr>
        <w:t xml:space="preserve"> Whilst it offers many benefits its harder for someone new to development to manage that is less experienced which in his case in the case. It requires a lot of training to use and close attention to deadlines as well as the processes and notices</w:t>
      </w:r>
      <w:sdt>
        <w:sdtPr>
          <w:rPr>
            <w:color w:val="000000" w:themeColor="text1"/>
          </w:rPr>
          <w:id w:val="-1566168737"/>
          <w:citation/>
        </w:sdtPr>
        <w:sdtContent>
          <w:r w:rsidR="004D70FA">
            <w:rPr>
              <w:color w:val="000000" w:themeColor="text1"/>
            </w:rPr>
            <w:fldChar w:fldCharType="begin"/>
          </w:r>
          <w:r w:rsidR="004D70FA">
            <w:rPr>
              <w:color w:val="000000" w:themeColor="text1"/>
            </w:rPr>
            <w:instrText xml:space="preserve"> CITATION SYP23 \l 2057 </w:instrText>
          </w:r>
          <w:r w:rsidR="004D70FA">
            <w:rPr>
              <w:color w:val="000000" w:themeColor="text1"/>
            </w:rPr>
            <w:fldChar w:fldCharType="separate"/>
          </w:r>
          <w:r w:rsidR="004D70FA">
            <w:rPr>
              <w:noProof/>
              <w:color w:val="000000" w:themeColor="text1"/>
            </w:rPr>
            <w:t xml:space="preserve"> </w:t>
          </w:r>
          <w:r w:rsidR="004D70FA" w:rsidRPr="004D70FA">
            <w:rPr>
              <w:noProof/>
              <w:color w:val="000000" w:themeColor="text1"/>
            </w:rPr>
            <w:t>(SYPRO, 2023)</w:t>
          </w:r>
          <w:r w:rsidR="004D70FA">
            <w:rPr>
              <w:color w:val="000000" w:themeColor="text1"/>
            </w:rPr>
            <w:fldChar w:fldCharType="end"/>
          </w:r>
        </w:sdtContent>
      </w:sdt>
      <w:r w:rsidR="00D671A0">
        <w:rPr>
          <w:color w:val="000000" w:themeColor="text1"/>
        </w:rPr>
        <w:t>.</w:t>
      </w:r>
    </w:p>
    <w:p w14:paraId="7224FF6B" w14:textId="7BCA3C76" w:rsidR="009E310A" w:rsidRPr="009662E0" w:rsidRDefault="009E310A" w:rsidP="009E310A">
      <w:pPr>
        <w:rPr>
          <w:color w:val="70AD47" w:themeColor="accent6"/>
        </w:rPr>
      </w:pPr>
    </w:p>
    <w:p w14:paraId="77BD9431" w14:textId="77777777" w:rsidR="009060FB" w:rsidRDefault="00833795" w:rsidP="00833795">
      <w:pPr>
        <w:pStyle w:val="Heading2"/>
        <w:rPr>
          <w:rStyle w:val="Heading2Char"/>
        </w:rPr>
      </w:pPr>
      <w:bookmarkStart w:id="8" w:name="_Toc195801330"/>
      <w:r>
        <w:t>Re</w:t>
      </w:r>
      <w:r w:rsidRPr="00833795">
        <w:rPr>
          <w:rStyle w:val="Heading2Char"/>
        </w:rPr>
        <w:t>commended contract</w:t>
      </w:r>
      <w:bookmarkEnd w:id="8"/>
    </w:p>
    <w:p w14:paraId="706341A4" w14:textId="77777777" w:rsidR="001C34FD" w:rsidRDefault="001C34FD" w:rsidP="009060FB">
      <w:pPr>
        <w:rPr>
          <w:color w:val="000000" w:themeColor="text1"/>
        </w:rPr>
      </w:pPr>
    </w:p>
    <w:p w14:paraId="3EEB2273" w14:textId="10F3B494" w:rsidR="009060FB" w:rsidRDefault="009060FB" w:rsidP="009060FB">
      <w:pPr>
        <w:rPr>
          <w:color w:val="000000" w:themeColor="text1"/>
        </w:rPr>
      </w:pPr>
      <w:r>
        <w:rPr>
          <w:color w:val="000000" w:themeColor="text1"/>
        </w:rPr>
        <w:lastRenderedPageBreak/>
        <w:t>For this project the JCT contract is simpler and safer to use. The JCT contract is the most suitable form of contract for this project. The contract is commonly used in housing projects similar to thus one it’s a clear contract to follow and better suited to someone with little experience or someone who is new to construction. It avoids the complexity side of the NEC contract whilst still providing legal cover if legal problems were to arise as well as providing with certainty.</w:t>
      </w:r>
    </w:p>
    <w:p w14:paraId="44EA3443" w14:textId="59F06E1F" w:rsidR="00574DC0" w:rsidRDefault="00574DC0" w:rsidP="00833795">
      <w:pPr>
        <w:pStyle w:val="Heading2"/>
      </w:pPr>
      <w:r>
        <w:br w:type="page"/>
      </w:r>
    </w:p>
    <w:p w14:paraId="7D0ADCA0" w14:textId="77777777" w:rsidR="009E310A" w:rsidRPr="009E310A" w:rsidRDefault="009E310A" w:rsidP="009E310A"/>
    <w:p w14:paraId="4C2A465F" w14:textId="0D43B8BE" w:rsidR="00241618" w:rsidRPr="00411D9E" w:rsidRDefault="00026B3D" w:rsidP="00241618">
      <w:pPr>
        <w:pStyle w:val="Heading1"/>
      </w:pPr>
      <w:bookmarkStart w:id="9" w:name="_Toc195801331"/>
      <w:r>
        <w:t>Conclus</w:t>
      </w:r>
      <w:r w:rsidR="00241618" w:rsidRPr="00411D9E">
        <w:t>ion</w:t>
      </w:r>
      <w:bookmarkEnd w:id="9"/>
    </w:p>
    <w:p w14:paraId="3463438B" w14:textId="6F014459" w:rsidR="0029470C" w:rsidRPr="00ED6D1B" w:rsidRDefault="0029470C" w:rsidP="0029470C">
      <w:r>
        <w:t>To conclude in delivering this new build residential development in Swansea SA1 the procurement route  that has been chosen this being the design and build will play a critical and crucial role in meeting the expectations of both time and quality expectations. Given that this project is preferably to be completed swiftly and the developer having limited experience the design and build procurement route looks to be the most suitable option. The role offers many benefits one being the that only one person responsible is needed as well as better control over the programme itself, reduced risk and more control on the delivery time which are all important and valuable for a project such as this one. Whilst options like the construction management offer their own advantages they also require a higher level of experience and risk management that may not be possible for a developer with limited experience. In terms of the selected contract the JCT contract type is the chosen one over the NEC contract mainly due to the fact it is more common and suited to residential builds and gives clearer responsibilities to follow and its fairly simple to follow the contract. The JCT contract is more suitable for a developer early in their career being more familiar and requires less experience compared to NEC</w:t>
      </w:r>
      <w:r w:rsidR="004D70FA">
        <w:t xml:space="preserve">. </w:t>
      </w:r>
      <w:r>
        <w:t>By carefully considering the project objectives as well as risk tolerance and the capabilities of the developer both these procurement and contract choices appear to be the most suitable.</w:t>
      </w:r>
    </w:p>
    <w:p w14:paraId="502325B9" w14:textId="77777777" w:rsidR="00E372EF" w:rsidRPr="007577C6" w:rsidRDefault="00E372EF" w:rsidP="00E372EF"/>
    <w:p w14:paraId="16E99665" w14:textId="77777777" w:rsidR="00E372EF" w:rsidRPr="007577C6" w:rsidRDefault="00E372EF" w:rsidP="00AD2908"/>
    <w:p w14:paraId="0A26F773" w14:textId="77777777" w:rsidR="00AD2908" w:rsidRPr="00266A7C" w:rsidRDefault="00AD2908" w:rsidP="00CE537E"/>
    <w:p w14:paraId="3F54EF0E" w14:textId="77777777" w:rsidR="00CE537E" w:rsidRPr="00FB784B" w:rsidRDefault="00CE537E" w:rsidP="00DB3C18"/>
    <w:p w14:paraId="31CFC9D2" w14:textId="77777777" w:rsidR="00DB3C18" w:rsidRDefault="00DB3C18" w:rsidP="00AE29C8"/>
    <w:p w14:paraId="047F9E58" w14:textId="37B378A1" w:rsidR="00177A78" w:rsidRDefault="00177A78" w:rsidP="00AF6A4A"/>
    <w:p w14:paraId="303F06ED" w14:textId="77777777" w:rsidR="00E5531E" w:rsidRDefault="00E5531E" w:rsidP="00C47190"/>
    <w:p w14:paraId="0A35A1FD" w14:textId="77777777" w:rsidR="00E5531E" w:rsidRDefault="00E5531E" w:rsidP="00C47190"/>
    <w:p w14:paraId="7AF49092" w14:textId="77777777" w:rsidR="00E5531E" w:rsidRDefault="00E5531E" w:rsidP="00C47190"/>
    <w:p w14:paraId="06BBE4B8" w14:textId="77777777" w:rsidR="00E5531E" w:rsidRDefault="00E5531E" w:rsidP="00C47190"/>
    <w:p w14:paraId="47472CAC" w14:textId="77777777" w:rsidR="00026B3D" w:rsidRDefault="00026B3D">
      <w:r>
        <w:br w:type="page"/>
      </w:r>
    </w:p>
    <w:bookmarkStart w:id="10" w:name="_Toc195801332" w:displacedByCustomXml="next"/>
    <w:sdt>
      <w:sdtPr>
        <w:rPr>
          <w:rFonts w:asciiTheme="minorHAnsi" w:eastAsiaTheme="minorHAnsi" w:hAnsiTheme="minorHAnsi" w:cstheme="minorBidi"/>
          <w:color w:val="auto"/>
          <w:sz w:val="22"/>
          <w:szCs w:val="22"/>
        </w:rPr>
        <w:id w:val="-1664382325"/>
        <w:docPartObj>
          <w:docPartGallery w:val="Bibliographies"/>
          <w:docPartUnique/>
        </w:docPartObj>
      </w:sdtPr>
      <w:sdtContent>
        <w:p w14:paraId="54551925" w14:textId="3E0E8738" w:rsidR="00BB230C" w:rsidRDefault="00BB230C">
          <w:pPr>
            <w:pStyle w:val="Heading1"/>
          </w:pPr>
          <w:r>
            <w:t>References</w:t>
          </w:r>
          <w:bookmarkEnd w:id="10"/>
        </w:p>
        <w:sdt>
          <w:sdtPr>
            <w:id w:val="-573587230"/>
            <w:bibliography/>
          </w:sdtPr>
          <w:sdtContent>
            <w:p w14:paraId="35E5EE65" w14:textId="77777777" w:rsidR="004D70FA" w:rsidRDefault="00BB230C" w:rsidP="004D70FA">
              <w:pPr>
                <w:pStyle w:val="Bibliography"/>
                <w:rPr>
                  <w:noProof/>
                  <w:kern w:val="0"/>
                  <w:sz w:val="24"/>
                  <w:szCs w:val="24"/>
                  <w14:ligatures w14:val="none"/>
                </w:rPr>
              </w:pPr>
              <w:r>
                <w:fldChar w:fldCharType="begin"/>
              </w:r>
              <w:r>
                <w:instrText xml:space="preserve"> BIBLIOGRAPHY </w:instrText>
              </w:r>
              <w:r>
                <w:fldChar w:fldCharType="separate"/>
              </w:r>
              <w:r w:rsidR="004D70FA">
                <w:rPr>
                  <w:noProof/>
                </w:rPr>
                <w:t xml:space="preserve">Building, D., 2025. </w:t>
              </w:r>
              <w:r w:rsidR="004D70FA">
                <w:rPr>
                  <w:i/>
                  <w:iCs/>
                  <w:noProof/>
                </w:rPr>
                <w:t xml:space="preserve">the consteuction wiki. </w:t>
              </w:r>
              <w:r w:rsidR="004D70FA">
                <w:rPr>
                  <w:noProof/>
                </w:rPr>
                <w:t xml:space="preserve">[Online] </w:t>
              </w:r>
              <w:r w:rsidR="004D70FA">
                <w:rPr>
                  <w:noProof/>
                </w:rPr>
                <w:br/>
                <w:t xml:space="preserve">Available at: </w:t>
              </w:r>
              <w:r w:rsidR="004D70FA">
                <w:rPr>
                  <w:noProof/>
                  <w:u w:val="single"/>
                </w:rPr>
                <w:t>https://www.designingbuildings.co.uk/Design_and_build_procurement_route#:~:text=The%20Design%20and%20Build%20%28D%26B%29%20procurement%20route%20is,leading%20to%20faster%20completion%20and%20better%20cost%20certainty.</w:t>
              </w:r>
              <w:r w:rsidR="004D70FA">
                <w:rPr>
                  <w:noProof/>
                </w:rPr>
                <w:br/>
                <w:t>[Accessed thursday april 2025].</w:t>
              </w:r>
            </w:p>
            <w:p w14:paraId="50F76C89" w14:textId="77777777" w:rsidR="004D70FA" w:rsidRDefault="004D70FA" w:rsidP="004D70FA">
              <w:pPr>
                <w:pStyle w:val="Bibliography"/>
                <w:rPr>
                  <w:noProof/>
                </w:rPr>
              </w:pPr>
              <w:r>
                <w:rPr>
                  <w:noProof/>
                </w:rPr>
                <w:t xml:space="preserve">Daniel Hutchings, 2025. </w:t>
              </w:r>
              <w:r>
                <w:rPr>
                  <w:i/>
                  <w:iCs/>
                  <w:noProof/>
                </w:rPr>
                <w:t xml:space="preserve">JCT contracts - standard contract suitable for your project?. </w:t>
              </w:r>
              <w:r>
                <w:rPr>
                  <w:noProof/>
                </w:rPr>
                <w:t xml:space="preserve">[Online] </w:t>
              </w:r>
              <w:r>
                <w:rPr>
                  <w:noProof/>
                </w:rPr>
                <w:br/>
                <w:t xml:space="preserve">Available at: </w:t>
              </w:r>
              <w:r>
                <w:rPr>
                  <w:noProof/>
                  <w:u w:val="single"/>
                </w:rPr>
                <w:t>https://www.taylor-rose.co.uk/posts/is-a-jct-contract-suitable#:~:text=JCT%20%28Joint%20Contracts%20Tribunal%29%20contracts%20are%20among%20the,risk%2C%20responsibilities%2C%20and%20payment%20structures%20in%20construction%20projects.</w:t>
              </w:r>
              <w:r>
                <w:rPr>
                  <w:noProof/>
                </w:rPr>
                <w:br/>
                <w:t>[Accessed Thursday April 2025].</w:t>
              </w:r>
            </w:p>
            <w:p w14:paraId="3F0BA76D" w14:textId="77777777" w:rsidR="004D70FA" w:rsidRDefault="004D70FA" w:rsidP="004D70FA">
              <w:pPr>
                <w:pStyle w:val="Bibliography"/>
                <w:rPr>
                  <w:noProof/>
                </w:rPr>
              </w:pPr>
              <w:r>
                <w:rPr>
                  <w:noProof/>
                </w:rPr>
                <w:t xml:space="preserve">Grace Ellis, 2024. </w:t>
              </w:r>
              <w:r>
                <w:rPr>
                  <w:i/>
                  <w:iCs/>
                  <w:noProof/>
                </w:rPr>
                <w:t xml:space="preserve">Construction Project Management: Everything You Need to Know. </w:t>
              </w:r>
              <w:r>
                <w:rPr>
                  <w:noProof/>
                </w:rPr>
                <w:t xml:space="preserve">[Online] </w:t>
              </w:r>
              <w:r>
                <w:rPr>
                  <w:noProof/>
                </w:rPr>
                <w:br/>
                <w:t xml:space="preserve">Available at: </w:t>
              </w:r>
              <w:r>
                <w:rPr>
                  <w:noProof/>
                  <w:u w:val="single"/>
                </w:rPr>
                <w:t>https://www.autodesk.com/blogs/construction/construction-project-management-everything-you-need-to-know/#:~:text=Construction%20project%20management%20is%20the%20process%20of%20planning%2C,and%20according%20to%20the%20specified%20construction%20quality%20</w:t>
              </w:r>
              <w:r>
                <w:rPr>
                  <w:noProof/>
                </w:rPr>
                <w:br/>
                <w:t>[Accessed Thursday April 2025].</w:t>
              </w:r>
            </w:p>
            <w:p w14:paraId="3D22CA67" w14:textId="77777777" w:rsidR="004D70FA" w:rsidRDefault="004D70FA" w:rsidP="004D70FA">
              <w:pPr>
                <w:pStyle w:val="Bibliography"/>
                <w:rPr>
                  <w:noProof/>
                </w:rPr>
              </w:pPr>
              <w:r>
                <w:rPr>
                  <w:noProof/>
                </w:rPr>
                <w:t xml:space="preserve">SYPRO, 2023. </w:t>
              </w:r>
              <w:r>
                <w:rPr>
                  <w:i/>
                  <w:iCs/>
                  <w:noProof/>
                </w:rPr>
                <w:t xml:space="preserve">NEC Contracts &amp; Options Explained – Complete Guide. </w:t>
              </w:r>
              <w:r>
                <w:rPr>
                  <w:noProof/>
                </w:rPr>
                <w:t xml:space="preserve">[Online] </w:t>
              </w:r>
              <w:r>
                <w:rPr>
                  <w:noProof/>
                </w:rPr>
                <w:br/>
                <w:t xml:space="preserve">Available at: </w:t>
              </w:r>
              <w:r>
                <w:rPr>
                  <w:noProof/>
                  <w:u w:val="single"/>
                </w:rPr>
                <w:t>https://sypro.co.uk/blogs/the-complete-guide-to-nec-contracts/#:~:text=The%20New%20Engineering%20Contract%20%E2%80%93%20commonly%20known%20as,of%20procurement%20processes%2C%20including%20works%2C%20services%2C%20and%20supply.</w:t>
              </w:r>
              <w:r>
                <w:rPr>
                  <w:noProof/>
                </w:rPr>
                <w:br/>
                <w:t>[Accessed Thursday April 2025].</w:t>
              </w:r>
            </w:p>
            <w:p w14:paraId="5FB290E8" w14:textId="3A573163" w:rsidR="00BB230C" w:rsidRDefault="00BB230C" w:rsidP="004D70FA">
              <w:r>
                <w:rPr>
                  <w:b/>
                  <w:bCs/>
                  <w:noProof/>
                </w:rPr>
                <w:fldChar w:fldCharType="end"/>
              </w:r>
            </w:p>
          </w:sdtContent>
        </w:sdt>
      </w:sdtContent>
    </w:sdt>
    <w:p w14:paraId="52836309" w14:textId="312E3162" w:rsidR="00C47190" w:rsidRDefault="00C47190" w:rsidP="00C47190"/>
    <w:p w14:paraId="435EF527" w14:textId="77777777" w:rsidR="00C47190" w:rsidRDefault="00C47190" w:rsidP="00C47190"/>
    <w:p w14:paraId="60493031" w14:textId="77777777" w:rsidR="00D34331" w:rsidRDefault="00D34331" w:rsidP="00C47190"/>
    <w:p w14:paraId="667096AA" w14:textId="77777777" w:rsidR="00D34331" w:rsidRDefault="00D34331" w:rsidP="00C47190"/>
    <w:p w14:paraId="40BACAB2" w14:textId="77777777" w:rsidR="0045253F" w:rsidRDefault="0045253F" w:rsidP="00C47190">
      <w:pPr>
        <w:rPr>
          <w:rStyle w:val="Hyperlink"/>
        </w:rPr>
      </w:pPr>
    </w:p>
    <w:p w14:paraId="56774904" w14:textId="77777777" w:rsidR="00FC0DE4" w:rsidRDefault="00FC0DE4" w:rsidP="00C47190"/>
    <w:p w14:paraId="67577B8B" w14:textId="0BED6CE6" w:rsidR="0074548D" w:rsidRDefault="0074548D"/>
    <w:sectPr w:rsidR="0074548D" w:rsidSect="008F05DD">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C0D0F" w14:textId="77777777" w:rsidR="00014747" w:rsidRDefault="00014747" w:rsidP="00A020D5">
      <w:pPr>
        <w:spacing w:after="0" w:line="240" w:lineRule="auto"/>
      </w:pPr>
      <w:r>
        <w:separator/>
      </w:r>
    </w:p>
  </w:endnote>
  <w:endnote w:type="continuationSeparator" w:id="0">
    <w:p w14:paraId="5AAFFB9B" w14:textId="77777777" w:rsidR="00014747" w:rsidRDefault="00014747" w:rsidP="00A02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4CA58" w14:textId="77777777" w:rsidR="00014747" w:rsidRDefault="00014747" w:rsidP="00A020D5">
      <w:pPr>
        <w:spacing w:after="0" w:line="240" w:lineRule="auto"/>
      </w:pPr>
      <w:r>
        <w:separator/>
      </w:r>
    </w:p>
  </w:footnote>
  <w:footnote w:type="continuationSeparator" w:id="0">
    <w:p w14:paraId="375AE279" w14:textId="77777777" w:rsidR="00014747" w:rsidRDefault="00014747" w:rsidP="00A02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C7160" w14:textId="47F9B9C4" w:rsidR="00A020D5" w:rsidRDefault="00A020D5">
    <w:pPr>
      <w:pStyle w:val="Header"/>
    </w:pPr>
    <w:r w:rsidRPr="00A020D5">
      <w:t xml:space="preserve">Max Cobb </w:t>
    </w:r>
    <w:r w:rsidRPr="00A020D5">
      <w:tab/>
      <w:t xml:space="preserve">Student Number: </w:t>
    </w:r>
    <w:r w:rsidR="00297D6B" w:rsidRPr="00A020D5">
      <w:t>2405855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936F68"/>
    <w:multiLevelType w:val="multilevel"/>
    <w:tmpl w:val="6F185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3A200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3A30F66"/>
    <w:multiLevelType w:val="hybridMultilevel"/>
    <w:tmpl w:val="F6B88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5200826">
    <w:abstractNumId w:val="2"/>
  </w:num>
  <w:num w:numId="2" w16cid:durableId="70466963">
    <w:abstractNumId w:val="1"/>
  </w:num>
  <w:num w:numId="3" w16cid:durableId="1894384805">
    <w:abstractNumId w:val="1"/>
    <w:lvlOverride w:ilvl="0">
      <w:startOverride w:val="1"/>
    </w:lvlOverride>
  </w:num>
  <w:num w:numId="4" w16cid:durableId="1131243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E7F"/>
    <w:rsid w:val="00003451"/>
    <w:rsid w:val="00003BA3"/>
    <w:rsid w:val="00014747"/>
    <w:rsid w:val="00026B3D"/>
    <w:rsid w:val="00034454"/>
    <w:rsid w:val="00052A5D"/>
    <w:rsid w:val="0006386B"/>
    <w:rsid w:val="00065A9D"/>
    <w:rsid w:val="00084D8C"/>
    <w:rsid w:val="000949A0"/>
    <w:rsid w:val="000B00E1"/>
    <w:rsid w:val="000F4023"/>
    <w:rsid w:val="00137A8A"/>
    <w:rsid w:val="00177A06"/>
    <w:rsid w:val="00177A78"/>
    <w:rsid w:val="001A005C"/>
    <w:rsid w:val="001C34FD"/>
    <w:rsid w:val="001F7403"/>
    <w:rsid w:val="0020146B"/>
    <w:rsid w:val="00206EF5"/>
    <w:rsid w:val="00241618"/>
    <w:rsid w:val="00276382"/>
    <w:rsid w:val="0029470C"/>
    <w:rsid w:val="00297D6B"/>
    <w:rsid w:val="002D41DF"/>
    <w:rsid w:val="003121B6"/>
    <w:rsid w:val="003121B8"/>
    <w:rsid w:val="00330063"/>
    <w:rsid w:val="00344819"/>
    <w:rsid w:val="00356269"/>
    <w:rsid w:val="0038171F"/>
    <w:rsid w:val="00382109"/>
    <w:rsid w:val="003B16D3"/>
    <w:rsid w:val="003C1FC8"/>
    <w:rsid w:val="003C69B3"/>
    <w:rsid w:val="003E2E7F"/>
    <w:rsid w:val="003E4437"/>
    <w:rsid w:val="003F4821"/>
    <w:rsid w:val="00406F8B"/>
    <w:rsid w:val="0041187E"/>
    <w:rsid w:val="00411D9E"/>
    <w:rsid w:val="00411DEE"/>
    <w:rsid w:val="0045236B"/>
    <w:rsid w:val="0045253F"/>
    <w:rsid w:val="004A2F66"/>
    <w:rsid w:val="004D70FA"/>
    <w:rsid w:val="005039E8"/>
    <w:rsid w:val="005137EA"/>
    <w:rsid w:val="00530248"/>
    <w:rsid w:val="00571A56"/>
    <w:rsid w:val="00574DC0"/>
    <w:rsid w:val="00581412"/>
    <w:rsid w:val="00607161"/>
    <w:rsid w:val="00646088"/>
    <w:rsid w:val="00650647"/>
    <w:rsid w:val="00681A87"/>
    <w:rsid w:val="0069713F"/>
    <w:rsid w:val="006C0821"/>
    <w:rsid w:val="006C160C"/>
    <w:rsid w:val="006E3C99"/>
    <w:rsid w:val="00702E33"/>
    <w:rsid w:val="00737737"/>
    <w:rsid w:val="0074548D"/>
    <w:rsid w:val="007978D5"/>
    <w:rsid w:val="007A6238"/>
    <w:rsid w:val="007B6467"/>
    <w:rsid w:val="00802FFB"/>
    <w:rsid w:val="0080669E"/>
    <w:rsid w:val="008149F7"/>
    <w:rsid w:val="008304B6"/>
    <w:rsid w:val="00833795"/>
    <w:rsid w:val="0087414B"/>
    <w:rsid w:val="00874FC7"/>
    <w:rsid w:val="00876FE4"/>
    <w:rsid w:val="0088564F"/>
    <w:rsid w:val="008F05DD"/>
    <w:rsid w:val="00901825"/>
    <w:rsid w:val="009060FB"/>
    <w:rsid w:val="009706DB"/>
    <w:rsid w:val="009A07DE"/>
    <w:rsid w:val="009A4BA4"/>
    <w:rsid w:val="009E310A"/>
    <w:rsid w:val="00A020D5"/>
    <w:rsid w:val="00A072A1"/>
    <w:rsid w:val="00A07699"/>
    <w:rsid w:val="00A17A0F"/>
    <w:rsid w:val="00A37D62"/>
    <w:rsid w:val="00A5704B"/>
    <w:rsid w:val="00A66389"/>
    <w:rsid w:val="00AA605F"/>
    <w:rsid w:val="00AC5E01"/>
    <w:rsid w:val="00AC6480"/>
    <w:rsid w:val="00AD2908"/>
    <w:rsid w:val="00AE29C8"/>
    <w:rsid w:val="00AF6A4A"/>
    <w:rsid w:val="00B15B5C"/>
    <w:rsid w:val="00B67BBE"/>
    <w:rsid w:val="00B836C1"/>
    <w:rsid w:val="00B86BC8"/>
    <w:rsid w:val="00BA7D82"/>
    <w:rsid w:val="00BB230C"/>
    <w:rsid w:val="00BD2140"/>
    <w:rsid w:val="00BE306F"/>
    <w:rsid w:val="00BE39D9"/>
    <w:rsid w:val="00BF7FFD"/>
    <w:rsid w:val="00C23DF5"/>
    <w:rsid w:val="00C2490F"/>
    <w:rsid w:val="00C250F7"/>
    <w:rsid w:val="00C3235F"/>
    <w:rsid w:val="00C43D2C"/>
    <w:rsid w:val="00C47190"/>
    <w:rsid w:val="00C527DB"/>
    <w:rsid w:val="00C53652"/>
    <w:rsid w:val="00C60570"/>
    <w:rsid w:val="00C90880"/>
    <w:rsid w:val="00CB68E5"/>
    <w:rsid w:val="00CC4940"/>
    <w:rsid w:val="00CE06DE"/>
    <w:rsid w:val="00CE537E"/>
    <w:rsid w:val="00CF52AF"/>
    <w:rsid w:val="00D04406"/>
    <w:rsid w:val="00D158C8"/>
    <w:rsid w:val="00D20173"/>
    <w:rsid w:val="00D23591"/>
    <w:rsid w:val="00D34331"/>
    <w:rsid w:val="00D43A20"/>
    <w:rsid w:val="00D65F18"/>
    <w:rsid w:val="00D671A0"/>
    <w:rsid w:val="00D92ED0"/>
    <w:rsid w:val="00DA0712"/>
    <w:rsid w:val="00DB3C18"/>
    <w:rsid w:val="00DC47A1"/>
    <w:rsid w:val="00DE4F72"/>
    <w:rsid w:val="00E372EF"/>
    <w:rsid w:val="00E5531E"/>
    <w:rsid w:val="00E67BA0"/>
    <w:rsid w:val="00E75D6F"/>
    <w:rsid w:val="00E77F2C"/>
    <w:rsid w:val="00E803BA"/>
    <w:rsid w:val="00E81326"/>
    <w:rsid w:val="00E90D1A"/>
    <w:rsid w:val="00E9342F"/>
    <w:rsid w:val="00EB6742"/>
    <w:rsid w:val="00EC45A2"/>
    <w:rsid w:val="00EE3ECC"/>
    <w:rsid w:val="00EE56FA"/>
    <w:rsid w:val="00EF13F8"/>
    <w:rsid w:val="00F16C7C"/>
    <w:rsid w:val="00F40E49"/>
    <w:rsid w:val="00F572A9"/>
    <w:rsid w:val="00F96350"/>
    <w:rsid w:val="00F96E6A"/>
    <w:rsid w:val="00FC0DE4"/>
    <w:rsid w:val="00FE4838"/>
    <w:rsid w:val="00FE5710"/>
    <w:rsid w:val="00FF52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E45FE"/>
  <w15:chartTrackingRefBased/>
  <w15:docId w15:val="{F323283E-C2B5-4CAA-B336-0B15F2DEE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E7F"/>
    <w:pPr>
      <w:keepNext/>
      <w:keepLines/>
      <w:numPr>
        <w:numId w:val="2"/>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E2E7F"/>
    <w:pPr>
      <w:keepNext/>
      <w:keepLines/>
      <w:numPr>
        <w:ilvl w:val="1"/>
        <w:numId w:val="2"/>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E2E7F"/>
    <w:pPr>
      <w:keepNext/>
      <w:keepLines/>
      <w:numPr>
        <w:ilvl w:val="2"/>
        <w:numId w:val="2"/>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E2E7F"/>
    <w:pPr>
      <w:keepNext/>
      <w:keepLines/>
      <w:numPr>
        <w:ilvl w:val="3"/>
        <w:numId w:val="2"/>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E2E7F"/>
    <w:pPr>
      <w:keepNext/>
      <w:keepLines/>
      <w:numPr>
        <w:ilvl w:val="4"/>
        <w:numId w:val="2"/>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E2E7F"/>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E7F"/>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E7F"/>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E7F"/>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E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E2E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2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2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2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2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E7F"/>
    <w:rPr>
      <w:rFonts w:eastAsiaTheme="majorEastAsia" w:cstheme="majorBidi"/>
      <w:color w:val="272727" w:themeColor="text1" w:themeTint="D8"/>
    </w:rPr>
  </w:style>
  <w:style w:type="paragraph" w:styleId="Title">
    <w:name w:val="Title"/>
    <w:basedOn w:val="Normal"/>
    <w:next w:val="Normal"/>
    <w:link w:val="TitleChar"/>
    <w:uiPriority w:val="10"/>
    <w:qFormat/>
    <w:rsid w:val="003E2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E7F"/>
    <w:pPr>
      <w:spacing w:before="160"/>
      <w:jc w:val="center"/>
    </w:pPr>
    <w:rPr>
      <w:i/>
      <w:iCs/>
      <w:color w:val="404040" w:themeColor="text1" w:themeTint="BF"/>
    </w:rPr>
  </w:style>
  <w:style w:type="character" w:customStyle="1" w:styleId="QuoteChar">
    <w:name w:val="Quote Char"/>
    <w:basedOn w:val="DefaultParagraphFont"/>
    <w:link w:val="Quote"/>
    <w:uiPriority w:val="29"/>
    <w:rsid w:val="003E2E7F"/>
    <w:rPr>
      <w:i/>
      <w:iCs/>
      <w:color w:val="404040" w:themeColor="text1" w:themeTint="BF"/>
    </w:rPr>
  </w:style>
  <w:style w:type="paragraph" w:styleId="ListParagraph">
    <w:name w:val="List Paragraph"/>
    <w:basedOn w:val="Normal"/>
    <w:uiPriority w:val="34"/>
    <w:qFormat/>
    <w:rsid w:val="003E2E7F"/>
    <w:pPr>
      <w:ind w:left="720"/>
      <w:contextualSpacing/>
    </w:pPr>
  </w:style>
  <w:style w:type="character" w:styleId="IntenseEmphasis">
    <w:name w:val="Intense Emphasis"/>
    <w:basedOn w:val="DefaultParagraphFont"/>
    <w:uiPriority w:val="21"/>
    <w:qFormat/>
    <w:rsid w:val="003E2E7F"/>
    <w:rPr>
      <w:i/>
      <w:iCs/>
      <w:color w:val="2F5496" w:themeColor="accent1" w:themeShade="BF"/>
    </w:rPr>
  </w:style>
  <w:style w:type="paragraph" w:styleId="IntenseQuote">
    <w:name w:val="Intense Quote"/>
    <w:basedOn w:val="Normal"/>
    <w:next w:val="Normal"/>
    <w:link w:val="IntenseQuoteChar"/>
    <w:uiPriority w:val="30"/>
    <w:qFormat/>
    <w:rsid w:val="003E2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E2E7F"/>
    <w:rPr>
      <w:i/>
      <w:iCs/>
      <w:color w:val="2F5496" w:themeColor="accent1" w:themeShade="BF"/>
    </w:rPr>
  </w:style>
  <w:style w:type="character" w:styleId="IntenseReference">
    <w:name w:val="Intense Reference"/>
    <w:basedOn w:val="DefaultParagraphFont"/>
    <w:uiPriority w:val="32"/>
    <w:qFormat/>
    <w:rsid w:val="003E2E7F"/>
    <w:rPr>
      <w:b/>
      <w:bCs/>
      <w:smallCaps/>
      <w:color w:val="2F5496" w:themeColor="accent1" w:themeShade="BF"/>
      <w:spacing w:val="5"/>
    </w:rPr>
  </w:style>
  <w:style w:type="paragraph" w:styleId="NormalWeb">
    <w:name w:val="Normal (Web)"/>
    <w:basedOn w:val="Normal"/>
    <w:uiPriority w:val="99"/>
    <w:semiHidden/>
    <w:unhideWhenUsed/>
    <w:rsid w:val="00C47190"/>
    <w:rPr>
      <w:rFonts w:ascii="Times New Roman" w:hAnsi="Times New Roman" w:cs="Times New Roman"/>
      <w:sz w:val="24"/>
      <w:szCs w:val="24"/>
    </w:rPr>
  </w:style>
  <w:style w:type="character" w:styleId="Hyperlink">
    <w:name w:val="Hyperlink"/>
    <w:basedOn w:val="DefaultParagraphFont"/>
    <w:uiPriority w:val="99"/>
    <w:unhideWhenUsed/>
    <w:rsid w:val="00C47190"/>
    <w:rPr>
      <w:color w:val="0563C1" w:themeColor="hyperlink"/>
      <w:u w:val="single"/>
    </w:rPr>
  </w:style>
  <w:style w:type="character" w:styleId="UnresolvedMention">
    <w:name w:val="Unresolved Mention"/>
    <w:basedOn w:val="DefaultParagraphFont"/>
    <w:uiPriority w:val="99"/>
    <w:semiHidden/>
    <w:unhideWhenUsed/>
    <w:rsid w:val="00C47190"/>
    <w:rPr>
      <w:color w:val="605E5C"/>
      <w:shd w:val="clear" w:color="auto" w:fill="E1DFDD"/>
    </w:rPr>
  </w:style>
  <w:style w:type="paragraph" w:styleId="Header">
    <w:name w:val="header"/>
    <w:basedOn w:val="Normal"/>
    <w:link w:val="HeaderChar"/>
    <w:uiPriority w:val="99"/>
    <w:unhideWhenUsed/>
    <w:rsid w:val="00A02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0D5"/>
  </w:style>
  <w:style w:type="paragraph" w:styleId="Footer">
    <w:name w:val="footer"/>
    <w:basedOn w:val="Normal"/>
    <w:link w:val="FooterChar"/>
    <w:uiPriority w:val="99"/>
    <w:unhideWhenUsed/>
    <w:rsid w:val="00A02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0D5"/>
  </w:style>
  <w:style w:type="paragraph" w:styleId="NoSpacing">
    <w:name w:val="No Spacing"/>
    <w:link w:val="NoSpacingChar"/>
    <w:uiPriority w:val="1"/>
    <w:qFormat/>
    <w:rsid w:val="008F05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F05DD"/>
    <w:rPr>
      <w:rFonts w:eastAsiaTheme="minorEastAsia"/>
      <w:kern w:val="0"/>
      <w:lang w:val="en-US"/>
      <w14:ligatures w14:val="none"/>
    </w:rPr>
  </w:style>
  <w:style w:type="paragraph" w:styleId="TOCHeading">
    <w:name w:val="TOC Heading"/>
    <w:basedOn w:val="Heading1"/>
    <w:next w:val="Normal"/>
    <w:uiPriority w:val="39"/>
    <w:unhideWhenUsed/>
    <w:qFormat/>
    <w:rsid w:val="008F05D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6B3D"/>
    <w:pPr>
      <w:spacing w:after="100"/>
    </w:pPr>
  </w:style>
  <w:style w:type="character" w:styleId="FollowedHyperlink">
    <w:name w:val="FollowedHyperlink"/>
    <w:basedOn w:val="DefaultParagraphFont"/>
    <w:uiPriority w:val="99"/>
    <w:semiHidden/>
    <w:unhideWhenUsed/>
    <w:rsid w:val="007A6238"/>
    <w:rPr>
      <w:color w:val="954F72" w:themeColor="followedHyperlink"/>
      <w:u w:val="single"/>
    </w:rPr>
  </w:style>
  <w:style w:type="paragraph" w:styleId="Bibliography">
    <w:name w:val="Bibliography"/>
    <w:basedOn w:val="Normal"/>
    <w:next w:val="Normal"/>
    <w:uiPriority w:val="37"/>
    <w:unhideWhenUsed/>
    <w:rsid w:val="00BB230C"/>
  </w:style>
  <w:style w:type="paragraph" w:styleId="Caption">
    <w:name w:val="caption"/>
    <w:basedOn w:val="Normal"/>
    <w:next w:val="Normal"/>
    <w:uiPriority w:val="35"/>
    <w:unhideWhenUsed/>
    <w:qFormat/>
    <w:rsid w:val="00DE4F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D41DF"/>
    <w:pPr>
      <w:spacing w:after="0"/>
    </w:pPr>
  </w:style>
  <w:style w:type="paragraph" w:styleId="TOC2">
    <w:name w:val="toc 2"/>
    <w:basedOn w:val="Normal"/>
    <w:next w:val="Normal"/>
    <w:autoRedefine/>
    <w:uiPriority w:val="39"/>
    <w:unhideWhenUsed/>
    <w:rsid w:val="00CF52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390635">
      <w:bodyDiv w:val="1"/>
      <w:marLeft w:val="0"/>
      <w:marRight w:val="0"/>
      <w:marTop w:val="0"/>
      <w:marBottom w:val="0"/>
      <w:divBdr>
        <w:top w:val="none" w:sz="0" w:space="0" w:color="auto"/>
        <w:left w:val="none" w:sz="0" w:space="0" w:color="auto"/>
        <w:bottom w:val="none" w:sz="0" w:space="0" w:color="auto"/>
        <w:right w:val="none" w:sz="0" w:space="0" w:color="auto"/>
      </w:divBdr>
    </w:div>
    <w:div w:id="92360433">
      <w:bodyDiv w:val="1"/>
      <w:marLeft w:val="0"/>
      <w:marRight w:val="0"/>
      <w:marTop w:val="0"/>
      <w:marBottom w:val="0"/>
      <w:divBdr>
        <w:top w:val="none" w:sz="0" w:space="0" w:color="auto"/>
        <w:left w:val="none" w:sz="0" w:space="0" w:color="auto"/>
        <w:bottom w:val="none" w:sz="0" w:space="0" w:color="auto"/>
        <w:right w:val="none" w:sz="0" w:space="0" w:color="auto"/>
      </w:divBdr>
    </w:div>
    <w:div w:id="98109412">
      <w:bodyDiv w:val="1"/>
      <w:marLeft w:val="0"/>
      <w:marRight w:val="0"/>
      <w:marTop w:val="0"/>
      <w:marBottom w:val="0"/>
      <w:divBdr>
        <w:top w:val="none" w:sz="0" w:space="0" w:color="auto"/>
        <w:left w:val="none" w:sz="0" w:space="0" w:color="auto"/>
        <w:bottom w:val="none" w:sz="0" w:space="0" w:color="auto"/>
        <w:right w:val="none" w:sz="0" w:space="0" w:color="auto"/>
      </w:divBdr>
    </w:div>
    <w:div w:id="125507749">
      <w:bodyDiv w:val="1"/>
      <w:marLeft w:val="0"/>
      <w:marRight w:val="0"/>
      <w:marTop w:val="0"/>
      <w:marBottom w:val="0"/>
      <w:divBdr>
        <w:top w:val="none" w:sz="0" w:space="0" w:color="auto"/>
        <w:left w:val="none" w:sz="0" w:space="0" w:color="auto"/>
        <w:bottom w:val="none" w:sz="0" w:space="0" w:color="auto"/>
        <w:right w:val="none" w:sz="0" w:space="0" w:color="auto"/>
      </w:divBdr>
    </w:div>
    <w:div w:id="133762619">
      <w:bodyDiv w:val="1"/>
      <w:marLeft w:val="0"/>
      <w:marRight w:val="0"/>
      <w:marTop w:val="0"/>
      <w:marBottom w:val="0"/>
      <w:divBdr>
        <w:top w:val="none" w:sz="0" w:space="0" w:color="auto"/>
        <w:left w:val="none" w:sz="0" w:space="0" w:color="auto"/>
        <w:bottom w:val="none" w:sz="0" w:space="0" w:color="auto"/>
        <w:right w:val="none" w:sz="0" w:space="0" w:color="auto"/>
      </w:divBdr>
    </w:div>
    <w:div w:id="134101407">
      <w:bodyDiv w:val="1"/>
      <w:marLeft w:val="0"/>
      <w:marRight w:val="0"/>
      <w:marTop w:val="0"/>
      <w:marBottom w:val="0"/>
      <w:divBdr>
        <w:top w:val="none" w:sz="0" w:space="0" w:color="auto"/>
        <w:left w:val="none" w:sz="0" w:space="0" w:color="auto"/>
        <w:bottom w:val="none" w:sz="0" w:space="0" w:color="auto"/>
        <w:right w:val="none" w:sz="0" w:space="0" w:color="auto"/>
      </w:divBdr>
    </w:div>
    <w:div w:id="164440765">
      <w:bodyDiv w:val="1"/>
      <w:marLeft w:val="0"/>
      <w:marRight w:val="0"/>
      <w:marTop w:val="0"/>
      <w:marBottom w:val="0"/>
      <w:divBdr>
        <w:top w:val="none" w:sz="0" w:space="0" w:color="auto"/>
        <w:left w:val="none" w:sz="0" w:space="0" w:color="auto"/>
        <w:bottom w:val="none" w:sz="0" w:space="0" w:color="auto"/>
        <w:right w:val="none" w:sz="0" w:space="0" w:color="auto"/>
      </w:divBdr>
    </w:div>
    <w:div w:id="177550944">
      <w:bodyDiv w:val="1"/>
      <w:marLeft w:val="0"/>
      <w:marRight w:val="0"/>
      <w:marTop w:val="0"/>
      <w:marBottom w:val="0"/>
      <w:divBdr>
        <w:top w:val="none" w:sz="0" w:space="0" w:color="auto"/>
        <w:left w:val="none" w:sz="0" w:space="0" w:color="auto"/>
        <w:bottom w:val="none" w:sz="0" w:space="0" w:color="auto"/>
        <w:right w:val="none" w:sz="0" w:space="0" w:color="auto"/>
      </w:divBdr>
    </w:div>
    <w:div w:id="201790732">
      <w:bodyDiv w:val="1"/>
      <w:marLeft w:val="0"/>
      <w:marRight w:val="0"/>
      <w:marTop w:val="0"/>
      <w:marBottom w:val="0"/>
      <w:divBdr>
        <w:top w:val="none" w:sz="0" w:space="0" w:color="auto"/>
        <w:left w:val="none" w:sz="0" w:space="0" w:color="auto"/>
        <w:bottom w:val="none" w:sz="0" w:space="0" w:color="auto"/>
        <w:right w:val="none" w:sz="0" w:space="0" w:color="auto"/>
      </w:divBdr>
    </w:div>
    <w:div w:id="205408597">
      <w:bodyDiv w:val="1"/>
      <w:marLeft w:val="0"/>
      <w:marRight w:val="0"/>
      <w:marTop w:val="0"/>
      <w:marBottom w:val="0"/>
      <w:divBdr>
        <w:top w:val="none" w:sz="0" w:space="0" w:color="auto"/>
        <w:left w:val="none" w:sz="0" w:space="0" w:color="auto"/>
        <w:bottom w:val="none" w:sz="0" w:space="0" w:color="auto"/>
        <w:right w:val="none" w:sz="0" w:space="0" w:color="auto"/>
      </w:divBdr>
    </w:div>
    <w:div w:id="235364575">
      <w:bodyDiv w:val="1"/>
      <w:marLeft w:val="0"/>
      <w:marRight w:val="0"/>
      <w:marTop w:val="0"/>
      <w:marBottom w:val="0"/>
      <w:divBdr>
        <w:top w:val="none" w:sz="0" w:space="0" w:color="auto"/>
        <w:left w:val="none" w:sz="0" w:space="0" w:color="auto"/>
        <w:bottom w:val="none" w:sz="0" w:space="0" w:color="auto"/>
        <w:right w:val="none" w:sz="0" w:space="0" w:color="auto"/>
      </w:divBdr>
    </w:div>
    <w:div w:id="258949913">
      <w:bodyDiv w:val="1"/>
      <w:marLeft w:val="0"/>
      <w:marRight w:val="0"/>
      <w:marTop w:val="0"/>
      <w:marBottom w:val="0"/>
      <w:divBdr>
        <w:top w:val="none" w:sz="0" w:space="0" w:color="auto"/>
        <w:left w:val="none" w:sz="0" w:space="0" w:color="auto"/>
        <w:bottom w:val="none" w:sz="0" w:space="0" w:color="auto"/>
        <w:right w:val="none" w:sz="0" w:space="0" w:color="auto"/>
      </w:divBdr>
    </w:div>
    <w:div w:id="272828559">
      <w:bodyDiv w:val="1"/>
      <w:marLeft w:val="0"/>
      <w:marRight w:val="0"/>
      <w:marTop w:val="0"/>
      <w:marBottom w:val="0"/>
      <w:divBdr>
        <w:top w:val="none" w:sz="0" w:space="0" w:color="auto"/>
        <w:left w:val="none" w:sz="0" w:space="0" w:color="auto"/>
        <w:bottom w:val="none" w:sz="0" w:space="0" w:color="auto"/>
        <w:right w:val="none" w:sz="0" w:space="0" w:color="auto"/>
      </w:divBdr>
    </w:div>
    <w:div w:id="274294071">
      <w:bodyDiv w:val="1"/>
      <w:marLeft w:val="0"/>
      <w:marRight w:val="0"/>
      <w:marTop w:val="0"/>
      <w:marBottom w:val="0"/>
      <w:divBdr>
        <w:top w:val="none" w:sz="0" w:space="0" w:color="auto"/>
        <w:left w:val="none" w:sz="0" w:space="0" w:color="auto"/>
        <w:bottom w:val="none" w:sz="0" w:space="0" w:color="auto"/>
        <w:right w:val="none" w:sz="0" w:space="0" w:color="auto"/>
      </w:divBdr>
    </w:div>
    <w:div w:id="320739164">
      <w:bodyDiv w:val="1"/>
      <w:marLeft w:val="0"/>
      <w:marRight w:val="0"/>
      <w:marTop w:val="0"/>
      <w:marBottom w:val="0"/>
      <w:divBdr>
        <w:top w:val="none" w:sz="0" w:space="0" w:color="auto"/>
        <w:left w:val="none" w:sz="0" w:space="0" w:color="auto"/>
        <w:bottom w:val="none" w:sz="0" w:space="0" w:color="auto"/>
        <w:right w:val="none" w:sz="0" w:space="0" w:color="auto"/>
      </w:divBdr>
    </w:div>
    <w:div w:id="338704737">
      <w:bodyDiv w:val="1"/>
      <w:marLeft w:val="0"/>
      <w:marRight w:val="0"/>
      <w:marTop w:val="0"/>
      <w:marBottom w:val="0"/>
      <w:divBdr>
        <w:top w:val="none" w:sz="0" w:space="0" w:color="auto"/>
        <w:left w:val="none" w:sz="0" w:space="0" w:color="auto"/>
        <w:bottom w:val="none" w:sz="0" w:space="0" w:color="auto"/>
        <w:right w:val="none" w:sz="0" w:space="0" w:color="auto"/>
      </w:divBdr>
    </w:div>
    <w:div w:id="345249667">
      <w:bodyDiv w:val="1"/>
      <w:marLeft w:val="0"/>
      <w:marRight w:val="0"/>
      <w:marTop w:val="0"/>
      <w:marBottom w:val="0"/>
      <w:divBdr>
        <w:top w:val="none" w:sz="0" w:space="0" w:color="auto"/>
        <w:left w:val="none" w:sz="0" w:space="0" w:color="auto"/>
        <w:bottom w:val="none" w:sz="0" w:space="0" w:color="auto"/>
        <w:right w:val="none" w:sz="0" w:space="0" w:color="auto"/>
      </w:divBdr>
    </w:div>
    <w:div w:id="350109020">
      <w:bodyDiv w:val="1"/>
      <w:marLeft w:val="0"/>
      <w:marRight w:val="0"/>
      <w:marTop w:val="0"/>
      <w:marBottom w:val="0"/>
      <w:divBdr>
        <w:top w:val="none" w:sz="0" w:space="0" w:color="auto"/>
        <w:left w:val="none" w:sz="0" w:space="0" w:color="auto"/>
        <w:bottom w:val="none" w:sz="0" w:space="0" w:color="auto"/>
        <w:right w:val="none" w:sz="0" w:space="0" w:color="auto"/>
      </w:divBdr>
    </w:div>
    <w:div w:id="419906760">
      <w:bodyDiv w:val="1"/>
      <w:marLeft w:val="0"/>
      <w:marRight w:val="0"/>
      <w:marTop w:val="0"/>
      <w:marBottom w:val="0"/>
      <w:divBdr>
        <w:top w:val="none" w:sz="0" w:space="0" w:color="auto"/>
        <w:left w:val="none" w:sz="0" w:space="0" w:color="auto"/>
        <w:bottom w:val="none" w:sz="0" w:space="0" w:color="auto"/>
        <w:right w:val="none" w:sz="0" w:space="0" w:color="auto"/>
      </w:divBdr>
    </w:div>
    <w:div w:id="437063398">
      <w:bodyDiv w:val="1"/>
      <w:marLeft w:val="0"/>
      <w:marRight w:val="0"/>
      <w:marTop w:val="0"/>
      <w:marBottom w:val="0"/>
      <w:divBdr>
        <w:top w:val="none" w:sz="0" w:space="0" w:color="auto"/>
        <w:left w:val="none" w:sz="0" w:space="0" w:color="auto"/>
        <w:bottom w:val="none" w:sz="0" w:space="0" w:color="auto"/>
        <w:right w:val="none" w:sz="0" w:space="0" w:color="auto"/>
      </w:divBdr>
    </w:div>
    <w:div w:id="470943016">
      <w:bodyDiv w:val="1"/>
      <w:marLeft w:val="0"/>
      <w:marRight w:val="0"/>
      <w:marTop w:val="0"/>
      <w:marBottom w:val="0"/>
      <w:divBdr>
        <w:top w:val="none" w:sz="0" w:space="0" w:color="auto"/>
        <w:left w:val="none" w:sz="0" w:space="0" w:color="auto"/>
        <w:bottom w:val="none" w:sz="0" w:space="0" w:color="auto"/>
        <w:right w:val="none" w:sz="0" w:space="0" w:color="auto"/>
      </w:divBdr>
    </w:div>
    <w:div w:id="471410328">
      <w:bodyDiv w:val="1"/>
      <w:marLeft w:val="0"/>
      <w:marRight w:val="0"/>
      <w:marTop w:val="0"/>
      <w:marBottom w:val="0"/>
      <w:divBdr>
        <w:top w:val="none" w:sz="0" w:space="0" w:color="auto"/>
        <w:left w:val="none" w:sz="0" w:space="0" w:color="auto"/>
        <w:bottom w:val="none" w:sz="0" w:space="0" w:color="auto"/>
        <w:right w:val="none" w:sz="0" w:space="0" w:color="auto"/>
      </w:divBdr>
    </w:div>
    <w:div w:id="478111034">
      <w:bodyDiv w:val="1"/>
      <w:marLeft w:val="0"/>
      <w:marRight w:val="0"/>
      <w:marTop w:val="0"/>
      <w:marBottom w:val="0"/>
      <w:divBdr>
        <w:top w:val="none" w:sz="0" w:space="0" w:color="auto"/>
        <w:left w:val="none" w:sz="0" w:space="0" w:color="auto"/>
        <w:bottom w:val="none" w:sz="0" w:space="0" w:color="auto"/>
        <w:right w:val="none" w:sz="0" w:space="0" w:color="auto"/>
      </w:divBdr>
    </w:div>
    <w:div w:id="483280420">
      <w:bodyDiv w:val="1"/>
      <w:marLeft w:val="0"/>
      <w:marRight w:val="0"/>
      <w:marTop w:val="0"/>
      <w:marBottom w:val="0"/>
      <w:divBdr>
        <w:top w:val="none" w:sz="0" w:space="0" w:color="auto"/>
        <w:left w:val="none" w:sz="0" w:space="0" w:color="auto"/>
        <w:bottom w:val="none" w:sz="0" w:space="0" w:color="auto"/>
        <w:right w:val="none" w:sz="0" w:space="0" w:color="auto"/>
      </w:divBdr>
    </w:div>
    <w:div w:id="500438856">
      <w:bodyDiv w:val="1"/>
      <w:marLeft w:val="0"/>
      <w:marRight w:val="0"/>
      <w:marTop w:val="0"/>
      <w:marBottom w:val="0"/>
      <w:divBdr>
        <w:top w:val="none" w:sz="0" w:space="0" w:color="auto"/>
        <w:left w:val="none" w:sz="0" w:space="0" w:color="auto"/>
        <w:bottom w:val="none" w:sz="0" w:space="0" w:color="auto"/>
        <w:right w:val="none" w:sz="0" w:space="0" w:color="auto"/>
      </w:divBdr>
    </w:div>
    <w:div w:id="506595883">
      <w:bodyDiv w:val="1"/>
      <w:marLeft w:val="0"/>
      <w:marRight w:val="0"/>
      <w:marTop w:val="0"/>
      <w:marBottom w:val="0"/>
      <w:divBdr>
        <w:top w:val="none" w:sz="0" w:space="0" w:color="auto"/>
        <w:left w:val="none" w:sz="0" w:space="0" w:color="auto"/>
        <w:bottom w:val="none" w:sz="0" w:space="0" w:color="auto"/>
        <w:right w:val="none" w:sz="0" w:space="0" w:color="auto"/>
      </w:divBdr>
    </w:div>
    <w:div w:id="510416651">
      <w:bodyDiv w:val="1"/>
      <w:marLeft w:val="0"/>
      <w:marRight w:val="0"/>
      <w:marTop w:val="0"/>
      <w:marBottom w:val="0"/>
      <w:divBdr>
        <w:top w:val="none" w:sz="0" w:space="0" w:color="auto"/>
        <w:left w:val="none" w:sz="0" w:space="0" w:color="auto"/>
        <w:bottom w:val="none" w:sz="0" w:space="0" w:color="auto"/>
        <w:right w:val="none" w:sz="0" w:space="0" w:color="auto"/>
      </w:divBdr>
    </w:div>
    <w:div w:id="510605791">
      <w:bodyDiv w:val="1"/>
      <w:marLeft w:val="0"/>
      <w:marRight w:val="0"/>
      <w:marTop w:val="0"/>
      <w:marBottom w:val="0"/>
      <w:divBdr>
        <w:top w:val="none" w:sz="0" w:space="0" w:color="auto"/>
        <w:left w:val="none" w:sz="0" w:space="0" w:color="auto"/>
        <w:bottom w:val="none" w:sz="0" w:space="0" w:color="auto"/>
        <w:right w:val="none" w:sz="0" w:space="0" w:color="auto"/>
      </w:divBdr>
    </w:div>
    <w:div w:id="532572068">
      <w:bodyDiv w:val="1"/>
      <w:marLeft w:val="0"/>
      <w:marRight w:val="0"/>
      <w:marTop w:val="0"/>
      <w:marBottom w:val="0"/>
      <w:divBdr>
        <w:top w:val="none" w:sz="0" w:space="0" w:color="auto"/>
        <w:left w:val="none" w:sz="0" w:space="0" w:color="auto"/>
        <w:bottom w:val="none" w:sz="0" w:space="0" w:color="auto"/>
        <w:right w:val="none" w:sz="0" w:space="0" w:color="auto"/>
      </w:divBdr>
    </w:div>
    <w:div w:id="537543984">
      <w:bodyDiv w:val="1"/>
      <w:marLeft w:val="0"/>
      <w:marRight w:val="0"/>
      <w:marTop w:val="0"/>
      <w:marBottom w:val="0"/>
      <w:divBdr>
        <w:top w:val="none" w:sz="0" w:space="0" w:color="auto"/>
        <w:left w:val="none" w:sz="0" w:space="0" w:color="auto"/>
        <w:bottom w:val="none" w:sz="0" w:space="0" w:color="auto"/>
        <w:right w:val="none" w:sz="0" w:space="0" w:color="auto"/>
      </w:divBdr>
    </w:div>
    <w:div w:id="567691002">
      <w:bodyDiv w:val="1"/>
      <w:marLeft w:val="0"/>
      <w:marRight w:val="0"/>
      <w:marTop w:val="0"/>
      <w:marBottom w:val="0"/>
      <w:divBdr>
        <w:top w:val="none" w:sz="0" w:space="0" w:color="auto"/>
        <w:left w:val="none" w:sz="0" w:space="0" w:color="auto"/>
        <w:bottom w:val="none" w:sz="0" w:space="0" w:color="auto"/>
        <w:right w:val="none" w:sz="0" w:space="0" w:color="auto"/>
      </w:divBdr>
    </w:div>
    <w:div w:id="599148082">
      <w:bodyDiv w:val="1"/>
      <w:marLeft w:val="0"/>
      <w:marRight w:val="0"/>
      <w:marTop w:val="0"/>
      <w:marBottom w:val="0"/>
      <w:divBdr>
        <w:top w:val="none" w:sz="0" w:space="0" w:color="auto"/>
        <w:left w:val="none" w:sz="0" w:space="0" w:color="auto"/>
        <w:bottom w:val="none" w:sz="0" w:space="0" w:color="auto"/>
        <w:right w:val="none" w:sz="0" w:space="0" w:color="auto"/>
      </w:divBdr>
    </w:div>
    <w:div w:id="609895460">
      <w:bodyDiv w:val="1"/>
      <w:marLeft w:val="0"/>
      <w:marRight w:val="0"/>
      <w:marTop w:val="0"/>
      <w:marBottom w:val="0"/>
      <w:divBdr>
        <w:top w:val="none" w:sz="0" w:space="0" w:color="auto"/>
        <w:left w:val="none" w:sz="0" w:space="0" w:color="auto"/>
        <w:bottom w:val="none" w:sz="0" w:space="0" w:color="auto"/>
        <w:right w:val="none" w:sz="0" w:space="0" w:color="auto"/>
      </w:divBdr>
    </w:div>
    <w:div w:id="629676679">
      <w:bodyDiv w:val="1"/>
      <w:marLeft w:val="0"/>
      <w:marRight w:val="0"/>
      <w:marTop w:val="0"/>
      <w:marBottom w:val="0"/>
      <w:divBdr>
        <w:top w:val="none" w:sz="0" w:space="0" w:color="auto"/>
        <w:left w:val="none" w:sz="0" w:space="0" w:color="auto"/>
        <w:bottom w:val="none" w:sz="0" w:space="0" w:color="auto"/>
        <w:right w:val="none" w:sz="0" w:space="0" w:color="auto"/>
      </w:divBdr>
    </w:div>
    <w:div w:id="660813254">
      <w:bodyDiv w:val="1"/>
      <w:marLeft w:val="0"/>
      <w:marRight w:val="0"/>
      <w:marTop w:val="0"/>
      <w:marBottom w:val="0"/>
      <w:divBdr>
        <w:top w:val="none" w:sz="0" w:space="0" w:color="auto"/>
        <w:left w:val="none" w:sz="0" w:space="0" w:color="auto"/>
        <w:bottom w:val="none" w:sz="0" w:space="0" w:color="auto"/>
        <w:right w:val="none" w:sz="0" w:space="0" w:color="auto"/>
      </w:divBdr>
    </w:div>
    <w:div w:id="669140833">
      <w:bodyDiv w:val="1"/>
      <w:marLeft w:val="0"/>
      <w:marRight w:val="0"/>
      <w:marTop w:val="0"/>
      <w:marBottom w:val="0"/>
      <w:divBdr>
        <w:top w:val="none" w:sz="0" w:space="0" w:color="auto"/>
        <w:left w:val="none" w:sz="0" w:space="0" w:color="auto"/>
        <w:bottom w:val="none" w:sz="0" w:space="0" w:color="auto"/>
        <w:right w:val="none" w:sz="0" w:space="0" w:color="auto"/>
      </w:divBdr>
    </w:div>
    <w:div w:id="669798808">
      <w:bodyDiv w:val="1"/>
      <w:marLeft w:val="0"/>
      <w:marRight w:val="0"/>
      <w:marTop w:val="0"/>
      <w:marBottom w:val="0"/>
      <w:divBdr>
        <w:top w:val="none" w:sz="0" w:space="0" w:color="auto"/>
        <w:left w:val="none" w:sz="0" w:space="0" w:color="auto"/>
        <w:bottom w:val="none" w:sz="0" w:space="0" w:color="auto"/>
        <w:right w:val="none" w:sz="0" w:space="0" w:color="auto"/>
      </w:divBdr>
    </w:div>
    <w:div w:id="687369848">
      <w:bodyDiv w:val="1"/>
      <w:marLeft w:val="0"/>
      <w:marRight w:val="0"/>
      <w:marTop w:val="0"/>
      <w:marBottom w:val="0"/>
      <w:divBdr>
        <w:top w:val="none" w:sz="0" w:space="0" w:color="auto"/>
        <w:left w:val="none" w:sz="0" w:space="0" w:color="auto"/>
        <w:bottom w:val="none" w:sz="0" w:space="0" w:color="auto"/>
        <w:right w:val="none" w:sz="0" w:space="0" w:color="auto"/>
      </w:divBdr>
    </w:div>
    <w:div w:id="707991533">
      <w:bodyDiv w:val="1"/>
      <w:marLeft w:val="0"/>
      <w:marRight w:val="0"/>
      <w:marTop w:val="0"/>
      <w:marBottom w:val="0"/>
      <w:divBdr>
        <w:top w:val="none" w:sz="0" w:space="0" w:color="auto"/>
        <w:left w:val="none" w:sz="0" w:space="0" w:color="auto"/>
        <w:bottom w:val="none" w:sz="0" w:space="0" w:color="auto"/>
        <w:right w:val="none" w:sz="0" w:space="0" w:color="auto"/>
      </w:divBdr>
    </w:div>
    <w:div w:id="716785437">
      <w:bodyDiv w:val="1"/>
      <w:marLeft w:val="0"/>
      <w:marRight w:val="0"/>
      <w:marTop w:val="0"/>
      <w:marBottom w:val="0"/>
      <w:divBdr>
        <w:top w:val="none" w:sz="0" w:space="0" w:color="auto"/>
        <w:left w:val="none" w:sz="0" w:space="0" w:color="auto"/>
        <w:bottom w:val="none" w:sz="0" w:space="0" w:color="auto"/>
        <w:right w:val="none" w:sz="0" w:space="0" w:color="auto"/>
      </w:divBdr>
    </w:div>
    <w:div w:id="730815122">
      <w:bodyDiv w:val="1"/>
      <w:marLeft w:val="0"/>
      <w:marRight w:val="0"/>
      <w:marTop w:val="0"/>
      <w:marBottom w:val="0"/>
      <w:divBdr>
        <w:top w:val="none" w:sz="0" w:space="0" w:color="auto"/>
        <w:left w:val="none" w:sz="0" w:space="0" w:color="auto"/>
        <w:bottom w:val="none" w:sz="0" w:space="0" w:color="auto"/>
        <w:right w:val="none" w:sz="0" w:space="0" w:color="auto"/>
      </w:divBdr>
    </w:div>
    <w:div w:id="781725535">
      <w:bodyDiv w:val="1"/>
      <w:marLeft w:val="0"/>
      <w:marRight w:val="0"/>
      <w:marTop w:val="0"/>
      <w:marBottom w:val="0"/>
      <w:divBdr>
        <w:top w:val="none" w:sz="0" w:space="0" w:color="auto"/>
        <w:left w:val="none" w:sz="0" w:space="0" w:color="auto"/>
        <w:bottom w:val="none" w:sz="0" w:space="0" w:color="auto"/>
        <w:right w:val="none" w:sz="0" w:space="0" w:color="auto"/>
      </w:divBdr>
    </w:div>
    <w:div w:id="784889945">
      <w:bodyDiv w:val="1"/>
      <w:marLeft w:val="0"/>
      <w:marRight w:val="0"/>
      <w:marTop w:val="0"/>
      <w:marBottom w:val="0"/>
      <w:divBdr>
        <w:top w:val="none" w:sz="0" w:space="0" w:color="auto"/>
        <w:left w:val="none" w:sz="0" w:space="0" w:color="auto"/>
        <w:bottom w:val="none" w:sz="0" w:space="0" w:color="auto"/>
        <w:right w:val="none" w:sz="0" w:space="0" w:color="auto"/>
      </w:divBdr>
    </w:div>
    <w:div w:id="801770464">
      <w:bodyDiv w:val="1"/>
      <w:marLeft w:val="0"/>
      <w:marRight w:val="0"/>
      <w:marTop w:val="0"/>
      <w:marBottom w:val="0"/>
      <w:divBdr>
        <w:top w:val="none" w:sz="0" w:space="0" w:color="auto"/>
        <w:left w:val="none" w:sz="0" w:space="0" w:color="auto"/>
        <w:bottom w:val="none" w:sz="0" w:space="0" w:color="auto"/>
        <w:right w:val="none" w:sz="0" w:space="0" w:color="auto"/>
      </w:divBdr>
    </w:div>
    <w:div w:id="806898834">
      <w:bodyDiv w:val="1"/>
      <w:marLeft w:val="0"/>
      <w:marRight w:val="0"/>
      <w:marTop w:val="0"/>
      <w:marBottom w:val="0"/>
      <w:divBdr>
        <w:top w:val="none" w:sz="0" w:space="0" w:color="auto"/>
        <w:left w:val="none" w:sz="0" w:space="0" w:color="auto"/>
        <w:bottom w:val="none" w:sz="0" w:space="0" w:color="auto"/>
        <w:right w:val="none" w:sz="0" w:space="0" w:color="auto"/>
      </w:divBdr>
    </w:div>
    <w:div w:id="816919819">
      <w:bodyDiv w:val="1"/>
      <w:marLeft w:val="0"/>
      <w:marRight w:val="0"/>
      <w:marTop w:val="0"/>
      <w:marBottom w:val="0"/>
      <w:divBdr>
        <w:top w:val="none" w:sz="0" w:space="0" w:color="auto"/>
        <w:left w:val="none" w:sz="0" w:space="0" w:color="auto"/>
        <w:bottom w:val="none" w:sz="0" w:space="0" w:color="auto"/>
        <w:right w:val="none" w:sz="0" w:space="0" w:color="auto"/>
      </w:divBdr>
    </w:div>
    <w:div w:id="831524604">
      <w:bodyDiv w:val="1"/>
      <w:marLeft w:val="0"/>
      <w:marRight w:val="0"/>
      <w:marTop w:val="0"/>
      <w:marBottom w:val="0"/>
      <w:divBdr>
        <w:top w:val="none" w:sz="0" w:space="0" w:color="auto"/>
        <w:left w:val="none" w:sz="0" w:space="0" w:color="auto"/>
        <w:bottom w:val="none" w:sz="0" w:space="0" w:color="auto"/>
        <w:right w:val="none" w:sz="0" w:space="0" w:color="auto"/>
      </w:divBdr>
    </w:div>
    <w:div w:id="841047585">
      <w:bodyDiv w:val="1"/>
      <w:marLeft w:val="0"/>
      <w:marRight w:val="0"/>
      <w:marTop w:val="0"/>
      <w:marBottom w:val="0"/>
      <w:divBdr>
        <w:top w:val="none" w:sz="0" w:space="0" w:color="auto"/>
        <w:left w:val="none" w:sz="0" w:space="0" w:color="auto"/>
        <w:bottom w:val="none" w:sz="0" w:space="0" w:color="auto"/>
        <w:right w:val="none" w:sz="0" w:space="0" w:color="auto"/>
      </w:divBdr>
    </w:div>
    <w:div w:id="842937572">
      <w:bodyDiv w:val="1"/>
      <w:marLeft w:val="0"/>
      <w:marRight w:val="0"/>
      <w:marTop w:val="0"/>
      <w:marBottom w:val="0"/>
      <w:divBdr>
        <w:top w:val="none" w:sz="0" w:space="0" w:color="auto"/>
        <w:left w:val="none" w:sz="0" w:space="0" w:color="auto"/>
        <w:bottom w:val="none" w:sz="0" w:space="0" w:color="auto"/>
        <w:right w:val="none" w:sz="0" w:space="0" w:color="auto"/>
      </w:divBdr>
    </w:div>
    <w:div w:id="861090156">
      <w:bodyDiv w:val="1"/>
      <w:marLeft w:val="0"/>
      <w:marRight w:val="0"/>
      <w:marTop w:val="0"/>
      <w:marBottom w:val="0"/>
      <w:divBdr>
        <w:top w:val="none" w:sz="0" w:space="0" w:color="auto"/>
        <w:left w:val="none" w:sz="0" w:space="0" w:color="auto"/>
        <w:bottom w:val="none" w:sz="0" w:space="0" w:color="auto"/>
        <w:right w:val="none" w:sz="0" w:space="0" w:color="auto"/>
      </w:divBdr>
    </w:div>
    <w:div w:id="861208966">
      <w:bodyDiv w:val="1"/>
      <w:marLeft w:val="0"/>
      <w:marRight w:val="0"/>
      <w:marTop w:val="0"/>
      <w:marBottom w:val="0"/>
      <w:divBdr>
        <w:top w:val="none" w:sz="0" w:space="0" w:color="auto"/>
        <w:left w:val="none" w:sz="0" w:space="0" w:color="auto"/>
        <w:bottom w:val="none" w:sz="0" w:space="0" w:color="auto"/>
        <w:right w:val="none" w:sz="0" w:space="0" w:color="auto"/>
      </w:divBdr>
    </w:div>
    <w:div w:id="866069062">
      <w:bodyDiv w:val="1"/>
      <w:marLeft w:val="0"/>
      <w:marRight w:val="0"/>
      <w:marTop w:val="0"/>
      <w:marBottom w:val="0"/>
      <w:divBdr>
        <w:top w:val="none" w:sz="0" w:space="0" w:color="auto"/>
        <w:left w:val="none" w:sz="0" w:space="0" w:color="auto"/>
        <w:bottom w:val="none" w:sz="0" w:space="0" w:color="auto"/>
        <w:right w:val="none" w:sz="0" w:space="0" w:color="auto"/>
      </w:divBdr>
    </w:div>
    <w:div w:id="882062366">
      <w:bodyDiv w:val="1"/>
      <w:marLeft w:val="0"/>
      <w:marRight w:val="0"/>
      <w:marTop w:val="0"/>
      <w:marBottom w:val="0"/>
      <w:divBdr>
        <w:top w:val="none" w:sz="0" w:space="0" w:color="auto"/>
        <w:left w:val="none" w:sz="0" w:space="0" w:color="auto"/>
        <w:bottom w:val="none" w:sz="0" w:space="0" w:color="auto"/>
        <w:right w:val="none" w:sz="0" w:space="0" w:color="auto"/>
      </w:divBdr>
    </w:div>
    <w:div w:id="934825215">
      <w:bodyDiv w:val="1"/>
      <w:marLeft w:val="0"/>
      <w:marRight w:val="0"/>
      <w:marTop w:val="0"/>
      <w:marBottom w:val="0"/>
      <w:divBdr>
        <w:top w:val="none" w:sz="0" w:space="0" w:color="auto"/>
        <w:left w:val="none" w:sz="0" w:space="0" w:color="auto"/>
        <w:bottom w:val="none" w:sz="0" w:space="0" w:color="auto"/>
        <w:right w:val="none" w:sz="0" w:space="0" w:color="auto"/>
      </w:divBdr>
    </w:div>
    <w:div w:id="953513482">
      <w:bodyDiv w:val="1"/>
      <w:marLeft w:val="0"/>
      <w:marRight w:val="0"/>
      <w:marTop w:val="0"/>
      <w:marBottom w:val="0"/>
      <w:divBdr>
        <w:top w:val="none" w:sz="0" w:space="0" w:color="auto"/>
        <w:left w:val="none" w:sz="0" w:space="0" w:color="auto"/>
        <w:bottom w:val="none" w:sz="0" w:space="0" w:color="auto"/>
        <w:right w:val="none" w:sz="0" w:space="0" w:color="auto"/>
      </w:divBdr>
    </w:div>
    <w:div w:id="955911759">
      <w:bodyDiv w:val="1"/>
      <w:marLeft w:val="0"/>
      <w:marRight w:val="0"/>
      <w:marTop w:val="0"/>
      <w:marBottom w:val="0"/>
      <w:divBdr>
        <w:top w:val="none" w:sz="0" w:space="0" w:color="auto"/>
        <w:left w:val="none" w:sz="0" w:space="0" w:color="auto"/>
        <w:bottom w:val="none" w:sz="0" w:space="0" w:color="auto"/>
        <w:right w:val="none" w:sz="0" w:space="0" w:color="auto"/>
      </w:divBdr>
    </w:div>
    <w:div w:id="958488975">
      <w:bodyDiv w:val="1"/>
      <w:marLeft w:val="0"/>
      <w:marRight w:val="0"/>
      <w:marTop w:val="0"/>
      <w:marBottom w:val="0"/>
      <w:divBdr>
        <w:top w:val="none" w:sz="0" w:space="0" w:color="auto"/>
        <w:left w:val="none" w:sz="0" w:space="0" w:color="auto"/>
        <w:bottom w:val="none" w:sz="0" w:space="0" w:color="auto"/>
        <w:right w:val="none" w:sz="0" w:space="0" w:color="auto"/>
      </w:divBdr>
    </w:div>
    <w:div w:id="972757597">
      <w:bodyDiv w:val="1"/>
      <w:marLeft w:val="0"/>
      <w:marRight w:val="0"/>
      <w:marTop w:val="0"/>
      <w:marBottom w:val="0"/>
      <w:divBdr>
        <w:top w:val="none" w:sz="0" w:space="0" w:color="auto"/>
        <w:left w:val="none" w:sz="0" w:space="0" w:color="auto"/>
        <w:bottom w:val="none" w:sz="0" w:space="0" w:color="auto"/>
        <w:right w:val="none" w:sz="0" w:space="0" w:color="auto"/>
      </w:divBdr>
    </w:div>
    <w:div w:id="993417438">
      <w:bodyDiv w:val="1"/>
      <w:marLeft w:val="0"/>
      <w:marRight w:val="0"/>
      <w:marTop w:val="0"/>
      <w:marBottom w:val="0"/>
      <w:divBdr>
        <w:top w:val="none" w:sz="0" w:space="0" w:color="auto"/>
        <w:left w:val="none" w:sz="0" w:space="0" w:color="auto"/>
        <w:bottom w:val="none" w:sz="0" w:space="0" w:color="auto"/>
        <w:right w:val="none" w:sz="0" w:space="0" w:color="auto"/>
      </w:divBdr>
    </w:div>
    <w:div w:id="1022173392">
      <w:bodyDiv w:val="1"/>
      <w:marLeft w:val="0"/>
      <w:marRight w:val="0"/>
      <w:marTop w:val="0"/>
      <w:marBottom w:val="0"/>
      <w:divBdr>
        <w:top w:val="none" w:sz="0" w:space="0" w:color="auto"/>
        <w:left w:val="none" w:sz="0" w:space="0" w:color="auto"/>
        <w:bottom w:val="none" w:sz="0" w:space="0" w:color="auto"/>
        <w:right w:val="none" w:sz="0" w:space="0" w:color="auto"/>
      </w:divBdr>
    </w:div>
    <w:div w:id="1042364446">
      <w:bodyDiv w:val="1"/>
      <w:marLeft w:val="0"/>
      <w:marRight w:val="0"/>
      <w:marTop w:val="0"/>
      <w:marBottom w:val="0"/>
      <w:divBdr>
        <w:top w:val="none" w:sz="0" w:space="0" w:color="auto"/>
        <w:left w:val="none" w:sz="0" w:space="0" w:color="auto"/>
        <w:bottom w:val="none" w:sz="0" w:space="0" w:color="auto"/>
        <w:right w:val="none" w:sz="0" w:space="0" w:color="auto"/>
      </w:divBdr>
    </w:div>
    <w:div w:id="1050494375">
      <w:bodyDiv w:val="1"/>
      <w:marLeft w:val="0"/>
      <w:marRight w:val="0"/>
      <w:marTop w:val="0"/>
      <w:marBottom w:val="0"/>
      <w:divBdr>
        <w:top w:val="none" w:sz="0" w:space="0" w:color="auto"/>
        <w:left w:val="none" w:sz="0" w:space="0" w:color="auto"/>
        <w:bottom w:val="none" w:sz="0" w:space="0" w:color="auto"/>
        <w:right w:val="none" w:sz="0" w:space="0" w:color="auto"/>
      </w:divBdr>
    </w:div>
    <w:div w:id="1052729769">
      <w:bodyDiv w:val="1"/>
      <w:marLeft w:val="0"/>
      <w:marRight w:val="0"/>
      <w:marTop w:val="0"/>
      <w:marBottom w:val="0"/>
      <w:divBdr>
        <w:top w:val="none" w:sz="0" w:space="0" w:color="auto"/>
        <w:left w:val="none" w:sz="0" w:space="0" w:color="auto"/>
        <w:bottom w:val="none" w:sz="0" w:space="0" w:color="auto"/>
        <w:right w:val="none" w:sz="0" w:space="0" w:color="auto"/>
      </w:divBdr>
    </w:div>
    <w:div w:id="1061632694">
      <w:bodyDiv w:val="1"/>
      <w:marLeft w:val="0"/>
      <w:marRight w:val="0"/>
      <w:marTop w:val="0"/>
      <w:marBottom w:val="0"/>
      <w:divBdr>
        <w:top w:val="none" w:sz="0" w:space="0" w:color="auto"/>
        <w:left w:val="none" w:sz="0" w:space="0" w:color="auto"/>
        <w:bottom w:val="none" w:sz="0" w:space="0" w:color="auto"/>
        <w:right w:val="none" w:sz="0" w:space="0" w:color="auto"/>
      </w:divBdr>
    </w:div>
    <w:div w:id="1076829008">
      <w:bodyDiv w:val="1"/>
      <w:marLeft w:val="0"/>
      <w:marRight w:val="0"/>
      <w:marTop w:val="0"/>
      <w:marBottom w:val="0"/>
      <w:divBdr>
        <w:top w:val="none" w:sz="0" w:space="0" w:color="auto"/>
        <w:left w:val="none" w:sz="0" w:space="0" w:color="auto"/>
        <w:bottom w:val="none" w:sz="0" w:space="0" w:color="auto"/>
        <w:right w:val="none" w:sz="0" w:space="0" w:color="auto"/>
      </w:divBdr>
    </w:div>
    <w:div w:id="1136529187">
      <w:bodyDiv w:val="1"/>
      <w:marLeft w:val="0"/>
      <w:marRight w:val="0"/>
      <w:marTop w:val="0"/>
      <w:marBottom w:val="0"/>
      <w:divBdr>
        <w:top w:val="none" w:sz="0" w:space="0" w:color="auto"/>
        <w:left w:val="none" w:sz="0" w:space="0" w:color="auto"/>
        <w:bottom w:val="none" w:sz="0" w:space="0" w:color="auto"/>
        <w:right w:val="none" w:sz="0" w:space="0" w:color="auto"/>
      </w:divBdr>
    </w:div>
    <w:div w:id="1138307087">
      <w:bodyDiv w:val="1"/>
      <w:marLeft w:val="0"/>
      <w:marRight w:val="0"/>
      <w:marTop w:val="0"/>
      <w:marBottom w:val="0"/>
      <w:divBdr>
        <w:top w:val="none" w:sz="0" w:space="0" w:color="auto"/>
        <w:left w:val="none" w:sz="0" w:space="0" w:color="auto"/>
        <w:bottom w:val="none" w:sz="0" w:space="0" w:color="auto"/>
        <w:right w:val="none" w:sz="0" w:space="0" w:color="auto"/>
      </w:divBdr>
    </w:div>
    <w:div w:id="1147480010">
      <w:bodyDiv w:val="1"/>
      <w:marLeft w:val="0"/>
      <w:marRight w:val="0"/>
      <w:marTop w:val="0"/>
      <w:marBottom w:val="0"/>
      <w:divBdr>
        <w:top w:val="none" w:sz="0" w:space="0" w:color="auto"/>
        <w:left w:val="none" w:sz="0" w:space="0" w:color="auto"/>
        <w:bottom w:val="none" w:sz="0" w:space="0" w:color="auto"/>
        <w:right w:val="none" w:sz="0" w:space="0" w:color="auto"/>
      </w:divBdr>
    </w:div>
    <w:div w:id="1185287907">
      <w:bodyDiv w:val="1"/>
      <w:marLeft w:val="0"/>
      <w:marRight w:val="0"/>
      <w:marTop w:val="0"/>
      <w:marBottom w:val="0"/>
      <w:divBdr>
        <w:top w:val="none" w:sz="0" w:space="0" w:color="auto"/>
        <w:left w:val="none" w:sz="0" w:space="0" w:color="auto"/>
        <w:bottom w:val="none" w:sz="0" w:space="0" w:color="auto"/>
        <w:right w:val="none" w:sz="0" w:space="0" w:color="auto"/>
      </w:divBdr>
    </w:div>
    <w:div w:id="1190532351">
      <w:bodyDiv w:val="1"/>
      <w:marLeft w:val="0"/>
      <w:marRight w:val="0"/>
      <w:marTop w:val="0"/>
      <w:marBottom w:val="0"/>
      <w:divBdr>
        <w:top w:val="none" w:sz="0" w:space="0" w:color="auto"/>
        <w:left w:val="none" w:sz="0" w:space="0" w:color="auto"/>
        <w:bottom w:val="none" w:sz="0" w:space="0" w:color="auto"/>
        <w:right w:val="none" w:sz="0" w:space="0" w:color="auto"/>
      </w:divBdr>
    </w:div>
    <w:div w:id="1208953207">
      <w:bodyDiv w:val="1"/>
      <w:marLeft w:val="0"/>
      <w:marRight w:val="0"/>
      <w:marTop w:val="0"/>
      <w:marBottom w:val="0"/>
      <w:divBdr>
        <w:top w:val="none" w:sz="0" w:space="0" w:color="auto"/>
        <w:left w:val="none" w:sz="0" w:space="0" w:color="auto"/>
        <w:bottom w:val="none" w:sz="0" w:space="0" w:color="auto"/>
        <w:right w:val="none" w:sz="0" w:space="0" w:color="auto"/>
      </w:divBdr>
    </w:div>
    <w:div w:id="1225992389">
      <w:bodyDiv w:val="1"/>
      <w:marLeft w:val="0"/>
      <w:marRight w:val="0"/>
      <w:marTop w:val="0"/>
      <w:marBottom w:val="0"/>
      <w:divBdr>
        <w:top w:val="none" w:sz="0" w:space="0" w:color="auto"/>
        <w:left w:val="none" w:sz="0" w:space="0" w:color="auto"/>
        <w:bottom w:val="none" w:sz="0" w:space="0" w:color="auto"/>
        <w:right w:val="none" w:sz="0" w:space="0" w:color="auto"/>
      </w:divBdr>
    </w:div>
    <w:div w:id="1227449973">
      <w:bodyDiv w:val="1"/>
      <w:marLeft w:val="0"/>
      <w:marRight w:val="0"/>
      <w:marTop w:val="0"/>
      <w:marBottom w:val="0"/>
      <w:divBdr>
        <w:top w:val="none" w:sz="0" w:space="0" w:color="auto"/>
        <w:left w:val="none" w:sz="0" w:space="0" w:color="auto"/>
        <w:bottom w:val="none" w:sz="0" w:space="0" w:color="auto"/>
        <w:right w:val="none" w:sz="0" w:space="0" w:color="auto"/>
      </w:divBdr>
    </w:div>
    <w:div w:id="1230580361">
      <w:bodyDiv w:val="1"/>
      <w:marLeft w:val="0"/>
      <w:marRight w:val="0"/>
      <w:marTop w:val="0"/>
      <w:marBottom w:val="0"/>
      <w:divBdr>
        <w:top w:val="none" w:sz="0" w:space="0" w:color="auto"/>
        <w:left w:val="none" w:sz="0" w:space="0" w:color="auto"/>
        <w:bottom w:val="none" w:sz="0" w:space="0" w:color="auto"/>
        <w:right w:val="none" w:sz="0" w:space="0" w:color="auto"/>
      </w:divBdr>
    </w:div>
    <w:div w:id="1239635928">
      <w:bodyDiv w:val="1"/>
      <w:marLeft w:val="0"/>
      <w:marRight w:val="0"/>
      <w:marTop w:val="0"/>
      <w:marBottom w:val="0"/>
      <w:divBdr>
        <w:top w:val="none" w:sz="0" w:space="0" w:color="auto"/>
        <w:left w:val="none" w:sz="0" w:space="0" w:color="auto"/>
        <w:bottom w:val="none" w:sz="0" w:space="0" w:color="auto"/>
        <w:right w:val="none" w:sz="0" w:space="0" w:color="auto"/>
      </w:divBdr>
    </w:div>
    <w:div w:id="1255440063">
      <w:bodyDiv w:val="1"/>
      <w:marLeft w:val="0"/>
      <w:marRight w:val="0"/>
      <w:marTop w:val="0"/>
      <w:marBottom w:val="0"/>
      <w:divBdr>
        <w:top w:val="none" w:sz="0" w:space="0" w:color="auto"/>
        <w:left w:val="none" w:sz="0" w:space="0" w:color="auto"/>
        <w:bottom w:val="none" w:sz="0" w:space="0" w:color="auto"/>
        <w:right w:val="none" w:sz="0" w:space="0" w:color="auto"/>
      </w:divBdr>
    </w:div>
    <w:div w:id="1277711250">
      <w:bodyDiv w:val="1"/>
      <w:marLeft w:val="0"/>
      <w:marRight w:val="0"/>
      <w:marTop w:val="0"/>
      <w:marBottom w:val="0"/>
      <w:divBdr>
        <w:top w:val="none" w:sz="0" w:space="0" w:color="auto"/>
        <w:left w:val="none" w:sz="0" w:space="0" w:color="auto"/>
        <w:bottom w:val="none" w:sz="0" w:space="0" w:color="auto"/>
        <w:right w:val="none" w:sz="0" w:space="0" w:color="auto"/>
      </w:divBdr>
    </w:div>
    <w:div w:id="1284851526">
      <w:bodyDiv w:val="1"/>
      <w:marLeft w:val="0"/>
      <w:marRight w:val="0"/>
      <w:marTop w:val="0"/>
      <w:marBottom w:val="0"/>
      <w:divBdr>
        <w:top w:val="none" w:sz="0" w:space="0" w:color="auto"/>
        <w:left w:val="none" w:sz="0" w:space="0" w:color="auto"/>
        <w:bottom w:val="none" w:sz="0" w:space="0" w:color="auto"/>
        <w:right w:val="none" w:sz="0" w:space="0" w:color="auto"/>
      </w:divBdr>
    </w:div>
    <w:div w:id="1294673431">
      <w:bodyDiv w:val="1"/>
      <w:marLeft w:val="0"/>
      <w:marRight w:val="0"/>
      <w:marTop w:val="0"/>
      <w:marBottom w:val="0"/>
      <w:divBdr>
        <w:top w:val="none" w:sz="0" w:space="0" w:color="auto"/>
        <w:left w:val="none" w:sz="0" w:space="0" w:color="auto"/>
        <w:bottom w:val="none" w:sz="0" w:space="0" w:color="auto"/>
        <w:right w:val="none" w:sz="0" w:space="0" w:color="auto"/>
      </w:divBdr>
    </w:div>
    <w:div w:id="1299645538">
      <w:bodyDiv w:val="1"/>
      <w:marLeft w:val="0"/>
      <w:marRight w:val="0"/>
      <w:marTop w:val="0"/>
      <w:marBottom w:val="0"/>
      <w:divBdr>
        <w:top w:val="none" w:sz="0" w:space="0" w:color="auto"/>
        <w:left w:val="none" w:sz="0" w:space="0" w:color="auto"/>
        <w:bottom w:val="none" w:sz="0" w:space="0" w:color="auto"/>
        <w:right w:val="none" w:sz="0" w:space="0" w:color="auto"/>
      </w:divBdr>
    </w:div>
    <w:div w:id="1303929322">
      <w:bodyDiv w:val="1"/>
      <w:marLeft w:val="0"/>
      <w:marRight w:val="0"/>
      <w:marTop w:val="0"/>
      <w:marBottom w:val="0"/>
      <w:divBdr>
        <w:top w:val="none" w:sz="0" w:space="0" w:color="auto"/>
        <w:left w:val="none" w:sz="0" w:space="0" w:color="auto"/>
        <w:bottom w:val="none" w:sz="0" w:space="0" w:color="auto"/>
        <w:right w:val="none" w:sz="0" w:space="0" w:color="auto"/>
      </w:divBdr>
    </w:div>
    <w:div w:id="1306399488">
      <w:bodyDiv w:val="1"/>
      <w:marLeft w:val="0"/>
      <w:marRight w:val="0"/>
      <w:marTop w:val="0"/>
      <w:marBottom w:val="0"/>
      <w:divBdr>
        <w:top w:val="none" w:sz="0" w:space="0" w:color="auto"/>
        <w:left w:val="none" w:sz="0" w:space="0" w:color="auto"/>
        <w:bottom w:val="none" w:sz="0" w:space="0" w:color="auto"/>
        <w:right w:val="none" w:sz="0" w:space="0" w:color="auto"/>
      </w:divBdr>
    </w:div>
    <w:div w:id="1333679162">
      <w:bodyDiv w:val="1"/>
      <w:marLeft w:val="0"/>
      <w:marRight w:val="0"/>
      <w:marTop w:val="0"/>
      <w:marBottom w:val="0"/>
      <w:divBdr>
        <w:top w:val="none" w:sz="0" w:space="0" w:color="auto"/>
        <w:left w:val="none" w:sz="0" w:space="0" w:color="auto"/>
        <w:bottom w:val="none" w:sz="0" w:space="0" w:color="auto"/>
        <w:right w:val="none" w:sz="0" w:space="0" w:color="auto"/>
      </w:divBdr>
    </w:div>
    <w:div w:id="1366255819">
      <w:bodyDiv w:val="1"/>
      <w:marLeft w:val="0"/>
      <w:marRight w:val="0"/>
      <w:marTop w:val="0"/>
      <w:marBottom w:val="0"/>
      <w:divBdr>
        <w:top w:val="none" w:sz="0" w:space="0" w:color="auto"/>
        <w:left w:val="none" w:sz="0" w:space="0" w:color="auto"/>
        <w:bottom w:val="none" w:sz="0" w:space="0" w:color="auto"/>
        <w:right w:val="none" w:sz="0" w:space="0" w:color="auto"/>
      </w:divBdr>
    </w:div>
    <w:div w:id="1372070358">
      <w:bodyDiv w:val="1"/>
      <w:marLeft w:val="0"/>
      <w:marRight w:val="0"/>
      <w:marTop w:val="0"/>
      <w:marBottom w:val="0"/>
      <w:divBdr>
        <w:top w:val="none" w:sz="0" w:space="0" w:color="auto"/>
        <w:left w:val="none" w:sz="0" w:space="0" w:color="auto"/>
        <w:bottom w:val="none" w:sz="0" w:space="0" w:color="auto"/>
        <w:right w:val="none" w:sz="0" w:space="0" w:color="auto"/>
      </w:divBdr>
    </w:div>
    <w:div w:id="1394740774">
      <w:bodyDiv w:val="1"/>
      <w:marLeft w:val="0"/>
      <w:marRight w:val="0"/>
      <w:marTop w:val="0"/>
      <w:marBottom w:val="0"/>
      <w:divBdr>
        <w:top w:val="none" w:sz="0" w:space="0" w:color="auto"/>
        <w:left w:val="none" w:sz="0" w:space="0" w:color="auto"/>
        <w:bottom w:val="none" w:sz="0" w:space="0" w:color="auto"/>
        <w:right w:val="none" w:sz="0" w:space="0" w:color="auto"/>
      </w:divBdr>
    </w:div>
    <w:div w:id="1403453859">
      <w:bodyDiv w:val="1"/>
      <w:marLeft w:val="0"/>
      <w:marRight w:val="0"/>
      <w:marTop w:val="0"/>
      <w:marBottom w:val="0"/>
      <w:divBdr>
        <w:top w:val="none" w:sz="0" w:space="0" w:color="auto"/>
        <w:left w:val="none" w:sz="0" w:space="0" w:color="auto"/>
        <w:bottom w:val="none" w:sz="0" w:space="0" w:color="auto"/>
        <w:right w:val="none" w:sz="0" w:space="0" w:color="auto"/>
      </w:divBdr>
    </w:div>
    <w:div w:id="1406144387">
      <w:bodyDiv w:val="1"/>
      <w:marLeft w:val="0"/>
      <w:marRight w:val="0"/>
      <w:marTop w:val="0"/>
      <w:marBottom w:val="0"/>
      <w:divBdr>
        <w:top w:val="none" w:sz="0" w:space="0" w:color="auto"/>
        <w:left w:val="none" w:sz="0" w:space="0" w:color="auto"/>
        <w:bottom w:val="none" w:sz="0" w:space="0" w:color="auto"/>
        <w:right w:val="none" w:sz="0" w:space="0" w:color="auto"/>
      </w:divBdr>
    </w:div>
    <w:div w:id="1423334283">
      <w:bodyDiv w:val="1"/>
      <w:marLeft w:val="0"/>
      <w:marRight w:val="0"/>
      <w:marTop w:val="0"/>
      <w:marBottom w:val="0"/>
      <w:divBdr>
        <w:top w:val="none" w:sz="0" w:space="0" w:color="auto"/>
        <w:left w:val="none" w:sz="0" w:space="0" w:color="auto"/>
        <w:bottom w:val="none" w:sz="0" w:space="0" w:color="auto"/>
        <w:right w:val="none" w:sz="0" w:space="0" w:color="auto"/>
      </w:divBdr>
    </w:div>
    <w:div w:id="1447428413">
      <w:bodyDiv w:val="1"/>
      <w:marLeft w:val="0"/>
      <w:marRight w:val="0"/>
      <w:marTop w:val="0"/>
      <w:marBottom w:val="0"/>
      <w:divBdr>
        <w:top w:val="none" w:sz="0" w:space="0" w:color="auto"/>
        <w:left w:val="none" w:sz="0" w:space="0" w:color="auto"/>
        <w:bottom w:val="none" w:sz="0" w:space="0" w:color="auto"/>
        <w:right w:val="none" w:sz="0" w:space="0" w:color="auto"/>
      </w:divBdr>
    </w:div>
    <w:div w:id="1451436109">
      <w:bodyDiv w:val="1"/>
      <w:marLeft w:val="0"/>
      <w:marRight w:val="0"/>
      <w:marTop w:val="0"/>
      <w:marBottom w:val="0"/>
      <w:divBdr>
        <w:top w:val="none" w:sz="0" w:space="0" w:color="auto"/>
        <w:left w:val="none" w:sz="0" w:space="0" w:color="auto"/>
        <w:bottom w:val="none" w:sz="0" w:space="0" w:color="auto"/>
        <w:right w:val="none" w:sz="0" w:space="0" w:color="auto"/>
      </w:divBdr>
    </w:div>
    <w:div w:id="1503857703">
      <w:bodyDiv w:val="1"/>
      <w:marLeft w:val="0"/>
      <w:marRight w:val="0"/>
      <w:marTop w:val="0"/>
      <w:marBottom w:val="0"/>
      <w:divBdr>
        <w:top w:val="none" w:sz="0" w:space="0" w:color="auto"/>
        <w:left w:val="none" w:sz="0" w:space="0" w:color="auto"/>
        <w:bottom w:val="none" w:sz="0" w:space="0" w:color="auto"/>
        <w:right w:val="none" w:sz="0" w:space="0" w:color="auto"/>
      </w:divBdr>
    </w:div>
    <w:div w:id="1508902491">
      <w:bodyDiv w:val="1"/>
      <w:marLeft w:val="0"/>
      <w:marRight w:val="0"/>
      <w:marTop w:val="0"/>
      <w:marBottom w:val="0"/>
      <w:divBdr>
        <w:top w:val="none" w:sz="0" w:space="0" w:color="auto"/>
        <w:left w:val="none" w:sz="0" w:space="0" w:color="auto"/>
        <w:bottom w:val="none" w:sz="0" w:space="0" w:color="auto"/>
        <w:right w:val="none" w:sz="0" w:space="0" w:color="auto"/>
      </w:divBdr>
    </w:div>
    <w:div w:id="1516186578">
      <w:bodyDiv w:val="1"/>
      <w:marLeft w:val="0"/>
      <w:marRight w:val="0"/>
      <w:marTop w:val="0"/>
      <w:marBottom w:val="0"/>
      <w:divBdr>
        <w:top w:val="none" w:sz="0" w:space="0" w:color="auto"/>
        <w:left w:val="none" w:sz="0" w:space="0" w:color="auto"/>
        <w:bottom w:val="none" w:sz="0" w:space="0" w:color="auto"/>
        <w:right w:val="none" w:sz="0" w:space="0" w:color="auto"/>
      </w:divBdr>
    </w:div>
    <w:div w:id="1519544498">
      <w:bodyDiv w:val="1"/>
      <w:marLeft w:val="0"/>
      <w:marRight w:val="0"/>
      <w:marTop w:val="0"/>
      <w:marBottom w:val="0"/>
      <w:divBdr>
        <w:top w:val="none" w:sz="0" w:space="0" w:color="auto"/>
        <w:left w:val="none" w:sz="0" w:space="0" w:color="auto"/>
        <w:bottom w:val="none" w:sz="0" w:space="0" w:color="auto"/>
        <w:right w:val="none" w:sz="0" w:space="0" w:color="auto"/>
      </w:divBdr>
    </w:div>
    <w:div w:id="1523202085">
      <w:bodyDiv w:val="1"/>
      <w:marLeft w:val="0"/>
      <w:marRight w:val="0"/>
      <w:marTop w:val="0"/>
      <w:marBottom w:val="0"/>
      <w:divBdr>
        <w:top w:val="none" w:sz="0" w:space="0" w:color="auto"/>
        <w:left w:val="none" w:sz="0" w:space="0" w:color="auto"/>
        <w:bottom w:val="none" w:sz="0" w:space="0" w:color="auto"/>
        <w:right w:val="none" w:sz="0" w:space="0" w:color="auto"/>
      </w:divBdr>
    </w:div>
    <w:div w:id="1545866156">
      <w:bodyDiv w:val="1"/>
      <w:marLeft w:val="0"/>
      <w:marRight w:val="0"/>
      <w:marTop w:val="0"/>
      <w:marBottom w:val="0"/>
      <w:divBdr>
        <w:top w:val="none" w:sz="0" w:space="0" w:color="auto"/>
        <w:left w:val="none" w:sz="0" w:space="0" w:color="auto"/>
        <w:bottom w:val="none" w:sz="0" w:space="0" w:color="auto"/>
        <w:right w:val="none" w:sz="0" w:space="0" w:color="auto"/>
      </w:divBdr>
    </w:div>
    <w:div w:id="1546212259">
      <w:bodyDiv w:val="1"/>
      <w:marLeft w:val="0"/>
      <w:marRight w:val="0"/>
      <w:marTop w:val="0"/>
      <w:marBottom w:val="0"/>
      <w:divBdr>
        <w:top w:val="none" w:sz="0" w:space="0" w:color="auto"/>
        <w:left w:val="none" w:sz="0" w:space="0" w:color="auto"/>
        <w:bottom w:val="none" w:sz="0" w:space="0" w:color="auto"/>
        <w:right w:val="none" w:sz="0" w:space="0" w:color="auto"/>
      </w:divBdr>
    </w:div>
    <w:div w:id="1549410798">
      <w:bodyDiv w:val="1"/>
      <w:marLeft w:val="0"/>
      <w:marRight w:val="0"/>
      <w:marTop w:val="0"/>
      <w:marBottom w:val="0"/>
      <w:divBdr>
        <w:top w:val="none" w:sz="0" w:space="0" w:color="auto"/>
        <w:left w:val="none" w:sz="0" w:space="0" w:color="auto"/>
        <w:bottom w:val="none" w:sz="0" w:space="0" w:color="auto"/>
        <w:right w:val="none" w:sz="0" w:space="0" w:color="auto"/>
      </w:divBdr>
    </w:div>
    <w:div w:id="1559316336">
      <w:bodyDiv w:val="1"/>
      <w:marLeft w:val="0"/>
      <w:marRight w:val="0"/>
      <w:marTop w:val="0"/>
      <w:marBottom w:val="0"/>
      <w:divBdr>
        <w:top w:val="none" w:sz="0" w:space="0" w:color="auto"/>
        <w:left w:val="none" w:sz="0" w:space="0" w:color="auto"/>
        <w:bottom w:val="none" w:sz="0" w:space="0" w:color="auto"/>
        <w:right w:val="none" w:sz="0" w:space="0" w:color="auto"/>
      </w:divBdr>
    </w:div>
    <w:div w:id="1573465870">
      <w:bodyDiv w:val="1"/>
      <w:marLeft w:val="0"/>
      <w:marRight w:val="0"/>
      <w:marTop w:val="0"/>
      <w:marBottom w:val="0"/>
      <w:divBdr>
        <w:top w:val="none" w:sz="0" w:space="0" w:color="auto"/>
        <w:left w:val="none" w:sz="0" w:space="0" w:color="auto"/>
        <w:bottom w:val="none" w:sz="0" w:space="0" w:color="auto"/>
        <w:right w:val="none" w:sz="0" w:space="0" w:color="auto"/>
      </w:divBdr>
    </w:div>
    <w:div w:id="1578318050">
      <w:bodyDiv w:val="1"/>
      <w:marLeft w:val="0"/>
      <w:marRight w:val="0"/>
      <w:marTop w:val="0"/>
      <w:marBottom w:val="0"/>
      <w:divBdr>
        <w:top w:val="none" w:sz="0" w:space="0" w:color="auto"/>
        <w:left w:val="none" w:sz="0" w:space="0" w:color="auto"/>
        <w:bottom w:val="none" w:sz="0" w:space="0" w:color="auto"/>
        <w:right w:val="none" w:sz="0" w:space="0" w:color="auto"/>
      </w:divBdr>
    </w:div>
    <w:div w:id="1589466512">
      <w:bodyDiv w:val="1"/>
      <w:marLeft w:val="0"/>
      <w:marRight w:val="0"/>
      <w:marTop w:val="0"/>
      <w:marBottom w:val="0"/>
      <w:divBdr>
        <w:top w:val="none" w:sz="0" w:space="0" w:color="auto"/>
        <w:left w:val="none" w:sz="0" w:space="0" w:color="auto"/>
        <w:bottom w:val="none" w:sz="0" w:space="0" w:color="auto"/>
        <w:right w:val="none" w:sz="0" w:space="0" w:color="auto"/>
      </w:divBdr>
    </w:div>
    <w:div w:id="1607999276">
      <w:bodyDiv w:val="1"/>
      <w:marLeft w:val="0"/>
      <w:marRight w:val="0"/>
      <w:marTop w:val="0"/>
      <w:marBottom w:val="0"/>
      <w:divBdr>
        <w:top w:val="none" w:sz="0" w:space="0" w:color="auto"/>
        <w:left w:val="none" w:sz="0" w:space="0" w:color="auto"/>
        <w:bottom w:val="none" w:sz="0" w:space="0" w:color="auto"/>
        <w:right w:val="none" w:sz="0" w:space="0" w:color="auto"/>
      </w:divBdr>
    </w:div>
    <w:div w:id="1673951093">
      <w:bodyDiv w:val="1"/>
      <w:marLeft w:val="0"/>
      <w:marRight w:val="0"/>
      <w:marTop w:val="0"/>
      <w:marBottom w:val="0"/>
      <w:divBdr>
        <w:top w:val="none" w:sz="0" w:space="0" w:color="auto"/>
        <w:left w:val="none" w:sz="0" w:space="0" w:color="auto"/>
        <w:bottom w:val="none" w:sz="0" w:space="0" w:color="auto"/>
        <w:right w:val="none" w:sz="0" w:space="0" w:color="auto"/>
      </w:divBdr>
    </w:div>
    <w:div w:id="1680306641">
      <w:bodyDiv w:val="1"/>
      <w:marLeft w:val="0"/>
      <w:marRight w:val="0"/>
      <w:marTop w:val="0"/>
      <w:marBottom w:val="0"/>
      <w:divBdr>
        <w:top w:val="none" w:sz="0" w:space="0" w:color="auto"/>
        <w:left w:val="none" w:sz="0" w:space="0" w:color="auto"/>
        <w:bottom w:val="none" w:sz="0" w:space="0" w:color="auto"/>
        <w:right w:val="none" w:sz="0" w:space="0" w:color="auto"/>
      </w:divBdr>
    </w:div>
    <w:div w:id="1682926497">
      <w:bodyDiv w:val="1"/>
      <w:marLeft w:val="0"/>
      <w:marRight w:val="0"/>
      <w:marTop w:val="0"/>
      <w:marBottom w:val="0"/>
      <w:divBdr>
        <w:top w:val="none" w:sz="0" w:space="0" w:color="auto"/>
        <w:left w:val="none" w:sz="0" w:space="0" w:color="auto"/>
        <w:bottom w:val="none" w:sz="0" w:space="0" w:color="auto"/>
        <w:right w:val="none" w:sz="0" w:space="0" w:color="auto"/>
      </w:divBdr>
    </w:div>
    <w:div w:id="1703558448">
      <w:bodyDiv w:val="1"/>
      <w:marLeft w:val="0"/>
      <w:marRight w:val="0"/>
      <w:marTop w:val="0"/>
      <w:marBottom w:val="0"/>
      <w:divBdr>
        <w:top w:val="none" w:sz="0" w:space="0" w:color="auto"/>
        <w:left w:val="none" w:sz="0" w:space="0" w:color="auto"/>
        <w:bottom w:val="none" w:sz="0" w:space="0" w:color="auto"/>
        <w:right w:val="none" w:sz="0" w:space="0" w:color="auto"/>
      </w:divBdr>
    </w:div>
    <w:div w:id="1773469750">
      <w:bodyDiv w:val="1"/>
      <w:marLeft w:val="0"/>
      <w:marRight w:val="0"/>
      <w:marTop w:val="0"/>
      <w:marBottom w:val="0"/>
      <w:divBdr>
        <w:top w:val="none" w:sz="0" w:space="0" w:color="auto"/>
        <w:left w:val="none" w:sz="0" w:space="0" w:color="auto"/>
        <w:bottom w:val="none" w:sz="0" w:space="0" w:color="auto"/>
        <w:right w:val="none" w:sz="0" w:space="0" w:color="auto"/>
      </w:divBdr>
    </w:div>
    <w:div w:id="1788084873">
      <w:bodyDiv w:val="1"/>
      <w:marLeft w:val="0"/>
      <w:marRight w:val="0"/>
      <w:marTop w:val="0"/>
      <w:marBottom w:val="0"/>
      <w:divBdr>
        <w:top w:val="none" w:sz="0" w:space="0" w:color="auto"/>
        <w:left w:val="none" w:sz="0" w:space="0" w:color="auto"/>
        <w:bottom w:val="none" w:sz="0" w:space="0" w:color="auto"/>
        <w:right w:val="none" w:sz="0" w:space="0" w:color="auto"/>
      </w:divBdr>
    </w:div>
    <w:div w:id="1795561063">
      <w:bodyDiv w:val="1"/>
      <w:marLeft w:val="0"/>
      <w:marRight w:val="0"/>
      <w:marTop w:val="0"/>
      <w:marBottom w:val="0"/>
      <w:divBdr>
        <w:top w:val="none" w:sz="0" w:space="0" w:color="auto"/>
        <w:left w:val="none" w:sz="0" w:space="0" w:color="auto"/>
        <w:bottom w:val="none" w:sz="0" w:space="0" w:color="auto"/>
        <w:right w:val="none" w:sz="0" w:space="0" w:color="auto"/>
      </w:divBdr>
    </w:div>
    <w:div w:id="1812749062">
      <w:bodyDiv w:val="1"/>
      <w:marLeft w:val="0"/>
      <w:marRight w:val="0"/>
      <w:marTop w:val="0"/>
      <w:marBottom w:val="0"/>
      <w:divBdr>
        <w:top w:val="none" w:sz="0" w:space="0" w:color="auto"/>
        <w:left w:val="none" w:sz="0" w:space="0" w:color="auto"/>
        <w:bottom w:val="none" w:sz="0" w:space="0" w:color="auto"/>
        <w:right w:val="none" w:sz="0" w:space="0" w:color="auto"/>
      </w:divBdr>
    </w:div>
    <w:div w:id="1820029727">
      <w:bodyDiv w:val="1"/>
      <w:marLeft w:val="0"/>
      <w:marRight w:val="0"/>
      <w:marTop w:val="0"/>
      <w:marBottom w:val="0"/>
      <w:divBdr>
        <w:top w:val="none" w:sz="0" w:space="0" w:color="auto"/>
        <w:left w:val="none" w:sz="0" w:space="0" w:color="auto"/>
        <w:bottom w:val="none" w:sz="0" w:space="0" w:color="auto"/>
        <w:right w:val="none" w:sz="0" w:space="0" w:color="auto"/>
      </w:divBdr>
    </w:div>
    <w:div w:id="1830898361">
      <w:bodyDiv w:val="1"/>
      <w:marLeft w:val="0"/>
      <w:marRight w:val="0"/>
      <w:marTop w:val="0"/>
      <w:marBottom w:val="0"/>
      <w:divBdr>
        <w:top w:val="none" w:sz="0" w:space="0" w:color="auto"/>
        <w:left w:val="none" w:sz="0" w:space="0" w:color="auto"/>
        <w:bottom w:val="none" w:sz="0" w:space="0" w:color="auto"/>
        <w:right w:val="none" w:sz="0" w:space="0" w:color="auto"/>
      </w:divBdr>
    </w:div>
    <w:div w:id="1835603230">
      <w:bodyDiv w:val="1"/>
      <w:marLeft w:val="0"/>
      <w:marRight w:val="0"/>
      <w:marTop w:val="0"/>
      <w:marBottom w:val="0"/>
      <w:divBdr>
        <w:top w:val="none" w:sz="0" w:space="0" w:color="auto"/>
        <w:left w:val="none" w:sz="0" w:space="0" w:color="auto"/>
        <w:bottom w:val="none" w:sz="0" w:space="0" w:color="auto"/>
        <w:right w:val="none" w:sz="0" w:space="0" w:color="auto"/>
      </w:divBdr>
    </w:div>
    <w:div w:id="1857697773">
      <w:bodyDiv w:val="1"/>
      <w:marLeft w:val="0"/>
      <w:marRight w:val="0"/>
      <w:marTop w:val="0"/>
      <w:marBottom w:val="0"/>
      <w:divBdr>
        <w:top w:val="none" w:sz="0" w:space="0" w:color="auto"/>
        <w:left w:val="none" w:sz="0" w:space="0" w:color="auto"/>
        <w:bottom w:val="none" w:sz="0" w:space="0" w:color="auto"/>
        <w:right w:val="none" w:sz="0" w:space="0" w:color="auto"/>
      </w:divBdr>
    </w:div>
    <w:div w:id="1859156345">
      <w:bodyDiv w:val="1"/>
      <w:marLeft w:val="0"/>
      <w:marRight w:val="0"/>
      <w:marTop w:val="0"/>
      <w:marBottom w:val="0"/>
      <w:divBdr>
        <w:top w:val="none" w:sz="0" w:space="0" w:color="auto"/>
        <w:left w:val="none" w:sz="0" w:space="0" w:color="auto"/>
        <w:bottom w:val="none" w:sz="0" w:space="0" w:color="auto"/>
        <w:right w:val="none" w:sz="0" w:space="0" w:color="auto"/>
      </w:divBdr>
    </w:div>
    <w:div w:id="1920209946">
      <w:bodyDiv w:val="1"/>
      <w:marLeft w:val="0"/>
      <w:marRight w:val="0"/>
      <w:marTop w:val="0"/>
      <w:marBottom w:val="0"/>
      <w:divBdr>
        <w:top w:val="none" w:sz="0" w:space="0" w:color="auto"/>
        <w:left w:val="none" w:sz="0" w:space="0" w:color="auto"/>
        <w:bottom w:val="none" w:sz="0" w:space="0" w:color="auto"/>
        <w:right w:val="none" w:sz="0" w:space="0" w:color="auto"/>
      </w:divBdr>
    </w:div>
    <w:div w:id="1939676878">
      <w:bodyDiv w:val="1"/>
      <w:marLeft w:val="0"/>
      <w:marRight w:val="0"/>
      <w:marTop w:val="0"/>
      <w:marBottom w:val="0"/>
      <w:divBdr>
        <w:top w:val="none" w:sz="0" w:space="0" w:color="auto"/>
        <w:left w:val="none" w:sz="0" w:space="0" w:color="auto"/>
        <w:bottom w:val="none" w:sz="0" w:space="0" w:color="auto"/>
        <w:right w:val="none" w:sz="0" w:space="0" w:color="auto"/>
      </w:divBdr>
    </w:div>
    <w:div w:id="1969509977">
      <w:bodyDiv w:val="1"/>
      <w:marLeft w:val="0"/>
      <w:marRight w:val="0"/>
      <w:marTop w:val="0"/>
      <w:marBottom w:val="0"/>
      <w:divBdr>
        <w:top w:val="none" w:sz="0" w:space="0" w:color="auto"/>
        <w:left w:val="none" w:sz="0" w:space="0" w:color="auto"/>
        <w:bottom w:val="none" w:sz="0" w:space="0" w:color="auto"/>
        <w:right w:val="none" w:sz="0" w:space="0" w:color="auto"/>
      </w:divBdr>
    </w:div>
    <w:div w:id="1971126793">
      <w:bodyDiv w:val="1"/>
      <w:marLeft w:val="0"/>
      <w:marRight w:val="0"/>
      <w:marTop w:val="0"/>
      <w:marBottom w:val="0"/>
      <w:divBdr>
        <w:top w:val="none" w:sz="0" w:space="0" w:color="auto"/>
        <w:left w:val="none" w:sz="0" w:space="0" w:color="auto"/>
        <w:bottom w:val="none" w:sz="0" w:space="0" w:color="auto"/>
        <w:right w:val="none" w:sz="0" w:space="0" w:color="auto"/>
      </w:divBdr>
    </w:div>
    <w:div w:id="1972009453">
      <w:bodyDiv w:val="1"/>
      <w:marLeft w:val="0"/>
      <w:marRight w:val="0"/>
      <w:marTop w:val="0"/>
      <w:marBottom w:val="0"/>
      <w:divBdr>
        <w:top w:val="none" w:sz="0" w:space="0" w:color="auto"/>
        <w:left w:val="none" w:sz="0" w:space="0" w:color="auto"/>
        <w:bottom w:val="none" w:sz="0" w:space="0" w:color="auto"/>
        <w:right w:val="none" w:sz="0" w:space="0" w:color="auto"/>
      </w:divBdr>
    </w:div>
    <w:div w:id="1975332829">
      <w:bodyDiv w:val="1"/>
      <w:marLeft w:val="0"/>
      <w:marRight w:val="0"/>
      <w:marTop w:val="0"/>
      <w:marBottom w:val="0"/>
      <w:divBdr>
        <w:top w:val="none" w:sz="0" w:space="0" w:color="auto"/>
        <w:left w:val="none" w:sz="0" w:space="0" w:color="auto"/>
        <w:bottom w:val="none" w:sz="0" w:space="0" w:color="auto"/>
        <w:right w:val="none" w:sz="0" w:space="0" w:color="auto"/>
      </w:divBdr>
    </w:div>
    <w:div w:id="1992445404">
      <w:bodyDiv w:val="1"/>
      <w:marLeft w:val="0"/>
      <w:marRight w:val="0"/>
      <w:marTop w:val="0"/>
      <w:marBottom w:val="0"/>
      <w:divBdr>
        <w:top w:val="none" w:sz="0" w:space="0" w:color="auto"/>
        <w:left w:val="none" w:sz="0" w:space="0" w:color="auto"/>
        <w:bottom w:val="none" w:sz="0" w:space="0" w:color="auto"/>
        <w:right w:val="none" w:sz="0" w:space="0" w:color="auto"/>
      </w:divBdr>
    </w:div>
    <w:div w:id="1999261296">
      <w:bodyDiv w:val="1"/>
      <w:marLeft w:val="0"/>
      <w:marRight w:val="0"/>
      <w:marTop w:val="0"/>
      <w:marBottom w:val="0"/>
      <w:divBdr>
        <w:top w:val="none" w:sz="0" w:space="0" w:color="auto"/>
        <w:left w:val="none" w:sz="0" w:space="0" w:color="auto"/>
        <w:bottom w:val="none" w:sz="0" w:space="0" w:color="auto"/>
        <w:right w:val="none" w:sz="0" w:space="0" w:color="auto"/>
      </w:divBdr>
    </w:div>
    <w:div w:id="2006517284">
      <w:bodyDiv w:val="1"/>
      <w:marLeft w:val="0"/>
      <w:marRight w:val="0"/>
      <w:marTop w:val="0"/>
      <w:marBottom w:val="0"/>
      <w:divBdr>
        <w:top w:val="none" w:sz="0" w:space="0" w:color="auto"/>
        <w:left w:val="none" w:sz="0" w:space="0" w:color="auto"/>
        <w:bottom w:val="none" w:sz="0" w:space="0" w:color="auto"/>
        <w:right w:val="none" w:sz="0" w:space="0" w:color="auto"/>
      </w:divBdr>
    </w:div>
    <w:div w:id="2007434544">
      <w:bodyDiv w:val="1"/>
      <w:marLeft w:val="0"/>
      <w:marRight w:val="0"/>
      <w:marTop w:val="0"/>
      <w:marBottom w:val="0"/>
      <w:divBdr>
        <w:top w:val="none" w:sz="0" w:space="0" w:color="auto"/>
        <w:left w:val="none" w:sz="0" w:space="0" w:color="auto"/>
        <w:bottom w:val="none" w:sz="0" w:space="0" w:color="auto"/>
        <w:right w:val="none" w:sz="0" w:space="0" w:color="auto"/>
      </w:divBdr>
    </w:div>
    <w:div w:id="2027440610">
      <w:bodyDiv w:val="1"/>
      <w:marLeft w:val="0"/>
      <w:marRight w:val="0"/>
      <w:marTop w:val="0"/>
      <w:marBottom w:val="0"/>
      <w:divBdr>
        <w:top w:val="none" w:sz="0" w:space="0" w:color="auto"/>
        <w:left w:val="none" w:sz="0" w:space="0" w:color="auto"/>
        <w:bottom w:val="none" w:sz="0" w:space="0" w:color="auto"/>
        <w:right w:val="none" w:sz="0" w:space="0" w:color="auto"/>
      </w:divBdr>
    </w:div>
    <w:div w:id="2029524853">
      <w:bodyDiv w:val="1"/>
      <w:marLeft w:val="0"/>
      <w:marRight w:val="0"/>
      <w:marTop w:val="0"/>
      <w:marBottom w:val="0"/>
      <w:divBdr>
        <w:top w:val="none" w:sz="0" w:space="0" w:color="auto"/>
        <w:left w:val="none" w:sz="0" w:space="0" w:color="auto"/>
        <w:bottom w:val="none" w:sz="0" w:space="0" w:color="auto"/>
        <w:right w:val="none" w:sz="0" w:space="0" w:color="auto"/>
      </w:divBdr>
    </w:div>
    <w:div w:id="2037802473">
      <w:bodyDiv w:val="1"/>
      <w:marLeft w:val="0"/>
      <w:marRight w:val="0"/>
      <w:marTop w:val="0"/>
      <w:marBottom w:val="0"/>
      <w:divBdr>
        <w:top w:val="none" w:sz="0" w:space="0" w:color="auto"/>
        <w:left w:val="none" w:sz="0" w:space="0" w:color="auto"/>
        <w:bottom w:val="none" w:sz="0" w:space="0" w:color="auto"/>
        <w:right w:val="none" w:sz="0" w:space="0" w:color="auto"/>
      </w:divBdr>
    </w:div>
    <w:div w:id="2043238736">
      <w:bodyDiv w:val="1"/>
      <w:marLeft w:val="0"/>
      <w:marRight w:val="0"/>
      <w:marTop w:val="0"/>
      <w:marBottom w:val="0"/>
      <w:divBdr>
        <w:top w:val="none" w:sz="0" w:space="0" w:color="auto"/>
        <w:left w:val="none" w:sz="0" w:space="0" w:color="auto"/>
        <w:bottom w:val="none" w:sz="0" w:space="0" w:color="auto"/>
        <w:right w:val="none" w:sz="0" w:space="0" w:color="auto"/>
      </w:divBdr>
    </w:div>
    <w:div w:id="2082562207">
      <w:bodyDiv w:val="1"/>
      <w:marLeft w:val="0"/>
      <w:marRight w:val="0"/>
      <w:marTop w:val="0"/>
      <w:marBottom w:val="0"/>
      <w:divBdr>
        <w:top w:val="none" w:sz="0" w:space="0" w:color="auto"/>
        <w:left w:val="none" w:sz="0" w:space="0" w:color="auto"/>
        <w:bottom w:val="none" w:sz="0" w:space="0" w:color="auto"/>
        <w:right w:val="none" w:sz="0" w:space="0" w:color="auto"/>
      </w:divBdr>
    </w:div>
    <w:div w:id="2097631547">
      <w:bodyDiv w:val="1"/>
      <w:marLeft w:val="0"/>
      <w:marRight w:val="0"/>
      <w:marTop w:val="0"/>
      <w:marBottom w:val="0"/>
      <w:divBdr>
        <w:top w:val="none" w:sz="0" w:space="0" w:color="auto"/>
        <w:left w:val="none" w:sz="0" w:space="0" w:color="auto"/>
        <w:bottom w:val="none" w:sz="0" w:space="0" w:color="auto"/>
        <w:right w:val="none" w:sz="0" w:space="0" w:color="auto"/>
      </w:divBdr>
    </w:div>
    <w:div w:id="2109697063">
      <w:bodyDiv w:val="1"/>
      <w:marLeft w:val="0"/>
      <w:marRight w:val="0"/>
      <w:marTop w:val="0"/>
      <w:marBottom w:val="0"/>
      <w:divBdr>
        <w:top w:val="none" w:sz="0" w:space="0" w:color="auto"/>
        <w:left w:val="none" w:sz="0" w:space="0" w:color="auto"/>
        <w:bottom w:val="none" w:sz="0" w:space="0" w:color="auto"/>
        <w:right w:val="none" w:sz="0" w:space="0" w:color="auto"/>
      </w:divBdr>
    </w:div>
    <w:div w:id="2120445237">
      <w:bodyDiv w:val="1"/>
      <w:marLeft w:val="0"/>
      <w:marRight w:val="0"/>
      <w:marTop w:val="0"/>
      <w:marBottom w:val="0"/>
      <w:divBdr>
        <w:top w:val="none" w:sz="0" w:space="0" w:color="auto"/>
        <w:left w:val="none" w:sz="0" w:space="0" w:color="auto"/>
        <w:bottom w:val="none" w:sz="0" w:space="0" w:color="auto"/>
        <w:right w:val="none" w:sz="0" w:space="0" w:color="auto"/>
      </w:divBdr>
    </w:div>
    <w:div w:id="2140417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Des25</b:Tag>
    <b:SourceType>InternetSite</b:SourceType>
    <b:Guid>{107382D3-6BF4-4DCA-ADFA-4093792C1FF1}</b:Guid>
    <b:Author>
      <b:Author>
        <b:NameList>
          <b:Person>
            <b:Last>Building</b:Last>
            <b:First>Designing</b:First>
          </b:Person>
        </b:NameList>
      </b:Author>
    </b:Author>
    <b:Title>the consteuction wiki</b:Title>
    <b:Year>2025</b:Year>
    <b:YearAccessed>2025</b:YearAccessed>
    <b:MonthAccessed>april</b:MonthAccessed>
    <b:DayAccessed>thursday </b:DayAccessed>
    <b:URL>https://www.designingbuildings.co.uk/Design_and_build_procurement_route#:~:text=The%20Design%20and%20Build%20%28D%26B%29%20procurement%20route%20is,leading%20to%20faster%20completion%20and%20better%20cost%20certainty.</b:URL>
    <b:RefOrder>1</b:RefOrder>
  </b:Source>
  <b:Source>
    <b:Tag>Gra24</b:Tag>
    <b:SourceType>InternetSite</b:SourceType>
    <b:Guid>{9F068F12-4DB9-4B09-AF17-0BB4E4059457}</b:Guid>
    <b:Author>
      <b:Author>
        <b:Corporate>Grace Ellis</b:Corporate>
      </b:Author>
    </b:Author>
    <b:Title>Construction Project Management: Everything You Need to Know</b:Title>
    <b:Year>2024</b:Year>
    <b:YearAccessed>2025</b:YearAccessed>
    <b:MonthAccessed>April</b:MonthAccessed>
    <b:DayAccessed>Thursday</b:DayAccessed>
    <b:URL>https://www.autodesk.com/blogs/construction/construction-project-management-everything-you-need-to-know/#:~:text=Construction%20project%20management%20is%20the%20process%20of%20planning%2C,and%20according%20to%20the%20specified%20construction%20quality%20</b:URL>
    <b:RefOrder>2</b:RefOrder>
  </b:Source>
  <b:Source>
    <b:Tag>Dan25</b:Tag>
    <b:SourceType>InternetSite</b:SourceType>
    <b:Guid>{113B17BC-B120-4A18-9B3E-B46EC5FC5143}</b:Guid>
    <b:Author>
      <b:Author>
        <b:Corporate>Daniel Hutchings</b:Corporate>
      </b:Author>
    </b:Author>
    <b:Title>JCT contracts - standard contract suitable for your project?</b:Title>
    <b:Year>2025</b:Year>
    <b:YearAccessed>2025</b:YearAccessed>
    <b:MonthAccessed>April</b:MonthAccessed>
    <b:DayAccessed>Thursday</b:DayAccessed>
    <b:URL>https://www.taylor-rose.co.uk/posts/is-a-jct-contract-suitable#:~:text=JCT%20%28Joint%20Contracts%20Tribunal%29%20contracts%20are%20among%20the,risk%2C%20responsibilities%2C%20and%20payment%20structures%20in%20construction%20projects.</b:URL>
    <b:RefOrder>3</b:RefOrder>
  </b:Source>
  <b:Source>
    <b:Tag>SYP23</b:Tag>
    <b:SourceType>InternetSite</b:SourceType>
    <b:Guid>{8AFBD15F-A19E-45C4-8BC7-17AF9D1EC654}</b:Guid>
    <b:Author>
      <b:Author>
        <b:NameList>
          <b:Person>
            <b:Last>SYPRO</b:Last>
          </b:Person>
        </b:NameList>
      </b:Author>
    </b:Author>
    <b:Title>NEC Contracts &amp; Options Explained – Complete Guide</b:Title>
    <b:Year>2023</b:Year>
    <b:YearAccessed>2025</b:YearAccessed>
    <b:MonthAccessed>April</b:MonthAccessed>
    <b:DayAccessed>Thursday</b:DayAccessed>
    <b:URL>https://sypro.co.uk/blogs/the-complete-guide-to-nec-contracts/#:~:text=The%20New%20Engineering%20Contract%20%E2%80%93%20commonly%20known%20as,of%20procurement%20processes%2C%20including%20works%2C%20services%2C%20and%20supply.</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CE4919-AD6C-4E3E-B7E4-FE0D5EF98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Process</dc:title>
  <dc:subject/>
  <dc:creator>Max Cobb</dc:creator>
  <cp:keywords/>
  <dc:description/>
  <cp:lastModifiedBy>Max Cobb (Galliford Try)</cp:lastModifiedBy>
  <cp:revision>4</cp:revision>
  <dcterms:created xsi:type="dcterms:W3CDTF">2025-04-17T16:05:00Z</dcterms:created>
  <dcterms:modified xsi:type="dcterms:W3CDTF">2025-04-22T08:48:00Z</dcterms:modified>
</cp:coreProperties>
</file>