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77EF89CC" w:rsidP="10582C8F" w:rsidRDefault="77EF89CC" w14:paraId="4F80C953" w14:textId="3AF4166D">
      <w:pPr>
        <w:pStyle w:val="Normal"/>
        <w:rPr>
          <w:u w:val="single"/>
        </w:rPr>
      </w:pPr>
      <w:r w:rsidRPr="10582C8F" w:rsidR="0D208BCD">
        <w:rPr>
          <w:rFonts w:ascii="Calibri Light" w:hAnsi="Calibri Light" w:eastAsia="Calibri Light" w:cs="Calibri Light" w:asciiTheme="majorAscii" w:hAnsiTheme="majorAscii" w:eastAsiaTheme="majorAscii" w:cstheme="majorAscii"/>
          <w:sz w:val="40"/>
          <w:szCs w:val="40"/>
          <w:u w:val="single"/>
        </w:rPr>
        <w:t xml:space="preserve">Poverty’s tole on </w:t>
      </w:r>
      <w:r w:rsidRPr="10582C8F" w:rsidR="0D208BCD">
        <w:rPr>
          <w:rFonts w:ascii="Calibri Light" w:hAnsi="Calibri Light" w:eastAsia="Calibri Light" w:cs="Calibri Light" w:asciiTheme="majorAscii" w:hAnsiTheme="majorAscii" w:eastAsiaTheme="majorAscii" w:cstheme="majorAscii"/>
          <w:sz w:val="40"/>
          <w:szCs w:val="40"/>
          <w:u w:val="single"/>
        </w:rPr>
        <w:t>children's</w:t>
      </w:r>
      <w:r w:rsidRPr="10582C8F" w:rsidR="0D208BCD">
        <w:rPr>
          <w:rFonts w:ascii="Calibri Light" w:hAnsi="Calibri Light" w:eastAsia="Calibri Light" w:cs="Calibri Light" w:asciiTheme="majorAscii" w:hAnsiTheme="majorAscii" w:eastAsiaTheme="majorAscii" w:cstheme="majorAscii"/>
          <w:sz w:val="40"/>
          <w:szCs w:val="40"/>
          <w:u w:val="single"/>
        </w:rPr>
        <w:t xml:space="preserve"> development</w:t>
      </w:r>
      <w:r w:rsidRPr="10582C8F" w:rsidR="0D208BCD">
        <w:rPr>
          <w:u w:val="single"/>
        </w:rPr>
        <w:t xml:space="preserve"> </w:t>
      </w:r>
    </w:p>
    <w:p w:rsidR="77EF89CC" w:rsidP="697FB2D7" w:rsidRDefault="77EF89CC" w14:paraId="64097634" w14:textId="1D204CA6">
      <w:pPr>
        <w:pStyle w:val="Normal"/>
      </w:pPr>
      <w:r w:rsidR="35B61EE1">
        <w:rPr/>
        <w:t xml:space="preserve">Poverty is a major issue for many families and children </w:t>
      </w:r>
      <w:r w:rsidR="39667FA8">
        <w:rPr/>
        <w:t xml:space="preserve">worldwide </w:t>
      </w:r>
      <w:r w:rsidR="35B61EE1">
        <w:rPr/>
        <w:t xml:space="preserve">with </w:t>
      </w:r>
      <w:bookmarkStart w:name="_Int_7ruNtBbI" w:id="985306669"/>
      <w:r w:rsidR="35B61EE1">
        <w:rPr/>
        <w:t>350,000 children</w:t>
      </w:r>
      <w:bookmarkEnd w:id="985306669"/>
      <w:r w:rsidR="35B61EE1">
        <w:rPr/>
        <w:t xml:space="preserve"> </w:t>
      </w:r>
      <w:r w:rsidR="00A3FEB9">
        <w:rPr/>
        <w:t xml:space="preserve">living in poverty </w:t>
      </w:r>
      <w:r w:rsidR="3FCD160C">
        <w:rPr/>
        <w:t xml:space="preserve">in the UK </w:t>
      </w:r>
      <w:r w:rsidR="00A3FEB9">
        <w:rPr/>
        <w:t>in 2023 and it is expected to continue rising according t</w:t>
      </w:r>
      <w:r w:rsidR="7AC19A76">
        <w:rPr/>
        <w:t xml:space="preserve">o recent </w:t>
      </w:r>
      <w:r w:rsidR="36B04A0B">
        <w:rPr/>
        <w:t>analysis</w:t>
      </w:r>
      <w:r w:rsidR="7AC19A76">
        <w:rPr/>
        <w:t xml:space="preserve"> by Children Poverty Action Group</w:t>
      </w:r>
      <w:r w:rsidR="35B61EE1">
        <w:rPr/>
        <w:t>.</w:t>
      </w:r>
      <w:r w:rsidR="5FD9B54C">
        <w:rPr/>
        <w:t xml:space="preserve"> </w:t>
      </w:r>
      <w:r w:rsidR="51DBB8EF">
        <w:rPr/>
        <w:t xml:space="preserve">Throughout this blog the author will be discussing the impact poverty has on children's </w:t>
      </w:r>
      <w:r w:rsidR="0D546F7C">
        <w:rPr/>
        <w:t xml:space="preserve">physical, </w:t>
      </w:r>
      <w:r w:rsidR="4F9E40ED">
        <w:rPr/>
        <w:t>emotional</w:t>
      </w:r>
      <w:r w:rsidR="0D546F7C">
        <w:rPr/>
        <w:t xml:space="preserve"> and language </w:t>
      </w:r>
      <w:r w:rsidR="51DBB8EF">
        <w:rPr/>
        <w:t>development</w:t>
      </w:r>
      <w:r w:rsidR="3F4AE697">
        <w:rPr/>
        <w:t>.</w:t>
      </w:r>
      <w:r w:rsidR="498B2ADC">
        <w:rPr/>
        <w:t xml:space="preserve"> </w:t>
      </w:r>
      <w:r w:rsidR="5D403BB4">
        <w:rPr/>
        <w:t>The</w:t>
      </w:r>
      <w:r w:rsidR="498B2ADC">
        <w:rPr/>
        <w:t xml:space="preserve"> impact o</w:t>
      </w:r>
      <w:r w:rsidR="43249478">
        <w:rPr/>
        <w:t xml:space="preserve">f not having enough income to access basic needs such as food, </w:t>
      </w:r>
      <w:r w:rsidR="3049B3A7">
        <w:rPr/>
        <w:t>shelter,</w:t>
      </w:r>
      <w:r w:rsidR="43249478">
        <w:rPr/>
        <w:t xml:space="preserve"> and clothing</w:t>
      </w:r>
      <w:r w:rsidR="742562CE">
        <w:rPr/>
        <w:t>.</w:t>
      </w:r>
      <w:r w:rsidR="2B93D312">
        <w:rPr/>
        <w:t xml:space="preserve"> </w:t>
      </w:r>
      <w:r w:rsidR="4C416079">
        <w:rPr/>
        <w:t xml:space="preserve">Children living in poverty </w:t>
      </w:r>
      <w:r w:rsidR="4C416079">
        <w:rPr/>
        <w:t>ar</w:t>
      </w:r>
      <w:r w:rsidR="7BC222B6">
        <w:rPr/>
        <w:t xml:space="preserve">e </w:t>
      </w:r>
      <w:r w:rsidR="4C416079">
        <w:rPr/>
        <w:t>more likely to have inadequate diet and nutrition, fewer edu</w:t>
      </w:r>
      <w:r w:rsidR="6688577C">
        <w:rPr/>
        <w:t xml:space="preserve">cational opportunities, poor living conditions and </w:t>
      </w:r>
      <w:r w:rsidR="09015F80">
        <w:rPr/>
        <w:t xml:space="preserve">lower quality of schooling. </w:t>
      </w:r>
    </w:p>
    <w:p w:rsidR="77EF89CC" w:rsidP="75661C1B" w:rsidRDefault="77EF89CC" w14:paraId="6B80C194" w14:textId="22D40633">
      <w:pPr>
        <w:pStyle w:val="Normal"/>
        <w:rPr>
          <w:b w:val="1"/>
          <w:bCs w:val="1"/>
          <w:sz w:val="24"/>
          <w:szCs w:val="24"/>
          <w:u w:val="single"/>
        </w:rPr>
      </w:pPr>
      <w:r w:rsidRPr="75661C1B" w:rsidR="60F477D2">
        <w:rPr>
          <w:b w:val="1"/>
          <w:bCs w:val="1"/>
          <w:sz w:val="24"/>
          <w:szCs w:val="24"/>
          <w:u w:val="single"/>
        </w:rPr>
        <w:t xml:space="preserve">Impact of poverty on </w:t>
      </w:r>
      <w:r w:rsidRPr="75661C1B" w:rsidR="60F477D2">
        <w:rPr>
          <w:b w:val="1"/>
          <w:bCs w:val="1"/>
          <w:sz w:val="24"/>
          <w:szCs w:val="24"/>
          <w:u w:val="single"/>
        </w:rPr>
        <w:t>children's</w:t>
      </w:r>
      <w:r w:rsidRPr="75661C1B" w:rsidR="60F477D2">
        <w:rPr>
          <w:b w:val="1"/>
          <w:bCs w:val="1"/>
          <w:sz w:val="24"/>
          <w:szCs w:val="24"/>
          <w:u w:val="single"/>
        </w:rPr>
        <w:t xml:space="preserve"> physical development </w:t>
      </w:r>
    </w:p>
    <w:p w:rsidR="77EF89CC" w:rsidP="43F3F702" w:rsidRDefault="77EF89CC" w14:paraId="3A58F760" w14:textId="0F4F186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60F477D2">
        <w:rPr>
          <w:u w:val="none"/>
        </w:rPr>
        <w:t>The first five years of a children</w:t>
      </w:r>
      <w:r w:rsidR="7EEBCF9C">
        <w:rPr>
          <w:u w:val="none"/>
        </w:rPr>
        <w:t>’s</w:t>
      </w:r>
      <w:r w:rsidR="60F477D2">
        <w:rPr>
          <w:u w:val="none"/>
        </w:rPr>
        <w:t xml:space="preserve"> li</w:t>
      </w:r>
      <w:r w:rsidR="7B47C5BD">
        <w:rPr>
          <w:u w:val="none"/>
        </w:rPr>
        <w:t>ves</w:t>
      </w:r>
      <w:r w:rsidR="60F477D2">
        <w:rPr>
          <w:u w:val="none"/>
        </w:rPr>
        <w:t xml:space="preserve"> are extremely important for all aspects of their development</w:t>
      </w:r>
      <w:r w:rsidR="10A0C157">
        <w:rPr>
          <w:u w:val="none"/>
        </w:rPr>
        <w:t>.</w:t>
      </w:r>
      <w:r w:rsidR="60F477D2">
        <w:rPr>
          <w:u w:val="none"/>
        </w:rPr>
        <w:t xml:space="preserve"> </w:t>
      </w:r>
      <w:r w:rsidR="0217FE42">
        <w:rPr>
          <w:u w:val="none"/>
        </w:rPr>
        <w:t>For children living in poverty, many factors can contribute to their physical development being hindered.</w:t>
      </w:r>
      <w:r w:rsidR="2AE7426D">
        <w:rPr>
          <w:u w:val="none"/>
        </w:rPr>
        <w:t xml:space="preserve"> </w:t>
      </w:r>
      <w:r w:rsidR="55217634">
        <w:rPr>
          <w:u w:val="none"/>
        </w:rPr>
        <w:t xml:space="preserve">A major problem presented by poverty is the effect malnutrition can have on </w:t>
      </w:r>
      <w:r w:rsidR="4734A59B">
        <w:rPr>
          <w:u w:val="none"/>
        </w:rPr>
        <w:t>children whose families are experiencing financial difficulties</w:t>
      </w:r>
      <w:r w:rsidR="4734A59B">
        <w:rPr>
          <w:u w:val="none"/>
        </w:rPr>
        <w:t>.</w:t>
      </w:r>
      <w:r w:rsidR="5875DA5E">
        <w:rPr>
          <w:u w:val="none"/>
        </w:rPr>
        <w:t xml:space="preserve"> Childrens health is at risk before they are even born when the </w:t>
      </w:r>
      <w:r w:rsidR="37441AD5">
        <w:rPr>
          <w:u w:val="none"/>
        </w:rPr>
        <w:t>parents are living in povert</w:t>
      </w:r>
      <w:r w:rsidR="4060E6D6">
        <w:rPr>
          <w:u w:val="none"/>
        </w:rPr>
        <w:t xml:space="preserve">y. Malnutrition from the mother </w:t>
      </w:r>
      <w:r w:rsidR="7BD99D62">
        <w:rPr>
          <w:u w:val="none"/>
        </w:rPr>
        <w:t>not</w:t>
      </w:r>
      <w:r w:rsidR="4060E6D6">
        <w:rPr>
          <w:u w:val="none"/>
        </w:rPr>
        <w:t xml:space="preserve"> being able to</w:t>
      </w:r>
      <w:r w:rsidR="03F5357E">
        <w:rPr>
          <w:u w:val="none"/>
        </w:rPr>
        <w:t xml:space="preserve"> access a healthy diet runs the risk of </w:t>
      </w:r>
      <w:r w:rsidR="16209466">
        <w:rPr>
          <w:u w:val="none"/>
        </w:rPr>
        <w:t>affecting</w:t>
      </w:r>
      <w:r w:rsidR="03F5357E">
        <w:rPr>
          <w:u w:val="none"/>
        </w:rPr>
        <w:t xml:space="preserve"> the unborn child. “Poor diets </w:t>
      </w:r>
      <w:r w:rsidR="619CDD3B">
        <w:rPr>
          <w:u w:val="none"/>
        </w:rPr>
        <w:t>lacking in</w:t>
      </w:r>
      <w:r w:rsidR="6FCD5C62">
        <w:rPr>
          <w:u w:val="none"/>
        </w:rPr>
        <w:t xml:space="preserve"> key nutrients- like iodine, iron, folate, </w:t>
      </w:r>
      <w:r w:rsidR="2D3B5CC4">
        <w:rPr>
          <w:u w:val="none"/>
        </w:rPr>
        <w:t>calcium,</w:t>
      </w:r>
      <w:r w:rsidR="6FCD5C62">
        <w:rPr>
          <w:u w:val="none"/>
        </w:rPr>
        <w:t xml:space="preserve"> and zinc- can cause </w:t>
      </w:r>
      <w:r w:rsidR="00C906D9">
        <w:rPr>
          <w:u w:val="none"/>
        </w:rPr>
        <w:t>anaemia</w:t>
      </w:r>
      <w:r w:rsidR="6FCD5C62">
        <w:rPr>
          <w:u w:val="none"/>
        </w:rPr>
        <w:t>, pre</w:t>
      </w:r>
      <w:r w:rsidR="06AB6B1B">
        <w:rPr>
          <w:u w:val="none"/>
        </w:rPr>
        <w:t>-eclampsia</w:t>
      </w:r>
      <w:r w:rsidR="2CC84C32">
        <w:rPr>
          <w:u w:val="none"/>
        </w:rPr>
        <w:t xml:space="preserve">, </w:t>
      </w:r>
      <w:r w:rsidR="3F78E0AF">
        <w:rPr>
          <w:u w:val="none"/>
        </w:rPr>
        <w:t>hemorrhage,</w:t>
      </w:r>
      <w:r w:rsidR="576206EC">
        <w:rPr>
          <w:u w:val="none"/>
        </w:rPr>
        <w:t xml:space="preserve"> and death in mothers. This can </w:t>
      </w:r>
      <w:r w:rsidR="365828C5">
        <w:rPr>
          <w:u w:val="none"/>
        </w:rPr>
        <w:t>lead to</w:t>
      </w:r>
      <w:r w:rsidR="576206EC">
        <w:rPr>
          <w:u w:val="none"/>
        </w:rPr>
        <w:t xml:space="preserve"> stillbirth, low birth weight, </w:t>
      </w:r>
      <w:r w:rsidR="55D6708E">
        <w:rPr>
          <w:u w:val="none"/>
        </w:rPr>
        <w:t>wasting</w:t>
      </w:r>
      <w:r w:rsidR="211BB758">
        <w:rPr>
          <w:u w:val="none"/>
        </w:rPr>
        <w:t xml:space="preserve"> and developmental delays for </w:t>
      </w:r>
      <w:r w:rsidR="13871396">
        <w:rPr>
          <w:u w:val="none"/>
        </w:rPr>
        <w:t xml:space="preserve">children” (UNICEF, </w:t>
      </w:r>
      <w:r w:rsidR="606939CD">
        <w:rPr>
          <w:u w:val="none"/>
        </w:rPr>
        <w:t xml:space="preserve">2023). </w:t>
      </w:r>
      <w:r w:rsidR="585ED09D">
        <w:rPr>
          <w:u w:val="none"/>
        </w:rPr>
        <w:t>According to predictions from The World Health Organization</w:t>
      </w:r>
      <w:r w:rsidR="0DA5E6BE">
        <w:rPr>
          <w:u w:val="none"/>
        </w:rPr>
        <w:t xml:space="preserve"> </w:t>
      </w:r>
      <w:r w:rsidR="3C331AAC">
        <w:rPr>
          <w:u w:val="none"/>
        </w:rPr>
        <w:t xml:space="preserve">“around 45% of deaths among children under five years of age are linked to undernutrition.” </w:t>
      </w:r>
      <w:r w:rsidR="39592868">
        <w:rPr>
          <w:u w:val="none"/>
        </w:rPr>
        <w:t xml:space="preserve">Malnutrition is driven globally by caloric </w:t>
      </w:r>
      <w:r w:rsidR="24F495A7">
        <w:rPr>
          <w:u w:val="none"/>
        </w:rPr>
        <w:t>scarcity</w:t>
      </w:r>
      <w:r w:rsidR="1FBF3217">
        <w:rPr>
          <w:u w:val="none"/>
        </w:rPr>
        <w:t xml:space="preserve">, followed closely by </w:t>
      </w:r>
      <w:r w:rsidR="3B2EC60C">
        <w:rPr>
          <w:u w:val="none"/>
        </w:rPr>
        <w:t>infection which</w:t>
      </w:r>
      <w:r w:rsidR="1FBF3217">
        <w:rPr>
          <w:u w:val="none"/>
        </w:rPr>
        <w:t xml:space="preserve"> is the major cause of stunted growth</w:t>
      </w:r>
      <w:r w:rsidR="19DCCDD5">
        <w:rPr>
          <w:u w:val="none"/>
        </w:rPr>
        <w:t xml:space="preserve"> </w:t>
      </w:r>
      <w:r w:rsidR="12E75629">
        <w:rPr>
          <w:u w:val="none"/>
        </w:rPr>
        <w:t>(Jensen et al, 2017)</w:t>
      </w:r>
      <w:r w:rsidR="35C4E2E6">
        <w:rPr>
          <w:u w:val="none"/>
        </w:rPr>
        <w:t xml:space="preserve">. </w:t>
      </w:r>
      <w:r w:rsidR="2B7194DA">
        <w:rPr>
          <w:u w:val="none"/>
        </w:rPr>
        <w:t>Stunted growth is when a child does not grow adequately due to malnutrition, poor health, and disease.</w:t>
      </w:r>
      <w:r w:rsidR="622E39B5">
        <w:rPr>
          <w:u w:val="none"/>
        </w:rPr>
        <w:t xml:space="preserve"> Often if a child’s growth is stunted it is </w:t>
      </w:r>
      <w:r w:rsidR="0607F5C2">
        <w:rPr>
          <w:u w:val="none"/>
        </w:rPr>
        <w:t>irreversible and can have a major effect on their lives (</w:t>
      </w:r>
      <w:r w:rsidR="0607F5C2">
        <w:rPr>
          <w:u w:val="none"/>
        </w:rPr>
        <w:t>WorldVision</w:t>
      </w:r>
      <w:r w:rsidR="0607F5C2">
        <w:rPr>
          <w:u w:val="none"/>
        </w:rPr>
        <w:t xml:space="preserve">, </w:t>
      </w:r>
      <w:r w:rsidR="00259180">
        <w:rPr>
          <w:u w:val="none"/>
        </w:rPr>
        <w:t xml:space="preserve">2023). </w:t>
      </w:r>
      <w:r w:rsidR="694B761A">
        <w:rPr>
          <w:u w:val="none"/>
        </w:rPr>
        <w:t xml:space="preserve">In higher income countries </w:t>
      </w:r>
      <w:r w:rsidR="6FB20C7E">
        <w:rPr>
          <w:u w:val="none"/>
        </w:rPr>
        <w:t>malnutrition</w:t>
      </w:r>
      <w:r w:rsidR="694B761A">
        <w:rPr>
          <w:u w:val="none"/>
        </w:rPr>
        <w:t xml:space="preserve"> </w:t>
      </w:r>
      <w:r w:rsidR="2FD01388">
        <w:rPr>
          <w:u w:val="none"/>
        </w:rPr>
        <w:t>is also a factor but rather than being caused by caloric scarcity it can also be caus</w:t>
      </w:r>
      <w:r w:rsidR="7AF9D33E">
        <w:rPr>
          <w:u w:val="none"/>
        </w:rPr>
        <w:t xml:space="preserve">ed by quality of food because of </w:t>
      </w:r>
      <w:r w:rsidR="5A4C45D7">
        <w:rPr>
          <w:u w:val="none"/>
        </w:rPr>
        <w:t>level of unhealthy fats and sugars in low-cost foods (</w:t>
      </w:r>
      <w:r w:rsidR="253A25AF">
        <w:rPr>
          <w:u w:val="none"/>
        </w:rPr>
        <w:t>Jensen et al, 2017)</w:t>
      </w:r>
      <w:r w:rsidR="2D359B32">
        <w:rPr>
          <w:u w:val="none"/>
        </w:rPr>
        <w:t xml:space="preserve">, </w:t>
      </w:r>
      <w:r w:rsidR="253A25AF">
        <w:rPr>
          <w:u w:val="none"/>
        </w:rPr>
        <w:t xml:space="preserve">for example </w:t>
      </w:r>
      <w:r w:rsidR="33854C84">
        <w:rPr>
          <w:u w:val="none"/>
        </w:rPr>
        <w:t xml:space="preserve">fried foods and freezer meals. </w:t>
      </w:r>
      <w:bookmarkStart w:name="_Int_LHwo8UbZ" w:id="675817186"/>
      <w:r w:rsidR="33854C84">
        <w:rPr>
          <w:u w:val="none"/>
        </w:rPr>
        <w:t>This kind of malnutrition contributes to obesity in c</w:t>
      </w:r>
      <w:r w:rsidR="12D7BF1D">
        <w:rPr>
          <w:u w:val="none"/>
        </w:rPr>
        <w:t>hildren</w:t>
      </w:r>
      <w:r w:rsidR="42A34FF1">
        <w:rPr>
          <w:u w:val="none"/>
        </w:rPr>
        <w:t>, it</w:t>
      </w:r>
      <w:r w:rsidR="42A34FF1">
        <w:rPr>
          <w:u w:val="none"/>
        </w:rPr>
        <w:t xml:space="preserve"> is seen that poverty </w:t>
      </w:r>
      <w:r w:rsidR="34A55394">
        <w:rPr>
          <w:u w:val="none"/>
        </w:rPr>
        <w:t>affects</w:t>
      </w:r>
      <w:r w:rsidR="42A34FF1">
        <w:rPr>
          <w:u w:val="none"/>
        </w:rPr>
        <w:t xml:space="preserve"> the risk of obesity in children as poorer families are unable to afford healthier food</w:t>
      </w:r>
      <w:r w:rsidR="23544468">
        <w:rPr>
          <w:u w:val="none"/>
        </w:rPr>
        <w:t xml:space="preserve"> choices</w:t>
      </w:r>
      <w:r w:rsidR="42A34FF1">
        <w:rPr>
          <w:u w:val="none"/>
        </w:rPr>
        <w:t xml:space="preserve"> like fresh fr</w:t>
      </w:r>
      <w:r w:rsidR="46D0B27C">
        <w:rPr>
          <w:u w:val="none"/>
        </w:rPr>
        <w:t>uits and vegetables.</w:t>
      </w:r>
      <w:bookmarkEnd w:id="675817186"/>
      <w:r w:rsidR="46D0B27C">
        <w:rPr>
          <w:u w:val="none"/>
        </w:rPr>
        <w:t xml:space="preserve"> As well as </w:t>
      </w:r>
      <w:r w:rsidR="7B65D0E0">
        <w:rPr>
          <w:u w:val="none"/>
        </w:rPr>
        <w:t xml:space="preserve">families being unable to afford adequate food for their children it is also seen that parents from </w:t>
      </w:r>
      <w:r w:rsidR="25A62351">
        <w:rPr>
          <w:u w:val="none"/>
        </w:rPr>
        <w:t>low-income</w:t>
      </w:r>
      <w:r w:rsidR="7B65D0E0">
        <w:rPr>
          <w:u w:val="none"/>
        </w:rPr>
        <w:t xml:space="preserve"> backgrounds lack </w:t>
      </w:r>
      <w:r w:rsidR="61F50C5E">
        <w:rPr>
          <w:u w:val="none"/>
        </w:rPr>
        <w:t>knowledge</w:t>
      </w:r>
      <w:r w:rsidR="7B65D0E0">
        <w:rPr>
          <w:u w:val="none"/>
        </w:rPr>
        <w:t xml:space="preserve"> on healthy eating as well as </w:t>
      </w:r>
      <w:r w:rsidR="5AB84379">
        <w:rPr>
          <w:u w:val="none"/>
        </w:rPr>
        <w:t xml:space="preserve">having access to outings involving </w:t>
      </w:r>
      <w:r w:rsidR="2E261E2F">
        <w:rPr>
          <w:u w:val="none"/>
        </w:rPr>
        <w:t>exercise (Garrington, 2015).</w:t>
      </w:r>
      <w:r w:rsidR="608A7090">
        <w:rPr>
          <w:u w:val="none"/>
        </w:rPr>
        <w:t xml:space="preserve"> </w:t>
      </w:r>
    </w:p>
    <w:p w:rsidR="77EF89CC" w:rsidP="43F3F702" w:rsidRDefault="77EF89CC" w14:paraId="361F1EA2" w14:textId="517E85A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608A7090">
        <w:rPr>
          <w:u w:val="none"/>
        </w:rPr>
        <w:t xml:space="preserve">Due to the COVID-19 </w:t>
      </w:r>
      <w:r w:rsidR="608A7090">
        <w:rPr>
          <w:u w:val="none"/>
        </w:rPr>
        <w:t>outbrake</w:t>
      </w:r>
      <w:r w:rsidR="608A7090">
        <w:rPr>
          <w:u w:val="none"/>
        </w:rPr>
        <w:t xml:space="preserve"> </w:t>
      </w:r>
      <w:r w:rsidR="48F9AF2A">
        <w:rPr>
          <w:u w:val="none"/>
        </w:rPr>
        <w:t xml:space="preserve">food insecurity is at an all-time high with increased </w:t>
      </w:r>
      <w:r w:rsidR="0A54C9F9">
        <w:rPr>
          <w:u w:val="none"/>
        </w:rPr>
        <w:t xml:space="preserve">applications for free school meals and use of foodbanks and charities. </w:t>
      </w:r>
      <w:r w:rsidR="341F2361">
        <w:rPr>
          <w:u w:val="none"/>
        </w:rPr>
        <w:t xml:space="preserve">In July 2020, The National Food Strategy was </w:t>
      </w:r>
      <w:r w:rsidR="740A419F">
        <w:rPr>
          <w:u w:val="none"/>
        </w:rPr>
        <w:t>released</w:t>
      </w:r>
      <w:r w:rsidR="341F2361">
        <w:rPr>
          <w:u w:val="none"/>
        </w:rPr>
        <w:t xml:space="preserve"> backed by</w:t>
      </w:r>
      <w:r w:rsidR="27BC6ED8">
        <w:rPr>
          <w:u w:val="none"/>
        </w:rPr>
        <w:t xml:space="preserve"> campaigners such as Marcus Rashford the </w:t>
      </w:r>
      <w:r w:rsidR="32A7F673">
        <w:rPr>
          <w:u w:val="none"/>
        </w:rPr>
        <w:t>government's</w:t>
      </w:r>
      <w:r w:rsidR="27BC6ED8">
        <w:rPr>
          <w:u w:val="none"/>
        </w:rPr>
        <w:t xml:space="preserve"> COVID Winter Grant Sch</w:t>
      </w:r>
      <w:r w:rsidR="5681B27F">
        <w:rPr>
          <w:u w:val="none"/>
        </w:rPr>
        <w:t xml:space="preserve">eme and decisions to increase healthy start payments </w:t>
      </w:r>
      <w:r w:rsidR="3A9C55C6">
        <w:rPr>
          <w:u w:val="none"/>
        </w:rPr>
        <w:t xml:space="preserve">were available. </w:t>
      </w:r>
      <w:r w:rsidR="304D91B4">
        <w:rPr>
          <w:u w:val="none"/>
        </w:rPr>
        <w:t>Regardless of this it was not a permanent fix</w:t>
      </w:r>
      <w:r w:rsidR="5B5A8896">
        <w:rPr>
          <w:u w:val="none"/>
        </w:rPr>
        <w:t xml:space="preserve"> (Moore, Evans, 2020). </w:t>
      </w:r>
      <w:r w:rsidR="3D81863D">
        <w:rPr>
          <w:u w:val="none"/>
        </w:rPr>
        <w:t xml:space="preserve">It is recognized </w:t>
      </w:r>
      <w:r w:rsidR="1F8A2E73">
        <w:rPr>
          <w:u w:val="none"/>
        </w:rPr>
        <w:t xml:space="preserve">by the government </w:t>
      </w:r>
      <w:r w:rsidR="3D81863D">
        <w:rPr>
          <w:u w:val="none"/>
        </w:rPr>
        <w:t xml:space="preserve">that school plays a key role in children's development </w:t>
      </w:r>
      <w:r w:rsidR="641177E6">
        <w:rPr>
          <w:u w:val="none"/>
        </w:rPr>
        <w:t xml:space="preserve">and in 2022 the </w:t>
      </w:r>
      <w:r w:rsidR="1A7F3A94">
        <w:rPr>
          <w:u w:val="none"/>
        </w:rPr>
        <w:t>government's</w:t>
      </w:r>
      <w:r w:rsidR="641177E6">
        <w:rPr>
          <w:u w:val="none"/>
        </w:rPr>
        <w:t xml:space="preserve"> food strategy was published </w:t>
      </w:r>
      <w:r w:rsidR="0091A2C3">
        <w:rPr>
          <w:u w:val="none"/>
        </w:rPr>
        <w:t>stating that existing diet-related health inequalities is a barrier across the UK.</w:t>
      </w:r>
      <w:r w:rsidR="6407A920">
        <w:rPr>
          <w:u w:val="none"/>
        </w:rPr>
        <w:t xml:space="preserve"> This strategy is set to encourage schools </w:t>
      </w:r>
      <w:r w:rsidR="57528438">
        <w:rPr>
          <w:u w:val="none"/>
        </w:rPr>
        <w:t>to publish statem</w:t>
      </w:r>
      <w:r w:rsidR="2D9663EA">
        <w:rPr>
          <w:u w:val="none"/>
        </w:rPr>
        <w:t xml:space="preserve">ents for their whole school approach to food consisting of </w:t>
      </w:r>
      <w:r w:rsidR="05FE0DFD">
        <w:rPr>
          <w:u w:val="none"/>
        </w:rPr>
        <w:t xml:space="preserve">healthy food education and culture in the classrooms as well as allocating five million </w:t>
      </w:r>
      <w:r w:rsidR="4B868B56">
        <w:rPr>
          <w:u w:val="none"/>
        </w:rPr>
        <w:t>pounds funding for “school cooking revolution</w:t>
      </w:r>
      <w:r w:rsidR="6FDEAEAA">
        <w:rPr>
          <w:u w:val="none"/>
        </w:rPr>
        <w:t>.”</w:t>
      </w:r>
      <w:r w:rsidR="4B868B56">
        <w:rPr>
          <w:u w:val="none"/>
        </w:rPr>
        <w:t xml:space="preserve"> This is to ensure all children leaving secondary school can cook at least 6 healthy meals to take them into adulthood in the hole to </w:t>
      </w:r>
      <w:r w:rsidR="0098AB7F">
        <w:rPr>
          <w:u w:val="none"/>
        </w:rPr>
        <w:t>break</w:t>
      </w:r>
      <w:r w:rsidR="4B868B56">
        <w:rPr>
          <w:u w:val="none"/>
        </w:rPr>
        <w:t xml:space="preserve"> the cyc</w:t>
      </w:r>
      <w:r w:rsidR="39C59888">
        <w:rPr>
          <w:u w:val="none"/>
        </w:rPr>
        <w:t>le</w:t>
      </w:r>
      <w:r w:rsidR="23CCED4E">
        <w:rPr>
          <w:u w:val="none"/>
        </w:rPr>
        <w:t xml:space="preserve"> (Walker, Lally 2023). </w:t>
      </w:r>
      <w:r w:rsidR="2B576537">
        <w:rPr>
          <w:u w:val="none"/>
        </w:rPr>
        <w:t>Governments</w:t>
      </w:r>
      <w:r w:rsidR="6DE4B9E2">
        <w:rPr>
          <w:u w:val="none"/>
        </w:rPr>
        <w:t xml:space="preserve"> in the UK also offer </w:t>
      </w:r>
      <w:r w:rsidR="1BD402D2">
        <w:rPr>
          <w:u w:val="none"/>
        </w:rPr>
        <w:t xml:space="preserve">Free school meals </w:t>
      </w:r>
      <w:r w:rsidR="3E453D39">
        <w:rPr>
          <w:u w:val="none"/>
        </w:rPr>
        <w:t xml:space="preserve">and as </w:t>
      </w:r>
      <w:r w:rsidR="3139C979">
        <w:rPr>
          <w:u w:val="none"/>
        </w:rPr>
        <w:t>of Sep</w:t>
      </w:r>
      <w:r w:rsidR="68DEF7F3">
        <w:rPr>
          <w:u w:val="none"/>
        </w:rPr>
        <w:t xml:space="preserve"> </w:t>
      </w:r>
      <w:r w:rsidR="3E453D39">
        <w:rPr>
          <w:u w:val="none"/>
        </w:rPr>
        <w:t xml:space="preserve">2024 the Welsh government </w:t>
      </w:r>
      <w:r w:rsidR="032BE669">
        <w:rPr>
          <w:u w:val="none"/>
        </w:rPr>
        <w:t xml:space="preserve">will be offering all children </w:t>
      </w:r>
      <w:r w:rsidR="2036268B">
        <w:rPr>
          <w:u w:val="none"/>
        </w:rPr>
        <w:t xml:space="preserve">up to </w:t>
      </w:r>
      <w:r w:rsidR="032BE669">
        <w:rPr>
          <w:u w:val="none"/>
        </w:rPr>
        <w:t>the age of 6</w:t>
      </w:r>
      <w:r w:rsidR="59A609F1">
        <w:rPr>
          <w:u w:val="none"/>
        </w:rPr>
        <w:t xml:space="preserve"> </w:t>
      </w:r>
      <w:r w:rsidR="49F246D9">
        <w:rPr>
          <w:u w:val="none"/>
        </w:rPr>
        <w:t>to receive</w:t>
      </w:r>
      <w:r w:rsidR="59A609F1">
        <w:rPr>
          <w:u w:val="none"/>
        </w:rPr>
        <w:t xml:space="preserve"> free school meals</w:t>
      </w:r>
      <w:r w:rsidR="5532310D">
        <w:rPr>
          <w:u w:val="none"/>
        </w:rPr>
        <w:t xml:space="preserve"> (Welsh Government, 2023)</w:t>
      </w:r>
      <w:r w:rsidR="4CA58727">
        <w:rPr>
          <w:u w:val="none"/>
        </w:rPr>
        <w:t>.</w:t>
      </w:r>
      <w:r w:rsidR="5532310D">
        <w:rPr>
          <w:u w:val="none"/>
        </w:rPr>
        <w:t xml:space="preserve"> </w:t>
      </w:r>
    </w:p>
    <w:p w:rsidR="77EF89CC" w:rsidP="43F3F702" w:rsidRDefault="77EF89CC" w14:paraId="71D11CD2" w14:textId="3DD2459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67075F10">
        <w:rPr>
          <w:u w:val="none"/>
        </w:rPr>
        <w:t xml:space="preserve">Another major obstacle for children's </w:t>
      </w:r>
      <w:r w:rsidR="01D5C17D">
        <w:rPr>
          <w:u w:val="none"/>
        </w:rPr>
        <w:t xml:space="preserve">physical </w:t>
      </w:r>
      <w:r w:rsidR="67075F10">
        <w:rPr>
          <w:u w:val="none"/>
        </w:rPr>
        <w:t xml:space="preserve">development whilst living in poverty is the risk of infection and disease </w:t>
      </w:r>
      <w:r w:rsidR="678B9132">
        <w:rPr>
          <w:u w:val="none"/>
        </w:rPr>
        <w:t xml:space="preserve">from poor housing conditions, limited access to health care and poor water supplies and sanitation. </w:t>
      </w:r>
      <w:r w:rsidR="58082ECD">
        <w:rPr>
          <w:u w:val="none"/>
        </w:rPr>
        <w:t xml:space="preserve">Infection accounts for around 50% of all child stunting and underweight. </w:t>
      </w:r>
      <w:r w:rsidR="10E68141">
        <w:rPr>
          <w:u w:val="none"/>
        </w:rPr>
        <w:t xml:space="preserve">Children living in inadequate housing conditions are more susceptible to contracting </w:t>
      </w:r>
      <w:r w:rsidR="63EFF933">
        <w:rPr>
          <w:u w:val="none"/>
        </w:rPr>
        <w:t xml:space="preserve">illnesses like </w:t>
      </w:r>
      <w:r w:rsidR="1C2E4801">
        <w:rPr>
          <w:u w:val="none"/>
        </w:rPr>
        <w:t xml:space="preserve">meningitis </w:t>
      </w:r>
      <w:r w:rsidR="28FB74C9">
        <w:rPr>
          <w:u w:val="none"/>
        </w:rPr>
        <w:t>and</w:t>
      </w:r>
      <w:r w:rsidR="1C2E4801">
        <w:rPr>
          <w:u w:val="none"/>
        </w:rPr>
        <w:t xml:space="preserve"> respiratory </w:t>
      </w:r>
      <w:r w:rsidR="35255F50">
        <w:rPr>
          <w:u w:val="none"/>
        </w:rPr>
        <w:t>problems,</w:t>
      </w:r>
      <w:r w:rsidR="1C2E4801">
        <w:rPr>
          <w:u w:val="none"/>
        </w:rPr>
        <w:t xml:space="preserve"> for example </w:t>
      </w:r>
      <w:r w:rsidR="6C5CFC09">
        <w:rPr>
          <w:u w:val="none"/>
        </w:rPr>
        <w:t>asthma</w:t>
      </w:r>
      <w:r w:rsidR="3A0CD3D1">
        <w:rPr>
          <w:u w:val="none"/>
        </w:rPr>
        <w:t xml:space="preserve"> (CPAG, 2022). </w:t>
      </w:r>
      <w:r w:rsidR="3FA25C26">
        <w:rPr>
          <w:u w:val="none"/>
        </w:rPr>
        <w:t xml:space="preserve">The reason for this is fuel poverty with energy bills </w:t>
      </w:r>
      <w:r w:rsidR="6B97B04D">
        <w:rPr>
          <w:u w:val="none"/>
        </w:rPr>
        <w:t xml:space="preserve">being unmanageable for low-income families resulting in cold, damp houses which </w:t>
      </w:r>
      <w:r w:rsidR="42CE8ACB">
        <w:rPr>
          <w:u w:val="none"/>
        </w:rPr>
        <w:t>encourages bacteria and viruses leading to illness in young children</w:t>
      </w:r>
      <w:r w:rsidR="3CEC2689">
        <w:rPr>
          <w:u w:val="none"/>
        </w:rPr>
        <w:t xml:space="preserve"> like diarrhea, headaches, and fevers</w:t>
      </w:r>
      <w:r w:rsidR="4833ED49">
        <w:rPr>
          <w:u w:val="none"/>
        </w:rPr>
        <w:t xml:space="preserve"> (NCB, 2016). </w:t>
      </w:r>
      <w:r w:rsidR="242103E6">
        <w:rPr>
          <w:u w:val="none"/>
        </w:rPr>
        <w:t>In 2023, the Wesh local government brought in the Welsh Housing Quality Standards aimed at improving energy efficiency in social housing to hopefully reduce the cost of energy for low-income families</w:t>
      </w:r>
      <w:r w:rsidR="54B28342">
        <w:rPr>
          <w:u w:val="none"/>
        </w:rPr>
        <w:t xml:space="preserve"> which would lower the risk of illness for children in Welsh low-income homes</w:t>
      </w:r>
      <w:r w:rsidR="58DFE5CD">
        <w:rPr>
          <w:u w:val="none"/>
        </w:rPr>
        <w:t xml:space="preserve"> (Welsh Government, 2023)</w:t>
      </w:r>
      <w:r w:rsidR="40D222A3">
        <w:rPr>
          <w:u w:val="none"/>
        </w:rPr>
        <w:t xml:space="preserve">. </w:t>
      </w:r>
    </w:p>
    <w:p w:rsidR="77EF89CC" w:rsidP="43F3F702" w:rsidRDefault="77EF89CC" w14:paraId="7FBAFE68" w14:textId="00DB018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3388F6C1">
        <w:rPr>
          <w:u w:val="none"/>
        </w:rPr>
        <w:t>After considering the affects poverty has o</w:t>
      </w:r>
      <w:r w:rsidR="698E11B5">
        <w:rPr>
          <w:u w:val="none"/>
        </w:rPr>
        <w:t>n physical development the author then considered</w:t>
      </w:r>
      <w:r w:rsidR="168BCA21">
        <w:rPr>
          <w:u w:val="none"/>
        </w:rPr>
        <w:t xml:space="preserve"> nature vs nurture</w:t>
      </w:r>
      <w:r w:rsidR="698E11B5">
        <w:rPr>
          <w:u w:val="none"/>
        </w:rPr>
        <w:t xml:space="preserve"> </w:t>
      </w:r>
      <w:r w:rsidR="42811E48">
        <w:rPr>
          <w:u w:val="none"/>
        </w:rPr>
        <w:t>meaning is</w:t>
      </w:r>
      <w:r w:rsidR="698E11B5">
        <w:rPr>
          <w:u w:val="none"/>
        </w:rPr>
        <w:t xml:space="preserve"> </w:t>
      </w:r>
      <w:r w:rsidR="453753E5">
        <w:rPr>
          <w:u w:val="none"/>
        </w:rPr>
        <w:t>children's</w:t>
      </w:r>
      <w:r w:rsidR="698E11B5">
        <w:rPr>
          <w:u w:val="none"/>
        </w:rPr>
        <w:t xml:space="preserve"> development affected by</w:t>
      </w:r>
      <w:r w:rsidR="1417E66A">
        <w:rPr>
          <w:u w:val="none"/>
        </w:rPr>
        <w:t xml:space="preserve"> their environment or are the outcomes of their development biologically</w:t>
      </w:r>
      <w:r w:rsidR="69110FF1">
        <w:rPr>
          <w:u w:val="none"/>
        </w:rPr>
        <w:t xml:space="preserve"> or genetically preprogrammed or a combination of the two</w:t>
      </w:r>
      <w:r w:rsidR="19AF1D0C">
        <w:rPr>
          <w:u w:val="none"/>
        </w:rPr>
        <w:t>?</w:t>
      </w:r>
      <w:r w:rsidR="2E1C8B87">
        <w:rPr>
          <w:u w:val="none"/>
        </w:rPr>
        <w:t xml:space="preserve"> (PACEY,2016)</w:t>
      </w:r>
      <w:r w:rsidR="19AF1D0C">
        <w:rPr>
          <w:u w:val="none"/>
        </w:rPr>
        <w:t xml:space="preserve"> </w:t>
      </w:r>
      <w:r w:rsidR="698E11B5">
        <w:rPr>
          <w:u w:val="none"/>
        </w:rPr>
        <w:t xml:space="preserve"> </w:t>
      </w:r>
      <w:r w:rsidR="58DFE5CD">
        <w:rPr>
          <w:u w:val="none"/>
        </w:rPr>
        <w:t xml:space="preserve"> </w:t>
      </w:r>
    </w:p>
    <w:p w:rsidR="77EF89CC" w:rsidP="43F3F702" w:rsidRDefault="77EF89CC" w14:paraId="1D1BECB0" w14:textId="5A3C56C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61FF4E61">
        <w:rPr>
          <w:u w:val="none"/>
        </w:rPr>
        <w:t xml:space="preserve">The humanistic theory by Maslow</w:t>
      </w:r>
      <w:r w:rsidR="2F0F8653">
        <w:rPr>
          <w:u w:val="none"/>
        </w:rPr>
        <w:t xml:space="preserve"> in 1943</w:t>
      </w:r>
      <w:r w:rsidR="61FF4E61">
        <w:rPr>
          <w:u w:val="none"/>
        </w:rPr>
        <w:t xml:space="preserve"> </w:t>
      </w:r>
      <w:r w:rsidR="30D16863">
        <w:rPr>
          <w:u w:val="none"/>
        </w:rPr>
        <w:t xml:space="preserve">explains </w:t>
      </w:r>
      <w:r w:rsidR="168A7160">
        <w:rPr>
          <w:u w:val="none"/>
        </w:rPr>
        <w:t>the hierarchy of needs meaning that children's basic needs like food, water and safety need to be met bef</w:t>
      </w:r>
      <w:r w:rsidR="552F5691">
        <w:rPr>
          <w:u w:val="none"/>
        </w:rPr>
        <w:t xml:space="preserve">ore any </w:t>
      </w:r>
      <w:r w:rsidR="13D43BC3">
        <w:rPr>
          <w:u w:val="none"/>
        </w:rPr>
        <w:t>higher</w:t>
      </w:r>
      <w:r w:rsidR="552F5691">
        <w:rPr>
          <w:u w:val="none"/>
        </w:rPr>
        <w:t xml:space="preserve"> needs such as </w:t>
      </w:r>
      <w:r w:rsidR="0D6DA55F">
        <w:rPr>
          <w:u w:val="none"/>
        </w:rPr>
        <w:t xml:space="preserve">love, </w:t>
      </w:r>
      <w:r w:rsidR="06B35B54">
        <w:rPr>
          <w:u w:val="none"/>
        </w:rPr>
        <w:t>self-esteem</w:t>
      </w:r>
      <w:r w:rsidR="0D6DA55F">
        <w:rPr>
          <w:u w:val="none"/>
        </w:rPr>
        <w:t xml:space="preserve"> and </w:t>
      </w:r>
      <w:r w:rsidR="7764A1DD">
        <w:rPr>
          <w:u w:val="none"/>
        </w:rPr>
        <w:t xml:space="preserve">self-actualization can develop. </w:t>
      </w:r>
      <w:r w:rsidR="2CE51610">
        <w:rPr>
          <w:u w:val="none"/>
        </w:rPr>
        <w:t>According to Maslow the higher up the hierarchy the</w:t>
      </w:r>
      <w:r w:rsidR="0D6DA55F">
        <w:rPr>
          <w:u w:val="none"/>
        </w:rPr>
        <w:t xml:space="preserve"> </w:t>
      </w:r>
      <w:r w:rsidR="0C3788A9">
        <w:rPr>
          <w:u w:val="none"/>
        </w:rPr>
        <w:t>more difficult it is to satisfy the needs associated because of interpersonal and environmental barriers</w:t>
      </w:r>
      <w:r w:rsidR="129E1F0D">
        <w:rPr>
          <w:u w:val="none"/>
        </w:rPr>
        <w:t xml:space="preserve">. </w:t>
      </w:r>
      <w:r w:rsidR="129E1F0D">
        <w:rPr>
          <w:u w:val="none"/>
        </w:rPr>
        <w:t xml:space="preserve">The most basic needs that need to be met are the </w:t>
      </w:r>
      <w:r w:rsidR="2A2EE073">
        <w:rPr>
          <w:u w:val="none"/>
        </w:rPr>
        <w:t xml:space="preserve">physiological </w:t>
      </w:r>
      <w:r w:rsidR="68D3C5A4">
        <w:rPr>
          <w:u w:val="none"/>
        </w:rPr>
        <w:t>needs,</w:t>
      </w:r>
      <w:r w:rsidR="2A2EE073">
        <w:rPr>
          <w:u w:val="none"/>
        </w:rPr>
        <w:t xml:space="preserve"> which are biological survival needs like food, water, </w:t>
      </w:r>
      <w:r w:rsidR="7CC063E1">
        <w:rPr>
          <w:u w:val="none"/>
        </w:rPr>
        <w:t>shelter,</w:t>
      </w:r>
      <w:r w:rsidR="7EB62221">
        <w:rPr>
          <w:u w:val="none"/>
        </w:rPr>
        <w:t xml:space="preserve"> and </w:t>
      </w:r>
      <w:r w:rsidR="2A2EE073">
        <w:rPr>
          <w:u w:val="none"/>
        </w:rPr>
        <w:t>clothes</w:t>
      </w:r>
      <w:r w:rsidR="6F3A5C08">
        <w:rPr>
          <w:u w:val="none"/>
        </w:rPr>
        <w:t xml:space="preserve">.</w:t>
      </w:r>
      <w:r w:rsidR="6F3A5C08">
        <w:rPr>
          <w:u w:val="none"/>
        </w:rPr>
        <w:t xml:space="preserve"> Without these </w:t>
      </w:r>
      <w:r w:rsidR="1F5D12BB">
        <w:rPr>
          <w:u w:val="none"/>
        </w:rPr>
        <w:t>basic</w:t>
      </w:r>
      <w:r w:rsidR="6F3A5C08">
        <w:rPr>
          <w:u w:val="none"/>
        </w:rPr>
        <w:t xml:space="preserve"> needs being met the human body cannot function </w:t>
      </w:r>
      <w:r w:rsidR="5AD5C947">
        <w:rPr>
          <w:u w:val="none"/>
        </w:rPr>
        <w:t>efficiently</w:t>
      </w:r>
      <w:r w:rsidR="49193309">
        <w:rPr>
          <w:u w:val="none"/>
        </w:rPr>
        <w:t>.</w:t>
      </w:r>
      <w:r w:rsidR="6F8E7B41">
        <w:rPr>
          <w:u w:val="none"/>
        </w:rPr>
        <w:t xml:space="preserve"> </w:t>
      </w:r>
      <w:r w:rsidR="77CBED2B">
        <w:rPr>
          <w:u w:val="none"/>
        </w:rPr>
        <w:t xml:space="preserve">Once the </w:t>
      </w:r>
      <w:r w:rsidR="69CDF0CE">
        <w:rPr>
          <w:u w:val="none"/>
        </w:rPr>
        <w:t>physiological</w:t>
      </w:r>
      <w:r w:rsidR="77CBED2B">
        <w:rPr>
          <w:u w:val="none"/>
        </w:rPr>
        <w:t xml:space="preserve"> needs have been met, according to Maslow the next stage in the hierarchy </w:t>
      </w:r>
      <w:r w:rsidR="3BD3489A">
        <w:rPr>
          <w:u w:val="none"/>
        </w:rPr>
        <w:t>is safety and security</w:t>
      </w:r>
      <w:r w:rsidR="220C3F9C">
        <w:rPr>
          <w:u w:val="none"/>
        </w:rPr>
        <w:t>, this stage can be fulfilled by family and social settings</w:t>
      </w:r>
      <w:r w:rsidR="2872D600">
        <w:rPr>
          <w:u w:val="none"/>
        </w:rPr>
        <w:t xml:space="preserve"> and includes financial security and health and well-being</w:t>
      </w:r>
      <w:r w:rsidR="0DB03546">
        <w:rPr>
          <w:u w:val="none"/>
        </w:rPr>
        <w:t xml:space="preserve">. Then it continues to the need for love and belonging as the third stage, self-esteem as the </w:t>
      </w:r>
      <w:r w:rsidR="46C555BF">
        <w:rPr>
          <w:u w:val="none"/>
        </w:rPr>
        <w:t>fourth and self-actualization being the last need in the hierarchy</w:t>
      </w:r>
      <w:r w:rsidR="40E2F17D">
        <w:rPr>
          <w:u w:val="none"/>
        </w:rPr>
        <w:t xml:space="preserve"> (Mcleod, 202</w:t>
      </w:r>
      <w:r w:rsidR="5D8B38CB">
        <w:rPr>
          <w:u w:val="none"/>
        </w:rPr>
        <w:t xml:space="preserve">4).  </w:t>
      </w:r>
      <w:r w:rsidR="49193309">
        <w:rPr>
          <w:u w:val="none"/>
        </w:rPr>
        <w:t>Considering Maslow's theory that bas</w:t>
      </w:r>
      <w:r w:rsidR="457002A0">
        <w:rPr>
          <w:u w:val="none"/>
        </w:rPr>
        <w:t xml:space="preserve">ic needs must be met before any further development can be made shows the severity </w:t>
      </w:r>
      <w:r w:rsidR="13476BE8">
        <w:rPr>
          <w:u w:val="none"/>
        </w:rPr>
        <w:t>of poverty</w:t>
      </w:r>
      <w:r w:rsidR="20356416">
        <w:rPr>
          <w:u w:val="none"/>
        </w:rPr>
        <w:t xml:space="preserve"> has on a child's development whilst living in poverty. Many children worldwide are living without even their b</w:t>
      </w:r>
      <w:r w:rsidR="315F8F18">
        <w:rPr>
          <w:u w:val="none"/>
        </w:rPr>
        <w:t xml:space="preserve">asic needs being met of healthy food, clean water, and safe adequate shelter</w:t>
      </w:r>
      <w:r w:rsidR="315F8F18">
        <w:rPr>
          <w:u w:val="none"/>
        </w:rPr>
        <w:t xml:space="preserve">. </w:t>
      </w:r>
      <w:r w:rsidR="20356416">
        <w:rPr>
          <w:u w:val="none"/>
        </w:rPr>
        <w:t xml:space="preserve"> </w:t>
      </w:r>
      <w:r w:rsidR="3E9DA163">
        <w:drawing>
          <wp:anchor distT="0" distB="0" distL="114300" distR="114300" simplePos="0" relativeHeight="251658240" behindDoc="0" locked="0" layoutInCell="1" allowOverlap="1" wp14:editId="4C1E583B" wp14:anchorId="70C9FFB1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676400" cy="1676400"/>
            <wp:effectExtent l="0" t="0" r="0" b="0"/>
            <wp:wrapSquare wrapText="bothSides"/>
            <wp:docPr id="10505178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a13325da3c345e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5962B05" w:rsidP="75661C1B" w:rsidRDefault="05962B05" w14:paraId="4F3635DB" w14:textId="7DB8FB00">
      <w:pPr>
        <w:pStyle w:val="Normal"/>
        <w:suppressLineNumbers w:val="0"/>
        <w:bidi w:val="0"/>
        <w:spacing w:before="0" w:beforeAutospacing="off" w:after="160" w:afterAutospacing="off" w:line="259" w:lineRule="auto"/>
        <w:ind/>
        <w:jc w:val="left"/>
        <w:rPr>
          <w:u w:val="none"/>
        </w:rPr>
      </w:pPr>
      <w:r w:rsidRPr="10582C8F" w:rsidR="7EF3D189">
        <w:rPr>
          <w:b w:val="1"/>
          <w:bCs w:val="1"/>
          <w:sz w:val="24"/>
          <w:szCs w:val="24"/>
          <w:u w:val="single"/>
        </w:rPr>
        <w:t xml:space="preserve">Impact of poverty </w:t>
      </w:r>
      <w:r w:rsidRPr="10582C8F" w:rsidR="7EF3D189">
        <w:rPr>
          <w:b w:val="1"/>
          <w:bCs w:val="1"/>
          <w:sz w:val="24"/>
          <w:szCs w:val="24"/>
          <w:u w:val="single"/>
        </w:rPr>
        <w:t>of</w:t>
      </w:r>
      <w:r w:rsidRPr="10582C8F" w:rsidR="7EF3D189">
        <w:rPr>
          <w:b w:val="1"/>
          <w:bCs w:val="1"/>
          <w:sz w:val="24"/>
          <w:szCs w:val="24"/>
          <w:u w:val="single"/>
        </w:rPr>
        <w:t xml:space="preserve"> children emotional </w:t>
      </w:r>
      <w:r w:rsidRPr="10582C8F" w:rsidR="7EF3D189">
        <w:rPr>
          <w:b w:val="1"/>
          <w:bCs w:val="1"/>
          <w:sz w:val="24"/>
          <w:szCs w:val="24"/>
          <w:u w:val="single"/>
        </w:rPr>
        <w:t>development</w:t>
      </w:r>
      <w:r w:rsidRPr="10582C8F" w:rsidR="7EF3D189">
        <w:rPr>
          <w:b w:val="1"/>
          <w:bCs w:val="1"/>
          <w:u w:val="single"/>
        </w:rPr>
        <w:t xml:space="preserve"> </w:t>
      </w:r>
      <w:r w:rsidR="05962B05">
        <w:rPr>
          <w:u w:val="none"/>
        </w:rPr>
        <w:t xml:space="preserve">The </w:t>
      </w:r>
      <w:bookmarkStart w:name="_Int_hNj2PDB4" w:id="1031543239"/>
      <w:r w:rsidR="05962B05">
        <w:rPr>
          <w:u w:val="none"/>
        </w:rPr>
        <w:t>cost of living</w:t>
      </w:r>
      <w:bookmarkEnd w:id="1031543239"/>
      <w:r w:rsidR="05962B05">
        <w:rPr>
          <w:u w:val="none"/>
        </w:rPr>
        <w:t xml:space="preserve"> crisis in the UK and the impact of COVID 19 has caused a </w:t>
      </w:r>
      <w:r w:rsidR="28B4AD45">
        <w:rPr>
          <w:u w:val="none"/>
        </w:rPr>
        <w:t>concerning decrease in UK family household incomes having a detrimental impact on f</w:t>
      </w:r>
      <w:r w:rsidR="7BBE2537">
        <w:rPr>
          <w:u w:val="none"/>
        </w:rPr>
        <w:t xml:space="preserve">amilies and children. According to </w:t>
      </w:r>
      <w:r w:rsidR="134EE69E">
        <w:rPr>
          <w:u w:val="none"/>
        </w:rPr>
        <w:t xml:space="preserve">The Children’s Society children living in households where there are financial difficulties are five </w:t>
      </w:r>
      <w:r w:rsidR="7907EF9A">
        <w:rPr>
          <w:u w:val="none"/>
        </w:rPr>
        <w:t>times</w:t>
      </w:r>
      <w:r w:rsidR="134EE69E">
        <w:rPr>
          <w:u w:val="none"/>
        </w:rPr>
        <w:t xml:space="preserve"> </w:t>
      </w:r>
      <w:r w:rsidR="134EE69E">
        <w:rPr>
          <w:u w:val="none"/>
        </w:rPr>
        <w:t xml:space="preserve">more likely </w:t>
      </w:r>
      <w:r w:rsidR="40C9A0CD">
        <w:rPr>
          <w:u w:val="none"/>
        </w:rPr>
        <w:t xml:space="preserve">to be unhappy than children living in more </w:t>
      </w:r>
      <w:r w:rsidR="2EADE8CA">
        <w:rPr>
          <w:u w:val="none"/>
        </w:rPr>
        <w:t>financially</w:t>
      </w:r>
      <w:r w:rsidR="40C9A0CD">
        <w:rPr>
          <w:u w:val="none"/>
        </w:rPr>
        <w:t xml:space="preserve"> </w:t>
      </w:r>
      <w:r w:rsidR="40C9A0CD">
        <w:rPr>
          <w:u w:val="none"/>
        </w:rPr>
        <w:t xml:space="preserve">stable households</w:t>
      </w:r>
      <w:r w:rsidR="025C6673">
        <w:rPr>
          <w:u w:val="none"/>
        </w:rPr>
        <w:t xml:space="preserve"> (Action for Children, 2023). </w:t>
      </w:r>
      <w:r w:rsidR="5D6DE892">
        <w:rPr>
          <w:u w:val="none"/>
        </w:rPr>
        <w:t xml:space="preserve">Children living in poverty are faced by many obstacles </w:t>
      </w:r>
      <w:r w:rsidR="6D459534">
        <w:rPr>
          <w:u w:val="none"/>
        </w:rPr>
        <w:t xml:space="preserve">affecting</w:t>
      </w:r>
      <w:r w:rsidR="5D6DE892">
        <w:rPr>
          <w:u w:val="none"/>
        </w:rPr>
        <w:t xml:space="preserve"> their </w:t>
      </w:r>
      <w:r w:rsidR="626379ED">
        <w:rPr>
          <w:u w:val="none"/>
        </w:rPr>
        <w:t xml:space="preserve">emotional</w:t>
      </w:r>
      <w:r w:rsidR="5D6DE892">
        <w:rPr>
          <w:u w:val="none"/>
        </w:rPr>
        <w:t xml:space="preserve"> development and </w:t>
      </w:r>
      <w:r w:rsidR="1515714A">
        <w:rPr>
          <w:u w:val="none"/>
        </w:rPr>
        <w:t xml:space="preserve">mental health.</w:t>
      </w:r>
      <w:r w:rsidR="032D86B6">
        <w:rPr>
          <w:u w:val="none"/>
        </w:rPr>
        <w:t xml:space="preserve"> Malnutrition can have a physiological effect on children as it is more likely the child will b</w:t>
      </w:r>
      <w:r w:rsidR="090FEAF8">
        <w:rPr>
          <w:u w:val="none"/>
        </w:rPr>
        <w:t xml:space="preserve">e less physically active, less engaged with their environment and </w:t>
      </w:r>
      <w:r w:rsidR="56B4006C">
        <w:rPr>
          <w:u w:val="none"/>
        </w:rPr>
        <w:t xml:space="preserve">poor coping strategies.</w:t>
      </w:r>
      <w:r w:rsidR="090FEAF8">
        <w:rPr>
          <w:u w:val="none"/>
        </w:rPr>
        <w:t xml:space="preserve"> </w:t>
      </w:r>
      <w:r w:rsidR="1B7E723F">
        <w:rPr>
          <w:u w:val="none"/>
        </w:rPr>
        <w:t xml:space="preserve">Overall undernourished children are at a higher risk of mental illness (Kaiser and Delany, 2011</w:t>
      </w:r>
      <w:r w:rsidR="2C73ADFC">
        <w:rPr>
          <w:u w:val="none"/>
        </w:rPr>
        <w:t xml:space="preserve">).</w:t>
      </w:r>
      <w:r w:rsidR="4729BADA">
        <w:rPr>
          <w:u w:val="none"/>
        </w:rPr>
        <w:t xml:space="preserve"> As specified by </w:t>
      </w:r>
      <w:r w:rsidR="4729BADA">
        <w:rPr>
          <w:u w:val="none"/>
        </w:rPr>
        <w:t xml:space="preserve">Amatea</w:t>
      </w:r>
      <w:r w:rsidR="4729BADA">
        <w:rPr>
          <w:u w:val="none"/>
        </w:rPr>
        <w:t xml:space="preserve"> and West (2007)</w:t>
      </w:r>
      <w:r w:rsidR="14EFF7DC">
        <w:rPr>
          <w:u w:val="none"/>
        </w:rPr>
        <w:t xml:space="preserve"> children living in poverty in comparison to middle-class children are more likely to </w:t>
      </w:r>
      <w:r w:rsidR="786FCCFF">
        <w:rPr>
          <w:u w:val="none"/>
        </w:rPr>
        <w:t xml:space="preserve">report increased rates of anxiety and depression</w:t>
      </w:r>
      <w:r w:rsidR="46207A6D">
        <w:rPr>
          <w:u w:val="none"/>
        </w:rPr>
        <w:t xml:space="preserve">,</w:t>
      </w:r>
      <w:r w:rsidR="786FCCFF">
        <w:rPr>
          <w:u w:val="none"/>
        </w:rPr>
        <w:t xml:space="preserve"> show difficulty academically and </w:t>
      </w:r>
      <w:r w:rsidR="2ACBB78B">
        <w:rPr>
          <w:u w:val="none"/>
        </w:rPr>
        <w:t xml:space="preserve">behaviorally</w:t>
      </w:r>
      <w:r w:rsidR="7A2CA522">
        <w:rPr>
          <w:u w:val="none"/>
        </w:rPr>
        <w:t xml:space="preserve">. </w:t>
      </w:r>
      <w:r w:rsidR="4729BADA">
        <w:rPr>
          <w:u w:val="none"/>
        </w:rPr>
        <w:t xml:space="preserve"> </w:t>
      </w:r>
      <w:r w:rsidR="75661C1B">
        <w:drawing>
          <wp:anchor distT="0" distB="0" distL="114300" distR="114300" simplePos="0" relativeHeight="251658240" behindDoc="0" locked="0" layoutInCell="1" allowOverlap="1" wp14:editId="7B45166C" wp14:anchorId="63537F76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085975" cy="1438454"/>
            <wp:effectExtent l="0" t="0" r="0" b="0"/>
            <wp:wrapSquare wrapText="bothSides"/>
            <wp:docPr id="17451595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68ace258c3d439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085975" cy="1438454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0B2F3F7" w:rsidP="10582C8F" w:rsidRDefault="50B2F3F7" w14:paraId="5A730B7D" w14:textId="06CA54F4">
      <w:pPr>
        <w:pStyle w:val="Normal"/>
        <w:suppressLineNumbers w:val="0"/>
        <w:bidi w:val="0"/>
        <w:spacing w:before="0" w:beforeAutospacing="off" w:after="160" w:afterAutospacing="off" w:line="259" w:lineRule="auto"/>
        <w:ind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="726F1245">
        <w:rPr>
          <w:u w:val="none"/>
        </w:rPr>
        <w:t xml:space="preserve">Many children from poorer backgrounds feel unequal when it comes to </w:t>
      </w:r>
      <w:r w:rsidR="461D8FEE">
        <w:rPr>
          <w:u w:val="none"/>
        </w:rPr>
        <w:t>opportunities, discouraging them from getting</w:t>
      </w:r>
      <w:r w:rsidR="5E46B323">
        <w:rPr>
          <w:u w:val="none"/>
        </w:rPr>
        <w:t xml:space="preserve"> well </w:t>
      </w:r>
      <w:r w:rsidR="461D8FEE">
        <w:rPr>
          <w:u w:val="none"/>
        </w:rPr>
        <w:t>paid jobs</w:t>
      </w:r>
      <w:r w:rsidR="75F41644">
        <w:rPr>
          <w:u w:val="none"/>
        </w:rPr>
        <w:t xml:space="preserve"> down to </w:t>
      </w:r>
      <w:r w:rsidR="3391012D">
        <w:rPr>
          <w:u w:val="none"/>
        </w:rPr>
        <w:t xml:space="preserve">fewer educational opportunities, for example school outings because they are unable to afford them. </w:t>
      </w:r>
      <w:r w:rsidR="39F95245">
        <w:rPr>
          <w:u w:val="none"/>
        </w:rPr>
        <w:t xml:space="preserve">This can lead to another barrier for </w:t>
      </w:r>
      <w:r w:rsidR="22995261">
        <w:rPr>
          <w:u w:val="none"/>
        </w:rPr>
        <w:t>children,</w:t>
      </w:r>
      <w:r w:rsidR="406A1302">
        <w:rPr>
          <w:u w:val="none"/>
        </w:rPr>
        <w:t xml:space="preserve"> </w:t>
      </w:r>
      <w:r w:rsidR="7EE87B11">
        <w:rPr>
          <w:u w:val="none"/>
        </w:rPr>
        <w:t xml:space="preserve">bullying. </w:t>
      </w:r>
      <w:r w:rsidRPr="10582C8F" w:rsidR="37AFB14C">
        <w:rPr>
          <w:rFonts w:ascii="Calibri" w:hAnsi="Calibri" w:eastAsia="Calibri" w:cs="Calibri"/>
          <w:noProof w:val="0"/>
          <w:sz w:val="22"/>
          <w:szCs w:val="22"/>
          <w:lang w:val="en-US"/>
        </w:rPr>
        <w:t>“</w:t>
      </w:r>
      <w:r w:rsidR="37AFB14C">
        <w:rPr>
          <w:u w:val="none"/>
        </w:rPr>
        <w:t>More</w:t>
      </w:r>
      <w:r w:rsidR="22995261">
        <w:rPr>
          <w:u w:val="none"/>
        </w:rPr>
        <w:t xml:space="preserve"> than quarter of children from poorest </w:t>
      </w:r>
      <w:r w:rsidR="406893C9">
        <w:rPr>
          <w:u w:val="none"/>
        </w:rPr>
        <w:t xml:space="preserve">families said they had been bullied because their parents </w:t>
      </w:r>
      <w:r w:rsidR="67E92E4D">
        <w:rPr>
          <w:u w:val="none"/>
        </w:rPr>
        <w:t>could not</w:t>
      </w:r>
      <w:r w:rsidR="406893C9">
        <w:rPr>
          <w:u w:val="none"/>
        </w:rPr>
        <w:t xml:space="preserve"> afford the cost of </w:t>
      </w:r>
      <w:r w:rsidR="3B45D38E">
        <w:rPr>
          <w:u w:val="none"/>
        </w:rPr>
        <w:t>school “</w:t>
      </w:r>
      <w:r w:rsidR="43A0348B">
        <w:rPr>
          <w:u w:val="none"/>
        </w:rPr>
        <w:t>(The Children ‘s Society, 2023)</w:t>
      </w:r>
      <w:r w:rsidR="406893C9">
        <w:rPr>
          <w:u w:val="none"/>
        </w:rPr>
        <w:t xml:space="preserve"> </w:t>
      </w:r>
      <w:r w:rsidR="403FC379">
        <w:rPr>
          <w:u w:val="none"/>
        </w:rPr>
        <w:t xml:space="preserve">An annual child and family poverty survey completed by Children in Wales </w:t>
      </w:r>
      <w:r w:rsidR="0F33F85C">
        <w:rPr>
          <w:u w:val="none"/>
        </w:rPr>
        <w:t>asked</w:t>
      </w:r>
      <w:r w:rsidR="2E85E1C8">
        <w:rPr>
          <w:u w:val="none"/>
        </w:rPr>
        <w:t xml:space="preserve"> children and young people</w:t>
      </w:r>
      <w:r w:rsidR="5F56D3B6">
        <w:rPr>
          <w:u w:val="none"/>
        </w:rPr>
        <w:t xml:space="preserve"> to</w:t>
      </w:r>
      <w:r w:rsidR="2E85E1C8">
        <w:rPr>
          <w:u w:val="none"/>
        </w:rPr>
        <w:t xml:space="preserve"> share their view</w:t>
      </w:r>
      <w:r w:rsidR="46AF04FD">
        <w:rPr>
          <w:u w:val="none"/>
        </w:rPr>
        <w:t>s and experiences on poverty related bullying</w:t>
      </w:r>
      <w:r w:rsidR="17A527F1">
        <w:rPr>
          <w:u w:val="none"/>
        </w:rPr>
        <w:t xml:space="preserve">. </w:t>
      </w:r>
      <w:r w:rsidR="42937B59">
        <w:rPr>
          <w:u w:val="none"/>
        </w:rPr>
        <w:t>They were asked the question “In school, what affects children living in poverty t</w:t>
      </w:r>
      <w:r w:rsidR="2B337B75">
        <w:rPr>
          <w:u w:val="none"/>
        </w:rPr>
        <w:t>he most?” and 85% of those children and y</w:t>
      </w:r>
      <w:r w:rsidR="32756A09">
        <w:rPr>
          <w:u w:val="none"/>
        </w:rPr>
        <w:t xml:space="preserve">oung people who </w:t>
      </w:r>
      <w:r w:rsidR="32756A09">
        <w:rPr>
          <w:u w:val="none"/>
        </w:rPr>
        <w:t>participated</w:t>
      </w:r>
      <w:r w:rsidR="32756A09">
        <w:rPr>
          <w:u w:val="none"/>
        </w:rPr>
        <w:t xml:space="preserve"> rated “bullying or being looked down on” as the main </w:t>
      </w:r>
      <w:r w:rsidR="3006EC98">
        <w:rPr>
          <w:u w:val="none"/>
        </w:rPr>
        <w:t>effect</w:t>
      </w:r>
      <w:r w:rsidR="32756A09">
        <w:rPr>
          <w:u w:val="none"/>
        </w:rPr>
        <w:t xml:space="preserve"> poverty has on children in school. </w:t>
      </w:r>
      <w:r w:rsidRPr="10582C8F" w:rsidR="355278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“They may look different because they don't have enough money to buy new clothes, coats and shoes, sometimes their clothes don't fit properly, and they feel self-conscious and worry that other kids will pick on they and be nasty.” (</w:t>
      </w:r>
      <w:r w:rsidRPr="10582C8F" w:rsidR="79B4BE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Child u</w:t>
      </w:r>
      <w:r w:rsidRPr="10582C8F" w:rsidR="355278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nder </w:t>
      </w:r>
      <w:r w:rsidRPr="10582C8F" w:rsidR="355278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10)</w:t>
      </w:r>
      <w:r w:rsidRPr="10582C8F" w:rsidR="260641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(Sudarsan, 2022)</w:t>
      </w:r>
      <w:r w:rsidRPr="10582C8F" w:rsidR="7B508F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.</w:t>
      </w:r>
      <w:r w:rsidRPr="10582C8F" w:rsidR="596A36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</w:p>
    <w:p w:rsidR="50B2F3F7" w:rsidP="10582C8F" w:rsidRDefault="50B2F3F7" w14:paraId="3B06022B" w14:textId="0FF1F3EE">
      <w:pPr>
        <w:pStyle w:val="Normal"/>
        <w:suppressLineNumbers w:val="0"/>
        <w:spacing w:before="0" w:beforeAutospacing="off" w:after="160" w:afterAutospacing="off" w:line="259" w:lineRule="auto"/>
        <w:ind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10582C8F" w:rsidR="5731DD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Another contributing factor of poverty is the effect poor</w:t>
      </w:r>
      <w:r w:rsidRPr="10582C8F" w:rsidR="261EC8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, overcrowded and unsafe </w:t>
      </w:r>
      <w:r w:rsidRPr="10582C8F" w:rsidR="5731DD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housing conditions due to poverty has on children's emotional development. </w:t>
      </w:r>
      <w:r w:rsidRPr="10582C8F" w:rsidR="5250AC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It is said that </w:t>
      </w:r>
      <w:bookmarkStart w:name="_Int_STZTCNY0" w:id="951801079"/>
      <w:r w:rsidRPr="10582C8F" w:rsidR="5250AC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3.6 million children</w:t>
      </w:r>
      <w:bookmarkEnd w:id="951801079"/>
      <w:r w:rsidRPr="10582C8F" w:rsidR="5250AC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are living in </w:t>
      </w:r>
      <w:r w:rsidRPr="10582C8F" w:rsidR="730725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Poor and overcrowded</w:t>
      </w:r>
      <w:r w:rsidRPr="10582C8F" w:rsidR="5250AC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housing conditions in the Uk</w:t>
      </w:r>
      <w:r w:rsidRPr="10582C8F" w:rsidR="5250AC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.</w:t>
      </w:r>
      <w:r w:rsidRPr="10582C8F" w:rsidR="3B407B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At home is the most common place for young children to experience injury such as falls, burns, </w:t>
      </w:r>
      <w:r w:rsidRPr="10582C8F" w:rsidR="13B4B3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drowning and suffocation. Bed sharing in overcrowd</w:t>
      </w:r>
      <w:r w:rsidRPr="10582C8F" w:rsidR="233815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ed homes is associated with sudden infant death syndrome. </w:t>
      </w:r>
      <w:r w:rsidRPr="10582C8F" w:rsidR="0540BD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Traumatic</w:t>
      </w:r>
      <w:r w:rsidRPr="10582C8F" w:rsidR="233815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events and injuries can </w:t>
      </w:r>
      <w:r w:rsidRPr="10582C8F" w:rsidR="3D7F0C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affect</w:t>
      </w:r>
      <w:r w:rsidRPr="10582C8F" w:rsidR="233815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10582C8F" w:rsidR="7D212D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children in the</w:t>
      </w:r>
      <w:r w:rsidRPr="10582C8F" w:rsidR="233815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short and </w:t>
      </w:r>
      <w:r w:rsidRPr="10582C8F" w:rsidR="572B12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long-</w:t>
      </w:r>
      <w:r w:rsidRPr="10582C8F" w:rsidR="25B9CF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term,</w:t>
      </w:r>
      <w:r w:rsidRPr="10582C8F" w:rsidR="233815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bookmarkStart w:name="_Int_DjSOVuLV" w:id="43716398"/>
      <w:r w:rsidRPr="10582C8F" w:rsidR="18FA3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possibly </w:t>
      </w:r>
      <w:r w:rsidRPr="10582C8F" w:rsidR="6F941B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leaving</w:t>
      </w:r>
      <w:bookmarkEnd w:id="43716398"/>
      <w:r w:rsidRPr="10582C8F" w:rsidR="6F941B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them with mental illnesses such as </w:t>
      </w:r>
      <w:r w:rsidRPr="10582C8F" w:rsidR="14CA44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post-traumatic</w:t>
      </w:r>
      <w:r w:rsidRPr="10582C8F" w:rsidR="6F941B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stress disorder. </w:t>
      </w:r>
      <w:r w:rsidRPr="10582C8F" w:rsidR="5C2009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Studies carried out by Shelter UK have found that children living in </w:t>
      </w:r>
      <w:r w:rsidRPr="10582C8F" w:rsidR="3B727B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unsuitable and overcrowded homes are 3 to 4 times more </w:t>
      </w:r>
      <w:r w:rsidRPr="10582C8F" w:rsidR="06605B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likely</w:t>
      </w:r>
      <w:r w:rsidRPr="10582C8F" w:rsidR="3B727B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to </w:t>
      </w:r>
      <w:r w:rsidRPr="10582C8F" w:rsidR="4D20D9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have anxiety and depression because of their environment</w:t>
      </w:r>
      <w:r w:rsidRPr="10582C8F" w:rsidR="0D0639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. </w:t>
      </w:r>
    </w:p>
    <w:p w:rsidR="50B2F3F7" w:rsidP="10582C8F" w:rsidRDefault="50B2F3F7" w14:paraId="4C23825C" w14:textId="3AAEC64D">
      <w:pPr>
        <w:pStyle w:val="Normal"/>
        <w:suppressLineNumbers w:val="0"/>
        <w:spacing w:before="0" w:beforeAutospacing="off" w:after="160" w:afterAutospacing="off" w:line="259" w:lineRule="auto"/>
        <w:ind/>
        <w:jc w:val="left"/>
        <w:rPr>
          <w:u w:val="none"/>
        </w:rPr>
      </w:pPr>
      <w:r w:rsidR="336790F0">
        <w:rPr>
          <w:u w:val="none"/>
        </w:rPr>
        <w:t xml:space="preserve">Living in poverty means more than household income, it also comes with lack of opportunities, </w:t>
      </w:r>
      <w:r w:rsidR="54151E57">
        <w:rPr>
          <w:u w:val="none"/>
        </w:rPr>
        <w:t>aspirations,</w:t>
      </w:r>
      <w:r w:rsidR="336790F0">
        <w:rPr>
          <w:u w:val="none"/>
        </w:rPr>
        <w:t xml:space="preserve"> and stability. </w:t>
      </w:r>
      <w:r w:rsidR="63D39150">
        <w:rPr>
          <w:u w:val="none"/>
        </w:rPr>
        <w:t xml:space="preserve">This can leave children feeling anxious and cut off from their peers as they are unable to afford the same </w:t>
      </w:r>
      <w:r w:rsidR="52A9664E">
        <w:rPr>
          <w:u w:val="none"/>
        </w:rPr>
        <w:t>opportunities. This can cause a decline in self-esteem confidence</w:t>
      </w:r>
      <w:r w:rsidR="1C2C3378">
        <w:rPr>
          <w:u w:val="none"/>
        </w:rPr>
        <w:t xml:space="preserve"> (Action for Children, 2022). </w:t>
      </w:r>
      <w:r w:rsidR="1D7E86C5">
        <w:rPr>
          <w:u w:val="none"/>
        </w:rPr>
        <w:t xml:space="preserve">Schools in the UK are aware of </w:t>
      </w:r>
      <w:r w:rsidR="4AF21096">
        <w:rPr>
          <w:u w:val="none"/>
        </w:rPr>
        <w:t>the financial</w:t>
      </w:r>
      <w:r w:rsidR="1D7E86C5">
        <w:rPr>
          <w:u w:val="none"/>
        </w:rPr>
        <w:t xml:space="preserve"> difficulty faced by many of th</w:t>
      </w:r>
      <w:r w:rsidR="3BF2E053">
        <w:rPr>
          <w:u w:val="none"/>
        </w:rPr>
        <w:t xml:space="preserve">eir children and families and are already trying to support </w:t>
      </w:r>
      <w:r w:rsidR="51D58FA9">
        <w:rPr>
          <w:u w:val="none"/>
        </w:rPr>
        <w:t>them,</w:t>
      </w:r>
      <w:r w:rsidR="3BF2E053">
        <w:rPr>
          <w:u w:val="none"/>
        </w:rPr>
        <w:t xml:space="preserve"> providing free school meals and emergency help to families in need. </w:t>
      </w:r>
      <w:r w:rsidR="2A44832F">
        <w:rPr>
          <w:u w:val="none"/>
        </w:rPr>
        <w:t xml:space="preserve">The extended school </w:t>
      </w:r>
      <w:r w:rsidR="31956CAE">
        <w:rPr>
          <w:u w:val="none"/>
        </w:rPr>
        <w:t>programme</w:t>
      </w:r>
      <w:r w:rsidR="31956CAE">
        <w:rPr>
          <w:u w:val="none"/>
        </w:rPr>
        <w:t xml:space="preserve"> was introduced in 2003 with Every Child Matters policy. </w:t>
      </w:r>
      <w:r w:rsidR="3E7154F0">
        <w:rPr>
          <w:u w:val="none"/>
        </w:rPr>
        <w:t xml:space="preserve">The </w:t>
      </w:r>
      <w:r w:rsidR="3E7154F0">
        <w:rPr>
          <w:u w:val="none"/>
        </w:rPr>
        <w:t>programme</w:t>
      </w:r>
      <w:r w:rsidR="3E7154F0">
        <w:rPr>
          <w:u w:val="none"/>
        </w:rPr>
        <w:t xml:space="preserve"> refers to services delivered by </w:t>
      </w:r>
      <w:r w:rsidR="2CC2F7CC">
        <w:rPr>
          <w:u w:val="none"/>
        </w:rPr>
        <w:t>schools,</w:t>
      </w:r>
      <w:r w:rsidR="3E7154F0">
        <w:rPr>
          <w:u w:val="none"/>
        </w:rPr>
        <w:t xml:space="preserve"> for example breakfast and </w:t>
      </w:r>
      <w:r w:rsidR="2949BAAE">
        <w:rPr>
          <w:u w:val="none"/>
        </w:rPr>
        <w:t>after-school</w:t>
      </w:r>
      <w:r w:rsidR="3E7154F0">
        <w:rPr>
          <w:u w:val="none"/>
        </w:rPr>
        <w:t xml:space="preserve"> club</w:t>
      </w:r>
      <w:r w:rsidR="127C00C9">
        <w:rPr>
          <w:u w:val="none"/>
        </w:rPr>
        <w:t>s</w:t>
      </w:r>
      <w:r w:rsidR="3E7154F0">
        <w:rPr>
          <w:u w:val="none"/>
        </w:rPr>
        <w:t xml:space="preserve">, </w:t>
      </w:r>
      <w:r w:rsidR="4D572CB6">
        <w:rPr>
          <w:u w:val="none"/>
        </w:rPr>
        <w:t>sports</w:t>
      </w:r>
      <w:r w:rsidR="16C878A2">
        <w:rPr>
          <w:u w:val="none"/>
        </w:rPr>
        <w:t xml:space="preserve"> </w:t>
      </w:r>
      <w:r w:rsidR="073F9BF2">
        <w:rPr>
          <w:u w:val="none"/>
        </w:rPr>
        <w:t>clubs,</w:t>
      </w:r>
      <w:r w:rsidR="16C878A2">
        <w:rPr>
          <w:u w:val="none"/>
        </w:rPr>
        <w:t xml:space="preserve"> and homework clubs. Play and physical activity </w:t>
      </w:r>
      <w:r w:rsidR="15323666">
        <w:rPr>
          <w:u w:val="none"/>
        </w:rPr>
        <w:t>are</w:t>
      </w:r>
      <w:r w:rsidR="5B5E1DB7">
        <w:rPr>
          <w:u w:val="none"/>
        </w:rPr>
        <w:t xml:space="preserve"> beneficial for </w:t>
      </w:r>
      <w:r w:rsidR="0F4FD224">
        <w:rPr>
          <w:u w:val="none"/>
        </w:rPr>
        <w:t>children's</w:t>
      </w:r>
      <w:r w:rsidR="5B5E1DB7">
        <w:rPr>
          <w:u w:val="none"/>
        </w:rPr>
        <w:t xml:space="preserve"> health and wellbeing </w:t>
      </w:r>
      <w:r w:rsidR="62233A09">
        <w:rPr>
          <w:u w:val="none"/>
        </w:rPr>
        <w:t xml:space="preserve">whilst also </w:t>
      </w:r>
      <w:r w:rsidR="0CBCF4BE">
        <w:rPr>
          <w:u w:val="none"/>
        </w:rPr>
        <w:t>extending</w:t>
      </w:r>
      <w:r w:rsidR="62233A09">
        <w:rPr>
          <w:u w:val="none"/>
        </w:rPr>
        <w:t xml:space="preserve"> </w:t>
      </w:r>
      <w:r w:rsidR="6099A74F">
        <w:rPr>
          <w:u w:val="none"/>
        </w:rPr>
        <w:t>children's</w:t>
      </w:r>
      <w:r w:rsidR="62233A09">
        <w:rPr>
          <w:u w:val="none"/>
        </w:rPr>
        <w:t xml:space="preserve"> </w:t>
      </w:r>
      <w:r w:rsidR="7CA16723">
        <w:rPr>
          <w:u w:val="none"/>
        </w:rPr>
        <w:t>accessibility</w:t>
      </w:r>
      <w:r w:rsidR="62233A09">
        <w:rPr>
          <w:u w:val="none"/>
        </w:rPr>
        <w:t xml:space="preserve"> to sport and cultural facilities</w:t>
      </w:r>
      <w:r w:rsidR="795A50CE">
        <w:rPr>
          <w:u w:val="none"/>
        </w:rPr>
        <w:t xml:space="preserve"> (Child Poverty Action Group, 2020)</w:t>
      </w:r>
      <w:r w:rsidR="01C4CEFD">
        <w:rPr>
          <w:u w:val="none"/>
        </w:rPr>
        <w:t xml:space="preserve"> </w:t>
      </w:r>
    </w:p>
    <w:p w:rsidR="50B2F3F7" w:rsidP="10582C8F" w:rsidRDefault="50B2F3F7" w14:paraId="4B2D2C78" w14:textId="163B5B6F">
      <w:pPr>
        <w:pStyle w:val="Normal"/>
        <w:suppressLineNumbers w:val="0"/>
        <w:spacing w:before="0" w:beforeAutospacing="off" w:after="160" w:afterAutospacing="off" w:line="259" w:lineRule="auto"/>
        <w:ind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</w:pPr>
      <w:r w:rsidRPr="10582C8F" w:rsidR="01C4CEFD">
        <w:rPr>
          <w:sz w:val="22"/>
          <w:szCs w:val="22"/>
          <w:u w:val="none"/>
        </w:rPr>
        <w:t xml:space="preserve">For the author to understand if poverty influences children's emotional </w:t>
      </w:r>
      <w:r w:rsidRPr="10582C8F" w:rsidR="5D66E0CE">
        <w:rPr>
          <w:sz w:val="22"/>
          <w:szCs w:val="22"/>
          <w:u w:val="none"/>
        </w:rPr>
        <w:t>development,</w:t>
      </w:r>
      <w:r w:rsidRPr="10582C8F" w:rsidR="01C4CEFD">
        <w:rPr>
          <w:sz w:val="22"/>
          <w:szCs w:val="22"/>
          <w:u w:val="none"/>
        </w:rPr>
        <w:t xml:space="preserve"> they </w:t>
      </w:r>
      <w:r w:rsidRPr="10582C8F" w:rsidR="63CD7732">
        <w:rPr>
          <w:sz w:val="22"/>
          <w:szCs w:val="22"/>
          <w:u w:val="none"/>
        </w:rPr>
        <w:t>investigate</w:t>
      </w:r>
      <w:r w:rsidRPr="10582C8F" w:rsidR="01C4CEFD">
        <w:rPr>
          <w:sz w:val="22"/>
          <w:szCs w:val="22"/>
          <w:u w:val="none"/>
        </w:rPr>
        <w:t xml:space="preserve"> Eriksons </w:t>
      </w:r>
      <w:r w:rsidRPr="10582C8F" w:rsidR="0AAD5FBF">
        <w:rPr>
          <w:sz w:val="22"/>
          <w:szCs w:val="22"/>
          <w:u w:val="none"/>
        </w:rPr>
        <w:t xml:space="preserve">8 stages of development. </w:t>
      </w:r>
      <w:r w:rsidRPr="10582C8F" w:rsidR="71839638">
        <w:rPr>
          <w:sz w:val="22"/>
          <w:szCs w:val="22"/>
          <w:u w:val="none"/>
        </w:rPr>
        <w:t>These 8 stages are 1</w:t>
      </w:r>
      <w:r w:rsidRPr="10582C8F" w:rsidR="123123A0">
        <w:rPr>
          <w:sz w:val="22"/>
          <w:szCs w:val="22"/>
          <w:u w:val="none"/>
        </w:rPr>
        <w:t>)</w:t>
      </w:r>
      <w:r w:rsidRPr="10582C8F" w:rsidR="71839638">
        <w:rPr>
          <w:sz w:val="22"/>
          <w:szCs w:val="22"/>
          <w:u w:val="none"/>
        </w:rPr>
        <w:t xml:space="preserve"> Hope: Trust vs Mistru</w:t>
      </w:r>
      <w:r w:rsidRPr="10582C8F" w:rsidR="74BDFDF7">
        <w:rPr>
          <w:sz w:val="22"/>
          <w:szCs w:val="22"/>
          <w:u w:val="none"/>
        </w:rPr>
        <w:t>st (2 years), 2) Autonomy vs</w:t>
      </w:r>
      <w:r w:rsidRPr="10582C8F" w:rsidR="092290B9">
        <w:rPr>
          <w:sz w:val="22"/>
          <w:szCs w:val="22"/>
          <w:u w:val="none"/>
        </w:rPr>
        <w:t xml:space="preserve"> Shame and Doubt (2-4 years), </w:t>
      </w:r>
      <w:r w:rsidRPr="10582C8F" w:rsidR="092290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>Industry vs. Inferiority (5-12 years)</w:t>
      </w:r>
      <w:r w:rsidRPr="10582C8F" w:rsidR="484477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 xml:space="preserve">, Identity vs. Role Confusion (13-19 years), Love: Intimacy vs. Isolation (20-40 years), Care: Generativity vs. Stagnation (40-64 years), </w:t>
      </w:r>
      <w:r w:rsidRPr="10582C8F" w:rsidR="099F92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>Wisdom: Ego Integrity vs. Despair (65-death)</w:t>
      </w:r>
      <w:r w:rsidRPr="10582C8F" w:rsidR="38CF4E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>. It was his view that certain perso</w:t>
      </w:r>
      <w:r w:rsidRPr="10582C8F" w:rsidR="6BA83A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 xml:space="preserve">nality characteristics </w:t>
      </w:r>
      <w:r w:rsidRPr="10582C8F" w:rsidR="05EF31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 xml:space="preserve">with successful passage through their crisis also known as characteristic values </w:t>
      </w:r>
      <w:r w:rsidRPr="10582C8F" w:rsidR="6E5E70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 xml:space="preserve">will make it on to the next developmental stage. For </w:t>
      </w:r>
      <w:r w:rsidRPr="10582C8F" w:rsidR="237090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>example,</w:t>
      </w:r>
      <w:r w:rsidRPr="10582C8F" w:rsidR="6E5E70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 xml:space="preserve"> </w:t>
      </w:r>
      <w:r w:rsidRPr="10582C8F" w:rsidR="67F7D9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>the toddler who develops trust</w:t>
      </w:r>
      <w:r w:rsidRPr="10582C8F" w:rsidR="6296F5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 xml:space="preserve"> then develops hope</w:t>
      </w:r>
      <w:r w:rsidRPr="10582C8F" w:rsidR="326FC0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>, on the other hand i</w:t>
      </w:r>
      <w:r w:rsidRPr="10582C8F" w:rsidR="6296F5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 xml:space="preserve">f </w:t>
      </w:r>
      <w:r w:rsidRPr="10582C8F" w:rsidR="3DB787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 xml:space="preserve">these binary crises are not met </w:t>
      </w:r>
      <w:r w:rsidRPr="10582C8F" w:rsidR="2E2109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 xml:space="preserve">for example a toddler who cannot trust the adult responsible to </w:t>
      </w:r>
      <w:r w:rsidRPr="10582C8F" w:rsidR="73CADB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>insure,</w:t>
      </w:r>
      <w:r w:rsidRPr="10582C8F" w:rsidR="2E2109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 xml:space="preserve"> they </w:t>
      </w:r>
      <w:r w:rsidRPr="10582C8F" w:rsidR="291B47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>have</w:t>
      </w:r>
      <w:r w:rsidRPr="10582C8F" w:rsidR="2E2109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 xml:space="preserve"> food, </w:t>
      </w:r>
      <w:r w:rsidRPr="10582C8F" w:rsidR="04C178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 xml:space="preserve">warmth and love this can cause trust issues for the child </w:t>
      </w:r>
      <w:r w:rsidRPr="10582C8F" w:rsidR="21598C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>later</w:t>
      </w:r>
      <w:r w:rsidRPr="10582C8F" w:rsidR="04C178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 xml:space="preserve"> in life</w:t>
      </w:r>
      <w:r w:rsidRPr="10582C8F" w:rsidR="71289C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 xml:space="preserve"> (Schlozman, 2024)</w:t>
      </w:r>
      <w:r w:rsidRPr="10582C8F" w:rsidR="5FFE71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 xml:space="preserve"> </w:t>
      </w:r>
      <w:r w:rsidRPr="10582C8F" w:rsidR="057061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 xml:space="preserve">This may affect many children living in poverty as basic necessities may not be easily </w:t>
      </w:r>
      <w:r w:rsidRPr="10582C8F" w:rsidR="057061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>accessible</w:t>
      </w:r>
      <w:r w:rsidRPr="10582C8F" w:rsidR="057061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 xml:space="preserve"> for children living in poverty. </w:t>
      </w:r>
      <w:r w:rsidRPr="10582C8F" w:rsidR="3DB787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  <w:t xml:space="preserve"> </w:t>
      </w:r>
    </w:p>
    <w:p w:rsidR="50B2F3F7" w:rsidP="10582C8F" w:rsidRDefault="50B2F3F7" w14:paraId="3DEC2482" w14:textId="79B583FA">
      <w:pPr>
        <w:pStyle w:val="Normal"/>
        <w:suppressLineNumbers w:val="0"/>
        <w:spacing w:before="0" w:beforeAutospacing="off" w:after="160" w:afterAutospacing="off" w:line="259" w:lineRule="auto"/>
        <w:ind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231F20"/>
          <w:sz w:val="22"/>
          <w:szCs w:val="22"/>
          <w:lang w:val="en-US"/>
        </w:rPr>
      </w:pPr>
    </w:p>
    <w:p w:rsidR="50B2F3F7" w:rsidP="10582C8F" w:rsidRDefault="50B2F3F7" w14:paraId="38E31150" w14:textId="2B70CEBB">
      <w:pPr>
        <w:pStyle w:val="Normal"/>
        <w:suppressLineNumbers w:val="0"/>
        <w:spacing w:before="0" w:beforeAutospacing="off" w:after="160" w:afterAutospacing="off" w:line="259" w:lineRule="auto"/>
        <w:ind/>
        <w:jc w:val="left"/>
        <w:rPr>
          <w:u w:val="single"/>
        </w:rPr>
      </w:pPr>
      <w:r w:rsidRPr="10582C8F" w:rsidR="50B2F3F7">
        <w:rPr>
          <w:u w:val="single"/>
        </w:rPr>
        <w:t xml:space="preserve">Reference list </w:t>
      </w:r>
    </w:p>
    <w:p w:rsidR="50B2F3F7" w:rsidP="3E9DA163" w:rsidRDefault="50B2F3F7" w14:paraId="0BA27452" w14:textId="437F117C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0CE9203F">
        <w:rPr/>
        <w:t>Child poverty Action Group, (2023</w:t>
      </w:r>
      <w:r w:rsidR="0CE9203F">
        <w:rPr/>
        <w:t>),</w:t>
      </w:r>
      <w:r w:rsidR="6C3B92D7">
        <w:rPr/>
        <w:t xml:space="preserve"> </w:t>
      </w:r>
      <w:r w:rsidRPr="10582C8F" w:rsidR="6C3B92D7">
        <w:rPr>
          <w:i w:val="1"/>
          <w:iCs w:val="1"/>
        </w:rPr>
        <w:t xml:space="preserve"> The</w:t>
      </w:r>
      <w:r w:rsidRPr="10582C8F" w:rsidR="6C3B92D7">
        <w:rPr>
          <w:i w:val="1"/>
          <w:iCs w:val="1"/>
        </w:rPr>
        <w:t xml:space="preserve"> Effects of poverty</w:t>
      </w:r>
      <w:r w:rsidR="6C3B92D7">
        <w:rPr/>
        <w:t xml:space="preserve">, </w:t>
      </w:r>
      <w:r w:rsidR="760DF56C">
        <w:rPr/>
        <w:t>Availible</w:t>
      </w:r>
      <w:r w:rsidR="760DF56C">
        <w:rPr/>
        <w:t xml:space="preserve"> at:</w:t>
      </w:r>
      <w:hyperlink r:id="Rf1be5a801b464d5a">
        <w:r w:rsidRPr="10582C8F" w:rsidR="50B2F3F7">
          <w:rPr>
            <w:rStyle w:val="Hyperlink"/>
          </w:rPr>
          <w:t>https://cpag.org.uk/child-poverty/effects-poverty</w:t>
        </w:r>
      </w:hyperlink>
    </w:p>
    <w:p w:rsidR="68357EDE" w:rsidP="10582C8F" w:rsidRDefault="68357EDE" w14:paraId="627F9B84" w14:textId="69669AF1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</w:pPr>
      <w:r w:rsidR="68357EDE">
        <w:rPr/>
        <w:t>UK Parliament, (2023),</w:t>
      </w:r>
      <w:r w:rsidR="142AD306">
        <w:rPr/>
        <w:t xml:space="preserve"> </w:t>
      </w:r>
      <w:r w:rsidRPr="10582C8F" w:rsidR="142AD306">
        <w:rPr>
          <w:i w:val="1"/>
          <w:iCs w:val="1"/>
        </w:rPr>
        <w:t xml:space="preserve">Child food insecurity and Free school meals, </w:t>
      </w:r>
      <w:r w:rsidRPr="10582C8F" w:rsidR="142AD306">
        <w:rPr>
          <w:i w:val="0"/>
          <w:iCs w:val="0"/>
        </w:rPr>
        <w:t>Available</w:t>
      </w:r>
      <w:r w:rsidRPr="10582C8F" w:rsidR="062CD6A9">
        <w:rPr>
          <w:i w:val="0"/>
          <w:iCs w:val="0"/>
        </w:rPr>
        <w:t xml:space="preserve"> </w:t>
      </w:r>
      <w:r w:rsidRPr="10582C8F" w:rsidR="062CD6A9">
        <w:rPr>
          <w:i w:val="0"/>
          <w:iCs w:val="0"/>
        </w:rPr>
        <w:t>at:</w:t>
      </w:r>
      <w:hyperlink r:id="Rf47e9d886c6947c5">
        <w:r w:rsidRPr="10582C8F" w:rsidR="2C1A79C1">
          <w:rPr>
            <w:rStyle w:val="Hyperlink"/>
          </w:rPr>
          <w:t>https</w:t>
        </w:r>
        <w:r w:rsidRPr="10582C8F" w:rsidR="2C1A79C1">
          <w:rPr>
            <w:rStyle w:val="Hyperlink"/>
          </w:rPr>
          <w:t>://post.parliament.uk/research-briefings/post-pn-0704/</w:t>
        </w:r>
      </w:hyperlink>
      <w:r w:rsidR="7FFA9876">
        <w:rPr/>
        <w:t xml:space="preserve"> (Accessed </w:t>
      </w:r>
      <w:r w:rsidR="7495E708">
        <w:rPr/>
        <w:t>in</w:t>
      </w:r>
      <w:r w:rsidR="7FFA9876">
        <w:rPr/>
        <w:t xml:space="preserve"> January 2024</w:t>
      </w:r>
      <w:r w:rsidR="32222AD0">
        <w:rPr/>
        <w:t>)</w:t>
      </w:r>
    </w:p>
    <w:p w:rsidR="665208C4" w:rsidP="10582C8F" w:rsidRDefault="665208C4" w14:paraId="1E6F9180" w14:textId="5C0ABC13">
      <w:pPr>
        <w:pStyle w:val="Heading1"/>
        <w:suppressLineNumbers w:val="0"/>
        <w:bidi w:val="0"/>
        <w:spacing w:before="0" w:beforeAutospacing="off" w:after="160" w:afterAutospacing="off" w:line="259" w:lineRule="auto"/>
        <w:ind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2"/>
          <w:szCs w:val="22"/>
        </w:rPr>
      </w:pPr>
      <w:r w:rsidRPr="10582C8F" w:rsidR="0376A10C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Jenson and Berens, (2017) </w:t>
      </w:r>
      <w:r w:rsidRPr="10582C8F" w:rsidR="0376A1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auto"/>
          <w:sz w:val="22"/>
          <w:szCs w:val="22"/>
        </w:rPr>
        <w:t>Effects of poverty on interacting biological systems underlying child development</w:t>
      </w:r>
      <w:r w:rsidRPr="10582C8F" w:rsidR="20E970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auto"/>
          <w:sz w:val="22"/>
          <w:szCs w:val="22"/>
        </w:rPr>
        <w:t xml:space="preserve">, </w:t>
      </w:r>
      <w:r w:rsidRPr="10582C8F" w:rsidR="20E970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2"/>
          <w:szCs w:val="22"/>
        </w:rPr>
        <w:t>Available</w:t>
      </w:r>
      <w:r w:rsidRPr="10582C8F" w:rsidR="20E970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2"/>
          <w:szCs w:val="22"/>
        </w:rPr>
        <w:t xml:space="preserve"> at</w:t>
      </w:r>
      <w:r w:rsidRPr="10582C8F" w:rsidR="158647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2"/>
          <w:szCs w:val="22"/>
        </w:rPr>
        <w:t xml:space="preserve"> </w:t>
      </w:r>
      <w:hyperlink r:id="R966321dd0e89499e">
        <w:r w:rsidRPr="10582C8F" w:rsidR="665208C4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</w:rPr>
          <w:t>https://www.thelancet.com/journals/lanchi/article/PIIS2352-4642(17)30024-X/fulltext</w:t>
        </w:r>
      </w:hyperlink>
    </w:p>
    <w:p w:rsidR="665208C4" w:rsidP="10582C8F" w:rsidRDefault="665208C4" w14:paraId="6C269A16" w14:textId="739CA0A1">
      <w:pPr>
        <w:pStyle w:val="Normal"/>
        <w:bidi w:val="0"/>
      </w:pPr>
      <w:r w:rsidR="1BECDD7A">
        <w:rPr/>
        <w:t>World Vision, (2023)</w:t>
      </w:r>
      <w:r w:rsidR="0C697B15">
        <w:rPr/>
        <w:t xml:space="preserve">, </w:t>
      </w:r>
      <w:r w:rsidRPr="10582C8F" w:rsidR="0C697B15">
        <w:rPr>
          <w:i w:val="1"/>
          <w:iCs w:val="1"/>
        </w:rPr>
        <w:t>How poverty affects child development,</w:t>
      </w:r>
      <w:r w:rsidRPr="10582C8F" w:rsidR="12D01179">
        <w:rPr>
          <w:i w:val="1"/>
          <w:iCs w:val="1"/>
        </w:rPr>
        <w:t xml:space="preserve"> </w:t>
      </w:r>
      <w:r w:rsidRPr="10582C8F" w:rsidR="71A5824D">
        <w:rPr>
          <w:i w:val="0"/>
          <w:iCs w:val="0"/>
        </w:rPr>
        <w:t>Available</w:t>
      </w:r>
      <w:r w:rsidRPr="10582C8F" w:rsidR="12D01179">
        <w:rPr>
          <w:i w:val="0"/>
          <w:iCs w:val="0"/>
        </w:rPr>
        <w:t xml:space="preserve"> at </w:t>
      </w:r>
      <w:hyperlink r:id="R7cbc5d3d14ec4070">
        <w:r w:rsidRPr="10582C8F" w:rsidR="665208C4">
          <w:rPr>
            <w:rStyle w:val="Hyperlink"/>
          </w:rPr>
          <w:t>https://www.worldvision.org.uk/about/blogs/how-does-poverty-affect-child-development/</w:t>
        </w:r>
      </w:hyperlink>
    </w:p>
    <w:p w:rsidR="665208C4" w:rsidP="43F3F702" w:rsidRDefault="665208C4" w14:paraId="737048F6" w14:textId="413F442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3AA04983">
        <w:rPr/>
        <w:t xml:space="preserve">World Health </w:t>
      </w:r>
      <w:r w:rsidR="11E9588F">
        <w:rPr/>
        <w:t>Organization, (2023),</w:t>
      </w:r>
      <w:r w:rsidRPr="10582C8F" w:rsidR="11E9588F">
        <w:rPr>
          <w:i w:val="1"/>
          <w:iCs w:val="1"/>
        </w:rPr>
        <w:t xml:space="preserve"> Malnutrition, </w:t>
      </w:r>
      <w:r w:rsidRPr="10582C8F" w:rsidR="11E9588F">
        <w:rPr>
          <w:i w:val="0"/>
          <w:iCs w:val="0"/>
        </w:rPr>
        <w:t>Available at</w:t>
      </w:r>
      <w:r w:rsidRPr="10582C8F" w:rsidR="11E9588F">
        <w:rPr>
          <w:i w:val="1"/>
          <w:iCs w:val="1"/>
        </w:rPr>
        <w:t xml:space="preserve"> </w:t>
      </w:r>
      <w:hyperlink r:id="R1a98d8398fe344bb">
        <w:r w:rsidRPr="10582C8F" w:rsidR="665208C4">
          <w:rPr>
            <w:rStyle w:val="Hyperlink"/>
          </w:rPr>
          <w:t>https://www.who.int/news-room/fact-sheets/detail/malnutrition</w:t>
        </w:r>
      </w:hyperlink>
    </w:p>
    <w:p w:rsidR="665208C4" w:rsidP="43F3F702" w:rsidRDefault="665208C4" w14:paraId="5596C95E" w14:textId="0F2B948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508E3DC0">
        <w:rPr/>
        <w:t>Unicef</w:t>
      </w:r>
      <w:r w:rsidR="508E3DC0">
        <w:rPr/>
        <w:t>, (</w:t>
      </w:r>
      <w:r w:rsidR="6DD4010D">
        <w:rPr/>
        <w:t xml:space="preserve">2014), </w:t>
      </w:r>
      <w:r w:rsidRPr="10582C8F" w:rsidR="6DD4010D">
        <w:rPr>
          <w:i w:val="1"/>
          <w:iCs w:val="1"/>
        </w:rPr>
        <w:t xml:space="preserve">Child poverty, </w:t>
      </w:r>
      <w:r w:rsidRPr="10582C8F" w:rsidR="6DD4010D">
        <w:rPr>
          <w:i w:val="0"/>
          <w:iCs w:val="0"/>
        </w:rPr>
        <w:t xml:space="preserve">Available at </w:t>
      </w:r>
      <w:hyperlink r:id="R93617895f7954be8">
        <w:r w:rsidRPr="10582C8F" w:rsidR="665208C4">
          <w:rPr>
            <w:rStyle w:val="Hyperlink"/>
          </w:rPr>
          <w:t>https://www.unicef-irc.org/research/multidimensional-child-poverty/</w:t>
        </w:r>
      </w:hyperlink>
    </w:p>
    <w:p w:rsidR="0753CB55" w:rsidP="43F3F702" w:rsidRDefault="0753CB55" w14:paraId="5C58F4A2" w14:textId="68EF2CB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0582C8F" w:rsidR="2C78E63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National Childrens Bureau, (2016), </w:t>
      </w:r>
      <w:r w:rsidRPr="10582C8F" w:rsidR="1814537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Housing and the health of young children, </w:t>
      </w:r>
      <w:r w:rsidRPr="10582C8F" w:rsidR="1814537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US"/>
        </w:rPr>
        <w:t xml:space="preserve">Available at </w:t>
      </w:r>
      <w:hyperlink r:id="R31a03f8e5d464670">
        <w:r w:rsidRPr="10582C8F" w:rsidR="0753CB5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</w:t>
        </w:r>
        <w:r w:rsidRPr="10582C8F" w:rsidR="0753CB5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ttps://www.ncb.org.uk/sites/default/files/uploads/files/Housing%2520and%2520the%2520Health%2520of%2520Young%2520Children.pdf</w:t>
        </w:r>
      </w:hyperlink>
    </w:p>
    <w:p w:rsidR="3A6B8C3F" w:rsidP="43F3F702" w:rsidRDefault="3A6B8C3F" w14:paraId="4B85A3F7" w14:textId="5E2F271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0582C8F" w:rsidR="0FDE11F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Welsh Government, (2022), </w:t>
      </w:r>
      <w:r w:rsidRPr="10582C8F" w:rsidR="0FDE11F2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Child poverty strategy 2022 progress repor</w:t>
      </w:r>
      <w:r w:rsidRPr="10582C8F" w:rsidR="1B25D8B2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10582C8F" w:rsidR="1B25D8B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, Available at </w:t>
      </w:r>
      <w:r w:rsidRPr="10582C8F" w:rsidR="0FDE11F2">
        <w:rPr>
          <w:rFonts w:ascii="Calibri" w:hAnsi="Calibri" w:eastAsia="Calibri" w:cs="Calibri"/>
          <w:noProof w:val="0"/>
          <w:color w:val="4472C4" w:themeColor="accent1" w:themeTint="FF" w:themeShade="FF"/>
          <w:sz w:val="22"/>
          <w:szCs w:val="22"/>
          <w:lang w:val="en-US"/>
        </w:rPr>
        <w:t>h</w:t>
      </w:r>
      <w:hyperlink>
        <w:r w:rsidRPr="10582C8F" w:rsidR="3A6B8C3F">
          <w:rPr>
            <w:rStyle w:val="Hyperlink"/>
            <w:rFonts w:ascii="Calibri" w:hAnsi="Calibri" w:eastAsia="Calibri" w:cs="Calibri"/>
            <w:noProof w:val="0"/>
            <w:color w:val="4472C4" w:themeColor="accent1" w:themeTint="FF" w:themeShade="FF"/>
            <w:sz w:val="22"/>
            <w:szCs w:val="22"/>
            <w:lang w:val="en-US"/>
          </w:rPr>
          <w:t>ttps</w:t>
        </w:r>
        <w:r w:rsidRPr="10582C8F" w:rsidR="3A6B8C3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://www.gov.wales/child-poverty-strategy-2022-progress-report-html</w:t>
        </w:r>
      </w:hyperlink>
      <w:r w:rsidRPr="10582C8F" w:rsidR="218C6F1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</w:t>
      </w:r>
      <w:r w:rsidRPr="10582C8F" w:rsidR="256D43C5">
        <w:rPr>
          <w:rFonts w:ascii="Calibri" w:hAnsi="Calibri" w:eastAsia="Calibri" w:cs="Calibri"/>
          <w:noProof w:val="0"/>
          <w:sz w:val="22"/>
          <w:szCs w:val="22"/>
          <w:lang w:val="en-US"/>
        </w:rPr>
        <w:t>A</w:t>
      </w:r>
      <w:r w:rsidRPr="10582C8F" w:rsidR="218C6F16">
        <w:rPr>
          <w:rFonts w:ascii="Calibri" w:hAnsi="Calibri" w:eastAsia="Calibri" w:cs="Calibri"/>
          <w:noProof w:val="0"/>
          <w:sz w:val="22"/>
          <w:szCs w:val="22"/>
          <w:lang w:val="en-US"/>
        </w:rPr>
        <w:t>ccessed in January 2024)</w:t>
      </w:r>
    </w:p>
    <w:p w:rsidR="413AE53B" w:rsidP="14E92805" w:rsidRDefault="413AE53B" w14:paraId="65BF0E90" w14:textId="450E0F8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0582C8F" w:rsidR="0745781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Mcleod, (2024), </w:t>
      </w:r>
      <w:r w:rsidRPr="10582C8F" w:rsidR="186FA31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Maslow's hierarchy of needs, </w:t>
      </w:r>
      <w:r w:rsidRPr="10582C8F" w:rsidR="186FA31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>Available at</w:t>
      </w:r>
      <w:r w:rsidRPr="10582C8F" w:rsidR="186FA31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</w:t>
      </w:r>
      <w:hyperlink r:id="R8070785c9a0e4f71">
        <w:r w:rsidRPr="10582C8F" w:rsidR="413AE53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https://www.simplypsychology.org/maslow.html</w:t>
        </w:r>
      </w:hyperlink>
    </w:p>
    <w:p w:rsidR="3833750C" w:rsidP="75661C1B" w:rsidRDefault="3833750C" w14:paraId="179FBA68" w14:textId="1FD4E47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0582C8F" w:rsidR="5D7B1EA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Action for Children, (2023), </w:t>
      </w:r>
      <w:r w:rsidRPr="10582C8F" w:rsidR="5D7B1EA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How poverty affects </w:t>
      </w:r>
      <w:r w:rsidRPr="10582C8F" w:rsidR="5D7B1EA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children's</w:t>
      </w:r>
      <w:r w:rsidRPr="10582C8F" w:rsidR="5D7B1EA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mental health</w:t>
      </w:r>
      <w:r w:rsidRPr="10582C8F" w:rsidR="5D7B1EA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Available at </w:t>
      </w:r>
      <w:hyperlink r:id="R4b8c295bd0294884">
        <w:r w:rsidRPr="10582C8F" w:rsidR="3833750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https://www.actionforchildren.org.uk/blog/how-poverty-affects-childrens-mental-health/</w:t>
        </w:r>
      </w:hyperlink>
    </w:p>
    <w:p w:rsidR="07BB711B" w:rsidP="10582C8F" w:rsidRDefault="07BB711B" w14:paraId="6F9E24E3" w14:textId="38EB9C83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0582C8F" w:rsidR="07BB711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Johnson, (2019), </w:t>
      </w:r>
      <w:r w:rsidRPr="10582C8F" w:rsidR="07BB711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Chronic poverty: </w:t>
      </w:r>
      <w:r w:rsidRPr="10582C8F" w:rsidR="4E7BEE6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The implications of bullying, trauma, and the education of the poverty-stricken </w:t>
      </w:r>
      <w:r w:rsidRPr="10582C8F" w:rsidR="407DF20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population, </w:t>
      </w:r>
      <w:r w:rsidRPr="10582C8F" w:rsidR="407DF20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>Availible</w:t>
      </w:r>
      <w:r w:rsidRPr="10582C8F" w:rsidR="407DF20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 at</w:t>
      </w:r>
      <w:r w:rsidRPr="10582C8F" w:rsidR="4E7BEE6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10582C8F" w:rsidR="407DF20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</w:t>
      </w:r>
      <w:hyperlink r:id="Rd17fb6d9c4214924">
        <w:r w:rsidRPr="10582C8F" w:rsidR="23E9E82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https://files.eric.ed.gov/fulltext/EJ1236628.pdf</w:t>
        </w:r>
      </w:hyperlink>
      <w:r w:rsidRPr="10582C8F" w:rsidR="1FD064A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</w:t>
      </w:r>
      <w:hyperlink r:id="R58f987f3971d482c">
        <w:r w:rsidRPr="10582C8F" w:rsidR="4B4E49E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Poverty_and_bullying_report_Nov_2022.pdf</w:t>
        </w:r>
      </w:hyperlink>
    </w:p>
    <w:p w:rsidR="019E631B" w:rsidP="10582C8F" w:rsidRDefault="019E631B" w14:paraId="5FF18D43" w14:textId="69433A6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0582C8F" w:rsidR="019E631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The clay center for healthy young minds, (2024), </w:t>
      </w:r>
      <w:r w:rsidRPr="10582C8F" w:rsidR="5E7549D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what are some of the major theories of </w:t>
      </w:r>
      <w:r w:rsidRPr="10582C8F" w:rsidR="5E7549D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development, Accessed</w:t>
      </w:r>
      <w:r w:rsidRPr="10582C8F" w:rsidR="5E7549D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 on </w:t>
      </w:r>
      <w:r w:rsidRPr="10582C8F" w:rsidR="019E631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>(</w:t>
      </w:r>
      <w:hyperlink w:anchor=":~:text=Erik%20Erikson%20developed%20the%20most%20common%20theories%20of%20emotional%20development" r:id="R6142c97d154c4ab4">
        <w:r w:rsidRPr="10582C8F" w:rsidR="0A7623C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https://www.mghclaycenter.org/parenting-concerns/infants-toddlers/what-are-some-of-the-major-theories-of-development/#:~:text=Erik%20Erikson%20developed%20the%20most%20common%20theories%20of%20emotional%20development</w:t>
        </w:r>
      </w:hyperlink>
      <w:r w:rsidRPr="10582C8F" w:rsidR="0A7623CB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</w:p>
    <w:p w:rsidR="10582C8F" w:rsidP="10582C8F" w:rsidRDefault="10582C8F" w14:paraId="2BF325AE" w14:textId="54553D3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10582C8F" w:rsidP="10582C8F" w:rsidRDefault="10582C8F" w14:paraId="69F75B5C" w14:textId="15FBB1F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5661C1B" w:rsidP="75661C1B" w:rsidRDefault="75661C1B" w14:paraId="3549D71D" w14:textId="0A65100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5661C1B" w:rsidP="75661C1B" w:rsidRDefault="75661C1B" w14:paraId="2C425FF4" w14:textId="7960B70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14E92805" w:rsidP="14E92805" w:rsidRDefault="14E92805" w14:paraId="0CFF1C90" w14:textId="65C1899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43F3F702" w:rsidP="43F3F702" w:rsidRDefault="43F3F702" w14:paraId="0ED88E98" w14:textId="58C8214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43F3F702" w:rsidP="43F3F702" w:rsidRDefault="43F3F702" w14:paraId="0D1D50AD" w14:textId="6D63810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43F3F702" w:rsidP="43F3F702" w:rsidRDefault="43F3F702" w14:paraId="6CD8610A" w14:textId="542B7A5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</w:p>
    <w:p w:rsidR="43F3F702" w:rsidP="43F3F702" w:rsidRDefault="43F3F702" w14:paraId="08B8A9E1" w14:textId="2FF2A1A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i8UUdXdlt6RIo" int2:id="8FmFMNBY">
      <int2:state int2:type="AugLoop_Text_Critique" int2:value="Rejected"/>
    </int2:textHash>
    <int2:textHash int2:hashCode="jbEHHtdGLeM76b" int2:id="gSo3LkOT">
      <int2:state int2:type="AugLoop_Text_Critique" int2:value="Rejected"/>
    </int2:textHash>
    <int2:textHash int2:hashCode="f2W+KBH6JjbJGt" int2:id="zVj9WyNY">
      <int2:state int2:type="AugLoop_Text_Critique" int2:value="Rejected"/>
    </int2:textHash>
    <int2:textHash int2:hashCode="oO4N1dCfoYVrox" int2:id="Iaz7ftKV">
      <int2:state int2:type="AugLoop_Text_Critique" int2:value="Rejected"/>
    </int2:textHash>
    <int2:textHash int2:hashCode="3P8riKVDdWTWhF" int2:id="Z3lYfhuZ">
      <int2:state int2:type="AugLoop_Text_Critique" int2:value="Rejected"/>
    </int2:textHash>
    <int2:textHash int2:hashCode="I9jgFWBiFlyjc2" int2:id="4gIZMSsz">
      <int2:state int2:type="AugLoop_Text_Critique" int2:value="Rejected"/>
    </int2:textHash>
    <int2:textHash int2:hashCode="ltQ69rdyifYKOh" int2:id="V9oEw7O3">
      <int2:state int2:type="AugLoop_Text_Critique" int2:value="Rejected"/>
    </int2:textHash>
    <int2:textHash int2:hashCode="X4lm+AXlnazPMd" int2:id="RDYEsds1">
      <int2:state int2:type="AugLoop_Text_Critique" int2:value="Rejected"/>
    </int2:textHash>
    <int2:textHash int2:hashCode="VSMtD+RMhHEfET" int2:id="ndBUZxxb">
      <int2:state int2:type="AugLoop_Text_Critique" int2:value="Rejected"/>
    </int2:textHash>
    <int2:textHash int2:hashCode="8yTc1wfn18+CR5" int2:id="ngYYVqjD">
      <int2:state int2:type="AugLoop_Text_Critique" int2:value="Rejected"/>
    </int2:textHash>
    <int2:textHash int2:hashCode="yPvzzhutXQ+JTv" int2:id="qCeT7POu">
      <int2:state int2:type="AugLoop_Text_Critique" int2:value="Rejected"/>
    </int2:textHash>
    <int2:bookmark int2:bookmarkName="_Int_DjSOVuLV" int2:invalidationBookmarkName="" int2:hashCode="kKuDyL4jye1UmA" int2:id="bMgXsBgK">
      <int2:state int2:type="AugLoop_Text_Critique" int2:value="Rejected"/>
    </int2:bookmark>
    <int2:bookmark int2:bookmarkName="_Int_STZTCNY0" int2:invalidationBookmarkName="" int2:hashCode="X8+PwPgAGNuEey" int2:id="UWQQaqEX">
      <int2:state int2:type="AugLoop_Text_Critique" int2:value="Rejected"/>
    </int2:bookmark>
    <int2:bookmark int2:bookmarkName="_Int_LHwo8UbZ" int2:invalidationBookmarkName="" int2:hashCode="vNQ+RdYllBnUem" int2:id="pVO6dDEr">
      <int2:state int2:type="AugLoop_Text_Critique" int2:value="Rejected"/>
    </int2:bookmark>
    <int2:bookmark int2:bookmarkName="_Int_hNj2PDB4" int2:invalidationBookmarkName="" int2:hashCode="8o1V++vS+funEB" int2:id="4fzuDDnu">
      <int2:state int2:type="AugLoop_Text_Critique" int2:value="Rejected"/>
    </int2:bookmark>
    <int2:bookmark int2:bookmarkName="_Int_7ruNtBbI" int2:invalidationBookmarkName="" int2:hashCode="WgnlYrBvhkgipE" int2:id="VfduiDuQ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FACAAD"/>
    <w:rsid w:val="000B2BE4"/>
    <w:rsid w:val="00259180"/>
    <w:rsid w:val="0041173E"/>
    <w:rsid w:val="007EFF2D"/>
    <w:rsid w:val="0091A2C3"/>
    <w:rsid w:val="0098AB7F"/>
    <w:rsid w:val="00A3FEB9"/>
    <w:rsid w:val="00C906D9"/>
    <w:rsid w:val="00F77F5E"/>
    <w:rsid w:val="011F7175"/>
    <w:rsid w:val="01331D6E"/>
    <w:rsid w:val="018F1544"/>
    <w:rsid w:val="019C7805"/>
    <w:rsid w:val="019E631B"/>
    <w:rsid w:val="01C4CEFD"/>
    <w:rsid w:val="01D5C17D"/>
    <w:rsid w:val="0217FE42"/>
    <w:rsid w:val="0222DAAD"/>
    <w:rsid w:val="025C6673"/>
    <w:rsid w:val="032592AE"/>
    <w:rsid w:val="032BE669"/>
    <w:rsid w:val="032D86B6"/>
    <w:rsid w:val="035D3E36"/>
    <w:rsid w:val="0376A10C"/>
    <w:rsid w:val="0378B800"/>
    <w:rsid w:val="03B20AD9"/>
    <w:rsid w:val="03D00A42"/>
    <w:rsid w:val="03F5357E"/>
    <w:rsid w:val="04079C72"/>
    <w:rsid w:val="040C3A91"/>
    <w:rsid w:val="047220A9"/>
    <w:rsid w:val="04C178DD"/>
    <w:rsid w:val="04D363F1"/>
    <w:rsid w:val="04DF1B14"/>
    <w:rsid w:val="04F0D92B"/>
    <w:rsid w:val="0501F741"/>
    <w:rsid w:val="0523C065"/>
    <w:rsid w:val="0540BDDA"/>
    <w:rsid w:val="057061DC"/>
    <w:rsid w:val="057E344A"/>
    <w:rsid w:val="058596C3"/>
    <w:rsid w:val="05962B05"/>
    <w:rsid w:val="05EF31B6"/>
    <w:rsid w:val="05FE0DFD"/>
    <w:rsid w:val="0607F5C2"/>
    <w:rsid w:val="0615A9E7"/>
    <w:rsid w:val="0629AC1C"/>
    <w:rsid w:val="062CD6A9"/>
    <w:rsid w:val="0642CE4D"/>
    <w:rsid w:val="06605BBA"/>
    <w:rsid w:val="06AB6B1B"/>
    <w:rsid w:val="06B35B54"/>
    <w:rsid w:val="07280512"/>
    <w:rsid w:val="073F9BF2"/>
    <w:rsid w:val="07457813"/>
    <w:rsid w:val="0753CB55"/>
    <w:rsid w:val="0768205E"/>
    <w:rsid w:val="07BB711B"/>
    <w:rsid w:val="08747758"/>
    <w:rsid w:val="08AF17A2"/>
    <w:rsid w:val="09015F80"/>
    <w:rsid w:val="090FEAF8"/>
    <w:rsid w:val="092290B9"/>
    <w:rsid w:val="09471851"/>
    <w:rsid w:val="095AAF75"/>
    <w:rsid w:val="099F927D"/>
    <w:rsid w:val="09B0C485"/>
    <w:rsid w:val="0A54C9F9"/>
    <w:rsid w:val="0A5FA5D4"/>
    <w:rsid w:val="0A65BAC9"/>
    <w:rsid w:val="0A68D491"/>
    <w:rsid w:val="0A7623CB"/>
    <w:rsid w:val="0AAD5FBF"/>
    <w:rsid w:val="0AE2E8B2"/>
    <w:rsid w:val="0AE3BF12"/>
    <w:rsid w:val="0B2B2133"/>
    <w:rsid w:val="0B3814D6"/>
    <w:rsid w:val="0B601AAF"/>
    <w:rsid w:val="0B8BB76B"/>
    <w:rsid w:val="0C3788A9"/>
    <w:rsid w:val="0C697B15"/>
    <w:rsid w:val="0C903687"/>
    <w:rsid w:val="0CA964B1"/>
    <w:rsid w:val="0CBCF4BE"/>
    <w:rsid w:val="0CCB2D4E"/>
    <w:rsid w:val="0CE9203F"/>
    <w:rsid w:val="0D063993"/>
    <w:rsid w:val="0D208BCD"/>
    <w:rsid w:val="0D23D224"/>
    <w:rsid w:val="0D546F7C"/>
    <w:rsid w:val="0D6DA55F"/>
    <w:rsid w:val="0DA5E6BE"/>
    <w:rsid w:val="0DB03546"/>
    <w:rsid w:val="0DF3229C"/>
    <w:rsid w:val="0E20BBCC"/>
    <w:rsid w:val="0E66FDAF"/>
    <w:rsid w:val="0E8DB76D"/>
    <w:rsid w:val="0F150C7C"/>
    <w:rsid w:val="0F33F85C"/>
    <w:rsid w:val="0F4FD224"/>
    <w:rsid w:val="0F733243"/>
    <w:rsid w:val="0F87C383"/>
    <w:rsid w:val="0FAEAE39"/>
    <w:rsid w:val="0FDE11F2"/>
    <w:rsid w:val="0FFE9256"/>
    <w:rsid w:val="1005C407"/>
    <w:rsid w:val="101014D7"/>
    <w:rsid w:val="10582C8F"/>
    <w:rsid w:val="105F288E"/>
    <w:rsid w:val="10A0C157"/>
    <w:rsid w:val="10B1E59B"/>
    <w:rsid w:val="10CFC8BD"/>
    <w:rsid w:val="10E68141"/>
    <w:rsid w:val="10EDA32B"/>
    <w:rsid w:val="10F16604"/>
    <w:rsid w:val="1119F164"/>
    <w:rsid w:val="113633D3"/>
    <w:rsid w:val="115E883E"/>
    <w:rsid w:val="11C5582F"/>
    <w:rsid w:val="11E9588F"/>
    <w:rsid w:val="11F74347"/>
    <w:rsid w:val="121C3FAD"/>
    <w:rsid w:val="123123A0"/>
    <w:rsid w:val="123285A0"/>
    <w:rsid w:val="127C00C9"/>
    <w:rsid w:val="12868DFA"/>
    <w:rsid w:val="1290753D"/>
    <w:rsid w:val="129E1F0D"/>
    <w:rsid w:val="12B555C2"/>
    <w:rsid w:val="12D01179"/>
    <w:rsid w:val="12D7BF1D"/>
    <w:rsid w:val="12E75629"/>
    <w:rsid w:val="12F00E34"/>
    <w:rsid w:val="132C3E2A"/>
    <w:rsid w:val="13476BE8"/>
    <w:rsid w:val="134EE69E"/>
    <w:rsid w:val="13612890"/>
    <w:rsid w:val="13871396"/>
    <w:rsid w:val="139B9B31"/>
    <w:rsid w:val="139FB955"/>
    <w:rsid w:val="13AAF884"/>
    <w:rsid w:val="13B4B33F"/>
    <w:rsid w:val="13D43BC3"/>
    <w:rsid w:val="13E25F46"/>
    <w:rsid w:val="13E4300B"/>
    <w:rsid w:val="1417E66A"/>
    <w:rsid w:val="142906C6"/>
    <w:rsid w:val="142AD306"/>
    <w:rsid w:val="144D3170"/>
    <w:rsid w:val="148535CE"/>
    <w:rsid w:val="14CA445E"/>
    <w:rsid w:val="14E92805"/>
    <w:rsid w:val="14EFF7DC"/>
    <w:rsid w:val="1515714A"/>
    <w:rsid w:val="15181B0B"/>
    <w:rsid w:val="1527E667"/>
    <w:rsid w:val="15323666"/>
    <w:rsid w:val="15864716"/>
    <w:rsid w:val="16209466"/>
    <w:rsid w:val="168A7160"/>
    <w:rsid w:val="168BCA21"/>
    <w:rsid w:val="1698C952"/>
    <w:rsid w:val="16AD13FF"/>
    <w:rsid w:val="16C878A2"/>
    <w:rsid w:val="16EFB0D0"/>
    <w:rsid w:val="1720408C"/>
    <w:rsid w:val="17564077"/>
    <w:rsid w:val="1760A788"/>
    <w:rsid w:val="17A527F1"/>
    <w:rsid w:val="17DEFF11"/>
    <w:rsid w:val="1814537E"/>
    <w:rsid w:val="184FBBCD"/>
    <w:rsid w:val="186FA315"/>
    <w:rsid w:val="18BC10ED"/>
    <w:rsid w:val="18FA372A"/>
    <w:rsid w:val="18FC77E9"/>
    <w:rsid w:val="18FFB6C1"/>
    <w:rsid w:val="195F5AEF"/>
    <w:rsid w:val="197D7DBC"/>
    <w:rsid w:val="198615FC"/>
    <w:rsid w:val="198B44D5"/>
    <w:rsid w:val="19AF1D0C"/>
    <w:rsid w:val="19C4B941"/>
    <w:rsid w:val="19DCCDD5"/>
    <w:rsid w:val="19E3CFA6"/>
    <w:rsid w:val="19F21620"/>
    <w:rsid w:val="1A060AD4"/>
    <w:rsid w:val="1A1A3A08"/>
    <w:rsid w:val="1A3B39A5"/>
    <w:rsid w:val="1A7F3A94"/>
    <w:rsid w:val="1A8A690C"/>
    <w:rsid w:val="1ACF8A43"/>
    <w:rsid w:val="1AF16193"/>
    <w:rsid w:val="1B21E65D"/>
    <w:rsid w:val="1B25D8B2"/>
    <w:rsid w:val="1B6C3A75"/>
    <w:rsid w:val="1B7E723F"/>
    <w:rsid w:val="1B7FA007"/>
    <w:rsid w:val="1BB7121B"/>
    <w:rsid w:val="1BD2208D"/>
    <w:rsid w:val="1BD402D2"/>
    <w:rsid w:val="1BECDD7A"/>
    <w:rsid w:val="1BF0379B"/>
    <w:rsid w:val="1C0AFC11"/>
    <w:rsid w:val="1C2C3378"/>
    <w:rsid w:val="1C2D7040"/>
    <w:rsid w:val="1C2E4801"/>
    <w:rsid w:val="1C6CD5A2"/>
    <w:rsid w:val="1CF56352"/>
    <w:rsid w:val="1D7E86C5"/>
    <w:rsid w:val="1D85BFE0"/>
    <w:rsid w:val="1EC58743"/>
    <w:rsid w:val="1F5D12BB"/>
    <w:rsid w:val="1F7E2B33"/>
    <w:rsid w:val="1F8A2E73"/>
    <w:rsid w:val="1F914393"/>
    <w:rsid w:val="1FBF3217"/>
    <w:rsid w:val="1FD064A3"/>
    <w:rsid w:val="1FD082BC"/>
    <w:rsid w:val="1FEEFD3D"/>
    <w:rsid w:val="201D3769"/>
    <w:rsid w:val="20356416"/>
    <w:rsid w:val="2036268B"/>
    <w:rsid w:val="203FAB98"/>
    <w:rsid w:val="2070C1CF"/>
    <w:rsid w:val="20A14983"/>
    <w:rsid w:val="20E9709D"/>
    <w:rsid w:val="21073E92"/>
    <w:rsid w:val="211BB758"/>
    <w:rsid w:val="212D13F4"/>
    <w:rsid w:val="21598C85"/>
    <w:rsid w:val="216A6CD4"/>
    <w:rsid w:val="21858473"/>
    <w:rsid w:val="218C6F16"/>
    <w:rsid w:val="21B907CA"/>
    <w:rsid w:val="21BFA5B8"/>
    <w:rsid w:val="21DB7BF9"/>
    <w:rsid w:val="21E3FFA8"/>
    <w:rsid w:val="220C3F9C"/>
    <w:rsid w:val="22168238"/>
    <w:rsid w:val="22724E90"/>
    <w:rsid w:val="22995261"/>
    <w:rsid w:val="229D864C"/>
    <w:rsid w:val="22CCAC1E"/>
    <w:rsid w:val="22ED2FE6"/>
    <w:rsid w:val="230C0BE7"/>
    <w:rsid w:val="233815A4"/>
    <w:rsid w:val="23544468"/>
    <w:rsid w:val="23709078"/>
    <w:rsid w:val="23774C5A"/>
    <w:rsid w:val="2381339D"/>
    <w:rsid w:val="238F6B62"/>
    <w:rsid w:val="23C11C4E"/>
    <w:rsid w:val="23CCED4E"/>
    <w:rsid w:val="23E9E826"/>
    <w:rsid w:val="242103E6"/>
    <w:rsid w:val="2495FCC3"/>
    <w:rsid w:val="24F495A7"/>
    <w:rsid w:val="252037CB"/>
    <w:rsid w:val="253A25AF"/>
    <w:rsid w:val="256D43C5"/>
    <w:rsid w:val="2571F1BF"/>
    <w:rsid w:val="259DD244"/>
    <w:rsid w:val="25A62351"/>
    <w:rsid w:val="25B1FF33"/>
    <w:rsid w:val="25B9CFAB"/>
    <w:rsid w:val="26064124"/>
    <w:rsid w:val="261EC8CA"/>
    <w:rsid w:val="2643B8C0"/>
    <w:rsid w:val="265CE11D"/>
    <w:rsid w:val="2676151E"/>
    <w:rsid w:val="26AEED1C"/>
    <w:rsid w:val="26CBA682"/>
    <w:rsid w:val="26FACAAD"/>
    <w:rsid w:val="2770F76F"/>
    <w:rsid w:val="277B5B45"/>
    <w:rsid w:val="27B44F8D"/>
    <w:rsid w:val="27BC6ED8"/>
    <w:rsid w:val="283F7094"/>
    <w:rsid w:val="2872D600"/>
    <w:rsid w:val="28A99281"/>
    <w:rsid w:val="28B4AD45"/>
    <w:rsid w:val="28C7F878"/>
    <w:rsid w:val="28FB74C9"/>
    <w:rsid w:val="291B478E"/>
    <w:rsid w:val="2949BAAE"/>
    <w:rsid w:val="295C565C"/>
    <w:rsid w:val="29CE2F76"/>
    <w:rsid w:val="29DB40F5"/>
    <w:rsid w:val="29E68DDE"/>
    <w:rsid w:val="29EE7B64"/>
    <w:rsid w:val="2A00407D"/>
    <w:rsid w:val="2A0C0328"/>
    <w:rsid w:val="2A2EE073"/>
    <w:rsid w:val="2A305DD2"/>
    <w:rsid w:val="2A44832F"/>
    <w:rsid w:val="2A75F29E"/>
    <w:rsid w:val="2A8C3E0E"/>
    <w:rsid w:val="2AA07AAD"/>
    <w:rsid w:val="2ACBB78B"/>
    <w:rsid w:val="2AE7426D"/>
    <w:rsid w:val="2B337B75"/>
    <w:rsid w:val="2B576537"/>
    <w:rsid w:val="2B611BBA"/>
    <w:rsid w:val="2B7194DA"/>
    <w:rsid w:val="2B93D312"/>
    <w:rsid w:val="2BA14675"/>
    <w:rsid w:val="2BA7D389"/>
    <w:rsid w:val="2BBD647E"/>
    <w:rsid w:val="2BCC2E33"/>
    <w:rsid w:val="2C075E33"/>
    <w:rsid w:val="2C0D13C8"/>
    <w:rsid w:val="2C1A79C1"/>
    <w:rsid w:val="2C4034A7"/>
    <w:rsid w:val="2C5CAE3B"/>
    <w:rsid w:val="2C73ADFC"/>
    <w:rsid w:val="2C78E63F"/>
    <w:rsid w:val="2CC2F7CC"/>
    <w:rsid w:val="2CC84C32"/>
    <w:rsid w:val="2CE1FE51"/>
    <w:rsid w:val="2CE51610"/>
    <w:rsid w:val="2CEA1167"/>
    <w:rsid w:val="2D05D038"/>
    <w:rsid w:val="2D359B32"/>
    <w:rsid w:val="2D3B5CC4"/>
    <w:rsid w:val="2D67FE94"/>
    <w:rsid w:val="2D6FEC1A"/>
    <w:rsid w:val="2D9663EA"/>
    <w:rsid w:val="2D9B699B"/>
    <w:rsid w:val="2DC3DED0"/>
    <w:rsid w:val="2E1C8B87"/>
    <w:rsid w:val="2E210977"/>
    <w:rsid w:val="2E261E2F"/>
    <w:rsid w:val="2E85E1C8"/>
    <w:rsid w:val="2EADE8CA"/>
    <w:rsid w:val="2EAF4503"/>
    <w:rsid w:val="2EBD4E68"/>
    <w:rsid w:val="2EDF744B"/>
    <w:rsid w:val="2F03CEF5"/>
    <w:rsid w:val="2F0F8653"/>
    <w:rsid w:val="2F3739FC"/>
    <w:rsid w:val="2F3EFEF5"/>
    <w:rsid w:val="2F4870BC"/>
    <w:rsid w:val="2F7F63AC"/>
    <w:rsid w:val="2F9B1A70"/>
    <w:rsid w:val="2FD01388"/>
    <w:rsid w:val="2FF77F68"/>
    <w:rsid w:val="3006EC98"/>
    <w:rsid w:val="3049B3A7"/>
    <w:rsid w:val="304D91B4"/>
    <w:rsid w:val="30591EC9"/>
    <w:rsid w:val="3090D5A1"/>
    <w:rsid w:val="30AA45FA"/>
    <w:rsid w:val="30B20ABC"/>
    <w:rsid w:val="30D16863"/>
    <w:rsid w:val="312A11A6"/>
    <w:rsid w:val="3139C979"/>
    <w:rsid w:val="31427258"/>
    <w:rsid w:val="3147BA28"/>
    <w:rsid w:val="315F8F18"/>
    <w:rsid w:val="31956CAE"/>
    <w:rsid w:val="31DE6E2D"/>
    <w:rsid w:val="320B5262"/>
    <w:rsid w:val="32222AD0"/>
    <w:rsid w:val="326FC0BB"/>
    <w:rsid w:val="32756A09"/>
    <w:rsid w:val="32A20C70"/>
    <w:rsid w:val="32A7F673"/>
    <w:rsid w:val="32D75346"/>
    <w:rsid w:val="336790F0"/>
    <w:rsid w:val="336AFBF5"/>
    <w:rsid w:val="33854C84"/>
    <w:rsid w:val="3388F6C1"/>
    <w:rsid w:val="3391012D"/>
    <w:rsid w:val="33BC72F6"/>
    <w:rsid w:val="33C673E1"/>
    <w:rsid w:val="33E46125"/>
    <w:rsid w:val="341F2361"/>
    <w:rsid w:val="343D6B18"/>
    <w:rsid w:val="34A55394"/>
    <w:rsid w:val="34C5F9AF"/>
    <w:rsid w:val="350FE77A"/>
    <w:rsid w:val="35255F50"/>
    <w:rsid w:val="3552784F"/>
    <w:rsid w:val="35989AA8"/>
    <w:rsid w:val="35A80EC3"/>
    <w:rsid w:val="35B61EE1"/>
    <w:rsid w:val="35C4E2E6"/>
    <w:rsid w:val="35F823AF"/>
    <w:rsid w:val="365828C5"/>
    <w:rsid w:val="36805008"/>
    <w:rsid w:val="36B04A0B"/>
    <w:rsid w:val="36CEF829"/>
    <w:rsid w:val="36EE48B0"/>
    <w:rsid w:val="36F413B8"/>
    <w:rsid w:val="371573FA"/>
    <w:rsid w:val="371FB32E"/>
    <w:rsid w:val="37362ED3"/>
    <w:rsid w:val="37441AD5"/>
    <w:rsid w:val="37AFB14C"/>
    <w:rsid w:val="37B19D06"/>
    <w:rsid w:val="37B57101"/>
    <w:rsid w:val="3833750C"/>
    <w:rsid w:val="389624BB"/>
    <w:rsid w:val="389F0D65"/>
    <w:rsid w:val="38B15F69"/>
    <w:rsid w:val="38CF4E63"/>
    <w:rsid w:val="38D53FAF"/>
    <w:rsid w:val="392AD920"/>
    <w:rsid w:val="39592868"/>
    <w:rsid w:val="39667FA8"/>
    <w:rsid w:val="3975547B"/>
    <w:rsid w:val="39C59888"/>
    <w:rsid w:val="39F95245"/>
    <w:rsid w:val="3A0CD3D1"/>
    <w:rsid w:val="3A4D14BC"/>
    <w:rsid w:val="3A6B8C3F"/>
    <w:rsid w:val="3A9C55C6"/>
    <w:rsid w:val="3AA04983"/>
    <w:rsid w:val="3AB36EB8"/>
    <w:rsid w:val="3B0B022D"/>
    <w:rsid w:val="3B2EC60C"/>
    <w:rsid w:val="3B407B1A"/>
    <w:rsid w:val="3B45D38E"/>
    <w:rsid w:val="3B727BE2"/>
    <w:rsid w:val="3BA8F33E"/>
    <w:rsid w:val="3BB19C3A"/>
    <w:rsid w:val="3BD3489A"/>
    <w:rsid w:val="3BD6AE27"/>
    <w:rsid w:val="3BE8E51D"/>
    <w:rsid w:val="3BEA3F83"/>
    <w:rsid w:val="3BF2E053"/>
    <w:rsid w:val="3C2B2518"/>
    <w:rsid w:val="3C331AAC"/>
    <w:rsid w:val="3C4F2568"/>
    <w:rsid w:val="3CA9AEE6"/>
    <w:rsid w:val="3CEC2689"/>
    <w:rsid w:val="3D0367F2"/>
    <w:rsid w:val="3D113C2B"/>
    <w:rsid w:val="3D7F0CA7"/>
    <w:rsid w:val="3D81863D"/>
    <w:rsid w:val="3DA3B8A4"/>
    <w:rsid w:val="3DA4B46C"/>
    <w:rsid w:val="3DB7877B"/>
    <w:rsid w:val="3DF3F824"/>
    <w:rsid w:val="3E453D39"/>
    <w:rsid w:val="3E7154F0"/>
    <w:rsid w:val="3E9DA163"/>
    <w:rsid w:val="3EE9D56A"/>
    <w:rsid w:val="3F0E4EE9"/>
    <w:rsid w:val="3F4AE697"/>
    <w:rsid w:val="3F688E2D"/>
    <w:rsid w:val="3F78E0AF"/>
    <w:rsid w:val="3F7CDC3D"/>
    <w:rsid w:val="3FA25C26"/>
    <w:rsid w:val="3FCD160C"/>
    <w:rsid w:val="3FF13BAC"/>
    <w:rsid w:val="403FC379"/>
    <w:rsid w:val="4060E6D6"/>
    <w:rsid w:val="406893C9"/>
    <w:rsid w:val="406A1302"/>
    <w:rsid w:val="407DF20A"/>
    <w:rsid w:val="408D9351"/>
    <w:rsid w:val="40C9A0CD"/>
    <w:rsid w:val="40D222A3"/>
    <w:rsid w:val="40DB5966"/>
    <w:rsid w:val="40E2F17D"/>
    <w:rsid w:val="413AE53B"/>
    <w:rsid w:val="41D480D4"/>
    <w:rsid w:val="420BF26D"/>
    <w:rsid w:val="421022CC"/>
    <w:rsid w:val="4221762C"/>
    <w:rsid w:val="427729C7"/>
    <w:rsid w:val="42811E48"/>
    <w:rsid w:val="42937B59"/>
    <w:rsid w:val="42A34FF1"/>
    <w:rsid w:val="42CE8ACB"/>
    <w:rsid w:val="43249478"/>
    <w:rsid w:val="43413327"/>
    <w:rsid w:val="436F18CC"/>
    <w:rsid w:val="43731910"/>
    <w:rsid w:val="43A0348B"/>
    <w:rsid w:val="43BCAE1F"/>
    <w:rsid w:val="43F3F702"/>
    <w:rsid w:val="440B4328"/>
    <w:rsid w:val="443636FD"/>
    <w:rsid w:val="445131A4"/>
    <w:rsid w:val="447351D5"/>
    <w:rsid w:val="4496F3B9"/>
    <w:rsid w:val="44CE914D"/>
    <w:rsid w:val="44CFEBFE"/>
    <w:rsid w:val="44F5517A"/>
    <w:rsid w:val="452E2978"/>
    <w:rsid w:val="453753E5"/>
    <w:rsid w:val="453F5623"/>
    <w:rsid w:val="454751D5"/>
    <w:rsid w:val="457002A0"/>
    <w:rsid w:val="45A1F41D"/>
    <w:rsid w:val="45C48CD0"/>
    <w:rsid w:val="45D2075E"/>
    <w:rsid w:val="461D8FEE"/>
    <w:rsid w:val="46207A6D"/>
    <w:rsid w:val="463F742F"/>
    <w:rsid w:val="46439877"/>
    <w:rsid w:val="46550524"/>
    <w:rsid w:val="465B53C7"/>
    <w:rsid w:val="4663391A"/>
    <w:rsid w:val="468CBBFC"/>
    <w:rsid w:val="469E6158"/>
    <w:rsid w:val="46AF04FD"/>
    <w:rsid w:val="46C555BF"/>
    <w:rsid w:val="46D0B27C"/>
    <w:rsid w:val="46D345F9"/>
    <w:rsid w:val="46D714E9"/>
    <w:rsid w:val="46E32236"/>
    <w:rsid w:val="46EE3EE4"/>
    <w:rsid w:val="4729BADA"/>
    <w:rsid w:val="4732A54F"/>
    <w:rsid w:val="4734A59B"/>
    <w:rsid w:val="473DC47E"/>
    <w:rsid w:val="47B9604F"/>
    <w:rsid w:val="47BDBCCC"/>
    <w:rsid w:val="47BEAE53"/>
    <w:rsid w:val="47D8DEE6"/>
    <w:rsid w:val="4823A2E4"/>
    <w:rsid w:val="4833ED49"/>
    <w:rsid w:val="4843560B"/>
    <w:rsid w:val="484477AE"/>
    <w:rsid w:val="48D994DF"/>
    <w:rsid w:val="48F9AF2A"/>
    <w:rsid w:val="49193309"/>
    <w:rsid w:val="495EED88"/>
    <w:rsid w:val="498B2ADC"/>
    <w:rsid w:val="49D6021A"/>
    <w:rsid w:val="49F246D9"/>
    <w:rsid w:val="4A6B260C"/>
    <w:rsid w:val="4A7A84AC"/>
    <w:rsid w:val="4AD79712"/>
    <w:rsid w:val="4AE159D1"/>
    <w:rsid w:val="4AF21096"/>
    <w:rsid w:val="4B287647"/>
    <w:rsid w:val="4B3F2D82"/>
    <w:rsid w:val="4B4E49E2"/>
    <w:rsid w:val="4B868B56"/>
    <w:rsid w:val="4C416079"/>
    <w:rsid w:val="4C4ACBEF"/>
    <w:rsid w:val="4C7ABBDE"/>
    <w:rsid w:val="4C82ABFB"/>
    <w:rsid w:val="4C912DEF"/>
    <w:rsid w:val="4C9327AC"/>
    <w:rsid w:val="4CA2F308"/>
    <w:rsid w:val="4CA58727"/>
    <w:rsid w:val="4CCC7197"/>
    <w:rsid w:val="4D20D906"/>
    <w:rsid w:val="4D3A4748"/>
    <w:rsid w:val="4D4322A0"/>
    <w:rsid w:val="4D4A6808"/>
    <w:rsid w:val="4D4A7634"/>
    <w:rsid w:val="4D572CB6"/>
    <w:rsid w:val="4D81668C"/>
    <w:rsid w:val="4DAD0602"/>
    <w:rsid w:val="4DBE3B51"/>
    <w:rsid w:val="4E14C77A"/>
    <w:rsid w:val="4E168C3F"/>
    <w:rsid w:val="4E76CE44"/>
    <w:rsid w:val="4E7BEE67"/>
    <w:rsid w:val="4E7C0C80"/>
    <w:rsid w:val="4ED14D18"/>
    <w:rsid w:val="4ED4DC3B"/>
    <w:rsid w:val="4ED50BBE"/>
    <w:rsid w:val="4F1B9B2F"/>
    <w:rsid w:val="4F3EB23D"/>
    <w:rsid w:val="4F85CFAC"/>
    <w:rsid w:val="4F9E40ED"/>
    <w:rsid w:val="4FAB0835"/>
    <w:rsid w:val="4FB25CA0"/>
    <w:rsid w:val="508E3DC0"/>
    <w:rsid w:val="50A3B71B"/>
    <w:rsid w:val="50B2F3F7"/>
    <w:rsid w:val="50FB1DE7"/>
    <w:rsid w:val="51168C4F"/>
    <w:rsid w:val="5121A00D"/>
    <w:rsid w:val="5146D896"/>
    <w:rsid w:val="514E2D01"/>
    <w:rsid w:val="51D58FA9"/>
    <w:rsid w:val="51DBB8EF"/>
    <w:rsid w:val="5208EDDA"/>
    <w:rsid w:val="5250AC77"/>
    <w:rsid w:val="52A9664E"/>
    <w:rsid w:val="53603074"/>
    <w:rsid w:val="5364B661"/>
    <w:rsid w:val="53A87CE1"/>
    <w:rsid w:val="53B9A98C"/>
    <w:rsid w:val="54120852"/>
    <w:rsid w:val="54151E57"/>
    <w:rsid w:val="544D457E"/>
    <w:rsid w:val="546FD971"/>
    <w:rsid w:val="549E3991"/>
    <w:rsid w:val="54A62717"/>
    <w:rsid w:val="54B28342"/>
    <w:rsid w:val="54B5F273"/>
    <w:rsid w:val="54D74613"/>
    <w:rsid w:val="55217634"/>
    <w:rsid w:val="552F5691"/>
    <w:rsid w:val="5532310D"/>
    <w:rsid w:val="55475F9C"/>
    <w:rsid w:val="55D6708E"/>
    <w:rsid w:val="5641F778"/>
    <w:rsid w:val="5649D54E"/>
    <w:rsid w:val="5651C2D4"/>
    <w:rsid w:val="56674400"/>
    <w:rsid w:val="5681B27F"/>
    <w:rsid w:val="5681E029"/>
    <w:rsid w:val="5686C988"/>
    <w:rsid w:val="56B4006C"/>
    <w:rsid w:val="56C2C5BE"/>
    <w:rsid w:val="56DDC065"/>
    <w:rsid w:val="56EA4077"/>
    <w:rsid w:val="56F52639"/>
    <w:rsid w:val="5710B40C"/>
    <w:rsid w:val="572B1249"/>
    <w:rsid w:val="5731DDB5"/>
    <w:rsid w:val="573C9F35"/>
    <w:rsid w:val="574F83DD"/>
    <w:rsid w:val="57528438"/>
    <w:rsid w:val="576206EC"/>
    <w:rsid w:val="57CD22A2"/>
    <w:rsid w:val="5801C100"/>
    <w:rsid w:val="58082ECD"/>
    <w:rsid w:val="580EE6D5"/>
    <w:rsid w:val="584B038C"/>
    <w:rsid w:val="585ED09D"/>
    <w:rsid w:val="5861675B"/>
    <w:rsid w:val="5875DA5E"/>
    <w:rsid w:val="589F56D3"/>
    <w:rsid w:val="58AEC900"/>
    <w:rsid w:val="58DFE5CD"/>
    <w:rsid w:val="58F84B20"/>
    <w:rsid w:val="596A3609"/>
    <w:rsid w:val="59A609F1"/>
    <w:rsid w:val="59C79F2C"/>
    <w:rsid w:val="59ECEBF2"/>
    <w:rsid w:val="59FD37BC"/>
    <w:rsid w:val="5A3B2734"/>
    <w:rsid w:val="5A4C45D7"/>
    <w:rsid w:val="5AB84379"/>
    <w:rsid w:val="5AD5C947"/>
    <w:rsid w:val="5AFB16C4"/>
    <w:rsid w:val="5B00346F"/>
    <w:rsid w:val="5B2533F7"/>
    <w:rsid w:val="5B5A8896"/>
    <w:rsid w:val="5B5E1DB7"/>
    <w:rsid w:val="5B5FF7F0"/>
    <w:rsid w:val="5B6623A0"/>
    <w:rsid w:val="5B6B430C"/>
    <w:rsid w:val="5B9636E1"/>
    <w:rsid w:val="5BAD1F41"/>
    <w:rsid w:val="5C200949"/>
    <w:rsid w:val="5C6290DB"/>
    <w:rsid w:val="5CA75EE3"/>
    <w:rsid w:val="5CC10458"/>
    <w:rsid w:val="5CFBC851"/>
    <w:rsid w:val="5D403BB4"/>
    <w:rsid w:val="5D6467BD"/>
    <w:rsid w:val="5D66E0CE"/>
    <w:rsid w:val="5D6DE892"/>
    <w:rsid w:val="5D7B1EAA"/>
    <w:rsid w:val="5D7B6B94"/>
    <w:rsid w:val="5D8B38CB"/>
    <w:rsid w:val="5DFE613C"/>
    <w:rsid w:val="5E175239"/>
    <w:rsid w:val="5E46B323"/>
    <w:rsid w:val="5E5CD4B9"/>
    <w:rsid w:val="5E63D25B"/>
    <w:rsid w:val="5E6DF52F"/>
    <w:rsid w:val="5E7549D4"/>
    <w:rsid w:val="5E8CF20E"/>
    <w:rsid w:val="5EAEF9B1"/>
    <w:rsid w:val="5ED36898"/>
    <w:rsid w:val="5EEC0410"/>
    <w:rsid w:val="5F0E9857"/>
    <w:rsid w:val="5F3A3513"/>
    <w:rsid w:val="5F56D3B6"/>
    <w:rsid w:val="5FCAAEB6"/>
    <w:rsid w:val="5FD9B54C"/>
    <w:rsid w:val="5FFE71B6"/>
    <w:rsid w:val="600DF54D"/>
    <w:rsid w:val="604073C0"/>
    <w:rsid w:val="606939CD"/>
    <w:rsid w:val="608A7090"/>
    <w:rsid w:val="6099A74F"/>
    <w:rsid w:val="60F477D2"/>
    <w:rsid w:val="61619A7F"/>
    <w:rsid w:val="61667F17"/>
    <w:rsid w:val="619CDD3B"/>
    <w:rsid w:val="61CF3974"/>
    <w:rsid w:val="61E69A73"/>
    <w:rsid w:val="61F50C5E"/>
    <w:rsid w:val="61FF4E61"/>
    <w:rsid w:val="62233A09"/>
    <w:rsid w:val="622E39B5"/>
    <w:rsid w:val="626379ED"/>
    <w:rsid w:val="6296F5A4"/>
    <w:rsid w:val="62BEB8B9"/>
    <w:rsid w:val="6354BF5B"/>
    <w:rsid w:val="637AA5DB"/>
    <w:rsid w:val="63826AD4"/>
    <w:rsid w:val="638AF70B"/>
    <w:rsid w:val="63A41A02"/>
    <w:rsid w:val="63CD7732"/>
    <w:rsid w:val="63D39150"/>
    <w:rsid w:val="63EA4776"/>
    <w:rsid w:val="63EFF933"/>
    <w:rsid w:val="6407A920"/>
    <w:rsid w:val="641177E6"/>
    <w:rsid w:val="6412D9DF"/>
    <w:rsid w:val="6445B920"/>
    <w:rsid w:val="6480DCD9"/>
    <w:rsid w:val="653FEA63"/>
    <w:rsid w:val="6568A174"/>
    <w:rsid w:val="665208C4"/>
    <w:rsid w:val="6667E69E"/>
    <w:rsid w:val="6688577C"/>
    <w:rsid w:val="67075F10"/>
    <w:rsid w:val="6763D4D4"/>
    <w:rsid w:val="678AB6C6"/>
    <w:rsid w:val="678B9132"/>
    <w:rsid w:val="67A3DF23"/>
    <w:rsid w:val="67AEF2E1"/>
    <w:rsid w:val="67E92E4D"/>
    <w:rsid w:val="67F7D9EB"/>
    <w:rsid w:val="6803B6FF"/>
    <w:rsid w:val="6828307E"/>
    <w:rsid w:val="68357EDE"/>
    <w:rsid w:val="6844A6A8"/>
    <w:rsid w:val="68AC6820"/>
    <w:rsid w:val="68D3C5A4"/>
    <w:rsid w:val="68DEF7F3"/>
    <w:rsid w:val="68E11759"/>
    <w:rsid w:val="69110FF1"/>
    <w:rsid w:val="694AC342"/>
    <w:rsid w:val="694B761A"/>
    <w:rsid w:val="697FB2D7"/>
    <w:rsid w:val="698E11B5"/>
    <w:rsid w:val="69917DE3"/>
    <w:rsid w:val="69CDF0CE"/>
    <w:rsid w:val="6A483881"/>
    <w:rsid w:val="6AA535EF"/>
    <w:rsid w:val="6AA6EDA2"/>
    <w:rsid w:val="6AAC4F84"/>
    <w:rsid w:val="6AE60896"/>
    <w:rsid w:val="6B5FD140"/>
    <w:rsid w:val="6B97B04D"/>
    <w:rsid w:val="6BA83AB2"/>
    <w:rsid w:val="6BCA0F98"/>
    <w:rsid w:val="6BCFD955"/>
    <w:rsid w:val="6BFBD749"/>
    <w:rsid w:val="6C3B92D7"/>
    <w:rsid w:val="6C460FAC"/>
    <w:rsid w:val="6C5CFC09"/>
    <w:rsid w:val="6C999328"/>
    <w:rsid w:val="6D459534"/>
    <w:rsid w:val="6D733050"/>
    <w:rsid w:val="6DB4887C"/>
    <w:rsid w:val="6DD4010D"/>
    <w:rsid w:val="6DE4B9E2"/>
    <w:rsid w:val="6E126A5F"/>
    <w:rsid w:val="6E356389"/>
    <w:rsid w:val="6E5E704F"/>
    <w:rsid w:val="6E6F2059"/>
    <w:rsid w:val="6E72F883"/>
    <w:rsid w:val="6EF0E175"/>
    <w:rsid w:val="6F3A5C08"/>
    <w:rsid w:val="6F4E8880"/>
    <w:rsid w:val="6F55FBC5"/>
    <w:rsid w:val="6F5A2F53"/>
    <w:rsid w:val="6F658FC3"/>
    <w:rsid w:val="6F8E7B41"/>
    <w:rsid w:val="6F941B61"/>
    <w:rsid w:val="6FB20C7E"/>
    <w:rsid w:val="6FB979B9"/>
    <w:rsid w:val="6FCD5C62"/>
    <w:rsid w:val="6FDEAEAA"/>
    <w:rsid w:val="70082079"/>
    <w:rsid w:val="70A38B8A"/>
    <w:rsid w:val="71216E55"/>
    <w:rsid w:val="71289CB8"/>
    <w:rsid w:val="712ACFE3"/>
    <w:rsid w:val="715A6664"/>
    <w:rsid w:val="71839638"/>
    <w:rsid w:val="71A5824D"/>
    <w:rsid w:val="72004CE0"/>
    <w:rsid w:val="726F1245"/>
    <w:rsid w:val="728D9C87"/>
    <w:rsid w:val="72BFF7D4"/>
    <w:rsid w:val="72C40892"/>
    <w:rsid w:val="730725D7"/>
    <w:rsid w:val="7359C127"/>
    <w:rsid w:val="7382E8CD"/>
    <w:rsid w:val="739625D2"/>
    <w:rsid w:val="739C1D41"/>
    <w:rsid w:val="73AC2B98"/>
    <w:rsid w:val="73CADB89"/>
    <w:rsid w:val="740A419F"/>
    <w:rsid w:val="7420B70A"/>
    <w:rsid w:val="742562CE"/>
    <w:rsid w:val="746626A1"/>
    <w:rsid w:val="7495E708"/>
    <w:rsid w:val="74BDFDF7"/>
    <w:rsid w:val="74FE6496"/>
    <w:rsid w:val="753036A2"/>
    <w:rsid w:val="7537EDA2"/>
    <w:rsid w:val="753C4C85"/>
    <w:rsid w:val="75661C1B"/>
    <w:rsid w:val="75830BAF"/>
    <w:rsid w:val="75C3D23F"/>
    <w:rsid w:val="75C4FFE0"/>
    <w:rsid w:val="75F41644"/>
    <w:rsid w:val="760DF56C"/>
    <w:rsid w:val="7664499D"/>
    <w:rsid w:val="76BA898F"/>
    <w:rsid w:val="76D3BE03"/>
    <w:rsid w:val="7748D9A2"/>
    <w:rsid w:val="7760D041"/>
    <w:rsid w:val="7764A1DD"/>
    <w:rsid w:val="7790AFD9"/>
    <w:rsid w:val="77CBED2B"/>
    <w:rsid w:val="77CC7924"/>
    <w:rsid w:val="77EF89CC"/>
    <w:rsid w:val="780019FE"/>
    <w:rsid w:val="7813325E"/>
    <w:rsid w:val="78386C36"/>
    <w:rsid w:val="786FCCFF"/>
    <w:rsid w:val="7876B56B"/>
    <w:rsid w:val="78FDD260"/>
    <w:rsid w:val="7907EF9A"/>
    <w:rsid w:val="795A50CE"/>
    <w:rsid w:val="79835682"/>
    <w:rsid w:val="7991661F"/>
    <w:rsid w:val="799BEA5F"/>
    <w:rsid w:val="79B4BECC"/>
    <w:rsid w:val="79D1D5B9"/>
    <w:rsid w:val="79E5ED36"/>
    <w:rsid w:val="7A2CA522"/>
    <w:rsid w:val="7A31D243"/>
    <w:rsid w:val="7A60BA2B"/>
    <w:rsid w:val="7A987103"/>
    <w:rsid w:val="7AC19A76"/>
    <w:rsid w:val="7AC8509B"/>
    <w:rsid w:val="7AF9D33E"/>
    <w:rsid w:val="7B15533E"/>
    <w:rsid w:val="7B2370F6"/>
    <w:rsid w:val="7B3E8633"/>
    <w:rsid w:val="7B47C5BD"/>
    <w:rsid w:val="7B508F2D"/>
    <w:rsid w:val="7B65D0E0"/>
    <w:rsid w:val="7BBE2537"/>
    <w:rsid w:val="7BC222B6"/>
    <w:rsid w:val="7BD75203"/>
    <w:rsid w:val="7BD99D62"/>
    <w:rsid w:val="7BFC8A8C"/>
    <w:rsid w:val="7C15F48B"/>
    <w:rsid w:val="7CA16723"/>
    <w:rsid w:val="7CC063E1"/>
    <w:rsid w:val="7CC906E1"/>
    <w:rsid w:val="7CEC5F8E"/>
    <w:rsid w:val="7D09767B"/>
    <w:rsid w:val="7D212D56"/>
    <w:rsid w:val="7DD17559"/>
    <w:rsid w:val="7DEC6001"/>
    <w:rsid w:val="7DFFF15D"/>
    <w:rsid w:val="7EA546DC"/>
    <w:rsid w:val="7EB62221"/>
    <w:rsid w:val="7ED8907F"/>
    <w:rsid w:val="7EE1F91D"/>
    <w:rsid w:val="7EE87B11"/>
    <w:rsid w:val="7EEBCF9C"/>
    <w:rsid w:val="7EF3D189"/>
    <w:rsid w:val="7F38C96D"/>
    <w:rsid w:val="7F733C0E"/>
    <w:rsid w:val="7F759668"/>
    <w:rsid w:val="7F9A6758"/>
    <w:rsid w:val="7FFA9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ACAAD"/>
  <w15:chartTrackingRefBased/>
  <w15:docId w15:val="{07A06D20-708B-44F8-AA48-A8046076616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71386fef9ede4d3b" /><Relationship Type="http://schemas.openxmlformats.org/officeDocument/2006/relationships/image" Target="/media/image2.png" Id="R3a13325da3c345e7" /><Relationship Type="http://schemas.openxmlformats.org/officeDocument/2006/relationships/image" Target="/media/image4.png" Id="R068ace258c3d439d" /><Relationship Type="http://schemas.openxmlformats.org/officeDocument/2006/relationships/hyperlink" Target="https://cpag.org.uk/child-poverty/effects-poverty" TargetMode="External" Id="Rf1be5a801b464d5a" /><Relationship Type="http://schemas.openxmlformats.org/officeDocument/2006/relationships/hyperlink" Target="https://post.parliament.uk/research-briefings/post-pn-0704/" TargetMode="External" Id="Rf47e9d886c6947c5" /><Relationship Type="http://schemas.openxmlformats.org/officeDocument/2006/relationships/hyperlink" Target="https://www.thelancet.com/journals/lanchi/article/PIIS2352-4642(17)30024-X/fulltext" TargetMode="External" Id="R966321dd0e89499e" /><Relationship Type="http://schemas.openxmlformats.org/officeDocument/2006/relationships/hyperlink" Target="https://www.worldvision.org.uk/about/blogs/how-does-poverty-affect-child-development/" TargetMode="External" Id="R7cbc5d3d14ec4070" /><Relationship Type="http://schemas.openxmlformats.org/officeDocument/2006/relationships/hyperlink" Target="https://www.who.int/news-room/fact-sheets/detail/malnutrition" TargetMode="External" Id="R1a98d8398fe344bb" /><Relationship Type="http://schemas.openxmlformats.org/officeDocument/2006/relationships/hyperlink" Target="https://www.unicef-irc.org/research/multidimensional-child-poverty/" TargetMode="External" Id="R93617895f7954be8" /><Relationship Type="http://schemas.openxmlformats.org/officeDocument/2006/relationships/hyperlink" Target="htottps://www.ncb.org.uk/sites/default/files/uploads/files/Housing%2520and%2520the%2520Health%2520of%2520Young%2520Children.pdf" TargetMode="External" Id="R31a03f8e5d464670" /><Relationship Type="http://schemas.openxmlformats.org/officeDocument/2006/relationships/hyperlink" Target="https://www.simplypsychology.org/maslow.html" TargetMode="External" Id="R8070785c9a0e4f71" /><Relationship Type="http://schemas.openxmlformats.org/officeDocument/2006/relationships/hyperlink" Target="https://www.actionforchildren.org.uk/blog/how-poverty-affects-childrens-mental-health/" TargetMode="External" Id="R4b8c295bd0294884" /><Relationship Type="http://schemas.openxmlformats.org/officeDocument/2006/relationships/hyperlink" Target="https://files.eric.ed.gov/fulltext/EJ1236628.pdf" TargetMode="External" Id="Rd17fb6d9c4214924" /><Relationship Type="http://schemas.openxmlformats.org/officeDocument/2006/relationships/hyperlink" Target="https://www.childreninwales.org.uk/application/files/6716/6868/4969/Poverty_and_bullying_report_Nov_2022.pdf" TargetMode="External" Id="R58f987f3971d482c" /><Relationship Type="http://schemas.openxmlformats.org/officeDocument/2006/relationships/hyperlink" Target="https://www.mghclaycenter.org/parenting-concerns/infants-toddlers/what-are-some-of-the-major-theories-of-development/" TargetMode="External" Id="R6142c97d154c4ab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2024-01-16T15:06:36.3240810Z</dcterms:created>
  <dcterms:modified xsi:type="dcterms:W3CDTF">2024-01-22T22:49:27.4194851Z</dcterms:modified>
  <dc:creator>Morganne-Seren Francis (2316515)</dc:creator>
  <lastModifiedBy>Morganne-Seren Francis (2316515)</lastModifiedBy>
</coreProperties>
</file>