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DAE82" w14:textId="77777777" w:rsidR="001B1C70" w:rsidRPr="00722749" w:rsidRDefault="00202FA1" w:rsidP="001B1C70">
      <w:pPr>
        <w:rPr>
          <w:rFonts w:ascii="Segoe UI" w:hAnsi="Segoe UI" w:cs="Segoe UI"/>
          <w:b/>
          <w:bCs/>
          <w:color w:val="373A3C"/>
          <w:shd w:val="clear" w:color="auto" w:fill="FBF7F5"/>
        </w:rPr>
      </w:pPr>
      <w:r w:rsidRPr="00722749">
        <w:rPr>
          <w:rFonts w:ascii="Times New Roman" w:hAnsi="Times New Roman" w:cs="Times New Roman"/>
          <w:b/>
          <w:bCs/>
          <w:sz w:val="24"/>
          <w:szCs w:val="24"/>
        </w:rPr>
        <w:t>Academic skills portfolio.</w:t>
      </w:r>
      <w:r w:rsidR="00402164" w:rsidRPr="00722749">
        <w:rPr>
          <w:rFonts w:ascii="Segoe UI" w:hAnsi="Segoe UI" w:cs="Segoe UI"/>
          <w:b/>
          <w:bCs/>
          <w:color w:val="373A3C"/>
          <w:shd w:val="clear" w:color="auto" w:fill="FBF7F5"/>
        </w:rPr>
        <w:t xml:space="preserve"> </w:t>
      </w:r>
    </w:p>
    <w:p w14:paraId="2128AE1F" w14:textId="77777777" w:rsidR="001B1C70" w:rsidRDefault="001B1C70" w:rsidP="001B1C70">
      <w:pPr>
        <w:rPr>
          <w:rFonts w:ascii="Segoe UI" w:hAnsi="Segoe UI" w:cs="Segoe UI"/>
          <w:color w:val="373A3C"/>
          <w:shd w:val="clear" w:color="auto" w:fill="FBF7F5"/>
        </w:rPr>
      </w:pPr>
    </w:p>
    <w:p w14:paraId="788D8D5E" w14:textId="5AFC6E84" w:rsidR="00202FA1" w:rsidRPr="00722749" w:rsidRDefault="00402164" w:rsidP="001B1C70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  <w:r w:rsidRPr="00722749"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  <w:t>Paraphrase a section from a selected book chapter (500 words)</w:t>
      </w:r>
    </w:p>
    <w:p w14:paraId="4323368C" w14:textId="38F071A6" w:rsidR="00660CE5" w:rsidRDefault="00660CE5">
      <w:pPr>
        <w:rPr>
          <w:rFonts w:ascii="Times New Roman" w:hAnsi="Times New Roman" w:cs="Times New Roman"/>
          <w:sz w:val="24"/>
          <w:szCs w:val="24"/>
        </w:rPr>
      </w:pPr>
    </w:p>
    <w:p w14:paraId="7B44D082" w14:textId="3F8EE589" w:rsidR="00660CE5" w:rsidRDefault="00DE098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 today</w:t>
      </w:r>
      <w:r w:rsidR="00561852">
        <w:rPr>
          <w:rFonts w:ascii="Times New Roman" w:hAnsi="Times New Roman" w:cs="Times New Roman"/>
          <w:sz w:val="24"/>
          <w:szCs w:val="24"/>
        </w:rPr>
        <w:t xml:space="preserve">’s </w:t>
      </w:r>
      <w:r w:rsidR="009F3B73">
        <w:rPr>
          <w:rFonts w:ascii="Times New Roman" w:hAnsi="Times New Roman" w:cs="Times New Roman"/>
          <w:sz w:val="24"/>
          <w:szCs w:val="24"/>
        </w:rPr>
        <w:t>society</w:t>
      </w:r>
      <w:proofErr w:type="gramEnd"/>
      <w:r w:rsidR="009F3B73">
        <w:rPr>
          <w:rFonts w:ascii="Times New Roman" w:hAnsi="Times New Roman" w:cs="Times New Roman"/>
          <w:sz w:val="24"/>
          <w:szCs w:val="24"/>
        </w:rPr>
        <w:t xml:space="preserve">, many eating disorders are assumed to </w:t>
      </w:r>
      <w:r w:rsidR="003E3E19">
        <w:rPr>
          <w:rFonts w:ascii="Times New Roman" w:hAnsi="Times New Roman" w:cs="Times New Roman"/>
          <w:sz w:val="24"/>
          <w:szCs w:val="24"/>
        </w:rPr>
        <w:t xml:space="preserve">be caused by the pressures put upon us </w:t>
      </w:r>
      <w:r w:rsidR="00E1290E">
        <w:rPr>
          <w:rFonts w:ascii="Times New Roman" w:hAnsi="Times New Roman" w:cs="Times New Roman"/>
          <w:sz w:val="24"/>
          <w:szCs w:val="24"/>
        </w:rPr>
        <w:t>by societies f</w:t>
      </w:r>
      <w:r w:rsidR="008B2D2A">
        <w:rPr>
          <w:rFonts w:ascii="Times New Roman" w:hAnsi="Times New Roman" w:cs="Times New Roman"/>
          <w:sz w:val="24"/>
          <w:szCs w:val="24"/>
        </w:rPr>
        <w:t>as</w:t>
      </w:r>
      <w:r w:rsidR="005133AE">
        <w:rPr>
          <w:rFonts w:ascii="Times New Roman" w:hAnsi="Times New Roman" w:cs="Times New Roman"/>
          <w:sz w:val="24"/>
          <w:szCs w:val="24"/>
        </w:rPr>
        <w:t>c</w:t>
      </w:r>
      <w:r w:rsidR="008B2D2A">
        <w:rPr>
          <w:rFonts w:ascii="Times New Roman" w:hAnsi="Times New Roman" w:cs="Times New Roman"/>
          <w:sz w:val="24"/>
          <w:szCs w:val="24"/>
        </w:rPr>
        <w:t>ination</w:t>
      </w:r>
      <w:r w:rsidR="00E1290E">
        <w:rPr>
          <w:rFonts w:ascii="Times New Roman" w:hAnsi="Times New Roman" w:cs="Times New Roman"/>
          <w:sz w:val="24"/>
          <w:szCs w:val="24"/>
        </w:rPr>
        <w:t xml:space="preserve"> with the idea that to be thin is to be beautiful. </w:t>
      </w:r>
      <w:r w:rsidR="00FA2749">
        <w:rPr>
          <w:rFonts w:ascii="Times New Roman" w:hAnsi="Times New Roman" w:cs="Times New Roman"/>
          <w:sz w:val="24"/>
          <w:szCs w:val="24"/>
        </w:rPr>
        <w:t xml:space="preserve">As stated by </w:t>
      </w:r>
      <w:proofErr w:type="spellStart"/>
      <w:r w:rsidR="00FA2749">
        <w:rPr>
          <w:rFonts w:ascii="Times New Roman" w:hAnsi="Times New Roman" w:cs="Times New Roman"/>
          <w:sz w:val="24"/>
          <w:szCs w:val="24"/>
        </w:rPr>
        <w:t>Fedoroff</w:t>
      </w:r>
      <w:proofErr w:type="spellEnd"/>
      <w:r w:rsidR="00FA274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FA2749">
        <w:rPr>
          <w:rFonts w:ascii="Times New Roman" w:hAnsi="Times New Roman" w:cs="Times New Roman"/>
          <w:sz w:val="24"/>
          <w:szCs w:val="24"/>
        </w:rPr>
        <w:t>Mcfarlane</w:t>
      </w:r>
      <w:proofErr w:type="spellEnd"/>
      <w:r w:rsidR="00FA2749">
        <w:rPr>
          <w:rFonts w:ascii="Times New Roman" w:hAnsi="Times New Roman" w:cs="Times New Roman"/>
          <w:sz w:val="24"/>
          <w:szCs w:val="24"/>
        </w:rPr>
        <w:t xml:space="preserve"> (1998) </w:t>
      </w:r>
      <w:r w:rsidR="00C40BB5">
        <w:rPr>
          <w:rFonts w:ascii="Times New Roman" w:hAnsi="Times New Roman" w:cs="Times New Roman"/>
          <w:sz w:val="24"/>
          <w:szCs w:val="24"/>
        </w:rPr>
        <w:t xml:space="preserve">“It is well established that eating disorders are </w:t>
      </w:r>
      <w:r w:rsidR="00C655E3">
        <w:rPr>
          <w:rFonts w:ascii="Times New Roman" w:hAnsi="Times New Roman" w:cs="Times New Roman"/>
          <w:sz w:val="24"/>
          <w:szCs w:val="24"/>
        </w:rPr>
        <w:t>multidimensional and that culture is only one of many</w:t>
      </w:r>
      <w:r w:rsidR="00157D02">
        <w:rPr>
          <w:rFonts w:ascii="Times New Roman" w:hAnsi="Times New Roman" w:cs="Times New Roman"/>
          <w:sz w:val="24"/>
          <w:szCs w:val="24"/>
        </w:rPr>
        <w:t xml:space="preserve"> factors that contribute to the development of eating disorders</w:t>
      </w:r>
      <w:r w:rsidR="00E43644">
        <w:rPr>
          <w:rFonts w:ascii="Times New Roman" w:hAnsi="Times New Roman" w:cs="Times New Roman"/>
          <w:sz w:val="24"/>
          <w:szCs w:val="24"/>
        </w:rPr>
        <w:t>.”</w:t>
      </w:r>
    </w:p>
    <w:p w14:paraId="68089108" w14:textId="02AA63F8" w:rsidR="00E43644" w:rsidRDefault="00E436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Eating disorders such as Anorexia Nervos</w:t>
      </w:r>
      <w:r w:rsidR="00845766">
        <w:rPr>
          <w:rFonts w:ascii="Times New Roman" w:hAnsi="Times New Roman" w:cs="Times New Roman"/>
          <w:sz w:val="24"/>
          <w:szCs w:val="24"/>
        </w:rPr>
        <w:t>a and Bulimia</w:t>
      </w:r>
      <w:r w:rsidR="00C752E5">
        <w:rPr>
          <w:rFonts w:ascii="Times New Roman" w:hAnsi="Times New Roman" w:cs="Times New Roman"/>
          <w:sz w:val="24"/>
          <w:szCs w:val="24"/>
        </w:rPr>
        <w:t xml:space="preserve"> </w:t>
      </w:r>
      <w:r w:rsidR="00933DDC">
        <w:rPr>
          <w:rFonts w:ascii="Times New Roman" w:hAnsi="Times New Roman" w:cs="Times New Roman"/>
          <w:sz w:val="24"/>
          <w:szCs w:val="24"/>
        </w:rPr>
        <w:t>Nervosa</w:t>
      </w:r>
      <w:r w:rsidR="00A87FE5">
        <w:rPr>
          <w:rFonts w:ascii="Times New Roman" w:hAnsi="Times New Roman" w:cs="Times New Roman"/>
          <w:sz w:val="24"/>
          <w:szCs w:val="24"/>
        </w:rPr>
        <w:t xml:space="preserve"> are often seen as the follow on from a normal diet, which can them progress to an unhealthy</w:t>
      </w:r>
      <w:r w:rsidR="007C7A64">
        <w:rPr>
          <w:rFonts w:ascii="Times New Roman" w:hAnsi="Times New Roman" w:cs="Times New Roman"/>
          <w:sz w:val="24"/>
          <w:szCs w:val="24"/>
        </w:rPr>
        <w:t xml:space="preserve"> </w:t>
      </w:r>
      <w:r w:rsidR="009B63D7">
        <w:rPr>
          <w:rFonts w:ascii="Times New Roman" w:hAnsi="Times New Roman" w:cs="Times New Roman"/>
          <w:sz w:val="24"/>
          <w:szCs w:val="24"/>
        </w:rPr>
        <w:t>view of oneself, which can further lead to disproportiona</w:t>
      </w:r>
      <w:r w:rsidR="006605A5">
        <w:rPr>
          <w:rFonts w:ascii="Times New Roman" w:hAnsi="Times New Roman" w:cs="Times New Roman"/>
          <w:sz w:val="24"/>
          <w:szCs w:val="24"/>
        </w:rPr>
        <w:t>te stresses and worry about self</w:t>
      </w:r>
      <w:r w:rsidR="009222B0">
        <w:rPr>
          <w:rFonts w:ascii="Times New Roman" w:hAnsi="Times New Roman" w:cs="Times New Roman"/>
          <w:sz w:val="24"/>
          <w:szCs w:val="24"/>
        </w:rPr>
        <w:t>-</w:t>
      </w:r>
      <w:r w:rsidR="006605A5">
        <w:rPr>
          <w:rFonts w:ascii="Times New Roman" w:hAnsi="Times New Roman" w:cs="Times New Roman"/>
          <w:sz w:val="24"/>
          <w:szCs w:val="24"/>
        </w:rPr>
        <w:t>image, weight and size.</w:t>
      </w:r>
      <w:r w:rsidR="001B11B5">
        <w:rPr>
          <w:rFonts w:ascii="Times New Roman" w:hAnsi="Times New Roman" w:cs="Times New Roman"/>
          <w:sz w:val="24"/>
          <w:szCs w:val="24"/>
        </w:rPr>
        <w:t xml:space="preserve"> As this continues ther</w:t>
      </w:r>
      <w:r w:rsidR="009222B0">
        <w:rPr>
          <w:rFonts w:ascii="Times New Roman" w:hAnsi="Times New Roman" w:cs="Times New Roman"/>
          <w:sz w:val="24"/>
          <w:szCs w:val="24"/>
        </w:rPr>
        <w:t>e</w:t>
      </w:r>
      <w:r w:rsidR="001B11B5">
        <w:rPr>
          <w:rFonts w:ascii="Times New Roman" w:hAnsi="Times New Roman" w:cs="Times New Roman"/>
          <w:sz w:val="24"/>
          <w:szCs w:val="24"/>
        </w:rPr>
        <w:t xml:space="preserve"> can be an onset of clinical symptoms </w:t>
      </w:r>
      <w:r w:rsidR="00933DDC">
        <w:rPr>
          <w:rFonts w:ascii="Times New Roman" w:hAnsi="Times New Roman" w:cs="Times New Roman"/>
          <w:sz w:val="24"/>
          <w:szCs w:val="24"/>
        </w:rPr>
        <w:t>and finally an incredibly cruel and intense illness</w:t>
      </w:r>
      <w:r w:rsidR="009222B0">
        <w:rPr>
          <w:rFonts w:ascii="Times New Roman" w:hAnsi="Times New Roman" w:cs="Times New Roman"/>
          <w:sz w:val="24"/>
          <w:szCs w:val="24"/>
        </w:rPr>
        <w:t>.</w:t>
      </w:r>
      <w:r w:rsidR="00AF40DE">
        <w:rPr>
          <w:rFonts w:ascii="Times New Roman" w:hAnsi="Times New Roman" w:cs="Times New Roman"/>
          <w:sz w:val="24"/>
          <w:szCs w:val="24"/>
        </w:rPr>
        <w:t xml:space="preserve"> By reducing the amount of</w:t>
      </w:r>
      <w:r w:rsidR="000621A8">
        <w:rPr>
          <w:rFonts w:ascii="Times New Roman" w:hAnsi="Times New Roman" w:cs="Times New Roman"/>
          <w:sz w:val="24"/>
          <w:szCs w:val="24"/>
        </w:rPr>
        <w:t xml:space="preserve"> food a person eats, and by decreasing the level of nutrition</w:t>
      </w:r>
      <w:r w:rsidR="00885D3C">
        <w:rPr>
          <w:rFonts w:ascii="Times New Roman" w:hAnsi="Times New Roman" w:cs="Times New Roman"/>
          <w:sz w:val="24"/>
          <w:szCs w:val="24"/>
        </w:rPr>
        <w:t xml:space="preserve"> and </w:t>
      </w:r>
      <w:r w:rsidR="000B4072">
        <w:rPr>
          <w:rFonts w:ascii="Times New Roman" w:hAnsi="Times New Roman" w:cs="Times New Roman"/>
          <w:sz w:val="24"/>
          <w:szCs w:val="24"/>
        </w:rPr>
        <w:t>sustenance</w:t>
      </w:r>
      <w:r w:rsidR="00885D3C">
        <w:rPr>
          <w:rFonts w:ascii="Times New Roman" w:hAnsi="Times New Roman" w:cs="Times New Roman"/>
          <w:sz w:val="24"/>
          <w:szCs w:val="24"/>
        </w:rPr>
        <w:t xml:space="preserve"> that one puts into their body, </w:t>
      </w:r>
      <w:r w:rsidR="00982C1A">
        <w:rPr>
          <w:rFonts w:ascii="Times New Roman" w:hAnsi="Times New Roman" w:cs="Times New Roman"/>
          <w:sz w:val="24"/>
          <w:szCs w:val="24"/>
        </w:rPr>
        <w:t>this can result in a dramatic</w:t>
      </w:r>
      <w:r w:rsidR="002E3E9B">
        <w:rPr>
          <w:rFonts w:ascii="Times New Roman" w:hAnsi="Times New Roman" w:cs="Times New Roman"/>
          <w:sz w:val="24"/>
          <w:szCs w:val="24"/>
        </w:rPr>
        <w:t xml:space="preserve"> weight loss</w:t>
      </w:r>
      <w:r w:rsidR="00795C31">
        <w:rPr>
          <w:rFonts w:ascii="Times New Roman" w:hAnsi="Times New Roman" w:cs="Times New Roman"/>
          <w:sz w:val="24"/>
          <w:szCs w:val="24"/>
        </w:rPr>
        <w:t>,</w:t>
      </w:r>
      <w:r w:rsidR="002E3E9B">
        <w:rPr>
          <w:rFonts w:ascii="Times New Roman" w:hAnsi="Times New Roman" w:cs="Times New Roman"/>
          <w:sz w:val="24"/>
          <w:szCs w:val="24"/>
        </w:rPr>
        <w:t xml:space="preserve"> </w:t>
      </w:r>
      <w:r w:rsidR="007B4189">
        <w:rPr>
          <w:rFonts w:ascii="Times New Roman" w:hAnsi="Times New Roman" w:cs="Times New Roman"/>
          <w:sz w:val="24"/>
          <w:szCs w:val="24"/>
        </w:rPr>
        <w:t xml:space="preserve">serious health and </w:t>
      </w:r>
      <w:r w:rsidR="005E365B">
        <w:rPr>
          <w:rFonts w:ascii="Times New Roman" w:hAnsi="Times New Roman" w:cs="Times New Roman"/>
          <w:sz w:val="24"/>
          <w:szCs w:val="24"/>
        </w:rPr>
        <w:t>physical</w:t>
      </w:r>
      <w:r w:rsidR="007B4189">
        <w:rPr>
          <w:rFonts w:ascii="Times New Roman" w:hAnsi="Times New Roman" w:cs="Times New Roman"/>
          <w:sz w:val="24"/>
          <w:szCs w:val="24"/>
        </w:rPr>
        <w:t xml:space="preserve"> problems</w:t>
      </w:r>
      <w:r w:rsidR="00D032B0">
        <w:rPr>
          <w:rFonts w:ascii="Times New Roman" w:hAnsi="Times New Roman" w:cs="Times New Roman"/>
          <w:sz w:val="24"/>
          <w:szCs w:val="24"/>
        </w:rPr>
        <w:t xml:space="preserve"> and loss of energy.</w:t>
      </w:r>
    </w:p>
    <w:p w14:paraId="31B00875" w14:textId="461957F2" w:rsidR="002E588F" w:rsidRDefault="002E58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Claridge and Davis (200</w:t>
      </w:r>
      <w:r w:rsidR="009B1622">
        <w:rPr>
          <w:rFonts w:ascii="Times New Roman" w:hAnsi="Times New Roman" w:cs="Times New Roman"/>
          <w:sz w:val="24"/>
          <w:szCs w:val="24"/>
        </w:rPr>
        <w:t>3) patients with milder forms ar</w:t>
      </w:r>
      <w:r w:rsidR="00AF40DE">
        <w:rPr>
          <w:rFonts w:ascii="Times New Roman" w:hAnsi="Times New Roman" w:cs="Times New Roman"/>
          <w:sz w:val="24"/>
          <w:szCs w:val="24"/>
        </w:rPr>
        <w:t>e</w:t>
      </w:r>
      <w:r w:rsidR="009B1622">
        <w:rPr>
          <w:rFonts w:ascii="Times New Roman" w:hAnsi="Times New Roman" w:cs="Times New Roman"/>
          <w:sz w:val="24"/>
          <w:szCs w:val="24"/>
        </w:rPr>
        <w:t xml:space="preserve"> treated alo</w:t>
      </w:r>
      <w:r w:rsidR="002E6582">
        <w:rPr>
          <w:rFonts w:ascii="Times New Roman" w:hAnsi="Times New Roman" w:cs="Times New Roman"/>
          <w:sz w:val="24"/>
          <w:szCs w:val="24"/>
        </w:rPr>
        <w:t>ngside more serious cases.</w:t>
      </w:r>
    </w:p>
    <w:p w14:paraId="318F9F85" w14:textId="1E29E385" w:rsidR="002E6582" w:rsidRDefault="002E6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thought that Anore</w:t>
      </w:r>
      <w:r w:rsidR="00835BC5">
        <w:rPr>
          <w:rFonts w:ascii="Times New Roman" w:hAnsi="Times New Roman" w:cs="Times New Roman"/>
          <w:sz w:val="24"/>
          <w:szCs w:val="24"/>
        </w:rPr>
        <w:t>xia Nervosa typically starts in adolescence</w:t>
      </w:r>
      <w:r w:rsidR="00311B5D">
        <w:rPr>
          <w:rFonts w:ascii="Times New Roman" w:hAnsi="Times New Roman" w:cs="Times New Roman"/>
          <w:sz w:val="24"/>
          <w:szCs w:val="24"/>
        </w:rPr>
        <w:t>, with almost 90-95% of sufferers being female. Young female</w:t>
      </w:r>
      <w:r w:rsidR="00B839CA">
        <w:rPr>
          <w:rFonts w:ascii="Times New Roman" w:hAnsi="Times New Roman" w:cs="Times New Roman"/>
          <w:sz w:val="24"/>
          <w:szCs w:val="24"/>
        </w:rPr>
        <w:t>s are often worried about their “puppy fat”</w:t>
      </w:r>
      <w:r w:rsidR="00DC7707">
        <w:rPr>
          <w:rFonts w:ascii="Times New Roman" w:hAnsi="Times New Roman" w:cs="Times New Roman"/>
          <w:sz w:val="24"/>
          <w:szCs w:val="24"/>
        </w:rPr>
        <w:t xml:space="preserve">, and with the added pressure from </w:t>
      </w:r>
      <w:proofErr w:type="spellStart"/>
      <w:r w:rsidR="00DC7707">
        <w:rPr>
          <w:rFonts w:ascii="Times New Roman" w:hAnsi="Times New Roman" w:cs="Times New Roman"/>
          <w:sz w:val="24"/>
          <w:szCs w:val="24"/>
        </w:rPr>
        <w:t>todays</w:t>
      </w:r>
      <w:proofErr w:type="spellEnd"/>
      <w:r w:rsidR="00DC7707">
        <w:rPr>
          <w:rFonts w:ascii="Times New Roman" w:hAnsi="Times New Roman" w:cs="Times New Roman"/>
          <w:sz w:val="24"/>
          <w:szCs w:val="24"/>
        </w:rPr>
        <w:t xml:space="preserve"> society and views on body images</w:t>
      </w:r>
      <w:r w:rsidR="00070AB5">
        <w:rPr>
          <w:rFonts w:ascii="Times New Roman" w:hAnsi="Times New Roman" w:cs="Times New Roman"/>
          <w:sz w:val="24"/>
          <w:szCs w:val="24"/>
        </w:rPr>
        <w:t xml:space="preserve">, this can cause young females </w:t>
      </w:r>
      <w:r w:rsidR="00272AA8">
        <w:rPr>
          <w:rFonts w:ascii="Times New Roman" w:hAnsi="Times New Roman" w:cs="Times New Roman"/>
          <w:sz w:val="24"/>
          <w:szCs w:val="24"/>
        </w:rPr>
        <w:t>to begin to diet which can potentially lead to a more</w:t>
      </w:r>
      <w:r w:rsidR="00276E0A">
        <w:rPr>
          <w:rFonts w:ascii="Times New Roman" w:hAnsi="Times New Roman" w:cs="Times New Roman"/>
          <w:sz w:val="24"/>
          <w:szCs w:val="24"/>
        </w:rPr>
        <w:t xml:space="preserve"> </w:t>
      </w:r>
      <w:r w:rsidR="00890ECD">
        <w:rPr>
          <w:rFonts w:ascii="Times New Roman" w:hAnsi="Times New Roman" w:cs="Times New Roman"/>
          <w:sz w:val="24"/>
          <w:szCs w:val="24"/>
        </w:rPr>
        <w:t>severe</w:t>
      </w:r>
      <w:r w:rsidR="00276E0A">
        <w:rPr>
          <w:rFonts w:ascii="Times New Roman" w:hAnsi="Times New Roman" w:cs="Times New Roman"/>
          <w:sz w:val="24"/>
          <w:szCs w:val="24"/>
        </w:rPr>
        <w:t xml:space="preserve"> dieting habit in which t</w:t>
      </w:r>
      <w:r w:rsidR="00013464">
        <w:rPr>
          <w:rFonts w:ascii="Times New Roman" w:hAnsi="Times New Roman" w:cs="Times New Roman"/>
          <w:sz w:val="24"/>
          <w:szCs w:val="24"/>
        </w:rPr>
        <w:t xml:space="preserve">hey can achieve an extremely low body weight. Claridge and </w:t>
      </w:r>
      <w:r w:rsidR="00AC20CE">
        <w:rPr>
          <w:rFonts w:ascii="Times New Roman" w:hAnsi="Times New Roman" w:cs="Times New Roman"/>
          <w:sz w:val="24"/>
          <w:szCs w:val="24"/>
        </w:rPr>
        <w:t>Davis (2005) claim that Anorexia Nervosa</w:t>
      </w:r>
      <w:r w:rsidR="00AA03B0">
        <w:rPr>
          <w:rFonts w:ascii="Times New Roman" w:hAnsi="Times New Roman" w:cs="Times New Roman"/>
          <w:sz w:val="24"/>
          <w:szCs w:val="24"/>
        </w:rPr>
        <w:t xml:space="preserve"> 0.5-1 pe</w:t>
      </w:r>
      <w:r w:rsidR="005C0800">
        <w:rPr>
          <w:rFonts w:ascii="Times New Roman" w:hAnsi="Times New Roman" w:cs="Times New Roman"/>
          <w:sz w:val="24"/>
          <w:szCs w:val="24"/>
        </w:rPr>
        <w:t>r</w:t>
      </w:r>
      <w:r w:rsidR="00AA03B0">
        <w:rPr>
          <w:rFonts w:ascii="Times New Roman" w:hAnsi="Times New Roman" w:cs="Times New Roman"/>
          <w:sz w:val="24"/>
          <w:szCs w:val="24"/>
        </w:rPr>
        <w:t>cent of adolescents and young adult women</w:t>
      </w:r>
      <w:r w:rsidR="00353D32">
        <w:rPr>
          <w:rFonts w:ascii="Times New Roman" w:hAnsi="Times New Roman" w:cs="Times New Roman"/>
          <w:sz w:val="24"/>
          <w:szCs w:val="24"/>
        </w:rPr>
        <w:t>.</w:t>
      </w:r>
    </w:p>
    <w:p w14:paraId="54A211B8" w14:textId="68B0D1BD" w:rsidR="00353D32" w:rsidRDefault="00353D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according to </w:t>
      </w:r>
      <w:proofErr w:type="spellStart"/>
      <w:r>
        <w:rPr>
          <w:rFonts w:ascii="Times New Roman" w:hAnsi="Times New Roman" w:cs="Times New Roman"/>
          <w:sz w:val="24"/>
          <w:szCs w:val="24"/>
        </w:rPr>
        <w:t>Seligmann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</w:t>
      </w:r>
      <w:r w:rsidR="009619CC">
        <w:rPr>
          <w:rFonts w:ascii="Times New Roman" w:hAnsi="Times New Roman" w:cs="Times New Roman"/>
          <w:sz w:val="24"/>
          <w:szCs w:val="24"/>
        </w:rPr>
        <w:t>.,</w:t>
      </w:r>
      <w:r w:rsidR="009619CC" w:rsidRPr="009619CC">
        <w:rPr>
          <w:rFonts w:ascii="Times New Roman" w:hAnsi="Times New Roman" w:cs="Times New Roman"/>
          <w:sz w:val="24"/>
          <w:szCs w:val="24"/>
        </w:rPr>
        <w:t xml:space="preserve"> </w:t>
      </w:r>
      <w:r w:rsidR="009619CC">
        <w:rPr>
          <w:rFonts w:ascii="Times New Roman" w:hAnsi="Times New Roman" w:cs="Times New Roman"/>
          <w:sz w:val="24"/>
          <w:szCs w:val="24"/>
        </w:rPr>
        <w:t xml:space="preserve">(1994) there is an increase in cases </w:t>
      </w:r>
      <w:r w:rsidR="001F2C4F">
        <w:rPr>
          <w:rFonts w:ascii="Times New Roman" w:hAnsi="Times New Roman" w:cs="Times New Roman"/>
          <w:sz w:val="24"/>
          <w:szCs w:val="24"/>
        </w:rPr>
        <w:t>of Anorexia Nervosa among males.</w:t>
      </w:r>
    </w:p>
    <w:p w14:paraId="626B221D" w14:textId="3269CCEE" w:rsidR="000812C6" w:rsidRDefault="00F77B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possible signs of Anorexia Nervosa are the more commonly expected </w:t>
      </w:r>
      <w:r w:rsidR="00E403D1">
        <w:rPr>
          <w:rFonts w:ascii="Times New Roman" w:hAnsi="Times New Roman" w:cs="Times New Roman"/>
          <w:sz w:val="24"/>
          <w:szCs w:val="24"/>
        </w:rPr>
        <w:t xml:space="preserve">such as depression, mood swings and a </w:t>
      </w:r>
      <w:r w:rsidR="00AE3748">
        <w:rPr>
          <w:rFonts w:ascii="Times New Roman" w:hAnsi="Times New Roman" w:cs="Times New Roman"/>
          <w:sz w:val="24"/>
          <w:szCs w:val="24"/>
        </w:rPr>
        <w:t>withdrawal</w:t>
      </w:r>
      <w:r w:rsidR="00E403D1">
        <w:rPr>
          <w:rFonts w:ascii="Times New Roman" w:hAnsi="Times New Roman" w:cs="Times New Roman"/>
          <w:sz w:val="24"/>
          <w:szCs w:val="24"/>
        </w:rPr>
        <w:t xml:space="preserve"> from soci</w:t>
      </w:r>
      <w:r w:rsidR="00AE3748">
        <w:rPr>
          <w:rFonts w:ascii="Times New Roman" w:hAnsi="Times New Roman" w:cs="Times New Roman"/>
          <w:sz w:val="24"/>
          <w:szCs w:val="24"/>
        </w:rPr>
        <w:t>e</w:t>
      </w:r>
      <w:r w:rsidR="00E403D1">
        <w:rPr>
          <w:rFonts w:ascii="Times New Roman" w:hAnsi="Times New Roman" w:cs="Times New Roman"/>
          <w:sz w:val="24"/>
          <w:szCs w:val="24"/>
        </w:rPr>
        <w:t xml:space="preserve">ty </w:t>
      </w:r>
      <w:r w:rsidR="00AE3748">
        <w:rPr>
          <w:rFonts w:ascii="Times New Roman" w:hAnsi="Times New Roman" w:cs="Times New Roman"/>
          <w:sz w:val="24"/>
          <w:szCs w:val="24"/>
        </w:rPr>
        <w:t>and social situations.</w:t>
      </w:r>
      <w:r w:rsidR="00974AD5">
        <w:rPr>
          <w:rFonts w:ascii="Times New Roman" w:hAnsi="Times New Roman" w:cs="Times New Roman"/>
          <w:sz w:val="24"/>
          <w:szCs w:val="24"/>
        </w:rPr>
        <w:t xml:space="preserve"> Sufferers will often </w:t>
      </w:r>
      <w:r w:rsidR="00BF47DD">
        <w:rPr>
          <w:rFonts w:ascii="Times New Roman" w:hAnsi="Times New Roman" w:cs="Times New Roman"/>
          <w:sz w:val="24"/>
          <w:szCs w:val="24"/>
        </w:rPr>
        <w:t>feel cold from the lack of food and nutrition</w:t>
      </w:r>
      <w:r w:rsidR="00A430D6">
        <w:rPr>
          <w:rFonts w:ascii="Times New Roman" w:hAnsi="Times New Roman" w:cs="Times New Roman"/>
          <w:sz w:val="24"/>
          <w:szCs w:val="24"/>
        </w:rPr>
        <w:t xml:space="preserve"> and can suffer from constipation and a low blood pressure</w:t>
      </w:r>
      <w:r w:rsidR="00CF2EFB">
        <w:rPr>
          <w:rFonts w:ascii="Times New Roman" w:hAnsi="Times New Roman" w:cs="Times New Roman"/>
          <w:sz w:val="24"/>
          <w:szCs w:val="24"/>
        </w:rPr>
        <w:t xml:space="preserve"> (Gelder et al., 1999). </w:t>
      </w:r>
    </w:p>
    <w:p w14:paraId="6D88A81D" w14:textId="7D74030B" w:rsidR="00CF2EFB" w:rsidRDefault="00CF2E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Eating </w:t>
      </w:r>
      <w:r w:rsidR="00937B4A">
        <w:rPr>
          <w:rFonts w:ascii="Times New Roman" w:hAnsi="Times New Roman" w:cs="Times New Roman"/>
          <w:sz w:val="24"/>
          <w:szCs w:val="24"/>
        </w:rPr>
        <w:t xml:space="preserve">Disorders Association claim that </w:t>
      </w:r>
      <w:r w:rsidR="00B6353D">
        <w:rPr>
          <w:rFonts w:ascii="Times New Roman" w:hAnsi="Times New Roman" w:cs="Times New Roman"/>
          <w:sz w:val="24"/>
          <w:szCs w:val="24"/>
        </w:rPr>
        <w:t xml:space="preserve">Anorexia </w:t>
      </w:r>
      <w:r w:rsidR="0016758D">
        <w:rPr>
          <w:rFonts w:ascii="Times New Roman" w:hAnsi="Times New Roman" w:cs="Times New Roman"/>
          <w:sz w:val="24"/>
          <w:szCs w:val="24"/>
        </w:rPr>
        <w:t xml:space="preserve">Nervosa has the highest mortality rate of </w:t>
      </w:r>
      <w:r w:rsidR="00E578E4">
        <w:rPr>
          <w:rFonts w:ascii="Times New Roman" w:hAnsi="Times New Roman" w:cs="Times New Roman"/>
          <w:sz w:val="24"/>
          <w:szCs w:val="24"/>
        </w:rPr>
        <w:t xml:space="preserve">any of the mental health problems including that of </w:t>
      </w:r>
      <w:r w:rsidR="007F5331">
        <w:rPr>
          <w:rFonts w:ascii="Times New Roman" w:hAnsi="Times New Roman" w:cs="Times New Roman"/>
          <w:sz w:val="24"/>
          <w:szCs w:val="24"/>
        </w:rPr>
        <w:t>alcoholism and depression.</w:t>
      </w:r>
    </w:p>
    <w:p w14:paraId="36947226" w14:textId="77777777" w:rsidR="003C3D5F" w:rsidRDefault="007F53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Whilst Anorexia Nervosa </w:t>
      </w:r>
      <w:r w:rsidR="00694FC4">
        <w:rPr>
          <w:rFonts w:ascii="Times New Roman" w:hAnsi="Times New Roman" w:cs="Times New Roman"/>
          <w:sz w:val="24"/>
          <w:szCs w:val="24"/>
        </w:rPr>
        <w:t>is a larg</w:t>
      </w:r>
      <w:r w:rsidR="00586941">
        <w:rPr>
          <w:rFonts w:ascii="Times New Roman" w:hAnsi="Times New Roman" w:cs="Times New Roman"/>
          <w:sz w:val="24"/>
          <w:szCs w:val="24"/>
        </w:rPr>
        <w:t>e</w:t>
      </w:r>
      <w:r w:rsidR="00694FC4">
        <w:rPr>
          <w:rFonts w:ascii="Times New Roman" w:hAnsi="Times New Roman" w:cs="Times New Roman"/>
          <w:sz w:val="24"/>
          <w:szCs w:val="24"/>
        </w:rPr>
        <w:t xml:space="preserve">ly </w:t>
      </w:r>
      <w:r w:rsidR="005214DB">
        <w:rPr>
          <w:rFonts w:ascii="Times New Roman" w:hAnsi="Times New Roman" w:cs="Times New Roman"/>
          <w:sz w:val="24"/>
          <w:szCs w:val="24"/>
        </w:rPr>
        <w:t>commonly</w:t>
      </w:r>
      <w:r w:rsidR="00694FC4">
        <w:rPr>
          <w:rFonts w:ascii="Times New Roman" w:hAnsi="Times New Roman" w:cs="Times New Roman"/>
          <w:sz w:val="24"/>
          <w:szCs w:val="24"/>
        </w:rPr>
        <w:t xml:space="preserve"> known illness, Bulimia Nervosa </w:t>
      </w:r>
      <w:r w:rsidR="00FA5B7E">
        <w:rPr>
          <w:rFonts w:ascii="Times New Roman" w:hAnsi="Times New Roman" w:cs="Times New Roman"/>
          <w:sz w:val="24"/>
          <w:szCs w:val="24"/>
        </w:rPr>
        <w:t>is quiet a recently recognised illness.</w:t>
      </w:r>
      <w:r w:rsidR="005214DB">
        <w:rPr>
          <w:rFonts w:ascii="Times New Roman" w:hAnsi="Times New Roman" w:cs="Times New Roman"/>
          <w:sz w:val="24"/>
          <w:szCs w:val="24"/>
        </w:rPr>
        <w:t xml:space="preserve"> Claridge and Davis</w:t>
      </w:r>
      <w:r w:rsidR="00EB5DCF">
        <w:rPr>
          <w:rFonts w:ascii="Times New Roman" w:hAnsi="Times New Roman" w:cs="Times New Roman"/>
          <w:sz w:val="24"/>
          <w:szCs w:val="24"/>
        </w:rPr>
        <w:t>, 2003 state that Bulimia Nervosa affects 2-3</w:t>
      </w:r>
      <w:r w:rsidR="00DC78B6">
        <w:rPr>
          <w:rFonts w:ascii="Times New Roman" w:hAnsi="Times New Roman" w:cs="Times New Roman"/>
          <w:sz w:val="24"/>
          <w:szCs w:val="24"/>
        </w:rPr>
        <w:t xml:space="preserve"> </w:t>
      </w:r>
      <w:r w:rsidR="00EB5DCF">
        <w:rPr>
          <w:rFonts w:ascii="Times New Roman" w:hAnsi="Times New Roman" w:cs="Times New Roman"/>
          <w:sz w:val="24"/>
          <w:szCs w:val="24"/>
        </w:rPr>
        <w:t xml:space="preserve">percent </w:t>
      </w:r>
      <w:r w:rsidR="003C0D9D">
        <w:rPr>
          <w:rFonts w:ascii="Times New Roman" w:hAnsi="Times New Roman" w:cs="Times New Roman"/>
          <w:sz w:val="24"/>
          <w:szCs w:val="24"/>
        </w:rPr>
        <w:t>of adolescents and young women. It is seen as a</w:t>
      </w:r>
      <w:r w:rsidR="004317AA">
        <w:rPr>
          <w:rFonts w:ascii="Times New Roman" w:hAnsi="Times New Roman" w:cs="Times New Roman"/>
          <w:sz w:val="24"/>
          <w:szCs w:val="24"/>
        </w:rPr>
        <w:t xml:space="preserve">n extremely destructive illness that can lead to </w:t>
      </w:r>
      <w:r w:rsidR="00CC6D6D">
        <w:rPr>
          <w:rFonts w:ascii="Times New Roman" w:hAnsi="Times New Roman" w:cs="Times New Roman"/>
          <w:sz w:val="24"/>
          <w:szCs w:val="24"/>
        </w:rPr>
        <w:t>damaging behaviours</w:t>
      </w:r>
      <w:r w:rsidR="007240E1">
        <w:rPr>
          <w:rFonts w:ascii="Times New Roman" w:hAnsi="Times New Roman" w:cs="Times New Roman"/>
          <w:sz w:val="24"/>
          <w:szCs w:val="24"/>
        </w:rPr>
        <w:t xml:space="preserve"> such as anti-socialism, impulsiveness and </w:t>
      </w:r>
      <w:r w:rsidR="000C1F80">
        <w:rPr>
          <w:rFonts w:ascii="Times New Roman" w:hAnsi="Times New Roman" w:cs="Times New Roman"/>
          <w:sz w:val="24"/>
          <w:szCs w:val="24"/>
        </w:rPr>
        <w:t>self-destructive</w:t>
      </w:r>
      <w:r w:rsidR="007240E1">
        <w:rPr>
          <w:rFonts w:ascii="Times New Roman" w:hAnsi="Times New Roman" w:cs="Times New Roman"/>
          <w:sz w:val="24"/>
          <w:szCs w:val="24"/>
        </w:rPr>
        <w:t xml:space="preserve"> ways. </w:t>
      </w:r>
      <w:r w:rsidR="003F630C">
        <w:rPr>
          <w:rFonts w:ascii="Times New Roman" w:hAnsi="Times New Roman" w:cs="Times New Roman"/>
          <w:sz w:val="24"/>
          <w:szCs w:val="24"/>
        </w:rPr>
        <w:t>It is a highly secretive illness and is very difficult to diagnose</w:t>
      </w:r>
      <w:r w:rsidR="000C1F80">
        <w:rPr>
          <w:rFonts w:ascii="Times New Roman" w:hAnsi="Times New Roman" w:cs="Times New Roman"/>
          <w:sz w:val="24"/>
          <w:szCs w:val="24"/>
        </w:rPr>
        <w:t xml:space="preserve"> as sufferers may also exercise excessively</w:t>
      </w:r>
      <w:r w:rsidR="003C3D5F">
        <w:rPr>
          <w:rFonts w:ascii="Times New Roman" w:hAnsi="Times New Roman" w:cs="Times New Roman"/>
          <w:sz w:val="24"/>
          <w:szCs w:val="24"/>
        </w:rPr>
        <w:t xml:space="preserve"> and obsessively. </w:t>
      </w:r>
    </w:p>
    <w:p w14:paraId="75B277A9" w14:textId="58B6071B" w:rsidR="00100EA1" w:rsidRDefault="003C3D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who suffer </w:t>
      </w:r>
      <w:r w:rsidR="00413EA3">
        <w:rPr>
          <w:rFonts w:ascii="Times New Roman" w:hAnsi="Times New Roman" w:cs="Times New Roman"/>
          <w:sz w:val="24"/>
          <w:szCs w:val="24"/>
        </w:rPr>
        <w:t>with Bulimia Nervosa will binge eat</w:t>
      </w:r>
      <w:r w:rsidR="000552B5">
        <w:rPr>
          <w:rFonts w:ascii="Times New Roman" w:hAnsi="Times New Roman" w:cs="Times New Roman"/>
          <w:sz w:val="24"/>
          <w:szCs w:val="24"/>
        </w:rPr>
        <w:t>,</w:t>
      </w:r>
      <w:r w:rsidR="00413EA3">
        <w:rPr>
          <w:rFonts w:ascii="Times New Roman" w:hAnsi="Times New Roman" w:cs="Times New Roman"/>
          <w:sz w:val="24"/>
          <w:szCs w:val="24"/>
        </w:rPr>
        <w:t xml:space="preserve"> purge</w:t>
      </w:r>
      <w:r w:rsidR="004F6E5C">
        <w:rPr>
          <w:rFonts w:ascii="Times New Roman" w:hAnsi="Times New Roman" w:cs="Times New Roman"/>
          <w:sz w:val="24"/>
          <w:szCs w:val="24"/>
        </w:rPr>
        <w:t xml:space="preserve"> and </w:t>
      </w:r>
      <w:r w:rsidR="000552B5">
        <w:rPr>
          <w:rFonts w:ascii="Times New Roman" w:hAnsi="Times New Roman" w:cs="Times New Roman"/>
          <w:sz w:val="24"/>
          <w:szCs w:val="24"/>
        </w:rPr>
        <w:t>exercise</w:t>
      </w:r>
      <w:r w:rsidR="004F6E5C">
        <w:rPr>
          <w:rFonts w:ascii="Times New Roman" w:hAnsi="Times New Roman" w:cs="Times New Roman"/>
          <w:sz w:val="24"/>
          <w:szCs w:val="24"/>
        </w:rPr>
        <w:t xml:space="preserve"> and all this can lead to great depression. </w:t>
      </w:r>
      <w:r w:rsidR="00247F8D">
        <w:rPr>
          <w:rFonts w:ascii="Times New Roman" w:hAnsi="Times New Roman" w:cs="Times New Roman"/>
          <w:sz w:val="24"/>
          <w:szCs w:val="24"/>
        </w:rPr>
        <w:t xml:space="preserve">The massive difference between Anorexia suffers and Bulimia </w:t>
      </w:r>
      <w:r w:rsidR="00247F8D">
        <w:rPr>
          <w:rFonts w:ascii="Times New Roman" w:hAnsi="Times New Roman" w:cs="Times New Roman"/>
          <w:sz w:val="24"/>
          <w:szCs w:val="24"/>
        </w:rPr>
        <w:lastRenderedPageBreak/>
        <w:t>suffers</w:t>
      </w:r>
      <w:r w:rsidR="004A1526">
        <w:rPr>
          <w:rFonts w:ascii="Times New Roman" w:hAnsi="Times New Roman" w:cs="Times New Roman"/>
          <w:sz w:val="24"/>
          <w:szCs w:val="24"/>
        </w:rPr>
        <w:t xml:space="preserve"> is t</w:t>
      </w:r>
      <w:r w:rsidR="000552B5">
        <w:rPr>
          <w:rFonts w:ascii="Times New Roman" w:hAnsi="Times New Roman" w:cs="Times New Roman"/>
          <w:sz w:val="24"/>
          <w:szCs w:val="24"/>
        </w:rPr>
        <w:t>he</w:t>
      </w:r>
      <w:r w:rsidR="004A1526">
        <w:rPr>
          <w:rFonts w:ascii="Times New Roman" w:hAnsi="Times New Roman" w:cs="Times New Roman"/>
          <w:sz w:val="24"/>
          <w:szCs w:val="24"/>
        </w:rPr>
        <w:t xml:space="preserve"> extreme lack of control over eating habits, or lack of</w:t>
      </w:r>
      <w:r w:rsidR="006D72C6">
        <w:rPr>
          <w:rFonts w:ascii="Times New Roman" w:hAnsi="Times New Roman" w:cs="Times New Roman"/>
          <w:sz w:val="24"/>
          <w:szCs w:val="24"/>
        </w:rPr>
        <w:t xml:space="preserve">, whilst Anorexia suffers will deprive themselves from eating any foods, </w:t>
      </w:r>
      <w:r w:rsidR="002D16AC">
        <w:rPr>
          <w:rFonts w:ascii="Times New Roman" w:hAnsi="Times New Roman" w:cs="Times New Roman"/>
          <w:sz w:val="24"/>
          <w:szCs w:val="24"/>
        </w:rPr>
        <w:t>a bulimia sufferer will binge eat for the pleasure then suffer huge feelings of guilt before making themselves vomit</w:t>
      </w:r>
      <w:r w:rsidR="000552B5">
        <w:rPr>
          <w:rFonts w:ascii="Times New Roman" w:hAnsi="Times New Roman" w:cs="Times New Roman"/>
          <w:sz w:val="24"/>
          <w:szCs w:val="24"/>
        </w:rPr>
        <w:t>.</w:t>
      </w:r>
      <w:r w:rsidR="000C1F80">
        <w:rPr>
          <w:rFonts w:ascii="Times New Roman" w:hAnsi="Times New Roman" w:cs="Times New Roman"/>
          <w:sz w:val="24"/>
          <w:szCs w:val="24"/>
        </w:rPr>
        <w:t xml:space="preserve"> </w:t>
      </w:r>
      <w:r w:rsidR="00DC78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3B8840" w14:textId="7499B8DC" w:rsidR="004E7C35" w:rsidRDefault="004E7C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pressures from society</w:t>
      </w:r>
      <w:r w:rsidR="009F493D">
        <w:rPr>
          <w:rFonts w:ascii="Times New Roman" w:hAnsi="Times New Roman" w:cs="Times New Roman"/>
          <w:sz w:val="24"/>
          <w:szCs w:val="24"/>
        </w:rPr>
        <w:t xml:space="preserve">, the images of celebrities and supermodels </w:t>
      </w:r>
      <w:r w:rsidR="00E07090">
        <w:rPr>
          <w:rFonts w:ascii="Times New Roman" w:hAnsi="Times New Roman" w:cs="Times New Roman"/>
          <w:sz w:val="24"/>
          <w:szCs w:val="24"/>
        </w:rPr>
        <w:t xml:space="preserve">and the world media </w:t>
      </w:r>
      <w:r w:rsidR="009F493D">
        <w:rPr>
          <w:rFonts w:ascii="Times New Roman" w:hAnsi="Times New Roman" w:cs="Times New Roman"/>
          <w:sz w:val="24"/>
          <w:szCs w:val="24"/>
        </w:rPr>
        <w:t xml:space="preserve">are all huge factors into the </w:t>
      </w:r>
      <w:r w:rsidR="008E4D22">
        <w:rPr>
          <w:rFonts w:ascii="Times New Roman" w:hAnsi="Times New Roman" w:cs="Times New Roman"/>
          <w:sz w:val="24"/>
          <w:szCs w:val="24"/>
        </w:rPr>
        <w:t>causes of mental health in young adolescents today.</w:t>
      </w:r>
    </w:p>
    <w:p w14:paraId="4855CB8E" w14:textId="1E6ED557" w:rsidR="00FE5E7C" w:rsidRDefault="00FE5E7C">
      <w:pPr>
        <w:rPr>
          <w:rFonts w:ascii="Times New Roman" w:hAnsi="Times New Roman" w:cs="Times New Roman"/>
          <w:sz w:val="24"/>
          <w:szCs w:val="24"/>
        </w:rPr>
      </w:pPr>
    </w:p>
    <w:p w14:paraId="1CFB1A6A" w14:textId="683103A3" w:rsidR="00FE5E7C" w:rsidRDefault="00FE5E7C">
      <w:pPr>
        <w:rPr>
          <w:rFonts w:ascii="Times New Roman" w:hAnsi="Times New Roman" w:cs="Times New Roman"/>
          <w:sz w:val="24"/>
          <w:szCs w:val="24"/>
        </w:rPr>
      </w:pPr>
    </w:p>
    <w:p w14:paraId="07739668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41D173B7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10E8C3E9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29E8A828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400AF5F2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6D89094A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6486C2A4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316CC8B4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382135E8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2EF40F33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3A60AFE8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54644A24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2A395F79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7216A731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5BAF1974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5F436C4A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271267C9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759971CB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549563EE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3EC9351F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6A9882AE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0BE1784E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64A69D3B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5900FE2F" w14:textId="77777777" w:rsidR="00CC7E5B" w:rsidRDefault="00CC7E5B" w:rsidP="00CD063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</w:p>
    <w:p w14:paraId="1F208D3C" w14:textId="77777777" w:rsidR="00CC7E5B" w:rsidRDefault="00510CAD" w:rsidP="00CC7E5B">
      <w:pPr>
        <w:rPr>
          <w:rFonts w:ascii="Times New Roman" w:hAnsi="Times New Roman" w:cs="Times New Roman"/>
          <w:sz w:val="24"/>
          <w:szCs w:val="24"/>
          <w:u w:val="single"/>
        </w:rPr>
      </w:pPr>
      <w:r w:rsidRPr="00AA5DD9"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  <w:lastRenderedPageBreak/>
        <w:t xml:space="preserve">Summarise three selected journal paper into appropriate </w:t>
      </w:r>
      <w:proofErr w:type="gramStart"/>
      <w:r w:rsidRPr="00AA5DD9"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  <w:t>120-150 word</w:t>
      </w:r>
      <w:proofErr w:type="gramEnd"/>
      <w:r w:rsidRPr="00AA5DD9"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  <w:t xml:space="preserve"> abstracts (450-500 words total)</w:t>
      </w:r>
    </w:p>
    <w:p w14:paraId="55FD5011" w14:textId="77777777" w:rsidR="00CC7E5B" w:rsidRDefault="00CC7E5B" w:rsidP="00CC7E5B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371C1AB" w14:textId="6D789A46" w:rsidR="001F2C4F" w:rsidRPr="00CC7E5B" w:rsidRDefault="00CC7E5B" w:rsidP="00CC7E5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01BDB" w:rsidRPr="00CC7E5B">
        <w:rPr>
          <w:rFonts w:ascii="Times New Roman" w:hAnsi="Times New Roman" w:cs="Times New Roman"/>
          <w:sz w:val="24"/>
          <w:szCs w:val="24"/>
        </w:rPr>
        <w:t xml:space="preserve">This article highlights the </w:t>
      </w:r>
      <w:r w:rsidR="00620C42" w:rsidRPr="00CC7E5B">
        <w:rPr>
          <w:rFonts w:ascii="Times New Roman" w:hAnsi="Times New Roman" w:cs="Times New Roman"/>
          <w:sz w:val="24"/>
          <w:szCs w:val="24"/>
        </w:rPr>
        <w:t xml:space="preserve">gambling problem in Wales and considers </w:t>
      </w:r>
      <w:r w:rsidR="00F86FE4" w:rsidRPr="00CC7E5B">
        <w:rPr>
          <w:rFonts w:ascii="Times New Roman" w:hAnsi="Times New Roman" w:cs="Times New Roman"/>
          <w:sz w:val="24"/>
          <w:szCs w:val="24"/>
        </w:rPr>
        <w:t xml:space="preserve">if gambling should be </w:t>
      </w:r>
      <w:r w:rsidR="00DC3CD6" w:rsidRPr="00CC7E5B">
        <w:rPr>
          <w:rFonts w:ascii="Times New Roman" w:hAnsi="Times New Roman" w:cs="Times New Roman"/>
          <w:sz w:val="24"/>
          <w:szCs w:val="24"/>
        </w:rPr>
        <w:t xml:space="preserve">treated as a </w:t>
      </w:r>
      <w:r w:rsidR="002F0042" w:rsidRPr="00CC7E5B">
        <w:rPr>
          <w:rFonts w:ascii="Times New Roman" w:hAnsi="Times New Roman" w:cs="Times New Roman"/>
          <w:sz w:val="24"/>
          <w:szCs w:val="24"/>
        </w:rPr>
        <w:t xml:space="preserve">public health issue </w:t>
      </w:r>
      <w:r w:rsidR="00431D41" w:rsidRPr="00CC7E5B">
        <w:rPr>
          <w:rFonts w:ascii="Times New Roman" w:hAnsi="Times New Roman" w:cs="Times New Roman"/>
          <w:sz w:val="24"/>
          <w:szCs w:val="24"/>
        </w:rPr>
        <w:t xml:space="preserve">to reduce </w:t>
      </w:r>
      <w:r w:rsidR="003A1FF4" w:rsidRPr="00CC7E5B">
        <w:rPr>
          <w:rFonts w:ascii="Times New Roman" w:hAnsi="Times New Roman" w:cs="Times New Roman"/>
          <w:sz w:val="24"/>
          <w:szCs w:val="24"/>
        </w:rPr>
        <w:t>the effects that gambling has on all ages and generations.</w:t>
      </w:r>
      <w:r w:rsidR="00BF3233" w:rsidRPr="00CC7E5B">
        <w:rPr>
          <w:rFonts w:ascii="Times New Roman" w:hAnsi="Times New Roman" w:cs="Times New Roman"/>
          <w:sz w:val="24"/>
          <w:szCs w:val="24"/>
        </w:rPr>
        <w:t xml:space="preserve"> The aim of the public </w:t>
      </w:r>
      <w:r w:rsidR="00AB2235" w:rsidRPr="00CC7E5B">
        <w:rPr>
          <w:rFonts w:ascii="Times New Roman" w:hAnsi="Times New Roman" w:cs="Times New Roman"/>
          <w:sz w:val="24"/>
          <w:szCs w:val="24"/>
        </w:rPr>
        <w:t xml:space="preserve">health approach is to help the people who may already be suffering and </w:t>
      </w:r>
      <w:r w:rsidR="00961880" w:rsidRPr="00CC7E5B">
        <w:rPr>
          <w:rFonts w:ascii="Times New Roman" w:hAnsi="Times New Roman" w:cs="Times New Roman"/>
          <w:sz w:val="24"/>
          <w:szCs w:val="24"/>
        </w:rPr>
        <w:t>to</w:t>
      </w:r>
      <w:r w:rsidR="00D1167E" w:rsidRPr="00CC7E5B">
        <w:rPr>
          <w:rFonts w:ascii="Times New Roman" w:hAnsi="Times New Roman" w:cs="Times New Roman"/>
          <w:sz w:val="24"/>
          <w:szCs w:val="24"/>
        </w:rPr>
        <w:t xml:space="preserve"> improve </w:t>
      </w:r>
      <w:r w:rsidR="00FD3629" w:rsidRPr="00CC7E5B">
        <w:rPr>
          <w:rFonts w:ascii="Times New Roman" w:hAnsi="Times New Roman" w:cs="Times New Roman"/>
          <w:sz w:val="24"/>
          <w:szCs w:val="24"/>
        </w:rPr>
        <w:t>quality of life.</w:t>
      </w:r>
      <w:r w:rsidR="0067409C" w:rsidRPr="00CC7E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D67731" w14:textId="31C37273" w:rsidR="00E10C16" w:rsidRDefault="00D22C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Gambling is a highly addictive and mostly secretive </w:t>
      </w:r>
      <w:r w:rsidR="00897805">
        <w:rPr>
          <w:rFonts w:ascii="Times New Roman" w:hAnsi="Times New Roman" w:cs="Times New Roman"/>
          <w:sz w:val="24"/>
          <w:szCs w:val="24"/>
        </w:rPr>
        <w:t>problem that should be treated</w:t>
      </w:r>
      <w:r w:rsidR="00B0177B">
        <w:rPr>
          <w:rFonts w:ascii="Times New Roman" w:hAnsi="Times New Roman" w:cs="Times New Roman"/>
          <w:sz w:val="24"/>
          <w:szCs w:val="24"/>
        </w:rPr>
        <w:t xml:space="preserve"> as a</w:t>
      </w:r>
      <w:r w:rsidR="00361F4C">
        <w:rPr>
          <w:rFonts w:ascii="Times New Roman" w:hAnsi="Times New Roman" w:cs="Times New Roman"/>
          <w:sz w:val="24"/>
          <w:szCs w:val="24"/>
        </w:rPr>
        <w:t xml:space="preserve"> </w:t>
      </w:r>
      <w:r w:rsidR="004060A9">
        <w:rPr>
          <w:rFonts w:ascii="Times New Roman" w:hAnsi="Times New Roman" w:cs="Times New Roman"/>
          <w:sz w:val="24"/>
          <w:szCs w:val="24"/>
        </w:rPr>
        <w:t>growing issue</w:t>
      </w:r>
      <w:r w:rsidR="00361F4C">
        <w:rPr>
          <w:rFonts w:ascii="Times New Roman" w:hAnsi="Times New Roman" w:cs="Times New Roman"/>
          <w:sz w:val="24"/>
          <w:szCs w:val="24"/>
        </w:rPr>
        <w:t xml:space="preserve"> in Wales, as the </w:t>
      </w:r>
      <w:r w:rsidR="00755C6D">
        <w:rPr>
          <w:rFonts w:ascii="Times New Roman" w:hAnsi="Times New Roman" w:cs="Times New Roman"/>
          <w:sz w:val="24"/>
          <w:szCs w:val="24"/>
        </w:rPr>
        <w:t xml:space="preserve">health and social problems that affect families and </w:t>
      </w:r>
      <w:r w:rsidR="00383E23">
        <w:rPr>
          <w:rFonts w:ascii="Times New Roman" w:hAnsi="Times New Roman" w:cs="Times New Roman"/>
          <w:sz w:val="24"/>
          <w:szCs w:val="24"/>
        </w:rPr>
        <w:t>the wider society need to be treated from the initial source.</w:t>
      </w:r>
      <w:r w:rsidR="00E10C16">
        <w:rPr>
          <w:rFonts w:ascii="Times New Roman" w:hAnsi="Times New Roman" w:cs="Times New Roman"/>
          <w:sz w:val="24"/>
          <w:szCs w:val="24"/>
        </w:rPr>
        <w:t xml:space="preserve"> One of the biggest influencers </w:t>
      </w:r>
      <w:r w:rsidR="00C03FB1">
        <w:rPr>
          <w:rFonts w:ascii="Times New Roman" w:hAnsi="Times New Roman" w:cs="Times New Roman"/>
          <w:sz w:val="24"/>
          <w:szCs w:val="24"/>
        </w:rPr>
        <w:t xml:space="preserve">is Advertising. </w:t>
      </w:r>
      <w:r w:rsidR="002A2FC5">
        <w:rPr>
          <w:rFonts w:ascii="Times New Roman" w:hAnsi="Times New Roman" w:cs="Times New Roman"/>
          <w:sz w:val="24"/>
          <w:szCs w:val="24"/>
        </w:rPr>
        <w:t xml:space="preserve">Gambling ads have </w:t>
      </w:r>
      <w:r w:rsidR="002032C0">
        <w:rPr>
          <w:rFonts w:ascii="Times New Roman" w:hAnsi="Times New Roman" w:cs="Times New Roman"/>
          <w:sz w:val="24"/>
          <w:szCs w:val="24"/>
        </w:rPr>
        <w:t xml:space="preserve">increased from </w:t>
      </w:r>
      <w:r w:rsidR="002032C0" w:rsidRPr="009C275E">
        <w:rPr>
          <w:rFonts w:ascii="Times New Roman" w:hAnsi="Times New Roman" w:cs="Times New Roman"/>
          <w:sz w:val="24"/>
          <w:szCs w:val="24"/>
        </w:rPr>
        <w:t>152000 adverts in 2006 to 1.39 million in 2012.</w:t>
      </w:r>
      <w:r w:rsidR="006D5445">
        <w:rPr>
          <w:rFonts w:ascii="Times New Roman" w:hAnsi="Times New Roman" w:cs="Times New Roman"/>
          <w:sz w:val="24"/>
          <w:szCs w:val="24"/>
        </w:rPr>
        <w:t xml:space="preserve"> This has impacted </w:t>
      </w:r>
      <w:r w:rsidR="00A34A21">
        <w:rPr>
          <w:rFonts w:ascii="Times New Roman" w:hAnsi="Times New Roman" w:cs="Times New Roman"/>
          <w:sz w:val="24"/>
          <w:szCs w:val="24"/>
        </w:rPr>
        <w:t xml:space="preserve">our younger generation </w:t>
      </w:r>
      <w:r w:rsidR="002A2C32">
        <w:rPr>
          <w:rFonts w:ascii="Times New Roman" w:hAnsi="Times New Roman" w:cs="Times New Roman"/>
          <w:sz w:val="24"/>
          <w:szCs w:val="24"/>
        </w:rPr>
        <w:t>lamenta</w:t>
      </w:r>
      <w:r w:rsidR="00F365AF">
        <w:rPr>
          <w:rFonts w:ascii="Times New Roman" w:hAnsi="Times New Roman" w:cs="Times New Roman"/>
          <w:sz w:val="24"/>
          <w:szCs w:val="24"/>
        </w:rPr>
        <w:t>bly.</w:t>
      </w:r>
    </w:p>
    <w:p w14:paraId="320A6E16" w14:textId="552E0055" w:rsidR="00C2681F" w:rsidRDefault="00C2681F">
      <w:pPr>
        <w:rPr>
          <w:rFonts w:ascii="Times New Roman" w:hAnsi="Times New Roman" w:cs="Times New Roman"/>
          <w:sz w:val="24"/>
          <w:szCs w:val="24"/>
        </w:rPr>
      </w:pPr>
    </w:p>
    <w:p w14:paraId="60CF9B83" w14:textId="132519E5" w:rsidR="00C2681F" w:rsidRDefault="00CD06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05F3D">
        <w:rPr>
          <w:rFonts w:ascii="Times New Roman" w:hAnsi="Times New Roman" w:cs="Times New Roman"/>
          <w:sz w:val="24"/>
          <w:szCs w:val="24"/>
        </w:rPr>
        <w:t>This article provides us</w:t>
      </w:r>
      <w:r w:rsidR="001367C0">
        <w:rPr>
          <w:rFonts w:ascii="Times New Roman" w:hAnsi="Times New Roman" w:cs="Times New Roman"/>
          <w:sz w:val="24"/>
          <w:szCs w:val="24"/>
        </w:rPr>
        <w:t xml:space="preserve"> with a highly</w:t>
      </w:r>
      <w:r w:rsidR="00285174">
        <w:rPr>
          <w:rFonts w:ascii="Times New Roman" w:hAnsi="Times New Roman" w:cs="Times New Roman"/>
          <w:sz w:val="24"/>
          <w:szCs w:val="24"/>
        </w:rPr>
        <w:t xml:space="preserve"> educational </w:t>
      </w:r>
      <w:r w:rsidR="00234F91">
        <w:rPr>
          <w:rFonts w:ascii="Times New Roman" w:hAnsi="Times New Roman" w:cs="Times New Roman"/>
          <w:sz w:val="24"/>
          <w:szCs w:val="24"/>
        </w:rPr>
        <w:t xml:space="preserve">insight into </w:t>
      </w:r>
      <w:r w:rsidR="00285174">
        <w:rPr>
          <w:rFonts w:ascii="Times New Roman" w:hAnsi="Times New Roman" w:cs="Times New Roman"/>
          <w:sz w:val="24"/>
          <w:szCs w:val="24"/>
        </w:rPr>
        <w:t>ster</w:t>
      </w:r>
      <w:r w:rsidR="00DF7F45">
        <w:rPr>
          <w:rFonts w:ascii="Times New Roman" w:hAnsi="Times New Roman" w:cs="Times New Roman"/>
          <w:sz w:val="24"/>
          <w:szCs w:val="24"/>
        </w:rPr>
        <w:t xml:space="preserve">eotyping females in the world of social media. </w:t>
      </w:r>
      <w:r w:rsidR="006D7FB0">
        <w:rPr>
          <w:rFonts w:ascii="Times New Roman" w:hAnsi="Times New Roman" w:cs="Times New Roman"/>
          <w:sz w:val="24"/>
          <w:szCs w:val="24"/>
        </w:rPr>
        <w:t xml:space="preserve">It is essential that </w:t>
      </w:r>
      <w:r w:rsidR="00D82211">
        <w:rPr>
          <w:rFonts w:ascii="Times New Roman" w:hAnsi="Times New Roman" w:cs="Times New Roman"/>
          <w:sz w:val="24"/>
          <w:szCs w:val="24"/>
        </w:rPr>
        <w:t>discussion</w:t>
      </w:r>
      <w:r w:rsidR="00371534">
        <w:rPr>
          <w:rFonts w:ascii="Times New Roman" w:hAnsi="Times New Roman" w:cs="Times New Roman"/>
          <w:sz w:val="24"/>
          <w:szCs w:val="24"/>
        </w:rPr>
        <w:t>s</w:t>
      </w:r>
      <w:r w:rsidR="006D7FB0">
        <w:rPr>
          <w:rFonts w:ascii="Times New Roman" w:hAnsi="Times New Roman" w:cs="Times New Roman"/>
          <w:sz w:val="24"/>
          <w:szCs w:val="24"/>
        </w:rPr>
        <w:t xml:space="preserve"> should be had with the younger generations rega</w:t>
      </w:r>
      <w:r w:rsidR="00EB3FA1">
        <w:rPr>
          <w:rFonts w:ascii="Times New Roman" w:hAnsi="Times New Roman" w:cs="Times New Roman"/>
          <w:sz w:val="24"/>
          <w:szCs w:val="24"/>
        </w:rPr>
        <w:t>rding the impact</w:t>
      </w:r>
      <w:r w:rsidR="0031587D">
        <w:rPr>
          <w:rFonts w:ascii="Times New Roman" w:hAnsi="Times New Roman" w:cs="Times New Roman"/>
          <w:sz w:val="24"/>
          <w:szCs w:val="24"/>
        </w:rPr>
        <w:t xml:space="preserve"> of</w:t>
      </w:r>
      <w:r w:rsidR="00EB3FA1">
        <w:rPr>
          <w:rFonts w:ascii="Times New Roman" w:hAnsi="Times New Roman" w:cs="Times New Roman"/>
          <w:sz w:val="24"/>
          <w:szCs w:val="24"/>
        </w:rPr>
        <w:t xml:space="preserve"> overt</w:t>
      </w:r>
      <w:r w:rsidR="00371534">
        <w:rPr>
          <w:rFonts w:ascii="Times New Roman" w:hAnsi="Times New Roman" w:cs="Times New Roman"/>
          <w:sz w:val="24"/>
          <w:szCs w:val="24"/>
        </w:rPr>
        <w:t>ly sexual images.</w:t>
      </w:r>
    </w:p>
    <w:p w14:paraId="3D1F6D89" w14:textId="4C7E0E4D" w:rsidR="00C710B7" w:rsidRDefault="003F226A" w:rsidP="000700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youth of toda</w:t>
      </w:r>
      <w:r w:rsidR="00693398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are </w:t>
      </w:r>
      <w:r w:rsidR="00291C42">
        <w:rPr>
          <w:rFonts w:ascii="Times New Roman" w:hAnsi="Times New Roman" w:cs="Times New Roman"/>
          <w:sz w:val="24"/>
          <w:szCs w:val="24"/>
        </w:rPr>
        <w:t xml:space="preserve">growing up under the </w:t>
      </w:r>
      <w:r w:rsidR="00A74DD2">
        <w:rPr>
          <w:rFonts w:ascii="Times New Roman" w:hAnsi="Times New Roman" w:cs="Times New Roman"/>
          <w:sz w:val="24"/>
          <w:szCs w:val="24"/>
        </w:rPr>
        <w:t xml:space="preserve">eye of </w:t>
      </w:r>
      <w:r w:rsidR="00291C42">
        <w:rPr>
          <w:rFonts w:ascii="Times New Roman" w:hAnsi="Times New Roman" w:cs="Times New Roman"/>
          <w:sz w:val="24"/>
          <w:szCs w:val="24"/>
        </w:rPr>
        <w:t>social media</w:t>
      </w:r>
      <w:r w:rsidR="00D513EE">
        <w:rPr>
          <w:rFonts w:ascii="Times New Roman" w:hAnsi="Times New Roman" w:cs="Times New Roman"/>
          <w:sz w:val="24"/>
          <w:szCs w:val="24"/>
        </w:rPr>
        <w:t xml:space="preserve"> with the</w:t>
      </w:r>
      <w:r w:rsidR="00D513EE" w:rsidRPr="000700E1">
        <w:rPr>
          <w:rFonts w:ascii="Times New Roman" w:hAnsi="Times New Roman" w:cs="Times New Roman"/>
          <w:sz w:val="24"/>
          <w:szCs w:val="24"/>
        </w:rPr>
        <w:t xml:space="preserve"> average young pe</w:t>
      </w:r>
      <w:r w:rsidR="00C4627A">
        <w:rPr>
          <w:rFonts w:ascii="Times New Roman" w:hAnsi="Times New Roman" w:cs="Times New Roman"/>
          <w:sz w:val="24"/>
          <w:szCs w:val="24"/>
        </w:rPr>
        <w:t>rson</w:t>
      </w:r>
      <w:r w:rsidR="00D513EE" w:rsidRPr="000700E1">
        <w:rPr>
          <w:rFonts w:ascii="Times New Roman" w:hAnsi="Times New Roman" w:cs="Times New Roman"/>
          <w:sz w:val="24"/>
          <w:szCs w:val="24"/>
        </w:rPr>
        <w:t>, aged 8 to 18 years, spend</w:t>
      </w:r>
      <w:r w:rsidR="00C4627A">
        <w:rPr>
          <w:rFonts w:ascii="Times New Roman" w:hAnsi="Times New Roman" w:cs="Times New Roman"/>
          <w:sz w:val="24"/>
          <w:szCs w:val="24"/>
        </w:rPr>
        <w:t xml:space="preserve">ing </w:t>
      </w:r>
      <w:r w:rsidR="00427647">
        <w:rPr>
          <w:rFonts w:ascii="Times New Roman" w:hAnsi="Times New Roman" w:cs="Times New Roman"/>
          <w:sz w:val="24"/>
          <w:szCs w:val="24"/>
        </w:rPr>
        <w:t>approximately</w:t>
      </w:r>
      <w:r w:rsidR="00D513EE" w:rsidRPr="000700E1">
        <w:rPr>
          <w:rFonts w:ascii="Times New Roman" w:hAnsi="Times New Roman" w:cs="Times New Roman"/>
          <w:sz w:val="24"/>
          <w:szCs w:val="24"/>
        </w:rPr>
        <w:t xml:space="preserve"> 7.5 hr per day engaged with</w:t>
      </w:r>
      <w:r w:rsidR="002B50EE">
        <w:rPr>
          <w:rFonts w:ascii="Times New Roman" w:hAnsi="Times New Roman" w:cs="Times New Roman"/>
          <w:sz w:val="24"/>
          <w:szCs w:val="24"/>
        </w:rPr>
        <w:t xml:space="preserve"> social</w:t>
      </w:r>
      <w:r w:rsidR="00D513EE" w:rsidRPr="000700E1">
        <w:rPr>
          <w:rFonts w:ascii="Times New Roman" w:hAnsi="Times New Roman" w:cs="Times New Roman"/>
          <w:sz w:val="24"/>
          <w:szCs w:val="24"/>
        </w:rPr>
        <w:t xml:space="preserve"> media</w:t>
      </w:r>
      <w:r w:rsidR="002B50EE">
        <w:rPr>
          <w:rFonts w:ascii="Times New Roman" w:hAnsi="Times New Roman" w:cs="Times New Roman"/>
          <w:sz w:val="24"/>
          <w:szCs w:val="24"/>
        </w:rPr>
        <w:t xml:space="preserve">, </w:t>
      </w:r>
      <w:r w:rsidR="002B50EE" w:rsidRPr="00644FCE">
        <w:rPr>
          <w:rFonts w:ascii="Times New Roman" w:hAnsi="Times New Roman" w:cs="Times New Roman"/>
          <w:sz w:val="24"/>
          <w:szCs w:val="24"/>
        </w:rPr>
        <w:t xml:space="preserve">often </w:t>
      </w:r>
      <w:r w:rsidR="00EE33A8" w:rsidRPr="00644FCE">
        <w:rPr>
          <w:rFonts w:ascii="Times New Roman" w:hAnsi="Times New Roman" w:cs="Times New Roman"/>
          <w:sz w:val="24"/>
          <w:szCs w:val="24"/>
        </w:rPr>
        <w:t xml:space="preserve">balancing </w:t>
      </w:r>
      <w:r w:rsidR="003F1C90" w:rsidRPr="00644FCE">
        <w:rPr>
          <w:rFonts w:ascii="Times New Roman" w:hAnsi="Times New Roman" w:cs="Times New Roman"/>
          <w:sz w:val="24"/>
          <w:szCs w:val="24"/>
        </w:rPr>
        <w:t>more than one media forum.</w:t>
      </w:r>
      <w:r w:rsidR="00EE62FF" w:rsidRPr="00644FCE">
        <w:rPr>
          <w:rFonts w:ascii="Times New Roman" w:hAnsi="Times New Roman" w:cs="Times New Roman"/>
          <w:sz w:val="24"/>
          <w:szCs w:val="24"/>
        </w:rPr>
        <w:t xml:space="preserve"> </w:t>
      </w:r>
      <w:r w:rsidR="00C710B7" w:rsidRPr="00644FCE">
        <w:rPr>
          <w:rFonts w:ascii="Times New Roman" w:hAnsi="Times New Roman" w:cs="Times New Roman"/>
          <w:sz w:val="24"/>
          <w:szCs w:val="24"/>
        </w:rPr>
        <w:t xml:space="preserve">Women are </w:t>
      </w:r>
      <w:r w:rsidR="000C5305" w:rsidRPr="00644FCE">
        <w:rPr>
          <w:rFonts w:ascii="Times New Roman" w:hAnsi="Times New Roman" w:cs="Times New Roman"/>
          <w:sz w:val="24"/>
          <w:szCs w:val="24"/>
        </w:rPr>
        <w:t xml:space="preserve">often objectified by </w:t>
      </w:r>
      <w:r w:rsidR="0059266F" w:rsidRPr="00644FCE">
        <w:rPr>
          <w:rFonts w:ascii="Times New Roman" w:hAnsi="Times New Roman" w:cs="Times New Roman"/>
          <w:sz w:val="24"/>
          <w:szCs w:val="24"/>
        </w:rPr>
        <w:t>an outside source viewing a photograph</w:t>
      </w:r>
      <w:r w:rsidR="00E719DD" w:rsidRPr="00644FCE">
        <w:rPr>
          <w:rFonts w:ascii="Times New Roman" w:hAnsi="Times New Roman" w:cs="Times New Roman"/>
          <w:sz w:val="24"/>
          <w:szCs w:val="24"/>
        </w:rPr>
        <w:t xml:space="preserve">, and from that one photo ay be </w:t>
      </w:r>
      <w:r w:rsidR="00325313" w:rsidRPr="00644FCE">
        <w:rPr>
          <w:rFonts w:ascii="Times New Roman" w:hAnsi="Times New Roman" w:cs="Times New Roman"/>
          <w:sz w:val="24"/>
          <w:szCs w:val="24"/>
        </w:rPr>
        <w:t xml:space="preserve">determined to be </w:t>
      </w:r>
      <w:r w:rsidR="00BC5020" w:rsidRPr="00644FCE">
        <w:rPr>
          <w:rFonts w:ascii="Times New Roman" w:hAnsi="Times New Roman" w:cs="Times New Roman"/>
          <w:sz w:val="24"/>
          <w:szCs w:val="24"/>
        </w:rPr>
        <w:t>less intelligent, having no self-respect and less moral.</w:t>
      </w:r>
    </w:p>
    <w:p w14:paraId="1AF78A99" w14:textId="546BBA30" w:rsidR="006910F8" w:rsidRDefault="006910F8" w:rsidP="000700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immense socio</w:t>
      </w:r>
      <w:r w:rsidR="00B716B2">
        <w:rPr>
          <w:rFonts w:ascii="Times New Roman" w:hAnsi="Times New Roman" w:cs="Times New Roman"/>
          <w:sz w:val="24"/>
          <w:szCs w:val="24"/>
        </w:rPr>
        <w:t xml:space="preserve">cultural pressures on young women </w:t>
      </w:r>
      <w:r w:rsidR="00A72D8F">
        <w:rPr>
          <w:rFonts w:ascii="Times New Roman" w:hAnsi="Times New Roman" w:cs="Times New Roman"/>
          <w:sz w:val="24"/>
          <w:szCs w:val="24"/>
        </w:rPr>
        <w:t>and</w:t>
      </w:r>
      <w:r w:rsidR="005B2B6E">
        <w:rPr>
          <w:rFonts w:ascii="Times New Roman" w:hAnsi="Times New Roman" w:cs="Times New Roman"/>
          <w:sz w:val="24"/>
          <w:szCs w:val="24"/>
        </w:rPr>
        <w:t xml:space="preserve"> </w:t>
      </w:r>
      <w:r w:rsidR="00266305">
        <w:rPr>
          <w:rFonts w:ascii="Times New Roman" w:hAnsi="Times New Roman" w:cs="Times New Roman"/>
          <w:sz w:val="24"/>
          <w:szCs w:val="24"/>
        </w:rPr>
        <w:t xml:space="preserve">when they are objectified by others their </w:t>
      </w:r>
      <w:r w:rsidR="00A72D8F">
        <w:rPr>
          <w:rFonts w:ascii="Times New Roman" w:hAnsi="Times New Roman" w:cs="Times New Roman"/>
          <w:sz w:val="24"/>
          <w:szCs w:val="24"/>
        </w:rPr>
        <w:t>intelligence</w:t>
      </w:r>
      <w:r w:rsidR="00266305">
        <w:rPr>
          <w:rFonts w:ascii="Times New Roman" w:hAnsi="Times New Roman" w:cs="Times New Roman"/>
          <w:sz w:val="24"/>
          <w:szCs w:val="24"/>
        </w:rPr>
        <w:t xml:space="preserve"> </w:t>
      </w:r>
      <w:r w:rsidR="00A72D8F">
        <w:rPr>
          <w:rFonts w:ascii="Times New Roman" w:hAnsi="Times New Roman" w:cs="Times New Roman"/>
          <w:sz w:val="24"/>
          <w:szCs w:val="24"/>
        </w:rPr>
        <w:t>is compromised</w:t>
      </w:r>
      <w:r w:rsidR="00555511">
        <w:rPr>
          <w:rFonts w:ascii="Times New Roman" w:hAnsi="Times New Roman" w:cs="Times New Roman"/>
          <w:sz w:val="24"/>
          <w:szCs w:val="24"/>
        </w:rPr>
        <w:t xml:space="preserve"> </w:t>
      </w:r>
      <w:r w:rsidR="00A72D8F">
        <w:rPr>
          <w:rFonts w:ascii="Times New Roman" w:hAnsi="Times New Roman" w:cs="Times New Roman"/>
          <w:sz w:val="24"/>
          <w:szCs w:val="24"/>
        </w:rPr>
        <w:t>and almost disbelieved</w:t>
      </w:r>
      <w:r w:rsidR="00555511">
        <w:rPr>
          <w:rFonts w:ascii="Times New Roman" w:hAnsi="Times New Roman" w:cs="Times New Roman"/>
          <w:sz w:val="24"/>
          <w:szCs w:val="24"/>
        </w:rPr>
        <w:t>.</w:t>
      </w:r>
      <w:r w:rsidR="001B61E9">
        <w:rPr>
          <w:rFonts w:ascii="Times New Roman" w:hAnsi="Times New Roman" w:cs="Times New Roman"/>
          <w:sz w:val="24"/>
          <w:szCs w:val="24"/>
        </w:rPr>
        <w:t xml:space="preserve"> Our younger generation need to</w:t>
      </w:r>
      <w:r w:rsidR="00C224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2248C">
        <w:rPr>
          <w:rFonts w:ascii="Times New Roman" w:hAnsi="Times New Roman" w:cs="Times New Roman"/>
          <w:sz w:val="24"/>
          <w:szCs w:val="24"/>
        </w:rPr>
        <w:t>warned</w:t>
      </w:r>
      <w:proofErr w:type="gramEnd"/>
      <w:r w:rsidR="00C2248C">
        <w:rPr>
          <w:rFonts w:ascii="Times New Roman" w:hAnsi="Times New Roman" w:cs="Times New Roman"/>
          <w:sz w:val="24"/>
          <w:szCs w:val="24"/>
        </w:rPr>
        <w:t xml:space="preserve"> of the widespread </w:t>
      </w:r>
      <w:r w:rsidR="00333B19">
        <w:rPr>
          <w:rFonts w:ascii="Times New Roman" w:hAnsi="Times New Roman" w:cs="Times New Roman"/>
          <w:sz w:val="24"/>
          <w:szCs w:val="24"/>
        </w:rPr>
        <w:t>sexualization</w:t>
      </w:r>
      <w:r w:rsidR="00C2248C">
        <w:rPr>
          <w:rFonts w:ascii="Times New Roman" w:hAnsi="Times New Roman" w:cs="Times New Roman"/>
          <w:sz w:val="24"/>
          <w:szCs w:val="24"/>
        </w:rPr>
        <w:t xml:space="preserve"> </w:t>
      </w:r>
      <w:r w:rsidR="00CE619F">
        <w:rPr>
          <w:rFonts w:ascii="Times New Roman" w:hAnsi="Times New Roman" w:cs="Times New Roman"/>
          <w:sz w:val="24"/>
          <w:szCs w:val="24"/>
        </w:rPr>
        <w:t xml:space="preserve">of our culture and educated in </w:t>
      </w:r>
      <w:r w:rsidR="00FA2673">
        <w:rPr>
          <w:rFonts w:ascii="Times New Roman" w:hAnsi="Times New Roman" w:cs="Times New Roman"/>
          <w:sz w:val="24"/>
          <w:szCs w:val="24"/>
        </w:rPr>
        <w:t>the phenomenon of sexual objectificatio</w:t>
      </w:r>
      <w:r w:rsidR="00333B19">
        <w:rPr>
          <w:rFonts w:ascii="Times New Roman" w:hAnsi="Times New Roman" w:cs="Times New Roman"/>
          <w:sz w:val="24"/>
          <w:szCs w:val="24"/>
        </w:rPr>
        <w:t>n.</w:t>
      </w:r>
    </w:p>
    <w:p w14:paraId="43D2B1F5" w14:textId="0501DAC6" w:rsidR="00F53AC5" w:rsidRDefault="00F53AC5" w:rsidP="000700E1">
      <w:pPr>
        <w:rPr>
          <w:rFonts w:ascii="Times New Roman" w:hAnsi="Times New Roman" w:cs="Times New Roman"/>
          <w:sz w:val="24"/>
          <w:szCs w:val="24"/>
        </w:rPr>
      </w:pPr>
    </w:p>
    <w:p w14:paraId="33329E72" w14:textId="2EA79C0D" w:rsidR="00F53AC5" w:rsidRDefault="00F53AC5" w:rsidP="000700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2C5122">
        <w:rPr>
          <w:rFonts w:ascii="Times New Roman" w:hAnsi="Times New Roman" w:cs="Times New Roman"/>
          <w:sz w:val="24"/>
          <w:szCs w:val="24"/>
        </w:rPr>
        <w:t xml:space="preserve">This study helps us see the correlation between </w:t>
      </w:r>
      <w:r w:rsidR="00A46DDF">
        <w:rPr>
          <w:rFonts w:ascii="Times New Roman" w:hAnsi="Times New Roman" w:cs="Times New Roman"/>
          <w:sz w:val="24"/>
          <w:szCs w:val="24"/>
        </w:rPr>
        <w:t>narcissistic</w:t>
      </w:r>
      <w:r w:rsidR="001A169E">
        <w:rPr>
          <w:rFonts w:ascii="Times New Roman" w:hAnsi="Times New Roman" w:cs="Times New Roman"/>
          <w:sz w:val="24"/>
          <w:szCs w:val="24"/>
        </w:rPr>
        <w:t xml:space="preserve"> be</w:t>
      </w:r>
      <w:r w:rsidR="00DE0C93">
        <w:rPr>
          <w:rFonts w:ascii="Times New Roman" w:hAnsi="Times New Roman" w:cs="Times New Roman"/>
          <w:sz w:val="24"/>
          <w:szCs w:val="24"/>
        </w:rPr>
        <w:t>haviour and health</w:t>
      </w:r>
      <w:r w:rsidR="00A46DDF">
        <w:rPr>
          <w:rFonts w:ascii="Times New Roman" w:hAnsi="Times New Roman" w:cs="Times New Roman"/>
          <w:sz w:val="24"/>
          <w:szCs w:val="24"/>
        </w:rPr>
        <w:t>y</w:t>
      </w:r>
      <w:r w:rsidR="00DE0C93">
        <w:rPr>
          <w:rFonts w:ascii="Times New Roman" w:hAnsi="Times New Roman" w:cs="Times New Roman"/>
          <w:sz w:val="24"/>
          <w:szCs w:val="24"/>
        </w:rPr>
        <w:t xml:space="preserve"> </w:t>
      </w:r>
      <w:r w:rsidR="00A46DDF">
        <w:rPr>
          <w:rFonts w:ascii="Times New Roman" w:hAnsi="Times New Roman" w:cs="Times New Roman"/>
          <w:sz w:val="24"/>
          <w:szCs w:val="24"/>
        </w:rPr>
        <w:t>behaviours</w:t>
      </w:r>
      <w:r w:rsidR="00DE0C93">
        <w:rPr>
          <w:rFonts w:ascii="Times New Roman" w:hAnsi="Times New Roman" w:cs="Times New Roman"/>
          <w:sz w:val="24"/>
          <w:szCs w:val="24"/>
        </w:rPr>
        <w:t xml:space="preserve">, </w:t>
      </w:r>
      <w:r w:rsidR="007F7E0C">
        <w:rPr>
          <w:rFonts w:ascii="Times New Roman" w:hAnsi="Times New Roman" w:cs="Times New Roman"/>
          <w:sz w:val="24"/>
          <w:szCs w:val="24"/>
        </w:rPr>
        <w:t>including</w:t>
      </w:r>
      <w:r w:rsidR="0028262E">
        <w:rPr>
          <w:rFonts w:ascii="Times New Roman" w:hAnsi="Times New Roman" w:cs="Times New Roman"/>
          <w:sz w:val="24"/>
          <w:szCs w:val="24"/>
        </w:rPr>
        <w:t xml:space="preserve"> the implications they have on a person </w:t>
      </w:r>
      <w:r w:rsidR="00A46DDF">
        <w:rPr>
          <w:rFonts w:ascii="Times New Roman" w:hAnsi="Times New Roman" w:cs="Times New Roman"/>
          <w:sz w:val="24"/>
          <w:szCs w:val="24"/>
        </w:rPr>
        <w:t>physically</w:t>
      </w:r>
      <w:r w:rsidR="0028262E">
        <w:rPr>
          <w:rFonts w:ascii="Times New Roman" w:hAnsi="Times New Roman" w:cs="Times New Roman"/>
          <w:sz w:val="24"/>
          <w:szCs w:val="24"/>
        </w:rPr>
        <w:t xml:space="preserve"> and </w:t>
      </w:r>
      <w:r w:rsidR="00A46DDF">
        <w:rPr>
          <w:rFonts w:ascii="Times New Roman" w:hAnsi="Times New Roman" w:cs="Times New Roman"/>
          <w:sz w:val="24"/>
          <w:szCs w:val="24"/>
        </w:rPr>
        <w:t>mentally</w:t>
      </w:r>
      <w:r w:rsidR="0028262E">
        <w:rPr>
          <w:rFonts w:ascii="Times New Roman" w:hAnsi="Times New Roman" w:cs="Times New Roman"/>
          <w:sz w:val="24"/>
          <w:szCs w:val="24"/>
        </w:rPr>
        <w:t>.</w:t>
      </w:r>
      <w:r w:rsidR="003579F0">
        <w:rPr>
          <w:rFonts w:ascii="Times New Roman" w:hAnsi="Times New Roman" w:cs="Times New Roman"/>
          <w:sz w:val="24"/>
          <w:szCs w:val="24"/>
        </w:rPr>
        <w:t xml:space="preserve"> The use of </w:t>
      </w:r>
      <w:r w:rsidR="006E7ED4">
        <w:rPr>
          <w:rFonts w:ascii="Times New Roman" w:hAnsi="Times New Roman" w:cs="Times New Roman"/>
          <w:sz w:val="24"/>
          <w:szCs w:val="24"/>
        </w:rPr>
        <w:t>substances such as alcohol</w:t>
      </w:r>
      <w:r w:rsidR="009667BB">
        <w:rPr>
          <w:rFonts w:ascii="Times New Roman" w:hAnsi="Times New Roman" w:cs="Times New Roman"/>
          <w:sz w:val="24"/>
          <w:szCs w:val="24"/>
        </w:rPr>
        <w:t xml:space="preserve"> and</w:t>
      </w:r>
      <w:r w:rsidR="006E7ED4">
        <w:rPr>
          <w:rFonts w:ascii="Times New Roman" w:hAnsi="Times New Roman" w:cs="Times New Roman"/>
          <w:sz w:val="24"/>
          <w:szCs w:val="24"/>
        </w:rPr>
        <w:t xml:space="preserve"> marijuana</w:t>
      </w:r>
      <w:r w:rsidR="00C812D4">
        <w:rPr>
          <w:rFonts w:ascii="Times New Roman" w:hAnsi="Times New Roman" w:cs="Times New Roman"/>
          <w:sz w:val="24"/>
          <w:szCs w:val="24"/>
        </w:rPr>
        <w:t xml:space="preserve"> and </w:t>
      </w:r>
      <w:r w:rsidR="009667BB">
        <w:rPr>
          <w:rFonts w:ascii="Times New Roman" w:hAnsi="Times New Roman" w:cs="Times New Roman"/>
          <w:sz w:val="24"/>
          <w:szCs w:val="24"/>
        </w:rPr>
        <w:t>issues with</w:t>
      </w:r>
      <w:r w:rsidR="00CD3FE3">
        <w:rPr>
          <w:rFonts w:ascii="Times New Roman" w:hAnsi="Times New Roman" w:cs="Times New Roman"/>
          <w:sz w:val="24"/>
          <w:szCs w:val="24"/>
        </w:rPr>
        <w:t xml:space="preserve"> an</w:t>
      </w:r>
      <w:r w:rsidR="009667BB">
        <w:rPr>
          <w:rFonts w:ascii="Times New Roman" w:hAnsi="Times New Roman" w:cs="Times New Roman"/>
          <w:sz w:val="24"/>
          <w:szCs w:val="24"/>
        </w:rPr>
        <w:t xml:space="preserve"> eating </w:t>
      </w:r>
      <w:r w:rsidR="00DD4BE1">
        <w:rPr>
          <w:rFonts w:ascii="Times New Roman" w:hAnsi="Times New Roman" w:cs="Times New Roman"/>
          <w:sz w:val="24"/>
          <w:szCs w:val="24"/>
        </w:rPr>
        <w:t>disorders</w:t>
      </w:r>
      <w:r w:rsidR="00CD3FE3">
        <w:rPr>
          <w:rFonts w:ascii="Times New Roman" w:hAnsi="Times New Roman" w:cs="Times New Roman"/>
          <w:sz w:val="24"/>
          <w:szCs w:val="24"/>
        </w:rPr>
        <w:t xml:space="preserve"> are all factors relating to this issue.</w:t>
      </w:r>
      <w:r w:rsidR="00D34811">
        <w:rPr>
          <w:rFonts w:ascii="Times New Roman" w:hAnsi="Times New Roman" w:cs="Times New Roman"/>
          <w:sz w:val="24"/>
          <w:szCs w:val="24"/>
        </w:rPr>
        <w:t xml:space="preserve"> There has been research done on the relationship betwee</w:t>
      </w:r>
      <w:r w:rsidR="0061122D">
        <w:rPr>
          <w:rFonts w:ascii="Times New Roman" w:hAnsi="Times New Roman" w:cs="Times New Roman"/>
          <w:sz w:val="24"/>
          <w:szCs w:val="24"/>
        </w:rPr>
        <w:t xml:space="preserve">n narcissism and </w:t>
      </w:r>
      <w:r w:rsidR="00DA21E1">
        <w:rPr>
          <w:rFonts w:ascii="Times New Roman" w:hAnsi="Times New Roman" w:cs="Times New Roman"/>
          <w:sz w:val="24"/>
          <w:szCs w:val="24"/>
        </w:rPr>
        <w:t xml:space="preserve">mental </w:t>
      </w:r>
      <w:proofErr w:type="spellStart"/>
      <w:r w:rsidR="00DA21E1">
        <w:rPr>
          <w:rFonts w:ascii="Times New Roman" w:hAnsi="Times New Roman" w:cs="Times New Roman"/>
          <w:sz w:val="24"/>
          <w:szCs w:val="24"/>
        </w:rPr>
        <w:t>helth</w:t>
      </w:r>
      <w:proofErr w:type="spellEnd"/>
      <w:r w:rsidR="00DA21E1">
        <w:rPr>
          <w:rFonts w:ascii="Times New Roman" w:hAnsi="Times New Roman" w:cs="Times New Roman"/>
          <w:sz w:val="24"/>
          <w:szCs w:val="24"/>
        </w:rPr>
        <w:t xml:space="preserve"> issues and they are both </w:t>
      </w:r>
      <w:r w:rsidR="004136C2">
        <w:rPr>
          <w:rFonts w:ascii="Times New Roman" w:hAnsi="Times New Roman" w:cs="Times New Roman"/>
          <w:sz w:val="24"/>
          <w:szCs w:val="24"/>
        </w:rPr>
        <w:t xml:space="preserve">associated with depression, </w:t>
      </w:r>
      <w:r w:rsidR="00917063">
        <w:rPr>
          <w:rFonts w:ascii="Times New Roman" w:hAnsi="Times New Roman" w:cs="Times New Roman"/>
          <w:sz w:val="24"/>
          <w:szCs w:val="24"/>
        </w:rPr>
        <w:t>loneliness</w:t>
      </w:r>
      <w:r w:rsidR="004136C2">
        <w:rPr>
          <w:rFonts w:ascii="Times New Roman" w:hAnsi="Times New Roman" w:cs="Times New Roman"/>
          <w:sz w:val="24"/>
          <w:szCs w:val="24"/>
        </w:rPr>
        <w:t xml:space="preserve"> and anxiety.</w:t>
      </w:r>
      <w:r w:rsidR="0098603E">
        <w:rPr>
          <w:rFonts w:ascii="Times New Roman" w:hAnsi="Times New Roman" w:cs="Times New Roman"/>
          <w:sz w:val="24"/>
          <w:szCs w:val="24"/>
        </w:rPr>
        <w:t xml:space="preserve"> In future research, </w:t>
      </w:r>
      <w:r w:rsidR="00917063">
        <w:rPr>
          <w:rFonts w:ascii="Times New Roman" w:hAnsi="Times New Roman" w:cs="Times New Roman"/>
          <w:sz w:val="24"/>
          <w:szCs w:val="24"/>
        </w:rPr>
        <w:t>we</w:t>
      </w:r>
      <w:r w:rsidR="0098603E">
        <w:rPr>
          <w:rFonts w:ascii="Times New Roman" w:hAnsi="Times New Roman" w:cs="Times New Roman"/>
          <w:sz w:val="24"/>
          <w:szCs w:val="24"/>
        </w:rPr>
        <w:t xml:space="preserve"> need to gain an understanding </w:t>
      </w:r>
      <w:r w:rsidR="00662492">
        <w:rPr>
          <w:rFonts w:ascii="Times New Roman" w:hAnsi="Times New Roman" w:cs="Times New Roman"/>
          <w:sz w:val="24"/>
          <w:szCs w:val="24"/>
        </w:rPr>
        <w:t xml:space="preserve">of the cognitive and </w:t>
      </w:r>
      <w:r w:rsidR="00E40B87">
        <w:rPr>
          <w:rFonts w:ascii="Times New Roman" w:hAnsi="Times New Roman" w:cs="Times New Roman"/>
          <w:sz w:val="24"/>
          <w:szCs w:val="24"/>
        </w:rPr>
        <w:t xml:space="preserve">catalyst </w:t>
      </w:r>
      <w:r w:rsidR="008A1D10">
        <w:rPr>
          <w:rFonts w:ascii="Times New Roman" w:hAnsi="Times New Roman" w:cs="Times New Roman"/>
          <w:sz w:val="24"/>
          <w:szCs w:val="24"/>
        </w:rPr>
        <w:t>for the beh</w:t>
      </w:r>
      <w:r w:rsidR="00A52327">
        <w:rPr>
          <w:rFonts w:ascii="Times New Roman" w:hAnsi="Times New Roman" w:cs="Times New Roman"/>
          <w:sz w:val="24"/>
          <w:szCs w:val="24"/>
        </w:rPr>
        <w:t>aviours associated with narcissism</w:t>
      </w:r>
      <w:r w:rsidR="00917063">
        <w:rPr>
          <w:rFonts w:ascii="Times New Roman" w:hAnsi="Times New Roman" w:cs="Times New Roman"/>
          <w:sz w:val="24"/>
          <w:szCs w:val="24"/>
        </w:rPr>
        <w:t>.</w:t>
      </w:r>
      <w:r w:rsidR="000C2666" w:rsidRPr="000C2666">
        <w:rPr>
          <w:rFonts w:ascii="Times New Roman" w:hAnsi="Times New Roman" w:cs="Times New Roman"/>
          <w:sz w:val="24"/>
          <w:szCs w:val="24"/>
        </w:rPr>
        <w:t xml:space="preserve"> To gain a better understanding of the role of narcissism in health and well-being, future research is needed to identify the motivational, cognitive, and social factors underlying</w:t>
      </w:r>
      <w:r w:rsidR="00674A0A" w:rsidRPr="00674A0A">
        <w:t xml:space="preserve"> </w:t>
      </w:r>
      <w:r w:rsidR="00674A0A" w:rsidRPr="00674A0A">
        <w:rPr>
          <w:rFonts w:ascii="Times New Roman" w:hAnsi="Times New Roman" w:cs="Times New Roman"/>
          <w:sz w:val="24"/>
          <w:szCs w:val="24"/>
        </w:rPr>
        <w:t xml:space="preserve">the association between narcissism and </w:t>
      </w:r>
      <w:r w:rsidR="00A52327" w:rsidRPr="00674A0A">
        <w:rPr>
          <w:rFonts w:ascii="Times New Roman" w:hAnsi="Times New Roman" w:cs="Times New Roman"/>
          <w:sz w:val="24"/>
          <w:szCs w:val="24"/>
        </w:rPr>
        <w:t>health risk</w:t>
      </w:r>
      <w:r w:rsidR="00674A0A" w:rsidRPr="00674A0A">
        <w:rPr>
          <w:rFonts w:ascii="Times New Roman" w:hAnsi="Times New Roman" w:cs="Times New Roman"/>
          <w:sz w:val="24"/>
          <w:szCs w:val="24"/>
        </w:rPr>
        <w:t xml:space="preserve"> and health-protective </w:t>
      </w:r>
      <w:r w:rsidR="00A52327" w:rsidRPr="00674A0A">
        <w:rPr>
          <w:rFonts w:ascii="Times New Roman" w:hAnsi="Times New Roman" w:cs="Times New Roman"/>
          <w:sz w:val="24"/>
          <w:szCs w:val="24"/>
        </w:rPr>
        <w:t>behaviours</w:t>
      </w:r>
      <w:r w:rsidR="00674A0A" w:rsidRPr="00674A0A">
        <w:rPr>
          <w:rFonts w:ascii="Times New Roman" w:hAnsi="Times New Roman" w:cs="Times New Roman"/>
          <w:sz w:val="24"/>
          <w:szCs w:val="24"/>
        </w:rPr>
        <w:t>.</w:t>
      </w:r>
    </w:p>
    <w:p w14:paraId="7B8FC0C4" w14:textId="77777777" w:rsidR="006910F8" w:rsidRDefault="006910F8" w:rsidP="000700E1">
      <w:pPr>
        <w:rPr>
          <w:rFonts w:ascii="Times New Roman" w:hAnsi="Times New Roman" w:cs="Times New Roman"/>
        </w:rPr>
      </w:pPr>
    </w:p>
    <w:p w14:paraId="7AECE91B" w14:textId="6DB79C67" w:rsidR="006910F8" w:rsidRDefault="006910F8" w:rsidP="000700E1">
      <w:pPr>
        <w:rPr>
          <w:rFonts w:ascii="Times New Roman" w:hAnsi="Times New Roman" w:cs="Times New Roman"/>
        </w:rPr>
      </w:pPr>
    </w:p>
    <w:p w14:paraId="37F81554" w14:textId="77777777" w:rsidR="006910F8" w:rsidRPr="00C710B7" w:rsidRDefault="006910F8" w:rsidP="000700E1">
      <w:pPr>
        <w:rPr>
          <w:rFonts w:ascii="Times New Roman" w:hAnsi="Times New Roman" w:cs="Times New Roman"/>
        </w:rPr>
      </w:pPr>
      <w:bookmarkStart w:id="0" w:name="_GoBack"/>
      <w:bookmarkEnd w:id="0"/>
    </w:p>
    <w:p w14:paraId="1B81AE34" w14:textId="77777777" w:rsidR="00CC7E5B" w:rsidRDefault="00CC7E5B" w:rsidP="00BF36CB"/>
    <w:p w14:paraId="5CFE5936" w14:textId="327F413B" w:rsidR="00891323" w:rsidRDefault="00A664D9" w:rsidP="00BF36CB">
      <w:pPr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</w:pPr>
      <w:r w:rsidRPr="00891323">
        <w:rPr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BF7F5"/>
        </w:rPr>
        <w:lastRenderedPageBreak/>
        <w:t>Create a reference list (500 words)</w:t>
      </w:r>
    </w:p>
    <w:p w14:paraId="56F64248" w14:textId="77777777" w:rsidR="001928A5" w:rsidRPr="00CC7E5B" w:rsidRDefault="001928A5" w:rsidP="00BF36CB">
      <w:pPr>
        <w:rPr>
          <w:rFonts w:ascii="Times New Roman" w:hAnsi="Times New Roman" w:cs="Times New Roman"/>
          <w:sz w:val="24"/>
          <w:szCs w:val="24"/>
        </w:rPr>
      </w:pPr>
    </w:p>
    <w:p w14:paraId="6B9C63F1" w14:textId="7D474717" w:rsidR="00453738" w:rsidRDefault="001D5E65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Anderson, J. W., Braddock, K. H., </w:t>
      </w:r>
      <w:proofErr w:type="spellStart"/>
      <w:r>
        <w:rPr>
          <w:rFonts w:ascii="Times New Roman" w:hAnsi="Times New Roman" w:cs="Times New Roman"/>
          <w:sz w:val="24"/>
          <w:szCs w:val="24"/>
        </w:rPr>
        <w:t>Dillaro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P., </w:t>
      </w:r>
      <w:proofErr w:type="spellStart"/>
      <w:r>
        <w:rPr>
          <w:rFonts w:ascii="Times New Roman" w:hAnsi="Times New Roman" w:cs="Times New Roman"/>
          <w:sz w:val="24"/>
          <w:szCs w:val="24"/>
        </w:rPr>
        <w:t>Sorory</w:t>
      </w:r>
      <w:proofErr w:type="spellEnd"/>
      <w:r>
        <w:rPr>
          <w:rFonts w:ascii="Times New Roman" w:hAnsi="Times New Roman" w:cs="Times New Roman"/>
          <w:sz w:val="24"/>
          <w:szCs w:val="24"/>
        </w:rPr>
        <w:t>, P., Stephenson, M. T., Voight, D. C. (2009). Carver and White’s (1994</w:t>
      </w:r>
      <w:proofErr w:type="gramStart"/>
      <w:r>
        <w:rPr>
          <w:rFonts w:ascii="Times New Roman" w:hAnsi="Times New Roman" w:cs="Times New Roman"/>
          <w:sz w:val="24"/>
          <w:szCs w:val="24"/>
        </w:rPr>
        <w:t>)  BIS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/BAS scales and their relationship to risky health behaviours. </w:t>
      </w:r>
      <w:r w:rsidRPr="00B178EE">
        <w:rPr>
          <w:rFonts w:ascii="Times New Roman" w:hAnsi="Times New Roman" w:cs="Times New Roman"/>
          <w:i/>
          <w:iCs/>
          <w:sz w:val="24"/>
          <w:szCs w:val="24"/>
        </w:rPr>
        <w:t>Personality and individual differences,</w:t>
      </w:r>
      <w:r>
        <w:rPr>
          <w:rFonts w:ascii="Times New Roman" w:hAnsi="Times New Roman" w:cs="Times New Roman"/>
          <w:sz w:val="24"/>
          <w:szCs w:val="24"/>
        </w:rPr>
        <w:t xml:space="preserve"> (47), 89-93.</w:t>
      </w:r>
    </w:p>
    <w:p w14:paraId="116D38B3" w14:textId="77777777" w:rsidR="00453738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B85DC2" w14:textId="091A1D80" w:rsidR="00453738" w:rsidRPr="00453738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Baker, A., Crabtree, R., French, H., Hawkins, W., Hughes, C., Hutchings, P. B., </w:t>
      </w:r>
      <w:proofErr w:type="spellStart"/>
      <w:r>
        <w:rPr>
          <w:rFonts w:ascii="Times New Roman" w:hAnsi="Times New Roman" w:cs="Times New Roman"/>
          <w:sz w:val="24"/>
          <w:szCs w:val="24"/>
        </w:rPr>
        <w:t>Leeuwenberg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>
        <w:rPr>
          <w:rFonts w:ascii="Times New Roman" w:hAnsi="Times New Roman" w:cs="Times New Roman"/>
          <w:sz w:val="24"/>
          <w:szCs w:val="24"/>
        </w:rPr>
        <w:t>Minou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M., Phelps, C. (2017). “Necessary but not sufficient? Engaging young people in the development of an avatar-based online intervention designed to provide psychosocial support to young people affected by their own or a family members cancer diagnosis.” </w:t>
      </w:r>
      <w:r w:rsidRPr="004B12A7">
        <w:rPr>
          <w:rFonts w:ascii="Times New Roman" w:hAnsi="Times New Roman" w:cs="Times New Roman"/>
          <w:i/>
          <w:iCs/>
          <w:sz w:val="24"/>
          <w:szCs w:val="24"/>
        </w:rPr>
        <w:t>Health Expectations,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</w:t>
      </w:r>
      <w:r w:rsidRPr="00627BE5">
        <w:rPr>
          <w:rFonts w:ascii="Times New Roman" w:hAnsi="Times New Roman" w:cs="Times New Roman"/>
          <w:sz w:val="24"/>
          <w:szCs w:val="24"/>
        </w:rPr>
        <w:t>(3), 459470.</w:t>
      </w:r>
    </w:p>
    <w:p w14:paraId="57120ED3" w14:textId="76F25CAB" w:rsidR="00453738" w:rsidRPr="00DB5430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Bennett, P. (2011). Abnormal and clinical psychology: an introductory textbook. (3</w:t>
      </w:r>
      <w:r w:rsidRPr="002D1123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ed.).  Berkshire: Open university press.</w:t>
      </w:r>
    </w:p>
    <w:p w14:paraId="751B6A9B" w14:textId="77777777" w:rsidR="001D5E65" w:rsidRPr="00DB5430" w:rsidRDefault="001D5E65" w:rsidP="001928A5">
      <w:pPr>
        <w:ind w:hanging="720"/>
        <w:rPr>
          <w:rFonts w:ascii="Times New Roman" w:hAnsi="Times New Roman" w:cs="Times New Roman"/>
          <w:sz w:val="24"/>
          <w:szCs w:val="24"/>
        </w:rPr>
      </w:pPr>
    </w:p>
    <w:p w14:paraId="2CFDBC44" w14:textId="6C6D2221" w:rsidR="00453738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Boniwell, I.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Hefferon</w:t>
      </w:r>
      <w:proofErr w:type="spellEnd"/>
      <w:r>
        <w:rPr>
          <w:rFonts w:ascii="Times New Roman" w:hAnsi="Times New Roman" w:cs="Times New Roman"/>
          <w:sz w:val="24"/>
          <w:szCs w:val="24"/>
        </w:rPr>
        <w:t>, K. (2011). Positive psychology: Theory, Research and Applications. New York, New York: Open University Press.</w:t>
      </w:r>
    </w:p>
    <w:p w14:paraId="10FF7DA3" w14:textId="77777777" w:rsidR="00453738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FE767C2" w14:textId="790BD514" w:rsidR="00453738" w:rsidRDefault="001928A5" w:rsidP="001928A5">
      <w:pPr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53738">
        <w:rPr>
          <w:rFonts w:ascii="Times New Roman" w:hAnsi="Times New Roman" w:cs="Times New Roman"/>
          <w:sz w:val="24"/>
          <w:szCs w:val="24"/>
        </w:rPr>
        <w:t xml:space="preserve"> Davey, G. (2014).  Psychopathology: Research, Assessment and Treatment in Clinical </w:t>
      </w:r>
      <w:r>
        <w:rPr>
          <w:rFonts w:ascii="Times New Roman" w:hAnsi="Times New Roman" w:cs="Times New Roman"/>
          <w:sz w:val="24"/>
          <w:szCs w:val="24"/>
        </w:rPr>
        <w:tab/>
      </w:r>
      <w:r w:rsidR="00453738">
        <w:rPr>
          <w:rFonts w:ascii="Times New Roman" w:hAnsi="Times New Roman" w:cs="Times New Roman"/>
          <w:sz w:val="24"/>
          <w:szCs w:val="24"/>
        </w:rPr>
        <w:t>Psychology (2</w:t>
      </w:r>
      <w:r w:rsidR="00453738" w:rsidRPr="0040179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453738">
        <w:rPr>
          <w:rFonts w:ascii="Times New Roman" w:hAnsi="Times New Roman" w:cs="Times New Roman"/>
          <w:sz w:val="24"/>
          <w:szCs w:val="24"/>
        </w:rPr>
        <w:t xml:space="preserve"> ed.). Oxford, Blackwell.</w:t>
      </w:r>
    </w:p>
    <w:p w14:paraId="48FDF980" w14:textId="77777777" w:rsidR="00453738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D30AF04" w14:textId="0C6281F8" w:rsidR="00453738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Day, S. (2016). Families experience of Poverty Stigma in Education. Oral presentation 9-11 </w:t>
      </w:r>
      <w:proofErr w:type="gramStart"/>
      <w:r>
        <w:rPr>
          <w:rFonts w:ascii="Times New Roman" w:hAnsi="Times New Roman" w:cs="Times New Roman"/>
          <w:sz w:val="24"/>
          <w:szCs w:val="24"/>
        </w:rPr>
        <w:t>September,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2015. </w:t>
      </w:r>
      <w:r w:rsidRPr="00DB5430">
        <w:rPr>
          <w:rFonts w:ascii="Times New Roman" w:hAnsi="Times New Roman" w:cs="Times New Roman"/>
          <w:sz w:val="24"/>
          <w:szCs w:val="24"/>
        </w:rPr>
        <w:t xml:space="preserve">Developmental Psychology Section, University of Central Lancashire. </w:t>
      </w:r>
      <w:r w:rsidRPr="005C39FA">
        <w:rPr>
          <w:rFonts w:ascii="Times New Roman" w:hAnsi="Times New Roman" w:cs="Times New Roman"/>
          <w:i/>
          <w:iCs/>
          <w:sz w:val="24"/>
          <w:szCs w:val="24"/>
        </w:rPr>
        <w:t>Psychology 46</w:t>
      </w:r>
      <w:r>
        <w:rPr>
          <w:rFonts w:ascii="Times New Roman" w:hAnsi="Times New Roman" w:cs="Times New Roman"/>
          <w:sz w:val="24"/>
          <w:szCs w:val="24"/>
        </w:rPr>
        <w:t>(6</w:t>
      </w:r>
      <w:r w:rsidRPr="00DB54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B5430">
        <w:rPr>
          <w:rFonts w:ascii="Times New Roman" w:hAnsi="Times New Roman" w:cs="Times New Roman"/>
          <w:sz w:val="24"/>
          <w:szCs w:val="24"/>
        </w:rPr>
        <w:t>369-375.</w:t>
      </w:r>
    </w:p>
    <w:p w14:paraId="3DDC7284" w14:textId="77777777" w:rsidR="00453738" w:rsidRPr="00DB5430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C2452F7" w14:textId="29204EC9" w:rsidR="00453738" w:rsidRDefault="00453738" w:rsidP="001928A5">
      <w:pPr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Geekie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J., &amp; Read, J. (2009). Making sense of madness: Contesting the meaning of schizophrenia. London: Routledge Taylor &amp; Francis. [e-book]. Retrieved from </w:t>
      </w:r>
      <w:hyperlink r:id="rId6" w:history="1">
        <w:r w:rsidRPr="00BD6F62">
          <w:rPr>
            <w:rStyle w:val="Hyperlink"/>
            <w:rFonts w:ascii="Times New Roman" w:hAnsi="Times New Roman" w:cs="Times New Roman"/>
            <w:sz w:val="24"/>
            <w:szCs w:val="24"/>
          </w:rPr>
          <w:t>http://www.tandfebooks.com/doi/view/10.4324/978020387422</w:t>
        </w:r>
      </w:hyperlink>
    </w:p>
    <w:p w14:paraId="40466778" w14:textId="77777777" w:rsidR="00453738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67C9E27" w14:textId="659FCDE3" w:rsidR="00453738" w:rsidRPr="00DB5430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Gregg, L., Liversidge, T., and Tarrier, N. (2006). The acceptability and preference for the psychological treatment of PTSD. </w:t>
      </w:r>
      <w:r w:rsidRPr="005A2DC7">
        <w:rPr>
          <w:rFonts w:ascii="Times New Roman" w:hAnsi="Times New Roman" w:cs="Times New Roman"/>
          <w:i/>
          <w:iCs/>
          <w:sz w:val="24"/>
          <w:szCs w:val="24"/>
        </w:rPr>
        <w:t>Behaviour, research and therapy,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A2DC7">
        <w:rPr>
          <w:rFonts w:ascii="Times New Roman" w:hAnsi="Times New Roman" w:cs="Times New Roman"/>
          <w:i/>
          <w:iCs/>
          <w:sz w:val="24"/>
          <w:szCs w:val="24"/>
        </w:rPr>
        <w:t>44,</w:t>
      </w:r>
      <w:r>
        <w:rPr>
          <w:rFonts w:ascii="Times New Roman" w:hAnsi="Times New Roman" w:cs="Times New Roman"/>
          <w:sz w:val="24"/>
          <w:szCs w:val="24"/>
        </w:rPr>
        <w:t xml:space="preserve"> 1643-1656. </w:t>
      </w:r>
    </w:p>
    <w:p w14:paraId="3FB50A81" w14:textId="77777777" w:rsidR="00891323" w:rsidRDefault="00891323" w:rsidP="001928A5">
      <w:pPr>
        <w:ind w:left="720" w:hanging="720"/>
        <w:rPr>
          <w:rFonts w:ascii="Segoe UI" w:hAnsi="Segoe UI" w:cs="Segoe UI"/>
          <w:color w:val="373A3C"/>
          <w:shd w:val="clear" w:color="auto" w:fill="FBF7F5"/>
        </w:rPr>
      </w:pPr>
    </w:p>
    <w:p w14:paraId="01B4FBDD" w14:textId="49FACF52" w:rsidR="0027517A" w:rsidRPr="00453738" w:rsidRDefault="001928A5" w:rsidP="001928A5">
      <w:pPr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27517A" w:rsidRPr="00453738">
        <w:rPr>
          <w:rFonts w:ascii="Times New Roman" w:hAnsi="Times New Roman" w:cs="Times New Roman"/>
          <w:sz w:val="24"/>
          <w:szCs w:val="24"/>
        </w:rPr>
        <w:t>Guglielmi</w:t>
      </w:r>
      <w:proofErr w:type="spellEnd"/>
      <w:r w:rsidR="007022CD" w:rsidRPr="00453738">
        <w:rPr>
          <w:rFonts w:ascii="Times New Roman" w:hAnsi="Times New Roman" w:cs="Times New Roman"/>
          <w:sz w:val="24"/>
          <w:szCs w:val="24"/>
        </w:rPr>
        <w:t>, D.</w:t>
      </w:r>
      <w:r w:rsidR="00BF4DF9" w:rsidRPr="004537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F4DF9" w:rsidRPr="00453738">
        <w:rPr>
          <w:rFonts w:ascii="Times New Roman" w:hAnsi="Times New Roman" w:cs="Times New Roman"/>
          <w:sz w:val="24"/>
          <w:szCs w:val="24"/>
        </w:rPr>
        <w:t>Mazetti</w:t>
      </w:r>
      <w:proofErr w:type="spellEnd"/>
      <w:r w:rsidR="00BF4DF9" w:rsidRPr="00453738">
        <w:rPr>
          <w:rFonts w:ascii="Times New Roman" w:hAnsi="Times New Roman" w:cs="Times New Roman"/>
          <w:sz w:val="24"/>
          <w:szCs w:val="24"/>
        </w:rPr>
        <w:t xml:space="preserve">, G. </w:t>
      </w:r>
      <w:r w:rsidR="00AC7F98" w:rsidRPr="00453738">
        <w:rPr>
          <w:rFonts w:ascii="Times New Roman" w:hAnsi="Times New Roman" w:cs="Times New Roman"/>
          <w:sz w:val="24"/>
          <w:szCs w:val="24"/>
        </w:rPr>
        <w:t>&amp;</w:t>
      </w:r>
      <w:r w:rsidR="00BF4DF9" w:rsidRPr="00453738">
        <w:rPr>
          <w:rFonts w:ascii="Times New Roman" w:hAnsi="Times New Roman" w:cs="Times New Roman"/>
          <w:sz w:val="24"/>
          <w:szCs w:val="24"/>
        </w:rPr>
        <w:t xml:space="preserve"> Scha</w:t>
      </w:r>
      <w:r w:rsidR="00DF6EB8" w:rsidRPr="00453738">
        <w:rPr>
          <w:rFonts w:ascii="Times New Roman" w:hAnsi="Times New Roman" w:cs="Times New Roman"/>
          <w:sz w:val="24"/>
          <w:szCs w:val="24"/>
        </w:rPr>
        <w:t>ufeli, W. B. (2014)</w:t>
      </w:r>
      <w:r w:rsidR="00320B19" w:rsidRPr="00453738">
        <w:rPr>
          <w:rFonts w:ascii="Times New Roman" w:hAnsi="Times New Roman" w:cs="Times New Roman"/>
          <w:sz w:val="24"/>
          <w:szCs w:val="24"/>
        </w:rPr>
        <w:t>.</w:t>
      </w:r>
      <w:r w:rsidR="00D168AE" w:rsidRPr="00453738">
        <w:rPr>
          <w:rFonts w:ascii="Times New Roman" w:hAnsi="Times New Roman" w:cs="Times New Roman"/>
          <w:sz w:val="24"/>
          <w:szCs w:val="24"/>
        </w:rPr>
        <w:t xml:space="preserve"> </w:t>
      </w:r>
      <w:r w:rsidR="00DF6EB8" w:rsidRPr="00453738">
        <w:rPr>
          <w:rFonts w:ascii="Times New Roman" w:hAnsi="Times New Roman" w:cs="Times New Roman"/>
          <w:sz w:val="24"/>
          <w:szCs w:val="24"/>
        </w:rPr>
        <w:t xml:space="preserve"> </w:t>
      </w:r>
      <w:r w:rsidR="003A0CE1" w:rsidRPr="00453738">
        <w:rPr>
          <w:rFonts w:ascii="Times New Roman" w:hAnsi="Times New Roman" w:cs="Times New Roman"/>
          <w:sz w:val="24"/>
          <w:szCs w:val="24"/>
        </w:rPr>
        <w:t>International jour</w:t>
      </w:r>
      <w:r w:rsidR="00471ABB" w:rsidRPr="00453738">
        <w:rPr>
          <w:rFonts w:ascii="Times New Roman" w:hAnsi="Times New Roman" w:cs="Times New Roman"/>
          <w:sz w:val="24"/>
          <w:szCs w:val="24"/>
        </w:rPr>
        <w:t>nal of stres</w:t>
      </w:r>
      <w:r w:rsidR="00992CFD" w:rsidRPr="00453738">
        <w:rPr>
          <w:rFonts w:ascii="Times New Roman" w:hAnsi="Times New Roman" w:cs="Times New Roman"/>
          <w:sz w:val="24"/>
          <w:szCs w:val="24"/>
        </w:rPr>
        <w:t xml:space="preserve">s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471ABB" w:rsidRPr="00453738">
        <w:rPr>
          <w:rFonts w:ascii="Times New Roman" w:hAnsi="Times New Roman" w:cs="Times New Roman"/>
          <w:sz w:val="24"/>
          <w:szCs w:val="24"/>
        </w:rPr>
        <w:t xml:space="preserve">management. </w:t>
      </w:r>
      <w:r w:rsidR="00471ABB" w:rsidRPr="00453738">
        <w:rPr>
          <w:rFonts w:ascii="Times New Roman" w:hAnsi="Times New Roman" w:cs="Times New Roman"/>
          <w:i/>
          <w:iCs/>
          <w:sz w:val="24"/>
          <w:szCs w:val="24"/>
        </w:rPr>
        <w:t>Are wo</w:t>
      </w:r>
      <w:r w:rsidR="0026484C" w:rsidRPr="00453738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471ABB" w:rsidRPr="00453738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="00172225" w:rsidRPr="00453738">
        <w:rPr>
          <w:rFonts w:ascii="Times New Roman" w:hAnsi="Times New Roman" w:cs="Times New Roman"/>
          <w:i/>
          <w:iCs/>
          <w:sz w:val="24"/>
          <w:szCs w:val="24"/>
        </w:rPr>
        <w:t xml:space="preserve">aholics born or made? Relations of workaholism with person 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172225" w:rsidRPr="00453738">
        <w:rPr>
          <w:rFonts w:ascii="Times New Roman" w:hAnsi="Times New Roman" w:cs="Times New Roman"/>
          <w:i/>
          <w:iCs/>
          <w:sz w:val="24"/>
          <w:szCs w:val="24"/>
        </w:rPr>
        <w:t>charact</w:t>
      </w:r>
      <w:r w:rsidR="00946C9F" w:rsidRPr="00453738">
        <w:rPr>
          <w:rFonts w:ascii="Times New Roman" w:hAnsi="Times New Roman" w:cs="Times New Roman"/>
          <w:i/>
          <w:iCs/>
          <w:sz w:val="24"/>
          <w:szCs w:val="24"/>
        </w:rPr>
        <w:t>eristics and overwork climate</w:t>
      </w:r>
      <w:r w:rsidR="00C67536" w:rsidRPr="00453738">
        <w:rPr>
          <w:rFonts w:ascii="Times New Roman" w:hAnsi="Times New Roman" w:cs="Times New Roman"/>
          <w:i/>
          <w:iCs/>
          <w:sz w:val="24"/>
          <w:szCs w:val="24"/>
        </w:rPr>
        <w:t>, 23</w:t>
      </w:r>
      <w:r w:rsidR="006F4D5C" w:rsidRPr="00453738">
        <w:rPr>
          <w:rFonts w:ascii="Times New Roman" w:hAnsi="Times New Roman" w:cs="Times New Roman"/>
          <w:sz w:val="24"/>
          <w:szCs w:val="24"/>
        </w:rPr>
        <w:t>(3)</w:t>
      </w:r>
      <w:r w:rsidR="00320B19" w:rsidRPr="00453738">
        <w:rPr>
          <w:rFonts w:ascii="Times New Roman" w:hAnsi="Times New Roman" w:cs="Times New Roman"/>
          <w:sz w:val="24"/>
          <w:szCs w:val="24"/>
        </w:rPr>
        <w:t>, 227-254.</w:t>
      </w:r>
    </w:p>
    <w:p w14:paraId="618C0EA2" w14:textId="77777777" w:rsidR="00453738" w:rsidRPr="00453738" w:rsidRDefault="00453738" w:rsidP="001928A5">
      <w:pPr>
        <w:pStyle w:val="ListParagraph"/>
        <w:ind w:hanging="720"/>
        <w:rPr>
          <w:rFonts w:ascii="Times New Roman" w:hAnsi="Times New Roman" w:cs="Times New Roman"/>
          <w:sz w:val="24"/>
          <w:szCs w:val="24"/>
        </w:rPr>
      </w:pPr>
    </w:p>
    <w:p w14:paraId="2BBD2703" w14:textId="6B4D0E74" w:rsidR="00453738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Mellalieu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D. (2006). </w:t>
      </w:r>
      <w:proofErr w:type="spellStart"/>
      <w:r>
        <w:rPr>
          <w:rFonts w:ascii="Times New Roman" w:hAnsi="Times New Roman" w:cs="Times New Roman"/>
          <w:sz w:val="24"/>
          <w:szCs w:val="24"/>
        </w:rPr>
        <w:t>Phsycological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Response to Sport Injury. L. Evans., S. Jones. &amp; I. D. Mitchell (Eds.), Literature reviews in Sports Psychology (pp.289-319). </w:t>
      </w:r>
      <w:proofErr w:type="spellStart"/>
      <w:r>
        <w:rPr>
          <w:rFonts w:ascii="Times New Roman" w:hAnsi="Times New Roman" w:cs="Times New Roman"/>
          <w:sz w:val="24"/>
          <w:szCs w:val="24"/>
        </w:rPr>
        <w:t>Hauppage</w:t>
      </w:r>
      <w:proofErr w:type="spellEnd"/>
      <w:r>
        <w:rPr>
          <w:rFonts w:ascii="Times New Roman" w:hAnsi="Times New Roman" w:cs="Times New Roman"/>
          <w:sz w:val="24"/>
          <w:szCs w:val="24"/>
        </w:rPr>
        <w:t>, NY: Nova Science Publications.</w:t>
      </w:r>
    </w:p>
    <w:p w14:paraId="0630592D" w14:textId="77777777" w:rsidR="001928A5" w:rsidRDefault="001928A5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9B4056B" w14:textId="6B505F11" w:rsidR="00453738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Hill, E. M. (2015). The role of narcissism in health-risk and health-protective behaviours. </w:t>
      </w:r>
      <w:r w:rsidRPr="006F5FE9">
        <w:rPr>
          <w:rFonts w:ascii="Times New Roman" w:hAnsi="Times New Roman" w:cs="Times New Roman"/>
          <w:i/>
          <w:iCs/>
          <w:sz w:val="24"/>
          <w:szCs w:val="24"/>
        </w:rPr>
        <w:t>Journal of health psychology,</w:t>
      </w:r>
      <w:r>
        <w:rPr>
          <w:rFonts w:ascii="Times New Roman" w:hAnsi="Times New Roman" w:cs="Times New Roman"/>
          <w:sz w:val="24"/>
          <w:szCs w:val="24"/>
        </w:rPr>
        <w:t xml:space="preserve"> 1-12. DOI: 10.1177/1359105315569858</w:t>
      </w:r>
    </w:p>
    <w:p w14:paraId="25A6C427" w14:textId="77777777" w:rsidR="001928A5" w:rsidRDefault="001928A5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688829F" w14:textId="1B216F85" w:rsidR="001928A5" w:rsidRPr="00DB5430" w:rsidRDefault="001928A5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Office for National Statistics. (2016). Adult drinking habits in Great Britain: 2005 to 2016. Retrieved from https://www.ons.gov.uk/peoplepopulationandcommunity/healthandsocialcare/drugusealcoholandsmoking/bulletins/opinionsandlifestylesurveyadultdrinkinghabitsingreatbritain/2005to2016</w:t>
      </w:r>
    </w:p>
    <w:p w14:paraId="2E07ED86" w14:textId="77777777" w:rsidR="001928A5" w:rsidRPr="00DB5430" w:rsidRDefault="001928A5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DB54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3EF68E" w14:textId="75C527F0" w:rsidR="00453738" w:rsidRPr="00DB5430" w:rsidRDefault="00453738" w:rsidP="001928A5">
      <w:pPr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28A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Romano, S. J., Van Hasselt, V. B.,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Vecchi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G. M. (2008). Role playing: Applications in </w:t>
      </w:r>
      <w:r w:rsidR="001928A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hostage and crisis negotiation skills </w:t>
      </w:r>
      <w:proofErr w:type="spellStart"/>
      <w:r>
        <w:rPr>
          <w:rFonts w:ascii="Times New Roman" w:hAnsi="Times New Roman" w:cs="Times New Roman"/>
          <w:sz w:val="24"/>
          <w:szCs w:val="24"/>
        </w:rPr>
        <w:t>traing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91F3E">
        <w:rPr>
          <w:rFonts w:ascii="Times New Roman" w:hAnsi="Times New Roman" w:cs="Times New Roman"/>
          <w:i/>
          <w:iCs/>
          <w:sz w:val="24"/>
          <w:szCs w:val="24"/>
        </w:rPr>
        <w:t>Behaviour Modification, 32</w:t>
      </w:r>
      <w:r>
        <w:rPr>
          <w:rFonts w:ascii="Times New Roman" w:hAnsi="Times New Roman" w:cs="Times New Roman"/>
          <w:sz w:val="24"/>
          <w:szCs w:val="24"/>
        </w:rPr>
        <w:t xml:space="preserve">(2), 248263. </w:t>
      </w:r>
      <w:r w:rsidR="001928A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DOI:</w:t>
      </w:r>
      <w:r w:rsidRPr="00DB5430">
        <w:rPr>
          <w:rFonts w:ascii="Times New Roman" w:hAnsi="Times New Roman" w:cs="Times New Roman"/>
          <w:sz w:val="24"/>
          <w:szCs w:val="24"/>
        </w:rPr>
        <w:t>10.1177/0145445507308281</w:t>
      </w:r>
    </w:p>
    <w:p w14:paraId="749A2AC0" w14:textId="77777777" w:rsidR="00453738" w:rsidRPr="00DB5430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A39C0DA" w14:textId="6B05B941" w:rsidR="00453738" w:rsidRPr="00DB5430" w:rsidRDefault="001928A5" w:rsidP="001928A5">
      <w:pPr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37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3738">
        <w:rPr>
          <w:rFonts w:ascii="Times New Roman" w:hAnsi="Times New Roman" w:cs="Times New Roman"/>
          <w:sz w:val="24"/>
          <w:szCs w:val="24"/>
        </w:rPr>
        <w:t>Rundmo</w:t>
      </w:r>
      <w:proofErr w:type="spellEnd"/>
      <w:r w:rsidR="00453738">
        <w:rPr>
          <w:rFonts w:ascii="Times New Roman" w:hAnsi="Times New Roman" w:cs="Times New Roman"/>
          <w:sz w:val="24"/>
          <w:szCs w:val="24"/>
        </w:rPr>
        <w:t xml:space="preserve">, T., &amp; </w:t>
      </w:r>
      <w:proofErr w:type="spellStart"/>
      <w:r w:rsidR="00453738">
        <w:rPr>
          <w:rFonts w:ascii="Times New Roman" w:hAnsi="Times New Roman" w:cs="Times New Roman"/>
          <w:sz w:val="24"/>
          <w:szCs w:val="24"/>
        </w:rPr>
        <w:t>Ulleberg</w:t>
      </w:r>
      <w:proofErr w:type="spellEnd"/>
      <w:r w:rsidR="00453738">
        <w:rPr>
          <w:rFonts w:ascii="Times New Roman" w:hAnsi="Times New Roman" w:cs="Times New Roman"/>
          <w:sz w:val="24"/>
          <w:szCs w:val="24"/>
        </w:rPr>
        <w:t xml:space="preserve">, P. (2003). ‘Personality, attitudes and risk perception as predictors </w:t>
      </w:r>
      <w:r>
        <w:rPr>
          <w:rFonts w:ascii="Times New Roman" w:hAnsi="Times New Roman" w:cs="Times New Roman"/>
          <w:sz w:val="24"/>
          <w:szCs w:val="24"/>
        </w:rPr>
        <w:tab/>
      </w:r>
      <w:r w:rsidR="00453738">
        <w:rPr>
          <w:rFonts w:ascii="Times New Roman" w:hAnsi="Times New Roman" w:cs="Times New Roman"/>
          <w:sz w:val="24"/>
          <w:szCs w:val="24"/>
        </w:rPr>
        <w:t xml:space="preserve">of risky driving behaviour among young drivers.’ </w:t>
      </w:r>
      <w:r w:rsidR="00453738" w:rsidRPr="005E5672">
        <w:rPr>
          <w:rFonts w:ascii="Times New Roman" w:hAnsi="Times New Roman" w:cs="Times New Roman"/>
          <w:i/>
          <w:iCs/>
          <w:sz w:val="24"/>
          <w:szCs w:val="24"/>
        </w:rPr>
        <w:t>Safety Science,</w:t>
      </w:r>
      <w:r w:rsidR="00453738">
        <w:rPr>
          <w:rFonts w:ascii="Times New Roman" w:hAnsi="Times New Roman" w:cs="Times New Roman"/>
          <w:sz w:val="24"/>
          <w:szCs w:val="24"/>
        </w:rPr>
        <w:t xml:space="preserve"> 41, 427-443.</w:t>
      </w:r>
    </w:p>
    <w:p w14:paraId="614696B1" w14:textId="03CD0356" w:rsidR="00453738" w:rsidRDefault="00453738" w:rsidP="001928A5">
      <w:pPr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28A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Trewartha, T., </w:t>
      </w:r>
      <w:proofErr w:type="spellStart"/>
      <w:r>
        <w:rPr>
          <w:rFonts w:ascii="Times New Roman" w:hAnsi="Times New Roman" w:cs="Times New Roman"/>
          <w:sz w:val="24"/>
          <w:szCs w:val="24"/>
        </w:rPr>
        <w:t>Vanman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 J.,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Vartanian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L. R. (2016) “Disgust predicts prejudice and </w:t>
      </w:r>
      <w:r w:rsidR="001928A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discrimination towards individuals with obesity.” </w:t>
      </w:r>
      <w:r w:rsidRPr="00F553F4">
        <w:rPr>
          <w:rFonts w:ascii="Times New Roman" w:hAnsi="Times New Roman" w:cs="Times New Roman"/>
          <w:i/>
          <w:iCs/>
          <w:sz w:val="24"/>
          <w:szCs w:val="24"/>
        </w:rPr>
        <w:t xml:space="preserve">Journal of Applied Social </w:t>
      </w:r>
      <w:r w:rsidR="001928A5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F553F4">
        <w:rPr>
          <w:rFonts w:ascii="Times New Roman" w:hAnsi="Times New Roman" w:cs="Times New Roman"/>
          <w:i/>
          <w:iCs/>
          <w:sz w:val="24"/>
          <w:szCs w:val="24"/>
        </w:rPr>
        <w:t>Psychology, 46</w:t>
      </w:r>
      <w:r>
        <w:rPr>
          <w:rFonts w:ascii="Times New Roman" w:hAnsi="Times New Roman" w:cs="Times New Roman"/>
          <w:sz w:val="24"/>
          <w:szCs w:val="24"/>
        </w:rPr>
        <w:t>(6) 369-375.</w:t>
      </w:r>
    </w:p>
    <w:p w14:paraId="611D1D7E" w14:textId="77777777" w:rsidR="00453738" w:rsidRPr="00DB5430" w:rsidRDefault="00453738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BB7D767" w14:textId="5C0D61E1" w:rsidR="00453738" w:rsidRDefault="001928A5" w:rsidP="001928A5">
      <w:pPr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3738">
        <w:rPr>
          <w:rFonts w:ascii="Times New Roman" w:hAnsi="Times New Roman" w:cs="Times New Roman"/>
          <w:sz w:val="24"/>
          <w:szCs w:val="24"/>
        </w:rPr>
        <w:t xml:space="preserve"> Williamson, H. (12-14 October 2016). Supporting adolescents with </w:t>
      </w:r>
      <w:proofErr w:type="spellStart"/>
      <w:r w:rsidR="00453738">
        <w:rPr>
          <w:rFonts w:ascii="Times New Roman" w:hAnsi="Times New Roman" w:cs="Times New Roman"/>
          <w:sz w:val="24"/>
          <w:szCs w:val="24"/>
        </w:rPr>
        <w:t>appearencealtering</w:t>
      </w:r>
      <w:proofErr w:type="spellEnd"/>
      <w:r w:rsidR="004537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453738">
        <w:rPr>
          <w:rFonts w:ascii="Times New Roman" w:hAnsi="Times New Roman" w:cs="Times New Roman"/>
          <w:sz w:val="24"/>
          <w:szCs w:val="24"/>
        </w:rPr>
        <w:t xml:space="preserve">conditions: the feasibility of using an online psychosocial intervention (YP face IT) in </w:t>
      </w:r>
      <w:r>
        <w:rPr>
          <w:rFonts w:ascii="Times New Roman" w:hAnsi="Times New Roman" w:cs="Times New Roman"/>
          <w:sz w:val="24"/>
          <w:szCs w:val="24"/>
        </w:rPr>
        <w:tab/>
      </w:r>
      <w:r w:rsidR="00453738">
        <w:rPr>
          <w:rFonts w:ascii="Times New Roman" w:hAnsi="Times New Roman" w:cs="Times New Roman"/>
          <w:sz w:val="24"/>
          <w:szCs w:val="24"/>
        </w:rPr>
        <w:t>primary care. Poster session presented at</w:t>
      </w:r>
      <w:r w:rsidR="00453738" w:rsidRPr="00DB5430">
        <w:rPr>
          <w:rFonts w:ascii="Times New Roman" w:hAnsi="Times New Roman" w:cs="Times New Roman"/>
          <w:sz w:val="24"/>
          <w:szCs w:val="24"/>
        </w:rPr>
        <w:t xml:space="preserve"> Annual Primary Care Conference, Royal </w:t>
      </w:r>
      <w:r>
        <w:rPr>
          <w:rFonts w:ascii="Times New Roman" w:hAnsi="Times New Roman" w:cs="Times New Roman"/>
          <w:sz w:val="24"/>
          <w:szCs w:val="24"/>
        </w:rPr>
        <w:tab/>
      </w:r>
      <w:r w:rsidR="00453738" w:rsidRPr="00DB5430">
        <w:rPr>
          <w:rFonts w:ascii="Times New Roman" w:hAnsi="Times New Roman" w:cs="Times New Roman"/>
          <w:sz w:val="24"/>
          <w:szCs w:val="24"/>
        </w:rPr>
        <w:t>College of General Practitioners, University of the West of England</w:t>
      </w:r>
      <w:r w:rsidR="00453738">
        <w:rPr>
          <w:rFonts w:ascii="Times New Roman" w:hAnsi="Times New Roman" w:cs="Times New Roman"/>
          <w:sz w:val="24"/>
          <w:szCs w:val="24"/>
        </w:rPr>
        <w:t>.</w:t>
      </w:r>
    </w:p>
    <w:p w14:paraId="524D3E6F" w14:textId="77777777" w:rsidR="00453738" w:rsidRDefault="00453738" w:rsidP="001928A5">
      <w:pPr>
        <w:ind w:left="360" w:hanging="720"/>
        <w:rPr>
          <w:rFonts w:ascii="Times New Roman" w:hAnsi="Times New Roman" w:cs="Times New Roman"/>
          <w:sz w:val="24"/>
          <w:szCs w:val="24"/>
        </w:rPr>
      </w:pPr>
    </w:p>
    <w:p w14:paraId="34C62E9A" w14:textId="0870D2A1" w:rsidR="00B94711" w:rsidRPr="0027517A" w:rsidRDefault="001928A5" w:rsidP="001928A5">
      <w:pPr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3738">
        <w:rPr>
          <w:rFonts w:ascii="Times New Roman" w:hAnsi="Times New Roman" w:cs="Times New Roman"/>
          <w:sz w:val="24"/>
          <w:szCs w:val="24"/>
        </w:rPr>
        <w:t xml:space="preserve">Young, E. (2017). Women know better than men what other women are thinking and feeling. </w:t>
      </w:r>
      <w:r>
        <w:rPr>
          <w:rFonts w:ascii="Times New Roman" w:hAnsi="Times New Roman" w:cs="Times New Roman"/>
          <w:sz w:val="24"/>
          <w:szCs w:val="24"/>
        </w:rPr>
        <w:tab/>
      </w:r>
      <w:r w:rsidR="00453738" w:rsidRPr="00771D2D">
        <w:rPr>
          <w:rFonts w:ascii="Times New Roman" w:hAnsi="Times New Roman" w:cs="Times New Roman"/>
          <w:i/>
          <w:iCs/>
          <w:sz w:val="24"/>
          <w:szCs w:val="24"/>
        </w:rPr>
        <w:t xml:space="preserve">Research Digest, The British </w:t>
      </w:r>
      <w:proofErr w:type="spellStart"/>
      <w:r w:rsidR="00453738" w:rsidRPr="00771D2D">
        <w:rPr>
          <w:rFonts w:ascii="Times New Roman" w:hAnsi="Times New Roman" w:cs="Times New Roman"/>
          <w:i/>
          <w:iCs/>
          <w:sz w:val="24"/>
          <w:szCs w:val="24"/>
        </w:rPr>
        <w:t>Psychlogical</w:t>
      </w:r>
      <w:proofErr w:type="spellEnd"/>
      <w:r w:rsidR="00453738" w:rsidRPr="00771D2D">
        <w:rPr>
          <w:rFonts w:ascii="Times New Roman" w:hAnsi="Times New Roman" w:cs="Times New Roman"/>
          <w:i/>
          <w:iCs/>
          <w:sz w:val="24"/>
          <w:szCs w:val="24"/>
        </w:rPr>
        <w:t xml:space="preserve"> Society.</w:t>
      </w:r>
      <w:r w:rsidR="0045373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53738" w:rsidRPr="004C10E5">
        <w:rPr>
          <w:rFonts w:ascii="Times New Roman" w:hAnsi="Times New Roman" w:cs="Times New Roman"/>
          <w:sz w:val="24"/>
          <w:szCs w:val="24"/>
        </w:rPr>
        <w:t>Retrieved</w:t>
      </w:r>
      <w:r w:rsidR="00453738">
        <w:rPr>
          <w:rFonts w:ascii="Times New Roman" w:hAnsi="Times New Roman" w:cs="Times New Roman"/>
          <w:sz w:val="24"/>
          <w:szCs w:val="24"/>
        </w:rPr>
        <w:t xml:space="preserve"> from https://di</w:t>
      </w:r>
    </w:p>
    <w:p w14:paraId="2BCA34D6" w14:textId="2E953422" w:rsidR="00DA7799" w:rsidRDefault="00DA7799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E0B76E2" w14:textId="018F6173" w:rsidR="00287F0C" w:rsidRDefault="00287F0C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D137FAF" w14:textId="6A48F3A8" w:rsidR="00DB5430" w:rsidRPr="00DB5430" w:rsidRDefault="00DB5430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C67E97B" w14:textId="29E20BB2" w:rsidR="00FB3B7A" w:rsidRDefault="00FB3B7A" w:rsidP="001928A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360BE31" w14:textId="77777777" w:rsidR="00397D28" w:rsidRPr="00DB5430" w:rsidRDefault="00397D28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65BE22D" w14:textId="77777777" w:rsidR="00476F02" w:rsidRDefault="00476F02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CC6D0C2" w14:textId="3DC247BB" w:rsidR="00DB5430" w:rsidRPr="00DB5430" w:rsidRDefault="00DB5430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4524697" w14:textId="4EFD6FD3" w:rsidR="00DB5430" w:rsidRPr="00DB5430" w:rsidRDefault="00DB5430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94803AF" w14:textId="1075B71F" w:rsidR="00631CCC" w:rsidRPr="00DB5430" w:rsidRDefault="00631CCC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65475D3" w14:textId="1DD54C97" w:rsidR="00D63C4B" w:rsidRDefault="00D63C4B" w:rsidP="005C39FA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DB5430">
        <w:rPr>
          <w:rFonts w:ascii="Times New Roman" w:hAnsi="Times New Roman" w:cs="Times New Roman"/>
          <w:sz w:val="24"/>
          <w:szCs w:val="24"/>
        </w:rPr>
        <w:t xml:space="preserve">digest.bps.org.uk/2017/09/18/women-know-better-thanmenwhat-other-women-are-thinking-and-feeling/ </w:t>
      </w:r>
    </w:p>
    <w:p w14:paraId="3D16E8D9" w14:textId="0643EC2A" w:rsidR="00355558" w:rsidRPr="00DB5430" w:rsidRDefault="00355558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E2135BC" w14:textId="1272531C" w:rsidR="00E75C75" w:rsidRDefault="00E75C75" w:rsidP="00453738">
      <w:pPr>
        <w:rPr>
          <w:rFonts w:ascii="Times New Roman" w:hAnsi="Times New Roman" w:cs="Times New Roman"/>
          <w:sz w:val="24"/>
          <w:szCs w:val="24"/>
        </w:rPr>
      </w:pPr>
    </w:p>
    <w:p w14:paraId="54E1EE1D" w14:textId="6FFB4B17" w:rsidR="00AE1999" w:rsidRDefault="00AE1999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FE1B4D0" w14:textId="30975C13" w:rsidR="006F5FE9" w:rsidRDefault="006F5FE9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3DF9273" w14:textId="6917F4AA" w:rsidR="00DB5430" w:rsidRPr="00DB5430" w:rsidRDefault="00DB5430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7D4CB38" w14:textId="6EDE14A2" w:rsidR="001E3176" w:rsidRDefault="001E3176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CF06C45" w14:textId="35E4811B" w:rsidR="001D5E65" w:rsidRDefault="001D5E65" w:rsidP="001D5E6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13406D5" w14:textId="77777777" w:rsidR="001D5E65" w:rsidRDefault="001D5E65" w:rsidP="001D5E65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1F5150A" w14:textId="6E767359" w:rsidR="001D5E65" w:rsidRDefault="005E5672" w:rsidP="001D5E6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="001D5E65">
        <w:rPr>
          <w:rFonts w:ascii="Times New Roman" w:hAnsi="Times New Roman" w:cs="Times New Roman"/>
          <w:sz w:val="24"/>
          <w:szCs w:val="24"/>
        </w:rPr>
        <w:t xml:space="preserve"> </w:t>
      </w:r>
      <w:r w:rsidR="001D5E65" w:rsidRPr="00DB5430">
        <w:rPr>
          <w:rFonts w:ascii="Times New Roman" w:hAnsi="Times New Roman" w:cs="Times New Roman"/>
          <w:sz w:val="24"/>
          <w:szCs w:val="24"/>
        </w:rPr>
        <w:t xml:space="preserve"> Mental Health Foundation</w:t>
      </w:r>
      <w:r w:rsidR="001D5E65">
        <w:rPr>
          <w:rFonts w:ascii="Times New Roman" w:hAnsi="Times New Roman" w:cs="Times New Roman"/>
          <w:sz w:val="24"/>
          <w:szCs w:val="24"/>
        </w:rPr>
        <w:t>. (Producer). (10 September 2017)</w:t>
      </w:r>
      <w:r w:rsidR="001D5E65" w:rsidRPr="001D5E65">
        <w:rPr>
          <w:rFonts w:ascii="Times New Roman" w:hAnsi="Times New Roman" w:cs="Times New Roman"/>
          <w:sz w:val="24"/>
          <w:szCs w:val="24"/>
        </w:rPr>
        <w:t xml:space="preserve"> </w:t>
      </w:r>
      <w:r w:rsidR="001D5E65" w:rsidRPr="001D5E65">
        <w:rPr>
          <w:rFonts w:ascii="Times New Roman" w:hAnsi="Times New Roman" w:cs="Times New Roman"/>
          <w:i/>
          <w:iCs/>
          <w:sz w:val="24"/>
          <w:szCs w:val="24"/>
        </w:rPr>
        <w:t>Computerised cognitive behavioural therap</w:t>
      </w:r>
      <w:r w:rsidR="001D5E65">
        <w:rPr>
          <w:rFonts w:ascii="Times New Roman" w:hAnsi="Times New Roman" w:cs="Times New Roman"/>
          <w:i/>
          <w:iCs/>
          <w:sz w:val="24"/>
          <w:szCs w:val="24"/>
        </w:rPr>
        <w:t xml:space="preserve">y. </w:t>
      </w:r>
      <w:r w:rsidR="001D5E65">
        <w:rPr>
          <w:rFonts w:ascii="Times New Roman" w:hAnsi="Times New Roman" w:cs="Times New Roman"/>
          <w:sz w:val="24"/>
          <w:szCs w:val="24"/>
        </w:rPr>
        <w:t>[</w:t>
      </w:r>
      <w:r w:rsidR="001D5E65" w:rsidRPr="00DB5430">
        <w:rPr>
          <w:rFonts w:ascii="Times New Roman" w:hAnsi="Times New Roman" w:cs="Times New Roman"/>
          <w:sz w:val="24"/>
          <w:szCs w:val="24"/>
        </w:rPr>
        <w:t>Audio podcast</w:t>
      </w:r>
      <w:r w:rsidR="001D5E65">
        <w:rPr>
          <w:rFonts w:ascii="Times New Roman" w:hAnsi="Times New Roman" w:cs="Times New Roman"/>
          <w:sz w:val="24"/>
          <w:szCs w:val="24"/>
        </w:rPr>
        <w:t>] Retrieved from:</w:t>
      </w:r>
      <w:r w:rsidR="00DB5430" w:rsidRPr="00DB5430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1D5E65" w:rsidRPr="00BD6F62">
          <w:rPr>
            <w:rStyle w:val="Hyperlink"/>
            <w:rFonts w:ascii="Times New Roman" w:hAnsi="Times New Roman" w:cs="Times New Roman"/>
            <w:sz w:val="24"/>
            <w:szCs w:val="24"/>
          </w:rPr>
          <w:t>http://www.mentalhealth.org.uk/podcastsand-videos/computerised-cognitivebehavioural-therapy</w:t>
        </w:r>
      </w:hyperlink>
    </w:p>
    <w:p w14:paraId="344E7371" w14:textId="1931B255" w:rsidR="00DB5430" w:rsidRPr="00DB5430" w:rsidRDefault="00DB5430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40C1294" w14:textId="5DE2C0D3" w:rsidR="008B3625" w:rsidRDefault="00DB5430" w:rsidP="001D5E65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DB54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E7B95C" w14:textId="470D221E" w:rsidR="001D5E65" w:rsidRDefault="008B3625" w:rsidP="001D5E65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1D5E65">
        <w:rPr>
          <w:rFonts w:ascii="Times New Roman" w:hAnsi="Times New Roman" w:cs="Times New Roman"/>
          <w:sz w:val="24"/>
          <w:szCs w:val="24"/>
        </w:rPr>
        <w:t xml:space="preserve"> Mohamed, S. (2011). </w:t>
      </w:r>
      <w:r w:rsidR="001D5E65" w:rsidRPr="00DB5430">
        <w:rPr>
          <w:rFonts w:ascii="Times New Roman" w:hAnsi="Times New Roman" w:cs="Times New Roman"/>
          <w:sz w:val="24"/>
          <w:szCs w:val="24"/>
        </w:rPr>
        <w:t xml:space="preserve"> Doctoral dissertation, Stigma and mental </w:t>
      </w:r>
      <w:proofErr w:type="gramStart"/>
      <w:r w:rsidR="001D5E65" w:rsidRPr="00DB5430">
        <w:rPr>
          <w:rFonts w:ascii="Times New Roman" w:hAnsi="Times New Roman" w:cs="Times New Roman"/>
          <w:sz w:val="24"/>
          <w:szCs w:val="24"/>
        </w:rPr>
        <w:t>illness:</w:t>
      </w:r>
      <w:proofErr w:type="gramEnd"/>
      <w:r w:rsidR="001D5E65" w:rsidRPr="00DB5430">
        <w:rPr>
          <w:rFonts w:ascii="Times New Roman" w:hAnsi="Times New Roman" w:cs="Times New Roman"/>
          <w:sz w:val="24"/>
          <w:szCs w:val="24"/>
        </w:rPr>
        <w:t xml:space="preserve"> are there cultural differences</w:t>
      </w:r>
      <w:r w:rsidR="001D5E6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5E65" w:rsidRPr="00DB5430">
        <w:rPr>
          <w:rFonts w:ascii="Times New Roman" w:hAnsi="Times New Roman" w:cs="Times New Roman"/>
          <w:sz w:val="24"/>
          <w:szCs w:val="24"/>
        </w:rPr>
        <w:t>University of East Anglia,</w:t>
      </w:r>
      <w:r w:rsidR="001D5E65">
        <w:rPr>
          <w:rFonts w:ascii="Times New Roman" w:hAnsi="Times New Roman" w:cs="Times New Roman"/>
          <w:sz w:val="24"/>
          <w:szCs w:val="24"/>
        </w:rPr>
        <w:t xml:space="preserve"> Retrieved from:</w:t>
      </w:r>
      <w:r w:rsidR="001D5E65" w:rsidRPr="00DB54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E65" w:rsidRPr="00DB5430">
        <w:rPr>
          <w:rFonts w:ascii="Times New Roman" w:hAnsi="Times New Roman" w:cs="Times New Roman"/>
          <w:sz w:val="24"/>
          <w:szCs w:val="24"/>
        </w:rPr>
        <w:t>EThOS</w:t>
      </w:r>
      <w:proofErr w:type="spellEnd"/>
      <w:r w:rsidR="001D5E65" w:rsidRPr="00DB543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1D5E65" w:rsidRPr="00DB5430">
        <w:rPr>
          <w:rFonts w:ascii="Times New Roman" w:hAnsi="Times New Roman" w:cs="Times New Roman"/>
          <w:sz w:val="24"/>
          <w:szCs w:val="24"/>
        </w:rPr>
        <w:t>uk.bl.ethos</w:t>
      </w:r>
      <w:proofErr w:type="gramEnd"/>
      <w:r w:rsidR="001D5E65" w:rsidRPr="00DB5430">
        <w:rPr>
          <w:rFonts w:ascii="Times New Roman" w:hAnsi="Times New Roman" w:cs="Times New Roman"/>
          <w:sz w:val="24"/>
          <w:szCs w:val="24"/>
        </w:rPr>
        <w:t>.573771</w:t>
      </w:r>
    </w:p>
    <w:p w14:paraId="26F14BE1" w14:textId="5407EB22" w:rsidR="00DB5430" w:rsidRPr="00DB5430" w:rsidRDefault="00DB5430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1F8C8CA" w14:textId="77777777" w:rsidR="00DB5430" w:rsidRPr="00DB5430" w:rsidRDefault="00DB5430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DB54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F7BD9A" w14:textId="3EE0AB01" w:rsidR="00BE40BC" w:rsidRDefault="00DB5430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DB5430">
        <w:rPr>
          <w:rFonts w:ascii="Times New Roman" w:hAnsi="Times New Roman" w:cs="Times New Roman"/>
          <w:sz w:val="24"/>
          <w:szCs w:val="24"/>
        </w:rPr>
        <w:t xml:space="preserve">20. Well-being of future generations (Wales) </w:t>
      </w:r>
      <w:r w:rsidR="001D5E65">
        <w:rPr>
          <w:rFonts w:ascii="Times New Roman" w:hAnsi="Times New Roman" w:cs="Times New Roman"/>
          <w:sz w:val="24"/>
          <w:szCs w:val="24"/>
        </w:rPr>
        <w:t>A</w:t>
      </w:r>
      <w:r w:rsidRPr="00DB5430">
        <w:rPr>
          <w:rFonts w:ascii="Times New Roman" w:hAnsi="Times New Roman" w:cs="Times New Roman"/>
          <w:sz w:val="24"/>
          <w:szCs w:val="24"/>
        </w:rPr>
        <w:t xml:space="preserve">ct 2015. </w:t>
      </w:r>
    </w:p>
    <w:p w14:paraId="686C82D4" w14:textId="25E3F854" w:rsidR="00514EF2" w:rsidRDefault="00514EF2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5BA64EA" w14:textId="1A7BC629" w:rsidR="00514EF2" w:rsidRPr="00202FA1" w:rsidRDefault="001D5E65" w:rsidP="00C82330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14EF2" w:rsidRPr="00202F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B42E3"/>
    <w:multiLevelType w:val="hybridMultilevel"/>
    <w:tmpl w:val="464AD5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336ED"/>
    <w:multiLevelType w:val="hybridMultilevel"/>
    <w:tmpl w:val="A81CB02A"/>
    <w:lvl w:ilvl="0" w:tplc="B6AEC6B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373A3C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956AAA"/>
    <w:multiLevelType w:val="hybridMultilevel"/>
    <w:tmpl w:val="39DE6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2C3159"/>
    <w:multiLevelType w:val="hybridMultilevel"/>
    <w:tmpl w:val="FF2605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F739F"/>
    <w:multiLevelType w:val="hybridMultilevel"/>
    <w:tmpl w:val="917487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68675F"/>
    <w:multiLevelType w:val="hybridMultilevel"/>
    <w:tmpl w:val="48A43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2E3B58"/>
    <w:multiLevelType w:val="hybridMultilevel"/>
    <w:tmpl w:val="DC403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C6028"/>
    <w:multiLevelType w:val="hybridMultilevel"/>
    <w:tmpl w:val="9FD2C6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A71AE"/>
    <w:multiLevelType w:val="hybridMultilevel"/>
    <w:tmpl w:val="7A5801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FA1"/>
    <w:rsid w:val="000030E3"/>
    <w:rsid w:val="000067B5"/>
    <w:rsid w:val="00011AF0"/>
    <w:rsid w:val="00013464"/>
    <w:rsid w:val="000464B7"/>
    <w:rsid w:val="00054A9A"/>
    <w:rsid w:val="000552B5"/>
    <w:rsid w:val="000621A8"/>
    <w:rsid w:val="00063F1E"/>
    <w:rsid w:val="000700E1"/>
    <w:rsid w:val="00070AB5"/>
    <w:rsid w:val="00072BD8"/>
    <w:rsid w:val="000803AD"/>
    <w:rsid w:val="000812C6"/>
    <w:rsid w:val="000A1E4A"/>
    <w:rsid w:val="000B4072"/>
    <w:rsid w:val="000C1F80"/>
    <w:rsid w:val="000C2666"/>
    <w:rsid w:val="000C5305"/>
    <w:rsid w:val="000C5F3D"/>
    <w:rsid w:val="000C6AE1"/>
    <w:rsid w:val="000C6C94"/>
    <w:rsid w:val="000C7F75"/>
    <w:rsid w:val="000D1AD6"/>
    <w:rsid w:val="000E7021"/>
    <w:rsid w:val="00100EA1"/>
    <w:rsid w:val="001133EB"/>
    <w:rsid w:val="00115DB5"/>
    <w:rsid w:val="001367C0"/>
    <w:rsid w:val="00140513"/>
    <w:rsid w:val="00142525"/>
    <w:rsid w:val="001579A2"/>
    <w:rsid w:val="00157D02"/>
    <w:rsid w:val="0016758D"/>
    <w:rsid w:val="001714CD"/>
    <w:rsid w:val="00172225"/>
    <w:rsid w:val="001928A5"/>
    <w:rsid w:val="001A169E"/>
    <w:rsid w:val="001A2B57"/>
    <w:rsid w:val="001B11B5"/>
    <w:rsid w:val="001B1C70"/>
    <w:rsid w:val="001B61E9"/>
    <w:rsid w:val="001B777B"/>
    <w:rsid w:val="001C54EA"/>
    <w:rsid w:val="001D4488"/>
    <w:rsid w:val="001D5E65"/>
    <w:rsid w:val="001E2CF9"/>
    <w:rsid w:val="001E3176"/>
    <w:rsid w:val="001E37D5"/>
    <w:rsid w:val="001E5CC0"/>
    <w:rsid w:val="001F1204"/>
    <w:rsid w:val="001F2C4F"/>
    <w:rsid w:val="00201F51"/>
    <w:rsid w:val="00202FA1"/>
    <w:rsid w:val="002032C0"/>
    <w:rsid w:val="00203FBE"/>
    <w:rsid w:val="00206C31"/>
    <w:rsid w:val="00211863"/>
    <w:rsid w:val="0023301C"/>
    <w:rsid w:val="00234F91"/>
    <w:rsid w:val="00241193"/>
    <w:rsid w:val="00243F6C"/>
    <w:rsid w:val="00244A07"/>
    <w:rsid w:val="00247F8D"/>
    <w:rsid w:val="0026484C"/>
    <w:rsid w:val="00266305"/>
    <w:rsid w:val="00272AA8"/>
    <w:rsid w:val="0027517A"/>
    <w:rsid w:val="00276E0A"/>
    <w:rsid w:val="0028262E"/>
    <w:rsid w:val="00285174"/>
    <w:rsid w:val="00287F0C"/>
    <w:rsid w:val="00291C42"/>
    <w:rsid w:val="002A2C32"/>
    <w:rsid w:val="002A2FC5"/>
    <w:rsid w:val="002A4ACB"/>
    <w:rsid w:val="002B50EE"/>
    <w:rsid w:val="002C5122"/>
    <w:rsid w:val="002D1123"/>
    <w:rsid w:val="002D16AC"/>
    <w:rsid w:val="002E3E9B"/>
    <w:rsid w:val="002E588F"/>
    <w:rsid w:val="002E6582"/>
    <w:rsid w:val="002F0042"/>
    <w:rsid w:val="00310382"/>
    <w:rsid w:val="00311B5D"/>
    <w:rsid w:val="0031587D"/>
    <w:rsid w:val="00320B19"/>
    <w:rsid w:val="00325313"/>
    <w:rsid w:val="0033139F"/>
    <w:rsid w:val="00333B19"/>
    <w:rsid w:val="00333B72"/>
    <w:rsid w:val="00353D32"/>
    <w:rsid w:val="00355558"/>
    <w:rsid w:val="003579F0"/>
    <w:rsid w:val="00361F4C"/>
    <w:rsid w:val="00371534"/>
    <w:rsid w:val="00383E23"/>
    <w:rsid w:val="00387009"/>
    <w:rsid w:val="00397D28"/>
    <w:rsid w:val="003A0CE1"/>
    <w:rsid w:val="003A1FF4"/>
    <w:rsid w:val="003C0D9D"/>
    <w:rsid w:val="003C3D5F"/>
    <w:rsid w:val="003D6353"/>
    <w:rsid w:val="003E3E19"/>
    <w:rsid w:val="003F1C90"/>
    <w:rsid w:val="003F226A"/>
    <w:rsid w:val="003F630C"/>
    <w:rsid w:val="00401790"/>
    <w:rsid w:val="00402164"/>
    <w:rsid w:val="00403C79"/>
    <w:rsid w:val="00404A55"/>
    <w:rsid w:val="004060A9"/>
    <w:rsid w:val="004136C2"/>
    <w:rsid w:val="00413EA3"/>
    <w:rsid w:val="00427647"/>
    <w:rsid w:val="004317AA"/>
    <w:rsid w:val="00431D41"/>
    <w:rsid w:val="00447A81"/>
    <w:rsid w:val="00453738"/>
    <w:rsid w:val="00455376"/>
    <w:rsid w:val="004553B0"/>
    <w:rsid w:val="00463019"/>
    <w:rsid w:val="00471ABB"/>
    <w:rsid w:val="0047365C"/>
    <w:rsid w:val="00476F02"/>
    <w:rsid w:val="004A149E"/>
    <w:rsid w:val="004A1526"/>
    <w:rsid w:val="004B12A7"/>
    <w:rsid w:val="004C10E5"/>
    <w:rsid w:val="004E4B4C"/>
    <w:rsid w:val="004E7C35"/>
    <w:rsid w:val="004F4144"/>
    <w:rsid w:val="004F6E5C"/>
    <w:rsid w:val="00510CAD"/>
    <w:rsid w:val="005133AE"/>
    <w:rsid w:val="00514EF2"/>
    <w:rsid w:val="005214DB"/>
    <w:rsid w:val="00523EDB"/>
    <w:rsid w:val="00532A65"/>
    <w:rsid w:val="0054507B"/>
    <w:rsid w:val="00555511"/>
    <w:rsid w:val="00556F97"/>
    <w:rsid w:val="00561852"/>
    <w:rsid w:val="00565D59"/>
    <w:rsid w:val="00573989"/>
    <w:rsid w:val="00585E9F"/>
    <w:rsid w:val="00586941"/>
    <w:rsid w:val="0059266F"/>
    <w:rsid w:val="0059548D"/>
    <w:rsid w:val="005A2DC7"/>
    <w:rsid w:val="005A5713"/>
    <w:rsid w:val="005B1752"/>
    <w:rsid w:val="005B2B6E"/>
    <w:rsid w:val="005C0800"/>
    <w:rsid w:val="005C39FA"/>
    <w:rsid w:val="005E365B"/>
    <w:rsid w:val="005E5672"/>
    <w:rsid w:val="0061122D"/>
    <w:rsid w:val="00620C42"/>
    <w:rsid w:val="00627BE5"/>
    <w:rsid w:val="00631CCC"/>
    <w:rsid w:val="00641A92"/>
    <w:rsid w:val="00644FCE"/>
    <w:rsid w:val="0064726F"/>
    <w:rsid w:val="0065007C"/>
    <w:rsid w:val="006541C5"/>
    <w:rsid w:val="006605A5"/>
    <w:rsid w:val="00660CE5"/>
    <w:rsid w:val="00662492"/>
    <w:rsid w:val="0066259F"/>
    <w:rsid w:val="0067409C"/>
    <w:rsid w:val="00674A0A"/>
    <w:rsid w:val="006910F8"/>
    <w:rsid w:val="00693398"/>
    <w:rsid w:val="00694FC4"/>
    <w:rsid w:val="006A21C8"/>
    <w:rsid w:val="006B2C9B"/>
    <w:rsid w:val="006D5445"/>
    <w:rsid w:val="006D72C6"/>
    <w:rsid w:val="006D7FB0"/>
    <w:rsid w:val="006E7ED4"/>
    <w:rsid w:val="006F4D5C"/>
    <w:rsid w:val="006F54FB"/>
    <w:rsid w:val="006F5FE9"/>
    <w:rsid w:val="007022CD"/>
    <w:rsid w:val="00722749"/>
    <w:rsid w:val="007240E1"/>
    <w:rsid w:val="00727779"/>
    <w:rsid w:val="007547EA"/>
    <w:rsid w:val="00755C6D"/>
    <w:rsid w:val="007564CF"/>
    <w:rsid w:val="00761756"/>
    <w:rsid w:val="00764D10"/>
    <w:rsid w:val="00771D2D"/>
    <w:rsid w:val="00780C74"/>
    <w:rsid w:val="00782799"/>
    <w:rsid w:val="00786F5C"/>
    <w:rsid w:val="00790F68"/>
    <w:rsid w:val="00791F3E"/>
    <w:rsid w:val="00795C31"/>
    <w:rsid w:val="007A4A93"/>
    <w:rsid w:val="007B4189"/>
    <w:rsid w:val="007B5344"/>
    <w:rsid w:val="007C7A64"/>
    <w:rsid w:val="007D0714"/>
    <w:rsid w:val="007D3B1E"/>
    <w:rsid w:val="007E2213"/>
    <w:rsid w:val="007F5331"/>
    <w:rsid w:val="007F7E0C"/>
    <w:rsid w:val="00801BDB"/>
    <w:rsid w:val="00825E71"/>
    <w:rsid w:val="00835BC5"/>
    <w:rsid w:val="008421DA"/>
    <w:rsid w:val="00845766"/>
    <w:rsid w:val="008528BE"/>
    <w:rsid w:val="008551FC"/>
    <w:rsid w:val="00876921"/>
    <w:rsid w:val="00885D3C"/>
    <w:rsid w:val="00890ECD"/>
    <w:rsid w:val="00891323"/>
    <w:rsid w:val="008928EE"/>
    <w:rsid w:val="00897805"/>
    <w:rsid w:val="008A1D10"/>
    <w:rsid w:val="008A4633"/>
    <w:rsid w:val="008B2D2A"/>
    <w:rsid w:val="008B3625"/>
    <w:rsid w:val="008E4D22"/>
    <w:rsid w:val="00902697"/>
    <w:rsid w:val="00904C0F"/>
    <w:rsid w:val="00917063"/>
    <w:rsid w:val="009222B0"/>
    <w:rsid w:val="00933153"/>
    <w:rsid w:val="00933DDC"/>
    <w:rsid w:val="00937B4A"/>
    <w:rsid w:val="00946C9F"/>
    <w:rsid w:val="00953834"/>
    <w:rsid w:val="00961880"/>
    <w:rsid w:val="009619CC"/>
    <w:rsid w:val="009667BB"/>
    <w:rsid w:val="00974AD5"/>
    <w:rsid w:val="00976EEA"/>
    <w:rsid w:val="00982C1A"/>
    <w:rsid w:val="00983FDE"/>
    <w:rsid w:val="0098603E"/>
    <w:rsid w:val="00992CFD"/>
    <w:rsid w:val="009A2131"/>
    <w:rsid w:val="009B1622"/>
    <w:rsid w:val="009B3D77"/>
    <w:rsid w:val="009B507A"/>
    <w:rsid w:val="009B63D7"/>
    <w:rsid w:val="009C275E"/>
    <w:rsid w:val="009D7D1A"/>
    <w:rsid w:val="009F3B73"/>
    <w:rsid w:val="009F493D"/>
    <w:rsid w:val="00A04D88"/>
    <w:rsid w:val="00A34A21"/>
    <w:rsid w:val="00A430D6"/>
    <w:rsid w:val="00A46DDF"/>
    <w:rsid w:val="00A52327"/>
    <w:rsid w:val="00A664D9"/>
    <w:rsid w:val="00A671F2"/>
    <w:rsid w:val="00A67F70"/>
    <w:rsid w:val="00A705C4"/>
    <w:rsid w:val="00A72D8F"/>
    <w:rsid w:val="00A74DD2"/>
    <w:rsid w:val="00A800BF"/>
    <w:rsid w:val="00A87FE5"/>
    <w:rsid w:val="00A94481"/>
    <w:rsid w:val="00A96E23"/>
    <w:rsid w:val="00A973AF"/>
    <w:rsid w:val="00AA03B0"/>
    <w:rsid w:val="00AA5DD9"/>
    <w:rsid w:val="00AB1F2F"/>
    <w:rsid w:val="00AB2235"/>
    <w:rsid w:val="00AC20CE"/>
    <w:rsid w:val="00AC723D"/>
    <w:rsid w:val="00AC7F98"/>
    <w:rsid w:val="00AD63FE"/>
    <w:rsid w:val="00AD763A"/>
    <w:rsid w:val="00AE1999"/>
    <w:rsid w:val="00AE3748"/>
    <w:rsid w:val="00AF40DE"/>
    <w:rsid w:val="00AF437D"/>
    <w:rsid w:val="00B0177B"/>
    <w:rsid w:val="00B04E25"/>
    <w:rsid w:val="00B10B0C"/>
    <w:rsid w:val="00B178EE"/>
    <w:rsid w:val="00B20961"/>
    <w:rsid w:val="00B20F8C"/>
    <w:rsid w:val="00B22933"/>
    <w:rsid w:val="00B416CC"/>
    <w:rsid w:val="00B50EBB"/>
    <w:rsid w:val="00B56644"/>
    <w:rsid w:val="00B56E5F"/>
    <w:rsid w:val="00B6353D"/>
    <w:rsid w:val="00B716B2"/>
    <w:rsid w:val="00B71E37"/>
    <w:rsid w:val="00B76B23"/>
    <w:rsid w:val="00B839CA"/>
    <w:rsid w:val="00B94711"/>
    <w:rsid w:val="00B95CA7"/>
    <w:rsid w:val="00BB2781"/>
    <w:rsid w:val="00BB30C1"/>
    <w:rsid w:val="00BC5020"/>
    <w:rsid w:val="00BC68DF"/>
    <w:rsid w:val="00BD086D"/>
    <w:rsid w:val="00BD12E5"/>
    <w:rsid w:val="00BD62B4"/>
    <w:rsid w:val="00BE40BC"/>
    <w:rsid w:val="00BF3233"/>
    <w:rsid w:val="00BF36CB"/>
    <w:rsid w:val="00BF47DD"/>
    <w:rsid w:val="00BF4DF9"/>
    <w:rsid w:val="00BF4EA6"/>
    <w:rsid w:val="00C02A91"/>
    <w:rsid w:val="00C03FB1"/>
    <w:rsid w:val="00C14FE3"/>
    <w:rsid w:val="00C2248C"/>
    <w:rsid w:val="00C2681F"/>
    <w:rsid w:val="00C40BB5"/>
    <w:rsid w:val="00C43D10"/>
    <w:rsid w:val="00C4627A"/>
    <w:rsid w:val="00C655E3"/>
    <w:rsid w:val="00C67536"/>
    <w:rsid w:val="00C710B7"/>
    <w:rsid w:val="00C72572"/>
    <w:rsid w:val="00C752E5"/>
    <w:rsid w:val="00C812D4"/>
    <w:rsid w:val="00C81EE2"/>
    <w:rsid w:val="00C82330"/>
    <w:rsid w:val="00C84E36"/>
    <w:rsid w:val="00C9620D"/>
    <w:rsid w:val="00CB4ACC"/>
    <w:rsid w:val="00CB7A1D"/>
    <w:rsid w:val="00CC6D6D"/>
    <w:rsid w:val="00CC7E5B"/>
    <w:rsid w:val="00CD063B"/>
    <w:rsid w:val="00CD1727"/>
    <w:rsid w:val="00CD2DF0"/>
    <w:rsid w:val="00CD3FE3"/>
    <w:rsid w:val="00CE619F"/>
    <w:rsid w:val="00CF2EFB"/>
    <w:rsid w:val="00CF571E"/>
    <w:rsid w:val="00D032B0"/>
    <w:rsid w:val="00D039FD"/>
    <w:rsid w:val="00D05F3D"/>
    <w:rsid w:val="00D1167E"/>
    <w:rsid w:val="00D1405D"/>
    <w:rsid w:val="00D168AE"/>
    <w:rsid w:val="00D22C1D"/>
    <w:rsid w:val="00D34811"/>
    <w:rsid w:val="00D513EE"/>
    <w:rsid w:val="00D63C4B"/>
    <w:rsid w:val="00D77ABC"/>
    <w:rsid w:val="00D77C8D"/>
    <w:rsid w:val="00D82211"/>
    <w:rsid w:val="00DA001B"/>
    <w:rsid w:val="00DA215E"/>
    <w:rsid w:val="00DA21E1"/>
    <w:rsid w:val="00DA32BF"/>
    <w:rsid w:val="00DA3983"/>
    <w:rsid w:val="00DA7799"/>
    <w:rsid w:val="00DB018C"/>
    <w:rsid w:val="00DB1031"/>
    <w:rsid w:val="00DB5430"/>
    <w:rsid w:val="00DC01C9"/>
    <w:rsid w:val="00DC397D"/>
    <w:rsid w:val="00DC3CD6"/>
    <w:rsid w:val="00DC628A"/>
    <w:rsid w:val="00DC7707"/>
    <w:rsid w:val="00DC78B6"/>
    <w:rsid w:val="00DD4BE1"/>
    <w:rsid w:val="00DE098A"/>
    <w:rsid w:val="00DE0C93"/>
    <w:rsid w:val="00DE7B10"/>
    <w:rsid w:val="00DF1DB3"/>
    <w:rsid w:val="00DF6EB8"/>
    <w:rsid w:val="00DF7F45"/>
    <w:rsid w:val="00E02B7C"/>
    <w:rsid w:val="00E0520D"/>
    <w:rsid w:val="00E07090"/>
    <w:rsid w:val="00E10C16"/>
    <w:rsid w:val="00E1290E"/>
    <w:rsid w:val="00E403D1"/>
    <w:rsid w:val="00E40B87"/>
    <w:rsid w:val="00E43644"/>
    <w:rsid w:val="00E5060D"/>
    <w:rsid w:val="00E578E4"/>
    <w:rsid w:val="00E62F2E"/>
    <w:rsid w:val="00E719DD"/>
    <w:rsid w:val="00E7556C"/>
    <w:rsid w:val="00E75C75"/>
    <w:rsid w:val="00E921E1"/>
    <w:rsid w:val="00EA73E6"/>
    <w:rsid w:val="00EB3FA1"/>
    <w:rsid w:val="00EB5DCF"/>
    <w:rsid w:val="00ED6FF6"/>
    <w:rsid w:val="00EE2FAF"/>
    <w:rsid w:val="00EE33A8"/>
    <w:rsid w:val="00EE62FF"/>
    <w:rsid w:val="00EF0E2D"/>
    <w:rsid w:val="00EF6D53"/>
    <w:rsid w:val="00F041C0"/>
    <w:rsid w:val="00F25893"/>
    <w:rsid w:val="00F33E4F"/>
    <w:rsid w:val="00F365AF"/>
    <w:rsid w:val="00F452D0"/>
    <w:rsid w:val="00F53AC5"/>
    <w:rsid w:val="00F553F4"/>
    <w:rsid w:val="00F60118"/>
    <w:rsid w:val="00F77B46"/>
    <w:rsid w:val="00F77C8E"/>
    <w:rsid w:val="00F8476B"/>
    <w:rsid w:val="00F86FE4"/>
    <w:rsid w:val="00F90797"/>
    <w:rsid w:val="00FA2673"/>
    <w:rsid w:val="00FA2749"/>
    <w:rsid w:val="00FA5B7E"/>
    <w:rsid w:val="00FB3B7A"/>
    <w:rsid w:val="00FD3629"/>
    <w:rsid w:val="00FD73BA"/>
    <w:rsid w:val="00FE1E5A"/>
    <w:rsid w:val="00FE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78E28"/>
  <w15:chartTrackingRefBased/>
  <w15:docId w15:val="{BE542721-1B98-4F1B-A0B7-93104B39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9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56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6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5E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entalhealth.org.uk/podcastsand-videos/computerised-cognitivebehavioural-therap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andfebooks.com/doi/view/10.4324/9780203874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CC5F2-17CA-44BE-A9E3-AC73BE875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1564</Words>
  <Characters>8918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James (1905403)</dc:creator>
  <cp:keywords/>
  <dc:description/>
  <cp:lastModifiedBy>Nia James</cp:lastModifiedBy>
  <cp:revision>2</cp:revision>
  <dcterms:created xsi:type="dcterms:W3CDTF">2019-10-15T12:02:00Z</dcterms:created>
  <dcterms:modified xsi:type="dcterms:W3CDTF">2019-10-15T12:02:00Z</dcterms:modified>
</cp:coreProperties>
</file>