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8CB437" w14:textId="4670F308" w:rsidR="006419C3" w:rsidRDefault="000D29EF" w:rsidP="000D29EF">
      <w:pPr>
        <w:pStyle w:val="AssignHeader"/>
      </w:pPr>
      <w:r w:rsidRPr="000D29EF">
        <w:rPr>
          <w:bCs/>
        </w:rPr>
        <w:t xml:space="preserve">Understanding how the learner, the </w:t>
      </w:r>
      <w:proofErr w:type="gramStart"/>
      <w:r w:rsidRPr="000D29EF">
        <w:rPr>
          <w:bCs/>
        </w:rPr>
        <w:t>school</w:t>
      </w:r>
      <w:proofErr w:type="gramEnd"/>
      <w:r w:rsidRPr="000D29EF">
        <w:rPr>
          <w:bCs/>
        </w:rPr>
        <w:t xml:space="preserve"> and the local community work together to deliver one of the Four Purposes of the new curriculum: ambitious, capable learners</w:t>
      </w:r>
      <w:r w:rsidR="00CD1240">
        <w:t xml:space="preserve"> 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686C2A11" w:rsidR="00E611D9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r w:rsidR="000D29EF" w:rsidRPr="000D29EF">
        <w:t>https://uowtsd-my.sharepoint.com/:v:/g/personal/1900154_student_uwtsd_ac_uk/EcAo_TtEwFhGriMCwP2vWFYBBxPluUNOs5FTfL6SbX94zA?e=cRQhrj</w:t>
      </w:r>
    </w:p>
    <w:p w14:paraId="20C4B590" w14:textId="77777777" w:rsidR="009B47AE" w:rsidRDefault="009B47AE" w:rsidP="00E611D9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6AF1427F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4490F2E7" w14:textId="77777777" w:rsidR="000D29EF" w:rsidRPr="009B47AE" w:rsidRDefault="000D29EF" w:rsidP="00E611D9">
      <w:pPr>
        <w:pStyle w:val="AssignBody"/>
        <w:rPr>
          <w:b/>
        </w:rPr>
      </w:pPr>
    </w:p>
    <w:p w14:paraId="5F5E852D" w14:textId="4827E7C3" w:rsidR="000D29EF" w:rsidRPr="000D29EF" w:rsidRDefault="000D29EF" w:rsidP="000D29EF">
      <w:pPr>
        <w:pStyle w:val="AssignBody"/>
        <w:ind w:left="720" w:hanging="720"/>
      </w:pPr>
      <w:r w:rsidRPr="000D29EF">
        <w:t xml:space="preserve">Donaldson, G. (2015) </w:t>
      </w:r>
      <w:r w:rsidRPr="000D29EF">
        <w:rPr>
          <w:i/>
          <w:iCs/>
        </w:rPr>
        <w:t>Successful Futures: Independent review of curriculum and assessment arrangements in Wales</w:t>
      </w:r>
      <w:r w:rsidRPr="000D29EF">
        <w:t xml:space="preserve">. Cardiff: Welsh Government. </w:t>
      </w:r>
    </w:p>
    <w:p w14:paraId="1510C196" w14:textId="77777777" w:rsidR="000D29EF" w:rsidRPr="000D29EF" w:rsidRDefault="000D29EF" w:rsidP="000D29EF">
      <w:pPr>
        <w:pStyle w:val="AssignBody"/>
        <w:ind w:left="720" w:hanging="720"/>
      </w:pPr>
      <w:r w:rsidRPr="000D29EF">
        <w:t xml:space="preserve">Estyn. (2019) </w:t>
      </w:r>
      <w:r w:rsidRPr="000D29EF">
        <w:rPr>
          <w:i/>
          <w:iCs/>
        </w:rPr>
        <w:t>School Inspection Report for School A.</w:t>
      </w:r>
      <w:r w:rsidRPr="000D29EF">
        <w:t xml:space="preserve"> Cardiff: Estyn.</w:t>
      </w:r>
    </w:p>
    <w:p w14:paraId="3EDF4C2B" w14:textId="77777777" w:rsidR="000D29EF" w:rsidRPr="000D29EF" w:rsidRDefault="000D29EF" w:rsidP="000D29EF">
      <w:pPr>
        <w:pStyle w:val="AssignBody"/>
        <w:ind w:left="720" w:hanging="720"/>
      </w:pPr>
      <w:proofErr w:type="spellStart"/>
      <w:r w:rsidRPr="000D29EF">
        <w:t>Hillage</w:t>
      </w:r>
      <w:proofErr w:type="spellEnd"/>
      <w:r w:rsidRPr="000D29EF">
        <w:t>, J., Honey, S. and Pike, G. (2001)</w:t>
      </w:r>
      <w:r w:rsidRPr="000D29EF">
        <w:rPr>
          <w:i/>
          <w:iCs/>
        </w:rPr>
        <w:t xml:space="preserve"> Pre-16 work experience practice in England: an evaluation</w:t>
      </w:r>
      <w:r w:rsidRPr="000D29EF">
        <w:t xml:space="preserve">. London: Department for Education and Employment. </w:t>
      </w:r>
    </w:p>
    <w:p w14:paraId="1779DBB3" w14:textId="23D754E2" w:rsidR="000D29EF" w:rsidRPr="000D29EF" w:rsidRDefault="000D29EF" w:rsidP="000D29EF">
      <w:pPr>
        <w:pStyle w:val="AssignBody"/>
        <w:ind w:left="720" w:hanging="720"/>
      </w:pPr>
      <w:r w:rsidRPr="000D29EF">
        <w:t xml:space="preserve">Huddleston, P. et al. (2017) </w:t>
      </w:r>
      <w:r w:rsidRPr="003570C1">
        <w:rPr>
          <w:i/>
          <w:iCs/>
        </w:rPr>
        <w:t>Contemporary transitions</w:t>
      </w:r>
      <w:r w:rsidR="00AB46F2" w:rsidRPr="003570C1">
        <w:rPr>
          <w:i/>
          <w:iCs/>
        </w:rPr>
        <w:t>:</w:t>
      </w:r>
      <w:r w:rsidRPr="003570C1">
        <w:rPr>
          <w:i/>
          <w:iCs/>
        </w:rPr>
        <w:t xml:space="preserve"> Young Britons reflect on life after secondary school and college</w:t>
      </w:r>
      <w:r w:rsidR="003570C1">
        <w:t xml:space="preserve">. </w:t>
      </w:r>
      <w:r w:rsidR="003570C1" w:rsidRPr="003570C1">
        <w:t>London:</w:t>
      </w:r>
      <w:r w:rsidR="00AB46F2" w:rsidRPr="003570C1">
        <w:t xml:space="preserve"> Education and Employers Research.</w:t>
      </w:r>
      <w:r w:rsidR="00AB46F2" w:rsidRPr="00AB46F2">
        <w:rPr>
          <w:i/>
          <w:iCs/>
        </w:rPr>
        <w:t xml:space="preserve"> </w:t>
      </w:r>
    </w:p>
    <w:p w14:paraId="38EE1FD8" w14:textId="0ABC3370" w:rsidR="000D29EF" w:rsidRPr="000D29EF" w:rsidRDefault="000D29EF" w:rsidP="000D29EF">
      <w:pPr>
        <w:pStyle w:val="AssignBody"/>
        <w:ind w:left="720" w:hanging="720"/>
      </w:pPr>
      <w:r w:rsidRPr="000D29EF">
        <w:t>Lewis, B. (2019) ‘School results: Pupils' years changed 'to improve school results’’, BBC News, 25</w:t>
      </w:r>
      <w:r w:rsidRPr="000D29EF">
        <w:rPr>
          <w:vertAlign w:val="superscript"/>
        </w:rPr>
        <w:t>th</w:t>
      </w:r>
      <w:r w:rsidRPr="000D29EF">
        <w:t xml:space="preserve"> October 2019. Available at:     </w:t>
      </w:r>
      <w:hyperlink r:id="rId9" w:history="1">
        <w:r w:rsidRPr="000D29EF">
          <w:rPr>
            <w:rStyle w:val="Hyperlink"/>
          </w:rPr>
          <w:t>https://www.bbc.co.uk/news/uk-wales-50158153</w:t>
        </w:r>
      </w:hyperlink>
      <w:r w:rsidRPr="000D29EF">
        <w:t>.</w:t>
      </w:r>
      <w:r w:rsidR="0060768F">
        <w:t xml:space="preserve"> (Accessed 1</w:t>
      </w:r>
      <w:r w:rsidR="006E785C">
        <w:t>1 April 2020).</w:t>
      </w:r>
    </w:p>
    <w:p w14:paraId="224875B1" w14:textId="77777777" w:rsidR="000D29EF" w:rsidRPr="000D29EF" w:rsidRDefault="000D29EF" w:rsidP="000D29EF">
      <w:pPr>
        <w:pStyle w:val="AssignBody"/>
        <w:ind w:left="720" w:hanging="720"/>
      </w:pPr>
      <w:r w:rsidRPr="000D29EF">
        <w:t xml:space="preserve">Marilyn, M. (2017) </w:t>
      </w:r>
      <w:r w:rsidRPr="000D29EF">
        <w:rPr>
          <w:i/>
          <w:iCs/>
        </w:rPr>
        <w:t xml:space="preserve">Bored with school: An exploration of young persons’ experiences of becoming disengaged from school and attending alternative provision. </w:t>
      </w:r>
      <w:r w:rsidRPr="000D29EF">
        <w:t xml:space="preserve">Unpublished PhD thesis. University of East London. </w:t>
      </w:r>
    </w:p>
    <w:p w14:paraId="50D7C112" w14:textId="08AB2BD8" w:rsidR="000D29EF" w:rsidRDefault="000D29EF" w:rsidP="000D29EF">
      <w:pPr>
        <w:pStyle w:val="AssignBody"/>
        <w:ind w:left="720" w:hanging="720"/>
      </w:pPr>
      <w:r w:rsidRPr="000D29EF">
        <w:t xml:space="preserve">Nicholson, L. J., &amp; </w:t>
      </w:r>
      <w:proofErr w:type="spellStart"/>
      <w:r w:rsidRPr="000D29EF">
        <w:t>Putwain</w:t>
      </w:r>
      <w:proofErr w:type="spellEnd"/>
      <w:r w:rsidRPr="000D29EF">
        <w:t xml:space="preserve">, D. W. (2015). ‘Facilitating re-engagement in learning: A disengaged student perspective’, </w:t>
      </w:r>
      <w:r w:rsidRPr="000D29EF">
        <w:rPr>
          <w:i/>
          <w:iCs/>
        </w:rPr>
        <w:t>The Psychology of Education Review</w:t>
      </w:r>
      <w:r w:rsidRPr="000D29EF">
        <w:t xml:space="preserve">, 39(2), </w:t>
      </w:r>
      <w:r w:rsidR="006E785C">
        <w:t xml:space="preserve">pp. </w:t>
      </w:r>
      <w:r w:rsidRPr="000D29EF">
        <w:t xml:space="preserve">37-41. </w:t>
      </w:r>
    </w:p>
    <w:p w14:paraId="2FE937A4" w14:textId="77777777" w:rsidR="000D29EF" w:rsidRPr="000D29EF" w:rsidRDefault="000D29EF" w:rsidP="000D29EF">
      <w:pPr>
        <w:pStyle w:val="AssignBody"/>
        <w:ind w:left="720" w:hanging="720"/>
      </w:pPr>
    </w:p>
    <w:p w14:paraId="0016AB1B" w14:textId="77777777" w:rsidR="000D29EF" w:rsidRPr="000D29EF" w:rsidRDefault="000D29EF" w:rsidP="000D29EF">
      <w:pPr>
        <w:pStyle w:val="AssignBody"/>
        <w:ind w:left="720" w:hanging="720"/>
      </w:pPr>
      <w:r w:rsidRPr="000D29EF">
        <w:t xml:space="preserve">Image: </w:t>
      </w:r>
      <w:hyperlink r:id="rId10" w:history="1">
        <w:r w:rsidRPr="000D29EF">
          <w:rPr>
            <w:rStyle w:val="Hyperlink"/>
          </w:rPr>
          <w:t>https://www.walesonline.co.uk/news/education/what-welsh-schools-pay-rise-16624496</w:t>
        </w:r>
      </w:hyperlink>
    </w:p>
    <w:p w14:paraId="5DC0C5BF" w14:textId="77777777" w:rsidR="009B47AE" w:rsidRPr="00E611D9" w:rsidRDefault="009B47AE" w:rsidP="00E611D9">
      <w:pPr>
        <w:pStyle w:val="AssignBody"/>
      </w:pPr>
    </w:p>
    <w:sectPr w:rsidR="009B47AE" w:rsidRPr="00E611D9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C25DF8" w14:textId="77777777" w:rsidR="00676209" w:rsidRDefault="00676209" w:rsidP="00E611D9">
      <w:pPr>
        <w:spacing w:after="0" w:line="240" w:lineRule="auto"/>
      </w:pPr>
      <w:r>
        <w:separator/>
      </w:r>
    </w:p>
  </w:endnote>
  <w:endnote w:type="continuationSeparator" w:id="0">
    <w:p w14:paraId="70FDF66B" w14:textId="77777777" w:rsidR="00676209" w:rsidRDefault="00676209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B4C135" w14:textId="77777777" w:rsidR="00676209" w:rsidRDefault="00676209" w:rsidP="00E611D9">
      <w:pPr>
        <w:spacing w:after="0" w:line="240" w:lineRule="auto"/>
      </w:pPr>
      <w:r>
        <w:separator/>
      </w:r>
    </w:p>
  </w:footnote>
  <w:footnote w:type="continuationSeparator" w:id="0">
    <w:p w14:paraId="1FEF607D" w14:textId="77777777" w:rsidR="00676209" w:rsidRDefault="00676209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20AABF55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0D29EF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5587666B" w:rsidR="00E611D9" w:rsidRPr="00E611D9" w:rsidRDefault="00E611D9" w:rsidP="000D29EF">
          <w:pPr>
            <w:pStyle w:val="Head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r w:rsidR="000D29EF">
            <w:rPr>
              <w:rFonts w:ascii="Arial" w:hAnsi="Arial" w:cs="Arial"/>
            </w:rPr>
            <w:t xml:space="preserve">  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0D29EF">
            <w:rPr>
              <w:rFonts w:ascii="Arial" w:hAnsi="Arial" w:cs="Arial"/>
            </w:rPr>
            <w:t xml:space="preserve"> 1900154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0D29EF"/>
    <w:rsid w:val="002229F0"/>
    <w:rsid w:val="003570C1"/>
    <w:rsid w:val="003B567F"/>
    <w:rsid w:val="003E55AE"/>
    <w:rsid w:val="00433F17"/>
    <w:rsid w:val="005956FB"/>
    <w:rsid w:val="0060768F"/>
    <w:rsid w:val="006419C3"/>
    <w:rsid w:val="00676209"/>
    <w:rsid w:val="00691A46"/>
    <w:rsid w:val="006B5861"/>
    <w:rsid w:val="006E785C"/>
    <w:rsid w:val="00817F7A"/>
    <w:rsid w:val="009B47AE"/>
    <w:rsid w:val="00AB46F2"/>
    <w:rsid w:val="00AD4EBD"/>
    <w:rsid w:val="00B67895"/>
    <w:rsid w:val="00BC651E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D29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29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61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www.walesonline.co.uk/news/education/what-welsh-schools-pay-rise-16624496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bc.co.uk/news/uk-wales-5015815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Emily Clatworthy</cp:lastModifiedBy>
  <cp:revision>6</cp:revision>
  <dcterms:created xsi:type="dcterms:W3CDTF">2020-04-16T09:17:00Z</dcterms:created>
  <dcterms:modified xsi:type="dcterms:W3CDTF">2020-04-16T22:03:00Z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