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7C5E09"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B77F5B" w:rsidRPr="00A406E5" w:rsidRDefault="00B77F5B" w:rsidP="00E51AAC">
            <w:pPr>
              <w:spacing w:before="120" w:after="120"/>
              <w:jc w:val="both"/>
              <w:rPr>
                <w:rFonts w:ascii="Arial" w:hAnsi="Arial" w:cs="Arial"/>
                <w:b/>
                <w:sz w:val="22"/>
                <w:szCs w:val="22"/>
              </w:rPr>
            </w:pPr>
            <w:r>
              <w:rPr>
                <w:rFonts w:ascii="Arial" w:hAnsi="Arial" w:cs="Arial"/>
                <w:b/>
                <w:sz w:val="22"/>
                <w:szCs w:val="22"/>
              </w:rPr>
              <w:t>Business &amp; Management BA</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B77F5B" w:rsidP="00E51AAC">
            <w:pPr>
              <w:spacing w:before="120" w:after="120"/>
              <w:jc w:val="both"/>
              <w:rPr>
                <w:rFonts w:ascii="Arial" w:hAnsi="Arial" w:cs="Arial"/>
                <w:b/>
                <w:sz w:val="22"/>
                <w:szCs w:val="22"/>
              </w:rPr>
            </w:pPr>
            <w:r w:rsidRPr="00B77F5B">
              <w:rPr>
                <w:rFonts w:ascii="Arial" w:hAnsi="Arial" w:cs="Arial"/>
                <w:b/>
                <w:sz w:val="22"/>
                <w:szCs w:val="22"/>
              </w:rPr>
              <w:t>Managing Digital Identities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FC5AB2" w:rsidP="00152E9D">
            <w:pPr>
              <w:spacing w:before="120" w:after="120"/>
              <w:jc w:val="both"/>
              <w:rPr>
                <w:rFonts w:ascii="Arial" w:hAnsi="Arial" w:cs="Arial"/>
                <w:b/>
                <w:sz w:val="22"/>
                <w:szCs w:val="22"/>
              </w:rPr>
            </w:pPr>
            <w:r>
              <w:rPr>
                <w:rFonts w:ascii="Arial" w:hAnsi="Arial" w:cs="Arial"/>
                <w:b/>
                <w:sz w:val="22"/>
                <w:szCs w:val="22"/>
              </w:rPr>
              <w:t>BMSP5004</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77F5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B77F5B" w:rsidP="00E51AAC">
            <w:pPr>
              <w:spacing w:before="120" w:after="120"/>
              <w:jc w:val="both"/>
              <w:rPr>
                <w:rFonts w:ascii="Arial" w:hAnsi="Arial" w:cs="Arial"/>
                <w:b/>
                <w:sz w:val="22"/>
                <w:szCs w:val="22"/>
              </w:rPr>
            </w:pPr>
            <w:r>
              <w:rPr>
                <w:rFonts w:ascii="Arial" w:hAnsi="Arial" w:cs="Arial"/>
                <w:b/>
                <w:sz w:val="22"/>
                <w:szCs w:val="22"/>
              </w:rPr>
              <w:t>Anthony Burns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E12FF0" w:rsidP="00E51AAC">
            <w:pPr>
              <w:spacing w:before="120" w:after="120"/>
              <w:jc w:val="both"/>
              <w:rPr>
                <w:rFonts w:ascii="Arial" w:hAnsi="Arial" w:cs="Arial"/>
                <w:b/>
                <w:sz w:val="22"/>
                <w:szCs w:val="22"/>
              </w:rPr>
            </w:pPr>
            <w:r>
              <w:rPr>
                <w:rFonts w:ascii="Arial" w:hAnsi="Arial" w:cs="Arial"/>
                <w:b/>
                <w:sz w:val="22"/>
                <w:szCs w:val="22"/>
              </w:rPr>
              <w:t>Roisin Mullins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A30397" w:rsidRDefault="00A30397" w:rsidP="005F0579">
            <w:pPr>
              <w:spacing w:before="120" w:after="120"/>
              <w:jc w:val="both"/>
              <w:rPr>
                <w:rFonts w:ascii="Arial" w:hAnsi="Arial" w:cs="Arial"/>
                <w:b/>
                <w:sz w:val="22"/>
                <w:szCs w:val="22"/>
              </w:rPr>
            </w:pPr>
            <w:r>
              <w:rPr>
                <w:rFonts w:ascii="Arial" w:hAnsi="Arial" w:cs="Arial"/>
                <w:b/>
                <w:sz w:val="22"/>
                <w:szCs w:val="22"/>
              </w:rPr>
              <w:t>Assessment one</w:t>
            </w:r>
          </w:p>
          <w:p w:rsidR="00DB116D" w:rsidRPr="00A406E5" w:rsidRDefault="00B77F5B" w:rsidP="005F0579">
            <w:pPr>
              <w:spacing w:before="120" w:after="120"/>
              <w:jc w:val="both"/>
              <w:rPr>
                <w:rFonts w:ascii="Arial" w:hAnsi="Arial" w:cs="Arial"/>
                <w:b/>
                <w:sz w:val="22"/>
                <w:szCs w:val="22"/>
              </w:rPr>
            </w:pPr>
            <w:r>
              <w:rPr>
                <w:rFonts w:ascii="Arial" w:hAnsi="Arial" w:cs="Arial"/>
                <w:b/>
                <w:sz w:val="22"/>
                <w:szCs w:val="22"/>
              </w:rPr>
              <w:t>Personal Digital Identity Management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B77F5B"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506AC6" w:rsidP="005F0579">
            <w:pPr>
              <w:spacing w:before="120" w:after="120"/>
              <w:jc w:val="both"/>
              <w:rPr>
                <w:rFonts w:ascii="Arial" w:hAnsi="Arial" w:cs="Arial"/>
                <w:b/>
                <w:sz w:val="22"/>
                <w:szCs w:val="22"/>
              </w:rPr>
            </w:pPr>
            <w:r>
              <w:rPr>
                <w:rFonts w:ascii="Arial" w:hAnsi="Arial" w:cs="Arial"/>
                <w:b/>
                <w:sz w:val="22"/>
                <w:szCs w:val="22"/>
              </w:rPr>
              <w:t xml:space="preserve">April 24th </w:t>
            </w:r>
            <w:r w:rsidR="001742FC">
              <w:rPr>
                <w:rFonts w:ascii="Arial" w:hAnsi="Arial" w:cs="Arial"/>
                <w:b/>
                <w:sz w:val="22"/>
                <w:szCs w:val="22"/>
              </w:rPr>
              <w:t>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D2961" w:rsidP="005F0579">
            <w:pPr>
              <w:spacing w:before="120" w:after="120"/>
              <w:jc w:val="both"/>
              <w:rPr>
                <w:rFonts w:ascii="Arial" w:hAnsi="Arial" w:cs="Arial"/>
                <w:b/>
                <w:sz w:val="22"/>
                <w:szCs w:val="22"/>
              </w:rPr>
            </w:pPr>
            <w:r>
              <w:rPr>
                <w:rFonts w:ascii="Arial" w:hAnsi="Arial" w:cs="Arial"/>
                <w:b/>
                <w:sz w:val="22"/>
                <w:szCs w:val="22"/>
              </w:rPr>
              <w:t>May</w:t>
            </w:r>
            <w:r w:rsidR="001742FC">
              <w:rPr>
                <w:rFonts w:ascii="Arial" w:hAnsi="Arial" w:cs="Arial"/>
                <w:b/>
                <w:sz w:val="22"/>
                <w:szCs w:val="22"/>
              </w:rPr>
              <w:t xml:space="preserve"> </w:t>
            </w:r>
            <w:r w:rsidR="00506AC6">
              <w:rPr>
                <w:rFonts w:ascii="Arial" w:hAnsi="Arial" w:cs="Arial"/>
                <w:b/>
                <w:sz w:val="22"/>
                <w:szCs w:val="22"/>
              </w:rPr>
              <w:t>22</w:t>
            </w:r>
            <w:r w:rsidR="00506AC6" w:rsidRPr="00506AC6">
              <w:rPr>
                <w:rFonts w:ascii="Arial" w:hAnsi="Arial" w:cs="Arial"/>
                <w:b/>
                <w:sz w:val="22"/>
                <w:szCs w:val="22"/>
                <w:vertAlign w:val="superscript"/>
              </w:rPr>
              <w:t>nd</w:t>
            </w:r>
            <w:r w:rsidR="00506AC6">
              <w:rPr>
                <w:rFonts w:ascii="Arial" w:hAnsi="Arial" w:cs="Arial"/>
                <w:b/>
                <w:sz w:val="22"/>
                <w:szCs w:val="22"/>
              </w:rPr>
              <w:t xml:space="preserve"> </w:t>
            </w:r>
            <w:bookmarkStart w:id="0" w:name="_GoBack"/>
            <w:bookmarkEnd w:id="0"/>
            <w:r w:rsidR="001742FC">
              <w:rPr>
                <w:rFonts w:ascii="Arial" w:hAnsi="Arial" w:cs="Arial"/>
                <w:b/>
                <w:sz w:val="22"/>
                <w:szCs w:val="22"/>
              </w:rPr>
              <w:t>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B77F5B">
              <w:rPr>
                <w:rFonts w:ascii="Arial" w:hAnsi="Arial" w:cs="Arial"/>
                <w:b/>
                <w:sz w:val="22"/>
                <w:szCs w:val="22"/>
              </w:rPr>
              <w:t>N/A</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524F7E" w:rsidRDefault="00524F7E" w:rsidP="00524F7E">
            <w:pPr>
              <w:pStyle w:val="ListParagraph"/>
              <w:numPr>
                <w:ilvl w:val="0"/>
                <w:numId w:val="17"/>
              </w:numPr>
              <w:rPr>
                <w:rFonts w:ascii="Arial" w:hAnsi="Arial" w:cs="Arial"/>
                <w:sz w:val="22"/>
                <w:szCs w:val="22"/>
              </w:rPr>
            </w:pPr>
            <w:r>
              <w:rPr>
                <w:rFonts w:ascii="Arial" w:hAnsi="Arial" w:cs="Arial"/>
                <w:sz w:val="22"/>
                <w:szCs w:val="22"/>
              </w:rPr>
              <w:t>D</w:t>
            </w:r>
            <w:r w:rsidR="00B77F5B" w:rsidRPr="00524F7E">
              <w:rPr>
                <w:rFonts w:ascii="Arial" w:hAnsi="Arial" w:cs="Arial"/>
                <w:sz w:val="22"/>
                <w:szCs w:val="22"/>
              </w:rPr>
              <w:t>emonstrate and understand what digital identity is; describe and critically evaluate how a digital identity develops online;</w:t>
            </w:r>
          </w:p>
          <w:p w:rsidR="00524F7E" w:rsidRDefault="00B77F5B" w:rsidP="00524F7E">
            <w:pPr>
              <w:pStyle w:val="ListParagraph"/>
              <w:numPr>
                <w:ilvl w:val="0"/>
                <w:numId w:val="17"/>
              </w:numPr>
              <w:rPr>
                <w:rFonts w:ascii="Arial" w:hAnsi="Arial" w:cs="Arial"/>
                <w:sz w:val="22"/>
                <w:szCs w:val="22"/>
              </w:rPr>
            </w:pPr>
            <w:r w:rsidRPr="00524F7E">
              <w:rPr>
                <w:rFonts w:ascii="Arial" w:hAnsi="Arial" w:cs="Arial"/>
                <w:sz w:val="22"/>
                <w:szCs w:val="22"/>
              </w:rPr>
              <w:t xml:space="preserve">Critically appraise how the legal system hinders and protects one’s digital identity. </w:t>
            </w:r>
          </w:p>
          <w:p w:rsidR="00C01A3F" w:rsidRPr="00524F7E" w:rsidRDefault="00B77F5B" w:rsidP="00524F7E">
            <w:pPr>
              <w:pStyle w:val="ListParagraph"/>
              <w:numPr>
                <w:ilvl w:val="0"/>
                <w:numId w:val="17"/>
              </w:numPr>
              <w:rPr>
                <w:rFonts w:ascii="Arial" w:hAnsi="Arial" w:cs="Arial"/>
                <w:sz w:val="22"/>
                <w:szCs w:val="22"/>
              </w:rPr>
            </w:pPr>
            <w:r w:rsidRPr="00524F7E">
              <w:rPr>
                <w:rFonts w:ascii="Arial" w:hAnsi="Arial" w:cs="Arial"/>
                <w:sz w:val="22"/>
                <w:szCs w:val="22"/>
              </w:rPr>
              <w:t>Evaluate the risks to one’s digital identity and identify measures that can be taken to protect it and the implications to businesses’</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524F7E" w:rsidRPr="00EC5313" w:rsidRDefault="00524F7E" w:rsidP="00524F7E">
      <w:pPr>
        <w:pStyle w:val="Header"/>
        <w:tabs>
          <w:tab w:val="clear" w:pos="4153"/>
          <w:tab w:val="clear" w:pos="8306"/>
        </w:tabs>
        <w:rPr>
          <w:rFonts w:ascii="Arial" w:hAnsi="Arial" w:cs="Arial"/>
          <w:b/>
          <w:sz w:val="32"/>
          <w:szCs w:val="32"/>
        </w:rPr>
      </w:pPr>
      <w:r w:rsidRPr="00EC5313">
        <w:rPr>
          <w:rFonts w:ascii="Arial" w:hAnsi="Arial" w:cs="Arial"/>
          <w:b/>
          <w:sz w:val="32"/>
          <w:szCs w:val="32"/>
        </w:rPr>
        <w:t xml:space="preserve">ASSESSMENT 1: </w:t>
      </w:r>
      <w:r>
        <w:rPr>
          <w:rFonts w:ascii="Arial" w:hAnsi="Arial" w:cs="Arial"/>
          <w:b/>
          <w:sz w:val="32"/>
          <w:szCs w:val="32"/>
        </w:rPr>
        <w:t>Essay 2,000</w:t>
      </w:r>
      <w:r w:rsidRPr="00EC5313">
        <w:rPr>
          <w:rFonts w:ascii="Arial" w:hAnsi="Arial" w:cs="Arial"/>
          <w:b/>
          <w:sz w:val="32"/>
          <w:szCs w:val="32"/>
        </w:rPr>
        <w:t xml:space="preserve"> Words</w:t>
      </w:r>
    </w:p>
    <w:p w:rsidR="00152E9D" w:rsidRPr="00A406E5" w:rsidRDefault="00152E9D" w:rsidP="00A67FB1">
      <w:pPr>
        <w:ind w:left="720"/>
        <w:rPr>
          <w:rFonts w:ascii="Arial" w:hAnsi="Arial" w:cs="Arial"/>
          <w:sz w:val="24"/>
          <w:szCs w:val="24"/>
        </w:rPr>
      </w:pPr>
    </w:p>
    <w:p w:rsidR="00B77F5B" w:rsidRPr="00EC5313" w:rsidRDefault="00B77F5B" w:rsidP="00B77F5B">
      <w:pPr>
        <w:pStyle w:val="Header"/>
        <w:tabs>
          <w:tab w:val="clear" w:pos="4153"/>
          <w:tab w:val="clear" w:pos="8306"/>
        </w:tabs>
        <w:rPr>
          <w:rFonts w:ascii="Arial" w:hAnsi="Arial" w:cs="Arial"/>
          <w:sz w:val="22"/>
          <w:szCs w:val="22"/>
        </w:rPr>
      </w:pPr>
    </w:p>
    <w:p w:rsidR="00B77F5B" w:rsidRPr="00B72E28" w:rsidRDefault="00B77F5B" w:rsidP="00B77F5B">
      <w:pPr>
        <w:pStyle w:val="Header"/>
        <w:tabs>
          <w:tab w:val="clear" w:pos="4153"/>
          <w:tab w:val="clear" w:pos="8306"/>
        </w:tabs>
        <w:rPr>
          <w:rFonts w:ascii="Arial" w:hAnsi="Arial" w:cs="Arial"/>
          <w:sz w:val="24"/>
          <w:szCs w:val="24"/>
        </w:rPr>
      </w:pPr>
      <w:r w:rsidRPr="00B72E28">
        <w:rPr>
          <w:rFonts w:ascii="Arial" w:hAnsi="Arial" w:cs="Arial"/>
          <w:sz w:val="24"/>
          <w:szCs w:val="24"/>
        </w:rPr>
        <w:t xml:space="preserve">Online submission by Turnitin:  </w:t>
      </w:r>
    </w:p>
    <w:p w:rsidR="00B77F5B" w:rsidRPr="00B72E28" w:rsidRDefault="00B77F5B" w:rsidP="00B77F5B">
      <w:pPr>
        <w:pStyle w:val="Header"/>
        <w:tabs>
          <w:tab w:val="clear" w:pos="4153"/>
          <w:tab w:val="clear" w:pos="8306"/>
        </w:tabs>
        <w:rPr>
          <w:sz w:val="24"/>
          <w:szCs w:val="24"/>
        </w:rPr>
      </w:pPr>
    </w:p>
    <w:p w:rsidR="00B77F5B" w:rsidRPr="000E0B22" w:rsidRDefault="00B77F5B" w:rsidP="00B77F5B">
      <w:pPr>
        <w:rPr>
          <w:rFonts w:ascii="Arial" w:hAnsi="Arial" w:cs="Arial"/>
          <w:sz w:val="24"/>
          <w:szCs w:val="24"/>
        </w:rPr>
      </w:pPr>
      <w:r w:rsidRPr="000E0B22">
        <w:rPr>
          <w:rFonts w:ascii="Arial" w:hAnsi="Arial" w:cs="Arial"/>
          <w:sz w:val="24"/>
          <w:szCs w:val="24"/>
        </w:rPr>
        <w:t xml:space="preserve">Compare and contrast how you </w:t>
      </w:r>
      <w:r>
        <w:rPr>
          <w:rFonts w:ascii="Arial" w:hAnsi="Arial" w:cs="Arial"/>
          <w:sz w:val="24"/>
          <w:szCs w:val="24"/>
        </w:rPr>
        <w:t xml:space="preserve">personally </w:t>
      </w:r>
      <w:r w:rsidRPr="000E0B22">
        <w:rPr>
          <w:rFonts w:ascii="Arial" w:hAnsi="Arial" w:cs="Arial"/>
          <w:sz w:val="24"/>
          <w:szCs w:val="24"/>
        </w:rPr>
        <w:t xml:space="preserve">use social media </w:t>
      </w:r>
      <w:r>
        <w:rPr>
          <w:rFonts w:ascii="Arial" w:hAnsi="Arial" w:cs="Arial"/>
          <w:sz w:val="24"/>
          <w:szCs w:val="24"/>
        </w:rPr>
        <w:t xml:space="preserve">platforms </w:t>
      </w:r>
      <w:r w:rsidRPr="000E0B22">
        <w:rPr>
          <w:rFonts w:ascii="Arial" w:hAnsi="Arial" w:cs="Arial"/>
          <w:sz w:val="24"/>
          <w:szCs w:val="24"/>
        </w:rPr>
        <w:t>to project your digital identity</w:t>
      </w:r>
      <w:r>
        <w:rPr>
          <w:rFonts w:ascii="Arial" w:hAnsi="Arial" w:cs="Arial"/>
          <w:sz w:val="24"/>
          <w:szCs w:val="24"/>
        </w:rPr>
        <w:t xml:space="preserve">, </w:t>
      </w:r>
      <w:r w:rsidRPr="000E0B22">
        <w:rPr>
          <w:rFonts w:ascii="Arial" w:hAnsi="Arial" w:cs="Arial"/>
          <w:sz w:val="24"/>
          <w:szCs w:val="24"/>
        </w:rPr>
        <w:t xml:space="preserve">to how a polished professional utilises it (ask your lecturer if your choice of professional is appropriate before starting).  State what you consider </w:t>
      </w:r>
      <w:r>
        <w:rPr>
          <w:rFonts w:ascii="Arial" w:hAnsi="Arial" w:cs="Arial"/>
          <w:sz w:val="24"/>
          <w:szCs w:val="24"/>
        </w:rPr>
        <w:t xml:space="preserve">you </w:t>
      </w:r>
      <w:r w:rsidRPr="000E0B22">
        <w:rPr>
          <w:rFonts w:ascii="Arial" w:hAnsi="Arial" w:cs="Arial"/>
          <w:sz w:val="24"/>
          <w:szCs w:val="24"/>
        </w:rPr>
        <w:t>are doing right/wrong and what they are doing rig</w:t>
      </w:r>
      <w:r>
        <w:rPr>
          <w:rFonts w:ascii="Arial" w:hAnsi="Arial" w:cs="Arial"/>
          <w:sz w:val="24"/>
          <w:szCs w:val="24"/>
        </w:rPr>
        <w:t>ht/wrong based on best practice. Hypothetically consider the consequences stemming from how you represent your digital self across the platforms that you do.</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30397">
        <w:rPr>
          <w:rFonts w:ascii="Arial" w:hAnsi="Arial" w:cs="Arial"/>
          <w:i/>
          <w:sz w:val="22"/>
          <w:szCs w:val="22"/>
        </w:rPr>
        <w:t>you should include at least twenty</w:t>
      </w:r>
      <w:r w:rsidR="00A30397" w:rsidRPr="00A30397">
        <w:rPr>
          <w:rFonts w:ascii="Arial" w:hAnsi="Arial" w:cs="Arial"/>
          <w:i/>
          <w:sz w:val="22"/>
          <w:szCs w:val="22"/>
        </w:rPr>
        <w:t xml:space="preserve"> references. These should be taken form appropriate journals, textbooks and reliable websites. A reference list </w:t>
      </w:r>
      <w:r w:rsidR="00A30397">
        <w:rPr>
          <w:rFonts w:ascii="Arial" w:hAnsi="Arial" w:cs="Arial"/>
          <w:i/>
          <w:sz w:val="22"/>
          <w:szCs w:val="22"/>
        </w:rPr>
        <w:t>should be provided using APA</w:t>
      </w:r>
      <w:r w:rsidR="00A30397" w:rsidRPr="00A30397">
        <w:rPr>
          <w:rFonts w:ascii="Arial" w:hAnsi="Arial" w:cs="Arial"/>
          <w:i/>
          <w:sz w:val="22"/>
          <w:szCs w:val="22"/>
        </w:rPr>
        <w:t xml:space="preserve"> referencing convention.</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42539C" w:rsidRPr="0042539C" w:rsidRDefault="0042539C" w:rsidP="00C01A3F">
      <w:pPr>
        <w:jc w:val="both"/>
        <w:rPr>
          <w:rFonts w:ascii="Arial" w:eastAsia="Arial" w:hAnsi="Arial" w:cs="Arial"/>
          <w:bCs/>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42539C">
        <w:rPr>
          <w:rFonts w:ascii="Arial" w:eastAsia="Arial" w:hAnsi="Arial" w:cs="Arial"/>
          <w:bCs/>
          <w:sz w:val="18"/>
          <w:szCs w:val="18"/>
        </w:rPr>
        <w:t xml:space="preserve"> </w:t>
      </w:r>
      <w:r w:rsidRPr="0042539C">
        <w:rPr>
          <w:rFonts w:ascii="Arial" w:eastAsia="Arial" w:hAnsi="Arial" w:cs="Arial"/>
          <w:bCs/>
          <w:sz w:val="22"/>
          <w:szCs w:val="22"/>
        </w:rPr>
        <w:t xml:space="preserve">Sound knowledge and critical understanding of the well-established concepts and principles in </w:t>
      </w:r>
      <w:r>
        <w:rPr>
          <w:rFonts w:ascii="Arial" w:eastAsia="Arial" w:hAnsi="Arial" w:cs="Arial"/>
          <w:bCs/>
          <w:sz w:val="22"/>
          <w:szCs w:val="22"/>
        </w:rPr>
        <w:t>the field of using social media platforms to project ones digital identity online.</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42539C" w:rsidRPr="0042539C" w:rsidRDefault="0042539C"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Pr>
          <w:rFonts w:ascii="Arial" w:hAnsi="Arial" w:cs="Arial"/>
          <w:b/>
          <w:i/>
          <w:sz w:val="22"/>
          <w:szCs w:val="22"/>
        </w:rPr>
        <w:t xml:space="preserve">: </w:t>
      </w:r>
      <w:r w:rsidRPr="0042539C">
        <w:rPr>
          <w:rFonts w:ascii="Arial" w:eastAsia="Arial" w:hAnsi="Arial" w:cs="Arial"/>
          <w:bCs/>
          <w:sz w:val="22"/>
          <w:szCs w:val="22"/>
        </w:rPr>
        <w:t>Critical evaluation and analysis of concepts and principles; argument and judgement; the limits of their knowledge, and how this influences their analyses and interpretations</w:t>
      </w:r>
      <w:r w:rsidR="007D064A">
        <w:rPr>
          <w:rFonts w:ascii="Arial" w:eastAsia="Arial" w:hAnsi="Arial" w:cs="Arial"/>
          <w:bCs/>
          <w:sz w:val="22"/>
          <w:szCs w:val="22"/>
        </w:rPr>
        <w:t>.</w:t>
      </w:r>
    </w:p>
    <w:p w:rsidR="0042539C" w:rsidRPr="00A406E5" w:rsidRDefault="004253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Default="00451810" w:rsidP="00D22D9C">
      <w:pPr>
        <w:jc w:val="both"/>
        <w:rPr>
          <w:rFonts w:ascii="Arial" w:hAnsi="Arial" w:cs="Arial"/>
          <w:sz w:val="22"/>
          <w:szCs w:val="22"/>
        </w:rPr>
      </w:pPr>
      <w:r>
        <w:rPr>
          <w:rFonts w:ascii="Arial" w:hAnsi="Arial" w:cs="Arial"/>
          <w:sz w:val="22"/>
          <w:szCs w:val="22"/>
        </w:rPr>
        <w:lastRenderedPageBreak/>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42539C" w:rsidRDefault="0042539C" w:rsidP="00D22D9C">
      <w:pPr>
        <w:jc w:val="both"/>
        <w:rPr>
          <w:rFonts w:ascii="Arial" w:hAnsi="Arial" w:cs="Arial"/>
          <w:sz w:val="22"/>
          <w:szCs w:val="22"/>
        </w:rPr>
      </w:pPr>
    </w:p>
    <w:p w:rsidR="0042539C" w:rsidRPr="00A406E5" w:rsidRDefault="0042539C"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Pr>
          <w:rFonts w:ascii="Arial" w:hAnsi="Arial" w:cs="Arial"/>
          <w:b/>
          <w:i/>
          <w:sz w:val="22"/>
          <w:szCs w:val="22"/>
        </w:rPr>
        <w:t>:</w:t>
      </w:r>
      <w:r w:rsidRPr="0042539C">
        <w:rPr>
          <w:rFonts w:ascii="Arial" w:eastAsia="Arial" w:hAnsi="Arial" w:cs="Arial"/>
          <w:bCs/>
          <w:sz w:val="18"/>
          <w:szCs w:val="18"/>
        </w:rPr>
        <w:t xml:space="preserve"> </w:t>
      </w:r>
      <w:r w:rsidRPr="0042539C">
        <w:rPr>
          <w:rFonts w:ascii="Arial" w:eastAsia="Arial" w:hAnsi="Arial" w:cs="Arial"/>
          <w:bCs/>
          <w:sz w:val="22"/>
          <w:szCs w:val="22"/>
        </w:rPr>
        <w:t>Apply underlying concepts and principles more widely outside the context in which they were first studied; use a range of established techniques; propose solutions to problems arising from analysis.</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42539C" w:rsidRDefault="0042539C" w:rsidP="0042539C">
      <w:pPr>
        <w:spacing w:before="34" w:line="239" w:lineRule="auto"/>
        <w:ind w:right="-54"/>
        <w:rPr>
          <w:rFonts w:ascii="Arial" w:hAnsi="Arial" w:cs="Arial"/>
          <w:sz w:val="22"/>
          <w:szCs w:val="22"/>
        </w:rPr>
      </w:pPr>
    </w:p>
    <w:p w:rsidR="00995D51" w:rsidRDefault="0042539C" w:rsidP="0042539C">
      <w:pPr>
        <w:spacing w:before="34" w:line="239" w:lineRule="auto"/>
        <w:ind w:right="-54"/>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Pr>
          <w:rFonts w:ascii="Arial" w:hAnsi="Arial" w:cs="Arial"/>
          <w:b/>
          <w:i/>
          <w:sz w:val="22"/>
          <w:szCs w:val="22"/>
        </w:rPr>
        <w:t xml:space="preserve">: </w:t>
      </w:r>
      <w:r w:rsidRPr="006C5340">
        <w:rPr>
          <w:rFonts w:ascii="Arial" w:hAnsi="Arial" w:cs="Arial"/>
          <w:sz w:val="22"/>
          <w:szCs w:val="22"/>
        </w:rPr>
        <w:t>Written or other presentation: clarity of expression, accuracy of grammar and spelling (please use your spell-checker, set to UK English), use of headings when appropriate, use of illustrations (caption</w:t>
      </w:r>
      <w:r w:rsidR="007D064A">
        <w:rPr>
          <w:rFonts w:ascii="Arial" w:hAnsi="Arial" w:cs="Arial"/>
          <w:sz w:val="22"/>
          <w:szCs w:val="22"/>
        </w:rPr>
        <w:t>ed and referred to in the text).</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B77F5B" w:rsidP="00152E9D">
            <w:pPr>
              <w:jc w:val="center"/>
              <w:rPr>
                <w:rFonts w:ascii="Arial" w:hAnsi="Arial" w:cs="Arial"/>
                <w:sz w:val="32"/>
              </w:rPr>
            </w:pPr>
            <w:r>
              <w:rPr>
                <w:rFonts w:ascii="Arial" w:hAnsi="Arial" w:cs="Arial"/>
                <w:sz w:val="32"/>
              </w:rPr>
              <w:t>2</w:t>
            </w:r>
            <w:r w:rsidR="00A30397">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B77F5B"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B77F5B"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B77F5B"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B77F5B"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7C5E09">
      <w:rPr>
        <w:b/>
        <w:sz w:val="24"/>
        <w:szCs w:val="24"/>
      </w:rPr>
      <w:fldChar w:fldCharType="begin"/>
    </w:r>
    <w:r>
      <w:rPr>
        <w:b/>
      </w:rPr>
      <w:instrText xml:space="preserve"> PAGE </w:instrText>
    </w:r>
    <w:r w:rsidR="007C5E09">
      <w:rPr>
        <w:b/>
        <w:sz w:val="24"/>
        <w:szCs w:val="24"/>
      </w:rPr>
      <w:fldChar w:fldCharType="separate"/>
    </w:r>
    <w:r w:rsidR="00506AC6">
      <w:rPr>
        <w:b/>
        <w:noProof/>
      </w:rPr>
      <w:t>3</w:t>
    </w:r>
    <w:r w:rsidR="007C5E09">
      <w:rPr>
        <w:b/>
        <w:sz w:val="24"/>
        <w:szCs w:val="24"/>
      </w:rPr>
      <w:fldChar w:fldCharType="end"/>
    </w:r>
    <w:r>
      <w:t xml:space="preserve"> of </w:t>
    </w:r>
    <w:r w:rsidR="007C5E09">
      <w:rPr>
        <w:b/>
        <w:sz w:val="24"/>
        <w:szCs w:val="24"/>
      </w:rPr>
      <w:fldChar w:fldCharType="begin"/>
    </w:r>
    <w:r>
      <w:rPr>
        <w:b/>
      </w:rPr>
      <w:instrText xml:space="preserve"> NUMPAGES  </w:instrText>
    </w:r>
    <w:r w:rsidR="007C5E09">
      <w:rPr>
        <w:b/>
        <w:sz w:val="24"/>
        <w:szCs w:val="24"/>
      </w:rPr>
      <w:fldChar w:fldCharType="separate"/>
    </w:r>
    <w:r w:rsidR="00506AC6">
      <w:rPr>
        <w:b/>
        <w:noProof/>
      </w:rPr>
      <w:t>10</w:t>
    </w:r>
    <w:r w:rsidR="007C5E09">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9133528"/>
    <w:multiLevelType w:val="hybridMultilevel"/>
    <w:tmpl w:val="15DC17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42FC"/>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539C"/>
    <w:rsid w:val="00426244"/>
    <w:rsid w:val="00451810"/>
    <w:rsid w:val="00470A38"/>
    <w:rsid w:val="00477880"/>
    <w:rsid w:val="004874DE"/>
    <w:rsid w:val="004B5334"/>
    <w:rsid w:val="004B6C14"/>
    <w:rsid w:val="004D5E9B"/>
    <w:rsid w:val="004D63D9"/>
    <w:rsid w:val="004E6585"/>
    <w:rsid w:val="0050249F"/>
    <w:rsid w:val="00506AC6"/>
    <w:rsid w:val="00524566"/>
    <w:rsid w:val="00524F7E"/>
    <w:rsid w:val="00527E60"/>
    <w:rsid w:val="00530BEF"/>
    <w:rsid w:val="00552351"/>
    <w:rsid w:val="00561F00"/>
    <w:rsid w:val="00562C4E"/>
    <w:rsid w:val="00562DEC"/>
    <w:rsid w:val="00576AB4"/>
    <w:rsid w:val="00577917"/>
    <w:rsid w:val="00590667"/>
    <w:rsid w:val="005969E2"/>
    <w:rsid w:val="005A1689"/>
    <w:rsid w:val="005B61CD"/>
    <w:rsid w:val="005D1D58"/>
    <w:rsid w:val="005D3FF2"/>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5E09"/>
    <w:rsid w:val="007C682C"/>
    <w:rsid w:val="007D064A"/>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0397"/>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15201"/>
    <w:rsid w:val="00B50EA8"/>
    <w:rsid w:val="00B64082"/>
    <w:rsid w:val="00B72325"/>
    <w:rsid w:val="00B77F5B"/>
    <w:rsid w:val="00B81AD3"/>
    <w:rsid w:val="00B829D8"/>
    <w:rsid w:val="00B84B5B"/>
    <w:rsid w:val="00B86446"/>
    <w:rsid w:val="00BA1176"/>
    <w:rsid w:val="00BD296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101B"/>
    <w:rsid w:val="00D22D9C"/>
    <w:rsid w:val="00D241F1"/>
    <w:rsid w:val="00D275CB"/>
    <w:rsid w:val="00D30DFA"/>
    <w:rsid w:val="00D463A5"/>
    <w:rsid w:val="00D4710D"/>
    <w:rsid w:val="00D47D25"/>
    <w:rsid w:val="00D62ACD"/>
    <w:rsid w:val="00DA36EE"/>
    <w:rsid w:val="00DB116D"/>
    <w:rsid w:val="00DD17CC"/>
    <w:rsid w:val="00DE217A"/>
    <w:rsid w:val="00DF321B"/>
    <w:rsid w:val="00E12FF0"/>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C5AB2"/>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488345"/>
  <w15:docId w15:val="{2E0E18BA-1881-4864-BF39-C6E72E543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E09"/>
    <w:rPr>
      <w:lang w:eastAsia="en-GB"/>
    </w:rPr>
  </w:style>
  <w:style w:type="paragraph" w:styleId="Heading1">
    <w:name w:val="heading 1"/>
    <w:basedOn w:val="Normal"/>
    <w:next w:val="Normal"/>
    <w:qFormat/>
    <w:rsid w:val="007C5E09"/>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7C5E09"/>
    <w:pPr>
      <w:keepNext/>
      <w:jc w:val="both"/>
      <w:outlineLvl w:val="1"/>
    </w:pPr>
    <w:rPr>
      <w:b/>
      <w:sz w:val="24"/>
    </w:rPr>
  </w:style>
  <w:style w:type="paragraph" w:styleId="Heading3">
    <w:name w:val="heading 3"/>
    <w:basedOn w:val="Normal"/>
    <w:next w:val="Normal"/>
    <w:qFormat/>
    <w:rsid w:val="007C5E09"/>
    <w:pPr>
      <w:keepNext/>
      <w:jc w:val="center"/>
      <w:outlineLvl w:val="2"/>
    </w:pPr>
    <w:rPr>
      <w:b/>
      <w:sz w:val="24"/>
    </w:rPr>
  </w:style>
  <w:style w:type="paragraph" w:styleId="Heading4">
    <w:name w:val="heading 4"/>
    <w:basedOn w:val="Normal"/>
    <w:next w:val="Normal"/>
    <w:qFormat/>
    <w:rsid w:val="007C5E09"/>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C5E09"/>
    <w:pPr>
      <w:tabs>
        <w:tab w:val="center" w:pos="4153"/>
        <w:tab w:val="right" w:pos="8306"/>
      </w:tabs>
    </w:pPr>
  </w:style>
  <w:style w:type="paragraph" w:styleId="Footer">
    <w:name w:val="footer"/>
    <w:basedOn w:val="Normal"/>
    <w:link w:val="FooterChar"/>
    <w:uiPriority w:val="99"/>
    <w:rsid w:val="007C5E0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14</TotalTime>
  <Pages>10</Pages>
  <Words>3522</Words>
  <Characters>20079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23554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Anthony Burns</cp:lastModifiedBy>
  <cp:revision>13</cp:revision>
  <cp:lastPrinted>2014-10-10T07:42:00Z</cp:lastPrinted>
  <dcterms:created xsi:type="dcterms:W3CDTF">2018-09-26T11:34:00Z</dcterms:created>
  <dcterms:modified xsi:type="dcterms:W3CDTF">2020-02-13T12:15:00Z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