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B4269E" w14:textId="77777777" w:rsidR="00B85147" w:rsidRPr="00280CBE" w:rsidRDefault="00B85147" w:rsidP="00570741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8"/>
        <w:gridCol w:w="4926"/>
      </w:tblGrid>
      <w:tr w:rsidR="00385D81" w:rsidRPr="00280CBE" w14:paraId="092858F3" w14:textId="77777777" w:rsidTr="00385D81">
        <w:tc>
          <w:tcPr>
            <w:tcW w:w="6091" w:type="dxa"/>
          </w:tcPr>
          <w:p w14:paraId="173A408F" w14:textId="77777777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</w:rPr>
              <w:drawing>
                <wp:anchor distT="0" distB="0" distL="114300" distR="114300" simplePos="0" relativeHeight="251658240" behindDoc="0" locked="0" layoutInCell="1" allowOverlap="1" wp14:anchorId="1B6ED0C5" wp14:editId="054BCF31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30CB7A87" w14:textId="3E158EA5" w:rsidR="00385D81" w:rsidRPr="00280CBE" w:rsidRDefault="00A85AEE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5C0E1613" wp14:editId="2371B158">
                  <wp:extent cx="2990850" cy="514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897" cy="52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E915D3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67F73EA7" w14:textId="77777777" w:rsidR="00280CBE" w:rsidRPr="00280CBE" w:rsidRDefault="00280CBE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132B8861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081BA072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14:paraId="26E6F987" w14:textId="77777777" w:rsidR="00385D81" w:rsidRPr="00280CBE" w:rsidRDefault="00B85147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05FF67CB" w14:textId="77777777" w:rsidR="00B85147" w:rsidRPr="00280CBE" w:rsidRDefault="00B85147">
      <w:pPr>
        <w:rPr>
          <w:rFonts w:ascii="Times New Roman" w:hAnsi="Times New Roman" w:cs="Times New Roman"/>
          <w:b/>
          <w:sz w:val="52"/>
          <w:szCs w:val="52"/>
        </w:rPr>
      </w:pPr>
    </w:p>
    <w:p w14:paraId="323D8F9E" w14:textId="77777777" w:rsidR="00570741" w:rsidRPr="00280CBE" w:rsidRDefault="00385D81" w:rsidP="0057074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7EBB7510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7886F0C1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6BCF0563" w14:textId="29CEFD66" w:rsidR="00280CBE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SICH 300</w:t>
      </w:r>
      <w:r w:rsidR="00641E61">
        <w:rPr>
          <w:rFonts w:ascii="Times New Roman" w:hAnsi="Times New Roman" w:cs="Times New Roman"/>
          <w:sz w:val="40"/>
          <w:szCs w:val="40"/>
        </w:rPr>
        <w:t>6</w:t>
      </w:r>
      <w:r w:rsidR="00FC0548">
        <w:rPr>
          <w:rFonts w:ascii="Times New Roman" w:hAnsi="Times New Roman" w:cs="Times New Roman"/>
          <w:sz w:val="40"/>
          <w:szCs w:val="40"/>
        </w:rPr>
        <w:t>_</w:t>
      </w:r>
      <w:r w:rsidRPr="00280CBE">
        <w:rPr>
          <w:rFonts w:ascii="Times New Roman" w:hAnsi="Times New Roman" w:cs="Times New Roman"/>
          <w:sz w:val="40"/>
          <w:szCs w:val="40"/>
        </w:rPr>
        <w:t xml:space="preserve">MAHAN </w:t>
      </w:r>
    </w:p>
    <w:p w14:paraId="02FC28A8" w14:textId="6EC837AE" w:rsidR="00641E61" w:rsidRPr="00A15415" w:rsidRDefault="00641E61" w:rsidP="00641E61">
      <w:pPr>
        <w:jc w:val="center"/>
        <w:rPr>
          <w:rFonts w:ascii="Times New Roman" w:hAnsi="Times New Roman" w:cs="Times New Roman"/>
          <w:sz w:val="40"/>
          <w:szCs w:val="36"/>
        </w:rPr>
      </w:pPr>
      <w:r w:rsidRPr="00A15415">
        <w:rPr>
          <w:rFonts w:ascii="Times New Roman" w:hAnsi="Times New Roman" w:cs="Times New Roman"/>
          <w:sz w:val="40"/>
          <w:szCs w:val="36"/>
        </w:rPr>
        <w:t>Ancient Chinese Morality and Ethical Living</w:t>
      </w:r>
    </w:p>
    <w:p w14:paraId="48A0E2E0" w14:textId="76FA12E1" w:rsidR="00570741" w:rsidRPr="00280CBE" w:rsidRDefault="00641E61" w:rsidP="00641E61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Assessment 1</w:t>
      </w:r>
      <w:r w:rsidR="00670116">
        <w:rPr>
          <w:rFonts w:ascii="Times New Roman" w:hAnsi="Times New Roman" w:cs="Times New Roman"/>
          <w:sz w:val="40"/>
          <w:szCs w:val="40"/>
        </w:rPr>
        <w:t xml:space="preserve"> (</w:t>
      </w:r>
      <w:r w:rsidR="00A85AEE">
        <w:rPr>
          <w:rFonts w:ascii="Times New Roman" w:hAnsi="Times New Roman" w:cs="Times New Roman"/>
          <w:sz w:val="40"/>
          <w:szCs w:val="40"/>
        </w:rPr>
        <w:t>Chinese</w:t>
      </w:r>
      <w:r w:rsidR="00670116">
        <w:rPr>
          <w:rFonts w:ascii="Times New Roman" w:hAnsi="Times New Roman" w:cs="Times New Roman"/>
          <w:sz w:val="40"/>
          <w:szCs w:val="40"/>
        </w:rPr>
        <w:t>)</w:t>
      </w:r>
    </w:p>
    <w:p w14:paraId="5F2C7CE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8C05CA5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6AEFEA9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526C4F44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2029D48C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7FCBC77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0B68A4" w14:paraId="3D4EBEF7" w14:textId="77777777" w:rsidTr="000B68A4">
        <w:tc>
          <w:tcPr>
            <w:tcW w:w="4248" w:type="dxa"/>
            <w:vAlign w:val="center"/>
          </w:tcPr>
          <w:p w14:paraId="47AFFA7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346B0543" w14:textId="77777777" w:rsidR="00641E61" w:rsidRPr="000B68A4" w:rsidRDefault="00641E61" w:rsidP="00641E6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proofErr w:type="spellStart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Dr.</w:t>
            </w:r>
            <w:proofErr w:type="spellEnd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Wu </w:t>
            </w:r>
            <w:proofErr w:type="spellStart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Nian</w:t>
            </w:r>
            <w:proofErr w:type="spellEnd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Bo </w:t>
            </w:r>
          </w:p>
          <w:p w14:paraId="1F6D4076" w14:textId="08B5BC9A" w:rsidR="00A85AEE" w:rsidRPr="00A85AEE" w:rsidRDefault="00641E61" w:rsidP="00641E6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吳念博教授</w:t>
            </w:r>
          </w:p>
        </w:tc>
      </w:tr>
      <w:tr w:rsidR="00280CBE" w:rsidRPr="000B68A4" w14:paraId="6BD99FA5" w14:textId="77777777" w:rsidTr="000B68A4">
        <w:tc>
          <w:tcPr>
            <w:tcW w:w="4248" w:type="dxa"/>
            <w:vAlign w:val="center"/>
          </w:tcPr>
          <w:p w14:paraId="1100EA3E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6B26FE33" w14:textId="01EAD5A6" w:rsidR="00280CBE" w:rsidRDefault="00811287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Eddy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Chan Wai Hun</w:t>
            </w:r>
          </w:p>
          <w:p w14:paraId="51F2D4C6" w14:textId="76D3CC0C" w:rsidR="000B68A4" w:rsidRPr="000B68A4" w:rsidRDefault="00811287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鄭維翰</w:t>
            </w:r>
          </w:p>
        </w:tc>
      </w:tr>
      <w:tr w:rsidR="00280CBE" w:rsidRPr="000B68A4" w14:paraId="717F0F65" w14:textId="77777777" w:rsidTr="000B68A4">
        <w:tc>
          <w:tcPr>
            <w:tcW w:w="4248" w:type="dxa"/>
            <w:vAlign w:val="center"/>
          </w:tcPr>
          <w:p w14:paraId="16CE767A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09A3F1C7" w14:textId="129A1475" w:rsidR="00280CBE" w:rsidRPr="000B68A4" w:rsidRDefault="00811287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2017048</w:t>
            </w:r>
          </w:p>
        </w:tc>
      </w:tr>
      <w:tr w:rsidR="00280CBE" w:rsidRPr="000B68A4" w14:paraId="744A4831" w14:textId="77777777" w:rsidTr="000B68A4">
        <w:tc>
          <w:tcPr>
            <w:tcW w:w="4248" w:type="dxa"/>
            <w:vAlign w:val="center"/>
          </w:tcPr>
          <w:p w14:paraId="327E870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3B101D8C" w14:textId="71B6FA64" w:rsidR="00280CBE" w:rsidRPr="000B68A4" w:rsidRDefault="00E54AF3" w:rsidP="00A8038D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05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</w:t>
            </w:r>
            <w:r w:rsidR="00A8038D">
              <w:rPr>
                <w:rFonts w:ascii="Times New Roman" w:hAnsi="Times New Roman" w:cs="Times New Roman"/>
                <w:sz w:val="32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3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/202</w:t>
            </w:r>
            <w:r w:rsidR="003B7363">
              <w:rPr>
                <w:rFonts w:ascii="Times New Roman" w:hAnsi="Times New Roman" w:cs="Times New Roman"/>
                <w:sz w:val="32"/>
                <w:szCs w:val="28"/>
              </w:rPr>
              <w:t>1</w:t>
            </w:r>
          </w:p>
        </w:tc>
      </w:tr>
      <w:tr w:rsidR="00280CBE" w:rsidRPr="000B68A4" w14:paraId="20D2DDC6" w14:textId="77777777" w:rsidTr="000B68A4">
        <w:tc>
          <w:tcPr>
            <w:tcW w:w="4248" w:type="dxa"/>
            <w:vAlign w:val="center"/>
          </w:tcPr>
          <w:p w14:paraId="60C072D0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52018ED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5492C9D3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ED1DAF8" w14:textId="77777777" w:rsidR="0067430B" w:rsidRDefault="0067430B" w:rsidP="009B71AA">
      <w:pPr>
        <w:rPr>
          <w:rFonts w:ascii="KaiTi" w:eastAsia="KaiTi" w:hAnsi="KaiTi" w:cs="Times New Roman"/>
          <w:b/>
          <w:sz w:val="28"/>
          <w:szCs w:val="28"/>
        </w:rPr>
      </w:pPr>
    </w:p>
    <w:p w14:paraId="161610D8" w14:textId="77777777" w:rsidR="0067430B" w:rsidRDefault="0067430B" w:rsidP="009B71AA">
      <w:pPr>
        <w:rPr>
          <w:rFonts w:ascii="KaiTi" w:eastAsia="KaiTi" w:hAnsi="KaiTi" w:cs="Times New Roman"/>
          <w:b/>
          <w:sz w:val="28"/>
          <w:szCs w:val="28"/>
        </w:rPr>
      </w:pPr>
    </w:p>
    <w:p w14:paraId="51C3E47E" w14:textId="77777777" w:rsidR="0067430B" w:rsidRDefault="0067430B" w:rsidP="009B71AA">
      <w:pPr>
        <w:rPr>
          <w:rFonts w:ascii="KaiTi" w:eastAsia="KaiTi" w:hAnsi="KaiTi" w:cs="Times New Roman"/>
          <w:b/>
          <w:sz w:val="28"/>
          <w:szCs w:val="28"/>
        </w:rPr>
      </w:pPr>
    </w:p>
    <w:p w14:paraId="376187B0" w14:textId="796DF9A2" w:rsidR="009B71AA" w:rsidRPr="008F20A5" w:rsidRDefault="008058E0" w:rsidP="009B71AA">
      <w:pPr>
        <w:rPr>
          <w:rFonts w:ascii="KaiTi" w:eastAsia="KaiTi" w:hAnsi="KaiTi" w:cs="Times New Roman"/>
          <w:b/>
          <w:sz w:val="28"/>
          <w:szCs w:val="28"/>
        </w:rPr>
      </w:pPr>
      <w:r>
        <w:rPr>
          <w:rFonts w:ascii="KaiTi" w:eastAsia="KaiTi" w:hAnsi="KaiTi" w:cs="Times New Roman" w:hint="eastAsia"/>
          <w:b/>
          <w:sz w:val="28"/>
          <w:szCs w:val="28"/>
        </w:rPr>
        <w:lastRenderedPageBreak/>
        <w:t>評估</w:t>
      </w:r>
      <w:r w:rsidR="009B71AA" w:rsidRPr="008F20A5">
        <w:rPr>
          <w:rFonts w:ascii="KaiTi" w:eastAsia="KaiTi" w:hAnsi="KaiTi" w:cs="Times New Roman" w:hint="eastAsia"/>
          <w:b/>
          <w:sz w:val="28"/>
          <w:szCs w:val="28"/>
        </w:rPr>
        <w:t>1–30% 口試(10分鐘 – 中文)</w:t>
      </w:r>
    </w:p>
    <w:p w14:paraId="1E5575C7" w14:textId="1D9ED4C0" w:rsidR="00B85147" w:rsidRPr="009B71AA" w:rsidRDefault="009B71AA" w:rsidP="009B71AA">
      <w:pPr>
        <w:rPr>
          <w:rFonts w:ascii="KaiTi" w:eastAsia="KaiTi" w:hAnsi="KaiTi" w:cs="Times New Roman"/>
          <w:sz w:val="28"/>
          <w:szCs w:val="28"/>
        </w:rPr>
      </w:pPr>
      <w:r w:rsidRPr="009B71AA">
        <w:rPr>
          <w:rFonts w:ascii="KaiTi" w:eastAsia="KaiTi" w:hAnsi="KaiTi" w:cs="Times New Roman" w:hint="eastAsia"/>
          <w:sz w:val="28"/>
          <w:szCs w:val="28"/>
        </w:rPr>
        <w:t>以其中一本經典為依據，用10分鐘的中文口述古代品德如何在家庭中落實。</w:t>
      </w:r>
    </w:p>
    <w:p w14:paraId="546A3F45" w14:textId="742A356C" w:rsidR="00AC33B7" w:rsidRDefault="00AC33B7" w:rsidP="00CD68F0">
      <w:pPr>
        <w:spacing w:line="360" w:lineRule="exact"/>
        <w:rPr>
          <w:rFonts w:ascii="KaiTi" w:eastAsia="PMingLiU" w:hAnsi="KaiTi"/>
          <w:sz w:val="28"/>
          <w:szCs w:val="28"/>
          <w:lang w:eastAsia="zh-TW"/>
        </w:rPr>
      </w:pPr>
    </w:p>
    <w:p w14:paraId="3E112DE9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p w14:paraId="341B0FB3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5F1431" w14:paraId="00E53A05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360785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/>
              </w:rPr>
            </w:pPr>
          </w:p>
          <w:p w14:paraId="6CCB235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481809B6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39790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5F1431" w14:paraId="735BD644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EF8CEF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4FE92BB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54FD02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1F10ED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7D2D0BA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D9E5731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E83FB0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841D15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00917B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7DF1C19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545BE6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FA64EA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A2469B0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F73292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</w:tr>
    </w:tbl>
    <w:p w14:paraId="2537D6A1" w14:textId="77777777" w:rsidR="005F1431" w:rsidRDefault="005F1431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A31B5ED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101D4454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4DD30E53" w14:textId="77777777" w:rsidR="00A35903" w:rsidRDefault="00A35903" w:rsidP="00A35903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34D96EC1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147AAB79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10EDC4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7E438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23F09AC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06DD7B8" w14:textId="77777777" w:rsidR="00E765E2" w:rsidRPr="00280CBE" w:rsidRDefault="00E765E2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03B8ECDC" w14:textId="2929D7D4" w:rsidR="00CD68F0" w:rsidRPr="004C2BA2" w:rsidRDefault="003D3034" w:rsidP="004C2BA2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br w:type="page"/>
      </w:r>
      <w:r w:rsidR="009B71AA">
        <w:rPr>
          <w:rFonts w:ascii="KaiTi" w:eastAsia="KaiTi" w:hAnsi="KaiTi" w:cs="DFKai-SB" w:hint="eastAsia"/>
          <w:b/>
          <w:bCs/>
          <w:sz w:val="40"/>
          <w:szCs w:val="40"/>
        </w:rPr>
        <w:lastRenderedPageBreak/>
        <w:t>口試講稿</w:t>
      </w:r>
    </w:p>
    <w:p w14:paraId="61882D2F" w14:textId="12DE574C" w:rsidR="004C2BA2" w:rsidRDefault="004C2BA2" w:rsidP="004C2BA2">
      <w:pPr>
        <w:spacing w:line="276" w:lineRule="auto"/>
        <w:rPr>
          <w:rFonts w:ascii="KaiTi" w:eastAsia="KaiTi" w:hAnsi="KaiTi" w:cs="DFKai-SB"/>
          <w:bCs/>
          <w:lang w:eastAsia="zh-TW"/>
        </w:rPr>
      </w:pPr>
    </w:p>
    <w:p w14:paraId="7B4C1E86" w14:textId="5443B6B0" w:rsidR="004E757F" w:rsidRDefault="009B71AA" w:rsidP="001D09DC">
      <w:pPr>
        <w:spacing w:line="276" w:lineRule="auto"/>
        <w:jc w:val="both"/>
        <w:rPr>
          <w:rFonts w:ascii="KaiTi" w:eastAsia="KaiTi" w:hAnsi="KaiTi" w:cs="Times New Roman"/>
          <w:sz w:val="28"/>
          <w:szCs w:val="28"/>
        </w:rPr>
      </w:pPr>
      <w:r w:rsidRPr="009B71AA">
        <w:rPr>
          <w:rFonts w:ascii="KaiTi" w:eastAsia="KaiTi" w:hAnsi="KaiTi" w:cs="DFKai-SB" w:hint="eastAsia"/>
          <w:bCs/>
          <w:sz w:val="28"/>
          <w:szCs w:val="28"/>
        </w:rPr>
        <w:t>老師們好，</w:t>
      </w:r>
      <w:r w:rsidR="004E757F">
        <w:rPr>
          <w:rFonts w:ascii="KaiTi" w:eastAsia="KaiTi" w:hAnsi="KaiTi" w:cs="DFKai-SB" w:hint="eastAsia"/>
          <w:bCs/>
          <w:sz w:val="28"/>
          <w:szCs w:val="28"/>
        </w:rPr>
        <w:t>今天想要和大家分享</w:t>
      </w:r>
      <w:r w:rsidR="006B1299">
        <w:rPr>
          <w:rFonts w:ascii="KaiTi" w:eastAsia="KaiTi" w:hAnsi="KaiTi" w:cs="DFKai-SB" w:hint="eastAsia"/>
          <w:bCs/>
          <w:sz w:val="28"/>
          <w:szCs w:val="28"/>
        </w:rPr>
        <w:t>學生</w:t>
      </w:r>
      <w:r w:rsidR="004E757F" w:rsidRPr="009B71AA">
        <w:rPr>
          <w:rFonts w:ascii="KaiTi" w:eastAsia="KaiTi" w:hAnsi="KaiTi" w:cs="Times New Roman" w:hint="eastAsia"/>
          <w:sz w:val="28"/>
          <w:szCs w:val="28"/>
        </w:rPr>
        <w:t>在</w:t>
      </w:r>
      <w:r w:rsidR="004E757F">
        <w:rPr>
          <w:rFonts w:ascii="KaiTi" w:eastAsia="KaiTi" w:hAnsi="KaiTi" w:cs="Times New Roman" w:hint="eastAsia"/>
          <w:sz w:val="28"/>
          <w:szCs w:val="28"/>
        </w:rPr>
        <w:t>生活</w:t>
      </w:r>
      <w:r w:rsidR="004E757F" w:rsidRPr="009B71AA">
        <w:rPr>
          <w:rFonts w:ascii="KaiTi" w:eastAsia="KaiTi" w:hAnsi="KaiTi" w:cs="Times New Roman" w:hint="eastAsia"/>
          <w:sz w:val="28"/>
          <w:szCs w:val="28"/>
        </w:rPr>
        <w:t>中落實</w:t>
      </w:r>
      <w:r w:rsidR="004E757F">
        <w:rPr>
          <w:rFonts w:ascii="KaiTi" w:eastAsia="KaiTi" w:hAnsi="KaiTi" w:cs="Times New Roman" w:hint="eastAsia"/>
          <w:sz w:val="28"/>
          <w:szCs w:val="28"/>
        </w:rPr>
        <w:t>《</w:t>
      </w:r>
      <w:r w:rsidR="00BF3EFD">
        <w:rPr>
          <w:rFonts w:ascii="KaiTi" w:eastAsia="KaiTi" w:hAnsi="KaiTi" w:cs="Times New Roman" w:hint="eastAsia"/>
          <w:sz w:val="28"/>
          <w:szCs w:val="28"/>
        </w:rPr>
        <w:t>弟子規</w:t>
      </w:r>
      <w:r w:rsidR="004E757F">
        <w:rPr>
          <w:rFonts w:ascii="KaiTi" w:eastAsia="KaiTi" w:hAnsi="KaiTi" w:cs="Times New Roman" w:hint="eastAsia"/>
          <w:sz w:val="28"/>
          <w:szCs w:val="28"/>
        </w:rPr>
        <w:t>》</w:t>
      </w:r>
      <w:r w:rsidR="006B1299">
        <w:rPr>
          <w:rFonts w:ascii="KaiTi" w:eastAsia="KaiTi" w:hAnsi="KaiTi" w:cs="Times New Roman" w:hint="eastAsia"/>
          <w:sz w:val="28"/>
          <w:szCs w:val="28"/>
        </w:rPr>
        <w:t>的經驗</w:t>
      </w:r>
      <w:r w:rsidR="00BF3EFD">
        <w:rPr>
          <w:rFonts w:ascii="KaiTi" w:eastAsia="KaiTi" w:hAnsi="KaiTi" w:cs="Times New Roman" w:hint="eastAsia"/>
          <w:sz w:val="28"/>
          <w:szCs w:val="28"/>
        </w:rPr>
        <w:t>。</w:t>
      </w:r>
    </w:p>
    <w:p w14:paraId="44C4602B" w14:textId="77777777" w:rsidR="00B32FC9" w:rsidRPr="009B71AA" w:rsidRDefault="00B32FC9" w:rsidP="001D09DC">
      <w:pPr>
        <w:spacing w:line="276" w:lineRule="auto"/>
        <w:jc w:val="both"/>
        <w:rPr>
          <w:rFonts w:ascii="KaiTi" w:eastAsia="KaiTi" w:hAnsi="KaiTi" w:cs="Times New Roman"/>
          <w:sz w:val="28"/>
          <w:szCs w:val="28"/>
        </w:rPr>
      </w:pPr>
    </w:p>
    <w:p w14:paraId="76C7BB00" w14:textId="761C2124" w:rsidR="009B71AA" w:rsidRDefault="00B32FC9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  <w:r>
        <w:rPr>
          <w:rFonts w:ascii="KaiTi" w:eastAsia="KaiTi" w:hAnsi="KaiTi" w:cs="Times New Roman" w:hint="eastAsia"/>
          <w:sz w:val="28"/>
          <w:szCs w:val="28"/>
        </w:rPr>
        <w:t>《</w:t>
      </w:r>
      <w:r w:rsidR="003D7B32" w:rsidRPr="00B32FC9">
        <w:rPr>
          <w:rFonts w:ascii="KaiTi" w:eastAsia="KaiTi" w:hAnsi="KaiTi" w:cs="DFKai-SB"/>
          <w:bCs/>
          <w:sz w:val="28"/>
          <w:szCs w:val="28"/>
        </w:rPr>
        <w:t>弟子規》，原名《訓蒙文》，是一本</w:t>
      </w:r>
      <w:hyperlink r:id="rId11" w:tooltip="清朝" w:history="1">
        <w:r w:rsidR="003D7B32" w:rsidRPr="00B32FC9">
          <w:rPr>
            <w:rFonts w:ascii="KaiTi" w:eastAsia="KaiTi" w:hAnsi="KaiTi" w:cs="DFKai-SB"/>
            <w:bCs/>
            <w:sz w:val="28"/>
            <w:szCs w:val="28"/>
          </w:rPr>
          <w:t>清朝</w:t>
        </w:r>
      </w:hyperlink>
      <w:r w:rsidR="003D7B32" w:rsidRPr="00B32FC9">
        <w:rPr>
          <w:rFonts w:ascii="KaiTi" w:eastAsia="KaiTi" w:hAnsi="KaiTi" w:cs="DFKai-SB"/>
          <w:bCs/>
          <w:sz w:val="28"/>
          <w:szCs w:val="28"/>
        </w:rPr>
        <w:t>出現的文學作品，以韻文寫成。它從孔門四教的德行教育作為基礎來入門，具體而微地闡述了童蒙乃至學習聖賢之人應循的生活軌範。一般認為作者是滿清康熙年間的秀才李毓秀，後經賈存仁修訂改編，改稱《弟子規》</w:t>
      </w:r>
      <w:r w:rsidR="003D7B32" w:rsidRPr="00B32FC9">
        <w:rPr>
          <w:rFonts w:ascii="KaiTi" w:eastAsia="KaiTi" w:hAnsi="KaiTi" w:cs="DFKai-SB" w:hint="eastAsia"/>
          <w:bCs/>
          <w:sz w:val="28"/>
          <w:szCs w:val="28"/>
        </w:rPr>
        <w:t>。</w:t>
      </w:r>
    </w:p>
    <w:p w14:paraId="30306BB9" w14:textId="77777777" w:rsidR="00B32FC9" w:rsidRPr="00B32FC9" w:rsidRDefault="00B32FC9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</w:p>
    <w:p w14:paraId="7CE2E704" w14:textId="4923DF6E" w:rsidR="003D7B32" w:rsidRDefault="003D7B32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  <w:r w:rsidRPr="00B32FC9">
        <w:rPr>
          <w:rFonts w:ascii="KaiTi" w:eastAsia="KaiTi" w:hAnsi="KaiTi" w:cs="DFKai-SB"/>
          <w:bCs/>
          <w:sz w:val="28"/>
          <w:szCs w:val="28"/>
        </w:rPr>
        <w:t>《弟子規》是依據《</w:t>
      </w:r>
      <w:hyperlink r:id="rId12" w:tooltip="論語" w:history="1">
        <w:r w:rsidRPr="00B32FC9">
          <w:rPr>
            <w:rFonts w:ascii="KaiTi" w:eastAsia="KaiTi" w:hAnsi="KaiTi" w:cs="DFKai-SB"/>
            <w:bCs/>
            <w:sz w:val="28"/>
            <w:szCs w:val="28"/>
          </w:rPr>
          <w:t>論語</w:t>
        </w:r>
      </w:hyperlink>
      <w:r w:rsidRPr="00B32FC9">
        <w:rPr>
          <w:rFonts w:ascii="KaiTi" w:eastAsia="KaiTi" w:hAnsi="KaiTi" w:cs="DFKai-SB"/>
          <w:bCs/>
          <w:sz w:val="28"/>
          <w:szCs w:val="28"/>
        </w:rPr>
        <w:t>·學而篇》中的第六條：「弟子入則孝，出則</w:t>
      </w:r>
      <w:r w:rsidR="00DA798D">
        <w:rPr>
          <w:rFonts w:ascii="KaiTi" w:eastAsia="KaiTi" w:hAnsi="KaiTi" w:cs="DFKai-SB" w:hint="eastAsia"/>
          <w:bCs/>
          <w:sz w:val="28"/>
          <w:szCs w:val="28"/>
        </w:rPr>
        <w:t>悌</w:t>
      </w:r>
      <w:r w:rsidRPr="00B32FC9">
        <w:rPr>
          <w:rFonts w:ascii="KaiTi" w:eastAsia="KaiTi" w:hAnsi="KaiTi" w:cs="DFKai-SB"/>
          <w:bCs/>
          <w:sz w:val="28"/>
          <w:szCs w:val="28"/>
        </w:rPr>
        <w:t>，謹而信，泛愛眾，而親仁，行有餘力，則以學文」的條文，以三字一句，兩句一韻的文體方式編撰而成；列舉出為人子弟在家、出外、待人接物、求學等應有的禮儀與規範，特別講求家庭教育和生活教育。其核心思想是孝、悌、仁愛與學文</w:t>
      </w:r>
      <w:r w:rsidRPr="00B32FC9">
        <w:rPr>
          <w:rFonts w:ascii="KaiTi" w:eastAsia="KaiTi" w:hAnsi="KaiTi" w:cs="DFKai-SB" w:hint="eastAsia"/>
          <w:bCs/>
          <w:sz w:val="28"/>
          <w:szCs w:val="28"/>
        </w:rPr>
        <w:t>。</w:t>
      </w:r>
    </w:p>
    <w:p w14:paraId="40225F75" w14:textId="01B4D490" w:rsidR="00B42036" w:rsidRDefault="00B42036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</w:p>
    <w:p w14:paraId="1B586707" w14:textId="1EAFE056" w:rsidR="005207DE" w:rsidRDefault="00B42036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  <w:r w:rsidRPr="00E2624C">
        <w:rPr>
          <w:rFonts w:ascii="KaiTi" w:eastAsia="KaiTi" w:hAnsi="KaiTi" w:cs="DFKai-SB" w:hint="eastAsia"/>
          <w:bCs/>
          <w:sz w:val="28"/>
          <w:szCs w:val="28"/>
        </w:rPr>
        <w:t>學生很感恩能夠接觸到</w:t>
      </w:r>
      <w:r w:rsidRPr="00E2624C">
        <w:rPr>
          <w:rFonts w:ascii="KaiTi" w:eastAsia="KaiTi" w:hAnsi="KaiTi" w:cs="Times New Roman" w:hint="eastAsia"/>
          <w:sz w:val="28"/>
          <w:szCs w:val="28"/>
        </w:rPr>
        <w:t>《</w:t>
      </w:r>
      <w:r w:rsidRPr="00E2624C">
        <w:rPr>
          <w:rFonts w:ascii="KaiTi" w:eastAsia="KaiTi" w:hAnsi="KaiTi" w:cs="DFKai-SB"/>
          <w:bCs/>
          <w:sz w:val="28"/>
          <w:szCs w:val="28"/>
        </w:rPr>
        <w:t>弟子規》</w:t>
      </w:r>
      <w:r w:rsidRPr="00E2624C">
        <w:rPr>
          <w:rFonts w:ascii="KaiTi" w:eastAsia="KaiTi" w:hAnsi="KaiTi" w:cs="DFKai-SB" w:hint="eastAsia"/>
          <w:bCs/>
          <w:sz w:val="28"/>
          <w:szCs w:val="28"/>
        </w:rPr>
        <w:t>的教誨。這個因緣，全都是因為學生的夫人</w:t>
      </w:r>
      <w:r w:rsidR="00760B88" w:rsidRPr="00E2624C">
        <w:rPr>
          <w:rFonts w:ascii="KaiTi" w:eastAsia="KaiTi" w:hAnsi="KaiTi" w:cs="DFKai-SB" w:hint="eastAsia"/>
          <w:bCs/>
          <w:sz w:val="28"/>
          <w:szCs w:val="28"/>
        </w:rPr>
        <w:t>。</w:t>
      </w:r>
      <w:r w:rsidRPr="00E2624C">
        <w:rPr>
          <w:rFonts w:ascii="KaiTi" w:eastAsia="KaiTi" w:hAnsi="KaiTi" w:cs="DFKai-SB" w:hint="eastAsia"/>
          <w:bCs/>
          <w:sz w:val="28"/>
          <w:szCs w:val="28"/>
        </w:rPr>
        <w:t>在2009年</w:t>
      </w:r>
      <w:r w:rsidR="001E7D2D" w:rsidRPr="00E2624C">
        <w:rPr>
          <w:rFonts w:ascii="KaiTi" w:eastAsia="KaiTi" w:hAnsi="KaiTi" w:cs="DFKai-SB" w:hint="eastAsia"/>
          <w:bCs/>
          <w:sz w:val="28"/>
          <w:szCs w:val="28"/>
        </w:rPr>
        <w:t>，</w:t>
      </w:r>
      <w:r w:rsidR="00330088" w:rsidRPr="00E2624C">
        <w:rPr>
          <w:rFonts w:ascii="KaiTi" w:eastAsia="KaiTi" w:hAnsi="KaiTi" w:cs="DFKai-SB" w:hint="eastAsia"/>
          <w:bCs/>
          <w:sz w:val="28"/>
          <w:szCs w:val="28"/>
        </w:rPr>
        <w:t>當</w:t>
      </w:r>
      <w:r w:rsidR="00760B88" w:rsidRPr="00E2624C">
        <w:rPr>
          <w:rFonts w:ascii="KaiTi" w:eastAsia="KaiTi" w:hAnsi="KaiTi" w:cs="DFKai-SB" w:hint="eastAsia"/>
          <w:bCs/>
          <w:sz w:val="28"/>
          <w:szCs w:val="28"/>
        </w:rPr>
        <w:t>她</w:t>
      </w:r>
      <w:r w:rsidR="001443C0" w:rsidRPr="00E2624C">
        <w:rPr>
          <w:rFonts w:ascii="KaiTi" w:eastAsia="KaiTi" w:hAnsi="KaiTi" w:cs="DFKai-SB" w:hint="eastAsia"/>
          <w:bCs/>
          <w:sz w:val="28"/>
          <w:szCs w:val="28"/>
        </w:rPr>
        <w:t>參加</w:t>
      </w:r>
      <w:r w:rsidR="00330088" w:rsidRPr="00E2624C">
        <w:rPr>
          <w:rFonts w:ascii="KaiTi" w:eastAsia="KaiTi" w:hAnsi="KaiTi" w:cs="DFKai-SB" w:hint="eastAsia"/>
          <w:bCs/>
          <w:sz w:val="28"/>
          <w:szCs w:val="28"/>
        </w:rPr>
        <w:t>了</w:t>
      </w:r>
      <w:r w:rsidR="00BB5262" w:rsidRPr="00E2624C">
        <w:rPr>
          <w:rFonts w:ascii="KaiTi" w:eastAsia="KaiTi" w:hAnsi="KaiTi" w:cs="DFKai-SB" w:hint="eastAsia"/>
          <w:bCs/>
          <w:sz w:val="28"/>
          <w:szCs w:val="28"/>
        </w:rPr>
        <w:t>在北</w:t>
      </w:r>
      <w:r w:rsidR="00E2574A" w:rsidRPr="00E2624C">
        <w:rPr>
          <w:rFonts w:ascii="KaiTi" w:eastAsia="KaiTi" w:hAnsi="KaiTi" w:cs="DFKai-SB" w:hint="eastAsia"/>
          <w:bCs/>
          <w:sz w:val="28"/>
          <w:szCs w:val="28"/>
        </w:rPr>
        <w:t>方大學舉辦</w:t>
      </w:r>
      <w:r w:rsidR="001443C0" w:rsidRPr="00E2624C">
        <w:rPr>
          <w:rFonts w:ascii="KaiTi" w:eastAsia="KaiTi" w:hAnsi="KaiTi" w:cs="DFKai-SB" w:hint="eastAsia"/>
          <w:bCs/>
          <w:sz w:val="28"/>
          <w:szCs w:val="28"/>
        </w:rPr>
        <w:t>的</w:t>
      </w:r>
      <w:r w:rsidR="00E2574A" w:rsidRPr="00E2624C">
        <w:rPr>
          <w:rFonts w:ascii="KaiTi" w:eastAsia="KaiTi" w:hAnsi="KaiTi" w:cs="DFKai-SB" w:hint="eastAsia"/>
          <w:bCs/>
          <w:sz w:val="28"/>
          <w:szCs w:val="28"/>
        </w:rPr>
        <w:t>2009年第三屆</w:t>
      </w:r>
      <w:r w:rsidR="00E2574A" w:rsidRPr="00E2624C">
        <w:rPr>
          <w:rFonts w:ascii="KaiTi" w:eastAsia="KaiTi" w:hAnsi="KaiTi" w:cs="Times New Roman" w:hint="eastAsia"/>
          <w:sz w:val="28"/>
          <w:szCs w:val="28"/>
        </w:rPr>
        <w:t>《</w:t>
      </w:r>
      <w:r w:rsidR="00E2574A" w:rsidRPr="00E2624C">
        <w:rPr>
          <w:rFonts w:ascii="KaiTi" w:eastAsia="KaiTi" w:hAnsi="KaiTi" w:cs="DFKai-SB"/>
          <w:bCs/>
          <w:sz w:val="28"/>
          <w:szCs w:val="28"/>
        </w:rPr>
        <w:t>弟子規》</w:t>
      </w:r>
      <w:r w:rsidR="00E2574A" w:rsidRPr="00E2624C">
        <w:rPr>
          <w:rFonts w:ascii="KaiTi" w:eastAsia="KaiTi" w:hAnsi="KaiTi" w:cs="DFKai-SB" w:hint="eastAsia"/>
          <w:bCs/>
          <w:sz w:val="28"/>
          <w:szCs w:val="28"/>
        </w:rPr>
        <w:t>傳統文化學習營</w:t>
      </w:r>
      <w:r w:rsidR="00330088" w:rsidRPr="00E2624C">
        <w:rPr>
          <w:rFonts w:ascii="KaiTi" w:eastAsia="KaiTi" w:hAnsi="KaiTi" w:cs="DFKai-SB" w:hint="eastAsia"/>
          <w:bCs/>
          <w:sz w:val="28"/>
          <w:szCs w:val="28"/>
        </w:rPr>
        <w:t>之後，</w:t>
      </w:r>
      <w:r w:rsidR="00E2624C" w:rsidRPr="00E2624C">
        <w:rPr>
          <w:rFonts w:ascii="KaiTi" w:eastAsia="KaiTi" w:hAnsi="KaiTi" w:cs="DFKai-SB" w:hint="eastAsia"/>
          <w:bCs/>
          <w:sz w:val="28"/>
          <w:szCs w:val="28"/>
        </w:rPr>
        <w:t>學生一家人</w:t>
      </w:r>
      <w:r w:rsidR="00330088" w:rsidRPr="00E2624C">
        <w:rPr>
          <w:rFonts w:ascii="KaiTi" w:eastAsia="KaiTi" w:hAnsi="KaiTi" w:cs="DFKai-SB" w:hint="eastAsia"/>
          <w:bCs/>
          <w:sz w:val="28"/>
          <w:szCs w:val="28"/>
        </w:rPr>
        <w:t>就決定參加槟城淨宗學會</w:t>
      </w:r>
      <w:r w:rsidR="00330088" w:rsidRPr="00E2624C">
        <w:rPr>
          <w:rFonts w:ascii="KaiTi" w:eastAsia="KaiTi" w:hAnsi="KaiTi" w:cs="DFKai-SB"/>
          <w:bCs/>
          <w:sz w:val="28"/>
          <w:szCs w:val="28"/>
        </w:rPr>
        <w:t>弟子規</w:t>
      </w:r>
      <w:r w:rsidR="00330088" w:rsidRPr="00E2624C">
        <w:rPr>
          <w:rFonts w:ascii="KaiTi" w:eastAsia="KaiTi" w:hAnsi="KaiTi" w:cs="DFKai-SB" w:hint="eastAsia"/>
          <w:bCs/>
          <w:sz w:val="28"/>
          <w:szCs w:val="28"/>
        </w:rPr>
        <w:t>家親共修班的</w:t>
      </w:r>
      <w:r w:rsidR="00330088" w:rsidRPr="00E2624C">
        <w:rPr>
          <w:rFonts w:ascii="KaiTi" w:eastAsia="KaiTi" w:hAnsi="KaiTi" w:cs="Times New Roman" w:hint="eastAsia"/>
          <w:sz w:val="28"/>
          <w:szCs w:val="28"/>
        </w:rPr>
        <w:t>《</w:t>
      </w:r>
      <w:r w:rsidR="00330088" w:rsidRPr="00E2624C">
        <w:rPr>
          <w:rFonts w:ascii="KaiTi" w:eastAsia="KaiTi" w:hAnsi="KaiTi" w:cs="DFKai-SB"/>
          <w:bCs/>
          <w:sz w:val="28"/>
          <w:szCs w:val="28"/>
        </w:rPr>
        <w:t>弟子規》</w:t>
      </w:r>
      <w:r w:rsidR="00330088" w:rsidRPr="00E2624C">
        <w:rPr>
          <w:rFonts w:ascii="KaiTi" w:eastAsia="KaiTi" w:hAnsi="KaiTi" w:cs="DFKai-SB" w:hint="eastAsia"/>
          <w:bCs/>
          <w:sz w:val="28"/>
          <w:szCs w:val="28"/>
        </w:rPr>
        <w:t>課程。</w:t>
      </w:r>
      <w:r w:rsidR="009C4B30" w:rsidRPr="00E2624C">
        <w:rPr>
          <w:rFonts w:ascii="KaiTi" w:eastAsia="KaiTi" w:hAnsi="KaiTi" w:cs="DFKai-SB" w:hint="eastAsia"/>
          <w:bCs/>
          <w:sz w:val="28"/>
          <w:szCs w:val="28"/>
        </w:rPr>
        <w:t>這樣學生的一生就開始了很大的轉變。</w:t>
      </w:r>
    </w:p>
    <w:p w14:paraId="51F155F0" w14:textId="77777777" w:rsidR="00262326" w:rsidRDefault="00262326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</w:p>
    <w:p w14:paraId="5E23E309" w14:textId="14E090BB" w:rsidR="00262326" w:rsidRDefault="00262326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  <w:r>
        <w:rPr>
          <w:rFonts w:ascii="KaiTi" w:eastAsia="KaiTi" w:hAnsi="KaiTi" w:cs="DFKai-SB" w:hint="eastAsia"/>
          <w:bCs/>
          <w:sz w:val="28"/>
          <w:szCs w:val="28"/>
        </w:rPr>
        <w:t>入則孝</w:t>
      </w:r>
    </w:p>
    <w:p w14:paraId="061D1BFF" w14:textId="77777777" w:rsidR="00163C7F" w:rsidRDefault="00163C7F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</w:p>
    <w:p w14:paraId="6CE41137" w14:textId="6E708BDD" w:rsidR="00131FBF" w:rsidRDefault="00131FBF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  <w:r>
        <w:rPr>
          <w:rFonts w:ascii="KaiTi" w:eastAsia="KaiTi" w:hAnsi="KaiTi" w:cs="DFKai-SB" w:hint="eastAsia"/>
          <w:bCs/>
          <w:sz w:val="28"/>
          <w:szCs w:val="28"/>
        </w:rPr>
        <w:t>學生一家人上了</w:t>
      </w:r>
      <w:r>
        <w:rPr>
          <w:rFonts w:ascii="KaiTi" w:eastAsia="KaiTi" w:hAnsi="KaiTi" w:cs="Times New Roman" w:hint="eastAsia"/>
          <w:sz w:val="28"/>
          <w:szCs w:val="28"/>
        </w:rPr>
        <w:t>《</w:t>
      </w:r>
      <w:r w:rsidRPr="00B32FC9">
        <w:rPr>
          <w:rFonts w:ascii="KaiTi" w:eastAsia="KaiTi" w:hAnsi="KaiTi" w:cs="DFKai-SB"/>
          <w:bCs/>
          <w:sz w:val="28"/>
          <w:szCs w:val="28"/>
        </w:rPr>
        <w:t>弟子規》</w:t>
      </w:r>
      <w:r>
        <w:rPr>
          <w:rFonts w:ascii="KaiTi" w:eastAsia="KaiTi" w:hAnsi="KaiTi" w:cs="DFKai-SB" w:hint="eastAsia"/>
          <w:bCs/>
          <w:sz w:val="28"/>
          <w:szCs w:val="28"/>
        </w:rPr>
        <w:t>課程之後，</w:t>
      </w:r>
      <w:r w:rsidR="00262326">
        <w:rPr>
          <w:rFonts w:ascii="KaiTi" w:eastAsia="KaiTi" w:hAnsi="KaiTi" w:cs="DFKai-SB" w:hint="eastAsia"/>
          <w:bCs/>
          <w:sz w:val="28"/>
          <w:szCs w:val="28"/>
        </w:rPr>
        <w:t>學生和夫人就開始素食了。我們知道素食的好處，就希望家人能跟我們一起吃素。在2010年學生父親的生日時，為了希望</w:t>
      </w:r>
      <w:r w:rsidR="00534C28">
        <w:rPr>
          <w:rFonts w:ascii="KaiTi" w:eastAsia="KaiTi" w:hAnsi="KaiTi" w:cs="DFKai-SB" w:hint="eastAsia"/>
          <w:bCs/>
          <w:sz w:val="28"/>
          <w:szCs w:val="28"/>
        </w:rPr>
        <w:t>能讓</w:t>
      </w:r>
      <w:r w:rsidR="00262326">
        <w:rPr>
          <w:rFonts w:ascii="KaiTi" w:eastAsia="KaiTi" w:hAnsi="KaiTi" w:cs="DFKai-SB" w:hint="eastAsia"/>
          <w:bCs/>
          <w:sz w:val="28"/>
          <w:szCs w:val="28"/>
        </w:rPr>
        <w:t>父親</w:t>
      </w:r>
      <w:r w:rsidR="00113F3B">
        <w:rPr>
          <w:rFonts w:ascii="KaiTi" w:eastAsia="KaiTi" w:hAnsi="KaiTi" w:cs="DFKai-SB" w:hint="eastAsia"/>
          <w:bCs/>
          <w:sz w:val="28"/>
          <w:szCs w:val="28"/>
        </w:rPr>
        <w:t>開始</w:t>
      </w:r>
      <w:r w:rsidR="00262326">
        <w:rPr>
          <w:rFonts w:ascii="KaiTi" w:eastAsia="KaiTi" w:hAnsi="KaiTi" w:cs="DFKai-SB" w:hint="eastAsia"/>
          <w:bCs/>
          <w:sz w:val="28"/>
          <w:szCs w:val="28"/>
        </w:rPr>
        <w:t>吃素，</w:t>
      </w:r>
      <w:r w:rsidR="0013341E">
        <w:rPr>
          <w:rFonts w:ascii="KaiTi" w:eastAsia="KaiTi" w:hAnsi="KaiTi" w:cs="DFKai-SB" w:hint="eastAsia"/>
          <w:bCs/>
          <w:sz w:val="28"/>
          <w:szCs w:val="28"/>
        </w:rPr>
        <w:t>設了素食宴會</w:t>
      </w:r>
      <w:r w:rsidR="00262326">
        <w:rPr>
          <w:rFonts w:ascii="KaiTi" w:eastAsia="KaiTi" w:hAnsi="KaiTi" w:cs="DFKai-SB" w:hint="eastAsia"/>
          <w:bCs/>
          <w:sz w:val="28"/>
          <w:szCs w:val="28"/>
        </w:rPr>
        <w:t>邀請父親和他的朋友</w:t>
      </w:r>
      <w:r w:rsidR="00D43E23">
        <w:rPr>
          <w:rFonts w:ascii="KaiTi" w:eastAsia="KaiTi" w:hAnsi="KaiTi" w:cs="DFKai-SB" w:hint="eastAsia"/>
          <w:bCs/>
          <w:sz w:val="28"/>
          <w:szCs w:val="28"/>
        </w:rPr>
        <w:t>一起</w:t>
      </w:r>
      <w:r w:rsidR="00262326">
        <w:rPr>
          <w:rFonts w:ascii="KaiTi" w:eastAsia="KaiTi" w:hAnsi="KaiTi" w:cs="DFKai-SB" w:hint="eastAsia"/>
          <w:bCs/>
          <w:sz w:val="28"/>
          <w:szCs w:val="28"/>
        </w:rPr>
        <w:t>慶祝生日</w:t>
      </w:r>
      <w:r w:rsidR="00113F3B">
        <w:rPr>
          <w:rFonts w:ascii="KaiTi" w:eastAsia="KaiTi" w:hAnsi="KaiTi" w:cs="DFKai-SB" w:hint="eastAsia"/>
          <w:bCs/>
          <w:sz w:val="28"/>
          <w:szCs w:val="28"/>
        </w:rPr>
        <w:t>。那時學生以為自己</w:t>
      </w:r>
      <w:r w:rsidR="00AD459E">
        <w:rPr>
          <w:rFonts w:ascii="KaiTi" w:eastAsia="KaiTi" w:hAnsi="KaiTi" w:cs="DFKai-SB" w:hint="eastAsia"/>
          <w:bCs/>
          <w:sz w:val="28"/>
          <w:szCs w:val="28"/>
        </w:rPr>
        <w:t>孝順</w:t>
      </w:r>
      <w:r w:rsidR="00113F3B">
        <w:rPr>
          <w:rFonts w:ascii="KaiTi" w:eastAsia="KaiTi" w:hAnsi="KaiTi" w:cs="DFKai-SB" w:hint="eastAsia"/>
          <w:bCs/>
          <w:sz w:val="28"/>
          <w:szCs w:val="28"/>
        </w:rPr>
        <w:t>，</w:t>
      </w:r>
      <w:r w:rsidR="00534C28">
        <w:rPr>
          <w:rFonts w:ascii="KaiTi" w:eastAsia="KaiTi" w:hAnsi="KaiTi" w:cs="DFKai-SB" w:hint="eastAsia"/>
          <w:bCs/>
          <w:sz w:val="28"/>
          <w:szCs w:val="28"/>
        </w:rPr>
        <w:t>能讓父親開心的慶祝生日。其實父親根本沒有享受素食宴會。之後，學生真正了解到什麼是</w:t>
      </w:r>
      <w:r w:rsidR="00A700EE">
        <w:rPr>
          <w:rFonts w:ascii="KaiTi" w:eastAsia="KaiTi" w:hAnsi="KaiTi" w:cs="DFKai-SB" w:hint="eastAsia"/>
          <w:bCs/>
          <w:sz w:val="28"/>
          <w:szCs w:val="28"/>
        </w:rPr>
        <w:t>孝</w:t>
      </w:r>
      <w:r w:rsidR="00D20FD4">
        <w:rPr>
          <w:rFonts w:ascii="KaiTi" w:eastAsia="KaiTi" w:hAnsi="KaiTi" w:cs="DFKai-SB" w:hint="eastAsia"/>
          <w:bCs/>
          <w:sz w:val="28"/>
          <w:szCs w:val="28"/>
        </w:rPr>
        <w:t>順</w:t>
      </w:r>
      <w:r w:rsidR="00534C28">
        <w:rPr>
          <w:rFonts w:ascii="KaiTi" w:eastAsia="KaiTi" w:hAnsi="KaiTi" w:cs="DFKai-SB" w:hint="eastAsia"/>
          <w:bCs/>
          <w:sz w:val="28"/>
          <w:szCs w:val="28"/>
        </w:rPr>
        <w:t>。真正的孝</w:t>
      </w:r>
      <w:r w:rsidR="00D20FD4">
        <w:rPr>
          <w:rFonts w:ascii="KaiTi" w:eastAsia="KaiTi" w:hAnsi="KaiTi" w:cs="DFKai-SB" w:hint="eastAsia"/>
          <w:bCs/>
          <w:sz w:val="28"/>
          <w:szCs w:val="28"/>
        </w:rPr>
        <w:t>順</w:t>
      </w:r>
      <w:r w:rsidR="00534C28">
        <w:rPr>
          <w:rFonts w:ascii="KaiTi" w:eastAsia="KaiTi" w:hAnsi="KaiTi" w:cs="DFKai-SB" w:hint="eastAsia"/>
          <w:bCs/>
          <w:sz w:val="28"/>
          <w:szCs w:val="28"/>
        </w:rPr>
        <w:t>，</w:t>
      </w:r>
      <w:r w:rsidR="00A700EE">
        <w:rPr>
          <w:rFonts w:ascii="KaiTi" w:eastAsia="KaiTi" w:hAnsi="KaiTi" w:cs="DFKai-SB" w:hint="eastAsia"/>
          <w:bCs/>
          <w:sz w:val="28"/>
          <w:szCs w:val="28"/>
        </w:rPr>
        <w:t>不單單只是奉養父母之身</w:t>
      </w:r>
      <w:r w:rsidR="007439F1">
        <w:rPr>
          <w:rFonts w:ascii="KaiTi" w:eastAsia="KaiTi" w:hAnsi="KaiTi" w:cs="DFKai-SB" w:hint="eastAsia"/>
          <w:bCs/>
          <w:sz w:val="28"/>
          <w:szCs w:val="28"/>
        </w:rPr>
        <w:t>，更要奉養父母之心和父母之志。</w:t>
      </w:r>
    </w:p>
    <w:p w14:paraId="1C2E02EE" w14:textId="4FF0AF5B" w:rsidR="00262326" w:rsidRDefault="00262326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</w:p>
    <w:p w14:paraId="0573D7F1" w14:textId="46AC56FC" w:rsidR="004B59ED" w:rsidRDefault="0025627D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  <w:r>
        <w:rPr>
          <w:rFonts w:ascii="KaiTi" w:eastAsia="KaiTi" w:hAnsi="KaiTi" w:cs="DFKai-SB" w:hint="eastAsia"/>
          <w:bCs/>
          <w:sz w:val="28"/>
          <w:szCs w:val="28"/>
        </w:rPr>
        <w:t>“父母呼，應勿緩</w:t>
      </w:r>
      <w:r w:rsidR="002169A0">
        <w:rPr>
          <w:rFonts w:ascii="KaiTi" w:eastAsia="KaiTi" w:hAnsi="KaiTi" w:cs="DFKai-SB" w:hint="eastAsia"/>
          <w:bCs/>
          <w:sz w:val="28"/>
          <w:szCs w:val="28"/>
        </w:rPr>
        <w:t>，父母命，行勿懶</w:t>
      </w:r>
      <w:r>
        <w:rPr>
          <w:rFonts w:ascii="KaiTi" w:eastAsia="KaiTi" w:hAnsi="KaiTi" w:cs="DFKai-SB" w:hint="eastAsia"/>
          <w:bCs/>
          <w:sz w:val="28"/>
          <w:szCs w:val="28"/>
        </w:rPr>
        <w:t>”，這一段經句，在我們的家庭是一個大家都遵從的條規。學生很慶幸我們一家人都能做到。孩子們聽到我們呼叫</w:t>
      </w:r>
      <w:r w:rsidR="00003798">
        <w:rPr>
          <w:rFonts w:ascii="KaiTi" w:eastAsia="KaiTi" w:hAnsi="KaiTi" w:cs="DFKai-SB" w:hint="eastAsia"/>
          <w:bCs/>
          <w:sz w:val="28"/>
          <w:szCs w:val="28"/>
        </w:rPr>
        <w:t>，我們的吩咐</w:t>
      </w:r>
      <w:r>
        <w:rPr>
          <w:rFonts w:ascii="KaiTi" w:eastAsia="KaiTi" w:hAnsi="KaiTi" w:cs="DFKai-SB" w:hint="eastAsia"/>
          <w:bCs/>
          <w:sz w:val="28"/>
          <w:szCs w:val="28"/>
        </w:rPr>
        <w:t>，他們</w:t>
      </w:r>
      <w:r w:rsidR="00003798">
        <w:rPr>
          <w:rFonts w:ascii="KaiTi" w:eastAsia="KaiTi" w:hAnsi="KaiTi" w:cs="DFKai-SB" w:hint="eastAsia"/>
          <w:bCs/>
          <w:sz w:val="28"/>
          <w:szCs w:val="28"/>
        </w:rPr>
        <w:t>都</w:t>
      </w:r>
      <w:r>
        <w:rPr>
          <w:rFonts w:ascii="KaiTi" w:eastAsia="KaiTi" w:hAnsi="KaiTi" w:cs="DFKai-SB" w:hint="eastAsia"/>
          <w:bCs/>
          <w:sz w:val="28"/>
          <w:szCs w:val="28"/>
        </w:rPr>
        <w:t>會很快的回</w:t>
      </w:r>
      <w:r w:rsidR="00003798">
        <w:rPr>
          <w:rFonts w:ascii="KaiTi" w:eastAsia="KaiTi" w:hAnsi="KaiTi" w:cs="DFKai-SB" w:hint="eastAsia"/>
          <w:bCs/>
          <w:sz w:val="28"/>
          <w:szCs w:val="28"/>
        </w:rPr>
        <w:t>應</w:t>
      </w:r>
      <w:r>
        <w:rPr>
          <w:rFonts w:ascii="KaiTi" w:eastAsia="KaiTi" w:hAnsi="KaiTi" w:cs="DFKai-SB" w:hint="eastAsia"/>
          <w:bCs/>
          <w:sz w:val="28"/>
          <w:szCs w:val="28"/>
        </w:rPr>
        <w:t>。</w:t>
      </w:r>
      <w:r w:rsidR="004B59ED">
        <w:rPr>
          <w:rFonts w:ascii="KaiTi" w:eastAsia="KaiTi" w:hAnsi="KaiTi" w:cs="DFKai-SB" w:hint="eastAsia"/>
          <w:bCs/>
          <w:sz w:val="28"/>
          <w:szCs w:val="28"/>
        </w:rPr>
        <w:t>我們所吩咐的事物，他們都會</w:t>
      </w:r>
      <w:r w:rsidR="004B59ED">
        <w:rPr>
          <w:rFonts w:ascii="KaiTi" w:eastAsia="KaiTi" w:hAnsi="KaiTi" w:cs="DFKai-SB" w:hint="eastAsia"/>
          <w:bCs/>
          <w:sz w:val="28"/>
          <w:szCs w:val="28"/>
        </w:rPr>
        <w:lastRenderedPageBreak/>
        <w:t>很自然的完成。我們沒有所謂一</w:t>
      </w:r>
      <w:r w:rsidR="00E2624C">
        <w:rPr>
          <w:rFonts w:ascii="KaiTi" w:eastAsia="KaiTi" w:hAnsi="KaiTi" w:cs="DFKai-SB" w:hint="eastAsia"/>
          <w:bCs/>
          <w:sz w:val="28"/>
          <w:szCs w:val="28"/>
        </w:rPr>
        <w:t>般</w:t>
      </w:r>
      <w:r w:rsidR="004B59ED">
        <w:rPr>
          <w:rFonts w:ascii="KaiTi" w:eastAsia="KaiTi" w:hAnsi="KaiTi" w:cs="DFKai-SB" w:hint="eastAsia"/>
          <w:bCs/>
          <w:sz w:val="28"/>
          <w:szCs w:val="28"/>
        </w:rPr>
        <w:t>人的問題，“都叫你們很多次了，為什麼還沒有做！</w:t>
      </w:r>
      <w:r w:rsidR="00E2624C">
        <w:rPr>
          <w:rFonts w:ascii="KaiTi" w:eastAsia="KaiTi" w:hAnsi="KaiTi" w:cs="DFKai-SB" w:hint="eastAsia"/>
          <w:bCs/>
          <w:sz w:val="28"/>
          <w:szCs w:val="28"/>
        </w:rPr>
        <w:t>”</w:t>
      </w:r>
    </w:p>
    <w:p w14:paraId="2055C318" w14:textId="3F37311B" w:rsidR="009C4B30" w:rsidRDefault="009C4B30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</w:p>
    <w:p w14:paraId="4363ACCE" w14:textId="243F95AD" w:rsidR="00DA798D" w:rsidRDefault="00DA798D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  <w:r>
        <w:rPr>
          <w:rFonts w:ascii="KaiTi" w:eastAsia="KaiTi" w:hAnsi="KaiTi" w:cs="DFKai-SB" w:hint="eastAsia"/>
          <w:bCs/>
          <w:sz w:val="28"/>
          <w:szCs w:val="28"/>
        </w:rPr>
        <w:t>出則悌</w:t>
      </w:r>
    </w:p>
    <w:p w14:paraId="365DDB2D" w14:textId="25C7B2BF" w:rsidR="00DA798D" w:rsidRDefault="00DA798D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</w:p>
    <w:p w14:paraId="27957BF9" w14:textId="63F2B4BB" w:rsidR="005207DE" w:rsidRPr="001B6A8B" w:rsidRDefault="00163C7F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val="en-US"/>
        </w:rPr>
      </w:pPr>
      <w:r>
        <w:rPr>
          <w:rFonts w:ascii="KaiTi" w:eastAsia="KaiTi" w:hAnsi="KaiTi" w:cs="DFKai-SB" w:hint="eastAsia"/>
          <w:bCs/>
          <w:sz w:val="28"/>
          <w:szCs w:val="28"/>
        </w:rPr>
        <w:t>學生一共有五個兒子。學生感到最引以為榮的就是學生的五個小瓜。</w:t>
      </w:r>
      <w:r w:rsidR="000B081D">
        <w:rPr>
          <w:rFonts w:ascii="KaiTi" w:eastAsia="KaiTi" w:hAnsi="KaiTi" w:cs="DFKai-SB" w:hint="eastAsia"/>
          <w:bCs/>
          <w:sz w:val="28"/>
          <w:szCs w:val="28"/>
        </w:rPr>
        <w:t>他們</w:t>
      </w:r>
      <w:r>
        <w:rPr>
          <w:rFonts w:ascii="KaiTi" w:eastAsia="KaiTi" w:hAnsi="KaiTi" w:cs="DFKai-SB" w:hint="eastAsia"/>
          <w:bCs/>
          <w:sz w:val="28"/>
          <w:szCs w:val="28"/>
        </w:rPr>
        <w:t>兄弟的友愛，都是自然流露出來的。他們從來沒有打架，相親相愛</w:t>
      </w:r>
      <w:r w:rsidR="000B081D">
        <w:rPr>
          <w:rFonts w:ascii="KaiTi" w:eastAsia="KaiTi" w:hAnsi="KaiTi" w:cs="DFKai-SB" w:hint="eastAsia"/>
          <w:bCs/>
          <w:sz w:val="28"/>
          <w:szCs w:val="28"/>
        </w:rPr>
        <w:t>，大的很照顧小的</w:t>
      </w:r>
      <w:r>
        <w:rPr>
          <w:rFonts w:ascii="KaiTi" w:eastAsia="KaiTi" w:hAnsi="KaiTi" w:cs="DFKai-SB" w:hint="eastAsia"/>
          <w:bCs/>
          <w:sz w:val="28"/>
          <w:szCs w:val="28"/>
        </w:rPr>
        <w:t>。很多</w:t>
      </w:r>
      <w:r w:rsidR="000B081D">
        <w:rPr>
          <w:rFonts w:ascii="KaiTi" w:eastAsia="KaiTi" w:hAnsi="KaiTi" w:cs="DFKai-SB" w:hint="eastAsia"/>
          <w:bCs/>
          <w:sz w:val="28"/>
          <w:szCs w:val="28"/>
        </w:rPr>
        <w:t>朋友很羨慕我們，他們很難理解我們是怎樣教孩子的。</w:t>
      </w:r>
      <w:r w:rsidR="00025B97" w:rsidRPr="001B6A8B">
        <w:rPr>
          <w:rFonts w:ascii="KaiTi" w:eastAsia="KaiTi" w:hAnsi="KaiTi" w:cs="DFKai-SB" w:hint="eastAsia"/>
          <w:bCs/>
          <w:sz w:val="28"/>
          <w:szCs w:val="28"/>
        </w:rPr>
        <w:t>我們從來不</w:t>
      </w:r>
      <w:r w:rsidR="00E07EE0" w:rsidRPr="001B6A8B">
        <w:rPr>
          <w:rFonts w:ascii="KaiTi" w:eastAsia="KaiTi" w:hAnsi="KaiTi" w:cs="DFKai-SB" w:hint="eastAsia"/>
          <w:bCs/>
          <w:sz w:val="28"/>
          <w:szCs w:val="28"/>
        </w:rPr>
        <w:t>擔心</w:t>
      </w:r>
      <w:r w:rsidR="00025B97" w:rsidRPr="001B6A8B">
        <w:rPr>
          <w:rFonts w:ascii="KaiTi" w:eastAsia="KaiTi" w:hAnsi="KaiTi" w:cs="DFKai-SB" w:hint="eastAsia"/>
          <w:bCs/>
          <w:sz w:val="28"/>
          <w:szCs w:val="28"/>
        </w:rPr>
        <w:t>他們</w:t>
      </w:r>
      <w:r w:rsidR="00E07EE0" w:rsidRPr="001B6A8B">
        <w:rPr>
          <w:rFonts w:ascii="KaiTi" w:eastAsia="KaiTi" w:hAnsi="KaiTi" w:cs="DFKai-SB" w:hint="eastAsia"/>
          <w:bCs/>
          <w:sz w:val="28"/>
          <w:szCs w:val="28"/>
        </w:rPr>
        <w:t>以後</w:t>
      </w:r>
      <w:r w:rsidR="00025B97" w:rsidRPr="001B6A8B">
        <w:rPr>
          <w:rFonts w:ascii="KaiTi" w:eastAsia="KaiTi" w:hAnsi="KaiTi" w:cs="DFKai-SB" w:hint="eastAsia"/>
          <w:bCs/>
          <w:sz w:val="28"/>
          <w:szCs w:val="28"/>
        </w:rPr>
        <w:t>會</w:t>
      </w:r>
      <w:r w:rsidR="00E07EE0" w:rsidRPr="001B6A8B">
        <w:rPr>
          <w:rFonts w:ascii="KaiTi" w:eastAsia="KaiTi" w:hAnsi="KaiTi" w:cs="DFKai-SB" w:hint="eastAsia"/>
          <w:bCs/>
          <w:sz w:val="28"/>
          <w:szCs w:val="28"/>
        </w:rPr>
        <w:t>為了財產</w:t>
      </w:r>
      <w:r w:rsidR="004868B4" w:rsidRPr="001B6A8B">
        <w:rPr>
          <w:rFonts w:ascii="KaiTi" w:eastAsia="KaiTi" w:hAnsi="KaiTi" w:cs="DFKai-SB" w:hint="eastAsia"/>
          <w:bCs/>
          <w:sz w:val="28"/>
          <w:szCs w:val="28"/>
        </w:rPr>
        <w:t>而衝突</w:t>
      </w:r>
      <w:r w:rsidR="00E07EE0" w:rsidRPr="001B6A8B">
        <w:rPr>
          <w:rFonts w:ascii="KaiTi" w:eastAsia="KaiTi" w:hAnsi="KaiTi" w:cs="DFKai-SB" w:hint="eastAsia"/>
          <w:bCs/>
          <w:sz w:val="28"/>
          <w:szCs w:val="28"/>
        </w:rPr>
        <w:t>。</w:t>
      </w:r>
      <w:r w:rsidR="00C0464D" w:rsidRPr="001B6A8B">
        <w:rPr>
          <w:rFonts w:ascii="KaiTi" w:eastAsia="KaiTi" w:hAnsi="KaiTi" w:cs="DFKai-SB" w:hint="eastAsia"/>
          <w:bCs/>
          <w:sz w:val="28"/>
          <w:szCs w:val="28"/>
        </w:rPr>
        <w:t>他們真的做到了</w:t>
      </w:r>
      <w:r w:rsidR="001B6A8B">
        <w:rPr>
          <w:rFonts w:ascii="KaiTi" w:eastAsia="KaiTi" w:hAnsi="KaiTi" w:cs="DFKai-SB" w:hint="eastAsia"/>
          <w:bCs/>
          <w:sz w:val="28"/>
          <w:szCs w:val="28"/>
        </w:rPr>
        <w:t>“</w:t>
      </w:r>
      <w:r w:rsidR="005C07F7" w:rsidRPr="001B6A8B">
        <w:rPr>
          <w:rFonts w:ascii="KaiTi" w:eastAsia="KaiTi" w:hAnsi="KaiTi" w:cs="DFKai-SB" w:hint="eastAsia"/>
          <w:bCs/>
          <w:sz w:val="28"/>
          <w:szCs w:val="28"/>
        </w:rPr>
        <w:t>兄道友，弟道恭</w:t>
      </w:r>
      <w:r w:rsidRPr="001B6A8B">
        <w:rPr>
          <w:rFonts w:ascii="KaiTi" w:eastAsia="KaiTi" w:hAnsi="KaiTi" w:cs="DFKai-SB" w:hint="eastAsia"/>
          <w:bCs/>
          <w:sz w:val="28"/>
          <w:szCs w:val="28"/>
        </w:rPr>
        <w:t>，兄弟睦，孝在中。</w:t>
      </w:r>
      <w:r w:rsidR="001B6A8B">
        <w:rPr>
          <w:rFonts w:ascii="KaiTi" w:eastAsia="KaiTi" w:hAnsi="KaiTi" w:cs="DFKai-SB" w:hint="eastAsia"/>
          <w:bCs/>
          <w:sz w:val="28"/>
          <w:szCs w:val="28"/>
        </w:rPr>
        <w:t>”</w:t>
      </w:r>
      <w:r w:rsidR="001B6A8B">
        <w:rPr>
          <w:rFonts w:ascii="KaiTi" w:eastAsia="KaiTi" w:hAnsi="KaiTi" w:cs="DFKai-SB" w:hint="eastAsia"/>
          <w:bCs/>
          <w:sz w:val="28"/>
          <w:szCs w:val="28"/>
        </w:rPr>
        <w:t>“</w:t>
      </w:r>
      <w:r w:rsidR="00C0464D" w:rsidRPr="001B6A8B">
        <w:rPr>
          <w:rFonts w:ascii="KaiTi" w:eastAsia="KaiTi" w:hAnsi="KaiTi" w:cs="DFKai-SB" w:hint="eastAsia"/>
          <w:bCs/>
          <w:sz w:val="28"/>
          <w:szCs w:val="28"/>
        </w:rPr>
        <w:t>財物輕，怨何生</w:t>
      </w:r>
      <w:r w:rsidR="00801D48" w:rsidRPr="001B6A8B">
        <w:rPr>
          <w:rFonts w:ascii="KaiTi" w:eastAsia="KaiTi" w:hAnsi="KaiTi" w:cs="DFKai-SB" w:hint="eastAsia"/>
          <w:bCs/>
          <w:sz w:val="28"/>
          <w:szCs w:val="28"/>
        </w:rPr>
        <w:t>。</w:t>
      </w:r>
      <w:r w:rsidR="001B6A8B">
        <w:rPr>
          <w:rFonts w:ascii="KaiTi" w:eastAsia="KaiTi" w:hAnsi="KaiTi" w:cs="DFKai-SB" w:hint="eastAsia"/>
          <w:bCs/>
          <w:sz w:val="28"/>
          <w:szCs w:val="28"/>
        </w:rPr>
        <w:t>”</w:t>
      </w:r>
    </w:p>
    <w:p w14:paraId="22ABD671" w14:textId="26F57D7E" w:rsidR="005207DE" w:rsidRDefault="005207DE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</w:p>
    <w:p w14:paraId="32DC0D63" w14:textId="2EEB5C65" w:rsidR="009A7699" w:rsidRDefault="009A7699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  <w:r>
        <w:rPr>
          <w:rFonts w:ascii="KaiTi" w:eastAsia="KaiTi" w:hAnsi="KaiTi" w:cs="DFKai-SB" w:hint="eastAsia"/>
          <w:bCs/>
          <w:sz w:val="28"/>
          <w:szCs w:val="28"/>
        </w:rPr>
        <w:t>因為學了</w:t>
      </w:r>
      <w:r>
        <w:rPr>
          <w:rFonts w:ascii="KaiTi" w:eastAsia="KaiTi" w:hAnsi="KaiTi" w:cs="Times New Roman" w:hint="eastAsia"/>
          <w:sz w:val="28"/>
          <w:szCs w:val="28"/>
        </w:rPr>
        <w:t>《</w:t>
      </w:r>
      <w:r w:rsidRPr="00B32FC9">
        <w:rPr>
          <w:rFonts w:ascii="KaiTi" w:eastAsia="KaiTi" w:hAnsi="KaiTi" w:cs="DFKai-SB"/>
          <w:bCs/>
          <w:sz w:val="28"/>
          <w:szCs w:val="28"/>
        </w:rPr>
        <w:t>弟子規》</w:t>
      </w:r>
      <w:r>
        <w:rPr>
          <w:rFonts w:ascii="KaiTi" w:eastAsia="KaiTi" w:hAnsi="KaiTi" w:cs="DFKai-SB" w:hint="eastAsia"/>
          <w:bCs/>
          <w:sz w:val="28"/>
          <w:szCs w:val="28"/>
        </w:rPr>
        <w:t>，學生和孩子們都遵從了</w:t>
      </w:r>
      <w:r w:rsidR="00F82488">
        <w:rPr>
          <w:rFonts w:ascii="KaiTi" w:eastAsia="KaiTi" w:hAnsi="KaiTi" w:cs="DFKai-SB" w:hint="eastAsia"/>
          <w:bCs/>
          <w:sz w:val="28"/>
          <w:szCs w:val="28"/>
        </w:rPr>
        <w:t>“</w:t>
      </w:r>
      <w:r w:rsidRPr="009A7699">
        <w:rPr>
          <w:rFonts w:ascii="KaiTi" w:eastAsia="KaiTi" w:hAnsi="KaiTi" w:cs="DFKai-SB" w:hint="eastAsia"/>
          <w:bCs/>
          <w:sz w:val="28"/>
          <w:szCs w:val="28"/>
        </w:rPr>
        <w:t>或</w:t>
      </w:r>
      <w:r>
        <w:rPr>
          <w:rFonts w:ascii="KaiTi" w:eastAsia="KaiTi" w:hAnsi="KaiTi" w:cs="DFKai-SB" w:hint="eastAsia"/>
          <w:bCs/>
          <w:sz w:val="28"/>
          <w:szCs w:val="28"/>
        </w:rPr>
        <w:t>飲</w:t>
      </w:r>
      <w:r w:rsidRPr="009A7699">
        <w:rPr>
          <w:rFonts w:ascii="KaiTi" w:eastAsia="KaiTi" w:hAnsi="KaiTi" w:cs="DFKai-SB" w:hint="eastAsia"/>
          <w:bCs/>
          <w:sz w:val="28"/>
          <w:szCs w:val="28"/>
        </w:rPr>
        <w:t>食</w:t>
      </w:r>
      <w:r>
        <w:rPr>
          <w:rFonts w:ascii="KaiTi" w:eastAsia="KaiTi" w:hAnsi="KaiTi" w:cs="DFKai-SB" w:hint="eastAsia"/>
          <w:bCs/>
          <w:sz w:val="28"/>
          <w:szCs w:val="28"/>
        </w:rPr>
        <w:t>，</w:t>
      </w:r>
      <w:r w:rsidRPr="009A7699">
        <w:rPr>
          <w:rFonts w:ascii="KaiTi" w:eastAsia="KaiTi" w:hAnsi="KaiTi" w:cs="DFKai-SB" w:hint="eastAsia"/>
          <w:bCs/>
          <w:sz w:val="28"/>
          <w:szCs w:val="28"/>
        </w:rPr>
        <w:t>或坐走</w:t>
      </w:r>
      <w:r>
        <w:rPr>
          <w:rFonts w:ascii="KaiTi" w:eastAsia="KaiTi" w:hAnsi="KaiTi" w:cs="DFKai-SB" w:hint="eastAsia"/>
          <w:bCs/>
          <w:sz w:val="28"/>
          <w:szCs w:val="28"/>
        </w:rPr>
        <w:t>，長</w:t>
      </w:r>
      <w:r w:rsidRPr="009A7699">
        <w:rPr>
          <w:rFonts w:ascii="KaiTi" w:eastAsia="KaiTi" w:hAnsi="KaiTi" w:cs="DFKai-SB" w:hint="eastAsia"/>
          <w:bCs/>
          <w:sz w:val="28"/>
          <w:szCs w:val="28"/>
        </w:rPr>
        <w:t>者先　幼者后</w:t>
      </w:r>
      <w:r w:rsidR="00F82488">
        <w:rPr>
          <w:rFonts w:ascii="KaiTi" w:eastAsia="KaiTi" w:hAnsi="KaiTi" w:cs="DFKai-SB" w:hint="eastAsia"/>
          <w:bCs/>
          <w:sz w:val="28"/>
          <w:szCs w:val="28"/>
        </w:rPr>
        <w:t>，</w:t>
      </w:r>
      <w:r w:rsidR="00F82488">
        <w:rPr>
          <w:rFonts w:ascii="KaiTi" w:eastAsia="KaiTi" w:hAnsi="KaiTi" w:cs="DFKai-SB" w:hint="eastAsia"/>
          <w:bCs/>
          <w:sz w:val="28"/>
          <w:szCs w:val="28"/>
        </w:rPr>
        <w:t>”</w:t>
      </w:r>
      <w:r>
        <w:rPr>
          <w:rFonts w:ascii="KaiTi" w:eastAsia="KaiTi" w:hAnsi="KaiTi" w:cs="DFKai-SB" w:hint="eastAsia"/>
          <w:bCs/>
          <w:sz w:val="28"/>
          <w:szCs w:val="28"/>
        </w:rPr>
        <w:t>孩子們都會讓長輩們先吃，他們才吃。</w:t>
      </w:r>
    </w:p>
    <w:p w14:paraId="1B155A72" w14:textId="0DB29865" w:rsidR="00163C7F" w:rsidRDefault="00163C7F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</w:p>
    <w:p w14:paraId="178D07F3" w14:textId="1EA4F360" w:rsidR="00801D48" w:rsidRDefault="00801D48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  <w:r w:rsidRPr="00F82488">
        <w:rPr>
          <w:rFonts w:ascii="KaiTi" w:eastAsia="KaiTi" w:hAnsi="KaiTi" w:cs="DFKai-SB" w:hint="eastAsia"/>
          <w:bCs/>
          <w:sz w:val="28"/>
          <w:szCs w:val="28"/>
        </w:rPr>
        <w:t>我們夫婦都做到了</w:t>
      </w:r>
      <w:r w:rsidR="00F82488">
        <w:rPr>
          <w:rFonts w:ascii="KaiTi" w:eastAsia="KaiTi" w:hAnsi="KaiTi" w:cs="DFKai-SB" w:hint="eastAsia"/>
          <w:bCs/>
          <w:sz w:val="28"/>
          <w:szCs w:val="28"/>
        </w:rPr>
        <w:t>“</w:t>
      </w:r>
      <w:r w:rsidRPr="00F82488">
        <w:rPr>
          <w:rFonts w:ascii="KaiTi" w:eastAsia="KaiTi" w:hAnsi="KaiTi" w:cs="DFKai-SB" w:hint="eastAsia"/>
          <w:bCs/>
          <w:sz w:val="28"/>
          <w:szCs w:val="28"/>
        </w:rPr>
        <w:t>言語忍，忿自泯。</w:t>
      </w:r>
      <w:r w:rsidR="00F82488">
        <w:rPr>
          <w:rFonts w:ascii="KaiTi" w:eastAsia="KaiTi" w:hAnsi="KaiTi" w:cs="DFKai-SB" w:hint="eastAsia"/>
          <w:bCs/>
          <w:sz w:val="28"/>
          <w:szCs w:val="28"/>
        </w:rPr>
        <w:t>”</w:t>
      </w:r>
      <w:r w:rsidRPr="00F82488">
        <w:rPr>
          <w:rFonts w:ascii="KaiTi" w:eastAsia="KaiTi" w:hAnsi="KaiTi" w:cs="DFKai-SB" w:hint="eastAsia"/>
          <w:bCs/>
          <w:sz w:val="28"/>
          <w:szCs w:val="28"/>
        </w:rPr>
        <w:t>如有一方脾氣上來了，另一方就會忍着不開口。在行動管制令期間，我們聽到很多夫婦因為在一起</w:t>
      </w:r>
      <w:r w:rsidR="00EF3D2F" w:rsidRPr="00F82488">
        <w:rPr>
          <w:rFonts w:ascii="KaiTi" w:eastAsia="KaiTi" w:hAnsi="KaiTi" w:cs="DFKai-SB" w:hint="eastAsia"/>
          <w:bCs/>
          <w:sz w:val="28"/>
          <w:szCs w:val="28"/>
        </w:rPr>
        <w:t>的時間太多而有了衝突。我們完全沒有這方面的</w:t>
      </w:r>
      <w:r w:rsidR="00144C5A" w:rsidRPr="00F82488">
        <w:rPr>
          <w:rFonts w:ascii="KaiTi" w:eastAsia="KaiTi" w:hAnsi="KaiTi" w:cs="DFKai-SB" w:hint="eastAsia"/>
          <w:bCs/>
          <w:sz w:val="28"/>
          <w:szCs w:val="28"/>
        </w:rPr>
        <w:t>問題。</w:t>
      </w:r>
    </w:p>
    <w:p w14:paraId="112AC8DF" w14:textId="77777777" w:rsidR="00163C7F" w:rsidRDefault="00163C7F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</w:p>
    <w:p w14:paraId="636EC8AC" w14:textId="46702683" w:rsidR="00131FBF" w:rsidRDefault="00131FBF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  <w:r w:rsidRPr="00B32FC9">
        <w:rPr>
          <w:rFonts w:ascii="KaiTi" w:eastAsia="KaiTi" w:hAnsi="KaiTi" w:cs="DFKai-SB"/>
          <w:bCs/>
          <w:sz w:val="28"/>
          <w:szCs w:val="28"/>
        </w:rPr>
        <w:t>信</w:t>
      </w:r>
    </w:p>
    <w:p w14:paraId="5782586A" w14:textId="6353008E" w:rsidR="00363C1E" w:rsidRDefault="00363C1E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</w:p>
    <w:p w14:paraId="0249216E" w14:textId="1F239235" w:rsidR="00000BC6" w:rsidRDefault="00000BC6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  <w:r w:rsidRPr="00F82488">
        <w:rPr>
          <w:rFonts w:ascii="KaiTi" w:eastAsia="KaiTi" w:hAnsi="KaiTi" w:cs="DFKai-SB"/>
          <w:bCs/>
          <w:sz w:val="28"/>
          <w:szCs w:val="28"/>
        </w:rPr>
        <w:t>“</w:t>
      </w:r>
      <w:proofErr w:type="gramStart"/>
      <w:r w:rsidRPr="00F82488">
        <w:rPr>
          <w:rFonts w:ascii="KaiTi" w:eastAsia="KaiTi" w:hAnsi="KaiTi" w:cs="DFKai-SB"/>
          <w:bCs/>
          <w:sz w:val="28"/>
          <w:szCs w:val="28"/>
        </w:rPr>
        <w:t>凡出言</w:t>
      </w:r>
      <w:r w:rsidRPr="00F82488">
        <w:rPr>
          <w:rFonts w:ascii="KaiTi" w:eastAsia="KaiTi" w:hAnsi="KaiTi" w:cs="DFKai-SB" w:hint="eastAsia"/>
          <w:bCs/>
          <w:sz w:val="28"/>
          <w:szCs w:val="28"/>
        </w:rPr>
        <w:t>,</w:t>
      </w:r>
      <w:r w:rsidRPr="00F82488">
        <w:rPr>
          <w:rFonts w:ascii="KaiTi" w:eastAsia="KaiTi" w:hAnsi="KaiTi" w:cs="DFKai-SB"/>
          <w:bCs/>
          <w:sz w:val="28"/>
          <w:szCs w:val="28"/>
        </w:rPr>
        <w:t>信為先</w:t>
      </w:r>
      <w:proofErr w:type="gramEnd"/>
      <w:r w:rsidRPr="00F82488">
        <w:rPr>
          <w:rFonts w:ascii="KaiTi" w:eastAsia="KaiTi" w:hAnsi="KaiTi" w:cs="DFKai-SB" w:hint="eastAsia"/>
          <w:bCs/>
          <w:sz w:val="28"/>
          <w:szCs w:val="28"/>
        </w:rPr>
        <w:t>,</w:t>
      </w:r>
      <w:r w:rsidRPr="00F82488">
        <w:rPr>
          <w:rFonts w:ascii="KaiTi" w:eastAsia="KaiTi" w:hAnsi="KaiTi" w:cs="DFKai-SB"/>
          <w:bCs/>
          <w:sz w:val="28"/>
          <w:szCs w:val="28"/>
        </w:rPr>
        <w:t>詐與妄</w:t>
      </w:r>
      <w:r w:rsidRPr="00F82488">
        <w:rPr>
          <w:rFonts w:ascii="KaiTi" w:eastAsia="KaiTi" w:hAnsi="KaiTi" w:cs="DFKai-SB" w:hint="eastAsia"/>
          <w:bCs/>
          <w:sz w:val="28"/>
          <w:szCs w:val="28"/>
        </w:rPr>
        <w:t>,</w:t>
      </w:r>
      <w:r w:rsidRPr="00F82488">
        <w:rPr>
          <w:rFonts w:ascii="KaiTi" w:eastAsia="KaiTi" w:hAnsi="KaiTi" w:cs="DFKai-SB"/>
          <w:bCs/>
          <w:sz w:val="28"/>
          <w:szCs w:val="28"/>
        </w:rPr>
        <w:t>奚可焉”</w:t>
      </w:r>
      <w:r w:rsidRPr="00F82488">
        <w:rPr>
          <w:rFonts w:ascii="KaiTi" w:eastAsia="KaiTi" w:hAnsi="KaiTi" w:cs="DFKai-SB" w:hint="eastAsia"/>
          <w:bCs/>
          <w:sz w:val="28"/>
          <w:szCs w:val="28"/>
        </w:rPr>
        <w:t>。</w:t>
      </w:r>
      <w:r w:rsidR="00BE0518" w:rsidRPr="00F82488">
        <w:rPr>
          <w:rFonts w:ascii="KaiTi" w:eastAsia="KaiTi" w:hAnsi="KaiTi" w:cs="DFKai-SB" w:hint="eastAsia"/>
          <w:bCs/>
          <w:sz w:val="28"/>
          <w:szCs w:val="28"/>
        </w:rPr>
        <w:t>學生</w:t>
      </w:r>
      <w:r w:rsidR="00471A2A">
        <w:rPr>
          <w:rFonts w:ascii="KaiTi" w:eastAsia="KaiTi" w:hAnsi="KaiTi" w:cs="DFKai-SB" w:hint="eastAsia"/>
          <w:bCs/>
          <w:sz w:val="28"/>
          <w:szCs w:val="28"/>
        </w:rPr>
        <w:t>一直遵循</w:t>
      </w:r>
      <w:r w:rsidR="00BE0518" w:rsidRPr="00F82488">
        <w:rPr>
          <w:rFonts w:ascii="KaiTi" w:eastAsia="KaiTi" w:hAnsi="KaiTi" w:cs="DFKai-SB" w:hint="eastAsia"/>
          <w:bCs/>
          <w:sz w:val="28"/>
          <w:szCs w:val="28"/>
        </w:rPr>
        <w:t>這個信念，看到客戶們對我們的信任</w:t>
      </w:r>
      <w:r w:rsidR="00471A2A">
        <w:rPr>
          <w:rFonts w:ascii="KaiTi" w:eastAsia="KaiTi" w:hAnsi="KaiTi" w:cs="DFKai-SB" w:hint="eastAsia"/>
          <w:bCs/>
          <w:sz w:val="28"/>
          <w:szCs w:val="28"/>
        </w:rPr>
        <w:t>和</w:t>
      </w:r>
      <w:r w:rsidR="00B90E5F" w:rsidRPr="00F82488">
        <w:rPr>
          <w:rFonts w:ascii="KaiTi" w:eastAsia="KaiTi" w:hAnsi="KaiTi" w:cs="DFKai-SB" w:hint="eastAsia"/>
          <w:bCs/>
          <w:sz w:val="28"/>
          <w:szCs w:val="28"/>
        </w:rPr>
        <w:t>公司的成長。</w:t>
      </w:r>
      <w:r w:rsidR="00061431">
        <w:rPr>
          <w:rFonts w:ascii="KaiTi" w:eastAsia="KaiTi" w:hAnsi="KaiTi" w:cs="DFKai-SB" w:hint="eastAsia"/>
          <w:bCs/>
          <w:sz w:val="28"/>
          <w:szCs w:val="28"/>
        </w:rPr>
        <w:t>學生的</w:t>
      </w:r>
      <w:r w:rsidR="00061431" w:rsidRPr="00F82488">
        <w:rPr>
          <w:rFonts w:ascii="KaiTi" w:eastAsia="KaiTi" w:hAnsi="KaiTi" w:cs="DFKai-SB" w:hint="eastAsia"/>
          <w:bCs/>
          <w:sz w:val="28"/>
          <w:szCs w:val="28"/>
        </w:rPr>
        <w:t>客戶</w:t>
      </w:r>
      <w:r w:rsidR="00061431">
        <w:rPr>
          <w:rFonts w:ascii="KaiTi" w:eastAsia="KaiTi" w:hAnsi="KaiTi" w:cs="DFKai-SB" w:hint="eastAsia"/>
          <w:bCs/>
          <w:sz w:val="28"/>
          <w:szCs w:val="28"/>
        </w:rPr>
        <w:t>對我們很信任，這是因為我們</w:t>
      </w:r>
      <w:r w:rsidR="00061431">
        <w:rPr>
          <w:rFonts w:ascii="KaiTi" w:eastAsia="KaiTi" w:hAnsi="KaiTi" w:cs="DFKai-SB" w:hint="eastAsia"/>
          <w:bCs/>
          <w:sz w:val="28"/>
          <w:szCs w:val="28"/>
        </w:rPr>
        <w:t>不做違背良心的事，要用良知來辦企業</w:t>
      </w:r>
      <w:r w:rsidR="00061431">
        <w:rPr>
          <w:rFonts w:ascii="KaiTi" w:eastAsia="KaiTi" w:hAnsi="KaiTi" w:cs="DFKai-SB" w:hint="eastAsia"/>
          <w:bCs/>
          <w:sz w:val="28"/>
          <w:szCs w:val="28"/>
        </w:rPr>
        <w:t>，從來不騙</w:t>
      </w:r>
      <w:r w:rsidR="00061431" w:rsidRPr="00F82488">
        <w:rPr>
          <w:rFonts w:ascii="KaiTi" w:eastAsia="KaiTi" w:hAnsi="KaiTi" w:cs="DFKai-SB" w:hint="eastAsia"/>
          <w:bCs/>
          <w:sz w:val="28"/>
          <w:szCs w:val="28"/>
        </w:rPr>
        <w:t>客戶</w:t>
      </w:r>
      <w:r w:rsidR="00465F4A">
        <w:rPr>
          <w:rFonts w:ascii="KaiTi" w:eastAsia="KaiTi" w:hAnsi="KaiTi" w:cs="DFKai-SB" w:hint="eastAsia"/>
          <w:bCs/>
          <w:sz w:val="28"/>
          <w:szCs w:val="28"/>
        </w:rPr>
        <w:t>，不做假賬</w:t>
      </w:r>
      <w:r w:rsidR="00061431">
        <w:rPr>
          <w:rFonts w:ascii="KaiTi" w:eastAsia="KaiTi" w:hAnsi="KaiTi" w:cs="DFKai-SB" w:hint="eastAsia"/>
          <w:bCs/>
          <w:sz w:val="28"/>
          <w:szCs w:val="28"/>
        </w:rPr>
        <w:t>。在我們的行業，誠信是第一。</w:t>
      </w:r>
      <w:r w:rsidR="00465F4A">
        <w:rPr>
          <w:rFonts w:ascii="KaiTi" w:eastAsia="KaiTi" w:hAnsi="KaiTi" w:cs="DFKai-SB" w:hint="eastAsia"/>
          <w:bCs/>
          <w:sz w:val="28"/>
          <w:szCs w:val="28"/>
        </w:rPr>
        <w:t>因為這個緣故，</w:t>
      </w:r>
      <w:r w:rsidR="00465F4A">
        <w:rPr>
          <w:rFonts w:ascii="KaiTi" w:eastAsia="KaiTi" w:hAnsi="KaiTi" w:cs="DFKai-SB" w:hint="eastAsia"/>
          <w:bCs/>
          <w:sz w:val="28"/>
          <w:szCs w:val="28"/>
        </w:rPr>
        <w:t>我們稽查的上市公司</w:t>
      </w:r>
      <w:r w:rsidR="00465F4A">
        <w:rPr>
          <w:rFonts w:ascii="KaiTi" w:eastAsia="KaiTi" w:hAnsi="KaiTi" w:cs="DFKai-SB" w:hint="eastAsia"/>
          <w:bCs/>
          <w:sz w:val="28"/>
          <w:szCs w:val="28"/>
        </w:rPr>
        <w:t>在2004年</w:t>
      </w:r>
      <w:r w:rsidR="00465F4A">
        <w:rPr>
          <w:rFonts w:ascii="KaiTi" w:eastAsia="KaiTi" w:hAnsi="KaiTi" w:cs="DFKai-SB" w:hint="eastAsia"/>
          <w:bCs/>
          <w:sz w:val="28"/>
          <w:szCs w:val="28"/>
        </w:rPr>
        <w:t>只有三家。在短短的六年裡，我們稽查的上市公司來到十八家。</w:t>
      </w:r>
      <w:r w:rsidR="00280B08">
        <w:rPr>
          <w:rFonts w:ascii="KaiTi" w:eastAsia="KaiTi" w:hAnsi="KaiTi" w:cs="DFKai-SB" w:hint="eastAsia"/>
          <w:bCs/>
          <w:sz w:val="28"/>
          <w:szCs w:val="28"/>
        </w:rPr>
        <w:t>我們也不會用價格來跟別人爭。</w:t>
      </w:r>
    </w:p>
    <w:p w14:paraId="7712CD3E" w14:textId="77777777" w:rsidR="003E5101" w:rsidRDefault="003E5101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</w:p>
    <w:p w14:paraId="2C2E8EDA" w14:textId="4CC90D01" w:rsidR="00131FBF" w:rsidRDefault="00131FBF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  <w:r w:rsidRPr="00B32FC9">
        <w:rPr>
          <w:rFonts w:ascii="KaiTi" w:eastAsia="KaiTi" w:hAnsi="KaiTi" w:cs="DFKai-SB"/>
          <w:bCs/>
          <w:sz w:val="28"/>
          <w:szCs w:val="28"/>
        </w:rPr>
        <w:t>汎愛眾</w:t>
      </w:r>
    </w:p>
    <w:p w14:paraId="5804AD10" w14:textId="77777777" w:rsidR="00363C1E" w:rsidRDefault="00363C1E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</w:p>
    <w:p w14:paraId="3B5CF9EB" w14:textId="59B993D7" w:rsidR="00363C1E" w:rsidRDefault="00363C1E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  <w:r>
        <w:rPr>
          <w:rFonts w:ascii="KaiTi" w:eastAsia="KaiTi" w:hAnsi="KaiTi" w:cs="DFKai-SB" w:hint="eastAsia"/>
          <w:bCs/>
          <w:sz w:val="28"/>
          <w:szCs w:val="28"/>
        </w:rPr>
        <w:t>在</w:t>
      </w:r>
      <w:r w:rsidR="00471A2A">
        <w:rPr>
          <w:rFonts w:ascii="KaiTi" w:eastAsia="KaiTi" w:hAnsi="KaiTi" w:cs="DFKai-SB" w:hint="eastAsia"/>
          <w:bCs/>
          <w:sz w:val="28"/>
          <w:szCs w:val="28"/>
        </w:rPr>
        <w:t>“</w:t>
      </w:r>
      <w:r w:rsidRPr="00B32FC9">
        <w:rPr>
          <w:rFonts w:ascii="KaiTi" w:eastAsia="KaiTi" w:hAnsi="KaiTi" w:cs="DFKai-SB"/>
          <w:bCs/>
          <w:sz w:val="28"/>
          <w:szCs w:val="28"/>
        </w:rPr>
        <w:t>汎愛眾</w:t>
      </w:r>
      <w:r w:rsidR="00CF5131">
        <w:rPr>
          <w:rFonts w:ascii="KaiTi" w:eastAsia="KaiTi" w:hAnsi="KaiTi" w:cs="DFKai-SB"/>
          <w:bCs/>
          <w:sz w:val="28"/>
          <w:szCs w:val="28"/>
        </w:rPr>
        <w:t>”</w:t>
      </w:r>
      <w:r>
        <w:rPr>
          <w:rFonts w:ascii="KaiTi" w:eastAsia="KaiTi" w:hAnsi="KaiTi" w:cs="DFKai-SB" w:hint="eastAsia"/>
          <w:bCs/>
          <w:sz w:val="28"/>
          <w:szCs w:val="28"/>
        </w:rPr>
        <w:t>裡講到,</w:t>
      </w:r>
      <w:r>
        <w:rPr>
          <w:rFonts w:ascii="KaiTi" w:eastAsia="KaiTi" w:hAnsi="KaiTi" w:cs="DFKai-SB"/>
          <w:bCs/>
          <w:sz w:val="28"/>
          <w:szCs w:val="28"/>
        </w:rPr>
        <w:t>”</w:t>
      </w:r>
      <w:r w:rsidRPr="00363C1E">
        <w:rPr>
          <w:rFonts w:ascii="KaiTi" w:eastAsia="KaiTi" w:hAnsi="KaiTi" w:cs="DFKai-SB"/>
          <w:bCs/>
          <w:sz w:val="28"/>
          <w:szCs w:val="28"/>
        </w:rPr>
        <w:t>凡是人</w:t>
      </w:r>
      <w:r>
        <w:rPr>
          <w:rFonts w:ascii="KaiTi" w:eastAsia="KaiTi" w:hAnsi="KaiTi" w:cs="DFKai-SB" w:hint="eastAsia"/>
          <w:bCs/>
          <w:sz w:val="28"/>
          <w:szCs w:val="28"/>
        </w:rPr>
        <w:t>,</w:t>
      </w:r>
      <w:r w:rsidRPr="00363C1E">
        <w:rPr>
          <w:rFonts w:ascii="KaiTi" w:eastAsia="KaiTi" w:hAnsi="KaiTi" w:cs="DFKai-SB"/>
          <w:bCs/>
          <w:sz w:val="28"/>
          <w:szCs w:val="28"/>
        </w:rPr>
        <w:t>皆須愛</w:t>
      </w:r>
      <w:r>
        <w:rPr>
          <w:rFonts w:ascii="KaiTi" w:eastAsia="KaiTi" w:hAnsi="KaiTi" w:cs="DFKai-SB" w:hint="eastAsia"/>
          <w:bCs/>
          <w:sz w:val="28"/>
          <w:szCs w:val="28"/>
        </w:rPr>
        <w:t>,</w:t>
      </w:r>
      <w:r w:rsidRPr="00363C1E">
        <w:rPr>
          <w:rFonts w:ascii="KaiTi" w:eastAsia="KaiTi" w:hAnsi="KaiTi" w:cs="DFKai-SB"/>
          <w:bCs/>
          <w:sz w:val="28"/>
          <w:szCs w:val="28"/>
        </w:rPr>
        <w:t>天同覆</w:t>
      </w:r>
      <w:r>
        <w:rPr>
          <w:rFonts w:ascii="KaiTi" w:eastAsia="KaiTi" w:hAnsi="KaiTi" w:cs="DFKai-SB" w:hint="eastAsia"/>
          <w:bCs/>
          <w:sz w:val="28"/>
          <w:szCs w:val="28"/>
        </w:rPr>
        <w:t>,</w:t>
      </w:r>
      <w:r w:rsidRPr="00363C1E">
        <w:rPr>
          <w:rFonts w:ascii="KaiTi" w:eastAsia="KaiTi" w:hAnsi="KaiTi" w:cs="DFKai-SB"/>
          <w:bCs/>
          <w:sz w:val="28"/>
          <w:szCs w:val="28"/>
        </w:rPr>
        <w:t>地同載</w:t>
      </w:r>
      <w:r>
        <w:rPr>
          <w:rFonts w:ascii="KaiTi" w:eastAsia="KaiTi" w:hAnsi="KaiTi" w:cs="DFKai-SB"/>
          <w:bCs/>
          <w:sz w:val="28"/>
          <w:szCs w:val="28"/>
        </w:rPr>
        <w:t>”</w:t>
      </w:r>
      <w:r>
        <w:rPr>
          <w:rFonts w:ascii="KaiTi" w:eastAsia="KaiTi" w:hAnsi="KaiTi" w:cs="DFKai-SB" w:hint="eastAsia"/>
          <w:bCs/>
          <w:sz w:val="28"/>
          <w:szCs w:val="28"/>
        </w:rPr>
        <w:t>。</w:t>
      </w:r>
      <w:r w:rsidR="0043763B">
        <w:rPr>
          <w:rFonts w:ascii="KaiTi" w:eastAsia="KaiTi" w:hAnsi="KaiTi" w:cs="DFKai-SB" w:hint="eastAsia"/>
          <w:bCs/>
          <w:sz w:val="28"/>
          <w:szCs w:val="28"/>
        </w:rPr>
        <w:t>基於這個教誨，學生開始吃素。在</w:t>
      </w:r>
      <w:r w:rsidR="0043763B">
        <w:rPr>
          <w:rFonts w:ascii="KaiTi" w:eastAsia="KaiTi" w:hAnsi="KaiTi" w:cs="Times New Roman" w:hint="eastAsia"/>
          <w:sz w:val="28"/>
          <w:szCs w:val="28"/>
        </w:rPr>
        <w:t>《</w:t>
      </w:r>
      <w:r w:rsidR="0043763B" w:rsidRPr="00B32FC9">
        <w:rPr>
          <w:rFonts w:ascii="KaiTi" w:eastAsia="KaiTi" w:hAnsi="KaiTi" w:cs="DFKai-SB"/>
          <w:bCs/>
          <w:sz w:val="28"/>
          <w:szCs w:val="28"/>
        </w:rPr>
        <w:t>弟子規》</w:t>
      </w:r>
      <w:r w:rsidR="0043763B">
        <w:rPr>
          <w:rFonts w:ascii="KaiTi" w:eastAsia="KaiTi" w:hAnsi="KaiTi" w:cs="DFKai-SB" w:hint="eastAsia"/>
          <w:bCs/>
          <w:sz w:val="28"/>
          <w:szCs w:val="28"/>
        </w:rPr>
        <w:t>裡學習到不管是人</w:t>
      </w:r>
      <w:r w:rsidR="00471A2A">
        <w:rPr>
          <w:rFonts w:ascii="KaiTi" w:eastAsia="KaiTi" w:hAnsi="KaiTi" w:cs="DFKai-SB" w:hint="eastAsia"/>
          <w:bCs/>
          <w:sz w:val="28"/>
          <w:szCs w:val="28"/>
        </w:rPr>
        <w:t>、</w:t>
      </w:r>
      <w:r w:rsidR="0043763B">
        <w:rPr>
          <w:rFonts w:ascii="KaiTi" w:eastAsia="KaiTi" w:hAnsi="KaiTi" w:cs="DFKai-SB" w:hint="eastAsia"/>
          <w:bCs/>
          <w:sz w:val="28"/>
          <w:szCs w:val="28"/>
        </w:rPr>
        <w:t>動物還是天地萬物，我們都是</w:t>
      </w:r>
      <w:r w:rsidR="00624A0A">
        <w:rPr>
          <w:rFonts w:ascii="KaiTi" w:eastAsia="KaiTi" w:hAnsi="KaiTi" w:cs="DFKai-SB" w:hint="eastAsia"/>
          <w:bCs/>
          <w:sz w:val="28"/>
          <w:szCs w:val="28"/>
        </w:rPr>
        <w:t>生長在一起，應該互助合作，才能維持共生共榮的生命共同體。</w:t>
      </w:r>
    </w:p>
    <w:p w14:paraId="261A5282" w14:textId="328B771E" w:rsidR="00363C1E" w:rsidRDefault="00363C1E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</w:p>
    <w:p w14:paraId="0D770538" w14:textId="2F6DE3C3" w:rsidR="00363C1E" w:rsidRDefault="00624A0A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  <w:r>
        <w:rPr>
          <w:rFonts w:ascii="KaiTi" w:eastAsia="KaiTi" w:hAnsi="KaiTi" w:cs="DFKai-SB" w:hint="eastAsia"/>
          <w:bCs/>
          <w:sz w:val="28"/>
          <w:szCs w:val="28"/>
        </w:rPr>
        <w:lastRenderedPageBreak/>
        <w:t>學生相信一個德行高尚者，名望自然高超。當我們開始我們的企業時，都憑著一個信念，</w:t>
      </w:r>
      <w:r w:rsidR="003409C9">
        <w:rPr>
          <w:rFonts w:ascii="KaiTi" w:eastAsia="KaiTi" w:hAnsi="KaiTi" w:cs="DFKai-SB" w:hint="eastAsia"/>
          <w:bCs/>
          <w:sz w:val="28"/>
          <w:szCs w:val="28"/>
        </w:rPr>
        <w:t>不做違背良心的事，要用良知來辦企業。就如</w:t>
      </w:r>
      <w:r w:rsidR="00471A2A">
        <w:rPr>
          <w:rFonts w:ascii="KaiTi" w:eastAsia="KaiTi" w:hAnsi="KaiTi" w:cs="DFKai-SB" w:hint="eastAsia"/>
          <w:bCs/>
          <w:sz w:val="28"/>
          <w:szCs w:val="28"/>
        </w:rPr>
        <w:t>“</w:t>
      </w:r>
      <w:r w:rsidR="003409C9" w:rsidRPr="00B32FC9">
        <w:rPr>
          <w:rFonts w:ascii="KaiTi" w:eastAsia="KaiTi" w:hAnsi="KaiTi" w:cs="DFKai-SB"/>
          <w:bCs/>
          <w:sz w:val="28"/>
          <w:szCs w:val="28"/>
        </w:rPr>
        <w:t>汎愛眾</w:t>
      </w:r>
      <w:r w:rsidR="00471A2A">
        <w:rPr>
          <w:rFonts w:ascii="KaiTi" w:eastAsia="KaiTi" w:hAnsi="KaiTi" w:cs="DFKai-SB" w:hint="eastAsia"/>
          <w:bCs/>
          <w:sz w:val="28"/>
          <w:szCs w:val="28"/>
        </w:rPr>
        <w:t>”</w:t>
      </w:r>
      <w:r w:rsidR="003409C9">
        <w:rPr>
          <w:rFonts w:ascii="KaiTi" w:eastAsia="KaiTi" w:hAnsi="KaiTi" w:cs="DFKai-SB" w:hint="eastAsia"/>
          <w:bCs/>
          <w:sz w:val="28"/>
          <w:szCs w:val="28"/>
        </w:rPr>
        <w:t>裡講到“</w:t>
      </w:r>
      <w:r w:rsidR="00363C1E" w:rsidRPr="00363C1E">
        <w:rPr>
          <w:rFonts w:ascii="KaiTi" w:eastAsia="KaiTi" w:hAnsi="KaiTi" w:cs="DFKai-SB"/>
          <w:bCs/>
          <w:sz w:val="28"/>
          <w:szCs w:val="28"/>
        </w:rPr>
        <w:t>行高者</w:t>
      </w:r>
      <w:r w:rsidR="003409C9">
        <w:rPr>
          <w:rFonts w:ascii="KaiTi" w:eastAsia="KaiTi" w:hAnsi="KaiTi" w:cs="DFKai-SB" w:hint="eastAsia"/>
          <w:bCs/>
          <w:sz w:val="28"/>
          <w:szCs w:val="28"/>
        </w:rPr>
        <w:t>，</w:t>
      </w:r>
      <w:r w:rsidR="00363C1E" w:rsidRPr="00363C1E">
        <w:rPr>
          <w:rFonts w:ascii="KaiTi" w:eastAsia="KaiTi" w:hAnsi="KaiTi" w:cs="DFKai-SB"/>
          <w:bCs/>
          <w:sz w:val="28"/>
          <w:szCs w:val="28"/>
        </w:rPr>
        <w:t>名自高</w:t>
      </w:r>
      <w:r w:rsidR="003409C9">
        <w:rPr>
          <w:rFonts w:ascii="KaiTi" w:eastAsia="KaiTi" w:hAnsi="KaiTi" w:cs="DFKai-SB" w:hint="eastAsia"/>
          <w:bCs/>
          <w:sz w:val="28"/>
          <w:szCs w:val="28"/>
        </w:rPr>
        <w:t>。</w:t>
      </w:r>
      <w:r w:rsidR="00363C1E" w:rsidRPr="00363C1E">
        <w:rPr>
          <w:rFonts w:ascii="KaiTi" w:eastAsia="KaiTi" w:hAnsi="KaiTi" w:cs="DFKai-SB"/>
          <w:bCs/>
          <w:sz w:val="28"/>
          <w:szCs w:val="28"/>
        </w:rPr>
        <w:t>人所重</w:t>
      </w:r>
      <w:r w:rsidR="003409C9">
        <w:rPr>
          <w:rFonts w:ascii="KaiTi" w:eastAsia="KaiTi" w:hAnsi="KaiTi" w:cs="DFKai-SB" w:hint="eastAsia"/>
          <w:bCs/>
          <w:sz w:val="28"/>
          <w:szCs w:val="28"/>
        </w:rPr>
        <w:t>，</w:t>
      </w:r>
      <w:r w:rsidR="00363C1E" w:rsidRPr="00363C1E">
        <w:rPr>
          <w:rFonts w:ascii="KaiTi" w:eastAsia="KaiTi" w:hAnsi="KaiTi" w:cs="DFKai-SB"/>
          <w:bCs/>
          <w:sz w:val="28"/>
          <w:szCs w:val="28"/>
        </w:rPr>
        <w:t>非貌高</w:t>
      </w:r>
      <w:r w:rsidR="003409C9">
        <w:rPr>
          <w:rFonts w:ascii="KaiTi" w:eastAsia="KaiTi" w:hAnsi="KaiTi" w:cs="DFKai-SB" w:hint="eastAsia"/>
          <w:bCs/>
          <w:sz w:val="28"/>
          <w:szCs w:val="28"/>
        </w:rPr>
        <w:t>”。</w:t>
      </w:r>
      <w:r w:rsidR="003409C9" w:rsidRPr="00471A2A">
        <w:rPr>
          <w:rFonts w:ascii="KaiTi" w:eastAsia="KaiTi" w:hAnsi="KaiTi" w:cs="DFKai-SB" w:hint="eastAsia"/>
          <w:bCs/>
          <w:sz w:val="28"/>
          <w:szCs w:val="28"/>
        </w:rPr>
        <w:t>因為這個信念，我們看到現在的成果。</w:t>
      </w:r>
    </w:p>
    <w:p w14:paraId="25C7827D" w14:textId="77777777" w:rsidR="00924BFB" w:rsidRDefault="00924BFB" w:rsidP="001D09DC">
      <w:pPr>
        <w:jc w:val="both"/>
        <w:rPr>
          <w:rFonts w:ascii="KaiTi" w:eastAsia="KaiTi" w:hAnsi="KaiTi" w:cs="DFKai-SB" w:hint="eastAsia"/>
          <w:bCs/>
          <w:sz w:val="28"/>
          <w:szCs w:val="28"/>
        </w:rPr>
      </w:pPr>
    </w:p>
    <w:p w14:paraId="43557784" w14:textId="0B8D65E2" w:rsidR="003E5101" w:rsidRDefault="003E5101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  <w:r>
        <w:rPr>
          <w:rFonts w:ascii="KaiTi" w:eastAsia="KaiTi" w:hAnsi="KaiTi" w:cs="DFKai-SB" w:hint="eastAsia"/>
          <w:bCs/>
          <w:sz w:val="28"/>
          <w:szCs w:val="28"/>
        </w:rPr>
        <w:t>我們的第一宗旨就是不會接</w:t>
      </w:r>
      <w:r>
        <w:rPr>
          <w:rFonts w:ascii="KaiTi" w:eastAsia="KaiTi" w:hAnsi="KaiTi" w:cs="DFKai-SB" w:hint="eastAsia"/>
          <w:bCs/>
          <w:sz w:val="28"/>
          <w:szCs w:val="28"/>
        </w:rPr>
        <w:t>受</w:t>
      </w:r>
      <w:r>
        <w:rPr>
          <w:rFonts w:ascii="KaiTi" w:eastAsia="KaiTi" w:hAnsi="KaiTi" w:cs="DFKai-SB" w:hint="eastAsia"/>
          <w:bCs/>
          <w:sz w:val="28"/>
          <w:szCs w:val="28"/>
        </w:rPr>
        <w:t>做</w:t>
      </w:r>
      <w:r>
        <w:rPr>
          <w:rFonts w:ascii="KaiTi" w:eastAsia="KaiTi" w:hAnsi="KaiTi" w:cs="DFKai-SB" w:hint="eastAsia"/>
          <w:bCs/>
          <w:sz w:val="28"/>
          <w:szCs w:val="28"/>
        </w:rPr>
        <w:t>假賬</w:t>
      </w:r>
      <w:r>
        <w:rPr>
          <w:rFonts w:ascii="KaiTi" w:eastAsia="KaiTi" w:hAnsi="KaiTi" w:cs="DFKai-SB" w:hint="eastAsia"/>
          <w:bCs/>
          <w:sz w:val="28"/>
          <w:szCs w:val="28"/>
        </w:rPr>
        <w:t>的</w:t>
      </w:r>
      <w:r w:rsidRPr="00F82488">
        <w:rPr>
          <w:rFonts w:ascii="KaiTi" w:eastAsia="KaiTi" w:hAnsi="KaiTi" w:cs="DFKai-SB" w:hint="eastAsia"/>
          <w:bCs/>
          <w:sz w:val="28"/>
          <w:szCs w:val="28"/>
        </w:rPr>
        <w:t>客戶</w:t>
      </w:r>
      <w:r>
        <w:rPr>
          <w:rFonts w:ascii="KaiTi" w:eastAsia="KaiTi" w:hAnsi="KaiTi" w:cs="DFKai-SB" w:hint="eastAsia"/>
          <w:bCs/>
          <w:sz w:val="28"/>
          <w:szCs w:val="28"/>
        </w:rPr>
        <w:t>。當學生在2004年收購我們的會計師事務所時，很多</w:t>
      </w:r>
      <w:r>
        <w:rPr>
          <w:rFonts w:ascii="KaiTi" w:eastAsia="KaiTi" w:hAnsi="KaiTi" w:cs="DFKai-SB" w:hint="eastAsia"/>
          <w:bCs/>
          <w:sz w:val="28"/>
          <w:szCs w:val="28"/>
        </w:rPr>
        <w:t>的</w:t>
      </w:r>
      <w:r w:rsidRPr="00F82488">
        <w:rPr>
          <w:rFonts w:ascii="KaiTi" w:eastAsia="KaiTi" w:hAnsi="KaiTi" w:cs="DFKai-SB" w:hint="eastAsia"/>
          <w:bCs/>
          <w:sz w:val="28"/>
          <w:szCs w:val="28"/>
        </w:rPr>
        <w:t>客戶</w:t>
      </w:r>
      <w:r>
        <w:rPr>
          <w:rFonts w:ascii="KaiTi" w:eastAsia="KaiTi" w:hAnsi="KaiTi" w:cs="DFKai-SB" w:hint="eastAsia"/>
          <w:bCs/>
          <w:sz w:val="28"/>
          <w:szCs w:val="28"/>
        </w:rPr>
        <w:t>是</w:t>
      </w:r>
      <w:r>
        <w:rPr>
          <w:rFonts w:ascii="KaiTi" w:eastAsia="KaiTi" w:hAnsi="KaiTi" w:cs="DFKai-SB" w:hint="eastAsia"/>
          <w:bCs/>
          <w:sz w:val="28"/>
          <w:szCs w:val="28"/>
        </w:rPr>
        <w:t>小型企業。他們的賬都沒有完完全全的呈報給政府。那時</w:t>
      </w:r>
      <w:r>
        <w:rPr>
          <w:rFonts w:ascii="KaiTi" w:eastAsia="KaiTi" w:hAnsi="KaiTi" w:cs="DFKai-SB" w:hint="eastAsia"/>
          <w:bCs/>
          <w:sz w:val="28"/>
          <w:szCs w:val="28"/>
        </w:rPr>
        <w:t>學生</w:t>
      </w:r>
      <w:r>
        <w:rPr>
          <w:rFonts w:ascii="KaiTi" w:eastAsia="KaiTi" w:hAnsi="KaiTi" w:cs="DFKai-SB" w:hint="eastAsia"/>
          <w:bCs/>
          <w:sz w:val="28"/>
          <w:szCs w:val="28"/>
        </w:rPr>
        <w:t>給予勸告，希望他們能夠</w:t>
      </w:r>
      <w:r>
        <w:rPr>
          <w:rFonts w:ascii="KaiTi" w:eastAsia="KaiTi" w:hAnsi="KaiTi" w:cs="DFKai-SB" w:hint="eastAsia"/>
          <w:bCs/>
          <w:sz w:val="28"/>
          <w:szCs w:val="28"/>
        </w:rPr>
        <w:t>做對的事，他</w:t>
      </w:r>
      <w:r>
        <w:rPr>
          <w:rFonts w:ascii="KaiTi" w:eastAsia="KaiTi" w:hAnsi="KaiTi" w:cs="DFKai-SB" w:hint="eastAsia"/>
          <w:bCs/>
          <w:sz w:val="28"/>
          <w:szCs w:val="28"/>
        </w:rPr>
        <w:t>們還是不聽。學生就把</w:t>
      </w:r>
      <w:r>
        <w:rPr>
          <w:rFonts w:ascii="KaiTi" w:eastAsia="KaiTi" w:hAnsi="KaiTi" w:cs="DFKai-SB" w:hint="eastAsia"/>
          <w:bCs/>
          <w:sz w:val="28"/>
          <w:szCs w:val="28"/>
        </w:rPr>
        <w:t>這些</w:t>
      </w:r>
      <w:r w:rsidRPr="00F82488">
        <w:rPr>
          <w:rFonts w:ascii="KaiTi" w:eastAsia="KaiTi" w:hAnsi="KaiTi" w:cs="DFKai-SB" w:hint="eastAsia"/>
          <w:bCs/>
          <w:sz w:val="28"/>
          <w:szCs w:val="28"/>
        </w:rPr>
        <w:t>客戶</w:t>
      </w:r>
      <w:r>
        <w:rPr>
          <w:rFonts w:ascii="KaiTi" w:eastAsia="KaiTi" w:hAnsi="KaiTi" w:cs="DFKai-SB" w:hint="eastAsia"/>
          <w:bCs/>
          <w:sz w:val="28"/>
          <w:szCs w:val="28"/>
        </w:rPr>
        <w:t>都</w:t>
      </w:r>
      <w:r>
        <w:rPr>
          <w:rFonts w:ascii="KaiTi" w:eastAsia="KaiTi" w:hAnsi="KaiTi" w:cs="DFKai-SB" w:hint="eastAsia"/>
          <w:bCs/>
          <w:sz w:val="28"/>
          <w:szCs w:val="28"/>
        </w:rPr>
        <w:t>辭退了。就因</w:t>
      </w:r>
      <w:r>
        <w:rPr>
          <w:rFonts w:ascii="KaiTi" w:eastAsia="KaiTi" w:hAnsi="KaiTi" w:cs="DFKai-SB" w:hint="eastAsia"/>
          <w:bCs/>
          <w:sz w:val="28"/>
          <w:szCs w:val="28"/>
        </w:rPr>
        <w:t>為這樣</w:t>
      </w:r>
      <w:r>
        <w:rPr>
          <w:rFonts w:ascii="KaiTi" w:eastAsia="KaiTi" w:hAnsi="KaiTi" w:cs="DFKai-SB" w:hint="eastAsia"/>
          <w:bCs/>
          <w:sz w:val="28"/>
          <w:szCs w:val="28"/>
        </w:rPr>
        <w:t>，</w:t>
      </w:r>
      <w:r>
        <w:rPr>
          <w:rFonts w:ascii="KaiTi" w:eastAsia="KaiTi" w:hAnsi="KaiTi" w:cs="DFKai-SB" w:hint="eastAsia"/>
          <w:bCs/>
          <w:sz w:val="28"/>
          <w:szCs w:val="28"/>
        </w:rPr>
        <w:t>我們</w:t>
      </w:r>
      <w:r>
        <w:rPr>
          <w:rFonts w:ascii="KaiTi" w:eastAsia="KaiTi" w:hAnsi="KaiTi" w:cs="DFKai-SB" w:hint="eastAsia"/>
          <w:bCs/>
          <w:sz w:val="28"/>
          <w:szCs w:val="28"/>
        </w:rPr>
        <w:t>的</w:t>
      </w:r>
      <w:r w:rsidRPr="00F82488">
        <w:rPr>
          <w:rFonts w:ascii="KaiTi" w:eastAsia="KaiTi" w:hAnsi="KaiTi" w:cs="DFKai-SB" w:hint="eastAsia"/>
          <w:bCs/>
          <w:sz w:val="28"/>
          <w:szCs w:val="28"/>
        </w:rPr>
        <w:t>客戶</w:t>
      </w:r>
      <w:r>
        <w:rPr>
          <w:rFonts w:ascii="KaiTi" w:eastAsia="KaiTi" w:hAnsi="KaiTi" w:cs="DFKai-SB" w:hint="eastAsia"/>
          <w:bCs/>
          <w:sz w:val="28"/>
          <w:szCs w:val="28"/>
        </w:rPr>
        <w:t>都知道</w:t>
      </w:r>
      <w:r>
        <w:rPr>
          <w:rFonts w:ascii="KaiTi" w:eastAsia="KaiTi" w:hAnsi="KaiTi" w:cs="DFKai-SB" w:hint="eastAsia"/>
          <w:bCs/>
          <w:sz w:val="28"/>
          <w:szCs w:val="28"/>
        </w:rPr>
        <w:t>我們</w:t>
      </w:r>
      <w:r>
        <w:rPr>
          <w:rFonts w:ascii="KaiTi" w:eastAsia="KaiTi" w:hAnsi="KaiTi" w:cs="DFKai-SB" w:hint="eastAsia"/>
          <w:bCs/>
          <w:sz w:val="28"/>
          <w:szCs w:val="28"/>
        </w:rPr>
        <w:t>的會計師事務所是不做不對的東西。那些想做假賬的公司，永遠都不會是我們的</w:t>
      </w:r>
      <w:r w:rsidRPr="00F82488">
        <w:rPr>
          <w:rFonts w:ascii="KaiTi" w:eastAsia="KaiTi" w:hAnsi="KaiTi" w:cs="DFKai-SB" w:hint="eastAsia"/>
          <w:bCs/>
          <w:sz w:val="28"/>
          <w:szCs w:val="28"/>
        </w:rPr>
        <w:t>客戶</w:t>
      </w:r>
      <w:r>
        <w:rPr>
          <w:rFonts w:ascii="KaiTi" w:eastAsia="KaiTi" w:hAnsi="KaiTi" w:cs="DFKai-SB" w:hint="eastAsia"/>
          <w:bCs/>
          <w:sz w:val="28"/>
          <w:szCs w:val="28"/>
        </w:rPr>
        <w:t>。</w:t>
      </w:r>
      <w:r>
        <w:rPr>
          <w:rFonts w:ascii="KaiTi" w:eastAsia="KaiTi" w:hAnsi="KaiTi" w:cs="DFKai-SB" w:hint="eastAsia"/>
          <w:bCs/>
          <w:sz w:val="28"/>
          <w:szCs w:val="28"/>
        </w:rPr>
        <w:t>學生還記得</w:t>
      </w:r>
      <w:r w:rsidR="00F572C8">
        <w:rPr>
          <w:rFonts w:ascii="KaiTi" w:eastAsia="KaiTi" w:hAnsi="KaiTi" w:cs="DFKai-SB" w:hint="eastAsia"/>
          <w:bCs/>
          <w:sz w:val="28"/>
          <w:szCs w:val="28"/>
        </w:rPr>
        <w:t>在2004年時，我們稽查的上市公司只有三家。在短短的六年裡，</w:t>
      </w:r>
      <w:r w:rsidR="00F572C8">
        <w:rPr>
          <w:rFonts w:ascii="KaiTi" w:eastAsia="KaiTi" w:hAnsi="KaiTi" w:cs="DFKai-SB" w:hint="eastAsia"/>
          <w:bCs/>
          <w:sz w:val="28"/>
          <w:szCs w:val="28"/>
        </w:rPr>
        <w:t>我們稽查的上市公司</w:t>
      </w:r>
      <w:r w:rsidR="00F572C8">
        <w:rPr>
          <w:rFonts w:ascii="KaiTi" w:eastAsia="KaiTi" w:hAnsi="KaiTi" w:cs="DFKai-SB" w:hint="eastAsia"/>
          <w:bCs/>
          <w:sz w:val="28"/>
          <w:szCs w:val="28"/>
        </w:rPr>
        <w:t>來到十八家。</w:t>
      </w:r>
    </w:p>
    <w:p w14:paraId="3E183FD4" w14:textId="77777777" w:rsidR="003E5101" w:rsidRDefault="003E5101" w:rsidP="001D09DC">
      <w:pPr>
        <w:jc w:val="both"/>
        <w:rPr>
          <w:rFonts w:ascii="KaiTi" w:eastAsia="KaiTi" w:hAnsi="KaiTi" w:cs="DFKai-SB" w:hint="eastAsia"/>
          <w:bCs/>
          <w:sz w:val="28"/>
          <w:szCs w:val="28"/>
        </w:rPr>
      </w:pPr>
    </w:p>
    <w:p w14:paraId="10E62EDB" w14:textId="77777777" w:rsidR="00B05AED" w:rsidRDefault="00131FBF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  <w:r w:rsidRPr="00B32FC9">
        <w:rPr>
          <w:rFonts w:ascii="KaiTi" w:eastAsia="KaiTi" w:hAnsi="KaiTi" w:cs="DFKai-SB"/>
          <w:bCs/>
          <w:sz w:val="28"/>
          <w:szCs w:val="28"/>
        </w:rPr>
        <w:t>親仁</w:t>
      </w:r>
    </w:p>
    <w:p w14:paraId="460AD727" w14:textId="77777777" w:rsidR="00B05AED" w:rsidRDefault="00B05AED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</w:p>
    <w:p w14:paraId="6EBC59E8" w14:textId="64E4B382" w:rsidR="00CA78C5" w:rsidRDefault="00B05AED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  <w:r>
        <w:rPr>
          <w:rFonts w:ascii="KaiTi" w:eastAsia="KaiTi" w:hAnsi="KaiTi" w:cs="DFKai-SB" w:hint="eastAsia"/>
          <w:bCs/>
          <w:sz w:val="28"/>
          <w:szCs w:val="28"/>
        </w:rPr>
        <w:t>這個世界裡太多的</w:t>
      </w:r>
      <w:r w:rsidRPr="00B05AED">
        <w:rPr>
          <w:rFonts w:ascii="KaiTi" w:eastAsia="KaiTi" w:hAnsi="KaiTi" w:cs="DFKai-SB"/>
          <w:bCs/>
          <w:sz w:val="28"/>
          <w:szCs w:val="28"/>
        </w:rPr>
        <w:t>流俗</w:t>
      </w:r>
      <w:r w:rsidRPr="00B05AED">
        <w:rPr>
          <w:rFonts w:ascii="KaiTi" w:eastAsia="KaiTi" w:hAnsi="KaiTi" w:cs="DFKai-SB" w:hint="eastAsia"/>
          <w:bCs/>
          <w:sz w:val="28"/>
          <w:szCs w:val="28"/>
        </w:rPr>
        <w:t>眾</w:t>
      </w:r>
      <w:r>
        <w:rPr>
          <w:rFonts w:ascii="KaiTi" w:eastAsia="KaiTi" w:hAnsi="KaiTi" w:cs="DFKai-SB" w:hint="eastAsia"/>
          <w:bCs/>
          <w:sz w:val="28"/>
          <w:szCs w:val="28"/>
        </w:rPr>
        <w:t>，尤其在我們的行業。憑著良知來辦企業，我們感召來的客戶都是同類的。那些不符合正道的公司都</w:t>
      </w:r>
      <w:r w:rsidR="00546C00">
        <w:rPr>
          <w:rFonts w:ascii="KaiTi" w:eastAsia="KaiTi" w:hAnsi="KaiTi" w:cs="DFKai-SB" w:hint="eastAsia"/>
          <w:bCs/>
          <w:sz w:val="28"/>
          <w:szCs w:val="28"/>
        </w:rPr>
        <w:t>不</w:t>
      </w:r>
      <w:r>
        <w:rPr>
          <w:rFonts w:ascii="KaiTi" w:eastAsia="KaiTi" w:hAnsi="KaiTi" w:cs="DFKai-SB" w:hint="eastAsia"/>
          <w:bCs/>
          <w:sz w:val="28"/>
          <w:szCs w:val="28"/>
        </w:rPr>
        <w:t>會跟我們有來往。</w:t>
      </w:r>
    </w:p>
    <w:p w14:paraId="74C1AE7D" w14:textId="77777777" w:rsidR="00CA78C5" w:rsidRDefault="00CA78C5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</w:p>
    <w:p w14:paraId="22D03595" w14:textId="13EBDB8A" w:rsidR="00CA78C5" w:rsidRDefault="00CA78C5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</w:p>
    <w:p w14:paraId="5A51EA2A" w14:textId="170325E0" w:rsidR="00236AEF" w:rsidRDefault="00236AEF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  <w:r>
        <w:rPr>
          <w:rFonts w:ascii="KaiTi" w:eastAsia="KaiTi" w:hAnsi="KaiTi" w:cs="DFKai-SB" w:hint="eastAsia"/>
          <w:bCs/>
          <w:sz w:val="28"/>
          <w:szCs w:val="28"/>
        </w:rPr>
        <w:t>學生學了</w:t>
      </w:r>
      <w:r>
        <w:rPr>
          <w:rFonts w:ascii="KaiTi" w:eastAsia="KaiTi" w:hAnsi="KaiTi" w:cs="Times New Roman" w:hint="eastAsia"/>
          <w:sz w:val="28"/>
          <w:szCs w:val="28"/>
        </w:rPr>
        <w:t>《</w:t>
      </w:r>
      <w:r w:rsidRPr="00B32FC9">
        <w:rPr>
          <w:rFonts w:ascii="KaiTi" w:eastAsia="KaiTi" w:hAnsi="KaiTi" w:cs="DFKai-SB"/>
          <w:bCs/>
          <w:sz w:val="28"/>
          <w:szCs w:val="28"/>
        </w:rPr>
        <w:t>弟子規》</w:t>
      </w:r>
      <w:r>
        <w:rPr>
          <w:rFonts w:ascii="KaiTi" w:eastAsia="KaiTi" w:hAnsi="KaiTi" w:cs="DFKai-SB" w:hint="eastAsia"/>
          <w:bCs/>
          <w:sz w:val="28"/>
          <w:szCs w:val="28"/>
        </w:rPr>
        <w:t>之後，真的很受益。學生看到</w:t>
      </w:r>
      <w:r w:rsidR="00FE40FB">
        <w:rPr>
          <w:rFonts w:ascii="KaiTi" w:eastAsia="KaiTi" w:hAnsi="KaiTi" w:cs="DFKai-SB" w:hint="eastAsia"/>
          <w:bCs/>
          <w:sz w:val="28"/>
          <w:szCs w:val="28"/>
        </w:rPr>
        <w:t>學生，</w:t>
      </w:r>
      <w:r>
        <w:rPr>
          <w:rFonts w:ascii="KaiTi" w:eastAsia="KaiTi" w:hAnsi="KaiTi" w:cs="DFKai-SB" w:hint="eastAsia"/>
          <w:bCs/>
          <w:sz w:val="28"/>
          <w:szCs w:val="28"/>
        </w:rPr>
        <w:t>家庭，孩子和企業的進步。</w:t>
      </w:r>
      <w:r w:rsidR="00FE40FB">
        <w:rPr>
          <w:rFonts w:ascii="KaiTi" w:eastAsia="KaiTi" w:hAnsi="KaiTi" w:cs="DFKai-SB" w:hint="eastAsia"/>
          <w:bCs/>
          <w:sz w:val="28"/>
          <w:szCs w:val="28"/>
        </w:rPr>
        <w:t>學了</w:t>
      </w:r>
      <w:r w:rsidR="00FE40FB">
        <w:rPr>
          <w:rFonts w:ascii="KaiTi" w:eastAsia="KaiTi" w:hAnsi="KaiTi" w:cs="Times New Roman" w:hint="eastAsia"/>
          <w:sz w:val="28"/>
          <w:szCs w:val="28"/>
        </w:rPr>
        <w:t>《</w:t>
      </w:r>
      <w:r w:rsidR="00FE40FB" w:rsidRPr="00B32FC9">
        <w:rPr>
          <w:rFonts w:ascii="KaiTi" w:eastAsia="KaiTi" w:hAnsi="KaiTi" w:cs="DFKai-SB"/>
          <w:bCs/>
          <w:sz w:val="28"/>
          <w:szCs w:val="28"/>
        </w:rPr>
        <w:t>弟子規》</w:t>
      </w:r>
      <w:r w:rsidR="00FE40FB">
        <w:rPr>
          <w:rFonts w:ascii="KaiTi" w:eastAsia="KaiTi" w:hAnsi="KaiTi" w:cs="DFKai-SB" w:hint="eastAsia"/>
          <w:bCs/>
          <w:sz w:val="28"/>
          <w:szCs w:val="28"/>
        </w:rPr>
        <w:t>才真正知道怎樣做一個“人</w:t>
      </w:r>
      <w:r w:rsidR="00FE40FB">
        <w:rPr>
          <w:rFonts w:ascii="KaiTi" w:eastAsia="KaiTi" w:hAnsi="KaiTi" w:cs="DFKai-SB"/>
          <w:bCs/>
          <w:sz w:val="28"/>
          <w:szCs w:val="28"/>
        </w:rPr>
        <w:t>”</w:t>
      </w:r>
      <w:r w:rsidR="00FE40FB">
        <w:rPr>
          <w:rFonts w:ascii="KaiTi" w:eastAsia="KaiTi" w:hAnsi="KaiTi" w:cs="DFKai-SB" w:hint="eastAsia"/>
          <w:bCs/>
          <w:sz w:val="28"/>
          <w:szCs w:val="28"/>
        </w:rPr>
        <w:t>。</w:t>
      </w:r>
    </w:p>
    <w:p w14:paraId="438A10C3" w14:textId="77777777" w:rsidR="00236AEF" w:rsidRDefault="00236AEF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</w:p>
    <w:p w14:paraId="552CC4D8" w14:textId="30414634" w:rsidR="00CD68F0" w:rsidRPr="003E5101" w:rsidRDefault="00CA78C5" w:rsidP="001D09DC">
      <w:pPr>
        <w:jc w:val="both"/>
        <w:rPr>
          <w:rFonts w:ascii="MingLiU" w:eastAsia="MingLiU" w:hAnsi="MingLiU" w:cs="MingLiU"/>
          <w:lang w:eastAsia="zh-TW"/>
        </w:rPr>
      </w:pPr>
      <w:r w:rsidRPr="003E5101">
        <w:rPr>
          <w:rFonts w:ascii="KaiTi" w:eastAsia="KaiTi" w:hAnsi="KaiTi" w:cs="DFKai-SB" w:hint="eastAsia"/>
          <w:bCs/>
          <w:sz w:val="28"/>
          <w:szCs w:val="28"/>
        </w:rPr>
        <w:t>學生今天就分享到這裡。謝謝。</w:t>
      </w:r>
      <w:r w:rsidR="00CD68F0" w:rsidRPr="003E5101">
        <w:rPr>
          <w:rFonts w:ascii="MingLiU" w:eastAsia="MingLiU" w:hAnsi="MingLiU" w:cs="MingLiU"/>
          <w:lang w:eastAsia="zh-TW"/>
        </w:rPr>
        <w:br w:type="page"/>
      </w:r>
    </w:p>
    <w:p w14:paraId="318862B8" w14:textId="1C7B04E3" w:rsidR="00CD68F0" w:rsidRPr="003D7B32" w:rsidRDefault="00CD68F0" w:rsidP="00CD68F0">
      <w:pPr>
        <w:snapToGrid w:val="0"/>
        <w:spacing w:line="480" w:lineRule="auto"/>
        <w:jc w:val="center"/>
        <w:rPr>
          <w:rFonts w:ascii="KaiTi" w:eastAsia="PMingLiU" w:hAnsi="KaiTi" w:cs="DFKai-SB"/>
          <w:b/>
          <w:bCs/>
          <w:sz w:val="32"/>
          <w:szCs w:val="32"/>
          <w:highlight w:val="cyan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主要參考書目</w:t>
      </w:r>
    </w:p>
    <w:p w14:paraId="3D3CD4F7" w14:textId="6010AC91" w:rsidR="00CD68F0" w:rsidRPr="008E4AB3" w:rsidRDefault="00CD68F0" w:rsidP="00CD68F0">
      <w:pPr>
        <w:snapToGrid w:val="0"/>
        <w:rPr>
          <w:rFonts w:ascii="KaiTi" w:eastAsia="KaiTi" w:hAnsi="KaiTi" w:cs="DFKai-SB"/>
          <w:b/>
          <w:bCs/>
          <w:sz w:val="28"/>
          <w:szCs w:val="28"/>
          <w:lang w:val="en-GB" w:eastAsia="zh-TW"/>
        </w:rPr>
      </w:pPr>
      <w:bookmarkStart w:id="0" w:name="_Hlk55236679"/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（</w:t>
      </w:r>
      <w:r w:rsidR="003D7B32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一</w:t>
      </w:r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）現代專書</w:t>
      </w:r>
    </w:p>
    <w:bookmarkEnd w:id="0"/>
    <w:p w14:paraId="61C2CA1D" w14:textId="74EB99B0" w:rsidR="00CD68F0" w:rsidRPr="003D7B32" w:rsidRDefault="00CD68F0" w:rsidP="00CD68F0">
      <w:pPr>
        <w:spacing w:line="360" w:lineRule="auto"/>
        <w:rPr>
          <w:rFonts w:ascii="KaiTi" w:eastAsia="PMingLiU" w:hAnsi="KaiTi" w:cs="DFKai-SB"/>
          <w:bCs/>
          <w:szCs w:val="28"/>
          <w:lang w:eastAsia="zh-TW"/>
        </w:rPr>
      </w:pPr>
      <w:r w:rsidRPr="008E4AB3">
        <w:rPr>
          <w:rFonts w:ascii="KaiTi" w:eastAsia="KaiTi" w:hAnsi="KaiTi" w:cs="DFKai-SB"/>
          <w:bCs/>
          <w:szCs w:val="28"/>
          <w:lang w:eastAsia="zh-TW"/>
        </w:rPr>
        <w:t>1.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 xml:space="preserve"> </w:t>
      </w:r>
      <w:r w:rsidR="003D7B32">
        <w:rPr>
          <w:rFonts w:ascii="KaiTi" w:eastAsia="KaiTi" w:hAnsi="KaiTi" w:cs="DFKai-SB" w:hint="eastAsia"/>
          <w:bCs/>
          <w:szCs w:val="28"/>
          <w:lang w:eastAsia="zh-TW"/>
        </w:rPr>
        <w:t>蔡</w:t>
      </w:r>
      <w:r w:rsidR="003D7B32">
        <w:rPr>
          <w:rFonts w:ascii="KaiTi" w:eastAsia="KaiTi" w:hAnsi="KaiTi" w:cs="DFKai-SB" w:hint="eastAsia"/>
          <w:bCs/>
          <w:szCs w:val="28"/>
        </w:rPr>
        <w:t>禮旭老師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：《</w:t>
      </w:r>
      <w:r w:rsidR="003D7B32">
        <w:rPr>
          <w:rFonts w:ascii="KaiTi" w:eastAsia="KaiTi" w:hAnsi="KaiTi" w:cs="DFKai-SB" w:hint="eastAsia"/>
          <w:bCs/>
          <w:szCs w:val="28"/>
          <w:lang w:eastAsia="zh-TW"/>
        </w:rPr>
        <w:t>細講弟子規</w:t>
      </w:r>
      <w:r w:rsidR="003D7B32">
        <w:rPr>
          <w:rFonts w:ascii="KaiTi" w:eastAsia="KaiTi" w:hAnsi="KaiTi" w:cs="DFKai-SB" w:hint="eastAsia"/>
          <w:bCs/>
          <w:szCs w:val="28"/>
        </w:rPr>
        <w:t>-</w:t>
      </w:r>
      <w:r w:rsidR="003D7B32">
        <w:rPr>
          <w:rFonts w:ascii="KaiTi" w:eastAsia="KaiTi" w:hAnsi="KaiTi" w:cs="DFKai-SB" w:hint="eastAsia"/>
          <w:bCs/>
          <w:szCs w:val="28"/>
          <w:lang w:eastAsia="zh-TW"/>
        </w:rPr>
        <w:t>四十集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》</w:t>
      </w:r>
    </w:p>
    <w:p w14:paraId="7DA4655E" w14:textId="77777777" w:rsidR="003D7B32" w:rsidRDefault="003D7B32" w:rsidP="008E4AB3">
      <w:pPr>
        <w:snapToGrid w:val="0"/>
        <w:spacing w:line="480" w:lineRule="auto"/>
        <w:rPr>
          <w:rFonts w:ascii="KaiTi" w:eastAsia="PMingLiU" w:hAnsi="KaiTi" w:cs="DFKai-SB"/>
          <w:b/>
          <w:bCs/>
          <w:sz w:val="28"/>
          <w:szCs w:val="28"/>
          <w:lang w:val="en-GB" w:eastAsia="zh-TW"/>
        </w:rPr>
      </w:pPr>
    </w:p>
    <w:p w14:paraId="60FD9D7D" w14:textId="771F0F8C" w:rsidR="008E4AB3" w:rsidRPr="008E4AB3" w:rsidRDefault="008E4AB3" w:rsidP="008E4AB3">
      <w:pPr>
        <w:snapToGrid w:val="0"/>
        <w:spacing w:line="480" w:lineRule="auto"/>
        <w:rPr>
          <w:rFonts w:ascii="KaiTi" w:eastAsia="KaiTi" w:hAnsi="KaiTi" w:cs="DFKai-SB"/>
          <w:b/>
          <w:bCs/>
          <w:sz w:val="28"/>
          <w:szCs w:val="28"/>
          <w:lang w:val="en-GB" w:eastAsia="zh-TW"/>
        </w:rPr>
      </w:pPr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（</w:t>
      </w:r>
      <w:r w:rsidR="003D7B32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二</w:t>
      </w:r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）</w:t>
      </w:r>
      <w:r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網絡資料</w:t>
      </w:r>
    </w:p>
    <w:p w14:paraId="7C8FBEFD" w14:textId="4C2C5E3E" w:rsidR="008E4AB3" w:rsidRPr="008E4AB3" w:rsidRDefault="008E4AB3" w:rsidP="008E4AB3">
      <w:pPr>
        <w:rPr>
          <w:rFonts w:ascii="KaiTi" w:eastAsia="KaiTi" w:hAnsi="KaiTi" w:cs="DFKai-SB"/>
          <w:bCs/>
          <w:szCs w:val="28"/>
          <w:lang w:eastAsia="zh-TW"/>
        </w:rPr>
      </w:pPr>
      <w:r w:rsidRPr="008E4AB3">
        <w:rPr>
          <w:rFonts w:ascii="KaiTi" w:eastAsia="KaiTi" w:hAnsi="KaiTi" w:cs="DFKai-SB"/>
          <w:bCs/>
          <w:szCs w:val="28"/>
          <w:lang w:eastAsia="zh-TW"/>
        </w:rPr>
        <w:t>1.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 xml:space="preserve"> </w:t>
      </w:r>
      <w:hyperlink r:id="rId13" w:history="1">
        <w:r w:rsidR="003D7B32" w:rsidRPr="00B843DA">
          <w:rPr>
            <w:rStyle w:val="Hyperlink"/>
            <w:rFonts w:ascii="Times New Roman" w:eastAsia="KaiTi" w:hAnsi="Times New Roman" w:cs="Times New Roman"/>
            <w:bCs/>
            <w:szCs w:val="28"/>
            <w:lang w:eastAsia="zh-TW"/>
          </w:rPr>
          <w:t>http://zh.wikipedia.org/wiki/</w:t>
        </w:r>
      </w:hyperlink>
      <w:r w:rsidR="003D7B32">
        <w:rPr>
          <w:rFonts w:ascii="Times New Roman" w:eastAsia="KaiTi" w:hAnsi="Times New Roman" w:cs="Times New Roman" w:hint="eastAsia"/>
          <w:bCs/>
          <w:szCs w:val="28"/>
          <w:lang w:eastAsia="zh-TW"/>
        </w:rPr>
        <w:t>弟子規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 xml:space="preserve"> (</w:t>
      </w:r>
      <w:r>
        <w:rPr>
          <w:rFonts w:ascii="KaiTi" w:eastAsia="KaiTi" w:hAnsi="KaiTi" w:cs="DFKai-SB"/>
          <w:bCs/>
          <w:szCs w:val="28"/>
          <w:lang w:eastAsia="zh-TW"/>
        </w:rPr>
        <w:t>202</w:t>
      </w:r>
      <w:r w:rsidR="003D7B32">
        <w:rPr>
          <w:rFonts w:ascii="KaiTi" w:eastAsia="KaiTi" w:hAnsi="KaiTi" w:cs="DFKai-SB" w:hint="eastAsia"/>
          <w:bCs/>
          <w:szCs w:val="28"/>
          <w:lang w:eastAsia="zh-TW"/>
        </w:rPr>
        <w:t>1</w:t>
      </w:r>
      <w:r>
        <w:rPr>
          <w:rFonts w:ascii="KaiTi" w:eastAsia="KaiTi" w:hAnsi="KaiTi" w:cs="DFKai-SB" w:hint="eastAsia"/>
          <w:bCs/>
          <w:szCs w:val="28"/>
          <w:lang w:eastAsia="zh-TW"/>
        </w:rPr>
        <w:t>年</w:t>
      </w:r>
      <w:r w:rsidR="003D7B32">
        <w:rPr>
          <w:rFonts w:ascii="KaiTi" w:eastAsia="KaiTi" w:hAnsi="KaiTi" w:cs="DFKai-SB" w:hint="eastAsia"/>
          <w:bCs/>
          <w:szCs w:val="28"/>
          <w:lang w:eastAsia="zh-TW"/>
        </w:rPr>
        <w:t>2</w:t>
      </w:r>
      <w:r>
        <w:rPr>
          <w:rFonts w:ascii="KaiTi" w:eastAsia="KaiTi" w:hAnsi="KaiTi" w:cs="DFKai-SB" w:hint="eastAsia"/>
          <w:bCs/>
          <w:szCs w:val="28"/>
          <w:lang w:eastAsia="zh-TW"/>
        </w:rPr>
        <w:t>月</w:t>
      </w:r>
      <w:r w:rsidR="003D7B32">
        <w:rPr>
          <w:rFonts w:ascii="KaiTi" w:eastAsia="KaiTi" w:hAnsi="KaiTi" w:cs="DFKai-SB" w:hint="eastAsia"/>
          <w:bCs/>
          <w:szCs w:val="28"/>
          <w:lang w:eastAsia="zh-TW"/>
        </w:rPr>
        <w:t>27</w:t>
      </w:r>
      <w:r>
        <w:rPr>
          <w:rFonts w:ascii="KaiTi" w:eastAsia="KaiTi" w:hAnsi="KaiTi" w:cs="DFKai-SB" w:hint="eastAsia"/>
          <w:bCs/>
          <w:szCs w:val="28"/>
          <w:lang w:eastAsia="zh-TW"/>
        </w:rPr>
        <w:t>日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)</w:t>
      </w:r>
    </w:p>
    <w:p w14:paraId="62993395" w14:textId="77777777" w:rsidR="008E4AB3" w:rsidRDefault="008E4AB3" w:rsidP="008E4AB3">
      <w:pPr>
        <w:rPr>
          <w:rFonts w:ascii="KaiTi" w:eastAsia="KaiTi" w:hAnsi="KaiTi" w:cs="DFKai-SB"/>
          <w:bCs/>
          <w:szCs w:val="28"/>
          <w:lang w:eastAsia="zh-TW"/>
        </w:rPr>
      </w:pPr>
    </w:p>
    <w:p w14:paraId="3217E56E" w14:textId="77777777" w:rsidR="006C42C7" w:rsidRDefault="006C42C7" w:rsidP="006C42C7">
      <w:pPr>
        <w:snapToGrid w:val="0"/>
        <w:spacing w:line="480" w:lineRule="auto"/>
        <w:rPr>
          <w:rFonts w:ascii="MingLiU" w:eastAsia="MingLiU" w:hAnsi="MingLiU" w:cs="MingLiU"/>
          <w:lang w:eastAsia="zh-TW"/>
        </w:rPr>
      </w:pPr>
    </w:p>
    <w:sectPr w:rsidR="006C42C7" w:rsidSect="009B71AA">
      <w:footerReference w:type="default" r:id="rId14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11DF10" w14:textId="77777777" w:rsidR="005E09F3" w:rsidRDefault="005E09F3" w:rsidP="000B68A4">
      <w:r>
        <w:separator/>
      </w:r>
    </w:p>
  </w:endnote>
  <w:endnote w:type="continuationSeparator" w:id="0">
    <w:p w14:paraId="24BDF47C" w14:textId="77777777" w:rsidR="005E09F3" w:rsidRDefault="005E09F3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KaiTi">
    <w:altName w:val="KaiTi"/>
    <w:charset w:val="86"/>
    <w:family w:val="modern"/>
    <w:pitch w:val="fixed"/>
    <w:sig w:usb0="800002BF" w:usb1="38CF7CFA" w:usb2="00000016" w:usb3="00000000" w:csb0="00040001" w:csb1="00000000"/>
  </w:font>
  <w:font w:name="DFKai-SB">
    <w:altName w:val="Microsoft YaHei"/>
    <w:charset w:val="88"/>
    <w:family w:val="script"/>
    <w:pitch w:val="fixed"/>
    <w:sig w:usb0="00000003" w:usb1="080E0000" w:usb2="00000016" w:usb3="00000000" w:csb0="00100001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9CA8F6" w14:textId="0DCD7DE9" w:rsidR="000B68A4" w:rsidRDefault="000B68A4" w:rsidP="00CD68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146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F0A9A6A" w14:textId="77777777" w:rsidR="000B68A4" w:rsidRDefault="000B6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E48A1D" w14:textId="77777777" w:rsidR="005E09F3" w:rsidRDefault="005E09F3" w:rsidP="000B68A4">
      <w:r>
        <w:separator/>
      </w:r>
    </w:p>
  </w:footnote>
  <w:footnote w:type="continuationSeparator" w:id="0">
    <w:p w14:paraId="40D94FE2" w14:textId="77777777" w:rsidR="005E09F3" w:rsidRDefault="005E09F3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147"/>
    <w:rsid w:val="00000BC6"/>
    <w:rsid w:val="00003798"/>
    <w:rsid w:val="00025B97"/>
    <w:rsid w:val="000368F8"/>
    <w:rsid w:val="000544D2"/>
    <w:rsid w:val="00061431"/>
    <w:rsid w:val="000B081D"/>
    <w:rsid w:val="000B68A4"/>
    <w:rsid w:val="00113F3B"/>
    <w:rsid w:val="0011418A"/>
    <w:rsid w:val="001158B4"/>
    <w:rsid w:val="00131FBF"/>
    <w:rsid w:val="0013341E"/>
    <w:rsid w:val="001443C0"/>
    <w:rsid w:val="00144C5A"/>
    <w:rsid w:val="00150959"/>
    <w:rsid w:val="00163C7F"/>
    <w:rsid w:val="00194823"/>
    <w:rsid w:val="001B6A8B"/>
    <w:rsid w:val="001D09DC"/>
    <w:rsid w:val="001E7D2D"/>
    <w:rsid w:val="00206375"/>
    <w:rsid w:val="002169A0"/>
    <w:rsid w:val="00236AEF"/>
    <w:rsid w:val="0025627D"/>
    <w:rsid w:val="00262326"/>
    <w:rsid w:val="002633AA"/>
    <w:rsid w:val="00280B08"/>
    <w:rsid w:val="00280CBE"/>
    <w:rsid w:val="0029146F"/>
    <w:rsid w:val="00327588"/>
    <w:rsid w:val="00330088"/>
    <w:rsid w:val="00337C4A"/>
    <w:rsid w:val="003409C9"/>
    <w:rsid w:val="00342B0A"/>
    <w:rsid w:val="00363C1E"/>
    <w:rsid w:val="00385D81"/>
    <w:rsid w:val="00386C25"/>
    <w:rsid w:val="003B7363"/>
    <w:rsid w:val="003C25FF"/>
    <w:rsid w:val="003D3034"/>
    <w:rsid w:val="003D7B32"/>
    <w:rsid w:val="003E5101"/>
    <w:rsid w:val="003E51AC"/>
    <w:rsid w:val="003E5F5B"/>
    <w:rsid w:val="0043763B"/>
    <w:rsid w:val="00465F4A"/>
    <w:rsid w:val="00471A2A"/>
    <w:rsid w:val="004773A5"/>
    <w:rsid w:val="004868B4"/>
    <w:rsid w:val="004A1416"/>
    <w:rsid w:val="004B59ED"/>
    <w:rsid w:val="004C2BA2"/>
    <w:rsid w:val="004C70BB"/>
    <w:rsid w:val="004E757F"/>
    <w:rsid w:val="00502A86"/>
    <w:rsid w:val="005207DE"/>
    <w:rsid w:val="005325B5"/>
    <w:rsid w:val="0053287F"/>
    <w:rsid w:val="00534C28"/>
    <w:rsid w:val="0053748C"/>
    <w:rsid w:val="00546C00"/>
    <w:rsid w:val="00565E5E"/>
    <w:rsid w:val="00567E8D"/>
    <w:rsid w:val="00570741"/>
    <w:rsid w:val="005A0CB5"/>
    <w:rsid w:val="005B22EC"/>
    <w:rsid w:val="005C07F7"/>
    <w:rsid w:val="005C3117"/>
    <w:rsid w:val="005D31A5"/>
    <w:rsid w:val="005E09F3"/>
    <w:rsid w:val="005E446C"/>
    <w:rsid w:val="005F1431"/>
    <w:rsid w:val="00621F68"/>
    <w:rsid w:val="00624A0A"/>
    <w:rsid w:val="00641E61"/>
    <w:rsid w:val="00670116"/>
    <w:rsid w:val="0067430B"/>
    <w:rsid w:val="006806CE"/>
    <w:rsid w:val="006B1299"/>
    <w:rsid w:val="006C42C7"/>
    <w:rsid w:val="006D7697"/>
    <w:rsid w:val="006E1B02"/>
    <w:rsid w:val="00705F45"/>
    <w:rsid w:val="007439F1"/>
    <w:rsid w:val="00760B88"/>
    <w:rsid w:val="0076274E"/>
    <w:rsid w:val="00765F4D"/>
    <w:rsid w:val="007B6433"/>
    <w:rsid w:val="00801D48"/>
    <w:rsid w:val="008058E0"/>
    <w:rsid w:val="00811287"/>
    <w:rsid w:val="00814C88"/>
    <w:rsid w:val="008711A3"/>
    <w:rsid w:val="008A267F"/>
    <w:rsid w:val="008E4AB3"/>
    <w:rsid w:val="008F20A5"/>
    <w:rsid w:val="00900440"/>
    <w:rsid w:val="0091505B"/>
    <w:rsid w:val="00924BFB"/>
    <w:rsid w:val="00943366"/>
    <w:rsid w:val="00952C21"/>
    <w:rsid w:val="00960184"/>
    <w:rsid w:val="009A5E85"/>
    <w:rsid w:val="009A7699"/>
    <w:rsid w:val="009B1173"/>
    <w:rsid w:val="009B71AA"/>
    <w:rsid w:val="009C4B30"/>
    <w:rsid w:val="009D5A1B"/>
    <w:rsid w:val="00A15415"/>
    <w:rsid w:val="00A24EE5"/>
    <w:rsid w:val="00A35903"/>
    <w:rsid w:val="00A700EE"/>
    <w:rsid w:val="00A72485"/>
    <w:rsid w:val="00A8038D"/>
    <w:rsid w:val="00A85AEE"/>
    <w:rsid w:val="00AB1379"/>
    <w:rsid w:val="00AC33B7"/>
    <w:rsid w:val="00AD459E"/>
    <w:rsid w:val="00B05AED"/>
    <w:rsid w:val="00B32FC9"/>
    <w:rsid w:val="00B42036"/>
    <w:rsid w:val="00B67ECB"/>
    <w:rsid w:val="00B85147"/>
    <w:rsid w:val="00B90E5F"/>
    <w:rsid w:val="00BB1574"/>
    <w:rsid w:val="00BB5262"/>
    <w:rsid w:val="00BE0518"/>
    <w:rsid w:val="00BF3EFD"/>
    <w:rsid w:val="00BF423D"/>
    <w:rsid w:val="00C0464D"/>
    <w:rsid w:val="00C92AEA"/>
    <w:rsid w:val="00CA6108"/>
    <w:rsid w:val="00CA78C5"/>
    <w:rsid w:val="00CA7C94"/>
    <w:rsid w:val="00CD68F0"/>
    <w:rsid w:val="00CF0600"/>
    <w:rsid w:val="00CF5131"/>
    <w:rsid w:val="00D04C4F"/>
    <w:rsid w:val="00D20FD4"/>
    <w:rsid w:val="00D36679"/>
    <w:rsid w:val="00D43E23"/>
    <w:rsid w:val="00D7365C"/>
    <w:rsid w:val="00DA798D"/>
    <w:rsid w:val="00DE3B1C"/>
    <w:rsid w:val="00E07EE0"/>
    <w:rsid w:val="00E2574A"/>
    <w:rsid w:val="00E2624C"/>
    <w:rsid w:val="00E54AF3"/>
    <w:rsid w:val="00E765E2"/>
    <w:rsid w:val="00E95CFF"/>
    <w:rsid w:val="00EF3D2F"/>
    <w:rsid w:val="00F572C8"/>
    <w:rsid w:val="00F82488"/>
    <w:rsid w:val="00FC0548"/>
    <w:rsid w:val="00FE4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75FC0"/>
  <w15:chartTrackingRefBased/>
  <w15:docId w15:val="{9429918C-A4A4-B044-894C-3D3D9CA1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paragraph" w:styleId="FootnoteText">
    <w:name w:val="footnote text"/>
    <w:basedOn w:val="Normal"/>
    <w:link w:val="FootnoteTextChar"/>
    <w:qFormat/>
    <w:rsid w:val="00CD68F0"/>
    <w:pPr>
      <w:widowControl w:val="0"/>
      <w:snapToGrid w:val="0"/>
      <w:spacing w:after="160" w:line="259" w:lineRule="auto"/>
    </w:pPr>
    <w:rPr>
      <w:kern w:val="2"/>
      <w:sz w:val="18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CD68F0"/>
    <w:rPr>
      <w:kern w:val="2"/>
      <w:sz w:val="18"/>
      <w:lang w:val="en-US"/>
    </w:rPr>
  </w:style>
  <w:style w:type="character" w:styleId="FootnoteReference">
    <w:name w:val="footnote reference"/>
    <w:basedOn w:val="DefaultParagraphFont"/>
    <w:uiPriority w:val="99"/>
    <w:qFormat/>
    <w:rsid w:val="00CD68F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D7B3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7B32"/>
    <w:rPr>
      <w:color w:val="605E5C"/>
      <w:shd w:val="clear" w:color="auto" w:fill="E1DFDD"/>
    </w:rPr>
  </w:style>
  <w:style w:type="character" w:customStyle="1" w:styleId="nrp">
    <w:name w:val="nrp"/>
    <w:basedOn w:val="DefaultParagraphFont"/>
    <w:rsid w:val="00363C1E"/>
  </w:style>
  <w:style w:type="character" w:customStyle="1" w:styleId="zy1">
    <w:name w:val="zy1"/>
    <w:basedOn w:val="DefaultParagraphFont"/>
    <w:rsid w:val="00363C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6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2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7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8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95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hyperlink" Target="http://zh.wikipedia.org/wiki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h.wikipedia.org/wiki/%E8%AB%96%E8%AA%9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h.wikipedia.org/wiki/%E6%B8%85%E6%9C%9D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9EE5A-6D17-4401-B1C7-6ED1051E7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Eddy Chan Wai Hun</cp:lastModifiedBy>
  <cp:revision>17</cp:revision>
  <dcterms:created xsi:type="dcterms:W3CDTF">2021-03-01T14:58:00Z</dcterms:created>
  <dcterms:modified xsi:type="dcterms:W3CDTF">2021-03-02T06:48:00Z</dcterms:modified>
</cp:coreProperties>
</file>