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691B4" w14:textId="77777777" w:rsidR="0001518C" w:rsidRDefault="00056A6C">
      <w:r>
        <w:rPr>
          <w:noProof/>
        </w:rPr>
        <w:drawing>
          <wp:anchor distT="0" distB="0" distL="114300" distR="114300" simplePos="0" relativeHeight="251658240" behindDoc="0" locked="0" layoutInCell="1" allowOverlap="1" wp14:anchorId="3CD57FA0" wp14:editId="59D7AAFD">
            <wp:simplePos x="457200" y="457200"/>
            <wp:positionH relativeFrom="column">
              <wp:align>left</wp:align>
            </wp:positionH>
            <wp:positionV relativeFrom="paragraph">
              <wp:align>top</wp:align>
            </wp:positionV>
            <wp:extent cx="6127448" cy="4595476"/>
            <wp:effectExtent l="0" t="0" r="0" b="2540"/>
            <wp:wrapSquare wrapText="bothSides"/>
            <wp:docPr id="1" name="Picture 1" descr="A picture containing tree, outdoor, plant,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outdoor, plant, garde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6127448" cy="4595476"/>
                    </a:xfrm>
                    <a:prstGeom prst="rect">
                      <a:avLst/>
                    </a:prstGeom>
                  </pic:spPr>
                </pic:pic>
              </a:graphicData>
            </a:graphic>
          </wp:anchor>
        </w:drawing>
      </w:r>
    </w:p>
    <w:p w14:paraId="6AB43FCF" w14:textId="77777777" w:rsidR="0001518C" w:rsidRPr="0001518C" w:rsidRDefault="0001518C" w:rsidP="0001518C"/>
    <w:p w14:paraId="5A964EFB" w14:textId="77777777" w:rsidR="0001518C" w:rsidRPr="0001518C" w:rsidRDefault="0001518C" w:rsidP="0001518C"/>
    <w:p w14:paraId="464F7234" w14:textId="77777777" w:rsidR="0001518C" w:rsidRPr="0001518C" w:rsidRDefault="0001518C" w:rsidP="0001518C"/>
    <w:p w14:paraId="68D62CC5" w14:textId="77777777" w:rsidR="0001518C" w:rsidRPr="0001518C" w:rsidRDefault="0001518C" w:rsidP="0001518C"/>
    <w:p w14:paraId="0B4CFC43" w14:textId="77777777" w:rsidR="0001518C" w:rsidRPr="0001518C" w:rsidRDefault="0001518C" w:rsidP="0001518C"/>
    <w:p w14:paraId="09F53FE1" w14:textId="77777777" w:rsidR="0001518C" w:rsidRPr="0001518C" w:rsidRDefault="0001518C" w:rsidP="0001518C"/>
    <w:p w14:paraId="42C2902F" w14:textId="77777777" w:rsidR="0001518C" w:rsidRPr="0001518C" w:rsidRDefault="0001518C" w:rsidP="0001518C"/>
    <w:p w14:paraId="653ABC55" w14:textId="77777777" w:rsidR="0001518C" w:rsidRPr="0001518C" w:rsidRDefault="0001518C" w:rsidP="0001518C"/>
    <w:p w14:paraId="5DE62464" w14:textId="77777777" w:rsidR="0001518C" w:rsidRPr="0001518C" w:rsidRDefault="0001518C" w:rsidP="0001518C"/>
    <w:p w14:paraId="15E3B228" w14:textId="77777777" w:rsidR="0001518C" w:rsidRPr="0001518C" w:rsidRDefault="0001518C" w:rsidP="0001518C"/>
    <w:p w14:paraId="4FF8C473" w14:textId="77777777" w:rsidR="0001518C" w:rsidRPr="0001518C" w:rsidRDefault="0001518C" w:rsidP="0001518C"/>
    <w:p w14:paraId="1B7B00F8" w14:textId="77777777" w:rsidR="0001518C" w:rsidRPr="0001518C" w:rsidRDefault="0001518C" w:rsidP="0001518C"/>
    <w:p w14:paraId="47FCA08D" w14:textId="77777777" w:rsidR="0001518C" w:rsidRPr="0001518C" w:rsidRDefault="0001518C" w:rsidP="0001518C"/>
    <w:p w14:paraId="6B9B6A08" w14:textId="77777777" w:rsidR="0001518C" w:rsidRPr="0001518C" w:rsidRDefault="0001518C" w:rsidP="0001518C"/>
    <w:p w14:paraId="575F2F98" w14:textId="77777777" w:rsidR="0001518C" w:rsidRPr="0001518C" w:rsidRDefault="0001518C" w:rsidP="0001518C"/>
    <w:p w14:paraId="34E4AC20" w14:textId="77777777" w:rsidR="0001518C" w:rsidRPr="0001518C" w:rsidRDefault="0001518C" w:rsidP="0001518C"/>
    <w:p w14:paraId="3D30A80B" w14:textId="77777777" w:rsidR="0001518C" w:rsidRPr="0001518C" w:rsidRDefault="0001518C" w:rsidP="0001518C"/>
    <w:p w14:paraId="6239D46F" w14:textId="77777777" w:rsidR="0001518C" w:rsidRPr="0001518C" w:rsidRDefault="0001518C" w:rsidP="0001518C"/>
    <w:p w14:paraId="5563F72A" w14:textId="77777777" w:rsidR="0001518C" w:rsidRPr="0001518C" w:rsidRDefault="0001518C" w:rsidP="0001518C"/>
    <w:p w14:paraId="6DED07A0" w14:textId="77777777" w:rsidR="0001518C" w:rsidRPr="0001518C" w:rsidRDefault="0001518C" w:rsidP="0001518C"/>
    <w:p w14:paraId="79ECC4A4" w14:textId="77777777" w:rsidR="0001518C" w:rsidRPr="0001518C" w:rsidRDefault="0001518C" w:rsidP="0001518C"/>
    <w:p w14:paraId="4D124E70" w14:textId="77777777" w:rsidR="0001518C" w:rsidRPr="0001518C" w:rsidRDefault="0001518C" w:rsidP="0001518C"/>
    <w:p w14:paraId="1461BF28" w14:textId="77777777" w:rsidR="0001518C" w:rsidRDefault="0001518C"/>
    <w:p w14:paraId="652506F4" w14:textId="3F48CB32" w:rsidR="0001518C" w:rsidRDefault="0001518C"/>
    <w:p w14:paraId="32776359" w14:textId="0A89876C" w:rsidR="00803BDC" w:rsidRDefault="00803BDC" w:rsidP="00803BDC">
      <w:r>
        <w:t xml:space="preserve"> Mahbub Chowdhury.                                                        </w:t>
      </w:r>
    </w:p>
    <w:p w14:paraId="20D34548" w14:textId="77777777" w:rsidR="00803BDC" w:rsidRDefault="00803BDC" w:rsidP="00803BDC">
      <w:r>
        <w:t>Ely and Caerau Children Centre.</w:t>
      </w:r>
    </w:p>
    <w:p w14:paraId="64158E1B" w14:textId="77777777" w:rsidR="00803BDC" w:rsidRDefault="00803BDC" w:rsidP="00803BDC">
      <w:r>
        <w:t>Date: October 2021</w:t>
      </w:r>
    </w:p>
    <w:p w14:paraId="66A81D4C" w14:textId="29F98F6E" w:rsidR="00393E60" w:rsidRDefault="00393E60"/>
    <w:p w14:paraId="366FE559" w14:textId="093AAA4A" w:rsidR="00803BDC" w:rsidRDefault="00803BDC"/>
    <w:p w14:paraId="45F0F10C" w14:textId="77777777" w:rsidR="00803BDC" w:rsidRDefault="00803BDC"/>
    <w:p w14:paraId="0F3F6AF7" w14:textId="3BFA6485" w:rsidR="0001518C" w:rsidRDefault="00393E60" w:rsidP="00C64B94">
      <w:pPr>
        <w:spacing w:line="360" w:lineRule="auto"/>
        <w:jc w:val="both"/>
      </w:pPr>
      <w:r>
        <w:t xml:space="preserve"> </w:t>
      </w:r>
    </w:p>
    <w:p w14:paraId="0BD7D22F" w14:textId="1952CD09" w:rsidR="00210329" w:rsidRPr="00803BDC" w:rsidRDefault="00F73841" w:rsidP="00C64B94">
      <w:pPr>
        <w:spacing w:line="360" w:lineRule="auto"/>
        <w:jc w:val="both"/>
        <w:rPr>
          <w:rFonts w:ascii="Arial" w:hAnsi="Arial" w:cs="Arial"/>
        </w:rPr>
      </w:pPr>
      <w:r>
        <w:t xml:space="preserve"> </w:t>
      </w:r>
      <w:r w:rsidR="00C64B94">
        <w:t>(</w:t>
      </w:r>
      <w:r w:rsidR="00C64B94" w:rsidRPr="00803BDC">
        <w:rPr>
          <w:rFonts w:ascii="Arial" w:hAnsi="Arial" w:cs="Arial"/>
        </w:rPr>
        <w:t>1)</w:t>
      </w:r>
      <w:r w:rsidR="00625D87" w:rsidRPr="00803BDC">
        <w:rPr>
          <w:rFonts w:ascii="Arial" w:hAnsi="Arial" w:cs="Arial"/>
        </w:rPr>
        <w:t xml:space="preserve"> Looking at the leaves, looking at the patterns on the trees, looking at the roots, looking at the branc</w:t>
      </w:r>
      <w:r w:rsidR="00EC371D" w:rsidRPr="00803BDC">
        <w:rPr>
          <w:rFonts w:ascii="Arial" w:hAnsi="Arial" w:cs="Arial"/>
        </w:rPr>
        <w:t>hes, looking at the pattens on the leaves, looking at the pattens and texture on the berk.</w:t>
      </w:r>
      <w:r w:rsidR="00393E60" w:rsidRPr="00803BDC">
        <w:rPr>
          <w:rFonts w:ascii="Arial" w:hAnsi="Arial" w:cs="Arial"/>
        </w:rPr>
        <w:t xml:space="preserve"> </w:t>
      </w:r>
    </w:p>
    <w:p w14:paraId="4D3F8B7A" w14:textId="40053468" w:rsidR="00F73841" w:rsidRPr="00803BDC" w:rsidRDefault="00F73841" w:rsidP="00C64B94">
      <w:pPr>
        <w:spacing w:line="360" w:lineRule="auto"/>
        <w:jc w:val="both"/>
        <w:rPr>
          <w:rFonts w:ascii="Arial" w:hAnsi="Arial" w:cs="Arial"/>
        </w:rPr>
      </w:pPr>
    </w:p>
    <w:p w14:paraId="22B8611C" w14:textId="34205165" w:rsidR="00F73841" w:rsidRPr="00803BDC" w:rsidRDefault="00F73841" w:rsidP="00C64B94">
      <w:pPr>
        <w:spacing w:line="360" w:lineRule="auto"/>
        <w:jc w:val="both"/>
        <w:rPr>
          <w:rFonts w:ascii="Arial" w:hAnsi="Arial" w:cs="Arial"/>
        </w:rPr>
      </w:pPr>
      <w:r w:rsidRPr="00803BDC">
        <w:rPr>
          <w:rFonts w:ascii="Arial" w:hAnsi="Arial" w:cs="Arial"/>
        </w:rPr>
        <w:t>(2)  Life Cycle</w:t>
      </w:r>
      <w:r w:rsidR="00D45EDF" w:rsidRPr="00803BDC">
        <w:rPr>
          <w:rFonts w:ascii="Arial" w:hAnsi="Arial" w:cs="Arial"/>
        </w:rPr>
        <w:t xml:space="preserve">: </w:t>
      </w:r>
      <w:r w:rsidRPr="00803BDC">
        <w:rPr>
          <w:rFonts w:ascii="Arial" w:hAnsi="Arial" w:cs="Arial"/>
        </w:rPr>
        <w:t xml:space="preserve"> Seeds, young trees, old trees, sick trees, dead trees.</w:t>
      </w:r>
    </w:p>
    <w:p w14:paraId="25F09A19" w14:textId="1A548A19" w:rsidR="00F73841" w:rsidRPr="00803BDC" w:rsidRDefault="00F73841" w:rsidP="00C64B94">
      <w:pPr>
        <w:spacing w:line="360" w:lineRule="auto"/>
        <w:jc w:val="both"/>
        <w:rPr>
          <w:rFonts w:ascii="Arial" w:hAnsi="Arial" w:cs="Arial"/>
        </w:rPr>
      </w:pPr>
    </w:p>
    <w:p w14:paraId="3842B2D4" w14:textId="27664E36" w:rsidR="00F73841" w:rsidRPr="00803BDC" w:rsidRDefault="00D40FAB" w:rsidP="00C64B94">
      <w:pPr>
        <w:spacing w:line="360" w:lineRule="auto"/>
        <w:jc w:val="both"/>
        <w:rPr>
          <w:rFonts w:ascii="Arial" w:hAnsi="Arial" w:cs="Arial"/>
        </w:rPr>
      </w:pPr>
      <w:r w:rsidRPr="00803BDC">
        <w:rPr>
          <w:rFonts w:ascii="Arial" w:hAnsi="Arial" w:cs="Arial"/>
        </w:rPr>
        <w:t xml:space="preserve">(3) </w:t>
      </w:r>
      <w:r w:rsidR="00227828" w:rsidRPr="00803BDC">
        <w:rPr>
          <w:rFonts w:ascii="Arial" w:hAnsi="Arial" w:cs="Arial"/>
        </w:rPr>
        <w:t xml:space="preserve">Geometry, </w:t>
      </w:r>
      <w:r w:rsidR="00393E60" w:rsidRPr="00803BDC">
        <w:rPr>
          <w:rFonts w:ascii="Arial" w:hAnsi="Arial" w:cs="Arial"/>
        </w:rPr>
        <w:t>cemetery,</w:t>
      </w:r>
      <w:r w:rsidR="00227828" w:rsidRPr="00803BDC">
        <w:rPr>
          <w:rFonts w:ascii="Arial" w:hAnsi="Arial" w:cs="Arial"/>
        </w:rPr>
        <w:t xml:space="preserve"> and </w:t>
      </w:r>
      <w:r w:rsidR="00393E60" w:rsidRPr="00803BDC">
        <w:rPr>
          <w:rFonts w:ascii="Arial" w:hAnsi="Arial" w:cs="Arial"/>
        </w:rPr>
        <w:t>schema’s</w:t>
      </w:r>
      <w:r w:rsidR="00227828" w:rsidRPr="00803BDC">
        <w:rPr>
          <w:rFonts w:ascii="Arial" w:hAnsi="Arial" w:cs="Arial"/>
        </w:rPr>
        <w:t xml:space="preserve">, discover the </w:t>
      </w:r>
      <w:r w:rsidR="00393E60" w:rsidRPr="00803BDC">
        <w:rPr>
          <w:rFonts w:ascii="Arial" w:hAnsi="Arial" w:cs="Arial"/>
        </w:rPr>
        <w:t>hidden</w:t>
      </w:r>
      <w:r w:rsidR="00227828" w:rsidRPr="00803BDC">
        <w:rPr>
          <w:rFonts w:ascii="Arial" w:hAnsi="Arial" w:cs="Arial"/>
        </w:rPr>
        <w:t xml:space="preserve"> things within the </w:t>
      </w:r>
      <w:r w:rsidR="00393E60" w:rsidRPr="00803BDC">
        <w:rPr>
          <w:rFonts w:ascii="Arial" w:hAnsi="Arial" w:cs="Arial"/>
        </w:rPr>
        <w:t>environment,</w:t>
      </w:r>
      <w:r w:rsidR="00227828" w:rsidRPr="00803BDC">
        <w:rPr>
          <w:rFonts w:ascii="Arial" w:hAnsi="Arial" w:cs="Arial"/>
        </w:rPr>
        <w:t xml:space="preserve"> within the nature.</w:t>
      </w:r>
    </w:p>
    <w:p w14:paraId="2B28F4AB" w14:textId="1AD34151" w:rsidR="00393E60" w:rsidRPr="00803BDC" w:rsidRDefault="00393E60" w:rsidP="00C64B94">
      <w:pPr>
        <w:spacing w:line="360" w:lineRule="auto"/>
        <w:jc w:val="both"/>
        <w:rPr>
          <w:rFonts w:ascii="Arial" w:hAnsi="Arial" w:cs="Arial"/>
        </w:rPr>
      </w:pPr>
    </w:p>
    <w:p w14:paraId="0C266F29" w14:textId="6972F4A8" w:rsidR="00E353C8" w:rsidRPr="00803BDC" w:rsidRDefault="00E353C8" w:rsidP="00C64B94">
      <w:pPr>
        <w:spacing w:line="360" w:lineRule="auto"/>
        <w:jc w:val="both"/>
        <w:rPr>
          <w:rFonts w:ascii="Arial" w:hAnsi="Arial" w:cs="Arial"/>
        </w:rPr>
      </w:pPr>
    </w:p>
    <w:p w14:paraId="79B65BAA" w14:textId="63E783B7" w:rsidR="00393E60" w:rsidRPr="00803BDC" w:rsidRDefault="00393E60" w:rsidP="00C64B9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5123"/>
        <w:gridCol w:w="5123"/>
        <w:gridCol w:w="5124"/>
      </w:tblGrid>
      <w:tr w:rsidR="003D4629" w:rsidRPr="00803BDC" w14:paraId="7F76D74B" w14:textId="77777777" w:rsidTr="003D4629">
        <w:tc>
          <w:tcPr>
            <w:tcW w:w="5123" w:type="dxa"/>
          </w:tcPr>
          <w:p w14:paraId="5B1D05C8" w14:textId="38B122EC" w:rsidR="003D4629" w:rsidRPr="00803BDC" w:rsidRDefault="00304A35" w:rsidP="00C64B94">
            <w:pPr>
              <w:spacing w:line="360" w:lineRule="auto"/>
              <w:jc w:val="both"/>
              <w:rPr>
                <w:rFonts w:ascii="Arial" w:hAnsi="Arial" w:cs="Arial"/>
              </w:rPr>
            </w:pPr>
            <w:r w:rsidRPr="00803BDC">
              <w:rPr>
                <w:rFonts w:ascii="Arial" w:hAnsi="Arial" w:cs="Arial"/>
              </w:rPr>
              <w:t>Tree</w:t>
            </w:r>
          </w:p>
        </w:tc>
        <w:tc>
          <w:tcPr>
            <w:tcW w:w="5123" w:type="dxa"/>
          </w:tcPr>
          <w:p w14:paraId="0373A9DE" w14:textId="7E85B3D6" w:rsidR="003D4629" w:rsidRPr="00803BDC" w:rsidRDefault="00263E54" w:rsidP="00C64B94">
            <w:pPr>
              <w:spacing w:line="360" w:lineRule="auto"/>
              <w:jc w:val="both"/>
              <w:rPr>
                <w:rFonts w:ascii="Arial" w:hAnsi="Arial" w:cs="Arial"/>
              </w:rPr>
            </w:pPr>
            <w:r w:rsidRPr="00803BDC">
              <w:rPr>
                <w:rFonts w:ascii="Arial" w:hAnsi="Arial" w:cs="Arial"/>
              </w:rPr>
              <w:t>M</w:t>
            </w:r>
            <w:r w:rsidR="003D4629" w:rsidRPr="00803BDC">
              <w:rPr>
                <w:rFonts w:ascii="Arial" w:hAnsi="Arial" w:cs="Arial"/>
              </w:rPr>
              <w:t>aths</w:t>
            </w:r>
          </w:p>
        </w:tc>
        <w:tc>
          <w:tcPr>
            <w:tcW w:w="5124" w:type="dxa"/>
          </w:tcPr>
          <w:p w14:paraId="074865D2" w14:textId="261941D6" w:rsidR="003D4629" w:rsidRPr="00803BDC" w:rsidRDefault="003D4629" w:rsidP="00C64B94">
            <w:pPr>
              <w:spacing w:line="360" w:lineRule="auto"/>
              <w:jc w:val="both"/>
              <w:rPr>
                <w:rFonts w:ascii="Arial" w:hAnsi="Arial" w:cs="Arial"/>
              </w:rPr>
            </w:pPr>
            <w:r w:rsidRPr="00803BDC">
              <w:rPr>
                <w:rFonts w:ascii="Arial" w:hAnsi="Arial" w:cs="Arial"/>
              </w:rPr>
              <w:t>Science</w:t>
            </w:r>
          </w:p>
        </w:tc>
      </w:tr>
      <w:tr w:rsidR="003D4629" w:rsidRPr="00803BDC" w14:paraId="681A66AA" w14:textId="77777777" w:rsidTr="003D4629">
        <w:tc>
          <w:tcPr>
            <w:tcW w:w="5123" w:type="dxa"/>
          </w:tcPr>
          <w:p w14:paraId="0D2E4652" w14:textId="4CE91D2B" w:rsidR="003D4629" w:rsidRPr="00803BDC" w:rsidRDefault="00304A35" w:rsidP="00C64B94">
            <w:pPr>
              <w:spacing w:line="360" w:lineRule="auto"/>
              <w:jc w:val="both"/>
              <w:rPr>
                <w:rFonts w:ascii="Arial" w:hAnsi="Arial" w:cs="Arial"/>
              </w:rPr>
            </w:pPr>
            <w:r w:rsidRPr="00803BDC">
              <w:rPr>
                <w:rFonts w:ascii="Arial" w:hAnsi="Arial" w:cs="Arial"/>
              </w:rPr>
              <w:t>Life cycle, seeds, young trees, old trees, sick trees, dead trees.</w:t>
            </w:r>
          </w:p>
        </w:tc>
        <w:tc>
          <w:tcPr>
            <w:tcW w:w="5123" w:type="dxa"/>
          </w:tcPr>
          <w:p w14:paraId="48BE4BF0" w14:textId="77777777" w:rsidR="004107B1" w:rsidRPr="00803BDC" w:rsidRDefault="00263E54" w:rsidP="00C64B94">
            <w:pPr>
              <w:spacing w:line="360" w:lineRule="auto"/>
              <w:jc w:val="both"/>
              <w:rPr>
                <w:rFonts w:ascii="Arial" w:hAnsi="Arial" w:cs="Arial"/>
              </w:rPr>
            </w:pPr>
            <w:r w:rsidRPr="00803BDC">
              <w:rPr>
                <w:rFonts w:ascii="Arial" w:hAnsi="Arial" w:cs="Arial"/>
              </w:rPr>
              <w:t>Looking at the</w:t>
            </w:r>
            <w:r w:rsidR="00D52FA5" w:rsidRPr="00803BDC">
              <w:rPr>
                <w:rFonts w:ascii="Arial" w:hAnsi="Arial" w:cs="Arial"/>
              </w:rPr>
              <w:t xml:space="preserve"> shapes and</w:t>
            </w:r>
            <w:r w:rsidRPr="00803BDC">
              <w:rPr>
                <w:rFonts w:ascii="Arial" w:hAnsi="Arial" w:cs="Arial"/>
              </w:rPr>
              <w:t xml:space="preserve"> </w:t>
            </w:r>
            <w:r w:rsidR="00D52FA5" w:rsidRPr="00803BDC">
              <w:rPr>
                <w:rFonts w:ascii="Arial" w:hAnsi="Arial" w:cs="Arial"/>
              </w:rPr>
              <w:t xml:space="preserve">patterns on the </w:t>
            </w:r>
            <w:r w:rsidR="004107B1" w:rsidRPr="00803BDC">
              <w:rPr>
                <w:rFonts w:ascii="Arial" w:hAnsi="Arial" w:cs="Arial"/>
              </w:rPr>
              <w:t xml:space="preserve">leaves, </w:t>
            </w:r>
          </w:p>
          <w:p w14:paraId="3A462B7F" w14:textId="2B643CCD" w:rsidR="004107B1" w:rsidRPr="00803BDC" w:rsidRDefault="004107B1" w:rsidP="00C64B94">
            <w:pPr>
              <w:spacing w:line="360" w:lineRule="auto"/>
              <w:jc w:val="both"/>
              <w:rPr>
                <w:rFonts w:ascii="Arial" w:hAnsi="Arial" w:cs="Arial"/>
              </w:rPr>
            </w:pPr>
            <w:r w:rsidRPr="00803BDC">
              <w:rPr>
                <w:rFonts w:ascii="Arial" w:hAnsi="Arial" w:cs="Arial"/>
              </w:rPr>
              <w:t>Counting the branches, measuring the branches</w:t>
            </w:r>
            <w:r w:rsidR="002F275F" w:rsidRPr="00803BDC">
              <w:rPr>
                <w:rFonts w:ascii="Arial" w:hAnsi="Arial" w:cs="Arial"/>
              </w:rPr>
              <w:t>, non-standardised counting and measuring when found 5 different things under the tree such as seeds, twigs, leaves</w:t>
            </w:r>
            <w:r w:rsidR="00DB1112" w:rsidRPr="00803BDC">
              <w:rPr>
                <w:rFonts w:ascii="Arial" w:hAnsi="Arial" w:cs="Arial"/>
              </w:rPr>
              <w:t>.</w:t>
            </w:r>
            <w:r w:rsidR="00C155F4" w:rsidRPr="00803BDC">
              <w:rPr>
                <w:rFonts w:ascii="Arial" w:hAnsi="Arial" w:cs="Arial"/>
              </w:rPr>
              <w:t xml:space="preserve"> Measuring the widths of the tree using an arm or tape measure. </w:t>
            </w:r>
            <w:r w:rsidR="004119FE" w:rsidRPr="00803BDC">
              <w:rPr>
                <w:rFonts w:ascii="Arial" w:hAnsi="Arial" w:cs="Arial"/>
              </w:rPr>
              <w:t>Compare the different hights of the tree such as tall, short. Climbing the tree will support children to understand their special awareness high, low</w:t>
            </w:r>
            <w:r w:rsidR="00C64B94" w:rsidRPr="00803BDC">
              <w:rPr>
                <w:rFonts w:ascii="Arial" w:hAnsi="Arial" w:cs="Arial"/>
              </w:rPr>
              <w:t xml:space="preserve"> which support children’s schemas.</w:t>
            </w:r>
          </w:p>
          <w:p w14:paraId="434C64D2" w14:textId="4F9C4D16" w:rsidR="003D4629" w:rsidRPr="00803BDC" w:rsidRDefault="00D52FA5" w:rsidP="00C64B94">
            <w:pPr>
              <w:spacing w:line="360" w:lineRule="auto"/>
              <w:jc w:val="both"/>
              <w:rPr>
                <w:rFonts w:ascii="Arial" w:hAnsi="Arial" w:cs="Arial"/>
              </w:rPr>
            </w:pPr>
            <w:r w:rsidRPr="00803BDC">
              <w:rPr>
                <w:rFonts w:ascii="Arial" w:hAnsi="Arial" w:cs="Arial"/>
              </w:rPr>
              <w:t xml:space="preserve"> </w:t>
            </w:r>
          </w:p>
        </w:tc>
        <w:tc>
          <w:tcPr>
            <w:tcW w:w="5124" w:type="dxa"/>
          </w:tcPr>
          <w:p w14:paraId="64C4AC7F" w14:textId="455B0812" w:rsidR="003D4629" w:rsidRPr="00803BDC" w:rsidRDefault="00263E54" w:rsidP="00C64B94">
            <w:pPr>
              <w:spacing w:line="360" w:lineRule="auto"/>
              <w:jc w:val="both"/>
              <w:rPr>
                <w:rFonts w:ascii="Arial" w:hAnsi="Arial" w:cs="Arial"/>
              </w:rPr>
            </w:pPr>
            <w:r w:rsidRPr="00803BDC">
              <w:rPr>
                <w:rFonts w:ascii="Arial" w:hAnsi="Arial" w:cs="Arial"/>
              </w:rPr>
              <w:t>Discussing how tree grows is a good way to connecting young children to outdoor and there is so many discussions we can have about trees such as how plant grows</w:t>
            </w:r>
            <w:r w:rsidR="00D52FA5" w:rsidRPr="00803BDC">
              <w:rPr>
                <w:rFonts w:ascii="Arial" w:hAnsi="Arial" w:cs="Arial"/>
              </w:rPr>
              <w:t>,</w:t>
            </w:r>
            <w:r w:rsidRPr="00803BDC">
              <w:rPr>
                <w:rFonts w:ascii="Arial" w:hAnsi="Arial" w:cs="Arial"/>
              </w:rPr>
              <w:t xml:space="preserve"> looking at the roots, </w:t>
            </w:r>
            <w:r w:rsidR="00D52FA5" w:rsidRPr="00803BDC">
              <w:rPr>
                <w:rFonts w:ascii="Arial" w:hAnsi="Arial" w:cs="Arial"/>
              </w:rPr>
              <w:t>looking at the branches, looking at the berk, looking at the textures</w:t>
            </w:r>
            <w:r w:rsidR="00910749" w:rsidRPr="00803BDC">
              <w:rPr>
                <w:rFonts w:ascii="Arial" w:hAnsi="Arial" w:cs="Arial"/>
              </w:rPr>
              <w:t xml:space="preserve"> will expand children’s knowledge from scientific aspect. </w:t>
            </w:r>
          </w:p>
        </w:tc>
      </w:tr>
      <w:tr w:rsidR="003D4629" w:rsidRPr="00803BDC" w14:paraId="66CC349A" w14:textId="77777777" w:rsidTr="003D4629">
        <w:tc>
          <w:tcPr>
            <w:tcW w:w="5123" w:type="dxa"/>
          </w:tcPr>
          <w:p w14:paraId="57E1827D" w14:textId="13AFA70A" w:rsidR="003D4629" w:rsidRPr="00803BDC" w:rsidRDefault="00910749" w:rsidP="00C64B94">
            <w:pPr>
              <w:spacing w:line="360" w:lineRule="auto"/>
              <w:jc w:val="both"/>
              <w:rPr>
                <w:rFonts w:ascii="Arial" w:hAnsi="Arial" w:cs="Arial"/>
              </w:rPr>
            </w:pPr>
            <w:r w:rsidRPr="00803BDC">
              <w:rPr>
                <w:rFonts w:ascii="Arial" w:hAnsi="Arial" w:cs="Arial"/>
              </w:rPr>
              <w:t xml:space="preserve">Bug </w:t>
            </w:r>
            <w:r w:rsidR="0021275F" w:rsidRPr="00803BDC">
              <w:rPr>
                <w:rFonts w:ascii="Arial" w:hAnsi="Arial" w:cs="Arial"/>
              </w:rPr>
              <w:t>life</w:t>
            </w:r>
            <w:r w:rsidR="00A64048" w:rsidRPr="00803BDC">
              <w:rPr>
                <w:rFonts w:ascii="Arial" w:hAnsi="Arial" w:cs="Arial"/>
              </w:rPr>
              <w:t xml:space="preserve">, mud, soil, </w:t>
            </w:r>
            <w:r w:rsidR="0021275F" w:rsidRPr="00803BDC">
              <w:rPr>
                <w:rFonts w:ascii="Arial" w:hAnsi="Arial" w:cs="Arial"/>
              </w:rPr>
              <w:t xml:space="preserve">and things to add such </w:t>
            </w:r>
            <w:r w:rsidR="00C155F4" w:rsidRPr="00803BDC">
              <w:rPr>
                <w:rFonts w:ascii="Arial" w:hAnsi="Arial" w:cs="Arial"/>
              </w:rPr>
              <w:t xml:space="preserve">as </w:t>
            </w:r>
            <w:r w:rsidR="00A64048" w:rsidRPr="00803BDC">
              <w:rPr>
                <w:rFonts w:ascii="Arial" w:hAnsi="Arial" w:cs="Arial"/>
              </w:rPr>
              <w:t xml:space="preserve">water </w:t>
            </w:r>
            <w:r w:rsidR="00C155F4" w:rsidRPr="00803BDC">
              <w:rPr>
                <w:rFonts w:ascii="Arial" w:hAnsi="Arial" w:cs="Arial"/>
              </w:rPr>
              <w:t xml:space="preserve">containers, </w:t>
            </w:r>
            <w:r w:rsidR="00112D41" w:rsidRPr="00803BDC">
              <w:rPr>
                <w:rFonts w:ascii="Arial" w:hAnsi="Arial" w:cs="Arial"/>
              </w:rPr>
              <w:t>spade, trowel, and magnifying glass to explore.</w:t>
            </w:r>
            <w:r w:rsidR="00C155F4" w:rsidRPr="00803BDC">
              <w:rPr>
                <w:rFonts w:ascii="Arial" w:hAnsi="Arial" w:cs="Arial"/>
              </w:rPr>
              <w:t xml:space="preserve"> </w:t>
            </w:r>
            <w:r w:rsidR="00EF48CD" w:rsidRPr="00803BDC">
              <w:rPr>
                <w:rFonts w:ascii="Arial" w:hAnsi="Arial" w:cs="Arial"/>
              </w:rPr>
              <w:t>Minibeast hunting</w:t>
            </w:r>
          </w:p>
        </w:tc>
        <w:tc>
          <w:tcPr>
            <w:tcW w:w="5123" w:type="dxa"/>
          </w:tcPr>
          <w:p w14:paraId="494C87AD" w14:textId="77777777" w:rsidR="003D4629" w:rsidRPr="00803BDC" w:rsidRDefault="002F275F" w:rsidP="00C64B94">
            <w:pPr>
              <w:spacing w:line="360" w:lineRule="auto"/>
              <w:jc w:val="both"/>
              <w:rPr>
                <w:rFonts w:ascii="Arial" w:hAnsi="Arial" w:cs="Arial"/>
              </w:rPr>
            </w:pPr>
            <w:r w:rsidRPr="00803BDC">
              <w:rPr>
                <w:rFonts w:ascii="Arial" w:hAnsi="Arial" w:cs="Arial"/>
              </w:rPr>
              <w:t xml:space="preserve">Counting the spots on lady bugs, counting the legs on caterpillars, </w:t>
            </w:r>
            <w:r w:rsidR="00DB1112" w:rsidRPr="00803BDC">
              <w:rPr>
                <w:rFonts w:ascii="Arial" w:hAnsi="Arial" w:cs="Arial"/>
              </w:rPr>
              <w:t xml:space="preserve">measuring the lengths of different sizes of worms, snail, slugs etc. </w:t>
            </w:r>
            <w:r w:rsidR="005421C2" w:rsidRPr="00803BDC">
              <w:rPr>
                <w:rFonts w:ascii="Arial" w:hAnsi="Arial" w:cs="Arial"/>
              </w:rPr>
              <w:t xml:space="preserve"> Non standardised </w:t>
            </w:r>
          </w:p>
          <w:p w14:paraId="0157E37C" w14:textId="2C9F5FDF" w:rsidR="005421C2" w:rsidRPr="00803BDC" w:rsidRDefault="005421C2" w:rsidP="00C64B94">
            <w:pPr>
              <w:spacing w:line="360" w:lineRule="auto"/>
              <w:jc w:val="both"/>
              <w:rPr>
                <w:rFonts w:ascii="Arial" w:hAnsi="Arial" w:cs="Arial"/>
              </w:rPr>
            </w:pPr>
            <w:r w:rsidRPr="00803BDC">
              <w:rPr>
                <w:rFonts w:ascii="Arial" w:hAnsi="Arial" w:cs="Arial"/>
              </w:rPr>
              <w:lastRenderedPageBreak/>
              <w:t>Counting and measuring when find 5 different things.</w:t>
            </w:r>
            <w:r w:rsidR="00112D41" w:rsidRPr="00803BDC">
              <w:rPr>
                <w:rFonts w:ascii="Arial" w:hAnsi="Arial" w:cs="Arial"/>
              </w:rPr>
              <w:t xml:space="preserve"> </w:t>
            </w:r>
            <w:r w:rsidR="00A64048" w:rsidRPr="00803BDC">
              <w:rPr>
                <w:rFonts w:ascii="Arial" w:hAnsi="Arial" w:cs="Arial"/>
              </w:rPr>
              <w:t>Using different size containers to mix water with soil and then comparing the size and quantity while mixing is a very good way of intruding maths and then if we add coloured water that will be a chemistry to see the outcomes of the different coloured potions. Using magnifying glass is a good way for children to find</w:t>
            </w:r>
            <w:r w:rsidR="00C77439" w:rsidRPr="00803BDC">
              <w:rPr>
                <w:rFonts w:ascii="Arial" w:hAnsi="Arial" w:cs="Arial"/>
              </w:rPr>
              <w:t xml:space="preserve"> out</w:t>
            </w:r>
            <w:r w:rsidR="00A64048" w:rsidRPr="00803BDC">
              <w:rPr>
                <w:rFonts w:ascii="Arial" w:hAnsi="Arial" w:cs="Arial"/>
              </w:rPr>
              <w:t xml:space="preserve"> about the little insects and bugs which can be sometimes difficult to see without magnifying glass</w:t>
            </w:r>
            <w:r w:rsidR="00C77439" w:rsidRPr="00803BDC">
              <w:rPr>
                <w:rFonts w:ascii="Arial" w:hAnsi="Arial" w:cs="Arial"/>
              </w:rPr>
              <w:t xml:space="preserve">. With the help of magnifying glass container children can easily count the legs of the caterpillars, dots on the lady bugs and other bugs and insects. </w:t>
            </w:r>
          </w:p>
        </w:tc>
        <w:tc>
          <w:tcPr>
            <w:tcW w:w="5124" w:type="dxa"/>
          </w:tcPr>
          <w:p w14:paraId="173315B7" w14:textId="0CE66FC6" w:rsidR="003D4629" w:rsidRPr="00803BDC" w:rsidRDefault="00112D41" w:rsidP="00C64B94">
            <w:pPr>
              <w:spacing w:line="360" w:lineRule="auto"/>
              <w:jc w:val="both"/>
              <w:rPr>
                <w:rFonts w:ascii="Arial" w:hAnsi="Arial" w:cs="Arial"/>
              </w:rPr>
            </w:pPr>
            <w:r w:rsidRPr="00803BDC">
              <w:rPr>
                <w:rFonts w:ascii="Arial" w:hAnsi="Arial" w:cs="Arial"/>
              </w:rPr>
              <w:lastRenderedPageBreak/>
              <w:t>Discussions about habitat of bug life</w:t>
            </w:r>
            <w:r w:rsidR="00B45D24" w:rsidRPr="00803BDC">
              <w:rPr>
                <w:rFonts w:ascii="Arial" w:hAnsi="Arial" w:cs="Arial"/>
              </w:rPr>
              <w:t xml:space="preserve">, how some </w:t>
            </w:r>
          </w:p>
          <w:p w14:paraId="5590E4F9" w14:textId="64F16489" w:rsidR="00C64B94" w:rsidRPr="00803BDC" w:rsidRDefault="00B45D24" w:rsidP="00C64B94">
            <w:pPr>
              <w:spacing w:line="360" w:lineRule="auto"/>
              <w:jc w:val="both"/>
              <w:rPr>
                <w:rFonts w:ascii="Arial" w:hAnsi="Arial" w:cs="Arial"/>
              </w:rPr>
            </w:pPr>
            <w:r w:rsidRPr="00803BDC">
              <w:rPr>
                <w:rFonts w:ascii="Arial" w:hAnsi="Arial" w:cs="Arial"/>
              </w:rPr>
              <w:t xml:space="preserve">Bugs like to live in a dark and some bugs and flies are attracted to artificial lights such as </w:t>
            </w:r>
            <w:r w:rsidRPr="00803BDC">
              <w:rPr>
                <w:rFonts w:ascii="Arial" w:hAnsi="Arial" w:cs="Arial"/>
              </w:rPr>
              <w:lastRenderedPageBreak/>
              <w:t xml:space="preserve">frogs and other insect predators hangs around torch at night to take advantage of the easy picking. </w:t>
            </w:r>
            <w:r w:rsidR="0021275F" w:rsidRPr="00803BDC">
              <w:rPr>
                <w:rFonts w:ascii="Arial" w:hAnsi="Arial" w:cs="Arial"/>
              </w:rPr>
              <w:t xml:space="preserve">Discussions about butterfly how they start from a caterpillar and grows into something completely different. </w:t>
            </w:r>
            <w:r w:rsidR="000A7519" w:rsidRPr="00803BDC">
              <w:rPr>
                <w:rFonts w:ascii="Arial" w:hAnsi="Arial" w:cs="Arial"/>
              </w:rPr>
              <w:t xml:space="preserve"> It is important for children to expose</w:t>
            </w:r>
            <w:r w:rsidR="002F3331" w:rsidRPr="00803BDC">
              <w:rPr>
                <w:rFonts w:ascii="Arial" w:hAnsi="Arial" w:cs="Arial"/>
              </w:rPr>
              <w:t>d</w:t>
            </w:r>
            <w:r w:rsidR="000A7519" w:rsidRPr="00803BDC">
              <w:rPr>
                <w:rFonts w:ascii="Arial" w:hAnsi="Arial" w:cs="Arial"/>
              </w:rPr>
              <w:t xml:space="preserve"> and be involved in outdoor </w:t>
            </w:r>
            <w:r w:rsidR="002F3331" w:rsidRPr="00803BDC">
              <w:rPr>
                <w:rFonts w:ascii="Arial" w:hAnsi="Arial" w:cs="Arial"/>
              </w:rPr>
              <w:t xml:space="preserve">exploring </w:t>
            </w:r>
            <w:r w:rsidR="000A7519" w:rsidRPr="00803BDC">
              <w:rPr>
                <w:rFonts w:ascii="Arial" w:hAnsi="Arial" w:cs="Arial"/>
              </w:rPr>
              <w:t xml:space="preserve"> so that they can learn how to take care of other living things </w:t>
            </w:r>
            <w:r w:rsidR="002F3331" w:rsidRPr="00803BDC">
              <w:rPr>
                <w:rFonts w:ascii="Arial" w:hAnsi="Arial" w:cs="Arial"/>
              </w:rPr>
              <w:t>and having an age appropriate discussions of other bugs and insect which can be found in nature and the importance role that they have, to enhance our nature such as how the worms</w:t>
            </w:r>
            <w:r w:rsidR="00165CD8" w:rsidRPr="00803BDC">
              <w:rPr>
                <w:rFonts w:ascii="Arial" w:hAnsi="Arial" w:cs="Arial"/>
              </w:rPr>
              <w:t xml:space="preserve"> </w:t>
            </w:r>
            <w:r w:rsidR="002037D1" w:rsidRPr="00803BDC">
              <w:rPr>
                <w:rFonts w:ascii="Arial" w:hAnsi="Arial" w:cs="Arial"/>
              </w:rPr>
              <w:t xml:space="preserve">naturally fertilise the earth and </w:t>
            </w:r>
            <w:r w:rsidR="00AD5C2D" w:rsidRPr="00803BDC">
              <w:rPr>
                <w:rFonts w:ascii="Arial" w:hAnsi="Arial" w:cs="Arial"/>
              </w:rPr>
              <w:t xml:space="preserve">play a vital role to </w:t>
            </w:r>
            <w:r w:rsidR="002037D1" w:rsidRPr="00803BDC">
              <w:rPr>
                <w:rFonts w:ascii="Arial" w:hAnsi="Arial" w:cs="Arial"/>
              </w:rPr>
              <w:t>ensure it is packed with vital nutrients to help us grow healthy food and vegetables</w:t>
            </w:r>
            <w:r w:rsidR="00C64B94" w:rsidRPr="00803BDC">
              <w:rPr>
                <w:rFonts w:ascii="Arial" w:hAnsi="Arial" w:cs="Arial"/>
              </w:rPr>
              <w:t xml:space="preserve"> </w:t>
            </w:r>
            <w:r w:rsidR="002037D1" w:rsidRPr="00803BDC">
              <w:rPr>
                <w:rFonts w:ascii="Arial" w:hAnsi="Arial" w:cs="Arial"/>
              </w:rPr>
              <w:t>and</w:t>
            </w:r>
            <w:r w:rsidR="002F3331" w:rsidRPr="00803BDC">
              <w:rPr>
                <w:rFonts w:ascii="Arial" w:hAnsi="Arial" w:cs="Arial"/>
              </w:rPr>
              <w:t xml:space="preserve"> how Bees plays an important role to pollinate  helping plant to </w:t>
            </w:r>
            <w:r w:rsidR="00165CD8" w:rsidRPr="00803BDC">
              <w:rPr>
                <w:rFonts w:ascii="Arial" w:hAnsi="Arial" w:cs="Arial"/>
              </w:rPr>
              <w:t>grow , breed and produc</w:t>
            </w:r>
            <w:r w:rsidR="00C64B94" w:rsidRPr="00803BDC">
              <w:rPr>
                <w:rFonts w:ascii="Arial" w:hAnsi="Arial" w:cs="Arial"/>
              </w:rPr>
              <w:t xml:space="preserve">e </w:t>
            </w:r>
            <w:r w:rsidR="00165CD8" w:rsidRPr="00803BDC">
              <w:rPr>
                <w:rFonts w:ascii="Arial" w:hAnsi="Arial" w:cs="Arial"/>
              </w:rPr>
              <w:t xml:space="preserve">food. </w:t>
            </w:r>
            <w:r w:rsidR="00C64B94" w:rsidRPr="00803BDC">
              <w:rPr>
                <w:rFonts w:ascii="Arial" w:hAnsi="Arial" w:cs="Arial"/>
              </w:rPr>
              <w:t>(www.</w:t>
            </w:r>
            <w:r w:rsidR="00165CD8" w:rsidRPr="00803BDC">
              <w:rPr>
                <w:rFonts w:ascii="Arial" w:hAnsi="Arial" w:cs="Arial"/>
              </w:rPr>
              <w:t>earth.uk.</w:t>
            </w:r>
            <w:r w:rsidR="00C64B94" w:rsidRPr="00803BDC">
              <w:rPr>
                <w:rFonts w:ascii="Arial" w:hAnsi="Arial" w:cs="Arial"/>
              </w:rPr>
              <w:t>) (www.soilassociation.org)</w:t>
            </w:r>
          </w:p>
          <w:p w14:paraId="23BEB902" w14:textId="32AD0843" w:rsidR="00567260" w:rsidRPr="00803BDC" w:rsidRDefault="00567260" w:rsidP="00C64B94">
            <w:pPr>
              <w:spacing w:line="360" w:lineRule="auto"/>
              <w:jc w:val="both"/>
              <w:rPr>
                <w:rFonts w:ascii="Arial" w:hAnsi="Arial" w:cs="Arial"/>
              </w:rPr>
            </w:pPr>
          </w:p>
        </w:tc>
      </w:tr>
      <w:tr w:rsidR="00C155F4" w:rsidRPr="00803BDC" w14:paraId="414A36A1" w14:textId="77777777" w:rsidTr="00C155F4">
        <w:tc>
          <w:tcPr>
            <w:tcW w:w="5123" w:type="dxa"/>
          </w:tcPr>
          <w:p w14:paraId="34C77852" w14:textId="4E8EEA26" w:rsidR="00C155F4" w:rsidRPr="00803BDC" w:rsidRDefault="00EA0A83" w:rsidP="00C64B94">
            <w:pPr>
              <w:spacing w:line="360" w:lineRule="auto"/>
              <w:jc w:val="both"/>
              <w:rPr>
                <w:rFonts w:ascii="Arial" w:hAnsi="Arial" w:cs="Arial"/>
              </w:rPr>
            </w:pPr>
            <w:r w:rsidRPr="00803BDC">
              <w:rPr>
                <w:rFonts w:ascii="Arial" w:hAnsi="Arial" w:cs="Arial"/>
              </w:rPr>
              <w:lastRenderedPageBreak/>
              <w:t>Weather,</w:t>
            </w:r>
            <w:r w:rsidR="00E41DA7" w:rsidRPr="00803BDC">
              <w:rPr>
                <w:rFonts w:ascii="Arial" w:hAnsi="Arial" w:cs="Arial"/>
              </w:rPr>
              <w:t xml:space="preserve"> mud, </w:t>
            </w:r>
            <w:r w:rsidR="003E7335" w:rsidRPr="00803BDC">
              <w:rPr>
                <w:rFonts w:ascii="Arial" w:hAnsi="Arial" w:cs="Arial"/>
              </w:rPr>
              <w:t>rainwater</w:t>
            </w:r>
            <w:r w:rsidR="00E41DA7" w:rsidRPr="00803BDC">
              <w:rPr>
                <w:rFonts w:ascii="Arial" w:hAnsi="Arial" w:cs="Arial"/>
              </w:rPr>
              <w:t>, sunny, cold.</w:t>
            </w:r>
          </w:p>
        </w:tc>
        <w:tc>
          <w:tcPr>
            <w:tcW w:w="5123" w:type="dxa"/>
          </w:tcPr>
          <w:p w14:paraId="635FBC13" w14:textId="520994FF" w:rsidR="00C155F4" w:rsidRPr="00803BDC" w:rsidRDefault="00F11F7C" w:rsidP="00C64B94">
            <w:pPr>
              <w:spacing w:line="360" w:lineRule="auto"/>
              <w:jc w:val="both"/>
              <w:rPr>
                <w:rFonts w:ascii="Arial" w:hAnsi="Arial" w:cs="Arial"/>
              </w:rPr>
            </w:pPr>
            <w:r w:rsidRPr="00803BDC">
              <w:rPr>
                <w:rFonts w:ascii="Arial" w:hAnsi="Arial" w:cs="Arial"/>
              </w:rPr>
              <w:t xml:space="preserve">Children can experience the change of </w:t>
            </w:r>
            <w:r w:rsidR="004E037D" w:rsidRPr="00803BDC">
              <w:rPr>
                <w:rFonts w:ascii="Arial" w:hAnsi="Arial" w:cs="Arial"/>
              </w:rPr>
              <w:t xml:space="preserve">whether. </w:t>
            </w:r>
            <w:r w:rsidR="000A7519" w:rsidRPr="00803BDC">
              <w:rPr>
                <w:rFonts w:ascii="Arial" w:hAnsi="Arial" w:cs="Arial"/>
              </w:rPr>
              <w:t xml:space="preserve">They can experience weather measuring the rain </w:t>
            </w:r>
            <w:r w:rsidR="004E037D" w:rsidRPr="00803BDC">
              <w:rPr>
                <w:rFonts w:ascii="Arial" w:hAnsi="Arial" w:cs="Arial"/>
              </w:rPr>
              <w:t>fall, temperature</w:t>
            </w:r>
            <w:r w:rsidRPr="00803BDC">
              <w:rPr>
                <w:rFonts w:ascii="Arial" w:hAnsi="Arial" w:cs="Arial"/>
              </w:rPr>
              <w:t xml:space="preserve">, felling the wind </w:t>
            </w:r>
            <w:r w:rsidR="004E037D" w:rsidRPr="00803BDC">
              <w:rPr>
                <w:rFonts w:ascii="Arial" w:hAnsi="Arial" w:cs="Arial"/>
              </w:rPr>
              <w:t xml:space="preserve">in their face and then comparing the force of the wind was it heavy or light.  Comparing the rain fall heavy or light.  Comparing the </w:t>
            </w:r>
            <w:r w:rsidR="004E037D" w:rsidRPr="00803BDC">
              <w:rPr>
                <w:rFonts w:ascii="Arial" w:hAnsi="Arial" w:cs="Arial"/>
              </w:rPr>
              <w:lastRenderedPageBreak/>
              <w:t>temperature of the weather cold, hot, etc. Having a</w:t>
            </w:r>
            <w:r w:rsidR="00E41DA7" w:rsidRPr="00803BDC">
              <w:rPr>
                <w:rFonts w:ascii="Arial" w:hAnsi="Arial" w:cs="Arial"/>
              </w:rPr>
              <w:t>n</w:t>
            </w:r>
            <w:r w:rsidR="004E037D" w:rsidRPr="00803BDC">
              <w:rPr>
                <w:rFonts w:ascii="Arial" w:hAnsi="Arial" w:cs="Arial"/>
              </w:rPr>
              <w:t xml:space="preserve"> </w:t>
            </w:r>
            <w:r w:rsidR="00E41DA7" w:rsidRPr="00803BDC">
              <w:rPr>
                <w:rFonts w:ascii="Arial" w:hAnsi="Arial" w:cs="Arial"/>
              </w:rPr>
              <w:t>age-appropriate</w:t>
            </w:r>
            <w:r w:rsidR="004E037D" w:rsidRPr="00803BDC">
              <w:rPr>
                <w:rFonts w:ascii="Arial" w:hAnsi="Arial" w:cs="Arial"/>
              </w:rPr>
              <w:t xml:space="preserve"> discussion</w:t>
            </w:r>
            <w:r w:rsidR="00E41DA7" w:rsidRPr="00803BDC">
              <w:rPr>
                <w:rFonts w:ascii="Arial" w:hAnsi="Arial" w:cs="Arial"/>
              </w:rPr>
              <w:t>s</w:t>
            </w:r>
            <w:r w:rsidR="004E037D" w:rsidRPr="00803BDC">
              <w:rPr>
                <w:rFonts w:ascii="Arial" w:hAnsi="Arial" w:cs="Arial"/>
              </w:rPr>
              <w:t xml:space="preserve"> of sessions such</w:t>
            </w:r>
            <w:r w:rsidR="00EA0A83" w:rsidRPr="00803BDC">
              <w:rPr>
                <w:rFonts w:ascii="Arial" w:hAnsi="Arial" w:cs="Arial"/>
              </w:rPr>
              <w:t xml:space="preserve"> as</w:t>
            </w:r>
            <w:r w:rsidR="003E7335" w:rsidRPr="00803BDC">
              <w:rPr>
                <w:rFonts w:ascii="Arial" w:hAnsi="Arial" w:cs="Arial"/>
              </w:rPr>
              <w:t xml:space="preserve"> in autumn time the leaves will turned into orange colour and then in </w:t>
            </w:r>
            <w:r w:rsidR="006E3397" w:rsidRPr="00803BDC">
              <w:rPr>
                <w:rFonts w:ascii="Arial" w:hAnsi="Arial" w:cs="Arial"/>
              </w:rPr>
              <w:t>wintertime</w:t>
            </w:r>
            <w:r w:rsidR="003E7335" w:rsidRPr="00803BDC">
              <w:rPr>
                <w:rFonts w:ascii="Arial" w:hAnsi="Arial" w:cs="Arial"/>
              </w:rPr>
              <w:t xml:space="preserve"> they will fall out and then in </w:t>
            </w:r>
            <w:r w:rsidR="006E3397" w:rsidRPr="00803BDC">
              <w:rPr>
                <w:rFonts w:ascii="Arial" w:hAnsi="Arial" w:cs="Arial"/>
              </w:rPr>
              <w:t>summertime</w:t>
            </w:r>
            <w:r w:rsidR="003E7335" w:rsidRPr="00803BDC">
              <w:rPr>
                <w:rFonts w:ascii="Arial" w:hAnsi="Arial" w:cs="Arial"/>
              </w:rPr>
              <w:t xml:space="preserve"> how </w:t>
            </w:r>
            <w:r w:rsidR="006E3397" w:rsidRPr="00803BDC">
              <w:rPr>
                <w:rFonts w:ascii="Arial" w:hAnsi="Arial" w:cs="Arial"/>
              </w:rPr>
              <w:t>the leaves will</w:t>
            </w:r>
            <w:r w:rsidR="003E7335" w:rsidRPr="00803BDC">
              <w:rPr>
                <w:rFonts w:ascii="Arial" w:hAnsi="Arial" w:cs="Arial"/>
              </w:rPr>
              <w:t xml:space="preserve"> grow back and bring back their green </w:t>
            </w:r>
            <w:r w:rsidR="006E3397" w:rsidRPr="00803BDC">
              <w:rPr>
                <w:rFonts w:ascii="Arial" w:hAnsi="Arial" w:cs="Arial"/>
              </w:rPr>
              <w:t>colour, it</w:t>
            </w:r>
            <w:r w:rsidR="003E7335" w:rsidRPr="00803BDC">
              <w:rPr>
                <w:rFonts w:ascii="Arial" w:hAnsi="Arial" w:cs="Arial"/>
              </w:rPr>
              <w:t xml:space="preserve"> is a great way</w:t>
            </w:r>
            <w:r w:rsidR="006E3397" w:rsidRPr="00803BDC">
              <w:rPr>
                <w:rFonts w:ascii="Arial" w:hAnsi="Arial" w:cs="Arial"/>
              </w:rPr>
              <w:t xml:space="preserve"> for young children to understand the importance of different weather within the nature.</w:t>
            </w:r>
            <w:r w:rsidR="00EF48CD" w:rsidRPr="00803BDC">
              <w:rPr>
                <w:rFonts w:ascii="Arial" w:hAnsi="Arial" w:cs="Arial"/>
              </w:rPr>
              <w:t xml:space="preserve"> </w:t>
            </w:r>
            <w:r w:rsidR="006E3397" w:rsidRPr="00803BDC">
              <w:rPr>
                <w:rFonts w:ascii="Arial" w:hAnsi="Arial" w:cs="Arial"/>
              </w:rPr>
              <w:t>T</w:t>
            </w:r>
            <w:r w:rsidR="00EF48CD" w:rsidRPr="00803BDC">
              <w:rPr>
                <w:rFonts w:ascii="Arial" w:hAnsi="Arial" w:cs="Arial"/>
              </w:rPr>
              <w:t>here will be lots of muddy puddle around due to the rain</w:t>
            </w:r>
            <w:r w:rsidR="00EA0A83" w:rsidRPr="00803BDC">
              <w:rPr>
                <w:rFonts w:ascii="Arial" w:hAnsi="Arial" w:cs="Arial"/>
              </w:rPr>
              <w:t xml:space="preserve"> and mud is a simple </w:t>
            </w:r>
            <w:r w:rsidR="006E3397" w:rsidRPr="00803BDC">
              <w:rPr>
                <w:rFonts w:ascii="Arial" w:hAnsi="Arial" w:cs="Arial"/>
              </w:rPr>
              <w:t>open-ended resource</w:t>
            </w:r>
            <w:r w:rsidR="00EA0A83" w:rsidRPr="00803BDC">
              <w:rPr>
                <w:rFonts w:ascii="Arial" w:hAnsi="Arial" w:cs="Arial"/>
              </w:rPr>
              <w:t xml:space="preserve"> for children to explore</w:t>
            </w:r>
            <w:r w:rsidR="003E7335" w:rsidRPr="00803BDC">
              <w:rPr>
                <w:rFonts w:ascii="Arial" w:hAnsi="Arial" w:cs="Arial"/>
              </w:rPr>
              <w:t xml:space="preserve">. </w:t>
            </w:r>
          </w:p>
        </w:tc>
        <w:tc>
          <w:tcPr>
            <w:tcW w:w="5124" w:type="dxa"/>
          </w:tcPr>
          <w:p w14:paraId="1FF6C3ED" w14:textId="1B35F0A6" w:rsidR="00C155F4" w:rsidRPr="00803BDC" w:rsidRDefault="00EE551D" w:rsidP="00C64B94">
            <w:pPr>
              <w:spacing w:line="360" w:lineRule="auto"/>
              <w:jc w:val="both"/>
              <w:rPr>
                <w:rFonts w:ascii="Arial" w:hAnsi="Arial" w:cs="Arial"/>
              </w:rPr>
            </w:pPr>
            <w:r w:rsidRPr="00803BDC">
              <w:rPr>
                <w:rFonts w:ascii="Arial" w:hAnsi="Arial" w:cs="Arial"/>
              </w:rPr>
              <w:lastRenderedPageBreak/>
              <w:t xml:space="preserve"> </w:t>
            </w:r>
            <w:r w:rsidR="000A7519" w:rsidRPr="00803BDC">
              <w:rPr>
                <w:rFonts w:ascii="Arial" w:hAnsi="Arial" w:cs="Arial"/>
              </w:rPr>
              <w:t>Children can experience the change of weather</w:t>
            </w:r>
            <w:r w:rsidR="00F11F7C" w:rsidRPr="00803BDC">
              <w:rPr>
                <w:rFonts w:ascii="Arial" w:hAnsi="Arial" w:cs="Arial"/>
              </w:rPr>
              <w:t xml:space="preserve">. </w:t>
            </w:r>
            <w:r w:rsidRPr="00803BDC">
              <w:rPr>
                <w:rFonts w:ascii="Arial" w:hAnsi="Arial" w:cs="Arial"/>
              </w:rPr>
              <w:t xml:space="preserve">In the photo There is a sheltered area made of wood and it has some sitting area as well which is great for children to explore the outdoor in every weather condition. Children can sit there in heavy rain and measure the </w:t>
            </w:r>
            <w:r w:rsidRPr="00803BDC">
              <w:rPr>
                <w:rFonts w:ascii="Arial" w:hAnsi="Arial" w:cs="Arial"/>
              </w:rPr>
              <w:lastRenderedPageBreak/>
              <w:t>rain fall and temperature being too cold or too hot when it</w:t>
            </w:r>
            <w:r w:rsidR="00E41DA7" w:rsidRPr="00803BDC">
              <w:rPr>
                <w:rFonts w:ascii="Arial" w:hAnsi="Arial" w:cs="Arial"/>
              </w:rPr>
              <w:t xml:space="preserve"> is</w:t>
            </w:r>
            <w:r w:rsidRPr="00803BDC">
              <w:rPr>
                <w:rFonts w:ascii="Arial" w:hAnsi="Arial" w:cs="Arial"/>
              </w:rPr>
              <w:t xml:space="preserve"> very </w:t>
            </w:r>
            <w:r w:rsidR="003A6D60" w:rsidRPr="00803BDC">
              <w:rPr>
                <w:rFonts w:ascii="Arial" w:hAnsi="Arial" w:cs="Arial"/>
              </w:rPr>
              <w:t>sunny,</w:t>
            </w:r>
            <w:r w:rsidRPr="00803BDC">
              <w:rPr>
                <w:rFonts w:ascii="Arial" w:hAnsi="Arial" w:cs="Arial"/>
              </w:rPr>
              <w:t xml:space="preserve"> they can use the shelter area as </w:t>
            </w:r>
            <w:r w:rsidR="00BB2408" w:rsidRPr="00803BDC">
              <w:rPr>
                <w:rFonts w:ascii="Arial" w:hAnsi="Arial" w:cs="Arial"/>
              </w:rPr>
              <w:t>shade and if it</w:t>
            </w:r>
            <w:r w:rsidR="00F11F7C" w:rsidRPr="00803BDC">
              <w:rPr>
                <w:rFonts w:ascii="Arial" w:hAnsi="Arial" w:cs="Arial"/>
              </w:rPr>
              <w:t xml:space="preserve"> i</w:t>
            </w:r>
            <w:r w:rsidR="00BB2408" w:rsidRPr="00803BDC">
              <w:rPr>
                <w:rFonts w:ascii="Arial" w:hAnsi="Arial" w:cs="Arial"/>
              </w:rPr>
              <w:t xml:space="preserve">s </w:t>
            </w:r>
            <w:r w:rsidR="00F11F7C" w:rsidRPr="00803BDC">
              <w:rPr>
                <w:rFonts w:ascii="Arial" w:hAnsi="Arial" w:cs="Arial"/>
              </w:rPr>
              <w:t>windy,</w:t>
            </w:r>
            <w:r w:rsidR="00BB2408" w:rsidRPr="00803BDC">
              <w:rPr>
                <w:rFonts w:ascii="Arial" w:hAnsi="Arial" w:cs="Arial"/>
              </w:rPr>
              <w:t xml:space="preserve"> they can also use that as shelter </w:t>
            </w:r>
            <w:r w:rsidR="00F11F7C" w:rsidRPr="00803BDC">
              <w:rPr>
                <w:rFonts w:ascii="Arial" w:hAnsi="Arial" w:cs="Arial"/>
              </w:rPr>
              <w:t xml:space="preserve">because in heavy wind there is a risk of branch falling. </w:t>
            </w:r>
            <w:r w:rsidR="00C64B94" w:rsidRPr="00803BDC">
              <w:rPr>
                <w:rFonts w:ascii="Arial" w:hAnsi="Arial" w:cs="Arial"/>
              </w:rPr>
              <w:t>(earlyyears.co.uk)</w:t>
            </w:r>
          </w:p>
          <w:p w14:paraId="67B4ED01" w14:textId="77777777" w:rsidR="003A6D60" w:rsidRPr="00803BDC" w:rsidRDefault="003A6D60" w:rsidP="00C64B94">
            <w:pPr>
              <w:spacing w:line="360" w:lineRule="auto"/>
              <w:jc w:val="both"/>
              <w:rPr>
                <w:rFonts w:ascii="Arial" w:hAnsi="Arial" w:cs="Arial"/>
              </w:rPr>
            </w:pPr>
          </w:p>
          <w:p w14:paraId="6ABF2062" w14:textId="5C542588" w:rsidR="003A6D60" w:rsidRPr="00803BDC" w:rsidRDefault="003A6D60" w:rsidP="00C64B94">
            <w:pPr>
              <w:spacing w:line="360" w:lineRule="auto"/>
              <w:jc w:val="both"/>
              <w:rPr>
                <w:rFonts w:ascii="Arial" w:hAnsi="Arial" w:cs="Arial"/>
              </w:rPr>
            </w:pPr>
            <w:r w:rsidRPr="00803BDC">
              <w:rPr>
                <w:rFonts w:ascii="Arial" w:hAnsi="Arial" w:cs="Arial"/>
              </w:rPr>
              <w:t xml:space="preserve">When children jump on to the puddles displacement of water is a science and then see the difference between full force jump and small jump and then comparing the displacement effect and when mixing or stirring other materials to mud how it changes texture its great way for children to experiment chemistry and science. </w:t>
            </w:r>
            <w:r w:rsidR="00C64B94" w:rsidRPr="00803BDC">
              <w:rPr>
                <w:rFonts w:ascii="Arial" w:hAnsi="Arial" w:cs="Arial"/>
              </w:rPr>
              <w:t>(</w:t>
            </w:r>
            <w:r w:rsidR="00760C8E" w:rsidRPr="00803BDC">
              <w:rPr>
                <w:rFonts w:ascii="Arial" w:hAnsi="Arial" w:cs="Arial"/>
              </w:rPr>
              <w:t>Early years</w:t>
            </w:r>
            <w:r w:rsidRPr="00803BDC">
              <w:rPr>
                <w:rFonts w:ascii="Arial" w:hAnsi="Arial" w:cs="Arial"/>
              </w:rPr>
              <w:t xml:space="preserve"> </w:t>
            </w:r>
            <w:r w:rsidR="00C64B94" w:rsidRPr="00803BDC">
              <w:rPr>
                <w:rFonts w:ascii="Arial" w:hAnsi="Arial" w:cs="Arial"/>
              </w:rPr>
              <w:t>educator.co.uk) In</w:t>
            </w:r>
            <w:r w:rsidRPr="00803BDC">
              <w:rPr>
                <w:rFonts w:ascii="Arial" w:hAnsi="Arial" w:cs="Arial"/>
              </w:rPr>
              <w:t xml:space="preserve"> wintertime due to the extreme cold the muddy puddle can turned into solid ice overnight and then later on when it melts it turned into liquid and then puddles dry up because water break away from the puddle and go into the air.</w:t>
            </w:r>
          </w:p>
        </w:tc>
      </w:tr>
      <w:tr w:rsidR="000212FD" w:rsidRPr="00803BDC" w14:paraId="529CDFAC" w14:textId="77777777" w:rsidTr="00C155F4">
        <w:tc>
          <w:tcPr>
            <w:tcW w:w="5123" w:type="dxa"/>
          </w:tcPr>
          <w:p w14:paraId="7F1DFCB0" w14:textId="77777777" w:rsidR="000212FD" w:rsidRPr="00803BDC" w:rsidRDefault="000212FD" w:rsidP="00C64B94">
            <w:pPr>
              <w:spacing w:line="360" w:lineRule="auto"/>
              <w:jc w:val="both"/>
              <w:rPr>
                <w:rFonts w:ascii="Arial" w:hAnsi="Arial" w:cs="Arial"/>
              </w:rPr>
            </w:pPr>
          </w:p>
        </w:tc>
        <w:tc>
          <w:tcPr>
            <w:tcW w:w="5123" w:type="dxa"/>
          </w:tcPr>
          <w:p w14:paraId="3C73F548" w14:textId="77777777" w:rsidR="000212FD" w:rsidRPr="00803BDC" w:rsidRDefault="000212FD" w:rsidP="00C64B94">
            <w:pPr>
              <w:spacing w:line="360" w:lineRule="auto"/>
              <w:jc w:val="both"/>
              <w:rPr>
                <w:rFonts w:ascii="Arial" w:hAnsi="Arial" w:cs="Arial"/>
              </w:rPr>
            </w:pPr>
          </w:p>
        </w:tc>
        <w:tc>
          <w:tcPr>
            <w:tcW w:w="5124" w:type="dxa"/>
          </w:tcPr>
          <w:p w14:paraId="4795A30C" w14:textId="77777777" w:rsidR="000212FD" w:rsidRPr="00803BDC" w:rsidRDefault="000212FD" w:rsidP="00C64B94">
            <w:pPr>
              <w:spacing w:line="360" w:lineRule="auto"/>
              <w:jc w:val="both"/>
              <w:rPr>
                <w:rFonts w:ascii="Arial" w:hAnsi="Arial" w:cs="Arial"/>
              </w:rPr>
            </w:pPr>
          </w:p>
        </w:tc>
      </w:tr>
    </w:tbl>
    <w:p w14:paraId="673D9AEE" w14:textId="57F7DE34" w:rsidR="000212FD" w:rsidRPr="00803BDC" w:rsidRDefault="000212FD" w:rsidP="000212FD">
      <w:pPr>
        <w:spacing w:line="360" w:lineRule="auto"/>
        <w:jc w:val="both"/>
        <w:rPr>
          <w:rFonts w:ascii="Arial" w:hAnsi="Arial" w:cs="Arial"/>
        </w:rPr>
      </w:pPr>
    </w:p>
    <w:p w14:paraId="74F0D427" w14:textId="5607E151" w:rsidR="00056A6C" w:rsidRPr="00803BDC" w:rsidRDefault="00056A6C" w:rsidP="00C64B94">
      <w:pPr>
        <w:spacing w:line="360" w:lineRule="auto"/>
        <w:jc w:val="both"/>
        <w:rPr>
          <w:rFonts w:ascii="Arial" w:hAnsi="Arial" w:cs="Arial"/>
        </w:rPr>
      </w:pPr>
    </w:p>
    <w:p w14:paraId="45D7BBBA" w14:textId="77777777" w:rsidR="00D45EDF" w:rsidRPr="00803BDC" w:rsidRDefault="00D45EDF" w:rsidP="00D45EDF">
      <w:pPr>
        <w:tabs>
          <w:tab w:val="center" w:pos="4320"/>
          <w:tab w:val="right" w:pos="8640"/>
        </w:tabs>
        <w:rPr>
          <w:rFonts w:ascii="Arial" w:eastAsia="MS Mincho" w:hAnsi="Arial" w:cs="Arial"/>
        </w:rPr>
      </w:pPr>
      <w:r w:rsidRPr="00803BDC">
        <w:rPr>
          <w:rFonts w:ascii="Arial" w:eastAsia="MS Mincho" w:hAnsi="Arial" w:cs="Arial"/>
          <w:b/>
        </w:rPr>
        <w:t>RISK BENEFIT ASSESSMENT</w:t>
      </w:r>
    </w:p>
    <w:p w14:paraId="004999E1" w14:textId="77777777" w:rsidR="00D45EDF" w:rsidRPr="00803BDC" w:rsidRDefault="00D45EDF" w:rsidP="00D45EDF">
      <w:pPr>
        <w:tabs>
          <w:tab w:val="left" w:pos="1418"/>
          <w:tab w:val="center" w:pos="4320"/>
          <w:tab w:val="right" w:pos="8640"/>
        </w:tabs>
        <w:rPr>
          <w:rFonts w:ascii="Arial" w:eastAsia="MS Mincho" w:hAnsi="Arial" w:cs="Arial"/>
        </w:rPr>
      </w:pPr>
    </w:p>
    <w:tbl>
      <w:tblPr>
        <w:tblStyle w:val="TableGrid1"/>
        <w:tblW w:w="0" w:type="auto"/>
        <w:tblInd w:w="108" w:type="dxa"/>
        <w:tblLook w:val="04A0" w:firstRow="1" w:lastRow="0" w:firstColumn="1" w:lastColumn="0" w:noHBand="0" w:noVBand="1"/>
      </w:tblPr>
      <w:tblGrid>
        <w:gridCol w:w="2268"/>
        <w:gridCol w:w="7655"/>
        <w:gridCol w:w="1701"/>
        <w:gridCol w:w="2835"/>
      </w:tblGrid>
      <w:tr w:rsidR="00D45EDF" w:rsidRPr="00803BDC" w14:paraId="30E8B15F" w14:textId="77777777" w:rsidTr="002F62B0">
        <w:tc>
          <w:tcPr>
            <w:tcW w:w="2268" w:type="dxa"/>
            <w:shd w:val="clear" w:color="auto" w:fill="D9D9D9"/>
          </w:tcPr>
          <w:p w14:paraId="22A0EEE8" w14:textId="77777777" w:rsidR="00D45EDF" w:rsidRPr="00803BDC" w:rsidRDefault="00D45EDF" w:rsidP="002F62B0">
            <w:pPr>
              <w:rPr>
                <w:rFonts w:ascii="Arial" w:hAnsi="Arial" w:cs="Arial"/>
                <w:sz w:val="24"/>
                <w:szCs w:val="24"/>
              </w:rPr>
            </w:pPr>
            <w:r w:rsidRPr="00803BDC">
              <w:rPr>
                <w:rFonts w:ascii="Arial" w:hAnsi="Arial" w:cs="Arial"/>
                <w:b/>
                <w:sz w:val="24"/>
                <w:szCs w:val="24"/>
              </w:rPr>
              <w:t>Location / Activity:</w:t>
            </w:r>
          </w:p>
        </w:tc>
        <w:tc>
          <w:tcPr>
            <w:tcW w:w="7655" w:type="dxa"/>
          </w:tcPr>
          <w:p w14:paraId="12FA0D88" w14:textId="77777777" w:rsidR="00D45EDF" w:rsidRPr="00803BDC" w:rsidRDefault="00D45EDF" w:rsidP="002F62B0">
            <w:pPr>
              <w:rPr>
                <w:rFonts w:ascii="Arial" w:hAnsi="Arial" w:cs="Arial"/>
                <w:sz w:val="24"/>
                <w:szCs w:val="24"/>
              </w:rPr>
            </w:pPr>
            <w:r w:rsidRPr="00803BDC">
              <w:rPr>
                <w:rFonts w:ascii="Arial" w:hAnsi="Arial" w:cs="Arial"/>
                <w:sz w:val="24"/>
                <w:szCs w:val="24"/>
              </w:rPr>
              <w:t>Awe and wounder</w:t>
            </w:r>
          </w:p>
        </w:tc>
        <w:tc>
          <w:tcPr>
            <w:tcW w:w="1701" w:type="dxa"/>
            <w:shd w:val="clear" w:color="auto" w:fill="D9D9D9"/>
          </w:tcPr>
          <w:p w14:paraId="1DE5D4B4" w14:textId="77777777" w:rsidR="00D45EDF" w:rsidRPr="00803BDC" w:rsidRDefault="00D45EDF" w:rsidP="002F62B0">
            <w:pPr>
              <w:rPr>
                <w:rFonts w:ascii="Arial" w:hAnsi="Arial" w:cs="Arial"/>
                <w:sz w:val="24"/>
                <w:szCs w:val="24"/>
              </w:rPr>
            </w:pPr>
            <w:r w:rsidRPr="00803BDC">
              <w:rPr>
                <w:rFonts w:ascii="Arial" w:hAnsi="Arial" w:cs="Arial"/>
                <w:b/>
                <w:sz w:val="24"/>
                <w:szCs w:val="24"/>
              </w:rPr>
              <w:t>Date:</w:t>
            </w:r>
          </w:p>
        </w:tc>
        <w:tc>
          <w:tcPr>
            <w:tcW w:w="2835" w:type="dxa"/>
          </w:tcPr>
          <w:p w14:paraId="151DBD02" w14:textId="77777777" w:rsidR="00D45EDF" w:rsidRPr="00803BDC" w:rsidRDefault="00D45EDF" w:rsidP="002F62B0">
            <w:pPr>
              <w:rPr>
                <w:rFonts w:ascii="Arial" w:hAnsi="Arial" w:cs="Arial"/>
                <w:sz w:val="24"/>
                <w:szCs w:val="24"/>
              </w:rPr>
            </w:pPr>
            <w:r w:rsidRPr="00803BDC">
              <w:rPr>
                <w:rFonts w:ascii="Arial" w:hAnsi="Arial" w:cs="Arial"/>
                <w:sz w:val="24"/>
                <w:szCs w:val="24"/>
              </w:rPr>
              <w:t>10/10/21</w:t>
            </w:r>
          </w:p>
        </w:tc>
      </w:tr>
      <w:tr w:rsidR="00D45EDF" w:rsidRPr="00803BDC" w14:paraId="09E546F3" w14:textId="77777777" w:rsidTr="002F62B0">
        <w:tc>
          <w:tcPr>
            <w:tcW w:w="2268" w:type="dxa"/>
            <w:shd w:val="clear" w:color="auto" w:fill="D9D9D9"/>
          </w:tcPr>
          <w:p w14:paraId="69E95377" w14:textId="77777777" w:rsidR="00D45EDF" w:rsidRPr="00803BDC" w:rsidRDefault="00D45EDF" w:rsidP="002F62B0">
            <w:pPr>
              <w:rPr>
                <w:rFonts w:ascii="Arial" w:hAnsi="Arial" w:cs="Arial"/>
                <w:sz w:val="24"/>
                <w:szCs w:val="24"/>
              </w:rPr>
            </w:pPr>
            <w:r w:rsidRPr="00803BDC">
              <w:rPr>
                <w:rFonts w:ascii="Arial" w:hAnsi="Arial" w:cs="Arial"/>
                <w:b/>
                <w:sz w:val="24"/>
                <w:szCs w:val="24"/>
              </w:rPr>
              <w:t>Assessor:</w:t>
            </w:r>
            <w:r w:rsidRPr="00803BDC">
              <w:rPr>
                <w:rFonts w:ascii="Arial" w:hAnsi="Arial" w:cs="Arial"/>
                <w:sz w:val="24"/>
                <w:szCs w:val="24"/>
              </w:rPr>
              <w:t xml:space="preserve">  </w:t>
            </w:r>
          </w:p>
        </w:tc>
        <w:tc>
          <w:tcPr>
            <w:tcW w:w="7655" w:type="dxa"/>
          </w:tcPr>
          <w:p w14:paraId="3733E0C9" w14:textId="77777777" w:rsidR="00D45EDF" w:rsidRPr="00803BDC" w:rsidRDefault="00D45EDF" w:rsidP="002F62B0">
            <w:pPr>
              <w:rPr>
                <w:rFonts w:ascii="Arial" w:hAnsi="Arial" w:cs="Arial"/>
                <w:sz w:val="24"/>
                <w:szCs w:val="24"/>
              </w:rPr>
            </w:pPr>
            <w:r w:rsidRPr="00803BDC">
              <w:rPr>
                <w:rFonts w:ascii="Arial" w:hAnsi="Arial" w:cs="Arial"/>
                <w:sz w:val="24"/>
                <w:szCs w:val="24"/>
              </w:rPr>
              <w:t>Glenda Tinney</w:t>
            </w:r>
          </w:p>
        </w:tc>
        <w:tc>
          <w:tcPr>
            <w:tcW w:w="1701" w:type="dxa"/>
            <w:shd w:val="clear" w:color="auto" w:fill="D9D9D9"/>
          </w:tcPr>
          <w:p w14:paraId="5C434FB7" w14:textId="77777777" w:rsidR="00D45EDF" w:rsidRPr="00803BDC" w:rsidRDefault="00D45EDF" w:rsidP="002F62B0">
            <w:pPr>
              <w:rPr>
                <w:rFonts w:ascii="Arial" w:hAnsi="Arial" w:cs="Arial"/>
                <w:sz w:val="24"/>
                <w:szCs w:val="24"/>
              </w:rPr>
            </w:pPr>
            <w:r w:rsidRPr="00803BDC">
              <w:rPr>
                <w:rFonts w:ascii="Arial" w:hAnsi="Arial" w:cs="Arial"/>
                <w:b/>
                <w:sz w:val="24"/>
                <w:szCs w:val="24"/>
              </w:rPr>
              <w:t>Review date:</w:t>
            </w:r>
            <w:r w:rsidRPr="00803BDC">
              <w:rPr>
                <w:rFonts w:ascii="Arial" w:hAnsi="Arial" w:cs="Arial"/>
                <w:sz w:val="24"/>
                <w:szCs w:val="24"/>
              </w:rPr>
              <w:t xml:space="preserve">  </w:t>
            </w:r>
          </w:p>
        </w:tc>
        <w:tc>
          <w:tcPr>
            <w:tcW w:w="2835" w:type="dxa"/>
          </w:tcPr>
          <w:p w14:paraId="1D561160" w14:textId="77777777" w:rsidR="00D45EDF" w:rsidRPr="00803BDC" w:rsidRDefault="00D45EDF" w:rsidP="002F62B0">
            <w:pPr>
              <w:rPr>
                <w:rFonts w:ascii="Arial" w:hAnsi="Arial" w:cs="Arial"/>
                <w:sz w:val="24"/>
                <w:szCs w:val="24"/>
              </w:rPr>
            </w:pPr>
          </w:p>
        </w:tc>
      </w:tr>
    </w:tbl>
    <w:p w14:paraId="3BDF9F29" w14:textId="77777777" w:rsidR="00D45EDF" w:rsidRPr="00803BDC" w:rsidRDefault="00D45EDF" w:rsidP="00D45EDF">
      <w:pPr>
        <w:rPr>
          <w:rFonts w:ascii="Arial" w:eastAsia="MS Mincho" w:hAnsi="Arial" w:cs="Arial"/>
        </w:rPr>
      </w:pPr>
    </w:p>
    <w:p w14:paraId="0CE9BB4B" w14:textId="77777777" w:rsidR="00D45EDF" w:rsidRPr="00803BDC" w:rsidRDefault="00D45EDF" w:rsidP="00D45EDF">
      <w:pPr>
        <w:rPr>
          <w:rFonts w:ascii="Arial" w:eastAsia="MS Mincho" w:hAnsi="Arial" w:cs="Arial"/>
        </w:rPr>
      </w:pPr>
      <w:r w:rsidRPr="00803BDC">
        <w:rPr>
          <w:rFonts w:ascii="Arial" w:eastAsia="MS Mincho" w:hAnsi="Arial" w:cs="Arial"/>
        </w:rPr>
        <w:t>The boxes in the table below will expand as you type into them; pre-entered text is simply for illustration.  You should delete irrelevant items and replace with text relevant to your circumstances.</w:t>
      </w:r>
    </w:p>
    <w:p w14:paraId="7DC2E616" w14:textId="77777777" w:rsidR="00D45EDF" w:rsidRPr="00803BDC" w:rsidRDefault="00D45EDF" w:rsidP="00D45EDF">
      <w:pPr>
        <w:rPr>
          <w:rFonts w:ascii="Arial" w:eastAsia="MS Mincho" w:hAnsi="Arial" w:cs="Arial"/>
          <w:b/>
        </w:rPr>
      </w:pPr>
      <w:r w:rsidRPr="00803BDC">
        <w:rPr>
          <w:rFonts w:ascii="Arial" w:eastAsia="MS Mincho" w:hAnsi="Arial" w:cs="Arial"/>
          <w:b/>
        </w:rPr>
        <w:t>Your overall risk rating – Low, medium or high – is based on your judgement about whether the BENEFITS of the activity or opportunity outweigh the RISKS.</w:t>
      </w:r>
    </w:p>
    <w:p w14:paraId="3901E2E3" w14:textId="77777777" w:rsidR="00D45EDF" w:rsidRPr="00803BDC" w:rsidRDefault="00D45EDF" w:rsidP="00D45EDF">
      <w:pPr>
        <w:rPr>
          <w:rFonts w:ascii="Arial" w:eastAsia="MS Mincho" w:hAnsi="Arial" w:cs="Arial"/>
        </w:rPr>
      </w:pPr>
    </w:p>
    <w:tbl>
      <w:tblPr>
        <w:tblStyle w:val="TableGrid1"/>
        <w:tblW w:w="14601" w:type="dxa"/>
        <w:tblInd w:w="108" w:type="dxa"/>
        <w:tblLook w:val="04A0" w:firstRow="1" w:lastRow="0" w:firstColumn="1" w:lastColumn="0" w:noHBand="0" w:noVBand="1"/>
      </w:tblPr>
      <w:tblGrid>
        <w:gridCol w:w="3075"/>
        <w:gridCol w:w="3952"/>
        <w:gridCol w:w="1987"/>
        <w:gridCol w:w="1524"/>
        <w:gridCol w:w="2847"/>
        <w:gridCol w:w="1216"/>
      </w:tblGrid>
      <w:tr w:rsidR="00D45EDF" w:rsidRPr="00803BDC" w14:paraId="360E150A" w14:textId="77777777" w:rsidTr="002F62B0">
        <w:trPr>
          <w:cantSplit/>
          <w:trHeight w:val="2542"/>
          <w:tblHeader/>
        </w:trPr>
        <w:tc>
          <w:tcPr>
            <w:tcW w:w="5274" w:type="dxa"/>
            <w:shd w:val="clear" w:color="auto" w:fill="D9D9D9"/>
            <w:vAlign w:val="center"/>
          </w:tcPr>
          <w:p w14:paraId="1869F2E9" w14:textId="77777777" w:rsidR="00D45EDF" w:rsidRPr="00803BDC" w:rsidRDefault="00D45EDF" w:rsidP="002F62B0">
            <w:pPr>
              <w:autoSpaceDE w:val="0"/>
              <w:autoSpaceDN w:val="0"/>
              <w:adjustRightInd w:val="0"/>
              <w:rPr>
                <w:rFonts w:ascii="Arial" w:hAnsi="Arial" w:cs="Arial"/>
                <w:b/>
                <w:sz w:val="24"/>
                <w:szCs w:val="24"/>
              </w:rPr>
            </w:pPr>
            <w:r w:rsidRPr="00803BDC">
              <w:rPr>
                <w:rFonts w:ascii="Arial" w:hAnsi="Arial" w:cs="Arial"/>
                <w:b/>
                <w:sz w:val="24"/>
                <w:szCs w:val="24"/>
              </w:rPr>
              <w:lastRenderedPageBreak/>
              <w:t>ACTIVITY</w:t>
            </w:r>
          </w:p>
        </w:tc>
        <w:tc>
          <w:tcPr>
            <w:tcW w:w="617" w:type="dxa"/>
            <w:shd w:val="clear" w:color="auto" w:fill="D9D9D9"/>
            <w:vAlign w:val="center"/>
          </w:tcPr>
          <w:p w14:paraId="3398A352" w14:textId="77777777" w:rsidR="00D45EDF" w:rsidRPr="00803BDC" w:rsidRDefault="00D45EDF" w:rsidP="002F62B0">
            <w:pPr>
              <w:rPr>
                <w:rFonts w:ascii="Arial" w:hAnsi="Arial" w:cs="Arial"/>
                <w:b/>
                <w:sz w:val="24"/>
                <w:szCs w:val="24"/>
              </w:rPr>
            </w:pPr>
            <w:r w:rsidRPr="00803BDC">
              <w:rPr>
                <w:rFonts w:ascii="Arial" w:hAnsi="Arial" w:cs="Arial"/>
                <w:b/>
                <w:sz w:val="24"/>
                <w:szCs w:val="24"/>
              </w:rPr>
              <w:t>How will young people BENEFIT from this activity?</w:t>
            </w:r>
          </w:p>
        </w:tc>
        <w:tc>
          <w:tcPr>
            <w:tcW w:w="2103" w:type="dxa"/>
            <w:shd w:val="clear" w:color="auto" w:fill="D9D9D9"/>
            <w:vAlign w:val="center"/>
          </w:tcPr>
          <w:p w14:paraId="01BE4FFE" w14:textId="77777777" w:rsidR="00D45EDF" w:rsidRPr="00803BDC" w:rsidRDefault="00D45EDF" w:rsidP="002F62B0">
            <w:pPr>
              <w:autoSpaceDE w:val="0"/>
              <w:autoSpaceDN w:val="0"/>
              <w:adjustRightInd w:val="0"/>
              <w:rPr>
                <w:rFonts w:ascii="Arial" w:hAnsi="Arial" w:cs="Arial"/>
                <w:b/>
                <w:sz w:val="24"/>
                <w:szCs w:val="24"/>
              </w:rPr>
            </w:pPr>
            <w:r w:rsidRPr="00803BDC">
              <w:rPr>
                <w:rFonts w:ascii="Arial" w:hAnsi="Arial" w:cs="Arial"/>
                <w:b/>
                <w:sz w:val="24"/>
                <w:szCs w:val="24"/>
              </w:rPr>
              <w:t>Possible hazards</w:t>
            </w:r>
          </w:p>
        </w:tc>
        <w:tc>
          <w:tcPr>
            <w:tcW w:w="1524" w:type="dxa"/>
            <w:shd w:val="clear" w:color="auto" w:fill="D9D9D9"/>
            <w:vAlign w:val="center"/>
          </w:tcPr>
          <w:p w14:paraId="7D0F7685" w14:textId="77777777" w:rsidR="00D45EDF" w:rsidRPr="00803BDC" w:rsidRDefault="00D45EDF" w:rsidP="002F62B0">
            <w:pPr>
              <w:rPr>
                <w:rFonts w:ascii="Arial" w:hAnsi="Arial" w:cs="Arial"/>
                <w:b/>
                <w:sz w:val="24"/>
                <w:szCs w:val="24"/>
              </w:rPr>
            </w:pPr>
            <w:r w:rsidRPr="00803BDC">
              <w:rPr>
                <w:rFonts w:ascii="Arial" w:hAnsi="Arial" w:cs="Arial"/>
                <w:b/>
                <w:sz w:val="24"/>
                <w:szCs w:val="24"/>
              </w:rPr>
              <w:t>Who is at risk?</w:t>
            </w:r>
          </w:p>
        </w:tc>
        <w:tc>
          <w:tcPr>
            <w:tcW w:w="3983" w:type="dxa"/>
            <w:shd w:val="clear" w:color="auto" w:fill="D9D9D9"/>
            <w:vAlign w:val="center"/>
          </w:tcPr>
          <w:p w14:paraId="5542D5D0" w14:textId="77777777" w:rsidR="00D45EDF" w:rsidRPr="00803BDC" w:rsidRDefault="00D45EDF" w:rsidP="002F62B0">
            <w:pPr>
              <w:rPr>
                <w:rFonts w:ascii="Arial" w:hAnsi="Arial" w:cs="Arial"/>
                <w:b/>
                <w:sz w:val="24"/>
                <w:szCs w:val="24"/>
              </w:rPr>
            </w:pPr>
            <w:r w:rsidRPr="00803BDC">
              <w:rPr>
                <w:rFonts w:ascii="Arial" w:hAnsi="Arial" w:cs="Arial"/>
                <w:b/>
                <w:sz w:val="24"/>
                <w:szCs w:val="24"/>
              </w:rPr>
              <w:t>PRECAUTIONS in place to reduce the risk of injury</w:t>
            </w:r>
          </w:p>
        </w:tc>
        <w:tc>
          <w:tcPr>
            <w:tcW w:w="1100" w:type="dxa"/>
            <w:shd w:val="clear" w:color="auto" w:fill="D9D9D9"/>
            <w:vAlign w:val="center"/>
          </w:tcPr>
          <w:p w14:paraId="001162F6" w14:textId="77777777" w:rsidR="00D45EDF" w:rsidRPr="00803BDC" w:rsidRDefault="00D45EDF" w:rsidP="002F62B0">
            <w:pPr>
              <w:autoSpaceDE w:val="0"/>
              <w:autoSpaceDN w:val="0"/>
              <w:adjustRightInd w:val="0"/>
              <w:rPr>
                <w:rFonts w:ascii="Arial" w:hAnsi="Arial" w:cs="Arial"/>
                <w:b/>
                <w:sz w:val="24"/>
                <w:szCs w:val="24"/>
              </w:rPr>
            </w:pPr>
            <w:r w:rsidRPr="00803BDC">
              <w:rPr>
                <w:rFonts w:ascii="Arial" w:hAnsi="Arial" w:cs="Arial"/>
                <w:b/>
                <w:sz w:val="24"/>
                <w:szCs w:val="24"/>
              </w:rPr>
              <w:t>Overall risk RATING: L/M/H</w:t>
            </w:r>
          </w:p>
        </w:tc>
      </w:tr>
      <w:tr w:rsidR="00D45EDF" w:rsidRPr="00803BDC" w14:paraId="52345979" w14:textId="77777777" w:rsidTr="002F62B0">
        <w:trPr>
          <w:cantSplit/>
          <w:trHeight w:val="1361"/>
        </w:trPr>
        <w:tc>
          <w:tcPr>
            <w:tcW w:w="5274" w:type="dxa"/>
            <w:vAlign w:val="center"/>
          </w:tcPr>
          <w:p w14:paraId="5549F7C6"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t>Walking on uneven ground.</w:t>
            </w:r>
          </w:p>
        </w:tc>
        <w:tc>
          <w:tcPr>
            <w:tcW w:w="617" w:type="dxa"/>
            <w:vAlign w:val="center"/>
          </w:tcPr>
          <w:p w14:paraId="11B357ED"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t xml:space="preserve">Walking on uneven ground can support children to develop their sense of balance or vestibular sense. Many of young children may in their early years only have been walking on tire marks or concreated ground. This would be a benefit for children to have an opportunity to work on more challenging surfaces, and because of that child also become aware of their own bodies and what their bodies can do. This can be an important benefit of understanding that we need to walk differently, or we need to approach things differently we are on different surfaces, and this links as well to the scientific benefit of understanding about how different surfaces, materials have an impact on us. In terms of climbing trees up and down children understand scientific concept such as forces or energy. When they climb up the tree, they understand forces and </w:t>
            </w:r>
            <w:r w:rsidRPr="00803BDC">
              <w:rPr>
                <w:rFonts w:ascii="Arial" w:hAnsi="Arial" w:cs="Arial"/>
                <w:sz w:val="24"/>
                <w:szCs w:val="24"/>
              </w:rPr>
              <w:lastRenderedPageBreak/>
              <w:t>then when they climb down from the tree and in the end makes a small jump which makes a noise when they hit the ground, so they start to understand energy as well.</w:t>
            </w:r>
          </w:p>
        </w:tc>
        <w:tc>
          <w:tcPr>
            <w:tcW w:w="2103" w:type="dxa"/>
            <w:vAlign w:val="center"/>
          </w:tcPr>
          <w:p w14:paraId="2840CF47"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lastRenderedPageBreak/>
              <w:t>There is a possible hazard to walking on uneven ground. Children may trip, fall and this may cause things like cuts or bruises or sprains and so on.</w:t>
            </w:r>
          </w:p>
        </w:tc>
        <w:tc>
          <w:tcPr>
            <w:tcW w:w="1524" w:type="dxa"/>
            <w:vAlign w:val="center"/>
          </w:tcPr>
          <w:p w14:paraId="595CA8C3"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t xml:space="preserve"> Adult with children, practitioners are at risk of possible tripping or falling when we are walking on uneven ground.</w:t>
            </w:r>
          </w:p>
        </w:tc>
        <w:tc>
          <w:tcPr>
            <w:tcW w:w="3983" w:type="dxa"/>
            <w:vAlign w:val="center"/>
          </w:tcPr>
          <w:p w14:paraId="52C3361A" w14:textId="77777777" w:rsidR="00D45EDF" w:rsidRPr="00803BDC" w:rsidRDefault="00D45EDF" w:rsidP="002F62B0">
            <w:pPr>
              <w:spacing w:line="360" w:lineRule="auto"/>
              <w:contextualSpacing/>
              <w:jc w:val="both"/>
              <w:rPr>
                <w:rFonts w:ascii="Arial" w:hAnsi="Arial" w:cs="Arial"/>
                <w:sz w:val="24"/>
                <w:szCs w:val="24"/>
              </w:rPr>
            </w:pPr>
            <w:r w:rsidRPr="00803BDC">
              <w:rPr>
                <w:rFonts w:ascii="Arial" w:hAnsi="Arial" w:cs="Arial"/>
                <w:sz w:val="24"/>
                <w:szCs w:val="24"/>
              </w:rPr>
              <w:t xml:space="preserve">Just because of the risk of tripping or falling it does not mean that we should never walk on uneven ground. It is about having those control and necessary precaution in place to eliminate those risk. For example, we will have a discussion with the children about the surface it is a kind of new experience for them because they are not familiar with walking on uneven forest floor. So, we would have a strategy which we will share with the children and other practitioners who are involved such as walking slowly, initially until they are familiar with how the surface </w:t>
            </w:r>
            <w:r w:rsidRPr="00803BDC">
              <w:rPr>
                <w:rFonts w:ascii="Arial" w:hAnsi="Arial" w:cs="Arial"/>
                <w:sz w:val="24"/>
                <w:szCs w:val="24"/>
              </w:rPr>
              <w:lastRenderedPageBreak/>
              <w:t>fells. We will have fun wibble wobble games which sticking their hands out and walking like a different creature to try and support that sense of balance. We will have other precaution such as wearing appropriate cloths and footwear if needed we will apply forest school suggestion such as wearing long trousers and long sleeves because if children then do fall there will be some protection.</w:t>
            </w:r>
          </w:p>
        </w:tc>
        <w:tc>
          <w:tcPr>
            <w:tcW w:w="1100" w:type="dxa"/>
            <w:vAlign w:val="center"/>
          </w:tcPr>
          <w:p w14:paraId="25FF678D"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lastRenderedPageBreak/>
              <w:t>M</w:t>
            </w:r>
          </w:p>
        </w:tc>
      </w:tr>
      <w:tr w:rsidR="00D45EDF" w:rsidRPr="00803BDC" w14:paraId="7515DD86" w14:textId="77777777" w:rsidTr="002F62B0">
        <w:trPr>
          <w:cantSplit/>
          <w:trHeight w:val="1284"/>
        </w:trPr>
        <w:tc>
          <w:tcPr>
            <w:tcW w:w="5274" w:type="dxa"/>
            <w:vAlign w:val="center"/>
          </w:tcPr>
          <w:p w14:paraId="3D595B36"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lastRenderedPageBreak/>
              <w:t>Children exploring rocks, trees, flowers, insect, and other mini bugs.</w:t>
            </w:r>
          </w:p>
        </w:tc>
        <w:tc>
          <w:tcPr>
            <w:tcW w:w="617" w:type="dxa"/>
            <w:vAlign w:val="center"/>
          </w:tcPr>
          <w:p w14:paraId="280D01CF"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t>Children have an opportunity to learn about other living things, their habitats, and their life cycles.</w:t>
            </w:r>
            <w:r w:rsidRPr="00803BDC">
              <w:rPr>
                <w:rFonts w:ascii="Arial" w:hAnsi="Arial" w:cs="Arial"/>
                <w:color w:val="1F1F1F"/>
                <w:sz w:val="24"/>
                <w:szCs w:val="24"/>
                <w:shd w:val="clear" w:color="auto" w:fill="FFFFFF"/>
              </w:rPr>
              <w:t xml:space="preserve"> By recognising the diversity of living things and how they interact with their environment, learners can develop an understanding of how these have evolved over significant periods of time. All living things require specific conditions and resources to survive, and they may have to compete with other organisms to do so. Knowing about the structures and functions of living things enables learners to understand how these things grow, develop and reproduce successfully. Developing an understanding of the factors which affect the health and success of organisms allows us to make informed decisions </w:t>
            </w:r>
            <w:r w:rsidRPr="00803BDC">
              <w:rPr>
                <w:rFonts w:ascii="Arial" w:hAnsi="Arial" w:cs="Arial"/>
                <w:color w:val="1F1F1F"/>
                <w:sz w:val="24"/>
                <w:szCs w:val="24"/>
                <w:bdr w:val="none" w:sz="0" w:space="0" w:color="auto" w:frame="1"/>
                <w:shd w:val="clear" w:color="auto" w:fill="FFFFFF"/>
              </w:rPr>
              <w:t>about our physical health and how we impact the natural world</w:t>
            </w:r>
            <w:r w:rsidRPr="00803BDC">
              <w:rPr>
                <w:rFonts w:ascii="Arial" w:hAnsi="Arial" w:cs="Arial"/>
                <w:color w:val="1F1F1F"/>
                <w:sz w:val="24"/>
                <w:szCs w:val="24"/>
                <w:shd w:val="clear" w:color="auto" w:fill="FFFFFF"/>
              </w:rPr>
              <w:t xml:space="preserve">, including about the </w:t>
            </w:r>
            <w:r w:rsidRPr="00803BDC">
              <w:rPr>
                <w:rFonts w:ascii="Arial" w:hAnsi="Arial" w:cs="Arial"/>
                <w:color w:val="1F1F1F"/>
                <w:sz w:val="24"/>
                <w:szCs w:val="24"/>
                <w:shd w:val="clear" w:color="auto" w:fill="FFFFFF"/>
              </w:rPr>
              <w:lastRenderedPageBreak/>
              <w:t>prevention and treatments of diseases.</w:t>
            </w:r>
          </w:p>
          <w:p w14:paraId="160B17DA" w14:textId="77777777" w:rsidR="00D45EDF" w:rsidRPr="00803BDC" w:rsidRDefault="00D45EDF" w:rsidP="002F62B0">
            <w:pPr>
              <w:spacing w:line="360" w:lineRule="auto"/>
              <w:jc w:val="both"/>
              <w:rPr>
                <w:rFonts w:ascii="Arial" w:hAnsi="Arial" w:cs="Arial"/>
                <w:sz w:val="24"/>
                <w:szCs w:val="24"/>
              </w:rPr>
            </w:pPr>
          </w:p>
          <w:p w14:paraId="429EBBC5"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t xml:space="preserve"> </w:t>
            </w:r>
          </w:p>
          <w:p w14:paraId="5E964989" w14:textId="77777777" w:rsidR="00D45EDF" w:rsidRPr="00803BDC" w:rsidRDefault="00D45EDF" w:rsidP="002F62B0">
            <w:pPr>
              <w:autoSpaceDE w:val="0"/>
              <w:autoSpaceDN w:val="0"/>
              <w:adjustRightInd w:val="0"/>
              <w:spacing w:line="360" w:lineRule="auto"/>
              <w:jc w:val="both"/>
              <w:rPr>
                <w:rFonts w:ascii="Arial" w:hAnsi="Arial" w:cs="Arial"/>
                <w:sz w:val="24"/>
                <w:szCs w:val="24"/>
              </w:rPr>
            </w:pPr>
          </w:p>
          <w:p w14:paraId="468FE5DC" w14:textId="77777777" w:rsidR="00D45EDF" w:rsidRPr="00803BDC" w:rsidRDefault="00D45EDF" w:rsidP="002F62B0">
            <w:pPr>
              <w:autoSpaceDE w:val="0"/>
              <w:autoSpaceDN w:val="0"/>
              <w:adjustRightInd w:val="0"/>
              <w:spacing w:line="360" w:lineRule="auto"/>
              <w:jc w:val="both"/>
              <w:rPr>
                <w:rFonts w:ascii="Arial" w:hAnsi="Arial" w:cs="Arial"/>
                <w:color w:val="000000" w:themeColor="text1"/>
                <w:sz w:val="24"/>
                <w:szCs w:val="24"/>
              </w:rPr>
            </w:pPr>
          </w:p>
          <w:p w14:paraId="197201A4" w14:textId="77777777" w:rsidR="00D45EDF" w:rsidRPr="00803BDC" w:rsidRDefault="00D45EDF" w:rsidP="002F62B0">
            <w:pPr>
              <w:autoSpaceDE w:val="0"/>
              <w:autoSpaceDN w:val="0"/>
              <w:adjustRightInd w:val="0"/>
              <w:spacing w:line="360" w:lineRule="auto"/>
              <w:jc w:val="both"/>
              <w:rPr>
                <w:rFonts w:ascii="Arial" w:hAnsi="Arial" w:cs="Arial"/>
                <w:color w:val="000000" w:themeColor="text1"/>
                <w:sz w:val="24"/>
                <w:szCs w:val="24"/>
              </w:rPr>
            </w:pPr>
            <w:r w:rsidRPr="00803BDC">
              <w:rPr>
                <w:rFonts w:ascii="Arial" w:hAnsi="Arial" w:cs="Arial"/>
                <w:color w:val="000000" w:themeColor="text1"/>
                <w:sz w:val="24"/>
                <w:szCs w:val="24"/>
              </w:rPr>
              <w:t xml:space="preserve">Children becoming aware </w:t>
            </w:r>
          </w:p>
          <w:p w14:paraId="45B5A674" w14:textId="77777777" w:rsidR="00D45EDF" w:rsidRPr="00803BDC" w:rsidRDefault="00D45EDF" w:rsidP="002F62B0">
            <w:pPr>
              <w:autoSpaceDE w:val="0"/>
              <w:autoSpaceDN w:val="0"/>
              <w:adjustRightInd w:val="0"/>
              <w:spacing w:line="360" w:lineRule="auto"/>
              <w:jc w:val="both"/>
              <w:rPr>
                <w:rFonts w:ascii="Arial" w:hAnsi="Arial" w:cs="Arial"/>
                <w:color w:val="000000" w:themeColor="text1"/>
                <w:sz w:val="24"/>
                <w:szCs w:val="24"/>
              </w:rPr>
            </w:pPr>
            <w:r w:rsidRPr="00803BDC">
              <w:rPr>
                <w:rFonts w:ascii="Arial" w:hAnsi="Arial" w:cs="Arial"/>
                <w:color w:val="000000" w:themeColor="text1"/>
                <w:sz w:val="24"/>
                <w:szCs w:val="24"/>
              </w:rPr>
              <w:t xml:space="preserve">Of their own bodies and their physical development, their gross and fine motor skills. Outdoor exploration involved lots of physical activity such as bending down, crawling over, climbing to explore and all of those will help children to understand and become aware of their own bodies, their strengths and their fine and gross motor skills and there will be lots picking things up which will support hand and eye co- ordination. and becoming aware of other living things and becoming ethical citizen, looking after other living things. If we look at the 4 purpose of the new curriculum, ethical citizenship is </w:t>
            </w:r>
            <w:r w:rsidRPr="00803BDC">
              <w:rPr>
                <w:rFonts w:ascii="Arial" w:hAnsi="Arial" w:cs="Arial"/>
                <w:color w:val="000000" w:themeColor="text1"/>
                <w:sz w:val="24"/>
                <w:szCs w:val="24"/>
              </w:rPr>
              <w:lastRenderedPageBreak/>
              <w:t>one of them and for children being outdoors and looking at other plants and animal and exploring could support their understanding of nature and their willingness to look after nature and sustainability as they get older.</w:t>
            </w:r>
          </w:p>
          <w:p w14:paraId="64BF7A9E" w14:textId="77777777" w:rsidR="00D45EDF" w:rsidRPr="00803BDC" w:rsidRDefault="00D45EDF" w:rsidP="002F62B0">
            <w:pPr>
              <w:autoSpaceDE w:val="0"/>
              <w:autoSpaceDN w:val="0"/>
              <w:adjustRightInd w:val="0"/>
              <w:spacing w:line="360" w:lineRule="auto"/>
              <w:jc w:val="both"/>
              <w:rPr>
                <w:rFonts w:ascii="Arial" w:hAnsi="Arial" w:cs="Arial"/>
                <w:color w:val="000000" w:themeColor="text1"/>
                <w:sz w:val="24"/>
                <w:szCs w:val="24"/>
              </w:rPr>
            </w:pPr>
          </w:p>
          <w:p w14:paraId="20CFEE5F" w14:textId="77777777" w:rsidR="00D45EDF" w:rsidRPr="00803BDC" w:rsidRDefault="00D45EDF" w:rsidP="002F62B0">
            <w:pPr>
              <w:autoSpaceDE w:val="0"/>
              <w:autoSpaceDN w:val="0"/>
              <w:adjustRightInd w:val="0"/>
              <w:spacing w:line="360" w:lineRule="auto"/>
              <w:jc w:val="both"/>
              <w:rPr>
                <w:rFonts w:ascii="Arial" w:hAnsi="Arial" w:cs="Arial"/>
                <w:color w:val="000000" w:themeColor="text1"/>
                <w:sz w:val="24"/>
                <w:szCs w:val="24"/>
              </w:rPr>
            </w:pPr>
          </w:p>
          <w:p w14:paraId="63F8665C" w14:textId="77777777" w:rsidR="00D45EDF" w:rsidRPr="00803BDC" w:rsidRDefault="00D45EDF" w:rsidP="002F62B0">
            <w:pPr>
              <w:autoSpaceDE w:val="0"/>
              <w:autoSpaceDN w:val="0"/>
              <w:adjustRightInd w:val="0"/>
              <w:spacing w:line="360" w:lineRule="auto"/>
              <w:jc w:val="both"/>
              <w:rPr>
                <w:rFonts w:ascii="Arial" w:hAnsi="Arial" w:cs="Arial"/>
                <w:color w:val="000000" w:themeColor="text1"/>
                <w:sz w:val="24"/>
                <w:szCs w:val="24"/>
              </w:rPr>
            </w:pPr>
          </w:p>
        </w:tc>
        <w:tc>
          <w:tcPr>
            <w:tcW w:w="2103" w:type="dxa"/>
            <w:vAlign w:val="center"/>
          </w:tcPr>
          <w:p w14:paraId="4B7BCBEF" w14:textId="77777777" w:rsidR="00D45EDF" w:rsidRPr="00803BDC" w:rsidRDefault="00D45EDF" w:rsidP="002F62B0">
            <w:pPr>
              <w:spacing w:line="360" w:lineRule="auto"/>
              <w:ind w:left="360"/>
              <w:contextualSpacing/>
              <w:jc w:val="both"/>
              <w:rPr>
                <w:rFonts w:ascii="Arial" w:hAnsi="Arial" w:cs="Arial"/>
                <w:sz w:val="24"/>
                <w:szCs w:val="24"/>
              </w:rPr>
            </w:pPr>
            <w:r w:rsidRPr="00803BDC">
              <w:rPr>
                <w:rFonts w:ascii="Arial" w:hAnsi="Arial" w:cs="Arial"/>
                <w:sz w:val="24"/>
                <w:szCs w:val="24"/>
              </w:rPr>
              <w:lastRenderedPageBreak/>
              <w:t xml:space="preserve">There might be low label branches, which could cause eye injuries, head injuries, bites, scratches which could cause infections. The children will be exploring outdoors so yes there will be insects, bugs, or other animals which could bite or sting. Some children may </w:t>
            </w:r>
            <w:r w:rsidRPr="00803BDC">
              <w:rPr>
                <w:rFonts w:ascii="Arial" w:hAnsi="Arial" w:cs="Arial"/>
                <w:sz w:val="24"/>
                <w:szCs w:val="24"/>
              </w:rPr>
              <w:lastRenderedPageBreak/>
              <w:t>be known to have allergies to insect bites.</w:t>
            </w:r>
          </w:p>
          <w:p w14:paraId="674B7AF8" w14:textId="77777777" w:rsidR="00D45EDF" w:rsidRPr="00803BDC" w:rsidRDefault="00D45EDF" w:rsidP="002F62B0">
            <w:pPr>
              <w:spacing w:line="360" w:lineRule="auto"/>
              <w:ind w:left="360"/>
              <w:contextualSpacing/>
              <w:jc w:val="both"/>
              <w:rPr>
                <w:rFonts w:ascii="Arial" w:hAnsi="Arial" w:cs="Arial"/>
                <w:sz w:val="24"/>
                <w:szCs w:val="24"/>
              </w:rPr>
            </w:pPr>
            <w:r w:rsidRPr="00803BDC">
              <w:rPr>
                <w:rFonts w:ascii="Arial" w:hAnsi="Arial" w:cs="Arial"/>
                <w:sz w:val="24"/>
                <w:szCs w:val="24"/>
              </w:rPr>
              <w:t xml:space="preserve">They may be some stinging nettles. In this interesting environment children may wonder off and become lost and this can then cause emotional harm as well as physical harm or they may collect things which practitioner things they </w:t>
            </w:r>
            <w:r w:rsidRPr="00803BDC">
              <w:rPr>
                <w:rFonts w:ascii="Arial" w:hAnsi="Arial" w:cs="Arial"/>
                <w:sz w:val="24"/>
                <w:szCs w:val="24"/>
              </w:rPr>
              <w:lastRenderedPageBreak/>
              <w:t xml:space="preserve">should not collect for their own well-being such as rubbish or glass. </w:t>
            </w:r>
          </w:p>
        </w:tc>
        <w:tc>
          <w:tcPr>
            <w:tcW w:w="1524" w:type="dxa"/>
            <w:vAlign w:val="center"/>
          </w:tcPr>
          <w:p w14:paraId="55B9728E"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lastRenderedPageBreak/>
              <w:t>Adults and Children.</w:t>
            </w:r>
          </w:p>
        </w:tc>
        <w:tc>
          <w:tcPr>
            <w:tcW w:w="3983" w:type="dxa"/>
            <w:vAlign w:val="center"/>
          </w:tcPr>
          <w:p w14:paraId="466C9218" w14:textId="77777777" w:rsidR="00D45EDF" w:rsidRPr="00803BDC" w:rsidRDefault="00D45EDF" w:rsidP="002F62B0">
            <w:pPr>
              <w:autoSpaceDE w:val="0"/>
              <w:autoSpaceDN w:val="0"/>
              <w:adjustRightInd w:val="0"/>
              <w:spacing w:line="360" w:lineRule="auto"/>
              <w:contextualSpacing/>
              <w:jc w:val="both"/>
              <w:rPr>
                <w:rFonts w:ascii="Arial" w:hAnsi="Arial" w:cs="Arial"/>
                <w:sz w:val="24"/>
                <w:szCs w:val="24"/>
              </w:rPr>
            </w:pPr>
            <w:r w:rsidRPr="00803BDC">
              <w:rPr>
                <w:rFonts w:ascii="Arial" w:hAnsi="Arial" w:cs="Arial"/>
                <w:sz w:val="24"/>
                <w:szCs w:val="24"/>
              </w:rPr>
              <w:t>We will the children about the things that are new and surprizing to them, or the things that they need to be aware off in that environment.  We will make sure that the children are aware of their boundaries in terms of things what they can collect and what they cannot collect. Practitioner will talk to children about the things they are allowed and the things that they need to be careful with. In terms of knowing the place they will have an adult to go with them and showing them the boundaries.</w:t>
            </w:r>
          </w:p>
          <w:p w14:paraId="4E2D7AC2" w14:textId="77777777" w:rsidR="00D45EDF" w:rsidRPr="00803BDC" w:rsidRDefault="00D45EDF" w:rsidP="002F62B0">
            <w:pPr>
              <w:autoSpaceDE w:val="0"/>
              <w:autoSpaceDN w:val="0"/>
              <w:adjustRightInd w:val="0"/>
              <w:spacing w:line="360" w:lineRule="auto"/>
              <w:contextualSpacing/>
              <w:jc w:val="both"/>
              <w:rPr>
                <w:rFonts w:ascii="Arial" w:hAnsi="Arial" w:cs="Arial"/>
                <w:sz w:val="24"/>
                <w:szCs w:val="24"/>
              </w:rPr>
            </w:pPr>
            <w:r w:rsidRPr="00803BDC">
              <w:rPr>
                <w:rFonts w:ascii="Arial" w:hAnsi="Arial" w:cs="Arial"/>
                <w:sz w:val="24"/>
                <w:szCs w:val="24"/>
              </w:rPr>
              <w:t xml:space="preserve">In forest school there is often the golden role of nothing in the mouth so </w:t>
            </w:r>
            <w:r w:rsidRPr="00803BDC">
              <w:rPr>
                <w:rFonts w:ascii="Arial" w:hAnsi="Arial" w:cs="Arial"/>
                <w:sz w:val="24"/>
                <w:szCs w:val="24"/>
              </w:rPr>
              <w:lastRenderedPageBreak/>
              <w:t>following that children will be reminded to put nothing in their mouth and to wash their hands at the end of the experience. Practitioner will be counting regularly to be aware of how many children and so on. I would not undertake this experience if I thought it, was a high risk.</w:t>
            </w:r>
          </w:p>
          <w:p w14:paraId="41CB4EBA" w14:textId="77777777" w:rsidR="00D45EDF" w:rsidRPr="00803BDC" w:rsidRDefault="00D45EDF" w:rsidP="002F62B0">
            <w:pPr>
              <w:autoSpaceDE w:val="0"/>
              <w:autoSpaceDN w:val="0"/>
              <w:adjustRightInd w:val="0"/>
              <w:spacing w:line="360" w:lineRule="auto"/>
              <w:contextualSpacing/>
              <w:jc w:val="both"/>
              <w:rPr>
                <w:rFonts w:ascii="Arial" w:hAnsi="Arial" w:cs="Arial"/>
                <w:sz w:val="24"/>
                <w:szCs w:val="24"/>
              </w:rPr>
            </w:pPr>
          </w:p>
        </w:tc>
        <w:tc>
          <w:tcPr>
            <w:tcW w:w="1100" w:type="dxa"/>
            <w:vAlign w:val="center"/>
          </w:tcPr>
          <w:p w14:paraId="2F97FEC7"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lastRenderedPageBreak/>
              <w:t>M</w:t>
            </w:r>
          </w:p>
        </w:tc>
      </w:tr>
      <w:tr w:rsidR="00D45EDF" w:rsidRPr="00803BDC" w14:paraId="3040A18F" w14:textId="77777777" w:rsidTr="002F62B0">
        <w:trPr>
          <w:cantSplit/>
          <w:trHeight w:val="1274"/>
        </w:trPr>
        <w:tc>
          <w:tcPr>
            <w:tcW w:w="5274" w:type="dxa"/>
            <w:vAlign w:val="center"/>
          </w:tcPr>
          <w:p w14:paraId="62E05796"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lastRenderedPageBreak/>
              <w:t xml:space="preserve">Children can collect materials and explore the properties of materials and choose different materials for a particular use. </w:t>
            </w:r>
          </w:p>
        </w:tc>
        <w:tc>
          <w:tcPr>
            <w:tcW w:w="617" w:type="dxa"/>
            <w:vAlign w:val="center"/>
          </w:tcPr>
          <w:p w14:paraId="538D03B6"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t xml:space="preserve">There is benefit of doing that and links directly to the new curriculum in terms of understanding the properties of materials and may be choosing different material for a particular use. If they are playing a game of den building. </w:t>
            </w:r>
          </w:p>
          <w:p w14:paraId="63D43E5F" w14:textId="77777777" w:rsidR="00D45EDF" w:rsidRPr="00803BDC" w:rsidRDefault="00D45EDF" w:rsidP="002F62B0">
            <w:pPr>
              <w:autoSpaceDE w:val="0"/>
              <w:autoSpaceDN w:val="0"/>
              <w:adjustRightInd w:val="0"/>
              <w:spacing w:line="360" w:lineRule="auto"/>
              <w:jc w:val="both"/>
              <w:rPr>
                <w:rFonts w:ascii="Arial" w:hAnsi="Arial" w:cs="Arial"/>
                <w:sz w:val="24"/>
                <w:szCs w:val="24"/>
              </w:rPr>
            </w:pPr>
          </w:p>
        </w:tc>
        <w:tc>
          <w:tcPr>
            <w:tcW w:w="2103" w:type="dxa"/>
            <w:vAlign w:val="center"/>
          </w:tcPr>
          <w:p w14:paraId="6069B9DF" w14:textId="77777777" w:rsidR="00D45EDF" w:rsidRPr="00803BDC" w:rsidRDefault="00D45EDF" w:rsidP="002F62B0">
            <w:pPr>
              <w:spacing w:line="360" w:lineRule="auto"/>
              <w:ind w:left="360"/>
              <w:contextualSpacing/>
              <w:jc w:val="both"/>
              <w:rPr>
                <w:rFonts w:ascii="Arial" w:hAnsi="Arial" w:cs="Arial"/>
                <w:sz w:val="24"/>
                <w:szCs w:val="24"/>
              </w:rPr>
            </w:pPr>
            <w:r w:rsidRPr="00803BDC">
              <w:rPr>
                <w:rFonts w:ascii="Arial" w:hAnsi="Arial" w:cs="Arial"/>
                <w:sz w:val="24"/>
                <w:szCs w:val="24"/>
              </w:rPr>
              <w:t xml:space="preserve">Children will be collecting twigs and stones so yes there will be hazard of having cuts or splinters. </w:t>
            </w:r>
          </w:p>
        </w:tc>
        <w:tc>
          <w:tcPr>
            <w:tcW w:w="1524" w:type="dxa"/>
            <w:vAlign w:val="center"/>
          </w:tcPr>
          <w:p w14:paraId="530C8769" w14:textId="77777777" w:rsidR="00D45EDF" w:rsidRPr="00803BDC" w:rsidRDefault="00D45EDF" w:rsidP="002F62B0">
            <w:pPr>
              <w:autoSpaceDE w:val="0"/>
              <w:autoSpaceDN w:val="0"/>
              <w:adjustRightInd w:val="0"/>
              <w:spacing w:line="360" w:lineRule="auto"/>
              <w:jc w:val="both"/>
              <w:rPr>
                <w:rFonts w:ascii="Arial" w:hAnsi="Arial" w:cs="Arial"/>
                <w:sz w:val="24"/>
                <w:szCs w:val="24"/>
              </w:rPr>
            </w:pPr>
          </w:p>
        </w:tc>
        <w:tc>
          <w:tcPr>
            <w:tcW w:w="3983" w:type="dxa"/>
            <w:vAlign w:val="center"/>
          </w:tcPr>
          <w:p w14:paraId="22B3BA76" w14:textId="77777777" w:rsidR="00D45EDF" w:rsidRPr="00803BDC" w:rsidRDefault="00D45EDF" w:rsidP="002F62B0">
            <w:pPr>
              <w:autoSpaceDE w:val="0"/>
              <w:autoSpaceDN w:val="0"/>
              <w:adjustRightInd w:val="0"/>
              <w:spacing w:line="360" w:lineRule="auto"/>
              <w:ind w:left="360"/>
              <w:contextualSpacing/>
              <w:jc w:val="both"/>
              <w:rPr>
                <w:rFonts w:ascii="Arial" w:hAnsi="Arial" w:cs="Arial"/>
                <w:sz w:val="24"/>
                <w:szCs w:val="24"/>
              </w:rPr>
            </w:pPr>
            <w:r w:rsidRPr="00803BDC">
              <w:rPr>
                <w:rFonts w:ascii="Arial" w:hAnsi="Arial" w:cs="Arial"/>
                <w:sz w:val="24"/>
                <w:szCs w:val="24"/>
              </w:rPr>
              <w:t xml:space="preserve">Adults and practitioners will be aware of those hazard and necessary precaution will be taken before hand to minimize the risk of having cuts or splinters. </w:t>
            </w:r>
          </w:p>
        </w:tc>
        <w:tc>
          <w:tcPr>
            <w:tcW w:w="1100" w:type="dxa"/>
            <w:vAlign w:val="center"/>
          </w:tcPr>
          <w:p w14:paraId="6405093F"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t>M</w:t>
            </w:r>
          </w:p>
        </w:tc>
      </w:tr>
      <w:tr w:rsidR="00D45EDF" w:rsidRPr="00803BDC" w14:paraId="19726B20" w14:textId="77777777" w:rsidTr="002F62B0">
        <w:trPr>
          <w:cantSplit/>
          <w:trHeight w:val="1277"/>
        </w:trPr>
        <w:tc>
          <w:tcPr>
            <w:tcW w:w="5274" w:type="dxa"/>
            <w:vAlign w:val="center"/>
          </w:tcPr>
          <w:p w14:paraId="3A82C577"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lastRenderedPageBreak/>
              <w:t>Exploring outdoors in different weather conditions.</w:t>
            </w:r>
          </w:p>
        </w:tc>
        <w:tc>
          <w:tcPr>
            <w:tcW w:w="617" w:type="dxa"/>
            <w:vAlign w:val="center"/>
          </w:tcPr>
          <w:p w14:paraId="45DE29E4"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t xml:space="preserve">Different weather condition will provide sensory experience of being hot and cold, and children will learn new vocabulary about different temperature using words such as rainy, windy, and so on.  For children to learn about temperature is kind of monitoring their own self risk. Children become aware of different seasons, cycles such as rainy days, sunny days.  However, it is also an opportunity for children to think about their health and well-being, so that they can identify the things in the environment which may be harmful. It will help them to understand if it is a very wet day, they need to put on their weather gear and their wellies, so they start understanding that they need to do different things in different weather to support their own care and well-being. </w:t>
            </w:r>
          </w:p>
        </w:tc>
        <w:tc>
          <w:tcPr>
            <w:tcW w:w="2103" w:type="dxa"/>
            <w:vAlign w:val="center"/>
          </w:tcPr>
          <w:p w14:paraId="76F9EA7D" w14:textId="77777777" w:rsidR="00D45EDF" w:rsidRPr="00803BDC" w:rsidRDefault="00D45EDF" w:rsidP="002F62B0">
            <w:pPr>
              <w:spacing w:line="360" w:lineRule="auto"/>
              <w:contextualSpacing/>
              <w:jc w:val="both"/>
              <w:rPr>
                <w:rFonts w:ascii="Arial" w:hAnsi="Arial" w:cs="Arial"/>
                <w:sz w:val="24"/>
                <w:szCs w:val="24"/>
              </w:rPr>
            </w:pPr>
            <w:r w:rsidRPr="00803BDC">
              <w:rPr>
                <w:rFonts w:ascii="Arial" w:hAnsi="Arial" w:cs="Arial"/>
                <w:sz w:val="24"/>
                <w:szCs w:val="24"/>
              </w:rPr>
              <w:t xml:space="preserve">We would not go to a wooded area when there is very high wind because that can be very dangerous especially if branches started to fall causing head injuries or could cause life threating injuries. We need to think about if it is a very hot day or a very cold day, without the right wet weather gear if children get very wet and it is a cold day that could lead </w:t>
            </w:r>
            <w:r w:rsidRPr="00803BDC">
              <w:rPr>
                <w:rFonts w:ascii="Arial" w:hAnsi="Arial" w:cs="Arial"/>
                <w:sz w:val="24"/>
                <w:szCs w:val="24"/>
              </w:rPr>
              <w:lastRenderedPageBreak/>
              <w:t xml:space="preserve">to hypothermia if it is a very hot day and children have not got enough shade or they have not got enough drink of water that could also lead to hypothermia. If they get very wet and it is very miserable, and they fill uncomfortable that can be very distressing for young children and similarly with the hot and sun burn children will be distress. </w:t>
            </w:r>
          </w:p>
        </w:tc>
        <w:tc>
          <w:tcPr>
            <w:tcW w:w="1524" w:type="dxa"/>
            <w:vAlign w:val="center"/>
          </w:tcPr>
          <w:p w14:paraId="6CA5B55E" w14:textId="77777777" w:rsidR="00D45EDF" w:rsidRPr="00803BDC" w:rsidRDefault="00D45EDF" w:rsidP="002F62B0">
            <w:pPr>
              <w:autoSpaceDE w:val="0"/>
              <w:autoSpaceDN w:val="0"/>
              <w:adjustRightInd w:val="0"/>
              <w:spacing w:line="360" w:lineRule="auto"/>
              <w:jc w:val="both"/>
              <w:rPr>
                <w:rFonts w:ascii="Arial" w:hAnsi="Arial" w:cs="Arial"/>
                <w:sz w:val="24"/>
                <w:szCs w:val="24"/>
              </w:rPr>
            </w:pPr>
            <w:r w:rsidRPr="00803BDC">
              <w:rPr>
                <w:rFonts w:ascii="Arial" w:hAnsi="Arial" w:cs="Arial"/>
                <w:sz w:val="24"/>
                <w:szCs w:val="24"/>
              </w:rPr>
              <w:lastRenderedPageBreak/>
              <w:t>Adults and children.</w:t>
            </w:r>
          </w:p>
        </w:tc>
        <w:tc>
          <w:tcPr>
            <w:tcW w:w="3983" w:type="dxa"/>
            <w:vAlign w:val="center"/>
          </w:tcPr>
          <w:p w14:paraId="2C2BD002" w14:textId="77777777" w:rsidR="00D45EDF" w:rsidRPr="00803BDC" w:rsidRDefault="00D45EDF" w:rsidP="002F62B0">
            <w:pPr>
              <w:autoSpaceDE w:val="0"/>
              <w:autoSpaceDN w:val="0"/>
              <w:adjustRightInd w:val="0"/>
              <w:spacing w:line="360" w:lineRule="auto"/>
              <w:ind w:left="360"/>
              <w:contextualSpacing/>
              <w:jc w:val="both"/>
              <w:rPr>
                <w:rFonts w:ascii="Arial" w:hAnsi="Arial" w:cs="Arial"/>
                <w:sz w:val="24"/>
                <w:szCs w:val="24"/>
              </w:rPr>
            </w:pPr>
            <w:r w:rsidRPr="00803BDC">
              <w:rPr>
                <w:rFonts w:ascii="Arial" w:hAnsi="Arial" w:cs="Arial"/>
                <w:sz w:val="24"/>
                <w:szCs w:val="24"/>
              </w:rPr>
              <w:t xml:space="preserve">We would not take children out to a wooded area in high wind. We would have the appropriate clothing for the weather in any given event and we would envisage that, they would have waterproofs warm layers and wellingtons and so on if it was a wet cold day. </w:t>
            </w:r>
          </w:p>
        </w:tc>
        <w:tc>
          <w:tcPr>
            <w:tcW w:w="1100" w:type="dxa"/>
            <w:vAlign w:val="center"/>
          </w:tcPr>
          <w:p w14:paraId="27D7B61E" w14:textId="77777777" w:rsidR="00D45EDF" w:rsidRPr="00803BDC" w:rsidRDefault="00D45EDF" w:rsidP="002F62B0">
            <w:pPr>
              <w:spacing w:line="360" w:lineRule="auto"/>
              <w:jc w:val="both"/>
              <w:rPr>
                <w:rFonts w:ascii="Arial" w:hAnsi="Arial" w:cs="Arial"/>
                <w:sz w:val="24"/>
                <w:szCs w:val="24"/>
              </w:rPr>
            </w:pPr>
            <w:r w:rsidRPr="00803BDC">
              <w:rPr>
                <w:rFonts w:ascii="Arial" w:hAnsi="Arial" w:cs="Arial"/>
                <w:sz w:val="24"/>
                <w:szCs w:val="24"/>
              </w:rPr>
              <w:t>M</w:t>
            </w:r>
          </w:p>
        </w:tc>
      </w:tr>
    </w:tbl>
    <w:p w14:paraId="55847660" w14:textId="77777777" w:rsidR="00D45EDF" w:rsidRPr="00803BDC" w:rsidRDefault="00D45EDF" w:rsidP="00D45EDF">
      <w:pPr>
        <w:widowControl w:val="0"/>
        <w:autoSpaceDE w:val="0"/>
        <w:autoSpaceDN w:val="0"/>
        <w:adjustRightInd w:val="0"/>
        <w:spacing w:line="360" w:lineRule="auto"/>
        <w:jc w:val="both"/>
        <w:rPr>
          <w:rFonts w:ascii="Arial" w:eastAsia="MS Mincho" w:hAnsi="Arial" w:cs="Arial"/>
          <w:lang w:val="en-US"/>
        </w:rPr>
      </w:pPr>
    </w:p>
    <w:p w14:paraId="55BE3337" w14:textId="77777777" w:rsidR="00D45EDF" w:rsidRPr="00803BDC" w:rsidRDefault="00D45EDF" w:rsidP="00D45EDF">
      <w:pPr>
        <w:spacing w:line="360" w:lineRule="auto"/>
        <w:jc w:val="both"/>
        <w:rPr>
          <w:rFonts w:ascii="Arial" w:hAnsi="Arial" w:cs="Arial"/>
        </w:rPr>
      </w:pPr>
    </w:p>
    <w:p w14:paraId="71B4ABA0" w14:textId="77777777" w:rsidR="00D45EDF" w:rsidRPr="00803BDC" w:rsidRDefault="00D45EDF" w:rsidP="00D45EDF">
      <w:pPr>
        <w:spacing w:line="360" w:lineRule="auto"/>
        <w:jc w:val="both"/>
        <w:rPr>
          <w:rFonts w:ascii="Arial" w:hAnsi="Arial" w:cs="Arial"/>
        </w:rPr>
      </w:pPr>
      <w:r w:rsidRPr="00803BDC">
        <w:rPr>
          <w:rFonts w:ascii="Arial" w:hAnsi="Arial" w:cs="Arial"/>
        </w:rPr>
        <w:t>Adding loose part can accommodate, facilitate, and improve children’s creativity by giving them opportunity to experiment and explore in different ways. We could extend their outdoor play by using or adding PVC pipes, crates, provide them with various sizes of baskets or bowl, or bottles to collect natural loose material such as twigs, seeds, conkers, pinecones, stones or pebbles, berk, leaves, flowers which can be used for  Standardised counting, they can make their personal shaker and  experiment in other ways For example, creating outdoor activity with magnifying glass, clip board, pencil and insect box so that children could go on bug hunt, setting up an art area with using twigs, leaves, conkers, pine cone, muddy paint. Adult can stand back and encourage children to make their own muddy paint which will help children to estimate the amount of water when mixing and the consistency of muddy paint for them to be able to use that as a paint. As adult we need to think about how we can extend their play in outdoor environment. To promote mathematic and scientific thinking in outdoor environment it is not necessary to plan an activity for that purpose. Outdoor comes with unique challenges. (</w:t>
      </w:r>
      <w:hyperlink r:id="rId5" w:history="1">
        <w:r w:rsidRPr="00803BDC">
          <w:rPr>
            <w:rStyle w:val="Hyperlink"/>
            <w:rFonts w:ascii="Arial" w:hAnsi="Arial" w:cs="Arial"/>
          </w:rPr>
          <w:t>www.playscotland.com</w:t>
        </w:r>
      </w:hyperlink>
      <w:r w:rsidRPr="00803BDC">
        <w:rPr>
          <w:rFonts w:ascii="Arial" w:hAnsi="Arial" w:cs="Arial"/>
        </w:rPr>
        <w:t>)</w:t>
      </w:r>
    </w:p>
    <w:p w14:paraId="3B29180E" w14:textId="77777777" w:rsidR="00D45EDF" w:rsidRPr="00803BDC" w:rsidRDefault="00D45EDF" w:rsidP="00D45EDF">
      <w:pPr>
        <w:spacing w:line="360" w:lineRule="auto"/>
        <w:jc w:val="both"/>
        <w:rPr>
          <w:rFonts w:ascii="Arial" w:hAnsi="Arial" w:cs="Arial"/>
        </w:rPr>
      </w:pPr>
    </w:p>
    <w:p w14:paraId="328C9F89"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 Experiencing and exploring outdoor in different weather condition is a real challenge for young children. Outdoor changes all the time with the seasons and weather. In rainy season children like to jump on the muddy puddle, they like to  explore muddy puddle in depth by adding different materials to it to see whether it floats or sink so it is science, sometimes they try to add colours so it is both chemistry and science and then they like to collect rain water by using different sizes pots and pan so all those things again it is measurement, quantity so there is a mathematical thinking and learning involved. In summertime children like to explore even more they can get involved in planting, they can sit in the shade and look through the different shapes and size on the trees, on the leaves, to look at the pattens on the cloud. It is vital for young children to experience outdoors through all-weather conditions and seasons which will bring them a whole new experience of science and mathematical learning. (www.virtuallabschool.org)  </w:t>
      </w:r>
    </w:p>
    <w:p w14:paraId="57D12B6D" w14:textId="77777777" w:rsidR="00D45EDF" w:rsidRPr="00803BDC" w:rsidRDefault="00D45EDF" w:rsidP="00D45EDF">
      <w:pPr>
        <w:spacing w:line="360" w:lineRule="auto"/>
        <w:jc w:val="both"/>
        <w:rPr>
          <w:rFonts w:ascii="Arial" w:hAnsi="Arial" w:cs="Arial"/>
        </w:rPr>
      </w:pPr>
    </w:p>
    <w:p w14:paraId="0E7BDA94"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If we look at the photo there is a soft material like berk under the tree so that if children fell while running or climbing it will protect them from grassing their arms or legs, there is a shady area,  there is a hiding area there is a small toy house made of woods for use in wet or sunny weather, children can use that toy house alone or with children, there is enough  area for running, hiding, digging. As this outdoor area is solely for the use of Ely and Caerau children centre therefore public does not have access to this outdoor space, so when we look at the safety of it will be safe as </w:t>
      </w:r>
      <w:r w:rsidRPr="00803BDC">
        <w:rPr>
          <w:rFonts w:ascii="Arial" w:hAnsi="Arial" w:cs="Arial"/>
        </w:rPr>
        <w:lastRenderedPageBreak/>
        <w:t>long the responsible adult observes the outdoor space regularly.   Before going for outdoor exploration practitioner should give age-appropriate clear instruction to the children for what they are allowed to do and what they are not allowed, such as during the wet weather thy are not allowed to climb the trees due to slippery texture of the tree. (</w:t>
      </w:r>
      <w:hyperlink r:id="rId6" w:history="1">
        <w:r w:rsidRPr="00803BDC">
          <w:rPr>
            <w:rStyle w:val="Hyperlink"/>
            <w:rFonts w:ascii="Arial" w:hAnsi="Arial" w:cs="Arial"/>
          </w:rPr>
          <w:t>www.forestschool</w:t>
        </w:r>
      </w:hyperlink>
      <w:r w:rsidRPr="00803BDC">
        <w:rPr>
          <w:rFonts w:ascii="Arial" w:hAnsi="Arial" w:cs="Arial"/>
        </w:rPr>
        <w:t xml:space="preserve">). </w:t>
      </w:r>
    </w:p>
    <w:p w14:paraId="407D1B69" w14:textId="77777777" w:rsidR="00D45EDF" w:rsidRPr="00803BDC" w:rsidRDefault="00D45EDF" w:rsidP="00D45EDF">
      <w:pPr>
        <w:spacing w:line="360" w:lineRule="auto"/>
        <w:jc w:val="both"/>
        <w:rPr>
          <w:rFonts w:ascii="Arial" w:hAnsi="Arial" w:cs="Arial"/>
        </w:rPr>
      </w:pPr>
    </w:p>
    <w:p w14:paraId="1A91551A" w14:textId="77777777" w:rsidR="00D45EDF" w:rsidRPr="00803BDC" w:rsidRDefault="00D45EDF" w:rsidP="00D45EDF">
      <w:pPr>
        <w:spacing w:line="360" w:lineRule="auto"/>
        <w:jc w:val="both"/>
        <w:rPr>
          <w:rFonts w:ascii="Arial" w:hAnsi="Arial" w:cs="Arial"/>
        </w:rPr>
      </w:pPr>
      <w:r w:rsidRPr="00803BDC">
        <w:rPr>
          <w:rFonts w:ascii="Arial" w:hAnsi="Arial" w:cs="Arial"/>
        </w:rPr>
        <w:t>Natural outdoor environment gives children lots of opportunities to learn math and science thinking it is not necessary to plan an activity Having an opportunity to play and explore outdoor is important for all children’s well-being and development regardless to their special educational needs. Every child is unique with their individual needs some children might have difficulty in outdoor exploration or engage in outdoor play but there are many things adult can do to help them. Such as having an extra staff for outdoor exploration so that an adult can stay nearby a child who might need extra help.   In outdoor environment some children might get more creative and get involved in more activity compared to indoors, in another word they come out of their shells, and I think that is because of the nature of outdoor environment itself which makes our body and mind relax and due to lack of ceiling and walls our listening and talking to one another gets easier. If we look at the outdoor photo there is a quiet area available for children who might find outdoor exploration overwhelmed.  To maximize their learning in outdoors, young children should be encouraged by adult and given opportunity to collect and explore natural material to maximize their learning in mathematics and science which can be easily found in nature. (</w:t>
      </w:r>
      <w:hyperlink r:id="rId7" w:history="1">
        <w:r w:rsidRPr="00803BDC">
          <w:rPr>
            <w:rStyle w:val="Hyperlink"/>
            <w:rFonts w:ascii="Arial" w:hAnsi="Arial" w:cs="Arial"/>
          </w:rPr>
          <w:t>www.earlyyersdirect.com</w:t>
        </w:r>
      </w:hyperlink>
      <w:r w:rsidRPr="00803BDC">
        <w:rPr>
          <w:rFonts w:ascii="Arial" w:hAnsi="Arial" w:cs="Arial"/>
        </w:rPr>
        <w:t>).</w:t>
      </w:r>
    </w:p>
    <w:p w14:paraId="547A84A3" w14:textId="77777777" w:rsidR="00D45EDF" w:rsidRPr="00803BDC" w:rsidRDefault="00D45EDF" w:rsidP="00D45EDF">
      <w:pPr>
        <w:spacing w:line="360" w:lineRule="auto"/>
        <w:jc w:val="both"/>
        <w:rPr>
          <w:rFonts w:ascii="Arial" w:hAnsi="Arial" w:cs="Arial"/>
        </w:rPr>
      </w:pPr>
    </w:p>
    <w:p w14:paraId="7B3F31E9" w14:textId="696AFD37" w:rsidR="00D45EDF" w:rsidRPr="00803BDC" w:rsidRDefault="00D45EDF" w:rsidP="00D45EDF">
      <w:pPr>
        <w:spacing w:line="360" w:lineRule="auto"/>
        <w:jc w:val="both"/>
        <w:rPr>
          <w:rFonts w:ascii="Arial" w:hAnsi="Arial" w:cs="Arial"/>
        </w:rPr>
      </w:pPr>
      <w:r w:rsidRPr="00803BDC">
        <w:rPr>
          <w:rFonts w:ascii="Arial" w:hAnsi="Arial" w:cs="Arial"/>
        </w:rPr>
        <w:t xml:space="preserve"> By being outdoor and being allowed to play and having adult to support their play and learning there is a natural element of learning and exploring maths and science almost without labelling it as maths and science. Outdoor play and learning </w:t>
      </w:r>
      <w:r w:rsidR="00760C8E" w:rsidRPr="00803BDC">
        <w:rPr>
          <w:rFonts w:ascii="Arial" w:hAnsi="Arial" w:cs="Arial"/>
        </w:rPr>
        <w:t>support</w:t>
      </w:r>
      <w:r w:rsidRPr="00803BDC">
        <w:rPr>
          <w:rFonts w:ascii="Arial" w:hAnsi="Arial" w:cs="Arial"/>
        </w:rPr>
        <w:t xml:space="preserve"> children’s holistic development because there is discovery, curiosity, experimentation, exploration, problem solving, and creative thinking involved. Sometimes adult might find challenging to explore outdoor environment with the children. Old school staff might not want to take the risk to the same as new staff as they were trained differently or sometimes there not open to change, some staff might be quite risk adverse, they do not want children to get hurt or dirty while climbing or splashing, unless it is in a very controlled environment because this could happen that could happen, so when children see that adult are behaving that way then they are going to  adapt to that. As practitioners we are the role model for children, we need to be positive, enthusiastic, curious and be responsible. and another thing is that the children need to trust the adult that they are with, and it links to Bandura’s social learning theory where he believes that children’s behaviour influenced by observing others and when they see that us as practitioners behaving that way, </w:t>
      </w:r>
      <w:r w:rsidRPr="00803BDC">
        <w:rPr>
          <w:rFonts w:ascii="Arial" w:hAnsi="Arial" w:cs="Arial"/>
        </w:rPr>
        <w:lastRenderedPageBreak/>
        <w:t>they will adapt to that.  Some setting might not have that outdoor provision or an effective outdoors in the setting to engage with the nature. (</w:t>
      </w:r>
      <w:hyperlink r:id="rId8" w:history="1">
        <w:r w:rsidRPr="00803BDC">
          <w:rPr>
            <w:rStyle w:val="Hyperlink"/>
            <w:rFonts w:ascii="Arial" w:hAnsi="Arial" w:cs="Arial"/>
          </w:rPr>
          <w:t>www.firstdiscoverer.co.uk</w:t>
        </w:r>
      </w:hyperlink>
      <w:r w:rsidRPr="00803BDC">
        <w:rPr>
          <w:rFonts w:ascii="Arial" w:hAnsi="Arial" w:cs="Arial"/>
        </w:rPr>
        <w:t>)</w:t>
      </w:r>
    </w:p>
    <w:p w14:paraId="426AA989" w14:textId="77777777" w:rsidR="00D45EDF" w:rsidRPr="00803BDC" w:rsidRDefault="00D45EDF" w:rsidP="00D45EDF">
      <w:pPr>
        <w:spacing w:line="360" w:lineRule="auto"/>
        <w:jc w:val="both"/>
        <w:rPr>
          <w:rFonts w:ascii="Arial" w:hAnsi="Arial" w:cs="Arial"/>
        </w:rPr>
      </w:pPr>
    </w:p>
    <w:p w14:paraId="10F6CA35" w14:textId="77777777" w:rsidR="00D45EDF" w:rsidRPr="00803BDC" w:rsidRDefault="00D45EDF" w:rsidP="00D45EDF">
      <w:pPr>
        <w:spacing w:line="360" w:lineRule="auto"/>
        <w:jc w:val="both"/>
        <w:rPr>
          <w:rFonts w:ascii="Arial" w:hAnsi="Arial" w:cs="Arial"/>
        </w:rPr>
      </w:pPr>
    </w:p>
    <w:p w14:paraId="66B81A22"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  Adult can overcome this barrier by themselves by greening their setting or creating an area like garden or natural outdoor space where they can get involved in planting or gardening which will really support their holistic wellbeing and development within that science and mathematics concept, and it links to Frobel’s ideas of how getting young children involved in gardening or other natural environment will support their holistic development and thinking. </w:t>
      </w:r>
    </w:p>
    <w:p w14:paraId="3FCF841C" w14:textId="77777777" w:rsidR="00D45EDF" w:rsidRPr="00803BDC" w:rsidRDefault="00D45EDF" w:rsidP="00D45EDF">
      <w:pPr>
        <w:spacing w:line="360" w:lineRule="auto"/>
        <w:jc w:val="both"/>
        <w:rPr>
          <w:rFonts w:ascii="Arial" w:hAnsi="Arial" w:cs="Arial"/>
        </w:rPr>
      </w:pPr>
      <w:r w:rsidRPr="00803BDC">
        <w:rPr>
          <w:rFonts w:ascii="Arial" w:hAnsi="Arial" w:cs="Arial"/>
        </w:rPr>
        <w:t>Children need to take risk and challenge for them to swing on the rope, swing on the tires, pushing things, pulling things, using wheelbarrows, this kind of very physical play support children’s gross motor development but also linked very closely to things like balance, their sense of body, their vestibular and proprioception sense.  Balance is how you were able to stand up against gravity, so it is force and science concept and it can be linked to Nicholson’s loose part theory and he suggest that for children to be able to experience push, pull, and to have all that engineering interesting things to do in an environment there is often lots of loose part needed and of course outdoor environment specifically allows those big gross motor movement which may not be possible in a classroom environment. (</w:t>
      </w:r>
      <w:hyperlink r:id="rId9" w:history="1">
        <w:r w:rsidRPr="00803BDC">
          <w:rPr>
            <w:rStyle w:val="Hyperlink"/>
            <w:rFonts w:ascii="Arial" w:hAnsi="Arial" w:cs="Arial"/>
          </w:rPr>
          <w:t>www.playscotland.org</w:t>
        </w:r>
      </w:hyperlink>
      <w:r w:rsidRPr="00803BDC">
        <w:rPr>
          <w:rFonts w:ascii="Arial" w:hAnsi="Arial" w:cs="Arial"/>
        </w:rPr>
        <w:t>)</w:t>
      </w:r>
    </w:p>
    <w:p w14:paraId="170C0662" w14:textId="77777777" w:rsidR="00D45EDF" w:rsidRPr="00803BDC" w:rsidRDefault="00D45EDF" w:rsidP="00D45EDF">
      <w:pPr>
        <w:spacing w:line="360" w:lineRule="auto"/>
        <w:jc w:val="both"/>
        <w:rPr>
          <w:rFonts w:ascii="Arial" w:hAnsi="Arial" w:cs="Arial"/>
        </w:rPr>
      </w:pPr>
    </w:p>
    <w:p w14:paraId="435D99C5" w14:textId="77777777" w:rsidR="00D45EDF" w:rsidRPr="00803BDC" w:rsidRDefault="00D45EDF" w:rsidP="00D45EDF">
      <w:pPr>
        <w:spacing w:line="360" w:lineRule="auto"/>
        <w:jc w:val="both"/>
        <w:rPr>
          <w:rFonts w:ascii="Arial" w:hAnsi="Arial" w:cs="Arial"/>
        </w:rPr>
      </w:pPr>
    </w:p>
    <w:p w14:paraId="78E0EEEF" w14:textId="77777777" w:rsidR="00D45EDF" w:rsidRPr="00803BDC" w:rsidRDefault="00D45EDF" w:rsidP="00D45EDF">
      <w:pPr>
        <w:spacing w:line="360" w:lineRule="auto"/>
        <w:jc w:val="both"/>
        <w:rPr>
          <w:rFonts w:ascii="Arial" w:hAnsi="Arial" w:cs="Arial"/>
        </w:rPr>
      </w:pPr>
      <w:r w:rsidRPr="00803BDC">
        <w:rPr>
          <w:rFonts w:ascii="Arial" w:hAnsi="Arial" w:cs="Arial"/>
        </w:rPr>
        <w:t>According to Frobel children can get the most out of outdoor environment only when they are with knowledgeable adult and feel safe and secure. (Frobel’s principal and practice today’ by Helen Tovey). and when we look at John Bowlby attachment theory, he believes that for a child who has a strong bond with their care giver is much more willing to take risk in their play to explore, to investigate new things, then those who does not have that bond or trust with their care giver. (</w:t>
      </w:r>
      <w:hyperlink r:id="rId10" w:history="1">
        <w:r w:rsidRPr="00803BDC">
          <w:rPr>
            <w:rStyle w:val="Hyperlink"/>
            <w:rFonts w:ascii="Arial" w:hAnsi="Arial" w:cs="Arial"/>
          </w:rPr>
          <w:t>www.frobel.org.uk</w:t>
        </w:r>
      </w:hyperlink>
      <w:r w:rsidRPr="00803BDC">
        <w:rPr>
          <w:rFonts w:ascii="Arial" w:hAnsi="Arial" w:cs="Arial"/>
        </w:rPr>
        <w:t>)</w:t>
      </w:r>
    </w:p>
    <w:p w14:paraId="683B34E4" w14:textId="77777777" w:rsidR="00D45EDF" w:rsidRPr="00803BDC" w:rsidRDefault="00D45EDF" w:rsidP="00D45EDF">
      <w:pPr>
        <w:spacing w:line="360" w:lineRule="auto"/>
        <w:jc w:val="both"/>
        <w:rPr>
          <w:rFonts w:ascii="Arial" w:hAnsi="Arial" w:cs="Arial"/>
        </w:rPr>
      </w:pPr>
    </w:p>
    <w:p w14:paraId="42690896" w14:textId="77777777" w:rsidR="00D45EDF" w:rsidRPr="00803BDC" w:rsidRDefault="00D45EDF" w:rsidP="00D45EDF">
      <w:pPr>
        <w:spacing w:line="360" w:lineRule="auto"/>
        <w:jc w:val="both"/>
        <w:rPr>
          <w:rFonts w:ascii="Arial" w:hAnsi="Arial" w:cs="Arial"/>
        </w:rPr>
      </w:pPr>
    </w:p>
    <w:p w14:paraId="527B42B3"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Throughout the outdoor exploration children should be given opportunity to develop their mathematical and scientific concept through being involved in range of outdoor activities which promotes biology, chemistry, science in terms of comparing, mixing, weighing, life cycle of bug life, life cycle of a plant, habitat and so on. When we look at Donaldson and his 4 purpose of new curriculum this is exactly what he is saying that we </w:t>
      </w:r>
      <w:r w:rsidRPr="00803BDC">
        <w:rPr>
          <w:rFonts w:ascii="Arial" w:hAnsi="Arial" w:cs="Arial"/>
        </w:rPr>
        <w:lastRenderedPageBreak/>
        <w:t xml:space="preserve">need to prepare our young children to be </w:t>
      </w:r>
      <w:proofErr w:type="spellStart"/>
      <w:r w:rsidRPr="00803BDC">
        <w:rPr>
          <w:rFonts w:ascii="Arial" w:hAnsi="Arial" w:cs="Arial"/>
        </w:rPr>
        <w:t>a</w:t>
      </w:r>
      <w:proofErr w:type="spellEnd"/>
      <w:r w:rsidRPr="00803BDC">
        <w:rPr>
          <w:rFonts w:ascii="Arial" w:hAnsi="Arial" w:cs="Arial"/>
        </w:rPr>
        <w:t xml:space="preserve"> ambitious, capable learner who will understand maths and science in a different context and will take mathematics and science to another label. (</w:t>
      </w:r>
      <w:hyperlink r:id="rId11" w:history="1">
        <w:r w:rsidRPr="00803BDC">
          <w:rPr>
            <w:rStyle w:val="Hyperlink"/>
            <w:rFonts w:ascii="Arial" w:hAnsi="Arial" w:cs="Arial"/>
          </w:rPr>
          <w:t>www.gov.uk</w:t>
        </w:r>
      </w:hyperlink>
      <w:r w:rsidRPr="00803BDC">
        <w:rPr>
          <w:rFonts w:ascii="Arial" w:hAnsi="Arial" w:cs="Arial"/>
        </w:rPr>
        <w:t>)</w:t>
      </w:r>
    </w:p>
    <w:p w14:paraId="5DBAAF8E"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 </w:t>
      </w:r>
    </w:p>
    <w:p w14:paraId="5DEDD551" w14:textId="77777777" w:rsidR="00D45EDF" w:rsidRPr="00803BDC" w:rsidRDefault="00D45EDF" w:rsidP="00D45EDF">
      <w:pPr>
        <w:spacing w:line="360" w:lineRule="auto"/>
        <w:jc w:val="both"/>
        <w:rPr>
          <w:rFonts w:ascii="Arial" w:hAnsi="Arial" w:cs="Arial"/>
          <w:highlight w:val="yellow"/>
        </w:rPr>
      </w:pPr>
    </w:p>
    <w:p w14:paraId="081D7280"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 Adult can stand back observe and join in the play when invited and encourage sustain share thinking and metacognitive talk to develop children’s ideas and thoughts on maths and science, which will help children understand the concept of science and maths through play.  Sustain share thinking is when an adult or practitioner get involved within that child’s exploration or creativity and get involved into that deep play by sharing their induvial thoughts and ideas using metacognitive talk by understanding each other’s points of view and respecting each other’s ideas for extended period of time. This idea of sustain share thinking links strongly with the work of Vygotsky who believe that practitioners support within a child’s ‘Zone Approximal Development’ can extend children’s knowledge and learning beyond what that child could achieve alone therefore as practitioners, we should provide an opportunity for children both indoors and outdoors environment, where they can get involved in sustain share thinking and metacognitive talk. Metacognition is thinking out loud.  (</w:t>
      </w:r>
      <w:hyperlink r:id="rId12" w:history="1">
        <w:r w:rsidRPr="00803BDC">
          <w:rPr>
            <w:rStyle w:val="Hyperlink"/>
            <w:rFonts w:ascii="Arial" w:hAnsi="Arial" w:cs="Arial"/>
          </w:rPr>
          <w:t>www.acecqa.gov.au</w:t>
        </w:r>
      </w:hyperlink>
      <w:r w:rsidRPr="00803BDC">
        <w:rPr>
          <w:rFonts w:ascii="Arial" w:hAnsi="Arial" w:cs="Arial"/>
        </w:rPr>
        <w:t>)</w:t>
      </w:r>
    </w:p>
    <w:p w14:paraId="6CBE4574" w14:textId="77777777" w:rsidR="00D45EDF" w:rsidRPr="00803BDC" w:rsidRDefault="00D45EDF" w:rsidP="00D45EDF">
      <w:pPr>
        <w:spacing w:line="360" w:lineRule="auto"/>
        <w:jc w:val="both"/>
        <w:rPr>
          <w:rFonts w:ascii="Arial" w:hAnsi="Arial" w:cs="Arial"/>
        </w:rPr>
      </w:pPr>
    </w:p>
    <w:p w14:paraId="5A7B72BE" w14:textId="77777777" w:rsidR="00D45EDF" w:rsidRPr="00803BDC" w:rsidRDefault="00D45EDF" w:rsidP="00D45EDF">
      <w:pPr>
        <w:spacing w:line="360" w:lineRule="auto"/>
        <w:jc w:val="both"/>
        <w:rPr>
          <w:rFonts w:ascii="Arial" w:hAnsi="Arial" w:cs="Arial"/>
        </w:rPr>
      </w:pPr>
    </w:p>
    <w:p w14:paraId="4CEDC9C0" w14:textId="77777777" w:rsidR="00D45EDF" w:rsidRPr="00803BDC" w:rsidRDefault="00D45EDF" w:rsidP="00D45EDF">
      <w:pPr>
        <w:spacing w:line="360" w:lineRule="auto"/>
        <w:jc w:val="both"/>
        <w:rPr>
          <w:rFonts w:ascii="Arial" w:hAnsi="Arial" w:cs="Arial"/>
        </w:rPr>
      </w:pPr>
      <w:r w:rsidRPr="00803BDC">
        <w:rPr>
          <w:rFonts w:ascii="Arial" w:hAnsi="Arial" w:cs="Arial"/>
        </w:rPr>
        <w:t>Adult should be guiding or walking alongside a child to enable them to encourage that curiosity. Children have much more creative ideas then adult, if they are allowed to be curious, they maintain that interest, they maintain that curiosity. Children do not need premade plastic toys, they can do the same with the piece of sticks or stones, they can use their creativity. According to Carl Roger our experience Validates our reality, therefore we need to take children outdoor to experience that awe and wounder of outdoor environment until they have been outside in all-weather condition, they will not get the full sense of reality of how outdoor environment changes all the time. (</w:t>
      </w:r>
      <w:hyperlink r:id="rId13" w:history="1">
        <w:r w:rsidRPr="00803BDC">
          <w:rPr>
            <w:rStyle w:val="Hyperlink"/>
            <w:rFonts w:ascii="Arial" w:hAnsi="Arial" w:cs="Arial"/>
          </w:rPr>
          <w:t>www.firstdiscoverers.co.uk</w:t>
        </w:r>
      </w:hyperlink>
      <w:r w:rsidRPr="00803BDC">
        <w:rPr>
          <w:rFonts w:ascii="Arial" w:hAnsi="Arial" w:cs="Arial"/>
        </w:rPr>
        <w:t>)</w:t>
      </w:r>
    </w:p>
    <w:p w14:paraId="5961A5B6" w14:textId="77777777" w:rsidR="00D45EDF" w:rsidRPr="00803BDC" w:rsidRDefault="00D45EDF" w:rsidP="00D45EDF">
      <w:pPr>
        <w:spacing w:line="360" w:lineRule="auto"/>
        <w:jc w:val="both"/>
        <w:rPr>
          <w:rFonts w:ascii="Arial" w:hAnsi="Arial" w:cs="Arial"/>
        </w:rPr>
      </w:pPr>
    </w:p>
    <w:p w14:paraId="121F2497" w14:textId="77777777" w:rsidR="00D45EDF" w:rsidRPr="00803BDC" w:rsidRDefault="00D45EDF" w:rsidP="00D45EDF">
      <w:pPr>
        <w:spacing w:line="360" w:lineRule="auto"/>
        <w:jc w:val="both"/>
        <w:rPr>
          <w:rFonts w:ascii="Arial" w:hAnsi="Arial" w:cs="Arial"/>
        </w:rPr>
      </w:pPr>
      <w:r w:rsidRPr="00803BDC">
        <w:rPr>
          <w:rFonts w:ascii="Arial" w:hAnsi="Arial" w:cs="Arial"/>
        </w:rPr>
        <w:t xml:space="preserve"> Children should be given enough time and flexibility to explore outdoor environment in their own time and phase, because children need time to reflect upon what they have done. Children need time to learn, to build, to think and to grow. Following the national numeracy framework children should be given enough time to go back revisit and redo and we look at the Spiral Curriculum, children learn through experience and then they revisit and then they build upon that foundation, so Carl Brunner believe that our experience build our foundation from which we move forward and further our knowledge and understanding. (</w:t>
      </w:r>
      <w:hyperlink r:id="rId14" w:history="1">
        <w:r w:rsidRPr="00803BDC">
          <w:rPr>
            <w:rStyle w:val="Hyperlink"/>
            <w:rFonts w:ascii="Arial" w:hAnsi="Arial" w:cs="Arial"/>
          </w:rPr>
          <w:t>https://hwb.gov.wales</w:t>
        </w:r>
      </w:hyperlink>
      <w:r w:rsidRPr="00803BDC">
        <w:rPr>
          <w:rFonts w:ascii="Arial" w:hAnsi="Arial" w:cs="Arial"/>
        </w:rPr>
        <w:t>)</w:t>
      </w:r>
    </w:p>
    <w:p w14:paraId="4FCB76CB" w14:textId="77777777" w:rsidR="00D45EDF" w:rsidRDefault="00D45EDF" w:rsidP="00D45EDF"/>
    <w:p w14:paraId="4B991D97" w14:textId="0246BEE5" w:rsidR="00D45EDF" w:rsidRDefault="00D45EDF" w:rsidP="00D45EDF"/>
    <w:p w14:paraId="6F15FB9B" w14:textId="39624DCA" w:rsidR="00D45EDF" w:rsidRDefault="00D45EDF" w:rsidP="00D45EDF"/>
    <w:p w14:paraId="0B4F1F1E" w14:textId="7569887A" w:rsidR="00D45EDF" w:rsidRDefault="00D45EDF" w:rsidP="00D45EDF"/>
    <w:p w14:paraId="6CA5B491" w14:textId="2C0D0F72" w:rsidR="00D45EDF" w:rsidRDefault="00D45EDF" w:rsidP="00D45EDF"/>
    <w:p w14:paraId="0C164A21" w14:textId="5F4274DA" w:rsidR="00D45EDF" w:rsidRPr="00D45EDF" w:rsidRDefault="00D45EDF" w:rsidP="00D45EDF">
      <w:pPr>
        <w:rPr>
          <w:b/>
          <w:bCs/>
          <w:sz w:val="28"/>
          <w:szCs w:val="28"/>
        </w:rPr>
      </w:pPr>
      <w:r w:rsidRPr="00D45EDF">
        <w:rPr>
          <w:b/>
          <w:bCs/>
          <w:sz w:val="28"/>
          <w:szCs w:val="28"/>
        </w:rPr>
        <w:t>Reference List</w:t>
      </w:r>
    </w:p>
    <w:p w14:paraId="1389A823" w14:textId="77777777" w:rsidR="00D45EDF" w:rsidRDefault="00D45EDF" w:rsidP="00D45EDF"/>
    <w:p w14:paraId="10FE69F9" w14:textId="2304117F" w:rsidR="00D45EDF" w:rsidRDefault="00D45EDF" w:rsidP="00D45EDF">
      <w:pPr>
        <w:rPr>
          <w:rFonts w:ascii="Open Sans" w:eastAsia="Times New Roman" w:hAnsi="Open Sans" w:cs="Open Sans"/>
          <w:color w:val="333333"/>
          <w:sz w:val="21"/>
          <w:szCs w:val="21"/>
          <w:shd w:val="clear" w:color="auto" w:fill="FFFFFF"/>
          <w:lang w:eastAsia="en-GB"/>
        </w:rPr>
      </w:pPr>
      <w:r w:rsidRPr="00F74F41">
        <w:rPr>
          <w:rFonts w:ascii="Open Sans" w:eastAsia="Times New Roman" w:hAnsi="Open Sans" w:cs="Open Sans"/>
          <w:color w:val="333333"/>
          <w:sz w:val="21"/>
          <w:szCs w:val="21"/>
          <w:shd w:val="clear" w:color="auto" w:fill="FFFFFF"/>
          <w:lang w:eastAsia="en-GB"/>
        </w:rPr>
        <w:t>White, J. ed., 2011. </w:t>
      </w:r>
      <w:r w:rsidRPr="00F74F41">
        <w:rPr>
          <w:rFonts w:ascii="Open Sans" w:eastAsia="Times New Roman" w:hAnsi="Open Sans" w:cs="Open Sans"/>
          <w:i/>
          <w:iCs/>
          <w:color w:val="333333"/>
          <w:sz w:val="21"/>
          <w:szCs w:val="21"/>
          <w:shd w:val="clear" w:color="auto" w:fill="FFFFFF"/>
          <w:lang w:eastAsia="en-GB"/>
        </w:rPr>
        <w:t>Outdoor Provision in the Early Years</w:t>
      </w:r>
      <w:r w:rsidRPr="00F74F41">
        <w:rPr>
          <w:rFonts w:ascii="Open Sans" w:eastAsia="Times New Roman" w:hAnsi="Open Sans" w:cs="Open Sans"/>
          <w:color w:val="333333"/>
          <w:sz w:val="21"/>
          <w:szCs w:val="21"/>
          <w:shd w:val="clear" w:color="auto" w:fill="FFFFFF"/>
          <w:lang w:eastAsia="en-GB"/>
        </w:rPr>
        <w:t>. London: SAGE Publications Ltd. Available at: &lt;http://www.doi.org.ezproxy.uwtsd.ac.uk/10.4135/9781446289099&gt; [Accessed 27 Oct 2021].</w:t>
      </w:r>
    </w:p>
    <w:p w14:paraId="0B343107" w14:textId="77777777" w:rsidR="00D45EDF" w:rsidRDefault="00D45EDF" w:rsidP="00D45EDF">
      <w:pPr>
        <w:rPr>
          <w:rFonts w:ascii="Open Sans" w:eastAsia="Times New Roman" w:hAnsi="Open Sans" w:cs="Open Sans"/>
          <w:color w:val="333333"/>
          <w:sz w:val="21"/>
          <w:szCs w:val="21"/>
          <w:shd w:val="clear" w:color="auto" w:fill="FFFFFF"/>
          <w:lang w:eastAsia="en-GB"/>
        </w:rPr>
      </w:pPr>
    </w:p>
    <w:p w14:paraId="6C499C87" w14:textId="77777777" w:rsidR="00D45EDF" w:rsidRDefault="00D45EDF" w:rsidP="00D45EDF">
      <w:pPr>
        <w:rPr>
          <w:rFonts w:ascii="Open Sans" w:eastAsia="Times New Roman" w:hAnsi="Open Sans" w:cs="Open Sans"/>
          <w:color w:val="333333"/>
          <w:sz w:val="21"/>
          <w:szCs w:val="21"/>
          <w:shd w:val="clear" w:color="auto" w:fill="FFFFFF"/>
          <w:lang w:eastAsia="en-GB"/>
        </w:rPr>
      </w:pPr>
      <w:r w:rsidRPr="001D5AFD">
        <w:rPr>
          <w:rFonts w:ascii="Open Sans" w:eastAsia="Times New Roman" w:hAnsi="Open Sans" w:cs="Open Sans"/>
          <w:color w:val="333333"/>
          <w:sz w:val="21"/>
          <w:szCs w:val="21"/>
          <w:shd w:val="clear" w:color="auto" w:fill="FFFFFF"/>
          <w:lang w:eastAsia="en-GB"/>
        </w:rPr>
        <w:t>Tucker, K. 2011. </w:t>
      </w:r>
      <w:r w:rsidRPr="001D5AFD">
        <w:rPr>
          <w:rFonts w:ascii="Open Sans" w:eastAsia="Times New Roman" w:hAnsi="Open Sans" w:cs="Open Sans"/>
          <w:i/>
          <w:iCs/>
          <w:color w:val="333333"/>
          <w:sz w:val="21"/>
          <w:szCs w:val="21"/>
          <w:shd w:val="clear" w:color="auto" w:fill="FFFFFF"/>
          <w:lang w:eastAsia="en-GB"/>
        </w:rPr>
        <w:t>Mathematics Through Play in the Early Years</w:t>
      </w:r>
      <w:r w:rsidRPr="001D5AFD">
        <w:rPr>
          <w:rFonts w:ascii="Open Sans" w:eastAsia="Times New Roman" w:hAnsi="Open Sans" w:cs="Open Sans"/>
          <w:color w:val="333333"/>
          <w:sz w:val="21"/>
          <w:szCs w:val="21"/>
          <w:shd w:val="clear" w:color="auto" w:fill="FFFFFF"/>
          <w:lang w:eastAsia="en-GB"/>
        </w:rPr>
        <w:t>. 2nd ed, London: SAGE Publications Ltd. Available at: &lt;http://www.doi.org.ezproxy.uwtsd.ac.uk/10.4135/9781446212417&gt; [Accessed 27 Oct 2021].</w:t>
      </w:r>
    </w:p>
    <w:p w14:paraId="5F06CFB7" w14:textId="77777777" w:rsidR="00D45EDF" w:rsidRDefault="00D45EDF" w:rsidP="00D45EDF">
      <w:pPr>
        <w:rPr>
          <w:rFonts w:ascii="Open Sans" w:eastAsia="Times New Roman" w:hAnsi="Open Sans" w:cs="Open Sans"/>
          <w:color w:val="333333"/>
          <w:sz w:val="21"/>
          <w:szCs w:val="21"/>
          <w:shd w:val="clear" w:color="auto" w:fill="FFFFFF"/>
          <w:lang w:eastAsia="en-GB"/>
        </w:rPr>
      </w:pPr>
    </w:p>
    <w:p w14:paraId="235B963E" w14:textId="050BCF46" w:rsidR="00D45EDF" w:rsidRDefault="00803BDC" w:rsidP="00D45EDF">
      <w:pPr>
        <w:rPr>
          <w:rFonts w:ascii="Times New Roman" w:eastAsia="Times New Roman" w:hAnsi="Times New Roman" w:cs="Times New Roman"/>
          <w:lang w:eastAsia="en-GB"/>
        </w:rPr>
      </w:pPr>
      <w:hyperlink r:id="rId15" w:history="1">
        <w:r w:rsidR="00D45EDF" w:rsidRPr="005F6D96">
          <w:rPr>
            <w:rStyle w:val="Hyperlink"/>
            <w:rFonts w:ascii="Times New Roman" w:eastAsia="Times New Roman" w:hAnsi="Times New Roman" w:cs="Times New Roman"/>
            <w:lang w:eastAsia="en-GB"/>
          </w:rPr>
          <w:t>https://moodle.uwtsd.ac.uk/course/view.php?id=9763</w:t>
        </w:r>
      </w:hyperlink>
      <w:r w:rsidR="00A47AED">
        <w:rPr>
          <w:rStyle w:val="Hyperlink"/>
          <w:rFonts w:ascii="Times New Roman" w:eastAsia="Times New Roman" w:hAnsi="Times New Roman" w:cs="Times New Roman"/>
          <w:lang w:eastAsia="en-GB"/>
        </w:rPr>
        <w:t xml:space="preserve"> (Accessed date 2</w:t>
      </w:r>
      <w:r w:rsidR="00A47AED" w:rsidRPr="00A47AED">
        <w:rPr>
          <w:rStyle w:val="Hyperlink"/>
          <w:rFonts w:ascii="Times New Roman" w:eastAsia="Times New Roman" w:hAnsi="Times New Roman" w:cs="Times New Roman"/>
          <w:vertAlign w:val="superscript"/>
          <w:lang w:eastAsia="en-GB"/>
        </w:rPr>
        <w:t>nd</w:t>
      </w:r>
      <w:r w:rsidR="00A47AED">
        <w:rPr>
          <w:rStyle w:val="Hyperlink"/>
          <w:rFonts w:ascii="Times New Roman" w:eastAsia="Times New Roman" w:hAnsi="Times New Roman" w:cs="Times New Roman"/>
          <w:lang w:eastAsia="en-GB"/>
        </w:rPr>
        <w:t xml:space="preserve"> of November 2021)</w:t>
      </w:r>
    </w:p>
    <w:p w14:paraId="0B9F9E8B" w14:textId="77777777" w:rsidR="00D45EDF" w:rsidRDefault="00D45EDF" w:rsidP="00D45EDF">
      <w:pPr>
        <w:rPr>
          <w:rFonts w:ascii="Times New Roman" w:eastAsia="Times New Roman" w:hAnsi="Times New Roman" w:cs="Times New Roman"/>
          <w:lang w:eastAsia="en-GB"/>
        </w:rPr>
      </w:pPr>
    </w:p>
    <w:p w14:paraId="0592020E" w14:textId="6E68D65A" w:rsidR="00D45EDF" w:rsidRDefault="00803BDC" w:rsidP="00D45EDF">
      <w:pPr>
        <w:rPr>
          <w:rStyle w:val="Hyperlink"/>
          <w:rFonts w:ascii="Times New Roman" w:eastAsia="Times New Roman" w:hAnsi="Times New Roman" w:cs="Times New Roman"/>
          <w:lang w:eastAsia="en-GB"/>
        </w:rPr>
      </w:pPr>
      <w:hyperlink r:id="rId16" w:history="1">
        <w:r w:rsidR="00D45EDF" w:rsidRPr="005F6D96">
          <w:rPr>
            <w:rStyle w:val="Hyperlink"/>
            <w:rFonts w:ascii="Times New Roman" w:eastAsia="Times New Roman" w:hAnsi="Times New Roman" w:cs="Times New Roman"/>
            <w:lang w:eastAsia="en-GB"/>
          </w:rPr>
          <w:t>file:///Users/mahbubachowdhury/Downloads/Wisdom%20of%20Nature.pdf</w:t>
        </w:r>
      </w:hyperlink>
      <w:r w:rsidR="00A47AED">
        <w:rPr>
          <w:rStyle w:val="Hyperlink"/>
          <w:rFonts w:ascii="Times New Roman" w:eastAsia="Times New Roman" w:hAnsi="Times New Roman" w:cs="Times New Roman"/>
          <w:lang w:eastAsia="en-GB"/>
        </w:rPr>
        <w:t xml:space="preserve"> (Accessed date 5</w:t>
      </w:r>
      <w:r w:rsidR="00A47AED" w:rsidRPr="00A47AED">
        <w:rPr>
          <w:rStyle w:val="Hyperlink"/>
          <w:rFonts w:ascii="Times New Roman" w:eastAsia="Times New Roman" w:hAnsi="Times New Roman" w:cs="Times New Roman"/>
          <w:vertAlign w:val="superscript"/>
          <w:lang w:eastAsia="en-GB"/>
        </w:rPr>
        <w:t>th</w:t>
      </w:r>
      <w:r w:rsidR="00A47AED">
        <w:rPr>
          <w:rStyle w:val="Hyperlink"/>
          <w:rFonts w:ascii="Times New Roman" w:eastAsia="Times New Roman" w:hAnsi="Times New Roman" w:cs="Times New Roman"/>
          <w:lang w:eastAsia="en-GB"/>
        </w:rPr>
        <w:t xml:space="preserve"> of November 2021)</w:t>
      </w:r>
    </w:p>
    <w:p w14:paraId="4D659878" w14:textId="77777777" w:rsidR="00D45EDF" w:rsidRDefault="00D45EDF" w:rsidP="00D45EDF">
      <w:pPr>
        <w:rPr>
          <w:rStyle w:val="Hyperlink"/>
          <w:rFonts w:ascii="Times New Roman" w:eastAsia="Times New Roman" w:hAnsi="Times New Roman" w:cs="Times New Roman"/>
          <w:lang w:eastAsia="en-GB"/>
        </w:rPr>
      </w:pPr>
    </w:p>
    <w:p w14:paraId="4D971513" w14:textId="1A5503B0" w:rsidR="00D45EDF" w:rsidRDefault="00803BDC" w:rsidP="00D45EDF">
      <w:pPr>
        <w:rPr>
          <w:rStyle w:val="Hyperlink"/>
          <w:rFonts w:ascii="Times New Roman" w:eastAsia="Times New Roman" w:hAnsi="Times New Roman" w:cs="Times New Roman"/>
          <w:lang w:eastAsia="en-GB"/>
        </w:rPr>
      </w:pPr>
      <w:hyperlink r:id="rId17" w:history="1">
        <w:r w:rsidR="00D45EDF" w:rsidRPr="005F6D96">
          <w:rPr>
            <w:rStyle w:val="Hyperlink"/>
            <w:rFonts w:ascii="Times New Roman" w:eastAsia="Times New Roman" w:hAnsi="Times New Roman" w:cs="Times New Roman"/>
            <w:lang w:eastAsia="en-GB"/>
          </w:rPr>
          <w:t>https://www.virtuallabschool.org/preschool/learning-environments/lesson-3/act/18866</w:t>
        </w:r>
      </w:hyperlink>
      <w:r w:rsidR="00A47AED">
        <w:rPr>
          <w:rStyle w:val="Hyperlink"/>
          <w:rFonts w:ascii="Times New Roman" w:eastAsia="Times New Roman" w:hAnsi="Times New Roman" w:cs="Times New Roman"/>
          <w:lang w:eastAsia="en-GB"/>
        </w:rPr>
        <w:t xml:space="preserve"> (Accessed date 10th of November 2021)</w:t>
      </w:r>
    </w:p>
    <w:p w14:paraId="38105FCE" w14:textId="77777777" w:rsidR="00D45EDF" w:rsidRDefault="00D45EDF" w:rsidP="00D45EDF">
      <w:pPr>
        <w:rPr>
          <w:rStyle w:val="Hyperlink"/>
          <w:rFonts w:ascii="Times New Roman" w:eastAsia="Times New Roman" w:hAnsi="Times New Roman" w:cs="Times New Roman"/>
          <w:lang w:eastAsia="en-GB"/>
        </w:rPr>
      </w:pPr>
    </w:p>
    <w:p w14:paraId="67383CDF" w14:textId="01299156" w:rsidR="00D45EDF" w:rsidRDefault="00803BDC" w:rsidP="00D45EDF">
      <w:pPr>
        <w:rPr>
          <w:rStyle w:val="Hyperlink"/>
          <w:rFonts w:ascii="Times New Roman" w:eastAsia="Times New Roman" w:hAnsi="Times New Roman" w:cs="Times New Roman"/>
          <w:lang w:eastAsia="en-GB"/>
        </w:rPr>
      </w:pPr>
      <w:hyperlink r:id="rId18" w:history="1">
        <w:r w:rsidR="00D45EDF" w:rsidRPr="005F6D96">
          <w:rPr>
            <w:rStyle w:val="Hyperlink"/>
            <w:rFonts w:ascii="Times New Roman" w:eastAsia="Times New Roman" w:hAnsi="Times New Roman" w:cs="Times New Roman"/>
            <w:lang w:eastAsia="en-GB"/>
          </w:rPr>
          <w:t>https://www.communityplaythings.com/resources/articles/2021/What-Preschools-Need-Now-Is-a-Dose-of-Nature</w:t>
        </w:r>
      </w:hyperlink>
      <w:r w:rsidR="00A47AED">
        <w:rPr>
          <w:rStyle w:val="Hyperlink"/>
          <w:rFonts w:ascii="Times New Roman" w:eastAsia="Times New Roman" w:hAnsi="Times New Roman" w:cs="Times New Roman"/>
          <w:lang w:eastAsia="en-GB"/>
        </w:rPr>
        <w:t xml:space="preserve"> (Accessed date 11TH November 2021)</w:t>
      </w:r>
    </w:p>
    <w:p w14:paraId="73842B73" w14:textId="77777777" w:rsidR="00D45EDF" w:rsidRDefault="00D45EDF" w:rsidP="00D45EDF">
      <w:pPr>
        <w:rPr>
          <w:rStyle w:val="Hyperlink"/>
          <w:rFonts w:ascii="Times New Roman" w:eastAsia="Times New Roman" w:hAnsi="Times New Roman" w:cs="Times New Roman"/>
          <w:lang w:eastAsia="en-GB"/>
        </w:rPr>
      </w:pPr>
    </w:p>
    <w:p w14:paraId="3083BEF5" w14:textId="1FD12A67" w:rsidR="00D45EDF" w:rsidRDefault="00D45EDF" w:rsidP="00D45EDF">
      <w:pPr>
        <w:rPr>
          <w:rStyle w:val="Hyperlink"/>
          <w:rFonts w:ascii="Times New Roman" w:eastAsia="Times New Roman" w:hAnsi="Times New Roman" w:cs="Times New Roman"/>
          <w:lang w:eastAsia="en-GB"/>
        </w:rPr>
      </w:pPr>
      <w:r w:rsidRPr="00E562F1">
        <w:rPr>
          <w:rStyle w:val="Hyperlink"/>
          <w:rFonts w:ascii="Times New Roman" w:eastAsia="Times New Roman" w:hAnsi="Times New Roman" w:cs="Times New Roman"/>
          <w:lang w:eastAsia="en-GB"/>
        </w:rPr>
        <w:t>150803-fp-framework-en.pdf</w:t>
      </w:r>
      <w:r w:rsidR="00A47AED">
        <w:rPr>
          <w:rStyle w:val="Hyperlink"/>
          <w:rFonts w:ascii="Times New Roman" w:eastAsia="Times New Roman" w:hAnsi="Times New Roman" w:cs="Times New Roman"/>
          <w:lang w:eastAsia="en-GB"/>
        </w:rPr>
        <w:t xml:space="preserve"> (Accessed date 28</w:t>
      </w:r>
      <w:r w:rsidR="00A47AED" w:rsidRPr="00A47AED">
        <w:rPr>
          <w:rStyle w:val="Hyperlink"/>
          <w:rFonts w:ascii="Times New Roman" w:eastAsia="Times New Roman" w:hAnsi="Times New Roman" w:cs="Times New Roman"/>
          <w:vertAlign w:val="superscript"/>
          <w:lang w:eastAsia="en-GB"/>
        </w:rPr>
        <w:t>th</w:t>
      </w:r>
      <w:r w:rsidR="00A47AED">
        <w:rPr>
          <w:rStyle w:val="Hyperlink"/>
          <w:rFonts w:ascii="Times New Roman" w:eastAsia="Times New Roman" w:hAnsi="Times New Roman" w:cs="Times New Roman"/>
          <w:lang w:eastAsia="en-GB"/>
        </w:rPr>
        <w:t xml:space="preserve"> of October 2021)</w:t>
      </w:r>
    </w:p>
    <w:p w14:paraId="4941914C" w14:textId="77777777" w:rsidR="00D45EDF" w:rsidRDefault="00D45EDF" w:rsidP="00D45EDF">
      <w:pPr>
        <w:rPr>
          <w:rStyle w:val="Hyperlink"/>
          <w:rFonts w:ascii="Times New Roman" w:eastAsia="Times New Roman" w:hAnsi="Times New Roman" w:cs="Times New Roman"/>
          <w:lang w:eastAsia="en-GB"/>
        </w:rPr>
      </w:pPr>
    </w:p>
    <w:p w14:paraId="736FF7B5" w14:textId="29A150AA" w:rsidR="00D45EDF" w:rsidRDefault="00803BDC" w:rsidP="00D45EDF">
      <w:pPr>
        <w:rPr>
          <w:rStyle w:val="Hyperlink"/>
          <w:rFonts w:ascii="Times New Roman" w:eastAsia="Times New Roman" w:hAnsi="Times New Roman" w:cs="Times New Roman"/>
          <w:lang w:eastAsia="en-GB"/>
        </w:rPr>
      </w:pPr>
      <w:hyperlink r:id="rId19" w:history="1">
        <w:r w:rsidR="00D45EDF" w:rsidRPr="00B92A81">
          <w:rPr>
            <w:rStyle w:val="Hyperlink"/>
            <w:rFonts w:ascii="Times New Roman" w:eastAsia="Times New Roman" w:hAnsi="Times New Roman" w:cs="Times New Roman"/>
            <w:lang w:eastAsia="en-GB"/>
          </w:rPr>
          <w:t>https://www.acecqa.gov.au/sites/default/files/2021-01/WhatIsSustainedSharedThinking.PDF</w:t>
        </w:r>
      </w:hyperlink>
      <w:r w:rsidR="00A47AED">
        <w:rPr>
          <w:rStyle w:val="Hyperlink"/>
          <w:rFonts w:ascii="Times New Roman" w:eastAsia="Times New Roman" w:hAnsi="Times New Roman" w:cs="Times New Roman"/>
          <w:lang w:eastAsia="en-GB"/>
        </w:rPr>
        <w:t xml:space="preserve"> </w:t>
      </w:r>
      <w:r w:rsidR="007D764B">
        <w:rPr>
          <w:rStyle w:val="Hyperlink"/>
          <w:rFonts w:ascii="Times New Roman" w:eastAsia="Times New Roman" w:hAnsi="Times New Roman" w:cs="Times New Roman"/>
          <w:lang w:eastAsia="en-GB"/>
        </w:rPr>
        <w:t xml:space="preserve"> ( Accessed date </w:t>
      </w:r>
      <w:r w:rsidR="00A47AED">
        <w:rPr>
          <w:rStyle w:val="Hyperlink"/>
          <w:rFonts w:ascii="Times New Roman" w:eastAsia="Times New Roman" w:hAnsi="Times New Roman" w:cs="Times New Roman"/>
          <w:lang w:eastAsia="en-GB"/>
        </w:rPr>
        <w:t>29th of October 2021)</w:t>
      </w:r>
    </w:p>
    <w:p w14:paraId="45855B48" w14:textId="280BA37D" w:rsidR="00760C8E" w:rsidRDefault="00760C8E" w:rsidP="00D45EDF">
      <w:pPr>
        <w:rPr>
          <w:rStyle w:val="Hyperlink"/>
          <w:rFonts w:ascii="Times New Roman" w:eastAsia="Times New Roman" w:hAnsi="Times New Roman" w:cs="Times New Roman"/>
          <w:lang w:eastAsia="en-GB"/>
        </w:rPr>
      </w:pPr>
    </w:p>
    <w:p w14:paraId="467BBAB9" w14:textId="72BA0D39" w:rsidR="00760C8E" w:rsidRDefault="00803BDC" w:rsidP="00760C8E">
      <w:pPr>
        <w:spacing w:line="360" w:lineRule="auto"/>
        <w:jc w:val="both"/>
      </w:pPr>
      <w:hyperlink r:id="rId20" w:history="1">
        <w:r w:rsidR="00760C8E" w:rsidRPr="00313024">
          <w:rPr>
            <w:rStyle w:val="Hyperlink"/>
          </w:rPr>
          <w:t>www.frobel.org.uk</w:t>
        </w:r>
      </w:hyperlink>
      <w:r w:rsidR="00A47AED">
        <w:rPr>
          <w:rStyle w:val="Hyperlink"/>
        </w:rPr>
        <w:t xml:space="preserve"> </w:t>
      </w:r>
      <w:r w:rsidR="007D764B">
        <w:rPr>
          <w:rStyle w:val="Hyperlink"/>
        </w:rPr>
        <w:t xml:space="preserve">(Accessed date </w:t>
      </w:r>
      <w:r w:rsidR="00A47AED">
        <w:rPr>
          <w:rStyle w:val="Hyperlink"/>
        </w:rPr>
        <w:t>29</w:t>
      </w:r>
      <w:r w:rsidR="00A47AED" w:rsidRPr="00A47AED">
        <w:rPr>
          <w:rStyle w:val="Hyperlink"/>
          <w:vertAlign w:val="superscript"/>
        </w:rPr>
        <w:t>th</w:t>
      </w:r>
      <w:r w:rsidR="00A47AED">
        <w:rPr>
          <w:rStyle w:val="Hyperlink"/>
        </w:rPr>
        <w:t xml:space="preserve"> of October 2021)</w:t>
      </w:r>
    </w:p>
    <w:p w14:paraId="431A5340" w14:textId="344A03B8" w:rsidR="00760C8E" w:rsidRDefault="00803BDC" w:rsidP="00760C8E">
      <w:pPr>
        <w:spacing w:line="360" w:lineRule="auto"/>
        <w:jc w:val="both"/>
      </w:pPr>
      <w:hyperlink r:id="rId21" w:history="1">
        <w:r w:rsidR="00760C8E" w:rsidRPr="00313024">
          <w:rPr>
            <w:rStyle w:val="Hyperlink"/>
          </w:rPr>
          <w:t>www.firstdiscoverers.co.uk</w:t>
        </w:r>
      </w:hyperlink>
      <w:r w:rsidR="00A47AED">
        <w:rPr>
          <w:rStyle w:val="Hyperlink"/>
        </w:rPr>
        <w:t xml:space="preserve">  </w:t>
      </w:r>
      <w:r w:rsidR="007D764B">
        <w:rPr>
          <w:rStyle w:val="Hyperlink"/>
        </w:rPr>
        <w:t xml:space="preserve">( Accessed date </w:t>
      </w:r>
      <w:r w:rsidR="00A47AED">
        <w:rPr>
          <w:rStyle w:val="Hyperlink"/>
        </w:rPr>
        <w:t>10</w:t>
      </w:r>
      <w:r w:rsidR="00A47AED" w:rsidRPr="00A47AED">
        <w:rPr>
          <w:rStyle w:val="Hyperlink"/>
          <w:vertAlign w:val="superscript"/>
        </w:rPr>
        <w:t>th</w:t>
      </w:r>
      <w:r w:rsidR="00A47AED">
        <w:rPr>
          <w:rStyle w:val="Hyperlink"/>
        </w:rPr>
        <w:t xml:space="preserve"> of November 2021)</w:t>
      </w:r>
    </w:p>
    <w:p w14:paraId="27244E66" w14:textId="18FD538C" w:rsidR="007D764B" w:rsidRDefault="00803BDC" w:rsidP="00760C8E">
      <w:pPr>
        <w:spacing w:line="360" w:lineRule="auto"/>
        <w:jc w:val="both"/>
      </w:pPr>
      <w:hyperlink r:id="rId22" w:history="1">
        <w:r w:rsidR="00760C8E" w:rsidRPr="00A500F3">
          <w:rPr>
            <w:rStyle w:val="Hyperlink"/>
          </w:rPr>
          <w:t>https://hwb.gov.wales</w:t>
        </w:r>
      </w:hyperlink>
      <w:r w:rsidR="00A47AED">
        <w:t xml:space="preserve"> </w:t>
      </w:r>
      <w:r w:rsidR="007D764B">
        <w:t>(Accessed date 9</w:t>
      </w:r>
      <w:r w:rsidR="007D764B" w:rsidRPr="007D764B">
        <w:rPr>
          <w:vertAlign w:val="superscript"/>
        </w:rPr>
        <w:t>th</w:t>
      </w:r>
      <w:r w:rsidR="007D764B">
        <w:t xml:space="preserve"> of November 2021)</w:t>
      </w:r>
    </w:p>
    <w:p w14:paraId="66216CA4" w14:textId="43F165C9" w:rsidR="007D764B" w:rsidRDefault="00803BDC" w:rsidP="00760C8E">
      <w:pPr>
        <w:spacing w:line="360" w:lineRule="auto"/>
        <w:jc w:val="both"/>
      </w:pPr>
      <w:hyperlink r:id="rId23" w:history="1">
        <w:r w:rsidR="00760C8E" w:rsidRPr="00A500F3">
          <w:rPr>
            <w:rStyle w:val="Hyperlink"/>
          </w:rPr>
          <w:t>www.earlyyersdirect.com</w:t>
        </w:r>
      </w:hyperlink>
      <w:r w:rsidR="007D764B">
        <w:t xml:space="preserve"> (Accessed date 10</w:t>
      </w:r>
      <w:r w:rsidR="007D764B" w:rsidRPr="007D764B">
        <w:rPr>
          <w:vertAlign w:val="superscript"/>
        </w:rPr>
        <w:t>th</w:t>
      </w:r>
      <w:r w:rsidR="007D764B">
        <w:t xml:space="preserve"> of November 2021)</w:t>
      </w:r>
    </w:p>
    <w:p w14:paraId="53B9A482" w14:textId="56DD690D" w:rsidR="00760C8E" w:rsidRDefault="00803BDC" w:rsidP="00760C8E">
      <w:pPr>
        <w:spacing w:line="360" w:lineRule="auto"/>
        <w:jc w:val="both"/>
        <w:rPr>
          <w:rStyle w:val="Hyperlink"/>
        </w:rPr>
      </w:pPr>
      <w:hyperlink r:id="rId24" w:history="1">
        <w:r w:rsidR="00760C8E" w:rsidRPr="00313024">
          <w:rPr>
            <w:rStyle w:val="Hyperlink"/>
          </w:rPr>
          <w:t>www.playscotland.org</w:t>
        </w:r>
      </w:hyperlink>
      <w:r w:rsidR="007D764B">
        <w:rPr>
          <w:rStyle w:val="Hyperlink"/>
        </w:rPr>
        <w:t xml:space="preserve"> (Accessed date 11</w:t>
      </w:r>
      <w:r w:rsidR="007D764B" w:rsidRPr="007D764B">
        <w:rPr>
          <w:rStyle w:val="Hyperlink"/>
          <w:vertAlign w:val="superscript"/>
        </w:rPr>
        <w:t>th</w:t>
      </w:r>
      <w:r w:rsidR="007D764B">
        <w:rPr>
          <w:rStyle w:val="Hyperlink"/>
        </w:rPr>
        <w:t xml:space="preserve"> of 2021)</w:t>
      </w:r>
    </w:p>
    <w:p w14:paraId="0C7C4F8E" w14:textId="77777777" w:rsidR="00760C8E" w:rsidRDefault="00760C8E" w:rsidP="00760C8E">
      <w:pPr>
        <w:spacing w:line="360" w:lineRule="auto"/>
        <w:jc w:val="both"/>
      </w:pPr>
    </w:p>
    <w:p w14:paraId="16FF1AF3" w14:textId="77777777" w:rsidR="00760C8E" w:rsidRDefault="00760C8E" w:rsidP="00760C8E">
      <w:pPr>
        <w:spacing w:line="360" w:lineRule="auto"/>
        <w:jc w:val="both"/>
      </w:pPr>
    </w:p>
    <w:p w14:paraId="3709E470" w14:textId="77777777" w:rsidR="00760C8E" w:rsidRDefault="00760C8E" w:rsidP="00760C8E">
      <w:pPr>
        <w:spacing w:line="360" w:lineRule="auto"/>
        <w:jc w:val="both"/>
      </w:pPr>
    </w:p>
    <w:p w14:paraId="2CD07171" w14:textId="77777777" w:rsidR="00760C8E" w:rsidRDefault="00760C8E" w:rsidP="00760C8E">
      <w:pPr>
        <w:spacing w:line="360" w:lineRule="auto"/>
        <w:jc w:val="both"/>
      </w:pPr>
    </w:p>
    <w:p w14:paraId="69E31CFA" w14:textId="77777777" w:rsidR="00760C8E" w:rsidRDefault="00760C8E" w:rsidP="00760C8E">
      <w:pPr>
        <w:spacing w:line="360" w:lineRule="auto"/>
        <w:jc w:val="both"/>
      </w:pPr>
    </w:p>
    <w:p w14:paraId="6545D572" w14:textId="77777777" w:rsidR="00760C8E" w:rsidRDefault="00760C8E" w:rsidP="00760C8E">
      <w:pPr>
        <w:spacing w:line="360" w:lineRule="auto"/>
        <w:jc w:val="both"/>
      </w:pPr>
    </w:p>
    <w:p w14:paraId="618BAD14" w14:textId="77777777" w:rsidR="00760C8E" w:rsidRDefault="00760C8E" w:rsidP="00D45EDF">
      <w:pPr>
        <w:rPr>
          <w:rStyle w:val="Hyperlink"/>
          <w:rFonts w:ascii="Times New Roman" w:eastAsia="Times New Roman" w:hAnsi="Times New Roman" w:cs="Times New Roman"/>
          <w:lang w:eastAsia="en-GB"/>
        </w:rPr>
      </w:pPr>
    </w:p>
    <w:p w14:paraId="297ED88F" w14:textId="77777777" w:rsidR="00D45EDF" w:rsidRDefault="00D45EDF" w:rsidP="00D45EDF">
      <w:pPr>
        <w:rPr>
          <w:rStyle w:val="Hyperlink"/>
          <w:rFonts w:ascii="Times New Roman" w:eastAsia="Times New Roman" w:hAnsi="Times New Roman" w:cs="Times New Roman"/>
          <w:lang w:eastAsia="en-GB"/>
        </w:rPr>
      </w:pPr>
    </w:p>
    <w:p w14:paraId="075BB1BA" w14:textId="71D06BF7" w:rsidR="00056A6C" w:rsidRDefault="00056A6C" w:rsidP="00C64B94">
      <w:pPr>
        <w:spacing w:line="360" w:lineRule="auto"/>
        <w:jc w:val="both"/>
      </w:pPr>
    </w:p>
    <w:sectPr w:rsidR="00056A6C" w:rsidSect="002E0854">
      <w:pgSz w:w="16820" w:h="11900" w:orient="landscape"/>
      <w:pgMar w:top="720" w:right="720" w:bottom="720" w:left="720" w:header="709" w:footer="45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mirrorMargins/>
  <w:proofState w:spelling="clean"/>
  <w:defaultTabStop w:val="720"/>
  <w:evenAndOddHeaders/>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A6C"/>
    <w:rsid w:val="0001518C"/>
    <w:rsid w:val="000212FD"/>
    <w:rsid w:val="00056A6C"/>
    <w:rsid w:val="000A7519"/>
    <w:rsid w:val="00112D41"/>
    <w:rsid w:val="00165CD8"/>
    <w:rsid w:val="002037D1"/>
    <w:rsid w:val="00210329"/>
    <w:rsid w:val="0021275F"/>
    <w:rsid w:val="00227828"/>
    <w:rsid w:val="00263E54"/>
    <w:rsid w:val="002E0854"/>
    <w:rsid w:val="002F275F"/>
    <w:rsid w:val="002F3331"/>
    <w:rsid w:val="00304A35"/>
    <w:rsid w:val="00393E60"/>
    <w:rsid w:val="003A6D60"/>
    <w:rsid w:val="003D4629"/>
    <w:rsid w:val="003E7335"/>
    <w:rsid w:val="004107B1"/>
    <w:rsid w:val="004119FE"/>
    <w:rsid w:val="00497918"/>
    <w:rsid w:val="004E037D"/>
    <w:rsid w:val="005421C2"/>
    <w:rsid w:val="00563B5C"/>
    <w:rsid w:val="00567260"/>
    <w:rsid w:val="00625D87"/>
    <w:rsid w:val="006D4ADD"/>
    <w:rsid w:val="006E3397"/>
    <w:rsid w:val="00760C8E"/>
    <w:rsid w:val="007D764B"/>
    <w:rsid w:val="00803BDC"/>
    <w:rsid w:val="008A4287"/>
    <w:rsid w:val="00910749"/>
    <w:rsid w:val="00A47AED"/>
    <w:rsid w:val="00A64048"/>
    <w:rsid w:val="00AD5C2D"/>
    <w:rsid w:val="00B45D24"/>
    <w:rsid w:val="00BB2408"/>
    <w:rsid w:val="00C155F4"/>
    <w:rsid w:val="00C64B94"/>
    <w:rsid w:val="00C77439"/>
    <w:rsid w:val="00C84E03"/>
    <w:rsid w:val="00D40FAB"/>
    <w:rsid w:val="00D45EDF"/>
    <w:rsid w:val="00D52FA5"/>
    <w:rsid w:val="00D65DA8"/>
    <w:rsid w:val="00D67C91"/>
    <w:rsid w:val="00DB1112"/>
    <w:rsid w:val="00DC6FC2"/>
    <w:rsid w:val="00E353C8"/>
    <w:rsid w:val="00E415DD"/>
    <w:rsid w:val="00E41DA7"/>
    <w:rsid w:val="00EA0A83"/>
    <w:rsid w:val="00EA7D59"/>
    <w:rsid w:val="00EC371D"/>
    <w:rsid w:val="00EE551D"/>
    <w:rsid w:val="00EF48CD"/>
    <w:rsid w:val="00F11F7C"/>
    <w:rsid w:val="00F73841"/>
    <w:rsid w:val="00FC5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48BC"/>
  <w15:chartTrackingRefBased/>
  <w15:docId w15:val="{88C4CB46-0B0E-A049-A1B6-F292075B6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462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D45EDF"/>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45EDF"/>
    <w:rPr>
      <w:color w:val="0563C1" w:themeColor="hyperlink"/>
      <w:u w:val="single"/>
    </w:rPr>
  </w:style>
  <w:style w:type="character" w:styleId="FollowedHyperlink">
    <w:name w:val="FollowedHyperlink"/>
    <w:basedOn w:val="DefaultParagraphFont"/>
    <w:uiPriority w:val="99"/>
    <w:semiHidden/>
    <w:unhideWhenUsed/>
    <w:rsid w:val="00760C8E"/>
    <w:rPr>
      <w:color w:val="954F72" w:themeColor="followedHyperlink"/>
      <w:u w:val="single"/>
    </w:rPr>
  </w:style>
  <w:style w:type="character" w:styleId="UnresolvedMention">
    <w:name w:val="Unresolved Mention"/>
    <w:basedOn w:val="DefaultParagraphFont"/>
    <w:uiPriority w:val="99"/>
    <w:semiHidden/>
    <w:unhideWhenUsed/>
    <w:rsid w:val="00760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rstdiscoverer.co.uk" TargetMode="External"/><Relationship Id="rId13" Type="http://schemas.openxmlformats.org/officeDocument/2006/relationships/hyperlink" Target="http://www.firstdiscoverers.co.uk" TargetMode="External"/><Relationship Id="rId18" Type="http://schemas.openxmlformats.org/officeDocument/2006/relationships/hyperlink" Target="https://www.communityplaythings.com/resources/articles/2021/What-Preschools-Need-Now-Is-a-Dose-of-Natur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firstdiscoverers.co.uk" TargetMode="External"/><Relationship Id="rId7" Type="http://schemas.openxmlformats.org/officeDocument/2006/relationships/hyperlink" Target="http://www.earlyyersdirect.com" TargetMode="External"/><Relationship Id="rId12" Type="http://schemas.openxmlformats.org/officeDocument/2006/relationships/hyperlink" Target="http://www.acecqa.gov.au" TargetMode="External"/><Relationship Id="rId17" Type="http://schemas.openxmlformats.org/officeDocument/2006/relationships/hyperlink" Target="https://www.virtuallabschool.org/preschool/learning-environments/lesson-3/act/18866"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Users/mahbubachowdhury/Downloads/Wisdom%20of%20Nature.pdf" TargetMode="External"/><Relationship Id="rId20" Type="http://schemas.openxmlformats.org/officeDocument/2006/relationships/hyperlink" Target="http://www.frobel.org.uk" TargetMode="External"/><Relationship Id="rId1" Type="http://schemas.openxmlformats.org/officeDocument/2006/relationships/styles" Target="styles.xml"/><Relationship Id="rId6" Type="http://schemas.openxmlformats.org/officeDocument/2006/relationships/hyperlink" Target="http://www.forestschool" TargetMode="External"/><Relationship Id="rId11" Type="http://schemas.openxmlformats.org/officeDocument/2006/relationships/hyperlink" Target="http://www.gov.uk" TargetMode="External"/><Relationship Id="rId24" Type="http://schemas.openxmlformats.org/officeDocument/2006/relationships/hyperlink" Target="http://www.playscotland.org" TargetMode="External"/><Relationship Id="rId5" Type="http://schemas.openxmlformats.org/officeDocument/2006/relationships/hyperlink" Target="http://www.playscotland.com" TargetMode="External"/><Relationship Id="rId15" Type="http://schemas.openxmlformats.org/officeDocument/2006/relationships/hyperlink" Target="https://moodle.uwtsd.ac.uk/course/view.php?id=9763" TargetMode="External"/><Relationship Id="rId23" Type="http://schemas.openxmlformats.org/officeDocument/2006/relationships/hyperlink" Target="http://www.earlyyersdirect.com" TargetMode="External"/><Relationship Id="rId10" Type="http://schemas.openxmlformats.org/officeDocument/2006/relationships/hyperlink" Target="http://www.frobel.org.uk" TargetMode="External"/><Relationship Id="rId19" Type="http://schemas.openxmlformats.org/officeDocument/2006/relationships/hyperlink" Target="https://www.acecqa.gov.au/sites/default/files/2021-01/WhatIsSustainedSharedThinking.PDF" TargetMode="External"/><Relationship Id="rId4" Type="http://schemas.openxmlformats.org/officeDocument/2006/relationships/image" Target="media/image1.jpeg"/><Relationship Id="rId9" Type="http://schemas.openxmlformats.org/officeDocument/2006/relationships/hyperlink" Target="http://www.playscotland.org" TargetMode="External"/><Relationship Id="rId14" Type="http://schemas.openxmlformats.org/officeDocument/2006/relationships/hyperlink" Target="https://hwb.gov.wales" TargetMode="External"/><Relationship Id="rId22" Type="http://schemas.openxmlformats.org/officeDocument/2006/relationships/hyperlink" Target="https://hwb.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19</Pages>
  <Words>4076</Words>
  <Characters>23237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3</cp:revision>
  <dcterms:created xsi:type="dcterms:W3CDTF">2021-11-16T00:50:00Z</dcterms:created>
  <dcterms:modified xsi:type="dcterms:W3CDTF">2021-11-16T00:57:00Z</dcterms:modified>
</cp:coreProperties>
</file>