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42D0B" w14:textId="77777777" w:rsidR="008A616C" w:rsidRDefault="008A616C" w:rsidP="000570FB">
      <w:pPr>
        <w:jc w:val="center"/>
        <w:rPr>
          <w:b/>
          <w:sz w:val="32"/>
        </w:rPr>
      </w:pPr>
      <w:r>
        <w:rPr>
          <w:b/>
          <w:sz w:val="32"/>
        </w:rPr>
        <w:t xml:space="preserve">STUDENT </w:t>
      </w:r>
      <w:proofErr w:type="gramStart"/>
      <w:r>
        <w:rPr>
          <w:b/>
          <w:sz w:val="32"/>
        </w:rPr>
        <w:t>NAME :</w:t>
      </w:r>
      <w:proofErr w:type="gramEnd"/>
      <w:r>
        <w:rPr>
          <w:b/>
          <w:sz w:val="32"/>
        </w:rPr>
        <w:t xml:space="preserve"> Syed Arif Ahmed</w:t>
      </w:r>
    </w:p>
    <w:p w14:paraId="31BBFA6D" w14:textId="77777777" w:rsidR="008A616C" w:rsidRDefault="008A616C" w:rsidP="000570FB">
      <w:pPr>
        <w:jc w:val="center"/>
        <w:rPr>
          <w:b/>
          <w:sz w:val="32"/>
        </w:rPr>
      </w:pPr>
      <w:r>
        <w:rPr>
          <w:b/>
          <w:sz w:val="32"/>
        </w:rPr>
        <w:t xml:space="preserve">STUDENT </w:t>
      </w:r>
      <w:proofErr w:type="gramStart"/>
      <w:r>
        <w:rPr>
          <w:b/>
          <w:sz w:val="32"/>
        </w:rPr>
        <w:t>NUMBER :</w:t>
      </w:r>
      <w:proofErr w:type="gramEnd"/>
      <w:r>
        <w:rPr>
          <w:b/>
          <w:sz w:val="32"/>
        </w:rPr>
        <w:t xml:space="preserve"> 2121873</w:t>
      </w:r>
    </w:p>
    <w:p w14:paraId="2ECCD706" w14:textId="77777777" w:rsidR="00D10C50" w:rsidRDefault="00D10C50" w:rsidP="00D10C50">
      <w:pPr>
        <w:jc w:val="center"/>
        <w:rPr>
          <w:b/>
          <w:sz w:val="32"/>
        </w:rPr>
      </w:pPr>
      <w:proofErr w:type="gramStart"/>
      <w:r>
        <w:rPr>
          <w:b/>
          <w:sz w:val="32"/>
        </w:rPr>
        <w:t>PROGRAMME :</w:t>
      </w:r>
      <w:proofErr w:type="gramEnd"/>
      <w:r>
        <w:rPr>
          <w:b/>
          <w:sz w:val="32"/>
        </w:rPr>
        <w:t xml:space="preserve"> BA International Hotel Management</w:t>
      </w:r>
    </w:p>
    <w:p w14:paraId="02D4740C" w14:textId="5FAD8C67" w:rsidR="00E144BE" w:rsidRDefault="00D10C50" w:rsidP="00D10C50">
      <w:pPr>
        <w:jc w:val="center"/>
        <w:rPr>
          <w:b/>
          <w:sz w:val="32"/>
        </w:rPr>
      </w:pPr>
      <w:proofErr w:type="gramStart"/>
      <w:r>
        <w:rPr>
          <w:b/>
          <w:sz w:val="32"/>
        </w:rPr>
        <w:t>MODULE :</w:t>
      </w:r>
      <w:proofErr w:type="gramEnd"/>
      <w:r>
        <w:rPr>
          <w:b/>
          <w:sz w:val="32"/>
        </w:rPr>
        <w:t xml:space="preserve"> </w:t>
      </w:r>
      <w:r w:rsidR="000570FB" w:rsidRPr="000570FB">
        <w:rPr>
          <w:b/>
          <w:sz w:val="32"/>
        </w:rPr>
        <w:t>Management Hotel Administration</w:t>
      </w:r>
    </w:p>
    <w:p w14:paraId="5FA62F09" w14:textId="7041A6C6" w:rsidR="00D10C50" w:rsidRDefault="00D10C50" w:rsidP="00D10C50">
      <w:pPr>
        <w:jc w:val="center"/>
        <w:rPr>
          <w:b/>
          <w:sz w:val="32"/>
        </w:rPr>
      </w:pPr>
      <w:r>
        <w:rPr>
          <w:b/>
          <w:sz w:val="32"/>
        </w:rPr>
        <w:t xml:space="preserve">MODULE </w:t>
      </w:r>
      <w:proofErr w:type="gramStart"/>
      <w:r>
        <w:rPr>
          <w:b/>
          <w:sz w:val="32"/>
        </w:rPr>
        <w:t>CODE :</w:t>
      </w:r>
      <w:proofErr w:type="gramEnd"/>
      <w:r>
        <w:rPr>
          <w:b/>
          <w:sz w:val="32"/>
        </w:rPr>
        <w:t xml:space="preserve"> BMIH6004</w:t>
      </w:r>
    </w:p>
    <w:p w14:paraId="4336C77B" w14:textId="2DFDFA1A" w:rsidR="00D10C50" w:rsidRDefault="00D10C50" w:rsidP="00D10C50">
      <w:pPr>
        <w:jc w:val="center"/>
        <w:rPr>
          <w:b/>
          <w:sz w:val="32"/>
        </w:rPr>
      </w:pPr>
      <w:proofErr w:type="gramStart"/>
      <w:r>
        <w:rPr>
          <w:b/>
          <w:sz w:val="32"/>
        </w:rPr>
        <w:t>LECTURER :</w:t>
      </w:r>
      <w:proofErr w:type="gramEnd"/>
      <w:r>
        <w:rPr>
          <w:b/>
          <w:sz w:val="32"/>
        </w:rPr>
        <w:t xml:space="preserve"> Jessica Newport</w:t>
      </w:r>
    </w:p>
    <w:p w14:paraId="112647D3" w14:textId="2E23EA03" w:rsidR="00D10C50" w:rsidRDefault="00D10C50" w:rsidP="00D10C50">
      <w:pPr>
        <w:jc w:val="center"/>
        <w:rPr>
          <w:b/>
          <w:sz w:val="32"/>
        </w:rPr>
      </w:pPr>
      <w:r>
        <w:rPr>
          <w:b/>
          <w:sz w:val="32"/>
        </w:rPr>
        <w:t xml:space="preserve">ASSIGNMENT </w:t>
      </w:r>
      <w:proofErr w:type="gramStart"/>
      <w:r>
        <w:rPr>
          <w:b/>
          <w:sz w:val="32"/>
        </w:rPr>
        <w:t>TITLE :</w:t>
      </w:r>
      <w:proofErr w:type="gramEnd"/>
      <w:r>
        <w:rPr>
          <w:b/>
          <w:sz w:val="32"/>
        </w:rPr>
        <w:t xml:space="preserve"> Student Learning Log</w:t>
      </w:r>
    </w:p>
    <w:p w14:paraId="64F0B97E" w14:textId="77777777" w:rsidR="00D10C50" w:rsidRDefault="00D10C50">
      <w:pPr>
        <w:pStyle w:val="TOCHeading"/>
        <w:rPr>
          <w:rFonts w:ascii="Times New Roman" w:eastAsiaTheme="minorEastAsia" w:hAnsi="Times New Roman" w:cstheme="minorBidi"/>
          <w:color w:val="auto"/>
          <w:sz w:val="24"/>
          <w:szCs w:val="20"/>
          <w:lang w:val="en-GB"/>
        </w:rPr>
      </w:pPr>
    </w:p>
    <w:p w14:paraId="2CF4FDD8" w14:textId="77777777" w:rsidR="00D10C50" w:rsidRDefault="00D10C50">
      <w:pPr>
        <w:pStyle w:val="TOCHeading"/>
        <w:rPr>
          <w:rFonts w:ascii="Times New Roman" w:eastAsiaTheme="minorEastAsia" w:hAnsi="Times New Roman" w:cstheme="minorBidi"/>
          <w:color w:val="auto"/>
          <w:sz w:val="24"/>
          <w:szCs w:val="20"/>
          <w:lang w:val="en-GB"/>
        </w:rPr>
      </w:pPr>
    </w:p>
    <w:p w14:paraId="1EC5FEB4" w14:textId="77777777" w:rsidR="00D10C50" w:rsidRDefault="00D10C50">
      <w:pPr>
        <w:pStyle w:val="TOCHeading"/>
        <w:rPr>
          <w:rFonts w:ascii="Times New Roman" w:eastAsiaTheme="minorEastAsia" w:hAnsi="Times New Roman" w:cstheme="minorBidi"/>
          <w:color w:val="auto"/>
          <w:sz w:val="24"/>
          <w:szCs w:val="20"/>
          <w:lang w:val="en-GB"/>
        </w:rPr>
      </w:pPr>
    </w:p>
    <w:p w14:paraId="380AF2ED" w14:textId="77777777" w:rsidR="00D10C50" w:rsidRDefault="00D10C50">
      <w:pPr>
        <w:pStyle w:val="TOCHeading"/>
        <w:rPr>
          <w:rFonts w:ascii="Times New Roman" w:eastAsiaTheme="minorEastAsia" w:hAnsi="Times New Roman" w:cstheme="minorBidi"/>
          <w:color w:val="auto"/>
          <w:sz w:val="24"/>
          <w:szCs w:val="20"/>
          <w:lang w:val="en-GB"/>
        </w:rPr>
      </w:pPr>
    </w:p>
    <w:p w14:paraId="4E73611B" w14:textId="77777777" w:rsidR="00D10C50" w:rsidRDefault="00D10C50">
      <w:pPr>
        <w:pStyle w:val="TOCHeading"/>
        <w:rPr>
          <w:rFonts w:ascii="Times New Roman" w:eastAsiaTheme="minorEastAsia" w:hAnsi="Times New Roman" w:cstheme="minorBidi"/>
          <w:color w:val="auto"/>
          <w:sz w:val="24"/>
          <w:szCs w:val="20"/>
          <w:lang w:val="en-GB"/>
        </w:rPr>
      </w:pPr>
    </w:p>
    <w:p w14:paraId="1AD990B1" w14:textId="77777777" w:rsidR="00D10C50" w:rsidRDefault="00D10C50">
      <w:pPr>
        <w:pStyle w:val="TOCHeading"/>
        <w:rPr>
          <w:rFonts w:ascii="Times New Roman" w:eastAsiaTheme="minorEastAsia" w:hAnsi="Times New Roman" w:cstheme="minorBidi"/>
          <w:color w:val="auto"/>
          <w:sz w:val="24"/>
          <w:szCs w:val="20"/>
          <w:lang w:val="en-GB"/>
        </w:rPr>
      </w:pPr>
    </w:p>
    <w:p w14:paraId="70DCB3A0" w14:textId="77777777" w:rsidR="00D10C50" w:rsidRDefault="00D10C50">
      <w:pPr>
        <w:pStyle w:val="TOCHeading"/>
        <w:rPr>
          <w:rFonts w:ascii="Times New Roman" w:eastAsiaTheme="minorEastAsia" w:hAnsi="Times New Roman" w:cstheme="minorBidi"/>
          <w:color w:val="auto"/>
          <w:sz w:val="24"/>
          <w:szCs w:val="20"/>
          <w:lang w:val="en-GB"/>
        </w:rPr>
      </w:pPr>
    </w:p>
    <w:p w14:paraId="0AD81619" w14:textId="77777777" w:rsidR="00D10C50" w:rsidRDefault="00D10C50">
      <w:pPr>
        <w:pStyle w:val="TOCHeading"/>
        <w:rPr>
          <w:rFonts w:ascii="Times New Roman" w:eastAsiaTheme="minorEastAsia" w:hAnsi="Times New Roman" w:cstheme="minorBidi"/>
          <w:color w:val="auto"/>
          <w:sz w:val="24"/>
          <w:szCs w:val="20"/>
          <w:lang w:val="en-GB"/>
        </w:rPr>
      </w:pPr>
    </w:p>
    <w:p w14:paraId="56119994" w14:textId="77777777" w:rsidR="00D10C50" w:rsidRDefault="00D10C50">
      <w:pPr>
        <w:pStyle w:val="TOCHeading"/>
        <w:rPr>
          <w:rFonts w:ascii="Times New Roman" w:eastAsiaTheme="minorEastAsia" w:hAnsi="Times New Roman" w:cstheme="minorBidi"/>
          <w:color w:val="auto"/>
          <w:sz w:val="24"/>
          <w:szCs w:val="20"/>
          <w:lang w:val="en-GB"/>
        </w:rPr>
      </w:pPr>
    </w:p>
    <w:p w14:paraId="642C06C7" w14:textId="77777777" w:rsidR="00D10C50" w:rsidRDefault="00D10C50">
      <w:pPr>
        <w:pStyle w:val="TOCHeading"/>
        <w:rPr>
          <w:rFonts w:ascii="Times New Roman" w:eastAsiaTheme="minorEastAsia" w:hAnsi="Times New Roman" w:cstheme="minorBidi"/>
          <w:color w:val="auto"/>
          <w:sz w:val="24"/>
          <w:szCs w:val="20"/>
          <w:lang w:val="en-GB"/>
        </w:rPr>
      </w:pPr>
    </w:p>
    <w:p w14:paraId="7423ED77" w14:textId="77777777" w:rsidR="00D10C50" w:rsidRDefault="00D10C50">
      <w:pPr>
        <w:pStyle w:val="TOCHeading"/>
        <w:rPr>
          <w:rFonts w:ascii="Times New Roman" w:eastAsiaTheme="minorEastAsia" w:hAnsi="Times New Roman" w:cstheme="minorBidi"/>
          <w:color w:val="auto"/>
          <w:sz w:val="24"/>
          <w:szCs w:val="20"/>
          <w:lang w:val="en-GB"/>
        </w:rPr>
      </w:pPr>
    </w:p>
    <w:p w14:paraId="0E2ED757" w14:textId="77777777" w:rsidR="00D10C50" w:rsidRDefault="00D10C50">
      <w:pPr>
        <w:pStyle w:val="TOCHeading"/>
        <w:rPr>
          <w:rFonts w:ascii="Times New Roman" w:eastAsiaTheme="minorEastAsia" w:hAnsi="Times New Roman" w:cstheme="minorBidi"/>
          <w:color w:val="auto"/>
          <w:sz w:val="24"/>
          <w:szCs w:val="20"/>
          <w:lang w:val="en-GB"/>
        </w:rPr>
      </w:pPr>
    </w:p>
    <w:p w14:paraId="64A35EB0" w14:textId="77777777" w:rsidR="00D10C50" w:rsidRDefault="00D10C50">
      <w:pPr>
        <w:pStyle w:val="TOCHeading"/>
        <w:rPr>
          <w:rFonts w:ascii="Times New Roman" w:eastAsiaTheme="minorEastAsia" w:hAnsi="Times New Roman" w:cstheme="minorBidi"/>
          <w:color w:val="auto"/>
          <w:sz w:val="24"/>
          <w:szCs w:val="20"/>
          <w:lang w:val="en-GB"/>
        </w:rPr>
      </w:pPr>
    </w:p>
    <w:p w14:paraId="11FA93E2" w14:textId="77777777" w:rsidR="00D10C50" w:rsidRDefault="00D10C50">
      <w:pPr>
        <w:pStyle w:val="TOCHeading"/>
        <w:rPr>
          <w:rFonts w:ascii="Times New Roman" w:eastAsiaTheme="minorEastAsia" w:hAnsi="Times New Roman" w:cstheme="minorBidi"/>
          <w:color w:val="auto"/>
          <w:sz w:val="24"/>
          <w:szCs w:val="20"/>
          <w:lang w:val="en-GB"/>
        </w:rPr>
      </w:pPr>
    </w:p>
    <w:p w14:paraId="310B5295" w14:textId="77777777" w:rsidR="00D10C50" w:rsidRDefault="00D10C50">
      <w:pPr>
        <w:pStyle w:val="TOCHeading"/>
        <w:rPr>
          <w:rFonts w:ascii="Times New Roman" w:eastAsiaTheme="minorEastAsia" w:hAnsi="Times New Roman" w:cstheme="minorBidi"/>
          <w:color w:val="auto"/>
          <w:sz w:val="24"/>
          <w:szCs w:val="20"/>
          <w:lang w:val="en-GB"/>
        </w:rPr>
      </w:pPr>
    </w:p>
    <w:p w14:paraId="377A0048" w14:textId="77777777" w:rsidR="00D10C50" w:rsidRDefault="00D10C50">
      <w:pPr>
        <w:pStyle w:val="TOCHeading"/>
        <w:rPr>
          <w:rFonts w:ascii="Times New Roman" w:eastAsiaTheme="minorEastAsia" w:hAnsi="Times New Roman" w:cstheme="minorBidi"/>
          <w:color w:val="auto"/>
          <w:sz w:val="24"/>
          <w:szCs w:val="20"/>
          <w:lang w:val="en-GB"/>
        </w:rPr>
      </w:pPr>
    </w:p>
    <w:p w14:paraId="12BA425C" w14:textId="77777777" w:rsidR="00D10C50" w:rsidRDefault="00D10C50">
      <w:pPr>
        <w:pStyle w:val="TOCHeading"/>
        <w:rPr>
          <w:rFonts w:ascii="Times New Roman" w:eastAsiaTheme="minorEastAsia" w:hAnsi="Times New Roman" w:cstheme="minorBidi"/>
          <w:color w:val="auto"/>
          <w:sz w:val="24"/>
          <w:szCs w:val="20"/>
          <w:lang w:val="en-GB"/>
        </w:rPr>
      </w:pPr>
    </w:p>
    <w:p w14:paraId="57C0C0A1" w14:textId="77777777" w:rsidR="00D10C50" w:rsidRDefault="00D10C50">
      <w:pPr>
        <w:pStyle w:val="TOCHeading"/>
        <w:rPr>
          <w:rFonts w:ascii="Times New Roman" w:eastAsiaTheme="minorEastAsia" w:hAnsi="Times New Roman" w:cstheme="minorBidi"/>
          <w:color w:val="auto"/>
          <w:sz w:val="24"/>
          <w:szCs w:val="20"/>
          <w:lang w:val="en-GB"/>
        </w:rPr>
      </w:pPr>
    </w:p>
    <w:p w14:paraId="6BA9386E" w14:textId="77777777" w:rsidR="00D10C50" w:rsidRDefault="00D10C50">
      <w:pPr>
        <w:pStyle w:val="TOCHeading"/>
        <w:rPr>
          <w:rFonts w:ascii="Times New Roman" w:eastAsiaTheme="minorEastAsia" w:hAnsi="Times New Roman" w:cstheme="minorBidi"/>
          <w:color w:val="auto"/>
          <w:sz w:val="24"/>
          <w:szCs w:val="20"/>
          <w:lang w:val="en-GB"/>
        </w:rPr>
      </w:pPr>
    </w:p>
    <w:p w14:paraId="131E4451" w14:textId="77777777" w:rsidR="00D10C50" w:rsidRDefault="00D10C50">
      <w:pPr>
        <w:pStyle w:val="TOCHeading"/>
        <w:rPr>
          <w:rFonts w:ascii="Times New Roman" w:eastAsiaTheme="minorEastAsia" w:hAnsi="Times New Roman" w:cstheme="minorBidi"/>
          <w:color w:val="auto"/>
          <w:sz w:val="24"/>
          <w:szCs w:val="20"/>
          <w:lang w:val="en-GB"/>
        </w:rPr>
      </w:pPr>
    </w:p>
    <w:p w14:paraId="3A272F22" w14:textId="77777777" w:rsidR="00D10C50" w:rsidRDefault="00D10C50">
      <w:pPr>
        <w:pStyle w:val="TOCHeading"/>
        <w:rPr>
          <w:rFonts w:ascii="Times New Roman" w:eastAsiaTheme="minorEastAsia" w:hAnsi="Times New Roman" w:cstheme="minorBidi"/>
          <w:color w:val="auto"/>
          <w:sz w:val="24"/>
          <w:szCs w:val="20"/>
          <w:lang w:val="en-GB"/>
        </w:rPr>
      </w:pPr>
    </w:p>
    <w:p w14:paraId="41AE5DF7" w14:textId="77777777" w:rsidR="00D10C50" w:rsidRDefault="00D10C50">
      <w:pPr>
        <w:pStyle w:val="TOCHeading"/>
        <w:rPr>
          <w:rFonts w:ascii="Times New Roman" w:eastAsiaTheme="minorEastAsia" w:hAnsi="Times New Roman" w:cstheme="minorBidi"/>
          <w:color w:val="auto"/>
          <w:sz w:val="24"/>
          <w:szCs w:val="20"/>
          <w:lang w:val="en-GB"/>
        </w:rPr>
      </w:pPr>
    </w:p>
    <w:p w14:paraId="11FA2816" w14:textId="77777777" w:rsidR="00D10C50" w:rsidRDefault="00D10C50">
      <w:pPr>
        <w:pStyle w:val="TOCHeading"/>
        <w:rPr>
          <w:rFonts w:ascii="Times New Roman" w:eastAsiaTheme="minorEastAsia" w:hAnsi="Times New Roman" w:cstheme="minorBidi"/>
          <w:color w:val="auto"/>
          <w:sz w:val="24"/>
          <w:szCs w:val="20"/>
          <w:lang w:val="en-GB"/>
        </w:rPr>
      </w:pPr>
    </w:p>
    <w:p w14:paraId="755DB0E4" w14:textId="77777777" w:rsidR="00D10C50" w:rsidRDefault="00D10C50">
      <w:pPr>
        <w:pStyle w:val="TOCHeading"/>
        <w:rPr>
          <w:rFonts w:ascii="Times New Roman" w:eastAsiaTheme="minorEastAsia" w:hAnsi="Times New Roman" w:cstheme="minorBidi"/>
          <w:color w:val="auto"/>
          <w:sz w:val="24"/>
          <w:szCs w:val="20"/>
          <w:lang w:val="en-GB"/>
        </w:rPr>
      </w:pPr>
    </w:p>
    <w:sdt>
      <w:sdtPr>
        <w:rPr>
          <w:rFonts w:ascii="Times New Roman" w:eastAsiaTheme="minorEastAsia" w:hAnsi="Times New Roman" w:cstheme="minorBidi"/>
          <w:color w:val="auto"/>
          <w:sz w:val="24"/>
          <w:szCs w:val="20"/>
          <w:lang w:val="en-GB"/>
        </w:rPr>
        <w:id w:val="-1266610262"/>
        <w:docPartObj>
          <w:docPartGallery w:val="Table of Contents"/>
          <w:docPartUnique/>
        </w:docPartObj>
      </w:sdtPr>
      <w:sdtEndPr>
        <w:rPr>
          <w:b/>
          <w:bCs/>
          <w:noProof/>
        </w:rPr>
      </w:sdtEndPr>
      <w:sdtContent>
        <w:p w14:paraId="299976F9" w14:textId="265815DD" w:rsidR="002B08CD" w:rsidRDefault="002B08CD">
          <w:pPr>
            <w:pStyle w:val="TOCHeading"/>
          </w:pPr>
          <w:r>
            <w:t>Table of Contents</w:t>
          </w:r>
        </w:p>
        <w:p w14:paraId="7F760944" w14:textId="77777777" w:rsidR="002B08CD" w:rsidRDefault="002B08CD">
          <w:pPr>
            <w:pStyle w:val="TOC1"/>
            <w:tabs>
              <w:tab w:val="right" w:leader="dot" w:pos="9350"/>
            </w:tabs>
            <w:rPr>
              <w:rFonts w:asciiTheme="minorHAnsi" w:hAnsiTheme="minorHAnsi"/>
              <w:noProof/>
              <w:sz w:val="22"/>
              <w:szCs w:val="22"/>
              <w:lang w:val="en-US"/>
            </w:rPr>
          </w:pPr>
          <w:r>
            <w:rPr>
              <w:b/>
              <w:bCs/>
              <w:noProof/>
            </w:rPr>
            <w:fldChar w:fldCharType="begin"/>
          </w:r>
          <w:r>
            <w:rPr>
              <w:b/>
              <w:bCs/>
              <w:noProof/>
            </w:rPr>
            <w:instrText xml:space="preserve"> TOC \o "1-3" \h \z \u </w:instrText>
          </w:r>
          <w:r>
            <w:rPr>
              <w:b/>
              <w:bCs/>
              <w:noProof/>
            </w:rPr>
            <w:fldChar w:fldCharType="separate"/>
          </w:r>
          <w:hyperlink w:anchor="_Toc167028814" w:history="1">
            <w:r w:rsidRPr="00FD3AA8">
              <w:rPr>
                <w:rStyle w:val="Hyperlink"/>
                <w:noProof/>
              </w:rPr>
              <w:t>Introduction</w:t>
            </w:r>
            <w:r>
              <w:rPr>
                <w:noProof/>
                <w:webHidden/>
              </w:rPr>
              <w:tab/>
            </w:r>
            <w:r>
              <w:rPr>
                <w:noProof/>
                <w:webHidden/>
              </w:rPr>
              <w:fldChar w:fldCharType="begin"/>
            </w:r>
            <w:r>
              <w:rPr>
                <w:noProof/>
                <w:webHidden/>
              </w:rPr>
              <w:instrText xml:space="preserve"> PAGEREF _Toc167028814 \h </w:instrText>
            </w:r>
            <w:r>
              <w:rPr>
                <w:noProof/>
                <w:webHidden/>
              </w:rPr>
            </w:r>
            <w:r>
              <w:rPr>
                <w:noProof/>
                <w:webHidden/>
              </w:rPr>
              <w:fldChar w:fldCharType="separate"/>
            </w:r>
            <w:r>
              <w:rPr>
                <w:noProof/>
                <w:webHidden/>
              </w:rPr>
              <w:t>3</w:t>
            </w:r>
            <w:r>
              <w:rPr>
                <w:noProof/>
                <w:webHidden/>
              </w:rPr>
              <w:fldChar w:fldCharType="end"/>
            </w:r>
          </w:hyperlink>
        </w:p>
        <w:p w14:paraId="6E4E7B99" w14:textId="77777777" w:rsidR="002B08CD" w:rsidRDefault="00AA75DF">
          <w:pPr>
            <w:pStyle w:val="TOC1"/>
            <w:tabs>
              <w:tab w:val="right" w:leader="dot" w:pos="9350"/>
            </w:tabs>
            <w:rPr>
              <w:rFonts w:asciiTheme="minorHAnsi" w:hAnsiTheme="minorHAnsi"/>
              <w:noProof/>
              <w:sz w:val="22"/>
              <w:szCs w:val="22"/>
              <w:lang w:val="en-US"/>
            </w:rPr>
          </w:pPr>
          <w:hyperlink w:anchor="_Toc167028815" w:history="1">
            <w:r w:rsidR="002B08CD" w:rsidRPr="00FD3AA8">
              <w:rPr>
                <w:rStyle w:val="Hyperlink"/>
                <w:noProof/>
              </w:rPr>
              <w:t>Section 1: Reflection on Experience and Personal Development</w:t>
            </w:r>
            <w:r w:rsidR="002B08CD">
              <w:rPr>
                <w:noProof/>
                <w:webHidden/>
              </w:rPr>
              <w:tab/>
            </w:r>
            <w:r w:rsidR="002B08CD">
              <w:rPr>
                <w:noProof/>
                <w:webHidden/>
              </w:rPr>
              <w:fldChar w:fldCharType="begin"/>
            </w:r>
            <w:r w:rsidR="002B08CD">
              <w:rPr>
                <w:noProof/>
                <w:webHidden/>
              </w:rPr>
              <w:instrText xml:space="preserve"> PAGEREF _Toc167028815 \h </w:instrText>
            </w:r>
            <w:r w:rsidR="002B08CD">
              <w:rPr>
                <w:noProof/>
                <w:webHidden/>
              </w:rPr>
            </w:r>
            <w:r w:rsidR="002B08CD">
              <w:rPr>
                <w:noProof/>
                <w:webHidden/>
              </w:rPr>
              <w:fldChar w:fldCharType="separate"/>
            </w:r>
            <w:r w:rsidR="002B08CD">
              <w:rPr>
                <w:noProof/>
                <w:webHidden/>
              </w:rPr>
              <w:t>3</w:t>
            </w:r>
            <w:r w:rsidR="002B08CD">
              <w:rPr>
                <w:noProof/>
                <w:webHidden/>
              </w:rPr>
              <w:fldChar w:fldCharType="end"/>
            </w:r>
          </w:hyperlink>
        </w:p>
        <w:p w14:paraId="53E88D33" w14:textId="77777777" w:rsidR="002B08CD" w:rsidRDefault="00AA75DF">
          <w:pPr>
            <w:pStyle w:val="TOC1"/>
            <w:tabs>
              <w:tab w:val="right" w:leader="dot" w:pos="9350"/>
            </w:tabs>
            <w:rPr>
              <w:rFonts w:asciiTheme="minorHAnsi" w:hAnsiTheme="minorHAnsi"/>
              <w:noProof/>
              <w:sz w:val="22"/>
              <w:szCs w:val="22"/>
              <w:lang w:val="en-US"/>
            </w:rPr>
          </w:pPr>
          <w:hyperlink w:anchor="_Toc167028816" w:history="1">
            <w:r w:rsidR="002B08CD" w:rsidRPr="00FD3AA8">
              <w:rPr>
                <w:rStyle w:val="Hyperlink"/>
                <w:noProof/>
              </w:rPr>
              <w:t>Section 2: Critical Analysis of Work based-skills and Technical Knowledge</w:t>
            </w:r>
            <w:r w:rsidR="002B08CD">
              <w:rPr>
                <w:noProof/>
                <w:webHidden/>
              </w:rPr>
              <w:tab/>
            </w:r>
            <w:r w:rsidR="002B08CD">
              <w:rPr>
                <w:noProof/>
                <w:webHidden/>
              </w:rPr>
              <w:fldChar w:fldCharType="begin"/>
            </w:r>
            <w:r w:rsidR="002B08CD">
              <w:rPr>
                <w:noProof/>
                <w:webHidden/>
              </w:rPr>
              <w:instrText xml:space="preserve"> PAGEREF _Toc167028816 \h </w:instrText>
            </w:r>
            <w:r w:rsidR="002B08CD">
              <w:rPr>
                <w:noProof/>
                <w:webHidden/>
              </w:rPr>
            </w:r>
            <w:r w:rsidR="002B08CD">
              <w:rPr>
                <w:noProof/>
                <w:webHidden/>
              </w:rPr>
              <w:fldChar w:fldCharType="separate"/>
            </w:r>
            <w:r w:rsidR="002B08CD">
              <w:rPr>
                <w:noProof/>
                <w:webHidden/>
              </w:rPr>
              <w:t>5</w:t>
            </w:r>
            <w:r w:rsidR="002B08CD">
              <w:rPr>
                <w:noProof/>
                <w:webHidden/>
              </w:rPr>
              <w:fldChar w:fldCharType="end"/>
            </w:r>
          </w:hyperlink>
        </w:p>
        <w:p w14:paraId="1B7DB7AB" w14:textId="77777777" w:rsidR="002B08CD" w:rsidRDefault="00AA75DF">
          <w:pPr>
            <w:pStyle w:val="TOC1"/>
            <w:tabs>
              <w:tab w:val="right" w:leader="dot" w:pos="9350"/>
            </w:tabs>
            <w:rPr>
              <w:rFonts w:asciiTheme="minorHAnsi" w:hAnsiTheme="minorHAnsi"/>
              <w:noProof/>
              <w:sz w:val="22"/>
              <w:szCs w:val="22"/>
              <w:lang w:val="en-US"/>
            </w:rPr>
          </w:pPr>
          <w:hyperlink w:anchor="_Toc167028817" w:history="1">
            <w:r w:rsidR="002B08CD" w:rsidRPr="00FD3AA8">
              <w:rPr>
                <w:rStyle w:val="Hyperlink"/>
                <w:noProof/>
              </w:rPr>
              <w:t>Section 3: Reflection on Organisational issues</w:t>
            </w:r>
            <w:r w:rsidR="002B08CD">
              <w:rPr>
                <w:noProof/>
                <w:webHidden/>
              </w:rPr>
              <w:tab/>
            </w:r>
            <w:r w:rsidR="002B08CD">
              <w:rPr>
                <w:noProof/>
                <w:webHidden/>
              </w:rPr>
              <w:fldChar w:fldCharType="begin"/>
            </w:r>
            <w:r w:rsidR="002B08CD">
              <w:rPr>
                <w:noProof/>
                <w:webHidden/>
              </w:rPr>
              <w:instrText xml:space="preserve"> PAGEREF _Toc167028817 \h </w:instrText>
            </w:r>
            <w:r w:rsidR="002B08CD">
              <w:rPr>
                <w:noProof/>
                <w:webHidden/>
              </w:rPr>
            </w:r>
            <w:r w:rsidR="002B08CD">
              <w:rPr>
                <w:noProof/>
                <w:webHidden/>
              </w:rPr>
              <w:fldChar w:fldCharType="separate"/>
            </w:r>
            <w:r w:rsidR="002B08CD">
              <w:rPr>
                <w:noProof/>
                <w:webHidden/>
              </w:rPr>
              <w:t>6</w:t>
            </w:r>
            <w:r w:rsidR="002B08CD">
              <w:rPr>
                <w:noProof/>
                <w:webHidden/>
              </w:rPr>
              <w:fldChar w:fldCharType="end"/>
            </w:r>
          </w:hyperlink>
        </w:p>
        <w:p w14:paraId="40FBE24E" w14:textId="77777777" w:rsidR="002B08CD" w:rsidRDefault="00AA75DF">
          <w:pPr>
            <w:pStyle w:val="TOC1"/>
            <w:tabs>
              <w:tab w:val="right" w:leader="dot" w:pos="9350"/>
            </w:tabs>
            <w:rPr>
              <w:rFonts w:asciiTheme="minorHAnsi" w:hAnsiTheme="minorHAnsi"/>
              <w:noProof/>
              <w:sz w:val="22"/>
              <w:szCs w:val="22"/>
              <w:lang w:val="en-US"/>
            </w:rPr>
          </w:pPr>
          <w:hyperlink w:anchor="_Toc167028818" w:history="1">
            <w:r w:rsidR="002B08CD" w:rsidRPr="00FD3AA8">
              <w:rPr>
                <w:rStyle w:val="Hyperlink"/>
                <w:noProof/>
              </w:rPr>
              <w:t>Section 4: Future Action Plan</w:t>
            </w:r>
            <w:r w:rsidR="002B08CD">
              <w:rPr>
                <w:noProof/>
                <w:webHidden/>
              </w:rPr>
              <w:tab/>
            </w:r>
            <w:r w:rsidR="002B08CD">
              <w:rPr>
                <w:noProof/>
                <w:webHidden/>
              </w:rPr>
              <w:fldChar w:fldCharType="begin"/>
            </w:r>
            <w:r w:rsidR="002B08CD">
              <w:rPr>
                <w:noProof/>
                <w:webHidden/>
              </w:rPr>
              <w:instrText xml:space="preserve"> PAGEREF _Toc167028818 \h </w:instrText>
            </w:r>
            <w:r w:rsidR="002B08CD">
              <w:rPr>
                <w:noProof/>
                <w:webHidden/>
              </w:rPr>
            </w:r>
            <w:r w:rsidR="002B08CD">
              <w:rPr>
                <w:noProof/>
                <w:webHidden/>
              </w:rPr>
              <w:fldChar w:fldCharType="separate"/>
            </w:r>
            <w:r w:rsidR="002B08CD">
              <w:rPr>
                <w:noProof/>
                <w:webHidden/>
              </w:rPr>
              <w:t>7</w:t>
            </w:r>
            <w:r w:rsidR="002B08CD">
              <w:rPr>
                <w:noProof/>
                <w:webHidden/>
              </w:rPr>
              <w:fldChar w:fldCharType="end"/>
            </w:r>
          </w:hyperlink>
        </w:p>
        <w:p w14:paraId="1A25933E" w14:textId="77777777" w:rsidR="002B08CD" w:rsidRDefault="00AA75DF">
          <w:pPr>
            <w:pStyle w:val="TOC1"/>
            <w:tabs>
              <w:tab w:val="right" w:leader="dot" w:pos="9350"/>
            </w:tabs>
            <w:rPr>
              <w:rFonts w:asciiTheme="minorHAnsi" w:hAnsiTheme="minorHAnsi"/>
              <w:noProof/>
              <w:sz w:val="22"/>
              <w:szCs w:val="22"/>
              <w:lang w:val="en-US"/>
            </w:rPr>
          </w:pPr>
          <w:hyperlink w:anchor="_Toc167028819" w:history="1">
            <w:r w:rsidR="002B08CD" w:rsidRPr="00FD3AA8">
              <w:rPr>
                <w:rStyle w:val="Hyperlink"/>
                <w:noProof/>
              </w:rPr>
              <w:t>Conclusion</w:t>
            </w:r>
            <w:r w:rsidR="002B08CD">
              <w:rPr>
                <w:noProof/>
                <w:webHidden/>
              </w:rPr>
              <w:tab/>
            </w:r>
            <w:r w:rsidR="002B08CD">
              <w:rPr>
                <w:noProof/>
                <w:webHidden/>
              </w:rPr>
              <w:fldChar w:fldCharType="begin"/>
            </w:r>
            <w:r w:rsidR="002B08CD">
              <w:rPr>
                <w:noProof/>
                <w:webHidden/>
              </w:rPr>
              <w:instrText xml:space="preserve"> PAGEREF _Toc167028819 \h </w:instrText>
            </w:r>
            <w:r w:rsidR="002B08CD">
              <w:rPr>
                <w:noProof/>
                <w:webHidden/>
              </w:rPr>
            </w:r>
            <w:r w:rsidR="002B08CD">
              <w:rPr>
                <w:noProof/>
                <w:webHidden/>
              </w:rPr>
              <w:fldChar w:fldCharType="separate"/>
            </w:r>
            <w:r w:rsidR="002B08CD">
              <w:rPr>
                <w:noProof/>
                <w:webHidden/>
              </w:rPr>
              <w:t>9</w:t>
            </w:r>
            <w:r w:rsidR="002B08CD">
              <w:rPr>
                <w:noProof/>
                <w:webHidden/>
              </w:rPr>
              <w:fldChar w:fldCharType="end"/>
            </w:r>
          </w:hyperlink>
        </w:p>
        <w:p w14:paraId="2E8E8140" w14:textId="77777777" w:rsidR="002B08CD" w:rsidRDefault="00AA75DF">
          <w:pPr>
            <w:pStyle w:val="TOC1"/>
            <w:tabs>
              <w:tab w:val="right" w:leader="dot" w:pos="9350"/>
            </w:tabs>
            <w:rPr>
              <w:rFonts w:asciiTheme="minorHAnsi" w:hAnsiTheme="minorHAnsi"/>
              <w:noProof/>
              <w:sz w:val="22"/>
              <w:szCs w:val="22"/>
              <w:lang w:val="en-US"/>
            </w:rPr>
          </w:pPr>
          <w:hyperlink w:anchor="_Toc167028820" w:history="1">
            <w:r w:rsidR="002B08CD" w:rsidRPr="00FD3AA8">
              <w:rPr>
                <w:rStyle w:val="Hyperlink"/>
                <w:noProof/>
              </w:rPr>
              <w:t>References</w:t>
            </w:r>
            <w:r w:rsidR="002B08CD">
              <w:rPr>
                <w:noProof/>
                <w:webHidden/>
              </w:rPr>
              <w:tab/>
            </w:r>
            <w:r w:rsidR="002B08CD">
              <w:rPr>
                <w:noProof/>
                <w:webHidden/>
              </w:rPr>
              <w:fldChar w:fldCharType="begin"/>
            </w:r>
            <w:r w:rsidR="002B08CD">
              <w:rPr>
                <w:noProof/>
                <w:webHidden/>
              </w:rPr>
              <w:instrText xml:space="preserve"> PAGEREF _Toc167028820 \h </w:instrText>
            </w:r>
            <w:r w:rsidR="002B08CD">
              <w:rPr>
                <w:noProof/>
                <w:webHidden/>
              </w:rPr>
            </w:r>
            <w:r w:rsidR="002B08CD">
              <w:rPr>
                <w:noProof/>
                <w:webHidden/>
              </w:rPr>
              <w:fldChar w:fldCharType="separate"/>
            </w:r>
            <w:r w:rsidR="002B08CD">
              <w:rPr>
                <w:noProof/>
                <w:webHidden/>
              </w:rPr>
              <w:t>10</w:t>
            </w:r>
            <w:r w:rsidR="002B08CD">
              <w:rPr>
                <w:noProof/>
                <w:webHidden/>
              </w:rPr>
              <w:fldChar w:fldCharType="end"/>
            </w:r>
          </w:hyperlink>
        </w:p>
        <w:p w14:paraId="2C0131EB" w14:textId="77777777" w:rsidR="002B08CD" w:rsidRDefault="002B08CD">
          <w:r>
            <w:rPr>
              <w:b/>
              <w:bCs/>
              <w:noProof/>
            </w:rPr>
            <w:fldChar w:fldCharType="end"/>
          </w:r>
        </w:p>
      </w:sdtContent>
    </w:sdt>
    <w:p w14:paraId="44E4CAA7" w14:textId="77777777" w:rsidR="002B08CD" w:rsidRDefault="002B08CD">
      <w:pPr>
        <w:spacing w:before="0" w:after="160" w:line="259" w:lineRule="auto"/>
        <w:jc w:val="left"/>
        <w:rPr>
          <w:rFonts w:eastAsiaTheme="majorEastAsia" w:cstheme="majorBidi"/>
          <w:b/>
          <w:color w:val="323E4F" w:themeColor="text2" w:themeShade="BF"/>
          <w:sz w:val="28"/>
          <w:szCs w:val="32"/>
        </w:rPr>
      </w:pPr>
      <w:r>
        <w:br w:type="page"/>
      </w:r>
    </w:p>
    <w:p w14:paraId="183F510C" w14:textId="77777777" w:rsidR="000570FB" w:rsidRDefault="00A84E04" w:rsidP="00AC7AC1">
      <w:pPr>
        <w:pStyle w:val="Heading1"/>
      </w:pPr>
      <w:bookmarkStart w:id="0" w:name="_Toc167028814"/>
      <w:r>
        <w:lastRenderedPageBreak/>
        <w:t>Introduction</w:t>
      </w:r>
      <w:bookmarkEnd w:id="0"/>
      <w:r>
        <w:t xml:space="preserve"> </w:t>
      </w:r>
    </w:p>
    <w:p w14:paraId="5014EDCF" w14:textId="42C8EE5A" w:rsidR="00AC7AC1" w:rsidRDefault="00AC7AC1" w:rsidP="000570FB">
      <w:r>
        <w:t xml:space="preserve">This reflective log focused on my experience of working in </w:t>
      </w:r>
      <w:r w:rsidR="008A616C">
        <w:t>the</w:t>
      </w:r>
      <w:r>
        <w:t xml:space="preserve"> </w:t>
      </w:r>
      <w:r w:rsidR="008A616C">
        <w:t>f</w:t>
      </w:r>
      <w:r>
        <w:t xml:space="preserve">ront </w:t>
      </w:r>
      <w:r w:rsidR="008A616C">
        <w:t>o</w:t>
      </w:r>
      <w:r>
        <w:t xml:space="preserve">ffice </w:t>
      </w:r>
      <w:r w:rsidR="008A616C">
        <w:t>d</w:t>
      </w:r>
      <w:r>
        <w:t>epartment of Holiday Inn Hotel, Sunderland. I have worked as receptionist of the hotel and gain</w:t>
      </w:r>
      <w:r w:rsidR="008A616C">
        <w:t>ed</w:t>
      </w:r>
      <w:r>
        <w:t xml:space="preserve"> new skills and experience. Now in this learning log, I am going to reflect on my experience by using Gibb’s Reflective Model</w:t>
      </w:r>
      <w:sdt>
        <w:sdtPr>
          <w:id w:val="1359386030"/>
          <w:citation/>
        </w:sdtPr>
        <w:sdtEndPr/>
        <w:sdtContent>
          <w:r w:rsidR="004A4D9C">
            <w:fldChar w:fldCharType="begin"/>
          </w:r>
          <w:r w:rsidR="004A4D9C">
            <w:rPr>
              <w:lang w:val="en-US"/>
            </w:rPr>
            <w:instrText xml:space="preserve"> CITATION HuF22 \l 1033 </w:instrText>
          </w:r>
          <w:r w:rsidR="004A4D9C">
            <w:fldChar w:fldCharType="separate"/>
          </w:r>
          <w:r w:rsidR="004A4D9C">
            <w:rPr>
              <w:noProof/>
              <w:lang w:val="en-US"/>
            </w:rPr>
            <w:t xml:space="preserve"> </w:t>
          </w:r>
          <w:r w:rsidR="004A4D9C" w:rsidRPr="004A4D9C">
            <w:rPr>
              <w:noProof/>
              <w:lang w:val="en-US"/>
            </w:rPr>
            <w:t>(Hu, et al., 2022)</w:t>
          </w:r>
          <w:r w:rsidR="004A4D9C">
            <w:fldChar w:fldCharType="end"/>
          </w:r>
        </w:sdtContent>
      </w:sdt>
      <w:r>
        <w:t xml:space="preserve">. I will also create an Action Plan to improve my skills further. </w:t>
      </w:r>
    </w:p>
    <w:p w14:paraId="4DF3FDBB" w14:textId="77777777" w:rsidR="00A84E04" w:rsidRDefault="00A84E04" w:rsidP="00AC7AC1">
      <w:pPr>
        <w:pStyle w:val="Heading1"/>
      </w:pPr>
      <w:bookmarkStart w:id="1" w:name="_Toc167028815"/>
      <w:r>
        <w:t>Section 1: Reflection on Experience and Personal Development</w:t>
      </w:r>
      <w:bookmarkEnd w:id="1"/>
      <w:r>
        <w:t xml:space="preserve"> </w:t>
      </w:r>
    </w:p>
    <w:p w14:paraId="2459DF7A" w14:textId="2A7CE773" w:rsidR="00E84C6D" w:rsidRDefault="00E84C6D" w:rsidP="000570FB">
      <w:r>
        <w:t xml:space="preserve">I have </w:t>
      </w:r>
      <w:r w:rsidR="008A616C">
        <w:t>worked as a</w:t>
      </w:r>
      <w:r>
        <w:t xml:space="preserve"> </w:t>
      </w:r>
      <w:r w:rsidR="008A616C">
        <w:t>r</w:t>
      </w:r>
      <w:r>
        <w:t xml:space="preserve">eceptionist in </w:t>
      </w:r>
      <w:r w:rsidR="008A616C">
        <w:t>the fron</w:t>
      </w:r>
      <w:r>
        <w:t xml:space="preserve">t </w:t>
      </w:r>
      <w:r w:rsidR="008A616C">
        <w:t>o</w:t>
      </w:r>
      <w:r>
        <w:t xml:space="preserve">ffice </w:t>
      </w:r>
      <w:r w:rsidR="008A616C">
        <w:t>d</w:t>
      </w:r>
      <w:r>
        <w:t xml:space="preserve">epartment of </w:t>
      </w:r>
      <w:r w:rsidR="008A616C">
        <w:t xml:space="preserve">the </w:t>
      </w:r>
      <w:r>
        <w:t xml:space="preserve">Holiday Inn Hotel, Sunderland. I have learned several important things while working in the hotel.  I am going to reflect my experience, learning and personal development.  I will use Gibb’s Reflective Model for reflection: </w:t>
      </w:r>
    </w:p>
    <w:p w14:paraId="26DF1E6B" w14:textId="77777777" w:rsidR="004F3FA8" w:rsidRDefault="00FB373E" w:rsidP="00FB373E">
      <w:pPr>
        <w:jc w:val="center"/>
      </w:pPr>
      <w:r>
        <w:rPr>
          <w:noProof/>
          <w:lang w:val="en-US"/>
        </w:rPr>
        <w:drawing>
          <wp:inline distT="0" distB="0" distL="0" distR="0" wp14:anchorId="0BE01F54" wp14:editId="301EA14C">
            <wp:extent cx="5943600" cy="3692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692525"/>
                    </a:xfrm>
                    <a:prstGeom prst="rect">
                      <a:avLst/>
                    </a:prstGeom>
                  </pic:spPr>
                </pic:pic>
              </a:graphicData>
            </a:graphic>
          </wp:inline>
        </w:drawing>
      </w:r>
    </w:p>
    <w:p w14:paraId="589EB334" w14:textId="77777777" w:rsidR="00FB373E" w:rsidRDefault="00FB373E" w:rsidP="00FB373E">
      <w:pPr>
        <w:jc w:val="center"/>
      </w:pPr>
      <w:r>
        <w:t>Figure: Gibb’s Reflective Model</w:t>
      </w:r>
    </w:p>
    <w:p w14:paraId="5B4DC4E7" w14:textId="77777777" w:rsidR="00FB373E" w:rsidRDefault="00FB373E" w:rsidP="00FB373E">
      <w:pPr>
        <w:jc w:val="center"/>
      </w:pPr>
      <w:r>
        <w:t xml:space="preserve">Source: </w:t>
      </w:r>
      <w:sdt>
        <w:sdtPr>
          <w:id w:val="-314798406"/>
          <w:citation/>
        </w:sdtPr>
        <w:sdtEndPr/>
        <w:sdtContent>
          <w:r>
            <w:fldChar w:fldCharType="begin"/>
          </w:r>
          <w:r>
            <w:rPr>
              <w:lang w:val="en-US"/>
            </w:rPr>
            <w:instrText xml:space="preserve"> CITATION Tan20 \l 1033 </w:instrText>
          </w:r>
          <w:r>
            <w:fldChar w:fldCharType="separate"/>
          </w:r>
          <w:r w:rsidRPr="00FB373E">
            <w:rPr>
              <w:noProof/>
              <w:lang w:val="en-US"/>
            </w:rPr>
            <w:t>(Tantawy &amp; Losekoot, 2020)</w:t>
          </w:r>
          <w:r>
            <w:fldChar w:fldCharType="end"/>
          </w:r>
        </w:sdtContent>
      </w:sdt>
    </w:p>
    <w:p w14:paraId="5187CB27" w14:textId="77777777" w:rsidR="00144AFA" w:rsidRDefault="00144AFA" w:rsidP="00AC7AC1">
      <w:pPr>
        <w:pStyle w:val="Heading4"/>
      </w:pPr>
      <w:r>
        <w:lastRenderedPageBreak/>
        <w:t>Description:</w:t>
      </w:r>
    </w:p>
    <w:p w14:paraId="61896CF6" w14:textId="77777777" w:rsidR="00144AFA" w:rsidRDefault="00144AFA" w:rsidP="00144AFA">
      <w:r>
        <w:t>Shadowing the Front Office supervisor of the Holiday Inn Hotel Sunderland gave me a complete understanding of the role's duties and problems. I handled visitor check-ins and check-outs, reservations, queries, and difficulties as a receptionist</w:t>
      </w:r>
      <w:sdt>
        <w:sdtPr>
          <w:id w:val="-1758354382"/>
          <w:citation/>
        </w:sdtPr>
        <w:sdtEndPr/>
        <w:sdtContent>
          <w:r w:rsidR="002B08CD">
            <w:fldChar w:fldCharType="begin"/>
          </w:r>
          <w:r w:rsidR="002B08CD">
            <w:rPr>
              <w:lang w:val="en-US"/>
            </w:rPr>
            <w:instrText xml:space="preserve"> CITATION Bro21 \l 1033 </w:instrText>
          </w:r>
          <w:r w:rsidR="002B08CD">
            <w:fldChar w:fldCharType="separate"/>
          </w:r>
          <w:r w:rsidR="002B08CD">
            <w:rPr>
              <w:noProof/>
              <w:lang w:val="en-US"/>
            </w:rPr>
            <w:t xml:space="preserve"> </w:t>
          </w:r>
          <w:r w:rsidR="002B08CD" w:rsidRPr="002B08CD">
            <w:rPr>
              <w:noProof/>
              <w:lang w:val="en-US"/>
            </w:rPr>
            <w:t>(Brotherton &amp; Turner, 2021)</w:t>
          </w:r>
          <w:r w:rsidR="002B08CD">
            <w:fldChar w:fldCharType="end"/>
          </w:r>
        </w:sdtContent>
      </w:sdt>
      <w:r>
        <w:t>. I have sent emails to the guests who rented the room and also have sent email to the other department to make them aware about the guest’s service. This experience showed me how the supervisor manages these chores, ensures seamless operations, and keeps guests happy</w:t>
      </w:r>
      <w:sdt>
        <w:sdtPr>
          <w:id w:val="-2044972524"/>
          <w:citation/>
        </w:sdtPr>
        <w:sdtEndPr/>
        <w:sdtContent>
          <w:r w:rsidR="002B08CD">
            <w:fldChar w:fldCharType="begin"/>
          </w:r>
          <w:r w:rsidR="002B08CD">
            <w:rPr>
              <w:lang w:val="en-US"/>
            </w:rPr>
            <w:instrText xml:space="preserve"> CITATION Din21 \l 1033 </w:instrText>
          </w:r>
          <w:r w:rsidR="002B08CD">
            <w:fldChar w:fldCharType="separate"/>
          </w:r>
          <w:r w:rsidR="002B08CD">
            <w:rPr>
              <w:noProof/>
              <w:lang w:val="en-US"/>
            </w:rPr>
            <w:t xml:space="preserve"> </w:t>
          </w:r>
          <w:r w:rsidR="002B08CD" w:rsidRPr="002B08CD">
            <w:rPr>
              <w:noProof/>
              <w:lang w:val="en-US"/>
            </w:rPr>
            <w:t>(Dinnen &amp; Hassanien, 2021)</w:t>
          </w:r>
          <w:r w:rsidR="002B08CD">
            <w:fldChar w:fldCharType="end"/>
          </w:r>
        </w:sdtContent>
      </w:sdt>
      <w:r>
        <w:t>.</w:t>
      </w:r>
    </w:p>
    <w:p w14:paraId="7025F261" w14:textId="77777777" w:rsidR="00144AFA" w:rsidRDefault="00144AFA" w:rsidP="00AC7AC1">
      <w:pPr>
        <w:pStyle w:val="Heading4"/>
      </w:pPr>
      <w:r>
        <w:t>Feelings:</w:t>
      </w:r>
    </w:p>
    <w:p w14:paraId="7AD06B58" w14:textId="5E55A7D6" w:rsidR="00144AFA" w:rsidRDefault="00144AFA" w:rsidP="00144AFA">
      <w:r>
        <w:t>I was excited and nervous to shadow a supervisor.</w:t>
      </w:r>
      <w:r w:rsidR="008A616C">
        <w:t xml:space="preserve"> </w:t>
      </w:r>
      <w:r>
        <w:t>As my supervising duties increased, my confidence improved</w:t>
      </w:r>
      <w:sdt>
        <w:sdtPr>
          <w:id w:val="-2024853273"/>
          <w:citation/>
        </w:sdtPr>
        <w:sdtEndPr/>
        <w:sdtContent>
          <w:r w:rsidR="002B08CD">
            <w:fldChar w:fldCharType="begin"/>
          </w:r>
          <w:r w:rsidR="002B08CD">
            <w:rPr>
              <w:lang w:val="en-US"/>
            </w:rPr>
            <w:instrText xml:space="preserve"> CITATION Hey17 \l 1033 </w:instrText>
          </w:r>
          <w:r w:rsidR="002B08CD">
            <w:fldChar w:fldCharType="separate"/>
          </w:r>
          <w:r w:rsidR="002B08CD">
            <w:rPr>
              <w:noProof/>
              <w:lang w:val="en-US"/>
            </w:rPr>
            <w:t xml:space="preserve"> </w:t>
          </w:r>
          <w:r w:rsidR="002B08CD" w:rsidRPr="002B08CD">
            <w:rPr>
              <w:noProof/>
              <w:lang w:val="en-US"/>
            </w:rPr>
            <w:t>(Heyes, 2017)</w:t>
          </w:r>
          <w:r w:rsidR="002B08CD">
            <w:fldChar w:fldCharType="end"/>
          </w:r>
        </w:sdtContent>
      </w:sdt>
      <w:r>
        <w:t>. I realized how difficult it is to manage a team, coordinate operations, and handle unanticipated issues.</w:t>
      </w:r>
    </w:p>
    <w:p w14:paraId="28B315C4" w14:textId="77777777" w:rsidR="00144AFA" w:rsidRDefault="00144AFA" w:rsidP="00AC7AC1">
      <w:pPr>
        <w:pStyle w:val="Heading4"/>
      </w:pPr>
      <w:r>
        <w:t>Evaluation:</w:t>
      </w:r>
    </w:p>
    <w:p w14:paraId="7956D159" w14:textId="77777777" w:rsidR="00144AFA" w:rsidRDefault="00144AFA" w:rsidP="00AC7AC1">
      <w:r>
        <w:t>The event boosted my personal and professional growth. Fortunately, I learned the value of hospitality sector work-based skills and technological expertise. I learned a lot from my supervisor's attitude to challenging circumstances, time management, and guest service</w:t>
      </w:r>
      <w:sdt>
        <w:sdtPr>
          <w:id w:val="340196913"/>
          <w:citation/>
        </w:sdtPr>
        <w:sdtEndPr/>
        <w:sdtContent>
          <w:r w:rsidR="002B08CD">
            <w:fldChar w:fldCharType="begin"/>
          </w:r>
          <w:r w:rsidR="002B08CD">
            <w:rPr>
              <w:lang w:val="en-US"/>
            </w:rPr>
            <w:instrText xml:space="preserve"> CITATION Pis22 \l 1033 </w:instrText>
          </w:r>
          <w:r w:rsidR="002B08CD">
            <w:fldChar w:fldCharType="separate"/>
          </w:r>
          <w:r w:rsidR="002B08CD">
            <w:rPr>
              <w:noProof/>
              <w:lang w:val="en-US"/>
            </w:rPr>
            <w:t xml:space="preserve"> </w:t>
          </w:r>
          <w:r w:rsidR="002B08CD" w:rsidRPr="002B08CD">
            <w:rPr>
              <w:noProof/>
              <w:lang w:val="en-US"/>
            </w:rPr>
            <w:t>(Piso, 2022)</w:t>
          </w:r>
          <w:r w:rsidR="002B08CD">
            <w:fldChar w:fldCharType="end"/>
          </w:r>
        </w:sdtContent>
      </w:sdt>
      <w:r>
        <w:t>. Stress arose when numerous concerns required resolving simultaneously. These examples showed the importance of problem-solving and calmness under pressure</w:t>
      </w:r>
      <w:sdt>
        <w:sdtPr>
          <w:id w:val="-169955656"/>
          <w:citation/>
        </w:sdtPr>
        <w:sdtEndPr/>
        <w:sdtContent>
          <w:r w:rsidR="002B08CD">
            <w:fldChar w:fldCharType="begin"/>
          </w:r>
          <w:r w:rsidR="002B08CD">
            <w:rPr>
              <w:lang w:val="en-US"/>
            </w:rPr>
            <w:instrText xml:space="preserve"> CITATION HuF22 \l 1033 </w:instrText>
          </w:r>
          <w:r w:rsidR="002B08CD">
            <w:fldChar w:fldCharType="separate"/>
          </w:r>
          <w:r w:rsidR="002B08CD">
            <w:rPr>
              <w:noProof/>
              <w:lang w:val="en-US"/>
            </w:rPr>
            <w:t xml:space="preserve"> </w:t>
          </w:r>
          <w:r w:rsidR="002B08CD" w:rsidRPr="002B08CD">
            <w:rPr>
              <w:noProof/>
              <w:lang w:val="en-US"/>
            </w:rPr>
            <w:t>(Hu, et al., 2022)</w:t>
          </w:r>
          <w:r w:rsidR="002B08CD">
            <w:fldChar w:fldCharType="end"/>
          </w:r>
        </w:sdtContent>
      </w:sdt>
      <w:r>
        <w:t>.</w:t>
      </w:r>
    </w:p>
    <w:p w14:paraId="12AA38AC" w14:textId="77777777" w:rsidR="00144AFA" w:rsidRDefault="00144AFA" w:rsidP="00AC7AC1">
      <w:pPr>
        <w:pStyle w:val="Heading4"/>
      </w:pPr>
      <w:r>
        <w:t>Analysis:</w:t>
      </w:r>
    </w:p>
    <w:p w14:paraId="274CE358" w14:textId="69E8C8A6" w:rsidR="00144AFA" w:rsidRDefault="00144AFA" w:rsidP="00144AFA">
      <w:r>
        <w:t>I learned important receptionist and other skills from this job. Effective communication becomes essential. Clear communication was vital while communicating with visitors, working with other departments, or directing team members</w:t>
      </w:r>
      <w:sdt>
        <w:sdtPr>
          <w:id w:val="1005317056"/>
          <w:citation/>
        </w:sdtPr>
        <w:sdtEndPr/>
        <w:sdtContent>
          <w:r w:rsidR="002B08CD">
            <w:fldChar w:fldCharType="begin"/>
          </w:r>
          <w:r w:rsidR="002B08CD">
            <w:rPr>
              <w:lang w:val="en-US"/>
            </w:rPr>
            <w:instrText xml:space="preserve"> CITATION Nya23 \l 1033 </w:instrText>
          </w:r>
          <w:r w:rsidR="002B08CD">
            <w:fldChar w:fldCharType="separate"/>
          </w:r>
          <w:r w:rsidR="002B08CD">
            <w:rPr>
              <w:noProof/>
              <w:lang w:val="en-US"/>
            </w:rPr>
            <w:t xml:space="preserve"> </w:t>
          </w:r>
          <w:r w:rsidR="002B08CD" w:rsidRPr="002B08CD">
            <w:rPr>
              <w:noProof/>
              <w:lang w:val="en-US"/>
            </w:rPr>
            <w:t>(Nyanjom, et al., 2023)</w:t>
          </w:r>
          <w:r w:rsidR="002B08CD">
            <w:fldChar w:fldCharType="end"/>
          </w:r>
        </w:sdtContent>
      </w:sdt>
      <w:r>
        <w:t>.</w:t>
      </w:r>
      <w:r w:rsidR="008A616C">
        <w:t xml:space="preserve"> </w:t>
      </w:r>
      <w:r>
        <w:t xml:space="preserve">Time management and prioritizing were needed to handle check-ins, phone calls, and visitor </w:t>
      </w:r>
      <w:proofErr w:type="spellStart"/>
      <w:r>
        <w:t>inquirie</w:t>
      </w:r>
      <w:proofErr w:type="spellEnd"/>
      <w:sdt>
        <w:sdtPr>
          <w:id w:val="141933703"/>
          <w:citation/>
        </w:sdtPr>
        <w:sdtEndPr/>
        <w:sdtContent>
          <w:r w:rsidR="002B08CD">
            <w:fldChar w:fldCharType="begin"/>
          </w:r>
          <w:r w:rsidR="002B08CD">
            <w:rPr>
              <w:lang w:val="en-US"/>
            </w:rPr>
            <w:instrText xml:space="preserve"> CITATION Ska16 \l 1033 </w:instrText>
          </w:r>
          <w:r w:rsidR="002B08CD">
            <w:fldChar w:fldCharType="separate"/>
          </w:r>
          <w:r w:rsidR="002B08CD">
            <w:rPr>
              <w:noProof/>
              <w:lang w:val="en-US"/>
            </w:rPr>
            <w:t xml:space="preserve"> </w:t>
          </w:r>
          <w:r w:rsidR="002B08CD" w:rsidRPr="002B08CD">
            <w:rPr>
              <w:noProof/>
              <w:lang w:val="en-US"/>
            </w:rPr>
            <w:t>(Skarpaas, et al., 2016)</w:t>
          </w:r>
          <w:r w:rsidR="002B08CD">
            <w:fldChar w:fldCharType="end"/>
          </w:r>
        </w:sdtContent>
      </w:sdt>
      <w:r>
        <w:t>s. Empathy, patience, and attention were essential for visitor satisfaction. Guest satisfaction was greatly improved by active listening and responsiveness.</w:t>
      </w:r>
    </w:p>
    <w:p w14:paraId="4BBA7E09" w14:textId="77777777" w:rsidR="00144AFA" w:rsidRDefault="00144AFA" w:rsidP="00AC7AC1">
      <w:pPr>
        <w:pStyle w:val="Heading4"/>
      </w:pPr>
      <w:r>
        <w:lastRenderedPageBreak/>
        <w:t>Conclusion:</w:t>
      </w:r>
    </w:p>
    <w:p w14:paraId="4C81FBA8" w14:textId="2C3EA474" w:rsidR="00144AFA" w:rsidRDefault="00144AFA" w:rsidP="00144AFA">
      <w:r>
        <w:t>Considering this event, I recognize its enormous influence on my professional progress. Shadowing a supervisor improved my technical and job abilities and broadened my understanding of guest services</w:t>
      </w:r>
      <w:sdt>
        <w:sdtPr>
          <w:id w:val="-2142566265"/>
          <w:citation/>
        </w:sdtPr>
        <w:sdtEndPr/>
        <w:sdtContent>
          <w:r w:rsidR="002B08CD">
            <w:fldChar w:fldCharType="begin"/>
          </w:r>
          <w:r w:rsidR="002B08CD">
            <w:rPr>
              <w:lang w:val="en-US"/>
            </w:rPr>
            <w:instrText xml:space="preserve"> CITATION Ulk20 \l 1033 </w:instrText>
          </w:r>
          <w:r w:rsidR="002B08CD">
            <w:fldChar w:fldCharType="separate"/>
          </w:r>
          <w:r w:rsidR="002B08CD">
            <w:rPr>
              <w:noProof/>
              <w:lang w:val="en-US"/>
            </w:rPr>
            <w:t xml:space="preserve"> </w:t>
          </w:r>
          <w:r w:rsidR="002B08CD" w:rsidRPr="002B08CD">
            <w:rPr>
              <w:noProof/>
              <w:lang w:val="en-US"/>
            </w:rPr>
            <w:t>(Ulker-Demirel &amp; Ciftci, 2020)</w:t>
          </w:r>
          <w:r w:rsidR="002B08CD">
            <w:fldChar w:fldCharType="end"/>
          </w:r>
        </w:sdtContent>
      </w:sdt>
      <w:r>
        <w:t xml:space="preserve">. </w:t>
      </w:r>
    </w:p>
    <w:p w14:paraId="31A03473" w14:textId="77777777" w:rsidR="00144AFA" w:rsidRDefault="00144AFA" w:rsidP="00AC7AC1">
      <w:pPr>
        <w:pStyle w:val="Heading4"/>
      </w:pPr>
      <w:r>
        <w:t xml:space="preserve">Action Plan: </w:t>
      </w:r>
    </w:p>
    <w:p w14:paraId="6A08E023" w14:textId="77777777" w:rsidR="00F17B1A" w:rsidRDefault="00144AFA" w:rsidP="00144AFA">
      <w:r>
        <w:t>Moving ahead, I intend to improve my talents in several areas.  I will seek courses and practical experiences to improve my communication abilities. This will help me communicate clearly with visitors and co-workers. I will actively engage in team-building events and seek feedback from colleagues to enhance my collaboration abilities</w:t>
      </w:r>
      <w:sdt>
        <w:sdtPr>
          <w:id w:val="-2058699638"/>
          <w:citation/>
        </w:sdtPr>
        <w:sdtEndPr/>
        <w:sdtContent>
          <w:r w:rsidR="002B08CD">
            <w:fldChar w:fldCharType="begin"/>
          </w:r>
          <w:r w:rsidR="002B08CD">
            <w:rPr>
              <w:lang w:val="en-US"/>
            </w:rPr>
            <w:instrText xml:space="preserve"> CITATION Nya23 \l 1033 </w:instrText>
          </w:r>
          <w:r w:rsidR="002B08CD">
            <w:fldChar w:fldCharType="separate"/>
          </w:r>
          <w:r w:rsidR="002B08CD">
            <w:rPr>
              <w:noProof/>
              <w:lang w:val="en-US"/>
            </w:rPr>
            <w:t xml:space="preserve"> </w:t>
          </w:r>
          <w:r w:rsidR="002B08CD" w:rsidRPr="002B08CD">
            <w:rPr>
              <w:noProof/>
              <w:lang w:val="en-US"/>
            </w:rPr>
            <w:t>(Nyanjom, et al., 2023)</w:t>
          </w:r>
          <w:r w:rsidR="002B08CD">
            <w:fldChar w:fldCharType="end"/>
          </w:r>
        </w:sdtContent>
      </w:sdt>
      <w:r>
        <w:t xml:space="preserve">. </w:t>
      </w:r>
      <w:r w:rsidR="00F17B1A">
        <w:t xml:space="preserve">I will develop my team working and </w:t>
      </w:r>
      <w:r w:rsidR="002B08CD">
        <w:t>guest</w:t>
      </w:r>
      <w:r w:rsidR="00F17B1A">
        <w:t xml:space="preserve"> service skills by Mentorship and learning from experienced supervisors. </w:t>
      </w:r>
    </w:p>
    <w:p w14:paraId="718BA00A" w14:textId="77777777" w:rsidR="00144AFA" w:rsidRDefault="00144AFA">
      <w:pPr>
        <w:spacing w:before="0" w:after="160" w:line="259" w:lineRule="auto"/>
        <w:jc w:val="left"/>
      </w:pPr>
      <w:r>
        <w:br w:type="page"/>
      </w:r>
    </w:p>
    <w:p w14:paraId="14878D1B" w14:textId="77777777" w:rsidR="00A84E04" w:rsidRDefault="00A84E04" w:rsidP="00F17B1A">
      <w:pPr>
        <w:pStyle w:val="Heading1"/>
      </w:pPr>
      <w:bookmarkStart w:id="2" w:name="_Toc167028816"/>
      <w:r>
        <w:lastRenderedPageBreak/>
        <w:t>Section 2: Critical Analysis of Work based-skills and Technical Knowledge</w:t>
      </w:r>
      <w:bookmarkEnd w:id="2"/>
    </w:p>
    <w:p w14:paraId="2F3D06D2" w14:textId="77777777" w:rsidR="00F11E9B" w:rsidRDefault="00F11E9B" w:rsidP="00F11E9B">
      <w:r>
        <w:t>Working as a receptionist at Holiday Inn Hotel Sunderland taught me the value of work-based skills and technical expertise in hotel administration. I saw and participated in administrative activities throughout my shadowing, which showed me how important these abilities are for hotel efficiency</w:t>
      </w:r>
      <w:sdt>
        <w:sdtPr>
          <w:id w:val="412587357"/>
          <w:citation/>
        </w:sdtPr>
        <w:sdtEndPr/>
        <w:sdtContent>
          <w:r w:rsidR="002B08CD">
            <w:fldChar w:fldCharType="begin"/>
          </w:r>
          <w:r w:rsidR="002B08CD">
            <w:rPr>
              <w:lang w:val="en-US"/>
            </w:rPr>
            <w:instrText xml:space="preserve"> CITATION Ulk20 \l 1033 </w:instrText>
          </w:r>
          <w:r w:rsidR="002B08CD">
            <w:fldChar w:fldCharType="separate"/>
          </w:r>
          <w:r w:rsidR="002B08CD">
            <w:rPr>
              <w:noProof/>
              <w:lang w:val="en-US"/>
            </w:rPr>
            <w:t xml:space="preserve"> </w:t>
          </w:r>
          <w:r w:rsidR="002B08CD" w:rsidRPr="002B08CD">
            <w:rPr>
              <w:noProof/>
              <w:lang w:val="en-US"/>
            </w:rPr>
            <w:t>(Ulker-Demirel &amp; Ciftci, 2020)</w:t>
          </w:r>
          <w:r w:rsidR="002B08CD">
            <w:fldChar w:fldCharType="end"/>
          </w:r>
        </w:sdtContent>
      </w:sdt>
      <w:r>
        <w:t>.</w:t>
      </w:r>
    </w:p>
    <w:p w14:paraId="533B811A" w14:textId="77777777" w:rsidR="00F11E9B" w:rsidRDefault="00F11E9B" w:rsidP="00F17B1A">
      <w:pPr>
        <w:pStyle w:val="Heading4"/>
      </w:pPr>
      <w:r w:rsidRPr="00F11E9B">
        <w:t>Work-Based Skills:</w:t>
      </w:r>
    </w:p>
    <w:p w14:paraId="2CD4A1FB" w14:textId="0CAD55B7" w:rsidR="00F11E9B" w:rsidRDefault="00F11E9B" w:rsidP="00F11E9B">
      <w:r>
        <w:t>Hospitality requires good communication. Receptionists must communicate clearly with visitors and coworkers. For instance, providing visitors with registration data, room availability, and hotel restrictions streamlines check-in and check-out</w:t>
      </w:r>
      <w:sdt>
        <w:sdtPr>
          <w:id w:val="293491180"/>
          <w:citation/>
        </w:sdtPr>
        <w:sdtEndPr/>
        <w:sdtContent>
          <w:r w:rsidR="002B08CD">
            <w:fldChar w:fldCharType="begin"/>
          </w:r>
          <w:r w:rsidR="002B08CD">
            <w:rPr>
              <w:lang w:val="en-US"/>
            </w:rPr>
            <w:instrText xml:space="preserve"> CITATION Ska16 \l 1033 </w:instrText>
          </w:r>
          <w:r w:rsidR="002B08CD">
            <w:fldChar w:fldCharType="separate"/>
          </w:r>
          <w:r w:rsidR="002B08CD">
            <w:rPr>
              <w:noProof/>
              <w:lang w:val="en-US"/>
            </w:rPr>
            <w:t xml:space="preserve"> </w:t>
          </w:r>
          <w:r w:rsidR="002B08CD" w:rsidRPr="002B08CD">
            <w:rPr>
              <w:noProof/>
              <w:lang w:val="en-US"/>
            </w:rPr>
            <w:t>(Skarpaas, et al., 2016)</w:t>
          </w:r>
          <w:r w:rsidR="002B08CD">
            <w:fldChar w:fldCharType="end"/>
          </w:r>
        </w:sdtContent>
      </w:sdt>
      <w:r>
        <w:t xml:space="preserve">. </w:t>
      </w:r>
    </w:p>
    <w:p w14:paraId="7456E45C" w14:textId="77777777" w:rsidR="00F11E9B" w:rsidRDefault="00F11E9B" w:rsidP="00F11E9B">
      <w:r>
        <w:t>Another important ability is teamwork. All team members working together make the Front Office run smoothly. I learned the value of collaboration while managing guest questions, check-ins and check-outs, and cleaning during busy times</w:t>
      </w:r>
      <w:sdt>
        <w:sdtPr>
          <w:id w:val="-1751499348"/>
          <w:citation/>
        </w:sdtPr>
        <w:sdtEndPr/>
        <w:sdtContent>
          <w:r w:rsidR="002B08CD">
            <w:fldChar w:fldCharType="begin"/>
          </w:r>
          <w:r w:rsidR="002B08CD">
            <w:rPr>
              <w:lang w:val="en-US"/>
            </w:rPr>
            <w:instrText xml:space="preserve"> CITATION Pis22 \l 1033 </w:instrText>
          </w:r>
          <w:r w:rsidR="002B08CD">
            <w:fldChar w:fldCharType="separate"/>
          </w:r>
          <w:r w:rsidR="002B08CD">
            <w:rPr>
              <w:noProof/>
              <w:lang w:val="en-US"/>
            </w:rPr>
            <w:t xml:space="preserve"> </w:t>
          </w:r>
          <w:r w:rsidR="002B08CD" w:rsidRPr="002B08CD">
            <w:rPr>
              <w:noProof/>
              <w:lang w:val="en-US"/>
            </w:rPr>
            <w:t>(Piso, 2022)</w:t>
          </w:r>
          <w:r w:rsidR="002B08CD">
            <w:fldChar w:fldCharType="end"/>
          </w:r>
        </w:sdtContent>
      </w:sdt>
      <w:r>
        <w:t>. This collaborative approach guaranteed visitors got timely and acceptable service.</w:t>
      </w:r>
    </w:p>
    <w:p w14:paraId="448396E1" w14:textId="77777777" w:rsidR="00F11E9B" w:rsidRDefault="00F11E9B" w:rsidP="00F17B1A">
      <w:pPr>
        <w:pStyle w:val="Heading4"/>
      </w:pPr>
      <w:r w:rsidRPr="00F11E9B">
        <w:t>Technical Knowledge:</w:t>
      </w:r>
      <w:r>
        <w:t xml:space="preserve"> </w:t>
      </w:r>
    </w:p>
    <w:p w14:paraId="07402084" w14:textId="3C6FD010" w:rsidR="00F11E9B" w:rsidRDefault="00F11E9B" w:rsidP="00F11E9B">
      <w:r>
        <w:t>Administrative activities need technical expertise, especially in hotel management software. I saw PMS systems for reservations, guest profiles, and invoicing throughout my shadowing. Learning these technologies helped me update visitor information, handle payments, and provide correct reports</w:t>
      </w:r>
      <w:sdt>
        <w:sdtPr>
          <w:id w:val="536708251"/>
          <w:citation/>
        </w:sdtPr>
        <w:sdtEndPr/>
        <w:sdtContent>
          <w:r w:rsidR="002B08CD">
            <w:fldChar w:fldCharType="begin"/>
          </w:r>
          <w:r w:rsidR="002B08CD">
            <w:rPr>
              <w:lang w:val="en-US"/>
            </w:rPr>
            <w:instrText xml:space="preserve"> CITATION Kno19 \l 1033 </w:instrText>
          </w:r>
          <w:r w:rsidR="002B08CD">
            <w:fldChar w:fldCharType="separate"/>
          </w:r>
          <w:r w:rsidR="002B08CD">
            <w:rPr>
              <w:noProof/>
              <w:lang w:val="en-US"/>
            </w:rPr>
            <w:t xml:space="preserve"> </w:t>
          </w:r>
          <w:r w:rsidR="002B08CD" w:rsidRPr="002B08CD">
            <w:rPr>
              <w:noProof/>
              <w:lang w:val="en-US"/>
            </w:rPr>
            <w:t>(Knodel, 2019)</w:t>
          </w:r>
          <w:r w:rsidR="002B08CD">
            <w:fldChar w:fldCharType="end"/>
          </w:r>
        </w:sdtContent>
      </w:sdt>
      <w:r>
        <w:t xml:space="preserve">. </w:t>
      </w:r>
    </w:p>
    <w:p w14:paraId="422C1536" w14:textId="77777777" w:rsidR="00F11E9B" w:rsidRDefault="00F11E9B" w:rsidP="00F11E9B">
      <w:r>
        <w:t>My shadowing experience included managing a double-booked visitor. My supervisor showed the significance of problem-solving and technological understanding by rapidly recognizing the PMS issue and collaborating with housekeeping to provide an alternate room</w:t>
      </w:r>
      <w:sdt>
        <w:sdtPr>
          <w:id w:val="-552850207"/>
          <w:citation/>
        </w:sdtPr>
        <w:sdtEndPr/>
        <w:sdtContent>
          <w:r w:rsidR="002B08CD">
            <w:fldChar w:fldCharType="begin"/>
          </w:r>
          <w:r w:rsidR="002B08CD">
            <w:rPr>
              <w:lang w:val="en-US"/>
            </w:rPr>
            <w:instrText xml:space="preserve"> CITATION Ska16 \l 1033 </w:instrText>
          </w:r>
          <w:r w:rsidR="002B08CD">
            <w:fldChar w:fldCharType="separate"/>
          </w:r>
          <w:r w:rsidR="002B08CD">
            <w:rPr>
              <w:noProof/>
              <w:lang w:val="en-US"/>
            </w:rPr>
            <w:t xml:space="preserve"> </w:t>
          </w:r>
          <w:r w:rsidR="002B08CD" w:rsidRPr="002B08CD">
            <w:rPr>
              <w:noProof/>
              <w:lang w:val="en-US"/>
            </w:rPr>
            <w:t>(Skarpaas, et al., 2016)</w:t>
          </w:r>
          <w:r w:rsidR="002B08CD">
            <w:fldChar w:fldCharType="end"/>
          </w:r>
        </w:sdtContent>
      </w:sdt>
      <w:r>
        <w:t>. This event showed how important technical skills and problem-solving are for visitor happiness.</w:t>
      </w:r>
    </w:p>
    <w:p w14:paraId="3036875E" w14:textId="77777777" w:rsidR="00F11E9B" w:rsidRDefault="00F11E9B" w:rsidP="00F11E9B"/>
    <w:p w14:paraId="36F3F751" w14:textId="77777777" w:rsidR="00F11E9B" w:rsidRDefault="00F11E9B" w:rsidP="00F11E9B">
      <w:r>
        <w:t>The Holiday Inn Hotel Sunderland shadowing experience showed the importance of work-based skills and technical expertise in hotel administration</w:t>
      </w:r>
      <w:sdt>
        <w:sdtPr>
          <w:id w:val="687879066"/>
          <w:citation/>
        </w:sdtPr>
        <w:sdtEndPr/>
        <w:sdtContent>
          <w:r w:rsidR="002B08CD">
            <w:fldChar w:fldCharType="begin"/>
          </w:r>
          <w:r w:rsidR="002B08CD">
            <w:rPr>
              <w:lang w:val="en-US"/>
            </w:rPr>
            <w:instrText xml:space="preserve"> CITATION Pis22 \l 1033 </w:instrText>
          </w:r>
          <w:r w:rsidR="002B08CD">
            <w:fldChar w:fldCharType="separate"/>
          </w:r>
          <w:r w:rsidR="002B08CD">
            <w:rPr>
              <w:noProof/>
              <w:lang w:val="en-US"/>
            </w:rPr>
            <w:t xml:space="preserve"> </w:t>
          </w:r>
          <w:r w:rsidR="002B08CD" w:rsidRPr="002B08CD">
            <w:rPr>
              <w:noProof/>
              <w:lang w:val="en-US"/>
            </w:rPr>
            <w:t>(Piso, 2022)</w:t>
          </w:r>
          <w:r w:rsidR="002B08CD">
            <w:fldChar w:fldCharType="end"/>
          </w:r>
        </w:sdtContent>
      </w:sdt>
      <w:r>
        <w:t xml:space="preserve">. Smooth operations and excellent </w:t>
      </w:r>
      <w:r>
        <w:lastRenderedPageBreak/>
        <w:t>guest service need good communication, collaboration, and hotel management software skills. These skills and expertise boost administrative efficiency and visitor happiness</w:t>
      </w:r>
      <w:sdt>
        <w:sdtPr>
          <w:id w:val="678617776"/>
          <w:citation/>
        </w:sdtPr>
        <w:sdtEndPr/>
        <w:sdtContent>
          <w:r w:rsidR="002B08CD">
            <w:fldChar w:fldCharType="begin"/>
          </w:r>
          <w:r w:rsidR="002B08CD">
            <w:rPr>
              <w:lang w:val="en-US"/>
            </w:rPr>
            <w:instrText xml:space="preserve"> CITATION HuF22 \l 1033 </w:instrText>
          </w:r>
          <w:r w:rsidR="002B08CD">
            <w:fldChar w:fldCharType="separate"/>
          </w:r>
          <w:r w:rsidR="002B08CD">
            <w:rPr>
              <w:noProof/>
              <w:lang w:val="en-US"/>
            </w:rPr>
            <w:t xml:space="preserve"> </w:t>
          </w:r>
          <w:r w:rsidR="002B08CD" w:rsidRPr="002B08CD">
            <w:rPr>
              <w:noProof/>
              <w:lang w:val="en-US"/>
            </w:rPr>
            <w:t>(Hu, et al., 2022)</w:t>
          </w:r>
          <w:r w:rsidR="002B08CD">
            <w:fldChar w:fldCharType="end"/>
          </w:r>
        </w:sdtContent>
      </w:sdt>
      <w:r>
        <w:t>.</w:t>
      </w:r>
    </w:p>
    <w:p w14:paraId="4863B3EB" w14:textId="77777777" w:rsidR="00A84E04" w:rsidRDefault="00A84E04" w:rsidP="00C21B40">
      <w:pPr>
        <w:pStyle w:val="Heading1"/>
      </w:pPr>
      <w:bookmarkStart w:id="3" w:name="_Toc167028817"/>
      <w:r>
        <w:t>Section 3: Reflection on Organisational issues</w:t>
      </w:r>
      <w:bookmarkEnd w:id="3"/>
      <w:r>
        <w:t xml:space="preserve">  </w:t>
      </w:r>
    </w:p>
    <w:p w14:paraId="33FA21E0" w14:textId="77777777" w:rsidR="00AC7AC1" w:rsidRDefault="00AC7AC1" w:rsidP="00AC7AC1">
      <w:r>
        <w:t>My job as a receptionist in the Front Office department at Holiday Inn Hotel Sunderland sometimes included visitors waiting for their rooms to be cleaned since prior guests waited longer to check out. This delay severely hampered department performance, guest service, and operations</w:t>
      </w:r>
      <w:sdt>
        <w:sdtPr>
          <w:id w:val="458071369"/>
          <w:citation/>
        </w:sdtPr>
        <w:sdtEndPr/>
        <w:sdtContent>
          <w:r w:rsidR="002B08CD">
            <w:fldChar w:fldCharType="begin"/>
          </w:r>
          <w:r w:rsidR="002B08CD">
            <w:rPr>
              <w:lang w:val="en-US"/>
            </w:rPr>
            <w:instrText xml:space="preserve"> CITATION Pis22 \l 1033 </w:instrText>
          </w:r>
          <w:r w:rsidR="002B08CD">
            <w:fldChar w:fldCharType="separate"/>
          </w:r>
          <w:r w:rsidR="002B08CD">
            <w:rPr>
              <w:noProof/>
              <w:lang w:val="en-US"/>
            </w:rPr>
            <w:t xml:space="preserve"> </w:t>
          </w:r>
          <w:r w:rsidR="002B08CD" w:rsidRPr="002B08CD">
            <w:rPr>
              <w:noProof/>
              <w:lang w:val="en-US"/>
            </w:rPr>
            <w:t>(Piso, 2022)</w:t>
          </w:r>
          <w:r w:rsidR="002B08CD">
            <w:fldChar w:fldCharType="end"/>
          </w:r>
        </w:sdtContent>
      </w:sdt>
      <w:r>
        <w:t>.</w:t>
      </w:r>
    </w:p>
    <w:p w14:paraId="1DF2709C" w14:textId="77777777" w:rsidR="00AC7AC1" w:rsidRDefault="00AC7AC1" w:rsidP="00AC7AC1">
      <w:r>
        <w:t>These incidences increased waiting visitors' aggravation and unhappiness. The delays slowed check-in, increasing reception wait times. This also put strain on housekeeping personnel, who had to clean rooms quickly and sometimes poorly</w:t>
      </w:r>
      <w:sdt>
        <w:sdtPr>
          <w:id w:val="-1347548495"/>
          <w:citation/>
        </w:sdtPr>
        <w:sdtEndPr/>
        <w:sdtContent>
          <w:r w:rsidR="002B08CD">
            <w:fldChar w:fldCharType="begin"/>
          </w:r>
          <w:r w:rsidR="002B08CD">
            <w:rPr>
              <w:lang w:val="en-US"/>
            </w:rPr>
            <w:instrText xml:space="preserve"> CITATION Ska16 \l 1033 </w:instrText>
          </w:r>
          <w:r w:rsidR="002B08CD">
            <w:fldChar w:fldCharType="separate"/>
          </w:r>
          <w:r w:rsidR="002B08CD">
            <w:rPr>
              <w:noProof/>
              <w:lang w:val="en-US"/>
            </w:rPr>
            <w:t xml:space="preserve"> </w:t>
          </w:r>
          <w:r w:rsidR="002B08CD" w:rsidRPr="002B08CD">
            <w:rPr>
              <w:noProof/>
              <w:lang w:val="en-US"/>
            </w:rPr>
            <w:t>(Skarpaas, et al., 2016)</w:t>
          </w:r>
          <w:r w:rsidR="002B08CD">
            <w:fldChar w:fldCharType="end"/>
          </w:r>
        </w:sdtContent>
      </w:sdt>
      <w:r>
        <w:t>.</w:t>
      </w:r>
    </w:p>
    <w:p w14:paraId="78D6C92A" w14:textId="77777777" w:rsidR="00AC7AC1" w:rsidRDefault="00AC7AC1" w:rsidP="00AC7AC1">
      <w:r>
        <w:t>The delays hampered Front Office efficiency. While waiting for their rooms, guests frequently complained, which might affect their overall impression of the hotel. Increased pressure on cleaning personnel to hurry up might lower cleanliness standards, hurting the hotel's image</w:t>
      </w:r>
      <w:sdt>
        <w:sdtPr>
          <w:id w:val="-1716256378"/>
          <w:citation/>
        </w:sdtPr>
        <w:sdtEndPr/>
        <w:sdtContent>
          <w:r w:rsidR="002B08CD">
            <w:fldChar w:fldCharType="begin"/>
          </w:r>
          <w:r w:rsidR="002B08CD">
            <w:rPr>
              <w:lang w:val="en-US"/>
            </w:rPr>
            <w:instrText xml:space="preserve"> CITATION Sri19 \l 1033 </w:instrText>
          </w:r>
          <w:r w:rsidR="002B08CD">
            <w:fldChar w:fldCharType="separate"/>
          </w:r>
          <w:r w:rsidR="002B08CD">
            <w:rPr>
              <w:noProof/>
              <w:lang w:val="en-US"/>
            </w:rPr>
            <w:t xml:space="preserve"> </w:t>
          </w:r>
          <w:r w:rsidR="002B08CD" w:rsidRPr="002B08CD">
            <w:rPr>
              <w:noProof/>
              <w:lang w:val="en-US"/>
            </w:rPr>
            <w:t>(Sriyam, 2019)</w:t>
          </w:r>
          <w:r w:rsidR="002B08CD">
            <w:fldChar w:fldCharType="end"/>
          </w:r>
        </w:sdtContent>
      </w:sdt>
      <w:r>
        <w:t>.</w:t>
      </w:r>
    </w:p>
    <w:p w14:paraId="62F04ECF" w14:textId="77777777" w:rsidR="00AC7AC1" w:rsidRDefault="00AC7AC1" w:rsidP="00AC7AC1">
      <w:r>
        <w:t>A more efficient check-out procedure is needed to fix this. An expedited check-out system might let customers check out fast. Staggered check-out timings may also help distribute workload throughout the day</w:t>
      </w:r>
      <w:sdt>
        <w:sdtPr>
          <w:id w:val="-710800826"/>
          <w:citation/>
        </w:sdtPr>
        <w:sdtEndPr/>
        <w:sdtContent>
          <w:r w:rsidR="002B08CD">
            <w:fldChar w:fldCharType="begin"/>
          </w:r>
          <w:r w:rsidR="002B08CD">
            <w:rPr>
              <w:lang w:val="en-US"/>
            </w:rPr>
            <w:instrText xml:space="preserve"> CITATION Tan20 \l 1033 </w:instrText>
          </w:r>
          <w:r w:rsidR="002B08CD">
            <w:fldChar w:fldCharType="separate"/>
          </w:r>
          <w:r w:rsidR="002B08CD">
            <w:rPr>
              <w:noProof/>
              <w:lang w:val="en-US"/>
            </w:rPr>
            <w:t xml:space="preserve"> </w:t>
          </w:r>
          <w:r w:rsidR="002B08CD" w:rsidRPr="002B08CD">
            <w:rPr>
              <w:noProof/>
              <w:lang w:val="en-US"/>
            </w:rPr>
            <w:t>(Tantawy &amp; Losekoot, 2020)</w:t>
          </w:r>
          <w:r w:rsidR="002B08CD">
            <w:fldChar w:fldCharType="end"/>
          </w:r>
        </w:sdtContent>
      </w:sdt>
      <w:r>
        <w:t>.</w:t>
      </w:r>
    </w:p>
    <w:p w14:paraId="380C5376" w14:textId="32D55021" w:rsidR="00AC7AC1" w:rsidRDefault="00AC7AC1" w:rsidP="00AC7AC1">
      <w:r>
        <w:t>Lean Management promotes waste reduction and process efficiency. The hotel may improve efficiency by detecting check-out bottlenecks and introducing express check-out and staggered times</w:t>
      </w:r>
      <w:sdt>
        <w:sdtPr>
          <w:id w:val="-998120352"/>
          <w:citation/>
        </w:sdtPr>
        <w:sdtEndPr/>
        <w:sdtContent>
          <w:r w:rsidR="002B08CD">
            <w:fldChar w:fldCharType="begin"/>
          </w:r>
          <w:r w:rsidR="002B08CD">
            <w:rPr>
              <w:lang w:val="en-US"/>
            </w:rPr>
            <w:instrText xml:space="preserve"> CITATION Ulk20 \l 1033 </w:instrText>
          </w:r>
          <w:r w:rsidR="002B08CD">
            <w:fldChar w:fldCharType="separate"/>
          </w:r>
          <w:r w:rsidR="002B08CD">
            <w:rPr>
              <w:noProof/>
              <w:lang w:val="en-US"/>
            </w:rPr>
            <w:t xml:space="preserve"> </w:t>
          </w:r>
          <w:r w:rsidR="002B08CD" w:rsidRPr="002B08CD">
            <w:rPr>
              <w:noProof/>
              <w:lang w:val="en-US"/>
            </w:rPr>
            <w:t>(Ulker-Demirel &amp; Ciftci, 2020)</w:t>
          </w:r>
          <w:r w:rsidR="002B08CD">
            <w:fldChar w:fldCharType="end"/>
          </w:r>
        </w:sdtContent>
      </w:sdt>
      <w:r>
        <w:t xml:space="preserve">. </w:t>
      </w:r>
    </w:p>
    <w:p w14:paraId="4BEA9DCC" w14:textId="77777777" w:rsidR="00AC7AC1" w:rsidRPr="00AC7AC1" w:rsidRDefault="00AC7AC1" w:rsidP="00AC7AC1">
      <w:r>
        <w:t>Finally, using practical solutions and applicable ideas to manage check-out delays may enhance hotel departmental performance, guest service, and operations</w:t>
      </w:r>
      <w:sdt>
        <w:sdtPr>
          <w:id w:val="-2120060217"/>
          <w:citation/>
        </w:sdtPr>
        <w:sdtEndPr/>
        <w:sdtContent>
          <w:r w:rsidR="002B08CD">
            <w:fldChar w:fldCharType="begin"/>
          </w:r>
          <w:r w:rsidR="002B08CD">
            <w:rPr>
              <w:lang w:val="en-US"/>
            </w:rPr>
            <w:instrText xml:space="preserve"> CITATION Bro21 \l 1033 </w:instrText>
          </w:r>
          <w:r w:rsidR="002B08CD">
            <w:fldChar w:fldCharType="separate"/>
          </w:r>
          <w:r w:rsidR="002B08CD">
            <w:rPr>
              <w:noProof/>
              <w:lang w:val="en-US"/>
            </w:rPr>
            <w:t xml:space="preserve"> </w:t>
          </w:r>
          <w:r w:rsidR="002B08CD" w:rsidRPr="002B08CD">
            <w:rPr>
              <w:noProof/>
              <w:lang w:val="en-US"/>
            </w:rPr>
            <w:t>(Brotherton &amp; Turner, 2021)</w:t>
          </w:r>
          <w:r w:rsidR="002B08CD">
            <w:fldChar w:fldCharType="end"/>
          </w:r>
        </w:sdtContent>
      </w:sdt>
      <w:r>
        <w:t>.</w:t>
      </w:r>
    </w:p>
    <w:p w14:paraId="02B48357" w14:textId="77777777" w:rsidR="00A84E04" w:rsidRDefault="00A84E04" w:rsidP="00C21B40">
      <w:pPr>
        <w:pStyle w:val="Heading1"/>
      </w:pPr>
      <w:bookmarkStart w:id="4" w:name="_Toc167028818"/>
      <w:r>
        <w:t>Section 4: Future Action Plan</w:t>
      </w:r>
      <w:bookmarkEnd w:id="4"/>
      <w:r>
        <w:t xml:space="preserve"> </w:t>
      </w:r>
    </w:p>
    <w:p w14:paraId="621F471E" w14:textId="77777777" w:rsidR="00C21B40" w:rsidRPr="00C21B40" w:rsidRDefault="00C21B40" w:rsidP="00C21B40">
      <w:r>
        <w:t xml:space="preserve">I have developed my Action plan for decreasing my weaknesses and becoming more skilled in </w:t>
      </w:r>
      <w:r w:rsidRPr="00C21B40">
        <w:t>Hotel Administration</w:t>
      </w:r>
      <w:r>
        <w:t xml:space="preserve"> activities.</w:t>
      </w:r>
    </w:p>
    <w:tbl>
      <w:tblPr>
        <w:tblStyle w:val="TableGrid"/>
        <w:tblW w:w="0" w:type="auto"/>
        <w:tblLook w:val="04A0" w:firstRow="1" w:lastRow="0" w:firstColumn="1" w:lastColumn="0" w:noHBand="0" w:noVBand="1"/>
      </w:tblPr>
      <w:tblGrid>
        <w:gridCol w:w="1764"/>
        <w:gridCol w:w="2947"/>
        <w:gridCol w:w="2934"/>
        <w:gridCol w:w="1705"/>
      </w:tblGrid>
      <w:tr w:rsidR="003E7EDC" w14:paraId="38CB2FE2" w14:textId="77777777" w:rsidTr="001017EF">
        <w:tc>
          <w:tcPr>
            <w:tcW w:w="1764" w:type="dxa"/>
          </w:tcPr>
          <w:p w14:paraId="64F831AD" w14:textId="77777777" w:rsidR="003E7EDC" w:rsidRDefault="003E7EDC" w:rsidP="000570FB">
            <w:r>
              <w:lastRenderedPageBreak/>
              <w:t xml:space="preserve">Skills </w:t>
            </w:r>
          </w:p>
        </w:tc>
        <w:tc>
          <w:tcPr>
            <w:tcW w:w="2947" w:type="dxa"/>
          </w:tcPr>
          <w:p w14:paraId="20969A48" w14:textId="77777777" w:rsidR="003E7EDC" w:rsidRDefault="003E7EDC" w:rsidP="000570FB">
            <w:r>
              <w:t xml:space="preserve">Actions </w:t>
            </w:r>
          </w:p>
        </w:tc>
        <w:tc>
          <w:tcPr>
            <w:tcW w:w="2934" w:type="dxa"/>
          </w:tcPr>
          <w:p w14:paraId="4CA98D3A" w14:textId="77777777" w:rsidR="003E7EDC" w:rsidRDefault="001017EF" w:rsidP="000570FB">
            <w:r>
              <w:t xml:space="preserve">Resources </w:t>
            </w:r>
          </w:p>
        </w:tc>
        <w:tc>
          <w:tcPr>
            <w:tcW w:w="1705" w:type="dxa"/>
          </w:tcPr>
          <w:p w14:paraId="1F9BD871" w14:textId="77777777" w:rsidR="003E7EDC" w:rsidRDefault="001017EF" w:rsidP="000570FB">
            <w:r>
              <w:t xml:space="preserve">Timeline </w:t>
            </w:r>
          </w:p>
        </w:tc>
      </w:tr>
      <w:tr w:rsidR="003E7EDC" w14:paraId="22BC8691" w14:textId="77777777" w:rsidTr="001017EF">
        <w:tc>
          <w:tcPr>
            <w:tcW w:w="1764" w:type="dxa"/>
          </w:tcPr>
          <w:p w14:paraId="65F8B9DB" w14:textId="77777777" w:rsidR="003E7EDC" w:rsidRDefault="001017EF" w:rsidP="000570FB">
            <w:r>
              <w:t xml:space="preserve">Communication Skills </w:t>
            </w:r>
          </w:p>
        </w:tc>
        <w:tc>
          <w:tcPr>
            <w:tcW w:w="2947" w:type="dxa"/>
          </w:tcPr>
          <w:p w14:paraId="11FEEEB6" w14:textId="77777777" w:rsidR="003E7EDC" w:rsidRDefault="001017EF" w:rsidP="002B08CD">
            <w:pPr>
              <w:pStyle w:val="ListParagraph"/>
              <w:numPr>
                <w:ilvl w:val="0"/>
                <w:numId w:val="1"/>
              </w:numPr>
            </w:pPr>
            <w:r w:rsidRPr="001017EF">
              <w:t>Attend</w:t>
            </w:r>
            <w:r w:rsidR="003561FE">
              <w:t>ing</w:t>
            </w:r>
            <w:r w:rsidRPr="001017EF">
              <w:t xml:space="preserve"> communication workshops and training sessions</w:t>
            </w:r>
            <w:r w:rsidR="002B08CD">
              <w:t xml:space="preserve"> </w:t>
            </w:r>
            <w:sdt>
              <w:sdtPr>
                <w:id w:val="-1534035511"/>
                <w:citation/>
              </w:sdtPr>
              <w:sdtEndPr/>
              <w:sdtContent>
                <w:r w:rsidR="002B08CD">
                  <w:fldChar w:fldCharType="begin"/>
                </w:r>
                <w:r w:rsidR="002B08CD" w:rsidRPr="002B08CD">
                  <w:rPr>
                    <w:lang w:val="en-US"/>
                  </w:rPr>
                  <w:instrText xml:space="preserve"> CITATION Hey17 \l 1033 </w:instrText>
                </w:r>
                <w:r w:rsidR="002B08CD">
                  <w:fldChar w:fldCharType="separate"/>
                </w:r>
                <w:r w:rsidR="002B08CD" w:rsidRPr="002B08CD">
                  <w:rPr>
                    <w:noProof/>
                    <w:lang w:val="en-US"/>
                  </w:rPr>
                  <w:t>(Heyes, 2017)</w:t>
                </w:r>
                <w:r w:rsidR="002B08CD">
                  <w:fldChar w:fldCharType="end"/>
                </w:r>
              </w:sdtContent>
            </w:sdt>
          </w:p>
          <w:p w14:paraId="7C188206" w14:textId="77777777" w:rsidR="001017EF" w:rsidRDefault="003561FE" w:rsidP="002B08CD">
            <w:pPr>
              <w:pStyle w:val="ListParagraph"/>
              <w:numPr>
                <w:ilvl w:val="0"/>
                <w:numId w:val="1"/>
              </w:numPr>
            </w:pPr>
            <w:r>
              <w:t>Practicing</w:t>
            </w:r>
            <w:r w:rsidR="001017EF" w:rsidRPr="001017EF">
              <w:t xml:space="preserve"> active listening and clear articulation in daily tasks</w:t>
            </w:r>
            <w:r w:rsidR="002B08CD">
              <w:t xml:space="preserve"> </w:t>
            </w:r>
            <w:sdt>
              <w:sdtPr>
                <w:id w:val="-1296447636"/>
                <w:citation/>
              </w:sdtPr>
              <w:sdtEndPr/>
              <w:sdtContent>
                <w:r w:rsidR="002B08CD">
                  <w:fldChar w:fldCharType="begin"/>
                </w:r>
                <w:r w:rsidR="002B08CD" w:rsidRPr="002B08CD">
                  <w:rPr>
                    <w:lang w:val="en-US"/>
                  </w:rPr>
                  <w:instrText xml:space="preserve"> CITATION Nya23 \l 1033 </w:instrText>
                </w:r>
                <w:r w:rsidR="002B08CD">
                  <w:fldChar w:fldCharType="separate"/>
                </w:r>
                <w:r w:rsidR="002B08CD" w:rsidRPr="002B08CD">
                  <w:rPr>
                    <w:noProof/>
                    <w:lang w:val="en-US"/>
                  </w:rPr>
                  <w:t>(Nyanjom, et al., 2023)</w:t>
                </w:r>
                <w:r w:rsidR="002B08CD">
                  <w:fldChar w:fldCharType="end"/>
                </w:r>
              </w:sdtContent>
            </w:sdt>
          </w:p>
        </w:tc>
        <w:tc>
          <w:tcPr>
            <w:tcW w:w="2934" w:type="dxa"/>
          </w:tcPr>
          <w:p w14:paraId="53410C13" w14:textId="77777777" w:rsidR="003E7EDC" w:rsidRDefault="001017EF" w:rsidP="002B08CD">
            <w:pPr>
              <w:pStyle w:val="ListParagraph"/>
              <w:numPr>
                <w:ilvl w:val="0"/>
                <w:numId w:val="1"/>
              </w:numPr>
            </w:pPr>
            <w:r w:rsidRPr="001017EF">
              <w:t>Online courses, workshops, mentorship programs</w:t>
            </w:r>
          </w:p>
          <w:p w14:paraId="01792453" w14:textId="77777777" w:rsidR="001017EF" w:rsidRDefault="001017EF" w:rsidP="002B08CD">
            <w:pPr>
              <w:pStyle w:val="ListParagraph"/>
              <w:numPr>
                <w:ilvl w:val="0"/>
                <w:numId w:val="1"/>
              </w:numPr>
            </w:pPr>
            <w:r w:rsidRPr="001017EF">
              <w:t>Role-playing exercises, feedback from colleagues</w:t>
            </w:r>
          </w:p>
        </w:tc>
        <w:tc>
          <w:tcPr>
            <w:tcW w:w="1705" w:type="dxa"/>
          </w:tcPr>
          <w:p w14:paraId="1F733B74" w14:textId="77777777" w:rsidR="003E7EDC" w:rsidRDefault="00C21B40" w:rsidP="000570FB">
            <w:r>
              <w:t>From 1</w:t>
            </w:r>
            <w:r w:rsidRPr="00C21B40">
              <w:rPr>
                <w:vertAlign w:val="superscript"/>
              </w:rPr>
              <w:t>st</w:t>
            </w:r>
            <w:r>
              <w:t xml:space="preserve"> May, 2024 to 30</w:t>
            </w:r>
            <w:r w:rsidRPr="00C21B40">
              <w:rPr>
                <w:vertAlign w:val="superscript"/>
              </w:rPr>
              <w:t>th</w:t>
            </w:r>
            <w:r>
              <w:t xml:space="preserve"> may, 2024 </w:t>
            </w:r>
          </w:p>
        </w:tc>
      </w:tr>
      <w:tr w:rsidR="003E7EDC" w14:paraId="5B764D85" w14:textId="77777777" w:rsidTr="001017EF">
        <w:tc>
          <w:tcPr>
            <w:tcW w:w="1764" w:type="dxa"/>
          </w:tcPr>
          <w:p w14:paraId="35833B36" w14:textId="77777777" w:rsidR="003E7EDC" w:rsidRDefault="001017EF" w:rsidP="000570FB">
            <w:r w:rsidRPr="001017EF">
              <w:t>Teamwork</w:t>
            </w:r>
          </w:p>
        </w:tc>
        <w:tc>
          <w:tcPr>
            <w:tcW w:w="2947" w:type="dxa"/>
          </w:tcPr>
          <w:p w14:paraId="0683503D" w14:textId="77777777" w:rsidR="003E7EDC" w:rsidRDefault="003561FE" w:rsidP="002B08CD">
            <w:pPr>
              <w:pStyle w:val="ListParagraph"/>
              <w:numPr>
                <w:ilvl w:val="0"/>
                <w:numId w:val="2"/>
              </w:numPr>
            </w:pPr>
            <w:r>
              <w:t>Participating</w:t>
            </w:r>
            <w:r w:rsidR="001017EF" w:rsidRPr="001017EF">
              <w:t xml:space="preserve"> in team-building activities and exercises</w:t>
            </w:r>
            <w:r w:rsidR="002B08CD">
              <w:t xml:space="preserve"> </w:t>
            </w:r>
            <w:sdt>
              <w:sdtPr>
                <w:id w:val="-1149894258"/>
                <w:citation/>
              </w:sdtPr>
              <w:sdtEndPr/>
              <w:sdtContent>
                <w:r w:rsidR="002B08CD">
                  <w:fldChar w:fldCharType="begin"/>
                </w:r>
                <w:r w:rsidR="002B08CD">
                  <w:rPr>
                    <w:lang w:val="en-US"/>
                  </w:rPr>
                  <w:instrText xml:space="preserve"> CITATION Sri19 \l 1033 </w:instrText>
                </w:r>
                <w:r w:rsidR="002B08CD">
                  <w:fldChar w:fldCharType="separate"/>
                </w:r>
                <w:r w:rsidR="002B08CD" w:rsidRPr="002B08CD">
                  <w:rPr>
                    <w:noProof/>
                    <w:lang w:val="en-US"/>
                  </w:rPr>
                  <w:t>(Sriyam, 2019)</w:t>
                </w:r>
                <w:r w:rsidR="002B08CD">
                  <w:fldChar w:fldCharType="end"/>
                </w:r>
              </w:sdtContent>
            </w:sdt>
          </w:p>
          <w:p w14:paraId="76A9E636" w14:textId="77777777" w:rsidR="001017EF" w:rsidRDefault="001017EF" w:rsidP="002B08CD">
            <w:pPr>
              <w:pStyle w:val="ListParagraph"/>
              <w:numPr>
                <w:ilvl w:val="0"/>
                <w:numId w:val="2"/>
              </w:numPr>
            </w:pPr>
            <w:r w:rsidRPr="001017EF">
              <w:t>Seek</w:t>
            </w:r>
            <w:r w:rsidR="003561FE">
              <w:t>ing</w:t>
            </w:r>
            <w:r w:rsidRPr="001017EF">
              <w:t xml:space="preserve"> feedback from team members and supervisors</w:t>
            </w:r>
            <w:r w:rsidR="002B08CD">
              <w:t xml:space="preserve"> </w:t>
            </w:r>
            <w:sdt>
              <w:sdtPr>
                <w:id w:val="275296027"/>
                <w:citation/>
              </w:sdtPr>
              <w:sdtEndPr/>
              <w:sdtContent>
                <w:r w:rsidR="002B08CD">
                  <w:fldChar w:fldCharType="begin"/>
                </w:r>
                <w:r w:rsidR="002B08CD">
                  <w:rPr>
                    <w:lang w:val="en-US"/>
                  </w:rPr>
                  <w:instrText xml:space="preserve"> CITATION Tan20 \l 1033 </w:instrText>
                </w:r>
                <w:r w:rsidR="002B08CD">
                  <w:fldChar w:fldCharType="separate"/>
                </w:r>
                <w:r w:rsidR="002B08CD" w:rsidRPr="002B08CD">
                  <w:rPr>
                    <w:noProof/>
                    <w:lang w:val="en-US"/>
                  </w:rPr>
                  <w:t>(Tantawy &amp; Losekoot, 2020)</w:t>
                </w:r>
                <w:r w:rsidR="002B08CD">
                  <w:fldChar w:fldCharType="end"/>
                </w:r>
              </w:sdtContent>
            </w:sdt>
          </w:p>
        </w:tc>
        <w:tc>
          <w:tcPr>
            <w:tcW w:w="2934" w:type="dxa"/>
          </w:tcPr>
          <w:p w14:paraId="6EF18C57" w14:textId="77777777" w:rsidR="003E7EDC" w:rsidRDefault="001017EF" w:rsidP="002B08CD">
            <w:pPr>
              <w:pStyle w:val="ListParagraph"/>
              <w:numPr>
                <w:ilvl w:val="0"/>
                <w:numId w:val="2"/>
              </w:numPr>
            </w:pPr>
            <w:r w:rsidRPr="001017EF">
              <w:t>Team-building workshops, collaborative projects</w:t>
            </w:r>
          </w:p>
          <w:p w14:paraId="43A1E702" w14:textId="77777777" w:rsidR="001017EF" w:rsidRDefault="001017EF" w:rsidP="002B08CD">
            <w:pPr>
              <w:pStyle w:val="ListParagraph"/>
              <w:numPr>
                <w:ilvl w:val="0"/>
                <w:numId w:val="2"/>
              </w:numPr>
            </w:pPr>
            <w:r w:rsidRPr="001017EF">
              <w:t>Regular team meetings, one-on-one sessions</w:t>
            </w:r>
            <w:sdt>
              <w:sdtPr>
                <w:id w:val="-1623147786"/>
                <w:citation/>
              </w:sdtPr>
              <w:sdtEndPr/>
              <w:sdtContent>
                <w:r w:rsidR="002B08CD">
                  <w:fldChar w:fldCharType="begin"/>
                </w:r>
                <w:r w:rsidR="002B08CD">
                  <w:rPr>
                    <w:lang w:val="en-US"/>
                  </w:rPr>
                  <w:instrText xml:space="preserve"> CITATION Nya23 \l 1033 </w:instrText>
                </w:r>
                <w:r w:rsidR="002B08CD">
                  <w:fldChar w:fldCharType="separate"/>
                </w:r>
                <w:r w:rsidR="002B08CD">
                  <w:rPr>
                    <w:noProof/>
                    <w:lang w:val="en-US"/>
                  </w:rPr>
                  <w:t xml:space="preserve"> </w:t>
                </w:r>
                <w:r w:rsidR="002B08CD" w:rsidRPr="002B08CD">
                  <w:rPr>
                    <w:noProof/>
                    <w:lang w:val="en-US"/>
                  </w:rPr>
                  <w:t>(Nyanjom, et al., 2023)</w:t>
                </w:r>
                <w:r w:rsidR="002B08CD">
                  <w:fldChar w:fldCharType="end"/>
                </w:r>
              </w:sdtContent>
            </w:sdt>
          </w:p>
        </w:tc>
        <w:tc>
          <w:tcPr>
            <w:tcW w:w="1705" w:type="dxa"/>
          </w:tcPr>
          <w:p w14:paraId="352805E1" w14:textId="77777777" w:rsidR="003E7EDC" w:rsidRDefault="00C21B40" w:rsidP="00C21B40">
            <w:r>
              <w:t>From 1</w:t>
            </w:r>
            <w:r w:rsidRPr="00C21B40">
              <w:rPr>
                <w:vertAlign w:val="superscript"/>
              </w:rPr>
              <w:t>st</w:t>
            </w:r>
            <w:r>
              <w:t xml:space="preserve"> May, 2024 to 30</w:t>
            </w:r>
            <w:r w:rsidRPr="00C21B40">
              <w:rPr>
                <w:vertAlign w:val="superscript"/>
              </w:rPr>
              <w:t>th</w:t>
            </w:r>
            <w:r>
              <w:t xml:space="preserve"> July, 2024</w:t>
            </w:r>
          </w:p>
        </w:tc>
      </w:tr>
      <w:tr w:rsidR="003E7EDC" w14:paraId="0029705D" w14:textId="77777777" w:rsidTr="001017EF">
        <w:tc>
          <w:tcPr>
            <w:tcW w:w="1764" w:type="dxa"/>
          </w:tcPr>
          <w:p w14:paraId="6488DDC7" w14:textId="77777777" w:rsidR="003E7EDC" w:rsidRDefault="00F45888" w:rsidP="000570FB">
            <w:r w:rsidRPr="00F45888">
              <w:t>Task Management</w:t>
            </w:r>
          </w:p>
        </w:tc>
        <w:tc>
          <w:tcPr>
            <w:tcW w:w="2947" w:type="dxa"/>
          </w:tcPr>
          <w:p w14:paraId="71B0FBCC" w14:textId="77777777" w:rsidR="003E7EDC" w:rsidRDefault="00F45888" w:rsidP="002B08CD">
            <w:pPr>
              <w:pStyle w:val="ListParagraph"/>
              <w:numPr>
                <w:ilvl w:val="0"/>
                <w:numId w:val="3"/>
              </w:numPr>
            </w:pPr>
            <w:r w:rsidRPr="00F45888">
              <w:t>Implement</w:t>
            </w:r>
            <w:r w:rsidR="003561FE">
              <w:t>ing</w:t>
            </w:r>
            <w:r w:rsidRPr="00F45888">
              <w:t xml:space="preserve"> time management techniques</w:t>
            </w:r>
            <w:r w:rsidR="002B08CD">
              <w:t xml:space="preserve"> </w:t>
            </w:r>
            <w:sdt>
              <w:sdtPr>
                <w:id w:val="1245689818"/>
                <w:citation/>
              </w:sdtPr>
              <w:sdtEndPr/>
              <w:sdtContent>
                <w:r w:rsidR="002B08CD">
                  <w:fldChar w:fldCharType="begin"/>
                </w:r>
                <w:r w:rsidR="002B08CD">
                  <w:rPr>
                    <w:lang w:val="en-US"/>
                  </w:rPr>
                  <w:instrText xml:space="preserve"> CITATION Sri19 \l 1033 </w:instrText>
                </w:r>
                <w:r w:rsidR="002B08CD">
                  <w:fldChar w:fldCharType="separate"/>
                </w:r>
                <w:r w:rsidR="002B08CD" w:rsidRPr="002B08CD">
                  <w:rPr>
                    <w:noProof/>
                    <w:lang w:val="en-US"/>
                  </w:rPr>
                  <w:t>(Sriyam, 2019)</w:t>
                </w:r>
                <w:r w:rsidR="002B08CD">
                  <w:fldChar w:fldCharType="end"/>
                </w:r>
              </w:sdtContent>
            </w:sdt>
          </w:p>
          <w:p w14:paraId="2DB8BF84" w14:textId="77777777" w:rsidR="00F45888" w:rsidRDefault="00F45888" w:rsidP="002B08CD">
            <w:pPr>
              <w:pStyle w:val="ListParagraph"/>
              <w:numPr>
                <w:ilvl w:val="0"/>
                <w:numId w:val="3"/>
              </w:numPr>
            </w:pPr>
            <w:r w:rsidRPr="00F45888">
              <w:t>Pri</w:t>
            </w:r>
            <w:r w:rsidR="003561FE">
              <w:t xml:space="preserve">oritising </w:t>
            </w:r>
            <w:r w:rsidRPr="00F45888">
              <w:t>tasks using organizational tools</w:t>
            </w:r>
            <w:r w:rsidR="002B08CD">
              <w:t xml:space="preserve"> </w:t>
            </w:r>
            <w:sdt>
              <w:sdtPr>
                <w:id w:val="-647279356"/>
                <w:citation/>
              </w:sdtPr>
              <w:sdtEndPr/>
              <w:sdtContent>
                <w:r w:rsidR="002B08CD">
                  <w:fldChar w:fldCharType="begin"/>
                </w:r>
                <w:r w:rsidR="002B08CD">
                  <w:rPr>
                    <w:lang w:val="en-US"/>
                  </w:rPr>
                  <w:instrText xml:space="preserve"> CITATION Ulk20 \l 1033 </w:instrText>
                </w:r>
                <w:r w:rsidR="002B08CD">
                  <w:fldChar w:fldCharType="separate"/>
                </w:r>
                <w:r w:rsidR="002B08CD" w:rsidRPr="002B08CD">
                  <w:rPr>
                    <w:noProof/>
                    <w:lang w:val="en-US"/>
                  </w:rPr>
                  <w:t>(Ulker-Demirel &amp; Ciftci, 2020)</w:t>
                </w:r>
                <w:r w:rsidR="002B08CD">
                  <w:fldChar w:fldCharType="end"/>
                </w:r>
              </w:sdtContent>
            </w:sdt>
          </w:p>
        </w:tc>
        <w:tc>
          <w:tcPr>
            <w:tcW w:w="2934" w:type="dxa"/>
          </w:tcPr>
          <w:p w14:paraId="2397EEEA" w14:textId="77777777" w:rsidR="003E7EDC" w:rsidRDefault="00F45888" w:rsidP="002B08CD">
            <w:pPr>
              <w:pStyle w:val="ListParagraph"/>
              <w:numPr>
                <w:ilvl w:val="0"/>
                <w:numId w:val="3"/>
              </w:numPr>
            </w:pPr>
            <w:r w:rsidRPr="00F45888">
              <w:t>Time management tools (e.g., planners, apps), online courses</w:t>
            </w:r>
          </w:p>
          <w:p w14:paraId="16B5572F" w14:textId="77777777" w:rsidR="00F45888" w:rsidRDefault="00F45888" w:rsidP="002B08CD">
            <w:pPr>
              <w:pStyle w:val="ListParagraph"/>
              <w:numPr>
                <w:ilvl w:val="0"/>
                <w:numId w:val="3"/>
              </w:numPr>
            </w:pPr>
            <w:r w:rsidRPr="00F45888">
              <w:t>Task management software, prioritization frameworks</w:t>
            </w:r>
          </w:p>
        </w:tc>
        <w:tc>
          <w:tcPr>
            <w:tcW w:w="1705" w:type="dxa"/>
          </w:tcPr>
          <w:p w14:paraId="45DE6730" w14:textId="77777777" w:rsidR="003E7EDC" w:rsidRDefault="00C21B40" w:rsidP="000570FB">
            <w:r>
              <w:t>From 1</w:t>
            </w:r>
            <w:r w:rsidRPr="00C21B40">
              <w:rPr>
                <w:vertAlign w:val="superscript"/>
              </w:rPr>
              <w:t>st</w:t>
            </w:r>
            <w:r>
              <w:t xml:space="preserve"> May, 2024 to 30</w:t>
            </w:r>
            <w:r w:rsidRPr="00C21B40">
              <w:rPr>
                <w:vertAlign w:val="superscript"/>
              </w:rPr>
              <w:t>th</w:t>
            </w:r>
            <w:r>
              <w:t xml:space="preserve"> July, 2024</w:t>
            </w:r>
          </w:p>
        </w:tc>
      </w:tr>
      <w:tr w:rsidR="003E7EDC" w14:paraId="3F1D5E22" w14:textId="77777777" w:rsidTr="001017EF">
        <w:tc>
          <w:tcPr>
            <w:tcW w:w="1764" w:type="dxa"/>
          </w:tcPr>
          <w:p w14:paraId="50C83DAE" w14:textId="77777777" w:rsidR="003E7EDC" w:rsidRDefault="00F45888" w:rsidP="000570FB">
            <w:r w:rsidRPr="00F45888">
              <w:lastRenderedPageBreak/>
              <w:t>Personal Skills</w:t>
            </w:r>
          </w:p>
        </w:tc>
        <w:tc>
          <w:tcPr>
            <w:tcW w:w="2947" w:type="dxa"/>
          </w:tcPr>
          <w:p w14:paraId="2CF32843" w14:textId="77777777" w:rsidR="00F45888" w:rsidRDefault="003561FE" w:rsidP="002B08CD">
            <w:pPr>
              <w:pStyle w:val="ListParagraph"/>
              <w:numPr>
                <w:ilvl w:val="0"/>
                <w:numId w:val="4"/>
              </w:numPr>
            </w:pPr>
            <w:r>
              <w:t>Engaging</w:t>
            </w:r>
            <w:r w:rsidR="00F45888" w:rsidRPr="00F45888">
              <w:t xml:space="preserve"> in mindfulness practices to enhance empathy and patience</w:t>
            </w:r>
            <w:r w:rsidR="002B08CD">
              <w:t xml:space="preserve"> </w:t>
            </w:r>
            <w:sdt>
              <w:sdtPr>
                <w:id w:val="-129404300"/>
                <w:citation/>
              </w:sdtPr>
              <w:sdtEndPr/>
              <w:sdtContent>
                <w:r w:rsidR="002B08CD">
                  <w:fldChar w:fldCharType="begin"/>
                </w:r>
                <w:r w:rsidR="002B08CD" w:rsidRPr="002B08CD">
                  <w:rPr>
                    <w:lang w:val="en-US"/>
                  </w:rPr>
                  <w:instrText xml:space="preserve"> CITATION Hey17 \l 1033 </w:instrText>
                </w:r>
                <w:r w:rsidR="002B08CD">
                  <w:fldChar w:fldCharType="separate"/>
                </w:r>
                <w:r w:rsidR="002B08CD" w:rsidRPr="002B08CD">
                  <w:rPr>
                    <w:noProof/>
                    <w:lang w:val="en-US"/>
                  </w:rPr>
                  <w:t>(Heyes, 2017)</w:t>
                </w:r>
                <w:r w:rsidR="002B08CD">
                  <w:fldChar w:fldCharType="end"/>
                </w:r>
              </w:sdtContent>
            </w:sdt>
          </w:p>
        </w:tc>
        <w:tc>
          <w:tcPr>
            <w:tcW w:w="2934" w:type="dxa"/>
          </w:tcPr>
          <w:p w14:paraId="075C515C" w14:textId="77777777" w:rsidR="003E7EDC" w:rsidRDefault="003561FE" w:rsidP="00236D0D">
            <w:pPr>
              <w:pStyle w:val="ListParagraph"/>
              <w:numPr>
                <w:ilvl w:val="0"/>
                <w:numId w:val="4"/>
              </w:numPr>
            </w:pPr>
            <w:r w:rsidRPr="003561FE">
              <w:t>Mindfulness apps, meditation sessions</w:t>
            </w:r>
          </w:p>
        </w:tc>
        <w:tc>
          <w:tcPr>
            <w:tcW w:w="1705" w:type="dxa"/>
          </w:tcPr>
          <w:p w14:paraId="7BA9E0AE" w14:textId="77777777" w:rsidR="003E7EDC" w:rsidRDefault="00C21B40" w:rsidP="000570FB">
            <w:r>
              <w:t>From 1</w:t>
            </w:r>
            <w:r w:rsidRPr="00C21B40">
              <w:rPr>
                <w:vertAlign w:val="superscript"/>
              </w:rPr>
              <w:t>st</w:t>
            </w:r>
            <w:r>
              <w:t xml:space="preserve"> May, 2024 to 30</w:t>
            </w:r>
            <w:r w:rsidRPr="00C21B40">
              <w:rPr>
                <w:vertAlign w:val="superscript"/>
              </w:rPr>
              <w:t>th</w:t>
            </w:r>
            <w:r>
              <w:t xml:space="preserve"> July, 2024</w:t>
            </w:r>
          </w:p>
        </w:tc>
      </w:tr>
      <w:tr w:rsidR="001017EF" w14:paraId="743BFF2F" w14:textId="77777777" w:rsidTr="001017EF">
        <w:tc>
          <w:tcPr>
            <w:tcW w:w="1764" w:type="dxa"/>
          </w:tcPr>
          <w:p w14:paraId="64B11FFB" w14:textId="77777777" w:rsidR="001017EF" w:rsidRDefault="00F45888" w:rsidP="000570FB">
            <w:r w:rsidRPr="00F45888">
              <w:t>Guest Services</w:t>
            </w:r>
          </w:p>
        </w:tc>
        <w:tc>
          <w:tcPr>
            <w:tcW w:w="2947" w:type="dxa"/>
          </w:tcPr>
          <w:p w14:paraId="7A24D405" w14:textId="77777777" w:rsidR="003561FE" w:rsidRDefault="003561FE" w:rsidP="002B08CD">
            <w:pPr>
              <w:pStyle w:val="ListParagraph"/>
              <w:numPr>
                <w:ilvl w:val="0"/>
                <w:numId w:val="4"/>
              </w:numPr>
            </w:pPr>
            <w:r w:rsidRPr="00F45888">
              <w:t>Attend</w:t>
            </w:r>
            <w:r>
              <w:t>ing</w:t>
            </w:r>
            <w:r w:rsidRPr="00F45888">
              <w:t xml:space="preserve"> customer service training programs </w:t>
            </w:r>
          </w:p>
          <w:p w14:paraId="71E6BCF9" w14:textId="77777777" w:rsidR="001017EF" w:rsidRDefault="003561FE" w:rsidP="002B08CD">
            <w:pPr>
              <w:pStyle w:val="ListParagraph"/>
              <w:numPr>
                <w:ilvl w:val="0"/>
                <w:numId w:val="4"/>
              </w:numPr>
            </w:pPr>
            <w:r>
              <w:t>Enhancing</w:t>
            </w:r>
            <w:r w:rsidR="00F45888" w:rsidRPr="00F45888">
              <w:t xml:space="preserve"> technical knowledge of hotel management systems</w:t>
            </w:r>
            <w:r w:rsidR="002B08CD">
              <w:t xml:space="preserve"> </w:t>
            </w:r>
            <w:sdt>
              <w:sdtPr>
                <w:id w:val="-855189822"/>
                <w:citation/>
              </w:sdtPr>
              <w:sdtEndPr/>
              <w:sdtContent>
                <w:r w:rsidR="002B08CD">
                  <w:fldChar w:fldCharType="begin"/>
                </w:r>
                <w:r w:rsidR="002B08CD" w:rsidRPr="002B08CD">
                  <w:rPr>
                    <w:lang w:val="en-US"/>
                  </w:rPr>
                  <w:instrText xml:space="preserve"> CITATION Sri19 \l 1033 </w:instrText>
                </w:r>
                <w:r w:rsidR="002B08CD">
                  <w:fldChar w:fldCharType="separate"/>
                </w:r>
                <w:r w:rsidR="002B08CD" w:rsidRPr="002B08CD">
                  <w:rPr>
                    <w:noProof/>
                    <w:lang w:val="en-US"/>
                  </w:rPr>
                  <w:t>(Sriyam, 2019)</w:t>
                </w:r>
                <w:r w:rsidR="002B08CD">
                  <w:fldChar w:fldCharType="end"/>
                </w:r>
              </w:sdtContent>
            </w:sdt>
          </w:p>
          <w:p w14:paraId="3BEC91B8" w14:textId="77777777" w:rsidR="00F45888" w:rsidRDefault="00F45888" w:rsidP="000570FB"/>
        </w:tc>
        <w:tc>
          <w:tcPr>
            <w:tcW w:w="2934" w:type="dxa"/>
          </w:tcPr>
          <w:p w14:paraId="7D9F2405" w14:textId="77777777" w:rsidR="003561FE" w:rsidRDefault="003561FE" w:rsidP="00236D0D">
            <w:pPr>
              <w:pStyle w:val="ListParagraph"/>
              <w:numPr>
                <w:ilvl w:val="0"/>
                <w:numId w:val="4"/>
              </w:numPr>
            </w:pPr>
            <w:r w:rsidRPr="003561FE">
              <w:t>Online courses, in-person training sessions</w:t>
            </w:r>
            <w:r>
              <w:t xml:space="preserve">, </w:t>
            </w:r>
            <w:r w:rsidRPr="003561FE">
              <w:t>user manuals, online tutorials</w:t>
            </w:r>
            <w:r w:rsidR="002B08CD">
              <w:t xml:space="preserve"> </w:t>
            </w:r>
            <w:sdt>
              <w:sdtPr>
                <w:id w:val="642015021"/>
                <w:citation/>
              </w:sdtPr>
              <w:sdtEndPr/>
              <w:sdtContent>
                <w:r w:rsidR="002B08CD">
                  <w:fldChar w:fldCharType="begin"/>
                </w:r>
                <w:r w:rsidR="002B08CD" w:rsidRPr="00236D0D">
                  <w:rPr>
                    <w:lang w:val="en-US"/>
                  </w:rPr>
                  <w:instrText xml:space="preserve"> CITATION Pis22 \l 1033 </w:instrText>
                </w:r>
                <w:r w:rsidR="002B08CD">
                  <w:fldChar w:fldCharType="separate"/>
                </w:r>
                <w:r w:rsidR="002B08CD" w:rsidRPr="00236D0D">
                  <w:rPr>
                    <w:noProof/>
                    <w:lang w:val="en-US"/>
                  </w:rPr>
                  <w:t>(Piso, 2022)</w:t>
                </w:r>
                <w:r w:rsidR="002B08CD">
                  <w:fldChar w:fldCharType="end"/>
                </w:r>
              </w:sdtContent>
            </w:sdt>
          </w:p>
        </w:tc>
        <w:tc>
          <w:tcPr>
            <w:tcW w:w="1705" w:type="dxa"/>
          </w:tcPr>
          <w:p w14:paraId="5D35CE66" w14:textId="77777777" w:rsidR="001017EF" w:rsidRDefault="00C21B40" w:rsidP="00C21B40">
            <w:r>
              <w:t>From 1</w:t>
            </w:r>
            <w:r w:rsidRPr="00C21B40">
              <w:rPr>
                <w:vertAlign w:val="superscript"/>
              </w:rPr>
              <w:t>st</w:t>
            </w:r>
            <w:r>
              <w:t xml:space="preserve"> August, 2024 to 30</w:t>
            </w:r>
            <w:r w:rsidRPr="00C21B40">
              <w:rPr>
                <w:vertAlign w:val="superscript"/>
              </w:rPr>
              <w:t>th</w:t>
            </w:r>
            <w:r>
              <w:t xml:space="preserve"> October, 2024</w:t>
            </w:r>
          </w:p>
        </w:tc>
      </w:tr>
      <w:tr w:rsidR="001017EF" w14:paraId="1C7621A2" w14:textId="77777777" w:rsidTr="001017EF">
        <w:tc>
          <w:tcPr>
            <w:tcW w:w="1764" w:type="dxa"/>
          </w:tcPr>
          <w:p w14:paraId="3CB9B000" w14:textId="77777777" w:rsidR="001017EF" w:rsidRDefault="00F45888" w:rsidP="000570FB">
            <w:r>
              <w:t>P</w:t>
            </w:r>
            <w:r w:rsidRPr="00F45888">
              <w:t>roblem-solving skills</w:t>
            </w:r>
          </w:p>
        </w:tc>
        <w:tc>
          <w:tcPr>
            <w:tcW w:w="2947" w:type="dxa"/>
          </w:tcPr>
          <w:p w14:paraId="3AA1C8A4" w14:textId="77777777" w:rsidR="001017EF" w:rsidRDefault="00F45888" w:rsidP="00236D0D">
            <w:pPr>
              <w:pStyle w:val="ListParagraph"/>
              <w:numPr>
                <w:ilvl w:val="0"/>
                <w:numId w:val="5"/>
              </w:numPr>
            </w:pPr>
            <w:r w:rsidRPr="00F45888">
              <w:t>Develop</w:t>
            </w:r>
            <w:r w:rsidR="00236D0D">
              <w:t>ing</w:t>
            </w:r>
            <w:r w:rsidRPr="00F45888">
              <w:t xml:space="preserve"> problem-solving skills through scenario-based training</w:t>
            </w:r>
            <w:sdt>
              <w:sdtPr>
                <w:id w:val="-481926704"/>
                <w:citation/>
              </w:sdtPr>
              <w:sdtEndPr/>
              <w:sdtContent>
                <w:r w:rsidR="002B08CD">
                  <w:fldChar w:fldCharType="begin"/>
                </w:r>
                <w:r w:rsidR="002B08CD" w:rsidRPr="00236D0D">
                  <w:rPr>
                    <w:lang w:val="en-US"/>
                  </w:rPr>
                  <w:instrText xml:space="preserve"> CITATION Nya23 \l 1033 </w:instrText>
                </w:r>
                <w:r w:rsidR="002B08CD">
                  <w:fldChar w:fldCharType="separate"/>
                </w:r>
                <w:r w:rsidR="002B08CD" w:rsidRPr="00236D0D">
                  <w:rPr>
                    <w:noProof/>
                    <w:lang w:val="en-US"/>
                  </w:rPr>
                  <w:t xml:space="preserve"> (Nyanjom, et al., 2023)</w:t>
                </w:r>
                <w:r w:rsidR="002B08CD">
                  <w:fldChar w:fldCharType="end"/>
                </w:r>
              </w:sdtContent>
            </w:sdt>
          </w:p>
        </w:tc>
        <w:tc>
          <w:tcPr>
            <w:tcW w:w="2934" w:type="dxa"/>
          </w:tcPr>
          <w:p w14:paraId="6B9B10D8" w14:textId="77777777" w:rsidR="001017EF" w:rsidRDefault="003561FE" w:rsidP="00B863B4">
            <w:pPr>
              <w:pStyle w:val="ListParagraph"/>
              <w:numPr>
                <w:ilvl w:val="0"/>
                <w:numId w:val="5"/>
              </w:numPr>
            </w:pPr>
            <w:r w:rsidRPr="003561FE">
              <w:t>Simulation exercises, mentorship</w:t>
            </w:r>
            <w:r w:rsidR="002B08CD">
              <w:t xml:space="preserve"> </w:t>
            </w:r>
            <w:sdt>
              <w:sdtPr>
                <w:id w:val="-588839081"/>
                <w:citation/>
              </w:sdtPr>
              <w:sdtEndPr/>
              <w:sdtContent>
                <w:r w:rsidR="002B08CD">
                  <w:fldChar w:fldCharType="begin"/>
                </w:r>
                <w:r w:rsidR="002B08CD" w:rsidRPr="00B863B4">
                  <w:rPr>
                    <w:lang w:val="en-US"/>
                  </w:rPr>
                  <w:instrText xml:space="preserve"> CITATION Sri19 \l 1033 </w:instrText>
                </w:r>
                <w:r w:rsidR="002B08CD">
                  <w:fldChar w:fldCharType="separate"/>
                </w:r>
                <w:r w:rsidR="002B08CD" w:rsidRPr="00B863B4">
                  <w:rPr>
                    <w:noProof/>
                    <w:lang w:val="en-US"/>
                  </w:rPr>
                  <w:t>(Sriyam, 2019)</w:t>
                </w:r>
                <w:r w:rsidR="002B08CD">
                  <w:fldChar w:fldCharType="end"/>
                </w:r>
              </w:sdtContent>
            </w:sdt>
          </w:p>
        </w:tc>
        <w:tc>
          <w:tcPr>
            <w:tcW w:w="1705" w:type="dxa"/>
          </w:tcPr>
          <w:p w14:paraId="36E2236F" w14:textId="77777777" w:rsidR="001017EF" w:rsidRDefault="00C21B40" w:rsidP="000570FB">
            <w:r>
              <w:t>From 1</w:t>
            </w:r>
            <w:r w:rsidRPr="00C21B40">
              <w:rPr>
                <w:vertAlign w:val="superscript"/>
              </w:rPr>
              <w:t>st</w:t>
            </w:r>
            <w:r>
              <w:t xml:space="preserve"> August, 2024 to 30</w:t>
            </w:r>
            <w:r w:rsidRPr="00C21B40">
              <w:rPr>
                <w:vertAlign w:val="superscript"/>
              </w:rPr>
              <w:t>th</w:t>
            </w:r>
            <w:r>
              <w:t xml:space="preserve"> October, 2024</w:t>
            </w:r>
          </w:p>
        </w:tc>
      </w:tr>
    </w:tbl>
    <w:p w14:paraId="7AF50230" w14:textId="77777777" w:rsidR="003E7EDC" w:rsidRDefault="003E7EDC" w:rsidP="000570FB"/>
    <w:p w14:paraId="2461F070" w14:textId="77777777" w:rsidR="00A84E04" w:rsidRDefault="00AC7AC1" w:rsidP="00AC7AC1">
      <w:pPr>
        <w:pStyle w:val="Heading1"/>
      </w:pPr>
      <w:bookmarkStart w:id="5" w:name="_Toc167028819"/>
      <w:r>
        <w:t>Conclusion</w:t>
      </w:r>
      <w:bookmarkEnd w:id="5"/>
    </w:p>
    <w:p w14:paraId="5C51BC0C" w14:textId="77777777" w:rsidR="00F17B1A" w:rsidRDefault="00AC7AC1" w:rsidP="00AC7AC1">
      <w:r>
        <w:t>Working</w:t>
      </w:r>
      <w:r w:rsidRPr="00AC7AC1">
        <w:t xml:space="preserve"> at Holiday Inn Hotel Sunderland improved my job abilities, technological knowledge, and guest service standards. I learnt that good communication, cooperation, and time management are essential for seamless operations and visitor pleasure</w:t>
      </w:r>
      <w:sdt>
        <w:sdtPr>
          <w:id w:val="1723632760"/>
          <w:citation/>
        </w:sdtPr>
        <w:sdtEndPr/>
        <w:sdtContent>
          <w:r w:rsidR="002B08CD">
            <w:fldChar w:fldCharType="begin"/>
          </w:r>
          <w:r w:rsidR="002B08CD">
            <w:rPr>
              <w:lang w:val="en-US"/>
            </w:rPr>
            <w:instrText xml:space="preserve"> CITATION Bro21 \l 1033 </w:instrText>
          </w:r>
          <w:r w:rsidR="002B08CD">
            <w:fldChar w:fldCharType="separate"/>
          </w:r>
          <w:r w:rsidR="002B08CD">
            <w:rPr>
              <w:noProof/>
              <w:lang w:val="en-US"/>
            </w:rPr>
            <w:t xml:space="preserve"> </w:t>
          </w:r>
          <w:r w:rsidR="002B08CD" w:rsidRPr="002B08CD">
            <w:rPr>
              <w:noProof/>
              <w:lang w:val="en-US"/>
            </w:rPr>
            <w:t>(Brotherton &amp; Turner, 2021)</w:t>
          </w:r>
          <w:r w:rsidR="002B08CD">
            <w:fldChar w:fldCharType="end"/>
          </w:r>
        </w:sdtContent>
      </w:sdt>
      <w:r w:rsidRPr="00AC7AC1">
        <w:t xml:space="preserve">. This experience showed the need of hotel management system competence and calmness under difficult conditions. My personal and professional growth has reinforced my desire to succeed in hotel guest </w:t>
      </w:r>
      <w:r w:rsidRPr="00AC7AC1">
        <w:lastRenderedPageBreak/>
        <w:t>service and advance to a supervisory post where I can further enhance visitor experiences</w:t>
      </w:r>
      <w:sdt>
        <w:sdtPr>
          <w:id w:val="312375169"/>
          <w:citation/>
        </w:sdtPr>
        <w:sdtEndPr/>
        <w:sdtContent>
          <w:r w:rsidR="002B08CD">
            <w:fldChar w:fldCharType="begin"/>
          </w:r>
          <w:r w:rsidR="002B08CD">
            <w:rPr>
              <w:lang w:val="en-US"/>
            </w:rPr>
            <w:instrText xml:space="preserve"> CITATION Hey17 \l 1033 </w:instrText>
          </w:r>
          <w:r w:rsidR="002B08CD">
            <w:fldChar w:fldCharType="separate"/>
          </w:r>
          <w:r w:rsidR="002B08CD">
            <w:rPr>
              <w:noProof/>
              <w:lang w:val="en-US"/>
            </w:rPr>
            <w:t xml:space="preserve"> </w:t>
          </w:r>
          <w:r w:rsidR="002B08CD" w:rsidRPr="002B08CD">
            <w:rPr>
              <w:noProof/>
              <w:lang w:val="en-US"/>
            </w:rPr>
            <w:t>(Heyes, 2017)</w:t>
          </w:r>
          <w:r w:rsidR="002B08CD">
            <w:fldChar w:fldCharType="end"/>
          </w:r>
        </w:sdtContent>
      </w:sdt>
      <w:r w:rsidRPr="00AC7AC1">
        <w:t>.</w:t>
      </w:r>
    </w:p>
    <w:p w14:paraId="46A7FD83" w14:textId="77777777" w:rsidR="00F17B1A" w:rsidRDefault="00F17B1A">
      <w:pPr>
        <w:spacing w:before="0" w:after="160" w:line="259" w:lineRule="auto"/>
        <w:jc w:val="left"/>
      </w:pPr>
      <w:r>
        <w:br w:type="page"/>
      </w:r>
    </w:p>
    <w:p w14:paraId="35B56CAC" w14:textId="77777777" w:rsidR="00AC7AC1" w:rsidRDefault="00F17B1A" w:rsidP="00F17B1A">
      <w:pPr>
        <w:pStyle w:val="Heading1"/>
      </w:pPr>
      <w:bookmarkStart w:id="6" w:name="_Toc167028820"/>
      <w:r>
        <w:lastRenderedPageBreak/>
        <w:t>References</w:t>
      </w:r>
      <w:bookmarkEnd w:id="6"/>
      <w:r>
        <w:t xml:space="preserve"> </w:t>
      </w:r>
    </w:p>
    <w:p w14:paraId="0C16D369" w14:textId="77777777" w:rsidR="00C87C70" w:rsidRPr="00856633" w:rsidRDefault="00C87C70" w:rsidP="00C87C70">
      <w:r>
        <w:rPr>
          <w:shd w:val="clear" w:color="auto" w:fill="FFFFFF"/>
        </w:rPr>
        <w:t>Brotherton, B. and Turner, R., 2021. Introducing yield management systems in hotels: Getting the technical/human balance right. </w:t>
      </w:r>
      <w:r>
        <w:rPr>
          <w:i/>
          <w:iCs/>
          <w:shd w:val="clear" w:color="auto" w:fill="FFFFFF"/>
        </w:rPr>
        <w:t>Journal of Services Research</w:t>
      </w:r>
      <w:r>
        <w:rPr>
          <w:shd w:val="clear" w:color="auto" w:fill="FFFFFF"/>
        </w:rPr>
        <w:t>, </w:t>
      </w:r>
      <w:r>
        <w:rPr>
          <w:i/>
          <w:iCs/>
          <w:shd w:val="clear" w:color="auto" w:fill="FFFFFF"/>
        </w:rPr>
        <w:t>1</w:t>
      </w:r>
      <w:r>
        <w:rPr>
          <w:shd w:val="clear" w:color="auto" w:fill="FFFFFF"/>
        </w:rPr>
        <w:t>(2).</w:t>
      </w:r>
    </w:p>
    <w:p w14:paraId="62B91D36" w14:textId="77777777" w:rsidR="00C87C70" w:rsidRDefault="00C87C70" w:rsidP="00C87C70">
      <w:pPr>
        <w:rPr>
          <w:shd w:val="clear" w:color="auto" w:fill="FFFFFF"/>
        </w:rPr>
      </w:pPr>
      <w:r>
        <w:rPr>
          <w:shd w:val="clear" w:color="auto" w:fill="FFFFFF"/>
        </w:rPr>
        <w:t xml:space="preserve">Dinnen, R. and </w:t>
      </w:r>
      <w:proofErr w:type="spellStart"/>
      <w:r>
        <w:rPr>
          <w:shd w:val="clear" w:color="auto" w:fill="FFFFFF"/>
        </w:rPr>
        <w:t>Hassanien</w:t>
      </w:r>
      <w:proofErr w:type="spellEnd"/>
      <w:r>
        <w:rPr>
          <w:shd w:val="clear" w:color="auto" w:fill="FFFFFF"/>
        </w:rPr>
        <w:t>, A., 2021. Handling customer complaints in the hospitality industry. </w:t>
      </w:r>
      <w:r>
        <w:rPr>
          <w:i/>
          <w:iCs/>
          <w:shd w:val="clear" w:color="auto" w:fill="FFFFFF"/>
        </w:rPr>
        <w:t>International Journal of Customer Relationship Marketing and Management (IJCRMM)</w:t>
      </w:r>
      <w:r>
        <w:rPr>
          <w:shd w:val="clear" w:color="auto" w:fill="FFFFFF"/>
        </w:rPr>
        <w:t>, </w:t>
      </w:r>
      <w:r>
        <w:rPr>
          <w:i/>
          <w:iCs/>
          <w:shd w:val="clear" w:color="auto" w:fill="FFFFFF"/>
        </w:rPr>
        <w:t>2</w:t>
      </w:r>
      <w:r>
        <w:rPr>
          <w:shd w:val="clear" w:color="auto" w:fill="FFFFFF"/>
        </w:rPr>
        <w:t>(1), pp.69-91.</w:t>
      </w:r>
    </w:p>
    <w:p w14:paraId="72A2980D" w14:textId="77777777" w:rsidR="00C87C70" w:rsidRDefault="00C87C70" w:rsidP="00C87C70">
      <w:pPr>
        <w:rPr>
          <w:shd w:val="clear" w:color="auto" w:fill="FFFFFF"/>
        </w:rPr>
      </w:pPr>
      <w:r>
        <w:rPr>
          <w:shd w:val="clear" w:color="auto" w:fill="FFFFFF"/>
        </w:rPr>
        <w:t>Heyes, A., 2017. Hotel front office management. In </w:t>
      </w:r>
      <w:r>
        <w:rPr>
          <w:i/>
          <w:iCs/>
          <w:shd w:val="clear" w:color="auto" w:fill="FFFFFF"/>
        </w:rPr>
        <w:t>Hotel Accommodation Management</w:t>
      </w:r>
      <w:r>
        <w:rPr>
          <w:shd w:val="clear" w:color="auto" w:fill="FFFFFF"/>
        </w:rPr>
        <w:t> (pp. 57-69). Routledge.</w:t>
      </w:r>
    </w:p>
    <w:p w14:paraId="62B01917" w14:textId="77777777" w:rsidR="00C87C70" w:rsidRDefault="00C87C70" w:rsidP="00C87C70">
      <w:pPr>
        <w:rPr>
          <w:shd w:val="clear" w:color="auto" w:fill="FFFFFF"/>
        </w:rPr>
      </w:pPr>
      <w:r>
        <w:rPr>
          <w:shd w:val="clear" w:color="auto" w:fill="FFFFFF"/>
        </w:rPr>
        <w:t>Hu, F., Trivedi, R. and Teichert, T., 2022. Using hotel reviews to assess hotel frontline employees’ roles and performances.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(5), pp.1796-1822.</w:t>
      </w:r>
    </w:p>
    <w:p w14:paraId="18BF76A0" w14:textId="77777777" w:rsidR="00C87C70" w:rsidRDefault="00C87C70" w:rsidP="00C87C70">
      <w:pPr>
        <w:rPr>
          <w:shd w:val="clear" w:color="auto" w:fill="FFFFFF"/>
        </w:rPr>
      </w:pPr>
      <w:r>
        <w:rPr>
          <w:shd w:val="clear" w:color="auto" w:fill="FFFFFF"/>
        </w:rPr>
        <w:t>Knodel, L.V., 2019. Hotel management.</w:t>
      </w:r>
    </w:p>
    <w:p w14:paraId="0436A7DA" w14:textId="77777777" w:rsidR="00C87C70" w:rsidRDefault="00C87C70" w:rsidP="00C87C70">
      <w:pPr>
        <w:rPr>
          <w:shd w:val="clear" w:color="auto" w:fill="FFFFFF"/>
        </w:rPr>
      </w:pPr>
      <w:r>
        <w:rPr>
          <w:shd w:val="clear" w:color="auto" w:fill="FFFFFF"/>
        </w:rPr>
        <w:t>Nyanjom, J., Goh, E. and Yang, E.C.L., 2023. Integrating authentic assessment tasks in work integrated learning hospitality internships. </w:t>
      </w:r>
      <w:r>
        <w:rPr>
          <w:i/>
          <w:iCs/>
          <w:shd w:val="clear" w:color="auto" w:fill="FFFFFF"/>
        </w:rPr>
        <w:t>Journal of Vocational Education &amp; Training</w:t>
      </w:r>
      <w:r>
        <w:rPr>
          <w:shd w:val="clear" w:color="auto" w:fill="FFFFFF"/>
        </w:rPr>
        <w:t>, </w:t>
      </w:r>
      <w:r>
        <w:rPr>
          <w:i/>
          <w:iCs/>
          <w:shd w:val="clear" w:color="auto" w:fill="FFFFFF"/>
        </w:rPr>
        <w:t>75</w:t>
      </w:r>
      <w:r>
        <w:rPr>
          <w:shd w:val="clear" w:color="auto" w:fill="FFFFFF"/>
        </w:rPr>
        <w:t>(2), pp.300-322.</w:t>
      </w:r>
    </w:p>
    <w:p w14:paraId="3FD213DD" w14:textId="77777777" w:rsidR="00C87C70" w:rsidRDefault="00C87C70" w:rsidP="00C87C70">
      <w:pPr>
        <w:rPr>
          <w:shd w:val="clear" w:color="auto" w:fill="FFFFFF"/>
        </w:rPr>
      </w:pPr>
      <w:r>
        <w:rPr>
          <w:shd w:val="clear" w:color="auto" w:fill="FFFFFF"/>
        </w:rPr>
        <w:t>Piso, A., 2022. Controlling the clock: Working hours in the UK hotel sector. </w:t>
      </w:r>
      <w:r>
        <w:rPr>
          <w:i/>
          <w:iCs/>
          <w:shd w:val="clear" w:color="auto" w:fill="FFFFFF"/>
        </w:rPr>
        <w:t>Research in Hospitality Management</w:t>
      </w:r>
      <w:r>
        <w:rPr>
          <w:shd w:val="clear" w:color="auto" w:fill="FFFFFF"/>
        </w:rPr>
        <w:t>, </w:t>
      </w:r>
      <w:r>
        <w:rPr>
          <w:i/>
          <w:iCs/>
          <w:shd w:val="clear" w:color="auto" w:fill="FFFFFF"/>
        </w:rPr>
        <w:t>12</w:t>
      </w:r>
      <w:r>
        <w:rPr>
          <w:shd w:val="clear" w:color="auto" w:fill="FFFFFF"/>
        </w:rPr>
        <w:t>(1), pp.1-11.</w:t>
      </w:r>
    </w:p>
    <w:p w14:paraId="7950CB91" w14:textId="77777777" w:rsidR="00C87C70" w:rsidRDefault="00C87C70" w:rsidP="00C87C70">
      <w:pPr>
        <w:rPr>
          <w:shd w:val="clear" w:color="auto" w:fill="FFFFFF"/>
        </w:rPr>
      </w:pPr>
      <w:proofErr w:type="spellStart"/>
      <w:r>
        <w:rPr>
          <w:shd w:val="clear" w:color="auto" w:fill="FFFFFF"/>
        </w:rPr>
        <w:t>Skarpaas</w:t>
      </w:r>
      <w:proofErr w:type="spellEnd"/>
      <w:r>
        <w:rPr>
          <w:shd w:val="clear" w:color="auto" w:fill="FFFFFF"/>
        </w:rPr>
        <w:t xml:space="preserve">, L.S., </w:t>
      </w:r>
      <w:proofErr w:type="spellStart"/>
      <w:r>
        <w:rPr>
          <w:shd w:val="clear" w:color="auto" w:fill="FFFFFF"/>
        </w:rPr>
        <w:t>Ramvi</w:t>
      </w:r>
      <w:proofErr w:type="spellEnd"/>
      <w:r>
        <w:rPr>
          <w:shd w:val="clear" w:color="auto" w:fill="FFFFFF"/>
        </w:rPr>
        <w:t xml:space="preserve">, E., </w:t>
      </w:r>
      <w:proofErr w:type="spellStart"/>
      <w:r>
        <w:rPr>
          <w:shd w:val="clear" w:color="auto" w:fill="FFFFFF"/>
        </w:rPr>
        <w:t>Løvereide</w:t>
      </w:r>
      <w:proofErr w:type="spellEnd"/>
      <w:r>
        <w:rPr>
          <w:shd w:val="clear" w:color="auto" w:fill="FFFFFF"/>
        </w:rPr>
        <w:t xml:space="preserve">, L. and </w:t>
      </w:r>
      <w:proofErr w:type="spellStart"/>
      <w:r>
        <w:rPr>
          <w:shd w:val="clear" w:color="auto" w:fill="FFFFFF"/>
        </w:rPr>
        <w:t>Aas</w:t>
      </w:r>
      <w:proofErr w:type="spellEnd"/>
      <w:r>
        <w:rPr>
          <w:shd w:val="clear" w:color="auto" w:fill="FFFFFF"/>
        </w:rPr>
        <w:t>, R.W., 2016. Maximizing work integration in job placement of individuals facing mental health problems: Supervisor experiences. </w:t>
      </w:r>
      <w:r>
        <w:rPr>
          <w:i/>
          <w:iCs/>
          <w:shd w:val="clear" w:color="auto" w:fill="FFFFFF"/>
        </w:rPr>
        <w:t>Work</w:t>
      </w:r>
      <w:r>
        <w:rPr>
          <w:shd w:val="clear" w:color="auto" w:fill="FFFFFF"/>
        </w:rPr>
        <w:t>, </w:t>
      </w:r>
      <w:r>
        <w:rPr>
          <w:i/>
          <w:iCs/>
          <w:shd w:val="clear" w:color="auto" w:fill="FFFFFF"/>
        </w:rPr>
        <w:t>53</w:t>
      </w:r>
      <w:r>
        <w:rPr>
          <w:shd w:val="clear" w:color="auto" w:fill="FFFFFF"/>
        </w:rPr>
        <w:t>(1), pp.87-98.</w:t>
      </w:r>
    </w:p>
    <w:p w14:paraId="2B9E620D" w14:textId="77777777" w:rsidR="00C87C70" w:rsidRPr="00856633" w:rsidRDefault="00C87C70" w:rsidP="00C87C70">
      <w:proofErr w:type="spellStart"/>
      <w:r>
        <w:rPr>
          <w:shd w:val="clear" w:color="auto" w:fill="FFFFFF"/>
        </w:rPr>
        <w:t>Sriyam</w:t>
      </w:r>
      <w:proofErr w:type="spellEnd"/>
      <w:r>
        <w:rPr>
          <w:shd w:val="clear" w:color="auto" w:fill="FFFFFF"/>
        </w:rPr>
        <w:t>, A.L.I.N., 2019. Customer satisfaction towards service quality of front office staff at the hotel. </w:t>
      </w:r>
      <w:r>
        <w:rPr>
          <w:i/>
          <w:iCs/>
          <w:shd w:val="clear" w:color="auto" w:fill="FFFFFF"/>
        </w:rPr>
        <w:t xml:space="preserve">Master Paper Of Arts Degree </w:t>
      </w:r>
      <w:proofErr w:type="gramStart"/>
      <w:r>
        <w:rPr>
          <w:i/>
          <w:iCs/>
          <w:shd w:val="clear" w:color="auto" w:fill="FFFFFF"/>
        </w:rPr>
        <w:t>In</w:t>
      </w:r>
      <w:proofErr w:type="gramEnd"/>
      <w:r>
        <w:rPr>
          <w:i/>
          <w:iCs/>
          <w:shd w:val="clear" w:color="auto" w:fill="FFFFFF"/>
        </w:rPr>
        <w:t xml:space="preserve"> Business English For International Communication</w:t>
      </w:r>
      <w:r>
        <w:rPr>
          <w:shd w:val="clear" w:color="auto" w:fill="FFFFFF"/>
        </w:rPr>
        <w:t>.</w:t>
      </w:r>
    </w:p>
    <w:p w14:paraId="7624679C" w14:textId="77777777" w:rsidR="00C87C70" w:rsidRDefault="00C87C70" w:rsidP="00C87C70">
      <w:pPr>
        <w:rPr>
          <w:shd w:val="clear" w:color="auto" w:fill="FFFFFF"/>
        </w:rPr>
      </w:pPr>
      <w:r>
        <w:rPr>
          <w:shd w:val="clear" w:color="auto" w:fill="FFFFFF"/>
        </w:rPr>
        <w:t xml:space="preserve">Tantawy, A. and </w:t>
      </w:r>
      <w:proofErr w:type="spellStart"/>
      <w:r>
        <w:rPr>
          <w:shd w:val="clear" w:color="auto" w:fill="FFFFFF"/>
        </w:rPr>
        <w:t>Losekoot</w:t>
      </w:r>
      <w:proofErr w:type="spellEnd"/>
      <w:r>
        <w:rPr>
          <w:shd w:val="clear" w:color="auto" w:fill="FFFFFF"/>
        </w:rPr>
        <w:t>, E., 2020. An assessment of key hotel guest contact personnel in handling guest complaints. </w:t>
      </w:r>
      <w:r>
        <w:rPr>
          <w:i/>
          <w:iCs/>
          <w:shd w:val="clear" w:color="auto" w:fill="FFFFFF"/>
        </w:rPr>
        <w:t>Journal of Quality Assurance in Hospitality &amp; Tourism</w:t>
      </w:r>
      <w:r>
        <w:rPr>
          <w:shd w:val="clear" w:color="auto" w:fill="FFFFFF"/>
        </w:rPr>
        <w:t>, </w:t>
      </w:r>
      <w:r>
        <w:rPr>
          <w:i/>
          <w:iCs/>
          <w:shd w:val="clear" w:color="auto" w:fill="FFFFFF"/>
        </w:rPr>
        <w:t>1</w:t>
      </w:r>
      <w:r>
        <w:rPr>
          <w:shd w:val="clear" w:color="auto" w:fill="FFFFFF"/>
        </w:rPr>
        <w:t>(4), pp.21-43.</w:t>
      </w:r>
    </w:p>
    <w:p w14:paraId="6DA7B22C" w14:textId="77777777" w:rsidR="00C87C70" w:rsidRDefault="00C87C70" w:rsidP="00C87C70">
      <w:pPr>
        <w:rPr>
          <w:shd w:val="clear" w:color="auto" w:fill="FFFFFF"/>
        </w:rPr>
      </w:pPr>
      <w:proofErr w:type="spellStart"/>
      <w:r>
        <w:rPr>
          <w:shd w:val="clear" w:color="auto" w:fill="FFFFFF"/>
        </w:rPr>
        <w:lastRenderedPageBreak/>
        <w:t>Ulker</w:t>
      </w:r>
      <w:proofErr w:type="spellEnd"/>
      <w:r>
        <w:rPr>
          <w:shd w:val="clear" w:color="auto" w:fill="FFFFFF"/>
        </w:rPr>
        <w:t xml:space="preserve">-Demirel, E. and Ciftci, G., 2020. A systematic literature review of the theory of planned </w:t>
      </w:r>
      <w:proofErr w:type="spellStart"/>
      <w:r>
        <w:rPr>
          <w:shd w:val="clear" w:color="auto" w:fill="FFFFFF"/>
        </w:rPr>
        <w:t>behavior</w:t>
      </w:r>
      <w:proofErr w:type="spellEnd"/>
      <w:r>
        <w:rPr>
          <w:shd w:val="clear" w:color="auto" w:fill="FFFFFF"/>
        </w:rPr>
        <w:t xml:space="preserve"> in tourism, leisure and hospitality management research. </w:t>
      </w:r>
      <w:r>
        <w:rPr>
          <w:i/>
          <w:iCs/>
          <w:shd w:val="clear" w:color="auto" w:fill="FFFFFF"/>
        </w:rPr>
        <w:t>Journal of Hospitality and Tourism Management</w:t>
      </w:r>
      <w:r>
        <w:rPr>
          <w:shd w:val="clear" w:color="auto" w:fill="FFFFFF"/>
        </w:rPr>
        <w:t>, </w:t>
      </w:r>
      <w:r>
        <w:rPr>
          <w:i/>
          <w:iCs/>
          <w:shd w:val="clear" w:color="auto" w:fill="FFFFFF"/>
        </w:rPr>
        <w:t>43</w:t>
      </w:r>
      <w:r>
        <w:rPr>
          <w:shd w:val="clear" w:color="auto" w:fill="FFFFFF"/>
        </w:rPr>
        <w:t>, pp.209-219.</w:t>
      </w:r>
    </w:p>
    <w:p w14:paraId="556B2E68" w14:textId="77777777" w:rsidR="00C87C70" w:rsidRPr="00C87C70" w:rsidRDefault="00C87C70" w:rsidP="00C87C70"/>
    <w:sectPr w:rsidR="00C87C70" w:rsidRPr="00C87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12BAB"/>
    <w:multiLevelType w:val="hybridMultilevel"/>
    <w:tmpl w:val="BD501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B3DA9"/>
    <w:multiLevelType w:val="hybridMultilevel"/>
    <w:tmpl w:val="B2865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D539D2"/>
    <w:multiLevelType w:val="hybridMultilevel"/>
    <w:tmpl w:val="2B8AB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7D5A78"/>
    <w:multiLevelType w:val="hybridMultilevel"/>
    <w:tmpl w:val="5AD2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9B2EDC"/>
    <w:multiLevelType w:val="hybridMultilevel"/>
    <w:tmpl w:val="20C6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3039646">
    <w:abstractNumId w:val="0"/>
  </w:num>
  <w:num w:numId="2" w16cid:durableId="2082214123">
    <w:abstractNumId w:val="2"/>
  </w:num>
  <w:num w:numId="3" w16cid:durableId="334189638">
    <w:abstractNumId w:val="4"/>
  </w:num>
  <w:num w:numId="4" w16cid:durableId="478231628">
    <w:abstractNumId w:val="1"/>
  </w:num>
  <w:num w:numId="5" w16cid:durableId="492064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1MDUxMbI0MzU0MzJS0lEKTi0uzszPAykwqgUAhJG2RCwAAAA="/>
  </w:docVars>
  <w:rsids>
    <w:rsidRoot w:val="007365D5"/>
    <w:rsid w:val="000325B1"/>
    <w:rsid w:val="000570FB"/>
    <w:rsid w:val="00057EA2"/>
    <w:rsid w:val="0006606D"/>
    <w:rsid w:val="0006698C"/>
    <w:rsid w:val="00075070"/>
    <w:rsid w:val="000801DB"/>
    <w:rsid w:val="000B270D"/>
    <w:rsid w:val="000B6CD9"/>
    <w:rsid w:val="000D4524"/>
    <w:rsid w:val="000E2D7D"/>
    <w:rsid w:val="000F6135"/>
    <w:rsid w:val="001017EF"/>
    <w:rsid w:val="00107F1D"/>
    <w:rsid w:val="0013127D"/>
    <w:rsid w:val="00132449"/>
    <w:rsid w:val="00140D5F"/>
    <w:rsid w:val="00143481"/>
    <w:rsid w:val="00144AFA"/>
    <w:rsid w:val="00155C37"/>
    <w:rsid w:val="0016638E"/>
    <w:rsid w:val="00170A07"/>
    <w:rsid w:val="001D26CE"/>
    <w:rsid w:val="001F1F09"/>
    <w:rsid w:val="00213567"/>
    <w:rsid w:val="002212C8"/>
    <w:rsid w:val="00236886"/>
    <w:rsid w:val="00236D0D"/>
    <w:rsid w:val="00262445"/>
    <w:rsid w:val="0029499A"/>
    <w:rsid w:val="002959C0"/>
    <w:rsid w:val="002B08CD"/>
    <w:rsid w:val="002C38FE"/>
    <w:rsid w:val="002E30CF"/>
    <w:rsid w:val="003013F7"/>
    <w:rsid w:val="00352EB8"/>
    <w:rsid w:val="003561FE"/>
    <w:rsid w:val="00357858"/>
    <w:rsid w:val="003C3638"/>
    <w:rsid w:val="003E7EDC"/>
    <w:rsid w:val="00401761"/>
    <w:rsid w:val="00410A71"/>
    <w:rsid w:val="00470696"/>
    <w:rsid w:val="00471B60"/>
    <w:rsid w:val="004A39A9"/>
    <w:rsid w:val="004A4D9C"/>
    <w:rsid w:val="004B1137"/>
    <w:rsid w:val="004B343D"/>
    <w:rsid w:val="004B383F"/>
    <w:rsid w:val="004B6EF0"/>
    <w:rsid w:val="004F3FA8"/>
    <w:rsid w:val="004F5FD2"/>
    <w:rsid w:val="00502340"/>
    <w:rsid w:val="00504E2C"/>
    <w:rsid w:val="00507D95"/>
    <w:rsid w:val="005108C9"/>
    <w:rsid w:val="005216CE"/>
    <w:rsid w:val="00560F58"/>
    <w:rsid w:val="005B6982"/>
    <w:rsid w:val="006604B3"/>
    <w:rsid w:val="00676CF9"/>
    <w:rsid w:val="006A6532"/>
    <w:rsid w:val="006B4832"/>
    <w:rsid w:val="006E305F"/>
    <w:rsid w:val="007365D5"/>
    <w:rsid w:val="0074563E"/>
    <w:rsid w:val="0075298D"/>
    <w:rsid w:val="00756699"/>
    <w:rsid w:val="00760E0F"/>
    <w:rsid w:val="00785427"/>
    <w:rsid w:val="00794A6D"/>
    <w:rsid w:val="007A3240"/>
    <w:rsid w:val="007C0C73"/>
    <w:rsid w:val="007D4EE8"/>
    <w:rsid w:val="0080149C"/>
    <w:rsid w:val="00820678"/>
    <w:rsid w:val="008329B2"/>
    <w:rsid w:val="00850117"/>
    <w:rsid w:val="00852B62"/>
    <w:rsid w:val="00857E97"/>
    <w:rsid w:val="00870C02"/>
    <w:rsid w:val="00877A97"/>
    <w:rsid w:val="008A616C"/>
    <w:rsid w:val="008B1CD7"/>
    <w:rsid w:val="008C416C"/>
    <w:rsid w:val="008C6E66"/>
    <w:rsid w:val="008D52D2"/>
    <w:rsid w:val="00902E2F"/>
    <w:rsid w:val="0091163C"/>
    <w:rsid w:val="00923456"/>
    <w:rsid w:val="00924F86"/>
    <w:rsid w:val="00927817"/>
    <w:rsid w:val="009C54A2"/>
    <w:rsid w:val="009C6CE9"/>
    <w:rsid w:val="009E3CFF"/>
    <w:rsid w:val="009E43AF"/>
    <w:rsid w:val="00A01C84"/>
    <w:rsid w:val="00A17210"/>
    <w:rsid w:val="00A36639"/>
    <w:rsid w:val="00A41BF0"/>
    <w:rsid w:val="00A67CFE"/>
    <w:rsid w:val="00A80E2B"/>
    <w:rsid w:val="00A84E04"/>
    <w:rsid w:val="00AC7AC1"/>
    <w:rsid w:val="00AD0D5E"/>
    <w:rsid w:val="00AE6947"/>
    <w:rsid w:val="00B063C5"/>
    <w:rsid w:val="00B06C37"/>
    <w:rsid w:val="00B139F7"/>
    <w:rsid w:val="00B412A8"/>
    <w:rsid w:val="00B41899"/>
    <w:rsid w:val="00B743F5"/>
    <w:rsid w:val="00B861FF"/>
    <w:rsid w:val="00B863B4"/>
    <w:rsid w:val="00BB028A"/>
    <w:rsid w:val="00BE4DFC"/>
    <w:rsid w:val="00BF5EE4"/>
    <w:rsid w:val="00C15142"/>
    <w:rsid w:val="00C21B40"/>
    <w:rsid w:val="00C36B86"/>
    <w:rsid w:val="00C416F5"/>
    <w:rsid w:val="00C426E8"/>
    <w:rsid w:val="00C7708D"/>
    <w:rsid w:val="00C87C70"/>
    <w:rsid w:val="00CB6BA2"/>
    <w:rsid w:val="00CD6DA8"/>
    <w:rsid w:val="00D10C50"/>
    <w:rsid w:val="00D513E3"/>
    <w:rsid w:val="00D6414F"/>
    <w:rsid w:val="00D80CFA"/>
    <w:rsid w:val="00D9649D"/>
    <w:rsid w:val="00D96820"/>
    <w:rsid w:val="00DA77E5"/>
    <w:rsid w:val="00DE1E50"/>
    <w:rsid w:val="00E01BB4"/>
    <w:rsid w:val="00E03DF4"/>
    <w:rsid w:val="00E121B7"/>
    <w:rsid w:val="00E144BE"/>
    <w:rsid w:val="00E30FE7"/>
    <w:rsid w:val="00E52050"/>
    <w:rsid w:val="00E670CF"/>
    <w:rsid w:val="00E73EB6"/>
    <w:rsid w:val="00E84C6D"/>
    <w:rsid w:val="00E905B4"/>
    <w:rsid w:val="00E963B5"/>
    <w:rsid w:val="00EA7DFC"/>
    <w:rsid w:val="00EB2A8C"/>
    <w:rsid w:val="00EF3B72"/>
    <w:rsid w:val="00F11E9B"/>
    <w:rsid w:val="00F17B1A"/>
    <w:rsid w:val="00F45888"/>
    <w:rsid w:val="00F86DC5"/>
    <w:rsid w:val="00FA68E1"/>
    <w:rsid w:val="00FB373E"/>
    <w:rsid w:val="00FB390E"/>
    <w:rsid w:val="00FB7DF0"/>
    <w:rsid w:val="00FC3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F5383"/>
  <w15:chartTrackingRefBased/>
  <w15:docId w15:val="{476623DD-C5DA-4B9E-AFA7-A10BD29D7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E9"/>
    <w:pPr>
      <w:spacing w:before="120" w:after="240" w:line="360" w:lineRule="auto"/>
      <w:jc w:val="both"/>
    </w:pPr>
    <w:rPr>
      <w:rFonts w:ascii="Times New Roman" w:eastAsiaTheme="minorEastAsia" w:hAnsi="Times New Roman"/>
      <w:sz w:val="24"/>
      <w:szCs w:val="20"/>
      <w:lang w:val="en-GB"/>
    </w:rPr>
  </w:style>
  <w:style w:type="paragraph" w:styleId="Heading1">
    <w:name w:val="heading 1"/>
    <w:basedOn w:val="Normal"/>
    <w:next w:val="Normal"/>
    <w:link w:val="Heading1Char"/>
    <w:uiPriority w:val="9"/>
    <w:qFormat/>
    <w:rsid w:val="009C54A2"/>
    <w:pPr>
      <w:keepNext/>
      <w:keepLines/>
      <w:spacing w:before="240" w:after="0"/>
      <w:outlineLvl w:val="0"/>
    </w:pPr>
    <w:rPr>
      <w:rFonts w:eastAsiaTheme="majorEastAsia" w:cstheme="majorBidi"/>
      <w:b/>
      <w:color w:val="323E4F" w:themeColor="text2" w:themeShade="BF"/>
      <w:sz w:val="28"/>
      <w:szCs w:val="32"/>
    </w:rPr>
  </w:style>
  <w:style w:type="paragraph" w:styleId="Heading2">
    <w:name w:val="heading 2"/>
    <w:basedOn w:val="Normal"/>
    <w:next w:val="Normal"/>
    <w:link w:val="Heading2Char"/>
    <w:uiPriority w:val="9"/>
    <w:unhideWhenUsed/>
    <w:qFormat/>
    <w:rsid w:val="009C54A2"/>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9C6CE9"/>
    <w:pPr>
      <w:keepNext/>
      <w:keepLines/>
      <w:spacing w:before="40" w:after="0"/>
      <w:outlineLvl w:val="2"/>
    </w:pPr>
    <w:rPr>
      <w:rFonts w:asciiTheme="majorHAnsi" w:eastAsiaTheme="majorEastAsia" w:hAnsiTheme="majorHAnsi" w:cstheme="majorBidi"/>
      <w:color w:val="44546A" w:themeColor="text2"/>
      <w:szCs w:val="24"/>
      <w:lang w:val="en-US"/>
    </w:rPr>
  </w:style>
  <w:style w:type="paragraph" w:styleId="Heading4">
    <w:name w:val="heading 4"/>
    <w:basedOn w:val="Normal"/>
    <w:next w:val="Normal"/>
    <w:link w:val="Heading4Char"/>
    <w:uiPriority w:val="9"/>
    <w:unhideWhenUsed/>
    <w:qFormat/>
    <w:rsid w:val="00560F58"/>
    <w:pPr>
      <w:keepNext/>
      <w:keepLines/>
      <w:spacing w:before="40" w:after="0"/>
      <w:outlineLvl w:val="3"/>
    </w:pPr>
    <w:rPr>
      <w:rFonts w:asciiTheme="majorHAnsi" w:eastAsiaTheme="majorEastAsia" w:hAnsiTheme="majorHAnsi" w:cstheme="majorBidi"/>
      <w:b/>
      <w:i/>
      <w:iCs/>
      <w:color w:val="0070C0"/>
      <w:kern w:val="2"/>
      <w:sz w:val="28"/>
      <w14:ligatures w14:val="standardContextual"/>
    </w:rPr>
  </w:style>
  <w:style w:type="paragraph" w:styleId="Heading5">
    <w:name w:val="heading 5"/>
    <w:basedOn w:val="Normal"/>
    <w:next w:val="Normal"/>
    <w:link w:val="Heading5Char"/>
    <w:uiPriority w:val="9"/>
    <w:unhideWhenUsed/>
    <w:qFormat/>
    <w:rsid w:val="006A6532"/>
    <w:pPr>
      <w:keepNext/>
      <w:keepLines/>
      <w:spacing w:before="40"/>
      <w:outlineLvl w:val="4"/>
    </w:pPr>
    <w:rPr>
      <w:rFonts w:asciiTheme="majorHAnsi" w:eastAsiaTheme="majorEastAsia" w:hAnsiTheme="majorHAnsi" w:cstheme="majorBidi"/>
      <w:b/>
      <w:color w:val="2F5496" w:themeColor="accent5"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4A2"/>
    <w:rPr>
      <w:rFonts w:ascii="Times New Roman" w:eastAsiaTheme="majorEastAsia" w:hAnsi="Times New Roman" w:cstheme="majorBidi"/>
      <w:b/>
      <w:color w:val="323E4F" w:themeColor="text2" w:themeShade="BF"/>
      <w:sz w:val="28"/>
      <w:szCs w:val="32"/>
    </w:rPr>
  </w:style>
  <w:style w:type="character" w:customStyle="1" w:styleId="Heading2Char">
    <w:name w:val="Heading 2 Char"/>
    <w:basedOn w:val="DefaultParagraphFont"/>
    <w:link w:val="Heading2"/>
    <w:uiPriority w:val="9"/>
    <w:rsid w:val="009C54A2"/>
    <w:rPr>
      <w:rFonts w:ascii="Times New Roman" w:eastAsiaTheme="majorEastAsia" w:hAnsi="Times New Roman" w:cstheme="majorBidi"/>
      <w:b/>
      <w:color w:val="1F4E79" w:themeColor="accent1" w:themeShade="80"/>
      <w:sz w:val="28"/>
      <w:szCs w:val="26"/>
    </w:rPr>
  </w:style>
  <w:style w:type="character" w:customStyle="1" w:styleId="Heading4Char">
    <w:name w:val="Heading 4 Char"/>
    <w:basedOn w:val="DefaultParagraphFont"/>
    <w:link w:val="Heading4"/>
    <w:uiPriority w:val="9"/>
    <w:rsid w:val="00560F58"/>
    <w:rPr>
      <w:rFonts w:asciiTheme="majorHAnsi" w:eastAsiaTheme="majorEastAsia" w:hAnsiTheme="majorHAnsi" w:cstheme="majorBidi"/>
      <w:b/>
      <w:i/>
      <w:iCs/>
      <w:color w:val="0070C0"/>
      <w:kern w:val="2"/>
      <w:sz w:val="28"/>
      <w14:ligatures w14:val="standardContextual"/>
    </w:rPr>
  </w:style>
  <w:style w:type="character" w:customStyle="1" w:styleId="Heading3Char">
    <w:name w:val="Heading 3 Char"/>
    <w:basedOn w:val="DefaultParagraphFont"/>
    <w:link w:val="Heading3"/>
    <w:uiPriority w:val="9"/>
    <w:rsid w:val="009C6CE9"/>
    <w:rPr>
      <w:rFonts w:asciiTheme="majorHAnsi" w:eastAsiaTheme="majorEastAsia" w:hAnsiTheme="majorHAnsi" w:cstheme="majorBidi"/>
      <w:color w:val="44546A" w:themeColor="text2"/>
      <w:sz w:val="24"/>
      <w:szCs w:val="24"/>
    </w:rPr>
  </w:style>
  <w:style w:type="paragraph" w:styleId="Title">
    <w:name w:val="Title"/>
    <w:basedOn w:val="Normal"/>
    <w:next w:val="Normal"/>
    <w:link w:val="TitleChar"/>
    <w:uiPriority w:val="10"/>
    <w:qFormat/>
    <w:rsid w:val="00504E2C"/>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E2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1163C"/>
    <w:pPr>
      <w:ind w:left="720"/>
      <w:contextualSpacing/>
    </w:pPr>
  </w:style>
  <w:style w:type="character" w:customStyle="1" w:styleId="Heading5Char">
    <w:name w:val="Heading 5 Char"/>
    <w:basedOn w:val="DefaultParagraphFont"/>
    <w:link w:val="Heading5"/>
    <w:uiPriority w:val="9"/>
    <w:rsid w:val="006A6532"/>
    <w:rPr>
      <w:rFonts w:asciiTheme="majorHAnsi" w:eastAsiaTheme="majorEastAsia" w:hAnsiTheme="majorHAnsi" w:cstheme="majorBidi"/>
      <w:b/>
      <w:color w:val="2F5496" w:themeColor="accent5" w:themeShade="BF"/>
      <w:sz w:val="28"/>
      <w:lang w:val="en-GB"/>
    </w:rPr>
  </w:style>
  <w:style w:type="character" w:styleId="Emphasis">
    <w:name w:val="Emphasis"/>
    <w:basedOn w:val="DefaultParagraphFont"/>
    <w:qFormat/>
    <w:rsid w:val="00DA77E5"/>
    <w:rPr>
      <w:rFonts w:ascii="Times New Roman" w:hAnsi="Times New Roman"/>
      <w:i w:val="0"/>
      <w:iCs/>
      <w:sz w:val="24"/>
    </w:rPr>
  </w:style>
  <w:style w:type="table" w:styleId="TableGrid">
    <w:name w:val="Table Grid"/>
    <w:basedOn w:val="TableNormal"/>
    <w:uiPriority w:val="39"/>
    <w:rsid w:val="003E7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B08C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B08CD"/>
    <w:pPr>
      <w:spacing w:after="100"/>
    </w:pPr>
  </w:style>
  <w:style w:type="character" w:styleId="Hyperlink">
    <w:name w:val="Hyperlink"/>
    <w:basedOn w:val="DefaultParagraphFont"/>
    <w:uiPriority w:val="99"/>
    <w:unhideWhenUsed/>
    <w:rsid w:val="002B0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67083">
      <w:bodyDiv w:val="1"/>
      <w:marLeft w:val="0"/>
      <w:marRight w:val="0"/>
      <w:marTop w:val="0"/>
      <w:marBottom w:val="0"/>
      <w:divBdr>
        <w:top w:val="none" w:sz="0" w:space="0" w:color="auto"/>
        <w:left w:val="none" w:sz="0" w:space="0" w:color="auto"/>
        <w:bottom w:val="none" w:sz="0" w:space="0" w:color="auto"/>
        <w:right w:val="none" w:sz="0" w:space="0" w:color="auto"/>
      </w:divBdr>
    </w:div>
    <w:div w:id="141041787">
      <w:bodyDiv w:val="1"/>
      <w:marLeft w:val="0"/>
      <w:marRight w:val="0"/>
      <w:marTop w:val="0"/>
      <w:marBottom w:val="0"/>
      <w:divBdr>
        <w:top w:val="none" w:sz="0" w:space="0" w:color="auto"/>
        <w:left w:val="none" w:sz="0" w:space="0" w:color="auto"/>
        <w:bottom w:val="none" w:sz="0" w:space="0" w:color="auto"/>
        <w:right w:val="none" w:sz="0" w:space="0" w:color="auto"/>
      </w:divBdr>
    </w:div>
    <w:div w:id="182205814">
      <w:bodyDiv w:val="1"/>
      <w:marLeft w:val="0"/>
      <w:marRight w:val="0"/>
      <w:marTop w:val="0"/>
      <w:marBottom w:val="0"/>
      <w:divBdr>
        <w:top w:val="none" w:sz="0" w:space="0" w:color="auto"/>
        <w:left w:val="none" w:sz="0" w:space="0" w:color="auto"/>
        <w:bottom w:val="none" w:sz="0" w:space="0" w:color="auto"/>
        <w:right w:val="none" w:sz="0" w:space="0" w:color="auto"/>
      </w:divBdr>
    </w:div>
    <w:div w:id="194853386">
      <w:bodyDiv w:val="1"/>
      <w:marLeft w:val="0"/>
      <w:marRight w:val="0"/>
      <w:marTop w:val="0"/>
      <w:marBottom w:val="0"/>
      <w:divBdr>
        <w:top w:val="none" w:sz="0" w:space="0" w:color="auto"/>
        <w:left w:val="none" w:sz="0" w:space="0" w:color="auto"/>
        <w:bottom w:val="none" w:sz="0" w:space="0" w:color="auto"/>
        <w:right w:val="none" w:sz="0" w:space="0" w:color="auto"/>
      </w:divBdr>
    </w:div>
    <w:div w:id="213548474">
      <w:bodyDiv w:val="1"/>
      <w:marLeft w:val="0"/>
      <w:marRight w:val="0"/>
      <w:marTop w:val="0"/>
      <w:marBottom w:val="0"/>
      <w:divBdr>
        <w:top w:val="none" w:sz="0" w:space="0" w:color="auto"/>
        <w:left w:val="none" w:sz="0" w:space="0" w:color="auto"/>
        <w:bottom w:val="none" w:sz="0" w:space="0" w:color="auto"/>
        <w:right w:val="none" w:sz="0" w:space="0" w:color="auto"/>
      </w:divBdr>
    </w:div>
    <w:div w:id="215701174">
      <w:bodyDiv w:val="1"/>
      <w:marLeft w:val="0"/>
      <w:marRight w:val="0"/>
      <w:marTop w:val="0"/>
      <w:marBottom w:val="0"/>
      <w:divBdr>
        <w:top w:val="none" w:sz="0" w:space="0" w:color="auto"/>
        <w:left w:val="none" w:sz="0" w:space="0" w:color="auto"/>
        <w:bottom w:val="none" w:sz="0" w:space="0" w:color="auto"/>
        <w:right w:val="none" w:sz="0" w:space="0" w:color="auto"/>
      </w:divBdr>
    </w:div>
    <w:div w:id="229467568">
      <w:bodyDiv w:val="1"/>
      <w:marLeft w:val="0"/>
      <w:marRight w:val="0"/>
      <w:marTop w:val="0"/>
      <w:marBottom w:val="0"/>
      <w:divBdr>
        <w:top w:val="none" w:sz="0" w:space="0" w:color="auto"/>
        <w:left w:val="none" w:sz="0" w:space="0" w:color="auto"/>
        <w:bottom w:val="none" w:sz="0" w:space="0" w:color="auto"/>
        <w:right w:val="none" w:sz="0" w:space="0" w:color="auto"/>
      </w:divBdr>
    </w:div>
    <w:div w:id="363989023">
      <w:bodyDiv w:val="1"/>
      <w:marLeft w:val="0"/>
      <w:marRight w:val="0"/>
      <w:marTop w:val="0"/>
      <w:marBottom w:val="0"/>
      <w:divBdr>
        <w:top w:val="none" w:sz="0" w:space="0" w:color="auto"/>
        <w:left w:val="none" w:sz="0" w:space="0" w:color="auto"/>
        <w:bottom w:val="none" w:sz="0" w:space="0" w:color="auto"/>
        <w:right w:val="none" w:sz="0" w:space="0" w:color="auto"/>
      </w:divBdr>
    </w:div>
    <w:div w:id="372392007">
      <w:bodyDiv w:val="1"/>
      <w:marLeft w:val="0"/>
      <w:marRight w:val="0"/>
      <w:marTop w:val="0"/>
      <w:marBottom w:val="0"/>
      <w:divBdr>
        <w:top w:val="none" w:sz="0" w:space="0" w:color="auto"/>
        <w:left w:val="none" w:sz="0" w:space="0" w:color="auto"/>
        <w:bottom w:val="none" w:sz="0" w:space="0" w:color="auto"/>
        <w:right w:val="none" w:sz="0" w:space="0" w:color="auto"/>
      </w:divBdr>
    </w:div>
    <w:div w:id="398286056">
      <w:bodyDiv w:val="1"/>
      <w:marLeft w:val="0"/>
      <w:marRight w:val="0"/>
      <w:marTop w:val="0"/>
      <w:marBottom w:val="0"/>
      <w:divBdr>
        <w:top w:val="none" w:sz="0" w:space="0" w:color="auto"/>
        <w:left w:val="none" w:sz="0" w:space="0" w:color="auto"/>
        <w:bottom w:val="none" w:sz="0" w:space="0" w:color="auto"/>
        <w:right w:val="none" w:sz="0" w:space="0" w:color="auto"/>
      </w:divBdr>
    </w:div>
    <w:div w:id="437218328">
      <w:bodyDiv w:val="1"/>
      <w:marLeft w:val="0"/>
      <w:marRight w:val="0"/>
      <w:marTop w:val="0"/>
      <w:marBottom w:val="0"/>
      <w:divBdr>
        <w:top w:val="none" w:sz="0" w:space="0" w:color="auto"/>
        <w:left w:val="none" w:sz="0" w:space="0" w:color="auto"/>
        <w:bottom w:val="none" w:sz="0" w:space="0" w:color="auto"/>
        <w:right w:val="none" w:sz="0" w:space="0" w:color="auto"/>
      </w:divBdr>
    </w:div>
    <w:div w:id="784693162">
      <w:bodyDiv w:val="1"/>
      <w:marLeft w:val="0"/>
      <w:marRight w:val="0"/>
      <w:marTop w:val="0"/>
      <w:marBottom w:val="0"/>
      <w:divBdr>
        <w:top w:val="none" w:sz="0" w:space="0" w:color="auto"/>
        <w:left w:val="none" w:sz="0" w:space="0" w:color="auto"/>
        <w:bottom w:val="none" w:sz="0" w:space="0" w:color="auto"/>
        <w:right w:val="none" w:sz="0" w:space="0" w:color="auto"/>
      </w:divBdr>
    </w:div>
    <w:div w:id="850290682">
      <w:bodyDiv w:val="1"/>
      <w:marLeft w:val="0"/>
      <w:marRight w:val="0"/>
      <w:marTop w:val="0"/>
      <w:marBottom w:val="0"/>
      <w:divBdr>
        <w:top w:val="none" w:sz="0" w:space="0" w:color="auto"/>
        <w:left w:val="none" w:sz="0" w:space="0" w:color="auto"/>
        <w:bottom w:val="none" w:sz="0" w:space="0" w:color="auto"/>
        <w:right w:val="none" w:sz="0" w:space="0" w:color="auto"/>
      </w:divBdr>
    </w:div>
    <w:div w:id="853346544">
      <w:bodyDiv w:val="1"/>
      <w:marLeft w:val="0"/>
      <w:marRight w:val="0"/>
      <w:marTop w:val="0"/>
      <w:marBottom w:val="0"/>
      <w:divBdr>
        <w:top w:val="none" w:sz="0" w:space="0" w:color="auto"/>
        <w:left w:val="none" w:sz="0" w:space="0" w:color="auto"/>
        <w:bottom w:val="none" w:sz="0" w:space="0" w:color="auto"/>
        <w:right w:val="none" w:sz="0" w:space="0" w:color="auto"/>
      </w:divBdr>
    </w:div>
    <w:div w:id="867917013">
      <w:bodyDiv w:val="1"/>
      <w:marLeft w:val="0"/>
      <w:marRight w:val="0"/>
      <w:marTop w:val="0"/>
      <w:marBottom w:val="0"/>
      <w:divBdr>
        <w:top w:val="none" w:sz="0" w:space="0" w:color="auto"/>
        <w:left w:val="none" w:sz="0" w:space="0" w:color="auto"/>
        <w:bottom w:val="none" w:sz="0" w:space="0" w:color="auto"/>
        <w:right w:val="none" w:sz="0" w:space="0" w:color="auto"/>
      </w:divBdr>
    </w:div>
    <w:div w:id="887103624">
      <w:bodyDiv w:val="1"/>
      <w:marLeft w:val="0"/>
      <w:marRight w:val="0"/>
      <w:marTop w:val="0"/>
      <w:marBottom w:val="0"/>
      <w:divBdr>
        <w:top w:val="none" w:sz="0" w:space="0" w:color="auto"/>
        <w:left w:val="none" w:sz="0" w:space="0" w:color="auto"/>
        <w:bottom w:val="none" w:sz="0" w:space="0" w:color="auto"/>
        <w:right w:val="none" w:sz="0" w:space="0" w:color="auto"/>
      </w:divBdr>
    </w:div>
    <w:div w:id="910501162">
      <w:bodyDiv w:val="1"/>
      <w:marLeft w:val="0"/>
      <w:marRight w:val="0"/>
      <w:marTop w:val="0"/>
      <w:marBottom w:val="0"/>
      <w:divBdr>
        <w:top w:val="none" w:sz="0" w:space="0" w:color="auto"/>
        <w:left w:val="none" w:sz="0" w:space="0" w:color="auto"/>
        <w:bottom w:val="none" w:sz="0" w:space="0" w:color="auto"/>
        <w:right w:val="none" w:sz="0" w:space="0" w:color="auto"/>
      </w:divBdr>
    </w:div>
    <w:div w:id="942611061">
      <w:bodyDiv w:val="1"/>
      <w:marLeft w:val="0"/>
      <w:marRight w:val="0"/>
      <w:marTop w:val="0"/>
      <w:marBottom w:val="0"/>
      <w:divBdr>
        <w:top w:val="none" w:sz="0" w:space="0" w:color="auto"/>
        <w:left w:val="none" w:sz="0" w:space="0" w:color="auto"/>
        <w:bottom w:val="none" w:sz="0" w:space="0" w:color="auto"/>
        <w:right w:val="none" w:sz="0" w:space="0" w:color="auto"/>
      </w:divBdr>
    </w:div>
    <w:div w:id="949354878">
      <w:bodyDiv w:val="1"/>
      <w:marLeft w:val="0"/>
      <w:marRight w:val="0"/>
      <w:marTop w:val="0"/>
      <w:marBottom w:val="0"/>
      <w:divBdr>
        <w:top w:val="none" w:sz="0" w:space="0" w:color="auto"/>
        <w:left w:val="none" w:sz="0" w:space="0" w:color="auto"/>
        <w:bottom w:val="none" w:sz="0" w:space="0" w:color="auto"/>
        <w:right w:val="none" w:sz="0" w:space="0" w:color="auto"/>
      </w:divBdr>
    </w:div>
    <w:div w:id="957225267">
      <w:bodyDiv w:val="1"/>
      <w:marLeft w:val="0"/>
      <w:marRight w:val="0"/>
      <w:marTop w:val="0"/>
      <w:marBottom w:val="0"/>
      <w:divBdr>
        <w:top w:val="none" w:sz="0" w:space="0" w:color="auto"/>
        <w:left w:val="none" w:sz="0" w:space="0" w:color="auto"/>
        <w:bottom w:val="none" w:sz="0" w:space="0" w:color="auto"/>
        <w:right w:val="none" w:sz="0" w:space="0" w:color="auto"/>
      </w:divBdr>
    </w:div>
    <w:div w:id="1021787200">
      <w:bodyDiv w:val="1"/>
      <w:marLeft w:val="0"/>
      <w:marRight w:val="0"/>
      <w:marTop w:val="0"/>
      <w:marBottom w:val="0"/>
      <w:divBdr>
        <w:top w:val="none" w:sz="0" w:space="0" w:color="auto"/>
        <w:left w:val="none" w:sz="0" w:space="0" w:color="auto"/>
        <w:bottom w:val="none" w:sz="0" w:space="0" w:color="auto"/>
        <w:right w:val="none" w:sz="0" w:space="0" w:color="auto"/>
      </w:divBdr>
    </w:div>
    <w:div w:id="1034891003">
      <w:bodyDiv w:val="1"/>
      <w:marLeft w:val="0"/>
      <w:marRight w:val="0"/>
      <w:marTop w:val="0"/>
      <w:marBottom w:val="0"/>
      <w:divBdr>
        <w:top w:val="none" w:sz="0" w:space="0" w:color="auto"/>
        <w:left w:val="none" w:sz="0" w:space="0" w:color="auto"/>
        <w:bottom w:val="none" w:sz="0" w:space="0" w:color="auto"/>
        <w:right w:val="none" w:sz="0" w:space="0" w:color="auto"/>
      </w:divBdr>
    </w:div>
    <w:div w:id="1038165874">
      <w:bodyDiv w:val="1"/>
      <w:marLeft w:val="0"/>
      <w:marRight w:val="0"/>
      <w:marTop w:val="0"/>
      <w:marBottom w:val="0"/>
      <w:divBdr>
        <w:top w:val="none" w:sz="0" w:space="0" w:color="auto"/>
        <w:left w:val="none" w:sz="0" w:space="0" w:color="auto"/>
        <w:bottom w:val="none" w:sz="0" w:space="0" w:color="auto"/>
        <w:right w:val="none" w:sz="0" w:space="0" w:color="auto"/>
      </w:divBdr>
    </w:div>
    <w:div w:id="1061171750">
      <w:bodyDiv w:val="1"/>
      <w:marLeft w:val="0"/>
      <w:marRight w:val="0"/>
      <w:marTop w:val="0"/>
      <w:marBottom w:val="0"/>
      <w:divBdr>
        <w:top w:val="none" w:sz="0" w:space="0" w:color="auto"/>
        <w:left w:val="none" w:sz="0" w:space="0" w:color="auto"/>
        <w:bottom w:val="none" w:sz="0" w:space="0" w:color="auto"/>
        <w:right w:val="none" w:sz="0" w:space="0" w:color="auto"/>
      </w:divBdr>
    </w:div>
    <w:div w:id="1063069359">
      <w:bodyDiv w:val="1"/>
      <w:marLeft w:val="0"/>
      <w:marRight w:val="0"/>
      <w:marTop w:val="0"/>
      <w:marBottom w:val="0"/>
      <w:divBdr>
        <w:top w:val="none" w:sz="0" w:space="0" w:color="auto"/>
        <w:left w:val="none" w:sz="0" w:space="0" w:color="auto"/>
        <w:bottom w:val="none" w:sz="0" w:space="0" w:color="auto"/>
        <w:right w:val="none" w:sz="0" w:space="0" w:color="auto"/>
      </w:divBdr>
    </w:div>
    <w:div w:id="1164705847">
      <w:bodyDiv w:val="1"/>
      <w:marLeft w:val="0"/>
      <w:marRight w:val="0"/>
      <w:marTop w:val="0"/>
      <w:marBottom w:val="0"/>
      <w:divBdr>
        <w:top w:val="none" w:sz="0" w:space="0" w:color="auto"/>
        <w:left w:val="none" w:sz="0" w:space="0" w:color="auto"/>
        <w:bottom w:val="none" w:sz="0" w:space="0" w:color="auto"/>
        <w:right w:val="none" w:sz="0" w:space="0" w:color="auto"/>
      </w:divBdr>
    </w:div>
    <w:div w:id="1169902850">
      <w:bodyDiv w:val="1"/>
      <w:marLeft w:val="0"/>
      <w:marRight w:val="0"/>
      <w:marTop w:val="0"/>
      <w:marBottom w:val="0"/>
      <w:divBdr>
        <w:top w:val="none" w:sz="0" w:space="0" w:color="auto"/>
        <w:left w:val="none" w:sz="0" w:space="0" w:color="auto"/>
        <w:bottom w:val="none" w:sz="0" w:space="0" w:color="auto"/>
        <w:right w:val="none" w:sz="0" w:space="0" w:color="auto"/>
      </w:divBdr>
    </w:div>
    <w:div w:id="1189758599">
      <w:bodyDiv w:val="1"/>
      <w:marLeft w:val="0"/>
      <w:marRight w:val="0"/>
      <w:marTop w:val="0"/>
      <w:marBottom w:val="0"/>
      <w:divBdr>
        <w:top w:val="none" w:sz="0" w:space="0" w:color="auto"/>
        <w:left w:val="none" w:sz="0" w:space="0" w:color="auto"/>
        <w:bottom w:val="none" w:sz="0" w:space="0" w:color="auto"/>
        <w:right w:val="none" w:sz="0" w:space="0" w:color="auto"/>
      </w:divBdr>
    </w:div>
    <w:div w:id="1201169098">
      <w:bodyDiv w:val="1"/>
      <w:marLeft w:val="0"/>
      <w:marRight w:val="0"/>
      <w:marTop w:val="0"/>
      <w:marBottom w:val="0"/>
      <w:divBdr>
        <w:top w:val="none" w:sz="0" w:space="0" w:color="auto"/>
        <w:left w:val="none" w:sz="0" w:space="0" w:color="auto"/>
        <w:bottom w:val="none" w:sz="0" w:space="0" w:color="auto"/>
        <w:right w:val="none" w:sz="0" w:space="0" w:color="auto"/>
      </w:divBdr>
    </w:div>
    <w:div w:id="1282958456">
      <w:bodyDiv w:val="1"/>
      <w:marLeft w:val="0"/>
      <w:marRight w:val="0"/>
      <w:marTop w:val="0"/>
      <w:marBottom w:val="0"/>
      <w:divBdr>
        <w:top w:val="none" w:sz="0" w:space="0" w:color="auto"/>
        <w:left w:val="none" w:sz="0" w:space="0" w:color="auto"/>
        <w:bottom w:val="none" w:sz="0" w:space="0" w:color="auto"/>
        <w:right w:val="none" w:sz="0" w:space="0" w:color="auto"/>
      </w:divBdr>
    </w:div>
    <w:div w:id="1386946237">
      <w:bodyDiv w:val="1"/>
      <w:marLeft w:val="0"/>
      <w:marRight w:val="0"/>
      <w:marTop w:val="0"/>
      <w:marBottom w:val="0"/>
      <w:divBdr>
        <w:top w:val="none" w:sz="0" w:space="0" w:color="auto"/>
        <w:left w:val="none" w:sz="0" w:space="0" w:color="auto"/>
        <w:bottom w:val="none" w:sz="0" w:space="0" w:color="auto"/>
        <w:right w:val="none" w:sz="0" w:space="0" w:color="auto"/>
      </w:divBdr>
    </w:div>
    <w:div w:id="1555040316">
      <w:bodyDiv w:val="1"/>
      <w:marLeft w:val="0"/>
      <w:marRight w:val="0"/>
      <w:marTop w:val="0"/>
      <w:marBottom w:val="0"/>
      <w:divBdr>
        <w:top w:val="none" w:sz="0" w:space="0" w:color="auto"/>
        <w:left w:val="none" w:sz="0" w:space="0" w:color="auto"/>
        <w:bottom w:val="none" w:sz="0" w:space="0" w:color="auto"/>
        <w:right w:val="none" w:sz="0" w:space="0" w:color="auto"/>
      </w:divBdr>
    </w:div>
    <w:div w:id="1695881705">
      <w:bodyDiv w:val="1"/>
      <w:marLeft w:val="0"/>
      <w:marRight w:val="0"/>
      <w:marTop w:val="0"/>
      <w:marBottom w:val="0"/>
      <w:divBdr>
        <w:top w:val="none" w:sz="0" w:space="0" w:color="auto"/>
        <w:left w:val="none" w:sz="0" w:space="0" w:color="auto"/>
        <w:bottom w:val="none" w:sz="0" w:space="0" w:color="auto"/>
        <w:right w:val="none" w:sz="0" w:space="0" w:color="auto"/>
      </w:divBdr>
    </w:div>
    <w:div w:id="1719821472">
      <w:bodyDiv w:val="1"/>
      <w:marLeft w:val="0"/>
      <w:marRight w:val="0"/>
      <w:marTop w:val="0"/>
      <w:marBottom w:val="0"/>
      <w:divBdr>
        <w:top w:val="none" w:sz="0" w:space="0" w:color="auto"/>
        <w:left w:val="none" w:sz="0" w:space="0" w:color="auto"/>
        <w:bottom w:val="none" w:sz="0" w:space="0" w:color="auto"/>
        <w:right w:val="none" w:sz="0" w:space="0" w:color="auto"/>
      </w:divBdr>
    </w:div>
    <w:div w:id="1733698634">
      <w:bodyDiv w:val="1"/>
      <w:marLeft w:val="0"/>
      <w:marRight w:val="0"/>
      <w:marTop w:val="0"/>
      <w:marBottom w:val="0"/>
      <w:divBdr>
        <w:top w:val="none" w:sz="0" w:space="0" w:color="auto"/>
        <w:left w:val="none" w:sz="0" w:space="0" w:color="auto"/>
        <w:bottom w:val="none" w:sz="0" w:space="0" w:color="auto"/>
        <w:right w:val="none" w:sz="0" w:space="0" w:color="auto"/>
      </w:divBdr>
    </w:div>
    <w:div w:id="1742561737">
      <w:bodyDiv w:val="1"/>
      <w:marLeft w:val="0"/>
      <w:marRight w:val="0"/>
      <w:marTop w:val="0"/>
      <w:marBottom w:val="0"/>
      <w:divBdr>
        <w:top w:val="none" w:sz="0" w:space="0" w:color="auto"/>
        <w:left w:val="none" w:sz="0" w:space="0" w:color="auto"/>
        <w:bottom w:val="none" w:sz="0" w:space="0" w:color="auto"/>
        <w:right w:val="none" w:sz="0" w:space="0" w:color="auto"/>
      </w:divBdr>
    </w:div>
    <w:div w:id="1797023610">
      <w:bodyDiv w:val="1"/>
      <w:marLeft w:val="0"/>
      <w:marRight w:val="0"/>
      <w:marTop w:val="0"/>
      <w:marBottom w:val="0"/>
      <w:divBdr>
        <w:top w:val="none" w:sz="0" w:space="0" w:color="auto"/>
        <w:left w:val="none" w:sz="0" w:space="0" w:color="auto"/>
        <w:bottom w:val="none" w:sz="0" w:space="0" w:color="auto"/>
        <w:right w:val="none" w:sz="0" w:space="0" w:color="auto"/>
      </w:divBdr>
    </w:div>
    <w:div w:id="1837265171">
      <w:bodyDiv w:val="1"/>
      <w:marLeft w:val="0"/>
      <w:marRight w:val="0"/>
      <w:marTop w:val="0"/>
      <w:marBottom w:val="0"/>
      <w:divBdr>
        <w:top w:val="none" w:sz="0" w:space="0" w:color="auto"/>
        <w:left w:val="none" w:sz="0" w:space="0" w:color="auto"/>
        <w:bottom w:val="none" w:sz="0" w:space="0" w:color="auto"/>
        <w:right w:val="none" w:sz="0" w:space="0" w:color="auto"/>
      </w:divBdr>
    </w:div>
    <w:div w:id="1853371549">
      <w:bodyDiv w:val="1"/>
      <w:marLeft w:val="0"/>
      <w:marRight w:val="0"/>
      <w:marTop w:val="0"/>
      <w:marBottom w:val="0"/>
      <w:divBdr>
        <w:top w:val="none" w:sz="0" w:space="0" w:color="auto"/>
        <w:left w:val="none" w:sz="0" w:space="0" w:color="auto"/>
        <w:bottom w:val="none" w:sz="0" w:space="0" w:color="auto"/>
        <w:right w:val="none" w:sz="0" w:space="0" w:color="auto"/>
      </w:divBdr>
    </w:div>
    <w:div w:id="1859614829">
      <w:bodyDiv w:val="1"/>
      <w:marLeft w:val="0"/>
      <w:marRight w:val="0"/>
      <w:marTop w:val="0"/>
      <w:marBottom w:val="0"/>
      <w:divBdr>
        <w:top w:val="none" w:sz="0" w:space="0" w:color="auto"/>
        <w:left w:val="none" w:sz="0" w:space="0" w:color="auto"/>
        <w:bottom w:val="none" w:sz="0" w:space="0" w:color="auto"/>
        <w:right w:val="none" w:sz="0" w:space="0" w:color="auto"/>
      </w:divBdr>
    </w:div>
    <w:div w:id="1860197482">
      <w:bodyDiv w:val="1"/>
      <w:marLeft w:val="0"/>
      <w:marRight w:val="0"/>
      <w:marTop w:val="0"/>
      <w:marBottom w:val="0"/>
      <w:divBdr>
        <w:top w:val="none" w:sz="0" w:space="0" w:color="auto"/>
        <w:left w:val="none" w:sz="0" w:space="0" w:color="auto"/>
        <w:bottom w:val="none" w:sz="0" w:space="0" w:color="auto"/>
        <w:right w:val="none" w:sz="0" w:space="0" w:color="auto"/>
      </w:divBdr>
    </w:div>
    <w:div w:id="1893466322">
      <w:bodyDiv w:val="1"/>
      <w:marLeft w:val="0"/>
      <w:marRight w:val="0"/>
      <w:marTop w:val="0"/>
      <w:marBottom w:val="0"/>
      <w:divBdr>
        <w:top w:val="none" w:sz="0" w:space="0" w:color="auto"/>
        <w:left w:val="none" w:sz="0" w:space="0" w:color="auto"/>
        <w:bottom w:val="none" w:sz="0" w:space="0" w:color="auto"/>
        <w:right w:val="none" w:sz="0" w:space="0" w:color="auto"/>
      </w:divBdr>
    </w:div>
    <w:div w:id="1893929394">
      <w:bodyDiv w:val="1"/>
      <w:marLeft w:val="0"/>
      <w:marRight w:val="0"/>
      <w:marTop w:val="0"/>
      <w:marBottom w:val="0"/>
      <w:divBdr>
        <w:top w:val="none" w:sz="0" w:space="0" w:color="auto"/>
        <w:left w:val="none" w:sz="0" w:space="0" w:color="auto"/>
        <w:bottom w:val="none" w:sz="0" w:space="0" w:color="auto"/>
        <w:right w:val="none" w:sz="0" w:space="0" w:color="auto"/>
      </w:divBdr>
    </w:div>
    <w:div w:id="1940403779">
      <w:bodyDiv w:val="1"/>
      <w:marLeft w:val="0"/>
      <w:marRight w:val="0"/>
      <w:marTop w:val="0"/>
      <w:marBottom w:val="0"/>
      <w:divBdr>
        <w:top w:val="none" w:sz="0" w:space="0" w:color="auto"/>
        <w:left w:val="none" w:sz="0" w:space="0" w:color="auto"/>
        <w:bottom w:val="none" w:sz="0" w:space="0" w:color="auto"/>
        <w:right w:val="none" w:sz="0" w:space="0" w:color="auto"/>
      </w:divBdr>
    </w:div>
    <w:div w:id="2002544284">
      <w:bodyDiv w:val="1"/>
      <w:marLeft w:val="0"/>
      <w:marRight w:val="0"/>
      <w:marTop w:val="0"/>
      <w:marBottom w:val="0"/>
      <w:divBdr>
        <w:top w:val="none" w:sz="0" w:space="0" w:color="auto"/>
        <w:left w:val="none" w:sz="0" w:space="0" w:color="auto"/>
        <w:bottom w:val="none" w:sz="0" w:space="0" w:color="auto"/>
        <w:right w:val="none" w:sz="0" w:space="0" w:color="auto"/>
      </w:divBdr>
    </w:div>
    <w:div w:id="2068143727">
      <w:bodyDiv w:val="1"/>
      <w:marLeft w:val="0"/>
      <w:marRight w:val="0"/>
      <w:marTop w:val="0"/>
      <w:marBottom w:val="0"/>
      <w:divBdr>
        <w:top w:val="none" w:sz="0" w:space="0" w:color="auto"/>
        <w:left w:val="none" w:sz="0" w:space="0" w:color="auto"/>
        <w:bottom w:val="none" w:sz="0" w:space="0" w:color="auto"/>
        <w:right w:val="none" w:sz="0" w:space="0" w:color="auto"/>
      </w:divBdr>
    </w:div>
    <w:div w:id="2074350331">
      <w:bodyDiv w:val="1"/>
      <w:marLeft w:val="0"/>
      <w:marRight w:val="0"/>
      <w:marTop w:val="0"/>
      <w:marBottom w:val="0"/>
      <w:divBdr>
        <w:top w:val="none" w:sz="0" w:space="0" w:color="auto"/>
        <w:left w:val="none" w:sz="0" w:space="0" w:color="auto"/>
        <w:bottom w:val="none" w:sz="0" w:space="0" w:color="auto"/>
        <w:right w:val="none" w:sz="0" w:space="0" w:color="auto"/>
      </w:divBdr>
    </w:div>
    <w:div w:id="2091806015">
      <w:bodyDiv w:val="1"/>
      <w:marLeft w:val="0"/>
      <w:marRight w:val="0"/>
      <w:marTop w:val="0"/>
      <w:marBottom w:val="0"/>
      <w:divBdr>
        <w:top w:val="none" w:sz="0" w:space="0" w:color="auto"/>
        <w:left w:val="none" w:sz="0" w:space="0" w:color="auto"/>
        <w:bottom w:val="none" w:sz="0" w:space="0" w:color="auto"/>
        <w:right w:val="none" w:sz="0" w:space="0" w:color="auto"/>
      </w:divBdr>
    </w:div>
    <w:div w:id="210233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Bro21</b:Tag>
    <b:SourceType>JournalArticle</b:SourceType>
    <b:Guid>{AF0447D1-D62B-4303-ADB3-AB11A3BD65BF}</b:Guid>
    <b:Author>
      <b:Author>
        <b:NameList>
          <b:Person>
            <b:Last>Brotherton</b:Last>
            <b:First>B.</b:First>
          </b:Person>
          <b:Person>
            <b:Last>Turner</b:Last>
            <b:First>R.,</b:First>
            <b:Middle>2021. Introducing yield management systems in hotels: Getting the technical/human balance right. Journal of Services Research, 1(2).</b:Middle>
          </b:Person>
        </b:NameList>
      </b:Author>
    </b:Author>
    <b:Year>2021</b:Year>
    <b:RefOrder>3</b:RefOrder>
  </b:Source>
  <b:Source>
    <b:Tag>Din21</b:Tag>
    <b:SourceType>JournalArticle</b:SourceType>
    <b:Guid>{66D4E8E6-9FEE-4943-9478-B2ECEEF59C02}</b:Guid>
    <b:Author>
      <b:Author>
        <b:NameList>
          <b:Person>
            <b:Last>Dinnen</b:Last>
            <b:First>R.</b:First>
          </b:Person>
          <b:Person>
            <b:Last>Hassanien</b:Last>
            <b:First>A.,</b:First>
            <b:Middle>2021. Handling customer complaints in the hospitality industry. International Journal of Customer Relationship Marketing and Management (IJCRMM), 2(1), pp.69-91.</b:Middle>
          </b:Person>
        </b:NameList>
      </b:Author>
    </b:Author>
    <b:Year>2021</b:Year>
    <b:RefOrder>4</b:RefOrder>
  </b:Source>
  <b:Source>
    <b:Tag>Hey17</b:Tag>
    <b:SourceType>JournalArticle</b:SourceType>
    <b:Guid>{3B8B8ADE-47AA-40AD-BD71-7149747E2CEC}</b:Guid>
    <b:Author>
      <b:Author>
        <b:NameList>
          <b:Person>
            <b:Last>Heyes</b:Last>
            <b:First>A.,</b:First>
            <b:Middle>2017. 5 Hotel front office. Hotel Accommodation Management, p.57.</b:Middle>
          </b:Person>
        </b:NameList>
      </b:Author>
    </b:Author>
    <b:Year>2017</b:Year>
    <b:RefOrder>5</b:RefOrder>
  </b:Source>
  <b:Source>
    <b:Tag>HuF22</b:Tag>
    <b:SourceType>JournalArticle</b:SourceType>
    <b:Guid>{11A6EE0C-2D59-4546-A24B-4E07B5FEB3D4}</b:Guid>
    <b:Author>
      <b:Author>
        <b:NameList>
          <b:Person>
            <b:Last>Hu</b:Last>
            <b:First>F.,</b:First>
            <b:Middle>Trivedi, R. and Teichert, T., 2022. Using hotel reviews to assess hotel frontline employees’ roles and performances. International Journal of Contemporary Hospitality Management, 34(5), pp.1796-1822.</b:Middle>
          </b:Person>
        </b:NameList>
      </b:Author>
    </b:Author>
    <b:Year>et al., 2022</b:Year>
    <b:RefOrder>1</b:RefOrder>
  </b:Source>
  <b:Source>
    <b:Tag>Kno19</b:Tag>
    <b:SourceType>JournalArticle</b:SourceType>
    <b:Guid>{DA62773D-0497-4900-83C5-AE8780AA2A46}</b:Guid>
    <b:Author>
      <b:Author>
        <b:NameList>
          <b:Person>
            <b:Last>Knodel</b:Last>
            <b:First>L.V.,</b:First>
            <b:Middle>2019. Hotel management.</b:Middle>
          </b:Person>
        </b:NameList>
      </b:Author>
    </b:Author>
    <b:Year>2019</b:Year>
    <b:RefOrder>10</b:RefOrder>
  </b:Source>
  <b:Source>
    <b:Tag>Nya23</b:Tag>
    <b:SourceType>JournalArticle</b:SourceType>
    <b:Guid>{BE62600E-E0B2-4472-BE5F-D3BA87079297}</b:Guid>
    <b:Author>
      <b:Author>
        <b:NameList>
          <b:Person>
            <b:Last>Nyanjom</b:Last>
            <b:First>J.,</b:First>
            <b:Middle>Goh, E. and Yang, E.C.L., 2023. Integrating authentic assessment tasks in work integrated learning hospitality internships. Journal of Vocational Education &amp; Training, 75(2), pp.300-322.</b:Middle>
          </b:Person>
        </b:NameList>
      </b:Author>
    </b:Author>
    <b:Year>et al., 2023</b:Year>
    <b:RefOrder>7</b:RefOrder>
  </b:Source>
  <b:Source>
    <b:Tag>Pis22</b:Tag>
    <b:SourceType>JournalArticle</b:SourceType>
    <b:Guid>{3B678EEE-868D-49B2-864B-D0DEF69C0319}</b:Guid>
    <b:Author>
      <b:Author>
        <b:NameList>
          <b:Person>
            <b:Last>Piso</b:Last>
            <b:First>A.,</b:First>
            <b:Middle>2022. Controlling the clock: Working hours in the UK hotel sector. Research in Hospitality Management, 12(1), pp.1-11.</b:Middle>
          </b:Person>
        </b:NameList>
      </b:Author>
    </b:Author>
    <b:Year>2022</b:Year>
    <b:RefOrder>6</b:RefOrder>
  </b:Source>
  <b:Source>
    <b:Tag>Ska16</b:Tag>
    <b:SourceType>JournalArticle</b:SourceType>
    <b:Guid>{562CFBED-2577-4E5F-948A-7098DBE42BD4}</b:Guid>
    <b:Author>
      <b:Author>
        <b:NameList>
          <b:Person>
            <b:Last>Skarpaas</b:Last>
            <b:First>L.S.,</b:First>
            <b:Middle>Ramvi, E., Løvereide, L. and Aas, R.W., 2016. Maximizing work integration in job placement of individuals facing mental health problems: Supervisor experiences. Work, 53(1), pp.87-98.</b:Middle>
          </b:Person>
        </b:NameList>
      </b:Author>
    </b:Author>
    <b:Year>et al., 2016</b:Year>
    <b:RefOrder>8</b:RefOrder>
  </b:Source>
  <b:Source>
    <b:Tag>Sri19</b:Tag>
    <b:SourceType>JournalArticle</b:SourceType>
    <b:Guid>{7A48AF25-6868-43D8-9D8A-4F9807297DF3}</b:Guid>
    <b:Author>
      <b:Author>
        <b:NameList>
          <b:Person>
            <b:Last>Sriyam</b:Last>
            <b:First>A.L.I.N.,</b:First>
            <b:Middle>2019. Customer satisfaction towards service quality of front office staff at the hotel. Master Paper Of Arts Degree In Business English For International Communication.</b:Middle>
          </b:Person>
        </b:NameList>
      </b:Author>
    </b:Author>
    <b:Year>2019</b:Year>
    <b:RefOrder>11</b:RefOrder>
  </b:Source>
  <b:Source>
    <b:Tag>Tan20</b:Tag>
    <b:SourceType>JournalArticle</b:SourceType>
    <b:Guid>{0C708356-4CEB-42B8-9BAE-D0DD9873D490}</b:Guid>
    <b:Author>
      <b:Author>
        <b:NameList>
          <b:Person>
            <b:Last>Tantawy</b:Last>
            <b:First>A.</b:First>
          </b:Person>
          <b:Person>
            <b:Last>Losekoot</b:Last>
            <b:First>E.,</b:First>
            <b:Middle>2020. An assessment of key hotel guest contact personnel in handling guest complaints. Journal of Quality Assurance in Hospitality &amp; Tourism, 1(4), pp.21-43.</b:Middle>
          </b:Person>
        </b:NameList>
      </b:Author>
    </b:Author>
    <b:Year>2020</b:Year>
    <b:RefOrder>2</b:RefOrder>
  </b:Source>
  <b:Source>
    <b:Tag>Ulk20</b:Tag>
    <b:SourceType>JournalArticle</b:SourceType>
    <b:Guid>{CC30C119-2FFD-4465-8C47-09F27526D292}</b:Guid>
    <b:Author>
      <b:Author>
        <b:NameList>
          <b:Person>
            <b:Last>Ulker-Demirel</b:Last>
            <b:First>E.</b:First>
          </b:Person>
          <b:Person>
            <b:Last>Ciftci</b:Last>
            <b:First>G.,</b:First>
            <b:Middle>2020. A systematic literature review of the theory of planned behavior in tourism, leisure and hospitality management research. Journal of Hospitality and Tourism Management, 43, pp.209-219.</b:Middle>
          </b:Person>
        </b:NameList>
      </b:Author>
    </b:Author>
    <b:Year>2020</b:Year>
    <b:RefOrder>9</b:RefOrder>
  </b:Source>
</b:Sources>
</file>

<file path=customXml/itemProps1.xml><?xml version="1.0" encoding="utf-8"?>
<ds:datastoreItem xmlns:ds="http://schemas.openxmlformats.org/officeDocument/2006/customXml" ds:itemID="{24BE3FB7-4608-4F1A-9602-946A6C5CD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Syed Ahmed</cp:lastModifiedBy>
  <cp:revision>5</cp:revision>
  <dcterms:created xsi:type="dcterms:W3CDTF">2024-05-28T02:44:00Z</dcterms:created>
  <dcterms:modified xsi:type="dcterms:W3CDTF">2024-05-28T02:44:00Z</dcterms:modified>
</cp:coreProperties>
</file>