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07DC" w:rsidP="4AB1D853" w:rsidRDefault="4AB1D853" w14:paraId="5E5787A5" w14:textId="44758F8A">
      <w:pPr>
        <w:rPr>
          <w:rFonts w:asciiTheme="majorHAnsi" w:hAnsiTheme="majorHAnsi" w:eastAsiaTheme="majorEastAsia" w:cstheme="majorBidi"/>
          <w:b/>
          <w:bCs/>
          <w:sz w:val="24"/>
          <w:szCs w:val="24"/>
          <w:u w:val="single"/>
        </w:rPr>
      </w:pPr>
      <w:bookmarkStart w:name="_GoBack" w:id="0"/>
      <w:bookmarkEnd w:id="0"/>
      <w:r w:rsidRPr="4AB1D853">
        <w:rPr>
          <w:rFonts w:asciiTheme="majorHAnsi" w:hAnsiTheme="majorHAnsi" w:eastAsiaTheme="majorEastAsia" w:cstheme="majorBidi"/>
          <w:b/>
          <w:bCs/>
          <w:sz w:val="24"/>
          <w:szCs w:val="24"/>
          <w:u w:val="single"/>
        </w:rPr>
        <w:t>Contemporary Issues for public services within the Police</w:t>
      </w:r>
    </w:p>
    <w:p w:rsidR="7E251C51" w:rsidP="7E251C51" w:rsidRDefault="7E251C51" w14:paraId="240A064B" w14:textId="29A6E734">
      <w:pPr>
        <w:rPr>
          <w:rFonts w:asciiTheme="majorHAnsi" w:hAnsiTheme="majorHAnsi" w:eastAsiaTheme="majorEastAsia" w:cstheme="majorBidi"/>
          <w:b/>
          <w:bCs/>
          <w:sz w:val="24"/>
          <w:szCs w:val="24"/>
          <w:u w:val="single"/>
        </w:rPr>
      </w:pPr>
      <w:r w:rsidRPr="7E251C51">
        <w:rPr>
          <w:rFonts w:asciiTheme="majorHAnsi" w:hAnsiTheme="majorHAnsi" w:eastAsiaTheme="majorEastAsia" w:cstheme="majorBidi"/>
          <w:b/>
          <w:bCs/>
          <w:sz w:val="24"/>
          <w:szCs w:val="24"/>
          <w:u w:val="single"/>
        </w:rPr>
        <w:t>Fantasy and reality: fake news and facts</w:t>
      </w:r>
    </w:p>
    <w:p w:rsidR="7E251C51" w:rsidP="7E251C51" w:rsidRDefault="7E251C51" w14:paraId="20BF9FAD" w14:textId="19E21D06">
      <w:pPr>
        <w:rPr>
          <w:rFonts w:asciiTheme="majorHAnsi" w:hAnsiTheme="majorHAnsi" w:eastAsiaTheme="majorEastAsia" w:cstheme="majorBidi"/>
          <w:b/>
          <w:bCs/>
          <w:sz w:val="24"/>
          <w:szCs w:val="24"/>
          <w:u w:val="single"/>
        </w:rPr>
      </w:pPr>
      <w:r w:rsidRPr="7E251C51">
        <w:rPr>
          <w:rFonts w:asciiTheme="majorHAnsi" w:hAnsiTheme="majorHAnsi" w:eastAsiaTheme="majorEastAsia" w:cstheme="majorBidi"/>
          <w:b/>
          <w:bCs/>
          <w:sz w:val="24"/>
          <w:szCs w:val="24"/>
          <w:u w:val="single"/>
        </w:rPr>
        <w:t>Module code: BMPS 5007 &amp; 5010</w:t>
      </w:r>
    </w:p>
    <w:p w:rsidR="7E251C51" w:rsidP="7E251C51" w:rsidRDefault="7E251C51" w14:paraId="705B932E" w14:textId="1995ADF8">
      <w:pPr>
        <w:rPr>
          <w:rFonts w:asciiTheme="majorHAnsi" w:hAnsiTheme="majorHAnsi" w:eastAsiaTheme="majorEastAsia" w:cstheme="majorBidi"/>
          <w:b/>
          <w:bCs/>
          <w:sz w:val="24"/>
          <w:szCs w:val="24"/>
          <w:u w:val="single"/>
        </w:rPr>
      </w:pPr>
      <w:r w:rsidRPr="7E251C51">
        <w:rPr>
          <w:rFonts w:asciiTheme="majorHAnsi" w:hAnsiTheme="majorHAnsi" w:eastAsiaTheme="majorEastAsia" w:cstheme="majorBidi"/>
          <w:b/>
          <w:bCs/>
          <w:sz w:val="24"/>
          <w:szCs w:val="24"/>
          <w:u w:val="single"/>
        </w:rPr>
        <w:t>Student ID number: 1805244</w:t>
      </w:r>
    </w:p>
    <w:p w:rsidR="7E251C51" w:rsidP="7E251C51" w:rsidRDefault="7E251C51" w14:paraId="188CFE22" w14:textId="0C79A2E5">
      <w:pPr>
        <w:rPr>
          <w:rFonts w:asciiTheme="majorHAnsi" w:hAnsiTheme="majorHAnsi" w:eastAsiaTheme="majorEastAsia" w:cstheme="majorBidi"/>
          <w:b/>
          <w:bCs/>
          <w:sz w:val="24"/>
          <w:szCs w:val="24"/>
          <w:u w:val="single"/>
        </w:rPr>
      </w:pPr>
      <w:r w:rsidRPr="7E251C51">
        <w:rPr>
          <w:rFonts w:asciiTheme="majorHAnsi" w:hAnsiTheme="majorHAnsi" w:eastAsiaTheme="majorEastAsia" w:cstheme="majorBidi"/>
          <w:b/>
          <w:bCs/>
          <w:sz w:val="24"/>
          <w:szCs w:val="24"/>
          <w:u w:val="single"/>
        </w:rPr>
        <w:t>Jac Williams</w:t>
      </w:r>
    </w:p>
    <w:p w:rsidR="1ECBD13F" w:rsidP="6B985900" w:rsidRDefault="4C13B6B3" w14:paraId="2A7D0BBA" w14:textId="613D26AA">
      <w:pPr>
        <w:pStyle w:val="Normal"/>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This assignment will illustrate the role various media sources have in shaping public perception of policing or public service organisations and the issues on which they face. The chosen contemporary issue which this essay will go into researched detail about is Child abuse, discussion will be made on this topic critically whilst using theory, policy and practice. Also, this assignment will show a detailed analysis of how child abuse is presented in various media sources. </w:t>
      </w:r>
    </w:p>
    <w:p w:rsidR="1ECBD13F" w:rsidP="6B985900" w:rsidRDefault="4C13B6B3" w14:paraId="74455786" w14:textId="5FC4815D">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According to the NSPCC (2020) child abuse is a very broad term as it covers so many different types of abuse and even though it doesn’t have a clear definition it is widely known as when a child is being intentionally abused or harmed by an adult or another child. Child abuse can happen over </w:t>
      </w:r>
      <w:proofErr w:type="gramStart"/>
      <w:r w:rsidRPr="6B985900" w:rsidR="6B985900">
        <w:rPr>
          <w:rFonts w:ascii="Calibri" w:hAnsi="Calibri" w:eastAsia="Calibri" w:cs="Calibri" w:asciiTheme="minorAscii" w:hAnsiTheme="minorAscii" w:eastAsiaTheme="minorAscii" w:cstheme="minorAscii"/>
          <w:sz w:val="24"/>
          <w:szCs w:val="24"/>
        </w:rPr>
        <w:t>a period of time</w:t>
      </w:r>
      <w:proofErr w:type="gramEnd"/>
      <w:r w:rsidRPr="6B985900" w:rsidR="6B985900">
        <w:rPr>
          <w:rFonts w:ascii="Calibri" w:hAnsi="Calibri" w:eastAsia="Calibri" w:cs="Calibri" w:asciiTheme="minorAscii" w:hAnsiTheme="minorAscii" w:eastAsiaTheme="minorAscii" w:cstheme="minorAscii"/>
          <w:sz w:val="24"/>
          <w:szCs w:val="24"/>
        </w:rPr>
        <w:t xml:space="preserve"> or even be a one-off offense, whether intentional or not, child abuse is a serious concern and can cause negative and detrimental long-term effects on children. In accordance with this the Metropolitan police (2020) state that child abuse can happen to any child 18 years or under and it involves them being harmed or not properly looked after by their guardians. These examples of what child abuse entails rightfully show how important it is for children to be rescued from child abuse inside and outside of the home. Ignoring children's needs and placing them in unsupervised and dangerous situations or exposing them to sexual situations can also be classed as child abuse, and even making them feel worthless or stupid can cause trauma and scars </w:t>
      </w:r>
      <w:r w:rsidRPr="6B985900" w:rsidR="6B985900">
        <w:rPr>
          <w:rFonts w:ascii="Calibri" w:hAnsi="Calibri" w:eastAsia="Calibri" w:cs="Calibri" w:asciiTheme="minorAscii" w:hAnsiTheme="minorAscii" w:eastAsiaTheme="minorAscii" w:cstheme="minorAscii"/>
          <w:sz w:val="24"/>
          <w:szCs w:val="24"/>
        </w:rPr>
        <w:t>children and young people</w:t>
      </w:r>
      <w:r w:rsidRPr="6B985900" w:rsidR="6B985900">
        <w:rPr>
          <w:rFonts w:ascii="Calibri" w:hAnsi="Calibri" w:eastAsia="Calibri" w:cs="Calibri" w:asciiTheme="minorAscii" w:hAnsiTheme="minorAscii" w:eastAsiaTheme="minorAscii" w:cstheme="minorAscii"/>
          <w:sz w:val="24"/>
          <w:szCs w:val="24"/>
        </w:rPr>
        <w:t xml:space="preserve"> (Smith, Robinson and Segal, 2019).</w:t>
      </w:r>
    </w:p>
    <w:p w:rsidR="1ECBD13F" w:rsidP="6B985900" w:rsidRDefault="4C13B6B3" w14:paraId="11D0E4DD" w14:textId="14C3AD95">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Some of the different types of child abuse include sexual abuse, emotional abuse, physical abuse, domestic abuse and neglect. Every single one of these types can occur at home, in school or on the internet (NSPCC, 2020). Even though each form of abuse all contributes to child abuse, the worst and most used form of abuse all over the world is online child abuse. The role of the media has become the biggest it's ever been, the media has become so high profiled that its able to influence many lives daily and manipulate and twist a variety of different stories in accordance with their viewers or audience. The media plays a massive role in providing the public with information about what happens in the world manipulating many individuals into relying solely on media such as newspapers, radio, television, social media and the internet to find specific news and updates (Bray, 2018). Fake news is deceiving and changes people's perceptions of everything, by releasing false information it fills </w:t>
      </w:r>
      <w:r w:rsidRPr="6B985900" w:rsidR="6B985900">
        <w:rPr>
          <w:rFonts w:ascii="Calibri" w:hAnsi="Calibri" w:eastAsia="Calibri" w:cs="Calibri" w:asciiTheme="minorAscii" w:hAnsiTheme="minorAscii" w:eastAsiaTheme="minorAscii" w:cstheme="minorAscii"/>
          <w:sz w:val="24"/>
          <w:szCs w:val="24"/>
        </w:rPr>
        <w:t>people</w:t>
      </w:r>
      <w:r w:rsidRPr="6B985900" w:rsidR="6B985900">
        <w:rPr>
          <w:rFonts w:ascii="Calibri" w:hAnsi="Calibri" w:eastAsia="Calibri" w:cs="Calibri" w:asciiTheme="minorAscii" w:hAnsiTheme="minorAscii" w:eastAsiaTheme="minorAscii" w:cstheme="minorAscii"/>
          <w:sz w:val="24"/>
          <w:szCs w:val="24"/>
        </w:rPr>
        <w:t>'</w:t>
      </w:r>
      <w:r w:rsidRPr="6B985900" w:rsidR="6B985900">
        <w:rPr>
          <w:rFonts w:ascii="Calibri" w:hAnsi="Calibri" w:eastAsia="Calibri" w:cs="Calibri" w:asciiTheme="minorAscii" w:hAnsiTheme="minorAscii" w:eastAsiaTheme="minorAscii" w:cstheme="minorAscii"/>
          <w:sz w:val="24"/>
          <w:szCs w:val="24"/>
        </w:rPr>
        <w:t>s</w:t>
      </w:r>
      <w:r w:rsidRPr="6B985900" w:rsidR="6B985900">
        <w:rPr>
          <w:rFonts w:ascii="Calibri" w:hAnsi="Calibri" w:eastAsia="Calibri" w:cs="Calibri" w:asciiTheme="minorAscii" w:hAnsiTheme="minorAscii" w:eastAsiaTheme="minorAscii" w:cstheme="minorAscii"/>
          <w:sz w:val="24"/>
          <w:szCs w:val="24"/>
        </w:rPr>
        <w:t xml:space="preserve"> brains with untrue gossip, which can often be believable as they’ve read it online. </w:t>
      </w:r>
    </w:p>
    <w:p w:rsidRPr="002D1D26" w:rsidR="002D1D26" w:rsidP="6B985900" w:rsidRDefault="33162D6E" w14:paraId="7C4F2543" w14:textId="275BD3CC">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The media </w:t>
      </w:r>
      <w:r w:rsidRPr="6B985900" w:rsidR="6B985900">
        <w:rPr>
          <w:rFonts w:ascii="Calibri" w:hAnsi="Calibri" w:eastAsia="Calibri" w:cs="Calibri" w:asciiTheme="minorAscii" w:hAnsiTheme="minorAscii" w:eastAsiaTheme="minorAscii" w:cstheme="minorAscii"/>
          <w:sz w:val="24"/>
          <w:szCs w:val="24"/>
        </w:rPr>
        <w:t>plays a</w:t>
      </w:r>
      <w:r w:rsidRPr="6B985900" w:rsidR="6B985900">
        <w:rPr>
          <w:rFonts w:ascii="Calibri" w:hAnsi="Calibri" w:eastAsia="Calibri" w:cs="Calibri" w:asciiTheme="minorAscii" w:hAnsiTheme="minorAscii" w:eastAsiaTheme="minorAscii" w:cstheme="minorAscii"/>
          <w:sz w:val="24"/>
          <w:szCs w:val="24"/>
        </w:rPr>
        <w:t xml:space="preserve"> key role in the construction of </w:t>
      </w:r>
      <w:r w:rsidRPr="6B985900" w:rsidR="6B985900">
        <w:rPr>
          <w:rFonts w:ascii="Calibri" w:hAnsi="Calibri" w:eastAsia="Calibri" w:cs="Calibri" w:asciiTheme="minorAscii" w:hAnsiTheme="minorAscii" w:eastAsiaTheme="minorAscii" w:cstheme="minorAscii"/>
          <w:sz w:val="24"/>
          <w:szCs w:val="24"/>
        </w:rPr>
        <w:t xml:space="preserve">child abuse </w:t>
      </w:r>
      <w:r w:rsidRPr="6B985900" w:rsidR="6B985900">
        <w:rPr>
          <w:rFonts w:ascii="Calibri" w:hAnsi="Calibri" w:eastAsia="Calibri" w:cs="Calibri" w:asciiTheme="minorAscii" w:hAnsiTheme="minorAscii" w:eastAsiaTheme="minorAscii" w:cstheme="minorAscii"/>
          <w:sz w:val="24"/>
          <w:szCs w:val="24"/>
        </w:rPr>
        <w:t xml:space="preserve">as a major social problem. The amount of reports on child abuse has increased immensely and </w:t>
      </w:r>
      <w:r w:rsidRPr="6B985900" w:rsidR="6B985900">
        <w:rPr>
          <w:rFonts w:ascii="Calibri" w:hAnsi="Calibri" w:eastAsia="Calibri" w:cs="Calibri" w:asciiTheme="minorAscii" w:hAnsiTheme="minorAscii" w:eastAsiaTheme="minorAscii" w:cstheme="minorAscii"/>
          <w:sz w:val="24"/>
          <w:szCs w:val="24"/>
        </w:rPr>
        <w:t xml:space="preserve">it </w:t>
      </w:r>
      <w:r w:rsidRPr="6B985900" w:rsidR="6B985900">
        <w:rPr>
          <w:rFonts w:ascii="Calibri" w:hAnsi="Calibri" w:eastAsia="Calibri" w:cs="Calibri" w:asciiTheme="minorAscii" w:hAnsiTheme="minorAscii" w:eastAsiaTheme="minorAscii" w:cstheme="minorAscii"/>
          <w:sz w:val="24"/>
          <w:szCs w:val="24"/>
        </w:rPr>
        <w:t xml:space="preserve">has reached saturation point </w:t>
      </w:r>
      <w:r w:rsidRPr="6B985900" w:rsidR="6B985900">
        <w:rPr>
          <w:rFonts w:ascii="Calibri" w:hAnsi="Calibri" w:eastAsia="Calibri" w:cs="Calibri" w:asciiTheme="minorAscii" w:hAnsiTheme="minorAscii" w:eastAsiaTheme="minorAscii" w:cstheme="minorAscii"/>
          <w:sz w:val="24"/>
          <w:szCs w:val="24"/>
        </w:rPr>
        <w:t xml:space="preserve">according to </w:t>
      </w:r>
      <w:r w:rsidRPr="6B985900" w:rsidR="6B985900">
        <w:rPr>
          <w:rFonts w:ascii="Calibri" w:hAnsi="Calibri" w:eastAsia="Calibri" w:cs="Calibri" w:asciiTheme="minorAscii" w:hAnsiTheme="minorAscii" w:eastAsiaTheme="minorAscii" w:cstheme="minorAscii"/>
          <w:sz w:val="24"/>
          <w:szCs w:val="24"/>
        </w:rPr>
        <w:t xml:space="preserve">Kitzinger </w:t>
      </w:r>
      <w:r w:rsidRPr="6B985900" w:rsidR="6B985900">
        <w:rPr>
          <w:rFonts w:ascii="Calibri" w:hAnsi="Calibri" w:eastAsia="Calibri" w:cs="Calibri" w:asciiTheme="minorAscii" w:hAnsiTheme="minorAscii" w:eastAsiaTheme="minorAscii" w:cstheme="minorAscii"/>
          <w:sz w:val="24"/>
          <w:szCs w:val="24"/>
        </w:rPr>
        <w:t>(</w:t>
      </w:r>
      <w:r w:rsidRPr="6B985900" w:rsidR="6B985900">
        <w:rPr>
          <w:rFonts w:ascii="Calibri" w:hAnsi="Calibri" w:eastAsia="Calibri" w:cs="Calibri" w:asciiTheme="minorAscii" w:hAnsiTheme="minorAscii" w:eastAsiaTheme="minorAscii" w:cstheme="minorAscii"/>
          <w:sz w:val="24"/>
          <w:szCs w:val="24"/>
        </w:rPr>
        <w:t xml:space="preserve">2004: 36). The media </w:t>
      </w:r>
      <w:r w:rsidRPr="6B985900" w:rsidR="6B985900">
        <w:rPr>
          <w:rFonts w:ascii="Calibri" w:hAnsi="Calibri" w:eastAsia="Calibri" w:cs="Calibri" w:asciiTheme="minorAscii" w:hAnsiTheme="minorAscii" w:eastAsiaTheme="minorAscii" w:cstheme="minorAscii"/>
          <w:sz w:val="24"/>
          <w:szCs w:val="24"/>
        </w:rPr>
        <w:t>draws</w:t>
      </w:r>
      <w:r w:rsidRPr="6B985900" w:rsidR="6B985900">
        <w:rPr>
          <w:rFonts w:ascii="Calibri" w:hAnsi="Calibri" w:eastAsia="Calibri" w:cs="Calibri" w:asciiTheme="minorAscii" w:hAnsiTheme="minorAscii" w:eastAsiaTheme="minorAscii" w:cstheme="minorAscii"/>
          <w:sz w:val="24"/>
          <w:szCs w:val="24"/>
        </w:rPr>
        <w:t xml:space="preserve"> significant attention to societies awareness and issue responses to child abuse cases, research and intervention strategies for people to read. Even though this allows people to gain knowledge and understanding of this ever-growing issue, it also shines a light on the victims of child abuse, making them known to others. The media even though reports facts and information that is reliable and can be used for further research and can possibly prevent others from being abused, in turn this can create attention for people who have been through this trauma, it also allows others to use this as an excuse, </w:t>
      </w:r>
      <w:r w:rsidRPr="6B985900" w:rsidR="6B985900">
        <w:rPr>
          <w:rFonts w:ascii="Calibri" w:hAnsi="Calibri" w:eastAsia="Calibri" w:cs="Calibri" w:asciiTheme="minorAscii" w:hAnsiTheme="minorAscii" w:eastAsiaTheme="minorAscii" w:cstheme="minorAscii"/>
          <w:sz w:val="24"/>
          <w:szCs w:val="24"/>
        </w:rPr>
        <w:t xml:space="preserve">as </w:t>
      </w:r>
      <w:r w:rsidRPr="6B985900" w:rsidR="6B985900">
        <w:rPr>
          <w:rFonts w:ascii="Calibri" w:hAnsi="Calibri" w:eastAsia="Calibri" w:cs="Calibri" w:asciiTheme="minorAscii" w:hAnsiTheme="minorAscii" w:eastAsiaTheme="minorAscii" w:cstheme="minorAscii"/>
          <w:sz w:val="24"/>
          <w:szCs w:val="24"/>
        </w:rPr>
        <w:t xml:space="preserve">people see that this issue is huge and </w:t>
      </w:r>
      <w:r w:rsidRPr="6B985900" w:rsidR="6B985900">
        <w:rPr>
          <w:rFonts w:ascii="Calibri" w:hAnsi="Calibri" w:eastAsia="Calibri" w:cs="Calibri" w:asciiTheme="minorAscii" w:hAnsiTheme="minorAscii" w:eastAsiaTheme="minorAscii" w:cstheme="minorAscii"/>
          <w:sz w:val="24"/>
          <w:szCs w:val="24"/>
        </w:rPr>
        <w:t xml:space="preserve">wrongfully </w:t>
      </w:r>
      <w:r w:rsidRPr="6B985900" w:rsidR="6B985900">
        <w:rPr>
          <w:rFonts w:ascii="Calibri" w:hAnsi="Calibri" w:eastAsia="Calibri" w:cs="Calibri" w:asciiTheme="minorAscii" w:hAnsiTheme="minorAscii" w:eastAsiaTheme="minorAscii" w:cstheme="minorAscii"/>
          <w:sz w:val="24"/>
          <w:szCs w:val="24"/>
        </w:rPr>
        <w:t xml:space="preserve">use it to their advantage. </w:t>
      </w:r>
    </w:p>
    <w:p w:rsidR="697314F4" w:rsidP="6B985900" w:rsidRDefault="4C13B6B3" w14:paraId="330C6F58" w14:textId="6BEED31E">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w:t>
      </w:r>
      <w:r w:rsidRPr="6B985900" w:rsidR="6B985900">
        <w:rPr>
          <w:rFonts w:ascii="Calibri" w:hAnsi="Calibri" w:eastAsia="Calibri" w:cs="Calibri" w:asciiTheme="minorAscii" w:hAnsiTheme="minorAscii" w:eastAsiaTheme="minorAscii" w:cstheme="minorAscii"/>
          <w:sz w:val="24"/>
          <w:szCs w:val="24"/>
        </w:rPr>
        <w:t xml:space="preserve">Even politicians use the media to communicate with people to relay their message, they do this through Twitter, Facebook, Instagram and even Snap chat. </w:t>
      </w:r>
      <w:r w:rsidRPr="6B985900" w:rsidR="6B985900">
        <w:rPr>
          <w:rFonts w:ascii="Calibri" w:hAnsi="Calibri" w:eastAsia="Calibri" w:cs="Calibri" w:asciiTheme="minorAscii" w:hAnsiTheme="minorAscii" w:eastAsiaTheme="minorAscii" w:cstheme="minorAscii"/>
          <w:sz w:val="24"/>
          <w:szCs w:val="24"/>
        </w:rPr>
        <w:t xml:space="preserve">Social media has </w:t>
      </w:r>
      <w:r w:rsidRPr="6B985900" w:rsidR="6B985900">
        <w:rPr>
          <w:rFonts w:ascii="Calibri" w:hAnsi="Calibri" w:eastAsia="Calibri" w:cs="Calibri" w:asciiTheme="minorAscii" w:hAnsiTheme="minorAscii" w:eastAsiaTheme="minorAscii" w:cstheme="minorAscii"/>
          <w:sz w:val="24"/>
          <w:szCs w:val="24"/>
        </w:rPr>
        <w:t>given people the platform to express their ideas and opinions, this is a helpful tool for politicians as they can campaign online. But as social media has become so huge in the 21</w:t>
      </w:r>
      <w:r w:rsidRPr="6B985900" w:rsidR="6B985900">
        <w:rPr>
          <w:rFonts w:ascii="Calibri" w:hAnsi="Calibri" w:eastAsia="Calibri" w:cs="Calibri" w:asciiTheme="minorAscii" w:hAnsiTheme="minorAscii" w:eastAsiaTheme="minorAscii" w:cstheme="minorAscii"/>
          <w:sz w:val="24"/>
          <w:szCs w:val="24"/>
          <w:vertAlign w:val="superscript"/>
        </w:rPr>
        <w:t>st</w:t>
      </w:r>
      <w:r w:rsidRPr="6B985900" w:rsidR="6B985900">
        <w:rPr>
          <w:rFonts w:ascii="Calibri" w:hAnsi="Calibri" w:eastAsia="Calibri" w:cs="Calibri" w:asciiTheme="minorAscii" w:hAnsiTheme="minorAscii" w:eastAsiaTheme="minorAscii" w:cstheme="minorAscii"/>
          <w:sz w:val="24"/>
          <w:szCs w:val="24"/>
        </w:rPr>
        <w:t xml:space="preserve"> century, it can be</w:t>
      </w:r>
      <w:r w:rsidRPr="6B985900" w:rsidR="6B985900">
        <w:rPr>
          <w:rFonts w:ascii="Calibri" w:hAnsi="Calibri" w:eastAsia="Calibri" w:cs="Calibri" w:asciiTheme="minorAscii" w:hAnsiTheme="minorAscii" w:eastAsiaTheme="minorAscii" w:cstheme="minorAscii"/>
          <w:sz w:val="24"/>
          <w:szCs w:val="24"/>
        </w:rPr>
        <w:t xml:space="preserve"> a huge hindrance to democracy, its manipulation of the media by foreign and domestic attributes has become normal making the internet and social media to no longer be seen as a useful tool to help influence elections. </w:t>
      </w:r>
      <w:r w:rsidRPr="6B985900" w:rsidR="6B985900">
        <w:rPr>
          <w:rFonts w:ascii="Calibri" w:hAnsi="Calibri" w:eastAsia="Calibri" w:cs="Calibri" w:asciiTheme="minorAscii" w:hAnsiTheme="minorAscii" w:eastAsiaTheme="minorAscii" w:cstheme="minorAscii"/>
          <w:sz w:val="24"/>
          <w:szCs w:val="24"/>
        </w:rPr>
        <w:t>It has also</w:t>
      </w:r>
      <w:r w:rsidRPr="6B985900" w:rsidR="6B985900">
        <w:rPr>
          <w:rFonts w:ascii="Calibri" w:hAnsi="Calibri" w:eastAsia="Calibri" w:cs="Calibri" w:asciiTheme="minorAscii" w:hAnsiTheme="minorAscii" w:eastAsiaTheme="minorAscii" w:cstheme="minorAscii"/>
          <w:sz w:val="24"/>
          <w:szCs w:val="24"/>
        </w:rPr>
        <w:t xml:space="preserve"> become </w:t>
      </w:r>
      <w:r w:rsidRPr="6B985900" w:rsidR="6B985900">
        <w:rPr>
          <w:rFonts w:ascii="Calibri" w:hAnsi="Calibri" w:eastAsia="Calibri" w:cs="Calibri" w:asciiTheme="minorAscii" w:hAnsiTheme="minorAscii" w:eastAsiaTheme="minorAscii" w:cstheme="minorAscii"/>
          <w:sz w:val="24"/>
          <w:szCs w:val="24"/>
        </w:rPr>
        <w:t>riddled</w:t>
      </w:r>
      <w:r w:rsidRPr="6B985900" w:rsidR="6B985900">
        <w:rPr>
          <w:rFonts w:ascii="Calibri" w:hAnsi="Calibri" w:eastAsia="Calibri" w:cs="Calibri" w:asciiTheme="minorAscii" w:hAnsiTheme="minorAscii" w:eastAsiaTheme="minorAscii" w:cstheme="minorAscii"/>
          <w:sz w:val="24"/>
          <w:szCs w:val="24"/>
        </w:rPr>
        <w:t xml:space="preserve"> with rumours and has become the terrain on which entire political culture rests</w:t>
      </w:r>
      <w:r w:rsidRPr="6B985900" w:rsidR="6B985900">
        <w:rPr>
          <w:rFonts w:ascii="Calibri" w:hAnsi="Calibri" w:eastAsia="Calibri" w:cs="Calibri" w:asciiTheme="minorAscii" w:hAnsiTheme="minorAscii" w:eastAsiaTheme="minorAscii" w:cstheme="minorAscii"/>
          <w:sz w:val="24"/>
          <w:szCs w:val="24"/>
        </w:rPr>
        <w:t xml:space="preserve"> (Naughton, 2020). It has now become</w:t>
      </w:r>
      <w:r w:rsidRPr="6B985900" w:rsidR="6B985900">
        <w:rPr>
          <w:rFonts w:ascii="Calibri" w:hAnsi="Calibri" w:eastAsia="Calibri" w:cs="Calibri" w:asciiTheme="minorAscii" w:hAnsiTheme="minorAscii" w:eastAsiaTheme="minorAscii" w:cstheme="minorAscii"/>
          <w:sz w:val="24"/>
          <w:szCs w:val="24"/>
        </w:rPr>
        <w:t xml:space="preserve"> an existential threat to our liberal democracy</w:t>
      </w:r>
      <w:r w:rsidRPr="6B985900" w:rsidR="6B985900">
        <w:rPr>
          <w:rFonts w:ascii="Calibri" w:hAnsi="Calibri" w:eastAsia="Calibri" w:cs="Calibri" w:asciiTheme="minorAscii" w:hAnsiTheme="minorAscii" w:eastAsiaTheme="minorAscii" w:cstheme="minorAscii"/>
          <w:sz w:val="24"/>
          <w:szCs w:val="24"/>
        </w:rPr>
        <w:t xml:space="preserve"> and if</w:t>
      </w:r>
      <w:r w:rsidRPr="6B985900" w:rsidR="6B985900">
        <w:rPr>
          <w:rFonts w:ascii="Calibri" w:hAnsi="Calibri" w:eastAsia="Calibri" w:cs="Calibri" w:asciiTheme="minorAscii" w:hAnsiTheme="minorAscii" w:eastAsiaTheme="minorAscii" w:cstheme="minorAscii"/>
          <w:sz w:val="24"/>
          <w:szCs w:val="24"/>
        </w:rPr>
        <w:t xml:space="preserve"> the media reported the facts </w:t>
      </w:r>
      <w:r w:rsidRPr="6B985900" w:rsidR="6B985900">
        <w:rPr>
          <w:rFonts w:ascii="Calibri" w:hAnsi="Calibri" w:eastAsia="Calibri" w:cs="Calibri" w:asciiTheme="minorAscii" w:hAnsiTheme="minorAscii" w:eastAsiaTheme="minorAscii" w:cstheme="minorAscii"/>
          <w:sz w:val="24"/>
          <w:szCs w:val="24"/>
        </w:rPr>
        <w:t xml:space="preserve">instead of spreading </w:t>
      </w:r>
      <w:r w:rsidRPr="6B985900" w:rsidR="6B985900">
        <w:rPr>
          <w:rFonts w:ascii="Calibri" w:hAnsi="Calibri" w:eastAsia="Calibri" w:cs="Calibri" w:asciiTheme="minorAscii" w:hAnsiTheme="minorAscii" w:eastAsiaTheme="minorAscii" w:cstheme="minorAscii"/>
          <w:sz w:val="24"/>
          <w:szCs w:val="24"/>
        </w:rPr>
        <w:t xml:space="preserve">rumours, it would be a </w:t>
      </w:r>
      <w:r w:rsidRPr="6B985900" w:rsidR="6B985900">
        <w:rPr>
          <w:rFonts w:ascii="Calibri" w:hAnsi="Calibri" w:eastAsia="Calibri" w:cs="Calibri" w:asciiTheme="minorAscii" w:hAnsiTheme="minorAscii" w:eastAsiaTheme="minorAscii" w:cstheme="minorAscii"/>
          <w:sz w:val="24"/>
          <w:szCs w:val="24"/>
        </w:rPr>
        <w:t xml:space="preserve">safer place for everyone and create positive influence on everything else. </w:t>
      </w:r>
      <w:r w:rsidRPr="6B985900" w:rsidR="6B985900">
        <w:rPr>
          <w:rFonts w:ascii="Calibri" w:hAnsi="Calibri" w:eastAsia="Calibri" w:cs="Calibri" w:asciiTheme="minorAscii" w:hAnsiTheme="minorAscii" w:eastAsiaTheme="minorAscii" w:cstheme="minorAscii"/>
          <w:sz w:val="24"/>
          <w:szCs w:val="24"/>
        </w:rPr>
        <w:t xml:space="preserve"> </w:t>
      </w:r>
    </w:p>
    <w:p w:rsidR="1ECBD13F" w:rsidP="6B985900" w:rsidRDefault="697314F4" w14:paraId="16A5D772" w14:textId="5AFD14CD">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An article by the Greenslade (2019) states that reading newspapers and watching television daily or even listening to the radio will show that the truth turns out to be a ‘moving target’. This means that the facts suddenly dissolve because journalists twist them to suit their agendas. The news is one of the biggest manipulators of fake news out there. Propaganda is created to purposely mislead and fool audiences into believing fake news, this technique promotes biased views of </w:t>
      </w:r>
      <w:proofErr w:type="gramStart"/>
      <w:r w:rsidRPr="6B985900" w:rsidR="6B985900">
        <w:rPr>
          <w:rFonts w:ascii="Calibri" w:hAnsi="Calibri" w:eastAsia="Calibri" w:cs="Calibri" w:asciiTheme="minorAscii" w:hAnsiTheme="minorAscii" w:eastAsiaTheme="minorAscii" w:cstheme="minorAscii"/>
          <w:sz w:val="24"/>
          <w:szCs w:val="24"/>
        </w:rPr>
        <w:t>particular causes</w:t>
      </w:r>
      <w:proofErr w:type="gramEnd"/>
      <w:r w:rsidRPr="6B985900" w:rsidR="6B985900">
        <w:rPr>
          <w:rFonts w:ascii="Calibri" w:hAnsi="Calibri" w:eastAsia="Calibri" w:cs="Calibri" w:asciiTheme="minorAscii" w:hAnsiTheme="minorAscii" w:eastAsiaTheme="minorAscii" w:cstheme="minorAscii"/>
          <w:sz w:val="24"/>
          <w:szCs w:val="24"/>
        </w:rPr>
        <w:t xml:space="preserve"> or agendas. People believe this propaganda and fake news. Other numerous websites publish fake news for entertainment </w:t>
      </w:r>
      <w:r w:rsidRPr="6B985900" w:rsidR="6B985900">
        <w:rPr>
          <w:rFonts w:ascii="Calibri" w:hAnsi="Calibri" w:eastAsia="Calibri" w:cs="Calibri" w:asciiTheme="minorAscii" w:hAnsiTheme="minorAscii" w:eastAsiaTheme="minorAscii" w:cstheme="minorAscii"/>
          <w:sz w:val="24"/>
          <w:szCs w:val="24"/>
        </w:rPr>
        <w:t>and</w:t>
      </w:r>
      <w:r w:rsidRPr="6B985900" w:rsidR="6B985900">
        <w:rPr>
          <w:rFonts w:ascii="Calibri" w:hAnsi="Calibri" w:eastAsia="Calibri" w:cs="Calibri" w:asciiTheme="minorAscii" w:hAnsiTheme="minorAscii" w:eastAsiaTheme="minorAscii" w:cstheme="minorAscii"/>
          <w:sz w:val="24"/>
          <w:szCs w:val="24"/>
        </w:rPr>
        <w:t xml:space="preserve"> fun, as people are drawn to slanted views. </w:t>
      </w:r>
    </w:p>
    <w:p w:rsidR="6B985900" w:rsidP="6B985900" w:rsidRDefault="6B985900" w14:paraId="63384CBC" w14:textId="07F3B834">
      <w:pPr>
        <w:pStyle w:val="Normal"/>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The media shines a light on child abuse and has majority of the time been a positive influence for people who have experienced this type of abuse. The media has helped numerous children relate to these awful circumstances to which they also may have been involved in themselves to openly speak about their issues regarding child abuse. There are a variety of websites that people can visit and lines that they can call to guide them when in this situation, for example the NSPCC or Child line </w:t>
      </w:r>
      <w:r w:rsidRPr="6B985900" w:rsidR="6B985900">
        <w:rPr>
          <w:rFonts w:ascii="Calibri" w:hAnsi="Calibri" w:eastAsia="Calibri" w:cs="Calibri" w:asciiTheme="minorAscii" w:hAnsiTheme="minorAscii" w:eastAsiaTheme="minorAscii" w:cstheme="minorAscii"/>
          <w:sz w:val="24"/>
          <w:szCs w:val="24"/>
        </w:rPr>
        <w:t>(Discover Society, 2020)</w:t>
      </w:r>
    </w:p>
    <w:p w:rsidR="7E251C51" w:rsidP="6B985900" w:rsidRDefault="697314F4" w14:paraId="005C67AE" w14:textId="5D101694">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 xml:space="preserve">    </w:t>
      </w:r>
      <w:r w:rsidRPr="6B985900" w:rsidR="6B985900">
        <w:rPr>
          <w:rFonts w:ascii="Calibri" w:hAnsi="Calibri" w:eastAsia="Calibri" w:cs="Calibri" w:asciiTheme="minorAscii" w:hAnsiTheme="minorAscii" w:eastAsiaTheme="minorAscii" w:cstheme="minorAscii"/>
          <w:sz w:val="24"/>
          <w:szCs w:val="24"/>
        </w:rPr>
        <w:t xml:space="preserve">Overall, to conclude the media has </w:t>
      </w:r>
      <w:r w:rsidRPr="6B985900" w:rsidR="6B985900">
        <w:rPr>
          <w:rFonts w:ascii="Calibri" w:hAnsi="Calibri" w:eastAsia="Calibri" w:cs="Calibri" w:asciiTheme="minorAscii" w:hAnsiTheme="minorAscii" w:eastAsiaTheme="minorAscii" w:cstheme="minorAscii"/>
          <w:sz w:val="24"/>
          <w:szCs w:val="24"/>
        </w:rPr>
        <w:t xml:space="preserve">its advantages and disadvantages </w:t>
      </w:r>
      <w:r w:rsidRPr="6B985900" w:rsidR="6B985900">
        <w:rPr>
          <w:rFonts w:ascii="Calibri" w:hAnsi="Calibri" w:eastAsia="Calibri" w:cs="Calibri" w:asciiTheme="minorAscii" w:hAnsiTheme="minorAscii" w:eastAsiaTheme="minorAscii" w:cstheme="minorAscii"/>
          <w:sz w:val="24"/>
          <w:szCs w:val="24"/>
        </w:rPr>
        <w:t>on the way Child abuse is perceived, but what mainly stands out is the amount of fake reports and news which is out there on this topic and how many individuals believe such propaganda. Also, many journalists and new agencies manipulate child abuse suffers to tell their story on their websites or newspapers only hoping to make money from it and not to benefit the victim. Therefore, the media has created a bad influence on the way child abuse is portrayed in</w:t>
      </w:r>
      <w:r w:rsidRPr="6B985900" w:rsidR="6B985900">
        <w:rPr>
          <w:rFonts w:ascii="Calibri" w:hAnsi="Calibri" w:eastAsia="Calibri" w:cs="Calibri" w:asciiTheme="minorAscii" w:hAnsiTheme="minorAscii" w:eastAsiaTheme="minorAscii" w:cstheme="minorAscii"/>
          <w:sz w:val="24"/>
          <w:szCs w:val="24"/>
        </w:rPr>
        <w:t xml:space="preserve"> </w:t>
      </w:r>
      <w:r w:rsidRPr="6B985900" w:rsidR="6B985900">
        <w:rPr>
          <w:rFonts w:ascii="Calibri" w:hAnsi="Calibri" w:eastAsia="Calibri" w:cs="Calibri" w:asciiTheme="minorAscii" w:hAnsiTheme="minorAscii" w:eastAsiaTheme="minorAscii" w:cstheme="minorAscii"/>
          <w:sz w:val="24"/>
          <w:szCs w:val="24"/>
        </w:rPr>
        <w:t>today's society</w:t>
      </w:r>
      <w:r w:rsidRPr="6B985900" w:rsidR="6B985900">
        <w:rPr>
          <w:rFonts w:ascii="Calibri" w:hAnsi="Calibri" w:eastAsia="Calibri" w:cs="Calibri" w:asciiTheme="minorAscii" w:hAnsiTheme="minorAscii" w:eastAsiaTheme="minorAscii" w:cstheme="minorAscii"/>
          <w:sz w:val="24"/>
          <w:szCs w:val="24"/>
        </w:rPr>
        <w:t xml:space="preserve">. </w:t>
      </w:r>
    </w:p>
    <w:p w:rsidR="6B985900" w:rsidP="6B985900" w:rsidRDefault="6B985900" w14:paraId="46F2CCFF" w14:textId="0672CAC6">
      <w:pPr>
        <w:pStyle w:val="Normal"/>
        <w:rPr>
          <w:rFonts w:ascii="Calibri" w:hAnsi="Calibri" w:eastAsia="Calibri" w:cs="Calibri" w:asciiTheme="minorAscii" w:hAnsiTheme="minorAscii" w:eastAsiaTheme="minorAscii" w:cstheme="minorAscii"/>
          <w:b w:val="1"/>
          <w:bCs w:val="1"/>
          <w:sz w:val="24"/>
          <w:szCs w:val="24"/>
          <w:u w:val="single"/>
        </w:rPr>
      </w:pPr>
    </w:p>
    <w:p w:rsidR="1ECBD13F" w:rsidP="6B985900" w:rsidRDefault="1ECBD13F" w14:paraId="18BAE496" w14:textId="475EB4EA">
      <w:pPr>
        <w:rPr>
          <w:rFonts w:ascii="Calibri" w:hAnsi="Calibri" w:eastAsia="Calibri" w:cs="Calibri" w:asciiTheme="minorAscii" w:hAnsiTheme="minorAscii" w:eastAsiaTheme="minorAscii" w:cstheme="minorAscii"/>
          <w:b w:val="1"/>
          <w:bCs w:val="1"/>
          <w:sz w:val="24"/>
          <w:szCs w:val="24"/>
          <w:u w:val="single"/>
        </w:rPr>
      </w:pPr>
      <w:r w:rsidRPr="6B985900" w:rsidR="6B985900">
        <w:rPr>
          <w:rFonts w:ascii="Calibri" w:hAnsi="Calibri" w:eastAsia="Calibri" w:cs="Calibri" w:asciiTheme="minorAscii" w:hAnsiTheme="minorAscii" w:eastAsiaTheme="minorAscii" w:cstheme="minorAscii"/>
          <w:b w:val="1"/>
          <w:bCs w:val="1"/>
          <w:sz w:val="24"/>
          <w:szCs w:val="24"/>
          <w:u w:val="single"/>
        </w:rPr>
        <w:t>Reference lis</w:t>
      </w:r>
      <w:r w:rsidRPr="6B985900" w:rsidR="6B985900">
        <w:rPr>
          <w:rFonts w:ascii="Calibri" w:hAnsi="Calibri" w:eastAsia="Calibri" w:cs="Calibri" w:asciiTheme="minorAscii" w:hAnsiTheme="minorAscii" w:eastAsiaTheme="minorAscii" w:cstheme="minorAscii"/>
          <w:b w:val="1"/>
          <w:bCs w:val="1"/>
          <w:sz w:val="24"/>
          <w:szCs w:val="24"/>
          <w:u w:val="single"/>
        </w:rPr>
        <w:t>t</w:t>
      </w:r>
      <w:r w:rsidRPr="6B985900" w:rsidR="6B985900">
        <w:rPr>
          <w:rFonts w:ascii="Calibri" w:hAnsi="Calibri" w:eastAsia="Calibri" w:cs="Calibri" w:asciiTheme="minorAscii" w:hAnsiTheme="minorAscii" w:eastAsiaTheme="minorAscii" w:cstheme="minorAscii"/>
          <w:b w:val="1"/>
          <w:bCs w:val="1"/>
          <w:sz w:val="24"/>
          <w:szCs w:val="24"/>
          <w:u w:val="single"/>
        </w:rPr>
        <w:t>:</w:t>
      </w:r>
    </w:p>
    <w:p w:rsidR="1ECBD13F" w:rsidP="6B985900" w:rsidRDefault="1ECBD13F" w14:paraId="6E67BED6" w14:textId="0521EF2F">
      <w:pPr>
        <w:pStyle w:val="Normal"/>
        <w:ind w:left="0"/>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Bray, M. (2018). The role of media in shaping public opinion – The Quad. [online] The Quad. Available at: https://wcuquad.com/6010053/op-ed/the-role-of-media-in-shaping-public-opinion/ [Accessed 27 Dec. 2019].</w:t>
      </w:r>
    </w:p>
    <w:p w:rsidR="1ECBD13F" w:rsidP="6B985900" w:rsidRDefault="1ECBD13F" w14:paraId="7815D687" w14:textId="0CF029DB">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Citizensadvice.org.uk. (2020). What is child abuse? [online] Available at: https://www.citizensadvice.org.uk/family/children-and-young-people/child-abuse/what-is-child-abuse/what-is-child-abuse/ [Accessed 9 Jan. 2020].</w:t>
      </w:r>
    </w:p>
    <w:p w:rsidR="1ECBD13F" w:rsidP="6B985900" w:rsidRDefault="1ECBD13F" w14:paraId="7BB3DCF8" w14:textId="5C977DDD">
      <w:pPr>
        <w:pStyle w:val="Normal"/>
        <w:rPr>
          <w:rFonts w:ascii="Calibri" w:hAnsi="Calibri" w:eastAsia="Calibri" w:cs="Calibri"/>
          <w:noProof w:val="0"/>
          <w:color w:val="auto"/>
          <w:sz w:val="24"/>
          <w:szCs w:val="24"/>
          <w:lang w:val="en-GB"/>
        </w:rPr>
      </w:pPr>
      <w:r w:rsidRPr="6B985900" w:rsidR="6B985900">
        <w:rPr>
          <w:rFonts w:ascii="Calibri" w:hAnsi="Calibri" w:eastAsia="Calibri" w:cs="Calibri"/>
          <w:noProof w:val="0"/>
          <w:color w:val="auto"/>
          <w:sz w:val="24"/>
          <w:szCs w:val="24"/>
          <w:lang w:val="en-GB"/>
        </w:rPr>
        <w:t xml:space="preserve">Discover Society. (2020). </w:t>
      </w:r>
      <w:r w:rsidRPr="6B985900" w:rsidR="6B985900">
        <w:rPr>
          <w:rFonts w:ascii="Calibri" w:hAnsi="Calibri" w:eastAsia="Calibri" w:cs="Calibri"/>
          <w:i w:val="1"/>
          <w:iCs w:val="1"/>
          <w:noProof w:val="0"/>
          <w:color w:val="auto"/>
          <w:sz w:val="24"/>
          <w:szCs w:val="24"/>
          <w:lang w:val="en-GB"/>
        </w:rPr>
        <w:t>The Media and Child Abuse</w:t>
      </w:r>
      <w:r w:rsidRPr="6B985900" w:rsidR="6B985900">
        <w:rPr>
          <w:rFonts w:ascii="Calibri" w:hAnsi="Calibri" w:eastAsia="Calibri" w:cs="Calibri"/>
          <w:noProof w:val="0"/>
          <w:color w:val="auto"/>
          <w:sz w:val="24"/>
          <w:szCs w:val="24"/>
          <w:lang w:val="en-GB"/>
        </w:rPr>
        <w:t>. [online] Available at: https://discoversociety.org/2014/09/30/the-media-and-child-abuse/ [Accessed 9 Jan. 2020].</w:t>
      </w:r>
    </w:p>
    <w:p w:rsidR="1ECBD13F" w:rsidP="6B985900" w:rsidRDefault="1ECBD13F" w14:paraId="3D9E6C9B" w14:textId="45CFEA70">
      <w:pPr>
        <w:pStyle w:val="Normal"/>
        <w:ind w:left="0"/>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Greenslade, R. (2019). Why media commentary is so crucial when opinions displace facts. [online] the Guardian. Available at: https://www.theguardian.com/media/greenslade/2016/aug/25/why-media-commentary-is-so-crucial-when-op [Accessed 28 Dec. 2019].</w:t>
      </w:r>
    </w:p>
    <w:p w:rsidR="1ECBD13F" w:rsidP="6B985900" w:rsidRDefault="1ECBD13F" w14:paraId="76E23161" w14:textId="17572E9F">
      <w:pPr>
        <w:rPr>
          <w:rFonts w:ascii="Calibri" w:hAnsi="Calibri" w:eastAsia="Calibri" w:cs="Calibri"/>
          <w:noProof w:val="0"/>
          <w:color w:val="auto"/>
          <w:sz w:val="24"/>
          <w:szCs w:val="24"/>
          <w:lang w:val="en-GB"/>
        </w:rPr>
      </w:pPr>
      <w:r w:rsidRPr="6B985900" w:rsidR="6B985900">
        <w:rPr>
          <w:rFonts w:ascii="Calibri" w:hAnsi="Calibri" w:eastAsia="Calibri" w:cs="Calibri"/>
          <w:noProof w:val="0"/>
          <w:color w:val="auto"/>
          <w:sz w:val="24"/>
          <w:szCs w:val="24"/>
          <w:lang w:val="en-GB"/>
        </w:rPr>
        <w:t xml:space="preserve">Kitzinger, J. (2004) </w:t>
      </w:r>
      <w:r w:rsidRPr="6B985900" w:rsidR="6B985900">
        <w:rPr>
          <w:rFonts w:ascii="Calibri" w:hAnsi="Calibri" w:eastAsia="Calibri" w:cs="Calibri"/>
          <w:i w:val="1"/>
          <w:iCs w:val="1"/>
          <w:noProof w:val="0"/>
          <w:color w:val="auto"/>
          <w:sz w:val="24"/>
          <w:szCs w:val="24"/>
          <w:lang w:val="en-GB"/>
        </w:rPr>
        <w:t>Framing abuse: Media Influence and Public Understanding of Sexual Violence Against Children</w:t>
      </w:r>
      <w:r w:rsidRPr="6B985900" w:rsidR="6B985900">
        <w:rPr>
          <w:rFonts w:ascii="Calibri" w:hAnsi="Calibri" w:eastAsia="Calibri" w:cs="Calibri"/>
          <w:noProof w:val="0"/>
          <w:color w:val="auto"/>
          <w:sz w:val="24"/>
          <w:szCs w:val="24"/>
          <w:lang w:val="en-GB"/>
        </w:rPr>
        <w:t>. London: Pluto.</w:t>
      </w:r>
    </w:p>
    <w:p w:rsidR="1ECBD13F" w:rsidP="6B985900" w:rsidRDefault="1ECBD13F" w14:paraId="0C1DF740" w14:textId="25A352C9">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Met.police.uk. (2020). What is child abuse? | The Met. [online] Available at: https://www.met.police.uk/advice/advice-and-information/caa/child-abuse/what-is-child-abuse/ [Accessed 9 Jan. 2020].</w:t>
      </w:r>
    </w:p>
    <w:p w:rsidR="1ECBD13F" w:rsidP="6B985900" w:rsidRDefault="1ECBD13F" w14:paraId="0BF6F79A" w14:textId="566B3CA3">
      <w:pPr>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NSPCC. (2019). What is child abuse? [online] Available at: https://www.nspcc.org.uk/what-is-child-abuse/ [Accessed 27 Dec. 2019].</w:t>
      </w:r>
    </w:p>
    <w:p w:rsidR="3A6988F7" w:rsidP="6B985900" w:rsidRDefault="3A6988F7" w14:paraId="112B337F" w14:textId="0946153A">
      <w:pPr>
        <w:pStyle w:val="Normal"/>
        <w:rPr>
          <w:rFonts w:ascii="Calibri" w:hAnsi="Calibri" w:eastAsia="Calibri" w:cs="Calibri" w:asciiTheme="minorAscii" w:hAnsiTheme="minorAscii" w:eastAsiaTheme="minorAscii" w:cstheme="minorAscii"/>
          <w:color w:val="auto"/>
          <w:sz w:val="24"/>
          <w:szCs w:val="24"/>
        </w:rPr>
      </w:pPr>
      <w:r w:rsidRPr="6B985900" w:rsidR="6B985900">
        <w:rPr>
          <w:rFonts w:ascii="Calibri" w:hAnsi="Calibri" w:eastAsia="Calibri" w:cs="Calibri" w:asciiTheme="minorAscii" w:hAnsiTheme="minorAscii" w:eastAsiaTheme="minorAscii" w:cstheme="minorAscii"/>
          <w:color w:val="auto"/>
          <w:sz w:val="24"/>
          <w:szCs w:val="24"/>
        </w:rPr>
        <w:t>Naughton, J. (2020). Social media is an existential threat to our idea of democracy. [online] the Guardian. Available at: https://www.theguardian.com/commentisfree/2018/dec/23/social-media-existential-threat-idea-democracy [Accessed 9 Jan. 2020].</w:t>
      </w:r>
    </w:p>
    <w:p w:rsidR="6B985900" w:rsidP="6B985900" w:rsidRDefault="6B985900" w14:paraId="582B8759" w14:textId="0DC4FCE9">
      <w:pPr>
        <w:pStyle w:val="Normal"/>
        <w:ind w:left="0"/>
        <w:rPr>
          <w:rFonts w:ascii="Calibri" w:hAnsi="Calibri" w:eastAsia="Calibri" w:cs="Calibri" w:asciiTheme="minorAscii" w:hAnsiTheme="minorAscii" w:eastAsiaTheme="minorAscii" w:cstheme="minorAscii"/>
          <w:sz w:val="24"/>
          <w:szCs w:val="24"/>
        </w:rPr>
      </w:pPr>
      <w:r w:rsidRPr="6B985900" w:rsidR="6B985900">
        <w:rPr>
          <w:rFonts w:ascii="Calibri" w:hAnsi="Calibri" w:eastAsia="Calibri" w:cs="Calibri" w:asciiTheme="minorAscii" w:hAnsiTheme="minorAscii" w:eastAsiaTheme="minorAscii" w:cstheme="minorAscii"/>
          <w:sz w:val="24"/>
          <w:szCs w:val="24"/>
        </w:rPr>
        <w:t>Smith, M., Robinson, L. and Segal, J. (2019). Child Abuse and Neglect. [online] HelpGuide.org. Available at: https://www.helpguide.org/articles/abuse/child-abuse-and-neglect.htm [Accessed 27 Dec. 2019].</w:t>
      </w:r>
    </w:p>
    <w:p w:rsidR="6B985900" w:rsidP="6B985900" w:rsidRDefault="6B985900" w14:paraId="109422E0" w14:textId="18E0721A">
      <w:pPr>
        <w:pStyle w:val="Normal"/>
        <w:rPr>
          <w:rFonts w:ascii="Calibri" w:hAnsi="Calibri" w:eastAsia="Calibri" w:cs="Calibri"/>
          <w:noProof w:val="0"/>
          <w:color w:val="auto"/>
          <w:sz w:val="24"/>
          <w:szCs w:val="24"/>
          <w:lang w:val="en-GB"/>
        </w:rPr>
      </w:pPr>
    </w:p>
    <w:sectPr w:rsidR="4C13B6B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BF80A0"/>
    <w:rsid w:val="00005A7A"/>
    <w:rsid w:val="000826F5"/>
    <w:rsid w:val="000B2CE9"/>
    <w:rsid w:val="000D4B25"/>
    <w:rsid w:val="000F2389"/>
    <w:rsid w:val="00106B76"/>
    <w:rsid w:val="00116612"/>
    <w:rsid w:val="00124591"/>
    <w:rsid w:val="00131267"/>
    <w:rsid w:val="00134795"/>
    <w:rsid w:val="001357FE"/>
    <w:rsid w:val="001578F3"/>
    <w:rsid w:val="0015799C"/>
    <w:rsid w:val="00157CCE"/>
    <w:rsid w:val="0017524A"/>
    <w:rsid w:val="001B7650"/>
    <w:rsid w:val="001E0ED7"/>
    <w:rsid w:val="001E2A7A"/>
    <w:rsid w:val="0021568F"/>
    <w:rsid w:val="0023481E"/>
    <w:rsid w:val="00236480"/>
    <w:rsid w:val="0025393B"/>
    <w:rsid w:val="00286DC6"/>
    <w:rsid w:val="002958DA"/>
    <w:rsid w:val="002A3E9F"/>
    <w:rsid w:val="002B07DC"/>
    <w:rsid w:val="002C04EE"/>
    <w:rsid w:val="002C45C6"/>
    <w:rsid w:val="002D1D26"/>
    <w:rsid w:val="00326B8D"/>
    <w:rsid w:val="0033582C"/>
    <w:rsid w:val="00391AAB"/>
    <w:rsid w:val="003B700C"/>
    <w:rsid w:val="0040382D"/>
    <w:rsid w:val="004B4BB9"/>
    <w:rsid w:val="004C5650"/>
    <w:rsid w:val="004F4C01"/>
    <w:rsid w:val="00524972"/>
    <w:rsid w:val="00550AD0"/>
    <w:rsid w:val="00635682"/>
    <w:rsid w:val="00657CEB"/>
    <w:rsid w:val="00665F03"/>
    <w:rsid w:val="00676091"/>
    <w:rsid w:val="006E0D9D"/>
    <w:rsid w:val="006F4692"/>
    <w:rsid w:val="00776304"/>
    <w:rsid w:val="00791C26"/>
    <w:rsid w:val="00792C2D"/>
    <w:rsid w:val="007D3DF7"/>
    <w:rsid w:val="00882D18"/>
    <w:rsid w:val="008D5C4B"/>
    <w:rsid w:val="009124C4"/>
    <w:rsid w:val="009428C3"/>
    <w:rsid w:val="009563E2"/>
    <w:rsid w:val="00986CEE"/>
    <w:rsid w:val="009A4AD1"/>
    <w:rsid w:val="009A7A99"/>
    <w:rsid w:val="009C38C1"/>
    <w:rsid w:val="009D46BA"/>
    <w:rsid w:val="009E3598"/>
    <w:rsid w:val="009E5CC5"/>
    <w:rsid w:val="009E7FB5"/>
    <w:rsid w:val="00A53766"/>
    <w:rsid w:val="00A6410A"/>
    <w:rsid w:val="00AB4034"/>
    <w:rsid w:val="00AF2575"/>
    <w:rsid w:val="00AF45DF"/>
    <w:rsid w:val="00B15DD7"/>
    <w:rsid w:val="00B37F2F"/>
    <w:rsid w:val="00B55BA8"/>
    <w:rsid w:val="00B85B36"/>
    <w:rsid w:val="00B97B12"/>
    <w:rsid w:val="00BE5A09"/>
    <w:rsid w:val="00C05494"/>
    <w:rsid w:val="00C063A3"/>
    <w:rsid w:val="00C1589E"/>
    <w:rsid w:val="00C53AA9"/>
    <w:rsid w:val="00C54C5A"/>
    <w:rsid w:val="00C5694B"/>
    <w:rsid w:val="00C668A7"/>
    <w:rsid w:val="00CA46EF"/>
    <w:rsid w:val="00D4086B"/>
    <w:rsid w:val="00D40A18"/>
    <w:rsid w:val="00D839C9"/>
    <w:rsid w:val="00E22AE6"/>
    <w:rsid w:val="00E35826"/>
    <w:rsid w:val="00E40B7B"/>
    <w:rsid w:val="00E6051B"/>
    <w:rsid w:val="00E67C64"/>
    <w:rsid w:val="00E831A2"/>
    <w:rsid w:val="00E90DFD"/>
    <w:rsid w:val="00EA2578"/>
    <w:rsid w:val="00EA2DED"/>
    <w:rsid w:val="00EA3150"/>
    <w:rsid w:val="00EA5793"/>
    <w:rsid w:val="00EC2319"/>
    <w:rsid w:val="00EF19A4"/>
    <w:rsid w:val="00EF212E"/>
    <w:rsid w:val="00EF2C8A"/>
    <w:rsid w:val="00F0083D"/>
    <w:rsid w:val="00F03147"/>
    <w:rsid w:val="00F0364B"/>
    <w:rsid w:val="00F314F1"/>
    <w:rsid w:val="00F377DA"/>
    <w:rsid w:val="00F5352C"/>
    <w:rsid w:val="00F658C0"/>
    <w:rsid w:val="00FD422B"/>
    <w:rsid w:val="017A8132"/>
    <w:rsid w:val="01A226AF"/>
    <w:rsid w:val="01ECD521"/>
    <w:rsid w:val="03BF3237"/>
    <w:rsid w:val="0570AC16"/>
    <w:rsid w:val="05BF80A0"/>
    <w:rsid w:val="077C33E7"/>
    <w:rsid w:val="07FE66F4"/>
    <w:rsid w:val="0802D9B8"/>
    <w:rsid w:val="0964C580"/>
    <w:rsid w:val="0E949523"/>
    <w:rsid w:val="1317119E"/>
    <w:rsid w:val="14D217C9"/>
    <w:rsid w:val="14F45FDA"/>
    <w:rsid w:val="15B227D9"/>
    <w:rsid w:val="1819D4C1"/>
    <w:rsid w:val="188D81A9"/>
    <w:rsid w:val="1B9678C9"/>
    <w:rsid w:val="1C1B382A"/>
    <w:rsid w:val="1C5A6F5C"/>
    <w:rsid w:val="1C7DA57F"/>
    <w:rsid w:val="1ECBD13F"/>
    <w:rsid w:val="20BEF438"/>
    <w:rsid w:val="2164E647"/>
    <w:rsid w:val="21684B8E"/>
    <w:rsid w:val="2211084D"/>
    <w:rsid w:val="2694B1B1"/>
    <w:rsid w:val="271B60D3"/>
    <w:rsid w:val="27A51794"/>
    <w:rsid w:val="29CC23DB"/>
    <w:rsid w:val="2A2269F1"/>
    <w:rsid w:val="2AFFD460"/>
    <w:rsid w:val="2B7D1106"/>
    <w:rsid w:val="2CD9595B"/>
    <w:rsid w:val="2F29A54A"/>
    <w:rsid w:val="2F6CCB1D"/>
    <w:rsid w:val="3197EB1D"/>
    <w:rsid w:val="33162D6E"/>
    <w:rsid w:val="33A84084"/>
    <w:rsid w:val="33D7A0CF"/>
    <w:rsid w:val="3443308C"/>
    <w:rsid w:val="3558F24B"/>
    <w:rsid w:val="36C22CD8"/>
    <w:rsid w:val="39124622"/>
    <w:rsid w:val="3A6988F7"/>
    <w:rsid w:val="3B07020E"/>
    <w:rsid w:val="3CF06C22"/>
    <w:rsid w:val="3D3FD599"/>
    <w:rsid w:val="40B619D6"/>
    <w:rsid w:val="40DA8F38"/>
    <w:rsid w:val="4285987A"/>
    <w:rsid w:val="4334A9F1"/>
    <w:rsid w:val="45722E1C"/>
    <w:rsid w:val="49209DF8"/>
    <w:rsid w:val="492A8E27"/>
    <w:rsid w:val="493F55DF"/>
    <w:rsid w:val="4AB1D853"/>
    <w:rsid w:val="4BA88FA3"/>
    <w:rsid w:val="4C13B6B3"/>
    <w:rsid w:val="4CA11B8D"/>
    <w:rsid w:val="4CC14A65"/>
    <w:rsid w:val="4D52A67E"/>
    <w:rsid w:val="4D6A0225"/>
    <w:rsid w:val="4E13914B"/>
    <w:rsid w:val="4E68C6F2"/>
    <w:rsid w:val="5294AC21"/>
    <w:rsid w:val="53EDCC20"/>
    <w:rsid w:val="54B2CA76"/>
    <w:rsid w:val="5531190D"/>
    <w:rsid w:val="558F8219"/>
    <w:rsid w:val="55A126AF"/>
    <w:rsid w:val="564E44A5"/>
    <w:rsid w:val="57A2D8F2"/>
    <w:rsid w:val="5850AEB0"/>
    <w:rsid w:val="59E68AC4"/>
    <w:rsid w:val="5AEF2830"/>
    <w:rsid w:val="5B247783"/>
    <w:rsid w:val="5D61EBFB"/>
    <w:rsid w:val="5D8D2007"/>
    <w:rsid w:val="6015B0E1"/>
    <w:rsid w:val="60B50876"/>
    <w:rsid w:val="610BD317"/>
    <w:rsid w:val="641A3F95"/>
    <w:rsid w:val="6503B135"/>
    <w:rsid w:val="652E691A"/>
    <w:rsid w:val="6589DCBD"/>
    <w:rsid w:val="675D94BD"/>
    <w:rsid w:val="679BFFE7"/>
    <w:rsid w:val="67F6C117"/>
    <w:rsid w:val="68A7D068"/>
    <w:rsid w:val="68D5EE55"/>
    <w:rsid w:val="697314F4"/>
    <w:rsid w:val="6ACBA6CC"/>
    <w:rsid w:val="6B90454B"/>
    <w:rsid w:val="6B985900"/>
    <w:rsid w:val="6C0A4F30"/>
    <w:rsid w:val="6CF54CAE"/>
    <w:rsid w:val="729FFE84"/>
    <w:rsid w:val="72FE2FC2"/>
    <w:rsid w:val="736BFBCE"/>
    <w:rsid w:val="7454EDDD"/>
    <w:rsid w:val="75B379DE"/>
    <w:rsid w:val="76A1A88B"/>
    <w:rsid w:val="76E748E4"/>
    <w:rsid w:val="77331ED0"/>
    <w:rsid w:val="77BEE7A7"/>
    <w:rsid w:val="79367722"/>
    <w:rsid w:val="79DC9F13"/>
    <w:rsid w:val="7A896DC1"/>
    <w:rsid w:val="7B342A45"/>
    <w:rsid w:val="7B615081"/>
    <w:rsid w:val="7B757A1C"/>
    <w:rsid w:val="7BB56C57"/>
    <w:rsid w:val="7E251C51"/>
    <w:rsid w:val="7E6DA4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F80A0"/>
  <w15:chartTrackingRefBased/>
  <w15:docId w15:val="{788EDAB5-2225-4FB8-B359-7F12CF540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917a17881f3542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Williams (1805244)</dc:creator>
  <keywords/>
  <dc:description/>
  <lastModifiedBy>Jac Williams (1805244)</lastModifiedBy>
  <revision>153</revision>
  <dcterms:created xsi:type="dcterms:W3CDTF">2019-12-17T16:15:00.0000000Z</dcterms:created>
  <dcterms:modified xsi:type="dcterms:W3CDTF">2020-01-09T22:57:32.4198419Z</dcterms:modified>
</coreProperties>
</file>