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60C716" w14:textId="51BE30F3" w:rsidR="00000000" w:rsidRDefault="006829B7">
      <w:r>
        <w:t>Study skills notes.</w:t>
      </w:r>
    </w:p>
    <w:p w14:paraId="34962BC7" w14:textId="77777777" w:rsidR="006829B7" w:rsidRDefault="006829B7"/>
    <w:p w14:paraId="09EF7DFA" w14:textId="14E3D76B" w:rsidR="006829B7" w:rsidRPr="006829B7" w:rsidRDefault="006829B7">
      <w:pPr>
        <w:rPr>
          <w:u w:val="single"/>
        </w:rPr>
      </w:pPr>
      <w:r w:rsidRPr="006829B7">
        <w:rPr>
          <w:u w:val="single"/>
        </w:rPr>
        <w:t>What are study skills</w:t>
      </w:r>
    </w:p>
    <w:p w14:paraId="62289661" w14:textId="77777777" w:rsidR="006829B7" w:rsidRPr="006829B7" w:rsidRDefault="006829B7" w:rsidP="006829B7">
      <w:r w:rsidRPr="006829B7">
        <w:t xml:space="preserve">Study skills include a range of techniques and approaches that enhance learning efficiency and understanding. They include methods for effective reading, note taking, time management, exam preparation. Developing strong study skills can significantly improve academic performance and make learning more effective. other study skills can be Active Listening, Group collaboration and self-assessment along with many more. The effectiveness of study skills may vary from person to person. </w:t>
      </w:r>
    </w:p>
    <w:p w14:paraId="4A1DEF9D" w14:textId="77777777" w:rsidR="006829B7" w:rsidRDefault="006829B7" w:rsidP="006829B7">
      <w:r w:rsidRPr="006829B7">
        <w:t xml:space="preserve">Transferable study skills include the above^ these skills go beyond specific subjects, fostering adaptability communication and collaboration. They form a versatile toolkit for academic success and are applicable in various real-world scenarios, providing a foundation for lifelong learning </w:t>
      </w:r>
    </w:p>
    <w:p w14:paraId="4AAC4996" w14:textId="77777777" w:rsidR="006829B7" w:rsidRDefault="006829B7" w:rsidP="006829B7"/>
    <w:p w14:paraId="01772DB3" w14:textId="2B82420C" w:rsidR="006829B7" w:rsidRPr="006829B7" w:rsidRDefault="006829B7" w:rsidP="006829B7">
      <w:pPr>
        <w:rPr>
          <w:u w:val="single"/>
        </w:rPr>
      </w:pPr>
      <w:r w:rsidRPr="006829B7">
        <w:rPr>
          <w:u w:val="single"/>
        </w:rPr>
        <w:t>Communication  skills</w:t>
      </w:r>
    </w:p>
    <w:p w14:paraId="76BF0EDC" w14:textId="77777777" w:rsidR="006829B7" w:rsidRPr="006829B7" w:rsidRDefault="006829B7" w:rsidP="006829B7">
      <w:r w:rsidRPr="006829B7">
        <w:t xml:space="preserve">Effective communication is a crucial study skill in the realm of youth work. Youth workers often navigate diverse and dynamic interactions, requiring strong communication abilities. This involves not only expressing ideas clearly but also active listening, empathy, and adapting communication styles to connect with young individuals effectively. </w:t>
      </w:r>
    </w:p>
    <w:p w14:paraId="1AAA0BF4" w14:textId="77777777" w:rsidR="006829B7" w:rsidRPr="006829B7" w:rsidRDefault="006829B7" w:rsidP="006829B7">
      <w:r w:rsidRPr="006829B7">
        <w:t xml:space="preserve">Effective listening- listening well goes beyond just hearing words. It’s about paying attention to the way things are said. Catching the feelings behind the words. When you actively listen, you understand more which Is important in the line of youth work, as we need to listen to the kids. </w:t>
      </w:r>
      <w:proofErr w:type="spellStart"/>
      <w:r w:rsidRPr="006829B7">
        <w:t>Its</w:t>
      </w:r>
      <w:proofErr w:type="spellEnd"/>
      <w:r w:rsidRPr="006829B7">
        <w:t xml:space="preserve"> like turning into the vibes and showing them that you care. </w:t>
      </w:r>
    </w:p>
    <w:p w14:paraId="2C7DE80C" w14:textId="716FDF40" w:rsidR="006829B7" w:rsidRPr="006829B7" w:rsidRDefault="006829B7" w:rsidP="006829B7">
      <w:pPr>
        <w:rPr>
          <w:u w:val="single"/>
        </w:rPr>
      </w:pPr>
      <w:r w:rsidRPr="006829B7">
        <w:rPr>
          <w:u w:val="single"/>
        </w:rPr>
        <w:t>Critical thinking</w:t>
      </w:r>
    </w:p>
    <w:p w14:paraId="7C6BE790" w14:textId="77777777" w:rsidR="006829B7" w:rsidRPr="006829B7" w:rsidRDefault="006829B7" w:rsidP="006829B7">
      <w:r w:rsidRPr="006829B7">
        <w:t>Critical thinking is a very important study skill. It's not just about memorizing things but having a deep understanding. With critical thinking, you learn to question information, think logically, and see different sides of an idea which is vital when working with young people as they need.</w:t>
      </w:r>
    </w:p>
    <w:p w14:paraId="529F8369" w14:textId="77777777" w:rsidR="006829B7" w:rsidRDefault="006829B7" w:rsidP="006829B7">
      <w:r w:rsidRPr="006829B7">
        <w:t xml:space="preserve">When you use critical thinking, your better at solving problems and understanding things thoroughly. Developing critical thinking as a study can empower you to navigate complex ideas, engage in thoughtful discussions and ultimately, it’ll enhance your ability to apply knowledge in various scenarios develop the ability to analyse information, and question assumptions. </w:t>
      </w:r>
    </w:p>
    <w:p w14:paraId="2F5194DB" w14:textId="74BABC4C" w:rsidR="006829B7" w:rsidRPr="006829B7" w:rsidRDefault="006829B7" w:rsidP="006829B7">
      <w:pPr>
        <w:rPr>
          <w:u w:val="single"/>
        </w:rPr>
      </w:pPr>
      <w:r w:rsidRPr="006829B7">
        <w:rPr>
          <w:u w:val="single"/>
        </w:rPr>
        <w:t xml:space="preserve">Sincerity </w:t>
      </w:r>
    </w:p>
    <w:p w14:paraId="64E25728" w14:textId="77777777" w:rsidR="006829B7" w:rsidRDefault="006829B7" w:rsidP="006829B7">
      <w:r w:rsidRPr="006829B7">
        <w:t xml:space="preserve">Sincerity is a crucial interpersonal skill that fosters trust and meaningful relationships, which is so important when working with children. They need to know your reliable and honest so the children will gain you trust and respect.  Sincerity involves a deep understanding of other’s perspectives, fostering empathy and compassion. Being sincere requires consistency in one 'words and actions. Inconsistencies may erode trust. Furthermore, the ability to admit mistakes, coupled with genuine commitment to personal growth. Sincerity is a professional asset that enhances leadership, teamwork and overall career success. </w:t>
      </w:r>
    </w:p>
    <w:p w14:paraId="0B509782" w14:textId="77777777" w:rsidR="006829B7" w:rsidRDefault="006829B7" w:rsidP="006829B7"/>
    <w:p w14:paraId="485405B7" w14:textId="77777777" w:rsidR="006829B7" w:rsidRDefault="006829B7" w:rsidP="006829B7"/>
    <w:p w14:paraId="7D479105" w14:textId="2DD10FB3" w:rsidR="006829B7" w:rsidRPr="006829B7" w:rsidRDefault="006829B7" w:rsidP="006829B7">
      <w:pPr>
        <w:rPr>
          <w:u w:val="single"/>
        </w:rPr>
      </w:pPr>
      <w:r w:rsidRPr="006829B7">
        <w:rPr>
          <w:u w:val="single"/>
        </w:rPr>
        <w:lastRenderedPageBreak/>
        <w:t>Action Plan</w:t>
      </w:r>
    </w:p>
    <w:p w14:paraId="7273279B" w14:textId="77777777" w:rsidR="006829B7" w:rsidRPr="006829B7" w:rsidRDefault="006829B7" w:rsidP="006829B7">
      <w:r w:rsidRPr="006829B7">
        <w:t xml:space="preserve">In my journey within the realm of youth work, I have consistently focused on improving my study skills. Establishing clear goals and maintaining a regular schedule has been crucial for enhancing my focus and productivity in this dynamic field. Actively engaging with the material through summarizing and sharing with peers helps me learn and teach at the same time. Taking good notes is my thing, and it helps me handle the challenges in youth work. Im all about sincerity, reflecting on why I do what I do and growing in this field. Critical thinking is key – I question, consider different views, and solve problems step by step. </w:t>
      </w:r>
    </w:p>
    <w:p w14:paraId="46C354F4" w14:textId="77777777" w:rsidR="006829B7" w:rsidRDefault="006829B7" w:rsidP="006829B7">
      <w:r w:rsidRPr="006829B7">
        <w:t xml:space="preserve">Keeping things real and communicating openly, whether its listening or expressing myself, is how I roll. It's not just about doing well academically, it’ s about making a real impact in the youth that I work with. </w:t>
      </w:r>
    </w:p>
    <w:p w14:paraId="020C1C57" w14:textId="77777777" w:rsidR="006829B7" w:rsidRDefault="006829B7" w:rsidP="006829B7"/>
    <w:p w14:paraId="374F092A" w14:textId="52D2A837" w:rsidR="006829B7" w:rsidRDefault="006829B7" w:rsidP="006829B7">
      <w:pPr>
        <w:rPr>
          <w:u w:val="single"/>
        </w:rPr>
      </w:pPr>
      <w:r w:rsidRPr="006829B7">
        <w:rPr>
          <w:u w:val="single"/>
        </w:rPr>
        <w:t>Conclusion</w:t>
      </w:r>
    </w:p>
    <w:p w14:paraId="1E4AE883" w14:textId="77777777" w:rsidR="006829B7" w:rsidRPr="006829B7" w:rsidRDefault="006829B7" w:rsidP="006829B7">
      <w:pPr>
        <w:rPr>
          <w:u w:val="single"/>
        </w:rPr>
      </w:pPr>
      <w:r w:rsidRPr="006829B7">
        <w:rPr>
          <w:u w:val="single"/>
        </w:rPr>
        <w:t xml:space="preserve">As I look back on my time in youth work, I have figured out how to work better within my workplace I have learnt that  by setting goals, sticking to the schedule, and diving into specifics while jotting down notes have become my go-to moves for handling the challenges in this field. Being sincere keeps me growing and thinking things through helps me tackle issues one step at a time. Critical thinking has become my second nature. Questioning, considering diverse viewpoints and tackling challenges one step at a time. Open communication with whether with the kids or staff, listening or talking clearly stands as a foundation of my workplace. </w:t>
      </w:r>
    </w:p>
    <w:p w14:paraId="79E3FEFE" w14:textId="77777777" w:rsidR="006829B7" w:rsidRPr="006829B7" w:rsidRDefault="006829B7" w:rsidP="006829B7">
      <w:pPr>
        <w:rPr>
          <w:u w:val="single"/>
        </w:rPr>
      </w:pPr>
    </w:p>
    <w:p w14:paraId="2ED44D7C" w14:textId="77777777" w:rsidR="006829B7" w:rsidRPr="006829B7" w:rsidRDefault="006829B7" w:rsidP="006829B7"/>
    <w:p w14:paraId="5809DCFB" w14:textId="77777777" w:rsidR="006829B7" w:rsidRPr="006829B7" w:rsidRDefault="006829B7" w:rsidP="006829B7"/>
    <w:p w14:paraId="569DA13B" w14:textId="77777777" w:rsidR="006829B7" w:rsidRPr="006829B7" w:rsidRDefault="006829B7" w:rsidP="006829B7"/>
    <w:p w14:paraId="4183BB4D" w14:textId="77777777" w:rsidR="006829B7" w:rsidRDefault="006829B7"/>
    <w:sectPr w:rsidR="00682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9B7"/>
    <w:rsid w:val="002266FE"/>
    <w:rsid w:val="00287840"/>
    <w:rsid w:val="0042558A"/>
    <w:rsid w:val="00682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52E85"/>
  <w15:chartTrackingRefBased/>
  <w15:docId w15:val="{480ED73F-5BD5-4FE4-AF67-167CC788C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93394">
      <w:bodyDiv w:val="1"/>
      <w:marLeft w:val="0"/>
      <w:marRight w:val="0"/>
      <w:marTop w:val="0"/>
      <w:marBottom w:val="0"/>
      <w:divBdr>
        <w:top w:val="none" w:sz="0" w:space="0" w:color="auto"/>
        <w:left w:val="none" w:sz="0" w:space="0" w:color="auto"/>
        <w:bottom w:val="none" w:sz="0" w:space="0" w:color="auto"/>
        <w:right w:val="none" w:sz="0" w:space="0" w:color="auto"/>
      </w:divBdr>
    </w:div>
    <w:div w:id="741414272">
      <w:bodyDiv w:val="1"/>
      <w:marLeft w:val="0"/>
      <w:marRight w:val="0"/>
      <w:marTop w:val="0"/>
      <w:marBottom w:val="0"/>
      <w:divBdr>
        <w:top w:val="none" w:sz="0" w:space="0" w:color="auto"/>
        <w:left w:val="none" w:sz="0" w:space="0" w:color="auto"/>
        <w:bottom w:val="none" w:sz="0" w:space="0" w:color="auto"/>
        <w:right w:val="none" w:sz="0" w:space="0" w:color="auto"/>
      </w:divBdr>
    </w:div>
    <w:div w:id="1712266773">
      <w:bodyDiv w:val="1"/>
      <w:marLeft w:val="0"/>
      <w:marRight w:val="0"/>
      <w:marTop w:val="0"/>
      <w:marBottom w:val="0"/>
      <w:divBdr>
        <w:top w:val="none" w:sz="0" w:space="0" w:color="auto"/>
        <w:left w:val="none" w:sz="0" w:space="0" w:color="auto"/>
        <w:bottom w:val="none" w:sz="0" w:space="0" w:color="auto"/>
        <w:right w:val="none" w:sz="0" w:space="0" w:color="auto"/>
      </w:divBdr>
    </w:div>
    <w:div w:id="2075883976">
      <w:bodyDiv w:val="1"/>
      <w:marLeft w:val="0"/>
      <w:marRight w:val="0"/>
      <w:marTop w:val="0"/>
      <w:marBottom w:val="0"/>
      <w:divBdr>
        <w:top w:val="none" w:sz="0" w:space="0" w:color="auto"/>
        <w:left w:val="none" w:sz="0" w:space="0" w:color="auto"/>
        <w:bottom w:val="none" w:sz="0" w:space="0" w:color="auto"/>
        <w:right w:val="none" w:sz="0" w:space="0" w:color="auto"/>
      </w:divBdr>
    </w:div>
    <w:div w:id="2103602657">
      <w:bodyDiv w:val="1"/>
      <w:marLeft w:val="0"/>
      <w:marRight w:val="0"/>
      <w:marTop w:val="0"/>
      <w:marBottom w:val="0"/>
      <w:divBdr>
        <w:top w:val="none" w:sz="0" w:space="0" w:color="auto"/>
        <w:left w:val="none" w:sz="0" w:space="0" w:color="auto"/>
        <w:bottom w:val="none" w:sz="0" w:space="0" w:color="auto"/>
        <w:right w:val="none" w:sz="0" w:space="0" w:color="auto"/>
      </w:divBdr>
    </w:div>
    <w:div w:id="213228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655</Words>
  <Characters>3735</Characters>
  <Application>Microsoft Office Word</Application>
  <DocSecurity>0</DocSecurity>
  <Lines>31</Lines>
  <Paragraphs>8</Paragraphs>
  <ScaleCrop>false</ScaleCrop>
  <Company/>
  <LinksUpToDate>false</LinksUpToDate>
  <CharactersWithSpaces>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Martin</dc:creator>
  <cp:keywords/>
  <dc:description/>
  <cp:lastModifiedBy>Stephen Martin</cp:lastModifiedBy>
  <cp:revision>1</cp:revision>
  <dcterms:created xsi:type="dcterms:W3CDTF">2023-12-07T15:02:00Z</dcterms:created>
  <dcterms:modified xsi:type="dcterms:W3CDTF">2023-12-07T15:05:00Z</dcterms:modified>
</cp:coreProperties>
</file>