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C7FCE" w14:textId="77777777" w:rsidR="00662323" w:rsidRDefault="00662323" w:rsidP="00330EE8">
      <w:pPr>
        <w:spacing w:line="360" w:lineRule="auto"/>
        <w:jc w:val="center"/>
        <w:rPr>
          <w:sz w:val="32"/>
          <w:szCs w:val="28"/>
          <w:u w:val="single"/>
        </w:rPr>
      </w:pPr>
    </w:p>
    <w:p w14:paraId="416DE2AC" w14:textId="77777777" w:rsidR="00662323" w:rsidRDefault="00662323" w:rsidP="00330EE8">
      <w:pPr>
        <w:spacing w:line="360" w:lineRule="auto"/>
        <w:jc w:val="center"/>
        <w:rPr>
          <w:sz w:val="32"/>
          <w:szCs w:val="28"/>
          <w:u w:val="single"/>
        </w:rPr>
      </w:pPr>
    </w:p>
    <w:p w14:paraId="51CDEAA4" w14:textId="27EF6199" w:rsidR="00662323" w:rsidRDefault="004D1D54" w:rsidP="00330EE8">
      <w:pPr>
        <w:spacing w:line="360" w:lineRule="auto"/>
        <w:jc w:val="center"/>
        <w:rPr>
          <w:sz w:val="32"/>
          <w:szCs w:val="28"/>
          <w:u w:val="single"/>
        </w:rPr>
      </w:pPr>
      <w:r>
        <w:rPr>
          <w:noProof/>
          <w:lang w:eastAsia="en-GB"/>
        </w:rPr>
        <w:drawing>
          <wp:inline distT="0" distB="0" distL="0" distR="0" wp14:anchorId="257FF36A" wp14:editId="38A9F244">
            <wp:extent cx="1666875" cy="752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343908C1" w14:textId="77777777" w:rsidR="00662323" w:rsidRDefault="00662323" w:rsidP="00330EE8">
      <w:pPr>
        <w:spacing w:line="360" w:lineRule="auto"/>
        <w:rPr>
          <w:sz w:val="32"/>
          <w:szCs w:val="28"/>
          <w:u w:val="single"/>
        </w:rPr>
      </w:pPr>
    </w:p>
    <w:p w14:paraId="31B4FC76" w14:textId="0D7DF552" w:rsidR="004901E2" w:rsidRDefault="00345796" w:rsidP="00330EE8">
      <w:pPr>
        <w:spacing w:line="360" w:lineRule="auto"/>
        <w:jc w:val="center"/>
        <w:rPr>
          <w:sz w:val="32"/>
          <w:szCs w:val="28"/>
          <w:u w:val="single"/>
        </w:rPr>
      </w:pPr>
      <w:r w:rsidRPr="00345796">
        <w:rPr>
          <w:sz w:val="32"/>
          <w:szCs w:val="28"/>
          <w:u w:val="single"/>
        </w:rPr>
        <w:t>MBA- Masters of Business Administration</w:t>
      </w:r>
    </w:p>
    <w:p w14:paraId="7C703DB9" w14:textId="414A85B7" w:rsidR="004D1D54" w:rsidRPr="004D1D54" w:rsidRDefault="004D1D54" w:rsidP="004D1D54">
      <w:pPr>
        <w:jc w:val="center"/>
        <w:rPr>
          <w:b/>
          <w:bCs/>
          <w:sz w:val="32"/>
          <w:szCs w:val="28"/>
        </w:rPr>
      </w:pPr>
      <w:r>
        <w:rPr>
          <w:b/>
          <w:bCs/>
          <w:sz w:val="32"/>
          <w:szCs w:val="28"/>
        </w:rPr>
        <w:t>LCMB700</w:t>
      </w:r>
      <w:r>
        <w:rPr>
          <w:b/>
          <w:bCs/>
          <w:sz w:val="32"/>
          <w:szCs w:val="28"/>
        </w:rPr>
        <w:t>6</w:t>
      </w:r>
    </w:p>
    <w:p w14:paraId="7C17D29A" w14:textId="4B2086B0" w:rsidR="00345796" w:rsidRDefault="00F57D08" w:rsidP="00330EE8">
      <w:pPr>
        <w:spacing w:line="360" w:lineRule="auto"/>
        <w:jc w:val="center"/>
        <w:rPr>
          <w:sz w:val="36"/>
          <w:szCs w:val="32"/>
        </w:rPr>
      </w:pPr>
      <w:r w:rsidRPr="00F57D08">
        <w:rPr>
          <w:sz w:val="36"/>
          <w:szCs w:val="32"/>
        </w:rPr>
        <w:t>International Marketing: Unilever into UK and Indian market</w:t>
      </w:r>
    </w:p>
    <w:p w14:paraId="418A4CF5" w14:textId="07A04B75" w:rsidR="00662323" w:rsidRDefault="00662323" w:rsidP="00330EE8">
      <w:pPr>
        <w:spacing w:line="360" w:lineRule="auto"/>
        <w:rPr>
          <w:highlight w:val="yellow"/>
        </w:rPr>
      </w:pPr>
    </w:p>
    <w:p w14:paraId="026B580F" w14:textId="77777777" w:rsidR="004D1D54" w:rsidRDefault="004D1D54" w:rsidP="00330EE8">
      <w:pPr>
        <w:spacing w:line="360" w:lineRule="auto"/>
        <w:rPr>
          <w:highlight w:val="yellow"/>
        </w:rPr>
      </w:pPr>
    </w:p>
    <w:p w14:paraId="76BEACC7" w14:textId="77777777" w:rsidR="004D1D54" w:rsidRDefault="004D1D54" w:rsidP="00330EE8">
      <w:pPr>
        <w:spacing w:line="360" w:lineRule="auto"/>
        <w:rPr>
          <w:highlight w:val="yellow"/>
        </w:rPr>
      </w:pPr>
    </w:p>
    <w:p w14:paraId="266C13D7" w14:textId="77777777" w:rsidR="004D1D54" w:rsidRDefault="004D1D54" w:rsidP="00330EE8">
      <w:pPr>
        <w:spacing w:line="360" w:lineRule="auto"/>
        <w:rPr>
          <w:highlight w:val="yellow"/>
        </w:rPr>
      </w:pPr>
    </w:p>
    <w:p w14:paraId="47694D9A" w14:textId="77777777" w:rsidR="004D1D54" w:rsidRDefault="004D1D54" w:rsidP="00330EE8">
      <w:pPr>
        <w:spacing w:line="360" w:lineRule="auto"/>
        <w:rPr>
          <w:highlight w:val="yellow"/>
        </w:rPr>
      </w:pPr>
    </w:p>
    <w:p w14:paraId="0FDB13F6" w14:textId="77777777" w:rsidR="004D1D54" w:rsidRDefault="004D1D54" w:rsidP="00330EE8">
      <w:pPr>
        <w:spacing w:line="360" w:lineRule="auto"/>
        <w:rPr>
          <w:highlight w:val="yellow"/>
        </w:rPr>
      </w:pPr>
    </w:p>
    <w:p w14:paraId="3501C65B" w14:textId="77777777" w:rsidR="004D1D54" w:rsidRDefault="004D1D54" w:rsidP="00330EE8">
      <w:pPr>
        <w:spacing w:line="360" w:lineRule="auto"/>
        <w:rPr>
          <w:highlight w:val="yellow"/>
        </w:rPr>
      </w:pPr>
    </w:p>
    <w:p w14:paraId="09DCEA53" w14:textId="77777777" w:rsidR="004D1D54" w:rsidRDefault="004D1D54" w:rsidP="00330EE8">
      <w:pPr>
        <w:spacing w:line="360" w:lineRule="auto"/>
        <w:rPr>
          <w:highlight w:val="yellow"/>
        </w:rPr>
      </w:pPr>
    </w:p>
    <w:p w14:paraId="0B226CF2" w14:textId="77777777" w:rsidR="00DA45D0" w:rsidRDefault="00DA45D0" w:rsidP="00330EE8">
      <w:pPr>
        <w:spacing w:line="360" w:lineRule="auto"/>
        <w:rPr>
          <w:highlight w:val="yellow"/>
        </w:rPr>
      </w:pPr>
    </w:p>
    <w:p w14:paraId="7CAE50DC" w14:textId="77777777" w:rsidR="00DA45D0" w:rsidRDefault="00DA45D0" w:rsidP="00330EE8">
      <w:pPr>
        <w:spacing w:line="360" w:lineRule="auto"/>
        <w:rPr>
          <w:highlight w:val="yellow"/>
        </w:rPr>
      </w:pPr>
    </w:p>
    <w:p w14:paraId="44B0AAF5" w14:textId="42BA35CA" w:rsidR="00F57D08" w:rsidRPr="00662323" w:rsidRDefault="00F57D08" w:rsidP="00330EE8">
      <w:pPr>
        <w:spacing w:line="360" w:lineRule="auto"/>
        <w:rPr>
          <w:highlight w:val="yellow"/>
        </w:rPr>
      </w:pPr>
      <w:r w:rsidRPr="00662323">
        <w:rPr>
          <w:highlight w:val="yellow"/>
        </w:rPr>
        <w:t>Student ID</w:t>
      </w:r>
      <w:proofErr w:type="gramStart"/>
      <w:r w:rsidRPr="00662323">
        <w:rPr>
          <w:highlight w:val="yellow"/>
        </w:rPr>
        <w:t>:</w:t>
      </w:r>
      <w:r w:rsidR="004D1D54">
        <w:rPr>
          <w:highlight w:val="yellow"/>
        </w:rPr>
        <w:t xml:space="preserve"> </w:t>
      </w:r>
      <w:r w:rsidR="004D1D54" w:rsidRPr="00B47248">
        <w:rPr>
          <w:sz w:val="36"/>
          <w:szCs w:val="36"/>
        </w:rPr>
        <w:t>:</w:t>
      </w:r>
      <w:proofErr w:type="gramEnd"/>
      <w:r w:rsidR="004D1D54" w:rsidRPr="00B47248">
        <w:rPr>
          <w:sz w:val="36"/>
          <w:szCs w:val="36"/>
        </w:rPr>
        <w:t xml:space="preserve">  </w:t>
      </w:r>
      <w:r w:rsidR="004D1D54">
        <w:rPr>
          <w:sz w:val="36"/>
          <w:szCs w:val="36"/>
        </w:rPr>
        <w:t xml:space="preserve"> 2212235</w:t>
      </w:r>
      <w:r w:rsidR="004D1D54">
        <w:rPr>
          <w:highlight w:val="yellow"/>
        </w:rPr>
        <w:t xml:space="preserve"> </w:t>
      </w:r>
    </w:p>
    <w:p w14:paraId="5315836E" w14:textId="7999A343" w:rsidR="00F57D08" w:rsidRPr="00662323" w:rsidRDefault="004D1D54" w:rsidP="00330EE8">
      <w:pPr>
        <w:spacing w:line="360" w:lineRule="auto"/>
        <w:rPr>
          <w:highlight w:val="yellow"/>
        </w:rPr>
      </w:pPr>
      <w:r>
        <w:rPr>
          <w:highlight w:val="yellow"/>
        </w:rPr>
        <w:t>Name</w:t>
      </w:r>
      <w:r w:rsidR="00F57D08" w:rsidRPr="00662323">
        <w:rPr>
          <w:highlight w:val="yellow"/>
        </w:rPr>
        <w:t>:</w:t>
      </w:r>
      <w:r>
        <w:rPr>
          <w:highlight w:val="yellow"/>
        </w:rPr>
        <w:t xml:space="preserve"> </w:t>
      </w:r>
      <w:r>
        <w:t xml:space="preserve">     </w:t>
      </w:r>
      <w:r>
        <w:rPr>
          <w:sz w:val="36"/>
          <w:szCs w:val="36"/>
        </w:rPr>
        <w:t>SONA VADAKKEKARA</w:t>
      </w:r>
    </w:p>
    <w:p w14:paraId="29AB55A0" w14:textId="6A379E9C" w:rsidR="00FB30DC" w:rsidRDefault="00FB30DC" w:rsidP="00330EE8">
      <w:pPr>
        <w:spacing w:line="360" w:lineRule="auto"/>
        <w:jc w:val="left"/>
        <w:rPr>
          <w:highlight w:val="yellow"/>
        </w:rPr>
      </w:pPr>
      <w:r>
        <w:rPr>
          <w:highlight w:val="yellow"/>
        </w:rPr>
        <w:br w:type="page"/>
      </w:r>
    </w:p>
    <w:sdt>
      <w:sdtPr>
        <w:rPr>
          <w:rFonts w:asciiTheme="minorHAnsi" w:eastAsiaTheme="minorHAnsi" w:hAnsiTheme="minorHAnsi" w:cstheme="minorBidi"/>
          <w:b/>
          <w:bCs/>
          <w:color w:val="auto"/>
          <w:kern w:val="2"/>
          <w:sz w:val="24"/>
          <w:szCs w:val="22"/>
          <w:lang w:val="en-IN"/>
          <w14:ligatures w14:val="standardContextual"/>
        </w:rPr>
        <w:id w:val="1769576920"/>
        <w:docPartObj>
          <w:docPartGallery w:val="Table of Contents"/>
          <w:docPartUnique/>
        </w:docPartObj>
      </w:sdtPr>
      <w:sdtEndPr>
        <w:rPr>
          <w:noProof/>
        </w:rPr>
      </w:sdtEndPr>
      <w:sdtContent>
        <w:p w14:paraId="70687926" w14:textId="3078068E" w:rsidR="003907F3" w:rsidRPr="00F853E5" w:rsidRDefault="003907F3" w:rsidP="00F853E5">
          <w:pPr>
            <w:pStyle w:val="TOCHeading"/>
            <w:spacing w:line="360" w:lineRule="auto"/>
            <w:rPr>
              <w:b/>
              <w:bCs/>
              <w:color w:val="auto"/>
            </w:rPr>
          </w:pPr>
          <w:r w:rsidRPr="00F853E5">
            <w:rPr>
              <w:b/>
              <w:bCs/>
              <w:color w:val="auto"/>
            </w:rPr>
            <w:t>Table of Contents</w:t>
          </w:r>
        </w:p>
        <w:p w14:paraId="6DADB918" w14:textId="479E0E90" w:rsidR="00F853E5" w:rsidRDefault="003907F3" w:rsidP="00F853E5">
          <w:pPr>
            <w:pStyle w:val="TOC1"/>
            <w:tabs>
              <w:tab w:val="right" w:leader="dot" w:pos="9016"/>
            </w:tabs>
            <w:spacing w:line="360" w:lineRule="auto"/>
            <w:rPr>
              <w:rFonts w:eastAsiaTheme="minorEastAsia"/>
              <w:noProof/>
              <w:kern w:val="0"/>
              <w:sz w:val="22"/>
              <w:lang w:eastAsia="en-IN"/>
              <w14:ligatures w14:val="none"/>
            </w:rPr>
          </w:pPr>
          <w:r>
            <w:fldChar w:fldCharType="begin"/>
          </w:r>
          <w:r>
            <w:instrText xml:space="preserve"> TOC \o "1-3" \h \z \u </w:instrText>
          </w:r>
          <w:r>
            <w:fldChar w:fldCharType="separate"/>
          </w:r>
          <w:hyperlink w:anchor="_Toc133658047" w:history="1">
            <w:r w:rsidR="00F853E5" w:rsidRPr="00C916DE">
              <w:rPr>
                <w:rStyle w:val="Hyperlink"/>
                <w:noProof/>
              </w:rPr>
              <w:t>1. Introduction</w:t>
            </w:r>
            <w:r w:rsidR="00F853E5">
              <w:rPr>
                <w:noProof/>
                <w:webHidden/>
              </w:rPr>
              <w:tab/>
            </w:r>
            <w:r w:rsidR="00F853E5">
              <w:rPr>
                <w:noProof/>
                <w:webHidden/>
              </w:rPr>
              <w:fldChar w:fldCharType="begin"/>
            </w:r>
            <w:r w:rsidR="00F853E5">
              <w:rPr>
                <w:noProof/>
                <w:webHidden/>
              </w:rPr>
              <w:instrText xml:space="preserve"> PAGEREF _Toc133658047 \h </w:instrText>
            </w:r>
            <w:r w:rsidR="00F853E5">
              <w:rPr>
                <w:noProof/>
                <w:webHidden/>
              </w:rPr>
            </w:r>
            <w:r w:rsidR="00F853E5">
              <w:rPr>
                <w:noProof/>
                <w:webHidden/>
              </w:rPr>
              <w:fldChar w:fldCharType="separate"/>
            </w:r>
            <w:r w:rsidR="00F853E5">
              <w:rPr>
                <w:noProof/>
                <w:webHidden/>
              </w:rPr>
              <w:t>3</w:t>
            </w:r>
            <w:r w:rsidR="00F853E5">
              <w:rPr>
                <w:noProof/>
                <w:webHidden/>
              </w:rPr>
              <w:fldChar w:fldCharType="end"/>
            </w:r>
          </w:hyperlink>
        </w:p>
        <w:p w14:paraId="3CA2C9BA" w14:textId="17BB2E4B"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48" w:history="1">
            <w:r w:rsidR="00F853E5" w:rsidRPr="00C916DE">
              <w:rPr>
                <w:rStyle w:val="Hyperlink"/>
                <w:noProof/>
              </w:rPr>
              <w:t>2. Macro Environment Analysis</w:t>
            </w:r>
            <w:r w:rsidR="00F853E5">
              <w:rPr>
                <w:noProof/>
                <w:webHidden/>
              </w:rPr>
              <w:tab/>
            </w:r>
            <w:r w:rsidR="00F853E5">
              <w:rPr>
                <w:noProof/>
                <w:webHidden/>
              </w:rPr>
              <w:fldChar w:fldCharType="begin"/>
            </w:r>
            <w:r w:rsidR="00F853E5">
              <w:rPr>
                <w:noProof/>
                <w:webHidden/>
              </w:rPr>
              <w:instrText xml:space="preserve"> PAGEREF _Toc133658048 \h </w:instrText>
            </w:r>
            <w:r w:rsidR="00F853E5">
              <w:rPr>
                <w:noProof/>
                <w:webHidden/>
              </w:rPr>
            </w:r>
            <w:r w:rsidR="00F853E5">
              <w:rPr>
                <w:noProof/>
                <w:webHidden/>
              </w:rPr>
              <w:fldChar w:fldCharType="separate"/>
            </w:r>
            <w:r w:rsidR="00F853E5">
              <w:rPr>
                <w:noProof/>
                <w:webHidden/>
              </w:rPr>
              <w:t>4</w:t>
            </w:r>
            <w:r w:rsidR="00F853E5">
              <w:rPr>
                <w:noProof/>
                <w:webHidden/>
              </w:rPr>
              <w:fldChar w:fldCharType="end"/>
            </w:r>
          </w:hyperlink>
        </w:p>
        <w:p w14:paraId="4C21AFB9" w14:textId="3D461712"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49" w:history="1">
            <w:r w:rsidR="00F853E5" w:rsidRPr="00C916DE">
              <w:rPr>
                <w:rStyle w:val="Hyperlink"/>
                <w:noProof/>
              </w:rPr>
              <w:t>2.1 PESTLE</w:t>
            </w:r>
            <w:r w:rsidR="00F853E5">
              <w:rPr>
                <w:noProof/>
                <w:webHidden/>
              </w:rPr>
              <w:tab/>
            </w:r>
            <w:r w:rsidR="00F853E5">
              <w:rPr>
                <w:noProof/>
                <w:webHidden/>
              </w:rPr>
              <w:fldChar w:fldCharType="begin"/>
            </w:r>
            <w:r w:rsidR="00F853E5">
              <w:rPr>
                <w:noProof/>
                <w:webHidden/>
              </w:rPr>
              <w:instrText xml:space="preserve"> PAGEREF _Toc133658049 \h </w:instrText>
            </w:r>
            <w:r w:rsidR="00F853E5">
              <w:rPr>
                <w:noProof/>
                <w:webHidden/>
              </w:rPr>
            </w:r>
            <w:r w:rsidR="00F853E5">
              <w:rPr>
                <w:noProof/>
                <w:webHidden/>
              </w:rPr>
              <w:fldChar w:fldCharType="separate"/>
            </w:r>
            <w:r w:rsidR="00F853E5">
              <w:rPr>
                <w:noProof/>
                <w:webHidden/>
              </w:rPr>
              <w:t>4</w:t>
            </w:r>
            <w:r w:rsidR="00F853E5">
              <w:rPr>
                <w:noProof/>
                <w:webHidden/>
              </w:rPr>
              <w:fldChar w:fldCharType="end"/>
            </w:r>
          </w:hyperlink>
        </w:p>
        <w:p w14:paraId="435F2D2A" w14:textId="2DE4321A"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50" w:history="1">
            <w:r w:rsidR="00F853E5" w:rsidRPr="00C916DE">
              <w:rPr>
                <w:rStyle w:val="Hyperlink"/>
                <w:noProof/>
              </w:rPr>
              <w:t>2.2 The Hofstede Cultural Dimensions model and related for Social/Cultural forces</w:t>
            </w:r>
            <w:r w:rsidR="00F853E5">
              <w:rPr>
                <w:noProof/>
                <w:webHidden/>
              </w:rPr>
              <w:tab/>
            </w:r>
            <w:r w:rsidR="00F853E5">
              <w:rPr>
                <w:noProof/>
                <w:webHidden/>
              </w:rPr>
              <w:fldChar w:fldCharType="begin"/>
            </w:r>
            <w:r w:rsidR="00F853E5">
              <w:rPr>
                <w:noProof/>
                <w:webHidden/>
              </w:rPr>
              <w:instrText xml:space="preserve"> PAGEREF _Toc133658050 \h </w:instrText>
            </w:r>
            <w:r w:rsidR="00F853E5">
              <w:rPr>
                <w:noProof/>
                <w:webHidden/>
              </w:rPr>
            </w:r>
            <w:r w:rsidR="00F853E5">
              <w:rPr>
                <w:noProof/>
                <w:webHidden/>
              </w:rPr>
              <w:fldChar w:fldCharType="separate"/>
            </w:r>
            <w:r w:rsidR="00F853E5">
              <w:rPr>
                <w:noProof/>
                <w:webHidden/>
              </w:rPr>
              <w:t>6</w:t>
            </w:r>
            <w:r w:rsidR="00F853E5">
              <w:rPr>
                <w:noProof/>
                <w:webHidden/>
              </w:rPr>
              <w:fldChar w:fldCharType="end"/>
            </w:r>
          </w:hyperlink>
        </w:p>
        <w:p w14:paraId="35547FBF" w14:textId="0A408874"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51" w:history="1">
            <w:r w:rsidR="00F853E5" w:rsidRPr="00C916DE">
              <w:rPr>
                <w:rStyle w:val="Hyperlink"/>
                <w:noProof/>
              </w:rPr>
              <w:t>2.3 Critical Analysis of Hofstede Cultural Dimensions model</w:t>
            </w:r>
            <w:r w:rsidR="00F853E5">
              <w:rPr>
                <w:noProof/>
                <w:webHidden/>
              </w:rPr>
              <w:tab/>
            </w:r>
            <w:r w:rsidR="00F853E5">
              <w:rPr>
                <w:noProof/>
                <w:webHidden/>
              </w:rPr>
              <w:fldChar w:fldCharType="begin"/>
            </w:r>
            <w:r w:rsidR="00F853E5">
              <w:rPr>
                <w:noProof/>
                <w:webHidden/>
              </w:rPr>
              <w:instrText xml:space="preserve"> PAGEREF _Toc133658051 \h </w:instrText>
            </w:r>
            <w:r w:rsidR="00F853E5">
              <w:rPr>
                <w:noProof/>
                <w:webHidden/>
              </w:rPr>
            </w:r>
            <w:r w:rsidR="00F853E5">
              <w:rPr>
                <w:noProof/>
                <w:webHidden/>
              </w:rPr>
              <w:fldChar w:fldCharType="separate"/>
            </w:r>
            <w:r w:rsidR="00F853E5">
              <w:rPr>
                <w:noProof/>
                <w:webHidden/>
              </w:rPr>
              <w:t>7</w:t>
            </w:r>
            <w:r w:rsidR="00F853E5">
              <w:rPr>
                <w:noProof/>
                <w:webHidden/>
              </w:rPr>
              <w:fldChar w:fldCharType="end"/>
            </w:r>
          </w:hyperlink>
        </w:p>
        <w:p w14:paraId="05B593EA" w14:textId="6827E435"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52" w:history="1">
            <w:r w:rsidR="00F853E5" w:rsidRPr="00C916DE">
              <w:rPr>
                <w:rStyle w:val="Hyperlink"/>
                <w:noProof/>
              </w:rPr>
              <w:t>3. Porters 5 Forces model</w:t>
            </w:r>
            <w:r w:rsidR="00F853E5">
              <w:rPr>
                <w:noProof/>
                <w:webHidden/>
              </w:rPr>
              <w:tab/>
            </w:r>
            <w:r w:rsidR="00F853E5">
              <w:rPr>
                <w:noProof/>
                <w:webHidden/>
              </w:rPr>
              <w:fldChar w:fldCharType="begin"/>
            </w:r>
            <w:r w:rsidR="00F853E5">
              <w:rPr>
                <w:noProof/>
                <w:webHidden/>
              </w:rPr>
              <w:instrText xml:space="preserve"> PAGEREF _Toc133658052 \h </w:instrText>
            </w:r>
            <w:r w:rsidR="00F853E5">
              <w:rPr>
                <w:noProof/>
                <w:webHidden/>
              </w:rPr>
            </w:r>
            <w:r w:rsidR="00F853E5">
              <w:rPr>
                <w:noProof/>
                <w:webHidden/>
              </w:rPr>
              <w:fldChar w:fldCharType="separate"/>
            </w:r>
            <w:r w:rsidR="00F853E5">
              <w:rPr>
                <w:noProof/>
                <w:webHidden/>
              </w:rPr>
              <w:t>9</w:t>
            </w:r>
            <w:r w:rsidR="00F853E5">
              <w:rPr>
                <w:noProof/>
                <w:webHidden/>
              </w:rPr>
              <w:fldChar w:fldCharType="end"/>
            </w:r>
          </w:hyperlink>
        </w:p>
        <w:p w14:paraId="21F81D19" w14:textId="13DC2B1A"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53" w:history="1">
            <w:r w:rsidR="00F853E5" w:rsidRPr="00C916DE">
              <w:rPr>
                <w:rStyle w:val="Hyperlink"/>
                <w:noProof/>
              </w:rPr>
              <w:t>3.1 Similarities and differences</w:t>
            </w:r>
            <w:r w:rsidR="00F853E5">
              <w:rPr>
                <w:noProof/>
                <w:webHidden/>
              </w:rPr>
              <w:tab/>
            </w:r>
            <w:r w:rsidR="00F853E5">
              <w:rPr>
                <w:noProof/>
                <w:webHidden/>
              </w:rPr>
              <w:fldChar w:fldCharType="begin"/>
            </w:r>
            <w:r w:rsidR="00F853E5">
              <w:rPr>
                <w:noProof/>
                <w:webHidden/>
              </w:rPr>
              <w:instrText xml:space="preserve"> PAGEREF _Toc133658053 \h </w:instrText>
            </w:r>
            <w:r w:rsidR="00F853E5">
              <w:rPr>
                <w:noProof/>
                <w:webHidden/>
              </w:rPr>
            </w:r>
            <w:r w:rsidR="00F853E5">
              <w:rPr>
                <w:noProof/>
                <w:webHidden/>
              </w:rPr>
              <w:fldChar w:fldCharType="separate"/>
            </w:r>
            <w:r w:rsidR="00F853E5">
              <w:rPr>
                <w:noProof/>
                <w:webHidden/>
              </w:rPr>
              <w:t>11</w:t>
            </w:r>
            <w:r w:rsidR="00F853E5">
              <w:rPr>
                <w:noProof/>
                <w:webHidden/>
              </w:rPr>
              <w:fldChar w:fldCharType="end"/>
            </w:r>
          </w:hyperlink>
        </w:p>
        <w:p w14:paraId="46811E8D" w14:textId="6ABA99EB"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54" w:history="1">
            <w:r w:rsidR="00F853E5" w:rsidRPr="00C916DE">
              <w:rPr>
                <w:rStyle w:val="Hyperlink"/>
                <w:noProof/>
              </w:rPr>
              <w:t>4 . SWOT</w:t>
            </w:r>
            <w:r w:rsidR="00F853E5">
              <w:rPr>
                <w:noProof/>
                <w:webHidden/>
              </w:rPr>
              <w:tab/>
            </w:r>
            <w:r w:rsidR="00F853E5">
              <w:rPr>
                <w:noProof/>
                <w:webHidden/>
              </w:rPr>
              <w:fldChar w:fldCharType="begin"/>
            </w:r>
            <w:r w:rsidR="00F853E5">
              <w:rPr>
                <w:noProof/>
                <w:webHidden/>
              </w:rPr>
              <w:instrText xml:space="preserve"> PAGEREF _Toc133658054 \h </w:instrText>
            </w:r>
            <w:r w:rsidR="00F853E5">
              <w:rPr>
                <w:noProof/>
                <w:webHidden/>
              </w:rPr>
            </w:r>
            <w:r w:rsidR="00F853E5">
              <w:rPr>
                <w:noProof/>
                <w:webHidden/>
              </w:rPr>
              <w:fldChar w:fldCharType="separate"/>
            </w:r>
            <w:r w:rsidR="00F853E5">
              <w:rPr>
                <w:noProof/>
                <w:webHidden/>
              </w:rPr>
              <w:t>13</w:t>
            </w:r>
            <w:r w:rsidR="00F853E5">
              <w:rPr>
                <w:noProof/>
                <w:webHidden/>
              </w:rPr>
              <w:fldChar w:fldCharType="end"/>
            </w:r>
          </w:hyperlink>
        </w:p>
        <w:p w14:paraId="627DD239" w14:textId="22213042"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55" w:history="1">
            <w:r w:rsidR="00F853E5" w:rsidRPr="00C916DE">
              <w:rPr>
                <w:rStyle w:val="Hyperlink"/>
                <w:noProof/>
              </w:rPr>
              <w:t>5. STP Analysis of Unilever</w:t>
            </w:r>
            <w:r w:rsidR="00F853E5">
              <w:rPr>
                <w:noProof/>
                <w:webHidden/>
              </w:rPr>
              <w:tab/>
            </w:r>
            <w:r w:rsidR="00F853E5">
              <w:rPr>
                <w:noProof/>
                <w:webHidden/>
              </w:rPr>
              <w:fldChar w:fldCharType="begin"/>
            </w:r>
            <w:r w:rsidR="00F853E5">
              <w:rPr>
                <w:noProof/>
                <w:webHidden/>
              </w:rPr>
              <w:instrText xml:space="preserve"> PAGEREF _Toc133658055 \h </w:instrText>
            </w:r>
            <w:r w:rsidR="00F853E5">
              <w:rPr>
                <w:noProof/>
                <w:webHidden/>
              </w:rPr>
            </w:r>
            <w:r w:rsidR="00F853E5">
              <w:rPr>
                <w:noProof/>
                <w:webHidden/>
              </w:rPr>
              <w:fldChar w:fldCharType="separate"/>
            </w:r>
            <w:r w:rsidR="00F853E5">
              <w:rPr>
                <w:noProof/>
                <w:webHidden/>
              </w:rPr>
              <w:t>15</w:t>
            </w:r>
            <w:r w:rsidR="00F853E5">
              <w:rPr>
                <w:noProof/>
                <w:webHidden/>
              </w:rPr>
              <w:fldChar w:fldCharType="end"/>
            </w:r>
          </w:hyperlink>
        </w:p>
        <w:p w14:paraId="0FF6CE18" w14:textId="008FF28E"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56" w:history="1">
            <w:r w:rsidR="00F853E5" w:rsidRPr="00C916DE">
              <w:rPr>
                <w:rStyle w:val="Hyperlink"/>
                <w:noProof/>
              </w:rPr>
              <w:t>5.1 Analysis</w:t>
            </w:r>
            <w:r w:rsidR="00F853E5">
              <w:rPr>
                <w:noProof/>
                <w:webHidden/>
              </w:rPr>
              <w:tab/>
            </w:r>
            <w:r w:rsidR="00F853E5">
              <w:rPr>
                <w:noProof/>
                <w:webHidden/>
              </w:rPr>
              <w:fldChar w:fldCharType="begin"/>
            </w:r>
            <w:r w:rsidR="00F853E5">
              <w:rPr>
                <w:noProof/>
                <w:webHidden/>
              </w:rPr>
              <w:instrText xml:space="preserve"> PAGEREF _Toc133658056 \h </w:instrText>
            </w:r>
            <w:r w:rsidR="00F853E5">
              <w:rPr>
                <w:noProof/>
                <w:webHidden/>
              </w:rPr>
            </w:r>
            <w:r w:rsidR="00F853E5">
              <w:rPr>
                <w:noProof/>
                <w:webHidden/>
              </w:rPr>
              <w:fldChar w:fldCharType="separate"/>
            </w:r>
            <w:r w:rsidR="00F853E5">
              <w:rPr>
                <w:noProof/>
                <w:webHidden/>
              </w:rPr>
              <w:t>15</w:t>
            </w:r>
            <w:r w:rsidR="00F853E5">
              <w:rPr>
                <w:noProof/>
                <w:webHidden/>
              </w:rPr>
              <w:fldChar w:fldCharType="end"/>
            </w:r>
          </w:hyperlink>
        </w:p>
        <w:p w14:paraId="0A4D2C17" w14:textId="66A9FC2D"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57" w:history="1">
            <w:r w:rsidR="00F853E5" w:rsidRPr="00C916DE">
              <w:rPr>
                <w:rStyle w:val="Hyperlink"/>
                <w:noProof/>
              </w:rPr>
              <w:t>5.3 Perceptual Map</w:t>
            </w:r>
            <w:r w:rsidR="00F853E5">
              <w:rPr>
                <w:noProof/>
                <w:webHidden/>
              </w:rPr>
              <w:tab/>
            </w:r>
            <w:r w:rsidR="00F853E5">
              <w:rPr>
                <w:noProof/>
                <w:webHidden/>
              </w:rPr>
              <w:fldChar w:fldCharType="begin"/>
            </w:r>
            <w:r w:rsidR="00F853E5">
              <w:rPr>
                <w:noProof/>
                <w:webHidden/>
              </w:rPr>
              <w:instrText xml:space="preserve"> PAGEREF _Toc133658057 \h </w:instrText>
            </w:r>
            <w:r w:rsidR="00F853E5">
              <w:rPr>
                <w:noProof/>
                <w:webHidden/>
              </w:rPr>
            </w:r>
            <w:r w:rsidR="00F853E5">
              <w:rPr>
                <w:noProof/>
                <w:webHidden/>
              </w:rPr>
              <w:fldChar w:fldCharType="separate"/>
            </w:r>
            <w:r w:rsidR="00F853E5">
              <w:rPr>
                <w:noProof/>
                <w:webHidden/>
              </w:rPr>
              <w:t>16</w:t>
            </w:r>
            <w:r w:rsidR="00F853E5">
              <w:rPr>
                <w:noProof/>
                <w:webHidden/>
              </w:rPr>
              <w:fldChar w:fldCharType="end"/>
            </w:r>
          </w:hyperlink>
        </w:p>
        <w:p w14:paraId="4DA118C4" w14:textId="73465757"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58" w:history="1">
            <w:r w:rsidR="00F853E5" w:rsidRPr="00C916DE">
              <w:rPr>
                <w:rStyle w:val="Hyperlink"/>
                <w:noProof/>
              </w:rPr>
              <w:t>6. Marketing mix elements 7Ps market entry method</w:t>
            </w:r>
            <w:r w:rsidR="00F853E5">
              <w:rPr>
                <w:noProof/>
                <w:webHidden/>
              </w:rPr>
              <w:tab/>
            </w:r>
            <w:r w:rsidR="00F853E5">
              <w:rPr>
                <w:noProof/>
                <w:webHidden/>
              </w:rPr>
              <w:fldChar w:fldCharType="begin"/>
            </w:r>
            <w:r w:rsidR="00F853E5">
              <w:rPr>
                <w:noProof/>
                <w:webHidden/>
              </w:rPr>
              <w:instrText xml:space="preserve"> PAGEREF _Toc133658058 \h </w:instrText>
            </w:r>
            <w:r w:rsidR="00F853E5">
              <w:rPr>
                <w:noProof/>
                <w:webHidden/>
              </w:rPr>
            </w:r>
            <w:r w:rsidR="00F853E5">
              <w:rPr>
                <w:noProof/>
                <w:webHidden/>
              </w:rPr>
              <w:fldChar w:fldCharType="separate"/>
            </w:r>
            <w:r w:rsidR="00F853E5">
              <w:rPr>
                <w:noProof/>
                <w:webHidden/>
              </w:rPr>
              <w:t>18</w:t>
            </w:r>
            <w:r w:rsidR="00F853E5">
              <w:rPr>
                <w:noProof/>
                <w:webHidden/>
              </w:rPr>
              <w:fldChar w:fldCharType="end"/>
            </w:r>
          </w:hyperlink>
        </w:p>
        <w:p w14:paraId="383FE9B3" w14:textId="7D64F0E5"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59" w:history="1">
            <w:r w:rsidR="00F853E5" w:rsidRPr="00C916DE">
              <w:rPr>
                <w:rStyle w:val="Hyperlink"/>
                <w:noProof/>
              </w:rPr>
              <w:t>7. Directional development strategy</w:t>
            </w:r>
            <w:r w:rsidR="00F853E5">
              <w:rPr>
                <w:noProof/>
                <w:webHidden/>
              </w:rPr>
              <w:tab/>
            </w:r>
            <w:r w:rsidR="00F853E5">
              <w:rPr>
                <w:noProof/>
                <w:webHidden/>
              </w:rPr>
              <w:fldChar w:fldCharType="begin"/>
            </w:r>
            <w:r w:rsidR="00F853E5">
              <w:rPr>
                <w:noProof/>
                <w:webHidden/>
              </w:rPr>
              <w:instrText xml:space="preserve"> PAGEREF _Toc133658059 \h </w:instrText>
            </w:r>
            <w:r w:rsidR="00F853E5">
              <w:rPr>
                <w:noProof/>
                <w:webHidden/>
              </w:rPr>
            </w:r>
            <w:r w:rsidR="00F853E5">
              <w:rPr>
                <w:noProof/>
                <w:webHidden/>
              </w:rPr>
              <w:fldChar w:fldCharType="separate"/>
            </w:r>
            <w:r w:rsidR="00F853E5">
              <w:rPr>
                <w:noProof/>
                <w:webHidden/>
              </w:rPr>
              <w:t>20</w:t>
            </w:r>
            <w:r w:rsidR="00F853E5">
              <w:rPr>
                <w:noProof/>
                <w:webHidden/>
              </w:rPr>
              <w:fldChar w:fldCharType="end"/>
            </w:r>
          </w:hyperlink>
        </w:p>
        <w:p w14:paraId="06F55158" w14:textId="14A3DD86"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60" w:history="1">
            <w:r w:rsidR="00F853E5" w:rsidRPr="00C916DE">
              <w:rPr>
                <w:rStyle w:val="Hyperlink"/>
                <w:noProof/>
              </w:rPr>
              <w:t>7.1 Relate with the Ansoff matrix</w:t>
            </w:r>
            <w:r w:rsidR="00F853E5">
              <w:rPr>
                <w:noProof/>
                <w:webHidden/>
              </w:rPr>
              <w:tab/>
            </w:r>
            <w:r w:rsidR="00F853E5">
              <w:rPr>
                <w:noProof/>
                <w:webHidden/>
              </w:rPr>
              <w:fldChar w:fldCharType="begin"/>
            </w:r>
            <w:r w:rsidR="00F853E5">
              <w:rPr>
                <w:noProof/>
                <w:webHidden/>
              </w:rPr>
              <w:instrText xml:space="preserve"> PAGEREF _Toc133658060 \h </w:instrText>
            </w:r>
            <w:r w:rsidR="00F853E5">
              <w:rPr>
                <w:noProof/>
                <w:webHidden/>
              </w:rPr>
            </w:r>
            <w:r w:rsidR="00F853E5">
              <w:rPr>
                <w:noProof/>
                <w:webHidden/>
              </w:rPr>
              <w:fldChar w:fldCharType="separate"/>
            </w:r>
            <w:r w:rsidR="00F853E5">
              <w:rPr>
                <w:noProof/>
                <w:webHidden/>
              </w:rPr>
              <w:t>20</w:t>
            </w:r>
            <w:r w:rsidR="00F853E5">
              <w:rPr>
                <w:noProof/>
                <w:webHidden/>
              </w:rPr>
              <w:fldChar w:fldCharType="end"/>
            </w:r>
          </w:hyperlink>
        </w:p>
        <w:p w14:paraId="0C3E643B" w14:textId="3663864F"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61" w:history="1">
            <w:r w:rsidR="00F853E5" w:rsidRPr="00C916DE">
              <w:rPr>
                <w:rStyle w:val="Hyperlink"/>
                <w:noProof/>
              </w:rPr>
              <w:t>7.2 Recommendations (TOWS analysis could be included for the recommendations)</w:t>
            </w:r>
            <w:r w:rsidR="00F853E5">
              <w:rPr>
                <w:noProof/>
                <w:webHidden/>
              </w:rPr>
              <w:tab/>
            </w:r>
            <w:r w:rsidR="00F853E5">
              <w:rPr>
                <w:noProof/>
                <w:webHidden/>
              </w:rPr>
              <w:fldChar w:fldCharType="begin"/>
            </w:r>
            <w:r w:rsidR="00F853E5">
              <w:rPr>
                <w:noProof/>
                <w:webHidden/>
              </w:rPr>
              <w:instrText xml:space="preserve"> PAGEREF _Toc133658061 \h </w:instrText>
            </w:r>
            <w:r w:rsidR="00F853E5">
              <w:rPr>
                <w:noProof/>
                <w:webHidden/>
              </w:rPr>
            </w:r>
            <w:r w:rsidR="00F853E5">
              <w:rPr>
                <w:noProof/>
                <w:webHidden/>
              </w:rPr>
              <w:fldChar w:fldCharType="separate"/>
            </w:r>
            <w:r w:rsidR="00F853E5">
              <w:rPr>
                <w:noProof/>
                <w:webHidden/>
              </w:rPr>
              <w:t>21</w:t>
            </w:r>
            <w:r w:rsidR="00F853E5">
              <w:rPr>
                <w:noProof/>
                <w:webHidden/>
              </w:rPr>
              <w:fldChar w:fldCharType="end"/>
            </w:r>
          </w:hyperlink>
        </w:p>
        <w:p w14:paraId="5097D4F1" w14:textId="37133157" w:rsidR="00F853E5" w:rsidRDefault="00000000" w:rsidP="00F853E5">
          <w:pPr>
            <w:pStyle w:val="TOC2"/>
            <w:tabs>
              <w:tab w:val="right" w:leader="dot" w:pos="9016"/>
            </w:tabs>
            <w:spacing w:line="360" w:lineRule="auto"/>
            <w:rPr>
              <w:rFonts w:eastAsiaTheme="minorEastAsia"/>
              <w:noProof/>
              <w:kern w:val="0"/>
              <w:sz w:val="22"/>
              <w:lang w:eastAsia="en-IN"/>
              <w14:ligatures w14:val="none"/>
            </w:rPr>
          </w:pPr>
          <w:hyperlink w:anchor="_Toc133658062" w:history="1">
            <w:r w:rsidR="00F853E5" w:rsidRPr="00C916DE">
              <w:rPr>
                <w:rStyle w:val="Hyperlink"/>
                <w:noProof/>
              </w:rPr>
              <w:t>7.3 Critical analysis of the model (Advantages &amp; Disadvantages)</w:t>
            </w:r>
            <w:r w:rsidR="00F853E5">
              <w:rPr>
                <w:noProof/>
                <w:webHidden/>
              </w:rPr>
              <w:tab/>
            </w:r>
            <w:r w:rsidR="00F853E5">
              <w:rPr>
                <w:noProof/>
                <w:webHidden/>
              </w:rPr>
              <w:fldChar w:fldCharType="begin"/>
            </w:r>
            <w:r w:rsidR="00F853E5">
              <w:rPr>
                <w:noProof/>
                <w:webHidden/>
              </w:rPr>
              <w:instrText xml:space="preserve"> PAGEREF _Toc133658062 \h </w:instrText>
            </w:r>
            <w:r w:rsidR="00F853E5">
              <w:rPr>
                <w:noProof/>
                <w:webHidden/>
              </w:rPr>
            </w:r>
            <w:r w:rsidR="00F853E5">
              <w:rPr>
                <w:noProof/>
                <w:webHidden/>
              </w:rPr>
              <w:fldChar w:fldCharType="separate"/>
            </w:r>
            <w:r w:rsidR="00F853E5">
              <w:rPr>
                <w:noProof/>
                <w:webHidden/>
              </w:rPr>
              <w:t>23</w:t>
            </w:r>
            <w:r w:rsidR="00F853E5">
              <w:rPr>
                <w:noProof/>
                <w:webHidden/>
              </w:rPr>
              <w:fldChar w:fldCharType="end"/>
            </w:r>
          </w:hyperlink>
        </w:p>
        <w:p w14:paraId="6BD11384" w14:textId="51FC0408"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63" w:history="1">
            <w:r w:rsidR="00F853E5" w:rsidRPr="00C916DE">
              <w:rPr>
                <w:rStyle w:val="Hyperlink"/>
                <w:noProof/>
              </w:rPr>
              <w:t>8. Product Life Cycle Model</w:t>
            </w:r>
            <w:r w:rsidR="00F853E5">
              <w:rPr>
                <w:noProof/>
                <w:webHidden/>
              </w:rPr>
              <w:tab/>
            </w:r>
            <w:r w:rsidR="00F853E5">
              <w:rPr>
                <w:noProof/>
                <w:webHidden/>
              </w:rPr>
              <w:fldChar w:fldCharType="begin"/>
            </w:r>
            <w:r w:rsidR="00F853E5">
              <w:rPr>
                <w:noProof/>
                <w:webHidden/>
              </w:rPr>
              <w:instrText xml:space="preserve"> PAGEREF _Toc133658063 \h </w:instrText>
            </w:r>
            <w:r w:rsidR="00F853E5">
              <w:rPr>
                <w:noProof/>
                <w:webHidden/>
              </w:rPr>
            </w:r>
            <w:r w:rsidR="00F853E5">
              <w:rPr>
                <w:noProof/>
                <w:webHidden/>
              </w:rPr>
              <w:fldChar w:fldCharType="separate"/>
            </w:r>
            <w:r w:rsidR="00F853E5">
              <w:rPr>
                <w:noProof/>
                <w:webHidden/>
              </w:rPr>
              <w:t>25</w:t>
            </w:r>
            <w:r w:rsidR="00F853E5">
              <w:rPr>
                <w:noProof/>
                <w:webHidden/>
              </w:rPr>
              <w:fldChar w:fldCharType="end"/>
            </w:r>
          </w:hyperlink>
        </w:p>
        <w:p w14:paraId="4EE6935B" w14:textId="685749F1"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64" w:history="1">
            <w:r w:rsidR="00F853E5" w:rsidRPr="00C916DE">
              <w:rPr>
                <w:rStyle w:val="Hyperlink"/>
                <w:noProof/>
              </w:rPr>
              <w:t>9. Conclusion</w:t>
            </w:r>
            <w:r w:rsidR="00F853E5">
              <w:rPr>
                <w:noProof/>
                <w:webHidden/>
              </w:rPr>
              <w:tab/>
            </w:r>
            <w:r w:rsidR="00F853E5">
              <w:rPr>
                <w:noProof/>
                <w:webHidden/>
              </w:rPr>
              <w:fldChar w:fldCharType="begin"/>
            </w:r>
            <w:r w:rsidR="00F853E5">
              <w:rPr>
                <w:noProof/>
                <w:webHidden/>
              </w:rPr>
              <w:instrText xml:space="preserve"> PAGEREF _Toc133658064 \h </w:instrText>
            </w:r>
            <w:r w:rsidR="00F853E5">
              <w:rPr>
                <w:noProof/>
                <w:webHidden/>
              </w:rPr>
            </w:r>
            <w:r w:rsidR="00F853E5">
              <w:rPr>
                <w:noProof/>
                <w:webHidden/>
              </w:rPr>
              <w:fldChar w:fldCharType="separate"/>
            </w:r>
            <w:r w:rsidR="00F853E5">
              <w:rPr>
                <w:noProof/>
                <w:webHidden/>
              </w:rPr>
              <w:t>27</w:t>
            </w:r>
            <w:r w:rsidR="00F853E5">
              <w:rPr>
                <w:noProof/>
                <w:webHidden/>
              </w:rPr>
              <w:fldChar w:fldCharType="end"/>
            </w:r>
          </w:hyperlink>
        </w:p>
        <w:p w14:paraId="7EAFF32E" w14:textId="40E0B30C" w:rsidR="00F853E5" w:rsidRDefault="00000000" w:rsidP="00F853E5">
          <w:pPr>
            <w:pStyle w:val="TOC1"/>
            <w:tabs>
              <w:tab w:val="right" w:leader="dot" w:pos="9016"/>
            </w:tabs>
            <w:spacing w:line="360" w:lineRule="auto"/>
            <w:rPr>
              <w:rFonts w:eastAsiaTheme="minorEastAsia"/>
              <w:noProof/>
              <w:kern w:val="0"/>
              <w:sz w:val="22"/>
              <w:lang w:eastAsia="en-IN"/>
              <w14:ligatures w14:val="none"/>
            </w:rPr>
          </w:pPr>
          <w:hyperlink w:anchor="_Toc133658065" w:history="1">
            <w:r w:rsidR="00F853E5" w:rsidRPr="00C916DE">
              <w:rPr>
                <w:rStyle w:val="Hyperlink"/>
                <w:noProof/>
              </w:rPr>
              <w:t>References</w:t>
            </w:r>
            <w:r w:rsidR="00F853E5">
              <w:rPr>
                <w:noProof/>
                <w:webHidden/>
              </w:rPr>
              <w:tab/>
            </w:r>
            <w:r w:rsidR="00F853E5">
              <w:rPr>
                <w:noProof/>
                <w:webHidden/>
              </w:rPr>
              <w:fldChar w:fldCharType="begin"/>
            </w:r>
            <w:r w:rsidR="00F853E5">
              <w:rPr>
                <w:noProof/>
                <w:webHidden/>
              </w:rPr>
              <w:instrText xml:space="preserve"> PAGEREF _Toc133658065 \h </w:instrText>
            </w:r>
            <w:r w:rsidR="00F853E5">
              <w:rPr>
                <w:noProof/>
                <w:webHidden/>
              </w:rPr>
            </w:r>
            <w:r w:rsidR="00F853E5">
              <w:rPr>
                <w:noProof/>
                <w:webHidden/>
              </w:rPr>
              <w:fldChar w:fldCharType="separate"/>
            </w:r>
            <w:r w:rsidR="00F853E5">
              <w:rPr>
                <w:noProof/>
                <w:webHidden/>
              </w:rPr>
              <w:t>28</w:t>
            </w:r>
            <w:r w:rsidR="00F853E5">
              <w:rPr>
                <w:noProof/>
                <w:webHidden/>
              </w:rPr>
              <w:fldChar w:fldCharType="end"/>
            </w:r>
          </w:hyperlink>
        </w:p>
        <w:p w14:paraId="72FC89B6" w14:textId="3F1125D8" w:rsidR="003907F3" w:rsidRDefault="003907F3" w:rsidP="00F853E5">
          <w:pPr>
            <w:spacing w:line="360" w:lineRule="auto"/>
          </w:pPr>
          <w:r>
            <w:rPr>
              <w:b/>
              <w:bCs/>
              <w:noProof/>
            </w:rPr>
            <w:fldChar w:fldCharType="end"/>
          </w:r>
        </w:p>
      </w:sdtContent>
    </w:sdt>
    <w:p w14:paraId="4DE456BB" w14:textId="77777777" w:rsidR="00F84C7D" w:rsidRDefault="00F84C7D" w:rsidP="00330EE8">
      <w:pPr>
        <w:spacing w:line="360" w:lineRule="auto"/>
        <w:jc w:val="left"/>
      </w:pPr>
      <w:r>
        <w:br w:type="page"/>
      </w:r>
    </w:p>
    <w:p w14:paraId="42D5230D" w14:textId="0D3DE7B5" w:rsidR="00533D78" w:rsidRDefault="005F06C2" w:rsidP="00330EE8">
      <w:pPr>
        <w:pStyle w:val="Heading1"/>
        <w:spacing w:line="360" w:lineRule="auto"/>
      </w:pPr>
      <w:bookmarkStart w:id="0" w:name="_Toc133658047"/>
      <w:r>
        <w:lastRenderedPageBreak/>
        <w:t xml:space="preserve">1. </w:t>
      </w:r>
      <w:r w:rsidR="00F84C7D">
        <w:t>Introduction</w:t>
      </w:r>
      <w:bookmarkEnd w:id="0"/>
      <w:r w:rsidR="00201F18">
        <w:t xml:space="preserve"> </w:t>
      </w:r>
    </w:p>
    <w:p w14:paraId="1885DA20" w14:textId="01D49293" w:rsidR="00473B68" w:rsidRDefault="00E37640" w:rsidP="00330EE8">
      <w:pPr>
        <w:spacing w:line="360" w:lineRule="auto"/>
      </w:pPr>
      <w:r w:rsidRPr="00E37640">
        <w:t xml:space="preserve">The main objective of this report is to closely assess the strategic models and frameworks employed by Unilever in both UK and Indian markets. To do that, a PESTLE analysis will be carried out taking into consideration politics, economics, sociocultural elements, technology aspects, legal matters and environmental factors active in these countries. Moreover, an evaluation based on Hofstede Cultural Dimensions model which investigates social dynamics impacting them will also be included too. Afterward an investigation using Porter's Five Forces Model plus SWOT &amp; STP analyses as well as 7Ps marketing mix framework and Product Life Cycle for a thorough assessment attempting to comprehend similarities &amp; differences between two locations shall follow accordingly. </w:t>
      </w:r>
    </w:p>
    <w:p w14:paraId="26C553DE" w14:textId="4214E63D" w:rsidR="000178BF" w:rsidRPr="000178BF" w:rsidRDefault="000A4B7E" w:rsidP="00330EE8">
      <w:pPr>
        <w:spacing w:line="360" w:lineRule="auto"/>
      </w:pPr>
      <w:r w:rsidRPr="000A4B7E">
        <w:t xml:space="preserve">Afterwards, the SWOT analysis </w:t>
      </w:r>
      <w:r>
        <w:t xml:space="preserve">is examined </w:t>
      </w:r>
      <w:r w:rsidRPr="000A4B7E">
        <w:t xml:space="preserve">to look at both Unilever's internal advantages and disadvantages as well as external possibilities and challenges that are unique to the United Kingdom and India. This assessment would direct in deciding which areas must receive consideration in order to formulate market-specific strategies. </w:t>
      </w:r>
      <w:r w:rsidR="00827387">
        <w:t xml:space="preserve">Moreover, a </w:t>
      </w:r>
      <w:r w:rsidRPr="000A4B7E">
        <w:t>STP</w:t>
      </w:r>
      <w:r w:rsidR="00BF3E51">
        <w:t xml:space="preserve"> </w:t>
      </w:r>
      <w:r w:rsidRPr="000A4B7E">
        <w:t xml:space="preserve">study of each country's guidelines; recording any </w:t>
      </w:r>
      <w:r w:rsidR="00827387">
        <w:t xml:space="preserve">favourable and unfavourable aspects </w:t>
      </w:r>
      <w:r w:rsidRPr="000A4B7E">
        <w:t xml:space="preserve">while putting together an outline with their combinations along with constructing a visual representation </w:t>
      </w:r>
      <w:r w:rsidR="005F695E">
        <w:t xml:space="preserve">through </w:t>
      </w:r>
      <w:r w:rsidRPr="000A4B7E">
        <w:t>perceptual map</w:t>
      </w:r>
      <w:r w:rsidR="00025378">
        <w:t>.</w:t>
      </w:r>
    </w:p>
    <w:p w14:paraId="49EE85BA" w14:textId="686CB3F7" w:rsidR="00F84C7D" w:rsidRPr="00201F18" w:rsidRDefault="00690412" w:rsidP="00330EE8">
      <w:pPr>
        <w:spacing w:line="360" w:lineRule="auto"/>
        <w:jc w:val="left"/>
        <w:rPr>
          <w:b/>
        </w:rPr>
      </w:pPr>
      <w:r>
        <w:br w:type="page"/>
      </w:r>
    </w:p>
    <w:p w14:paraId="34C8C425" w14:textId="3B431078" w:rsidR="00C238AD" w:rsidRDefault="00F84C7D" w:rsidP="00330EE8">
      <w:pPr>
        <w:pStyle w:val="Heading1"/>
        <w:spacing w:line="360" w:lineRule="auto"/>
      </w:pPr>
      <w:bookmarkStart w:id="1" w:name="_Toc133658048"/>
      <w:r>
        <w:lastRenderedPageBreak/>
        <w:t>2. Macro Environment Analysis</w:t>
      </w:r>
      <w:bookmarkEnd w:id="1"/>
      <w:r>
        <w:t xml:space="preserve"> </w:t>
      </w:r>
    </w:p>
    <w:p w14:paraId="58897095" w14:textId="31350F6A" w:rsidR="00F84C7D" w:rsidRDefault="00E45DD2" w:rsidP="00330EE8">
      <w:pPr>
        <w:pStyle w:val="Heading2"/>
        <w:spacing w:line="360" w:lineRule="auto"/>
      </w:pPr>
      <w:bookmarkStart w:id="2" w:name="_Toc133658049"/>
      <w:r>
        <w:t xml:space="preserve">2.1 </w:t>
      </w:r>
      <w:r w:rsidR="00F84C7D">
        <w:t>PESTLE</w:t>
      </w:r>
      <w:bookmarkEnd w:id="2"/>
    </w:p>
    <w:p w14:paraId="397C9DDB" w14:textId="24CCA6D4" w:rsidR="0059585A" w:rsidRDefault="00275B05" w:rsidP="00330EE8">
      <w:pPr>
        <w:spacing w:line="360" w:lineRule="auto"/>
      </w:pPr>
      <w:r w:rsidRPr="00275B05">
        <w:t>A PESTEL analysis looks into the external factors that could influence an organization, like Unilever. This framework takes into consideration political, economic, sociocultural, technological, environmental and legal elements in both the UK and India markets to determine how they can affect a company's operations or decision-making.</w:t>
      </w:r>
    </w:p>
    <w:p w14:paraId="7CC0BD3C" w14:textId="77777777" w:rsidR="0059585A" w:rsidRPr="00DF2661" w:rsidRDefault="0059585A" w:rsidP="00330EE8">
      <w:pPr>
        <w:spacing w:line="360" w:lineRule="auto"/>
        <w:rPr>
          <w:b/>
          <w:bCs/>
          <w:i/>
          <w:iCs/>
        </w:rPr>
      </w:pPr>
      <w:r w:rsidRPr="00DF2661">
        <w:rPr>
          <w:b/>
          <w:bCs/>
          <w:i/>
          <w:iCs/>
        </w:rPr>
        <w:t>Political Factors:</w:t>
      </w:r>
    </w:p>
    <w:p w14:paraId="0928AF78" w14:textId="5D85702D" w:rsidR="0059585A" w:rsidRDefault="003B72AC" w:rsidP="00330EE8">
      <w:pPr>
        <w:spacing w:line="360" w:lineRule="auto"/>
      </w:pPr>
      <w:r w:rsidRPr="003B72AC">
        <w:t>In the United Kingdom, Unilever benefits from a politically stable climate and an advantageous regulatory setting. The government is prioritizing sustainability and eco-friendly guidelines which align with Unilever's goals in these areas; however, potential variations resulting from Brexit including discrepancies concerning trade procedures and hindrances to market access may have an impact on their supply chain</w:t>
      </w:r>
      <w:r w:rsidR="00406148">
        <w:t xml:space="preserve"> (</w:t>
      </w:r>
      <w:r w:rsidR="00406148" w:rsidRPr="00406148">
        <w:t>Rao</w:t>
      </w:r>
      <w:r w:rsidR="00406148">
        <w:t xml:space="preserve">, et al., </w:t>
      </w:r>
      <w:r w:rsidR="004751A0">
        <w:t>2019</w:t>
      </w:r>
      <w:r w:rsidR="00406148">
        <w:t>)</w:t>
      </w:r>
      <w:r w:rsidRPr="003B72AC">
        <w:t>.</w:t>
      </w:r>
    </w:p>
    <w:p w14:paraId="501F6985" w14:textId="20D75857" w:rsidR="0059585A" w:rsidRDefault="00836F00" w:rsidP="00330EE8">
      <w:pPr>
        <w:spacing w:line="360" w:lineRule="auto"/>
      </w:pPr>
      <w:r w:rsidRPr="00836F00">
        <w:t xml:space="preserve">In the Indian market, there are many opportunities for Unilever due to political stability and government measures made to draw in foreign investment. But uncertainties with policies and regulations may be difficult obstacles to overcome. Laws regarding which goods can be bought or exported as well as acquiring local parts could have an effect on how Unilever runs their business operations. </w:t>
      </w:r>
    </w:p>
    <w:p w14:paraId="601FE5A9" w14:textId="77777777" w:rsidR="0059585A" w:rsidRPr="00DF2661" w:rsidRDefault="0059585A" w:rsidP="00330EE8">
      <w:pPr>
        <w:spacing w:line="360" w:lineRule="auto"/>
        <w:rPr>
          <w:b/>
          <w:bCs/>
          <w:i/>
          <w:iCs/>
        </w:rPr>
      </w:pPr>
      <w:r w:rsidRPr="00DF2661">
        <w:rPr>
          <w:b/>
          <w:bCs/>
          <w:i/>
          <w:iCs/>
        </w:rPr>
        <w:t>Economic Factors:</w:t>
      </w:r>
    </w:p>
    <w:p w14:paraId="2B718C73" w14:textId="5B3D8EB1" w:rsidR="00261523" w:rsidRDefault="00A4215A" w:rsidP="00261523">
      <w:pPr>
        <w:spacing w:line="360" w:lineRule="auto"/>
      </w:pPr>
      <w:r w:rsidRPr="00A4215A">
        <w:t>The UK market provides a strong base for Unilever to capitalize on, with potential customers having steady economic power and the retail sector showing strength. Nonetheless, variables such as inflation or currency exchange rate changes might affect what people buy and how much profit can be made</w:t>
      </w:r>
      <w:r w:rsidR="009B2128">
        <w:t xml:space="preserve"> (</w:t>
      </w:r>
      <w:r w:rsidR="009B2128" w:rsidRPr="009B2128">
        <w:t>Sivakumar, 2021</w:t>
      </w:r>
      <w:r w:rsidR="009B2128">
        <w:t>)</w:t>
      </w:r>
      <w:r w:rsidRPr="00A4215A">
        <w:t>.</w:t>
      </w:r>
    </w:p>
    <w:p w14:paraId="363CC91B" w14:textId="39DAFAE1" w:rsidR="0059585A" w:rsidRDefault="00261523" w:rsidP="00261523">
      <w:pPr>
        <w:spacing w:line="360" w:lineRule="auto"/>
      </w:pPr>
      <w:r>
        <w:t>In India, Unilever can take advantage of the booming economic growth, a growing middle class with rising disposable incomes and an extensive customer base who have increased demand for personal care products and household items. Even so, they must keep in mind issues such as price-sensitivity, inflationary pressures and unequal income distribution when deciding upon pricing strategies</w:t>
      </w:r>
    </w:p>
    <w:p w14:paraId="54FBE374" w14:textId="77777777" w:rsidR="0059585A" w:rsidRPr="00DF2661" w:rsidRDefault="0059585A" w:rsidP="00330EE8">
      <w:pPr>
        <w:spacing w:line="360" w:lineRule="auto"/>
        <w:rPr>
          <w:b/>
          <w:bCs/>
          <w:i/>
          <w:iCs/>
        </w:rPr>
      </w:pPr>
      <w:r w:rsidRPr="00DF2661">
        <w:rPr>
          <w:b/>
          <w:bCs/>
          <w:i/>
          <w:iCs/>
        </w:rPr>
        <w:t>Sociocultural Factors:</w:t>
      </w:r>
    </w:p>
    <w:p w14:paraId="5E51C064" w14:textId="4DB1F5E9" w:rsidR="0059585A" w:rsidRDefault="00013B1F" w:rsidP="00330EE8">
      <w:pPr>
        <w:spacing w:line="360" w:lineRule="auto"/>
      </w:pPr>
      <w:r w:rsidRPr="00013B1F">
        <w:lastRenderedPageBreak/>
        <w:t>In the United Kingdom, consumer habits and behaviours have shifted due to an emphasis on health and wellness, as well as a demand for ecological sustainability. This is reflected in Unilever's product line-up, which emphasizes both healthy consumption options and ecologically sound products. Additionally, demographic alterations provide new opportunities for marketing to specific groups.</w:t>
      </w:r>
    </w:p>
    <w:p w14:paraId="409E6D61" w14:textId="28AD28F7" w:rsidR="0059585A" w:rsidRDefault="00EA01D5" w:rsidP="00330EE8">
      <w:pPr>
        <w:spacing w:line="360" w:lineRule="auto"/>
      </w:pPr>
      <w:r w:rsidRPr="00EA01D5">
        <w:t>In both the UK and India, sociocultural factors exert a considerable influence on consumer behaviour. Unilever's familiarity with local cultural aspects in India particularly aids its competitive edge - such as an understanding of traditional practices and preferences for natural products. Furthermore, increasing urbanization, growth of the middle class and changing lifestyles create vast market potentials in each country too</w:t>
      </w:r>
      <w:r w:rsidR="00DE3758">
        <w:t xml:space="preserve"> (</w:t>
      </w:r>
      <w:r w:rsidR="00DE3758" w:rsidRPr="00DE3758">
        <w:t>Langford, 2021</w:t>
      </w:r>
      <w:r w:rsidR="00DE3758">
        <w:t>)</w:t>
      </w:r>
      <w:r>
        <w:t>.</w:t>
      </w:r>
    </w:p>
    <w:p w14:paraId="18D6E6CD" w14:textId="77777777" w:rsidR="0059585A" w:rsidRPr="00DF2661" w:rsidRDefault="0059585A" w:rsidP="00330EE8">
      <w:pPr>
        <w:spacing w:line="360" w:lineRule="auto"/>
        <w:rPr>
          <w:b/>
          <w:bCs/>
          <w:i/>
          <w:iCs/>
        </w:rPr>
      </w:pPr>
      <w:r w:rsidRPr="00DF2661">
        <w:rPr>
          <w:b/>
          <w:bCs/>
          <w:i/>
          <w:iCs/>
        </w:rPr>
        <w:t>Technological Factors:</w:t>
      </w:r>
    </w:p>
    <w:p w14:paraId="07610D22" w14:textId="4E776CDD" w:rsidR="0059585A" w:rsidRDefault="006260AC" w:rsidP="00330EE8">
      <w:pPr>
        <w:spacing w:line="360" w:lineRule="auto"/>
      </w:pPr>
      <w:r w:rsidRPr="006260AC">
        <w:t>Technology developments create possibilities for both businesses and markets to become more cutting-edge. In the UK, Unilever is presented with various digital possibilities such as e-commerce, online marketing, and data analytics that open up ways of connecting with customers. Utilising this technology helps Unilever to optimise their operations while also improving customer satisfaction</w:t>
      </w:r>
      <w:r w:rsidR="00B776F6">
        <w:t xml:space="preserve"> (</w:t>
      </w:r>
      <w:proofErr w:type="spellStart"/>
      <w:r w:rsidR="00B776F6" w:rsidRPr="00B776F6">
        <w:t>Maity</w:t>
      </w:r>
      <w:proofErr w:type="spellEnd"/>
      <w:r w:rsidR="00B776F6" w:rsidRPr="00B776F6">
        <w:t>, 2017</w:t>
      </w:r>
      <w:r w:rsidR="00B776F6">
        <w:t>)</w:t>
      </w:r>
      <w:r w:rsidRPr="006260AC">
        <w:t>.</w:t>
      </w:r>
    </w:p>
    <w:p w14:paraId="3B3817AD" w14:textId="42612061" w:rsidR="0059585A" w:rsidRDefault="000613D3" w:rsidP="00330EE8">
      <w:pPr>
        <w:spacing w:line="360" w:lineRule="auto"/>
      </w:pPr>
      <w:r w:rsidRPr="000613D3">
        <w:t>In India, the widespread adoption of smartphones and internet access has given a huge boost to e-commerce. Unilever can take advantage of digital platforms as well as technology in order to expand their reach into rural areas. Nonetheless, infrastructure issues coupled with disparities between those who have and do not have access to the web must be addressed for an effective roll out.</w:t>
      </w:r>
    </w:p>
    <w:p w14:paraId="71F12940" w14:textId="77777777" w:rsidR="0059585A" w:rsidRPr="00DF2661" w:rsidRDefault="0059585A" w:rsidP="00330EE8">
      <w:pPr>
        <w:spacing w:line="360" w:lineRule="auto"/>
        <w:rPr>
          <w:b/>
          <w:bCs/>
          <w:i/>
          <w:iCs/>
        </w:rPr>
      </w:pPr>
      <w:r w:rsidRPr="00DF2661">
        <w:rPr>
          <w:b/>
          <w:bCs/>
          <w:i/>
          <w:iCs/>
        </w:rPr>
        <w:t>Environmental Factors:</w:t>
      </w:r>
    </w:p>
    <w:p w14:paraId="46DB4E3C" w14:textId="2DD0DE8B" w:rsidR="00E1674E" w:rsidRDefault="00AE1DE0" w:rsidP="00E1674E">
      <w:pPr>
        <w:spacing w:line="360" w:lineRule="auto"/>
      </w:pPr>
      <w:r w:rsidRPr="00AE1DE0">
        <w:t>Unilever has an intense focus on environmental sustainability. In the UK, recognition of climate change and sustainable initiatives aligns with Unilever's objectives. The company is dedicated to lessening their ecological influence and advocating for a closed-loop economy model which is met positively by shoppers and related stakeholders.</w:t>
      </w:r>
    </w:p>
    <w:p w14:paraId="4362E863" w14:textId="1124388D" w:rsidR="0059585A" w:rsidRDefault="00E1674E" w:rsidP="00E1674E">
      <w:pPr>
        <w:spacing w:line="360" w:lineRule="auto"/>
      </w:pPr>
      <w:r>
        <w:t xml:space="preserve">In India, water scarcity, waste management and deforestation are very prominent environmental worries. Unilever's feats to deal with these matters through dependable </w:t>
      </w:r>
      <w:r>
        <w:lastRenderedPageBreak/>
        <w:t>provisioning, accountable rubbage administration and ecological movements puts the business in a great light inside the marketplace</w:t>
      </w:r>
      <w:r w:rsidR="00714261">
        <w:t xml:space="preserve"> (</w:t>
      </w:r>
      <w:r w:rsidR="00714261" w:rsidRPr="00714261">
        <w:t>Krishnan</w:t>
      </w:r>
      <w:r w:rsidR="00856B0D">
        <w:t xml:space="preserve"> </w:t>
      </w:r>
      <w:r w:rsidR="00714261" w:rsidRPr="00714261">
        <w:t xml:space="preserve">and </w:t>
      </w:r>
      <w:proofErr w:type="spellStart"/>
      <w:r w:rsidR="00714261" w:rsidRPr="00714261">
        <w:t>Prashantham</w:t>
      </w:r>
      <w:proofErr w:type="spellEnd"/>
      <w:r w:rsidR="00714261" w:rsidRPr="00714261">
        <w:t>, 2019</w:t>
      </w:r>
      <w:r w:rsidR="00714261">
        <w:t>)</w:t>
      </w:r>
      <w:r>
        <w:t>.</w:t>
      </w:r>
    </w:p>
    <w:p w14:paraId="447A018B" w14:textId="77777777" w:rsidR="0059585A" w:rsidRPr="00DF2661" w:rsidRDefault="0059585A" w:rsidP="00330EE8">
      <w:pPr>
        <w:spacing w:line="360" w:lineRule="auto"/>
        <w:rPr>
          <w:b/>
          <w:bCs/>
          <w:i/>
          <w:iCs/>
        </w:rPr>
      </w:pPr>
      <w:r w:rsidRPr="00DF2661">
        <w:rPr>
          <w:b/>
          <w:bCs/>
          <w:i/>
          <w:iCs/>
        </w:rPr>
        <w:t>Legal Factors:</w:t>
      </w:r>
    </w:p>
    <w:p w14:paraId="179A1AB3" w14:textId="414EA08E" w:rsidR="0059585A" w:rsidRDefault="00614835" w:rsidP="00330EE8">
      <w:pPr>
        <w:spacing w:line="360" w:lineRule="auto"/>
      </w:pPr>
      <w:r w:rsidRPr="00614835">
        <w:t>In the United Kingdom, Unilever abides by a strong legal infrastructure which provides protection for consumers and guarantees fair competition while following health and safety obligations. Intellectual property rights as well as data security laws are essential considerations when it comes to Unilever's product creation and marketing initiatives</w:t>
      </w:r>
      <w:r w:rsidR="00E82FA2">
        <w:t xml:space="preserve"> (</w:t>
      </w:r>
      <w:r w:rsidR="00E82FA2" w:rsidRPr="00E82FA2">
        <w:t>Langford, 2021</w:t>
      </w:r>
      <w:r w:rsidR="00E82FA2">
        <w:t>)</w:t>
      </w:r>
      <w:r w:rsidRPr="00614835">
        <w:t>.</w:t>
      </w:r>
    </w:p>
    <w:p w14:paraId="5791CC42" w14:textId="70B3B95C" w:rsidR="009A7445" w:rsidRPr="009A7445" w:rsidRDefault="00BC086B" w:rsidP="00330EE8">
      <w:pPr>
        <w:spacing w:line="360" w:lineRule="auto"/>
      </w:pPr>
      <w:r w:rsidRPr="00BC086B">
        <w:t xml:space="preserve">Unilever's success in India depends on its willingness to comply with local regulations for product quality, </w:t>
      </w:r>
      <w:r w:rsidR="00CE4216" w:rsidRPr="00BC086B">
        <w:t>labelling</w:t>
      </w:r>
      <w:r w:rsidRPr="00BC086B">
        <w:t>, advertising and pricing. Along with this, keeping up with intellectual property protection and taxation policies is also an important factor. Adjusting to any changes that take place legally needs to be done so as to remain compliant</w:t>
      </w:r>
      <w:r w:rsidR="00CE4216">
        <w:t>.</w:t>
      </w:r>
    </w:p>
    <w:p w14:paraId="2DE62C3F" w14:textId="30DF7B85" w:rsidR="00F84C7D" w:rsidRDefault="00E45DD2" w:rsidP="00330EE8">
      <w:pPr>
        <w:pStyle w:val="Heading2"/>
        <w:spacing w:line="360" w:lineRule="auto"/>
      </w:pPr>
      <w:bookmarkStart w:id="3" w:name="_Toc133658050"/>
      <w:r>
        <w:t xml:space="preserve">2.2 </w:t>
      </w:r>
      <w:r w:rsidR="00F84C7D">
        <w:t>The Hofstede Cultural Dimensions model and related for</w:t>
      </w:r>
      <w:r w:rsidR="00C238AD">
        <w:t xml:space="preserve"> </w:t>
      </w:r>
      <w:r w:rsidR="00F84C7D">
        <w:t>Social/Cultural forces</w:t>
      </w:r>
      <w:bookmarkEnd w:id="3"/>
    </w:p>
    <w:p w14:paraId="7F685C21" w14:textId="19A303F7" w:rsidR="00772AA8" w:rsidRDefault="009B5F11" w:rsidP="00330EE8">
      <w:pPr>
        <w:spacing w:line="360" w:lineRule="auto"/>
      </w:pPr>
      <w:r w:rsidRPr="009B5F11">
        <w:t xml:space="preserve">The Hofstede Cultural Dimensions model offers a valuable analysis of cultural variations and their impact on social </w:t>
      </w:r>
      <w:r w:rsidR="0000073C" w:rsidRPr="009B5F11">
        <w:t>behaviour</w:t>
      </w:r>
      <w:r w:rsidRPr="009B5F11">
        <w:t>. Through its application to the UK and India, Unilever can gain insight into the nuances of each market to inform tailored strategies. Research reveals that in the British landscape, individualism is highly valued with freedom being paramount; as such, Unilever should prioritize personalization within marketing campaigns while also encouraging employees' input into decision-making processes due to low power distances between people. Additionally, masculinity is high in this region so promotional messages should be assertive yet adaptive if desired outcomes are meant to follow from them</w:t>
      </w:r>
      <w:r w:rsidR="00831263">
        <w:t>.</w:t>
      </w:r>
      <w:r w:rsidRPr="009B5F11">
        <w:t xml:space="preserve"> </w:t>
      </w:r>
      <w:r w:rsidR="00831263">
        <w:t xml:space="preserve">Alongside this, </w:t>
      </w:r>
      <w:r w:rsidRPr="009B5F11">
        <w:t>long-term orientation suggests sustainability initiatives will both resonate with those who buy products and appeal appropriately across regional levels of communication still further enhancing successes for Unilever's activities</w:t>
      </w:r>
      <w:r w:rsidR="00322B05">
        <w:t xml:space="preserve"> (</w:t>
      </w:r>
      <w:r w:rsidR="00322B05" w:rsidRPr="00322B05">
        <w:t>Spencer</w:t>
      </w:r>
      <w:r w:rsidR="00322B05">
        <w:t>, et al., 2015)</w:t>
      </w:r>
      <w:r>
        <w:t>.</w:t>
      </w:r>
    </w:p>
    <w:p w14:paraId="7D833C11" w14:textId="5A71E7DB" w:rsidR="00772AA8" w:rsidRDefault="002174DB" w:rsidP="00330EE8">
      <w:pPr>
        <w:spacing w:line="360" w:lineRule="auto"/>
      </w:pPr>
      <w:r w:rsidRPr="002174DB">
        <w:t xml:space="preserve">The Hofstede model has shown that Indian culture tends to have a large power distance, which reflects the hierarchical society. As such, Unilever should take into account this cultural factor when it comes to management and communication within their company. Additionally, Indians' collectivist nature plays an important role in their values; </w:t>
      </w:r>
      <w:proofErr w:type="gramStart"/>
      <w:r w:rsidRPr="002174DB">
        <w:t>thus</w:t>
      </w:r>
      <w:proofErr w:type="gramEnd"/>
      <w:r w:rsidRPr="002174DB">
        <w:t xml:space="preserve"> Unilever must employ marketing tactics tailored towards emphasizing community relationships and family </w:t>
      </w:r>
      <w:r w:rsidRPr="002174DB">
        <w:lastRenderedPageBreak/>
        <w:t>connections when advertising their products</w:t>
      </w:r>
      <w:r w:rsidR="0048624E">
        <w:t xml:space="preserve"> (</w:t>
      </w:r>
      <w:r w:rsidR="0048624E" w:rsidRPr="0048624E">
        <w:t xml:space="preserve">Dhanesh and </w:t>
      </w:r>
      <w:proofErr w:type="spellStart"/>
      <w:r w:rsidR="0048624E" w:rsidRPr="0048624E">
        <w:t>Sriramesh</w:t>
      </w:r>
      <w:proofErr w:type="spellEnd"/>
      <w:r w:rsidR="0048624E" w:rsidRPr="0048624E">
        <w:t>, 2018</w:t>
      </w:r>
      <w:r w:rsidR="0048624E">
        <w:t>)</w:t>
      </w:r>
      <w:r w:rsidRPr="002174DB">
        <w:t>.</w:t>
      </w:r>
      <w:r>
        <w:t xml:space="preserve"> </w:t>
      </w:r>
      <w:r w:rsidRPr="002174DB">
        <w:t xml:space="preserve">The model shows that Indians have a preference for structure and rules, as well as an intolerance for ambiguity. Thus, Unilever should create trust by giving clear guidelines about the quality of their products and safety measures. </w:t>
      </w:r>
    </w:p>
    <w:p w14:paraId="6748A6ED" w14:textId="3F208EF2" w:rsidR="00772AA8" w:rsidRPr="00772AA8" w:rsidRDefault="00660546" w:rsidP="00330EE8">
      <w:pPr>
        <w:spacing w:line="360" w:lineRule="auto"/>
      </w:pPr>
      <w:r w:rsidRPr="00660546">
        <w:t xml:space="preserve">Through the utilization of Hofstede's cultural dimensions model, Unilever can successfully navigate and respond to social and cultural differences between the UK and Indian markets. This analysis can be used to benefit their product development, marketing approaches, as well as internal management practices. </w:t>
      </w:r>
    </w:p>
    <w:p w14:paraId="3FB3CE73" w14:textId="762FBAED" w:rsidR="00F84C7D" w:rsidRDefault="00E45DD2" w:rsidP="00330EE8">
      <w:pPr>
        <w:pStyle w:val="Heading2"/>
        <w:spacing w:line="360" w:lineRule="auto"/>
      </w:pPr>
      <w:bookmarkStart w:id="4" w:name="_Toc133658051"/>
      <w:r>
        <w:t xml:space="preserve">2.3 </w:t>
      </w:r>
      <w:r w:rsidR="00F84C7D">
        <w:t>Critical Analysis of Hofstede Cultural Dimensions model</w:t>
      </w:r>
      <w:bookmarkEnd w:id="4"/>
      <w:r w:rsidR="00F84C7D">
        <w:t xml:space="preserve"> </w:t>
      </w:r>
    </w:p>
    <w:p w14:paraId="1263C4B0" w14:textId="5301C47E" w:rsidR="00F1485F" w:rsidRDefault="00590BD6" w:rsidP="00330EE8">
      <w:pPr>
        <w:spacing w:line="360" w:lineRule="auto"/>
      </w:pPr>
      <w:r w:rsidRPr="00590BD6">
        <w:t>The Hofstede Cultural Dimensions model has been employed as a powerful tool to discern discrepancies in cultures and how they impact organizations based in diverse countries. It is important, however, that the strengths and shortcomings of this approach be thoroughly reviewed before it can be utilized effectively.</w:t>
      </w:r>
    </w:p>
    <w:p w14:paraId="1B0C6975" w14:textId="01F617AB" w:rsidR="00F1485F" w:rsidRPr="00F1485F" w:rsidRDefault="00F1485F" w:rsidP="00330EE8">
      <w:pPr>
        <w:spacing w:line="360" w:lineRule="auto"/>
        <w:rPr>
          <w:b/>
          <w:bCs/>
          <w:i/>
          <w:iCs/>
        </w:rPr>
      </w:pPr>
      <w:r w:rsidRPr="00F1485F">
        <w:rPr>
          <w:b/>
          <w:bCs/>
          <w:i/>
          <w:iCs/>
        </w:rPr>
        <w:t>Advantages:</w:t>
      </w:r>
    </w:p>
    <w:p w14:paraId="2EDD12BD" w14:textId="46360E7E" w:rsidR="00F1485F" w:rsidRDefault="00AD2F1A" w:rsidP="00330EE8">
      <w:pPr>
        <w:spacing w:line="360" w:lineRule="auto"/>
      </w:pPr>
      <w:r w:rsidRPr="00AD2F1A">
        <w:t>Hofstede's model facilitates comprehending cultural parameters and how they can influence matters pertaining to business, such as communication techniques, managerial approaches, and buying habits. This method of analysis allows corporations like Unilever to gain insight into the subtle distinctions between cultural practices in diverse markets around the world.</w:t>
      </w:r>
    </w:p>
    <w:p w14:paraId="00F0D26C" w14:textId="66E27B12" w:rsidR="00F1485F" w:rsidRDefault="00F1485F" w:rsidP="00330EE8">
      <w:pPr>
        <w:spacing w:line="360" w:lineRule="auto"/>
      </w:pPr>
      <w:r w:rsidRPr="00AD2F1A">
        <w:rPr>
          <w:b/>
          <w:bCs/>
          <w:i/>
          <w:iCs/>
        </w:rPr>
        <w:t>Comparative Analysis:</w:t>
      </w:r>
      <w:r>
        <w:t xml:space="preserve"> </w:t>
      </w:r>
      <w:r w:rsidR="00E870D7" w:rsidRPr="00E870D7">
        <w:t>This model provides a way to compare cultural characteristics among countries, which can be used by businesses to spot similarities and variations. Understanding this info is vital when creating successful cross-cultural plans and customizing business operations for different cultures</w:t>
      </w:r>
      <w:r w:rsidR="00E364C7">
        <w:t xml:space="preserve"> (</w:t>
      </w:r>
      <w:r w:rsidR="00E364C7" w:rsidRPr="00E364C7">
        <w:t xml:space="preserve">Sheth and </w:t>
      </w:r>
      <w:proofErr w:type="spellStart"/>
      <w:r w:rsidR="00E364C7" w:rsidRPr="00E364C7">
        <w:t>Parvatiyar</w:t>
      </w:r>
      <w:proofErr w:type="spellEnd"/>
      <w:r w:rsidR="00E364C7" w:rsidRPr="00E364C7">
        <w:t>, 2020</w:t>
      </w:r>
      <w:r w:rsidR="00E364C7">
        <w:t>)</w:t>
      </w:r>
      <w:r w:rsidR="00E870D7" w:rsidRPr="00E870D7">
        <w:t>.</w:t>
      </w:r>
    </w:p>
    <w:p w14:paraId="768FF9EC" w14:textId="0710EA8C" w:rsidR="00F1485F" w:rsidRDefault="00F1485F" w:rsidP="00330EE8">
      <w:pPr>
        <w:spacing w:line="360" w:lineRule="auto"/>
      </w:pPr>
      <w:r w:rsidRPr="00E870D7">
        <w:rPr>
          <w:b/>
          <w:bCs/>
          <w:i/>
          <w:iCs/>
        </w:rPr>
        <w:t>Decision-Making Support:</w:t>
      </w:r>
      <w:r>
        <w:t xml:space="preserve"> </w:t>
      </w:r>
      <w:r w:rsidR="00425EBB" w:rsidRPr="00425EBB">
        <w:t xml:space="preserve">Considering various cultural elements can assist organizations in making more informed judgments when it comes to product localization, marketing techniques and staff management. </w:t>
      </w:r>
    </w:p>
    <w:p w14:paraId="514F2FF8" w14:textId="3C5B3964" w:rsidR="00F1485F" w:rsidRPr="00F1485F" w:rsidRDefault="00F1485F" w:rsidP="00330EE8">
      <w:pPr>
        <w:spacing w:line="360" w:lineRule="auto"/>
        <w:rPr>
          <w:b/>
          <w:bCs/>
          <w:i/>
          <w:iCs/>
        </w:rPr>
      </w:pPr>
      <w:r w:rsidRPr="00F1485F">
        <w:rPr>
          <w:b/>
          <w:bCs/>
          <w:i/>
          <w:iCs/>
        </w:rPr>
        <w:t>Disadvantages:</w:t>
      </w:r>
    </w:p>
    <w:p w14:paraId="606A7C26" w14:textId="341C3087" w:rsidR="00F1485F" w:rsidRDefault="00F1485F" w:rsidP="006D51B6">
      <w:pPr>
        <w:spacing w:line="360" w:lineRule="auto"/>
      </w:pPr>
      <w:r w:rsidRPr="00FD26C2">
        <w:rPr>
          <w:b/>
          <w:bCs/>
          <w:i/>
          <w:iCs/>
        </w:rPr>
        <w:t>Limited Scope:</w:t>
      </w:r>
      <w:r>
        <w:t xml:space="preserve"> </w:t>
      </w:r>
      <w:r w:rsidR="006D51B6">
        <w:t xml:space="preserve"> This model largely concentrates on the culture of work-related activities and could be inadequate in representing a culture's entire intricacy. It might ignore other essential </w:t>
      </w:r>
      <w:r w:rsidR="006D51B6">
        <w:lastRenderedPageBreak/>
        <w:t>cultural features, for instance, religious beliefs, chronicles and social practices which can have considerable impact on shopper behaviour as well as professional operations.</w:t>
      </w:r>
    </w:p>
    <w:p w14:paraId="7D1A0414" w14:textId="5BC2B0BB" w:rsidR="00F1485F" w:rsidRDefault="00F1485F" w:rsidP="00A61260">
      <w:pPr>
        <w:spacing w:line="360" w:lineRule="auto"/>
        <w:rPr>
          <w:b/>
          <w:bCs/>
          <w:i/>
          <w:iCs/>
        </w:rPr>
      </w:pPr>
      <w:r w:rsidRPr="006D51B6">
        <w:rPr>
          <w:b/>
          <w:bCs/>
          <w:i/>
          <w:iCs/>
        </w:rPr>
        <w:t>Cultural Dynamics:</w:t>
      </w:r>
      <w:r>
        <w:t xml:space="preserve"> </w:t>
      </w:r>
      <w:r w:rsidR="00284274" w:rsidRPr="00284274">
        <w:t>The model offers a fixed representation of cultural characteristics; however, cultures are not unchanging entities. Globalization, migration, and other factors can lead to changes in culture over time which may be overlooked as the model does not reflect this dynamic evolution</w:t>
      </w:r>
      <w:r w:rsidR="00CD4619">
        <w:t xml:space="preserve"> (</w:t>
      </w:r>
      <w:proofErr w:type="spellStart"/>
      <w:r w:rsidR="00CD4619" w:rsidRPr="00CD4619">
        <w:t>Davvetas</w:t>
      </w:r>
      <w:proofErr w:type="spellEnd"/>
      <w:r w:rsidR="00CD4619" w:rsidRPr="00CD4619">
        <w:t xml:space="preserve"> and </w:t>
      </w:r>
      <w:proofErr w:type="spellStart"/>
      <w:r w:rsidR="00CD4619" w:rsidRPr="00CD4619">
        <w:t>Biraglia</w:t>
      </w:r>
      <w:proofErr w:type="spellEnd"/>
      <w:r w:rsidR="00CD4619" w:rsidRPr="00CD4619">
        <w:t>, 2022</w:t>
      </w:r>
      <w:r w:rsidR="00CD4619">
        <w:t>)</w:t>
      </w:r>
      <w:r w:rsidR="00284274" w:rsidRPr="00284274">
        <w:t>.</w:t>
      </w:r>
    </w:p>
    <w:p w14:paraId="11324376" w14:textId="77777777" w:rsidR="00A61260" w:rsidRDefault="00A61260" w:rsidP="00A61260">
      <w:pPr>
        <w:spacing w:line="360" w:lineRule="auto"/>
        <w:rPr>
          <w:b/>
          <w:bCs/>
          <w:i/>
          <w:iCs/>
        </w:rPr>
      </w:pPr>
    </w:p>
    <w:p w14:paraId="0EEE0A0B" w14:textId="77777777" w:rsidR="00A61260" w:rsidRDefault="00A61260" w:rsidP="00A61260">
      <w:pPr>
        <w:spacing w:line="360" w:lineRule="auto"/>
        <w:rPr>
          <w:b/>
          <w:bCs/>
          <w:i/>
          <w:iCs/>
        </w:rPr>
      </w:pPr>
    </w:p>
    <w:p w14:paraId="7D689BE7" w14:textId="77777777" w:rsidR="00A61260" w:rsidRDefault="00A61260" w:rsidP="00A61260">
      <w:pPr>
        <w:spacing w:line="360" w:lineRule="auto"/>
        <w:rPr>
          <w:b/>
          <w:bCs/>
          <w:i/>
          <w:iCs/>
        </w:rPr>
      </w:pPr>
    </w:p>
    <w:p w14:paraId="5FF2F795" w14:textId="77777777" w:rsidR="00A61260" w:rsidRDefault="00A61260" w:rsidP="00A61260">
      <w:pPr>
        <w:spacing w:line="360" w:lineRule="auto"/>
      </w:pPr>
    </w:p>
    <w:p w14:paraId="6820A984" w14:textId="77777777" w:rsidR="00877186" w:rsidRDefault="00877186" w:rsidP="00330EE8">
      <w:pPr>
        <w:spacing w:line="360" w:lineRule="auto"/>
      </w:pPr>
    </w:p>
    <w:p w14:paraId="190FF3EB" w14:textId="77777777" w:rsidR="00A61260" w:rsidRDefault="00A61260" w:rsidP="00330EE8">
      <w:pPr>
        <w:spacing w:line="360" w:lineRule="auto"/>
      </w:pPr>
    </w:p>
    <w:p w14:paraId="5B4F0BB5" w14:textId="77777777" w:rsidR="00A61260" w:rsidRDefault="00A61260" w:rsidP="00330EE8">
      <w:pPr>
        <w:spacing w:line="360" w:lineRule="auto"/>
      </w:pPr>
    </w:p>
    <w:p w14:paraId="2A156226" w14:textId="77777777" w:rsidR="00A61260" w:rsidRDefault="00A61260" w:rsidP="00330EE8">
      <w:pPr>
        <w:spacing w:line="360" w:lineRule="auto"/>
      </w:pPr>
    </w:p>
    <w:p w14:paraId="222CA4B0" w14:textId="77777777" w:rsidR="00A61260" w:rsidRDefault="00A61260" w:rsidP="00330EE8">
      <w:pPr>
        <w:spacing w:line="360" w:lineRule="auto"/>
      </w:pPr>
    </w:p>
    <w:p w14:paraId="4796DA67" w14:textId="77777777" w:rsidR="00877186" w:rsidRPr="00F1485F" w:rsidRDefault="00877186" w:rsidP="00330EE8">
      <w:pPr>
        <w:spacing w:line="360" w:lineRule="auto"/>
      </w:pPr>
    </w:p>
    <w:p w14:paraId="2669D29F" w14:textId="77777777" w:rsidR="00C72253" w:rsidRDefault="00C72253">
      <w:pPr>
        <w:jc w:val="left"/>
        <w:rPr>
          <w:b/>
        </w:rPr>
      </w:pPr>
      <w:r>
        <w:br w:type="page"/>
      </w:r>
    </w:p>
    <w:p w14:paraId="1F098432" w14:textId="570CF041" w:rsidR="00E857B7" w:rsidRDefault="00F84C7D" w:rsidP="00330EE8">
      <w:pPr>
        <w:pStyle w:val="Heading1"/>
        <w:spacing w:line="360" w:lineRule="auto"/>
      </w:pPr>
      <w:bookmarkStart w:id="5" w:name="_Toc133658052"/>
      <w:r>
        <w:lastRenderedPageBreak/>
        <w:t>3. Porters 5 Forces model</w:t>
      </w:r>
      <w:bookmarkEnd w:id="5"/>
      <w:r>
        <w:t xml:space="preserve"> </w:t>
      </w:r>
    </w:p>
    <w:p w14:paraId="33355291" w14:textId="507C7E8A" w:rsidR="005932A8" w:rsidRDefault="00AC300B" w:rsidP="00330EE8">
      <w:pPr>
        <w:spacing w:line="360" w:lineRule="auto"/>
      </w:pPr>
      <w:r w:rsidRPr="00AC300B">
        <w:t>Porter's Five Forces Model can be used to effectively evaluate the intensity of competition in both the UK and Indian markets, as well as Unilever's profitability potential within them. By applying this model to each market, we are able to gain insight into the competitive forces at play and strategize accordingly for Unilever’s success.</w:t>
      </w:r>
    </w:p>
    <w:p w14:paraId="1FAD5A05" w14:textId="77777777" w:rsidR="005932A8" w:rsidRPr="00CB6E4B" w:rsidRDefault="005932A8" w:rsidP="00330EE8">
      <w:pPr>
        <w:spacing w:line="360" w:lineRule="auto"/>
        <w:rPr>
          <w:b/>
          <w:bCs/>
          <w:i/>
          <w:iCs/>
        </w:rPr>
      </w:pPr>
      <w:r w:rsidRPr="00CB6E4B">
        <w:rPr>
          <w:b/>
          <w:bCs/>
          <w:i/>
          <w:iCs/>
        </w:rPr>
        <w:t>Threat of New Entrants:</w:t>
      </w:r>
    </w:p>
    <w:p w14:paraId="58634762" w14:textId="49E7C157" w:rsidR="005932A8" w:rsidRDefault="00390473" w:rsidP="00330EE8">
      <w:pPr>
        <w:spacing w:line="360" w:lineRule="auto"/>
      </w:pPr>
      <w:r w:rsidRPr="00390473">
        <w:t>In the UK, it is not easy for new businesses to enter the consumer goods market due to Unilever's influence. Starting up requires a great deal of investment in R&amp;D, distribution networks and brand recognition. However, their strong existing brand image together with their expansive range of products as well as advantages from cost-efficiency make it difficult for any newcomers to compete successfully with them</w:t>
      </w:r>
      <w:r w:rsidR="00E67042">
        <w:t xml:space="preserve"> (</w:t>
      </w:r>
      <w:proofErr w:type="spellStart"/>
      <w:r w:rsidR="00E67042" w:rsidRPr="00E67042">
        <w:t>Maity</w:t>
      </w:r>
      <w:proofErr w:type="spellEnd"/>
      <w:r w:rsidR="00E67042" w:rsidRPr="00E67042">
        <w:t>, 2017</w:t>
      </w:r>
      <w:r w:rsidR="00E67042">
        <w:t>)</w:t>
      </w:r>
      <w:r w:rsidRPr="00390473">
        <w:t>.</w:t>
      </w:r>
    </w:p>
    <w:p w14:paraId="37506803" w14:textId="55F75F5E" w:rsidR="005932A8" w:rsidRDefault="00946621" w:rsidP="00330EE8">
      <w:pPr>
        <w:spacing w:line="360" w:lineRule="auto"/>
      </w:pPr>
      <w:r w:rsidRPr="00946621">
        <w:t xml:space="preserve">In the Indian market, there is a great risk that new companies will enter to capitalize on and take advantage of the ever-growing middle-class population and their disposable incomes. </w:t>
      </w:r>
      <w:r>
        <w:t>However</w:t>
      </w:r>
      <w:r w:rsidRPr="00946621">
        <w:t>, Unilever's robust brand recognition, distribution channels, and secure retailers' ties give them an upper hand in competition which serves as a hindrance for any potential newcomers.</w:t>
      </w:r>
    </w:p>
    <w:p w14:paraId="22B31A53" w14:textId="77777777" w:rsidR="005932A8" w:rsidRPr="00CB6E4B" w:rsidRDefault="005932A8" w:rsidP="00330EE8">
      <w:pPr>
        <w:spacing w:line="360" w:lineRule="auto"/>
        <w:rPr>
          <w:b/>
          <w:bCs/>
          <w:i/>
          <w:iCs/>
        </w:rPr>
      </w:pPr>
      <w:r w:rsidRPr="00CB6E4B">
        <w:rPr>
          <w:b/>
          <w:bCs/>
          <w:i/>
          <w:iCs/>
        </w:rPr>
        <w:t>Bargaining Power of Suppliers:</w:t>
      </w:r>
    </w:p>
    <w:p w14:paraId="4C05B6D2" w14:textId="2465325A" w:rsidR="005932A8" w:rsidRDefault="00D4590E" w:rsidP="00330EE8">
      <w:pPr>
        <w:spacing w:line="360" w:lineRule="auto"/>
      </w:pPr>
      <w:r w:rsidRPr="00D4590E">
        <w:t>In the United Kingdom, Unilever has a substantial amount of influence in negotiations with suppliers due to its scope, international presence and previously created connections. This allows them to arrange beneficial conditions for themselves, gain access to consistent supplies of resources and keep expenditures down. Nevertheless, if there is a scarcity of certain sustainable or specialized components then this can alter the power balance by strengthening the bargaining capabilities that suppliers have over the company</w:t>
      </w:r>
      <w:r w:rsidR="0053323E">
        <w:t xml:space="preserve"> (</w:t>
      </w:r>
      <w:r w:rsidR="0053323E" w:rsidRPr="0053323E">
        <w:t>Lieu</w:t>
      </w:r>
      <w:r w:rsidR="0053323E">
        <w:t xml:space="preserve">, et al., </w:t>
      </w:r>
      <w:r w:rsidR="004461A8">
        <w:t>2021</w:t>
      </w:r>
      <w:r w:rsidR="0053323E">
        <w:t>)</w:t>
      </w:r>
      <w:r w:rsidRPr="00D4590E">
        <w:t>.</w:t>
      </w:r>
    </w:p>
    <w:p w14:paraId="41A722D9" w14:textId="0C1885D3" w:rsidR="005932A8" w:rsidRDefault="00831724" w:rsidP="00330EE8">
      <w:pPr>
        <w:spacing w:line="360" w:lineRule="auto"/>
      </w:pPr>
      <w:r w:rsidRPr="00831724">
        <w:t>The bargaining power of suppliers in India differs according to the particular raw material. Due to Unilever's large presence and influence within the market, they are able to reach advantageous agreements with major providers. However, when it comes to local or rare ingredients, suppliers may have more leverage especially if there is a lack of alternative sources.</w:t>
      </w:r>
    </w:p>
    <w:p w14:paraId="43F0B992" w14:textId="77777777" w:rsidR="005932A8" w:rsidRPr="005932A8" w:rsidRDefault="005932A8" w:rsidP="00330EE8">
      <w:pPr>
        <w:spacing w:line="360" w:lineRule="auto"/>
        <w:rPr>
          <w:b/>
          <w:bCs/>
          <w:i/>
          <w:iCs/>
        </w:rPr>
      </w:pPr>
      <w:r w:rsidRPr="005932A8">
        <w:rPr>
          <w:b/>
          <w:bCs/>
          <w:i/>
          <w:iCs/>
        </w:rPr>
        <w:t>Bargaining Power of Buyers:</w:t>
      </w:r>
    </w:p>
    <w:p w14:paraId="050BEE9C" w14:textId="0248AC35" w:rsidR="005932A8" w:rsidRDefault="00D67813" w:rsidP="00330EE8">
      <w:pPr>
        <w:spacing w:line="360" w:lineRule="auto"/>
      </w:pPr>
      <w:r w:rsidRPr="00D67813">
        <w:lastRenderedPageBreak/>
        <w:t>In the UK, buyers are able to obtain a lot of knowledge and have lots of different product options available which makes them highly capable of negotiating in the market. For Unilever to hold onto customer loyalty, it must continuously create novel offerings and keep costs down so that it remains competitive</w:t>
      </w:r>
      <w:r w:rsidR="003642A4">
        <w:t xml:space="preserve"> (</w:t>
      </w:r>
      <w:r w:rsidR="003642A4" w:rsidRPr="003642A4">
        <w:t>Bettencourt, 2022</w:t>
      </w:r>
      <w:r w:rsidR="003642A4">
        <w:t>)</w:t>
      </w:r>
      <w:r w:rsidRPr="00D67813">
        <w:t>. Furthermore, as major grocery store chains consolidate their operations in the sector, this gives bigger supermarkets an even more powerful leverage when bargaining with suppliers like Unilever.</w:t>
      </w:r>
    </w:p>
    <w:p w14:paraId="277EF965" w14:textId="5FA32E87" w:rsidR="005932A8" w:rsidRDefault="00795039" w:rsidP="00330EE8">
      <w:pPr>
        <w:spacing w:line="360" w:lineRule="auto"/>
      </w:pPr>
      <w:r w:rsidRPr="00795039">
        <w:t>In India, buyers generally have less control over prices due to the large number of customers and many small stores. However, cost consciousness remains dominant among consumers, who can make selections from a variety of products. Unilever must offer good value for money as well as items that are tailored towards local tastes if it wishes to keep its market share and please purchasers in the region.</w:t>
      </w:r>
    </w:p>
    <w:p w14:paraId="4D325F8C" w14:textId="77777777" w:rsidR="005932A8" w:rsidRPr="005932A8" w:rsidRDefault="005932A8" w:rsidP="00330EE8">
      <w:pPr>
        <w:spacing w:line="360" w:lineRule="auto"/>
        <w:rPr>
          <w:b/>
          <w:bCs/>
          <w:i/>
          <w:iCs/>
        </w:rPr>
      </w:pPr>
      <w:r w:rsidRPr="005932A8">
        <w:rPr>
          <w:b/>
          <w:bCs/>
          <w:i/>
          <w:iCs/>
        </w:rPr>
        <w:t>Threat of Substitute Products:</w:t>
      </w:r>
    </w:p>
    <w:p w14:paraId="20885F1E" w14:textId="59E75439" w:rsidR="005932A8" w:rsidRDefault="00140749" w:rsidP="00330EE8">
      <w:pPr>
        <w:spacing w:line="360" w:lineRule="auto"/>
      </w:pPr>
      <w:r w:rsidRPr="00140749">
        <w:t>In the United Kingdom, Unilever is faced with a moderate to high chance of its products being substituted by similar goods. The market for consumer goods is highly competitive, featuring multiple domestic and foreign brands that provide substitutes at varying prices. To reduce the effect of substitution on their bottom line, Unilever must be creative in offering unique products and foster strong brand loyalty among consumers</w:t>
      </w:r>
      <w:r w:rsidR="0001134D">
        <w:t xml:space="preserve"> (</w:t>
      </w:r>
      <w:r w:rsidR="0001134D" w:rsidRPr="0001134D">
        <w:t>Godfrey, 2019</w:t>
      </w:r>
      <w:r w:rsidR="0001134D">
        <w:t>)</w:t>
      </w:r>
      <w:r w:rsidRPr="00140749">
        <w:t>.</w:t>
      </w:r>
    </w:p>
    <w:p w14:paraId="1C688298" w14:textId="2306A98B" w:rsidR="005932A8" w:rsidRDefault="00DE44AB" w:rsidP="00330EE8">
      <w:pPr>
        <w:spacing w:line="360" w:lineRule="auto"/>
      </w:pPr>
      <w:r w:rsidRPr="00DE44AB">
        <w:t>In the Indian market, there is a considerable risk posed by substitute products. Traditional and local brands as well as more inexpensive alternatives put Unilever’s offerings to the test. To remain in customers' good graces and stay ahead of its competition, Unilever should utilize its powerful global brand image, high-quality goods, and modern capabilities for development.</w:t>
      </w:r>
    </w:p>
    <w:p w14:paraId="3BA9D864" w14:textId="73CC7C58" w:rsidR="00DE44AB" w:rsidRPr="00DE44AB" w:rsidRDefault="005932A8" w:rsidP="00DE44AB">
      <w:pPr>
        <w:spacing w:line="360" w:lineRule="auto"/>
        <w:rPr>
          <w:b/>
          <w:bCs/>
          <w:i/>
          <w:iCs/>
        </w:rPr>
      </w:pPr>
      <w:r w:rsidRPr="005932A8">
        <w:rPr>
          <w:b/>
          <w:bCs/>
          <w:i/>
          <w:iCs/>
        </w:rPr>
        <w:t>Intensity of Competitive Rivalry:</w:t>
      </w:r>
    </w:p>
    <w:p w14:paraId="3300365E" w14:textId="64081E69" w:rsidR="005932A8" w:rsidRDefault="00DE44AB" w:rsidP="00DE44AB">
      <w:pPr>
        <w:spacing w:line="360" w:lineRule="auto"/>
      </w:pPr>
      <w:r>
        <w:t xml:space="preserve">In the UK market, there is a significant degree of competition among multinational and regional companies in the consumer goods sector. Companies such as Unilever, Procter &amp; Gamble, Nestle and local brands are all striving to gain an edge over one another. For Unilever to stay ahead of its rivals it must make sure it stands out from them by way of marketing tactics, building brand loyalty through positive customer experience and consistently creating new products that meet </w:t>
      </w:r>
      <w:r w:rsidR="00C37414">
        <w:t>customer’s</w:t>
      </w:r>
      <w:r>
        <w:t xml:space="preserve"> needs</w:t>
      </w:r>
      <w:r w:rsidR="00461B5A">
        <w:t xml:space="preserve"> (</w:t>
      </w:r>
      <w:r w:rsidR="00461B5A" w:rsidRPr="00461B5A">
        <w:t>Unilever, 2020</w:t>
      </w:r>
      <w:r w:rsidR="00461B5A">
        <w:t>)</w:t>
      </w:r>
      <w:r>
        <w:t>.</w:t>
      </w:r>
    </w:p>
    <w:p w14:paraId="6D7017C2" w14:textId="61E11F0C" w:rsidR="005932A8" w:rsidRDefault="00FD7B8F" w:rsidP="00330EE8">
      <w:pPr>
        <w:spacing w:line="360" w:lineRule="auto"/>
      </w:pPr>
      <w:r w:rsidRPr="00FD7B8F">
        <w:lastRenderedPageBreak/>
        <w:t>In the UK market, Unilever must distinguish itself from its rivals like Procter &amp; Gamble, Nestle, and local brands in order to succeed. Brand recognition and reputation is essential for success as well as staying on top of marketing techniques and continual product updating. All of these are necessary for keeping a competitive edge over competitors in the highly contested consumer goods industry.</w:t>
      </w:r>
    </w:p>
    <w:p w14:paraId="1630185A" w14:textId="43286D10" w:rsidR="00F84C7D" w:rsidRDefault="007D67DC" w:rsidP="00330EE8">
      <w:pPr>
        <w:pStyle w:val="Heading2"/>
        <w:spacing w:line="360" w:lineRule="auto"/>
      </w:pPr>
      <w:bookmarkStart w:id="6" w:name="_Toc133658053"/>
      <w:r>
        <w:t>3.1</w:t>
      </w:r>
      <w:r w:rsidR="00DB56E8">
        <w:t xml:space="preserve"> </w:t>
      </w:r>
      <w:r w:rsidR="00F84C7D">
        <w:t>Similarities and differences</w:t>
      </w:r>
      <w:bookmarkEnd w:id="6"/>
    </w:p>
    <w:p w14:paraId="07C975FE" w14:textId="6ED36E9D" w:rsidR="00410E8C" w:rsidRPr="00AB2351" w:rsidRDefault="00410E8C" w:rsidP="00330EE8">
      <w:pPr>
        <w:spacing w:line="360" w:lineRule="auto"/>
        <w:rPr>
          <w:b/>
          <w:bCs/>
          <w:i/>
          <w:iCs/>
        </w:rPr>
      </w:pPr>
      <w:r w:rsidRPr="00AB2351">
        <w:rPr>
          <w:b/>
          <w:bCs/>
          <w:i/>
          <w:iCs/>
        </w:rPr>
        <w:t>Similarities:</w:t>
      </w:r>
    </w:p>
    <w:p w14:paraId="267C898F" w14:textId="54F072A4" w:rsidR="00410E8C" w:rsidRDefault="00410E8C" w:rsidP="00330EE8">
      <w:pPr>
        <w:spacing w:line="360" w:lineRule="auto"/>
      </w:pPr>
      <w:r w:rsidRPr="00AB2351">
        <w:rPr>
          <w:b/>
          <w:bCs/>
          <w:i/>
          <w:iCs/>
        </w:rPr>
        <w:t>Intensity of Competitive Rivalry:</w:t>
      </w:r>
      <w:r>
        <w:t xml:space="preserve"> </w:t>
      </w:r>
      <w:r w:rsidR="0003659F" w:rsidRPr="0003659F">
        <w:t>In both the UK and India, there is intense competition among companies in the consumer goods industry. Unilever must compete against numerous multinationals as well as local players. In order to remain competitive, it is essential for them to make sure their products stand apart from others, devise effective marketing plans, and stay up-to-date with any innovative advances.</w:t>
      </w:r>
    </w:p>
    <w:p w14:paraId="676F941A" w14:textId="445E2D9F" w:rsidR="00410E8C" w:rsidRDefault="00410E8C" w:rsidP="00330EE8">
      <w:pPr>
        <w:spacing w:line="360" w:lineRule="auto"/>
      </w:pPr>
      <w:r w:rsidRPr="00AB2351">
        <w:rPr>
          <w:b/>
          <w:bCs/>
          <w:i/>
          <w:iCs/>
        </w:rPr>
        <w:t>Threat of Substitute Products:</w:t>
      </w:r>
      <w:r>
        <w:t xml:space="preserve"> </w:t>
      </w:r>
      <w:r w:rsidR="0013723F" w:rsidRPr="0013723F">
        <w:t>In both markets, Unilever is facing a noteworthy threat from comparable items. Clients have numerous alternatives to pick from and there are various brands that give comparative items. To limit the danger of substitution, it is essential for Unilever to continually create new ideas and make its offerings stand out in comparison with others</w:t>
      </w:r>
      <w:r w:rsidR="003F6D36">
        <w:t xml:space="preserve"> (</w:t>
      </w:r>
      <w:r w:rsidR="003F6D36" w:rsidRPr="003F6D36">
        <w:t>Bettencourt, 2022</w:t>
      </w:r>
      <w:r w:rsidR="003F6D36">
        <w:t>)</w:t>
      </w:r>
      <w:r w:rsidR="0013723F" w:rsidRPr="0013723F">
        <w:t>.</w:t>
      </w:r>
    </w:p>
    <w:p w14:paraId="7545B58D" w14:textId="71B41A1B" w:rsidR="00410E8C" w:rsidRPr="00410E8C" w:rsidRDefault="00410E8C" w:rsidP="00330EE8">
      <w:pPr>
        <w:spacing w:line="360" w:lineRule="auto"/>
        <w:rPr>
          <w:b/>
          <w:bCs/>
          <w:i/>
          <w:iCs/>
        </w:rPr>
      </w:pPr>
      <w:r w:rsidRPr="00410E8C">
        <w:rPr>
          <w:b/>
          <w:bCs/>
          <w:i/>
          <w:iCs/>
        </w:rPr>
        <w:t>Differences:</w:t>
      </w:r>
    </w:p>
    <w:p w14:paraId="1BA8AE13" w14:textId="6E0019C0" w:rsidR="00410E8C" w:rsidRDefault="00410E8C" w:rsidP="00330EE8">
      <w:pPr>
        <w:spacing w:line="360" w:lineRule="auto"/>
      </w:pPr>
      <w:r w:rsidRPr="00AB2351">
        <w:rPr>
          <w:b/>
          <w:bCs/>
          <w:i/>
          <w:iCs/>
        </w:rPr>
        <w:t>Threat of New Entrants:</w:t>
      </w:r>
      <w:r>
        <w:t xml:space="preserve"> </w:t>
      </w:r>
      <w:r w:rsidR="000748A7" w:rsidRPr="000748A7">
        <w:t>In the UK, Unilever has a reasonable level of risk from new entrants as its long-standing brand recognition, wide range of product offerings and economies of scale provide protection. However, in India there is an increased chance for newcomers to enter the market due to the growing middle class with larger amounts of disposable income. Although Unilever holds a strong presence and network base which acts as obstacles for other companies, this still remains more feasible compared to their situation in the British market.</w:t>
      </w:r>
    </w:p>
    <w:p w14:paraId="5404CBA7" w14:textId="6A7E7CB9" w:rsidR="00410E8C" w:rsidRPr="000023FE" w:rsidRDefault="00410E8C" w:rsidP="00330EE8">
      <w:pPr>
        <w:spacing w:line="360" w:lineRule="auto"/>
        <w:rPr>
          <w:lang w:val="en-US"/>
        </w:rPr>
      </w:pPr>
      <w:r w:rsidRPr="00AB2351">
        <w:rPr>
          <w:b/>
          <w:bCs/>
          <w:i/>
          <w:iCs/>
        </w:rPr>
        <w:t>Bargaining Power of Suppliers:</w:t>
      </w:r>
      <w:r>
        <w:t xml:space="preserve"> </w:t>
      </w:r>
      <w:r w:rsidR="00CC0B7A" w:rsidRPr="00CC0B7A">
        <w:t>The UK market gives Unilever strong bargaining power due to its size and existing connections. Yet, for certain rare items, suppliers may be able to leverage more power in negotiations. In contrast, the extent of a supplier's bargaining ability in India depends on the raw material being offered. Despite Unilever's clout within large-scale deals, localized or special ingredients could grant greater negotiating control to suppliers.</w:t>
      </w:r>
    </w:p>
    <w:p w14:paraId="740A4456" w14:textId="156E7DFE" w:rsidR="00410E8C" w:rsidRPr="00410E8C" w:rsidRDefault="00410E8C" w:rsidP="00330EE8">
      <w:pPr>
        <w:spacing w:line="360" w:lineRule="auto"/>
      </w:pPr>
      <w:r w:rsidRPr="00AB2351">
        <w:rPr>
          <w:b/>
          <w:bCs/>
          <w:i/>
          <w:iCs/>
        </w:rPr>
        <w:lastRenderedPageBreak/>
        <w:t>Bargaining Power of Buyers:</w:t>
      </w:r>
      <w:r>
        <w:t xml:space="preserve"> </w:t>
      </w:r>
      <w:r w:rsidR="004F0101" w:rsidRPr="004F0101">
        <w:t>In the UK, buyers have a decent to strong ability to haggle due to their familiarity with product options and price-consciousness. Companies like Unilever must stay on top of innovation, diversification in products and competitive prices if they want customer loyalty. Whereas in India, purchasers generally lack bargaining power because of its vast consumer base and disaggregated retailing sector</w:t>
      </w:r>
      <w:r w:rsidR="00D503A1">
        <w:t>.</w:t>
      </w:r>
    </w:p>
    <w:p w14:paraId="04445FB9" w14:textId="77777777" w:rsidR="00C37414" w:rsidRDefault="00C37414">
      <w:pPr>
        <w:jc w:val="left"/>
        <w:rPr>
          <w:b/>
        </w:rPr>
      </w:pPr>
      <w:r>
        <w:br w:type="page"/>
      </w:r>
    </w:p>
    <w:p w14:paraId="2D8AA223" w14:textId="2386C51B" w:rsidR="00F84C7D" w:rsidRDefault="00F84C7D" w:rsidP="00330EE8">
      <w:pPr>
        <w:pStyle w:val="Heading1"/>
        <w:spacing w:line="360" w:lineRule="auto"/>
      </w:pPr>
      <w:bookmarkStart w:id="7" w:name="_Toc133658054"/>
      <w:proofErr w:type="gramStart"/>
      <w:r>
        <w:lastRenderedPageBreak/>
        <w:t>4 .</w:t>
      </w:r>
      <w:proofErr w:type="gramEnd"/>
      <w:r>
        <w:t xml:space="preserve"> SWOT</w:t>
      </w:r>
      <w:bookmarkEnd w:id="7"/>
      <w:r w:rsidR="004C30DB">
        <w:t xml:space="preserve"> </w:t>
      </w:r>
    </w:p>
    <w:p w14:paraId="70C4FC12" w14:textId="4B242D28" w:rsidR="006C5080" w:rsidRDefault="00F501D9" w:rsidP="006C5080">
      <w:pPr>
        <w:spacing w:line="360" w:lineRule="auto"/>
      </w:pPr>
      <w:r w:rsidRPr="00F501D9">
        <w:t>Unilever's expansive portfolio of brands and global presence provide it with several internal strengths. Notable among them is the strong customer loyalty that its popular products, such as Dove, Knorr, Lipton and Ben &amp; Jerry's enjoy. This gives Unilever a competitive edge in terms of market share. Additionally, the company has operations in more than 190 countries around the world which provides access to an extensive consumer base and diverse markets.</w:t>
      </w:r>
      <w:r w:rsidR="007E7CC2">
        <w:t xml:space="preserve"> However, </w:t>
      </w:r>
      <w:r w:rsidR="006C5080">
        <w:t>Unilever's weaknesses stem from the competitive nature of its products and markets, as well as increasing pressure to reduce costs. Additionally, Unilever has long-term debt that needs to be repaid. These factors put constraints on company performance and limit potential growth opportunities</w:t>
      </w:r>
      <w:r w:rsidR="00EF7F0B">
        <w:t xml:space="preserve"> (</w:t>
      </w:r>
      <w:r w:rsidR="00EF7F0B" w:rsidRPr="00EF7F0B">
        <w:t>Unilever, 2022</w:t>
      </w:r>
      <w:r w:rsidR="00EF7F0B">
        <w:t>)</w:t>
      </w:r>
      <w:r w:rsidR="006C5080">
        <w:t>.</w:t>
      </w:r>
    </w:p>
    <w:p w14:paraId="72245ADF" w14:textId="0037928D" w:rsidR="004A686D" w:rsidRDefault="006C5080" w:rsidP="004A686D">
      <w:pPr>
        <w:spacing w:line="360" w:lineRule="auto"/>
      </w:pPr>
      <w:r>
        <w:t xml:space="preserve">Turning to external forces, there are significant opportunities for Unilever in emerging markets such as Africa and Asia due to their relatively untapped consumer bases compared with more mature regions such as North America or Europe. Moreover, demand for sustainable products is also likely to lead Unilever towards increased success; given its strong track record in this area, it may look into expanding these operations even further.  On the other hand, there are several threats that face </w:t>
      </w:r>
      <w:r w:rsidR="00BF3E51">
        <w:t>Unilever</w:t>
      </w:r>
      <w:r>
        <w:t xml:space="preserve"> including rising raw material prices which can act like an additional cost burden on already tight margins; stiff competition from rival firms who may offer similar products at lower prices; changes in government legislation affecting businesses operating globally</w:t>
      </w:r>
      <w:r w:rsidR="00582BC6">
        <w:t xml:space="preserve"> (</w:t>
      </w:r>
      <w:r w:rsidR="00582BC6" w:rsidRPr="00582BC6">
        <w:t>Unilever, 2021</w:t>
      </w:r>
      <w:r w:rsidR="00582BC6">
        <w:t>)</w:t>
      </w:r>
      <w:r w:rsidR="006977A9">
        <w:t>.</w:t>
      </w:r>
    </w:p>
    <w:p w14:paraId="1920FCBF" w14:textId="32EADEB3" w:rsidR="00C471F6" w:rsidRDefault="004A686D" w:rsidP="004A686D">
      <w:pPr>
        <w:spacing w:line="360" w:lineRule="auto"/>
      </w:pPr>
      <w:r>
        <w:t xml:space="preserve">Considering opportunities, Unilever has the potential to advance its foothold in developing nations. The urbanisation surge, rising disposable incomes and shifting consumer preferences present fertile ground for growth. By modifying their range of products and marketing strategies to suit their specific needs in these markets, Unilever can capture a larger portion of an ever-expanding customer base. Additionally, there is a high demand for sustainable items which provides them with an advantageous edge since customers are becoming more conscious about ethical and environmentally friendly choices when purchasing goods. </w:t>
      </w:r>
    </w:p>
    <w:p w14:paraId="380F0085" w14:textId="0C0DC06E" w:rsidR="00C471F6" w:rsidRDefault="00C471F6" w:rsidP="000D410A">
      <w:pPr>
        <w:spacing w:line="360" w:lineRule="auto"/>
      </w:pPr>
      <w:r>
        <w:t xml:space="preserve">However, </w:t>
      </w:r>
      <w:r w:rsidR="000D410A">
        <w:t xml:space="preserve">Unilever is confronted with intense rivalry from both worldwide and local businesses, making the consumer goods industry a highly competitive landscape. This competition results in pricing pressure, reduced margins, and increased difficulty for Unilever to establish itself as different from other products on the market. Furthermore, geopolitical </w:t>
      </w:r>
      <w:r w:rsidR="000D410A">
        <w:lastRenderedPageBreak/>
        <w:t xml:space="preserve">risks and economic changes have an effect on Unilever's activities through impacting customer spending patterns or causing supply chain interruptions. </w:t>
      </w:r>
    </w:p>
    <w:p w14:paraId="74F5DF91" w14:textId="77777777" w:rsidR="00C37414" w:rsidRDefault="00C37414" w:rsidP="000D410A">
      <w:pPr>
        <w:spacing w:line="360" w:lineRule="auto"/>
      </w:pPr>
    </w:p>
    <w:p w14:paraId="57BE6D97" w14:textId="77777777" w:rsidR="00C37414" w:rsidRDefault="00C37414" w:rsidP="000D410A">
      <w:pPr>
        <w:spacing w:line="360" w:lineRule="auto"/>
      </w:pPr>
    </w:p>
    <w:p w14:paraId="08011267" w14:textId="77777777" w:rsidR="00C37414" w:rsidRDefault="00C37414" w:rsidP="000D410A">
      <w:pPr>
        <w:spacing w:line="360" w:lineRule="auto"/>
      </w:pPr>
    </w:p>
    <w:p w14:paraId="21A60999" w14:textId="77777777" w:rsidR="00C37414" w:rsidRDefault="00C37414" w:rsidP="000D410A">
      <w:pPr>
        <w:spacing w:line="360" w:lineRule="auto"/>
      </w:pPr>
    </w:p>
    <w:p w14:paraId="7D1B833D" w14:textId="77777777" w:rsidR="00C37414" w:rsidRDefault="00C37414" w:rsidP="000D410A">
      <w:pPr>
        <w:spacing w:line="360" w:lineRule="auto"/>
      </w:pPr>
    </w:p>
    <w:p w14:paraId="4F5CD5DD" w14:textId="77777777" w:rsidR="00C44EE4" w:rsidRDefault="00C44EE4">
      <w:pPr>
        <w:jc w:val="left"/>
        <w:rPr>
          <w:b/>
        </w:rPr>
      </w:pPr>
      <w:r>
        <w:br w:type="page"/>
      </w:r>
    </w:p>
    <w:p w14:paraId="58CDE6B3" w14:textId="51053205" w:rsidR="00F230F5" w:rsidRPr="00F230F5" w:rsidRDefault="00F84C7D" w:rsidP="00330EE8">
      <w:pPr>
        <w:pStyle w:val="Heading1"/>
        <w:spacing w:line="360" w:lineRule="auto"/>
      </w:pPr>
      <w:bookmarkStart w:id="8" w:name="_Toc133658055"/>
      <w:r>
        <w:lastRenderedPageBreak/>
        <w:t>5. STP</w:t>
      </w:r>
      <w:r w:rsidR="004C30DB">
        <w:t xml:space="preserve"> </w:t>
      </w:r>
      <w:r w:rsidR="00F230F5">
        <w:t>Analysis of Unilever</w:t>
      </w:r>
      <w:bookmarkEnd w:id="8"/>
      <w:r w:rsidR="00F230F5">
        <w:t xml:space="preserve"> </w:t>
      </w:r>
    </w:p>
    <w:p w14:paraId="3F5AE9E7" w14:textId="77777777" w:rsidR="00C505B2" w:rsidRDefault="00DB56E8" w:rsidP="00330EE8">
      <w:pPr>
        <w:pStyle w:val="Heading2"/>
        <w:spacing w:line="360" w:lineRule="auto"/>
      </w:pPr>
      <w:bookmarkStart w:id="9" w:name="_Toc133658056"/>
      <w:r>
        <w:t xml:space="preserve">5.1 </w:t>
      </w:r>
      <w:r w:rsidR="00F84C7D">
        <w:t>Analysis</w:t>
      </w:r>
      <w:bookmarkEnd w:id="9"/>
      <w:r w:rsidR="00F84C7D">
        <w:t xml:space="preserve"> </w:t>
      </w:r>
    </w:p>
    <w:p w14:paraId="7F453C06" w14:textId="77777777" w:rsidR="00FA79EB" w:rsidRPr="00E05C53" w:rsidRDefault="00FA79EB" w:rsidP="00330EE8">
      <w:pPr>
        <w:spacing w:line="360" w:lineRule="auto"/>
        <w:rPr>
          <w:b/>
          <w:bCs/>
          <w:i/>
          <w:iCs/>
        </w:rPr>
      </w:pPr>
      <w:r w:rsidRPr="00E05C53">
        <w:rPr>
          <w:b/>
          <w:bCs/>
          <w:i/>
          <w:iCs/>
        </w:rPr>
        <w:t>Segmentation:</w:t>
      </w:r>
    </w:p>
    <w:p w14:paraId="4FB1B761" w14:textId="62C4C40D" w:rsidR="00FA79EB" w:rsidRDefault="00971569" w:rsidP="00330EE8">
      <w:pPr>
        <w:spacing w:line="360" w:lineRule="auto"/>
      </w:pPr>
      <w:r w:rsidRPr="00971569">
        <w:t>Unilever divides their customer groups in various countries by utilizing different segmentation techniques. These include observing the demographic of customers (including age, gender and salary levels, analysing their psychographic characteristics like lifestyle or beliefs and assessing their behaviour such as shopping habits and loyalty to products.</w:t>
      </w:r>
    </w:p>
    <w:p w14:paraId="6FD4D29C" w14:textId="77777777" w:rsidR="00FA79EB" w:rsidRDefault="00FA79EB" w:rsidP="00330EE8">
      <w:pPr>
        <w:spacing w:line="360" w:lineRule="auto"/>
      </w:pPr>
      <w:r>
        <w:t>Similarities:</w:t>
      </w:r>
    </w:p>
    <w:p w14:paraId="78C26561" w14:textId="095C7807" w:rsidR="00FA79EB" w:rsidRDefault="0009088C" w:rsidP="00330EE8">
      <w:pPr>
        <w:spacing w:line="360" w:lineRule="auto"/>
      </w:pPr>
      <w:r w:rsidRPr="0009088C">
        <w:t>Unilever may segment particular consumer groups in both nations, such as youth, families, and those concerned with health</w:t>
      </w:r>
      <w:r w:rsidR="00547FE5">
        <w:t xml:space="preserve"> (</w:t>
      </w:r>
      <w:r w:rsidR="00547FE5" w:rsidRPr="00547FE5">
        <w:t>Lieu</w:t>
      </w:r>
      <w:r w:rsidR="00547FE5">
        <w:t xml:space="preserve">, et al., </w:t>
      </w:r>
      <w:r w:rsidR="00A6035A">
        <w:t>2021</w:t>
      </w:r>
      <w:r w:rsidR="00547FE5">
        <w:t>)</w:t>
      </w:r>
      <w:r w:rsidRPr="0009088C">
        <w:t>. These groups will likely value efficiency, sustainability and quality when making purchases. It can divide common product categories like hygiene products, home necessities and groceries into smaller segments to better cater to these consumers' needs.</w:t>
      </w:r>
    </w:p>
    <w:p w14:paraId="54B822D6" w14:textId="77777777" w:rsidR="00FA79EB" w:rsidRDefault="00FA79EB" w:rsidP="00330EE8">
      <w:pPr>
        <w:spacing w:line="360" w:lineRule="auto"/>
      </w:pPr>
      <w:r>
        <w:t>Differences:</w:t>
      </w:r>
    </w:p>
    <w:p w14:paraId="7C4A9109" w14:textId="4A60CF97" w:rsidR="00FA79EB" w:rsidRDefault="00154CAC" w:rsidP="00330EE8">
      <w:pPr>
        <w:spacing w:line="360" w:lineRule="auto"/>
      </w:pPr>
      <w:r w:rsidRPr="00154CAC">
        <w:t xml:space="preserve">It is probable that there will be dissimilarities due to a variety of cultural, economic and social components. For example, in one nation organic products may have more importance whereas the other country could prioritize affordability and cost effectiveness. To </w:t>
      </w:r>
      <w:r>
        <w:t xml:space="preserve">deal with </w:t>
      </w:r>
      <w:r w:rsidRPr="00154CAC">
        <w:t>these contrasts, Unilever would need to adjust their segmentation approach accordingly.</w:t>
      </w:r>
    </w:p>
    <w:p w14:paraId="53AAF7EF" w14:textId="77777777" w:rsidR="00FA79EB" w:rsidRPr="00E05C53" w:rsidRDefault="00FA79EB" w:rsidP="00330EE8">
      <w:pPr>
        <w:spacing w:line="360" w:lineRule="auto"/>
        <w:rPr>
          <w:b/>
          <w:bCs/>
          <w:i/>
          <w:iCs/>
        </w:rPr>
      </w:pPr>
      <w:r w:rsidRPr="00E05C53">
        <w:rPr>
          <w:b/>
          <w:bCs/>
          <w:i/>
          <w:iCs/>
        </w:rPr>
        <w:t>Targeting:</w:t>
      </w:r>
    </w:p>
    <w:p w14:paraId="6AD197F5" w14:textId="1195D6DA" w:rsidR="00FA79EB" w:rsidRDefault="0054724D" w:rsidP="00330EE8">
      <w:pPr>
        <w:spacing w:line="360" w:lineRule="auto"/>
      </w:pPr>
      <w:r w:rsidRPr="0054724D">
        <w:t>Unilever narrows down the market to certain sections that they feel are worth devoting their advertising and resources to. Factors like how big a potential area is, what kind of demand there might be for it, who else may be looking at it and if its objectives match up with Unilever's product portfolio all play into this decision-making process</w:t>
      </w:r>
      <w:r w:rsidR="000D6673">
        <w:t xml:space="preserve"> (</w:t>
      </w:r>
      <w:proofErr w:type="spellStart"/>
      <w:r w:rsidR="000D6673" w:rsidRPr="000D6673">
        <w:t>Fithry</w:t>
      </w:r>
      <w:proofErr w:type="spellEnd"/>
      <w:r w:rsidR="000D6673">
        <w:t xml:space="preserve">, et al., </w:t>
      </w:r>
      <w:r w:rsidR="004223BB">
        <w:t>2021</w:t>
      </w:r>
      <w:r w:rsidR="000D6673">
        <w:t>)</w:t>
      </w:r>
      <w:r w:rsidRPr="0054724D">
        <w:t>.</w:t>
      </w:r>
    </w:p>
    <w:p w14:paraId="05BF8685" w14:textId="77777777" w:rsidR="00FA79EB" w:rsidRDefault="00FA79EB" w:rsidP="00330EE8">
      <w:pPr>
        <w:spacing w:line="360" w:lineRule="auto"/>
      </w:pPr>
      <w:r>
        <w:t>Similarities:</w:t>
      </w:r>
    </w:p>
    <w:p w14:paraId="33D4D26A" w14:textId="7F146722" w:rsidR="00FA79EB" w:rsidRDefault="00FC2383" w:rsidP="00330EE8">
      <w:pPr>
        <w:spacing w:line="360" w:lineRule="auto"/>
      </w:pPr>
      <w:r w:rsidRPr="00FC2383">
        <w:t xml:space="preserve">Unilever may decide to focus on the middle-class consumer segment in both countries, as they are likely to have money for purchasing and make up a substantial portion of the customer base. Additionally, Unilever could concentrate on targeting individuals who place </w:t>
      </w:r>
      <w:r w:rsidRPr="00FC2383">
        <w:lastRenderedPageBreak/>
        <w:t>importance on sustainability, in line with their global commitment to environmental responsibility.</w:t>
      </w:r>
    </w:p>
    <w:p w14:paraId="069908E6" w14:textId="77777777" w:rsidR="00FA79EB" w:rsidRDefault="00FA79EB" w:rsidP="00330EE8">
      <w:pPr>
        <w:spacing w:line="360" w:lineRule="auto"/>
      </w:pPr>
      <w:r>
        <w:t>Differences:</w:t>
      </w:r>
    </w:p>
    <w:p w14:paraId="1C6B4E0A" w14:textId="505AD998" w:rsidR="00FA79EB" w:rsidRDefault="00610F51" w:rsidP="00330EE8">
      <w:pPr>
        <w:spacing w:line="360" w:lineRule="auto"/>
      </w:pPr>
      <w:r w:rsidRPr="00610F51">
        <w:t>Unilever's selection of audiences to target can vary from country to country based on culture, economics, and social factors. For instance, in one nation they may focus on high-end urban buyers whereas another could be geared towards more moderately priced rural consumers.</w:t>
      </w:r>
    </w:p>
    <w:p w14:paraId="5B9D8A3B" w14:textId="77777777" w:rsidR="00FA79EB" w:rsidRPr="00E05C53" w:rsidRDefault="00FA79EB" w:rsidP="00330EE8">
      <w:pPr>
        <w:spacing w:line="360" w:lineRule="auto"/>
        <w:rPr>
          <w:b/>
          <w:bCs/>
          <w:i/>
          <w:iCs/>
        </w:rPr>
      </w:pPr>
      <w:r w:rsidRPr="00E05C53">
        <w:rPr>
          <w:b/>
          <w:bCs/>
          <w:i/>
          <w:iCs/>
        </w:rPr>
        <w:t>Positioning:</w:t>
      </w:r>
    </w:p>
    <w:p w14:paraId="60C31437" w14:textId="3B93B66C" w:rsidR="00FA79EB" w:rsidRDefault="00A917C6" w:rsidP="00330EE8">
      <w:pPr>
        <w:spacing w:line="360" w:lineRule="auto"/>
      </w:pPr>
      <w:r w:rsidRPr="00A917C6">
        <w:t>Unilever aims to establish a clear distinction between its products and those of other companies by emphasizing the unique advantages each of their offerings have compared to others. They strive to make sure customers understand the various features and benefits associated with using their brands.</w:t>
      </w:r>
    </w:p>
    <w:p w14:paraId="36EB7C30" w14:textId="77777777" w:rsidR="00FA79EB" w:rsidRDefault="00FA79EB" w:rsidP="00330EE8">
      <w:pPr>
        <w:spacing w:line="360" w:lineRule="auto"/>
      </w:pPr>
      <w:r>
        <w:t>Similarities:</w:t>
      </w:r>
    </w:p>
    <w:p w14:paraId="1F5F8E73" w14:textId="72AAD4FE" w:rsidR="00FA79EB" w:rsidRPr="00FA79EB" w:rsidRDefault="000925AF" w:rsidP="00330EE8">
      <w:pPr>
        <w:spacing w:line="360" w:lineRule="auto"/>
      </w:pPr>
      <w:r w:rsidRPr="000925AF">
        <w:t>Unilever could promote themselves as a dependable provider of superior, sustainable merchandise in both countries. They might stress the usefulness, cost-effectiveness, and effectiveness of their items to meet customers' necessities and wishes.</w:t>
      </w:r>
      <w:r w:rsidR="00051784">
        <w:t xml:space="preserve"> However, </w:t>
      </w:r>
      <w:r w:rsidR="00843339">
        <w:t>t</w:t>
      </w:r>
      <w:r w:rsidR="00844006" w:rsidRPr="00844006">
        <w:t>he placement of Unilever's products in certain areas would depend on the local circumstances and what customers prefer</w:t>
      </w:r>
      <w:r w:rsidR="0098378D">
        <w:t xml:space="preserve"> (</w:t>
      </w:r>
      <w:r w:rsidR="0098378D" w:rsidRPr="0098378D">
        <w:t xml:space="preserve">Santos and </w:t>
      </w:r>
      <w:proofErr w:type="spellStart"/>
      <w:r w:rsidR="0098378D" w:rsidRPr="0098378D">
        <w:t>Laczniak</w:t>
      </w:r>
      <w:proofErr w:type="spellEnd"/>
      <w:r w:rsidR="0098378D" w:rsidRPr="0098378D">
        <w:t>, 2015</w:t>
      </w:r>
      <w:r w:rsidR="0098378D">
        <w:t>)</w:t>
      </w:r>
      <w:r w:rsidR="00051784">
        <w:t>.</w:t>
      </w:r>
    </w:p>
    <w:p w14:paraId="356678CA" w14:textId="1CCD0A0A" w:rsidR="00DB56E8" w:rsidRDefault="00DB56E8" w:rsidP="00330EE8">
      <w:pPr>
        <w:pStyle w:val="Heading2"/>
        <w:spacing w:line="360" w:lineRule="auto"/>
      </w:pPr>
      <w:bookmarkStart w:id="10" w:name="_Toc133658057"/>
      <w:r>
        <w:t>5.</w:t>
      </w:r>
      <w:r w:rsidR="00C505B2">
        <w:t>3</w:t>
      </w:r>
      <w:r>
        <w:t xml:space="preserve"> </w:t>
      </w:r>
      <w:r w:rsidR="00F84C7D">
        <w:t>Perceptual Map</w:t>
      </w:r>
      <w:bookmarkEnd w:id="10"/>
      <w:r w:rsidR="00F84C7D">
        <w:t xml:space="preserve"> </w:t>
      </w:r>
    </w:p>
    <w:p w14:paraId="0824E6D0" w14:textId="48649601" w:rsidR="004279B3" w:rsidRPr="004279B3" w:rsidRDefault="00AA3235" w:rsidP="00330EE8">
      <w:pPr>
        <w:spacing w:line="360" w:lineRule="auto"/>
      </w:pPr>
      <w:r w:rsidRPr="00AA3235">
        <w:t>Perceptual mapping is a chart or graph that shows how customers regard various brands in comparison to one another based on particular qualities or factors</w:t>
      </w:r>
      <w:r w:rsidR="00A0152D">
        <w:t xml:space="preserve"> (</w:t>
      </w:r>
      <w:r w:rsidR="00A0152D" w:rsidRPr="00A0152D">
        <w:t>Lee</w:t>
      </w:r>
      <w:r w:rsidR="00A0152D">
        <w:t>, et al., 2016)</w:t>
      </w:r>
      <w:r w:rsidRPr="00AA3235">
        <w:t>.</w:t>
      </w:r>
      <w:r>
        <w:t xml:space="preserve"> </w:t>
      </w:r>
      <w:r w:rsidR="004279B3">
        <w:t xml:space="preserve">The following visual presentation is efficient </w:t>
      </w:r>
      <w:r w:rsidR="00DD5836">
        <w:t>in order to generate knowledge associated with the perceptual mapping of supermarkets including Unilever:</w:t>
      </w:r>
    </w:p>
    <w:p w14:paraId="482BFABD" w14:textId="77777777" w:rsidR="00B96954" w:rsidRDefault="00B96954" w:rsidP="00330EE8">
      <w:pPr>
        <w:keepNext/>
        <w:spacing w:line="360" w:lineRule="auto"/>
        <w:jc w:val="center"/>
      </w:pPr>
      <w:r w:rsidRPr="00B96954">
        <w:rPr>
          <w:noProof/>
        </w:rPr>
        <w:lastRenderedPageBreak/>
        <w:drawing>
          <wp:inline distT="0" distB="0" distL="0" distR="0" wp14:anchorId="13AE1A31" wp14:editId="6825FB21">
            <wp:extent cx="5731510" cy="32543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54375"/>
                    </a:xfrm>
                    <a:prstGeom prst="rect">
                      <a:avLst/>
                    </a:prstGeom>
                  </pic:spPr>
                </pic:pic>
              </a:graphicData>
            </a:graphic>
          </wp:inline>
        </w:drawing>
      </w:r>
    </w:p>
    <w:p w14:paraId="06556A2D" w14:textId="4FFB999F" w:rsidR="007E36A1" w:rsidRDefault="00B96954" w:rsidP="00330EE8">
      <w:pPr>
        <w:pStyle w:val="Caption"/>
        <w:spacing w:line="360" w:lineRule="auto"/>
        <w:jc w:val="center"/>
        <w:rPr>
          <w:b/>
          <w:bCs/>
          <w:color w:val="auto"/>
          <w:sz w:val="24"/>
          <w:szCs w:val="24"/>
        </w:rPr>
      </w:pPr>
      <w:r w:rsidRPr="00B96954">
        <w:rPr>
          <w:b/>
          <w:bCs/>
          <w:color w:val="auto"/>
          <w:sz w:val="24"/>
          <w:szCs w:val="24"/>
        </w:rPr>
        <w:t xml:space="preserve">Figure </w:t>
      </w:r>
      <w:r w:rsidRPr="00B96954">
        <w:rPr>
          <w:b/>
          <w:bCs/>
          <w:color w:val="auto"/>
          <w:sz w:val="24"/>
          <w:szCs w:val="24"/>
        </w:rPr>
        <w:fldChar w:fldCharType="begin"/>
      </w:r>
      <w:r w:rsidRPr="00B96954">
        <w:rPr>
          <w:b/>
          <w:bCs/>
          <w:color w:val="auto"/>
          <w:sz w:val="24"/>
          <w:szCs w:val="24"/>
        </w:rPr>
        <w:instrText xml:space="preserve"> SEQ Figure \* ARABIC </w:instrText>
      </w:r>
      <w:r w:rsidRPr="00B96954">
        <w:rPr>
          <w:b/>
          <w:bCs/>
          <w:color w:val="auto"/>
          <w:sz w:val="24"/>
          <w:szCs w:val="24"/>
        </w:rPr>
        <w:fldChar w:fldCharType="separate"/>
      </w:r>
      <w:r w:rsidR="006E7147">
        <w:rPr>
          <w:b/>
          <w:bCs/>
          <w:noProof/>
          <w:color w:val="auto"/>
          <w:sz w:val="24"/>
          <w:szCs w:val="24"/>
        </w:rPr>
        <w:t>1</w:t>
      </w:r>
      <w:r w:rsidRPr="00B96954">
        <w:rPr>
          <w:b/>
          <w:bCs/>
          <w:color w:val="auto"/>
          <w:sz w:val="24"/>
          <w:szCs w:val="24"/>
        </w:rPr>
        <w:fldChar w:fldCharType="end"/>
      </w:r>
      <w:r w:rsidRPr="00B96954">
        <w:rPr>
          <w:b/>
          <w:bCs/>
          <w:color w:val="auto"/>
          <w:sz w:val="24"/>
          <w:szCs w:val="24"/>
        </w:rPr>
        <w:t xml:space="preserve"> Perceptual map for Supermarkets</w:t>
      </w:r>
    </w:p>
    <w:p w14:paraId="19EE0586" w14:textId="77777777" w:rsidR="002F0AF1" w:rsidRDefault="002F0AF1" w:rsidP="00330EE8">
      <w:pPr>
        <w:spacing w:line="360" w:lineRule="auto"/>
      </w:pPr>
      <w:r>
        <w:t>Similarities:</w:t>
      </w:r>
    </w:p>
    <w:p w14:paraId="5B569A94" w14:textId="78DD08C3" w:rsidR="002F0AF1" w:rsidRDefault="00BB5F42" w:rsidP="00330EE8">
      <w:pPr>
        <w:spacing w:line="360" w:lineRule="auto"/>
      </w:pPr>
      <w:r w:rsidRPr="00BB5F42">
        <w:t>In both countries, Unilever's products can be graphed on maps that show how they stand out in terms of quality, sustainability, affordability and performance. This will help spot areas where the company's items have a competitive edge and present potential positioning chances.</w:t>
      </w:r>
    </w:p>
    <w:p w14:paraId="37F73134" w14:textId="77777777" w:rsidR="002F0AF1" w:rsidRDefault="002F0AF1" w:rsidP="00330EE8">
      <w:pPr>
        <w:spacing w:line="360" w:lineRule="auto"/>
      </w:pPr>
      <w:r>
        <w:t>Differences:</w:t>
      </w:r>
    </w:p>
    <w:p w14:paraId="00966C5F" w14:textId="20D4DDB3" w:rsidR="002F0AF1" w:rsidRDefault="00132AF5" w:rsidP="00330EE8">
      <w:pPr>
        <w:spacing w:line="360" w:lineRule="auto"/>
      </w:pPr>
      <w:r w:rsidRPr="00132AF5">
        <w:t>The way in which Unilever's brands are perceived would vary between countries since consumer opinion, cultural norms, and the competitive landscape all differ. Depending on what characteristics are seen as most significant by customers of each nation, different products could be placed differently on perceptual maps.</w:t>
      </w:r>
    </w:p>
    <w:p w14:paraId="0F9F080C" w14:textId="6162A5F5" w:rsidR="002F0AF1" w:rsidRPr="002F0AF1" w:rsidRDefault="000D4ED2" w:rsidP="00330EE8">
      <w:pPr>
        <w:spacing w:line="360" w:lineRule="auto"/>
      </w:pPr>
      <w:r w:rsidRPr="000D4ED2">
        <w:t xml:space="preserve">It is worth stressing that a detailed STP assessment concerning segmentation, targeting, positioning and perceptual mapping for Unilever's strategy in the two countries would involve market investigation as well as analysis. </w:t>
      </w:r>
    </w:p>
    <w:p w14:paraId="00DDC64C" w14:textId="77777777" w:rsidR="00C72253" w:rsidRDefault="00C72253">
      <w:pPr>
        <w:jc w:val="left"/>
        <w:rPr>
          <w:b/>
        </w:rPr>
      </w:pPr>
      <w:r>
        <w:br w:type="page"/>
      </w:r>
    </w:p>
    <w:p w14:paraId="4C84919E" w14:textId="04566142" w:rsidR="004116B8" w:rsidRDefault="00F84C7D" w:rsidP="00330EE8">
      <w:pPr>
        <w:pStyle w:val="Heading1"/>
        <w:spacing w:line="360" w:lineRule="auto"/>
      </w:pPr>
      <w:bookmarkStart w:id="11" w:name="_Toc133658058"/>
      <w:r>
        <w:lastRenderedPageBreak/>
        <w:t xml:space="preserve">6. Marketing mix elements 7Ps </w:t>
      </w:r>
      <w:r w:rsidR="002F0AF1">
        <w:t>market entry method</w:t>
      </w:r>
      <w:bookmarkEnd w:id="11"/>
      <w:r>
        <w:t xml:space="preserve"> </w:t>
      </w:r>
    </w:p>
    <w:p w14:paraId="33C31B23" w14:textId="6B4EA48D" w:rsidR="00351E6B" w:rsidRDefault="00351DE1" w:rsidP="00330EE8">
      <w:pPr>
        <w:spacing w:line="360" w:lineRule="auto"/>
      </w:pPr>
      <w:r w:rsidRPr="00351DE1">
        <w:t>The steps below outline the 7Ps of marketing, an important part of understanding how marketing has grown in both the UK and Indian markets:</w:t>
      </w:r>
    </w:p>
    <w:p w14:paraId="04E575F7" w14:textId="7DB8C0A3" w:rsidR="00351E6B" w:rsidRPr="00473DD6" w:rsidRDefault="00351E6B" w:rsidP="00330EE8">
      <w:pPr>
        <w:spacing w:line="360" w:lineRule="auto"/>
        <w:rPr>
          <w:b/>
          <w:bCs/>
          <w:i/>
          <w:iCs/>
        </w:rPr>
      </w:pPr>
      <w:r w:rsidRPr="00473DD6">
        <w:rPr>
          <w:b/>
          <w:bCs/>
          <w:i/>
          <w:iCs/>
        </w:rPr>
        <w:t>Product:</w:t>
      </w:r>
    </w:p>
    <w:p w14:paraId="691FCC2E" w14:textId="47E83834" w:rsidR="00351E6B" w:rsidRDefault="00A7112F" w:rsidP="00330EE8">
      <w:pPr>
        <w:spacing w:line="360" w:lineRule="auto"/>
      </w:pPr>
      <w:r w:rsidRPr="00A7112F">
        <w:t xml:space="preserve">Unilever provides a broad variety of products in various categories like personal care, home care and food &amp; beverages. Its portfolio includes well-known brands such as Dove, Lipton and Hellmann's which have been tailored to the requirements and tastes of British customers with an emphasis on excellence, ingenuity and sustainability. </w:t>
      </w:r>
    </w:p>
    <w:p w14:paraId="03E8F707" w14:textId="77777777" w:rsidR="00351E6B" w:rsidRPr="00473DD6" w:rsidRDefault="00351E6B" w:rsidP="00330EE8">
      <w:pPr>
        <w:spacing w:line="360" w:lineRule="auto"/>
        <w:rPr>
          <w:b/>
          <w:bCs/>
          <w:i/>
          <w:iCs/>
        </w:rPr>
      </w:pPr>
      <w:r w:rsidRPr="00473DD6">
        <w:rPr>
          <w:b/>
          <w:bCs/>
          <w:i/>
          <w:iCs/>
        </w:rPr>
        <w:t>Price:</w:t>
      </w:r>
    </w:p>
    <w:p w14:paraId="51BA6D08" w14:textId="0B8F5D77" w:rsidR="00351E6B" w:rsidRDefault="009F0FD5" w:rsidP="00330EE8">
      <w:pPr>
        <w:spacing w:line="360" w:lineRule="auto"/>
      </w:pPr>
      <w:r w:rsidRPr="009F0FD5">
        <w:t>Unilever has taken an approach to pricing in both the UK and India that is geared toward competition. In Britain, they price at a higher level which emphasizes quality and worth associated with their products. Utilizing its positive brand image allows Unilever to keep costs up without compromising sale numbers. India operates under a different strategy by offering lower prices tailored for affordability while remaining profitable; since people there are more likely to be sensitive to cost</w:t>
      </w:r>
      <w:r w:rsidR="00DB75ED">
        <w:t xml:space="preserve"> </w:t>
      </w:r>
      <w:r w:rsidR="00771785">
        <w:t>(</w:t>
      </w:r>
      <w:proofErr w:type="spellStart"/>
      <w:r w:rsidR="00771785" w:rsidRPr="00771785">
        <w:t>Obayelu</w:t>
      </w:r>
      <w:proofErr w:type="spellEnd"/>
      <w:r w:rsidR="00771785" w:rsidRPr="00771785">
        <w:t xml:space="preserve"> and </w:t>
      </w:r>
      <w:proofErr w:type="spellStart"/>
      <w:r w:rsidR="00771785" w:rsidRPr="00771785">
        <w:t>Stylos</w:t>
      </w:r>
      <w:proofErr w:type="spellEnd"/>
      <w:r w:rsidR="00771785" w:rsidRPr="00771785">
        <w:t>, 2017</w:t>
      </w:r>
      <w:r w:rsidR="00771785">
        <w:t>)</w:t>
      </w:r>
      <w:r w:rsidRPr="009F0FD5">
        <w:t>.</w:t>
      </w:r>
    </w:p>
    <w:p w14:paraId="77F5B567" w14:textId="77777777" w:rsidR="00351E6B" w:rsidRPr="00473DD6" w:rsidRDefault="00351E6B" w:rsidP="00330EE8">
      <w:pPr>
        <w:spacing w:line="360" w:lineRule="auto"/>
        <w:rPr>
          <w:b/>
          <w:bCs/>
          <w:i/>
          <w:iCs/>
        </w:rPr>
      </w:pPr>
      <w:r w:rsidRPr="00473DD6">
        <w:rPr>
          <w:b/>
          <w:bCs/>
          <w:i/>
          <w:iCs/>
        </w:rPr>
        <w:t>Promotion:</w:t>
      </w:r>
    </w:p>
    <w:p w14:paraId="4D0F2610" w14:textId="645933FD" w:rsidR="00351E6B" w:rsidRDefault="00F86CEC" w:rsidP="00330EE8">
      <w:pPr>
        <w:spacing w:line="360" w:lineRule="auto"/>
      </w:pPr>
      <w:r w:rsidRPr="00F86CEC">
        <w:t xml:space="preserve">Unilever employs a range of marketing and promotion tactics in both the UK and India. In Britain, they feature multiple channels including television commercials, digital advertising, social media campaigns, and star endorsements with the aim to build brand recognition as well as emphasize product excellence and highlight eco-friendly activities. For India's dynamic consumer </w:t>
      </w:r>
      <w:proofErr w:type="gramStart"/>
      <w:r w:rsidRPr="00F86CEC">
        <w:t>base</w:t>
      </w:r>
      <w:proofErr w:type="gramEnd"/>
      <w:r w:rsidRPr="00F86CEC">
        <w:t xml:space="preserve"> they utilize conventional plus digital outlets such as TV spots, print media articles together with local promotional events.</w:t>
      </w:r>
    </w:p>
    <w:p w14:paraId="59340A94" w14:textId="77777777" w:rsidR="00351E6B" w:rsidRPr="00473DD6" w:rsidRDefault="00351E6B" w:rsidP="00330EE8">
      <w:pPr>
        <w:spacing w:line="360" w:lineRule="auto"/>
        <w:rPr>
          <w:b/>
          <w:bCs/>
          <w:i/>
          <w:iCs/>
        </w:rPr>
      </w:pPr>
      <w:r w:rsidRPr="00473DD6">
        <w:rPr>
          <w:b/>
          <w:bCs/>
          <w:i/>
          <w:iCs/>
        </w:rPr>
        <w:t>Place:</w:t>
      </w:r>
    </w:p>
    <w:p w14:paraId="17199A7B" w14:textId="63E36272" w:rsidR="00351E6B" w:rsidRDefault="00F86CEC" w:rsidP="00330EE8">
      <w:pPr>
        <w:spacing w:line="360" w:lineRule="auto"/>
      </w:pPr>
      <w:r w:rsidRPr="00F86CEC">
        <w:t xml:space="preserve">Unilever has a powerful presence in both the United Kingdom and India, with distribution networks reaching out to all corners of each country. In Britain, it makes use of existing agreements with large retailers, supermarkets, and online venues to guarantee its product can be found everywhere. Unilever products are visible through many retail stores as well as through digital marketplaces. In India they have an established system which is able to reach </w:t>
      </w:r>
      <w:r w:rsidRPr="00F86CEC">
        <w:lastRenderedPageBreak/>
        <w:t>individual people whether located in urban or remote areas by using a combination of traditional outlets like wholesalers along with their own channels for delivery</w:t>
      </w:r>
      <w:r w:rsidR="004A0144">
        <w:t xml:space="preserve"> (</w:t>
      </w:r>
      <w:r w:rsidR="004A0144" w:rsidRPr="004A0144">
        <w:t>Mele</w:t>
      </w:r>
      <w:r w:rsidR="004A0144">
        <w:t xml:space="preserve">, et al., </w:t>
      </w:r>
      <w:r w:rsidR="00214FEB">
        <w:t>2015</w:t>
      </w:r>
      <w:r w:rsidR="004A0144">
        <w:t>)</w:t>
      </w:r>
      <w:r w:rsidRPr="00F86CEC">
        <w:t xml:space="preserve">. </w:t>
      </w:r>
    </w:p>
    <w:p w14:paraId="4C481F8C" w14:textId="77777777" w:rsidR="00351E6B" w:rsidRPr="00473DD6" w:rsidRDefault="00351E6B" w:rsidP="00330EE8">
      <w:pPr>
        <w:spacing w:line="360" w:lineRule="auto"/>
        <w:rPr>
          <w:b/>
          <w:bCs/>
          <w:i/>
          <w:iCs/>
        </w:rPr>
      </w:pPr>
      <w:r w:rsidRPr="00473DD6">
        <w:rPr>
          <w:b/>
          <w:bCs/>
          <w:i/>
          <w:iCs/>
        </w:rPr>
        <w:t>People:</w:t>
      </w:r>
    </w:p>
    <w:p w14:paraId="42B48572" w14:textId="742E44D4" w:rsidR="00351E6B" w:rsidRDefault="00761566" w:rsidP="00330EE8">
      <w:pPr>
        <w:spacing w:line="360" w:lineRule="auto"/>
      </w:pPr>
      <w:r w:rsidRPr="00761566">
        <w:t>Unilever values both its employees and customers tremendously. They strive to create a diverse, welcoming workplace environment, as well as investing heavily in employee growth opportunities. Also</w:t>
      </w:r>
      <w:r w:rsidR="00ED6C06">
        <w:t>,</w:t>
      </w:r>
      <w:r w:rsidRPr="00761566">
        <w:t xml:space="preserve"> in the UK and India they have recruited professionals who understand their local markets and consumers' individual needs. The customer service teams at Unilever work hard to ensure that all shoppers receive outstanding support while nurturing meaningful connections with retailers and suppliers alike.</w:t>
      </w:r>
    </w:p>
    <w:p w14:paraId="22704739" w14:textId="77777777" w:rsidR="00351E6B" w:rsidRPr="00473DD6" w:rsidRDefault="00351E6B" w:rsidP="00330EE8">
      <w:pPr>
        <w:spacing w:line="360" w:lineRule="auto"/>
        <w:rPr>
          <w:b/>
          <w:bCs/>
          <w:i/>
          <w:iCs/>
        </w:rPr>
      </w:pPr>
      <w:r w:rsidRPr="00473DD6">
        <w:rPr>
          <w:b/>
          <w:bCs/>
          <w:i/>
          <w:iCs/>
        </w:rPr>
        <w:t>Process:</w:t>
      </w:r>
    </w:p>
    <w:p w14:paraId="047A74BF" w14:textId="588086B1" w:rsidR="00351E6B" w:rsidRDefault="00CB3B28" w:rsidP="00330EE8">
      <w:pPr>
        <w:spacing w:line="360" w:lineRule="auto"/>
      </w:pPr>
      <w:r w:rsidRPr="00CB3B28">
        <w:t>Unilever has a strong focus on efficient procedures to guarantee the optimal functioning and delivery of their merchandise. From design to supply chain organization, Unilever utilizes streamlined policies that assure quality, progressiveness and sustainability. To provide customers with high levels of contentment as well as improved efficiency in operations, Unilever applies comprehensive methods within the UK and India which facilitate product launches punctually, proficient stock control along with effective order completion.</w:t>
      </w:r>
    </w:p>
    <w:p w14:paraId="68DD67BA" w14:textId="77777777" w:rsidR="00351E6B" w:rsidRPr="00473DD6" w:rsidRDefault="00351E6B" w:rsidP="00330EE8">
      <w:pPr>
        <w:spacing w:line="360" w:lineRule="auto"/>
        <w:rPr>
          <w:b/>
          <w:bCs/>
          <w:i/>
          <w:iCs/>
        </w:rPr>
      </w:pPr>
      <w:r w:rsidRPr="00473DD6">
        <w:rPr>
          <w:b/>
          <w:bCs/>
          <w:i/>
          <w:iCs/>
        </w:rPr>
        <w:t>Physical Evidence:</w:t>
      </w:r>
    </w:p>
    <w:p w14:paraId="127B28DD" w14:textId="59912D5C" w:rsidR="00473DD6" w:rsidRDefault="00402C0B" w:rsidP="00330EE8">
      <w:pPr>
        <w:spacing w:line="360" w:lineRule="auto"/>
      </w:pPr>
      <w:r w:rsidRPr="00402C0B">
        <w:t>Unilever utili</w:t>
      </w:r>
      <w:r w:rsidR="00424DE2">
        <w:t>s</w:t>
      </w:r>
      <w:r w:rsidRPr="00402C0B">
        <w:t>es various physical evidence techniques to entice customers, such as packaging and brand presentation in the UK and India. The company is devoted to becoming more eco-friendly by having sustainable packaging strategies, aiming for a reduced environmental footprint. Additionally, their visual branding gives off an impression of dependability that consumers can trust. Furthermore, Unilever accommodates different consumer needs with varying formats and sizes in order to create a product suited for all types of people regardless of financial or cultural factors</w:t>
      </w:r>
      <w:r w:rsidR="00424DE2">
        <w:t xml:space="preserve"> (</w:t>
      </w:r>
      <w:proofErr w:type="spellStart"/>
      <w:r w:rsidR="00424DE2" w:rsidRPr="00424DE2">
        <w:t>Ogochukwu</w:t>
      </w:r>
      <w:proofErr w:type="spellEnd"/>
      <w:r w:rsidR="00424DE2" w:rsidRPr="00424DE2">
        <w:t>, 2022</w:t>
      </w:r>
      <w:r w:rsidR="00424DE2">
        <w:t>)</w:t>
      </w:r>
      <w:r w:rsidRPr="00402C0B">
        <w:t xml:space="preserve">. </w:t>
      </w:r>
    </w:p>
    <w:p w14:paraId="74CBCF7A" w14:textId="77777777" w:rsidR="00581133" w:rsidRDefault="00581133" w:rsidP="00330EE8">
      <w:pPr>
        <w:spacing w:line="360" w:lineRule="auto"/>
      </w:pPr>
    </w:p>
    <w:p w14:paraId="32E1E539" w14:textId="77777777" w:rsidR="00581133" w:rsidRPr="00351E6B" w:rsidRDefault="00581133" w:rsidP="00330EE8">
      <w:pPr>
        <w:spacing w:line="360" w:lineRule="auto"/>
      </w:pPr>
    </w:p>
    <w:p w14:paraId="2548288A" w14:textId="77777777" w:rsidR="00D35421" w:rsidRDefault="00D35421">
      <w:pPr>
        <w:jc w:val="left"/>
        <w:rPr>
          <w:b/>
        </w:rPr>
      </w:pPr>
      <w:r>
        <w:br w:type="page"/>
      </w:r>
    </w:p>
    <w:p w14:paraId="44EFAB36" w14:textId="3360D7EB" w:rsidR="00F84C7D" w:rsidRDefault="00F84C7D" w:rsidP="00330EE8">
      <w:pPr>
        <w:pStyle w:val="Heading1"/>
        <w:spacing w:line="360" w:lineRule="auto"/>
      </w:pPr>
      <w:bookmarkStart w:id="12" w:name="_Toc133658059"/>
      <w:r>
        <w:lastRenderedPageBreak/>
        <w:t>7. Directional development strategy</w:t>
      </w:r>
      <w:bookmarkEnd w:id="12"/>
      <w:r w:rsidR="004C30DB">
        <w:t xml:space="preserve"> </w:t>
      </w:r>
    </w:p>
    <w:p w14:paraId="6BDF3F43" w14:textId="15957EE7" w:rsidR="004116B8" w:rsidRDefault="00DB56E8" w:rsidP="00330EE8">
      <w:pPr>
        <w:pStyle w:val="Heading2"/>
        <w:spacing w:line="360" w:lineRule="auto"/>
      </w:pPr>
      <w:bookmarkStart w:id="13" w:name="_Toc133658060"/>
      <w:r>
        <w:t xml:space="preserve">7.1 </w:t>
      </w:r>
      <w:r w:rsidR="00F84C7D">
        <w:t xml:space="preserve">Relate </w:t>
      </w:r>
      <w:r w:rsidR="00511270">
        <w:t xml:space="preserve">with </w:t>
      </w:r>
      <w:r w:rsidR="00F84C7D">
        <w:t>the Ansoff matrix</w:t>
      </w:r>
      <w:bookmarkEnd w:id="13"/>
      <w:r w:rsidR="00F84C7D">
        <w:t xml:space="preserve"> </w:t>
      </w:r>
    </w:p>
    <w:p w14:paraId="19CA4402" w14:textId="1B7C5CDF" w:rsidR="003505CF" w:rsidRDefault="00AA3886" w:rsidP="00330EE8">
      <w:pPr>
        <w:spacing w:line="360" w:lineRule="auto"/>
      </w:pPr>
      <w:r w:rsidRPr="00AA3886">
        <w:t>The Ansoff Matrix is an effective strategical instrument to examine growth opportunities for a business in terms of two main aspects: product and market. It presents four distinct development approaches: expanding the current customer base, entering new markets, creating new offerings, and diversifying products or services. By considering the Ansoff Matrix as a reference point for formulating goals, Unilever could create a strategic plan by focusing on broadening their clientele; advancing into unexplored areas</w:t>
      </w:r>
      <w:r>
        <w:t>:</w:t>
      </w:r>
    </w:p>
    <w:p w14:paraId="7F9FBC97" w14:textId="77777777" w:rsidR="003505CF" w:rsidRPr="00DF3F59" w:rsidRDefault="003505CF" w:rsidP="00330EE8">
      <w:pPr>
        <w:spacing w:line="360" w:lineRule="auto"/>
        <w:rPr>
          <w:b/>
          <w:bCs/>
          <w:i/>
          <w:iCs/>
        </w:rPr>
      </w:pPr>
      <w:r w:rsidRPr="00DF3F59">
        <w:rPr>
          <w:b/>
          <w:bCs/>
          <w:i/>
          <w:iCs/>
        </w:rPr>
        <w:t>Market Penetration:</w:t>
      </w:r>
    </w:p>
    <w:p w14:paraId="27DDC19C" w14:textId="6BFBCD70" w:rsidR="003505CF" w:rsidRDefault="00871910" w:rsidP="00330EE8">
      <w:pPr>
        <w:spacing w:line="360" w:lineRule="auto"/>
      </w:pPr>
      <w:r w:rsidRPr="00871910">
        <w:t>Unilever can strive to increase its presence in existing markets by raising awareness of their products among consumers and expanding their share within those markets. This could involve a range of initiatives such as increased advertising, various promotional activities, optimised distribution channels and implementation of customer loyalty programs</w:t>
      </w:r>
      <w:r w:rsidR="00AB405A">
        <w:t xml:space="preserve"> (</w:t>
      </w:r>
      <w:r w:rsidR="00AB405A" w:rsidRPr="00AB405A">
        <w:t>Dawes, 2018</w:t>
      </w:r>
      <w:r w:rsidR="00AB405A">
        <w:t>)</w:t>
      </w:r>
      <w:r w:rsidRPr="00871910">
        <w:t>. By utilising the strength of its brands and investing in marketing campaigns, Unilever will be able to encourage customers to choose its offerings over those from competitors.</w:t>
      </w:r>
    </w:p>
    <w:p w14:paraId="01593712" w14:textId="77777777" w:rsidR="003505CF" w:rsidRPr="00DF3F59" w:rsidRDefault="003505CF" w:rsidP="00330EE8">
      <w:pPr>
        <w:spacing w:line="360" w:lineRule="auto"/>
        <w:rPr>
          <w:b/>
          <w:bCs/>
          <w:i/>
          <w:iCs/>
        </w:rPr>
      </w:pPr>
      <w:r w:rsidRPr="00DF3F59">
        <w:rPr>
          <w:b/>
          <w:bCs/>
          <w:i/>
          <w:iCs/>
        </w:rPr>
        <w:t>Market Development:</w:t>
      </w:r>
    </w:p>
    <w:p w14:paraId="2F39DF13" w14:textId="40E879CE" w:rsidR="003505CF" w:rsidRDefault="00DA795B" w:rsidP="00330EE8">
      <w:pPr>
        <w:spacing w:line="360" w:lineRule="auto"/>
      </w:pPr>
      <w:r w:rsidRPr="00DA795B">
        <w:t>Unilever can attempt to break into new markets by offering their existing products to untapped customer segments or regions. To make this possible, Unilever needs to modify its goods so that they better suit local tastes, as well as ensure there are adequate distribution networks established for these countries. If successful, this would help widen their reach and bring in more customers from different places around the world.</w:t>
      </w:r>
    </w:p>
    <w:p w14:paraId="5A2FACD3" w14:textId="77777777" w:rsidR="003505CF" w:rsidRPr="00057A9B" w:rsidRDefault="003505CF" w:rsidP="00330EE8">
      <w:pPr>
        <w:spacing w:line="360" w:lineRule="auto"/>
        <w:rPr>
          <w:b/>
          <w:bCs/>
          <w:i/>
          <w:iCs/>
        </w:rPr>
      </w:pPr>
      <w:r w:rsidRPr="00057A9B">
        <w:rPr>
          <w:b/>
          <w:bCs/>
          <w:i/>
          <w:iCs/>
        </w:rPr>
        <w:t>Product Development:</w:t>
      </w:r>
    </w:p>
    <w:p w14:paraId="6A7E4C10" w14:textId="445612C2" w:rsidR="003505CF" w:rsidRDefault="00614FD1" w:rsidP="00330EE8">
      <w:pPr>
        <w:spacing w:line="360" w:lineRule="auto"/>
      </w:pPr>
      <w:r w:rsidRPr="00614FD1">
        <w:t xml:space="preserve">Unilever can concentrate on creating new products or product alternatives to offer to its current customer base. This will involve utilizing the already-established brand value and faith that customers have in the company, so as to introduce inventive items that address evolving consumer needs and tastes. </w:t>
      </w:r>
      <w:r w:rsidR="00581133">
        <w:t>For this</w:t>
      </w:r>
      <w:r w:rsidRPr="00614FD1">
        <w:t xml:space="preserve">, Unilever can allocate resources into researching and developing more eco-friendly products due to the </w:t>
      </w:r>
      <w:r w:rsidR="00271CDE" w:rsidRPr="00614FD1">
        <w:t>ever-growing</w:t>
      </w:r>
      <w:r w:rsidRPr="00614FD1">
        <w:t xml:space="preserve"> requirement for environmentally conscious merchandise among consumers.</w:t>
      </w:r>
    </w:p>
    <w:p w14:paraId="0A38F056" w14:textId="77777777" w:rsidR="003505CF" w:rsidRPr="00F127EC" w:rsidRDefault="003505CF" w:rsidP="00330EE8">
      <w:pPr>
        <w:spacing w:line="360" w:lineRule="auto"/>
        <w:rPr>
          <w:b/>
          <w:bCs/>
          <w:i/>
          <w:iCs/>
        </w:rPr>
      </w:pPr>
      <w:r w:rsidRPr="00F127EC">
        <w:rPr>
          <w:b/>
          <w:bCs/>
          <w:i/>
          <w:iCs/>
        </w:rPr>
        <w:lastRenderedPageBreak/>
        <w:t>Diversification:</w:t>
      </w:r>
    </w:p>
    <w:p w14:paraId="5F2677D1" w14:textId="69FD14E5" w:rsidR="003505CF" w:rsidRDefault="00680674" w:rsidP="00330EE8">
      <w:pPr>
        <w:spacing w:line="360" w:lineRule="auto"/>
      </w:pPr>
      <w:r w:rsidRPr="00680674">
        <w:t>Unilever can diversify their operations by exploring new markets and introducing different products. This strategy involves branching out into unrelated or tangential industries to reduce reliance on a single industry or product. To enter these fresh ventures, Unilever could use its vast distribution networks and existing brand recognition as leverage. Examples of possible opportunities include venturing into health and wellness services, beauty treatments, digital solutions</w:t>
      </w:r>
      <w:r w:rsidR="00D05586">
        <w:t xml:space="preserve"> (</w:t>
      </w:r>
      <w:proofErr w:type="spellStart"/>
      <w:r w:rsidR="00D05586" w:rsidRPr="00D05586">
        <w:t>Akwetey</w:t>
      </w:r>
      <w:proofErr w:type="spellEnd"/>
      <w:r w:rsidR="00D05586" w:rsidRPr="00D05586">
        <w:t>, 2015</w:t>
      </w:r>
      <w:r w:rsidR="00D05586">
        <w:t>)</w:t>
      </w:r>
      <w:r w:rsidR="007D4F4D">
        <w:t>.</w:t>
      </w:r>
      <w:r w:rsidR="00D05586">
        <w:t xml:space="preserve"> </w:t>
      </w:r>
      <w:r w:rsidR="007D4F4D">
        <w:t xml:space="preserve"> </w:t>
      </w:r>
    </w:p>
    <w:p w14:paraId="6EE804E1" w14:textId="19C1EB26" w:rsidR="003505CF" w:rsidRDefault="0001124D" w:rsidP="00330EE8">
      <w:pPr>
        <w:spacing w:line="360" w:lineRule="auto"/>
      </w:pPr>
      <w:r>
        <w:t xml:space="preserve">The following </w:t>
      </w:r>
      <w:r w:rsidR="009A6E81">
        <w:t xml:space="preserve">areas can be considered </w:t>
      </w:r>
      <w:r w:rsidR="00F34700">
        <w:t xml:space="preserve">by Unilever </w:t>
      </w:r>
      <w:r w:rsidR="001C6B32">
        <w:t xml:space="preserve">for ensuring the prominent areas </w:t>
      </w:r>
      <w:r w:rsidR="00F11450">
        <w:t>for the purpose of diversification:</w:t>
      </w:r>
    </w:p>
    <w:p w14:paraId="41FA5656" w14:textId="5E504C34" w:rsidR="003505CF" w:rsidRDefault="003505CF" w:rsidP="00330EE8">
      <w:pPr>
        <w:spacing w:line="360" w:lineRule="auto"/>
      </w:pPr>
      <w:r w:rsidRPr="005A5DA0">
        <w:rPr>
          <w:b/>
          <w:bCs/>
          <w:i/>
          <w:iCs/>
        </w:rPr>
        <w:t>Market Research:</w:t>
      </w:r>
      <w:r>
        <w:t xml:space="preserve"> </w:t>
      </w:r>
      <w:r w:rsidR="0020611A" w:rsidRPr="0020611A">
        <w:t>To grow, an in-depth analysis of the markets should be done. This includes examining consumer wants and needs, looking into possible segments within these markets and screening potential regions they may expand to. Through this research, organizations can determine which strategies are most likely to produce results in each market environment.</w:t>
      </w:r>
    </w:p>
    <w:p w14:paraId="0BE56470" w14:textId="40EB800E" w:rsidR="003505CF" w:rsidRDefault="003505CF" w:rsidP="00330EE8">
      <w:pPr>
        <w:spacing w:line="360" w:lineRule="auto"/>
      </w:pPr>
      <w:r w:rsidRPr="005A5DA0">
        <w:rPr>
          <w:b/>
          <w:bCs/>
          <w:i/>
          <w:iCs/>
        </w:rPr>
        <w:t>Competitive Analysis:</w:t>
      </w:r>
      <w:r>
        <w:t xml:space="preserve"> </w:t>
      </w:r>
      <w:r w:rsidR="00637D75" w:rsidRPr="00637D75">
        <w:t>Examining the strengths, weaknesses, and market positioning of Unilever's competitors can help uncover any missed opportunities for Unilever to increase its competitive edge. By studying this information more closely, it is possible to tweak existing strategies and hone in on an advantageous position within the marketplace</w:t>
      </w:r>
      <w:r w:rsidR="008C5749">
        <w:t xml:space="preserve"> (</w:t>
      </w:r>
      <w:r w:rsidR="008C5749" w:rsidRPr="008C5749">
        <w:t>De Waal, 2016</w:t>
      </w:r>
      <w:r w:rsidR="008C5749">
        <w:t>)</w:t>
      </w:r>
      <w:r w:rsidR="00637D75" w:rsidRPr="00637D75">
        <w:t>.</w:t>
      </w:r>
    </w:p>
    <w:p w14:paraId="233A8BC5" w14:textId="40D917C6" w:rsidR="003505CF" w:rsidRDefault="003505CF" w:rsidP="00330EE8">
      <w:pPr>
        <w:spacing w:line="360" w:lineRule="auto"/>
      </w:pPr>
      <w:r w:rsidRPr="00356EC7">
        <w:rPr>
          <w:b/>
          <w:bCs/>
          <w:i/>
          <w:iCs/>
        </w:rPr>
        <w:t>Resource Allocation:</w:t>
      </w:r>
      <w:r>
        <w:t xml:space="preserve"> </w:t>
      </w:r>
      <w:r w:rsidR="00B053FC" w:rsidRPr="00B053FC">
        <w:t>It is important to deploy resources carefully in order to effectively support the desired expansion plans. This includes evaluating necessary investments, maximizing promotional expenses, and allocating both monetary funds as well as personnel for effective execution of the strategy.</w:t>
      </w:r>
    </w:p>
    <w:p w14:paraId="1810B8F2" w14:textId="34E9AA6B" w:rsidR="003505CF" w:rsidRDefault="003505CF" w:rsidP="006D5FBB">
      <w:pPr>
        <w:spacing w:line="360" w:lineRule="auto"/>
      </w:pPr>
      <w:r w:rsidRPr="00356EC7">
        <w:rPr>
          <w:b/>
          <w:bCs/>
          <w:i/>
          <w:iCs/>
        </w:rPr>
        <w:t>Risk Assessment:</w:t>
      </w:r>
      <w:r>
        <w:t xml:space="preserve"> </w:t>
      </w:r>
      <w:r w:rsidR="006D5FBB">
        <w:t>Unilever should assess the possible risks and issues related to each growth plan. These could include market volatility, regulatory limits, and operational intricacies. By distinguishing these potential problems in advance and finding ways to address them, Unilever can reduce any effect they may have on their plans for expansion.</w:t>
      </w:r>
    </w:p>
    <w:p w14:paraId="4B0C26A0" w14:textId="0805A658" w:rsidR="007319D9" w:rsidRPr="007319D9" w:rsidRDefault="0049626A" w:rsidP="00330EE8">
      <w:pPr>
        <w:spacing w:line="360" w:lineRule="auto"/>
      </w:pPr>
      <w:r w:rsidRPr="0049626A">
        <w:t xml:space="preserve">By examining the Ansoff Matrix and taking into account all of the mentioned factors, Unilever can create a strategic plan that maximizes growth potential, expands their reach in </w:t>
      </w:r>
      <w:r w:rsidR="00C62B2C">
        <w:t xml:space="preserve">existing and emerging markets. </w:t>
      </w:r>
    </w:p>
    <w:p w14:paraId="31B8C386" w14:textId="259C76AC" w:rsidR="00F84C7D" w:rsidRDefault="00DB56E8" w:rsidP="00330EE8">
      <w:pPr>
        <w:pStyle w:val="Heading2"/>
        <w:spacing w:line="360" w:lineRule="auto"/>
      </w:pPr>
      <w:bookmarkStart w:id="14" w:name="_Toc133658061"/>
      <w:r>
        <w:t xml:space="preserve">7.2 </w:t>
      </w:r>
      <w:r w:rsidR="00F84C7D">
        <w:t>Recommendations (TOWS analysis included for the recommendations)</w:t>
      </w:r>
      <w:bookmarkEnd w:id="14"/>
    </w:p>
    <w:p w14:paraId="7CE830D2" w14:textId="77777777" w:rsidR="00E9505C" w:rsidRPr="0059328F" w:rsidRDefault="00E9505C" w:rsidP="00330EE8">
      <w:pPr>
        <w:spacing w:line="360" w:lineRule="auto"/>
        <w:rPr>
          <w:b/>
          <w:bCs/>
          <w:i/>
          <w:iCs/>
        </w:rPr>
      </w:pPr>
      <w:r w:rsidRPr="0059328F">
        <w:rPr>
          <w:b/>
          <w:bCs/>
          <w:i/>
          <w:iCs/>
        </w:rPr>
        <w:lastRenderedPageBreak/>
        <w:t>Strengths-Opportunities (SO) Strategy:</w:t>
      </w:r>
    </w:p>
    <w:p w14:paraId="60736B5A" w14:textId="2A981C4F" w:rsidR="00E9505C" w:rsidRDefault="00084F56" w:rsidP="00330EE8">
      <w:pPr>
        <w:spacing w:line="360" w:lineRule="auto"/>
      </w:pPr>
      <w:r>
        <w:t xml:space="preserve">The utilisation of </w:t>
      </w:r>
      <w:r w:rsidR="00921ECE" w:rsidRPr="00921ECE">
        <w:t>the influence of Unilever's corporate profile and distribution channels to benefit from potential markets in both India and the United Kingdom. Promote more marketing campaigns, design customer reward programs, and scale up appearance in key retailers</w:t>
      </w:r>
      <w:r w:rsidR="00BE6945">
        <w:t xml:space="preserve"> (</w:t>
      </w:r>
      <w:r w:rsidR="00BE6945" w:rsidRPr="00BE6945">
        <w:t>Ullah, 2021</w:t>
      </w:r>
      <w:r w:rsidR="00BE6945">
        <w:t>)</w:t>
      </w:r>
      <w:r w:rsidR="00921ECE" w:rsidRPr="00921ECE">
        <w:t>. By utilizing their existing strengths as a foundation, Unilever can expand its relevance in these regions while strengthening its overall market presence at the same time.</w:t>
      </w:r>
    </w:p>
    <w:p w14:paraId="46EA3D54" w14:textId="77777777" w:rsidR="00E9505C" w:rsidRPr="0059328F" w:rsidRDefault="00E9505C" w:rsidP="00330EE8">
      <w:pPr>
        <w:spacing w:line="360" w:lineRule="auto"/>
        <w:rPr>
          <w:b/>
          <w:bCs/>
          <w:i/>
          <w:iCs/>
        </w:rPr>
      </w:pPr>
      <w:r w:rsidRPr="0059328F">
        <w:rPr>
          <w:b/>
          <w:bCs/>
          <w:i/>
          <w:iCs/>
        </w:rPr>
        <w:t>Strengths-Threats (ST) Strategy:</w:t>
      </w:r>
    </w:p>
    <w:p w14:paraId="5810BF11" w14:textId="2C23CF0A" w:rsidR="00E9505C" w:rsidRDefault="001325D6" w:rsidP="00330EE8">
      <w:pPr>
        <w:spacing w:line="360" w:lineRule="auto"/>
      </w:pPr>
      <w:r w:rsidRPr="001325D6">
        <w:t>To address potential risks, Unilever should employ its existing resources and strengths to their fullest extent. This includes utilizing strong brands, a decades-long reputation for quality products, and investments in product innovation that are geared towards sustainable offerings. By capitalizing on these advantages, Unilever can stay competitive against both local and international competitors in the marketplace.</w:t>
      </w:r>
    </w:p>
    <w:p w14:paraId="157EE45E" w14:textId="77777777" w:rsidR="00E9505C" w:rsidRPr="0059328F" w:rsidRDefault="00E9505C" w:rsidP="00330EE8">
      <w:pPr>
        <w:spacing w:line="360" w:lineRule="auto"/>
        <w:rPr>
          <w:b/>
          <w:bCs/>
          <w:i/>
          <w:iCs/>
        </w:rPr>
      </w:pPr>
      <w:r w:rsidRPr="0059328F">
        <w:rPr>
          <w:b/>
          <w:bCs/>
          <w:i/>
          <w:iCs/>
        </w:rPr>
        <w:t>Weaknesses-Opportunities (WO) Strategy:</w:t>
      </w:r>
    </w:p>
    <w:p w14:paraId="19294F1C" w14:textId="5FE209D8" w:rsidR="00E9505C" w:rsidRDefault="00F356F8" w:rsidP="00330EE8">
      <w:pPr>
        <w:spacing w:line="360" w:lineRule="auto"/>
      </w:pPr>
      <w:r w:rsidRPr="00F356F8">
        <w:t>Unilever should take a proactive approach to address any areas of weakness and make the most of market opportunities. It can do this by assessing where it may not have as much presence or power, such as certain product categories or geographical regions in both the UK and India. The company could explore potential partnerships or acquisitions to broaden their selection in Britain. In India, further investment might be necessary for Unilever to enter new segments; this could involve investing into targeted rural markets and introducing more cost-effective options for consumers</w:t>
      </w:r>
      <w:r w:rsidR="006D608E">
        <w:t xml:space="preserve"> (</w:t>
      </w:r>
      <w:proofErr w:type="spellStart"/>
      <w:r w:rsidR="006D608E" w:rsidRPr="006D608E">
        <w:t>Maiyusril</w:t>
      </w:r>
      <w:proofErr w:type="spellEnd"/>
      <w:r w:rsidR="006D608E" w:rsidRPr="006D608E">
        <w:t>, 2018</w:t>
      </w:r>
      <w:r w:rsidR="006D608E">
        <w:t>)</w:t>
      </w:r>
      <w:r w:rsidRPr="00F356F8">
        <w:t xml:space="preserve">. </w:t>
      </w:r>
    </w:p>
    <w:p w14:paraId="7ABD0ACF" w14:textId="342D5FF3" w:rsidR="00284906" w:rsidRPr="00284906" w:rsidRDefault="00E9505C" w:rsidP="00284906">
      <w:pPr>
        <w:spacing w:line="360" w:lineRule="auto"/>
        <w:rPr>
          <w:b/>
          <w:bCs/>
          <w:i/>
          <w:iCs/>
        </w:rPr>
      </w:pPr>
      <w:r w:rsidRPr="0059328F">
        <w:rPr>
          <w:b/>
          <w:bCs/>
          <w:i/>
          <w:iCs/>
        </w:rPr>
        <w:t>Weaknesses-Threats (WT) Strategy:</w:t>
      </w:r>
    </w:p>
    <w:p w14:paraId="3DE0628F" w14:textId="3CAC29C6" w:rsidR="00E9505C" w:rsidRDefault="00284906" w:rsidP="00284906">
      <w:pPr>
        <w:spacing w:line="360" w:lineRule="auto"/>
      </w:pPr>
      <w:r>
        <w:t>Unilever should proactively minimise potential weaknesses that might be taken advantage of by competitors or create difficulties in the market. Such drawbacks could include cost issues and supply chain fragilities. To decrease costs and increase performance, Unilever can invest in streamlining operations and managing its supply chain. By recogni</w:t>
      </w:r>
      <w:r w:rsidR="007E743E">
        <w:t>s</w:t>
      </w:r>
      <w:r>
        <w:t>ing vulnerabilities and minimizing risks, Unilever will have an edge over other companies within both the UK's and India's markets.</w:t>
      </w:r>
    </w:p>
    <w:p w14:paraId="6431E203" w14:textId="77777777" w:rsidR="00E9505C" w:rsidRPr="0059328F" w:rsidRDefault="00E9505C" w:rsidP="00330EE8">
      <w:pPr>
        <w:spacing w:line="360" w:lineRule="auto"/>
        <w:rPr>
          <w:b/>
          <w:bCs/>
          <w:i/>
          <w:iCs/>
        </w:rPr>
      </w:pPr>
      <w:r w:rsidRPr="0059328F">
        <w:rPr>
          <w:b/>
          <w:bCs/>
          <w:i/>
          <w:iCs/>
        </w:rPr>
        <w:t>Collaborative Strategies:</w:t>
      </w:r>
    </w:p>
    <w:p w14:paraId="073A3427" w14:textId="745D3077" w:rsidR="00E9505C" w:rsidRDefault="00934825" w:rsidP="00330EE8">
      <w:pPr>
        <w:spacing w:line="360" w:lineRule="auto"/>
      </w:pPr>
      <w:r w:rsidRPr="00934825">
        <w:lastRenderedPageBreak/>
        <w:t xml:space="preserve">Unilever should think about teaming up with local businesses in the United Kingdom and India to gain access to market knowledge, improved distribution channels, and ultimately increased control over both markets. Working together with nearby companies can open doors for Unilever to better understand what consumers want in each region while utilizing existing resources available from these relationships. With this strategy of strategic collaborations, Unilever </w:t>
      </w:r>
      <w:r w:rsidR="00E80A3F">
        <w:t xml:space="preserve">can </w:t>
      </w:r>
      <w:r w:rsidRPr="00934825">
        <w:t>effectively respond to consumer needs and preferences on a localized level as well as increase their competitive advantage.</w:t>
      </w:r>
    </w:p>
    <w:p w14:paraId="5EEF6527" w14:textId="77777777" w:rsidR="00E9505C" w:rsidRPr="0059328F" w:rsidRDefault="00E9505C" w:rsidP="00330EE8">
      <w:pPr>
        <w:spacing w:line="360" w:lineRule="auto"/>
        <w:rPr>
          <w:b/>
          <w:bCs/>
          <w:i/>
          <w:iCs/>
        </w:rPr>
      </w:pPr>
      <w:r w:rsidRPr="0059328F">
        <w:rPr>
          <w:b/>
          <w:bCs/>
          <w:i/>
          <w:iCs/>
        </w:rPr>
        <w:t>Sustainability Focus:</w:t>
      </w:r>
    </w:p>
    <w:p w14:paraId="5BD91DBB" w14:textId="7201C2C1" w:rsidR="00E9505C" w:rsidRDefault="004358CB" w:rsidP="00330EE8">
      <w:pPr>
        <w:spacing w:line="360" w:lineRule="auto"/>
      </w:pPr>
      <w:r w:rsidRPr="004358CB">
        <w:t>Given the escalating customer need for sustainable and eco-friendly products, Unilever should persist to place a spotlight on sustainability efforts in both markets. This could incorporate investing into research and development to come up with green product lines, utilizing responsible packaging techniques, and endorsing ethical sourcing. By matching its items with changing consumer values, Unilever can establish itself as an innovator in environmentalism and gain an upper hand against the competition in the market.</w:t>
      </w:r>
    </w:p>
    <w:p w14:paraId="26B9A4F9" w14:textId="433283A8" w:rsidR="007A0A6D" w:rsidRPr="007A0A6D" w:rsidRDefault="004913FF" w:rsidP="00330EE8">
      <w:pPr>
        <w:spacing w:line="360" w:lineRule="auto"/>
      </w:pPr>
      <w:r w:rsidRPr="004913FF">
        <w:t>In summary, the TOWS analysis gives Unilever a way to come up with strategic ideas that use their advantages, tackle weaknesses, take advantage of potential markets, and protect against hazards in both the UK and India</w:t>
      </w:r>
    </w:p>
    <w:p w14:paraId="48B28E25" w14:textId="16D825D7" w:rsidR="00F84C7D" w:rsidRPr="00B66555" w:rsidRDefault="00DB56E8" w:rsidP="00330EE8">
      <w:pPr>
        <w:pStyle w:val="Heading2"/>
        <w:spacing w:line="360" w:lineRule="auto"/>
      </w:pPr>
      <w:bookmarkStart w:id="15" w:name="_Toc133658062"/>
      <w:r>
        <w:t xml:space="preserve">7.3 </w:t>
      </w:r>
      <w:r w:rsidR="00F84C7D">
        <w:t>Critical analysis o</w:t>
      </w:r>
      <w:r w:rsidR="00F84C7D" w:rsidRPr="00B66555">
        <w:t>f the model (Advantages &amp; Disadvantages</w:t>
      </w:r>
      <w:r w:rsidR="00132ACD" w:rsidRPr="00B66555">
        <w:t>)</w:t>
      </w:r>
      <w:bookmarkEnd w:id="15"/>
    </w:p>
    <w:p w14:paraId="2A2B6703" w14:textId="5C7B7B86" w:rsidR="00CA4B87" w:rsidRPr="00B66555" w:rsidRDefault="00CA5F15" w:rsidP="00330EE8">
      <w:pPr>
        <w:spacing w:line="360" w:lineRule="auto"/>
        <w:rPr>
          <w:b/>
          <w:bCs/>
          <w:i/>
          <w:iCs/>
        </w:rPr>
      </w:pPr>
      <w:r w:rsidRPr="00B66555">
        <w:rPr>
          <w:b/>
          <w:bCs/>
          <w:i/>
          <w:iCs/>
        </w:rPr>
        <w:t>Advantages:</w:t>
      </w:r>
    </w:p>
    <w:p w14:paraId="3D6F43C9" w14:textId="179B17BB" w:rsidR="00CA5F15" w:rsidRPr="00B66555" w:rsidRDefault="00CA5F15" w:rsidP="00330EE8">
      <w:pPr>
        <w:pStyle w:val="ListParagraph"/>
        <w:numPr>
          <w:ilvl w:val="0"/>
          <w:numId w:val="3"/>
        </w:numPr>
        <w:spacing w:line="360" w:lineRule="auto"/>
      </w:pPr>
      <w:r w:rsidRPr="00B66555">
        <w:rPr>
          <w:b/>
          <w:bCs/>
          <w:i/>
          <w:iCs/>
        </w:rPr>
        <w:t>Simple and easy to understand:</w:t>
      </w:r>
      <w:r w:rsidRPr="00B66555">
        <w:t xml:space="preserve"> </w:t>
      </w:r>
      <w:r w:rsidR="0062005D" w:rsidRPr="00B66555">
        <w:t xml:space="preserve">The Ansoff Matrix is a useful tool that provides an easy-to-understand framework for recognizing and explaining four different types of growth strategies. </w:t>
      </w:r>
    </w:p>
    <w:p w14:paraId="66027F6B" w14:textId="3DF6DB25" w:rsidR="00CA5F15" w:rsidRPr="00B66555" w:rsidRDefault="00CA5F15" w:rsidP="00330EE8">
      <w:pPr>
        <w:pStyle w:val="ListParagraph"/>
        <w:numPr>
          <w:ilvl w:val="0"/>
          <w:numId w:val="3"/>
        </w:numPr>
        <w:spacing w:line="360" w:lineRule="auto"/>
      </w:pPr>
      <w:r w:rsidRPr="00B66555">
        <w:rPr>
          <w:b/>
          <w:bCs/>
          <w:i/>
          <w:iCs/>
        </w:rPr>
        <w:t>Focus on growth opportunities:</w:t>
      </w:r>
      <w:r w:rsidRPr="00B66555">
        <w:t xml:space="preserve"> </w:t>
      </w:r>
      <w:r w:rsidR="00B66555" w:rsidRPr="00B66555">
        <w:t xml:space="preserve">The Ansoff Matrix is a valuable resource for Unilever to use when deciding upon their expansion plans, such as raising their current market domination (market penetration), venturing into new areas with pre-existing products (market development), formulating and launching fresh items in the same marketplace (product progress) or incorporating different types of product lines into the firm's range. </w:t>
      </w:r>
      <w:r w:rsidR="00AF1F38" w:rsidRPr="00B66555">
        <w:t>(diversification).</w:t>
      </w:r>
    </w:p>
    <w:p w14:paraId="682949C6" w14:textId="77777777" w:rsidR="00C36C16" w:rsidRDefault="00C36C16" w:rsidP="00330EE8">
      <w:pPr>
        <w:spacing w:line="360" w:lineRule="auto"/>
        <w:rPr>
          <w:b/>
          <w:bCs/>
          <w:i/>
          <w:iCs/>
        </w:rPr>
      </w:pPr>
      <w:r w:rsidRPr="00C36C16">
        <w:rPr>
          <w:b/>
          <w:bCs/>
          <w:i/>
          <w:iCs/>
        </w:rPr>
        <w:t>Disadvantages:</w:t>
      </w:r>
    </w:p>
    <w:p w14:paraId="5733E1C6" w14:textId="77777777" w:rsidR="0011538F" w:rsidRPr="0011538F" w:rsidRDefault="0011538F" w:rsidP="00330EE8">
      <w:pPr>
        <w:pStyle w:val="ListParagraph"/>
        <w:numPr>
          <w:ilvl w:val="0"/>
          <w:numId w:val="4"/>
        </w:numPr>
        <w:spacing w:line="360" w:lineRule="auto"/>
      </w:pPr>
      <w:r w:rsidRPr="000021A9">
        <w:rPr>
          <w:b/>
          <w:bCs/>
          <w:i/>
          <w:iCs/>
        </w:rPr>
        <w:lastRenderedPageBreak/>
        <w:t>Limited scope:</w:t>
      </w:r>
      <w:r w:rsidRPr="0011538F">
        <w:t xml:space="preserve"> The Ansoff Matrix primarily focuses on product and market dimensions, potentially overlooking other critical factors such as competition, industry dynamics, and environmental factors that influence market entry strategies.</w:t>
      </w:r>
    </w:p>
    <w:p w14:paraId="47985B72" w14:textId="7C695A4B" w:rsidR="00C36C16" w:rsidRPr="000021A9" w:rsidRDefault="0011538F" w:rsidP="00330EE8">
      <w:pPr>
        <w:pStyle w:val="ListParagraph"/>
        <w:numPr>
          <w:ilvl w:val="0"/>
          <w:numId w:val="4"/>
        </w:numPr>
        <w:spacing w:line="360" w:lineRule="auto"/>
        <w:rPr>
          <w:b/>
          <w:bCs/>
          <w:i/>
          <w:iCs/>
        </w:rPr>
      </w:pPr>
      <w:r w:rsidRPr="000021A9">
        <w:rPr>
          <w:b/>
          <w:bCs/>
          <w:i/>
          <w:iCs/>
        </w:rPr>
        <w:t>Lack of specific guidance:</w:t>
      </w:r>
      <w:r w:rsidRPr="0011538F">
        <w:t xml:space="preserve"> While the Ansoff Matrix offers growth options, it doesn't provide specific guidance on how to implement strategies or overcome challenges associated with each option. Additional analysis and frameworks are often required to develop a comprehensive market entry plan.</w:t>
      </w:r>
      <w:r w:rsidR="00C36C16" w:rsidRPr="000021A9">
        <w:rPr>
          <w:b/>
          <w:bCs/>
          <w:i/>
          <w:iCs/>
        </w:rPr>
        <w:t xml:space="preserve"> </w:t>
      </w:r>
    </w:p>
    <w:p w14:paraId="655C1C73" w14:textId="77777777" w:rsidR="004D4F00" w:rsidRDefault="004D4F00">
      <w:pPr>
        <w:jc w:val="left"/>
        <w:rPr>
          <w:b/>
        </w:rPr>
      </w:pPr>
      <w:r>
        <w:br w:type="page"/>
      </w:r>
    </w:p>
    <w:p w14:paraId="0503ECE6" w14:textId="4536E0D5" w:rsidR="00F84C7D" w:rsidRDefault="00F84C7D" w:rsidP="00330EE8">
      <w:pPr>
        <w:pStyle w:val="Heading1"/>
        <w:spacing w:line="360" w:lineRule="auto"/>
      </w:pPr>
      <w:bookmarkStart w:id="16" w:name="_Toc133658063"/>
      <w:r>
        <w:lastRenderedPageBreak/>
        <w:t>8. Product Life Cycle Model</w:t>
      </w:r>
      <w:bookmarkEnd w:id="16"/>
      <w:r w:rsidR="004C30DB">
        <w:t xml:space="preserve"> </w:t>
      </w:r>
    </w:p>
    <w:p w14:paraId="1E5878BA" w14:textId="5498800B" w:rsidR="00D63333" w:rsidRDefault="00D63333" w:rsidP="00330EE8">
      <w:pPr>
        <w:spacing w:line="360" w:lineRule="auto"/>
      </w:pPr>
      <w:r w:rsidRPr="00D63333">
        <w:rPr>
          <w:b/>
          <w:bCs/>
          <w:i/>
          <w:iCs/>
        </w:rPr>
        <w:t>Introduction:</w:t>
      </w:r>
      <w:r>
        <w:t xml:space="preserve"> </w:t>
      </w:r>
      <w:r w:rsidR="007E6C16" w:rsidRPr="007E6C16">
        <w:t>In this stage of the process, Unilever launches a new product into the market. To encourage acceptance and sales, they invest in research and development as well as product design and marketing efforts to get people talking about their offering</w:t>
      </w:r>
      <w:r w:rsidR="00D41121">
        <w:t xml:space="preserve"> (</w:t>
      </w:r>
      <w:proofErr w:type="spellStart"/>
      <w:r w:rsidR="00D41121" w:rsidRPr="00D41121">
        <w:t>Lockrey</w:t>
      </w:r>
      <w:proofErr w:type="spellEnd"/>
      <w:r w:rsidR="00D41121" w:rsidRPr="00D41121">
        <w:t>, 2015</w:t>
      </w:r>
      <w:r w:rsidR="00D41121">
        <w:t>)</w:t>
      </w:r>
      <w:r w:rsidR="007E6C16" w:rsidRPr="007E6C16">
        <w:t>. They attempt to create familiarity with their brand by developing recognition through various campaigns, setting up distribution networks for easy access throughout the region or country where it is sold, and establishing themselves within the market so that potential customers can see what advantages Unilever's particular item offers them over competitors' offerings.</w:t>
      </w:r>
    </w:p>
    <w:p w14:paraId="59A0B723" w14:textId="77777777" w:rsidR="006E7147" w:rsidRDefault="00B66555" w:rsidP="006E7147">
      <w:pPr>
        <w:keepNext/>
        <w:spacing w:line="360" w:lineRule="auto"/>
        <w:jc w:val="center"/>
      </w:pPr>
      <w:r>
        <w:rPr>
          <w:noProof/>
        </w:rPr>
        <w:drawing>
          <wp:inline distT="0" distB="0" distL="0" distR="0" wp14:anchorId="0B31BEAB" wp14:editId="0E6C5747">
            <wp:extent cx="3641426" cy="3147060"/>
            <wp:effectExtent l="0" t="0" r="0" b="0"/>
            <wp:docPr id="2" name="Picture 2" descr="BUSINESS ECONOMICS PAPER NO. : 15, MARKETING MANAGEMENT MODULE NO. : 7,  MANAGEMENT THROUGH PRODUCT LIFE CYCLE AND THE CONCEPT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ECONOMICS PAPER NO. : 15, MARKETING MANAGEMENT MODULE NO. : 7,  MANAGEMENT THROUGH PRODUCT LIFE CYCLE AND THE CONCEPT O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47484" cy="3152295"/>
                    </a:xfrm>
                    <a:prstGeom prst="rect">
                      <a:avLst/>
                    </a:prstGeom>
                    <a:noFill/>
                    <a:ln>
                      <a:noFill/>
                    </a:ln>
                  </pic:spPr>
                </pic:pic>
              </a:graphicData>
            </a:graphic>
          </wp:inline>
        </w:drawing>
      </w:r>
    </w:p>
    <w:p w14:paraId="6DD8A3C3" w14:textId="64AAE504" w:rsidR="00B66555" w:rsidRPr="006E7147" w:rsidRDefault="006E7147" w:rsidP="006E7147">
      <w:pPr>
        <w:pStyle w:val="Caption"/>
        <w:jc w:val="center"/>
        <w:rPr>
          <w:b/>
          <w:bCs/>
          <w:color w:val="auto"/>
          <w:sz w:val="24"/>
          <w:szCs w:val="24"/>
        </w:rPr>
      </w:pPr>
      <w:r w:rsidRPr="006E7147">
        <w:rPr>
          <w:b/>
          <w:bCs/>
          <w:color w:val="auto"/>
          <w:sz w:val="24"/>
          <w:szCs w:val="24"/>
        </w:rPr>
        <w:t xml:space="preserve">Figure </w:t>
      </w:r>
      <w:r w:rsidRPr="006E7147">
        <w:rPr>
          <w:b/>
          <w:bCs/>
          <w:color w:val="auto"/>
          <w:sz w:val="24"/>
          <w:szCs w:val="24"/>
        </w:rPr>
        <w:fldChar w:fldCharType="begin"/>
      </w:r>
      <w:r w:rsidRPr="006E7147">
        <w:rPr>
          <w:b/>
          <w:bCs/>
          <w:color w:val="auto"/>
          <w:sz w:val="24"/>
          <w:szCs w:val="24"/>
        </w:rPr>
        <w:instrText xml:space="preserve"> SEQ Figure \* ARABIC </w:instrText>
      </w:r>
      <w:r w:rsidRPr="006E7147">
        <w:rPr>
          <w:b/>
          <w:bCs/>
          <w:color w:val="auto"/>
          <w:sz w:val="24"/>
          <w:szCs w:val="24"/>
        </w:rPr>
        <w:fldChar w:fldCharType="separate"/>
      </w:r>
      <w:r w:rsidRPr="006E7147">
        <w:rPr>
          <w:b/>
          <w:bCs/>
          <w:noProof/>
          <w:color w:val="auto"/>
          <w:sz w:val="24"/>
          <w:szCs w:val="24"/>
        </w:rPr>
        <w:t>2</w:t>
      </w:r>
      <w:r w:rsidRPr="006E7147">
        <w:rPr>
          <w:b/>
          <w:bCs/>
          <w:color w:val="auto"/>
          <w:sz w:val="24"/>
          <w:szCs w:val="24"/>
        </w:rPr>
        <w:fldChar w:fldCharType="end"/>
      </w:r>
      <w:r w:rsidRPr="006E7147">
        <w:rPr>
          <w:b/>
          <w:bCs/>
          <w:color w:val="auto"/>
          <w:sz w:val="24"/>
          <w:szCs w:val="24"/>
        </w:rPr>
        <w:t xml:space="preserve"> Product lifecycle of Unilever</w:t>
      </w:r>
    </w:p>
    <w:p w14:paraId="2B5E7504" w14:textId="6FEBE606" w:rsidR="00D63333" w:rsidRDefault="00D63333" w:rsidP="00955C99">
      <w:pPr>
        <w:spacing w:line="360" w:lineRule="auto"/>
      </w:pPr>
      <w:r w:rsidRPr="00D63333">
        <w:rPr>
          <w:b/>
          <w:bCs/>
          <w:i/>
          <w:iCs/>
        </w:rPr>
        <w:t>Growth:</w:t>
      </w:r>
      <w:r>
        <w:t xml:space="preserve"> </w:t>
      </w:r>
      <w:r w:rsidR="00955C99">
        <w:t>As the product gains popularity in the market, it enters a period of expansion. Unilever sees an increase in sales, consumer base and revenue during this time. People become more familiar with the product as its demand keeps rising. For capitalizing on its success, Unilever puts money into promotional activities and improving both distribution networks and their offerings to customers.</w:t>
      </w:r>
    </w:p>
    <w:p w14:paraId="61BBDA84" w14:textId="2411014B" w:rsidR="00D63333" w:rsidRDefault="00D63333" w:rsidP="00330EE8">
      <w:pPr>
        <w:spacing w:line="360" w:lineRule="auto"/>
      </w:pPr>
      <w:r w:rsidRPr="00D63333">
        <w:rPr>
          <w:b/>
          <w:bCs/>
          <w:i/>
          <w:iCs/>
        </w:rPr>
        <w:t>Maturity:</w:t>
      </w:r>
      <w:r>
        <w:t xml:space="preserve"> </w:t>
      </w:r>
      <w:r w:rsidR="00741ED8" w:rsidRPr="00741ED8">
        <w:t xml:space="preserve">At the mature stage, sales reach their highest point and there is a great deal of competition in the field with similar products all vying for attention. To stay on top, Unilever concentrates on preserving market share, increasing profitability and prolonging the life cycle </w:t>
      </w:r>
      <w:r w:rsidR="00741ED8" w:rsidRPr="00741ED8">
        <w:lastRenderedPageBreak/>
        <w:t>of its product through updates to packaging as well as innovative marketing approaches</w:t>
      </w:r>
      <w:r w:rsidR="00FA08BF">
        <w:t xml:space="preserve"> (</w:t>
      </w:r>
      <w:r w:rsidR="00FA08BF" w:rsidRPr="00FA08BF">
        <w:t>Kuka, 2018</w:t>
      </w:r>
      <w:r w:rsidR="00FA08BF">
        <w:t>)</w:t>
      </w:r>
      <w:r w:rsidR="00741ED8" w:rsidRPr="00741ED8">
        <w:t>.</w:t>
      </w:r>
    </w:p>
    <w:p w14:paraId="57BE84E3" w14:textId="27335C9C" w:rsidR="003D1AC3" w:rsidRPr="003D1AC3" w:rsidRDefault="00D63333" w:rsidP="00330EE8">
      <w:pPr>
        <w:spacing w:line="360" w:lineRule="auto"/>
      </w:pPr>
      <w:r w:rsidRPr="00D63333">
        <w:rPr>
          <w:b/>
          <w:bCs/>
          <w:i/>
          <w:iCs/>
        </w:rPr>
        <w:t>Decline:</w:t>
      </w:r>
      <w:r>
        <w:t xml:space="preserve"> </w:t>
      </w:r>
      <w:r w:rsidR="003B0458" w:rsidRPr="003B0458">
        <w:t>At long last, the item arrives at its decrease period as customer inclinations change, advertise immersion builds up or fresh advancements and options create. Deals and benefits decline, prompting Unilever to end creation of the thing or gradually eliminate it from their portfolio.</w:t>
      </w:r>
    </w:p>
    <w:p w14:paraId="7ECF6E26" w14:textId="798805DF" w:rsidR="003D1AC3" w:rsidRDefault="003D1AC3" w:rsidP="00330EE8">
      <w:pPr>
        <w:keepNext/>
        <w:spacing w:line="360" w:lineRule="auto"/>
        <w:jc w:val="center"/>
      </w:pPr>
    </w:p>
    <w:p w14:paraId="38BCCABB" w14:textId="77777777" w:rsidR="00CF5C88" w:rsidRDefault="00CF5C88" w:rsidP="00330EE8">
      <w:pPr>
        <w:pStyle w:val="Heading1"/>
        <w:spacing w:line="360" w:lineRule="auto"/>
      </w:pPr>
    </w:p>
    <w:p w14:paraId="299D4717" w14:textId="307F333E" w:rsidR="00CF5C88" w:rsidRDefault="00CF5C88" w:rsidP="00330EE8">
      <w:pPr>
        <w:spacing w:line="360" w:lineRule="auto"/>
        <w:jc w:val="left"/>
        <w:rPr>
          <w:b/>
        </w:rPr>
      </w:pPr>
    </w:p>
    <w:p w14:paraId="41F323C3" w14:textId="77777777" w:rsidR="00AF2F45" w:rsidRDefault="00AF2F45">
      <w:pPr>
        <w:jc w:val="left"/>
        <w:rPr>
          <w:b/>
        </w:rPr>
      </w:pPr>
      <w:r>
        <w:br w:type="page"/>
      </w:r>
    </w:p>
    <w:p w14:paraId="17E66617" w14:textId="1344EBE0" w:rsidR="00D01901" w:rsidRDefault="00F84C7D" w:rsidP="00330EE8">
      <w:pPr>
        <w:pStyle w:val="Heading1"/>
        <w:spacing w:line="360" w:lineRule="auto"/>
      </w:pPr>
      <w:bookmarkStart w:id="17" w:name="_Toc133658064"/>
      <w:r>
        <w:lastRenderedPageBreak/>
        <w:t>9. Conclusion</w:t>
      </w:r>
      <w:bookmarkEnd w:id="17"/>
      <w:r w:rsidR="00FD59A2">
        <w:t xml:space="preserve"> </w:t>
      </w:r>
    </w:p>
    <w:p w14:paraId="1DD96EB8" w14:textId="28EEC5FB" w:rsidR="00CF5C88" w:rsidRPr="00CF5C88" w:rsidRDefault="00BE4DFB" w:rsidP="00330EE8">
      <w:pPr>
        <w:spacing w:line="360" w:lineRule="auto"/>
      </w:pPr>
      <w:r w:rsidRPr="00BE4DFB">
        <w:t>In conclusion, Unilever uses various strategic tools and frameworks, such as the SWOT analysis, STP analysis, Ansoff Matrix, and TOWS analysis model, to evaluate and develop market entry strategies in different countries. These tools help the company identify its strengths, weaknesses, opportunities, and threats, segment market segments, select growth strategies, and develop tailored marketing mix elements for the UK and India. This approach enables Unilever to adapt its strategies to the local market conditions and consumer preferences, allowing for successful market penetration, market development, and product diversification.</w:t>
      </w:r>
      <w:r>
        <w:t xml:space="preserve"> The </w:t>
      </w:r>
      <w:r w:rsidR="000423E8">
        <w:t xml:space="preserve">consideration of Tows and Ansoff matrix model is supportive enough in order </w:t>
      </w:r>
      <w:r w:rsidR="00766D33">
        <w:t xml:space="preserve">to generate valuable for the purpose of ensuring </w:t>
      </w:r>
      <w:r w:rsidR="0095566A">
        <w:t>market research, competitive analysis, resource allocation, and risk assessment</w:t>
      </w:r>
      <w:r w:rsidR="006C5CE1">
        <w:t xml:space="preserve"> for both Indian and </w:t>
      </w:r>
      <w:r w:rsidR="00ED30D0">
        <w:t xml:space="preserve">UK marketplace effectively. </w:t>
      </w:r>
    </w:p>
    <w:p w14:paraId="3B458891" w14:textId="77777777" w:rsidR="00D63333" w:rsidRPr="00D63333" w:rsidRDefault="00D63333" w:rsidP="00330EE8">
      <w:pPr>
        <w:spacing w:line="360" w:lineRule="auto"/>
      </w:pPr>
    </w:p>
    <w:p w14:paraId="66CD390C" w14:textId="77777777" w:rsidR="00D01901" w:rsidRDefault="00D01901" w:rsidP="00330EE8">
      <w:pPr>
        <w:spacing w:line="360" w:lineRule="auto"/>
        <w:jc w:val="left"/>
        <w:rPr>
          <w:b/>
        </w:rPr>
      </w:pPr>
      <w:r>
        <w:br w:type="page"/>
      </w:r>
    </w:p>
    <w:p w14:paraId="2B4087C5" w14:textId="3839F042" w:rsidR="00212297" w:rsidRDefault="00D01901" w:rsidP="00BC1F1A">
      <w:pPr>
        <w:pStyle w:val="Heading1"/>
        <w:spacing w:line="360" w:lineRule="auto"/>
      </w:pPr>
      <w:bookmarkStart w:id="18" w:name="_Toc133658065"/>
      <w:r>
        <w:lastRenderedPageBreak/>
        <w:t>References</w:t>
      </w:r>
      <w:bookmarkEnd w:id="18"/>
      <w:r>
        <w:t xml:space="preserve"> </w:t>
      </w:r>
    </w:p>
    <w:p w14:paraId="32C7704A" w14:textId="77777777" w:rsidR="00336F5C" w:rsidRDefault="00336F5C" w:rsidP="00336F5C">
      <w:pPr>
        <w:spacing w:line="360" w:lineRule="auto"/>
      </w:pPr>
      <w:proofErr w:type="spellStart"/>
      <w:r>
        <w:t>Akwetey</w:t>
      </w:r>
      <w:proofErr w:type="spellEnd"/>
      <w:r>
        <w:t>, L.M., 2015. Global Business Ventures, Foreign Direct Investment, Expansion, and Growth Strategies. Global Enterprise Management: New Perspectives on Challenges and Future Developments Volume II, pp.19-37.</w:t>
      </w:r>
    </w:p>
    <w:p w14:paraId="282BA79E" w14:textId="77777777" w:rsidR="00336F5C" w:rsidRDefault="00336F5C" w:rsidP="00336F5C">
      <w:pPr>
        <w:spacing w:line="360" w:lineRule="auto"/>
      </w:pPr>
      <w:r>
        <w:t>Bettencourt, A.S.D.A., 2022. Market share as a key sensitive factor to Unilever-s profitability (Doctoral dissertation).</w:t>
      </w:r>
    </w:p>
    <w:p w14:paraId="2DCA1EFB" w14:textId="77777777" w:rsidR="00336F5C" w:rsidRDefault="00336F5C" w:rsidP="00336F5C">
      <w:pPr>
        <w:spacing w:line="360" w:lineRule="auto"/>
      </w:pPr>
      <w:proofErr w:type="spellStart"/>
      <w:r>
        <w:t>Confraria</w:t>
      </w:r>
      <w:proofErr w:type="spellEnd"/>
      <w:r>
        <w:t>, C.P.C. and Oliveira, A.M.M.B.D., 2017. Communicating shared value: a communication plan Knorr Portugal (Doctoral dissertation).</w:t>
      </w:r>
    </w:p>
    <w:p w14:paraId="3E136112" w14:textId="77777777" w:rsidR="00336F5C" w:rsidRDefault="00336F5C" w:rsidP="00336F5C">
      <w:pPr>
        <w:spacing w:line="360" w:lineRule="auto"/>
      </w:pPr>
      <w:proofErr w:type="spellStart"/>
      <w:r>
        <w:t>Davvetas</w:t>
      </w:r>
      <w:proofErr w:type="spellEnd"/>
      <w:r>
        <w:t xml:space="preserve">, V. and </w:t>
      </w:r>
      <w:proofErr w:type="spellStart"/>
      <w:r>
        <w:t>Biraglia</w:t>
      </w:r>
      <w:proofErr w:type="spellEnd"/>
      <w:r>
        <w:t>, A., 2022. The “indie” premium: how independent firms create product value across cultures. International Marketing Review, (ahead-of-print).</w:t>
      </w:r>
    </w:p>
    <w:p w14:paraId="087FB9DF" w14:textId="77777777" w:rsidR="00336F5C" w:rsidRDefault="00336F5C" w:rsidP="00336F5C">
      <w:pPr>
        <w:spacing w:line="360" w:lineRule="auto"/>
      </w:pPr>
      <w:r>
        <w:t xml:space="preserve">Dawes, J., 2018. The Ansoff matrix: A legendary tool, but with two logical problems. But with Two Logical Problems </w:t>
      </w:r>
    </w:p>
    <w:p w14:paraId="270A5AAF" w14:textId="77777777" w:rsidR="00336F5C" w:rsidRDefault="00336F5C" w:rsidP="00336F5C">
      <w:pPr>
        <w:spacing w:line="360" w:lineRule="auto"/>
      </w:pPr>
      <w:r>
        <w:t>De Waal, G.A., 2016. An extended conceptual framework for product-market innovation. International Journal of Innovation Management, 20(05), p.1640008.</w:t>
      </w:r>
    </w:p>
    <w:p w14:paraId="5345A7AA" w14:textId="77777777" w:rsidR="00336F5C" w:rsidRDefault="00336F5C" w:rsidP="00336F5C">
      <w:pPr>
        <w:spacing w:line="360" w:lineRule="auto"/>
      </w:pPr>
      <w:r>
        <w:t xml:space="preserve">Dhanesh, G.S. and </w:t>
      </w:r>
      <w:proofErr w:type="spellStart"/>
      <w:r>
        <w:t>Sriramesh</w:t>
      </w:r>
      <w:proofErr w:type="spellEnd"/>
      <w:r>
        <w:t>, K., 2018. Culture and crisis communication: Nestle India's Maggi noodles case. Journal of International Management, 24(3), pp.204-214.</w:t>
      </w:r>
    </w:p>
    <w:p w14:paraId="323E1886" w14:textId="77777777" w:rsidR="00336F5C" w:rsidRDefault="00336F5C" w:rsidP="00336F5C">
      <w:pPr>
        <w:spacing w:line="360" w:lineRule="auto"/>
      </w:pPr>
      <w:proofErr w:type="spellStart"/>
      <w:r>
        <w:t>Fithry</w:t>
      </w:r>
      <w:proofErr w:type="spellEnd"/>
      <w:r>
        <w:t xml:space="preserve">, A.N.I., </w:t>
      </w:r>
      <w:proofErr w:type="spellStart"/>
      <w:r>
        <w:t>Hariyanto</w:t>
      </w:r>
      <w:proofErr w:type="spellEnd"/>
      <w:r>
        <w:t xml:space="preserve">, M.I.Z.P. and Utami, E.S., 2021. The Impact of Consumer Behaviour </w:t>
      </w:r>
      <w:proofErr w:type="spellStart"/>
      <w:r>
        <w:t>Megashift</w:t>
      </w:r>
      <w:proofErr w:type="spellEnd"/>
      <w:r>
        <w:t xml:space="preserve"> on Unilever's Product Strategy During COVID-19 Crisis. UNEJ e-Proceeding, pp.61-65.</w:t>
      </w:r>
    </w:p>
    <w:p w14:paraId="133F9883" w14:textId="77777777" w:rsidR="00336F5C" w:rsidRDefault="00336F5C" w:rsidP="00336F5C">
      <w:pPr>
        <w:spacing w:line="360" w:lineRule="auto"/>
      </w:pPr>
      <w:r>
        <w:t xml:space="preserve">Godfrey, L., 2019. Waste plastic, the challenge facing developing countries—ban it, change it, collect </w:t>
      </w:r>
      <w:proofErr w:type="gramStart"/>
      <w:r>
        <w:t>it?.</w:t>
      </w:r>
      <w:proofErr w:type="gramEnd"/>
      <w:r>
        <w:t xml:space="preserve"> Recycling, 4(1), p.3.</w:t>
      </w:r>
    </w:p>
    <w:p w14:paraId="09CA862D" w14:textId="77777777" w:rsidR="00336F5C" w:rsidRDefault="00336F5C" w:rsidP="00336F5C">
      <w:pPr>
        <w:spacing w:line="360" w:lineRule="auto"/>
      </w:pPr>
      <w:r>
        <w:t xml:space="preserve">Krishnan, R.T. and </w:t>
      </w:r>
      <w:proofErr w:type="spellStart"/>
      <w:r>
        <w:t>Prashantham</w:t>
      </w:r>
      <w:proofErr w:type="spellEnd"/>
      <w:r>
        <w:t>, S., 2019. Innovation in and from India: The who, where, what, and when. Global Strategy Journal, 9(3), pp.357-377.</w:t>
      </w:r>
    </w:p>
    <w:p w14:paraId="398A22BF" w14:textId="77777777" w:rsidR="00336F5C" w:rsidRPr="00BC1F1A" w:rsidRDefault="00336F5C" w:rsidP="00336F5C">
      <w:pPr>
        <w:spacing w:line="360" w:lineRule="auto"/>
      </w:pPr>
      <w:r>
        <w:t>Kuka, M.G.K., 2018. Product development and management strategies. Product lifecycle management: terminology and applications, 11.</w:t>
      </w:r>
    </w:p>
    <w:p w14:paraId="0363CE49" w14:textId="77777777" w:rsidR="00336F5C" w:rsidRDefault="00336F5C" w:rsidP="00336F5C">
      <w:pPr>
        <w:spacing w:line="360" w:lineRule="auto"/>
      </w:pPr>
      <w:r>
        <w:lastRenderedPageBreak/>
        <w:t>Langford, N.J., 2021. From global to local tea markets: The changing political economy of tea production within India's domestic value chain. Development and Change, 52(6), pp.1445-1472.</w:t>
      </w:r>
    </w:p>
    <w:p w14:paraId="7E45EAA0" w14:textId="77777777" w:rsidR="00336F5C" w:rsidRDefault="00336F5C" w:rsidP="00336F5C">
      <w:pPr>
        <w:spacing w:line="360" w:lineRule="auto"/>
      </w:pPr>
      <w:r>
        <w:t>Lee, A.J., Yang, F.C., Chen, C.H., Wang, C.S. and Sun, C.Y., 2016. Mining perceptual maps from consumer reviews. Decision Support Systems, 82, pp.12-25.</w:t>
      </w:r>
    </w:p>
    <w:p w14:paraId="5B46FE59" w14:textId="77777777" w:rsidR="00336F5C" w:rsidRDefault="00336F5C" w:rsidP="00336F5C">
      <w:pPr>
        <w:spacing w:line="360" w:lineRule="auto"/>
      </w:pPr>
      <w:r>
        <w:t xml:space="preserve">Lieu, P.T.H., </w:t>
      </w:r>
      <w:proofErr w:type="spellStart"/>
      <w:r>
        <w:t>Arunjit</w:t>
      </w:r>
      <w:proofErr w:type="spellEnd"/>
      <w:r>
        <w:t xml:space="preserve">, N., </w:t>
      </w:r>
      <w:proofErr w:type="spellStart"/>
      <w:r>
        <w:t>Buapradabkul</w:t>
      </w:r>
      <w:proofErr w:type="spellEnd"/>
      <w:r>
        <w:t>, S. and Nathaniel, D., 2021. Unilever Company Strategic Business Analysis.</w:t>
      </w:r>
    </w:p>
    <w:p w14:paraId="70F9999D" w14:textId="77777777" w:rsidR="00336F5C" w:rsidRDefault="00336F5C" w:rsidP="00336F5C">
      <w:pPr>
        <w:spacing w:line="360" w:lineRule="auto"/>
      </w:pPr>
      <w:proofErr w:type="spellStart"/>
      <w:r>
        <w:t>Lockrey</w:t>
      </w:r>
      <w:proofErr w:type="spellEnd"/>
      <w:r>
        <w:t>, S., 2015. A review of life cycle based ecological marketing strategy for new product development in the organizational environment. Journal of Cleaner production, 95, pp.1-15.</w:t>
      </w:r>
    </w:p>
    <w:p w14:paraId="3287127F" w14:textId="77777777" w:rsidR="00336F5C" w:rsidRDefault="00336F5C" w:rsidP="00336F5C">
      <w:pPr>
        <w:spacing w:line="360" w:lineRule="auto"/>
      </w:pPr>
      <w:proofErr w:type="spellStart"/>
      <w:r>
        <w:t>Maity</w:t>
      </w:r>
      <w:proofErr w:type="spellEnd"/>
      <w:r>
        <w:t>, S.K., 2017. Role of information and communication technology in natural disaster management in India. International Journal of Innovative Practice and Applied Research (IJIPAR).</w:t>
      </w:r>
    </w:p>
    <w:p w14:paraId="0486DBDB" w14:textId="77777777" w:rsidR="00336F5C" w:rsidRDefault="00336F5C" w:rsidP="00336F5C">
      <w:pPr>
        <w:spacing w:line="360" w:lineRule="auto"/>
      </w:pPr>
      <w:proofErr w:type="spellStart"/>
      <w:r>
        <w:t>Maiyusril</w:t>
      </w:r>
      <w:proofErr w:type="spellEnd"/>
      <w:r>
        <w:t>, M., 2018. Formulating Business Strategy and Innovative Business Model of Mobile Broadband Services through TOWS Matrix and Cross-Industry Innovation. Sustainable Collaboration in Business, Technology, Information and Innovation (SCBTII).</w:t>
      </w:r>
    </w:p>
    <w:p w14:paraId="44AD2053" w14:textId="77777777" w:rsidR="00336F5C" w:rsidRDefault="00336F5C" w:rsidP="00336F5C">
      <w:pPr>
        <w:spacing w:line="360" w:lineRule="auto"/>
      </w:pPr>
      <w:r>
        <w:t xml:space="preserve">Mele, C., Pels, J. and </w:t>
      </w:r>
      <w:proofErr w:type="spellStart"/>
      <w:r>
        <w:t>Storbacka</w:t>
      </w:r>
      <w:proofErr w:type="spellEnd"/>
      <w:r>
        <w:t>, K., 2015. A holistic market conceptualization. Journal of the Academy of Marketing Science, 43, pp.100-114.</w:t>
      </w:r>
    </w:p>
    <w:p w14:paraId="40BDF0BA" w14:textId="77777777" w:rsidR="00336F5C" w:rsidRDefault="00336F5C" w:rsidP="00336F5C">
      <w:pPr>
        <w:spacing w:line="360" w:lineRule="auto"/>
      </w:pPr>
      <w:proofErr w:type="spellStart"/>
      <w:r>
        <w:t>Obayelu</w:t>
      </w:r>
      <w:proofErr w:type="spellEnd"/>
      <w:r>
        <w:t xml:space="preserve">, A.E. and </w:t>
      </w:r>
      <w:proofErr w:type="spellStart"/>
      <w:r>
        <w:t>Stylos</w:t>
      </w:r>
      <w:proofErr w:type="spellEnd"/>
      <w:r>
        <w:t>, N., 2017. Marketing, communications and rural business in developing countries. In Rural tourism and enterprise: Management, marketing and sustainability (pp. 99-112). CABI Publishing.</w:t>
      </w:r>
    </w:p>
    <w:p w14:paraId="51C8DF4B" w14:textId="77777777" w:rsidR="00336F5C" w:rsidRDefault="00336F5C" w:rsidP="00336F5C">
      <w:pPr>
        <w:spacing w:line="360" w:lineRule="auto"/>
      </w:pPr>
      <w:proofErr w:type="spellStart"/>
      <w:r>
        <w:t>Ogochukwu</w:t>
      </w:r>
      <w:proofErr w:type="spellEnd"/>
      <w:r>
        <w:t>, E., 2022. Evaluation of Sustainability Strategies of International Consumer Goods Companies in Nigeria.</w:t>
      </w:r>
    </w:p>
    <w:p w14:paraId="222B2447" w14:textId="77777777" w:rsidR="00336F5C" w:rsidRDefault="00336F5C" w:rsidP="00336F5C">
      <w:pPr>
        <w:spacing w:line="360" w:lineRule="auto"/>
      </w:pPr>
      <w:r>
        <w:t xml:space="preserve">Rao‐Nicholson, R., Khan, Z. and </w:t>
      </w:r>
      <w:proofErr w:type="spellStart"/>
      <w:r>
        <w:t>Marinova</w:t>
      </w:r>
      <w:proofErr w:type="spellEnd"/>
      <w:r>
        <w:t>, S., 2019. Balancing social and political strategies in emerging markets: Evidence from India. Business Ethics: A European Review, 28(1), pp.56-70.</w:t>
      </w:r>
    </w:p>
    <w:p w14:paraId="6C1B7E13" w14:textId="77777777" w:rsidR="00336F5C" w:rsidRDefault="00336F5C" w:rsidP="00336F5C">
      <w:pPr>
        <w:spacing w:line="360" w:lineRule="auto"/>
      </w:pPr>
      <w:r>
        <w:t xml:space="preserve">Santos, N. and </w:t>
      </w:r>
      <w:proofErr w:type="spellStart"/>
      <w:r>
        <w:t>Laczniak</w:t>
      </w:r>
      <w:proofErr w:type="spellEnd"/>
      <w:r>
        <w:t>, G., 2015. Marketing to the poor: A SWOT analysis of the Market Construction Model for engaging impoverished market segments. Social Business, 5(2).</w:t>
      </w:r>
    </w:p>
    <w:p w14:paraId="75C08746" w14:textId="77777777" w:rsidR="00336F5C" w:rsidRDefault="00336F5C" w:rsidP="00336F5C">
      <w:pPr>
        <w:spacing w:line="360" w:lineRule="auto"/>
      </w:pPr>
      <w:r>
        <w:t xml:space="preserve">Sheth, J.N. and </w:t>
      </w:r>
      <w:proofErr w:type="spellStart"/>
      <w:r>
        <w:t>Parvatiyar</w:t>
      </w:r>
      <w:proofErr w:type="spellEnd"/>
      <w:r>
        <w:t>, A., 2020. Future directions of cross-cultural marketing research. In Handbook on Cross-Cultural Marketing (pp. 249-264). Edward Elgar Publishing.</w:t>
      </w:r>
    </w:p>
    <w:p w14:paraId="761289AE" w14:textId="77777777" w:rsidR="00336F5C" w:rsidRDefault="00336F5C" w:rsidP="00336F5C">
      <w:pPr>
        <w:spacing w:line="360" w:lineRule="auto"/>
      </w:pPr>
      <w:r>
        <w:lastRenderedPageBreak/>
        <w:t>Sivakumar, S., 2021. Study of Internationalization Process of Unilever. Available at SSRN 3939738.</w:t>
      </w:r>
    </w:p>
    <w:p w14:paraId="4038BECA" w14:textId="77777777" w:rsidR="00336F5C" w:rsidRDefault="00336F5C" w:rsidP="00336F5C">
      <w:pPr>
        <w:spacing w:line="360" w:lineRule="auto"/>
      </w:pPr>
      <w:r>
        <w:t>Spencer, J., Lilley, D. and Porter, S., 2015. The implications of cultural differences in laundry behaviours for design for sustainable behaviour: A case study between the UK, India and Brazil. International Journal of Sustainable Engineering, 8(3), pp.196-205.</w:t>
      </w:r>
    </w:p>
    <w:p w14:paraId="5BFC187C" w14:textId="77777777" w:rsidR="00336F5C" w:rsidRDefault="00336F5C" w:rsidP="00336F5C">
      <w:pPr>
        <w:spacing w:line="360" w:lineRule="auto"/>
      </w:pPr>
      <w:r>
        <w:t>Ullah, N., 2021. A Comparative Analysis between Unilever and Johnson &amp; Johnsons.</w:t>
      </w:r>
    </w:p>
    <w:p w14:paraId="7144235D" w14:textId="77777777" w:rsidR="00336F5C" w:rsidRDefault="00336F5C" w:rsidP="00336F5C">
      <w:pPr>
        <w:spacing w:line="360" w:lineRule="auto"/>
      </w:pPr>
      <w:r>
        <w:t>Unilever, 2020. Annual report 2020. [Online]. Available at: https://assets.unilever.com/files/92ui5egz/production/e665693f2bd2efbbde5658baf84043df7937cfd7.pdf/annual-report-and-accounts-2020.pdf [Accessed on: 29.04.2023]</w:t>
      </w:r>
    </w:p>
    <w:p w14:paraId="5E0D8A37" w14:textId="77777777" w:rsidR="00336F5C" w:rsidRDefault="00336F5C" w:rsidP="00336F5C">
      <w:pPr>
        <w:spacing w:line="360" w:lineRule="auto"/>
      </w:pPr>
      <w:r>
        <w:t xml:space="preserve">Unilever, 2021. Annual report 2021. [Online]. Available at: </w:t>
      </w:r>
      <w:proofErr w:type="gramStart"/>
      <w:r>
        <w:t>https://www.unilever.com/files/43759db2-7c45-4a4f-8ccf-2c3213a748ce/unilever-charts-2012-to-2021.pdf  [</w:t>
      </w:r>
      <w:proofErr w:type="gramEnd"/>
      <w:r>
        <w:t>Accessed on: 29.04.2023]</w:t>
      </w:r>
    </w:p>
    <w:p w14:paraId="487C3B51" w14:textId="77777777" w:rsidR="00336F5C" w:rsidRDefault="00336F5C" w:rsidP="00336F5C">
      <w:pPr>
        <w:spacing w:line="360" w:lineRule="auto"/>
      </w:pPr>
      <w:r>
        <w:t>Unilever, 2022. Annual report 2022. [Online]. Available at: https://www.unilever.com/investors/annual-report-and-accounts/ [Accessed on: 29.04.2023]</w:t>
      </w:r>
    </w:p>
    <w:sectPr w:rsidR="00336F5C" w:rsidSect="00B864DB">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D1318" w14:textId="77777777" w:rsidR="002C61BB" w:rsidRDefault="002C61BB" w:rsidP="009B284B">
      <w:pPr>
        <w:spacing w:after="0" w:line="240" w:lineRule="auto"/>
      </w:pPr>
      <w:r>
        <w:separator/>
      </w:r>
    </w:p>
  </w:endnote>
  <w:endnote w:type="continuationSeparator" w:id="0">
    <w:p w14:paraId="4A64F3DC" w14:textId="77777777" w:rsidR="002C61BB" w:rsidRDefault="002C61BB" w:rsidP="009B2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6002016"/>
      <w:docPartObj>
        <w:docPartGallery w:val="Page Numbers (Bottom of Page)"/>
        <w:docPartUnique/>
      </w:docPartObj>
    </w:sdtPr>
    <w:sdtEndPr>
      <w:rPr>
        <w:noProof/>
      </w:rPr>
    </w:sdtEndPr>
    <w:sdtContent>
      <w:p w14:paraId="7D8947D1" w14:textId="71CA89E3" w:rsidR="00B864DB" w:rsidRDefault="00B864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1420D5" w14:textId="77777777" w:rsidR="00B864DB" w:rsidRDefault="00B86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69421" w14:textId="77777777" w:rsidR="002C61BB" w:rsidRDefault="002C61BB" w:rsidP="009B284B">
      <w:pPr>
        <w:spacing w:after="0" w:line="240" w:lineRule="auto"/>
      </w:pPr>
      <w:r>
        <w:separator/>
      </w:r>
    </w:p>
  </w:footnote>
  <w:footnote w:type="continuationSeparator" w:id="0">
    <w:p w14:paraId="23D08035" w14:textId="77777777" w:rsidR="002C61BB" w:rsidRDefault="002C61BB" w:rsidP="009B2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57C79"/>
    <w:multiLevelType w:val="hybridMultilevel"/>
    <w:tmpl w:val="23BC2BEC"/>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1" w15:restartNumberingAfterBreak="0">
    <w:nsid w:val="30A03852"/>
    <w:multiLevelType w:val="hybridMultilevel"/>
    <w:tmpl w:val="D3A4C78C"/>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2" w15:restartNumberingAfterBreak="0">
    <w:nsid w:val="496F7665"/>
    <w:multiLevelType w:val="hybridMultilevel"/>
    <w:tmpl w:val="1832BC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157183B"/>
    <w:multiLevelType w:val="hybridMultilevel"/>
    <w:tmpl w:val="BED2FA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25927361">
    <w:abstractNumId w:val="2"/>
  </w:num>
  <w:num w:numId="2" w16cid:durableId="1534032265">
    <w:abstractNumId w:val="3"/>
  </w:num>
  <w:num w:numId="3" w16cid:durableId="234583766">
    <w:abstractNumId w:val="1"/>
  </w:num>
  <w:num w:numId="4" w16cid:durableId="343169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wMTG1NLMwMLUwMTdR0lEKTi0uzszPAykwqwUA4B6YJSwAAAA="/>
  </w:docVars>
  <w:rsids>
    <w:rsidRoot w:val="006570FB"/>
    <w:rsid w:val="0000073C"/>
    <w:rsid w:val="000021A9"/>
    <w:rsid w:val="000023FE"/>
    <w:rsid w:val="0001124D"/>
    <w:rsid w:val="0001134D"/>
    <w:rsid w:val="00013B1F"/>
    <w:rsid w:val="0001434E"/>
    <w:rsid w:val="000178BF"/>
    <w:rsid w:val="00023397"/>
    <w:rsid w:val="00025378"/>
    <w:rsid w:val="00031815"/>
    <w:rsid w:val="00035E44"/>
    <w:rsid w:val="0003659F"/>
    <w:rsid w:val="000423E8"/>
    <w:rsid w:val="00042EE7"/>
    <w:rsid w:val="00051784"/>
    <w:rsid w:val="00057A9B"/>
    <w:rsid w:val="000613D3"/>
    <w:rsid w:val="000748A7"/>
    <w:rsid w:val="00084F56"/>
    <w:rsid w:val="0009088C"/>
    <w:rsid w:val="000925AF"/>
    <w:rsid w:val="000A4B7E"/>
    <w:rsid w:val="000C5224"/>
    <w:rsid w:val="000D410A"/>
    <w:rsid w:val="000D4ED2"/>
    <w:rsid w:val="000D6673"/>
    <w:rsid w:val="000F3335"/>
    <w:rsid w:val="001119CB"/>
    <w:rsid w:val="0011538F"/>
    <w:rsid w:val="00127487"/>
    <w:rsid w:val="001325D6"/>
    <w:rsid w:val="00132ACD"/>
    <w:rsid w:val="00132AF5"/>
    <w:rsid w:val="0013723F"/>
    <w:rsid w:val="00140749"/>
    <w:rsid w:val="00154CAC"/>
    <w:rsid w:val="00180DF5"/>
    <w:rsid w:val="001916FD"/>
    <w:rsid w:val="001933E3"/>
    <w:rsid w:val="0019353B"/>
    <w:rsid w:val="001A6555"/>
    <w:rsid w:val="001B6D28"/>
    <w:rsid w:val="001C6B32"/>
    <w:rsid w:val="001E2046"/>
    <w:rsid w:val="001F3074"/>
    <w:rsid w:val="00201F18"/>
    <w:rsid w:val="0020611A"/>
    <w:rsid w:val="00207712"/>
    <w:rsid w:val="00212297"/>
    <w:rsid w:val="00214FEB"/>
    <w:rsid w:val="002174DB"/>
    <w:rsid w:val="00223384"/>
    <w:rsid w:val="00231015"/>
    <w:rsid w:val="00261523"/>
    <w:rsid w:val="00271CDE"/>
    <w:rsid w:val="00275B05"/>
    <w:rsid w:val="00284274"/>
    <w:rsid w:val="00284541"/>
    <w:rsid w:val="00284906"/>
    <w:rsid w:val="002943AD"/>
    <w:rsid w:val="002B1B43"/>
    <w:rsid w:val="002C61BB"/>
    <w:rsid w:val="002F0AF1"/>
    <w:rsid w:val="00322B05"/>
    <w:rsid w:val="00330EE8"/>
    <w:rsid w:val="00336F5C"/>
    <w:rsid w:val="00345796"/>
    <w:rsid w:val="003505CF"/>
    <w:rsid w:val="00351DE1"/>
    <w:rsid w:val="00351E6B"/>
    <w:rsid w:val="00356EC7"/>
    <w:rsid w:val="003642A4"/>
    <w:rsid w:val="00390473"/>
    <w:rsid w:val="003907F3"/>
    <w:rsid w:val="003B0458"/>
    <w:rsid w:val="003B72AC"/>
    <w:rsid w:val="003D1AC3"/>
    <w:rsid w:val="003D2DB4"/>
    <w:rsid w:val="003D7E03"/>
    <w:rsid w:val="003E14B6"/>
    <w:rsid w:val="003F5423"/>
    <w:rsid w:val="003F6D36"/>
    <w:rsid w:val="00402C0B"/>
    <w:rsid w:val="00406148"/>
    <w:rsid w:val="00410E8C"/>
    <w:rsid w:val="004116B8"/>
    <w:rsid w:val="00421369"/>
    <w:rsid w:val="00422080"/>
    <w:rsid w:val="004223BB"/>
    <w:rsid w:val="00424DE2"/>
    <w:rsid w:val="00425EBB"/>
    <w:rsid w:val="004279B3"/>
    <w:rsid w:val="004358CB"/>
    <w:rsid w:val="004461A8"/>
    <w:rsid w:val="00461B5A"/>
    <w:rsid w:val="00473B68"/>
    <w:rsid w:val="00473DD6"/>
    <w:rsid w:val="004751A0"/>
    <w:rsid w:val="0048624E"/>
    <w:rsid w:val="004901E2"/>
    <w:rsid w:val="004913FF"/>
    <w:rsid w:val="0049626A"/>
    <w:rsid w:val="004A0144"/>
    <w:rsid w:val="004A686D"/>
    <w:rsid w:val="004A7861"/>
    <w:rsid w:val="004C30DB"/>
    <w:rsid w:val="004D1D54"/>
    <w:rsid w:val="004D4F00"/>
    <w:rsid w:val="004F0101"/>
    <w:rsid w:val="004F0555"/>
    <w:rsid w:val="00511270"/>
    <w:rsid w:val="0053323E"/>
    <w:rsid w:val="00533D78"/>
    <w:rsid w:val="0054724D"/>
    <w:rsid w:val="00547339"/>
    <w:rsid w:val="00547FE5"/>
    <w:rsid w:val="00581133"/>
    <w:rsid w:val="00582BC6"/>
    <w:rsid w:val="00585CA4"/>
    <w:rsid w:val="00590BD6"/>
    <w:rsid w:val="0059328F"/>
    <w:rsid w:val="005932A8"/>
    <w:rsid w:val="0059585A"/>
    <w:rsid w:val="005A5DA0"/>
    <w:rsid w:val="005A702E"/>
    <w:rsid w:val="005A7E55"/>
    <w:rsid w:val="005C09D5"/>
    <w:rsid w:val="005D0CD3"/>
    <w:rsid w:val="005E1B36"/>
    <w:rsid w:val="005E1D7C"/>
    <w:rsid w:val="005E7A14"/>
    <w:rsid w:val="005F06C2"/>
    <w:rsid w:val="005F695E"/>
    <w:rsid w:val="00610F51"/>
    <w:rsid w:val="00614835"/>
    <w:rsid w:val="00614FD1"/>
    <w:rsid w:val="006177B1"/>
    <w:rsid w:val="0062005D"/>
    <w:rsid w:val="006260AC"/>
    <w:rsid w:val="00637D75"/>
    <w:rsid w:val="00653F46"/>
    <w:rsid w:val="006570FB"/>
    <w:rsid w:val="00660546"/>
    <w:rsid w:val="00662323"/>
    <w:rsid w:val="00664490"/>
    <w:rsid w:val="00680674"/>
    <w:rsid w:val="00690412"/>
    <w:rsid w:val="006977A9"/>
    <w:rsid w:val="006C4EB7"/>
    <w:rsid w:val="006C5080"/>
    <w:rsid w:val="006C5CE1"/>
    <w:rsid w:val="006D51B6"/>
    <w:rsid w:val="006D5FBB"/>
    <w:rsid w:val="006D608E"/>
    <w:rsid w:val="006E7147"/>
    <w:rsid w:val="00714261"/>
    <w:rsid w:val="007319D9"/>
    <w:rsid w:val="00741ED8"/>
    <w:rsid w:val="00761566"/>
    <w:rsid w:val="00766D33"/>
    <w:rsid w:val="00771785"/>
    <w:rsid w:val="00772AA8"/>
    <w:rsid w:val="00795039"/>
    <w:rsid w:val="007A0A6D"/>
    <w:rsid w:val="007A1752"/>
    <w:rsid w:val="007B3718"/>
    <w:rsid w:val="007D4F4D"/>
    <w:rsid w:val="007D67DC"/>
    <w:rsid w:val="007E36A1"/>
    <w:rsid w:val="007E6C16"/>
    <w:rsid w:val="007E743E"/>
    <w:rsid w:val="007E7CC2"/>
    <w:rsid w:val="00827387"/>
    <w:rsid w:val="00831263"/>
    <w:rsid w:val="00831724"/>
    <w:rsid w:val="00836F00"/>
    <w:rsid w:val="00843339"/>
    <w:rsid w:val="00844006"/>
    <w:rsid w:val="00850F0C"/>
    <w:rsid w:val="00856B0D"/>
    <w:rsid w:val="008657D1"/>
    <w:rsid w:val="00871910"/>
    <w:rsid w:val="00877186"/>
    <w:rsid w:val="008C3FB1"/>
    <w:rsid w:val="008C5749"/>
    <w:rsid w:val="008E7908"/>
    <w:rsid w:val="009013EC"/>
    <w:rsid w:val="00921ECE"/>
    <w:rsid w:val="00934825"/>
    <w:rsid w:val="009447D9"/>
    <w:rsid w:val="00946621"/>
    <w:rsid w:val="0095566A"/>
    <w:rsid w:val="00955C99"/>
    <w:rsid w:val="00971569"/>
    <w:rsid w:val="00974C7C"/>
    <w:rsid w:val="0098378D"/>
    <w:rsid w:val="00990FB3"/>
    <w:rsid w:val="009A6E81"/>
    <w:rsid w:val="009A7445"/>
    <w:rsid w:val="009B2128"/>
    <w:rsid w:val="009B284B"/>
    <w:rsid w:val="009B2B64"/>
    <w:rsid w:val="009B5F11"/>
    <w:rsid w:val="009D444D"/>
    <w:rsid w:val="009F0FD5"/>
    <w:rsid w:val="009F5D83"/>
    <w:rsid w:val="00A0152D"/>
    <w:rsid w:val="00A0647E"/>
    <w:rsid w:val="00A267D2"/>
    <w:rsid w:val="00A4215A"/>
    <w:rsid w:val="00A6035A"/>
    <w:rsid w:val="00A61260"/>
    <w:rsid w:val="00A7112F"/>
    <w:rsid w:val="00A917C6"/>
    <w:rsid w:val="00A971CD"/>
    <w:rsid w:val="00A97A7B"/>
    <w:rsid w:val="00AA3235"/>
    <w:rsid w:val="00AA3886"/>
    <w:rsid w:val="00AA5BF7"/>
    <w:rsid w:val="00AB2351"/>
    <w:rsid w:val="00AB405A"/>
    <w:rsid w:val="00AC300B"/>
    <w:rsid w:val="00AD2F1A"/>
    <w:rsid w:val="00AE1DE0"/>
    <w:rsid w:val="00AE1FCF"/>
    <w:rsid w:val="00AF1F38"/>
    <w:rsid w:val="00AF2F45"/>
    <w:rsid w:val="00B053FC"/>
    <w:rsid w:val="00B33E42"/>
    <w:rsid w:val="00B519C6"/>
    <w:rsid w:val="00B55BA4"/>
    <w:rsid w:val="00B66555"/>
    <w:rsid w:val="00B776F6"/>
    <w:rsid w:val="00B8440F"/>
    <w:rsid w:val="00B864DB"/>
    <w:rsid w:val="00B95C88"/>
    <w:rsid w:val="00B96954"/>
    <w:rsid w:val="00B9789C"/>
    <w:rsid w:val="00B97E42"/>
    <w:rsid w:val="00BA3253"/>
    <w:rsid w:val="00BB292D"/>
    <w:rsid w:val="00BB5F42"/>
    <w:rsid w:val="00BC086B"/>
    <w:rsid w:val="00BC1F1A"/>
    <w:rsid w:val="00BE4DFB"/>
    <w:rsid w:val="00BE6945"/>
    <w:rsid w:val="00BF3BBD"/>
    <w:rsid w:val="00BF3E51"/>
    <w:rsid w:val="00BF7814"/>
    <w:rsid w:val="00C10E8A"/>
    <w:rsid w:val="00C11E0E"/>
    <w:rsid w:val="00C12D2C"/>
    <w:rsid w:val="00C238AD"/>
    <w:rsid w:val="00C254D2"/>
    <w:rsid w:val="00C36C16"/>
    <w:rsid w:val="00C37414"/>
    <w:rsid w:val="00C4469B"/>
    <w:rsid w:val="00C44EE4"/>
    <w:rsid w:val="00C471F6"/>
    <w:rsid w:val="00C505B2"/>
    <w:rsid w:val="00C62B2C"/>
    <w:rsid w:val="00C72253"/>
    <w:rsid w:val="00C92076"/>
    <w:rsid w:val="00CA4B87"/>
    <w:rsid w:val="00CA5F15"/>
    <w:rsid w:val="00CB3B28"/>
    <w:rsid w:val="00CB6E4B"/>
    <w:rsid w:val="00CC0B7A"/>
    <w:rsid w:val="00CD4619"/>
    <w:rsid w:val="00CE4216"/>
    <w:rsid w:val="00CF5C88"/>
    <w:rsid w:val="00D01901"/>
    <w:rsid w:val="00D05586"/>
    <w:rsid w:val="00D13A29"/>
    <w:rsid w:val="00D272F1"/>
    <w:rsid w:val="00D35421"/>
    <w:rsid w:val="00D41121"/>
    <w:rsid w:val="00D4590E"/>
    <w:rsid w:val="00D503A1"/>
    <w:rsid w:val="00D5292C"/>
    <w:rsid w:val="00D63333"/>
    <w:rsid w:val="00D67813"/>
    <w:rsid w:val="00D9072B"/>
    <w:rsid w:val="00D9567A"/>
    <w:rsid w:val="00DA45D0"/>
    <w:rsid w:val="00DA795B"/>
    <w:rsid w:val="00DB56E8"/>
    <w:rsid w:val="00DB6021"/>
    <w:rsid w:val="00DB75ED"/>
    <w:rsid w:val="00DC71D8"/>
    <w:rsid w:val="00DD5836"/>
    <w:rsid w:val="00DD5EA1"/>
    <w:rsid w:val="00DD69B8"/>
    <w:rsid w:val="00DE3758"/>
    <w:rsid w:val="00DE44AB"/>
    <w:rsid w:val="00DF2661"/>
    <w:rsid w:val="00DF3F59"/>
    <w:rsid w:val="00DF4D4D"/>
    <w:rsid w:val="00E05C53"/>
    <w:rsid w:val="00E1674E"/>
    <w:rsid w:val="00E364C7"/>
    <w:rsid w:val="00E37640"/>
    <w:rsid w:val="00E45DD2"/>
    <w:rsid w:val="00E50507"/>
    <w:rsid w:val="00E64AEF"/>
    <w:rsid w:val="00E67042"/>
    <w:rsid w:val="00E74910"/>
    <w:rsid w:val="00E74EC7"/>
    <w:rsid w:val="00E80A3F"/>
    <w:rsid w:val="00E82FA2"/>
    <w:rsid w:val="00E857B7"/>
    <w:rsid w:val="00E870D7"/>
    <w:rsid w:val="00E9505C"/>
    <w:rsid w:val="00EA01D5"/>
    <w:rsid w:val="00EB70C5"/>
    <w:rsid w:val="00EC1ED5"/>
    <w:rsid w:val="00EC511A"/>
    <w:rsid w:val="00ED30D0"/>
    <w:rsid w:val="00ED3311"/>
    <w:rsid w:val="00ED381B"/>
    <w:rsid w:val="00ED6C06"/>
    <w:rsid w:val="00EF7F0B"/>
    <w:rsid w:val="00F05F62"/>
    <w:rsid w:val="00F11450"/>
    <w:rsid w:val="00F127EC"/>
    <w:rsid w:val="00F1485F"/>
    <w:rsid w:val="00F230F5"/>
    <w:rsid w:val="00F307E0"/>
    <w:rsid w:val="00F34700"/>
    <w:rsid w:val="00F35090"/>
    <w:rsid w:val="00F356F8"/>
    <w:rsid w:val="00F501D9"/>
    <w:rsid w:val="00F57D08"/>
    <w:rsid w:val="00F76D77"/>
    <w:rsid w:val="00F84C7D"/>
    <w:rsid w:val="00F853E5"/>
    <w:rsid w:val="00F86CEC"/>
    <w:rsid w:val="00F87728"/>
    <w:rsid w:val="00FA08BF"/>
    <w:rsid w:val="00FA6B87"/>
    <w:rsid w:val="00FA79EB"/>
    <w:rsid w:val="00FB30DC"/>
    <w:rsid w:val="00FC2383"/>
    <w:rsid w:val="00FC24DE"/>
    <w:rsid w:val="00FC74EE"/>
    <w:rsid w:val="00FD26C2"/>
    <w:rsid w:val="00FD59A2"/>
    <w:rsid w:val="00FD7B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4007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0FB"/>
    <w:pPr>
      <w:jc w:val="both"/>
    </w:pPr>
    <w:rPr>
      <w:sz w:val="24"/>
    </w:rPr>
  </w:style>
  <w:style w:type="paragraph" w:styleId="Heading1">
    <w:name w:val="heading 1"/>
    <w:basedOn w:val="Normal"/>
    <w:next w:val="Normal"/>
    <w:link w:val="Heading1Char"/>
    <w:uiPriority w:val="9"/>
    <w:qFormat/>
    <w:rsid w:val="006570FB"/>
    <w:pPr>
      <w:outlineLvl w:val="0"/>
    </w:pPr>
    <w:rPr>
      <w:b/>
    </w:rPr>
  </w:style>
  <w:style w:type="paragraph" w:styleId="Heading2">
    <w:name w:val="heading 2"/>
    <w:basedOn w:val="Heading1"/>
    <w:next w:val="Normal"/>
    <w:link w:val="Heading2Char"/>
    <w:uiPriority w:val="9"/>
    <w:unhideWhenUsed/>
    <w:qFormat/>
    <w:rsid w:val="00C10E8A"/>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0FB"/>
    <w:rPr>
      <w:b/>
      <w:sz w:val="24"/>
    </w:rPr>
  </w:style>
  <w:style w:type="character" w:customStyle="1" w:styleId="Heading2Char">
    <w:name w:val="Heading 2 Char"/>
    <w:basedOn w:val="DefaultParagraphFont"/>
    <w:link w:val="Heading2"/>
    <w:uiPriority w:val="9"/>
    <w:rsid w:val="00C10E8A"/>
    <w:rPr>
      <w:b/>
      <w:i/>
      <w:sz w:val="24"/>
    </w:rPr>
  </w:style>
  <w:style w:type="paragraph" w:styleId="Header">
    <w:name w:val="header"/>
    <w:basedOn w:val="Normal"/>
    <w:link w:val="HeaderChar"/>
    <w:uiPriority w:val="99"/>
    <w:unhideWhenUsed/>
    <w:rsid w:val="009B2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84B"/>
    <w:rPr>
      <w:sz w:val="24"/>
    </w:rPr>
  </w:style>
  <w:style w:type="paragraph" w:styleId="Footer">
    <w:name w:val="footer"/>
    <w:basedOn w:val="Normal"/>
    <w:link w:val="FooterChar"/>
    <w:uiPriority w:val="99"/>
    <w:unhideWhenUsed/>
    <w:rsid w:val="009B2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84B"/>
    <w:rPr>
      <w:sz w:val="24"/>
    </w:rPr>
  </w:style>
  <w:style w:type="paragraph" w:styleId="ListParagraph">
    <w:name w:val="List Paragraph"/>
    <w:basedOn w:val="Normal"/>
    <w:uiPriority w:val="34"/>
    <w:qFormat/>
    <w:rsid w:val="00B519C6"/>
    <w:pPr>
      <w:ind w:left="720"/>
      <w:contextualSpacing/>
    </w:pPr>
  </w:style>
  <w:style w:type="paragraph" w:styleId="Caption">
    <w:name w:val="caption"/>
    <w:basedOn w:val="Normal"/>
    <w:next w:val="Normal"/>
    <w:uiPriority w:val="35"/>
    <w:unhideWhenUsed/>
    <w:qFormat/>
    <w:rsid w:val="00B9695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907F3"/>
    <w:pPr>
      <w:keepNext/>
      <w:keepLines/>
      <w:spacing w:before="240" w:after="0"/>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907F3"/>
    <w:pPr>
      <w:spacing w:after="100"/>
    </w:pPr>
  </w:style>
  <w:style w:type="paragraph" w:styleId="TOC2">
    <w:name w:val="toc 2"/>
    <w:basedOn w:val="Normal"/>
    <w:next w:val="Normal"/>
    <w:autoRedefine/>
    <w:uiPriority w:val="39"/>
    <w:unhideWhenUsed/>
    <w:rsid w:val="003907F3"/>
    <w:pPr>
      <w:spacing w:after="100"/>
      <w:ind w:left="240"/>
    </w:pPr>
  </w:style>
  <w:style w:type="character" w:styleId="Hyperlink">
    <w:name w:val="Hyperlink"/>
    <w:basedOn w:val="DefaultParagraphFont"/>
    <w:uiPriority w:val="99"/>
    <w:unhideWhenUsed/>
    <w:rsid w:val="003907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37F72-F9D8-4169-9538-C1C8E8BD3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7081</Words>
  <Characters>40363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2023-05-04T17:01:00Z</dcterms:created>
  <dcterms:modified xsi:type="dcterms:W3CDTF">2023-05-04T17:01:00Z</dcterms:modified>
</cp:coreProperties>
</file>