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8496B0" w:themeColor="text2" w:themeTint="99"/>
  <w:body>
    <w:p w14:paraId="09214801" w14:textId="77777777" w:rsidR="009D2339" w:rsidRDefault="009D2339" w:rsidP="009D2339">
      <w:pPr>
        <w:jc w:val="center"/>
        <w:rPr>
          <w:sz w:val="32"/>
        </w:rPr>
      </w:pPr>
    </w:p>
    <w:p w14:paraId="4C65C621" w14:textId="77777777" w:rsidR="009D2339" w:rsidRDefault="009D2339" w:rsidP="009D2339">
      <w:pPr>
        <w:jc w:val="center"/>
        <w:rPr>
          <w:sz w:val="32"/>
        </w:rPr>
      </w:pPr>
    </w:p>
    <w:p w14:paraId="7073CDD0" w14:textId="77777777" w:rsidR="009D2339" w:rsidRDefault="009D2339" w:rsidP="009D2339">
      <w:pPr>
        <w:jc w:val="center"/>
        <w:rPr>
          <w:sz w:val="32"/>
        </w:rPr>
      </w:pPr>
    </w:p>
    <w:p w14:paraId="401FBB87" w14:textId="77777777" w:rsidR="009D2339" w:rsidRDefault="009D2339" w:rsidP="009D2339">
      <w:pPr>
        <w:jc w:val="center"/>
        <w:rPr>
          <w:sz w:val="32"/>
        </w:rPr>
      </w:pPr>
    </w:p>
    <w:p w14:paraId="2746C7C1" w14:textId="77777777" w:rsidR="009D2339" w:rsidRDefault="009D2339" w:rsidP="009D2339">
      <w:pPr>
        <w:jc w:val="center"/>
        <w:rPr>
          <w:sz w:val="32"/>
        </w:rPr>
      </w:pPr>
    </w:p>
    <w:p w14:paraId="3989FB4F" w14:textId="77777777" w:rsidR="009D2339" w:rsidRDefault="009D2339" w:rsidP="009D2339">
      <w:pPr>
        <w:jc w:val="center"/>
        <w:rPr>
          <w:sz w:val="32"/>
        </w:rPr>
      </w:pPr>
    </w:p>
    <w:p w14:paraId="6E1AE016" w14:textId="77777777" w:rsidR="009D2339" w:rsidRDefault="009D2339" w:rsidP="009D2339">
      <w:pPr>
        <w:jc w:val="center"/>
        <w:rPr>
          <w:sz w:val="32"/>
        </w:rPr>
      </w:pPr>
      <w:bookmarkStart w:id="0" w:name="_GoBack"/>
      <w:bookmarkEnd w:id="0"/>
    </w:p>
    <w:p w14:paraId="443ADD80" w14:textId="77777777" w:rsidR="009D2339" w:rsidRDefault="009D2339" w:rsidP="009D2339">
      <w:pPr>
        <w:jc w:val="center"/>
        <w:rPr>
          <w:sz w:val="32"/>
        </w:rPr>
      </w:pPr>
    </w:p>
    <w:p w14:paraId="200876E5" w14:textId="77777777" w:rsidR="009D2339" w:rsidRDefault="009D2339" w:rsidP="009D2339">
      <w:pPr>
        <w:jc w:val="center"/>
        <w:rPr>
          <w:sz w:val="32"/>
        </w:rPr>
      </w:pPr>
    </w:p>
    <w:p w14:paraId="3D3F4E8E" w14:textId="215048E0" w:rsidR="009D2339" w:rsidRDefault="009D2339" w:rsidP="009D2339">
      <w:pPr>
        <w:jc w:val="center"/>
        <w:rPr>
          <w:sz w:val="32"/>
        </w:rPr>
      </w:pPr>
      <w:r>
        <w:rPr>
          <w:sz w:val="32"/>
        </w:rPr>
        <w:t>Module: Creative Practice 1</w:t>
      </w:r>
    </w:p>
    <w:p w14:paraId="6C9144CC" w14:textId="5C7CF8DA" w:rsidR="009D2339" w:rsidRDefault="009D2339" w:rsidP="009D2339">
      <w:pPr>
        <w:jc w:val="center"/>
        <w:rPr>
          <w:rFonts w:ascii="Arial" w:hAnsi="Arial" w:cs="Arial"/>
          <w:sz w:val="28"/>
        </w:rPr>
      </w:pPr>
      <w:r>
        <w:rPr>
          <w:sz w:val="32"/>
        </w:rPr>
        <w:t xml:space="preserve">Module Code: </w:t>
      </w:r>
      <w:r w:rsidRPr="009D2339">
        <w:rPr>
          <w:rFonts w:ascii="Arial" w:hAnsi="Arial" w:cs="Arial"/>
          <w:sz w:val="28"/>
        </w:rPr>
        <w:t>M4X01557</w:t>
      </w:r>
    </w:p>
    <w:p w14:paraId="1A257774" w14:textId="7A099188" w:rsidR="009D2339" w:rsidRDefault="009D2339" w:rsidP="009D2339">
      <w:pPr>
        <w:jc w:val="center"/>
        <w:rPr>
          <w:sz w:val="32"/>
        </w:rPr>
      </w:pPr>
      <w:r>
        <w:rPr>
          <w:sz w:val="32"/>
        </w:rPr>
        <w:t>Tiegan Hughes (1701231)</w:t>
      </w:r>
    </w:p>
    <w:p w14:paraId="5C210ED5" w14:textId="1FEC7089" w:rsidR="00D70757" w:rsidRDefault="00D70757" w:rsidP="009D2339">
      <w:pPr>
        <w:jc w:val="center"/>
        <w:rPr>
          <w:sz w:val="32"/>
        </w:rPr>
      </w:pPr>
      <w:r>
        <w:rPr>
          <w:sz w:val="32"/>
        </w:rPr>
        <w:t>13/12/2018</w:t>
      </w:r>
    </w:p>
    <w:p w14:paraId="6435197A" w14:textId="584652D2" w:rsidR="009D2339" w:rsidRDefault="009D2339" w:rsidP="009D2339">
      <w:pPr>
        <w:jc w:val="center"/>
        <w:rPr>
          <w:sz w:val="32"/>
        </w:rPr>
      </w:pPr>
    </w:p>
    <w:p w14:paraId="09CDC3A4" w14:textId="77777777" w:rsidR="009D2339" w:rsidRDefault="009D2339" w:rsidP="009D2339">
      <w:pPr>
        <w:jc w:val="center"/>
        <w:rPr>
          <w:sz w:val="32"/>
        </w:rPr>
      </w:pPr>
    </w:p>
    <w:p w14:paraId="16F3E46B" w14:textId="77777777" w:rsidR="009D2339" w:rsidRDefault="009D2339" w:rsidP="009D2339">
      <w:pPr>
        <w:jc w:val="center"/>
        <w:rPr>
          <w:sz w:val="32"/>
        </w:rPr>
      </w:pPr>
    </w:p>
    <w:p w14:paraId="6B16230D" w14:textId="77777777" w:rsidR="009D2339" w:rsidRDefault="009D2339" w:rsidP="00923D80">
      <w:pPr>
        <w:rPr>
          <w:sz w:val="32"/>
        </w:rPr>
      </w:pPr>
    </w:p>
    <w:p w14:paraId="2E615643" w14:textId="77777777" w:rsidR="009D2339" w:rsidRDefault="009D2339" w:rsidP="00923D80">
      <w:pPr>
        <w:rPr>
          <w:sz w:val="32"/>
        </w:rPr>
      </w:pPr>
    </w:p>
    <w:p w14:paraId="48D3B422" w14:textId="77777777" w:rsidR="009D2339" w:rsidRDefault="009D2339" w:rsidP="00923D80">
      <w:pPr>
        <w:rPr>
          <w:sz w:val="32"/>
        </w:rPr>
      </w:pPr>
    </w:p>
    <w:p w14:paraId="6139C09E" w14:textId="77777777" w:rsidR="009D2339" w:rsidRDefault="009D2339" w:rsidP="00923D80">
      <w:pPr>
        <w:rPr>
          <w:sz w:val="32"/>
        </w:rPr>
      </w:pPr>
    </w:p>
    <w:p w14:paraId="1E31AD2D" w14:textId="77777777" w:rsidR="009D2339" w:rsidRDefault="009D2339" w:rsidP="00923D80">
      <w:pPr>
        <w:rPr>
          <w:sz w:val="32"/>
        </w:rPr>
      </w:pPr>
    </w:p>
    <w:p w14:paraId="4C8DA65A" w14:textId="77777777" w:rsidR="009D2339" w:rsidRDefault="009D2339" w:rsidP="00923D80">
      <w:pPr>
        <w:rPr>
          <w:sz w:val="32"/>
        </w:rPr>
      </w:pPr>
    </w:p>
    <w:p w14:paraId="67EDCE67" w14:textId="77777777" w:rsidR="009D2339" w:rsidRDefault="009D2339" w:rsidP="00923D80">
      <w:pPr>
        <w:rPr>
          <w:sz w:val="32"/>
        </w:rPr>
      </w:pPr>
    </w:p>
    <w:p w14:paraId="05366AAF" w14:textId="77777777" w:rsidR="009D2339" w:rsidRDefault="009D2339" w:rsidP="00923D80">
      <w:pPr>
        <w:rPr>
          <w:sz w:val="32"/>
        </w:rPr>
      </w:pPr>
    </w:p>
    <w:p w14:paraId="1B953DCA" w14:textId="77777777" w:rsidR="009D2339" w:rsidRDefault="009D2339" w:rsidP="00923D80">
      <w:pPr>
        <w:rPr>
          <w:sz w:val="32"/>
        </w:rPr>
      </w:pPr>
    </w:p>
    <w:p w14:paraId="37F19701" w14:textId="77777777" w:rsidR="009D2339" w:rsidRDefault="009D2339" w:rsidP="00923D80">
      <w:pPr>
        <w:rPr>
          <w:sz w:val="32"/>
        </w:rPr>
      </w:pPr>
    </w:p>
    <w:p w14:paraId="4BD90F84" w14:textId="77777777" w:rsidR="009D2339" w:rsidRDefault="009D2339" w:rsidP="00923D80">
      <w:pPr>
        <w:rPr>
          <w:sz w:val="32"/>
        </w:rPr>
      </w:pPr>
    </w:p>
    <w:p w14:paraId="4B910B3F" w14:textId="77777777" w:rsidR="009D2339" w:rsidRDefault="009D2339" w:rsidP="00923D80">
      <w:pPr>
        <w:rPr>
          <w:sz w:val="32"/>
        </w:rPr>
      </w:pPr>
    </w:p>
    <w:p w14:paraId="611E6C27" w14:textId="77777777" w:rsidR="009D2339" w:rsidRDefault="009D2339" w:rsidP="00923D80">
      <w:pPr>
        <w:rPr>
          <w:sz w:val="32"/>
        </w:rPr>
      </w:pPr>
    </w:p>
    <w:p w14:paraId="05636C0D" w14:textId="77777777" w:rsidR="009D2339" w:rsidRDefault="009D2339" w:rsidP="00923D80">
      <w:pPr>
        <w:rPr>
          <w:sz w:val="32"/>
        </w:rPr>
      </w:pPr>
    </w:p>
    <w:p w14:paraId="548E30E7" w14:textId="77777777" w:rsidR="009D2339" w:rsidRDefault="009D2339" w:rsidP="00923D80">
      <w:pPr>
        <w:rPr>
          <w:sz w:val="32"/>
        </w:rPr>
      </w:pPr>
    </w:p>
    <w:p w14:paraId="341A4FAB" w14:textId="77777777" w:rsidR="009D2339" w:rsidRDefault="009D2339" w:rsidP="00923D80">
      <w:pPr>
        <w:rPr>
          <w:sz w:val="32"/>
        </w:rPr>
      </w:pPr>
    </w:p>
    <w:p w14:paraId="70C9D151" w14:textId="77777777" w:rsidR="009D2339" w:rsidRDefault="009D2339" w:rsidP="00923D80">
      <w:pPr>
        <w:rPr>
          <w:sz w:val="32"/>
        </w:rPr>
      </w:pPr>
    </w:p>
    <w:p w14:paraId="2A045034" w14:textId="77777777" w:rsidR="009D2339" w:rsidRDefault="009D2339" w:rsidP="00923D80">
      <w:pPr>
        <w:rPr>
          <w:sz w:val="32"/>
        </w:rPr>
      </w:pPr>
    </w:p>
    <w:p w14:paraId="5D22EABC" w14:textId="77777777" w:rsidR="009D2339" w:rsidRDefault="009D2339" w:rsidP="00923D80">
      <w:pPr>
        <w:rPr>
          <w:sz w:val="32"/>
        </w:rPr>
      </w:pPr>
    </w:p>
    <w:p w14:paraId="103C4A89" w14:textId="77777777" w:rsidR="009D2339" w:rsidRDefault="009D2339" w:rsidP="00923D80">
      <w:pPr>
        <w:rPr>
          <w:sz w:val="32"/>
        </w:rPr>
      </w:pPr>
    </w:p>
    <w:p w14:paraId="14200274" w14:textId="1F941D7F" w:rsidR="00923D80" w:rsidRDefault="00923D80" w:rsidP="00923D80">
      <w:pPr>
        <w:rPr>
          <w:sz w:val="32"/>
        </w:rPr>
      </w:pPr>
      <w:r w:rsidRPr="005F1A3E">
        <w:rPr>
          <w:sz w:val="32"/>
        </w:rPr>
        <w:t xml:space="preserve">For this </w:t>
      </w:r>
      <w:r>
        <w:rPr>
          <w:sz w:val="32"/>
        </w:rPr>
        <w:t xml:space="preserve">project </w:t>
      </w:r>
      <w:r w:rsidRPr="005F1A3E">
        <w:rPr>
          <w:sz w:val="32"/>
        </w:rPr>
        <w:t xml:space="preserve">we were asked to create an animatic </w:t>
      </w:r>
      <w:r>
        <w:rPr>
          <w:sz w:val="32"/>
        </w:rPr>
        <w:t xml:space="preserve">from a </w:t>
      </w:r>
      <w:r w:rsidRPr="005F1A3E">
        <w:rPr>
          <w:sz w:val="32"/>
        </w:rPr>
        <w:t>script we w</w:t>
      </w:r>
      <w:r w:rsidR="00342C16">
        <w:rPr>
          <w:sz w:val="32"/>
        </w:rPr>
        <w:t>ere</w:t>
      </w:r>
      <w:r w:rsidRPr="005F1A3E">
        <w:rPr>
          <w:sz w:val="32"/>
        </w:rPr>
        <w:t xml:space="preserve"> given</w:t>
      </w:r>
      <w:r w:rsidR="00353C55">
        <w:rPr>
          <w:sz w:val="32"/>
        </w:rPr>
        <w:t>,</w:t>
      </w:r>
      <w:r>
        <w:rPr>
          <w:sz w:val="32"/>
        </w:rPr>
        <w:t xml:space="preserve"> which was</w:t>
      </w:r>
      <w:r w:rsidRPr="005F1A3E">
        <w:rPr>
          <w:sz w:val="32"/>
        </w:rPr>
        <w:t xml:space="preserve"> </w:t>
      </w:r>
      <w:r>
        <w:rPr>
          <w:sz w:val="32"/>
        </w:rPr>
        <w:t xml:space="preserve">written by our tutor which characterised his interpretation </w:t>
      </w:r>
      <w:r w:rsidRPr="005F1A3E">
        <w:rPr>
          <w:sz w:val="32"/>
        </w:rPr>
        <w:t>o</w:t>
      </w:r>
      <w:r>
        <w:rPr>
          <w:sz w:val="32"/>
        </w:rPr>
        <w:t>f</w:t>
      </w:r>
      <w:r w:rsidRPr="005F1A3E">
        <w:rPr>
          <w:sz w:val="32"/>
        </w:rPr>
        <w:t xml:space="preserve"> the </w:t>
      </w:r>
      <w:r>
        <w:rPr>
          <w:sz w:val="32"/>
        </w:rPr>
        <w:t>‘J</w:t>
      </w:r>
      <w:r w:rsidRPr="005F1A3E">
        <w:rPr>
          <w:sz w:val="32"/>
        </w:rPr>
        <w:t>ab</w:t>
      </w:r>
      <w:r>
        <w:rPr>
          <w:sz w:val="32"/>
        </w:rPr>
        <w:t>b</w:t>
      </w:r>
      <w:r w:rsidRPr="005F1A3E">
        <w:rPr>
          <w:sz w:val="32"/>
        </w:rPr>
        <w:t>erwo</w:t>
      </w:r>
      <w:r>
        <w:rPr>
          <w:sz w:val="32"/>
        </w:rPr>
        <w:t>c</w:t>
      </w:r>
      <w:r w:rsidRPr="005F1A3E">
        <w:rPr>
          <w:sz w:val="32"/>
        </w:rPr>
        <w:t>ky</w:t>
      </w:r>
      <w:r>
        <w:rPr>
          <w:sz w:val="32"/>
        </w:rPr>
        <w:t>’</w:t>
      </w:r>
      <w:r w:rsidRPr="005F1A3E">
        <w:rPr>
          <w:sz w:val="32"/>
        </w:rPr>
        <w:t xml:space="preserve"> poem</w:t>
      </w:r>
      <w:r>
        <w:rPr>
          <w:sz w:val="32"/>
        </w:rPr>
        <w:t xml:space="preserve"> by Lewis Carroll</w:t>
      </w:r>
      <w:r w:rsidR="005E723B">
        <w:rPr>
          <w:sz w:val="32"/>
        </w:rPr>
        <w:t xml:space="preserve"> as evidenced in the Explicator </w:t>
      </w:r>
      <w:r w:rsidR="00342C16">
        <w:rPr>
          <w:sz w:val="32"/>
        </w:rPr>
        <w:t>Volume 57(1999, pp. 86-88)</w:t>
      </w:r>
      <w:r>
        <w:rPr>
          <w:sz w:val="32"/>
        </w:rPr>
        <w:t>.</w:t>
      </w:r>
    </w:p>
    <w:p w14:paraId="1E8C8D55" w14:textId="5DE2BC6D" w:rsidR="00923D80" w:rsidRDefault="00923D80" w:rsidP="00923D80">
      <w:pPr>
        <w:rPr>
          <w:sz w:val="32"/>
        </w:rPr>
      </w:pPr>
      <w:r>
        <w:rPr>
          <w:sz w:val="32"/>
        </w:rPr>
        <w:t>We all started off sketching our ideas of what we thought the characters looked like based off the actions they made in the script, we were not allowed to research into the Alice in Wonderland version</w:t>
      </w:r>
      <w:r w:rsidR="00353C55">
        <w:rPr>
          <w:sz w:val="32"/>
        </w:rPr>
        <w:t xml:space="preserve"> and other peoples work as this may have</w:t>
      </w:r>
      <w:r>
        <w:rPr>
          <w:sz w:val="32"/>
        </w:rPr>
        <w:t xml:space="preserve"> influenced </w:t>
      </w:r>
      <w:r w:rsidR="00353C55">
        <w:rPr>
          <w:sz w:val="32"/>
        </w:rPr>
        <w:t>our approach to the design work</w:t>
      </w:r>
      <w:r>
        <w:rPr>
          <w:sz w:val="32"/>
        </w:rPr>
        <w:t>. Alice in Wonderland is a very popular book with many</w:t>
      </w:r>
      <w:r w:rsidR="00353C55">
        <w:rPr>
          <w:sz w:val="32"/>
        </w:rPr>
        <w:t xml:space="preserve"> versions </w:t>
      </w:r>
      <w:r w:rsidR="00342C16">
        <w:rPr>
          <w:sz w:val="32"/>
        </w:rPr>
        <w:t xml:space="preserve">which has also been interpreted by numerous </w:t>
      </w:r>
      <w:r>
        <w:rPr>
          <w:sz w:val="32"/>
        </w:rPr>
        <w:t>illustrat</w:t>
      </w:r>
      <w:r w:rsidR="00353C55">
        <w:rPr>
          <w:sz w:val="32"/>
        </w:rPr>
        <w:t>ors</w:t>
      </w:r>
      <w:r w:rsidR="00342C16">
        <w:rPr>
          <w:sz w:val="32"/>
        </w:rPr>
        <w:t>.</w:t>
      </w:r>
      <w:r w:rsidR="00353C55">
        <w:rPr>
          <w:sz w:val="32"/>
        </w:rPr>
        <w:t xml:space="preserve"> </w:t>
      </w:r>
    </w:p>
    <w:p w14:paraId="4481E00D" w14:textId="0624171D" w:rsidR="00CF4BA8" w:rsidRDefault="00CF4BA8" w:rsidP="00CF4BA8">
      <w:pPr>
        <w:rPr>
          <w:sz w:val="32"/>
        </w:rPr>
      </w:pPr>
      <w:r>
        <w:rPr>
          <w:sz w:val="32"/>
        </w:rPr>
        <w:t xml:space="preserve">We all chose the roles we wanted to experience, and we all agreed on those positions. Originally, I was supposed to be helping with the storyboards and designing the characters but Instead ended up colouring in Karol’s thumbnail scenes as several of the class members </w:t>
      </w:r>
      <w:r>
        <w:rPr>
          <w:sz w:val="32"/>
        </w:rPr>
        <w:lastRenderedPageBreak/>
        <w:t>had already decided what they wanted to do individually. I also felt that decisions were made which were not representational of the whole group, as some team members were making decisions without the others’ opinions being considered.</w:t>
      </w:r>
    </w:p>
    <w:p w14:paraId="497B3523" w14:textId="5E637BCF" w:rsidR="00923D80" w:rsidRDefault="00353C55" w:rsidP="00923D80">
      <w:pPr>
        <w:rPr>
          <w:sz w:val="32"/>
        </w:rPr>
      </w:pPr>
      <w:r>
        <w:rPr>
          <w:sz w:val="32"/>
        </w:rPr>
        <w:t xml:space="preserve">For my design work </w:t>
      </w:r>
      <w:r w:rsidR="00923D80">
        <w:rPr>
          <w:sz w:val="32"/>
        </w:rPr>
        <w:t xml:space="preserve">I </w:t>
      </w:r>
      <w:r>
        <w:rPr>
          <w:sz w:val="32"/>
        </w:rPr>
        <w:t>created</w:t>
      </w:r>
      <w:r w:rsidR="00923D80">
        <w:rPr>
          <w:sz w:val="32"/>
        </w:rPr>
        <w:t xml:space="preserve"> the father and son (image below) I made the characters androgynous </w:t>
      </w:r>
      <w:r>
        <w:rPr>
          <w:sz w:val="32"/>
        </w:rPr>
        <w:t>so that</w:t>
      </w:r>
      <w:r w:rsidR="00923D80">
        <w:rPr>
          <w:sz w:val="32"/>
        </w:rPr>
        <w:t xml:space="preserve"> they had both male and female characteristics, I used colours such as pinks and purples</w:t>
      </w:r>
      <w:r>
        <w:rPr>
          <w:sz w:val="32"/>
        </w:rPr>
        <w:t xml:space="preserve"> to highlight their androgynous nature as these colours are viewed as feminine in society</w:t>
      </w:r>
      <w:r w:rsidR="00923D80">
        <w:rPr>
          <w:sz w:val="32"/>
        </w:rPr>
        <w:t>.</w:t>
      </w:r>
    </w:p>
    <w:p w14:paraId="661CD617" w14:textId="2FBADE1C" w:rsidR="00CF4BA8" w:rsidRDefault="00CF4BA8" w:rsidP="00923D80">
      <w:r>
        <w:rPr>
          <w:sz w:val="32"/>
        </w:rPr>
        <w:t xml:space="preserve">Originally the characters were decided to be giants but as a group we decided not to go down this route and chose to do Elven characters instead. There </w:t>
      </w:r>
      <w:proofErr w:type="gramStart"/>
      <w:r>
        <w:rPr>
          <w:sz w:val="32"/>
        </w:rPr>
        <w:t>was</w:t>
      </w:r>
      <w:proofErr w:type="gramEnd"/>
      <w:r>
        <w:rPr>
          <w:sz w:val="32"/>
        </w:rPr>
        <w:t xml:space="preserve"> disagreements on skin tone so we agreed on a unnatural skin tone such as blues, purples or greens.</w:t>
      </w:r>
    </w:p>
    <w:p w14:paraId="53E7527D" w14:textId="0E14B9CC" w:rsidR="005A100D" w:rsidRDefault="00923D80">
      <w:r>
        <w:rPr>
          <w:noProof/>
        </w:rPr>
        <w:drawing>
          <wp:inline distT="0" distB="0" distL="0" distR="0" wp14:anchorId="7C864408" wp14:editId="50135B53">
            <wp:extent cx="3178810" cy="29949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78810" cy="2994970"/>
                    </a:xfrm>
                    <a:prstGeom prst="rect">
                      <a:avLst/>
                    </a:prstGeom>
                  </pic:spPr>
                </pic:pic>
              </a:graphicData>
            </a:graphic>
          </wp:inline>
        </w:drawing>
      </w:r>
    </w:p>
    <w:p w14:paraId="15288E0C" w14:textId="18BBA49A" w:rsidR="002351BA" w:rsidRDefault="002351BA" w:rsidP="002351BA">
      <w:pPr>
        <w:rPr>
          <w:sz w:val="32"/>
        </w:rPr>
      </w:pPr>
      <w:r>
        <w:rPr>
          <w:sz w:val="32"/>
        </w:rPr>
        <w:t xml:space="preserve">My characters weren’t taken into consideration I believe for not fitting in to preconceived ideas, as they wanted the stereotypical masculine protagonist character. </w:t>
      </w:r>
    </w:p>
    <w:p w14:paraId="4C287591" w14:textId="77777777" w:rsidR="002351BA" w:rsidRDefault="002351BA"/>
    <w:p w14:paraId="19955DA4" w14:textId="10A88B7C" w:rsidR="002351BA" w:rsidRDefault="002351BA">
      <w:r>
        <w:rPr>
          <w:noProof/>
        </w:rPr>
        <w:lastRenderedPageBreak/>
        <w:drawing>
          <wp:inline distT="0" distB="0" distL="0" distR="0" wp14:anchorId="4CB69E60" wp14:editId="08F74289">
            <wp:extent cx="5731510" cy="2933065"/>
            <wp:effectExtent l="0" t="0" r="2540" b="635"/>
            <wp:docPr id="7" name="Picture 7" descr="bi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r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933065"/>
                    </a:xfrm>
                    <a:prstGeom prst="rect">
                      <a:avLst/>
                    </a:prstGeom>
                    <a:noFill/>
                    <a:ln>
                      <a:noFill/>
                    </a:ln>
                  </pic:spPr>
                </pic:pic>
              </a:graphicData>
            </a:graphic>
          </wp:inline>
        </w:drawing>
      </w:r>
    </w:p>
    <w:p w14:paraId="00AC8908" w14:textId="3BF38EB9" w:rsidR="00353C55" w:rsidRPr="00F05041" w:rsidRDefault="00C720C0" w:rsidP="00353C55">
      <w:pPr>
        <w:rPr>
          <w:sz w:val="32"/>
        </w:rPr>
      </w:pPr>
      <w:r w:rsidRPr="00F05041">
        <w:rPr>
          <w:sz w:val="32"/>
        </w:rPr>
        <w:t>I experimented with three different types of double-headed birds.</w:t>
      </w:r>
    </w:p>
    <w:p w14:paraId="09B7265A" w14:textId="3650DC83" w:rsidR="00C720C0" w:rsidRPr="00F05041" w:rsidRDefault="00C720C0" w:rsidP="00353C55">
      <w:pPr>
        <w:rPr>
          <w:sz w:val="32"/>
        </w:rPr>
      </w:pPr>
      <w:r w:rsidRPr="00F05041">
        <w:rPr>
          <w:sz w:val="32"/>
        </w:rPr>
        <w:t>The first one had two heads on one neck, the second one had two faces on one head and the last had two necks on one body</w:t>
      </w:r>
    </w:p>
    <w:p w14:paraId="5728712B" w14:textId="0B24FCFE" w:rsidR="00C720C0" w:rsidRPr="00F05041" w:rsidRDefault="00C720C0" w:rsidP="00353C55">
      <w:pPr>
        <w:rPr>
          <w:sz w:val="32"/>
        </w:rPr>
      </w:pPr>
      <w:r w:rsidRPr="00F05041">
        <w:rPr>
          <w:sz w:val="32"/>
        </w:rPr>
        <w:t xml:space="preserve">Through a process of </w:t>
      </w:r>
      <w:proofErr w:type="gramStart"/>
      <w:r w:rsidR="00342C16">
        <w:rPr>
          <w:sz w:val="32"/>
        </w:rPr>
        <w:t>e</w:t>
      </w:r>
      <w:r w:rsidR="00342C16" w:rsidRPr="00F05041">
        <w:rPr>
          <w:sz w:val="32"/>
        </w:rPr>
        <w:t>l</w:t>
      </w:r>
      <w:r w:rsidR="00342C16">
        <w:rPr>
          <w:sz w:val="32"/>
        </w:rPr>
        <w:t>i</w:t>
      </w:r>
      <w:r w:rsidR="00342C16" w:rsidRPr="00F05041">
        <w:rPr>
          <w:sz w:val="32"/>
        </w:rPr>
        <w:t>mination</w:t>
      </w:r>
      <w:proofErr w:type="gramEnd"/>
      <w:r w:rsidRPr="00F05041">
        <w:rPr>
          <w:sz w:val="32"/>
        </w:rPr>
        <w:t xml:space="preserve"> the most successful was the first green bird due to the last one I felt being too similar to a </w:t>
      </w:r>
      <w:proofErr w:type="spellStart"/>
      <w:r w:rsidR="00342C16">
        <w:rPr>
          <w:sz w:val="32"/>
        </w:rPr>
        <w:t>P</w:t>
      </w:r>
      <w:r w:rsidRPr="00F05041">
        <w:rPr>
          <w:sz w:val="32"/>
        </w:rPr>
        <w:t>okemon</w:t>
      </w:r>
      <w:proofErr w:type="spellEnd"/>
      <w:r w:rsidRPr="00F05041">
        <w:rPr>
          <w:sz w:val="32"/>
        </w:rPr>
        <w:t xml:space="preserve"> character the </w:t>
      </w:r>
      <w:proofErr w:type="spellStart"/>
      <w:r w:rsidRPr="00F05041">
        <w:rPr>
          <w:sz w:val="32"/>
        </w:rPr>
        <w:t>Doduo</w:t>
      </w:r>
      <w:proofErr w:type="spellEnd"/>
      <w:r w:rsidRPr="00F05041">
        <w:rPr>
          <w:sz w:val="32"/>
        </w:rPr>
        <w:t xml:space="preserve"> and the second one having the faces too close together. </w:t>
      </w:r>
    </w:p>
    <w:p w14:paraId="738908E6" w14:textId="6B274754" w:rsidR="002351BA" w:rsidRDefault="002351BA" w:rsidP="00353C55">
      <w:pPr>
        <w:rPr>
          <w:color w:val="BDD6EE" w:themeColor="accent5" w:themeTint="66"/>
          <w:sz w:val="32"/>
        </w:rPr>
      </w:pPr>
    </w:p>
    <w:p w14:paraId="5CE85162" w14:textId="5786FDC8" w:rsidR="002351BA" w:rsidRDefault="002351BA" w:rsidP="00353C55">
      <w:pPr>
        <w:rPr>
          <w:color w:val="BDD6EE" w:themeColor="accent5" w:themeTint="66"/>
          <w:sz w:val="32"/>
        </w:rPr>
      </w:pPr>
    </w:p>
    <w:p w14:paraId="70C2D20C" w14:textId="77777777" w:rsidR="002351BA" w:rsidRDefault="002351BA" w:rsidP="00353C55">
      <w:pPr>
        <w:rPr>
          <w:color w:val="BDD6EE" w:themeColor="accent5" w:themeTint="66"/>
          <w:sz w:val="32"/>
        </w:rPr>
      </w:pPr>
    </w:p>
    <w:p w14:paraId="1949EAAA" w14:textId="51680B8D" w:rsidR="002351BA" w:rsidRDefault="002351BA" w:rsidP="00353C55">
      <w:pPr>
        <w:rPr>
          <w:color w:val="BDD6EE" w:themeColor="accent5" w:themeTint="66"/>
          <w:sz w:val="32"/>
        </w:rPr>
      </w:pPr>
      <w:r>
        <w:rPr>
          <w:noProof/>
        </w:rPr>
        <w:lastRenderedPageBreak/>
        <w:drawing>
          <wp:inline distT="0" distB="0" distL="0" distR="0" wp14:anchorId="1F8FF245" wp14:editId="704E16EE">
            <wp:extent cx="3459480" cy="3447256"/>
            <wp:effectExtent l="0" t="0" r="762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ubjub.tif"/>
                    <pic:cNvPicPr/>
                  </pic:nvPicPr>
                  <pic:blipFill rotWithShape="1">
                    <a:blip r:embed="rId8">
                      <a:extLst>
                        <a:ext uri="{28A0092B-C50C-407E-A947-70E740481C1C}">
                          <a14:useLocalDpi xmlns:a14="http://schemas.microsoft.com/office/drawing/2010/main" val="0"/>
                        </a:ext>
                      </a:extLst>
                    </a:blip>
                    <a:srcRect l="29382" r="32994" b="26738"/>
                    <a:stretch/>
                  </pic:blipFill>
                  <pic:spPr bwMode="auto">
                    <a:xfrm>
                      <a:off x="0" y="0"/>
                      <a:ext cx="3465355" cy="3453110"/>
                    </a:xfrm>
                    <a:prstGeom prst="rect">
                      <a:avLst/>
                    </a:prstGeom>
                    <a:ln>
                      <a:noFill/>
                    </a:ln>
                    <a:extLst>
                      <a:ext uri="{53640926-AAD7-44D8-BBD7-CCE9431645EC}">
                        <a14:shadowObscured xmlns:a14="http://schemas.microsoft.com/office/drawing/2010/main"/>
                      </a:ext>
                    </a:extLst>
                  </pic:spPr>
                </pic:pic>
              </a:graphicData>
            </a:graphic>
          </wp:inline>
        </w:drawing>
      </w:r>
    </w:p>
    <w:p w14:paraId="25BD5ED9" w14:textId="77777777" w:rsidR="002351BA" w:rsidRDefault="002351BA" w:rsidP="00353C55">
      <w:pPr>
        <w:rPr>
          <w:color w:val="BDD6EE" w:themeColor="accent5" w:themeTint="66"/>
          <w:sz w:val="32"/>
        </w:rPr>
      </w:pPr>
    </w:p>
    <w:p w14:paraId="1FA9379D" w14:textId="77777777" w:rsidR="00353C55" w:rsidRDefault="00353C55" w:rsidP="00353C55">
      <w:pPr>
        <w:rPr>
          <w:color w:val="BDD6EE" w:themeColor="accent5" w:themeTint="66"/>
          <w:sz w:val="32"/>
        </w:rPr>
      </w:pPr>
    </w:p>
    <w:p w14:paraId="508D8A3F" w14:textId="70AAB8ED" w:rsidR="002351BA" w:rsidRPr="00F05041" w:rsidRDefault="00353C55" w:rsidP="00353C55">
      <w:pPr>
        <w:rPr>
          <w:sz w:val="32"/>
        </w:rPr>
      </w:pPr>
      <w:r w:rsidRPr="00F05041">
        <w:rPr>
          <w:sz w:val="32"/>
        </w:rPr>
        <w:t xml:space="preserve">I created the </w:t>
      </w:r>
      <w:proofErr w:type="spellStart"/>
      <w:r w:rsidRPr="00F05041">
        <w:rPr>
          <w:sz w:val="32"/>
        </w:rPr>
        <w:t>JubJub</w:t>
      </w:r>
      <w:proofErr w:type="spellEnd"/>
      <w:r w:rsidRPr="00F05041">
        <w:rPr>
          <w:sz w:val="32"/>
        </w:rPr>
        <w:t xml:space="preserve"> bird</w:t>
      </w:r>
      <w:r w:rsidR="002351BA" w:rsidRPr="00F05041">
        <w:rPr>
          <w:sz w:val="32"/>
        </w:rPr>
        <w:t xml:space="preserve">, the bird has been designed based off having two heads as this reflected the name of the bird, this decision was agreed on as a group. The other elements of the character design came from my imagination. </w:t>
      </w:r>
    </w:p>
    <w:p w14:paraId="75D6F771" w14:textId="77777777" w:rsidR="00C720C0" w:rsidRPr="00F05041" w:rsidRDefault="00C720C0" w:rsidP="00353C55">
      <w:pPr>
        <w:rPr>
          <w:sz w:val="32"/>
        </w:rPr>
      </w:pPr>
    </w:p>
    <w:p w14:paraId="441835CD" w14:textId="4723CC2B" w:rsidR="00353C55" w:rsidRPr="00F05041" w:rsidRDefault="00353C55" w:rsidP="00353C55">
      <w:pPr>
        <w:rPr>
          <w:sz w:val="32"/>
        </w:rPr>
      </w:pPr>
      <w:r w:rsidRPr="00F05041">
        <w:rPr>
          <w:sz w:val="32"/>
        </w:rPr>
        <w:t>The colour scheme</w:t>
      </w:r>
      <w:r w:rsidR="002351BA" w:rsidRPr="00F05041">
        <w:rPr>
          <w:sz w:val="32"/>
        </w:rPr>
        <w:t xml:space="preserve"> selected </w:t>
      </w:r>
      <w:r w:rsidRPr="00F05041">
        <w:rPr>
          <w:sz w:val="32"/>
        </w:rPr>
        <w:t>included deep purples such as royal purple, blue toned reds such as fire engine and true red, greens may also be used such as Lawn and dark pastel green</w:t>
      </w:r>
      <w:r w:rsidR="002A4606">
        <w:rPr>
          <w:sz w:val="32"/>
        </w:rPr>
        <w:t xml:space="preserve">s </w:t>
      </w:r>
      <w:r w:rsidR="00462952">
        <w:rPr>
          <w:sz w:val="32"/>
        </w:rPr>
        <w:t xml:space="preserve">as accessed from workwithcolor.com. </w:t>
      </w:r>
      <w:r w:rsidRPr="00F05041">
        <w:rPr>
          <w:sz w:val="32"/>
        </w:rPr>
        <w:t xml:space="preserve">These intense colours will be used because the </w:t>
      </w:r>
      <w:proofErr w:type="spellStart"/>
      <w:r w:rsidRPr="00F05041">
        <w:rPr>
          <w:sz w:val="32"/>
        </w:rPr>
        <w:t>JubJub</w:t>
      </w:r>
      <w:proofErr w:type="spellEnd"/>
      <w:r w:rsidRPr="00F05041">
        <w:rPr>
          <w:sz w:val="32"/>
        </w:rPr>
        <w:t xml:space="preserve"> bird needs to stand out as the character is the narrator of the script</w:t>
      </w:r>
      <w:r w:rsidR="002351BA" w:rsidRPr="00F05041">
        <w:rPr>
          <w:sz w:val="32"/>
        </w:rPr>
        <w:t xml:space="preserve">. </w:t>
      </w:r>
      <w:r w:rsidRPr="00F05041">
        <w:rPr>
          <w:sz w:val="32"/>
        </w:rPr>
        <w:t xml:space="preserve">If these colours were non-descript it would be feasible to lose him in the background through to blending in. The colours are also mostly cool toned due to the background being very orange creating high contrast imagery. </w:t>
      </w:r>
    </w:p>
    <w:p w14:paraId="19CCC102" w14:textId="77777777" w:rsidR="00923D80" w:rsidRDefault="00923D80"/>
    <w:p w14:paraId="0107246F" w14:textId="629B6410" w:rsidR="00C720C0" w:rsidRDefault="00C720C0">
      <w:pPr>
        <w:rPr>
          <w:noProof/>
        </w:rPr>
      </w:pPr>
      <w:r>
        <w:rPr>
          <w:noProof/>
        </w:rPr>
        <w:lastRenderedPageBreak/>
        <w:drawing>
          <wp:inline distT="0" distB="0" distL="0" distR="0" wp14:anchorId="7E5A973F" wp14:editId="456C77ED">
            <wp:extent cx="4945380" cy="2781707"/>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lour thumbs 4.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70076" cy="2795598"/>
                    </a:xfrm>
                    <a:prstGeom prst="rect">
                      <a:avLst/>
                    </a:prstGeom>
                  </pic:spPr>
                </pic:pic>
              </a:graphicData>
            </a:graphic>
          </wp:inline>
        </w:drawing>
      </w:r>
      <w:r>
        <w:rPr>
          <w:noProof/>
        </w:rPr>
        <w:drawing>
          <wp:inline distT="0" distB="0" distL="0" distR="0" wp14:anchorId="2B66DC7E" wp14:editId="24258B24">
            <wp:extent cx="5066578" cy="2849880"/>
            <wp:effectExtent l="0" t="0" r="127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lour thumbs 3.t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73710" cy="2853892"/>
                    </a:xfrm>
                    <a:prstGeom prst="rect">
                      <a:avLst/>
                    </a:prstGeom>
                  </pic:spPr>
                </pic:pic>
              </a:graphicData>
            </a:graphic>
          </wp:inline>
        </w:drawing>
      </w:r>
      <w:r w:rsidR="005A100D">
        <w:rPr>
          <w:noProof/>
        </w:rPr>
        <w:lastRenderedPageBreak/>
        <w:drawing>
          <wp:inline distT="0" distB="0" distL="0" distR="0" wp14:anchorId="292F142B" wp14:editId="41E66ABF">
            <wp:extent cx="5532120" cy="2831028"/>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s. Tiegan Colour.t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67320" cy="2849041"/>
                    </a:xfrm>
                    <a:prstGeom prst="rect">
                      <a:avLst/>
                    </a:prstGeom>
                  </pic:spPr>
                </pic:pic>
              </a:graphicData>
            </a:graphic>
          </wp:inline>
        </w:drawing>
      </w:r>
      <w:r w:rsidR="005A100D">
        <w:rPr>
          <w:noProof/>
        </w:rPr>
        <w:drawing>
          <wp:inline distT="0" distB="0" distL="0" distR="0" wp14:anchorId="4CDBCEA4" wp14:editId="7F3B3AE0">
            <wp:extent cx="5554069" cy="284226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 thumbs 5.t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08646" cy="2870189"/>
                    </a:xfrm>
                    <a:prstGeom prst="rect">
                      <a:avLst/>
                    </a:prstGeom>
                  </pic:spPr>
                </pic:pic>
              </a:graphicData>
            </a:graphic>
          </wp:inline>
        </w:drawing>
      </w:r>
    </w:p>
    <w:p w14:paraId="41C89651" w14:textId="39E6EDE6" w:rsidR="00C720C0" w:rsidRPr="00C720C0" w:rsidRDefault="00C720C0" w:rsidP="00C720C0"/>
    <w:p w14:paraId="6B415629" w14:textId="44935948" w:rsidR="00C720C0" w:rsidRDefault="00C720C0" w:rsidP="00C720C0">
      <w:pPr>
        <w:rPr>
          <w:noProof/>
        </w:rPr>
      </w:pPr>
    </w:p>
    <w:p w14:paraId="7C55A0D3" w14:textId="77777777" w:rsidR="00C720C0" w:rsidRDefault="00C720C0" w:rsidP="00C720C0">
      <w:pPr>
        <w:rPr>
          <w:sz w:val="32"/>
        </w:rPr>
      </w:pPr>
      <w:r>
        <w:rPr>
          <w:sz w:val="32"/>
        </w:rPr>
        <w:t>For the thumbnails I used a warm tonal range sunset using light yellows and oranges, as in the script it is supposed to be early evening with the sun setting throughout and then in the last few scenes it is evening and the sun has set making it more of a darker orange. The grass and trees where made a darker tone of green to show that it was getting dark. I have left out the characters for now as there’s been no decision on what colours are going to be used there.</w:t>
      </w:r>
    </w:p>
    <w:p w14:paraId="2376ECAD" w14:textId="71F13FF5" w:rsidR="003437CF" w:rsidRPr="004379CE" w:rsidRDefault="00C720C0" w:rsidP="003437CF">
      <w:pPr>
        <w:rPr>
          <w:sz w:val="32"/>
        </w:rPr>
      </w:pPr>
      <w:r w:rsidRPr="004379CE">
        <w:rPr>
          <w:sz w:val="32"/>
        </w:rPr>
        <w:lastRenderedPageBreak/>
        <w:t>The storyboard w</w:t>
      </w:r>
      <w:r w:rsidR="00CF4BA8" w:rsidRPr="004379CE">
        <w:rPr>
          <w:sz w:val="32"/>
        </w:rPr>
        <w:t>as</w:t>
      </w:r>
      <w:r w:rsidRPr="004379CE">
        <w:rPr>
          <w:sz w:val="32"/>
        </w:rPr>
        <w:t xml:space="preserve"> completed in </w:t>
      </w:r>
      <w:r w:rsidR="00CF4BA8" w:rsidRPr="004379CE">
        <w:rPr>
          <w:sz w:val="32"/>
        </w:rPr>
        <w:t>P</w:t>
      </w:r>
      <w:r w:rsidRPr="004379CE">
        <w:rPr>
          <w:sz w:val="32"/>
        </w:rPr>
        <w:t>hotoshop by another class member</w:t>
      </w:r>
      <w:r w:rsidR="00CF4BA8" w:rsidRPr="004379CE">
        <w:rPr>
          <w:sz w:val="32"/>
        </w:rPr>
        <w:t>.</w:t>
      </w:r>
      <w:r w:rsidRPr="004379CE">
        <w:rPr>
          <w:sz w:val="32"/>
        </w:rPr>
        <w:t xml:space="preserve"> </w:t>
      </w:r>
      <w:r w:rsidR="00CF4BA8" w:rsidRPr="004379CE">
        <w:rPr>
          <w:sz w:val="32"/>
        </w:rPr>
        <w:t>T</w:t>
      </w:r>
      <w:r w:rsidRPr="004379CE">
        <w:rPr>
          <w:sz w:val="32"/>
        </w:rPr>
        <w:t xml:space="preserve">o </w:t>
      </w:r>
      <w:r w:rsidR="003437CF" w:rsidRPr="004379CE">
        <w:rPr>
          <w:sz w:val="32"/>
        </w:rPr>
        <w:t>develop these with added colour</w:t>
      </w:r>
      <w:r w:rsidRPr="004379CE">
        <w:rPr>
          <w:sz w:val="32"/>
        </w:rPr>
        <w:t xml:space="preserve"> I used </w:t>
      </w:r>
      <w:r w:rsidR="003437CF" w:rsidRPr="004379CE">
        <w:rPr>
          <w:sz w:val="32"/>
        </w:rPr>
        <w:t>S</w:t>
      </w:r>
      <w:r w:rsidRPr="004379CE">
        <w:rPr>
          <w:sz w:val="32"/>
        </w:rPr>
        <w:t xml:space="preserve">ketchbook </w:t>
      </w:r>
      <w:r w:rsidR="003437CF" w:rsidRPr="004379CE">
        <w:rPr>
          <w:sz w:val="32"/>
        </w:rPr>
        <w:t>P</w:t>
      </w:r>
      <w:r w:rsidRPr="004379CE">
        <w:rPr>
          <w:sz w:val="32"/>
        </w:rPr>
        <w:t xml:space="preserve">ro because </w:t>
      </w:r>
      <w:r w:rsidR="003437CF" w:rsidRPr="004379CE">
        <w:rPr>
          <w:sz w:val="32"/>
        </w:rPr>
        <w:t xml:space="preserve">I feel </w:t>
      </w:r>
      <w:r w:rsidRPr="004379CE">
        <w:rPr>
          <w:sz w:val="32"/>
        </w:rPr>
        <w:t xml:space="preserve">it is more user friendly and as a person with specific learning difficulties </w:t>
      </w:r>
      <w:r w:rsidR="003437CF" w:rsidRPr="004379CE">
        <w:rPr>
          <w:sz w:val="32"/>
        </w:rPr>
        <w:t>P</w:t>
      </w:r>
      <w:r w:rsidRPr="004379CE">
        <w:rPr>
          <w:sz w:val="32"/>
        </w:rPr>
        <w:t xml:space="preserve">hotoshop </w:t>
      </w:r>
      <w:r w:rsidR="003437CF" w:rsidRPr="004379CE">
        <w:rPr>
          <w:sz w:val="32"/>
        </w:rPr>
        <w:t>can be</w:t>
      </w:r>
      <w:r w:rsidRPr="004379CE">
        <w:rPr>
          <w:sz w:val="32"/>
        </w:rPr>
        <w:t xml:space="preserve"> an obstacle due </w:t>
      </w:r>
      <w:r w:rsidR="003437CF" w:rsidRPr="004379CE">
        <w:rPr>
          <w:sz w:val="32"/>
        </w:rPr>
        <w:t xml:space="preserve">to the masses of menus and text instead of icons and being one colour scheme. </w:t>
      </w:r>
    </w:p>
    <w:p w14:paraId="31D6C2AD" w14:textId="704E3903" w:rsidR="003437CF" w:rsidRPr="004379CE" w:rsidRDefault="003437CF" w:rsidP="003437CF">
      <w:pPr>
        <w:rPr>
          <w:sz w:val="32"/>
        </w:rPr>
      </w:pPr>
      <w:r w:rsidRPr="004379CE">
        <w:rPr>
          <w:sz w:val="32"/>
        </w:rPr>
        <w:t xml:space="preserve">The images were 2D, using flat colour </w:t>
      </w:r>
      <w:proofErr w:type="gramStart"/>
      <w:r w:rsidRPr="004379CE">
        <w:rPr>
          <w:sz w:val="32"/>
        </w:rPr>
        <w:t>similar to</w:t>
      </w:r>
      <w:proofErr w:type="gramEnd"/>
      <w:r w:rsidRPr="004379CE">
        <w:rPr>
          <w:sz w:val="32"/>
        </w:rPr>
        <w:t xml:space="preserve"> </w:t>
      </w:r>
      <w:proofErr w:type="spellStart"/>
      <w:r w:rsidRPr="004379CE">
        <w:rPr>
          <w:sz w:val="32"/>
        </w:rPr>
        <w:t>cutouts</w:t>
      </w:r>
      <w:proofErr w:type="spellEnd"/>
      <w:r w:rsidRPr="004379CE">
        <w:rPr>
          <w:sz w:val="32"/>
        </w:rPr>
        <w:t xml:space="preserve"> for the backgrounds, I used flood fill to colour the selections that I made using the paintbrush. </w:t>
      </w:r>
    </w:p>
    <w:p w14:paraId="16F74257" w14:textId="4970887C" w:rsidR="003437CF" w:rsidRPr="004379CE" w:rsidRDefault="003437CF" w:rsidP="003437CF">
      <w:pPr>
        <w:rPr>
          <w:sz w:val="32"/>
        </w:rPr>
      </w:pPr>
      <w:r w:rsidRPr="004379CE">
        <w:rPr>
          <w:sz w:val="32"/>
        </w:rPr>
        <w:t xml:space="preserve">I created depth by using foreground, midground and background imagery, the trees were in a wood which gave opportunity to create multiple layers on a singular layer </w:t>
      </w:r>
      <w:proofErr w:type="gramStart"/>
      <w:r w:rsidRPr="004379CE">
        <w:rPr>
          <w:sz w:val="32"/>
        </w:rPr>
        <w:t>through the use of</w:t>
      </w:r>
      <w:proofErr w:type="gramEnd"/>
      <w:r w:rsidRPr="004379CE">
        <w:rPr>
          <w:sz w:val="32"/>
        </w:rPr>
        <w:t xml:space="preserve"> different shading and lighting</w:t>
      </w:r>
      <w:r w:rsidR="006E7F7E" w:rsidRPr="004379CE">
        <w:rPr>
          <w:sz w:val="32"/>
        </w:rPr>
        <w:t xml:space="preserve"> techniques.</w:t>
      </w:r>
      <w:r w:rsidRPr="004379CE">
        <w:rPr>
          <w:sz w:val="32"/>
        </w:rPr>
        <w:t xml:space="preserve"> Two were pre-shaded in monochrome by the other classmate but the rest he gave me were quick sketches that I had to interpret myself making </w:t>
      </w:r>
      <w:r w:rsidR="006E7F7E" w:rsidRPr="004379CE">
        <w:rPr>
          <w:sz w:val="32"/>
        </w:rPr>
        <w:t xml:space="preserve">it </w:t>
      </w:r>
      <w:r w:rsidRPr="004379CE">
        <w:rPr>
          <w:sz w:val="32"/>
        </w:rPr>
        <w:t>harder as someone without depth perception. I started off making the foreground darker than the background</w:t>
      </w:r>
      <w:r w:rsidR="006E7F7E" w:rsidRPr="004379CE">
        <w:rPr>
          <w:sz w:val="32"/>
        </w:rPr>
        <w:t xml:space="preserve"> to create an atmospheric perspective however</w:t>
      </w:r>
      <w:r w:rsidRPr="004379CE">
        <w:rPr>
          <w:sz w:val="32"/>
        </w:rPr>
        <w:t xml:space="preserve"> the other classmate wasn’t happy so halfway through it switches to light</w:t>
      </w:r>
      <w:r w:rsidR="006E7F7E" w:rsidRPr="004379CE">
        <w:rPr>
          <w:sz w:val="32"/>
        </w:rPr>
        <w:t>e</w:t>
      </w:r>
      <w:r w:rsidRPr="004379CE">
        <w:rPr>
          <w:sz w:val="32"/>
        </w:rPr>
        <w:t>r in the foreground and darker in the background</w:t>
      </w:r>
      <w:r w:rsidR="006E7F7E" w:rsidRPr="004379CE">
        <w:rPr>
          <w:sz w:val="32"/>
        </w:rPr>
        <w:t>.</w:t>
      </w:r>
    </w:p>
    <w:p w14:paraId="26B8AEC4" w14:textId="019BF446" w:rsidR="003437CF" w:rsidRPr="004379CE" w:rsidRDefault="003437CF" w:rsidP="003437CF">
      <w:pPr>
        <w:rPr>
          <w:sz w:val="32"/>
        </w:rPr>
      </w:pPr>
      <w:r w:rsidRPr="004379CE">
        <w:rPr>
          <w:sz w:val="32"/>
        </w:rPr>
        <w:t>I used multiply to add my colour layers as I would usually add colour behind the line drawn layer</w:t>
      </w:r>
      <w:r w:rsidR="006E7F7E" w:rsidRPr="004379CE">
        <w:rPr>
          <w:sz w:val="32"/>
        </w:rPr>
        <w:t xml:space="preserve"> itself</w:t>
      </w:r>
      <w:r w:rsidRPr="004379CE">
        <w:rPr>
          <w:sz w:val="32"/>
        </w:rPr>
        <w:t>.</w:t>
      </w:r>
    </w:p>
    <w:p w14:paraId="6C5463D1" w14:textId="03EE1F9B" w:rsidR="005A100D" w:rsidRPr="004379CE" w:rsidRDefault="003437CF" w:rsidP="003437CF">
      <w:pPr>
        <w:rPr>
          <w:sz w:val="32"/>
        </w:rPr>
      </w:pPr>
      <w:r w:rsidRPr="004379CE">
        <w:rPr>
          <w:sz w:val="32"/>
        </w:rPr>
        <w:t xml:space="preserve"> The classmate did not sketch these on a transparent layer this had the outcome that I had to colour on top. I was not in control of his usage of layers </w:t>
      </w:r>
      <w:r w:rsidR="006E7F7E" w:rsidRPr="004379CE">
        <w:rPr>
          <w:sz w:val="32"/>
        </w:rPr>
        <w:t>although made the best of it however also feel that this resulted in</w:t>
      </w:r>
      <w:r w:rsidRPr="004379CE">
        <w:rPr>
          <w:sz w:val="32"/>
        </w:rPr>
        <w:t xml:space="preserve"> less detailed colour work by me.</w:t>
      </w:r>
    </w:p>
    <w:p w14:paraId="613F25FE" w14:textId="3CF86DE3" w:rsidR="006E7F7E" w:rsidRPr="00F05041" w:rsidRDefault="006E7F7E" w:rsidP="003437CF">
      <w:r w:rsidRPr="00F05041">
        <w:rPr>
          <w:sz w:val="32"/>
        </w:rPr>
        <w:t xml:space="preserve">What I got from this group work was that I worked out </w:t>
      </w:r>
      <w:r w:rsidR="001E6876" w:rsidRPr="00F05041">
        <w:rPr>
          <w:sz w:val="32"/>
        </w:rPr>
        <w:t xml:space="preserve">who specialised in particular areas </w:t>
      </w:r>
      <w:r w:rsidRPr="00F05041">
        <w:rPr>
          <w:sz w:val="32"/>
        </w:rPr>
        <w:t xml:space="preserve">and </w:t>
      </w:r>
      <w:r w:rsidR="00F05041" w:rsidRPr="00F05041">
        <w:rPr>
          <w:sz w:val="32"/>
        </w:rPr>
        <w:t>which members of the team</w:t>
      </w:r>
      <w:r w:rsidRPr="00F05041">
        <w:rPr>
          <w:sz w:val="32"/>
        </w:rPr>
        <w:t xml:space="preserve"> </w:t>
      </w:r>
      <w:r w:rsidR="00F05041" w:rsidRPr="00F05041">
        <w:rPr>
          <w:sz w:val="32"/>
        </w:rPr>
        <w:t xml:space="preserve">are able to </w:t>
      </w:r>
      <w:r w:rsidR="007917D4" w:rsidRPr="00F05041">
        <w:rPr>
          <w:sz w:val="32"/>
        </w:rPr>
        <w:t xml:space="preserve">take on other people’s ideas as well as their </w:t>
      </w:r>
      <w:proofErr w:type="gramStart"/>
      <w:r w:rsidR="007917D4" w:rsidRPr="00F05041">
        <w:rPr>
          <w:sz w:val="32"/>
        </w:rPr>
        <w:t>own</w:t>
      </w:r>
      <w:proofErr w:type="gramEnd"/>
      <w:r w:rsidR="007917D4" w:rsidRPr="00F05041">
        <w:rPr>
          <w:sz w:val="32"/>
        </w:rPr>
        <w:t xml:space="preserve"> </w:t>
      </w:r>
      <w:r w:rsidRPr="00F05041">
        <w:rPr>
          <w:sz w:val="32"/>
        </w:rPr>
        <w:t>so I know who to look out for the next project. However</w:t>
      </w:r>
      <w:r w:rsidR="001E6876" w:rsidRPr="00F05041">
        <w:rPr>
          <w:sz w:val="32"/>
        </w:rPr>
        <w:t xml:space="preserve">, </w:t>
      </w:r>
      <w:r w:rsidRPr="00F05041">
        <w:rPr>
          <w:sz w:val="32"/>
        </w:rPr>
        <w:t>I fe</w:t>
      </w:r>
      <w:r w:rsidR="00F05041" w:rsidRPr="00F05041">
        <w:rPr>
          <w:sz w:val="32"/>
        </w:rPr>
        <w:t>lt</w:t>
      </w:r>
      <w:r w:rsidRPr="00F05041">
        <w:rPr>
          <w:sz w:val="32"/>
        </w:rPr>
        <w:t xml:space="preserve"> </w:t>
      </w:r>
      <w:r w:rsidR="00F05041" w:rsidRPr="00F05041">
        <w:rPr>
          <w:sz w:val="32"/>
        </w:rPr>
        <w:t xml:space="preserve">organisation </w:t>
      </w:r>
      <w:r w:rsidRPr="00F05041">
        <w:rPr>
          <w:sz w:val="32"/>
        </w:rPr>
        <w:t xml:space="preserve">could be planned better for </w:t>
      </w:r>
      <w:r w:rsidR="004379CE" w:rsidRPr="00F05041">
        <w:rPr>
          <w:sz w:val="32"/>
        </w:rPr>
        <w:t xml:space="preserve">the next project and </w:t>
      </w:r>
      <w:proofErr w:type="gramStart"/>
      <w:r w:rsidR="004379CE" w:rsidRPr="00F05041">
        <w:rPr>
          <w:sz w:val="32"/>
        </w:rPr>
        <w:t>also</w:t>
      </w:r>
      <w:proofErr w:type="gramEnd"/>
      <w:r w:rsidR="004379CE" w:rsidRPr="00F05041">
        <w:rPr>
          <w:sz w:val="32"/>
        </w:rPr>
        <w:t xml:space="preserve"> </w:t>
      </w:r>
      <w:r w:rsidRPr="00F05041">
        <w:rPr>
          <w:sz w:val="32"/>
        </w:rPr>
        <w:t xml:space="preserve">I feel like we should have </w:t>
      </w:r>
      <w:r w:rsidR="00F05041" w:rsidRPr="00F05041">
        <w:rPr>
          <w:sz w:val="32"/>
        </w:rPr>
        <w:t xml:space="preserve">worked </w:t>
      </w:r>
      <w:r w:rsidRPr="00F05041">
        <w:rPr>
          <w:sz w:val="32"/>
        </w:rPr>
        <w:t xml:space="preserve">more </w:t>
      </w:r>
      <w:r w:rsidR="004379CE" w:rsidRPr="00F05041">
        <w:rPr>
          <w:sz w:val="32"/>
        </w:rPr>
        <w:t>consistent</w:t>
      </w:r>
      <w:r w:rsidR="00F05041" w:rsidRPr="00F05041">
        <w:rPr>
          <w:sz w:val="32"/>
        </w:rPr>
        <w:t xml:space="preserve">ly, including regular </w:t>
      </w:r>
      <w:r w:rsidRPr="00F05041">
        <w:rPr>
          <w:sz w:val="32"/>
        </w:rPr>
        <w:t>meet</w:t>
      </w:r>
      <w:r w:rsidR="004379CE" w:rsidRPr="00F05041">
        <w:rPr>
          <w:sz w:val="32"/>
        </w:rPr>
        <w:t xml:space="preserve">ups to </w:t>
      </w:r>
      <w:r w:rsidR="004379CE" w:rsidRPr="00F05041">
        <w:rPr>
          <w:sz w:val="32"/>
        </w:rPr>
        <w:lastRenderedPageBreak/>
        <w:t xml:space="preserve">make sure everyone can complete the roles they have </w:t>
      </w:r>
      <w:r w:rsidR="00FE0EE6" w:rsidRPr="00F05041">
        <w:rPr>
          <w:sz w:val="32"/>
        </w:rPr>
        <w:t>been assigned.</w:t>
      </w:r>
    </w:p>
    <w:p w14:paraId="2CC9C3FA" w14:textId="455416E1" w:rsidR="00923D80" w:rsidRDefault="00923D80"/>
    <w:p w14:paraId="45FE8623" w14:textId="506CC2BB" w:rsidR="005E723B" w:rsidRDefault="005E723B"/>
    <w:p w14:paraId="77776DDA" w14:textId="3BBE2FF1" w:rsidR="005E723B" w:rsidRDefault="005E723B"/>
    <w:p w14:paraId="0A421230" w14:textId="23C0628D" w:rsidR="005E723B" w:rsidRDefault="005E723B"/>
    <w:p w14:paraId="26918E05" w14:textId="390224A4" w:rsidR="005E723B" w:rsidRDefault="005E723B"/>
    <w:p w14:paraId="224484B7" w14:textId="39A431DA" w:rsidR="005E723B" w:rsidRDefault="005E723B"/>
    <w:p w14:paraId="6B195C13" w14:textId="46EE239D" w:rsidR="005E723B" w:rsidRDefault="005E723B"/>
    <w:p w14:paraId="38D9084A" w14:textId="791FD8F2" w:rsidR="005E723B" w:rsidRDefault="005E723B"/>
    <w:p w14:paraId="55D2A27D" w14:textId="0CB088E1" w:rsidR="005E723B" w:rsidRDefault="005E723B"/>
    <w:p w14:paraId="6B7FCFB1" w14:textId="214F9CBC" w:rsidR="005E723B" w:rsidRDefault="005E723B"/>
    <w:p w14:paraId="063C8D46" w14:textId="5C047A03" w:rsidR="005E723B" w:rsidRDefault="005E723B"/>
    <w:p w14:paraId="32C9BF26" w14:textId="00B6EA87" w:rsidR="005E723B" w:rsidRDefault="005E723B"/>
    <w:p w14:paraId="044FE8BB" w14:textId="089FFD71" w:rsidR="005E723B" w:rsidRDefault="005E723B"/>
    <w:p w14:paraId="7CCA9D2A" w14:textId="03FC4F46" w:rsidR="005E723B" w:rsidRDefault="005E723B"/>
    <w:p w14:paraId="0179F598" w14:textId="3ECF6E6F" w:rsidR="005E723B" w:rsidRDefault="005E723B"/>
    <w:p w14:paraId="36CC643B" w14:textId="5A2DEA72" w:rsidR="005E723B" w:rsidRDefault="005E723B"/>
    <w:p w14:paraId="2E880E67" w14:textId="349D49FA" w:rsidR="005E723B" w:rsidRDefault="005E723B"/>
    <w:p w14:paraId="112BDD61" w14:textId="5AD898BF" w:rsidR="005E723B" w:rsidRDefault="005E723B"/>
    <w:p w14:paraId="4268AE4E" w14:textId="44F3B4C9" w:rsidR="005E723B" w:rsidRDefault="005E723B"/>
    <w:p w14:paraId="546B63AD" w14:textId="36DBC9D3" w:rsidR="005E723B" w:rsidRDefault="005E723B"/>
    <w:p w14:paraId="28DA85A9" w14:textId="62466E59" w:rsidR="005E723B" w:rsidRDefault="005E723B"/>
    <w:p w14:paraId="430430E3" w14:textId="12D4452A" w:rsidR="005E723B" w:rsidRDefault="005E723B"/>
    <w:p w14:paraId="746E27C8" w14:textId="40F92775" w:rsidR="005E723B" w:rsidRDefault="005E723B"/>
    <w:p w14:paraId="316B7A76" w14:textId="0345DB3C" w:rsidR="005E723B" w:rsidRDefault="005E723B"/>
    <w:p w14:paraId="29F84286" w14:textId="341CCB3A" w:rsidR="005E723B" w:rsidRDefault="005E723B"/>
    <w:p w14:paraId="4FAD318F" w14:textId="42530B59" w:rsidR="005E723B" w:rsidRDefault="005E723B"/>
    <w:p w14:paraId="06E72B5B" w14:textId="6D76E340" w:rsidR="005E723B" w:rsidRDefault="005E723B"/>
    <w:p w14:paraId="04F8FA00" w14:textId="5E9B8D44" w:rsidR="005E723B" w:rsidRDefault="005E723B"/>
    <w:p w14:paraId="10875D8C" w14:textId="341C704B" w:rsidR="005E723B" w:rsidRDefault="005E723B"/>
    <w:p w14:paraId="420CBC12" w14:textId="70B1AECE" w:rsidR="005E723B" w:rsidRPr="00342C16" w:rsidRDefault="005E723B">
      <w:pPr>
        <w:rPr>
          <w:sz w:val="28"/>
        </w:rPr>
      </w:pPr>
      <w:r w:rsidRPr="00342C16">
        <w:rPr>
          <w:sz w:val="28"/>
        </w:rPr>
        <w:lastRenderedPageBreak/>
        <w:t>Bibliography</w:t>
      </w:r>
    </w:p>
    <w:p w14:paraId="148C7727" w14:textId="745BB5CC" w:rsidR="00342C16" w:rsidRPr="002A4606" w:rsidRDefault="00342C16">
      <w:pPr>
        <w:rPr>
          <w:sz w:val="28"/>
          <w:szCs w:val="28"/>
        </w:rPr>
      </w:pPr>
      <w:r w:rsidRPr="002A4606">
        <w:rPr>
          <w:sz w:val="28"/>
          <w:szCs w:val="28"/>
        </w:rPr>
        <w:t>Goldfarb, N. (1999). Carroll’s Jabberwocky. The Explicator, 57(2), 86-88.</w:t>
      </w:r>
    </w:p>
    <w:p w14:paraId="74C62621" w14:textId="77777777" w:rsidR="005E723B" w:rsidRPr="002A4606" w:rsidRDefault="005E723B">
      <w:pPr>
        <w:rPr>
          <w:sz w:val="28"/>
          <w:szCs w:val="28"/>
        </w:rPr>
      </w:pPr>
    </w:p>
    <w:p w14:paraId="19511BB8" w14:textId="48A59B17" w:rsidR="00342C16" w:rsidRPr="002A4606" w:rsidRDefault="00943DDD">
      <w:pPr>
        <w:rPr>
          <w:sz w:val="28"/>
          <w:szCs w:val="28"/>
        </w:rPr>
      </w:pPr>
      <w:r w:rsidRPr="002A4606">
        <w:rPr>
          <w:sz w:val="28"/>
          <w:szCs w:val="28"/>
        </w:rPr>
        <w:t xml:space="preserve">Author not known </w:t>
      </w:r>
      <w:proofErr w:type="gramStart"/>
      <w:r w:rsidRPr="002A4606">
        <w:rPr>
          <w:sz w:val="28"/>
          <w:szCs w:val="28"/>
        </w:rPr>
        <w:t>( 2013</w:t>
      </w:r>
      <w:proofErr w:type="gramEnd"/>
      <w:r w:rsidRPr="002A4606">
        <w:rPr>
          <w:sz w:val="28"/>
          <w:szCs w:val="28"/>
        </w:rPr>
        <w:t xml:space="preserve">) </w:t>
      </w:r>
      <w:r w:rsidRPr="002A4606">
        <w:rPr>
          <w:i/>
          <w:sz w:val="28"/>
          <w:szCs w:val="28"/>
        </w:rPr>
        <w:t xml:space="preserve">Work with </w:t>
      </w:r>
      <w:proofErr w:type="spellStart"/>
      <w:r w:rsidRPr="002A4606">
        <w:rPr>
          <w:i/>
          <w:sz w:val="28"/>
          <w:szCs w:val="28"/>
        </w:rPr>
        <w:t>color</w:t>
      </w:r>
      <w:proofErr w:type="spellEnd"/>
      <w:r w:rsidRPr="002A4606">
        <w:rPr>
          <w:i/>
          <w:sz w:val="28"/>
          <w:szCs w:val="28"/>
        </w:rPr>
        <w:t xml:space="preserve">: </w:t>
      </w:r>
      <w:proofErr w:type="spellStart"/>
      <w:r w:rsidRPr="002A4606">
        <w:rPr>
          <w:i/>
          <w:sz w:val="28"/>
          <w:szCs w:val="28"/>
        </w:rPr>
        <w:t>Color</w:t>
      </w:r>
      <w:proofErr w:type="spellEnd"/>
      <w:r w:rsidRPr="002A4606">
        <w:rPr>
          <w:i/>
          <w:sz w:val="28"/>
          <w:szCs w:val="28"/>
        </w:rPr>
        <w:t xml:space="preserve"> changes the World.</w:t>
      </w:r>
      <w:r w:rsidRPr="002A4606">
        <w:rPr>
          <w:sz w:val="28"/>
          <w:szCs w:val="28"/>
        </w:rPr>
        <w:t xml:space="preserve"> Available </w:t>
      </w:r>
      <w:proofErr w:type="gramStart"/>
      <w:r w:rsidRPr="002A4606">
        <w:rPr>
          <w:sz w:val="28"/>
          <w:szCs w:val="28"/>
        </w:rPr>
        <w:t>at :</w:t>
      </w:r>
      <w:proofErr w:type="gramEnd"/>
      <w:r w:rsidRPr="002A4606">
        <w:rPr>
          <w:sz w:val="28"/>
          <w:szCs w:val="28"/>
        </w:rPr>
        <w:t xml:space="preserve"> </w:t>
      </w:r>
      <w:hyperlink r:id="rId13" w:history="1">
        <w:r w:rsidRPr="002A4606">
          <w:rPr>
            <w:rStyle w:val="Hyperlink"/>
            <w:sz w:val="28"/>
            <w:szCs w:val="28"/>
          </w:rPr>
          <w:t>http://www.workwithcolor.com/green-color-hue-range-01.htm</w:t>
        </w:r>
      </w:hyperlink>
      <w:r w:rsidRPr="002A4606">
        <w:rPr>
          <w:sz w:val="28"/>
          <w:szCs w:val="28"/>
        </w:rPr>
        <w:t xml:space="preserve"> (Accessed: 6</w:t>
      </w:r>
      <w:r w:rsidRPr="002A4606">
        <w:rPr>
          <w:sz w:val="28"/>
          <w:szCs w:val="28"/>
          <w:vertAlign w:val="superscript"/>
        </w:rPr>
        <w:t>th</w:t>
      </w:r>
      <w:r w:rsidRPr="002A4606">
        <w:rPr>
          <w:sz w:val="28"/>
          <w:szCs w:val="28"/>
        </w:rPr>
        <w:t xml:space="preserve"> December 2018)</w:t>
      </w:r>
    </w:p>
    <w:p w14:paraId="45CBB1E9" w14:textId="5F74BCF7" w:rsidR="00943DDD" w:rsidRPr="002A4606" w:rsidRDefault="00943DDD">
      <w:pPr>
        <w:rPr>
          <w:sz w:val="28"/>
          <w:szCs w:val="28"/>
        </w:rPr>
      </w:pPr>
    </w:p>
    <w:p w14:paraId="1C824452" w14:textId="6E92A55E" w:rsidR="00943DDD" w:rsidRPr="002A4606" w:rsidRDefault="00943DDD">
      <w:pPr>
        <w:rPr>
          <w:sz w:val="28"/>
          <w:szCs w:val="28"/>
        </w:rPr>
      </w:pPr>
      <w:r w:rsidRPr="002A4606">
        <w:rPr>
          <w:sz w:val="28"/>
          <w:szCs w:val="28"/>
        </w:rPr>
        <w:t xml:space="preserve">Author not known </w:t>
      </w:r>
      <w:proofErr w:type="gramStart"/>
      <w:r w:rsidRPr="002A4606">
        <w:rPr>
          <w:sz w:val="28"/>
          <w:szCs w:val="28"/>
        </w:rPr>
        <w:t>( 2013</w:t>
      </w:r>
      <w:proofErr w:type="gramEnd"/>
      <w:r w:rsidRPr="002A4606">
        <w:rPr>
          <w:sz w:val="28"/>
          <w:szCs w:val="28"/>
        </w:rPr>
        <w:t xml:space="preserve">) </w:t>
      </w:r>
      <w:r w:rsidRPr="002A4606">
        <w:rPr>
          <w:i/>
          <w:sz w:val="28"/>
          <w:szCs w:val="28"/>
        </w:rPr>
        <w:t xml:space="preserve">Work with </w:t>
      </w:r>
      <w:proofErr w:type="spellStart"/>
      <w:r w:rsidRPr="002A4606">
        <w:rPr>
          <w:i/>
          <w:sz w:val="28"/>
          <w:szCs w:val="28"/>
        </w:rPr>
        <w:t>color</w:t>
      </w:r>
      <w:proofErr w:type="spellEnd"/>
      <w:r w:rsidRPr="002A4606">
        <w:rPr>
          <w:i/>
          <w:sz w:val="28"/>
          <w:szCs w:val="28"/>
        </w:rPr>
        <w:t xml:space="preserve">: </w:t>
      </w:r>
      <w:proofErr w:type="spellStart"/>
      <w:r w:rsidRPr="002A4606">
        <w:rPr>
          <w:i/>
          <w:sz w:val="28"/>
          <w:szCs w:val="28"/>
        </w:rPr>
        <w:t>Color</w:t>
      </w:r>
      <w:proofErr w:type="spellEnd"/>
      <w:r w:rsidRPr="002A4606">
        <w:rPr>
          <w:i/>
          <w:sz w:val="28"/>
          <w:szCs w:val="28"/>
        </w:rPr>
        <w:t xml:space="preserve"> changes the World.</w:t>
      </w:r>
      <w:r w:rsidRPr="002A4606">
        <w:rPr>
          <w:sz w:val="28"/>
          <w:szCs w:val="28"/>
        </w:rPr>
        <w:t xml:space="preserve"> Available at: </w:t>
      </w:r>
      <w:hyperlink r:id="rId14" w:history="1">
        <w:r w:rsidR="002A4606" w:rsidRPr="007452E3">
          <w:rPr>
            <w:rStyle w:val="Hyperlink"/>
            <w:sz w:val="28"/>
            <w:szCs w:val="28"/>
          </w:rPr>
          <w:t>http://www.workwithcolor.com/red-color-hue-range-01.htm</w:t>
        </w:r>
      </w:hyperlink>
      <w:r w:rsidR="002A4606" w:rsidRPr="002A4606">
        <w:rPr>
          <w:sz w:val="28"/>
          <w:szCs w:val="28"/>
        </w:rPr>
        <w:t xml:space="preserve"> </w:t>
      </w:r>
      <w:r w:rsidRPr="002A4606">
        <w:rPr>
          <w:sz w:val="28"/>
          <w:szCs w:val="28"/>
        </w:rPr>
        <w:t xml:space="preserve">(Accessed: 6th December </w:t>
      </w:r>
      <w:proofErr w:type="gramStart"/>
      <w:r w:rsidRPr="002A4606">
        <w:rPr>
          <w:sz w:val="28"/>
          <w:szCs w:val="28"/>
        </w:rPr>
        <w:t>2018 )</w:t>
      </w:r>
      <w:proofErr w:type="gramEnd"/>
    </w:p>
    <w:p w14:paraId="45D34D38" w14:textId="77777777" w:rsidR="005E723B" w:rsidRPr="002A4606" w:rsidRDefault="005E723B">
      <w:pPr>
        <w:rPr>
          <w:sz w:val="28"/>
          <w:szCs w:val="28"/>
        </w:rPr>
      </w:pPr>
    </w:p>
    <w:sectPr w:rsidR="005E723B" w:rsidRPr="002A46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ADBD0" w14:textId="77777777" w:rsidR="005B0E5A" w:rsidRDefault="005B0E5A" w:rsidP="009D2339">
      <w:pPr>
        <w:spacing w:after="0" w:line="240" w:lineRule="auto"/>
      </w:pPr>
      <w:r>
        <w:separator/>
      </w:r>
    </w:p>
  </w:endnote>
  <w:endnote w:type="continuationSeparator" w:id="0">
    <w:p w14:paraId="75FC7C7B" w14:textId="77777777" w:rsidR="005B0E5A" w:rsidRDefault="005B0E5A" w:rsidP="009D2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804D9" w14:textId="77777777" w:rsidR="005B0E5A" w:rsidRDefault="005B0E5A" w:rsidP="009D2339">
      <w:pPr>
        <w:spacing w:after="0" w:line="240" w:lineRule="auto"/>
      </w:pPr>
      <w:r>
        <w:separator/>
      </w:r>
    </w:p>
  </w:footnote>
  <w:footnote w:type="continuationSeparator" w:id="0">
    <w:p w14:paraId="18E03622" w14:textId="77777777" w:rsidR="005B0E5A" w:rsidRDefault="005B0E5A" w:rsidP="009D23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00D"/>
    <w:rsid w:val="00115A80"/>
    <w:rsid w:val="001E6876"/>
    <w:rsid w:val="002351BA"/>
    <w:rsid w:val="002636C1"/>
    <w:rsid w:val="002A4606"/>
    <w:rsid w:val="00342C16"/>
    <w:rsid w:val="003437CF"/>
    <w:rsid w:val="00353C55"/>
    <w:rsid w:val="004379CE"/>
    <w:rsid w:val="00462952"/>
    <w:rsid w:val="005A100D"/>
    <w:rsid w:val="005B0E5A"/>
    <w:rsid w:val="005E723B"/>
    <w:rsid w:val="006E7F7E"/>
    <w:rsid w:val="007917D4"/>
    <w:rsid w:val="00803F75"/>
    <w:rsid w:val="00923D80"/>
    <w:rsid w:val="00943DDD"/>
    <w:rsid w:val="009D2339"/>
    <w:rsid w:val="00A63268"/>
    <w:rsid w:val="00C720C0"/>
    <w:rsid w:val="00CF4BA8"/>
    <w:rsid w:val="00D70757"/>
    <w:rsid w:val="00E60A75"/>
    <w:rsid w:val="00F05041"/>
    <w:rsid w:val="00FE0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55407"/>
  <w15:chartTrackingRefBased/>
  <w15:docId w15:val="{033AB3B4-545C-4931-81B4-EE8F89B37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51BA"/>
    <w:rPr>
      <w:color w:val="0563C1" w:themeColor="hyperlink"/>
      <w:u w:val="single"/>
    </w:rPr>
  </w:style>
  <w:style w:type="character" w:styleId="UnresolvedMention">
    <w:name w:val="Unresolved Mention"/>
    <w:basedOn w:val="DefaultParagraphFont"/>
    <w:uiPriority w:val="99"/>
    <w:semiHidden/>
    <w:unhideWhenUsed/>
    <w:rsid w:val="002351BA"/>
    <w:rPr>
      <w:color w:val="605E5C"/>
      <w:shd w:val="clear" w:color="auto" w:fill="E1DFDD"/>
    </w:rPr>
  </w:style>
  <w:style w:type="paragraph" w:styleId="Header">
    <w:name w:val="header"/>
    <w:basedOn w:val="Normal"/>
    <w:link w:val="HeaderChar"/>
    <w:uiPriority w:val="99"/>
    <w:unhideWhenUsed/>
    <w:rsid w:val="009D23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339"/>
  </w:style>
  <w:style w:type="paragraph" w:styleId="Footer">
    <w:name w:val="footer"/>
    <w:basedOn w:val="Normal"/>
    <w:link w:val="FooterChar"/>
    <w:uiPriority w:val="99"/>
    <w:unhideWhenUsed/>
    <w:rsid w:val="009D23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Relationship Id="rId13" Type="http://schemas.openxmlformats.org/officeDocument/2006/relationships/hyperlink" Target="http://www.workwithcolor.com/green-color-hue-range-01.htm"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tiff"/><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tiff"/><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tiff"/><Relationship Id="rId4" Type="http://schemas.openxmlformats.org/officeDocument/2006/relationships/footnotes" Target="footnotes.xml"/><Relationship Id="rId9" Type="http://schemas.openxmlformats.org/officeDocument/2006/relationships/image" Target="media/image4.tiff"/><Relationship Id="rId14" Type="http://schemas.openxmlformats.org/officeDocument/2006/relationships/hyperlink" Target="http://www.workwithcolor.com/red-color-hue-range-0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10</Pages>
  <Words>928</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Tiegan Hughes (1701231)</dc:creator>
  <cp:keywords/>
  <dc:description/>
  <cp:lastModifiedBy>Tiegan Hughes</cp:lastModifiedBy>
  <cp:revision>12</cp:revision>
  <dcterms:created xsi:type="dcterms:W3CDTF">2018-11-30T20:31:00Z</dcterms:created>
  <dcterms:modified xsi:type="dcterms:W3CDTF">2018-12-13T11:36:00Z</dcterms:modified>
</cp:coreProperties>
</file>