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7D1F09" w14:textId="77777777" w:rsidR="00C7251A" w:rsidRDefault="00C7251A" w:rsidP="00C7251A">
      <w:pPr>
        <w:jc w:val="center"/>
        <w:rPr>
          <w:rFonts w:ascii="Times New Roman" w:hAnsi="Times New Roman" w:cs="Times New Roman"/>
          <w:b/>
          <w:sz w:val="30"/>
          <w:szCs w:val="30"/>
        </w:rPr>
      </w:pPr>
    </w:p>
    <w:p w14:paraId="5C1C83F8" w14:textId="77777777" w:rsidR="00C7251A" w:rsidRDefault="00C7251A" w:rsidP="00C7251A">
      <w:pPr>
        <w:jc w:val="center"/>
        <w:rPr>
          <w:rFonts w:ascii="Times New Roman" w:hAnsi="Times New Roman" w:cs="Times New Roman"/>
          <w:b/>
          <w:sz w:val="30"/>
          <w:szCs w:val="30"/>
        </w:rPr>
      </w:pPr>
    </w:p>
    <w:p w14:paraId="4CFFA9EB" w14:textId="77777777" w:rsidR="00C7251A" w:rsidRDefault="00C7251A" w:rsidP="00C7251A">
      <w:pPr>
        <w:jc w:val="center"/>
        <w:rPr>
          <w:rFonts w:ascii="Times New Roman" w:hAnsi="Times New Roman" w:cs="Times New Roman"/>
          <w:b/>
          <w:sz w:val="30"/>
          <w:szCs w:val="30"/>
        </w:rPr>
      </w:pPr>
    </w:p>
    <w:p w14:paraId="07267AA2" w14:textId="77777777" w:rsidR="00C7251A" w:rsidRDefault="00C7251A" w:rsidP="00C7251A">
      <w:pPr>
        <w:jc w:val="center"/>
        <w:rPr>
          <w:rFonts w:ascii="Times New Roman" w:hAnsi="Times New Roman" w:cs="Times New Roman"/>
          <w:b/>
          <w:sz w:val="30"/>
          <w:szCs w:val="30"/>
        </w:rPr>
      </w:pPr>
    </w:p>
    <w:p w14:paraId="6A3B5FA8" w14:textId="77777777" w:rsidR="00C7251A" w:rsidRDefault="00C7251A" w:rsidP="00C7251A">
      <w:pPr>
        <w:jc w:val="center"/>
        <w:rPr>
          <w:rFonts w:ascii="Times New Roman" w:hAnsi="Times New Roman" w:cs="Times New Roman"/>
          <w:b/>
          <w:sz w:val="30"/>
          <w:szCs w:val="30"/>
        </w:rPr>
      </w:pPr>
    </w:p>
    <w:p w14:paraId="02D1A2D3" w14:textId="77777777" w:rsidR="00C7251A" w:rsidRDefault="00C7251A" w:rsidP="00C7251A">
      <w:pPr>
        <w:jc w:val="center"/>
        <w:rPr>
          <w:rFonts w:ascii="Times New Roman" w:hAnsi="Times New Roman" w:cs="Times New Roman"/>
          <w:b/>
          <w:sz w:val="30"/>
          <w:szCs w:val="30"/>
        </w:rPr>
      </w:pPr>
    </w:p>
    <w:p w14:paraId="3F60369E" w14:textId="77777777" w:rsidR="00C7251A" w:rsidRDefault="00C7251A" w:rsidP="00C7251A">
      <w:pPr>
        <w:jc w:val="center"/>
        <w:rPr>
          <w:rFonts w:ascii="Times New Roman" w:hAnsi="Times New Roman" w:cs="Times New Roman"/>
          <w:b/>
          <w:sz w:val="30"/>
          <w:szCs w:val="30"/>
        </w:rPr>
      </w:pPr>
      <w:r w:rsidRPr="00C7251A">
        <w:rPr>
          <w:rFonts w:ascii="Times New Roman" w:hAnsi="Times New Roman" w:cs="Times New Roman"/>
          <w:b/>
          <w:noProof/>
          <w:sz w:val="30"/>
          <w:szCs w:val="30"/>
        </w:rPr>
        <w:drawing>
          <wp:inline distT="0" distB="0" distL="0" distR="0" wp14:anchorId="457AF9EF" wp14:editId="19D31361">
            <wp:extent cx="1714588" cy="74933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714588" cy="749339"/>
                    </a:xfrm>
                    <a:prstGeom prst="rect">
                      <a:avLst/>
                    </a:prstGeom>
                  </pic:spPr>
                </pic:pic>
              </a:graphicData>
            </a:graphic>
          </wp:inline>
        </w:drawing>
      </w:r>
    </w:p>
    <w:p w14:paraId="691C2D8E" w14:textId="77777777" w:rsidR="00C7251A" w:rsidRPr="00A95D1B" w:rsidRDefault="00C7251A" w:rsidP="00C7251A">
      <w:pPr>
        <w:jc w:val="center"/>
        <w:rPr>
          <w:rFonts w:ascii="Times New Roman" w:hAnsi="Times New Roman" w:cs="Times New Roman"/>
          <w:bCs/>
          <w:i/>
          <w:iCs/>
          <w:sz w:val="28"/>
          <w:szCs w:val="28"/>
        </w:rPr>
      </w:pPr>
      <w:r w:rsidRPr="00A95D1B">
        <w:rPr>
          <w:rFonts w:ascii="Times New Roman" w:hAnsi="Times New Roman" w:cs="Times New Roman"/>
          <w:bCs/>
          <w:i/>
          <w:iCs/>
          <w:sz w:val="28"/>
          <w:szCs w:val="28"/>
        </w:rPr>
        <w:t>Assignment Title</w:t>
      </w:r>
    </w:p>
    <w:p w14:paraId="790C8F7A" w14:textId="77777777" w:rsidR="00C7251A" w:rsidRPr="00A95D1B" w:rsidRDefault="00C7251A" w:rsidP="00C7251A">
      <w:pPr>
        <w:jc w:val="center"/>
        <w:rPr>
          <w:rFonts w:ascii="Times New Roman" w:hAnsi="Times New Roman" w:cs="Times New Roman"/>
          <w:bCs/>
          <w:i/>
          <w:iCs/>
          <w:sz w:val="28"/>
          <w:szCs w:val="28"/>
        </w:rPr>
      </w:pPr>
      <w:r w:rsidRPr="00A95D1B">
        <w:rPr>
          <w:rFonts w:ascii="Times New Roman" w:hAnsi="Times New Roman" w:cs="Times New Roman"/>
          <w:bCs/>
          <w:i/>
          <w:iCs/>
          <w:sz w:val="28"/>
          <w:szCs w:val="28"/>
        </w:rPr>
        <w:t>Student Learning Log</w:t>
      </w:r>
    </w:p>
    <w:p w14:paraId="71E934ED" w14:textId="77777777" w:rsidR="00C7251A" w:rsidRPr="00A95D1B" w:rsidRDefault="00C7251A" w:rsidP="00C7251A">
      <w:pPr>
        <w:jc w:val="center"/>
        <w:rPr>
          <w:rFonts w:ascii="Times New Roman" w:hAnsi="Times New Roman" w:cs="Times New Roman"/>
          <w:bCs/>
          <w:i/>
          <w:iCs/>
          <w:sz w:val="28"/>
          <w:szCs w:val="28"/>
        </w:rPr>
      </w:pPr>
      <w:r w:rsidRPr="00A95D1B">
        <w:rPr>
          <w:rFonts w:ascii="Times New Roman" w:hAnsi="Times New Roman" w:cs="Times New Roman"/>
          <w:bCs/>
          <w:i/>
          <w:iCs/>
          <w:sz w:val="28"/>
          <w:szCs w:val="28"/>
        </w:rPr>
        <w:t>Module Code</w:t>
      </w:r>
    </w:p>
    <w:p w14:paraId="1AA060CF" w14:textId="77777777" w:rsidR="00C7251A" w:rsidRPr="00A95D1B" w:rsidRDefault="00C7251A" w:rsidP="00C7251A">
      <w:pPr>
        <w:jc w:val="center"/>
        <w:rPr>
          <w:rFonts w:ascii="Times New Roman" w:hAnsi="Times New Roman" w:cs="Times New Roman"/>
          <w:bCs/>
          <w:i/>
          <w:iCs/>
          <w:sz w:val="28"/>
          <w:szCs w:val="28"/>
        </w:rPr>
      </w:pPr>
      <w:r w:rsidRPr="00A95D1B">
        <w:rPr>
          <w:rFonts w:ascii="Times New Roman" w:hAnsi="Times New Roman" w:cs="Times New Roman"/>
          <w:bCs/>
          <w:i/>
          <w:iCs/>
          <w:sz w:val="28"/>
          <w:szCs w:val="28"/>
        </w:rPr>
        <w:t>BMIH6004</w:t>
      </w:r>
    </w:p>
    <w:p w14:paraId="15AEB0A8" w14:textId="77777777" w:rsidR="00C7251A" w:rsidRPr="00A95D1B" w:rsidRDefault="00C7251A" w:rsidP="00C7251A">
      <w:pPr>
        <w:jc w:val="center"/>
        <w:rPr>
          <w:rFonts w:ascii="Times New Roman" w:hAnsi="Times New Roman" w:cs="Times New Roman"/>
          <w:bCs/>
          <w:i/>
          <w:iCs/>
          <w:sz w:val="28"/>
          <w:szCs w:val="28"/>
        </w:rPr>
      </w:pPr>
      <w:r w:rsidRPr="00A95D1B">
        <w:rPr>
          <w:rFonts w:ascii="Times New Roman" w:hAnsi="Times New Roman" w:cs="Times New Roman"/>
          <w:bCs/>
          <w:i/>
          <w:iCs/>
          <w:sz w:val="28"/>
          <w:szCs w:val="28"/>
        </w:rPr>
        <w:t>Module Name</w:t>
      </w:r>
    </w:p>
    <w:p w14:paraId="543DDB7F" w14:textId="4415A53B" w:rsidR="00A95D1B" w:rsidRDefault="00C7251A" w:rsidP="00A95D1B">
      <w:pPr>
        <w:jc w:val="center"/>
        <w:rPr>
          <w:rFonts w:ascii="Times New Roman" w:hAnsi="Times New Roman" w:cs="Times New Roman"/>
          <w:bCs/>
          <w:i/>
          <w:iCs/>
          <w:sz w:val="28"/>
          <w:szCs w:val="28"/>
        </w:rPr>
      </w:pPr>
      <w:r w:rsidRPr="00A95D1B">
        <w:rPr>
          <w:rFonts w:ascii="Times New Roman" w:hAnsi="Times New Roman" w:cs="Times New Roman"/>
          <w:bCs/>
          <w:i/>
          <w:iCs/>
          <w:sz w:val="28"/>
          <w:szCs w:val="28"/>
        </w:rPr>
        <w:t>Hotel Placement</w:t>
      </w:r>
      <w:r w:rsidRPr="00A95D1B">
        <w:rPr>
          <w:rFonts w:ascii="Times New Roman" w:hAnsi="Times New Roman" w:cs="Times New Roman"/>
          <w:b/>
          <w:i/>
          <w:iCs/>
          <w:sz w:val="28"/>
          <w:szCs w:val="28"/>
        </w:rPr>
        <w:t xml:space="preserve"> – </w:t>
      </w:r>
      <w:r w:rsidRPr="00A95D1B">
        <w:rPr>
          <w:rFonts w:ascii="Times New Roman" w:hAnsi="Times New Roman" w:cs="Times New Roman"/>
          <w:bCs/>
          <w:i/>
          <w:iCs/>
          <w:sz w:val="28"/>
          <w:szCs w:val="28"/>
        </w:rPr>
        <w:t>Managing Hotel Administration</w:t>
      </w:r>
    </w:p>
    <w:p w14:paraId="3DE8B489" w14:textId="3803ECF2" w:rsidR="00A95D1B" w:rsidRDefault="00A95D1B" w:rsidP="00A95D1B">
      <w:pPr>
        <w:jc w:val="center"/>
        <w:rPr>
          <w:rFonts w:ascii="Times New Roman" w:hAnsi="Times New Roman" w:cs="Times New Roman"/>
          <w:bCs/>
          <w:i/>
          <w:iCs/>
          <w:sz w:val="28"/>
          <w:szCs w:val="28"/>
        </w:rPr>
      </w:pPr>
      <w:r>
        <w:rPr>
          <w:rFonts w:ascii="Times New Roman" w:hAnsi="Times New Roman" w:cs="Times New Roman"/>
          <w:bCs/>
          <w:i/>
          <w:iCs/>
          <w:sz w:val="28"/>
          <w:szCs w:val="28"/>
        </w:rPr>
        <w:t>Module Lead</w:t>
      </w:r>
    </w:p>
    <w:p w14:paraId="375B186B" w14:textId="1C2646D8" w:rsidR="00A95D1B" w:rsidRPr="00A95D1B" w:rsidRDefault="00A95D1B" w:rsidP="00A95D1B">
      <w:pPr>
        <w:jc w:val="center"/>
        <w:rPr>
          <w:rFonts w:ascii="Times New Roman" w:hAnsi="Times New Roman" w:cs="Times New Roman"/>
          <w:bCs/>
          <w:i/>
          <w:iCs/>
          <w:sz w:val="28"/>
          <w:szCs w:val="28"/>
        </w:rPr>
      </w:pPr>
      <w:r>
        <w:rPr>
          <w:rFonts w:ascii="Times New Roman" w:hAnsi="Times New Roman" w:cs="Times New Roman"/>
          <w:bCs/>
          <w:i/>
          <w:iCs/>
          <w:sz w:val="28"/>
          <w:szCs w:val="28"/>
        </w:rPr>
        <w:t>Jessica Newport</w:t>
      </w:r>
    </w:p>
    <w:p w14:paraId="64B982B7" w14:textId="4511B904" w:rsidR="00C7251A" w:rsidRPr="00A95D1B" w:rsidRDefault="00C7251A" w:rsidP="00C7251A">
      <w:pPr>
        <w:jc w:val="center"/>
        <w:rPr>
          <w:rFonts w:ascii="Times New Roman" w:hAnsi="Times New Roman" w:cs="Times New Roman"/>
          <w:bCs/>
          <w:i/>
          <w:iCs/>
          <w:sz w:val="28"/>
          <w:szCs w:val="28"/>
        </w:rPr>
      </w:pPr>
      <w:r w:rsidRPr="00A95D1B">
        <w:rPr>
          <w:rFonts w:ascii="Times New Roman" w:hAnsi="Times New Roman" w:cs="Times New Roman"/>
          <w:bCs/>
          <w:i/>
          <w:iCs/>
          <w:sz w:val="28"/>
          <w:szCs w:val="28"/>
        </w:rPr>
        <w:t>Student ID</w:t>
      </w:r>
    </w:p>
    <w:p w14:paraId="05B157B2" w14:textId="6D92647A" w:rsidR="00A95D1B" w:rsidRPr="00A95D1B" w:rsidRDefault="00A95D1B" w:rsidP="00C7251A">
      <w:pPr>
        <w:jc w:val="center"/>
        <w:rPr>
          <w:rFonts w:ascii="Times New Roman" w:hAnsi="Times New Roman" w:cs="Times New Roman"/>
          <w:bCs/>
          <w:i/>
          <w:iCs/>
          <w:sz w:val="28"/>
          <w:szCs w:val="28"/>
        </w:rPr>
      </w:pPr>
      <w:r w:rsidRPr="00A95D1B">
        <w:rPr>
          <w:rFonts w:ascii="Times New Roman" w:hAnsi="Times New Roman" w:cs="Times New Roman"/>
          <w:bCs/>
          <w:i/>
          <w:iCs/>
          <w:sz w:val="28"/>
          <w:szCs w:val="28"/>
        </w:rPr>
        <w:t>2232425</w:t>
      </w:r>
    </w:p>
    <w:p w14:paraId="0B300D99" w14:textId="1445870B" w:rsidR="00A95D1B" w:rsidRPr="00A95D1B" w:rsidRDefault="00A95D1B" w:rsidP="00C7251A">
      <w:pPr>
        <w:jc w:val="center"/>
        <w:rPr>
          <w:rFonts w:ascii="Times New Roman" w:hAnsi="Times New Roman" w:cs="Times New Roman"/>
          <w:bCs/>
          <w:i/>
          <w:iCs/>
          <w:sz w:val="28"/>
          <w:szCs w:val="28"/>
        </w:rPr>
      </w:pPr>
      <w:r w:rsidRPr="00A95D1B">
        <w:rPr>
          <w:rFonts w:ascii="Times New Roman" w:hAnsi="Times New Roman" w:cs="Times New Roman"/>
          <w:bCs/>
          <w:i/>
          <w:iCs/>
          <w:sz w:val="28"/>
          <w:szCs w:val="28"/>
        </w:rPr>
        <w:t>Student Name</w:t>
      </w:r>
    </w:p>
    <w:p w14:paraId="0B4B6AEC" w14:textId="20E67F91" w:rsidR="00A95D1B" w:rsidRPr="00A95D1B" w:rsidRDefault="00A95D1B" w:rsidP="00A95D1B">
      <w:pPr>
        <w:rPr>
          <w:rFonts w:ascii="Times New Roman" w:hAnsi="Times New Roman" w:cs="Times New Roman"/>
          <w:bCs/>
          <w:i/>
          <w:iCs/>
          <w:sz w:val="28"/>
          <w:szCs w:val="28"/>
        </w:rPr>
      </w:pPr>
      <w:r w:rsidRPr="00A95D1B">
        <w:rPr>
          <w:rFonts w:ascii="Times New Roman" w:hAnsi="Times New Roman" w:cs="Times New Roman"/>
          <w:bCs/>
          <w:i/>
          <w:iCs/>
          <w:sz w:val="28"/>
          <w:szCs w:val="28"/>
        </w:rPr>
        <w:t xml:space="preserve">                                            Madalin Liviu Noada</w:t>
      </w:r>
    </w:p>
    <w:p w14:paraId="3BD89FDD" w14:textId="5A8AE9EA" w:rsidR="00C7251A" w:rsidRDefault="00C7251A" w:rsidP="00C7251A"/>
    <w:p w14:paraId="13E8CF32" w14:textId="77777777" w:rsidR="00A95D1B" w:rsidRDefault="00A95D1B" w:rsidP="00C7251A"/>
    <w:p w14:paraId="687AC9EA" w14:textId="77777777" w:rsidR="00A95D1B" w:rsidRDefault="00A95D1B" w:rsidP="00C7251A"/>
    <w:p w14:paraId="41FAFD04" w14:textId="77777777" w:rsidR="00A95D1B" w:rsidRDefault="00A95D1B" w:rsidP="00C7251A"/>
    <w:p w14:paraId="4C1A3897" w14:textId="77777777" w:rsidR="00A95D1B" w:rsidRDefault="00A95D1B" w:rsidP="00C7251A"/>
    <w:p w14:paraId="1F6544B8" w14:textId="77777777" w:rsidR="00A95D1B" w:rsidRDefault="00A95D1B" w:rsidP="00C7251A"/>
    <w:p w14:paraId="18B82EC2" w14:textId="77777777" w:rsidR="00A95D1B" w:rsidRDefault="00A95D1B" w:rsidP="00C7251A"/>
    <w:p w14:paraId="618A0D2C" w14:textId="77777777" w:rsidR="00A95D1B" w:rsidRDefault="00A95D1B" w:rsidP="00C7251A">
      <w:pPr>
        <w:rPr>
          <w:rFonts w:eastAsiaTheme="majorEastAsia"/>
          <w:color w:val="2E74B5" w:themeColor="accent1" w:themeShade="BF"/>
        </w:rPr>
      </w:pPr>
    </w:p>
    <w:sdt>
      <w:sdtPr>
        <w:rPr>
          <w:rFonts w:asciiTheme="minorHAnsi" w:eastAsiaTheme="minorHAnsi" w:hAnsiTheme="minorHAnsi" w:cstheme="minorBidi"/>
          <w:color w:val="auto"/>
          <w:sz w:val="22"/>
          <w:szCs w:val="22"/>
        </w:rPr>
        <w:id w:val="-2003734490"/>
        <w:docPartObj>
          <w:docPartGallery w:val="Table of Contents"/>
          <w:docPartUnique/>
        </w:docPartObj>
      </w:sdtPr>
      <w:sdtEndPr>
        <w:rPr>
          <w:b/>
          <w:bCs/>
          <w:noProof/>
        </w:rPr>
      </w:sdtEndPr>
      <w:sdtContent>
        <w:p w14:paraId="0079C505" w14:textId="77777777" w:rsidR="00C7251A" w:rsidRPr="00C7251A" w:rsidRDefault="00C7251A" w:rsidP="00C7251A">
          <w:pPr>
            <w:pStyle w:val="TOCHeading"/>
            <w:spacing w:line="360" w:lineRule="auto"/>
            <w:jc w:val="center"/>
            <w:rPr>
              <w:rFonts w:ascii="Times New Roman" w:hAnsi="Times New Roman" w:cs="Times New Roman"/>
              <w:b/>
              <w:i/>
              <w:u w:val="single"/>
            </w:rPr>
          </w:pPr>
          <w:r w:rsidRPr="00C7251A">
            <w:rPr>
              <w:rFonts w:ascii="Times New Roman" w:hAnsi="Times New Roman" w:cs="Times New Roman"/>
              <w:b/>
              <w:i/>
              <w:u w:val="single"/>
            </w:rPr>
            <w:t>Table of Contents</w:t>
          </w:r>
        </w:p>
        <w:p w14:paraId="5A87FB39" w14:textId="77777777" w:rsidR="00C7251A" w:rsidRDefault="00C7251A" w:rsidP="00C7251A">
          <w:pPr>
            <w:pStyle w:val="TOC1"/>
            <w:tabs>
              <w:tab w:val="right" w:leader="dot" w:pos="9350"/>
            </w:tabs>
            <w:spacing w:line="360" w:lineRule="auto"/>
            <w:rPr>
              <w:noProof/>
            </w:rPr>
          </w:pPr>
          <w:r>
            <w:fldChar w:fldCharType="begin"/>
          </w:r>
          <w:r>
            <w:instrText xml:space="preserve"> TOC \o "1-3" \h \z \u </w:instrText>
          </w:r>
          <w:r>
            <w:fldChar w:fldCharType="separate"/>
          </w:r>
          <w:hyperlink w:anchor="_Toc199891433" w:history="1">
            <w:r w:rsidRPr="003921F7">
              <w:rPr>
                <w:rStyle w:val="Hyperlink"/>
                <w:rFonts w:ascii="Times New Roman" w:hAnsi="Times New Roman" w:cs="Times New Roman"/>
                <w:b/>
                <w:noProof/>
              </w:rPr>
              <w:t>Introduction</w:t>
            </w:r>
            <w:r>
              <w:rPr>
                <w:noProof/>
                <w:webHidden/>
              </w:rPr>
              <w:tab/>
            </w:r>
            <w:r>
              <w:rPr>
                <w:noProof/>
                <w:webHidden/>
              </w:rPr>
              <w:fldChar w:fldCharType="begin"/>
            </w:r>
            <w:r>
              <w:rPr>
                <w:noProof/>
                <w:webHidden/>
              </w:rPr>
              <w:instrText xml:space="preserve"> PAGEREF _Toc199891433 \h </w:instrText>
            </w:r>
            <w:r>
              <w:rPr>
                <w:noProof/>
                <w:webHidden/>
              </w:rPr>
            </w:r>
            <w:r>
              <w:rPr>
                <w:noProof/>
                <w:webHidden/>
              </w:rPr>
              <w:fldChar w:fldCharType="separate"/>
            </w:r>
            <w:r>
              <w:rPr>
                <w:noProof/>
                <w:webHidden/>
              </w:rPr>
              <w:t>3</w:t>
            </w:r>
            <w:r>
              <w:rPr>
                <w:noProof/>
                <w:webHidden/>
              </w:rPr>
              <w:fldChar w:fldCharType="end"/>
            </w:r>
          </w:hyperlink>
        </w:p>
        <w:p w14:paraId="2DBDB292" w14:textId="77777777" w:rsidR="00C7251A" w:rsidRDefault="00C7251A" w:rsidP="00C7251A">
          <w:pPr>
            <w:pStyle w:val="TOC1"/>
            <w:tabs>
              <w:tab w:val="right" w:leader="dot" w:pos="9350"/>
            </w:tabs>
            <w:spacing w:line="360" w:lineRule="auto"/>
            <w:rPr>
              <w:noProof/>
            </w:rPr>
          </w:pPr>
          <w:hyperlink w:anchor="_Toc199891434" w:history="1">
            <w:r w:rsidRPr="003921F7">
              <w:rPr>
                <w:rStyle w:val="Hyperlink"/>
                <w:rFonts w:ascii="Times New Roman" w:hAnsi="Times New Roman" w:cs="Times New Roman"/>
                <w:b/>
                <w:noProof/>
              </w:rPr>
              <w:t>Section 1: Reflection Using Gibbs’ Reflective Cycle</w:t>
            </w:r>
            <w:r>
              <w:rPr>
                <w:noProof/>
                <w:webHidden/>
              </w:rPr>
              <w:tab/>
            </w:r>
            <w:r>
              <w:rPr>
                <w:noProof/>
                <w:webHidden/>
              </w:rPr>
              <w:fldChar w:fldCharType="begin"/>
            </w:r>
            <w:r>
              <w:rPr>
                <w:noProof/>
                <w:webHidden/>
              </w:rPr>
              <w:instrText xml:space="preserve"> PAGEREF _Toc199891434 \h </w:instrText>
            </w:r>
            <w:r>
              <w:rPr>
                <w:noProof/>
                <w:webHidden/>
              </w:rPr>
            </w:r>
            <w:r>
              <w:rPr>
                <w:noProof/>
                <w:webHidden/>
              </w:rPr>
              <w:fldChar w:fldCharType="separate"/>
            </w:r>
            <w:r>
              <w:rPr>
                <w:noProof/>
                <w:webHidden/>
              </w:rPr>
              <w:t>3</w:t>
            </w:r>
            <w:r>
              <w:rPr>
                <w:noProof/>
                <w:webHidden/>
              </w:rPr>
              <w:fldChar w:fldCharType="end"/>
            </w:r>
          </w:hyperlink>
        </w:p>
        <w:p w14:paraId="61784974" w14:textId="77777777" w:rsidR="00C7251A" w:rsidRDefault="00C7251A" w:rsidP="00C7251A">
          <w:pPr>
            <w:pStyle w:val="TOC1"/>
            <w:tabs>
              <w:tab w:val="right" w:leader="dot" w:pos="9350"/>
            </w:tabs>
            <w:spacing w:line="360" w:lineRule="auto"/>
            <w:rPr>
              <w:noProof/>
            </w:rPr>
          </w:pPr>
          <w:hyperlink w:anchor="_Toc199891435" w:history="1">
            <w:r w:rsidRPr="003921F7">
              <w:rPr>
                <w:rStyle w:val="Hyperlink"/>
                <w:rFonts w:ascii="Times New Roman" w:hAnsi="Times New Roman" w:cs="Times New Roman"/>
                <w:b/>
                <w:noProof/>
              </w:rPr>
              <w:t>Section 2: Discussion of Key Hotel Administration Issues</w:t>
            </w:r>
            <w:r>
              <w:rPr>
                <w:noProof/>
                <w:webHidden/>
              </w:rPr>
              <w:tab/>
            </w:r>
            <w:r>
              <w:rPr>
                <w:noProof/>
                <w:webHidden/>
              </w:rPr>
              <w:fldChar w:fldCharType="begin"/>
            </w:r>
            <w:r>
              <w:rPr>
                <w:noProof/>
                <w:webHidden/>
              </w:rPr>
              <w:instrText xml:space="preserve"> PAGEREF _Toc199891435 \h </w:instrText>
            </w:r>
            <w:r>
              <w:rPr>
                <w:noProof/>
                <w:webHidden/>
              </w:rPr>
            </w:r>
            <w:r>
              <w:rPr>
                <w:noProof/>
                <w:webHidden/>
              </w:rPr>
              <w:fldChar w:fldCharType="separate"/>
            </w:r>
            <w:r>
              <w:rPr>
                <w:noProof/>
                <w:webHidden/>
              </w:rPr>
              <w:t>4</w:t>
            </w:r>
            <w:r>
              <w:rPr>
                <w:noProof/>
                <w:webHidden/>
              </w:rPr>
              <w:fldChar w:fldCharType="end"/>
            </w:r>
          </w:hyperlink>
        </w:p>
        <w:p w14:paraId="5EA6CCBE" w14:textId="77777777" w:rsidR="00C7251A" w:rsidRDefault="00C7251A" w:rsidP="00C7251A">
          <w:pPr>
            <w:pStyle w:val="TOC1"/>
            <w:tabs>
              <w:tab w:val="right" w:leader="dot" w:pos="9350"/>
            </w:tabs>
            <w:spacing w:line="360" w:lineRule="auto"/>
            <w:rPr>
              <w:noProof/>
            </w:rPr>
          </w:pPr>
          <w:hyperlink w:anchor="_Toc199891436" w:history="1">
            <w:r w:rsidRPr="003921F7">
              <w:rPr>
                <w:rStyle w:val="Hyperlink"/>
                <w:rFonts w:ascii="Times New Roman" w:hAnsi="Times New Roman" w:cs="Times New Roman"/>
                <w:b/>
                <w:noProof/>
              </w:rPr>
              <w:t>Section 3: Future Trends in Hotel Administration</w:t>
            </w:r>
            <w:r>
              <w:rPr>
                <w:noProof/>
                <w:webHidden/>
              </w:rPr>
              <w:tab/>
            </w:r>
            <w:r>
              <w:rPr>
                <w:noProof/>
                <w:webHidden/>
              </w:rPr>
              <w:fldChar w:fldCharType="begin"/>
            </w:r>
            <w:r>
              <w:rPr>
                <w:noProof/>
                <w:webHidden/>
              </w:rPr>
              <w:instrText xml:space="preserve"> PAGEREF _Toc199891436 \h </w:instrText>
            </w:r>
            <w:r>
              <w:rPr>
                <w:noProof/>
                <w:webHidden/>
              </w:rPr>
            </w:r>
            <w:r>
              <w:rPr>
                <w:noProof/>
                <w:webHidden/>
              </w:rPr>
              <w:fldChar w:fldCharType="separate"/>
            </w:r>
            <w:r>
              <w:rPr>
                <w:noProof/>
                <w:webHidden/>
              </w:rPr>
              <w:t>5</w:t>
            </w:r>
            <w:r>
              <w:rPr>
                <w:noProof/>
                <w:webHidden/>
              </w:rPr>
              <w:fldChar w:fldCharType="end"/>
            </w:r>
          </w:hyperlink>
        </w:p>
        <w:p w14:paraId="40097A8D" w14:textId="77777777" w:rsidR="00C7251A" w:rsidRDefault="00C7251A" w:rsidP="00C7251A">
          <w:pPr>
            <w:pStyle w:val="TOC1"/>
            <w:tabs>
              <w:tab w:val="right" w:leader="dot" w:pos="9350"/>
            </w:tabs>
            <w:spacing w:line="360" w:lineRule="auto"/>
            <w:rPr>
              <w:noProof/>
            </w:rPr>
          </w:pPr>
          <w:hyperlink w:anchor="_Toc199891437" w:history="1">
            <w:r w:rsidRPr="003921F7">
              <w:rPr>
                <w:rStyle w:val="Hyperlink"/>
                <w:rFonts w:ascii="Times New Roman" w:hAnsi="Times New Roman" w:cs="Times New Roman"/>
                <w:b/>
                <w:noProof/>
              </w:rPr>
              <w:t>Conclusion</w:t>
            </w:r>
            <w:r>
              <w:rPr>
                <w:noProof/>
                <w:webHidden/>
              </w:rPr>
              <w:tab/>
            </w:r>
            <w:r>
              <w:rPr>
                <w:noProof/>
                <w:webHidden/>
              </w:rPr>
              <w:fldChar w:fldCharType="begin"/>
            </w:r>
            <w:r>
              <w:rPr>
                <w:noProof/>
                <w:webHidden/>
              </w:rPr>
              <w:instrText xml:space="preserve"> PAGEREF _Toc199891437 \h </w:instrText>
            </w:r>
            <w:r>
              <w:rPr>
                <w:noProof/>
                <w:webHidden/>
              </w:rPr>
            </w:r>
            <w:r>
              <w:rPr>
                <w:noProof/>
                <w:webHidden/>
              </w:rPr>
              <w:fldChar w:fldCharType="separate"/>
            </w:r>
            <w:r>
              <w:rPr>
                <w:noProof/>
                <w:webHidden/>
              </w:rPr>
              <w:t>6</w:t>
            </w:r>
            <w:r>
              <w:rPr>
                <w:noProof/>
                <w:webHidden/>
              </w:rPr>
              <w:fldChar w:fldCharType="end"/>
            </w:r>
          </w:hyperlink>
        </w:p>
        <w:p w14:paraId="46AF51C8" w14:textId="77777777" w:rsidR="00C7251A" w:rsidRDefault="00C7251A" w:rsidP="00C7251A">
          <w:pPr>
            <w:pStyle w:val="TOC1"/>
            <w:tabs>
              <w:tab w:val="right" w:leader="dot" w:pos="9350"/>
            </w:tabs>
            <w:spacing w:line="360" w:lineRule="auto"/>
            <w:rPr>
              <w:noProof/>
            </w:rPr>
          </w:pPr>
          <w:hyperlink w:anchor="_Toc199891438" w:history="1">
            <w:r w:rsidRPr="003921F7">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_Toc199891438 \h </w:instrText>
            </w:r>
            <w:r>
              <w:rPr>
                <w:noProof/>
                <w:webHidden/>
              </w:rPr>
            </w:r>
            <w:r>
              <w:rPr>
                <w:noProof/>
                <w:webHidden/>
              </w:rPr>
              <w:fldChar w:fldCharType="separate"/>
            </w:r>
            <w:r>
              <w:rPr>
                <w:noProof/>
                <w:webHidden/>
              </w:rPr>
              <w:t>6</w:t>
            </w:r>
            <w:r>
              <w:rPr>
                <w:noProof/>
                <w:webHidden/>
              </w:rPr>
              <w:fldChar w:fldCharType="end"/>
            </w:r>
          </w:hyperlink>
        </w:p>
        <w:p w14:paraId="4EE14856" w14:textId="77777777" w:rsidR="00C7251A" w:rsidRDefault="00C7251A" w:rsidP="00C7251A">
          <w:pPr>
            <w:spacing w:line="360" w:lineRule="auto"/>
          </w:pPr>
          <w:r>
            <w:rPr>
              <w:b/>
              <w:bCs/>
              <w:noProof/>
            </w:rPr>
            <w:fldChar w:fldCharType="end"/>
          </w:r>
        </w:p>
      </w:sdtContent>
    </w:sdt>
    <w:p w14:paraId="33A0ED8D" w14:textId="77777777" w:rsidR="00C7251A" w:rsidRDefault="00C7251A" w:rsidP="00C7251A">
      <w:pPr>
        <w:pStyle w:val="Heading1"/>
        <w:spacing w:line="360" w:lineRule="auto"/>
        <w:rPr>
          <w:rFonts w:ascii="Times New Roman" w:hAnsi="Times New Roman" w:cs="Times New Roman"/>
          <w:b/>
          <w:sz w:val="24"/>
          <w:szCs w:val="24"/>
        </w:rPr>
      </w:pPr>
    </w:p>
    <w:p w14:paraId="3FC5F9B0" w14:textId="77777777" w:rsidR="00C7251A" w:rsidRDefault="00C7251A" w:rsidP="00C7251A">
      <w:pPr>
        <w:rPr>
          <w:rFonts w:eastAsiaTheme="majorEastAsia"/>
          <w:color w:val="2E74B5" w:themeColor="accent1" w:themeShade="BF"/>
        </w:rPr>
      </w:pPr>
      <w:r>
        <w:br w:type="page"/>
      </w:r>
    </w:p>
    <w:p w14:paraId="2908A902" w14:textId="77777777" w:rsidR="005D193F" w:rsidRPr="00C7251A" w:rsidRDefault="00C7251A" w:rsidP="00C7251A">
      <w:pPr>
        <w:pStyle w:val="Heading1"/>
        <w:spacing w:line="360" w:lineRule="auto"/>
        <w:rPr>
          <w:rFonts w:ascii="Times New Roman" w:hAnsi="Times New Roman" w:cs="Times New Roman"/>
          <w:b/>
          <w:sz w:val="24"/>
          <w:szCs w:val="24"/>
        </w:rPr>
      </w:pPr>
      <w:bookmarkStart w:id="0" w:name="_Toc199891433"/>
      <w:r w:rsidRPr="00C7251A">
        <w:rPr>
          <w:rFonts w:ascii="Times New Roman" w:hAnsi="Times New Roman" w:cs="Times New Roman"/>
          <w:b/>
          <w:sz w:val="24"/>
          <w:szCs w:val="24"/>
        </w:rPr>
        <w:lastRenderedPageBreak/>
        <w:t>Introduction</w:t>
      </w:r>
      <w:bookmarkEnd w:id="0"/>
    </w:p>
    <w:p w14:paraId="4C4883EC" w14:textId="77777777" w:rsidR="005D193F" w:rsidRPr="00C7251A" w:rsidRDefault="00441124" w:rsidP="00C7251A">
      <w:pPr>
        <w:spacing w:line="360" w:lineRule="auto"/>
        <w:jc w:val="both"/>
        <w:rPr>
          <w:rFonts w:ascii="Times New Roman" w:hAnsi="Times New Roman" w:cs="Times New Roman"/>
          <w:sz w:val="24"/>
          <w:szCs w:val="24"/>
        </w:rPr>
      </w:pPr>
      <w:r w:rsidRPr="00441124">
        <w:rPr>
          <w:rFonts w:ascii="Times New Roman" w:hAnsi="Times New Roman" w:cs="Times New Roman"/>
          <w:sz w:val="24"/>
          <w:szCs w:val="24"/>
        </w:rPr>
        <w:t>The Sunday Winchester Wessex Hotel (formerly Mercure Wessex Hotel) is in central Winchester and offers a mix of history and modern features, making it popular with both business and leisure guests. I was responsible for checking in and out guests, assigning rooms, coordinating services and using the OPERA and Protel software. I decided to focus on three main learning goals: better communication with guests, mastering PMS/CRM systems and learning about supervisory roles in m</w:t>
      </w:r>
      <w:r>
        <w:rPr>
          <w:rFonts w:ascii="Times New Roman" w:hAnsi="Times New Roman" w:cs="Times New Roman"/>
          <w:sz w:val="24"/>
          <w:szCs w:val="24"/>
        </w:rPr>
        <w:t>aking operations more efficient</w:t>
      </w:r>
      <w:r w:rsidR="005D193F" w:rsidRPr="00C7251A">
        <w:rPr>
          <w:rFonts w:ascii="Times New Roman" w:hAnsi="Times New Roman" w:cs="Times New Roman"/>
          <w:sz w:val="24"/>
          <w:szCs w:val="24"/>
        </w:rPr>
        <w:t>.</w:t>
      </w:r>
    </w:p>
    <w:p w14:paraId="14F9D88B" w14:textId="77777777" w:rsidR="005D193F" w:rsidRDefault="00C7251A" w:rsidP="00C7251A">
      <w:pPr>
        <w:pStyle w:val="Heading1"/>
        <w:spacing w:line="360" w:lineRule="auto"/>
        <w:rPr>
          <w:rFonts w:ascii="Times New Roman" w:hAnsi="Times New Roman" w:cs="Times New Roman"/>
          <w:b/>
          <w:sz w:val="24"/>
          <w:szCs w:val="24"/>
        </w:rPr>
      </w:pPr>
      <w:bookmarkStart w:id="1" w:name="_Toc199891434"/>
      <w:r w:rsidRPr="00C7251A">
        <w:rPr>
          <w:rFonts w:ascii="Times New Roman" w:hAnsi="Times New Roman" w:cs="Times New Roman"/>
          <w:b/>
          <w:sz w:val="24"/>
          <w:szCs w:val="24"/>
        </w:rPr>
        <w:t xml:space="preserve">Section 1: </w:t>
      </w:r>
      <w:r w:rsidR="005D193F" w:rsidRPr="00C7251A">
        <w:rPr>
          <w:rFonts w:ascii="Times New Roman" w:hAnsi="Times New Roman" w:cs="Times New Roman"/>
          <w:b/>
          <w:sz w:val="24"/>
          <w:szCs w:val="24"/>
        </w:rPr>
        <w:t>Reflection Using Gibbs’ Reflective Cycle</w:t>
      </w:r>
      <w:bookmarkEnd w:id="1"/>
    </w:p>
    <w:p w14:paraId="4FF4FDE0" w14:textId="77777777" w:rsidR="000C512C" w:rsidRDefault="000C512C" w:rsidP="000C512C">
      <w:pPr>
        <w:keepNext/>
        <w:jc w:val="center"/>
      </w:pPr>
      <w:r>
        <w:rPr>
          <w:noProof/>
        </w:rPr>
        <w:drawing>
          <wp:inline distT="0" distB="0" distL="0" distR="0" wp14:anchorId="519B23A3" wp14:editId="037886B1">
            <wp:extent cx="2090370" cy="2070100"/>
            <wp:effectExtent l="0" t="0" r="5715" b="6350"/>
            <wp:docPr id="2" name="Picture 2" descr="Teaching as Reflective Practice - Concordia University of Edmon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aching as Reflective Practice - Concordia University of Edmonton"/>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3850" cy="2073546"/>
                    </a:xfrm>
                    <a:prstGeom prst="rect">
                      <a:avLst/>
                    </a:prstGeom>
                    <a:noFill/>
                    <a:ln>
                      <a:noFill/>
                    </a:ln>
                  </pic:spPr>
                </pic:pic>
              </a:graphicData>
            </a:graphic>
          </wp:inline>
        </w:drawing>
      </w:r>
    </w:p>
    <w:p w14:paraId="04BC48C1" w14:textId="77777777" w:rsidR="000C512C" w:rsidRPr="000C512C" w:rsidRDefault="000C512C" w:rsidP="000C512C">
      <w:pPr>
        <w:pStyle w:val="Caption"/>
        <w:jc w:val="center"/>
      </w:pPr>
      <w:r>
        <w:t xml:space="preserve">Figure </w:t>
      </w:r>
      <w:fldSimple w:instr=" SEQ Figure \* ARABIC ">
        <w:r>
          <w:rPr>
            <w:noProof/>
          </w:rPr>
          <w:t>1</w:t>
        </w:r>
      </w:fldSimple>
      <w:r>
        <w:t xml:space="preserve">: </w:t>
      </w:r>
      <w:r w:rsidRPr="009231B4">
        <w:t>Gibbs’ Reflective Cycle</w:t>
      </w:r>
      <w:r>
        <w:t xml:space="preserve"> </w:t>
      </w:r>
      <w:r>
        <w:fldChar w:fldCharType="begin" w:fldLock="1"/>
      </w:r>
      <w:r>
        <w:instrText>ADDIN CSL_CITATION {"citationItems":[{"id":"ITEM-1","itemData":{"author":[{"dropping-particle":"","family":"Gibbs","given":"Graham","non-dropping-particle":"","parse-names":false,"suffix":""}],"id":"ITEM-1","issued":{"date-parts":[["1988"]]},"publisher":"Further Education Unit","title":"Learning by doing: A guide to teaching and learning methods","type":"book"},"uris":["http://www.mendeley.com/documents/?uuid=dc11a9e3-2745-40b7-a205-28d76a4c0c2a"]}],"mendeley":{"formattedCitation":"(Gibbs, 1988)","plainTextFormattedCitation":"(Gibbs, 1988)"},"properties":{"noteIndex":0},"schema":"https://github.com/citation-style-language/schema/raw/master/csl-citation.json"}</w:instrText>
      </w:r>
      <w:r>
        <w:fldChar w:fldCharType="separate"/>
      </w:r>
      <w:r w:rsidRPr="000C512C">
        <w:rPr>
          <w:i w:val="0"/>
          <w:noProof/>
        </w:rPr>
        <w:t>(Gibbs, 1988)</w:t>
      </w:r>
      <w:r>
        <w:fldChar w:fldCharType="end"/>
      </w:r>
    </w:p>
    <w:p w14:paraId="463FC770" w14:textId="77777777" w:rsidR="005D193F" w:rsidRPr="00C7251A" w:rsidRDefault="005D193F" w:rsidP="00C7251A">
      <w:pPr>
        <w:spacing w:line="360" w:lineRule="auto"/>
        <w:jc w:val="both"/>
        <w:rPr>
          <w:rFonts w:ascii="Times New Roman" w:hAnsi="Times New Roman" w:cs="Times New Roman"/>
          <w:b/>
          <w:i/>
          <w:sz w:val="24"/>
          <w:szCs w:val="24"/>
        </w:rPr>
      </w:pPr>
      <w:r w:rsidRPr="00C7251A">
        <w:rPr>
          <w:rFonts w:ascii="Times New Roman" w:hAnsi="Times New Roman" w:cs="Times New Roman"/>
          <w:b/>
          <w:i/>
          <w:sz w:val="24"/>
          <w:szCs w:val="24"/>
        </w:rPr>
        <w:t xml:space="preserve">Description </w:t>
      </w:r>
    </w:p>
    <w:p w14:paraId="17D2FDCA" w14:textId="77777777" w:rsidR="005D193F" w:rsidRPr="00C7251A" w:rsidRDefault="005D193F" w:rsidP="00C7251A">
      <w:pPr>
        <w:spacing w:line="360" w:lineRule="auto"/>
        <w:jc w:val="both"/>
        <w:rPr>
          <w:rFonts w:ascii="Times New Roman" w:hAnsi="Times New Roman" w:cs="Times New Roman"/>
          <w:sz w:val="24"/>
          <w:szCs w:val="24"/>
        </w:rPr>
      </w:pPr>
      <w:r w:rsidRPr="00C7251A">
        <w:rPr>
          <w:rFonts w:ascii="Times New Roman" w:hAnsi="Times New Roman" w:cs="Times New Roman"/>
          <w:sz w:val="24"/>
          <w:szCs w:val="24"/>
        </w:rPr>
        <w:t>While working at Sunday Winchester Wessex Hotel for 10 weeks, I was placed at the Front Desk as an Assistant. I was responsible for greeting guests, managing their arrivals and departures, taking care of online and walk-in bookings, answering questions and resolving small guest issues. I also worked with housekeeping to make sure rooms were ready on time. I also spent time observing the front office supervisor</w:t>
      </w:r>
      <w:r w:rsidR="00C7251A" w:rsidRPr="00C7251A">
        <w:rPr>
          <w:rFonts w:ascii="Times New Roman" w:hAnsi="Times New Roman" w:cs="Times New Roman"/>
          <w:sz w:val="24"/>
          <w:szCs w:val="24"/>
        </w:rPr>
        <w:t>,</w:t>
      </w:r>
      <w:r w:rsidRPr="00C7251A">
        <w:rPr>
          <w:rFonts w:ascii="Times New Roman" w:hAnsi="Times New Roman" w:cs="Times New Roman"/>
          <w:sz w:val="24"/>
          <w:szCs w:val="24"/>
        </w:rPr>
        <w:t xml:space="preserve"> which helped me understand how leaders manage their time, set priorities and make decisions quickly. I was introduced to the Opera PMS</w:t>
      </w:r>
      <w:r w:rsidR="00C7251A" w:rsidRPr="00C7251A">
        <w:rPr>
          <w:rFonts w:ascii="Times New Roman" w:hAnsi="Times New Roman" w:cs="Times New Roman"/>
          <w:sz w:val="24"/>
          <w:szCs w:val="24"/>
        </w:rPr>
        <w:t>,</w:t>
      </w:r>
      <w:r w:rsidRPr="00C7251A">
        <w:rPr>
          <w:rFonts w:ascii="Times New Roman" w:hAnsi="Times New Roman" w:cs="Times New Roman"/>
          <w:sz w:val="24"/>
          <w:szCs w:val="24"/>
        </w:rPr>
        <w:t xml:space="preserve"> which was the main tool used by the hotel to handle reservations and customer information.</w:t>
      </w:r>
    </w:p>
    <w:p w14:paraId="145EE9A7" w14:textId="77777777" w:rsidR="005D193F" w:rsidRPr="00C7251A" w:rsidRDefault="005D193F" w:rsidP="00C7251A">
      <w:pPr>
        <w:spacing w:line="360" w:lineRule="auto"/>
        <w:jc w:val="both"/>
        <w:rPr>
          <w:rFonts w:ascii="Times New Roman" w:hAnsi="Times New Roman" w:cs="Times New Roman"/>
          <w:b/>
          <w:i/>
          <w:sz w:val="24"/>
          <w:szCs w:val="24"/>
        </w:rPr>
      </w:pPr>
      <w:r w:rsidRPr="00C7251A">
        <w:rPr>
          <w:rFonts w:ascii="Times New Roman" w:hAnsi="Times New Roman" w:cs="Times New Roman"/>
          <w:b/>
          <w:i/>
          <w:sz w:val="24"/>
          <w:szCs w:val="24"/>
        </w:rPr>
        <w:t xml:space="preserve">Feelings </w:t>
      </w:r>
    </w:p>
    <w:p w14:paraId="18367926" w14:textId="77777777" w:rsidR="005D193F" w:rsidRPr="00C7251A" w:rsidRDefault="005D193F" w:rsidP="00C7251A">
      <w:pPr>
        <w:spacing w:line="360" w:lineRule="auto"/>
        <w:jc w:val="both"/>
        <w:rPr>
          <w:rFonts w:ascii="Times New Roman" w:hAnsi="Times New Roman" w:cs="Times New Roman"/>
          <w:sz w:val="24"/>
          <w:szCs w:val="24"/>
        </w:rPr>
      </w:pPr>
      <w:r w:rsidRPr="00C7251A">
        <w:rPr>
          <w:rFonts w:ascii="Times New Roman" w:hAnsi="Times New Roman" w:cs="Times New Roman"/>
          <w:sz w:val="24"/>
          <w:szCs w:val="24"/>
        </w:rPr>
        <w:t>At first, I was nervous because I didn’t know how the hotel worked and couldn’t predict what guests would do. Since the front desk environment is always changing, I had to adapt quickly</w:t>
      </w:r>
      <w:r w:rsidR="00C7251A" w:rsidRPr="00C7251A">
        <w:rPr>
          <w:rFonts w:ascii="Times New Roman" w:hAnsi="Times New Roman" w:cs="Times New Roman"/>
          <w:sz w:val="24"/>
          <w:szCs w:val="24"/>
        </w:rPr>
        <w:t>,</w:t>
      </w:r>
      <w:r w:rsidRPr="00C7251A">
        <w:rPr>
          <w:rFonts w:ascii="Times New Roman" w:hAnsi="Times New Roman" w:cs="Times New Roman"/>
          <w:sz w:val="24"/>
          <w:szCs w:val="24"/>
        </w:rPr>
        <w:t xml:space="preserve"> which was very challenging in the first week. But as I got used to the standard procedures and </w:t>
      </w:r>
      <w:r w:rsidRPr="00C7251A">
        <w:rPr>
          <w:rFonts w:ascii="Times New Roman" w:hAnsi="Times New Roman" w:cs="Times New Roman"/>
          <w:sz w:val="24"/>
          <w:szCs w:val="24"/>
        </w:rPr>
        <w:lastRenderedPageBreak/>
        <w:t>formed relationships with guests and staff, I felt more confident. Being praised by my supervisors and solving tough problems made me feel proud and capable at work.</w:t>
      </w:r>
    </w:p>
    <w:p w14:paraId="7CD2533C" w14:textId="77777777" w:rsidR="005D193F" w:rsidRPr="00C7251A" w:rsidRDefault="005D193F" w:rsidP="00C7251A">
      <w:pPr>
        <w:spacing w:line="360" w:lineRule="auto"/>
        <w:jc w:val="both"/>
        <w:rPr>
          <w:rFonts w:ascii="Times New Roman" w:hAnsi="Times New Roman" w:cs="Times New Roman"/>
          <w:b/>
          <w:i/>
          <w:sz w:val="24"/>
          <w:szCs w:val="24"/>
        </w:rPr>
      </w:pPr>
      <w:r w:rsidRPr="00C7251A">
        <w:rPr>
          <w:rFonts w:ascii="Times New Roman" w:hAnsi="Times New Roman" w:cs="Times New Roman"/>
          <w:b/>
          <w:i/>
          <w:sz w:val="24"/>
          <w:szCs w:val="24"/>
        </w:rPr>
        <w:t xml:space="preserve">Evaluation </w:t>
      </w:r>
    </w:p>
    <w:p w14:paraId="2BD019FC" w14:textId="77777777" w:rsidR="005D193F" w:rsidRPr="00C7251A" w:rsidRDefault="00523ADD" w:rsidP="00C7251A">
      <w:pPr>
        <w:spacing w:line="360" w:lineRule="auto"/>
        <w:jc w:val="both"/>
        <w:rPr>
          <w:rFonts w:ascii="Times New Roman" w:hAnsi="Times New Roman" w:cs="Times New Roman"/>
          <w:sz w:val="24"/>
          <w:szCs w:val="24"/>
        </w:rPr>
      </w:pPr>
      <w:r w:rsidRPr="00523ADD">
        <w:rPr>
          <w:rFonts w:ascii="Times New Roman" w:hAnsi="Times New Roman" w:cs="Times New Roman"/>
          <w:sz w:val="24"/>
          <w:szCs w:val="24"/>
        </w:rPr>
        <w:t>Working in this position allowed me to gain important skills that I can use in other jobs</w:t>
      </w:r>
      <w:r>
        <w:rPr>
          <w:rFonts w:ascii="Times New Roman" w:hAnsi="Times New Roman" w:cs="Times New Roman"/>
          <w:sz w:val="24"/>
          <w:szCs w:val="24"/>
        </w:rPr>
        <w:t>,</w:t>
      </w:r>
      <w:r w:rsidRPr="00523ADD">
        <w:rPr>
          <w:rFonts w:ascii="Times New Roman" w:hAnsi="Times New Roman" w:cs="Times New Roman"/>
          <w:sz w:val="24"/>
          <w:szCs w:val="24"/>
        </w:rPr>
        <w:t xml:space="preserve"> such as multitasking, communicating with guests and resolving conflicts. Seeing leadership in action was very helpful, especially when dealing with </w:t>
      </w:r>
      <w:r>
        <w:rPr>
          <w:rFonts w:ascii="Times New Roman" w:hAnsi="Times New Roman" w:cs="Times New Roman"/>
          <w:sz w:val="24"/>
          <w:szCs w:val="24"/>
        </w:rPr>
        <w:t>crises</w:t>
      </w:r>
      <w:r w:rsidRPr="00523ADD">
        <w:rPr>
          <w:rFonts w:ascii="Times New Roman" w:hAnsi="Times New Roman" w:cs="Times New Roman"/>
          <w:sz w:val="24"/>
          <w:szCs w:val="24"/>
        </w:rPr>
        <w:t>. At first, I had some difficulties with Opera PMS because I had not use</w:t>
      </w:r>
      <w:r>
        <w:rPr>
          <w:rFonts w:ascii="Times New Roman" w:hAnsi="Times New Roman" w:cs="Times New Roman"/>
          <w:sz w:val="24"/>
          <w:szCs w:val="24"/>
        </w:rPr>
        <w:t>d it before. When the Hotel</w:t>
      </w:r>
      <w:r w:rsidRPr="00523ADD">
        <w:rPr>
          <w:rFonts w:ascii="Times New Roman" w:hAnsi="Times New Roman" w:cs="Times New Roman"/>
          <w:sz w:val="24"/>
          <w:szCs w:val="24"/>
        </w:rPr>
        <w:t xml:space="preserve"> was very busy, the need to serve quickly and accurately sometimes led to mistakes or delays, showing that the team need</w:t>
      </w:r>
      <w:r>
        <w:rPr>
          <w:rFonts w:ascii="Times New Roman" w:hAnsi="Times New Roman" w:cs="Times New Roman"/>
          <w:sz w:val="24"/>
          <w:szCs w:val="24"/>
        </w:rPr>
        <w:t>ed better ways to handle stress</w:t>
      </w:r>
      <w:r w:rsidR="005D193F" w:rsidRPr="00C7251A">
        <w:rPr>
          <w:rFonts w:ascii="Times New Roman" w:hAnsi="Times New Roman" w:cs="Times New Roman"/>
          <w:sz w:val="24"/>
          <w:szCs w:val="24"/>
        </w:rPr>
        <w:t>.</w:t>
      </w:r>
    </w:p>
    <w:p w14:paraId="6981B5AE" w14:textId="77777777" w:rsidR="005D193F" w:rsidRPr="00C7251A" w:rsidRDefault="005D193F" w:rsidP="00C7251A">
      <w:pPr>
        <w:spacing w:line="360" w:lineRule="auto"/>
        <w:jc w:val="both"/>
        <w:rPr>
          <w:rFonts w:ascii="Times New Roman" w:hAnsi="Times New Roman" w:cs="Times New Roman"/>
          <w:b/>
          <w:i/>
          <w:sz w:val="24"/>
          <w:szCs w:val="24"/>
        </w:rPr>
      </w:pPr>
      <w:r w:rsidRPr="00C7251A">
        <w:rPr>
          <w:rFonts w:ascii="Times New Roman" w:hAnsi="Times New Roman" w:cs="Times New Roman"/>
          <w:b/>
          <w:i/>
          <w:sz w:val="24"/>
          <w:szCs w:val="24"/>
        </w:rPr>
        <w:t xml:space="preserve">Analysis </w:t>
      </w:r>
    </w:p>
    <w:p w14:paraId="3023CBF3" w14:textId="77777777" w:rsidR="005D193F" w:rsidRPr="00C7251A" w:rsidRDefault="005D193F" w:rsidP="00C7251A">
      <w:pPr>
        <w:spacing w:line="360" w:lineRule="auto"/>
        <w:jc w:val="both"/>
        <w:rPr>
          <w:rFonts w:ascii="Times New Roman" w:hAnsi="Times New Roman" w:cs="Times New Roman"/>
          <w:sz w:val="24"/>
          <w:szCs w:val="24"/>
        </w:rPr>
      </w:pPr>
      <w:r w:rsidRPr="00C7251A">
        <w:rPr>
          <w:rFonts w:ascii="Times New Roman" w:hAnsi="Times New Roman" w:cs="Times New Roman"/>
          <w:sz w:val="24"/>
          <w:szCs w:val="24"/>
        </w:rPr>
        <w:t>After reflecting on the experience, it is obvious that democratic leadership influenced the department’s work environment. Supervisors supported open discussions and allowed team members to act on their own, following Lewin’s leadership theory (1939). Good communication was key to both guest satisfaction and the coordination of staff, especially when checking rooms and handling complaints. Technology was very important in the process. The Opera PMS made things more efficient, but it also revealed that errors happened when staff were not properly trained</w:t>
      </w:r>
      <w:r w:rsidR="00C7251A">
        <w:rPr>
          <w:rFonts w:ascii="Times New Roman" w:hAnsi="Times New Roman" w:cs="Times New Roman"/>
          <w:sz w:val="24"/>
          <w:szCs w:val="24"/>
        </w:rPr>
        <w:t xml:space="preserve"> </w:t>
      </w:r>
      <w:r w:rsidR="00C7251A">
        <w:rPr>
          <w:rFonts w:ascii="Times New Roman" w:hAnsi="Times New Roman" w:cs="Times New Roman"/>
          <w:sz w:val="24"/>
          <w:szCs w:val="24"/>
        </w:rPr>
        <w:fldChar w:fldCharType="begin" w:fldLock="1"/>
      </w:r>
      <w:r w:rsidR="000C512C">
        <w:rPr>
          <w:rFonts w:ascii="Times New Roman" w:hAnsi="Times New Roman" w:cs="Times New Roman"/>
          <w:sz w:val="24"/>
          <w:szCs w:val="24"/>
        </w:rPr>
        <w:instrText>ADDIN CSL_CITATION {"citationItems":[{"id":"ITEM-1","itemData":{"DOI":"10.3390/su16177279","ISSN":"20711050","abstract":"The integration of artificial intelligence (AI) and the internet of things (IoT) is bringing revolutionary changes to the hospitality industry, enabling the advancement of sustainable practices. This research, conducted using a quantitative methodology through surveys of hotel managers in the Republic of Serbia, examines the perceived contribution of AI and IoT technologies to operational efficiency and business sustainability. Data analysis using structural equation modeling (SEM) has determined that AI and IoT significantly improve operational efficiency, which positively impacts sustainable practices. The results indicate that the integration of these technologies not only optimizes resource management but also contributes to achieving global sustainability goals, including reducing the carbon footprint and preserving the environment. This study provides empirical evidence of the synergistic effects of AI and IoT on hotel sustainability, offering practical recommendations for managers and proposing an innovative framework for enhancing sustainability. It also highlights the need for future research to focus on the long-term impacts of these technologies and address challenges related to data privacy and implementation costs.","author":[{"dropping-particle":"","family":"Gajić","given":"Tamara","non-dropping-particle":"","parse-names":false,"suffix":""},{"dropping-particle":"","family":"Petrović","given":"Marko D.","non-dropping-particle":"","parse-names":false,"suffix":""},{"dropping-particle":"","family":"Pešić","given":"Ana Milanović","non-dropping-particle":"","parse-names":false,"suffix":""},{"dropping-particle":"","family":"Conić","given":"Momčilo","non-dropping-particle":"","parse-names":false,"suffix":""},{"dropping-particle":"","family":"Gligorijević","given":"Nemanja","non-dropping-particle":"","parse-names":false,"suffix":""}],"container-title":"Sustainability","id":"ITEM-1","issue":"17","issued":{"date-parts":[["2024"]]},"page":"7279","title":"Innovative Approaches in Hotel Management: Integrating Artificial Intelligence (AI) and the Internet of Things (IoT) to Enhance Operational Efficiency and Sustainability","type":"article-journal","volume":"16"},"uris":["http://www.mendeley.com/documents/?uuid=f71ff4ef-8e2d-4044-a890-c35a83206a85"]}],"mendeley":{"formattedCitation":"(Gajić &lt;i&gt;et al.&lt;/i&gt;, 2024)","plainTextFormattedCitation":"(Gajić et al., 2024)","previouslyFormattedCitation":"(Gajić &lt;i&gt;et al.&lt;/i&gt;, 2024)"},"properties":{"noteIndex":0},"schema":"https://github.com/citation-style-language/schema/raw/master/csl-citation.json"}</w:instrText>
      </w:r>
      <w:r w:rsidR="00C7251A">
        <w:rPr>
          <w:rFonts w:ascii="Times New Roman" w:hAnsi="Times New Roman" w:cs="Times New Roman"/>
          <w:sz w:val="24"/>
          <w:szCs w:val="24"/>
        </w:rPr>
        <w:fldChar w:fldCharType="separate"/>
      </w:r>
      <w:r w:rsidR="00C7251A" w:rsidRPr="00C7251A">
        <w:rPr>
          <w:rFonts w:ascii="Times New Roman" w:hAnsi="Times New Roman" w:cs="Times New Roman"/>
          <w:noProof/>
          <w:sz w:val="24"/>
          <w:szCs w:val="24"/>
        </w:rPr>
        <w:t xml:space="preserve">(Gajić </w:t>
      </w:r>
      <w:r w:rsidR="00C7251A" w:rsidRPr="00C7251A">
        <w:rPr>
          <w:rFonts w:ascii="Times New Roman" w:hAnsi="Times New Roman" w:cs="Times New Roman"/>
          <w:i/>
          <w:noProof/>
          <w:sz w:val="24"/>
          <w:szCs w:val="24"/>
        </w:rPr>
        <w:t>et al.</w:t>
      </w:r>
      <w:r w:rsidR="00C7251A" w:rsidRPr="00C7251A">
        <w:rPr>
          <w:rFonts w:ascii="Times New Roman" w:hAnsi="Times New Roman" w:cs="Times New Roman"/>
          <w:noProof/>
          <w:sz w:val="24"/>
          <w:szCs w:val="24"/>
        </w:rPr>
        <w:t>, 2024)</w:t>
      </w:r>
      <w:r w:rsidR="00C7251A">
        <w:rPr>
          <w:rFonts w:ascii="Times New Roman" w:hAnsi="Times New Roman" w:cs="Times New Roman"/>
          <w:sz w:val="24"/>
          <w:szCs w:val="24"/>
        </w:rPr>
        <w:fldChar w:fldCharType="end"/>
      </w:r>
      <w:r w:rsidRPr="00C7251A">
        <w:rPr>
          <w:rFonts w:ascii="Times New Roman" w:hAnsi="Times New Roman" w:cs="Times New Roman"/>
          <w:sz w:val="24"/>
          <w:szCs w:val="24"/>
        </w:rPr>
        <w:t>. A system error resulted in a double booking, but by staying calm and working together, I was able to rebook the guest and make sure the brand’s reputation was not affected. I once assigned a guest to a room that was already full during the busiest check-in time. My supervisor stepped in and showed me how to fix the problem. They made it clear that being skilled and having team support mattered a lot.</w:t>
      </w:r>
    </w:p>
    <w:p w14:paraId="6853E6CB" w14:textId="77777777" w:rsidR="005D193F" w:rsidRPr="00C7251A" w:rsidRDefault="005D193F" w:rsidP="00C7251A">
      <w:pPr>
        <w:spacing w:line="360" w:lineRule="auto"/>
        <w:jc w:val="both"/>
        <w:rPr>
          <w:rFonts w:ascii="Times New Roman" w:hAnsi="Times New Roman" w:cs="Times New Roman"/>
          <w:b/>
          <w:i/>
          <w:sz w:val="24"/>
          <w:szCs w:val="24"/>
        </w:rPr>
      </w:pPr>
      <w:r w:rsidRPr="00C7251A">
        <w:rPr>
          <w:rFonts w:ascii="Times New Roman" w:hAnsi="Times New Roman" w:cs="Times New Roman"/>
          <w:b/>
          <w:i/>
          <w:sz w:val="24"/>
          <w:szCs w:val="24"/>
        </w:rPr>
        <w:t xml:space="preserve">Conclusion </w:t>
      </w:r>
    </w:p>
    <w:p w14:paraId="75C9D874" w14:textId="77777777" w:rsidR="005D193F" w:rsidRPr="00C7251A" w:rsidRDefault="005D193F" w:rsidP="00C7251A">
      <w:pPr>
        <w:spacing w:line="360" w:lineRule="auto"/>
        <w:jc w:val="both"/>
        <w:rPr>
          <w:rFonts w:ascii="Times New Roman" w:hAnsi="Times New Roman" w:cs="Times New Roman"/>
          <w:sz w:val="24"/>
          <w:szCs w:val="24"/>
        </w:rPr>
      </w:pPr>
      <w:r w:rsidRPr="00C7251A">
        <w:rPr>
          <w:rFonts w:ascii="Times New Roman" w:hAnsi="Times New Roman" w:cs="Times New Roman"/>
          <w:sz w:val="24"/>
          <w:szCs w:val="24"/>
        </w:rPr>
        <w:t xml:space="preserve">In hindsight, I should have requested earlier access to PMS tutorials or hands-on demonstrations. This would have reduced errors caused by the system and made things more efficient. I also understood that being more involved with my supervisor during the busiest times could have helped me grasp how to </w:t>
      </w:r>
      <w:proofErr w:type="spellStart"/>
      <w:r w:rsidRPr="00C7251A">
        <w:rPr>
          <w:rFonts w:ascii="Times New Roman" w:hAnsi="Times New Roman" w:cs="Times New Roman"/>
          <w:sz w:val="24"/>
          <w:szCs w:val="24"/>
        </w:rPr>
        <w:t>prioritise</w:t>
      </w:r>
      <w:proofErr w:type="spellEnd"/>
      <w:r w:rsidRPr="00C7251A">
        <w:rPr>
          <w:rFonts w:ascii="Times New Roman" w:hAnsi="Times New Roman" w:cs="Times New Roman"/>
          <w:sz w:val="24"/>
          <w:szCs w:val="24"/>
        </w:rPr>
        <w:t xml:space="preserve"> and handle stress better.</w:t>
      </w:r>
    </w:p>
    <w:p w14:paraId="5B81CAC2" w14:textId="77777777" w:rsidR="005D193F" w:rsidRPr="00C7251A" w:rsidRDefault="005D193F" w:rsidP="00C7251A">
      <w:pPr>
        <w:spacing w:line="360" w:lineRule="auto"/>
        <w:jc w:val="both"/>
        <w:rPr>
          <w:rFonts w:ascii="Times New Roman" w:hAnsi="Times New Roman" w:cs="Times New Roman"/>
          <w:b/>
          <w:i/>
          <w:sz w:val="24"/>
          <w:szCs w:val="24"/>
        </w:rPr>
      </w:pPr>
      <w:r w:rsidRPr="00C7251A">
        <w:rPr>
          <w:rFonts w:ascii="Times New Roman" w:hAnsi="Times New Roman" w:cs="Times New Roman"/>
          <w:b/>
          <w:i/>
          <w:sz w:val="24"/>
          <w:szCs w:val="24"/>
        </w:rPr>
        <w:t xml:space="preserve">Action Plan </w:t>
      </w:r>
    </w:p>
    <w:p w14:paraId="1D4C4E9E" w14:textId="77777777" w:rsidR="005D193F" w:rsidRPr="00C7251A" w:rsidRDefault="005D193F" w:rsidP="00C7251A">
      <w:pPr>
        <w:spacing w:line="360" w:lineRule="auto"/>
        <w:jc w:val="both"/>
        <w:rPr>
          <w:rFonts w:ascii="Times New Roman" w:hAnsi="Times New Roman" w:cs="Times New Roman"/>
          <w:sz w:val="24"/>
          <w:szCs w:val="24"/>
        </w:rPr>
      </w:pPr>
      <w:r w:rsidRPr="00C7251A">
        <w:rPr>
          <w:rFonts w:ascii="Times New Roman" w:hAnsi="Times New Roman" w:cs="Times New Roman"/>
          <w:sz w:val="24"/>
          <w:szCs w:val="24"/>
        </w:rPr>
        <w:lastRenderedPageBreak/>
        <w:t>I intend to take an online course in Opera PMS and earn a certification to improve my skills. I will also develop a personal checklist to help me handle the busiest times of the day. I am working on becoming more assertive by acting out guest scenarios and joining hospitality workshops to learn leadership skills. By following these steps, I will be better prepared to manage supervisory tasks in future jobs.</w:t>
      </w:r>
    </w:p>
    <w:p w14:paraId="1370CA95" w14:textId="77777777" w:rsidR="009230DD" w:rsidRPr="00C7251A" w:rsidRDefault="005D193F" w:rsidP="00C7251A">
      <w:pPr>
        <w:pStyle w:val="Heading1"/>
        <w:spacing w:line="360" w:lineRule="auto"/>
        <w:rPr>
          <w:rFonts w:ascii="Times New Roman" w:hAnsi="Times New Roman" w:cs="Times New Roman"/>
          <w:b/>
          <w:sz w:val="24"/>
          <w:szCs w:val="24"/>
        </w:rPr>
      </w:pPr>
      <w:bookmarkStart w:id="2" w:name="_Toc199891435"/>
      <w:r w:rsidRPr="00C7251A">
        <w:rPr>
          <w:rFonts w:ascii="Times New Roman" w:hAnsi="Times New Roman" w:cs="Times New Roman"/>
          <w:b/>
          <w:sz w:val="24"/>
          <w:szCs w:val="24"/>
        </w:rPr>
        <w:t xml:space="preserve">Section 2: Discussion of Key Hotel Administration </w:t>
      </w:r>
      <w:r w:rsidR="00C7251A" w:rsidRPr="00C7251A">
        <w:rPr>
          <w:rFonts w:ascii="Times New Roman" w:hAnsi="Times New Roman" w:cs="Times New Roman"/>
          <w:b/>
          <w:sz w:val="24"/>
          <w:szCs w:val="24"/>
        </w:rPr>
        <w:t>Issues</w:t>
      </w:r>
      <w:bookmarkEnd w:id="2"/>
    </w:p>
    <w:p w14:paraId="69187F08" w14:textId="77777777" w:rsidR="005D193F" w:rsidRPr="00C7251A" w:rsidRDefault="005D193F" w:rsidP="00C7251A">
      <w:pPr>
        <w:spacing w:line="360" w:lineRule="auto"/>
        <w:jc w:val="both"/>
        <w:rPr>
          <w:rFonts w:ascii="Times New Roman" w:hAnsi="Times New Roman" w:cs="Times New Roman"/>
          <w:b/>
          <w:i/>
          <w:sz w:val="24"/>
          <w:szCs w:val="24"/>
        </w:rPr>
      </w:pPr>
      <w:r w:rsidRPr="00C7251A">
        <w:rPr>
          <w:rFonts w:ascii="Times New Roman" w:hAnsi="Times New Roman" w:cs="Times New Roman"/>
          <w:b/>
          <w:i/>
          <w:sz w:val="24"/>
          <w:szCs w:val="24"/>
        </w:rPr>
        <w:t>Issue: PMS Usability and Integration Challenges</w:t>
      </w:r>
    </w:p>
    <w:p w14:paraId="6BCE4BFE" w14:textId="77777777" w:rsidR="00026A9C" w:rsidRPr="00C7251A" w:rsidRDefault="00026A9C" w:rsidP="00C7251A">
      <w:pPr>
        <w:spacing w:line="360" w:lineRule="auto"/>
        <w:jc w:val="both"/>
        <w:rPr>
          <w:rFonts w:ascii="Times New Roman" w:hAnsi="Times New Roman" w:cs="Times New Roman"/>
          <w:sz w:val="24"/>
          <w:szCs w:val="24"/>
        </w:rPr>
      </w:pPr>
      <w:r w:rsidRPr="00C7251A">
        <w:rPr>
          <w:rFonts w:ascii="Times New Roman" w:hAnsi="Times New Roman" w:cs="Times New Roman"/>
          <w:sz w:val="24"/>
          <w:szCs w:val="24"/>
        </w:rPr>
        <w:t xml:space="preserve">One major issue I noticed at </w:t>
      </w:r>
      <w:r w:rsidR="00C7251A" w:rsidRPr="00C7251A">
        <w:rPr>
          <w:rFonts w:ascii="Times New Roman" w:hAnsi="Times New Roman" w:cs="Times New Roman"/>
          <w:sz w:val="24"/>
          <w:szCs w:val="24"/>
        </w:rPr>
        <w:t xml:space="preserve">the </w:t>
      </w:r>
      <w:r w:rsidRPr="00C7251A">
        <w:rPr>
          <w:rFonts w:ascii="Times New Roman" w:hAnsi="Times New Roman" w:cs="Times New Roman"/>
          <w:sz w:val="24"/>
          <w:szCs w:val="24"/>
        </w:rPr>
        <w:t>Sunday Winchester Wessex Hotel was that the Property Management System (PMS) was not user-friendly and did not integrate well with other systems. The front desk was using an older version of Opera PMS</w:t>
      </w:r>
      <w:r w:rsidR="00C7251A" w:rsidRPr="00C7251A">
        <w:rPr>
          <w:rFonts w:ascii="Times New Roman" w:hAnsi="Times New Roman" w:cs="Times New Roman"/>
          <w:sz w:val="24"/>
          <w:szCs w:val="24"/>
        </w:rPr>
        <w:t>,</w:t>
      </w:r>
      <w:r w:rsidRPr="00C7251A">
        <w:rPr>
          <w:rFonts w:ascii="Times New Roman" w:hAnsi="Times New Roman" w:cs="Times New Roman"/>
          <w:sz w:val="24"/>
          <w:szCs w:val="24"/>
        </w:rPr>
        <w:t xml:space="preserve"> which did not connect well with CRM or housekeeping systems. Because of this arrangement, many delays in check-in/check-out, double bookings and inconsistent records for guests, which negatively influenced both the service and the staff. The main reasons were that staff were not trained </w:t>
      </w:r>
      <w:proofErr w:type="gramStart"/>
      <w:r w:rsidRPr="00C7251A">
        <w:rPr>
          <w:rFonts w:ascii="Times New Roman" w:hAnsi="Times New Roman" w:cs="Times New Roman"/>
          <w:sz w:val="24"/>
          <w:szCs w:val="24"/>
        </w:rPr>
        <w:t>enough</w:t>
      </w:r>
      <w:proofErr w:type="gramEnd"/>
      <w:r w:rsidRPr="00C7251A">
        <w:rPr>
          <w:rFonts w:ascii="Times New Roman" w:hAnsi="Times New Roman" w:cs="Times New Roman"/>
          <w:sz w:val="24"/>
          <w:szCs w:val="24"/>
        </w:rPr>
        <w:t xml:space="preserve"> and the software did not have enough features. At first, a lot of us, including me, did not have the technical skills to use PMS smoothly</w:t>
      </w:r>
      <w:r w:rsidR="00C7251A" w:rsidRPr="00C7251A">
        <w:rPr>
          <w:rFonts w:ascii="Times New Roman" w:hAnsi="Times New Roman" w:cs="Times New Roman"/>
          <w:sz w:val="24"/>
          <w:szCs w:val="24"/>
        </w:rPr>
        <w:t>,</w:t>
      </w:r>
      <w:r w:rsidRPr="00C7251A">
        <w:rPr>
          <w:rFonts w:ascii="Times New Roman" w:hAnsi="Times New Roman" w:cs="Times New Roman"/>
          <w:sz w:val="24"/>
          <w:szCs w:val="24"/>
        </w:rPr>
        <w:t xml:space="preserve"> which caused delays in our work. This is consistent with the Technology Acceptance Model (TAM) (Davis, 1989)</w:t>
      </w:r>
      <w:r w:rsidR="00C7251A" w:rsidRPr="00C7251A">
        <w:rPr>
          <w:rFonts w:ascii="Times New Roman" w:hAnsi="Times New Roman" w:cs="Times New Roman"/>
          <w:sz w:val="24"/>
          <w:szCs w:val="24"/>
        </w:rPr>
        <w:t>,</w:t>
      </w:r>
      <w:r w:rsidRPr="00C7251A">
        <w:rPr>
          <w:rFonts w:ascii="Times New Roman" w:hAnsi="Times New Roman" w:cs="Times New Roman"/>
          <w:sz w:val="24"/>
          <w:szCs w:val="24"/>
        </w:rPr>
        <w:t xml:space="preserve"> which suggests that how easy a system is to use and how useful it is affect user acceptance</w:t>
      </w:r>
      <w:r w:rsidR="00C7251A" w:rsidRPr="00C7251A">
        <w:rPr>
          <w:rFonts w:ascii="Times New Roman" w:hAnsi="Times New Roman" w:cs="Times New Roman"/>
          <w:sz w:val="24"/>
          <w:szCs w:val="24"/>
        </w:rPr>
        <w:t xml:space="preserve"> </w:t>
      </w:r>
      <w:r w:rsidR="00C7251A" w:rsidRPr="00C7251A">
        <w:rPr>
          <w:rFonts w:ascii="Times New Roman" w:hAnsi="Times New Roman" w:cs="Times New Roman"/>
          <w:sz w:val="24"/>
          <w:szCs w:val="24"/>
        </w:rPr>
        <w:fldChar w:fldCharType="begin" w:fldLock="1"/>
      </w:r>
      <w:r w:rsidR="00C7251A" w:rsidRPr="00C7251A">
        <w:rPr>
          <w:rFonts w:ascii="Times New Roman" w:hAnsi="Times New Roman" w:cs="Times New Roman"/>
          <w:sz w:val="24"/>
          <w:szCs w:val="24"/>
        </w:rPr>
        <w:instrText>ADDIN CSL_CITATION {"citationItems":[{"id":"ITEM-1","itemData":{"ISSN":"2584-0029","abstract":"In an era where technological innovation is rapidly transforming industries, the hospitality sector is no exception. This study delves into the profound impact of technology on hotel management and guest experience, a topic that has gained considerable attention in contemporary hospitality research. The primary aim is to explore the myriad ways in which digital advancements are reshaping guest services and operational efficiencies in hotels. This research is crucial for understanding the evolving dynamics of guest expectations and the increasing reliance on technology in the hospitality industry. The study adopts a mixed-methods approach, integrating quantitative data analysis with qualitative insights from industry case studies and expert interviews. This methodology ensures a comprehensive understanding of the practical applications and implications of technology in hotel management. The research focuses on various technological interventions, ranging from guest-facing digital services to backend operational systems, including smart room features, AI-powered customer service tools, and data analytics. A key aspect of the study is the critical evaluation of how technology impacts guest satisfaction. It sheds light on the enhanced convenience, personalization, and overall service quality that technology offers. However, the study also addresses potential drawbacks, such as the risk of depersonalizing guest experiences and the privacy concerns associated with data-driven personalization. It emphasizes the need for a balanced approach where technology complements rather than replaces the human element of hospitality. One of the significant findings is the positive correlation between technological integration and improved operational efficiency in hotels. Technologies like digital check-in/out, mobile key access, and online reservation systems streamline hotel operations, providing guests with a seamless experience. However, the research highlights the challenges faced by the industry in adopting these technologies, including costs, staff training requirements, and integration issues with existing systems. The study also explores the challenges and limitations in implementing technology in the hospitality sector. It discusses the digital divide among guests, privacy and data security concerns, and the ongoing need to balance technological advancement with the traditional essence of hospitality. These insights are particularly relevant for smaller or budge…","author":[{"dropping-particle":"","family":"Das","given":"Priyadarsini","non-dropping-particle":"","parse-names":false,"suffix":""}],"container-title":"International Journal for Multidimensional Research Perspectives","id":"ITEM-1","issue":"3","issued":{"date-parts":[["2023"]]},"page":"76-95","title":"Technology and Guest Experience: Innovations Reshaping Hotel Management","type":"article-journal","volume":"1"},"uris":["http://www.mendeley.com/documents/?uuid=d104c3f7-b9d0-4716-9842-21d6a247f592"]}],"mendeley":{"formattedCitation":"(Das, 2023)","plainTextFormattedCitation":"(Das, 2023)","previouslyFormattedCitation":"(Das, 2023)"},"properties":{"noteIndex":0},"schema":"https://github.com/citation-style-language/schema/raw/master/csl-citation.json"}</w:instrText>
      </w:r>
      <w:r w:rsidR="00C7251A" w:rsidRPr="00C7251A">
        <w:rPr>
          <w:rFonts w:ascii="Times New Roman" w:hAnsi="Times New Roman" w:cs="Times New Roman"/>
          <w:sz w:val="24"/>
          <w:szCs w:val="24"/>
        </w:rPr>
        <w:fldChar w:fldCharType="separate"/>
      </w:r>
      <w:r w:rsidR="00C7251A" w:rsidRPr="00C7251A">
        <w:rPr>
          <w:rFonts w:ascii="Times New Roman" w:hAnsi="Times New Roman" w:cs="Times New Roman"/>
          <w:noProof/>
          <w:sz w:val="24"/>
          <w:szCs w:val="24"/>
        </w:rPr>
        <w:t>(Das, 2023)</w:t>
      </w:r>
      <w:r w:rsidR="00C7251A" w:rsidRPr="00C7251A">
        <w:rPr>
          <w:rFonts w:ascii="Times New Roman" w:hAnsi="Times New Roman" w:cs="Times New Roman"/>
          <w:sz w:val="24"/>
          <w:szCs w:val="24"/>
        </w:rPr>
        <w:fldChar w:fldCharType="end"/>
      </w:r>
      <w:r w:rsidRPr="00C7251A">
        <w:rPr>
          <w:rFonts w:ascii="Times New Roman" w:hAnsi="Times New Roman" w:cs="Times New Roman"/>
          <w:sz w:val="24"/>
          <w:szCs w:val="24"/>
        </w:rPr>
        <w:t>. As a result, both aspects were weakened, which caused the system to be used less and made users frustrated.</w:t>
      </w:r>
    </w:p>
    <w:p w14:paraId="6446334D" w14:textId="77777777" w:rsidR="005D193F" w:rsidRPr="00C7251A" w:rsidRDefault="00026A9C" w:rsidP="00C7251A">
      <w:pPr>
        <w:spacing w:line="360" w:lineRule="auto"/>
        <w:jc w:val="both"/>
        <w:rPr>
          <w:rFonts w:ascii="Times New Roman" w:hAnsi="Times New Roman" w:cs="Times New Roman"/>
          <w:sz w:val="24"/>
          <w:szCs w:val="24"/>
        </w:rPr>
      </w:pPr>
      <w:r w:rsidRPr="00C7251A">
        <w:rPr>
          <w:rFonts w:ascii="Times New Roman" w:hAnsi="Times New Roman" w:cs="Times New Roman"/>
          <w:sz w:val="24"/>
          <w:szCs w:val="24"/>
        </w:rPr>
        <w:t xml:space="preserve">The issue is also related to Service Delivery Theory, which highlights that smooth operations behind the scenes can improve how customers feel </w:t>
      </w:r>
      <w:r w:rsidRPr="00C7251A">
        <w:rPr>
          <w:rFonts w:ascii="Times New Roman" w:hAnsi="Times New Roman" w:cs="Times New Roman"/>
          <w:sz w:val="24"/>
          <w:szCs w:val="24"/>
        </w:rPr>
        <w:fldChar w:fldCharType="begin" w:fldLock="1"/>
      </w:r>
      <w:r w:rsidRPr="00C7251A">
        <w:rPr>
          <w:rFonts w:ascii="Times New Roman" w:hAnsi="Times New Roman" w:cs="Times New Roman"/>
          <w:sz w:val="24"/>
          <w:szCs w:val="24"/>
        </w:rPr>
        <w:instrText>ADDIN CSL_CITATION {"citationItems":[{"id":"ITEM-1","itemData":{"DOI":"10.21608/jaauth.2020.47549.1085","abstract":"Smart technology has become of great importance in the tourism sector at present, especially in light of the great developments in the field of information and communication technology and the use of artificial intelligence techniques in many fields, including the tourism field. This research focuses on the concept of Smart technology, its importance in tourism, and its applications in the Tourism and Hospitality Industry. The new administrative capital in Egypt is chosen to conduct the research. The study examines two research questions: (1) What is the extent of smart technology applications in restaurants, the Capital International Airport, and the hotel? (2) What is the current use of artificial intelligence applications in restaurants, the Capital International Airport, and the hotel? The study aims to illustrate the types of smart technology applications; to identify the importance of using smart technology applications; to evaluate the current use of artificial intelligence applications; and to provide helpful recommendations based on the study findings. Surveys, the checklist form, and content analysis methods were used for gathering data. The results revealed that the hotel and the Capital International Airport don't offer new types of smart services to guests till now although they have good technology infrastructure. The study recommended the implementation of some smart services for travelers at airports such as applying smart apps that direct passengers to complete their airport formalities perfectly. Moreover, applications of smart restaurants and smart rooms in the hotels should also be implemented.","author":[{"dropping-particle":"","family":"Abdelmoaty","given":"Ghada","non-dropping-particle":"","parse-names":false,"suffix":""},{"dropping-particle":"","family":"Soliman","given":"Shimaa","non-dropping-particle":"","parse-names":false,"suffix":""}],"container-title":"Journal of Association of Arab Universities for Tourism and Hospitality","id":"ITEM-1","issue":"0","issued":{"date-parts":[["2020"]]},"page":"0-0","title":"Smart Technology Applications in Tourism and Hospitality Industry of The New Administrative Capital, Egypt.","type":"article-journal","volume":"0"},"uris":["http://www.mendeley.com/documents/?uuid=5fb39e26-7872-4ff7-9c04-0ae101ffac52"]}],"mendeley":{"formattedCitation":"(Abdelmoaty and Soliman, 2020)","plainTextFormattedCitation":"(Abdelmoaty and Soliman, 2020)","previouslyFormattedCitation":"(Abdelmoaty and Soliman, 2020)"},"properties":{"noteIndex":0},"schema":"https://github.com/citation-style-language/schema/raw/master/csl-citation.json"}</w:instrText>
      </w:r>
      <w:r w:rsidRPr="00C7251A">
        <w:rPr>
          <w:rFonts w:ascii="Times New Roman" w:hAnsi="Times New Roman" w:cs="Times New Roman"/>
          <w:sz w:val="24"/>
          <w:szCs w:val="24"/>
        </w:rPr>
        <w:fldChar w:fldCharType="separate"/>
      </w:r>
      <w:r w:rsidRPr="00C7251A">
        <w:rPr>
          <w:rFonts w:ascii="Times New Roman" w:hAnsi="Times New Roman" w:cs="Times New Roman"/>
          <w:noProof/>
          <w:sz w:val="24"/>
          <w:szCs w:val="24"/>
        </w:rPr>
        <w:t>(Abdelmoaty and Soliman, 2020)</w:t>
      </w:r>
      <w:r w:rsidRPr="00C7251A">
        <w:rPr>
          <w:rFonts w:ascii="Times New Roman" w:hAnsi="Times New Roman" w:cs="Times New Roman"/>
          <w:sz w:val="24"/>
          <w:szCs w:val="24"/>
        </w:rPr>
        <w:fldChar w:fldCharType="end"/>
      </w:r>
      <w:r w:rsidRPr="00C7251A">
        <w:rPr>
          <w:rFonts w:ascii="Times New Roman" w:hAnsi="Times New Roman" w:cs="Times New Roman"/>
          <w:sz w:val="24"/>
          <w:szCs w:val="24"/>
        </w:rPr>
        <w:t xml:space="preserve">. If administrative tools do not meet real-time needs, frontline staff experience more stress, which can lower both employee morale and customer satisfaction. Modern literature agrees with these conclusions. Johnston et al. (2012) stress the importance of having integrated service systems, and </w:t>
      </w:r>
      <w:r w:rsidRPr="00C7251A">
        <w:rPr>
          <w:rFonts w:ascii="Times New Roman" w:hAnsi="Times New Roman" w:cs="Times New Roman"/>
          <w:sz w:val="24"/>
          <w:szCs w:val="24"/>
        </w:rPr>
        <w:fldChar w:fldCharType="begin" w:fldLock="1"/>
      </w:r>
      <w:r w:rsidRPr="00C7251A">
        <w:rPr>
          <w:rFonts w:ascii="Times New Roman" w:hAnsi="Times New Roman" w:cs="Times New Roman"/>
          <w:sz w:val="24"/>
          <w:szCs w:val="24"/>
        </w:rPr>
        <w:instrText>ADDIN CSL_CITATION {"citationItems":[{"id":"ITEM-1","itemData":{"abstract":"Despite its benefits related to efficiency, creating better customer experiences, increasing revenue, and supporting decision-making, until the outbreak of COVID-19 digital transformation was not on many hotels' strategic plans. However, like in many other industries, the COVID-19 physical distancing good practices and governments' restrictions acted as catalysts and promoted hotel digitalization. To this end, a questionnaire was administered to 51 hotel managers to verify if that happened in Portuguese hotels and what processes were most impacted. Results showed that 92% of the hotel managers agreed that COVID-19 promoted the digitalization of processes, with most organizations considering that online meetings and technology productivity tools are here to stay. Hotels' digitalization has the potential to generate high-efficiency gains both in public-facing operations and back-office operations. This study highlights these implications and intends to spur researchers to investigate the practical impact of these implications on business efficiency and social theory. Resumo Apesar dos benefícios relacionados com a eficiência, criação de melhores experiências para o cliente, aumento da receita e apoio na tomada de decisão, até ao aparecimento da COVID-19, a transformação digital não fazia parte dos planos estratégicos de muitos hotéis. No entanto, as boas práticas de distanciamento físico e as restrições atuaram como catalisadores e aceleraram a digitalização dos hotéis. Para avaliar o efeito da COVID-19 na transformação digital, foi administrado um questionário a 51 gestores hoteleiros para verificar se isso acontece nos hotéis portugueses e quais os processos que registam maior impacto. Os resultados mostraram que 92% dos gestores hoteleiros concordam que a COVID-19 incentivou a digitalização dos processos, sendo que a maioria considera que as reuniões online e as ferramentas de produtividade tecnológicas vieram para ficar. A digitalização dos hotéis tem o potencial de gerar ganhos altamente eficientes tanto em operações voltadas para o público quanto em operações de back-office. Este estudo destaca essas implicações e visa estimular os investigadores a estudarem o impacto prático dessas implicações na eficiência empresarial e na teoria social.","author":[{"dropping-particle":"","family":"António","given":"Nuno","non-dropping-particle":"","parse-names":false,"suffix":""},{"dropping-particle":"","family":"Rita","given":"Paulo","non-dropping-particle":"","parse-names":false,"suffix":""}],"container-title":"Tourism &amp; Management Studies","id":"ITEM-1","issue":"2","issued":{"date-parts":[["2021"]]},"page":"41-46","title":"COVID 19: The catalyst for digital transformation in the hospitality industry? COVID 19: O catalisador para a transformação digital no sector hoteleiro?","type":"article-journal","volume":"17"},"uris":["http://www.mendeley.com/documents/?uuid=4425e4df-37fb-456f-b7c4-77fd5679fe38"]}],"mendeley":{"formattedCitation":"(António and Rita, 2021)","manualFormatting":"António and Rita (2021)","plainTextFormattedCitation":"(António and Rita, 2021)","previouslyFormattedCitation":"(António and Rita, 2021)"},"properties":{"noteIndex":0},"schema":"https://github.com/citation-style-language/schema/raw/master/csl-citation.json"}</w:instrText>
      </w:r>
      <w:r w:rsidRPr="00C7251A">
        <w:rPr>
          <w:rFonts w:ascii="Times New Roman" w:hAnsi="Times New Roman" w:cs="Times New Roman"/>
          <w:sz w:val="24"/>
          <w:szCs w:val="24"/>
        </w:rPr>
        <w:fldChar w:fldCharType="separate"/>
      </w:r>
      <w:r w:rsidRPr="00C7251A">
        <w:rPr>
          <w:rFonts w:ascii="Times New Roman" w:hAnsi="Times New Roman" w:cs="Times New Roman"/>
          <w:noProof/>
          <w:sz w:val="24"/>
          <w:szCs w:val="24"/>
        </w:rPr>
        <w:t>António and Rita (2021)</w:t>
      </w:r>
      <w:r w:rsidRPr="00C7251A">
        <w:rPr>
          <w:rFonts w:ascii="Times New Roman" w:hAnsi="Times New Roman" w:cs="Times New Roman"/>
          <w:sz w:val="24"/>
          <w:szCs w:val="24"/>
        </w:rPr>
        <w:fldChar w:fldCharType="end"/>
      </w:r>
      <w:r w:rsidRPr="00C7251A">
        <w:rPr>
          <w:rFonts w:ascii="Times New Roman" w:hAnsi="Times New Roman" w:cs="Times New Roman"/>
          <w:sz w:val="24"/>
          <w:szCs w:val="24"/>
        </w:rPr>
        <w:t xml:space="preserve"> point out that performance gaps can occur when technology is not in line with training. In addition, </w:t>
      </w:r>
      <w:r w:rsidR="00C7251A" w:rsidRPr="00C7251A">
        <w:rPr>
          <w:rFonts w:ascii="Times New Roman" w:hAnsi="Times New Roman" w:cs="Times New Roman"/>
          <w:sz w:val="24"/>
          <w:szCs w:val="24"/>
        </w:rPr>
        <w:fldChar w:fldCharType="begin" w:fldLock="1"/>
      </w:r>
      <w:r w:rsidR="00C7251A">
        <w:rPr>
          <w:rFonts w:ascii="Times New Roman" w:hAnsi="Times New Roman" w:cs="Times New Roman"/>
          <w:sz w:val="24"/>
          <w:szCs w:val="24"/>
        </w:rPr>
        <w:instrText>ADDIN CSL_CITATION {"citationItems":[{"id":"ITEM-1","itemData":{"DOI":"10.47941/jmh.1556","abstract":"Purpose: The main objective of this study was to explore the role of Artificial Intelligence (AI) and data analytics in enhancing guest personalization.\r Methodology: The study adopted a desktop research methodology. Desk research refers to secondary data or that which can be collected without fieldwork. Desk research is basically involved in collecting data from existing resources hence it is often considered a low cost technique as compared to field research, as the main cost is involved in executive’s time, telephone charges and directories. Thus, the study relied on already published studies, reports and statistics. This secondary data was easily accessed through the online journals and library.\r Findings: The findings revealed that there exists a contextual and methodological gap relating to the role of Artificial Intelligence (AI) and data analytics in enhancing guest personalization. Preliminary empirical review revealed the significant potential of AI and data analytics in transforming the hospitality industry by enhancing guest personalization. By offering personalized experiences that align with individual preferences, hotels can not only improve guest satisfaction but also drive revenue growth and customer loyalty. However, it is imperative for the industry to navigate the ethical considerations associated with data privacy to ensure that the benefits of personalization are realized without compromising guest trust and privacy. The findings of this study provide valuable insights for hoteliers, service providers, and policymakers looking to harness the power of AI and data analytics to create exceptional guest experiences in the evolving landscape of hospitality.\r Unique Contribution to Theory, Practice and Policy: The Technology Acceptance Model (TAM), Service Quality theory and Customer Relationship Management theory (CRM) may be used to anchor future studies on Artificial Intelligence and data analytics in modern hospitality. This study recommended for investing in robust AI and data analytics infrastructure, gathering comprehensive guest data, implementing AI driven personalization algorithms, empowering staff with AI tools and continuously monitoring and adapting.","author":[{"dropping-particle":"","family":"Said","given":"Saara","non-dropping-particle":"","parse-names":false,"suffix":""}],"container-title":"Journal of Modern Hospitality","id":"ITEM-1","issue":"1","issued":{"date-parts":[["2023"]]},"page":"1-13","title":"The Role of Artificial Intelligence (AI) and Data Analytics in Enhancing Guest Personalization in Hospitality","type":"article-journal","volume":"2"},"uris":["http://www.mendeley.com/documents/?uuid=0841c1db-fa16-4ad9-b095-43b1d2ef87a6"]}],"mendeley":{"formattedCitation":"(Said, 2023)","manualFormatting":"Said (2023)","plainTextFormattedCitation":"(Said, 2023)","previouslyFormattedCitation":"(Said, 2023)"},"properties":{"noteIndex":0},"schema":"https://github.com/citation-style-language/schema/raw/master/csl-citation.json"}</w:instrText>
      </w:r>
      <w:r w:rsidR="00C7251A" w:rsidRPr="00C7251A">
        <w:rPr>
          <w:rFonts w:ascii="Times New Roman" w:hAnsi="Times New Roman" w:cs="Times New Roman"/>
          <w:sz w:val="24"/>
          <w:szCs w:val="24"/>
        </w:rPr>
        <w:fldChar w:fldCharType="separate"/>
      </w:r>
      <w:r w:rsidR="00C7251A" w:rsidRPr="00C7251A">
        <w:rPr>
          <w:rFonts w:ascii="Times New Roman" w:hAnsi="Times New Roman" w:cs="Times New Roman"/>
          <w:noProof/>
          <w:sz w:val="24"/>
          <w:szCs w:val="24"/>
        </w:rPr>
        <w:t>Said (2023)</w:t>
      </w:r>
      <w:r w:rsidR="00C7251A" w:rsidRPr="00C7251A">
        <w:rPr>
          <w:rFonts w:ascii="Times New Roman" w:hAnsi="Times New Roman" w:cs="Times New Roman"/>
          <w:sz w:val="24"/>
          <w:szCs w:val="24"/>
        </w:rPr>
        <w:fldChar w:fldCharType="end"/>
      </w:r>
      <w:r w:rsidR="00C7251A">
        <w:rPr>
          <w:rFonts w:ascii="Times New Roman" w:hAnsi="Times New Roman" w:cs="Times New Roman"/>
          <w:sz w:val="24"/>
          <w:szCs w:val="24"/>
        </w:rPr>
        <w:t>,</w:t>
      </w:r>
      <w:r w:rsidR="00C7251A" w:rsidRPr="00C7251A">
        <w:rPr>
          <w:rFonts w:ascii="Times New Roman" w:hAnsi="Times New Roman" w:cs="Times New Roman"/>
          <w:sz w:val="24"/>
          <w:szCs w:val="24"/>
        </w:rPr>
        <w:t xml:space="preserve"> </w:t>
      </w:r>
      <w:r w:rsidRPr="00C7251A">
        <w:rPr>
          <w:rFonts w:ascii="Times New Roman" w:hAnsi="Times New Roman" w:cs="Times New Roman"/>
          <w:sz w:val="24"/>
          <w:szCs w:val="24"/>
        </w:rPr>
        <w:t xml:space="preserve">digital transformation in hospitality points out that good UI design and compatibility between systems are necessary for smooth operations and excellent customer service. This issue is connected to the Hospitality Business Systems module, mainly focusing on how systems are integrated, users are trained, and technology is adapted </w:t>
      </w:r>
      <w:r w:rsidRPr="00C7251A">
        <w:rPr>
          <w:rFonts w:ascii="Times New Roman" w:hAnsi="Times New Roman" w:cs="Times New Roman"/>
          <w:sz w:val="24"/>
          <w:szCs w:val="24"/>
        </w:rPr>
        <w:fldChar w:fldCharType="begin" w:fldLock="1"/>
      </w:r>
      <w:r w:rsidRPr="00C7251A">
        <w:rPr>
          <w:rFonts w:ascii="Times New Roman" w:hAnsi="Times New Roman" w:cs="Times New Roman"/>
          <w:sz w:val="24"/>
          <w:szCs w:val="24"/>
        </w:rPr>
        <w:instrText>ADDIN CSL_CITATION {"citationItems":[{"id":"ITEM-1","itemData":{"author":[{"dropping-particle":"","family":"Bardi","given":"J","non-dropping-particle":"","parse-names":false,"suffix":""}],"id":"ITEM-1","issued":{"date-parts":[["2010"]]},"publisher":"Wiley","publisher-place":"London","title":"Hotel Front Office Management","type":"book"},"uris":["http://www.mendeley.com/documents/?uuid=270ffe6a-f087-44af-be5c-73f2db686f4c"]}],"mendeley":{"formattedCitation":"(Bardi, 2010)","plainTextFormattedCitation":"(Bardi, 2010)","previouslyFormattedCitation":"(Bardi, 2010)"},"properties":{"noteIndex":0},"schema":"https://github.com/citation-style-language/schema/raw/master/csl-citation.json"}</w:instrText>
      </w:r>
      <w:r w:rsidRPr="00C7251A">
        <w:rPr>
          <w:rFonts w:ascii="Times New Roman" w:hAnsi="Times New Roman" w:cs="Times New Roman"/>
          <w:sz w:val="24"/>
          <w:szCs w:val="24"/>
        </w:rPr>
        <w:fldChar w:fldCharType="separate"/>
      </w:r>
      <w:r w:rsidRPr="00C7251A">
        <w:rPr>
          <w:rFonts w:ascii="Times New Roman" w:hAnsi="Times New Roman" w:cs="Times New Roman"/>
          <w:noProof/>
          <w:sz w:val="24"/>
          <w:szCs w:val="24"/>
        </w:rPr>
        <w:t>(Bardi, 2010)</w:t>
      </w:r>
      <w:r w:rsidRPr="00C7251A">
        <w:rPr>
          <w:rFonts w:ascii="Times New Roman" w:hAnsi="Times New Roman" w:cs="Times New Roman"/>
          <w:sz w:val="24"/>
          <w:szCs w:val="24"/>
        </w:rPr>
        <w:fldChar w:fldCharType="end"/>
      </w:r>
      <w:r w:rsidRPr="00C7251A">
        <w:rPr>
          <w:rFonts w:ascii="Times New Roman" w:hAnsi="Times New Roman" w:cs="Times New Roman"/>
          <w:sz w:val="24"/>
          <w:szCs w:val="24"/>
        </w:rPr>
        <w:t>. To stay competitive and make guests happy, it is necessary to keep staff trained and update the systems regularly</w:t>
      </w:r>
      <w:r w:rsidR="005D193F" w:rsidRPr="00C7251A">
        <w:rPr>
          <w:rFonts w:ascii="Times New Roman" w:hAnsi="Times New Roman" w:cs="Times New Roman"/>
          <w:sz w:val="24"/>
          <w:szCs w:val="24"/>
        </w:rPr>
        <w:t>.</w:t>
      </w:r>
    </w:p>
    <w:p w14:paraId="742AFDB1" w14:textId="77777777" w:rsidR="005D193F" w:rsidRPr="00C7251A" w:rsidRDefault="005D193F" w:rsidP="00C7251A">
      <w:pPr>
        <w:pStyle w:val="Heading1"/>
        <w:spacing w:line="360" w:lineRule="auto"/>
        <w:rPr>
          <w:rFonts w:ascii="Times New Roman" w:hAnsi="Times New Roman" w:cs="Times New Roman"/>
          <w:b/>
          <w:sz w:val="24"/>
          <w:szCs w:val="24"/>
        </w:rPr>
      </w:pPr>
      <w:bookmarkStart w:id="3" w:name="_Toc199891436"/>
      <w:r w:rsidRPr="00C7251A">
        <w:rPr>
          <w:rFonts w:ascii="Times New Roman" w:hAnsi="Times New Roman" w:cs="Times New Roman"/>
          <w:b/>
          <w:sz w:val="24"/>
          <w:szCs w:val="24"/>
        </w:rPr>
        <w:lastRenderedPageBreak/>
        <w:t>Section 3: Future Trends in Hotel Administration</w:t>
      </w:r>
      <w:bookmarkEnd w:id="3"/>
    </w:p>
    <w:p w14:paraId="30535EA5" w14:textId="77777777" w:rsidR="005D193F" w:rsidRPr="00C7251A" w:rsidRDefault="005D193F" w:rsidP="00C7251A">
      <w:pPr>
        <w:spacing w:line="360" w:lineRule="auto"/>
        <w:jc w:val="both"/>
        <w:rPr>
          <w:rFonts w:ascii="Times New Roman" w:hAnsi="Times New Roman" w:cs="Times New Roman"/>
          <w:b/>
          <w:i/>
          <w:sz w:val="24"/>
          <w:szCs w:val="24"/>
        </w:rPr>
      </w:pPr>
      <w:r w:rsidRPr="00C7251A">
        <w:rPr>
          <w:rFonts w:ascii="Times New Roman" w:hAnsi="Times New Roman" w:cs="Times New Roman"/>
          <w:b/>
          <w:i/>
          <w:sz w:val="24"/>
          <w:szCs w:val="24"/>
        </w:rPr>
        <w:t>Trend: Increased Use of AI and Automation</w:t>
      </w:r>
    </w:p>
    <w:p w14:paraId="0962B6A3" w14:textId="77777777" w:rsidR="00026A9C" w:rsidRPr="00C7251A" w:rsidRDefault="00026A9C" w:rsidP="00C7251A">
      <w:pPr>
        <w:spacing w:line="360" w:lineRule="auto"/>
        <w:jc w:val="both"/>
        <w:rPr>
          <w:rFonts w:ascii="Times New Roman" w:hAnsi="Times New Roman" w:cs="Times New Roman"/>
          <w:sz w:val="24"/>
          <w:szCs w:val="24"/>
        </w:rPr>
      </w:pPr>
      <w:r w:rsidRPr="00C7251A">
        <w:rPr>
          <w:rFonts w:ascii="Times New Roman" w:hAnsi="Times New Roman" w:cs="Times New Roman"/>
          <w:sz w:val="24"/>
          <w:szCs w:val="24"/>
        </w:rPr>
        <w:t>A major trend in hotel administration is using AI and automation in the front office. Hotels are using AI-powered chatbots, automated check-in kiosks and voice-activated assistants to improve their guest interactions</w:t>
      </w:r>
      <w:r w:rsidR="00C7251A" w:rsidRPr="00C7251A">
        <w:rPr>
          <w:rFonts w:ascii="Times New Roman" w:hAnsi="Times New Roman" w:cs="Times New Roman"/>
          <w:sz w:val="24"/>
          <w:szCs w:val="24"/>
        </w:rPr>
        <w:t xml:space="preserve"> </w:t>
      </w:r>
      <w:r w:rsidR="00C7251A" w:rsidRPr="00C7251A">
        <w:rPr>
          <w:rFonts w:ascii="Times New Roman" w:hAnsi="Times New Roman" w:cs="Times New Roman"/>
          <w:sz w:val="24"/>
          <w:szCs w:val="24"/>
        </w:rPr>
        <w:fldChar w:fldCharType="begin" w:fldLock="1"/>
      </w:r>
      <w:r w:rsidR="00C7251A" w:rsidRPr="00C7251A">
        <w:rPr>
          <w:rFonts w:ascii="Times New Roman" w:hAnsi="Times New Roman" w:cs="Times New Roman"/>
          <w:sz w:val="24"/>
          <w:szCs w:val="24"/>
        </w:rPr>
        <w:instrText>ADDIN CSL_CITATION {"citationItems":[{"id":"ITEM-1","itemData":{"abstract":"In the past few years, the hospitality industry has undergone a substantial transformation, primarily attributable to the rapid proliferation and adoption of artificial intelligence (AI) technologies. This study aims to investigate the use of AI in the hospitality industry, delineating the various opportunities and challenges these cutting-edge technologies present for hoteliers, restaurateurs, and other industry professionals. The research delves into the various AI applications, such as chatbots, virtual assistants, revenue management, facial recognition, and personalized marketing, meticulously examining their potential impacts on guest experiences, operational efficiency, and cost reduction. Furthermore, the paper critically discusses the ethical considerations and potential drawbacks associated with the widespread integration and adoption of AI in the industry, offering insightful and practical recommendations for successful integration and sustainable growth.","author":[{"dropping-particle":"","family":"Vinnakota","given":"Sunny","non-dropping-particle":"","parse-names":false,"suffix":""},{"dropping-particle":"","family":"Dass Mohan","given":"Mohan","non-dropping-particle":"","parse-names":false,"suffix":""},{"dropping-particle":"","family":"Boda","given":"Johnson","non-dropping-particle":"","parse-names":false,"suffix":""},{"dropping-particle":"","family":"Sekuini","given":"John","non-dropping-particle":"","parse-names":false,"suffix":""},{"dropping-particle":"","family":"Mustafa","given":"Moinul","non-dropping-particle":"","parse-names":false,"suffix":""},{"dropping-particle":"","family":"Madala","given":"Harshavardhan","non-dropping-particle":"","parse-names":false,"suffix":""}],"container-title":"Asian Journal of Social Science and Management Technology","id":"ITEM-1","issue":"3","issued":{"date-parts":[["2023"]]},"page":"2313-7410","title":"Leveraging Artificial Intelligence in the Hospitality Industry: Opportunities and Challenges","type":"article-journal","volume":"5"},"uris":["http://www.mendeley.com/documents/?uuid=82a57917-59ce-4669-907d-36f07f8811d9"]}],"mendeley":{"formattedCitation":"(Vinnakota &lt;i&gt;et al.&lt;/i&gt;, 2023)","plainTextFormattedCitation":"(Vinnakota et al., 2023)","previouslyFormattedCitation":"(Vinnakota &lt;i&gt;et al.&lt;/i&gt;, 2023)"},"properties":{"noteIndex":0},"schema":"https://github.com/citation-style-language/schema/raw/master/csl-citation.json"}</w:instrText>
      </w:r>
      <w:r w:rsidR="00C7251A" w:rsidRPr="00C7251A">
        <w:rPr>
          <w:rFonts w:ascii="Times New Roman" w:hAnsi="Times New Roman" w:cs="Times New Roman"/>
          <w:sz w:val="24"/>
          <w:szCs w:val="24"/>
        </w:rPr>
        <w:fldChar w:fldCharType="separate"/>
      </w:r>
      <w:r w:rsidR="00C7251A" w:rsidRPr="00C7251A">
        <w:rPr>
          <w:rFonts w:ascii="Times New Roman" w:hAnsi="Times New Roman" w:cs="Times New Roman"/>
          <w:noProof/>
          <w:sz w:val="24"/>
          <w:szCs w:val="24"/>
        </w:rPr>
        <w:t xml:space="preserve">(Vinnakota </w:t>
      </w:r>
      <w:r w:rsidR="00C7251A" w:rsidRPr="00C7251A">
        <w:rPr>
          <w:rFonts w:ascii="Times New Roman" w:hAnsi="Times New Roman" w:cs="Times New Roman"/>
          <w:i/>
          <w:noProof/>
          <w:sz w:val="24"/>
          <w:szCs w:val="24"/>
        </w:rPr>
        <w:t>et al.</w:t>
      </w:r>
      <w:r w:rsidR="00C7251A" w:rsidRPr="00C7251A">
        <w:rPr>
          <w:rFonts w:ascii="Times New Roman" w:hAnsi="Times New Roman" w:cs="Times New Roman"/>
          <w:noProof/>
          <w:sz w:val="24"/>
          <w:szCs w:val="24"/>
        </w:rPr>
        <w:t>, 2023)</w:t>
      </w:r>
      <w:r w:rsidR="00C7251A" w:rsidRPr="00C7251A">
        <w:rPr>
          <w:rFonts w:ascii="Times New Roman" w:hAnsi="Times New Roman" w:cs="Times New Roman"/>
          <w:sz w:val="24"/>
          <w:szCs w:val="24"/>
        </w:rPr>
        <w:fldChar w:fldCharType="end"/>
      </w:r>
      <w:r w:rsidRPr="00C7251A">
        <w:rPr>
          <w:rFonts w:ascii="Times New Roman" w:hAnsi="Times New Roman" w:cs="Times New Roman"/>
          <w:sz w:val="24"/>
          <w:szCs w:val="24"/>
        </w:rPr>
        <w:t xml:space="preserve">. They offer support at any time, help streamline daily tasks and lessen the need for people to handle routine inquiries and transactions </w:t>
      </w:r>
      <w:r w:rsidRPr="00C7251A">
        <w:rPr>
          <w:rFonts w:ascii="Times New Roman" w:hAnsi="Times New Roman" w:cs="Times New Roman"/>
          <w:sz w:val="24"/>
          <w:szCs w:val="24"/>
        </w:rPr>
        <w:fldChar w:fldCharType="begin" w:fldLock="1"/>
      </w:r>
      <w:r w:rsidRPr="00C7251A">
        <w:rPr>
          <w:rFonts w:ascii="Times New Roman" w:hAnsi="Times New Roman" w:cs="Times New Roman"/>
          <w:sz w:val="24"/>
          <w:szCs w:val="24"/>
        </w:rPr>
        <w:instrText>ADDIN CSL_CITATION {"citationItems":[{"id":"ITEM-1","itemData":{"author":[{"dropping-particle":"","family":"Ivanov","given":"S.","non-dropping-particle":"","parse-names":false,"suffix":""},{"dropping-particle":"","family":"Webster","given":"C","non-dropping-particle":"","parse-names":false,"suffix":""}],"container-title":"Tourism Economics","id":"ITEM-1","issue":"7","issued":{"date-parts":[["2020"]]},"page":"1065-1085","title":"Robots in tourism: A research agenda for tourism economics","type":"article-journal","volume":"26"},"uris":["http://www.mendeley.com/documents/?uuid=e8b9e813-8d8a-4f5b-9d79-b0a373766d2a"]}],"mendeley":{"formattedCitation":"(Ivanov and Webster, 2020)","plainTextFormattedCitation":"(Ivanov and Webster, 2020)","previouslyFormattedCitation":"(Ivanov and Webster, 2020)"},"properties":{"noteIndex":0},"schema":"https://github.com/citation-style-language/schema/raw/master/csl-citation.json"}</w:instrText>
      </w:r>
      <w:r w:rsidRPr="00C7251A">
        <w:rPr>
          <w:rFonts w:ascii="Times New Roman" w:hAnsi="Times New Roman" w:cs="Times New Roman"/>
          <w:sz w:val="24"/>
          <w:szCs w:val="24"/>
        </w:rPr>
        <w:fldChar w:fldCharType="separate"/>
      </w:r>
      <w:r w:rsidRPr="00C7251A">
        <w:rPr>
          <w:rFonts w:ascii="Times New Roman" w:hAnsi="Times New Roman" w:cs="Times New Roman"/>
          <w:noProof/>
          <w:sz w:val="24"/>
          <w:szCs w:val="24"/>
        </w:rPr>
        <w:t>(Ivanov and Webster, 2020)</w:t>
      </w:r>
      <w:r w:rsidRPr="00C7251A">
        <w:rPr>
          <w:rFonts w:ascii="Times New Roman" w:hAnsi="Times New Roman" w:cs="Times New Roman"/>
          <w:sz w:val="24"/>
          <w:szCs w:val="24"/>
        </w:rPr>
        <w:fldChar w:fldCharType="end"/>
      </w:r>
      <w:r w:rsidRPr="00C7251A">
        <w:rPr>
          <w:rFonts w:ascii="Times New Roman" w:hAnsi="Times New Roman" w:cs="Times New Roman"/>
          <w:sz w:val="24"/>
          <w:szCs w:val="24"/>
        </w:rPr>
        <w:t xml:space="preserve">. While I was there, it was clear that the management wanted to use automated kiosks at the front desk to improve efficiency and deal with the </w:t>
      </w:r>
      <w:proofErr w:type="spellStart"/>
      <w:r w:rsidRPr="00C7251A">
        <w:rPr>
          <w:rFonts w:ascii="Times New Roman" w:hAnsi="Times New Roman" w:cs="Times New Roman"/>
          <w:sz w:val="24"/>
          <w:szCs w:val="24"/>
        </w:rPr>
        <w:t>labour</w:t>
      </w:r>
      <w:proofErr w:type="spellEnd"/>
      <w:r w:rsidRPr="00C7251A">
        <w:rPr>
          <w:rFonts w:ascii="Times New Roman" w:hAnsi="Times New Roman" w:cs="Times New Roman"/>
          <w:sz w:val="24"/>
          <w:szCs w:val="24"/>
        </w:rPr>
        <w:t xml:space="preserve"> shortages caused by the pandemic.</w:t>
      </w:r>
    </w:p>
    <w:p w14:paraId="2B0544C3" w14:textId="77777777" w:rsidR="005D193F" w:rsidRPr="00C7251A" w:rsidRDefault="00026A9C" w:rsidP="00C7251A">
      <w:pPr>
        <w:spacing w:line="360" w:lineRule="auto"/>
        <w:jc w:val="both"/>
        <w:rPr>
          <w:rFonts w:ascii="Times New Roman" w:hAnsi="Times New Roman" w:cs="Times New Roman"/>
          <w:sz w:val="24"/>
          <w:szCs w:val="24"/>
        </w:rPr>
      </w:pPr>
      <w:r w:rsidRPr="00C7251A">
        <w:rPr>
          <w:rFonts w:ascii="Times New Roman" w:hAnsi="Times New Roman" w:cs="Times New Roman"/>
          <w:sz w:val="24"/>
          <w:szCs w:val="24"/>
        </w:rPr>
        <w:t xml:space="preserve">The effects of these advancements on the front desk are varied. Automation can help staff work less, serve guests faster and make them happier with the convenience and speed of the service. However, it can make the guest experience less personal, which is important in an industry where being friendly and understanding matters a lot </w:t>
      </w:r>
      <w:r w:rsidRPr="00C7251A">
        <w:rPr>
          <w:rFonts w:ascii="Times New Roman" w:hAnsi="Times New Roman" w:cs="Times New Roman"/>
          <w:sz w:val="24"/>
          <w:szCs w:val="24"/>
        </w:rPr>
        <w:fldChar w:fldCharType="begin" w:fldLock="1"/>
      </w:r>
      <w:r w:rsidR="00C7251A" w:rsidRPr="00C7251A">
        <w:rPr>
          <w:rFonts w:ascii="Times New Roman" w:hAnsi="Times New Roman" w:cs="Times New Roman"/>
          <w:sz w:val="24"/>
          <w:szCs w:val="24"/>
        </w:rPr>
        <w:instrText>ADDIN CSL_CITATION {"citationItems":[{"id":"ITEM-1","itemData":{"author":[{"dropping-particle":"","family":"Buhalis","given":"D.","non-dropping-particle":"","parse-names":false,"suffix":""},{"dropping-particle":"","family":"Leung","given":"R","non-dropping-particle":"","parse-names":false,"suffix":""}],"container-title":"International Journal of Hospitality Management","id":"ITEM-1","issued":{"date-parts":[["2018"]]},"page":"41-50","title":"Smart hospitality—Interconnectivity and interoperability towards an ecosystem","type":"article-journal","volume":"71"},"uris":["http://www.mendeley.com/documents/?uuid=a18cfd4c-34be-4339-83b9-791926751a9b"]}],"mendeley":{"formattedCitation":"(Buhalis and Leung, 2018)","plainTextFormattedCitation":"(Buhalis and Leung, 2018)","previouslyFormattedCitation":"(Buhalis and Leung, 2018)"},"properties":{"noteIndex":0},"schema":"https://github.com/citation-style-language/schema/raw/master/csl-citation.json"}</w:instrText>
      </w:r>
      <w:r w:rsidRPr="00C7251A">
        <w:rPr>
          <w:rFonts w:ascii="Times New Roman" w:hAnsi="Times New Roman" w:cs="Times New Roman"/>
          <w:sz w:val="24"/>
          <w:szCs w:val="24"/>
        </w:rPr>
        <w:fldChar w:fldCharType="separate"/>
      </w:r>
      <w:r w:rsidRPr="00C7251A">
        <w:rPr>
          <w:rFonts w:ascii="Times New Roman" w:hAnsi="Times New Roman" w:cs="Times New Roman"/>
          <w:noProof/>
          <w:sz w:val="24"/>
          <w:szCs w:val="24"/>
        </w:rPr>
        <w:t>(Buhalis and Leung, 2018)</w:t>
      </w:r>
      <w:r w:rsidRPr="00C7251A">
        <w:rPr>
          <w:rFonts w:ascii="Times New Roman" w:hAnsi="Times New Roman" w:cs="Times New Roman"/>
          <w:sz w:val="24"/>
          <w:szCs w:val="24"/>
        </w:rPr>
        <w:fldChar w:fldCharType="end"/>
      </w:r>
      <w:r w:rsidRPr="00C7251A">
        <w:rPr>
          <w:rFonts w:ascii="Times New Roman" w:hAnsi="Times New Roman" w:cs="Times New Roman"/>
          <w:sz w:val="24"/>
          <w:szCs w:val="24"/>
        </w:rPr>
        <w:t>. I noticed that guests often appreciated personal attention, especially when dealing with complaints or special requests which AI cannot provide. Researchers a</w:t>
      </w:r>
      <w:r w:rsidR="00C7251A" w:rsidRPr="00C7251A">
        <w:rPr>
          <w:rFonts w:ascii="Times New Roman" w:hAnsi="Times New Roman" w:cs="Times New Roman"/>
          <w:sz w:val="24"/>
          <w:szCs w:val="24"/>
        </w:rPr>
        <w:t>gree that balance is necessary.</w:t>
      </w:r>
      <w:r w:rsidRPr="00C7251A">
        <w:rPr>
          <w:rFonts w:ascii="Times New Roman" w:hAnsi="Times New Roman" w:cs="Times New Roman"/>
          <w:sz w:val="24"/>
          <w:szCs w:val="24"/>
        </w:rPr>
        <w:t xml:space="preserve"> </w:t>
      </w:r>
      <w:r w:rsidR="00C7251A" w:rsidRPr="00C7251A">
        <w:rPr>
          <w:rFonts w:ascii="Times New Roman" w:hAnsi="Times New Roman" w:cs="Times New Roman"/>
          <w:sz w:val="24"/>
          <w:szCs w:val="24"/>
        </w:rPr>
        <w:fldChar w:fldCharType="begin" w:fldLock="1"/>
      </w:r>
      <w:r w:rsidR="00C7251A" w:rsidRPr="00C7251A">
        <w:rPr>
          <w:rFonts w:ascii="Times New Roman" w:hAnsi="Times New Roman" w:cs="Times New Roman"/>
          <w:sz w:val="24"/>
          <w:szCs w:val="24"/>
        </w:rPr>
        <w:instrText>ADDIN CSL_CITATION {"citationItems":[{"id":"ITEM-1","itemData":{"author":[{"dropping-particle":"","family":"Ristova","given":"C.","non-dropping-particle":"","parse-names":false,"suffix":""},{"dropping-particle":"","family":"Dimitrov","given":"N","non-dropping-particle":"","parse-names":false,"suffix":""}],"container-title":"International Journal of Information, Business and Management","id":"ITEM-1","issue":"3","issued":{"date-parts":[["2019"]]},"page":"144-154","title":"Digitalisation in the hospitality industry-trends that might shape the next stay of guests","type":"article-journal","volume":"11"},"uris":["http://www.mendeley.com/documents/?uuid=ea59c278-8147-4936-bae9-57c7d6509c05"]}],"mendeley":{"formattedCitation":"(Ristova and Dimitrov, 2019)","manualFormatting":"Ristova and Dimitrov (2019)","plainTextFormattedCitation":"(Ristova and Dimitrov, 2019)","previouslyFormattedCitation":"(Ristova and Dimitrov, 2019)"},"properties":{"noteIndex":0},"schema":"https://github.com/citation-style-language/schema/raw/master/csl-citation.json"}</w:instrText>
      </w:r>
      <w:r w:rsidR="00C7251A" w:rsidRPr="00C7251A">
        <w:rPr>
          <w:rFonts w:ascii="Times New Roman" w:hAnsi="Times New Roman" w:cs="Times New Roman"/>
          <w:sz w:val="24"/>
          <w:szCs w:val="24"/>
        </w:rPr>
        <w:fldChar w:fldCharType="separate"/>
      </w:r>
      <w:r w:rsidR="00C7251A" w:rsidRPr="00C7251A">
        <w:rPr>
          <w:rFonts w:ascii="Times New Roman" w:hAnsi="Times New Roman" w:cs="Times New Roman"/>
          <w:noProof/>
          <w:sz w:val="24"/>
          <w:szCs w:val="24"/>
        </w:rPr>
        <w:t>Ristova and Dimitrov (2019)</w:t>
      </w:r>
      <w:r w:rsidR="00C7251A" w:rsidRPr="00C7251A">
        <w:rPr>
          <w:rFonts w:ascii="Times New Roman" w:hAnsi="Times New Roman" w:cs="Times New Roman"/>
          <w:sz w:val="24"/>
          <w:szCs w:val="24"/>
        </w:rPr>
        <w:fldChar w:fldCharType="end"/>
      </w:r>
      <w:r w:rsidR="00C7251A" w:rsidRPr="00C7251A">
        <w:rPr>
          <w:rFonts w:ascii="Times New Roman" w:hAnsi="Times New Roman" w:cs="Times New Roman"/>
          <w:sz w:val="24"/>
          <w:szCs w:val="24"/>
        </w:rPr>
        <w:t xml:space="preserve"> </w:t>
      </w:r>
      <w:r w:rsidRPr="00C7251A">
        <w:rPr>
          <w:rFonts w:ascii="Times New Roman" w:hAnsi="Times New Roman" w:cs="Times New Roman"/>
          <w:sz w:val="24"/>
          <w:szCs w:val="24"/>
        </w:rPr>
        <w:t xml:space="preserve">argue that while </w:t>
      </w:r>
      <w:proofErr w:type="spellStart"/>
      <w:r w:rsidRPr="00C7251A">
        <w:rPr>
          <w:rFonts w:ascii="Times New Roman" w:hAnsi="Times New Roman" w:cs="Times New Roman"/>
          <w:sz w:val="24"/>
          <w:szCs w:val="24"/>
        </w:rPr>
        <w:t>digitalisation</w:t>
      </w:r>
      <w:proofErr w:type="spellEnd"/>
      <w:r w:rsidRPr="00C7251A">
        <w:rPr>
          <w:rFonts w:ascii="Times New Roman" w:hAnsi="Times New Roman" w:cs="Times New Roman"/>
          <w:sz w:val="24"/>
          <w:szCs w:val="24"/>
        </w:rPr>
        <w:t xml:space="preserve"> improves service, too much automation can weaken the bond between hotel staff and guests. As a result, hotel front desk operations will rely on a hybrid approach, using AI for routine tasks and allowing staff to focus on personal service</w:t>
      </w:r>
      <w:r w:rsidR="00C7251A" w:rsidRPr="00C7251A">
        <w:rPr>
          <w:rFonts w:ascii="Times New Roman" w:hAnsi="Times New Roman" w:cs="Times New Roman"/>
          <w:sz w:val="24"/>
          <w:szCs w:val="24"/>
        </w:rPr>
        <w:t xml:space="preserve"> </w:t>
      </w:r>
      <w:r w:rsidR="00C7251A" w:rsidRPr="00C7251A">
        <w:rPr>
          <w:rFonts w:ascii="Times New Roman" w:hAnsi="Times New Roman" w:cs="Times New Roman"/>
          <w:sz w:val="24"/>
          <w:szCs w:val="24"/>
        </w:rPr>
        <w:fldChar w:fldCharType="begin" w:fldLock="1"/>
      </w:r>
      <w:r w:rsidR="00C7251A" w:rsidRPr="00C7251A">
        <w:rPr>
          <w:rFonts w:ascii="Times New Roman" w:hAnsi="Times New Roman" w:cs="Times New Roman"/>
          <w:sz w:val="24"/>
          <w:szCs w:val="24"/>
        </w:rPr>
        <w:instrText>ADDIN CSL_CITATION {"citationItems":[{"id":"ITEM-1","itemData":{"ISSN":"22076360","abstract":"Advent of ICT is giving a boost to the hospitality sector at the present time. In terms of hotel discovery, access to information &amp; ease of booking – the entire hotel booking experience has become much more convenient &amp; accessible. With the latest technologies evolving, operations in the hospitality Industry have not only made business easier to run, it also provides services in a varied manner, whenever the benefiter in the world is just a single click. Smart hoteliers are continuously in the process of adopting integrated hospitality management solutions which can deploy predictive analytics to price the hospitality products &amp; services as well as to promote a wide range of services across multiple channels. With the prior knowledge of guest, their demographic data, purchase behaviour, interest etc. hotels can effectively &amp; efficiently price &amp; promote their services across multiple customer segments through automated &amp; data-driven enterprise solution. A key benefit of using digital technologies is that they produce a tremendous amount of data for travel companies. Numerous brands are integrating data driven tools &amp; advanced analytics into their enterprise solutions to derive contextual insights through their interactions with both existing &amp; potential customers. These tools can play a major role in helping brands deliver a satisfying experience to the customers, for activities that include booking hotel rooms or leisure services. Customers create data on multiple touch points through historical online searches, past bookings of hotels &amp; flights, reviews, referrals etc. Greater the numbers of touch point, more detailed are the insights. When the volume of data comes from so many platforms, brands can find it intimidating to make sense of all this information &amp; apply it productively. Thus, integrating data science &amp; analytics can offer a brand huge dividend to the hospitality Industry. Through this paper, the researcher has tried to find about the influence of technological advancements, like use of Artificial Intelligence (AI), Machine learning (ML), and Internet of things (IOT) in the Hospitality Industry &amp; the need to catch up with the changing technology to create customer delight. Now a day’s Travel and Hospitality Industry are adopting modern technology along with a high degree of Machine Learning (ML) and Artificial Intelligence (AI). Actually AI provides travel brands with the perfect opportunity to enhance marketing, customer service, customer e…","author":[{"dropping-particle":"","family":"Bisoi","given":"Santosh","non-dropping-particle":"","parse-names":false,"suffix":""},{"dropping-particle":"","family":"Roy","given":"Mou","non-dropping-particle":"","parse-names":false,"suffix":""},{"dropping-particle":"","family":"Samal","given":"Ansuman","non-dropping-particle":"","parse-names":false,"suffix":""}],"container-title":"International Journal of Advanced Science and Technology","id":"ITEM-1","issue":"5","issued":{"date-parts":[["2020"]]},"page":"4265-4276","title":"Impact of artificial intelligence in the hospitality industry","type":"article-journal","volume":"29"},"uris":["http://www.mendeley.com/documents/?uuid=7588ee21-bed8-43ec-a512-157c7899ba8c"]}],"mendeley":{"formattedCitation":"(Bisoi, Roy and Samal, 2020)","manualFormatting":"(Bisoi et al. 2020)","plainTextFormattedCitation":"(Bisoi, Roy and Samal, 2020)","previouslyFormattedCitation":"(Bisoi, Roy and Samal, 2020)"},"properties":{"noteIndex":0},"schema":"https://github.com/citation-style-language/schema/raw/master/csl-citation.json"}</w:instrText>
      </w:r>
      <w:r w:rsidR="00C7251A" w:rsidRPr="00C7251A">
        <w:rPr>
          <w:rFonts w:ascii="Times New Roman" w:hAnsi="Times New Roman" w:cs="Times New Roman"/>
          <w:sz w:val="24"/>
          <w:szCs w:val="24"/>
        </w:rPr>
        <w:fldChar w:fldCharType="separate"/>
      </w:r>
      <w:r w:rsidR="00C7251A" w:rsidRPr="00C7251A">
        <w:rPr>
          <w:rFonts w:ascii="Times New Roman" w:hAnsi="Times New Roman" w:cs="Times New Roman"/>
          <w:noProof/>
          <w:sz w:val="24"/>
          <w:szCs w:val="24"/>
        </w:rPr>
        <w:t xml:space="preserve">(Bisoi </w:t>
      </w:r>
      <w:r w:rsidR="00C7251A" w:rsidRPr="00C7251A">
        <w:rPr>
          <w:rFonts w:ascii="Times New Roman" w:hAnsi="Times New Roman" w:cs="Times New Roman"/>
          <w:i/>
          <w:noProof/>
          <w:sz w:val="24"/>
          <w:szCs w:val="24"/>
        </w:rPr>
        <w:t>et al.</w:t>
      </w:r>
      <w:r w:rsidR="00C7251A" w:rsidRPr="00C7251A">
        <w:rPr>
          <w:rFonts w:ascii="Times New Roman" w:hAnsi="Times New Roman" w:cs="Times New Roman"/>
          <w:noProof/>
          <w:sz w:val="24"/>
          <w:szCs w:val="24"/>
        </w:rPr>
        <w:t xml:space="preserve"> 2020)</w:t>
      </w:r>
      <w:r w:rsidR="00C7251A" w:rsidRPr="00C7251A">
        <w:rPr>
          <w:rFonts w:ascii="Times New Roman" w:hAnsi="Times New Roman" w:cs="Times New Roman"/>
          <w:sz w:val="24"/>
          <w:szCs w:val="24"/>
        </w:rPr>
        <w:fldChar w:fldCharType="end"/>
      </w:r>
      <w:r w:rsidRPr="00C7251A">
        <w:rPr>
          <w:rFonts w:ascii="Times New Roman" w:hAnsi="Times New Roman" w:cs="Times New Roman"/>
          <w:sz w:val="24"/>
          <w:szCs w:val="24"/>
        </w:rPr>
        <w:t xml:space="preserve">. Successful use of AI in hospitality administration will </w:t>
      </w:r>
      <w:r w:rsidR="00C7251A" w:rsidRPr="00C7251A">
        <w:rPr>
          <w:rFonts w:ascii="Times New Roman" w:hAnsi="Times New Roman" w:cs="Times New Roman"/>
          <w:sz w:val="24"/>
          <w:szCs w:val="24"/>
        </w:rPr>
        <w:t>depend</w:t>
      </w:r>
      <w:r w:rsidRPr="00C7251A">
        <w:rPr>
          <w:rFonts w:ascii="Times New Roman" w:hAnsi="Times New Roman" w:cs="Times New Roman"/>
          <w:sz w:val="24"/>
          <w:szCs w:val="24"/>
        </w:rPr>
        <w:t xml:space="preserve"> on integration, not complete replacement</w:t>
      </w:r>
      <w:r w:rsidR="005D193F" w:rsidRPr="00C7251A">
        <w:rPr>
          <w:rFonts w:ascii="Times New Roman" w:hAnsi="Times New Roman" w:cs="Times New Roman"/>
          <w:sz w:val="24"/>
          <w:szCs w:val="24"/>
        </w:rPr>
        <w:t>.</w:t>
      </w:r>
    </w:p>
    <w:p w14:paraId="042BB380" w14:textId="77777777" w:rsidR="005D193F" w:rsidRPr="00C7251A" w:rsidRDefault="005D193F" w:rsidP="00C7251A">
      <w:pPr>
        <w:pStyle w:val="Heading1"/>
        <w:spacing w:line="360" w:lineRule="auto"/>
        <w:rPr>
          <w:rFonts w:ascii="Times New Roman" w:hAnsi="Times New Roman" w:cs="Times New Roman"/>
          <w:b/>
          <w:sz w:val="24"/>
          <w:szCs w:val="24"/>
        </w:rPr>
      </w:pPr>
      <w:bookmarkStart w:id="4" w:name="_Toc199891437"/>
      <w:r w:rsidRPr="00C7251A">
        <w:rPr>
          <w:rFonts w:ascii="Times New Roman" w:hAnsi="Times New Roman" w:cs="Times New Roman"/>
          <w:b/>
          <w:sz w:val="24"/>
          <w:szCs w:val="24"/>
        </w:rPr>
        <w:t>Conclusion</w:t>
      </w:r>
      <w:bookmarkEnd w:id="4"/>
    </w:p>
    <w:p w14:paraId="1B91F3FE" w14:textId="77777777" w:rsidR="00441124" w:rsidRDefault="00026A9C" w:rsidP="00C7251A">
      <w:pPr>
        <w:spacing w:line="360" w:lineRule="auto"/>
        <w:jc w:val="both"/>
        <w:rPr>
          <w:rFonts w:ascii="Times New Roman" w:hAnsi="Times New Roman" w:cs="Times New Roman"/>
          <w:sz w:val="24"/>
          <w:szCs w:val="24"/>
        </w:rPr>
      </w:pPr>
      <w:r w:rsidRPr="00C7251A">
        <w:rPr>
          <w:rFonts w:ascii="Times New Roman" w:hAnsi="Times New Roman" w:cs="Times New Roman"/>
          <w:sz w:val="24"/>
          <w:szCs w:val="24"/>
        </w:rPr>
        <w:t>Being at the Sunday Winchester Wessex Hotel helped me achieve all three learning objectives: better communication, improved PMS skills and understanding supervisory duties. I developed better relationships with others, learned more about how things work and became more confident in stressful situations. It showed that both soft skills and technology are essential in managing a hotel. This experience has made me more confident in my ability to lead in hotel operations, with a greater focus on excellent service for guests</w:t>
      </w:r>
      <w:r w:rsidR="005D193F" w:rsidRPr="00C7251A">
        <w:rPr>
          <w:rFonts w:ascii="Times New Roman" w:hAnsi="Times New Roman" w:cs="Times New Roman"/>
          <w:sz w:val="24"/>
          <w:szCs w:val="24"/>
        </w:rPr>
        <w:t>.</w:t>
      </w:r>
    </w:p>
    <w:p w14:paraId="494A1D7B" w14:textId="77777777" w:rsidR="005D193F" w:rsidRPr="00C7251A" w:rsidRDefault="00441124" w:rsidP="00441124">
      <w:pPr>
        <w:rPr>
          <w:rFonts w:ascii="Times New Roman" w:hAnsi="Times New Roman" w:cs="Times New Roman"/>
          <w:sz w:val="24"/>
          <w:szCs w:val="24"/>
        </w:rPr>
      </w:pPr>
      <w:r>
        <w:rPr>
          <w:rFonts w:ascii="Times New Roman" w:hAnsi="Times New Roman" w:cs="Times New Roman"/>
          <w:sz w:val="24"/>
          <w:szCs w:val="24"/>
        </w:rPr>
        <w:br w:type="page"/>
      </w:r>
    </w:p>
    <w:p w14:paraId="3B59D917" w14:textId="77777777" w:rsidR="00C7251A" w:rsidRPr="00C7251A" w:rsidRDefault="00C7251A" w:rsidP="00C7251A">
      <w:pPr>
        <w:pStyle w:val="Heading1"/>
        <w:spacing w:line="360" w:lineRule="auto"/>
        <w:rPr>
          <w:rFonts w:ascii="Times New Roman" w:hAnsi="Times New Roman" w:cs="Times New Roman"/>
          <w:b/>
          <w:sz w:val="24"/>
          <w:szCs w:val="24"/>
        </w:rPr>
      </w:pPr>
      <w:bookmarkStart w:id="5" w:name="_Toc199891438"/>
      <w:r w:rsidRPr="00C7251A">
        <w:rPr>
          <w:rFonts w:ascii="Times New Roman" w:hAnsi="Times New Roman" w:cs="Times New Roman"/>
          <w:b/>
          <w:sz w:val="24"/>
          <w:szCs w:val="24"/>
        </w:rPr>
        <w:lastRenderedPageBreak/>
        <w:t>References</w:t>
      </w:r>
      <w:bookmarkEnd w:id="5"/>
    </w:p>
    <w:p w14:paraId="00EA264B" w14:textId="77777777" w:rsidR="000C512C" w:rsidRPr="000C512C" w:rsidRDefault="00C7251A" w:rsidP="000C512C">
      <w:pPr>
        <w:widowControl w:val="0"/>
        <w:autoSpaceDE w:val="0"/>
        <w:autoSpaceDN w:val="0"/>
        <w:adjustRightInd w:val="0"/>
        <w:spacing w:line="360" w:lineRule="auto"/>
        <w:rPr>
          <w:rFonts w:ascii="Times New Roman" w:hAnsi="Times New Roman" w:cs="Times New Roman"/>
          <w:noProof/>
          <w:sz w:val="24"/>
          <w:szCs w:val="24"/>
        </w:rPr>
      </w:pPr>
      <w:r w:rsidRPr="00C7251A">
        <w:rPr>
          <w:rFonts w:ascii="Times New Roman" w:hAnsi="Times New Roman" w:cs="Times New Roman"/>
          <w:sz w:val="24"/>
          <w:szCs w:val="24"/>
        </w:rPr>
        <w:fldChar w:fldCharType="begin" w:fldLock="1"/>
      </w:r>
      <w:r w:rsidRPr="00C7251A">
        <w:rPr>
          <w:rFonts w:ascii="Times New Roman" w:hAnsi="Times New Roman" w:cs="Times New Roman"/>
          <w:sz w:val="24"/>
          <w:szCs w:val="24"/>
        </w:rPr>
        <w:instrText xml:space="preserve">ADDIN Mendeley Bibliography CSL_BIBLIOGRAPHY </w:instrText>
      </w:r>
      <w:r w:rsidRPr="00C7251A">
        <w:rPr>
          <w:rFonts w:ascii="Times New Roman" w:hAnsi="Times New Roman" w:cs="Times New Roman"/>
          <w:sz w:val="24"/>
          <w:szCs w:val="24"/>
        </w:rPr>
        <w:fldChar w:fldCharType="separate"/>
      </w:r>
      <w:r w:rsidR="000C512C" w:rsidRPr="000C512C">
        <w:rPr>
          <w:rFonts w:ascii="Times New Roman" w:hAnsi="Times New Roman" w:cs="Times New Roman"/>
          <w:noProof/>
          <w:sz w:val="24"/>
          <w:szCs w:val="24"/>
        </w:rPr>
        <w:t xml:space="preserve">Abdelmoaty, G. and Soliman, S. (2020) ‘Smart Technology Applications in Tourism and Hospitality Industry of The New Administrative Capital, Egypt.’, </w:t>
      </w:r>
      <w:r w:rsidR="000C512C" w:rsidRPr="000C512C">
        <w:rPr>
          <w:rFonts w:ascii="Times New Roman" w:hAnsi="Times New Roman" w:cs="Times New Roman"/>
          <w:i/>
          <w:iCs/>
          <w:noProof/>
          <w:sz w:val="24"/>
          <w:szCs w:val="24"/>
        </w:rPr>
        <w:t>Journal of Association of Arab Universities for Tourism and Hospitality</w:t>
      </w:r>
      <w:r w:rsidR="000C512C" w:rsidRPr="000C512C">
        <w:rPr>
          <w:rFonts w:ascii="Times New Roman" w:hAnsi="Times New Roman" w:cs="Times New Roman"/>
          <w:noProof/>
          <w:sz w:val="24"/>
          <w:szCs w:val="24"/>
        </w:rPr>
        <w:t>, 0(0), pp. 0–0. Available at: https://doi.org/10.21608/jaauth.2020.47549.1085.</w:t>
      </w:r>
    </w:p>
    <w:p w14:paraId="31CBC40B" w14:textId="77777777" w:rsidR="000C512C" w:rsidRPr="000C512C" w:rsidRDefault="000C512C" w:rsidP="000C512C">
      <w:pPr>
        <w:widowControl w:val="0"/>
        <w:autoSpaceDE w:val="0"/>
        <w:autoSpaceDN w:val="0"/>
        <w:adjustRightInd w:val="0"/>
        <w:spacing w:line="360" w:lineRule="auto"/>
        <w:rPr>
          <w:rFonts w:ascii="Times New Roman" w:hAnsi="Times New Roman" w:cs="Times New Roman"/>
          <w:noProof/>
          <w:sz w:val="24"/>
          <w:szCs w:val="24"/>
        </w:rPr>
      </w:pPr>
      <w:r w:rsidRPr="000C512C">
        <w:rPr>
          <w:rFonts w:ascii="Times New Roman" w:hAnsi="Times New Roman" w:cs="Times New Roman"/>
          <w:noProof/>
          <w:sz w:val="24"/>
          <w:szCs w:val="24"/>
        </w:rPr>
        <w:t xml:space="preserve">António, N. and Rita, P. (2021) ‘COVID 19: The catalyst for digital transformation in the hospitality industry? COVID 19: O catalisador para a transformação digital no sector hoteleiro?’, </w:t>
      </w:r>
      <w:r w:rsidRPr="000C512C">
        <w:rPr>
          <w:rFonts w:ascii="Times New Roman" w:hAnsi="Times New Roman" w:cs="Times New Roman"/>
          <w:i/>
          <w:iCs/>
          <w:noProof/>
          <w:sz w:val="24"/>
          <w:szCs w:val="24"/>
        </w:rPr>
        <w:t>Tourism &amp; Management Studies</w:t>
      </w:r>
      <w:r w:rsidRPr="000C512C">
        <w:rPr>
          <w:rFonts w:ascii="Times New Roman" w:hAnsi="Times New Roman" w:cs="Times New Roman"/>
          <w:noProof/>
          <w:sz w:val="24"/>
          <w:szCs w:val="24"/>
        </w:rPr>
        <w:t>, 17(2), pp. 41–46. Available at: https://doi.org/10.18089/tms.2021.170204.</w:t>
      </w:r>
    </w:p>
    <w:p w14:paraId="712CA7B2" w14:textId="77777777" w:rsidR="000C512C" w:rsidRPr="000C512C" w:rsidRDefault="000C512C" w:rsidP="000C512C">
      <w:pPr>
        <w:widowControl w:val="0"/>
        <w:autoSpaceDE w:val="0"/>
        <w:autoSpaceDN w:val="0"/>
        <w:adjustRightInd w:val="0"/>
        <w:spacing w:line="360" w:lineRule="auto"/>
        <w:rPr>
          <w:rFonts w:ascii="Times New Roman" w:hAnsi="Times New Roman" w:cs="Times New Roman"/>
          <w:noProof/>
          <w:sz w:val="24"/>
          <w:szCs w:val="24"/>
        </w:rPr>
      </w:pPr>
      <w:r w:rsidRPr="000C512C">
        <w:rPr>
          <w:rFonts w:ascii="Times New Roman" w:hAnsi="Times New Roman" w:cs="Times New Roman"/>
          <w:noProof/>
          <w:sz w:val="24"/>
          <w:szCs w:val="24"/>
        </w:rPr>
        <w:t xml:space="preserve">Bardi, J. (2010) </w:t>
      </w:r>
      <w:r w:rsidRPr="000C512C">
        <w:rPr>
          <w:rFonts w:ascii="Times New Roman" w:hAnsi="Times New Roman" w:cs="Times New Roman"/>
          <w:i/>
          <w:iCs/>
          <w:noProof/>
          <w:sz w:val="24"/>
          <w:szCs w:val="24"/>
        </w:rPr>
        <w:t>Hotel Front Office Management</w:t>
      </w:r>
      <w:r w:rsidRPr="000C512C">
        <w:rPr>
          <w:rFonts w:ascii="Times New Roman" w:hAnsi="Times New Roman" w:cs="Times New Roman"/>
          <w:noProof/>
          <w:sz w:val="24"/>
          <w:szCs w:val="24"/>
        </w:rPr>
        <w:t>. London: Wiley.</w:t>
      </w:r>
    </w:p>
    <w:p w14:paraId="592A4ADD" w14:textId="77777777" w:rsidR="000C512C" w:rsidRPr="000C512C" w:rsidRDefault="000C512C" w:rsidP="000C512C">
      <w:pPr>
        <w:widowControl w:val="0"/>
        <w:autoSpaceDE w:val="0"/>
        <w:autoSpaceDN w:val="0"/>
        <w:adjustRightInd w:val="0"/>
        <w:spacing w:line="360" w:lineRule="auto"/>
        <w:rPr>
          <w:rFonts w:ascii="Times New Roman" w:hAnsi="Times New Roman" w:cs="Times New Roman"/>
          <w:noProof/>
          <w:sz w:val="24"/>
          <w:szCs w:val="24"/>
        </w:rPr>
      </w:pPr>
      <w:r w:rsidRPr="000C512C">
        <w:rPr>
          <w:rFonts w:ascii="Times New Roman" w:hAnsi="Times New Roman" w:cs="Times New Roman"/>
          <w:noProof/>
          <w:sz w:val="24"/>
          <w:szCs w:val="24"/>
        </w:rPr>
        <w:t xml:space="preserve">Bisoi, S., Roy, M. and Samal, A. (2020) ‘Impact of artificial intelligence in the hospitality industry’, </w:t>
      </w:r>
      <w:r w:rsidRPr="000C512C">
        <w:rPr>
          <w:rFonts w:ascii="Times New Roman" w:hAnsi="Times New Roman" w:cs="Times New Roman"/>
          <w:i/>
          <w:iCs/>
          <w:noProof/>
          <w:sz w:val="24"/>
          <w:szCs w:val="24"/>
        </w:rPr>
        <w:t>International Journal of Advanced Science and Technology</w:t>
      </w:r>
      <w:r w:rsidRPr="000C512C">
        <w:rPr>
          <w:rFonts w:ascii="Times New Roman" w:hAnsi="Times New Roman" w:cs="Times New Roman"/>
          <w:noProof/>
          <w:sz w:val="24"/>
          <w:szCs w:val="24"/>
        </w:rPr>
        <w:t>, 29(5), pp. 4265–4276.</w:t>
      </w:r>
    </w:p>
    <w:p w14:paraId="4686F7CC" w14:textId="77777777" w:rsidR="000C512C" w:rsidRPr="000C512C" w:rsidRDefault="000C512C" w:rsidP="000C512C">
      <w:pPr>
        <w:widowControl w:val="0"/>
        <w:autoSpaceDE w:val="0"/>
        <w:autoSpaceDN w:val="0"/>
        <w:adjustRightInd w:val="0"/>
        <w:spacing w:line="360" w:lineRule="auto"/>
        <w:rPr>
          <w:rFonts w:ascii="Times New Roman" w:hAnsi="Times New Roman" w:cs="Times New Roman"/>
          <w:noProof/>
          <w:sz w:val="24"/>
          <w:szCs w:val="24"/>
        </w:rPr>
      </w:pPr>
      <w:r w:rsidRPr="000C512C">
        <w:rPr>
          <w:rFonts w:ascii="Times New Roman" w:hAnsi="Times New Roman" w:cs="Times New Roman"/>
          <w:noProof/>
          <w:sz w:val="24"/>
          <w:szCs w:val="24"/>
        </w:rPr>
        <w:t xml:space="preserve">Buhalis, D. and Leung, R. (2018) ‘Smart hospitality—Interconnectivity and interoperability towards an ecosystem’, </w:t>
      </w:r>
      <w:r w:rsidRPr="000C512C">
        <w:rPr>
          <w:rFonts w:ascii="Times New Roman" w:hAnsi="Times New Roman" w:cs="Times New Roman"/>
          <w:i/>
          <w:iCs/>
          <w:noProof/>
          <w:sz w:val="24"/>
          <w:szCs w:val="24"/>
        </w:rPr>
        <w:t>International Journal of Hospitality Management</w:t>
      </w:r>
      <w:r w:rsidRPr="000C512C">
        <w:rPr>
          <w:rFonts w:ascii="Times New Roman" w:hAnsi="Times New Roman" w:cs="Times New Roman"/>
          <w:noProof/>
          <w:sz w:val="24"/>
          <w:szCs w:val="24"/>
        </w:rPr>
        <w:t>, 71, pp. 41–50.</w:t>
      </w:r>
    </w:p>
    <w:p w14:paraId="42DD1C15" w14:textId="77777777" w:rsidR="000C512C" w:rsidRPr="000C512C" w:rsidRDefault="000C512C" w:rsidP="000C512C">
      <w:pPr>
        <w:widowControl w:val="0"/>
        <w:autoSpaceDE w:val="0"/>
        <w:autoSpaceDN w:val="0"/>
        <w:adjustRightInd w:val="0"/>
        <w:spacing w:line="360" w:lineRule="auto"/>
        <w:rPr>
          <w:rFonts w:ascii="Times New Roman" w:hAnsi="Times New Roman" w:cs="Times New Roman"/>
          <w:noProof/>
          <w:sz w:val="24"/>
          <w:szCs w:val="24"/>
        </w:rPr>
      </w:pPr>
      <w:r w:rsidRPr="000C512C">
        <w:rPr>
          <w:rFonts w:ascii="Times New Roman" w:hAnsi="Times New Roman" w:cs="Times New Roman"/>
          <w:noProof/>
          <w:sz w:val="24"/>
          <w:szCs w:val="24"/>
        </w:rPr>
        <w:t xml:space="preserve">Das, P. (2023) ‘Technology and Guest Experience: Innovations Reshaping Hotel Management’, </w:t>
      </w:r>
      <w:r w:rsidRPr="000C512C">
        <w:rPr>
          <w:rFonts w:ascii="Times New Roman" w:hAnsi="Times New Roman" w:cs="Times New Roman"/>
          <w:i/>
          <w:iCs/>
          <w:noProof/>
          <w:sz w:val="24"/>
          <w:szCs w:val="24"/>
        </w:rPr>
        <w:t>International Journal for Multidimensional Research Perspectives</w:t>
      </w:r>
      <w:r w:rsidRPr="000C512C">
        <w:rPr>
          <w:rFonts w:ascii="Times New Roman" w:hAnsi="Times New Roman" w:cs="Times New Roman"/>
          <w:noProof/>
          <w:sz w:val="24"/>
          <w:szCs w:val="24"/>
        </w:rPr>
        <w:t>, 1(3), pp. 76–95. Available at: https://www.chandigarhphilosophers.com/index.php/ijmrp/article/view/88/73.</w:t>
      </w:r>
    </w:p>
    <w:p w14:paraId="378B3CB4" w14:textId="77777777" w:rsidR="000C512C" w:rsidRPr="000C512C" w:rsidRDefault="000C512C" w:rsidP="000C512C">
      <w:pPr>
        <w:widowControl w:val="0"/>
        <w:autoSpaceDE w:val="0"/>
        <w:autoSpaceDN w:val="0"/>
        <w:adjustRightInd w:val="0"/>
        <w:spacing w:line="360" w:lineRule="auto"/>
        <w:rPr>
          <w:rFonts w:ascii="Times New Roman" w:hAnsi="Times New Roman" w:cs="Times New Roman"/>
          <w:noProof/>
          <w:sz w:val="24"/>
          <w:szCs w:val="24"/>
        </w:rPr>
      </w:pPr>
      <w:r w:rsidRPr="000C512C">
        <w:rPr>
          <w:rFonts w:ascii="Times New Roman" w:hAnsi="Times New Roman" w:cs="Times New Roman"/>
          <w:noProof/>
          <w:sz w:val="24"/>
          <w:szCs w:val="24"/>
        </w:rPr>
        <w:t xml:space="preserve">Gajić, T. </w:t>
      </w:r>
      <w:r w:rsidRPr="000C512C">
        <w:rPr>
          <w:rFonts w:ascii="Times New Roman" w:hAnsi="Times New Roman" w:cs="Times New Roman"/>
          <w:i/>
          <w:iCs/>
          <w:noProof/>
          <w:sz w:val="24"/>
          <w:szCs w:val="24"/>
        </w:rPr>
        <w:t>et al.</w:t>
      </w:r>
      <w:r w:rsidRPr="000C512C">
        <w:rPr>
          <w:rFonts w:ascii="Times New Roman" w:hAnsi="Times New Roman" w:cs="Times New Roman"/>
          <w:noProof/>
          <w:sz w:val="24"/>
          <w:szCs w:val="24"/>
        </w:rPr>
        <w:t xml:space="preserve"> (2024) ‘Innovative Approaches in Hotel Management: Integrating Artificial Intelligence (AI) and the Internet of Things (IoT) to Enhance Operational Efficiency and Sustainability’, </w:t>
      </w:r>
      <w:r w:rsidRPr="000C512C">
        <w:rPr>
          <w:rFonts w:ascii="Times New Roman" w:hAnsi="Times New Roman" w:cs="Times New Roman"/>
          <w:i/>
          <w:iCs/>
          <w:noProof/>
          <w:sz w:val="24"/>
          <w:szCs w:val="24"/>
        </w:rPr>
        <w:t>Sustainability</w:t>
      </w:r>
      <w:r w:rsidRPr="000C512C">
        <w:rPr>
          <w:rFonts w:ascii="Times New Roman" w:hAnsi="Times New Roman" w:cs="Times New Roman"/>
          <w:noProof/>
          <w:sz w:val="24"/>
          <w:szCs w:val="24"/>
        </w:rPr>
        <w:t>, 16(17), p. 7279. Available at: https://doi.org/10.3390/su16177279.</w:t>
      </w:r>
    </w:p>
    <w:p w14:paraId="73A48E85" w14:textId="77777777" w:rsidR="000C512C" w:rsidRPr="000C512C" w:rsidRDefault="000C512C" w:rsidP="000C512C">
      <w:pPr>
        <w:widowControl w:val="0"/>
        <w:autoSpaceDE w:val="0"/>
        <w:autoSpaceDN w:val="0"/>
        <w:adjustRightInd w:val="0"/>
        <w:spacing w:line="360" w:lineRule="auto"/>
        <w:rPr>
          <w:rFonts w:ascii="Times New Roman" w:hAnsi="Times New Roman" w:cs="Times New Roman"/>
          <w:noProof/>
          <w:sz w:val="24"/>
          <w:szCs w:val="24"/>
        </w:rPr>
      </w:pPr>
      <w:r w:rsidRPr="000C512C">
        <w:rPr>
          <w:rFonts w:ascii="Times New Roman" w:hAnsi="Times New Roman" w:cs="Times New Roman"/>
          <w:noProof/>
          <w:sz w:val="24"/>
          <w:szCs w:val="24"/>
        </w:rPr>
        <w:t xml:space="preserve">Gibbs, G. (1988) </w:t>
      </w:r>
      <w:r w:rsidRPr="000C512C">
        <w:rPr>
          <w:rFonts w:ascii="Times New Roman" w:hAnsi="Times New Roman" w:cs="Times New Roman"/>
          <w:i/>
          <w:iCs/>
          <w:noProof/>
          <w:sz w:val="24"/>
          <w:szCs w:val="24"/>
        </w:rPr>
        <w:t>Learning by doing: A guide to teaching and learning methods</w:t>
      </w:r>
      <w:r w:rsidRPr="000C512C">
        <w:rPr>
          <w:rFonts w:ascii="Times New Roman" w:hAnsi="Times New Roman" w:cs="Times New Roman"/>
          <w:noProof/>
          <w:sz w:val="24"/>
          <w:szCs w:val="24"/>
        </w:rPr>
        <w:t>. Further Education Unit.</w:t>
      </w:r>
    </w:p>
    <w:p w14:paraId="0AFC68F3" w14:textId="77777777" w:rsidR="000C512C" w:rsidRPr="000C512C" w:rsidRDefault="000C512C" w:rsidP="000C512C">
      <w:pPr>
        <w:widowControl w:val="0"/>
        <w:autoSpaceDE w:val="0"/>
        <w:autoSpaceDN w:val="0"/>
        <w:adjustRightInd w:val="0"/>
        <w:spacing w:line="360" w:lineRule="auto"/>
        <w:rPr>
          <w:rFonts w:ascii="Times New Roman" w:hAnsi="Times New Roman" w:cs="Times New Roman"/>
          <w:noProof/>
          <w:sz w:val="24"/>
          <w:szCs w:val="24"/>
        </w:rPr>
      </w:pPr>
      <w:r w:rsidRPr="000C512C">
        <w:rPr>
          <w:rFonts w:ascii="Times New Roman" w:hAnsi="Times New Roman" w:cs="Times New Roman"/>
          <w:noProof/>
          <w:sz w:val="24"/>
          <w:szCs w:val="24"/>
        </w:rPr>
        <w:t xml:space="preserve">Ivanov, S. and Webster, C. (2020) ‘Robots in tourism: A research agenda for tourism economics’, </w:t>
      </w:r>
      <w:r w:rsidRPr="000C512C">
        <w:rPr>
          <w:rFonts w:ascii="Times New Roman" w:hAnsi="Times New Roman" w:cs="Times New Roman"/>
          <w:i/>
          <w:iCs/>
          <w:noProof/>
          <w:sz w:val="24"/>
          <w:szCs w:val="24"/>
        </w:rPr>
        <w:t>Tourism Economics</w:t>
      </w:r>
      <w:r w:rsidRPr="000C512C">
        <w:rPr>
          <w:rFonts w:ascii="Times New Roman" w:hAnsi="Times New Roman" w:cs="Times New Roman"/>
          <w:noProof/>
          <w:sz w:val="24"/>
          <w:szCs w:val="24"/>
        </w:rPr>
        <w:t>, 26(7), pp. 1065–1085.</w:t>
      </w:r>
    </w:p>
    <w:p w14:paraId="1052E3A9" w14:textId="77777777" w:rsidR="000C512C" w:rsidRPr="000C512C" w:rsidRDefault="000C512C" w:rsidP="000C512C">
      <w:pPr>
        <w:widowControl w:val="0"/>
        <w:autoSpaceDE w:val="0"/>
        <w:autoSpaceDN w:val="0"/>
        <w:adjustRightInd w:val="0"/>
        <w:spacing w:line="360" w:lineRule="auto"/>
        <w:rPr>
          <w:rFonts w:ascii="Times New Roman" w:hAnsi="Times New Roman" w:cs="Times New Roman"/>
          <w:noProof/>
          <w:sz w:val="24"/>
          <w:szCs w:val="24"/>
        </w:rPr>
      </w:pPr>
      <w:r w:rsidRPr="000C512C">
        <w:rPr>
          <w:rFonts w:ascii="Times New Roman" w:hAnsi="Times New Roman" w:cs="Times New Roman"/>
          <w:noProof/>
          <w:sz w:val="24"/>
          <w:szCs w:val="24"/>
        </w:rPr>
        <w:t xml:space="preserve">Ristova, C. and Dimitrov, N. (2019) ‘Digitalisation in the hospitality industry-trends that might shape the next stay of guests’, </w:t>
      </w:r>
      <w:r w:rsidRPr="000C512C">
        <w:rPr>
          <w:rFonts w:ascii="Times New Roman" w:hAnsi="Times New Roman" w:cs="Times New Roman"/>
          <w:i/>
          <w:iCs/>
          <w:noProof/>
          <w:sz w:val="24"/>
          <w:szCs w:val="24"/>
        </w:rPr>
        <w:t>International Journal of Information, Business and Management</w:t>
      </w:r>
      <w:r w:rsidRPr="000C512C">
        <w:rPr>
          <w:rFonts w:ascii="Times New Roman" w:hAnsi="Times New Roman" w:cs="Times New Roman"/>
          <w:noProof/>
          <w:sz w:val="24"/>
          <w:szCs w:val="24"/>
        </w:rPr>
        <w:t>, 11(3), pp. 144–154.</w:t>
      </w:r>
    </w:p>
    <w:p w14:paraId="56F47268" w14:textId="77777777" w:rsidR="000C512C" w:rsidRPr="000C512C" w:rsidRDefault="000C512C" w:rsidP="000C512C">
      <w:pPr>
        <w:widowControl w:val="0"/>
        <w:autoSpaceDE w:val="0"/>
        <w:autoSpaceDN w:val="0"/>
        <w:adjustRightInd w:val="0"/>
        <w:spacing w:line="360" w:lineRule="auto"/>
        <w:rPr>
          <w:rFonts w:ascii="Times New Roman" w:hAnsi="Times New Roman" w:cs="Times New Roman"/>
          <w:noProof/>
          <w:sz w:val="24"/>
          <w:szCs w:val="24"/>
        </w:rPr>
      </w:pPr>
      <w:r w:rsidRPr="000C512C">
        <w:rPr>
          <w:rFonts w:ascii="Times New Roman" w:hAnsi="Times New Roman" w:cs="Times New Roman"/>
          <w:noProof/>
          <w:sz w:val="24"/>
          <w:szCs w:val="24"/>
        </w:rPr>
        <w:lastRenderedPageBreak/>
        <w:t xml:space="preserve">Said, S. (2023) ‘The Role of Artificial Intelligence (AI) and Data Analytics in Enhancing Guest Personalization in Hospitality’, </w:t>
      </w:r>
      <w:r w:rsidRPr="000C512C">
        <w:rPr>
          <w:rFonts w:ascii="Times New Roman" w:hAnsi="Times New Roman" w:cs="Times New Roman"/>
          <w:i/>
          <w:iCs/>
          <w:noProof/>
          <w:sz w:val="24"/>
          <w:szCs w:val="24"/>
        </w:rPr>
        <w:t>Journal of Modern Hospitality</w:t>
      </w:r>
      <w:r w:rsidRPr="000C512C">
        <w:rPr>
          <w:rFonts w:ascii="Times New Roman" w:hAnsi="Times New Roman" w:cs="Times New Roman"/>
          <w:noProof/>
          <w:sz w:val="24"/>
          <w:szCs w:val="24"/>
        </w:rPr>
        <w:t>, 2(1), pp. 1–13. Available at: https://doi.org/10.47941/jmh.1556.</w:t>
      </w:r>
    </w:p>
    <w:p w14:paraId="7AD5D978" w14:textId="77777777" w:rsidR="000C512C" w:rsidRPr="000C512C" w:rsidRDefault="000C512C" w:rsidP="000C512C">
      <w:pPr>
        <w:widowControl w:val="0"/>
        <w:autoSpaceDE w:val="0"/>
        <w:autoSpaceDN w:val="0"/>
        <w:adjustRightInd w:val="0"/>
        <w:spacing w:line="360" w:lineRule="auto"/>
        <w:rPr>
          <w:rFonts w:ascii="Times New Roman" w:hAnsi="Times New Roman" w:cs="Times New Roman"/>
          <w:noProof/>
          <w:sz w:val="24"/>
        </w:rPr>
      </w:pPr>
      <w:r w:rsidRPr="000C512C">
        <w:rPr>
          <w:rFonts w:ascii="Times New Roman" w:hAnsi="Times New Roman" w:cs="Times New Roman"/>
          <w:noProof/>
          <w:sz w:val="24"/>
          <w:szCs w:val="24"/>
        </w:rPr>
        <w:t xml:space="preserve">Vinnakota, S. </w:t>
      </w:r>
      <w:r w:rsidRPr="000C512C">
        <w:rPr>
          <w:rFonts w:ascii="Times New Roman" w:hAnsi="Times New Roman" w:cs="Times New Roman"/>
          <w:i/>
          <w:iCs/>
          <w:noProof/>
          <w:sz w:val="24"/>
          <w:szCs w:val="24"/>
        </w:rPr>
        <w:t>et al.</w:t>
      </w:r>
      <w:r w:rsidRPr="000C512C">
        <w:rPr>
          <w:rFonts w:ascii="Times New Roman" w:hAnsi="Times New Roman" w:cs="Times New Roman"/>
          <w:noProof/>
          <w:sz w:val="24"/>
          <w:szCs w:val="24"/>
        </w:rPr>
        <w:t xml:space="preserve"> (2023) ‘Leveraging Artificial Intelligence in the Hospitality Industry: Opportunities and Challenges’, </w:t>
      </w:r>
      <w:r w:rsidRPr="000C512C">
        <w:rPr>
          <w:rFonts w:ascii="Times New Roman" w:hAnsi="Times New Roman" w:cs="Times New Roman"/>
          <w:i/>
          <w:iCs/>
          <w:noProof/>
          <w:sz w:val="24"/>
          <w:szCs w:val="24"/>
        </w:rPr>
        <w:t>Asian Journal of Social Science and Management Technology</w:t>
      </w:r>
      <w:r w:rsidRPr="000C512C">
        <w:rPr>
          <w:rFonts w:ascii="Times New Roman" w:hAnsi="Times New Roman" w:cs="Times New Roman"/>
          <w:noProof/>
          <w:sz w:val="24"/>
          <w:szCs w:val="24"/>
        </w:rPr>
        <w:t>, 5(3), pp. 2313–7410. Available at: https://www.researchgate.net/publication/372783951.</w:t>
      </w:r>
    </w:p>
    <w:p w14:paraId="7904BAB0" w14:textId="77777777" w:rsidR="00C7251A" w:rsidRPr="00C7251A" w:rsidRDefault="00C7251A" w:rsidP="00C7251A">
      <w:pPr>
        <w:spacing w:line="360" w:lineRule="auto"/>
        <w:jc w:val="both"/>
        <w:rPr>
          <w:rFonts w:ascii="Times New Roman" w:hAnsi="Times New Roman" w:cs="Times New Roman"/>
          <w:sz w:val="24"/>
          <w:szCs w:val="24"/>
        </w:rPr>
      </w:pPr>
      <w:r w:rsidRPr="00C7251A">
        <w:rPr>
          <w:rFonts w:ascii="Times New Roman" w:hAnsi="Times New Roman" w:cs="Times New Roman"/>
          <w:sz w:val="24"/>
          <w:szCs w:val="24"/>
        </w:rPr>
        <w:fldChar w:fldCharType="end"/>
      </w:r>
    </w:p>
    <w:sectPr w:rsidR="00C7251A" w:rsidRPr="00C7251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193F"/>
    <w:rsid w:val="00026A9C"/>
    <w:rsid w:val="000C512C"/>
    <w:rsid w:val="0019358E"/>
    <w:rsid w:val="00441124"/>
    <w:rsid w:val="00523ADD"/>
    <w:rsid w:val="005D193F"/>
    <w:rsid w:val="00775C3E"/>
    <w:rsid w:val="009230DD"/>
    <w:rsid w:val="00A95D1B"/>
    <w:rsid w:val="00C7251A"/>
    <w:rsid w:val="00F54E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00BCB8"/>
  <w15:chartTrackingRefBased/>
  <w15:docId w15:val="{46D4C0DF-A1AD-42AE-9BB9-1133927A1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25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251A"/>
    <w:pPr>
      <w:ind w:left="720"/>
      <w:contextualSpacing/>
    </w:pPr>
  </w:style>
  <w:style w:type="character" w:customStyle="1" w:styleId="Heading1Char">
    <w:name w:val="Heading 1 Char"/>
    <w:basedOn w:val="DefaultParagraphFont"/>
    <w:link w:val="Heading1"/>
    <w:uiPriority w:val="9"/>
    <w:rsid w:val="00C7251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7251A"/>
    <w:pPr>
      <w:outlineLvl w:val="9"/>
    </w:pPr>
  </w:style>
  <w:style w:type="paragraph" w:styleId="TOC1">
    <w:name w:val="toc 1"/>
    <w:basedOn w:val="Normal"/>
    <w:next w:val="Normal"/>
    <w:autoRedefine/>
    <w:uiPriority w:val="39"/>
    <w:unhideWhenUsed/>
    <w:rsid w:val="00C7251A"/>
    <w:pPr>
      <w:spacing w:after="100"/>
    </w:pPr>
  </w:style>
  <w:style w:type="character" w:styleId="Hyperlink">
    <w:name w:val="Hyperlink"/>
    <w:basedOn w:val="DefaultParagraphFont"/>
    <w:uiPriority w:val="99"/>
    <w:unhideWhenUsed/>
    <w:rsid w:val="00C7251A"/>
    <w:rPr>
      <w:color w:val="0563C1" w:themeColor="hyperlink"/>
      <w:u w:val="single"/>
    </w:rPr>
  </w:style>
  <w:style w:type="paragraph" w:styleId="Caption">
    <w:name w:val="caption"/>
    <w:basedOn w:val="Normal"/>
    <w:next w:val="Normal"/>
    <w:uiPriority w:val="35"/>
    <w:unhideWhenUsed/>
    <w:qFormat/>
    <w:rsid w:val="000C512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F8FB1C-1156-4FDF-8FB5-6EDAAEA080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1705</Words>
  <Characters>35883</Characters>
  <DocSecurity>0</DocSecurity>
  <Lines>299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2025-06-15T06:50:00Z</dcterms:created>
  <dcterms:modified xsi:type="dcterms:W3CDTF">2025-06-15T06:50:00Z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44e5d2a6-e0a0-46ce-8deb-a24a04d019a8</vt:lpwstr>
  </property>
  <property fmtid="{D5CDD505-2E9C-101B-9397-08002B2CF9AE}" pid="3" name="Mendeley Recent Style Id 0_1">
    <vt:lpwstr>http://www.zotero.org/styles/american-medical-association</vt:lpwstr>
  </property>
  <property fmtid="{D5CDD505-2E9C-101B-9397-08002B2CF9AE}" pid="4" name="Mendeley Recent Style Name 0_1">
    <vt:lpwstr>American Medical Association 11th edition</vt:lpwstr>
  </property>
  <property fmtid="{D5CDD505-2E9C-101B-9397-08002B2CF9AE}" pid="5" name="Mendeley Recent Style Id 1_1">
    <vt:lpwstr>http://www.zotero.org/styles/apa</vt:lpwstr>
  </property>
  <property fmtid="{D5CDD505-2E9C-101B-9397-08002B2CF9AE}" pid="6" name="Mendeley Recent Style Name 1_1">
    <vt:lpwstr>American Psychological Association 7th edition</vt:lpwstr>
  </property>
  <property fmtid="{D5CDD505-2E9C-101B-9397-08002B2CF9AE}" pid="7" name="Mendeley Recent Style Id 2_1">
    <vt:lpwstr>http://www.zotero.org/styles/american-sociological-association</vt:lpwstr>
  </property>
  <property fmtid="{D5CDD505-2E9C-101B-9397-08002B2CF9AE}" pid="8" name="Mendeley Recent Style Name 2_1">
    <vt:lpwstr>American Sociological Association 6th edition</vt:lpwstr>
  </property>
  <property fmtid="{D5CDD505-2E9C-101B-9397-08002B2CF9AE}" pid="9" name="Mendeley Recent Style Id 3_1">
    <vt:lpwstr>http://www.zotero.org/styles/chicago-author-date</vt:lpwstr>
  </property>
  <property fmtid="{D5CDD505-2E9C-101B-9397-08002B2CF9AE}" pid="10" name="Mendeley Recent Style Name 3_1">
    <vt:lpwstr>Chicago Manual of Style 17th edition (author-date)</vt:lpwstr>
  </property>
  <property fmtid="{D5CDD505-2E9C-101B-9397-08002B2CF9AE}" pid="11" name="Mendeley Recent Style Id 4_1">
    <vt:lpwstr>http://www.zotero.org/styles/harvard-cite-them-right</vt:lpwstr>
  </property>
  <property fmtid="{D5CDD505-2E9C-101B-9397-08002B2CF9AE}" pid="12" name="Mendeley Recent Style Name 4_1">
    <vt:lpwstr>Cite Them Right 12th edition - Harvard</vt:lpwstr>
  </property>
  <property fmtid="{D5CDD505-2E9C-101B-9397-08002B2CF9AE}" pid="13" name="Mendeley Recent Style Id 5_1">
    <vt:lpwstr>http://www.zotero.org/styles/harvard1</vt:lpwstr>
  </property>
  <property fmtid="{D5CDD505-2E9C-101B-9397-08002B2CF9AE}" pid="14" name="Mendeley Recent Style Name 5_1">
    <vt:lpwstr>Harvard reference format 1 (deprecated)</vt:lpwstr>
  </property>
  <property fmtid="{D5CDD505-2E9C-101B-9397-08002B2CF9AE}" pid="15" name="Mendeley Recent Style Id 6_1">
    <vt:lpwstr>http://www.zotero.org/styles/ieee</vt:lpwstr>
  </property>
  <property fmtid="{D5CDD505-2E9C-101B-9397-08002B2CF9AE}" pid="16" name="Mendeley Recent Style Name 6_1">
    <vt:lpwstr>IEEE</vt:lpwstr>
  </property>
  <property fmtid="{D5CDD505-2E9C-101B-9397-08002B2CF9AE}" pid="17" name="Mendeley Recent Style Id 7_1">
    <vt:lpwstr>http://www.zotero.org/styles/modern-humanities-research-association</vt:lpwstr>
  </property>
  <property fmtid="{D5CDD505-2E9C-101B-9397-08002B2CF9AE}" pid="18" name="Mendeley Recent Style Name 7_1">
    <vt:lpwstr>Modern Humanities Research Association 3rd edition (note with bibliography)</vt:lpwstr>
  </property>
  <property fmtid="{D5CDD505-2E9C-101B-9397-08002B2CF9AE}" pid="19" name="Mendeley Recent Style Id 8_1">
    <vt:lpwstr>http://www.zotero.org/styles/modern-language-association</vt:lpwstr>
  </property>
  <property fmtid="{D5CDD505-2E9C-101B-9397-08002B2CF9AE}" pid="20" name="Mendeley Recent Style Name 8_1">
    <vt:lpwstr>Modern Language Association 9th edition</vt:lpwstr>
  </property>
  <property fmtid="{D5CDD505-2E9C-101B-9397-08002B2CF9AE}" pid="21" name="Mendeley Recent Style Id 9_1">
    <vt:lpwstr>http://www.zotero.org/styles/oscola-no-ibid</vt:lpwstr>
  </property>
  <property fmtid="{D5CDD505-2E9C-101B-9397-08002B2CF9AE}" pid="22" name="Mendeley Recent Style Name 9_1">
    <vt:lpwstr>OSCOLA (Oxford University Standard for Citation of Legal Authorities) (no Ibid.)</vt:lpwstr>
  </property>
  <property fmtid="{D5CDD505-2E9C-101B-9397-08002B2CF9AE}" pid="23" name="Mendeley Document_1">
    <vt:lpwstr>True</vt:lpwstr>
  </property>
  <property fmtid="{D5CDD505-2E9C-101B-9397-08002B2CF9AE}" pid="24" name="Mendeley Unique User Id_1">
    <vt:lpwstr>f43d35ea-903b-3568-9f5d-1e4386879957</vt:lpwstr>
  </property>
  <property fmtid="{D5CDD505-2E9C-101B-9397-08002B2CF9AE}" pid="25" name="Mendeley Citation Style_1">
    <vt:lpwstr>http://www.zotero.org/styles/harvard-cite-them-right</vt:lpwstr>
  </property>
</Properties>
</file>