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90769DF" w:rsidR="00715990" w:rsidRPr="003A2FDF" w:rsidRDefault="000628F4" w:rsidP="000628F4">
      <w:pPr>
        <w:spacing w:line="360" w:lineRule="auto"/>
        <w:rPr>
          <w:rFonts w:ascii="Aptos" w:hAnsi="Aptos" w:cs="Arial"/>
          <w:b/>
          <w:bCs/>
          <w:sz w:val="28"/>
          <w:szCs w:val="28"/>
        </w:rPr>
      </w:pPr>
      <w:r>
        <w:rPr>
          <w:rFonts w:ascii="Aptos" w:hAnsi="Aptos" w:cs="Arial"/>
          <w:b/>
          <w:bCs/>
          <w:sz w:val="28"/>
          <w:szCs w:val="28"/>
        </w:rPr>
        <w:t xml:space="preserve">                                    </w:t>
      </w:r>
      <w:r w:rsidR="00715990" w:rsidRPr="003A2FDF">
        <w:rPr>
          <w:rFonts w:ascii="Aptos" w:hAnsi="Aptos" w:cs="Arial"/>
          <w:b/>
          <w:bCs/>
          <w:sz w:val="28"/>
          <w:szCs w:val="28"/>
        </w:rPr>
        <w:t>Course: BSc (Hons)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684DDF82" w14:textId="6BCD72B8" w:rsidR="00715990" w:rsidRPr="00796767" w:rsidRDefault="00715990" w:rsidP="00041A5A">
      <w:pPr>
        <w:spacing w:line="360" w:lineRule="auto"/>
        <w:rPr>
          <w:rFonts w:ascii="Arial" w:hAnsi="Arial" w:cs="Arial"/>
          <w:sz w:val="22"/>
        </w:rPr>
      </w:pPr>
      <w:r w:rsidRPr="00796767">
        <w:rPr>
          <w:rFonts w:ascii="Arial" w:hAnsi="Arial" w:cs="Arial"/>
          <w:b/>
          <w:bCs/>
          <w:sz w:val="22"/>
        </w:rPr>
        <w:t>Student ID</w:t>
      </w:r>
      <w:r w:rsidRPr="00796767">
        <w:rPr>
          <w:rFonts w:ascii="Arial" w:hAnsi="Arial" w:cs="Arial"/>
          <w:sz w:val="22"/>
        </w:rPr>
        <w:t xml:space="preserve">: </w:t>
      </w:r>
      <w:r w:rsidR="00796767" w:rsidRPr="00796767">
        <w:rPr>
          <w:rFonts w:ascii="Arial" w:hAnsi="Arial" w:cs="Arial"/>
          <w:sz w:val="22"/>
        </w:rPr>
        <w:t>2321180</w:t>
      </w:r>
    </w:p>
    <w:p w14:paraId="01D5D8DB" w14:textId="101B931F" w:rsidR="00FF5B70" w:rsidRPr="00796767" w:rsidRDefault="000628F4" w:rsidP="00041A5A">
      <w:pPr>
        <w:spacing w:line="360" w:lineRule="auto"/>
        <w:rPr>
          <w:rFonts w:ascii="Arial" w:hAnsi="Arial" w:cs="Arial"/>
          <w:sz w:val="22"/>
        </w:rPr>
      </w:pPr>
      <w:r w:rsidRPr="00796767">
        <w:rPr>
          <w:rFonts w:ascii="Arial" w:hAnsi="Arial" w:cs="Arial"/>
          <w:sz w:val="22"/>
        </w:rPr>
        <w:t xml:space="preserve">        </w:t>
      </w:r>
    </w:p>
    <w:p w14:paraId="7B4B148B" w14:textId="122B2675" w:rsidR="00646B10" w:rsidRPr="00796767" w:rsidRDefault="00FF5B70" w:rsidP="00646B10">
      <w:pPr>
        <w:spacing w:line="360" w:lineRule="auto"/>
        <w:rPr>
          <w:rFonts w:ascii="Arial" w:hAnsi="Arial" w:cs="Arial"/>
          <w:sz w:val="22"/>
        </w:rPr>
      </w:pPr>
      <w:r w:rsidRPr="00796767">
        <w:rPr>
          <w:rFonts w:ascii="Arial" w:hAnsi="Arial" w:cs="Arial"/>
          <w:b/>
          <w:bCs/>
          <w:sz w:val="22"/>
        </w:rPr>
        <w:t>Student Name</w:t>
      </w:r>
      <w:r w:rsidRPr="00796767">
        <w:rPr>
          <w:rFonts w:ascii="Arial" w:hAnsi="Arial" w:cs="Arial"/>
          <w:sz w:val="22"/>
        </w:rPr>
        <w:t xml:space="preserve">: </w:t>
      </w:r>
      <w:r w:rsidR="00796767" w:rsidRPr="00796767">
        <w:rPr>
          <w:rFonts w:ascii="Arial" w:hAnsi="Arial" w:cs="Arial"/>
          <w:sz w:val="22"/>
        </w:rPr>
        <w:t>Hayley Johnston</w:t>
      </w:r>
    </w:p>
    <w:p w14:paraId="638A4615" w14:textId="77777777" w:rsidR="00715990" w:rsidRPr="00796767" w:rsidRDefault="00715990" w:rsidP="00041A5A">
      <w:pPr>
        <w:spacing w:line="360" w:lineRule="auto"/>
        <w:rPr>
          <w:rFonts w:ascii="Arial" w:hAnsi="Arial" w:cs="Arial"/>
          <w:sz w:val="22"/>
        </w:rPr>
      </w:pPr>
    </w:p>
    <w:p w14:paraId="5BD313B6" w14:textId="4BA804DC" w:rsidR="00715990" w:rsidRPr="00796767" w:rsidRDefault="00715990" w:rsidP="00041A5A">
      <w:pPr>
        <w:spacing w:line="360" w:lineRule="auto"/>
        <w:rPr>
          <w:rFonts w:ascii="Arial" w:hAnsi="Arial" w:cs="Arial"/>
          <w:sz w:val="22"/>
        </w:rPr>
      </w:pPr>
    </w:p>
    <w:p w14:paraId="07CF3A4D" w14:textId="4AAF8C7D" w:rsidR="00715990" w:rsidRPr="00796767" w:rsidRDefault="00715990" w:rsidP="00CF6A47">
      <w:pPr>
        <w:spacing w:after="100" w:afterAutospacing="1" w:line="360" w:lineRule="auto"/>
        <w:rPr>
          <w:rFonts w:ascii="Arial" w:hAnsi="Arial" w:cs="Arial"/>
          <w:sz w:val="22"/>
        </w:rPr>
      </w:pPr>
      <w:r w:rsidRPr="00796767">
        <w:rPr>
          <w:rFonts w:ascii="Arial" w:hAnsi="Arial" w:cs="Arial"/>
          <w:sz w:val="22"/>
        </w:rPr>
        <w:br w:type="page"/>
      </w:r>
    </w:p>
    <w:p w14:paraId="75E7FD5C" w14:textId="1070B52D" w:rsidR="00545684" w:rsidRPr="00796767" w:rsidRDefault="00FB4301" w:rsidP="00CF6A47">
      <w:pPr>
        <w:pStyle w:val="Heading1"/>
        <w:spacing w:before="0" w:after="100" w:afterAutospacing="1"/>
        <w:rPr>
          <w:rFonts w:cs="Arial"/>
          <w:sz w:val="22"/>
          <w:szCs w:val="22"/>
        </w:rPr>
      </w:pPr>
      <w:r w:rsidRPr="00796767">
        <w:rPr>
          <w:rFonts w:cs="Arial"/>
          <w:sz w:val="22"/>
          <w:szCs w:val="22"/>
        </w:rPr>
        <w:lastRenderedPageBreak/>
        <w:t>Element 1 -</w:t>
      </w:r>
      <w:r w:rsidR="00866B7B" w:rsidRPr="00796767">
        <w:rPr>
          <w:rFonts w:cs="Arial"/>
          <w:sz w:val="22"/>
          <w:szCs w:val="22"/>
        </w:rPr>
        <w:t xml:space="preserve"> Project</w:t>
      </w:r>
      <w:r w:rsidR="00545684" w:rsidRPr="00796767">
        <w:rPr>
          <w:rFonts w:cs="Arial"/>
          <w:sz w:val="22"/>
          <w:szCs w:val="22"/>
        </w:rPr>
        <w:t xml:space="preserve"> </w:t>
      </w:r>
      <w:r w:rsidR="000B7CD5" w:rsidRPr="00796767">
        <w:rPr>
          <w:rFonts w:cs="Arial"/>
          <w:sz w:val="22"/>
          <w:szCs w:val="22"/>
        </w:rPr>
        <w:t>P</w:t>
      </w:r>
      <w:r w:rsidR="00545684" w:rsidRPr="00796767">
        <w:rPr>
          <w:rFonts w:cs="Arial"/>
          <w:sz w:val="22"/>
          <w:szCs w:val="22"/>
        </w:rPr>
        <w:t>roposal</w:t>
      </w:r>
    </w:p>
    <w:p w14:paraId="24BD4B42" w14:textId="5244B143" w:rsidR="00D769F0" w:rsidRPr="00C3090E" w:rsidRDefault="00B43A44" w:rsidP="00C3090E">
      <w:pPr>
        <w:pStyle w:val="Heading2"/>
      </w:pPr>
      <w:r w:rsidRPr="00C3090E">
        <w:t>The impact of social media use on the Mental Health and Wellbeing of Adolescents: A secondary research study.</w:t>
      </w:r>
    </w:p>
    <w:p w14:paraId="03FD30D3" w14:textId="475F3855" w:rsidR="00715990" w:rsidRPr="00796767" w:rsidRDefault="00715990" w:rsidP="00CF6A47">
      <w:pPr>
        <w:spacing w:after="100" w:afterAutospacing="1" w:line="360" w:lineRule="auto"/>
        <w:rPr>
          <w:rFonts w:ascii="Arial" w:hAnsi="Arial" w:cs="Arial"/>
          <w:sz w:val="22"/>
        </w:rPr>
      </w:pPr>
    </w:p>
    <w:p w14:paraId="40C7BB25" w14:textId="3E811ACB" w:rsidR="00784670" w:rsidRDefault="00CF63B5" w:rsidP="00CF63B5">
      <w:pPr>
        <w:pStyle w:val="Heading2"/>
      </w:pPr>
      <w:r>
        <w:t>1)</w:t>
      </w:r>
      <w:r w:rsidR="00545684" w:rsidRPr="00796767">
        <w:t>Aim</w:t>
      </w:r>
      <w:r w:rsidR="00784670" w:rsidRPr="00796767">
        <w:t>:</w:t>
      </w:r>
    </w:p>
    <w:p w14:paraId="4C6858D8" w14:textId="30CFE141" w:rsidR="00784670" w:rsidRPr="00796767" w:rsidRDefault="00B43A44" w:rsidP="00CF6A47">
      <w:pPr>
        <w:spacing w:after="100" w:afterAutospacing="1" w:line="360" w:lineRule="auto"/>
        <w:rPr>
          <w:rFonts w:ascii="Arial" w:hAnsi="Arial" w:cs="Arial"/>
          <w:sz w:val="22"/>
        </w:rPr>
      </w:pPr>
      <w:r w:rsidRPr="00796767">
        <w:rPr>
          <w:rFonts w:ascii="Arial" w:hAnsi="Arial" w:cs="Arial"/>
          <w:sz w:val="22"/>
        </w:rPr>
        <w:t>The aim of this research is to investigate the impact of Social Media use on the mental health and wellbeing of adolescents. The study will explore the impact that social media has on emotional wellbeing, self-esteem, social relationships and anxiety and depression whil</w:t>
      </w:r>
      <w:r w:rsidR="006D5B36" w:rsidRPr="00796767">
        <w:rPr>
          <w:rFonts w:ascii="Arial" w:hAnsi="Arial" w:cs="Arial"/>
          <w:sz w:val="22"/>
        </w:rPr>
        <w:t xml:space="preserve">st </w:t>
      </w:r>
      <w:r w:rsidRPr="00796767">
        <w:rPr>
          <w:rFonts w:ascii="Arial" w:hAnsi="Arial" w:cs="Arial"/>
          <w:sz w:val="22"/>
        </w:rPr>
        <w:t>considering both positive and negative effects of social media use among young people.</w:t>
      </w:r>
    </w:p>
    <w:p w14:paraId="2B00F95C" w14:textId="7302587D" w:rsidR="00545684" w:rsidRDefault="00FF5B70" w:rsidP="00C3090E">
      <w:pPr>
        <w:pStyle w:val="Heading2"/>
      </w:pPr>
      <w:r w:rsidRPr="00796767">
        <w:t>2</w:t>
      </w:r>
      <w:r w:rsidR="00784670" w:rsidRPr="00796767">
        <w:t>) O</w:t>
      </w:r>
      <w:r w:rsidR="00545684" w:rsidRPr="00796767">
        <w:t>bjectives</w:t>
      </w:r>
      <w:r w:rsidR="00545684" w:rsidRPr="00CF6A47">
        <w:t>:</w:t>
      </w:r>
    </w:p>
    <w:p w14:paraId="22668339" w14:textId="335444D2" w:rsidR="00751309" w:rsidRPr="00AC77AE" w:rsidRDefault="00CF63B5" w:rsidP="00AC77AE">
      <w:pPr>
        <w:pStyle w:val="ListParagraph"/>
        <w:numPr>
          <w:ilvl w:val="0"/>
          <w:numId w:val="5"/>
        </w:numPr>
        <w:spacing w:line="360" w:lineRule="auto"/>
        <w:ind w:left="714" w:hanging="357"/>
        <w:rPr>
          <w:rFonts w:ascii="Arial" w:hAnsi="Arial" w:cs="Arial"/>
          <w:sz w:val="22"/>
        </w:rPr>
      </w:pPr>
      <w:r w:rsidRPr="00AC77AE">
        <w:rPr>
          <w:rFonts w:ascii="Arial" w:hAnsi="Arial" w:cs="Arial"/>
          <w:sz w:val="22"/>
        </w:rPr>
        <w:t xml:space="preserve">Define and examine </w:t>
      </w:r>
      <w:r w:rsidR="00E507FC" w:rsidRPr="00AC77AE">
        <w:rPr>
          <w:rFonts w:ascii="Arial" w:hAnsi="Arial" w:cs="Arial"/>
          <w:sz w:val="22"/>
        </w:rPr>
        <w:t xml:space="preserve">patterns of social media </w:t>
      </w:r>
      <w:r w:rsidR="00164F7E" w:rsidRPr="00AC77AE">
        <w:rPr>
          <w:rFonts w:ascii="Arial" w:hAnsi="Arial" w:cs="Arial"/>
          <w:sz w:val="22"/>
        </w:rPr>
        <w:t xml:space="preserve">use among </w:t>
      </w:r>
      <w:r w:rsidR="00AC77AE" w:rsidRPr="00AC77AE">
        <w:rPr>
          <w:rFonts w:ascii="Arial" w:hAnsi="Arial" w:cs="Arial"/>
          <w:sz w:val="22"/>
        </w:rPr>
        <w:t>adolescents</w:t>
      </w:r>
      <w:r w:rsidR="00164F7E" w:rsidRPr="00AC77AE">
        <w:rPr>
          <w:rFonts w:ascii="Arial" w:hAnsi="Arial" w:cs="Arial"/>
          <w:sz w:val="22"/>
        </w:rPr>
        <w:t xml:space="preserve"> </w:t>
      </w:r>
      <w:r w:rsidR="00AC77AE" w:rsidRPr="00AC77AE">
        <w:rPr>
          <w:rFonts w:ascii="Arial" w:hAnsi="Arial" w:cs="Arial"/>
          <w:sz w:val="22"/>
        </w:rPr>
        <w:t>and identify the most used platforms.</w:t>
      </w:r>
    </w:p>
    <w:p w14:paraId="3E0D4823" w14:textId="2D900F92" w:rsidR="00A276A0" w:rsidRPr="00CF6A47" w:rsidRDefault="00A276A0" w:rsidP="00CF6A47">
      <w:pPr>
        <w:pStyle w:val="ListParagraph"/>
        <w:numPr>
          <w:ilvl w:val="0"/>
          <w:numId w:val="5"/>
        </w:numPr>
        <w:spacing w:after="100" w:afterAutospacing="1" w:line="360" w:lineRule="auto"/>
        <w:rPr>
          <w:rFonts w:ascii="Arial" w:hAnsi="Arial" w:cs="Arial"/>
          <w:iCs/>
          <w:sz w:val="22"/>
        </w:rPr>
      </w:pPr>
      <w:r w:rsidRPr="00CF6A47">
        <w:rPr>
          <w:rFonts w:ascii="Arial" w:hAnsi="Arial" w:cs="Arial"/>
          <w:iCs/>
          <w:sz w:val="22"/>
        </w:rPr>
        <w:t>Analy</w:t>
      </w:r>
      <w:r w:rsidR="00236ADD" w:rsidRPr="00CF6A47">
        <w:rPr>
          <w:rFonts w:ascii="Arial" w:hAnsi="Arial" w:cs="Arial"/>
          <w:iCs/>
          <w:sz w:val="22"/>
        </w:rPr>
        <w:t xml:space="preserve">se the positive and negative effects of social media on adolescent mental health, </w:t>
      </w:r>
      <w:proofErr w:type="spellStart"/>
      <w:r w:rsidR="00236ADD" w:rsidRPr="00CF6A47">
        <w:rPr>
          <w:rFonts w:ascii="Arial" w:hAnsi="Arial" w:cs="Arial"/>
          <w:iCs/>
          <w:sz w:val="22"/>
        </w:rPr>
        <w:t>well being</w:t>
      </w:r>
      <w:proofErr w:type="spellEnd"/>
      <w:r w:rsidR="00236ADD" w:rsidRPr="00CF6A47">
        <w:rPr>
          <w:rFonts w:ascii="Arial" w:hAnsi="Arial" w:cs="Arial"/>
          <w:iCs/>
          <w:sz w:val="22"/>
        </w:rPr>
        <w:t xml:space="preserve"> and social development. </w:t>
      </w:r>
    </w:p>
    <w:p w14:paraId="63E93BA8" w14:textId="4E9AB93A" w:rsidR="00A276A0" w:rsidRPr="00CF6A47" w:rsidRDefault="00C54573" w:rsidP="00CF6A47">
      <w:pPr>
        <w:pStyle w:val="ListParagraph"/>
        <w:numPr>
          <w:ilvl w:val="0"/>
          <w:numId w:val="5"/>
        </w:numPr>
        <w:spacing w:after="100" w:afterAutospacing="1" w:line="360" w:lineRule="auto"/>
        <w:rPr>
          <w:rFonts w:ascii="Arial" w:hAnsi="Arial" w:cs="Arial"/>
          <w:iCs/>
          <w:sz w:val="22"/>
        </w:rPr>
      </w:pPr>
      <w:r w:rsidRPr="00CF6A47">
        <w:rPr>
          <w:rFonts w:ascii="Arial" w:hAnsi="Arial" w:cs="Arial"/>
          <w:iCs/>
          <w:sz w:val="22"/>
        </w:rPr>
        <w:t>Evaluat</w:t>
      </w:r>
      <w:r w:rsidR="00236ADD" w:rsidRPr="00CF6A47">
        <w:rPr>
          <w:rFonts w:ascii="Arial" w:hAnsi="Arial" w:cs="Arial"/>
          <w:iCs/>
          <w:sz w:val="22"/>
        </w:rPr>
        <w:t xml:space="preserve">e current research evidence linking social media use to anxiety, depression, </w:t>
      </w:r>
      <w:r w:rsidR="00917C7D" w:rsidRPr="00CF6A47">
        <w:rPr>
          <w:rFonts w:ascii="Arial" w:hAnsi="Arial" w:cs="Arial"/>
          <w:iCs/>
          <w:sz w:val="22"/>
        </w:rPr>
        <w:t>self-esteem</w:t>
      </w:r>
      <w:r w:rsidR="00236ADD" w:rsidRPr="00CF6A47">
        <w:rPr>
          <w:rFonts w:ascii="Arial" w:hAnsi="Arial" w:cs="Arial"/>
          <w:iCs/>
          <w:sz w:val="22"/>
        </w:rPr>
        <w:t xml:space="preserve">, </w:t>
      </w:r>
      <w:r w:rsidR="00917C7D" w:rsidRPr="00CF6A47">
        <w:rPr>
          <w:rFonts w:ascii="Arial" w:hAnsi="Arial" w:cs="Arial"/>
          <w:iCs/>
          <w:sz w:val="22"/>
        </w:rPr>
        <w:t>body</w:t>
      </w:r>
      <w:r w:rsidR="00236ADD" w:rsidRPr="00CF6A47">
        <w:rPr>
          <w:rFonts w:ascii="Arial" w:hAnsi="Arial" w:cs="Arial"/>
          <w:iCs/>
          <w:sz w:val="22"/>
        </w:rPr>
        <w:t xml:space="preserve"> image concerns and cyberbullying. </w:t>
      </w:r>
    </w:p>
    <w:p w14:paraId="663C332D" w14:textId="5B42AC00" w:rsidR="00C54573" w:rsidRPr="00CF6A47" w:rsidRDefault="00C54573" w:rsidP="00CF6A47">
      <w:pPr>
        <w:pStyle w:val="ListParagraph"/>
        <w:numPr>
          <w:ilvl w:val="0"/>
          <w:numId w:val="5"/>
        </w:numPr>
        <w:spacing w:after="100" w:afterAutospacing="1" w:line="360" w:lineRule="auto"/>
        <w:rPr>
          <w:rFonts w:ascii="Arial" w:hAnsi="Arial" w:cs="Arial"/>
          <w:iCs/>
          <w:sz w:val="22"/>
        </w:rPr>
      </w:pPr>
      <w:r w:rsidRPr="00CF6A47">
        <w:rPr>
          <w:rFonts w:ascii="Arial" w:hAnsi="Arial" w:cs="Arial"/>
          <w:iCs/>
          <w:sz w:val="22"/>
        </w:rPr>
        <w:t>Provide Recommendation</w:t>
      </w:r>
      <w:r w:rsidR="00236ADD" w:rsidRPr="00CF6A47">
        <w:rPr>
          <w:rFonts w:ascii="Arial" w:hAnsi="Arial" w:cs="Arial"/>
          <w:iCs/>
          <w:sz w:val="22"/>
        </w:rPr>
        <w:t xml:space="preserve">s for Health and Social care </w:t>
      </w:r>
      <w:r w:rsidR="00917C7D" w:rsidRPr="00CF6A47">
        <w:rPr>
          <w:rFonts w:ascii="Arial" w:hAnsi="Arial" w:cs="Arial"/>
          <w:iCs/>
          <w:sz w:val="22"/>
        </w:rPr>
        <w:t>professionals,</w:t>
      </w:r>
      <w:r w:rsidR="00236ADD" w:rsidRPr="00CF6A47">
        <w:rPr>
          <w:rFonts w:ascii="Arial" w:hAnsi="Arial" w:cs="Arial"/>
          <w:iCs/>
          <w:sz w:val="22"/>
        </w:rPr>
        <w:t xml:space="preserve"> educators, parents and policy makers to ensure safe social media use and support adolescent mental wellbeing. </w:t>
      </w:r>
    </w:p>
    <w:p w14:paraId="3AC96963" w14:textId="42E0D23A" w:rsidR="00545684" w:rsidRPr="00796767" w:rsidRDefault="00FF5B70" w:rsidP="00C3090E">
      <w:pPr>
        <w:pStyle w:val="Heading2"/>
      </w:pPr>
      <w:r w:rsidRPr="00796767">
        <w:t>3</w:t>
      </w:r>
      <w:r w:rsidR="008E5015" w:rsidRPr="00796767">
        <w:t xml:space="preserve">) </w:t>
      </w:r>
      <w:r w:rsidR="00545684" w:rsidRPr="00796767">
        <w:t>Background</w:t>
      </w:r>
      <w:r w:rsidR="00FB4301" w:rsidRPr="00796767">
        <w:t>/Rationale</w:t>
      </w:r>
      <w:r w:rsidR="00545684" w:rsidRPr="00796767">
        <w:t>:</w:t>
      </w:r>
    </w:p>
    <w:p w14:paraId="5C848DD2" w14:textId="04239424" w:rsidR="00B04782" w:rsidRPr="00796767" w:rsidRDefault="00917C7D" w:rsidP="00CF6A47">
      <w:pPr>
        <w:spacing w:after="100" w:afterAutospacing="1" w:line="360" w:lineRule="auto"/>
        <w:rPr>
          <w:rFonts w:ascii="Arial" w:hAnsi="Arial" w:cs="Arial"/>
          <w:sz w:val="22"/>
        </w:rPr>
      </w:pPr>
      <w:r w:rsidRPr="00796767">
        <w:rPr>
          <w:rFonts w:ascii="Arial" w:hAnsi="Arial" w:cs="Arial"/>
          <w:sz w:val="22"/>
        </w:rPr>
        <w:t>Social media</w:t>
      </w:r>
      <w:r w:rsidR="00B04782" w:rsidRPr="00796767">
        <w:rPr>
          <w:rFonts w:ascii="Arial" w:hAnsi="Arial" w:cs="Arial"/>
          <w:sz w:val="22"/>
        </w:rPr>
        <w:t xml:space="preserve"> has </w:t>
      </w:r>
      <w:r w:rsidRPr="00796767">
        <w:rPr>
          <w:rFonts w:ascii="Arial" w:hAnsi="Arial" w:cs="Arial"/>
          <w:sz w:val="22"/>
        </w:rPr>
        <w:t>become</w:t>
      </w:r>
      <w:r w:rsidR="00B04782" w:rsidRPr="00796767">
        <w:rPr>
          <w:rFonts w:ascii="Arial" w:hAnsi="Arial" w:cs="Arial"/>
          <w:sz w:val="22"/>
        </w:rPr>
        <w:t xml:space="preserve"> a crucial part of everyday life for </w:t>
      </w:r>
      <w:r w:rsidR="00545D85" w:rsidRPr="00796767">
        <w:rPr>
          <w:rFonts w:ascii="Arial" w:hAnsi="Arial" w:cs="Arial"/>
          <w:sz w:val="22"/>
        </w:rPr>
        <w:t>adolescents</w:t>
      </w:r>
      <w:r w:rsidR="00B04782" w:rsidRPr="00796767">
        <w:rPr>
          <w:rFonts w:ascii="Arial" w:hAnsi="Arial" w:cs="Arial"/>
          <w:sz w:val="22"/>
        </w:rPr>
        <w:t xml:space="preserve"> impacting on </w:t>
      </w:r>
      <w:r w:rsidR="00F73A98">
        <w:rPr>
          <w:rFonts w:ascii="Arial" w:hAnsi="Arial" w:cs="Arial"/>
          <w:sz w:val="22"/>
        </w:rPr>
        <w:t xml:space="preserve">their </w:t>
      </w:r>
      <w:r w:rsidR="00B04782" w:rsidRPr="00796767">
        <w:rPr>
          <w:rFonts w:ascii="Arial" w:hAnsi="Arial" w:cs="Arial"/>
          <w:sz w:val="22"/>
        </w:rPr>
        <w:t>communicat</w:t>
      </w:r>
      <w:r w:rsidR="00F73A98">
        <w:rPr>
          <w:rFonts w:ascii="Arial" w:hAnsi="Arial" w:cs="Arial"/>
          <w:sz w:val="22"/>
        </w:rPr>
        <w:t xml:space="preserve">ion and development of </w:t>
      </w:r>
      <w:r w:rsidR="00545D85" w:rsidRPr="00796767">
        <w:rPr>
          <w:rFonts w:ascii="Arial" w:hAnsi="Arial" w:cs="Arial"/>
          <w:sz w:val="22"/>
        </w:rPr>
        <w:t>relationships</w:t>
      </w:r>
      <w:r w:rsidR="00B04782" w:rsidRPr="00796767">
        <w:rPr>
          <w:rFonts w:ascii="Arial" w:hAnsi="Arial" w:cs="Arial"/>
          <w:sz w:val="22"/>
        </w:rPr>
        <w:t xml:space="preserve">. Popular platforms such as Instagram, TikTok, Snapchat and Facebook encourage social interaction, self-expression and access to information. Whilst social media can be positive, providing social support, increased connectivity and opportunities for learning, negative concerns have also been raised around the impact on mental health and wellbeing. </w:t>
      </w:r>
    </w:p>
    <w:p w14:paraId="4CBF44EE" w14:textId="08CABE18" w:rsidR="00B04782" w:rsidRPr="00796767" w:rsidRDefault="00B04782" w:rsidP="00CF6A47">
      <w:pPr>
        <w:spacing w:after="100" w:afterAutospacing="1" w:line="360" w:lineRule="auto"/>
        <w:rPr>
          <w:rFonts w:ascii="Arial" w:hAnsi="Arial" w:cs="Arial"/>
          <w:sz w:val="22"/>
        </w:rPr>
      </w:pPr>
      <w:r w:rsidRPr="00796767">
        <w:rPr>
          <w:rFonts w:ascii="Arial" w:hAnsi="Arial" w:cs="Arial"/>
          <w:sz w:val="22"/>
        </w:rPr>
        <w:t>Research has suggested anxiety, depression, low self-esteem, body image dissatisfaction, sleep disturbances and cyberbullying may be caused by negative or excessive social media experiences</w:t>
      </w:r>
      <w:r w:rsidR="008A1CE9" w:rsidRPr="008A1CE9">
        <w:t xml:space="preserve"> </w:t>
      </w:r>
      <w:r w:rsidR="008A1CE9">
        <w:t>(Keles, McCrae and Grealish, 2020; Kelly et al., 2018)</w:t>
      </w:r>
      <w:r w:rsidRPr="00796767">
        <w:rPr>
          <w:rFonts w:ascii="Arial" w:hAnsi="Arial" w:cs="Arial"/>
          <w:sz w:val="22"/>
        </w:rPr>
        <w:t xml:space="preserve">. Mental Health among </w:t>
      </w:r>
      <w:r w:rsidR="00545D85" w:rsidRPr="00796767">
        <w:rPr>
          <w:rFonts w:ascii="Arial" w:hAnsi="Arial" w:cs="Arial"/>
          <w:sz w:val="22"/>
        </w:rPr>
        <w:t>adolescents</w:t>
      </w:r>
      <w:r w:rsidRPr="00796767">
        <w:rPr>
          <w:rFonts w:ascii="Arial" w:hAnsi="Arial" w:cs="Arial"/>
          <w:sz w:val="22"/>
        </w:rPr>
        <w:t xml:space="preserve"> is becoming increasingly worrying within Health and Social care services </w:t>
      </w:r>
      <w:r w:rsidRPr="00796767">
        <w:rPr>
          <w:rFonts w:ascii="Arial" w:hAnsi="Arial" w:cs="Arial"/>
          <w:sz w:val="22"/>
        </w:rPr>
        <w:lastRenderedPageBreak/>
        <w:t>making this topic highly relevant. Despite existing studies that have explored the relationship between social media and mental health, the information and findings remain questionable and continue to be debated</w:t>
      </w:r>
      <w:r w:rsidR="00921C7C">
        <w:rPr>
          <w:rFonts w:ascii="Arial" w:hAnsi="Arial" w:cs="Arial"/>
          <w:sz w:val="22"/>
        </w:rPr>
        <w:t xml:space="preserve"> </w:t>
      </w:r>
      <w:r w:rsidR="00921C7C">
        <w:t xml:space="preserve">(Valkenburg, Meier and </w:t>
      </w:r>
      <w:proofErr w:type="spellStart"/>
      <w:r w:rsidR="00921C7C">
        <w:t>Beyens</w:t>
      </w:r>
      <w:proofErr w:type="spellEnd"/>
      <w:r w:rsidR="00921C7C">
        <w:t>, 2022).</w:t>
      </w:r>
      <w:r w:rsidRPr="00796767">
        <w:rPr>
          <w:rFonts w:ascii="Arial" w:hAnsi="Arial" w:cs="Arial"/>
          <w:sz w:val="22"/>
        </w:rPr>
        <w:t xml:space="preserve"> This research will highlight the need for a clearer vi</w:t>
      </w:r>
      <w:r w:rsidR="00545D85" w:rsidRPr="00796767">
        <w:rPr>
          <w:rFonts w:ascii="Arial" w:hAnsi="Arial" w:cs="Arial"/>
          <w:sz w:val="22"/>
        </w:rPr>
        <w:t>sion</w:t>
      </w:r>
      <w:r w:rsidRPr="00796767">
        <w:rPr>
          <w:rFonts w:ascii="Arial" w:hAnsi="Arial" w:cs="Arial"/>
          <w:sz w:val="22"/>
        </w:rPr>
        <w:t xml:space="preserve"> on how social media affects </w:t>
      </w:r>
      <w:r w:rsidR="00545D85" w:rsidRPr="00796767">
        <w:rPr>
          <w:rFonts w:ascii="Arial" w:hAnsi="Arial" w:cs="Arial"/>
          <w:sz w:val="22"/>
        </w:rPr>
        <w:t>adolescents’</w:t>
      </w:r>
      <w:r w:rsidRPr="00796767">
        <w:rPr>
          <w:rFonts w:ascii="Arial" w:hAnsi="Arial" w:cs="Arial"/>
          <w:sz w:val="22"/>
        </w:rPr>
        <w:t xml:space="preserve"> wellbeing and </w:t>
      </w:r>
      <w:r w:rsidR="00545D85" w:rsidRPr="00796767">
        <w:rPr>
          <w:rFonts w:ascii="Arial" w:hAnsi="Arial" w:cs="Arial"/>
          <w:sz w:val="22"/>
        </w:rPr>
        <w:t>identifies</w:t>
      </w:r>
      <w:r w:rsidRPr="00796767">
        <w:rPr>
          <w:rFonts w:ascii="Arial" w:hAnsi="Arial" w:cs="Arial"/>
          <w:sz w:val="22"/>
        </w:rPr>
        <w:t xml:space="preserve"> implications for Health and Social care practice. </w:t>
      </w:r>
    </w:p>
    <w:p w14:paraId="123E060D" w14:textId="1C69F362" w:rsidR="00545684" w:rsidRPr="00796767" w:rsidRDefault="00545684" w:rsidP="00CF6A47">
      <w:pPr>
        <w:spacing w:after="100" w:afterAutospacing="1" w:line="360" w:lineRule="auto"/>
        <w:rPr>
          <w:rFonts w:ascii="Arial" w:hAnsi="Arial" w:cs="Arial"/>
          <w:sz w:val="22"/>
        </w:rPr>
      </w:pPr>
    </w:p>
    <w:p w14:paraId="332E5A12" w14:textId="051972BF" w:rsidR="00545684" w:rsidRPr="00796767" w:rsidRDefault="00FF5B70" w:rsidP="00C3090E">
      <w:pPr>
        <w:pStyle w:val="Heading2"/>
      </w:pPr>
      <w:r w:rsidRPr="00796767">
        <w:t>4</w:t>
      </w:r>
      <w:r w:rsidR="008E5015" w:rsidRPr="00796767">
        <w:t xml:space="preserve">) </w:t>
      </w:r>
      <w:r w:rsidR="00545684" w:rsidRPr="00796767">
        <w:t>Methods:</w:t>
      </w:r>
    </w:p>
    <w:p w14:paraId="08437629" w14:textId="416D86C9" w:rsidR="0061260B" w:rsidRPr="00796767" w:rsidRDefault="00CA10F8" w:rsidP="00CF6A47">
      <w:pPr>
        <w:spacing w:after="100" w:afterAutospacing="1" w:line="360" w:lineRule="auto"/>
        <w:rPr>
          <w:rFonts w:ascii="Arial" w:hAnsi="Arial" w:cs="Arial"/>
          <w:sz w:val="22"/>
        </w:rPr>
      </w:pPr>
      <w:r w:rsidRPr="00796767">
        <w:rPr>
          <w:rFonts w:ascii="Arial" w:hAnsi="Arial" w:cs="Arial"/>
          <w:sz w:val="22"/>
        </w:rPr>
        <w:t>This project will adopt a secondary research approach</w:t>
      </w:r>
      <w:r w:rsidR="00D15591" w:rsidRPr="00796767">
        <w:rPr>
          <w:rFonts w:ascii="Arial" w:hAnsi="Arial" w:cs="Arial"/>
          <w:sz w:val="22"/>
        </w:rPr>
        <w:t xml:space="preserve"> through a review of existing </w:t>
      </w:r>
      <w:r w:rsidR="000F04D1" w:rsidRPr="00796767">
        <w:rPr>
          <w:rFonts w:ascii="Arial" w:hAnsi="Arial" w:cs="Arial"/>
          <w:sz w:val="22"/>
        </w:rPr>
        <w:t>literature. Data</w:t>
      </w:r>
      <w:r w:rsidR="00D15591" w:rsidRPr="00796767">
        <w:rPr>
          <w:rFonts w:ascii="Arial" w:hAnsi="Arial" w:cs="Arial"/>
          <w:sz w:val="22"/>
        </w:rPr>
        <w:t xml:space="preserve"> will be retrieved from peer </w:t>
      </w:r>
      <w:r w:rsidR="00EE2187" w:rsidRPr="00796767">
        <w:rPr>
          <w:rFonts w:ascii="Arial" w:hAnsi="Arial" w:cs="Arial"/>
          <w:sz w:val="22"/>
        </w:rPr>
        <w:t xml:space="preserve">- </w:t>
      </w:r>
      <w:r w:rsidR="00D15591" w:rsidRPr="00796767">
        <w:rPr>
          <w:rFonts w:ascii="Arial" w:hAnsi="Arial" w:cs="Arial"/>
          <w:sz w:val="22"/>
        </w:rPr>
        <w:t xml:space="preserve">reviewed </w:t>
      </w:r>
      <w:r w:rsidR="00EE2187" w:rsidRPr="00796767">
        <w:rPr>
          <w:rFonts w:ascii="Arial" w:hAnsi="Arial" w:cs="Arial"/>
          <w:sz w:val="22"/>
        </w:rPr>
        <w:t>journal articles, academic books, government</w:t>
      </w:r>
      <w:r w:rsidR="00154F42" w:rsidRPr="00796767">
        <w:rPr>
          <w:rFonts w:ascii="Arial" w:hAnsi="Arial" w:cs="Arial"/>
          <w:sz w:val="22"/>
        </w:rPr>
        <w:t xml:space="preserve"> reports, NHS Publications and policy documents</w:t>
      </w:r>
      <w:r w:rsidR="00036D86" w:rsidRPr="00796767">
        <w:rPr>
          <w:rFonts w:ascii="Arial" w:hAnsi="Arial" w:cs="Arial"/>
          <w:sz w:val="22"/>
        </w:rPr>
        <w:t xml:space="preserve"> relating to adolescent mental health and social media use. Sources selected will be relevant to the research topic</w:t>
      </w:r>
      <w:r w:rsidR="00BC5B48" w:rsidRPr="00796767">
        <w:rPr>
          <w:rFonts w:ascii="Arial" w:hAnsi="Arial" w:cs="Arial"/>
          <w:sz w:val="22"/>
        </w:rPr>
        <w:t>, credibility, publication date and academic quality. Using a themat</w:t>
      </w:r>
      <w:r w:rsidR="00463BB3" w:rsidRPr="00796767">
        <w:rPr>
          <w:rFonts w:ascii="Arial" w:hAnsi="Arial" w:cs="Arial"/>
          <w:sz w:val="22"/>
        </w:rPr>
        <w:t xml:space="preserve">ic review approach, the findings will be analysed. Key themes chosen </w:t>
      </w:r>
      <w:r w:rsidR="007C70E5" w:rsidRPr="00796767">
        <w:rPr>
          <w:rFonts w:ascii="Arial" w:hAnsi="Arial" w:cs="Arial"/>
          <w:sz w:val="22"/>
        </w:rPr>
        <w:t xml:space="preserve">within the literature are expected to include anxiety, depression, </w:t>
      </w:r>
      <w:r w:rsidR="000F04D1" w:rsidRPr="00796767">
        <w:rPr>
          <w:rFonts w:ascii="Arial" w:hAnsi="Arial" w:cs="Arial"/>
          <w:sz w:val="22"/>
        </w:rPr>
        <w:t>self-esteem</w:t>
      </w:r>
      <w:r w:rsidR="007C70E5" w:rsidRPr="00796767">
        <w:rPr>
          <w:rFonts w:ascii="Arial" w:hAnsi="Arial" w:cs="Arial"/>
          <w:sz w:val="22"/>
        </w:rPr>
        <w:t>, body image</w:t>
      </w:r>
      <w:r w:rsidR="00167B50" w:rsidRPr="00796767">
        <w:rPr>
          <w:rFonts w:ascii="Arial" w:hAnsi="Arial" w:cs="Arial"/>
          <w:sz w:val="22"/>
        </w:rPr>
        <w:t xml:space="preserve">, cyber bullying, social support and wellbeing. </w:t>
      </w:r>
      <w:r w:rsidR="000F04D1" w:rsidRPr="00796767">
        <w:rPr>
          <w:rFonts w:ascii="Arial" w:hAnsi="Arial" w:cs="Arial"/>
          <w:sz w:val="22"/>
        </w:rPr>
        <w:t>Similarities</w:t>
      </w:r>
      <w:r w:rsidR="00167B50" w:rsidRPr="00796767">
        <w:rPr>
          <w:rFonts w:ascii="Arial" w:hAnsi="Arial" w:cs="Arial"/>
          <w:sz w:val="22"/>
        </w:rPr>
        <w:t xml:space="preserve"> and differences between studies will</w:t>
      </w:r>
      <w:r w:rsidR="00E65AEF" w:rsidRPr="00796767">
        <w:rPr>
          <w:rFonts w:ascii="Arial" w:hAnsi="Arial" w:cs="Arial"/>
          <w:sz w:val="22"/>
        </w:rPr>
        <w:t xml:space="preserve"> be compared to identify patterns, trends and gaps in current information. Ethical considerations will consist of </w:t>
      </w:r>
      <w:r w:rsidR="002B277D" w:rsidRPr="00796767">
        <w:rPr>
          <w:rFonts w:ascii="Arial" w:hAnsi="Arial" w:cs="Arial"/>
          <w:sz w:val="22"/>
        </w:rPr>
        <w:t xml:space="preserve">accurate referencing. </w:t>
      </w:r>
      <w:r w:rsidR="00AA71FB" w:rsidRPr="00796767">
        <w:rPr>
          <w:rFonts w:ascii="Arial" w:hAnsi="Arial" w:cs="Arial"/>
          <w:sz w:val="22"/>
        </w:rPr>
        <w:t>a</w:t>
      </w:r>
      <w:r w:rsidR="002B277D" w:rsidRPr="00796767">
        <w:rPr>
          <w:rFonts w:ascii="Arial" w:hAnsi="Arial" w:cs="Arial"/>
          <w:sz w:val="22"/>
        </w:rPr>
        <w:t xml:space="preserve">cademic integrity, the use of </w:t>
      </w:r>
      <w:r w:rsidR="00AA71FB" w:rsidRPr="00796767">
        <w:rPr>
          <w:rFonts w:ascii="Arial" w:hAnsi="Arial" w:cs="Arial"/>
          <w:sz w:val="22"/>
        </w:rPr>
        <w:t xml:space="preserve">credible sources and avoiding </w:t>
      </w:r>
      <w:r w:rsidR="007C0507" w:rsidRPr="00796767">
        <w:rPr>
          <w:rFonts w:ascii="Arial" w:hAnsi="Arial" w:cs="Arial"/>
          <w:sz w:val="22"/>
        </w:rPr>
        <w:t>plagiarism throughout the research process.</w:t>
      </w:r>
    </w:p>
    <w:p w14:paraId="232DCC93" w14:textId="37DBA96A" w:rsidR="0061260B" w:rsidRPr="00796767" w:rsidRDefault="00FF5B70" w:rsidP="00C3090E">
      <w:pPr>
        <w:pStyle w:val="Heading2"/>
      </w:pPr>
      <w:r w:rsidRPr="00796767">
        <w:t>5</w:t>
      </w:r>
      <w:r w:rsidR="0061260B" w:rsidRPr="00796767">
        <w:t>) Resources</w:t>
      </w:r>
      <w:r w:rsidR="00260277" w:rsidRPr="00796767">
        <w:t>:</w:t>
      </w:r>
      <w:r w:rsidR="0061260B" w:rsidRPr="00796767">
        <w:t xml:space="preserve"> </w:t>
      </w:r>
    </w:p>
    <w:p w14:paraId="7324EB87" w14:textId="67472993" w:rsidR="00545684" w:rsidRPr="00133088" w:rsidRDefault="00A17C80" w:rsidP="00133088">
      <w:pPr>
        <w:spacing w:after="100" w:afterAutospacing="1" w:line="360" w:lineRule="auto"/>
        <w:rPr>
          <w:rFonts w:ascii="Arial" w:hAnsi="Arial" w:cs="Arial"/>
          <w:sz w:val="22"/>
        </w:rPr>
      </w:pPr>
      <w:r w:rsidRPr="00796767">
        <w:rPr>
          <w:rFonts w:ascii="Arial" w:hAnsi="Arial" w:cs="Arial"/>
          <w:sz w:val="22"/>
        </w:rPr>
        <w:t>Google Scholar, PubMed, CINAHL,</w:t>
      </w:r>
      <w:r w:rsidR="00873DCF" w:rsidRPr="00796767">
        <w:rPr>
          <w:rFonts w:ascii="Arial" w:hAnsi="Arial" w:cs="Arial"/>
          <w:sz w:val="22"/>
        </w:rPr>
        <w:t xml:space="preserve"> University library databases, NHS Publications, government reports, </w:t>
      </w:r>
      <w:r w:rsidR="00972D90" w:rsidRPr="00796767">
        <w:rPr>
          <w:rFonts w:ascii="Arial" w:hAnsi="Arial" w:cs="Arial"/>
          <w:sz w:val="22"/>
        </w:rPr>
        <w:t xml:space="preserve">Microsoft Word and Harvard </w:t>
      </w:r>
      <w:r w:rsidR="006B3AED" w:rsidRPr="00796767">
        <w:rPr>
          <w:rFonts w:ascii="Arial" w:hAnsi="Arial" w:cs="Arial"/>
          <w:sz w:val="22"/>
        </w:rPr>
        <w:t>r</w:t>
      </w:r>
      <w:r w:rsidR="00972D90" w:rsidRPr="00796767">
        <w:rPr>
          <w:rFonts w:ascii="Arial" w:hAnsi="Arial" w:cs="Arial"/>
          <w:sz w:val="22"/>
        </w:rPr>
        <w:t>eferencing resources.</w:t>
      </w:r>
    </w:p>
    <w:p w14:paraId="6CAEACEE" w14:textId="77777777" w:rsidR="00133088" w:rsidRDefault="00133088" w:rsidP="00CF6A47">
      <w:pPr>
        <w:spacing w:after="100" w:afterAutospacing="1" w:line="360" w:lineRule="auto"/>
        <w:rPr>
          <w:rFonts w:ascii="Arial" w:hAnsi="Arial" w:cs="Arial"/>
          <w:sz w:val="22"/>
        </w:rPr>
      </w:pPr>
      <w:r w:rsidRPr="00133088">
        <w:rPr>
          <w:rFonts w:ascii="Arial" w:hAnsi="Arial" w:cs="Arial"/>
          <w:noProof/>
          <w:sz w:val="22"/>
        </w:rPr>
        <w:drawing>
          <wp:inline distT="0" distB="0" distL="0" distR="0" wp14:anchorId="1EAD1554" wp14:editId="4E989539">
            <wp:extent cx="5731510" cy="2486025"/>
            <wp:effectExtent l="0" t="0" r="2540" b="9525"/>
            <wp:docPr id="859389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389182" name=""/>
                    <pic:cNvPicPr/>
                  </pic:nvPicPr>
                  <pic:blipFill>
                    <a:blip r:embed="rId10"/>
                    <a:stretch>
                      <a:fillRect/>
                    </a:stretch>
                  </pic:blipFill>
                  <pic:spPr>
                    <a:xfrm>
                      <a:off x="0" y="0"/>
                      <a:ext cx="5731510" cy="2486025"/>
                    </a:xfrm>
                    <a:prstGeom prst="rect">
                      <a:avLst/>
                    </a:prstGeom>
                  </pic:spPr>
                </pic:pic>
              </a:graphicData>
            </a:graphic>
          </wp:inline>
        </w:drawing>
      </w:r>
    </w:p>
    <w:p w14:paraId="5713A915" w14:textId="43D565C9" w:rsidR="00FF5B70" w:rsidRPr="00133088" w:rsidRDefault="00FF5B70" w:rsidP="00CF6A47">
      <w:pPr>
        <w:spacing w:after="100" w:afterAutospacing="1" w:line="360" w:lineRule="auto"/>
        <w:rPr>
          <w:rFonts w:ascii="Arial" w:hAnsi="Arial" w:cs="Arial"/>
          <w:sz w:val="22"/>
        </w:rPr>
      </w:pPr>
      <w:r w:rsidRPr="00796767">
        <w:rPr>
          <w:rFonts w:ascii="Arial" w:hAnsi="Arial" w:cs="Arial"/>
          <w:b/>
          <w:bCs/>
          <w:i/>
          <w:iCs/>
          <w:sz w:val="22"/>
        </w:rPr>
        <w:lastRenderedPageBreak/>
        <w:t>7) Self-reflection as researcher (any strengths or challenges):</w:t>
      </w:r>
    </w:p>
    <w:p w14:paraId="449212CA" w14:textId="3AF73FE3" w:rsidR="00545684" w:rsidRPr="00796767" w:rsidRDefault="0065748E" w:rsidP="00CF6A47">
      <w:pPr>
        <w:spacing w:after="100" w:afterAutospacing="1" w:line="360" w:lineRule="auto"/>
        <w:rPr>
          <w:rFonts w:ascii="Arial" w:hAnsi="Arial" w:cs="Arial"/>
          <w:sz w:val="22"/>
        </w:rPr>
      </w:pPr>
      <w:r w:rsidRPr="00796767">
        <w:rPr>
          <w:rFonts w:ascii="Arial" w:hAnsi="Arial" w:cs="Arial"/>
          <w:sz w:val="22"/>
        </w:rPr>
        <w:t>My strengths are good organisational skills, time management</w:t>
      </w:r>
      <w:r w:rsidR="00BE3EE1" w:rsidRPr="00796767">
        <w:rPr>
          <w:rFonts w:ascii="Arial" w:hAnsi="Arial" w:cs="Arial"/>
          <w:sz w:val="22"/>
        </w:rPr>
        <w:t xml:space="preserve"> and </w:t>
      </w:r>
      <w:r w:rsidR="001D1AE3" w:rsidRPr="00796767">
        <w:rPr>
          <w:rFonts w:ascii="Arial" w:hAnsi="Arial" w:cs="Arial"/>
          <w:sz w:val="22"/>
        </w:rPr>
        <w:t>the ability</w:t>
      </w:r>
      <w:r w:rsidR="00BE3EE1" w:rsidRPr="00796767">
        <w:rPr>
          <w:rFonts w:ascii="Arial" w:hAnsi="Arial" w:cs="Arial"/>
          <w:sz w:val="22"/>
        </w:rPr>
        <w:t xml:space="preserve"> to gather information from a variety of academic sources. A challenge for me potentially </w:t>
      </w:r>
      <w:r w:rsidR="00513A9C" w:rsidRPr="00796767">
        <w:rPr>
          <w:rFonts w:ascii="Arial" w:hAnsi="Arial" w:cs="Arial"/>
          <w:sz w:val="22"/>
        </w:rPr>
        <w:t xml:space="preserve">may be critically evaluating a large amount of literature and selecting the most relevant </w:t>
      </w:r>
      <w:r w:rsidR="004B15EB" w:rsidRPr="00796767">
        <w:rPr>
          <w:rFonts w:ascii="Arial" w:hAnsi="Arial" w:cs="Arial"/>
          <w:sz w:val="22"/>
        </w:rPr>
        <w:t xml:space="preserve">evidence. As </w:t>
      </w:r>
      <w:r w:rsidR="00513A9C" w:rsidRPr="00796767">
        <w:rPr>
          <w:rFonts w:ascii="Arial" w:hAnsi="Arial" w:cs="Arial"/>
          <w:sz w:val="22"/>
        </w:rPr>
        <w:t>I navigate my</w:t>
      </w:r>
      <w:r w:rsidR="0033393E" w:rsidRPr="00796767">
        <w:rPr>
          <w:rFonts w:ascii="Arial" w:hAnsi="Arial" w:cs="Arial"/>
          <w:sz w:val="22"/>
        </w:rPr>
        <w:t xml:space="preserve"> way through this project I hope to strengthen my research, academic writing and critical analysis </w:t>
      </w:r>
      <w:r w:rsidR="00CF6AF7" w:rsidRPr="00796767">
        <w:rPr>
          <w:rFonts w:ascii="Arial" w:hAnsi="Arial" w:cs="Arial"/>
          <w:sz w:val="22"/>
        </w:rPr>
        <w:t xml:space="preserve">skills whilst gaining a deeper understanding of adolescent mental health. </w:t>
      </w:r>
      <w:r w:rsidR="00545684" w:rsidRPr="00796767">
        <w:rPr>
          <w:rFonts w:ascii="Arial" w:hAnsi="Arial" w:cs="Arial"/>
          <w:sz w:val="22"/>
        </w:rPr>
        <w:br w:type="page"/>
      </w:r>
    </w:p>
    <w:p w14:paraId="262C8CA3" w14:textId="4D2FF9E1" w:rsidR="00545684" w:rsidRPr="003A2FDF" w:rsidRDefault="00545684" w:rsidP="00FF5B70">
      <w:pPr>
        <w:pStyle w:val="Heading1"/>
        <w:rPr>
          <w:rFonts w:ascii="Aptos" w:hAnsi="Aptos"/>
        </w:rPr>
      </w:pPr>
      <w:r w:rsidRPr="003A2FDF">
        <w:rPr>
          <w:rFonts w:ascii="Aptos" w:hAnsi="Aptos"/>
        </w:rPr>
        <w:lastRenderedPageBreak/>
        <w:t>References</w:t>
      </w:r>
    </w:p>
    <w:p w14:paraId="6D871C44" w14:textId="77777777" w:rsidR="00331F5A" w:rsidRPr="003A2FDF" w:rsidRDefault="00331F5A" w:rsidP="00331F5A">
      <w:pPr>
        <w:spacing w:line="360" w:lineRule="auto"/>
        <w:rPr>
          <w:rFonts w:ascii="Aptos" w:hAnsi="Aptos" w:cs="Arial"/>
        </w:rPr>
      </w:pPr>
    </w:p>
    <w:p w14:paraId="27968A48" w14:textId="77777777" w:rsidR="00121364" w:rsidRPr="00121364" w:rsidRDefault="00331F5A" w:rsidP="00121364">
      <w:pPr>
        <w:pStyle w:val="isselectedend"/>
      </w:pPr>
      <w:r w:rsidRPr="00331F5A">
        <w:rPr>
          <w:rFonts w:ascii="Aptos" w:hAnsi="Aptos" w:cs="Arial"/>
        </w:rPr>
        <w:br/>
      </w:r>
      <w:r w:rsidR="00121364" w:rsidRPr="00121364">
        <w:t xml:space="preserve">Kelly, Y., </w:t>
      </w:r>
      <w:proofErr w:type="spellStart"/>
      <w:r w:rsidR="00121364" w:rsidRPr="00121364">
        <w:t>Zilanawala</w:t>
      </w:r>
      <w:proofErr w:type="spellEnd"/>
      <w:r w:rsidR="00121364" w:rsidRPr="00121364">
        <w:t xml:space="preserve">, A., Booker, C. and Sacker, A. (2018) ‘Social media use and adolescent mental health: findings from the UK Millennium Cohort Study’, </w:t>
      </w:r>
      <w:proofErr w:type="spellStart"/>
      <w:r w:rsidR="00121364" w:rsidRPr="00121364">
        <w:rPr>
          <w:i/>
          <w:iCs/>
        </w:rPr>
        <w:t>EClinicalMedicine</w:t>
      </w:r>
      <w:proofErr w:type="spellEnd"/>
      <w:r w:rsidR="00121364" w:rsidRPr="00121364">
        <w:t>, 6, pp. 59–68.</w:t>
      </w:r>
    </w:p>
    <w:p w14:paraId="5543A4BA" w14:textId="77777777" w:rsidR="00121364" w:rsidRPr="00121364" w:rsidRDefault="00121364" w:rsidP="00121364">
      <w:pPr>
        <w:spacing w:before="100" w:beforeAutospacing="1" w:after="100" w:afterAutospacing="1" w:line="240" w:lineRule="auto"/>
        <w:rPr>
          <w:rFonts w:eastAsia="Times New Roman" w:cs="Times New Roman"/>
          <w:szCs w:val="24"/>
          <w:lang w:eastAsia="en-GB"/>
        </w:rPr>
      </w:pPr>
      <w:r w:rsidRPr="00121364">
        <w:rPr>
          <w:rFonts w:eastAsia="Times New Roman" w:cs="Times New Roman"/>
          <w:szCs w:val="24"/>
          <w:lang w:eastAsia="en-GB"/>
        </w:rPr>
        <w:t xml:space="preserve">Keles, B., McCrae, N. and Grealish, A. (2020) ‘A systematic review: the influence of social media on depression, anxiety and psychological distress in adolescents’, </w:t>
      </w:r>
      <w:r w:rsidRPr="00121364">
        <w:rPr>
          <w:rFonts w:eastAsia="Times New Roman" w:cs="Times New Roman"/>
          <w:i/>
          <w:iCs/>
          <w:szCs w:val="24"/>
          <w:lang w:eastAsia="en-GB"/>
        </w:rPr>
        <w:t>International Journal of Adolescence and Youth</w:t>
      </w:r>
      <w:r w:rsidRPr="00121364">
        <w:rPr>
          <w:rFonts w:eastAsia="Times New Roman" w:cs="Times New Roman"/>
          <w:szCs w:val="24"/>
          <w:lang w:eastAsia="en-GB"/>
        </w:rPr>
        <w:t>, 25(1), pp. 79–93.</w:t>
      </w:r>
    </w:p>
    <w:p w14:paraId="1F1352BB" w14:textId="77777777" w:rsidR="00121364" w:rsidRPr="00121364" w:rsidRDefault="00121364" w:rsidP="00121364">
      <w:pPr>
        <w:spacing w:before="100" w:beforeAutospacing="1" w:after="100" w:afterAutospacing="1" w:line="240" w:lineRule="auto"/>
        <w:rPr>
          <w:rFonts w:eastAsia="Times New Roman" w:cs="Times New Roman"/>
          <w:szCs w:val="24"/>
          <w:lang w:eastAsia="en-GB"/>
        </w:rPr>
      </w:pPr>
      <w:r w:rsidRPr="00121364">
        <w:rPr>
          <w:rFonts w:eastAsia="Times New Roman" w:cs="Times New Roman"/>
          <w:szCs w:val="24"/>
          <w:lang w:eastAsia="en-GB"/>
        </w:rPr>
        <w:t xml:space="preserve">O'Reilly, M., Dogra, N., Whiteman, N., Hughes, J., </w:t>
      </w:r>
      <w:proofErr w:type="spellStart"/>
      <w:r w:rsidRPr="00121364">
        <w:rPr>
          <w:rFonts w:eastAsia="Times New Roman" w:cs="Times New Roman"/>
          <w:szCs w:val="24"/>
          <w:lang w:eastAsia="en-GB"/>
        </w:rPr>
        <w:t>Eruyar</w:t>
      </w:r>
      <w:proofErr w:type="spellEnd"/>
      <w:r w:rsidRPr="00121364">
        <w:rPr>
          <w:rFonts w:eastAsia="Times New Roman" w:cs="Times New Roman"/>
          <w:szCs w:val="24"/>
          <w:lang w:eastAsia="en-GB"/>
        </w:rPr>
        <w:t xml:space="preserve">, S. and Reilly, P. (2018) ‘Is social media bad for mental health and wellbeing? Exploring the perspectives of adolescents’, </w:t>
      </w:r>
      <w:r w:rsidRPr="00121364">
        <w:rPr>
          <w:rFonts w:eastAsia="Times New Roman" w:cs="Times New Roman"/>
          <w:i/>
          <w:iCs/>
          <w:szCs w:val="24"/>
          <w:lang w:eastAsia="en-GB"/>
        </w:rPr>
        <w:t>Clinical Child Psychology and Psychiatry</w:t>
      </w:r>
      <w:r w:rsidRPr="00121364">
        <w:rPr>
          <w:rFonts w:eastAsia="Times New Roman" w:cs="Times New Roman"/>
          <w:szCs w:val="24"/>
          <w:lang w:eastAsia="en-GB"/>
        </w:rPr>
        <w:t>, 23(4), pp. 601–613.</w:t>
      </w:r>
    </w:p>
    <w:p w14:paraId="43599DA2" w14:textId="2E381EF0" w:rsidR="00121364" w:rsidRPr="00121364" w:rsidRDefault="00121364" w:rsidP="00121364">
      <w:pPr>
        <w:spacing w:before="100" w:beforeAutospacing="1" w:after="100" w:afterAutospacing="1" w:line="240" w:lineRule="auto"/>
        <w:rPr>
          <w:rFonts w:eastAsia="Times New Roman" w:cs="Times New Roman"/>
          <w:szCs w:val="24"/>
          <w:lang w:eastAsia="en-GB"/>
        </w:rPr>
      </w:pPr>
      <w:r w:rsidRPr="00121364">
        <w:rPr>
          <w:rFonts w:eastAsia="Times New Roman" w:cs="Times New Roman"/>
          <w:szCs w:val="24"/>
          <w:lang w:eastAsia="en-GB"/>
        </w:rPr>
        <w:t xml:space="preserve">Royal Society for Public Health (2017) </w:t>
      </w:r>
      <w:r w:rsidRPr="00121364">
        <w:rPr>
          <w:rFonts w:eastAsia="Times New Roman" w:cs="Times New Roman"/>
          <w:i/>
          <w:iCs/>
          <w:szCs w:val="24"/>
          <w:lang w:eastAsia="en-GB"/>
        </w:rPr>
        <w:t>#StatusofMind: Social Media and Young People's Mental Health and Wellbeing</w:t>
      </w:r>
      <w:r w:rsidRPr="00121364">
        <w:rPr>
          <w:rFonts w:eastAsia="Times New Roman" w:cs="Times New Roman"/>
          <w:szCs w:val="24"/>
          <w:lang w:eastAsia="en-GB"/>
        </w:rPr>
        <w:t>. London: Royal Society for Public Health</w:t>
      </w:r>
      <w:r w:rsidR="00C3090E">
        <w:rPr>
          <w:rFonts w:eastAsia="Times New Roman" w:cs="Times New Roman"/>
          <w:szCs w:val="24"/>
          <w:lang w:eastAsia="en-GB"/>
        </w:rPr>
        <w:t>.</w:t>
      </w:r>
    </w:p>
    <w:p w14:paraId="29BD050D" w14:textId="77777777" w:rsidR="00121364" w:rsidRPr="00121364" w:rsidRDefault="00121364" w:rsidP="00121364">
      <w:pPr>
        <w:spacing w:before="100" w:beforeAutospacing="1" w:after="100" w:afterAutospacing="1" w:line="240" w:lineRule="auto"/>
        <w:rPr>
          <w:rFonts w:eastAsia="Times New Roman" w:cs="Times New Roman"/>
          <w:szCs w:val="24"/>
          <w:lang w:eastAsia="en-GB"/>
        </w:rPr>
      </w:pPr>
      <w:r w:rsidRPr="00121364">
        <w:rPr>
          <w:rFonts w:eastAsia="Times New Roman" w:cs="Times New Roman"/>
          <w:szCs w:val="24"/>
          <w:lang w:eastAsia="en-GB"/>
        </w:rPr>
        <w:t xml:space="preserve">Valkenburg, P.M., Meier, A. and </w:t>
      </w:r>
      <w:proofErr w:type="spellStart"/>
      <w:r w:rsidRPr="00121364">
        <w:rPr>
          <w:rFonts w:eastAsia="Times New Roman" w:cs="Times New Roman"/>
          <w:szCs w:val="24"/>
          <w:lang w:eastAsia="en-GB"/>
        </w:rPr>
        <w:t>Beyens</w:t>
      </w:r>
      <w:proofErr w:type="spellEnd"/>
      <w:r w:rsidRPr="00121364">
        <w:rPr>
          <w:rFonts w:eastAsia="Times New Roman" w:cs="Times New Roman"/>
          <w:szCs w:val="24"/>
          <w:lang w:eastAsia="en-GB"/>
        </w:rPr>
        <w:t xml:space="preserve">, I. (2022) ‘Social media use and its impact on adolescent mental health: an umbrella review of the evidence’, </w:t>
      </w:r>
      <w:r w:rsidRPr="00121364">
        <w:rPr>
          <w:rFonts w:eastAsia="Times New Roman" w:cs="Times New Roman"/>
          <w:i/>
          <w:iCs/>
          <w:szCs w:val="24"/>
          <w:lang w:eastAsia="en-GB"/>
        </w:rPr>
        <w:t>Current Opinion in Psychology</w:t>
      </w:r>
      <w:r w:rsidRPr="00121364">
        <w:rPr>
          <w:rFonts w:eastAsia="Times New Roman" w:cs="Times New Roman"/>
          <w:szCs w:val="24"/>
          <w:lang w:eastAsia="en-GB"/>
        </w:rPr>
        <w:t>, 44, pp. 58–68.</w:t>
      </w:r>
    </w:p>
    <w:p w14:paraId="157CFF34" w14:textId="53777B9E" w:rsidR="00331F5A" w:rsidRPr="00331F5A" w:rsidRDefault="00331F5A" w:rsidP="00331F5A">
      <w:pPr>
        <w:spacing w:line="360" w:lineRule="auto"/>
        <w:rPr>
          <w:rFonts w:ascii="Aptos" w:hAnsi="Aptos" w:cs="Arial"/>
        </w:rPr>
      </w:pPr>
    </w:p>
    <w:p w14:paraId="122C4F5C" w14:textId="64CA9049" w:rsidR="00331F5A" w:rsidRPr="00331F5A" w:rsidRDefault="00331F5A" w:rsidP="00331F5A">
      <w:pPr>
        <w:spacing w:line="360" w:lineRule="auto"/>
        <w:rPr>
          <w:rFonts w:ascii="Aptos" w:hAnsi="Aptos" w:cs="Arial"/>
        </w:rPr>
      </w:pPr>
      <w:r w:rsidRPr="00331F5A">
        <w:rPr>
          <w:rFonts w:ascii="Aptos" w:hAnsi="Aptos" w:cs="Arial"/>
        </w:rPr>
        <w:br/>
      </w:r>
    </w:p>
    <w:p w14:paraId="4F674FD0" w14:textId="7B679175" w:rsidR="00331F5A" w:rsidRPr="00331F5A" w:rsidRDefault="00331F5A" w:rsidP="00331F5A">
      <w:pPr>
        <w:spacing w:line="360" w:lineRule="auto"/>
        <w:rPr>
          <w:rFonts w:ascii="Aptos" w:hAnsi="Aptos" w:cs="Arial"/>
        </w:rPr>
      </w:pPr>
    </w:p>
    <w:p w14:paraId="5BC91157" w14:textId="2E98F5EB" w:rsidR="00545684" w:rsidRPr="003A2FDF" w:rsidRDefault="00331F5A" w:rsidP="00331F5A">
      <w:pPr>
        <w:spacing w:line="360" w:lineRule="auto"/>
        <w:rPr>
          <w:rFonts w:ascii="Aptos" w:hAnsi="Aptos" w:cs="Arial"/>
        </w:rPr>
      </w:pPr>
      <w:r w:rsidRPr="00331F5A">
        <w:rPr>
          <w:rFonts w:ascii="Aptos" w:hAnsi="Aptos" w:cs="Arial"/>
        </w:rPr>
        <w:br/>
      </w:r>
    </w:p>
    <w:sectPr w:rsidR="00545684" w:rsidRPr="003A2FDF" w:rsidSect="00041A5A">
      <w:footerReference w:type="default" r:id="rId11"/>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90C72" w14:textId="77777777" w:rsidR="004009D4" w:rsidRDefault="004009D4" w:rsidP="00545684">
      <w:pPr>
        <w:spacing w:after="0" w:line="240" w:lineRule="auto"/>
      </w:pPr>
      <w:r>
        <w:separator/>
      </w:r>
    </w:p>
  </w:endnote>
  <w:endnote w:type="continuationSeparator" w:id="0">
    <w:p w14:paraId="6DED2FD6" w14:textId="77777777" w:rsidR="004009D4" w:rsidRDefault="004009D4"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37929" w14:textId="77777777" w:rsidR="004009D4" w:rsidRDefault="004009D4" w:rsidP="00545684">
      <w:pPr>
        <w:spacing w:after="0" w:line="240" w:lineRule="auto"/>
      </w:pPr>
      <w:r>
        <w:separator/>
      </w:r>
    </w:p>
  </w:footnote>
  <w:footnote w:type="continuationSeparator" w:id="0">
    <w:p w14:paraId="68C86621" w14:textId="77777777" w:rsidR="004009D4" w:rsidRDefault="004009D4"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D66EC"/>
    <w:multiLevelType w:val="hybridMultilevel"/>
    <w:tmpl w:val="4ECC4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F570AF"/>
    <w:multiLevelType w:val="hybridMultilevel"/>
    <w:tmpl w:val="65CA56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431161"/>
    <w:multiLevelType w:val="hybridMultilevel"/>
    <w:tmpl w:val="9AF40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6"/>
  </w:num>
  <w:num w:numId="2" w16cid:durableId="1933321522">
    <w:abstractNumId w:val="2"/>
  </w:num>
  <w:num w:numId="3" w16cid:durableId="875194671">
    <w:abstractNumId w:val="1"/>
  </w:num>
  <w:num w:numId="4" w16cid:durableId="1703288516">
    <w:abstractNumId w:val="4"/>
  </w:num>
  <w:num w:numId="5" w16cid:durableId="1208763282">
    <w:abstractNumId w:val="5"/>
  </w:num>
  <w:num w:numId="6" w16cid:durableId="220600228">
    <w:abstractNumId w:val="3"/>
  </w:num>
  <w:num w:numId="7" w16cid:durableId="499196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36D86"/>
    <w:rsid w:val="00041A5A"/>
    <w:rsid w:val="000628F4"/>
    <w:rsid w:val="000A5161"/>
    <w:rsid w:val="000B67B3"/>
    <w:rsid w:val="000B7CD5"/>
    <w:rsid w:val="000F04D1"/>
    <w:rsid w:val="00121364"/>
    <w:rsid w:val="00133088"/>
    <w:rsid w:val="00154F42"/>
    <w:rsid w:val="00164F7E"/>
    <w:rsid w:val="00167B50"/>
    <w:rsid w:val="001D1AE3"/>
    <w:rsid w:val="001D6AE0"/>
    <w:rsid w:val="001F7143"/>
    <w:rsid w:val="0020643B"/>
    <w:rsid w:val="00216C85"/>
    <w:rsid w:val="00236ADD"/>
    <w:rsid w:val="00245A44"/>
    <w:rsid w:val="00260277"/>
    <w:rsid w:val="00273EDD"/>
    <w:rsid w:val="0028301C"/>
    <w:rsid w:val="002A15DA"/>
    <w:rsid w:val="002B277D"/>
    <w:rsid w:val="002C3965"/>
    <w:rsid w:val="003018F0"/>
    <w:rsid w:val="00321C4C"/>
    <w:rsid w:val="00331F5A"/>
    <w:rsid w:val="0033393E"/>
    <w:rsid w:val="00380C6A"/>
    <w:rsid w:val="003A2FDF"/>
    <w:rsid w:val="003B5B7F"/>
    <w:rsid w:val="004009D4"/>
    <w:rsid w:val="00463BB3"/>
    <w:rsid w:val="004903AA"/>
    <w:rsid w:val="004B15EB"/>
    <w:rsid w:val="004E6C3B"/>
    <w:rsid w:val="00513A9C"/>
    <w:rsid w:val="00545684"/>
    <w:rsid w:val="00545D85"/>
    <w:rsid w:val="005E4FDA"/>
    <w:rsid w:val="0061260B"/>
    <w:rsid w:val="00642E11"/>
    <w:rsid w:val="00646B10"/>
    <w:rsid w:val="0065748E"/>
    <w:rsid w:val="00667A47"/>
    <w:rsid w:val="00692264"/>
    <w:rsid w:val="006B3AED"/>
    <w:rsid w:val="006C5ED4"/>
    <w:rsid w:val="006D298C"/>
    <w:rsid w:val="006D5B36"/>
    <w:rsid w:val="00715990"/>
    <w:rsid w:val="00751309"/>
    <w:rsid w:val="00756E5C"/>
    <w:rsid w:val="00784670"/>
    <w:rsid w:val="00796767"/>
    <w:rsid w:val="007C0507"/>
    <w:rsid w:val="007C70E5"/>
    <w:rsid w:val="00866B7B"/>
    <w:rsid w:val="00873DCF"/>
    <w:rsid w:val="008A1CE9"/>
    <w:rsid w:val="008E5015"/>
    <w:rsid w:val="00901ECA"/>
    <w:rsid w:val="00917C7D"/>
    <w:rsid w:val="00921C7C"/>
    <w:rsid w:val="00972D90"/>
    <w:rsid w:val="009D1D1E"/>
    <w:rsid w:val="00A035FD"/>
    <w:rsid w:val="00A17C80"/>
    <w:rsid w:val="00A276A0"/>
    <w:rsid w:val="00A6153D"/>
    <w:rsid w:val="00AA71FB"/>
    <w:rsid w:val="00AC30B3"/>
    <w:rsid w:val="00AC77AE"/>
    <w:rsid w:val="00AF25D9"/>
    <w:rsid w:val="00B04782"/>
    <w:rsid w:val="00B43A44"/>
    <w:rsid w:val="00B56A6D"/>
    <w:rsid w:val="00BC5B48"/>
    <w:rsid w:val="00BE3EE1"/>
    <w:rsid w:val="00C3090E"/>
    <w:rsid w:val="00C54573"/>
    <w:rsid w:val="00CA10F8"/>
    <w:rsid w:val="00CF63B5"/>
    <w:rsid w:val="00CF6A47"/>
    <w:rsid w:val="00CF6AF7"/>
    <w:rsid w:val="00D025CA"/>
    <w:rsid w:val="00D15591"/>
    <w:rsid w:val="00D57BA0"/>
    <w:rsid w:val="00D769F0"/>
    <w:rsid w:val="00E507FC"/>
    <w:rsid w:val="00E614D4"/>
    <w:rsid w:val="00E65AEF"/>
    <w:rsid w:val="00EC68DA"/>
    <w:rsid w:val="00EE2187"/>
    <w:rsid w:val="00F278D4"/>
    <w:rsid w:val="00F73A98"/>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C3090E"/>
    <w:pPr>
      <w:keepNext/>
      <w:keepLines/>
      <w:spacing w:after="100" w:afterAutospacing="1" w:line="360" w:lineRule="auto"/>
      <w:outlineLvl w:val="1"/>
    </w:pPr>
    <w:rPr>
      <w:rFonts w:ascii="Arial" w:eastAsiaTheme="majorEastAsia" w:hAnsi="Arial" w:cs="Arial"/>
      <w:b/>
      <w:bCs/>
      <w:iCs/>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C3090E"/>
    <w:rPr>
      <w:rFonts w:ascii="Arial" w:eastAsiaTheme="majorEastAsia" w:hAnsi="Arial" w:cs="Arial"/>
      <w:b/>
      <w:bCs/>
      <w:iCs/>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paragraph" w:customStyle="1" w:styleId="isselectedend">
    <w:name w:val="isselectedend"/>
    <w:basedOn w:val="Normal"/>
    <w:rsid w:val="00121364"/>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13" ma:contentTypeDescription="Create a new document." ma:contentTypeScope="" ma:versionID="119eca6f59a89bfad91c60b13368b726">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bb43b79f8629a282d2429a7a0f0eae46"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Props1.xml><?xml version="1.0" encoding="utf-8"?>
<ds:datastoreItem xmlns:ds="http://schemas.openxmlformats.org/officeDocument/2006/customXml" ds:itemID="{5085642C-B341-418F-B7DE-6122C7F685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2D1C48-D871-43DA-9FC6-8AB4CCD59912}">
  <ds:schemaRefs>
    <ds:schemaRef ds:uri="http://schemas.microsoft.com/sharepoint/v3/contenttype/forms"/>
  </ds:schemaRefs>
</ds:datastoreItem>
</file>

<file path=customXml/itemProps3.xml><?xml version="1.0" encoding="utf-8"?>
<ds:datastoreItem xmlns:ds="http://schemas.openxmlformats.org/officeDocument/2006/customXml" ds:itemID="{F8D5E413-C5E5-4093-A103-42B52126F112}">
  <ds:schemaRefs>
    <ds:schemaRef ds:uri="http://schemas.microsoft.com/office/2006/metadata/properties"/>
    <ds:schemaRef ds:uri="http://schemas.microsoft.com/office/infopath/2007/PartnerControls"/>
    <ds:schemaRef ds:uri="b6c735d2-3114-479d-9f38-f4e14bc1687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780</Words>
  <Characters>4448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Hayley Johnston (2321180)</cp:lastModifiedBy>
  <cp:revision>2</cp:revision>
  <dcterms:created xsi:type="dcterms:W3CDTF">2026-06-17T11:33:00Z</dcterms:created>
  <dcterms:modified xsi:type="dcterms:W3CDTF">2026-06-17T11:33:00Z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