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25D" w:rsidRPr="007D425D" w:rsidRDefault="007D425D" w:rsidP="007D425D">
      <w:pPr>
        <w:spacing w:after="0" w:line="240" w:lineRule="auto"/>
        <w:ind w:left="-180" w:right="-334"/>
        <w:rPr>
          <w:rFonts w:ascii="Georgia" w:eastAsia="SimSun" w:hAnsi="Georgia" w:cs="Times New Roman"/>
          <w:color w:val="000000"/>
          <w:sz w:val="21"/>
          <w:szCs w:val="21"/>
          <w:lang w:eastAsia="zh-CN"/>
        </w:rPr>
      </w:pPr>
      <w:r>
        <w:rPr>
          <w:rFonts w:ascii="Georgia" w:eastAsia="SimSun" w:hAnsi="Georgia" w:cs="Times New Roman"/>
          <w:noProof/>
          <w:color w:val="000000"/>
          <w:sz w:val="21"/>
          <w:szCs w:val="21"/>
          <w:lang w:eastAsia="en-GB"/>
        </w:rPr>
        <w:drawing>
          <wp:inline distT="0" distB="0" distL="0" distR="0">
            <wp:extent cx="1910080" cy="635000"/>
            <wp:effectExtent l="19050" t="19050" r="13970" b="1270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0080" cy="635000"/>
                    </a:xfrm>
                    <a:prstGeom prst="rect">
                      <a:avLst/>
                    </a:prstGeom>
                    <a:noFill/>
                    <a:ln w="19050" cmpd="sng">
                      <a:solidFill>
                        <a:srgbClr val="000000"/>
                      </a:solidFill>
                      <a:miter lim="800000"/>
                      <a:headEnd/>
                      <a:tailEnd/>
                    </a:ln>
                    <a:effectLst/>
                  </pic:spPr>
                </pic:pic>
              </a:graphicData>
            </a:graphic>
          </wp:inline>
        </w:drawing>
      </w:r>
    </w:p>
    <w:p w:rsidR="007D425D" w:rsidRPr="007D425D" w:rsidRDefault="007D425D" w:rsidP="007D425D">
      <w:pPr>
        <w:spacing w:after="0" w:line="240" w:lineRule="auto"/>
        <w:ind w:left="-180" w:right="-334"/>
        <w:rPr>
          <w:rFonts w:ascii="Georgia" w:eastAsia="SimSun" w:hAnsi="Georgia" w:cs="Times New Roman"/>
          <w:color w:val="000000"/>
          <w:sz w:val="21"/>
          <w:szCs w:val="21"/>
          <w:lang w:eastAsia="zh-CN"/>
        </w:rPr>
      </w:pPr>
    </w:p>
    <w:p w:rsidR="007D425D" w:rsidRPr="007D425D" w:rsidRDefault="007D425D" w:rsidP="007D425D">
      <w:pPr>
        <w:spacing w:after="0" w:line="240" w:lineRule="auto"/>
        <w:ind w:left="-180" w:right="-334"/>
        <w:rPr>
          <w:rFonts w:ascii="Georgia" w:eastAsia="SimSun" w:hAnsi="Georgia" w:cs="Times New Roman"/>
          <w:color w:val="000000"/>
          <w:sz w:val="21"/>
          <w:szCs w:val="21"/>
          <w:lang w:eastAsia="zh-CN"/>
        </w:rPr>
      </w:pPr>
    </w:p>
    <w:p w:rsidR="007D425D" w:rsidRPr="007D425D" w:rsidRDefault="007D425D" w:rsidP="007D425D">
      <w:pPr>
        <w:spacing w:after="0" w:line="240" w:lineRule="auto"/>
        <w:ind w:left="-180" w:right="-334"/>
        <w:jc w:val="center"/>
        <w:rPr>
          <w:rFonts w:ascii="Arial" w:eastAsia="SimSun" w:hAnsi="Arial" w:cs="Arial"/>
          <w:b/>
          <w:color w:val="000000"/>
          <w:sz w:val="28"/>
          <w:szCs w:val="28"/>
          <w:lang w:val="cy-GB" w:eastAsia="zh-CN"/>
        </w:rPr>
      </w:pPr>
      <w:r w:rsidRPr="007D425D">
        <w:rPr>
          <w:rFonts w:ascii="Arial" w:eastAsia="SimSun" w:hAnsi="Arial" w:cs="Arial"/>
          <w:b/>
          <w:color w:val="000000"/>
          <w:sz w:val="28"/>
          <w:szCs w:val="28"/>
          <w:lang w:val="cy-GB" w:eastAsia="zh-CN"/>
        </w:rPr>
        <w:t xml:space="preserve">Postgraduate/Distance Learning </w:t>
      </w:r>
    </w:p>
    <w:p w:rsidR="007D425D" w:rsidRPr="007D425D" w:rsidRDefault="007D425D" w:rsidP="007D425D">
      <w:pPr>
        <w:spacing w:after="0" w:line="240" w:lineRule="auto"/>
        <w:ind w:left="-180" w:right="-334"/>
        <w:jc w:val="center"/>
        <w:rPr>
          <w:rFonts w:ascii="Arial" w:eastAsia="SimSun" w:hAnsi="Arial" w:cs="Arial"/>
          <w:b/>
          <w:color w:val="000000"/>
          <w:sz w:val="28"/>
          <w:szCs w:val="28"/>
          <w:lang w:eastAsia="zh-CN"/>
        </w:rPr>
      </w:pPr>
      <w:r w:rsidRPr="007D425D">
        <w:rPr>
          <w:rFonts w:ascii="Arial" w:eastAsia="SimSun" w:hAnsi="Arial" w:cs="Arial"/>
          <w:b/>
          <w:color w:val="000000"/>
          <w:sz w:val="28"/>
          <w:szCs w:val="28"/>
          <w:lang w:val="cy-GB" w:eastAsia="zh-CN"/>
        </w:rPr>
        <w:t>Assignment coversheet &amp; feedback form</w:t>
      </w:r>
    </w:p>
    <w:p w:rsidR="007D425D" w:rsidRPr="007D425D" w:rsidRDefault="007D425D" w:rsidP="007D425D">
      <w:pPr>
        <w:spacing w:after="0" w:line="240" w:lineRule="auto"/>
        <w:rPr>
          <w:rFonts w:ascii="Arial" w:eastAsia="SimSun" w:hAnsi="Arial" w:cs="Arial"/>
          <w:sz w:val="28"/>
          <w:szCs w:val="28"/>
          <w:lang w:val="cy-GB" w:eastAsia="zh-CN"/>
        </w:rPr>
      </w:pPr>
    </w:p>
    <w:p w:rsidR="007D425D" w:rsidRPr="007D425D" w:rsidRDefault="007D425D" w:rsidP="007D425D">
      <w:pPr>
        <w:keepNext/>
        <w:spacing w:after="0" w:line="240" w:lineRule="auto"/>
        <w:ind w:left="720"/>
        <w:jc w:val="center"/>
        <w:outlineLvl w:val="2"/>
        <w:rPr>
          <w:rFonts w:ascii="Tahoma" w:eastAsia="SimSun" w:hAnsi="Tahoma" w:cs="Tahoma"/>
          <w:b/>
          <w:bCs/>
          <w:sz w:val="20"/>
          <w:szCs w:val="20"/>
          <w:lang w:val="cy-GB" w:eastAsia="zh-CN"/>
        </w:rPr>
      </w:pPr>
      <w:r w:rsidRPr="007D425D">
        <w:rPr>
          <w:rFonts w:ascii="Tahoma" w:eastAsia="SimSun" w:hAnsi="Tahoma" w:cs="Tahoma"/>
          <w:b/>
          <w:bCs/>
          <w:sz w:val="20"/>
          <w:szCs w:val="20"/>
          <w:lang w:val="cy-GB" w:eastAsia="zh-CN"/>
        </w:rPr>
        <w:t>THIS SHEET MUST BE THE FIRST PAGE OF THE ASSIGNMENT YOU ARE SUBMITTING  (DO NOT SEND AS A SEPARATE FILE)</w:t>
      </w:r>
    </w:p>
    <w:p w:rsidR="007D425D" w:rsidRPr="007D425D" w:rsidRDefault="007D425D" w:rsidP="007D425D">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D425D" w:rsidRPr="007D425D" w:rsidTr="006C30C3">
        <w:trPr>
          <w:trHeight w:val="614"/>
        </w:trPr>
        <w:tc>
          <w:tcPr>
            <w:tcW w:w="8856" w:type="dxa"/>
            <w:gridSpan w:val="5"/>
          </w:tcPr>
          <w:p w:rsidR="007D425D" w:rsidRPr="007D425D" w:rsidRDefault="007D425D" w:rsidP="007D425D">
            <w:pPr>
              <w:spacing w:after="0" w:line="240" w:lineRule="auto"/>
              <w:ind w:right="34"/>
              <w:rPr>
                <w:rFonts w:ascii="Arial" w:eastAsia="SimSun" w:hAnsi="Arial" w:cs="Arial"/>
                <w:color w:val="000000"/>
                <w:lang w:eastAsia="zh-CN"/>
              </w:rPr>
            </w:pPr>
            <w:r w:rsidRPr="007D425D">
              <w:rPr>
                <w:rFonts w:ascii="Arial" w:eastAsia="SimSun" w:hAnsi="Arial" w:cs="Arial"/>
                <w:b/>
                <w:color w:val="000000"/>
                <w:lang w:eastAsia="zh-CN"/>
              </w:rPr>
              <w:t>For completion by the student</w:t>
            </w:r>
            <w:r w:rsidRPr="007D425D">
              <w:rPr>
                <w:rFonts w:ascii="Arial" w:eastAsia="SimSun" w:hAnsi="Arial" w:cs="Arial"/>
                <w:color w:val="000000"/>
                <w:lang w:eastAsia="zh-CN"/>
              </w:rPr>
              <w:t>:</w:t>
            </w:r>
          </w:p>
        </w:tc>
      </w:tr>
      <w:tr w:rsidR="007D425D" w:rsidRPr="007D425D" w:rsidTr="006C30C3">
        <w:trPr>
          <w:trHeight w:val="718"/>
        </w:trPr>
        <w:tc>
          <w:tcPr>
            <w:tcW w:w="8856" w:type="dxa"/>
            <w:gridSpan w:val="5"/>
          </w:tcPr>
          <w:p w:rsidR="007D425D" w:rsidRPr="007D425D" w:rsidRDefault="007D425D" w:rsidP="007D425D">
            <w:pPr>
              <w:spacing w:after="0" w:line="240" w:lineRule="auto"/>
              <w:ind w:right="34"/>
              <w:rPr>
                <w:rFonts w:ascii="Arial" w:eastAsia="SimSun" w:hAnsi="Arial" w:cs="Arial"/>
                <w:color w:val="000000"/>
                <w:lang w:eastAsia="zh-CN"/>
              </w:rPr>
            </w:pPr>
            <w:r w:rsidRPr="007D425D">
              <w:rPr>
                <w:rFonts w:ascii="Arial" w:eastAsia="SimSun" w:hAnsi="Arial" w:cs="Arial"/>
                <w:color w:val="000000"/>
                <w:lang w:eastAsia="zh-CN"/>
              </w:rPr>
              <w:t>Student Name: Murray Eiland</w:t>
            </w:r>
          </w:p>
          <w:p w:rsidR="007D425D" w:rsidRPr="007D425D" w:rsidRDefault="007D425D" w:rsidP="007D425D">
            <w:pPr>
              <w:spacing w:after="0" w:line="240" w:lineRule="auto"/>
              <w:ind w:right="34"/>
              <w:rPr>
                <w:rFonts w:ascii="Arial" w:eastAsia="SimSun" w:hAnsi="Arial" w:cs="Arial"/>
                <w:color w:val="000000"/>
                <w:lang w:eastAsia="zh-CN"/>
              </w:rPr>
            </w:pPr>
          </w:p>
        </w:tc>
      </w:tr>
      <w:tr w:rsidR="007D425D" w:rsidRPr="007D425D" w:rsidTr="006C30C3">
        <w:trPr>
          <w:trHeight w:val="849"/>
        </w:trPr>
        <w:tc>
          <w:tcPr>
            <w:tcW w:w="4788" w:type="dxa"/>
          </w:tcPr>
          <w:p w:rsidR="007D425D" w:rsidRPr="007D425D" w:rsidRDefault="007D425D" w:rsidP="007D425D">
            <w:pPr>
              <w:spacing w:after="0" w:line="240" w:lineRule="auto"/>
              <w:ind w:right="34"/>
              <w:rPr>
                <w:rFonts w:ascii="Arial" w:eastAsia="SimSun" w:hAnsi="Arial" w:cs="Arial"/>
                <w:color w:val="000000"/>
                <w:lang w:eastAsia="zh-CN"/>
              </w:rPr>
            </w:pPr>
            <w:r w:rsidRPr="007D425D">
              <w:rPr>
                <w:rFonts w:ascii="Arial" w:eastAsia="SimSun" w:hAnsi="Arial" w:cs="Arial"/>
                <w:color w:val="000000"/>
                <w:lang w:eastAsia="zh-CN"/>
              </w:rPr>
              <w:t>Module code:</w:t>
            </w:r>
            <w:r w:rsidRPr="007D425D">
              <w:rPr>
                <w:rFonts w:ascii="Georgia" w:eastAsia="SimSun" w:hAnsi="Georgia" w:cs="Times New Roman"/>
                <w:color w:val="000000"/>
                <w:sz w:val="21"/>
                <w:szCs w:val="21"/>
                <w:lang w:eastAsia="zh-CN"/>
              </w:rPr>
              <w:t xml:space="preserve"> </w:t>
            </w:r>
            <w:r w:rsidRPr="007D425D">
              <w:rPr>
                <w:rFonts w:ascii="Arial" w:eastAsia="SimSun" w:hAnsi="Arial" w:cs="Arial"/>
                <w:color w:val="000000"/>
                <w:lang w:eastAsia="zh-CN"/>
              </w:rPr>
              <w:t>HPCA7027</w:t>
            </w:r>
          </w:p>
          <w:p w:rsidR="007D425D" w:rsidRPr="007D425D" w:rsidRDefault="007D425D" w:rsidP="007D425D">
            <w:pPr>
              <w:spacing w:after="0" w:line="240" w:lineRule="auto"/>
              <w:ind w:right="34"/>
              <w:rPr>
                <w:rFonts w:ascii="Arial" w:eastAsia="SimSun" w:hAnsi="Arial" w:cs="Arial"/>
                <w:color w:val="000000"/>
                <w:lang w:eastAsia="zh-CN"/>
              </w:rPr>
            </w:pPr>
          </w:p>
          <w:p w:rsidR="007D425D" w:rsidRPr="007D425D" w:rsidRDefault="007D425D" w:rsidP="007D425D">
            <w:pPr>
              <w:spacing w:after="0" w:line="240" w:lineRule="auto"/>
              <w:ind w:right="34"/>
              <w:rPr>
                <w:rFonts w:ascii="Arial" w:eastAsia="SimSun" w:hAnsi="Arial" w:cs="Arial"/>
                <w:color w:val="000000"/>
                <w:lang w:eastAsia="zh-CN"/>
              </w:rPr>
            </w:pPr>
            <w:r w:rsidRPr="007D425D">
              <w:rPr>
                <w:rFonts w:ascii="Arial" w:eastAsia="SimSun" w:hAnsi="Arial" w:cs="Arial"/>
                <w:color w:val="000000"/>
                <w:lang w:eastAsia="zh-CN"/>
              </w:rPr>
              <w:t>Module title: Cosmology, Magic and Divination</w:t>
            </w:r>
          </w:p>
        </w:tc>
        <w:tc>
          <w:tcPr>
            <w:tcW w:w="2266" w:type="dxa"/>
            <w:gridSpan w:val="3"/>
          </w:tcPr>
          <w:p w:rsidR="007D425D" w:rsidRPr="007D425D" w:rsidRDefault="007D425D" w:rsidP="007D425D">
            <w:pPr>
              <w:spacing w:after="0" w:line="240" w:lineRule="auto"/>
              <w:ind w:right="34"/>
              <w:rPr>
                <w:rFonts w:ascii="Arial" w:eastAsia="SimSun" w:hAnsi="Arial" w:cs="Arial"/>
                <w:color w:val="000000"/>
                <w:lang w:eastAsia="zh-CN"/>
              </w:rPr>
            </w:pPr>
            <w:r w:rsidRPr="007D425D">
              <w:rPr>
                <w:rFonts w:ascii="Arial" w:eastAsia="SimSun" w:hAnsi="Arial" w:cs="Arial"/>
                <w:color w:val="000000"/>
                <w:lang w:eastAsia="zh-CN"/>
              </w:rPr>
              <w:t>Student ID number:</w:t>
            </w:r>
            <w:r>
              <w:rPr>
                <w:rFonts w:ascii="Arial" w:eastAsia="SimSun" w:hAnsi="Arial" w:cs="Arial"/>
                <w:color w:val="000000"/>
                <w:lang w:eastAsia="zh-CN"/>
              </w:rPr>
              <w:t xml:space="preserve">  </w:t>
            </w:r>
            <w:r w:rsidRPr="007D425D">
              <w:rPr>
                <w:rFonts w:ascii="Arial" w:eastAsia="SimSun" w:hAnsi="Arial" w:cs="Arial"/>
                <w:color w:val="000000"/>
                <w:lang w:eastAsia="zh-CN"/>
              </w:rPr>
              <w:t xml:space="preserve">30001006 </w:t>
            </w:r>
          </w:p>
        </w:tc>
        <w:tc>
          <w:tcPr>
            <w:tcW w:w="1802" w:type="dxa"/>
          </w:tcPr>
          <w:p w:rsidR="007D425D" w:rsidRPr="007D425D" w:rsidRDefault="007D425D" w:rsidP="007D425D">
            <w:pPr>
              <w:spacing w:after="0" w:line="240" w:lineRule="auto"/>
              <w:ind w:right="34"/>
              <w:rPr>
                <w:rFonts w:ascii="Arial" w:eastAsia="SimSun" w:hAnsi="Arial" w:cs="Arial"/>
                <w:color w:val="000000"/>
                <w:lang w:eastAsia="zh-CN"/>
              </w:rPr>
            </w:pPr>
            <w:r w:rsidRPr="007D425D">
              <w:rPr>
                <w:rFonts w:ascii="Arial" w:eastAsia="SimSun" w:hAnsi="Arial" w:cs="Arial"/>
                <w:color w:val="000000"/>
                <w:lang w:eastAsia="zh-CN"/>
              </w:rPr>
              <w:t>Educational support needs:</w:t>
            </w:r>
          </w:p>
          <w:p w:rsidR="007D425D" w:rsidRPr="007D425D" w:rsidRDefault="007D425D" w:rsidP="007D425D">
            <w:pPr>
              <w:spacing w:after="0" w:line="240" w:lineRule="auto"/>
              <w:ind w:right="34"/>
              <w:rPr>
                <w:rFonts w:ascii="Arial" w:eastAsia="SimSun" w:hAnsi="Arial" w:cs="Arial"/>
                <w:color w:val="000000"/>
                <w:lang w:eastAsia="zh-CN"/>
              </w:rPr>
            </w:pPr>
            <w:r w:rsidRPr="007D425D">
              <w:rPr>
                <w:rFonts w:ascii="Arial" w:eastAsia="SimSun" w:hAnsi="Arial" w:cs="Arial"/>
                <w:color w:val="000000"/>
                <w:lang w:eastAsia="zh-CN"/>
              </w:rPr>
              <w:t>Yes/</w:t>
            </w:r>
            <w:r w:rsidRPr="007D425D">
              <w:rPr>
                <w:rFonts w:ascii="Arial" w:eastAsia="SimSun" w:hAnsi="Arial" w:cs="Arial"/>
                <w:b/>
                <w:color w:val="000000"/>
                <w:lang w:eastAsia="zh-CN"/>
              </w:rPr>
              <w:t>No</w:t>
            </w:r>
          </w:p>
        </w:tc>
      </w:tr>
      <w:tr w:rsidR="007D425D" w:rsidRPr="007D425D" w:rsidTr="006C30C3">
        <w:trPr>
          <w:trHeight w:val="1139"/>
        </w:trPr>
        <w:tc>
          <w:tcPr>
            <w:tcW w:w="8856" w:type="dxa"/>
            <w:gridSpan w:val="5"/>
          </w:tcPr>
          <w:p w:rsidR="007D425D" w:rsidRPr="007D425D" w:rsidRDefault="007D425D" w:rsidP="007D425D">
            <w:pPr>
              <w:spacing w:after="0" w:line="240" w:lineRule="auto"/>
              <w:ind w:right="34"/>
              <w:rPr>
                <w:rFonts w:ascii="Arial" w:eastAsia="SimSun" w:hAnsi="Arial" w:cs="Arial"/>
                <w:color w:val="000000"/>
                <w:lang w:eastAsia="zh-CN"/>
              </w:rPr>
            </w:pPr>
            <w:r w:rsidRPr="007D425D">
              <w:rPr>
                <w:rFonts w:ascii="Arial" w:eastAsia="SimSun" w:hAnsi="Arial" w:cs="Arial"/>
                <w:color w:val="000000"/>
                <w:lang w:eastAsia="zh-CN"/>
              </w:rPr>
              <w:t xml:space="preserve">Module tutor: Dorian </w:t>
            </w:r>
            <w:proofErr w:type="spellStart"/>
            <w:r w:rsidRPr="007D425D">
              <w:rPr>
                <w:rFonts w:ascii="Arial" w:eastAsia="SimSun" w:hAnsi="Arial" w:cs="Arial"/>
                <w:color w:val="000000"/>
                <w:lang w:eastAsia="zh-CN"/>
              </w:rPr>
              <w:t>Greenbaum</w:t>
            </w:r>
            <w:proofErr w:type="spellEnd"/>
            <w:r w:rsidRPr="007D425D">
              <w:rPr>
                <w:rFonts w:ascii="Arial" w:eastAsia="SimSun" w:hAnsi="Arial" w:cs="Arial"/>
                <w:color w:val="000000"/>
                <w:lang w:eastAsia="zh-CN"/>
              </w:rPr>
              <w:t>, Dawn Collins</w:t>
            </w:r>
          </w:p>
          <w:p w:rsidR="007D425D" w:rsidRPr="007D425D" w:rsidRDefault="007D425D" w:rsidP="007D425D">
            <w:pPr>
              <w:spacing w:after="0" w:line="240" w:lineRule="auto"/>
              <w:ind w:right="34"/>
              <w:rPr>
                <w:rFonts w:ascii="Arial" w:eastAsia="SimSun" w:hAnsi="Arial" w:cs="Arial"/>
                <w:color w:val="000000"/>
                <w:lang w:eastAsia="zh-CN"/>
              </w:rPr>
            </w:pPr>
          </w:p>
          <w:p w:rsidR="007D425D" w:rsidRPr="007D425D" w:rsidRDefault="007D425D" w:rsidP="007D425D">
            <w:pPr>
              <w:spacing w:after="0" w:line="240" w:lineRule="auto"/>
              <w:ind w:right="34"/>
              <w:rPr>
                <w:rFonts w:ascii="Arial" w:eastAsia="SimSun" w:hAnsi="Arial" w:cs="Arial"/>
                <w:color w:val="000000"/>
                <w:lang w:eastAsia="zh-CN"/>
              </w:rPr>
            </w:pPr>
          </w:p>
          <w:p w:rsidR="007D425D" w:rsidRPr="007D425D" w:rsidRDefault="007D425D" w:rsidP="007D425D">
            <w:pPr>
              <w:spacing w:after="0" w:line="240" w:lineRule="auto"/>
              <w:ind w:right="34"/>
              <w:rPr>
                <w:rFonts w:ascii="Arial" w:eastAsia="SimSun" w:hAnsi="Arial" w:cs="Arial"/>
                <w:color w:val="000000"/>
                <w:lang w:eastAsia="zh-CN"/>
              </w:rPr>
            </w:pPr>
            <w:r w:rsidRPr="007D425D">
              <w:rPr>
                <w:rFonts w:ascii="Arial" w:eastAsia="SimSun" w:hAnsi="Arial" w:cs="Arial"/>
                <w:color w:val="000000"/>
                <w:lang w:eastAsia="zh-CN"/>
              </w:rPr>
              <w:t>Assignment due date: 20th March 2023</w:t>
            </w:r>
          </w:p>
        </w:tc>
      </w:tr>
      <w:tr w:rsidR="007D425D" w:rsidRPr="007D425D" w:rsidTr="006C30C3">
        <w:trPr>
          <w:trHeight w:val="978"/>
        </w:trPr>
        <w:tc>
          <w:tcPr>
            <w:tcW w:w="8856" w:type="dxa"/>
            <w:gridSpan w:val="5"/>
            <w:tcBorders>
              <w:bottom w:val="single" w:sz="4" w:space="0" w:color="000000"/>
            </w:tcBorders>
          </w:tcPr>
          <w:p w:rsidR="007D425D" w:rsidRPr="007D425D" w:rsidRDefault="007D425D" w:rsidP="007D425D">
            <w:pPr>
              <w:spacing w:after="0" w:line="240" w:lineRule="auto"/>
              <w:rPr>
                <w:rFonts w:ascii="Arial" w:eastAsia="SimSun" w:hAnsi="Arial" w:cs="Arial"/>
                <w:lang w:eastAsia="zh-CN"/>
              </w:rPr>
            </w:pPr>
            <w:r w:rsidRPr="007D425D">
              <w:rPr>
                <w:rFonts w:ascii="Arial" w:eastAsia="SimSun" w:hAnsi="Arial" w:cs="Arial"/>
                <w:lang w:eastAsia="zh-CN"/>
              </w:rPr>
              <w:t>If your module has multiple submissions please indicate which piece of work this is.</w:t>
            </w:r>
          </w:p>
          <w:p w:rsidR="007D425D" w:rsidRPr="007D425D" w:rsidRDefault="007D425D" w:rsidP="007D425D">
            <w:pPr>
              <w:spacing w:after="0" w:line="240" w:lineRule="auto"/>
              <w:rPr>
                <w:rFonts w:ascii="Arial" w:eastAsia="SimSun" w:hAnsi="Arial" w:cs="Arial"/>
                <w:lang w:eastAsia="zh-CN"/>
              </w:rPr>
            </w:pPr>
          </w:p>
          <w:p w:rsidR="007D425D" w:rsidRPr="007D425D" w:rsidRDefault="007D425D" w:rsidP="007D425D">
            <w:pPr>
              <w:spacing w:after="0" w:line="240" w:lineRule="auto"/>
              <w:rPr>
                <w:rFonts w:ascii="Arial" w:eastAsia="SimSun" w:hAnsi="Arial" w:cs="Arial"/>
                <w:lang w:eastAsia="zh-CN"/>
              </w:rPr>
            </w:pPr>
            <w:r w:rsidRPr="007D425D">
              <w:rPr>
                <w:rFonts w:ascii="Arial" w:eastAsia="SimSun" w:hAnsi="Arial" w:cs="Arial"/>
                <w:lang w:eastAsia="zh-CN"/>
              </w:rPr>
              <w:t>1</w:t>
            </w:r>
            <w:r w:rsidRPr="007D425D">
              <w:rPr>
                <w:rFonts w:ascii="Arial" w:eastAsia="SimSun" w:hAnsi="Arial" w:cs="Arial"/>
                <w:vertAlign w:val="superscript"/>
                <w:lang w:eastAsia="zh-CN"/>
              </w:rPr>
              <w:t xml:space="preserve">st </w:t>
            </w:r>
            <w:r w:rsidRPr="007D425D">
              <w:rPr>
                <w:rFonts w:ascii="Arial" w:eastAsia="SimSun" w:hAnsi="Arial" w:cs="Arial"/>
                <w:lang w:eastAsia="zh-CN"/>
              </w:rPr>
              <w:fldChar w:fldCharType="begin">
                <w:ffData>
                  <w:name w:val="Check13"/>
                  <w:enabled/>
                  <w:calcOnExit w:val="0"/>
                  <w:checkBox>
                    <w:sizeAuto/>
                    <w:default w:val="0"/>
                  </w:checkBox>
                </w:ffData>
              </w:fldChar>
            </w:r>
            <w:bookmarkStart w:id="0" w:name="Check13"/>
            <w:r w:rsidRPr="007D425D">
              <w:rPr>
                <w:rFonts w:ascii="Arial" w:eastAsia="SimSun" w:hAnsi="Arial" w:cs="Arial"/>
                <w:lang w:eastAsia="zh-CN"/>
              </w:rPr>
              <w:instrText xml:space="preserve"> FORMCHECKBOX </w:instrText>
            </w:r>
            <w:r w:rsidRPr="007D425D">
              <w:rPr>
                <w:rFonts w:ascii="Arial" w:eastAsia="SimSun" w:hAnsi="Arial" w:cs="Arial"/>
                <w:lang w:eastAsia="zh-CN"/>
              </w:rPr>
            </w:r>
            <w:r w:rsidRPr="007D425D">
              <w:rPr>
                <w:rFonts w:ascii="Arial" w:eastAsia="SimSun" w:hAnsi="Arial" w:cs="Arial"/>
                <w:lang w:eastAsia="zh-CN"/>
              </w:rPr>
              <w:fldChar w:fldCharType="end"/>
            </w:r>
            <w:bookmarkEnd w:id="0"/>
            <w:r w:rsidRPr="007D425D">
              <w:rPr>
                <w:rFonts w:ascii="Arial" w:eastAsia="SimSun" w:hAnsi="Arial" w:cs="Arial"/>
                <w:lang w:eastAsia="zh-CN"/>
              </w:rPr>
              <w:t xml:space="preserve">    2</w:t>
            </w:r>
            <w:r w:rsidRPr="007D425D">
              <w:rPr>
                <w:rFonts w:ascii="Arial" w:eastAsia="SimSun" w:hAnsi="Arial" w:cs="Arial"/>
                <w:vertAlign w:val="superscript"/>
                <w:lang w:eastAsia="zh-CN"/>
              </w:rPr>
              <w:t>nd</w:t>
            </w:r>
            <w:r w:rsidRPr="007D425D">
              <w:rPr>
                <w:rFonts w:ascii="Arial" w:eastAsia="SimSun" w:hAnsi="Arial" w:cs="Arial"/>
                <w:lang w:eastAsia="zh-CN"/>
              </w:rPr>
              <w:t xml:space="preserve">  </w:t>
            </w:r>
            <w:r w:rsidRPr="007D425D">
              <w:rPr>
                <w:rFonts w:ascii="Arial" w:eastAsia="SimSun" w:hAnsi="Arial" w:cs="Arial"/>
                <w:lang w:eastAsia="zh-CN"/>
              </w:rPr>
              <w:fldChar w:fldCharType="begin">
                <w:ffData>
                  <w:name w:val="Check14"/>
                  <w:enabled/>
                  <w:calcOnExit w:val="0"/>
                  <w:checkBox>
                    <w:sizeAuto/>
                    <w:default w:val="0"/>
                  </w:checkBox>
                </w:ffData>
              </w:fldChar>
            </w:r>
            <w:bookmarkStart w:id="1" w:name="Check14"/>
            <w:r w:rsidRPr="007D425D">
              <w:rPr>
                <w:rFonts w:ascii="Arial" w:eastAsia="SimSun" w:hAnsi="Arial" w:cs="Arial"/>
                <w:lang w:eastAsia="zh-CN"/>
              </w:rPr>
              <w:instrText xml:space="preserve"> FORMCHECKBOX </w:instrText>
            </w:r>
            <w:r w:rsidRPr="007D425D">
              <w:rPr>
                <w:rFonts w:ascii="Arial" w:eastAsia="SimSun" w:hAnsi="Arial" w:cs="Arial"/>
                <w:lang w:eastAsia="zh-CN"/>
              </w:rPr>
            </w:r>
            <w:r w:rsidRPr="007D425D">
              <w:rPr>
                <w:rFonts w:ascii="Arial" w:eastAsia="SimSun" w:hAnsi="Arial" w:cs="Arial"/>
                <w:lang w:eastAsia="zh-CN"/>
              </w:rPr>
              <w:fldChar w:fldCharType="end"/>
            </w:r>
            <w:bookmarkEnd w:id="1"/>
            <w:r w:rsidRPr="007D425D">
              <w:rPr>
                <w:rFonts w:ascii="Arial" w:eastAsia="SimSun" w:hAnsi="Arial" w:cs="Arial"/>
                <w:lang w:eastAsia="zh-CN"/>
              </w:rPr>
              <w:t xml:space="preserve">     3</w:t>
            </w:r>
            <w:r w:rsidRPr="007D425D">
              <w:rPr>
                <w:rFonts w:ascii="Arial" w:eastAsia="SimSun" w:hAnsi="Arial" w:cs="Arial"/>
                <w:vertAlign w:val="superscript"/>
                <w:lang w:eastAsia="zh-CN"/>
              </w:rPr>
              <w:t>rd</w:t>
            </w:r>
            <w:r w:rsidRPr="007D425D">
              <w:rPr>
                <w:rFonts w:ascii="Arial" w:eastAsia="SimSun" w:hAnsi="Arial" w:cs="Arial"/>
                <w:lang w:eastAsia="zh-CN"/>
              </w:rPr>
              <w:t xml:space="preserve">  </w:t>
            </w:r>
            <w:r w:rsidRPr="007D425D">
              <w:rPr>
                <w:rFonts w:ascii="Arial" w:eastAsia="SimSun" w:hAnsi="Arial" w:cs="Arial"/>
                <w:lang w:eastAsia="zh-CN"/>
              </w:rPr>
              <w:fldChar w:fldCharType="begin">
                <w:ffData>
                  <w:name w:val="Check15"/>
                  <w:enabled/>
                  <w:calcOnExit w:val="0"/>
                  <w:checkBox>
                    <w:sizeAuto/>
                    <w:default w:val="0"/>
                  </w:checkBox>
                </w:ffData>
              </w:fldChar>
            </w:r>
            <w:bookmarkStart w:id="2" w:name="Check15"/>
            <w:r w:rsidRPr="007D425D">
              <w:rPr>
                <w:rFonts w:ascii="Arial" w:eastAsia="SimSun" w:hAnsi="Arial" w:cs="Arial"/>
                <w:lang w:eastAsia="zh-CN"/>
              </w:rPr>
              <w:instrText xml:space="preserve"> FORMCHECKBOX </w:instrText>
            </w:r>
            <w:r w:rsidRPr="007D425D">
              <w:rPr>
                <w:rFonts w:ascii="Arial" w:eastAsia="SimSun" w:hAnsi="Arial" w:cs="Arial"/>
                <w:lang w:eastAsia="zh-CN"/>
              </w:rPr>
            </w:r>
            <w:r w:rsidRPr="007D425D">
              <w:rPr>
                <w:rFonts w:ascii="Arial" w:eastAsia="SimSun" w:hAnsi="Arial" w:cs="Arial"/>
                <w:lang w:eastAsia="zh-CN"/>
              </w:rPr>
              <w:fldChar w:fldCharType="end"/>
            </w:r>
            <w:bookmarkEnd w:id="2"/>
            <w:r w:rsidRPr="007D425D">
              <w:rPr>
                <w:rFonts w:ascii="Arial" w:eastAsia="SimSun" w:hAnsi="Arial" w:cs="Arial"/>
                <w:lang w:eastAsia="zh-CN"/>
              </w:rPr>
              <w:t xml:space="preserve">      4</w:t>
            </w:r>
            <w:r w:rsidRPr="007D425D">
              <w:rPr>
                <w:rFonts w:ascii="Arial" w:eastAsia="SimSun" w:hAnsi="Arial" w:cs="Arial"/>
                <w:vertAlign w:val="superscript"/>
                <w:lang w:eastAsia="zh-CN"/>
              </w:rPr>
              <w:t>th</w:t>
            </w:r>
            <w:r w:rsidRPr="007D425D">
              <w:rPr>
                <w:rFonts w:ascii="Arial" w:eastAsia="SimSun" w:hAnsi="Arial" w:cs="Arial"/>
                <w:lang w:eastAsia="zh-CN"/>
              </w:rPr>
              <w:t xml:space="preserve"> </w:t>
            </w:r>
            <w:r w:rsidRPr="007D425D">
              <w:rPr>
                <w:rFonts w:ascii="Arial" w:eastAsia="SimSun" w:hAnsi="Arial" w:cs="Arial"/>
                <w:lang w:eastAsia="zh-CN"/>
              </w:rPr>
              <w:fldChar w:fldCharType="begin">
                <w:ffData>
                  <w:name w:val="Check16"/>
                  <w:enabled/>
                  <w:calcOnExit w:val="0"/>
                  <w:checkBox>
                    <w:sizeAuto/>
                    <w:default w:val="0"/>
                  </w:checkBox>
                </w:ffData>
              </w:fldChar>
            </w:r>
            <w:bookmarkStart w:id="3" w:name="Check16"/>
            <w:r w:rsidRPr="007D425D">
              <w:rPr>
                <w:rFonts w:ascii="Arial" w:eastAsia="SimSun" w:hAnsi="Arial" w:cs="Arial"/>
                <w:lang w:eastAsia="zh-CN"/>
              </w:rPr>
              <w:instrText xml:space="preserve"> FORMCHECKBOX </w:instrText>
            </w:r>
            <w:r w:rsidRPr="007D425D">
              <w:rPr>
                <w:rFonts w:ascii="Arial" w:eastAsia="SimSun" w:hAnsi="Arial" w:cs="Arial"/>
                <w:lang w:eastAsia="zh-CN"/>
              </w:rPr>
            </w:r>
            <w:r w:rsidRPr="007D425D">
              <w:rPr>
                <w:rFonts w:ascii="Arial" w:eastAsia="SimSun" w:hAnsi="Arial" w:cs="Arial"/>
                <w:lang w:eastAsia="zh-CN"/>
              </w:rPr>
              <w:fldChar w:fldCharType="end"/>
            </w:r>
            <w:bookmarkEnd w:id="3"/>
            <w:r w:rsidRPr="007D425D">
              <w:rPr>
                <w:rFonts w:ascii="Arial" w:eastAsia="SimSun" w:hAnsi="Arial" w:cs="Arial"/>
                <w:lang w:eastAsia="zh-CN"/>
              </w:rPr>
              <w:t xml:space="preserve">      5</w:t>
            </w:r>
            <w:r w:rsidRPr="007D425D">
              <w:rPr>
                <w:rFonts w:ascii="Arial" w:eastAsia="SimSun" w:hAnsi="Arial" w:cs="Arial"/>
                <w:vertAlign w:val="superscript"/>
                <w:lang w:eastAsia="zh-CN"/>
              </w:rPr>
              <w:t>th</w:t>
            </w:r>
            <w:r w:rsidRPr="007D425D">
              <w:rPr>
                <w:rFonts w:ascii="Arial" w:eastAsia="SimSun" w:hAnsi="Arial" w:cs="Arial"/>
                <w:lang w:eastAsia="zh-CN"/>
              </w:rPr>
              <w:t xml:space="preserve"> </w:t>
            </w:r>
            <w:r w:rsidRPr="007D425D">
              <w:rPr>
                <w:rFonts w:ascii="Arial" w:eastAsia="SimSun" w:hAnsi="Arial" w:cs="Arial"/>
                <w:lang w:eastAsia="zh-CN"/>
              </w:rPr>
              <w:fldChar w:fldCharType="begin">
                <w:ffData>
                  <w:name w:val="Check17"/>
                  <w:enabled/>
                  <w:calcOnExit w:val="0"/>
                  <w:checkBox>
                    <w:sizeAuto/>
                    <w:default w:val="0"/>
                  </w:checkBox>
                </w:ffData>
              </w:fldChar>
            </w:r>
            <w:bookmarkStart w:id="4" w:name="Check17"/>
            <w:r w:rsidRPr="007D425D">
              <w:rPr>
                <w:rFonts w:ascii="Arial" w:eastAsia="SimSun" w:hAnsi="Arial" w:cs="Arial"/>
                <w:lang w:eastAsia="zh-CN"/>
              </w:rPr>
              <w:instrText xml:space="preserve"> FORMCHECKBOX </w:instrText>
            </w:r>
            <w:r w:rsidRPr="007D425D">
              <w:rPr>
                <w:rFonts w:ascii="Arial" w:eastAsia="SimSun" w:hAnsi="Arial" w:cs="Arial"/>
                <w:lang w:eastAsia="zh-CN"/>
              </w:rPr>
            </w:r>
            <w:r w:rsidRPr="007D425D">
              <w:rPr>
                <w:rFonts w:ascii="Arial" w:eastAsia="SimSun" w:hAnsi="Arial" w:cs="Arial"/>
                <w:lang w:eastAsia="zh-CN"/>
              </w:rPr>
              <w:fldChar w:fldCharType="end"/>
            </w:r>
            <w:bookmarkEnd w:id="4"/>
            <w:r w:rsidRPr="007D425D">
              <w:rPr>
                <w:rFonts w:ascii="Arial" w:eastAsia="SimSun" w:hAnsi="Arial" w:cs="Arial"/>
                <w:lang w:eastAsia="zh-CN"/>
              </w:rPr>
              <w:t xml:space="preserve">      6</w:t>
            </w:r>
            <w:r w:rsidRPr="007D425D">
              <w:rPr>
                <w:rFonts w:ascii="Arial" w:eastAsia="SimSun" w:hAnsi="Arial" w:cs="Arial"/>
                <w:vertAlign w:val="superscript"/>
                <w:lang w:eastAsia="zh-CN"/>
              </w:rPr>
              <w:t>th</w:t>
            </w:r>
            <w:r w:rsidRPr="007D425D">
              <w:rPr>
                <w:rFonts w:ascii="Arial" w:eastAsia="SimSun" w:hAnsi="Arial" w:cs="Arial"/>
                <w:lang w:eastAsia="zh-CN"/>
              </w:rPr>
              <w:t xml:space="preserve"> </w:t>
            </w:r>
            <w:r w:rsidRPr="007D425D">
              <w:rPr>
                <w:rFonts w:ascii="Arial" w:eastAsia="SimSun" w:hAnsi="Arial" w:cs="Arial"/>
                <w:lang w:eastAsia="zh-CN"/>
              </w:rPr>
              <w:fldChar w:fldCharType="begin">
                <w:ffData>
                  <w:name w:val="Check18"/>
                  <w:enabled/>
                  <w:calcOnExit w:val="0"/>
                  <w:checkBox>
                    <w:sizeAuto/>
                    <w:default w:val="0"/>
                  </w:checkBox>
                </w:ffData>
              </w:fldChar>
            </w:r>
            <w:bookmarkStart w:id="5" w:name="Check18"/>
            <w:r w:rsidRPr="007D425D">
              <w:rPr>
                <w:rFonts w:ascii="Arial" w:eastAsia="SimSun" w:hAnsi="Arial" w:cs="Arial"/>
                <w:lang w:eastAsia="zh-CN"/>
              </w:rPr>
              <w:instrText xml:space="preserve"> FORMCHECKBOX </w:instrText>
            </w:r>
            <w:r w:rsidRPr="007D425D">
              <w:rPr>
                <w:rFonts w:ascii="Arial" w:eastAsia="SimSun" w:hAnsi="Arial" w:cs="Arial"/>
                <w:lang w:eastAsia="zh-CN"/>
              </w:rPr>
            </w:r>
            <w:r w:rsidRPr="007D425D">
              <w:rPr>
                <w:rFonts w:ascii="Arial" w:eastAsia="SimSun" w:hAnsi="Arial" w:cs="Arial"/>
                <w:lang w:eastAsia="zh-CN"/>
              </w:rPr>
              <w:fldChar w:fldCharType="end"/>
            </w:r>
            <w:bookmarkEnd w:id="5"/>
          </w:p>
        </w:tc>
      </w:tr>
      <w:tr w:rsidR="007D425D" w:rsidRPr="007D425D" w:rsidTr="006C30C3">
        <w:trPr>
          <w:trHeight w:val="978"/>
        </w:trPr>
        <w:tc>
          <w:tcPr>
            <w:tcW w:w="8856" w:type="dxa"/>
            <w:gridSpan w:val="5"/>
            <w:shd w:val="clear" w:color="auto" w:fill="D9D9D9"/>
          </w:tcPr>
          <w:p w:rsidR="007D425D" w:rsidRPr="007D425D" w:rsidRDefault="007D425D" w:rsidP="007D425D">
            <w:pPr>
              <w:spacing w:after="0" w:line="240" w:lineRule="auto"/>
              <w:ind w:right="34"/>
              <w:rPr>
                <w:rFonts w:ascii="Arial" w:eastAsia="SimSun" w:hAnsi="Arial" w:cs="Arial"/>
                <w:color w:val="000000"/>
                <w:lang w:eastAsia="zh-CN"/>
              </w:rPr>
            </w:pPr>
            <w:r w:rsidRPr="007D425D">
              <w:rPr>
                <w:rFonts w:ascii="Arial" w:eastAsia="SimSun" w:hAnsi="Arial" w:cs="Arial"/>
                <w:color w:val="000000"/>
                <w:lang w:eastAsia="zh-CN"/>
              </w:rPr>
              <w:t>I confirm that this is my original work and that I have adhered to the University policy on plagiarism.</w:t>
            </w:r>
          </w:p>
          <w:p w:rsidR="007D425D" w:rsidRPr="007D425D" w:rsidRDefault="007D425D" w:rsidP="007D425D">
            <w:pPr>
              <w:spacing w:after="0" w:line="240" w:lineRule="auto"/>
              <w:ind w:right="34"/>
              <w:rPr>
                <w:rFonts w:ascii="Arial" w:eastAsia="SimSun" w:hAnsi="Arial" w:cs="Arial"/>
                <w:color w:val="000000"/>
                <w:lang w:eastAsia="zh-CN"/>
              </w:rPr>
            </w:pPr>
            <w:r w:rsidRPr="007D425D">
              <w:rPr>
                <w:rFonts w:ascii="Arial" w:eastAsia="SimSun" w:hAnsi="Arial" w:cs="Arial"/>
                <w:color w:val="000000"/>
                <w:lang w:eastAsia="zh-CN"/>
              </w:rPr>
              <w:t>Signed  Murray Eiland</w:t>
            </w:r>
          </w:p>
          <w:p w:rsidR="007D425D" w:rsidRPr="007D425D" w:rsidRDefault="007D425D" w:rsidP="007D425D">
            <w:pPr>
              <w:spacing w:after="0" w:line="240" w:lineRule="auto"/>
              <w:ind w:right="34"/>
              <w:rPr>
                <w:rFonts w:ascii="Calibri" w:eastAsia="SimSun" w:hAnsi="Calibri" w:cs="Calibri"/>
                <w:b/>
                <w:color w:val="000000"/>
                <w:sz w:val="44"/>
                <w:szCs w:val="44"/>
                <w:lang w:eastAsia="zh-CN"/>
              </w:rPr>
            </w:pPr>
            <w:r w:rsidRPr="007D425D">
              <w:rPr>
                <w:rFonts w:ascii="Calibri" w:eastAsia="SimSun" w:hAnsi="Calibri" w:cs="Tahoma"/>
                <w:b/>
                <w:color w:val="000000"/>
                <w:sz w:val="24"/>
                <w:szCs w:val="24"/>
                <w:lang w:eastAsia="zh-CN"/>
              </w:rPr>
              <w:t xml:space="preserve">Email submission: if you are submitting this form via email, please tick this box </w:t>
            </w:r>
            <w:r w:rsidRPr="007D425D">
              <w:rPr>
                <w:rFonts w:ascii="Calibri" w:eastAsia="SimSun" w:hAnsi="Calibri" w:cs="Calibri"/>
                <w:b/>
                <w:color w:val="000000"/>
                <w:sz w:val="44"/>
                <w:szCs w:val="44"/>
                <w:lang w:eastAsia="zh-CN"/>
              </w:rPr>
              <w:t>x</w:t>
            </w:r>
          </w:p>
          <w:p w:rsidR="007D425D" w:rsidRPr="007D425D" w:rsidRDefault="007D425D" w:rsidP="007D425D">
            <w:pPr>
              <w:spacing w:after="0" w:line="240" w:lineRule="auto"/>
              <w:ind w:right="34"/>
              <w:rPr>
                <w:rFonts w:ascii="Arial" w:eastAsia="SimSun" w:hAnsi="Arial" w:cs="Arial"/>
                <w:color w:val="000000"/>
                <w:lang w:eastAsia="zh-CN"/>
              </w:rPr>
            </w:pPr>
            <w:r w:rsidRPr="007D425D">
              <w:rPr>
                <w:rFonts w:ascii="Calibri" w:eastAsia="SimSun" w:hAnsi="Calibri" w:cs="Tahoma"/>
                <w:b/>
                <w:color w:val="000000"/>
                <w:sz w:val="24"/>
                <w:szCs w:val="24"/>
                <w:lang w:eastAsia="zh-CN"/>
              </w:rPr>
              <w:t>(</w:t>
            </w:r>
            <w:proofErr w:type="gramStart"/>
            <w:r w:rsidRPr="007D425D">
              <w:rPr>
                <w:rFonts w:ascii="Calibri" w:eastAsia="SimSun" w:hAnsi="Calibri" w:cs="Tahoma"/>
                <w:b/>
                <w:color w:val="000000"/>
                <w:sz w:val="24"/>
                <w:szCs w:val="24"/>
                <w:lang w:eastAsia="zh-CN"/>
              </w:rPr>
              <w:t>as</w:t>
            </w:r>
            <w:proofErr w:type="gramEnd"/>
            <w:r w:rsidRPr="007D425D">
              <w:rPr>
                <w:rFonts w:ascii="Calibri" w:eastAsia="SimSun" w:hAnsi="Calibri" w:cs="Tahoma"/>
                <w:b/>
                <w:color w:val="000000"/>
                <w:sz w:val="24"/>
                <w:szCs w:val="24"/>
                <w:lang w:eastAsia="zh-CN"/>
              </w:rPr>
              <w:t xml:space="preserve"> a substitute for your signature) to confirm that you agree to the above declaration.</w:t>
            </w:r>
          </w:p>
        </w:tc>
      </w:tr>
      <w:tr w:rsidR="007D425D" w:rsidRPr="007D425D" w:rsidTr="006C30C3">
        <w:trPr>
          <w:trHeight w:val="3972"/>
        </w:trPr>
        <w:tc>
          <w:tcPr>
            <w:tcW w:w="8856" w:type="dxa"/>
            <w:gridSpan w:val="5"/>
          </w:tcPr>
          <w:p w:rsidR="007D425D" w:rsidRPr="007D425D" w:rsidRDefault="007D425D" w:rsidP="007D425D">
            <w:pPr>
              <w:spacing w:after="0" w:line="240" w:lineRule="auto"/>
              <w:rPr>
                <w:rFonts w:ascii="Arial" w:eastAsia="SimSun" w:hAnsi="Arial" w:cs="Times New Roman"/>
                <w:b/>
                <w:sz w:val="24"/>
                <w:szCs w:val="24"/>
                <w:lang w:eastAsia="zh-CN"/>
              </w:rPr>
            </w:pPr>
          </w:p>
          <w:p w:rsidR="007D425D" w:rsidRPr="007D425D" w:rsidRDefault="007D425D" w:rsidP="007D425D">
            <w:pPr>
              <w:spacing w:after="0" w:line="240" w:lineRule="auto"/>
              <w:rPr>
                <w:rFonts w:ascii="Arial" w:eastAsia="SimSun" w:hAnsi="Arial" w:cs="Times New Roman"/>
                <w:b/>
                <w:sz w:val="24"/>
                <w:szCs w:val="24"/>
                <w:lang w:eastAsia="zh-CN"/>
              </w:rPr>
            </w:pPr>
            <w:r w:rsidRPr="007D425D">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D425D" w:rsidRPr="007D425D" w:rsidTr="006C30C3">
              <w:tc>
                <w:tcPr>
                  <w:tcW w:w="6970" w:type="dxa"/>
                </w:tcPr>
                <w:p w:rsidR="007D425D" w:rsidRPr="007D425D" w:rsidRDefault="007D425D" w:rsidP="007D425D">
                  <w:pPr>
                    <w:spacing w:after="0" w:line="240" w:lineRule="auto"/>
                    <w:rPr>
                      <w:rFonts w:ascii="Arial" w:eastAsia="SimSun" w:hAnsi="Arial" w:cs="Times New Roman"/>
                      <w:sz w:val="20"/>
                      <w:szCs w:val="20"/>
                      <w:lang w:eastAsia="zh-CN"/>
                    </w:rPr>
                  </w:pPr>
                </w:p>
                <w:p w:rsidR="007D425D" w:rsidRPr="007D425D" w:rsidRDefault="007D425D" w:rsidP="007D425D">
                  <w:pPr>
                    <w:spacing w:after="0" w:line="240" w:lineRule="auto"/>
                    <w:rPr>
                      <w:rFonts w:ascii="Arial" w:eastAsia="SimSun" w:hAnsi="Arial" w:cs="Times New Roman"/>
                      <w:b/>
                      <w:sz w:val="20"/>
                      <w:szCs w:val="20"/>
                      <w:lang w:eastAsia="zh-CN"/>
                    </w:rPr>
                  </w:pPr>
                  <w:r w:rsidRPr="007D425D">
                    <w:rPr>
                      <w:rFonts w:ascii="Arial" w:eastAsia="SimSun" w:hAnsi="Arial" w:cs="Times New Roman"/>
                      <w:b/>
                      <w:sz w:val="20"/>
                      <w:szCs w:val="20"/>
                      <w:lang w:eastAsia="zh-CN"/>
                    </w:rPr>
                    <w:t>Final Mark</w:t>
                  </w:r>
                </w:p>
                <w:p w:rsidR="007D425D" w:rsidRPr="007D425D" w:rsidRDefault="007D425D" w:rsidP="007D425D">
                  <w:pPr>
                    <w:spacing w:after="0" w:line="240" w:lineRule="auto"/>
                    <w:rPr>
                      <w:rFonts w:ascii="Arial" w:eastAsia="SimSun" w:hAnsi="Arial" w:cs="Times New Roman"/>
                      <w:sz w:val="20"/>
                      <w:szCs w:val="20"/>
                      <w:lang w:eastAsia="zh-CN"/>
                    </w:rPr>
                  </w:pPr>
                </w:p>
              </w:tc>
              <w:tc>
                <w:tcPr>
                  <w:tcW w:w="1660" w:type="dxa"/>
                </w:tcPr>
                <w:p w:rsidR="007D425D" w:rsidRPr="007D425D" w:rsidRDefault="007D425D" w:rsidP="007D425D">
                  <w:pPr>
                    <w:spacing w:after="0" w:line="240" w:lineRule="auto"/>
                    <w:rPr>
                      <w:rFonts w:ascii="Arial" w:eastAsia="SimSun" w:hAnsi="Arial" w:cs="Times New Roman"/>
                      <w:sz w:val="20"/>
                      <w:szCs w:val="20"/>
                      <w:lang w:eastAsia="zh-CN"/>
                    </w:rPr>
                  </w:pPr>
                  <w:r w:rsidRPr="007D425D">
                    <w:rPr>
                      <w:rFonts w:ascii="Arial" w:eastAsia="SimSun" w:hAnsi="Arial" w:cs="Times New Roman"/>
                      <w:sz w:val="20"/>
                      <w:szCs w:val="20"/>
                      <w:lang w:eastAsia="zh-CN"/>
                    </w:rPr>
                    <w:t>WILL BE GIVEN ON TURNITIN</w:t>
                  </w:r>
                </w:p>
              </w:tc>
            </w:tr>
          </w:tbl>
          <w:p w:rsidR="007D425D" w:rsidRPr="007D425D" w:rsidRDefault="007D425D" w:rsidP="007D425D">
            <w:pPr>
              <w:spacing w:after="0" w:line="240" w:lineRule="auto"/>
              <w:ind w:left="142" w:right="34"/>
              <w:rPr>
                <w:rFonts w:ascii="Arial" w:eastAsia="SimSun" w:hAnsi="Arial" w:cs="Arial"/>
                <w:b/>
                <w:color w:val="000000"/>
                <w:lang w:eastAsia="zh-CN"/>
              </w:rPr>
            </w:pPr>
          </w:p>
          <w:p w:rsidR="007D425D" w:rsidRPr="007D425D" w:rsidRDefault="007D425D" w:rsidP="007D425D">
            <w:pPr>
              <w:spacing w:after="0" w:line="240" w:lineRule="auto"/>
              <w:ind w:left="142" w:right="34"/>
              <w:rPr>
                <w:rFonts w:ascii="Arial" w:eastAsia="SimSun" w:hAnsi="Arial" w:cs="Arial"/>
                <w:color w:val="000000"/>
                <w:lang w:eastAsia="zh-CN"/>
              </w:rPr>
            </w:pPr>
            <w:r w:rsidRPr="007D425D">
              <w:rPr>
                <w:rFonts w:ascii="Arial" w:eastAsia="SimSun" w:hAnsi="Arial" w:cs="Arial"/>
                <w:b/>
                <w:color w:val="000000"/>
                <w:lang w:eastAsia="zh-CN"/>
              </w:rPr>
              <w:t>NB.</w:t>
            </w:r>
            <w:r w:rsidRPr="007D425D">
              <w:rPr>
                <w:rFonts w:ascii="Arial" w:eastAsia="SimSun" w:hAnsi="Arial" w:cs="Arial"/>
                <w:color w:val="000000"/>
                <w:lang w:eastAsia="zh-CN"/>
              </w:rPr>
              <w:t xml:space="preserve">  All marks are provisional until confirmed by the Final Examination Board.</w:t>
            </w:r>
          </w:p>
          <w:p w:rsidR="007D425D" w:rsidRPr="007D425D" w:rsidRDefault="007D425D" w:rsidP="007D425D">
            <w:pPr>
              <w:spacing w:after="0" w:line="240" w:lineRule="auto"/>
              <w:rPr>
                <w:rFonts w:ascii="Arial" w:eastAsia="SimSun" w:hAnsi="Arial" w:cs="Arial"/>
                <w:b/>
                <w:color w:val="000000"/>
                <w:lang w:eastAsia="zh-CN"/>
              </w:rPr>
            </w:pPr>
          </w:p>
          <w:p w:rsidR="007D425D" w:rsidRPr="007D425D" w:rsidRDefault="007D425D" w:rsidP="007D425D">
            <w:pPr>
              <w:spacing w:after="0" w:line="240" w:lineRule="auto"/>
              <w:rPr>
                <w:rFonts w:ascii="Arial" w:eastAsia="SimSun" w:hAnsi="Arial" w:cs="Arial"/>
                <w:b/>
                <w:color w:val="000000"/>
                <w:lang w:eastAsia="zh-CN"/>
              </w:rPr>
            </w:pPr>
            <w:r w:rsidRPr="007D425D">
              <w:rPr>
                <w:rFonts w:ascii="Arial" w:eastAsia="SimSun" w:hAnsi="Arial" w:cs="Arial"/>
                <w:b/>
                <w:color w:val="000000"/>
                <w:lang w:eastAsia="zh-CN"/>
              </w:rPr>
              <w:t>PLEASE NOTE: ALL COMMENTS WIL BE POSTED ON TURNITIN</w:t>
            </w:r>
          </w:p>
          <w:p w:rsidR="007D425D" w:rsidRPr="007D425D" w:rsidRDefault="007D425D" w:rsidP="007D425D">
            <w:pPr>
              <w:spacing w:after="0" w:line="240" w:lineRule="auto"/>
              <w:rPr>
                <w:rFonts w:ascii="Arial" w:eastAsia="SimSun" w:hAnsi="Arial" w:cs="Arial"/>
                <w:b/>
                <w:color w:val="000000"/>
                <w:lang w:eastAsia="zh-CN"/>
              </w:rPr>
            </w:pPr>
          </w:p>
          <w:p w:rsidR="007D425D" w:rsidRPr="007D425D" w:rsidRDefault="007D425D" w:rsidP="007D425D">
            <w:pPr>
              <w:spacing w:after="0" w:line="240" w:lineRule="auto"/>
              <w:rPr>
                <w:rFonts w:ascii="Arial" w:eastAsia="SimSun" w:hAnsi="Arial" w:cs="Arial"/>
                <w:b/>
                <w:color w:val="000000"/>
                <w:lang w:eastAsia="zh-CN"/>
              </w:rPr>
            </w:pPr>
          </w:p>
          <w:p w:rsidR="007D425D" w:rsidRPr="007D425D" w:rsidRDefault="007D425D" w:rsidP="007D425D">
            <w:pPr>
              <w:spacing w:after="0" w:line="240" w:lineRule="auto"/>
              <w:rPr>
                <w:rFonts w:ascii="Arial" w:eastAsia="SimSun" w:hAnsi="Arial" w:cs="Arial"/>
                <w:b/>
                <w:color w:val="000000"/>
                <w:lang w:eastAsia="zh-CN"/>
              </w:rPr>
            </w:pPr>
            <w:r w:rsidRPr="007D425D">
              <w:rPr>
                <w:rFonts w:ascii="Arial" w:eastAsia="SimSun" w:hAnsi="Arial" w:cs="Arial"/>
                <w:b/>
                <w:color w:val="000000"/>
                <w:lang w:eastAsia="zh-CN"/>
              </w:rPr>
              <w:t>For completion by Marker 1 :</w:t>
            </w:r>
          </w:p>
          <w:p w:rsidR="007D425D" w:rsidRPr="007D425D" w:rsidRDefault="007D425D" w:rsidP="007D425D">
            <w:pPr>
              <w:spacing w:before="100" w:beforeAutospacing="1" w:after="100" w:afterAutospacing="1" w:line="240" w:lineRule="auto"/>
              <w:rPr>
                <w:rFonts w:ascii="Arial" w:eastAsia="SimSun" w:hAnsi="Arial" w:cs="Arial"/>
                <w:color w:val="000000"/>
                <w:lang w:eastAsia="zh-CN"/>
              </w:rPr>
            </w:pPr>
            <w:r w:rsidRPr="007D425D">
              <w:rPr>
                <w:rFonts w:ascii="Arial" w:eastAsia="SimSun" w:hAnsi="Arial" w:cs="Arial"/>
                <w:color w:val="000000"/>
                <w:lang w:eastAsia="zh-CN"/>
              </w:rPr>
              <w:t>Comments:</w:t>
            </w:r>
          </w:p>
          <w:p w:rsidR="007D425D" w:rsidRPr="007D425D" w:rsidRDefault="007D425D" w:rsidP="007D425D">
            <w:pPr>
              <w:spacing w:before="100" w:beforeAutospacing="1" w:after="100" w:afterAutospacing="1" w:line="240" w:lineRule="auto"/>
              <w:rPr>
                <w:rFonts w:ascii="Arial" w:eastAsia="SimSun" w:hAnsi="Arial" w:cs="Arial"/>
                <w:color w:val="000000"/>
                <w:lang w:eastAsia="zh-CN"/>
              </w:rPr>
            </w:pPr>
          </w:p>
        </w:tc>
      </w:tr>
      <w:tr w:rsidR="007D425D" w:rsidRPr="007D425D" w:rsidTr="006C30C3">
        <w:trPr>
          <w:trHeight w:val="492"/>
        </w:trPr>
        <w:tc>
          <w:tcPr>
            <w:tcW w:w="6768" w:type="dxa"/>
            <w:gridSpan w:val="3"/>
          </w:tcPr>
          <w:p w:rsidR="007D425D" w:rsidRPr="007D425D" w:rsidRDefault="007D425D" w:rsidP="007D425D">
            <w:pPr>
              <w:spacing w:before="100" w:beforeAutospacing="1" w:after="100" w:afterAutospacing="1" w:line="240" w:lineRule="auto"/>
              <w:ind w:left="142" w:right="34"/>
              <w:rPr>
                <w:rFonts w:ascii="Arial" w:eastAsia="SimSun" w:hAnsi="Arial" w:cs="Arial"/>
                <w:color w:val="000000"/>
                <w:lang w:eastAsia="zh-CN"/>
              </w:rPr>
            </w:pPr>
            <w:r w:rsidRPr="007D425D">
              <w:rPr>
                <w:rFonts w:ascii="Arial" w:eastAsia="SimSun" w:hAnsi="Arial" w:cs="Arial"/>
                <w:color w:val="000000"/>
                <w:lang w:eastAsia="zh-CN"/>
              </w:rPr>
              <w:lastRenderedPageBreak/>
              <w:t>Marker’s signature:</w:t>
            </w:r>
          </w:p>
        </w:tc>
        <w:tc>
          <w:tcPr>
            <w:tcW w:w="2088" w:type="dxa"/>
            <w:gridSpan w:val="2"/>
          </w:tcPr>
          <w:p w:rsidR="007D425D" w:rsidRPr="007D425D" w:rsidRDefault="007D425D" w:rsidP="007D425D">
            <w:pPr>
              <w:spacing w:before="100" w:beforeAutospacing="1" w:after="0" w:afterAutospacing="1" w:line="240" w:lineRule="auto"/>
              <w:ind w:left="142" w:right="34"/>
              <w:rPr>
                <w:rFonts w:ascii="Arial" w:eastAsia="SimSun" w:hAnsi="Arial" w:cs="Arial"/>
                <w:color w:val="000000"/>
                <w:lang w:eastAsia="zh-CN"/>
              </w:rPr>
            </w:pPr>
            <w:r w:rsidRPr="007D425D">
              <w:rPr>
                <w:rFonts w:ascii="Arial" w:eastAsia="SimSun" w:hAnsi="Arial" w:cs="Arial"/>
                <w:color w:val="000000"/>
                <w:lang w:eastAsia="zh-CN"/>
              </w:rPr>
              <w:t>Date:</w:t>
            </w:r>
          </w:p>
        </w:tc>
      </w:tr>
      <w:tr w:rsidR="007D425D" w:rsidRPr="007D425D" w:rsidTr="006C30C3">
        <w:tc>
          <w:tcPr>
            <w:tcW w:w="8856" w:type="dxa"/>
            <w:gridSpan w:val="5"/>
          </w:tcPr>
          <w:p w:rsidR="007D425D" w:rsidRPr="007D425D" w:rsidRDefault="007D425D" w:rsidP="007D425D">
            <w:pPr>
              <w:spacing w:after="0" w:line="240" w:lineRule="auto"/>
              <w:ind w:right="-334"/>
              <w:rPr>
                <w:rFonts w:ascii="Arial" w:eastAsia="SimSun" w:hAnsi="Arial" w:cs="Arial"/>
                <w:bCs/>
                <w:i/>
                <w:color w:val="000000"/>
                <w:lang w:eastAsia="zh-CN"/>
              </w:rPr>
            </w:pPr>
          </w:p>
          <w:p w:rsidR="007D425D" w:rsidRPr="007D425D" w:rsidRDefault="007D425D" w:rsidP="007D425D">
            <w:pPr>
              <w:spacing w:after="0" w:line="240" w:lineRule="auto"/>
              <w:ind w:right="-334"/>
              <w:rPr>
                <w:rFonts w:ascii="Arial" w:eastAsia="SimSun" w:hAnsi="Arial" w:cs="Arial"/>
                <w:b/>
                <w:bCs/>
                <w:color w:val="000000"/>
                <w:lang w:eastAsia="zh-CN"/>
              </w:rPr>
            </w:pPr>
            <w:r w:rsidRPr="007D425D">
              <w:rPr>
                <w:rFonts w:ascii="Arial" w:eastAsia="SimSun" w:hAnsi="Arial" w:cs="Arial"/>
                <w:b/>
                <w:bCs/>
                <w:color w:val="000000"/>
                <w:lang w:eastAsia="zh-CN"/>
              </w:rPr>
              <w:t>For completion by Marker 2/Moderator:</w:t>
            </w:r>
          </w:p>
          <w:p w:rsidR="007D425D" w:rsidRPr="007D425D" w:rsidRDefault="007D425D" w:rsidP="007D425D">
            <w:pPr>
              <w:spacing w:after="0" w:line="240" w:lineRule="auto"/>
              <w:ind w:right="-334"/>
              <w:rPr>
                <w:rFonts w:ascii="Arial" w:eastAsia="SimSun" w:hAnsi="Arial" w:cs="Arial"/>
                <w:b/>
                <w:bCs/>
                <w:color w:val="000000"/>
                <w:lang w:eastAsia="zh-CN"/>
              </w:rPr>
            </w:pPr>
          </w:p>
          <w:p w:rsidR="007D425D" w:rsidRPr="007D425D" w:rsidRDefault="007D425D" w:rsidP="007D425D">
            <w:pPr>
              <w:spacing w:after="0" w:line="240" w:lineRule="auto"/>
              <w:ind w:right="-334"/>
              <w:rPr>
                <w:rFonts w:ascii="Arial" w:eastAsia="SimSun" w:hAnsi="Arial" w:cs="Arial"/>
                <w:bCs/>
                <w:color w:val="000000"/>
                <w:lang w:eastAsia="zh-CN"/>
              </w:rPr>
            </w:pPr>
            <w:r w:rsidRPr="007D425D">
              <w:rPr>
                <w:rFonts w:ascii="Arial" w:eastAsia="SimSun" w:hAnsi="Arial" w:cs="Arial"/>
                <w:bCs/>
                <w:color w:val="000000"/>
                <w:lang w:eastAsia="zh-CN"/>
              </w:rPr>
              <w:t>Comments:</w:t>
            </w:r>
          </w:p>
          <w:p w:rsidR="007D425D" w:rsidRPr="007D425D" w:rsidRDefault="007D425D" w:rsidP="007D425D">
            <w:pPr>
              <w:spacing w:after="0" w:line="240" w:lineRule="auto"/>
              <w:ind w:right="-334"/>
              <w:rPr>
                <w:rFonts w:ascii="Arial" w:eastAsia="SimSun" w:hAnsi="Arial" w:cs="Arial"/>
                <w:bCs/>
                <w:color w:val="000000"/>
                <w:lang w:eastAsia="zh-CN"/>
              </w:rPr>
            </w:pPr>
          </w:p>
          <w:p w:rsidR="007D425D" w:rsidRPr="007D425D" w:rsidRDefault="007D425D" w:rsidP="007D425D">
            <w:pPr>
              <w:spacing w:after="0" w:line="240" w:lineRule="auto"/>
              <w:ind w:right="-334"/>
              <w:rPr>
                <w:rFonts w:ascii="Arial" w:eastAsia="SimSun" w:hAnsi="Arial" w:cs="Arial"/>
                <w:bCs/>
                <w:color w:val="000000"/>
                <w:lang w:eastAsia="zh-CN"/>
              </w:rPr>
            </w:pPr>
          </w:p>
          <w:p w:rsidR="007D425D" w:rsidRPr="007D425D" w:rsidRDefault="007D425D" w:rsidP="007D425D">
            <w:pPr>
              <w:spacing w:after="0" w:line="240" w:lineRule="auto"/>
              <w:ind w:right="-334"/>
              <w:rPr>
                <w:rFonts w:ascii="Arial" w:eastAsia="SimSun" w:hAnsi="Arial" w:cs="Arial"/>
                <w:bCs/>
                <w:color w:val="000000"/>
                <w:lang w:eastAsia="zh-CN"/>
              </w:rPr>
            </w:pPr>
          </w:p>
        </w:tc>
      </w:tr>
      <w:tr w:rsidR="007D425D" w:rsidRPr="007D425D" w:rsidTr="006C30C3">
        <w:trPr>
          <w:trHeight w:val="720"/>
        </w:trPr>
        <w:tc>
          <w:tcPr>
            <w:tcW w:w="5211" w:type="dxa"/>
            <w:gridSpan w:val="2"/>
          </w:tcPr>
          <w:p w:rsidR="007D425D" w:rsidRPr="007D425D" w:rsidRDefault="007D425D" w:rsidP="007D425D">
            <w:pPr>
              <w:spacing w:after="0" w:line="240" w:lineRule="auto"/>
              <w:ind w:right="-334"/>
              <w:rPr>
                <w:rFonts w:ascii="Arial" w:eastAsia="SimSun" w:hAnsi="Arial" w:cs="Arial"/>
                <w:bCs/>
                <w:color w:val="000000"/>
                <w:lang w:eastAsia="zh-CN"/>
              </w:rPr>
            </w:pPr>
            <w:r w:rsidRPr="007D425D">
              <w:rPr>
                <w:rFonts w:ascii="Arial" w:eastAsia="SimSun" w:hAnsi="Arial" w:cs="Arial"/>
                <w:bCs/>
                <w:color w:val="000000"/>
                <w:lang w:eastAsia="zh-CN"/>
              </w:rPr>
              <w:t>Marker’s Signature:</w:t>
            </w:r>
          </w:p>
        </w:tc>
        <w:tc>
          <w:tcPr>
            <w:tcW w:w="3645" w:type="dxa"/>
            <w:gridSpan w:val="3"/>
          </w:tcPr>
          <w:p w:rsidR="007D425D" w:rsidRPr="007D425D" w:rsidRDefault="007D425D" w:rsidP="007D425D">
            <w:pPr>
              <w:spacing w:after="0" w:line="240" w:lineRule="auto"/>
              <w:ind w:right="-334"/>
              <w:rPr>
                <w:rFonts w:ascii="Arial" w:eastAsia="SimSun" w:hAnsi="Arial" w:cs="Arial"/>
                <w:bCs/>
                <w:color w:val="000000"/>
                <w:lang w:eastAsia="zh-CN"/>
              </w:rPr>
            </w:pPr>
            <w:r w:rsidRPr="007D425D">
              <w:rPr>
                <w:rFonts w:ascii="Arial" w:eastAsia="SimSun" w:hAnsi="Arial" w:cs="Arial"/>
                <w:bCs/>
                <w:color w:val="000000"/>
                <w:lang w:eastAsia="zh-CN"/>
              </w:rPr>
              <w:t>Date:</w:t>
            </w:r>
          </w:p>
        </w:tc>
      </w:tr>
      <w:tr w:rsidR="007D425D" w:rsidRPr="007D425D" w:rsidTr="006C30C3">
        <w:trPr>
          <w:trHeight w:val="720"/>
        </w:trPr>
        <w:tc>
          <w:tcPr>
            <w:tcW w:w="8856" w:type="dxa"/>
            <w:gridSpan w:val="5"/>
          </w:tcPr>
          <w:p w:rsidR="007D425D" w:rsidRPr="007D425D" w:rsidRDefault="007D425D" w:rsidP="007D425D">
            <w:pPr>
              <w:spacing w:after="0" w:line="240" w:lineRule="auto"/>
              <w:rPr>
                <w:rFonts w:ascii="Arial" w:eastAsia="SimSun" w:hAnsi="Arial" w:cs="Arial"/>
                <w:b/>
                <w:lang w:eastAsia="zh-CN"/>
              </w:rPr>
            </w:pPr>
            <w:r w:rsidRPr="007D425D">
              <w:rPr>
                <w:rFonts w:ascii="Arial" w:eastAsia="SimSun" w:hAnsi="Arial" w:cs="Arial"/>
                <w:b/>
                <w:lang w:eastAsia="zh-CN"/>
              </w:rPr>
              <w:t>AGREED INTERNAL MARK (where necessary):</w:t>
            </w:r>
          </w:p>
          <w:p w:rsidR="007D425D" w:rsidRPr="007D425D" w:rsidRDefault="007D425D" w:rsidP="007D425D">
            <w:pPr>
              <w:spacing w:after="0" w:line="240" w:lineRule="auto"/>
              <w:rPr>
                <w:rFonts w:ascii="Arial" w:eastAsia="SimSun" w:hAnsi="Arial" w:cs="Arial"/>
                <w:b/>
                <w:lang w:eastAsia="zh-CN"/>
              </w:rPr>
            </w:pPr>
          </w:p>
          <w:p w:rsidR="007D425D" w:rsidRPr="007D425D" w:rsidRDefault="007D425D" w:rsidP="007D425D">
            <w:pPr>
              <w:spacing w:after="0" w:line="240" w:lineRule="auto"/>
              <w:rPr>
                <w:rFonts w:ascii="Arial" w:eastAsia="SimSun" w:hAnsi="Arial" w:cs="Arial"/>
                <w:b/>
                <w:lang w:eastAsia="zh-CN"/>
              </w:rPr>
            </w:pPr>
            <w:r w:rsidRPr="007D425D">
              <w:rPr>
                <w:rFonts w:ascii="Arial" w:eastAsia="SimSun" w:hAnsi="Arial" w:cs="Arial"/>
                <w:b/>
                <w:lang w:eastAsia="zh-CN"/>
              </w:rPr>
              <w:t>Comment on process of arriving at agreed mark:</w:t>
            </w:r>
          </w:p>
          <w:p w:rsidR="007D425D" w:rsidRPr="007D425D" w:rsidRDefault="007D425D" w:rsidP="007D425D">
            <w:pPr>
              <w:spacing w:after="0" w:line="240" w:lineRule="auto"/>
              <w:rPr>
                <w:rFonts w:ascii="Arial" w:eastAsia="SimSun" w:hAnsi="Arial" w:cs="Arial"/>
                <w:b/>
                <w:lang w:eastAsia="zh-CN"/>
              </w:rPr>
            </w:pPr>
          </w:p>
          <w:p w:rsidR="007D425D" w:rsidRPr="007D425D" w:rsidRDefault="007D425D" w:rsidP="007D425D">
            <w:pPr>
              <w:spacing w:after="0" w:line="240" w:lineRule="auto"/>
              <w:rPr>
                <w:rFonts w:ascii="Arial" w:eastAsia="SimSun" w:hAnsi="Arial" w:cs="Arial"/>
                <w:b/>
                <w:lang w:eastAsia="zh-CN"/>
              </w:rPr>
            </w:pPr>
          </w:p>
          <w:p w:rsidR="007D425D" w:rsidRPr="007D425D" w:rsidRDefault="007D425D" w:rsidP="007D425D">
            <w:pPr>
              <w:spacing w:after="0" w:line="240" w:lineRule="auto"/>
              <w:rPr>
                <w:rFonts w:ascii="Arial" w:eastAsia="SimSun" w:hAnsi="Arial" w:cs="Arial"/>
                <w:b/>
                <w:lang w:eastAsia="zh-CN"/>
              </w:rPr>
            </w:pPr>
          </w:p>
          <w:p w:rsidR="007D425D" w:rsidRPr="007D425D" w:rsidRDefault="007D425D" w:rsidP="007D425D">
            <w:pPr>
              <w:spacing w:after="0" w:line="240" w:lineRule="auto"/>
              <w:rPr>
                <w:rFonts w:ascii="Arial" w:eastAsia="SimSun" w:hAnsi="Arial" w:cs="Arial"/>
                <w:b/>
                <w:lang w:eastAsia="zh-CN"/>
              </w:rPr>
            </w:pPr>
          </w:p>
          <w:p w:rsidR="007D425D" w:rsidRPr="007D425D" w:rsidRDefault="007D425D" w:rsidP="007D425D">
            <w:pPr>
              <w:spacing w:after="0" w:line="240" w:lineRule="auto"/>
              <w:rPr>
                <w:rFonts w:ascii="Arial" w:eastAsia="SimSun" w:hAnsi="Arial" w:cs="Arial"/>
                <w:b/>
                <w:lang w:eastAsia="zh-CN"/>
              </w:rPr>
            </w:pPr>
          </w:p>
          <w:p w:rsidR="007D425D" w:rsidRPr="007D425D" w:rsidRDefault="007D425D" w:rsidP="007D425D">
            <w:pPr>
              <w:spacing w:after="0" w:line="240" w:lineRule="auto"/>
              <w:rPr>
                <w:rFonts w:ascii="Arial" w:eastAsia="SimSun" w:hAnsi="Arial" w:cs="Arial"/>
                <w:b/>
                <w:lang w:eastAsia="zh-CN"/>
              </w:rPr>
            </w:pPr>
          </w:p>
          <w:p w:rsidR="007D425D" w:rsidRPr="007D425D" w:rsidRDefault="007D425D" w:rsidP="007D425D">
            <w:pPr>
              <w:spacing w:after="0" w:line="240" w:lineRule="auto"/>
              <w:rPr>
                <w:rFonts w:ascii="Arial" w:eastAsia="SimSun" w:hAnsi="Arial" w:cs="Arial"/>
                <w:b/>
                <w:lang w:eastAsia="zh-CN"/>
              </w:rPr>
            </w:pPr>
          </w:p>
          <w:p w:rsidR="007D425D" w:rsidRPr="007D425D" w:rsidRDefault="007D425D" w:rsidP="007D425D">
            <w:pPr>
              <w:spacing w:after="0" w:line="240" w:lineRule="auto"/>
              <w:rPr>
                <w:rFonts w:ascii="Arial" w:eastAsia="SimSun" w:hAnsi="Arial" w:cs="Arial"/>
                <w:b/>
                <w:lang w:eastAsia="zh-CN"/>
              </w:rPr>
            </w:pPr>
          </w:p>
        </w:tc>
      </w:tr>
      <w:tr w:rsidR="007D425D" w:rsidRPr="007D425D" w:rsidTr="006C30C3">
        <w:trPr>
          <w:trHeight w:val="720"/>
        </w:trPr>
        <w:tc>
          <w:tcPr>
            <w:tcW w:w="8856" w:type="dxa"/>
            <w:gridSpan w:val="5"/>
          </w:tcPr>
          <w:p w:rsidR="007D425D" w:rsidRPr="007D425D" w:rsidRDefault="007D425D" w:rsidP="007D425D">
            <w:pPr>
              <w:spacing w:after="0" w:line="240" w:lineRule="auto"/>
              <w:rPr>
                <w:rFonts w:ascii="Arial" w:eastAsia="SimSun" w:hAnsi="Arial" w:cs="Arial"/>
                <w:b/>
                <w:lang w:eastAsia="zh-CN"/>
              </w:rPr>
            </w:pPr>
            <w:r w:rsidRPr="007D425D">
              <w:rPr>
                <w:rFonts w:ascii="Arial" w:eastAsia="SimSun" w:hAnsi="Arial" w:cs="Arial"/>
                <w:b/>
                <w:lang w:eastAsia="zh-CN"/>
              </w:rPr>
              <w:t>External Examiner’s comments (if relevant)</w:t>
            </w:r>
          </w:p>
          <w:p w:rsidR="007D425D" w:rsidRPr="007D425D" w:rsidRDefault="007D425D" w:rsidP="007D425D">
            <w:pPr>
              <w:spacing w:after="0" w:line="240" w:lineRule="auto"/>
              <w:ind w:right="-334"/>
              <w:rPr>
                <w:rFonts w:ascii="Arial" w:eastAsia="SimSun" w:hAnsi="Arial" w:cs="Arial"/>
                <w:bCs/>
                <w:color w:val="000000"/>
                <w:lang w:eastAsia="zh-CN"/>
              </w:rPr>
            </w:pPr>
          </w:p>
          <w:p w:rsidR="007D425D" w:rsidRPr="007D425D" w:rsidRDefault="007D425D" w:rsidP="007D425D">
            <w:pPr>
              <w:spacing w:after="0" w:line="240" w:lineRule="auto"/>
              <w:ind w:right="-334"/>
              <w:rPr>
                <w:rFonts w:ascii="Arial" w:eastAsia="SimSun" w:hAnsi="Arial" w:cs="Arial"/>
                <w:bCs/>
                <w:color w:val="000000"/>
                <w:lang w:eastAsia="zh-CN"/>
              </w:rPr>
            </w:pPr>
          </w:p>
          <w:p w:rsidR="007D425D" w:rsidRPr="007D425D" w:rsidRDefault="007D425D" w:rsidP="007D425D">
            <w:pPr>
              <w:spacing w:after="0" w:line="240" w:lineRule="auto"/>
              <w:ind w:right="-334"/>
              <w:rPr>
                <w:rFonts w:ascii="Arial" w:eastAsia="SimSun" w:hAnsi="Arial" w:cs="Arial"/>
                <w:bCs/>
                <w:color w:val="000000"/>
                <w:lang w:eastAsia="zh-CN"/>
              </w:rPr>
            </w:pPr>
          </w:p>
          <w:p w:rsidR="007D425D" w:rsidRPr="007D425D" w:rsidRDefault="007D425D" w:rsidP="007D425D">
            <w:pPr>
              <w:spacing w:after="0" w:line="240" w:lineRule="auto"/>
              <w:ind w:right="-334"/>
              <w:rPr>
                <w:rFonts w:ascii="Arial" w:eastAsia="SimSun" w:hAnsi="Arial" w:cs="Arial"/>
                <w:bCs/>
                <w:color w:val="000000"/>
                <w:lang w:eastAsia="zh-CN"/>
              </w:rPr>
            </w:pPr>
          </w:p>
          <w:p w:rsidR="007D425D" w:rsidRPr="007D425D" w:rsidRDefault="007D425D" w:rsidP="007D425D">
            <w:pPr>
              <w:spacing w:after="0" w:line="240" w:lineRule="auto"/>
              <w:ind w:right="-334"/>
              <w:rPr>
                <w:rFonts w:ascii="Arial" w:eastAsia="SimSun" w:hAnsi="Arial" w:cs="Arial"/>
                <w:bCs/>
                <w:color w:val="000000"/>
                <w:lang w:eastAsia="zh-CN"/>
              </w:rPr>
            </w:pPr>
          </w:p>
          <w:p w:rsidR="007D425D" w:rsidRPr="007D425D" w:rsidRDefault="007D425D" w:rsidP="007D425D">
            <w:pPr>
              <w:spacing w:after="0" w:line="240" w:lineRule="auto"/>
              <w:ind w:right="-334"/>
              <w:rPr>
                <w:rFonts w:ascii="Arial" w:eastAsia="SimSun" w:hAnsi="Arial" w:cs="Arial"/>
                <w:bCs/>
                <w:color w:val="000000"/>
                <w:lang w:eastAsia="zh-CN"/>
              </w:rPr>
            </w:pPr>
          </w:p>
          <w:p w:rsidR="007D425D" w:rsidRPr="007D425D" w:rsidRDefault="007D425D" w:rsidP="007D425D">
            <w:pPr>
              <w:spacing w:after="0" w:line="240" w:lineRule="auto"/>
              <w:ind w:right="-334"/>
              <w:rPr>
                <w:rFonts w:ascii="Arial" w:eastAsia="SimSun" w:hAnsi="Arial" w:cs="Arial"/>
                <w:bCs/>
                <w:color w:val="000000"/>
                <w:lang w:eastAsia="zh-CN"/>
              </w:rPr>
            </w:pPr>
          </w:p>
        </w:tc>
      </w:tr>
      <w:tr w:rsidR="007D425D" w:rsidRPr="007D425D" w:rsidTr="006C30C3">
        <w:trPr>
          <w:trHeight w:val="720"/>
        </w:trPr>
        <w:tc>
          <w:tcPr>
            <w:tcW w:w="5211" w:type="dxa"/>
            <w:gridSpan w:val="2"/>
          </w:tcPr>
          <w:p w:rsidR="007D425D" w:rsidRPr="007D425D" w:rsidRDefault="007D425D" w:rsidP="007D425D">
            <w:pPr>
              <w:spacing w:after="0" w:line="240" w:lineRule="auto"/>
              <w:rPr>
                <w:rFonts w:ascii="Arial" w:eastAsia="SimSun" w:hAnsi="Arial" w:cs="Arial"/>
                <w:lang w:eastAsia="zh-CN"/>
              </w:rPr>
            </w:pPr>
            <w:r w:rsidRPr="007D425D">
              <w:rPr>
                <w:rFonts w:ascii="Arial" w:eastAsia="SimSun" w:hAnsi="Arial" w:cs="Arial"/>
                <w:lang w:eastAsia="zh-CN"/>
              </w:rPr>
              <w:t>External Examiner’s Signature:</w:t>
            </w:r>
          </w:p>
        </w:tc>
        <w:tc>
          <w:tcPr>
            <w:tcW w:w="3645" w:type="dxa"/>
            <w:gridSpan w:val="3"/>
          </w:tcPr>
          <w:p w:rsidR="007D425D" w:rsidRPr="007D425D" w:rsidRDefault="007D425D" w:rsidP="007D425D">
            <w:pPr>
              <w:spacing w:after="0" w:line="240" w:lineRule="auto"/>
              <w:rPr>
                <w:rFonts w:ascii="Arial" w:eastAsia="SimSun" w:hAnsi="Arial" w:cs="Arial"/>
                <w:lang w:eastAsia="zh-CN"/>
              </w:rPr>
            </w:pPr>
            <w:r w:rsidRPr="007D425D">
              <w:rPr>
                <w:rFonts w:ascii="Arial" w:eastAsia="SimSun" w:hAnsi="Arial" w:cs="Arial"/>
                <w:lang w:eastAsia="zh-CN"/>
              </w:rPr>
              <w:t>Date:</w:t>
            </w:r>
          </w:p>
        </w:tc>
      </w:tr>
    </w:tbl>
    <w:p w:rsidR="007D425D" w:rsidRPr="007D425D" w:rsidRDefault="007D425D" w:rsidP="007D425D">
      <w:pPr>
        <w:spacing w:after="0" w:line="240" w:lineRule="auto"/>
        <w:ind w:right="-334"/>
        <w:rPr>
          <w:rFonts w:ascii="Trebuchet MS" w:eastAsia="SimSun" w:hAnsi="Trebuchet MS" w:cs="Tahoma"/>
          <w:bCs/>
          <w:color w:val="000000"/>
          <w:sz w:val="24"/>
          <w:szCs w:val="24"/>
          <w:lang w:eastAsia="zh-CN"/>
        </w:rPr>
      </w:pPr>
    </w:p>
    <w:p w:rsidR="00285AA9" w:rsidRDefault="00285AA9"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285AA9" w:rsidRDefault="00285AA9" w:rsidP="00F20F07">
      <w:pPr>
        <w:spacing w:after="0" w:line="240" w:lineRule="auto"/>
        <w:rPr>
          <w:rFonts w:ascii="Times New Roman" w:hAnsi="Times New Roman" w:cs="Times New Roman"/>
        </w:rPr>
      </w:pPr>
    </w:p>
    <w:p w:rsidR="00C9117E" w:rsidRPr="00F20F07" w:rsidRDefault="00670C99" w:rsidP="00F20F07">
      <w:pPr>
        <w:spacing w:after="0" w:line="240" w:lineRule="auto"/>
        <w:rPr>
          <w:rFonts w:ascii="Times New Roman" w:hAnsi="Times New Roman" w:cs="Times New Roman"/>
        </w:rPr>
      </w:pPr>
      <w:r w:rsidRPr="00F20F07">
        <w:rPr>
          <w:rFonts w:ascii="Times New Roman" w:hAnsi="Times New Roman" w:cs="Times New Roman"/>
        </w:rPr>
        <w:lastRenderedPageBreak/>
        <w:t xml:space="preserve">A Critical Review of Cicero’s Arguments against Divination in De </w:t>
      </w:r>
      <w:proofErr w:type="spellStart"/>
      <w:r w:rsidRPr="00F20F07">
        <w:rPr>
          <w:rFonts w:ascii="Times New Roman" w:hAnsi="Times New Roman" w:cs="Times New Roman"/>
        </w:rPr>
        <w:t>Divinatione</w:t>
      </w:r>
      <w:proofErr w:type="spellEnd"/>
    </w:p>
    <w:p w:rsidR="00670C99" w:rsidRPr="00F20F07" w:rsidRDefault="00670C99" w:rsidP="00F20F07">
      <w:pPr>
        <w:spacing w:after="0" w:line="240" w:lineRule="auto"/>
        <w:rPr>
          <w:rFonts w:ascii="Times New Roman" w:hAnsi="Times New Roman" w:cs="Times New Roman"/>
        </w:rPr>
      </w:pPr>
      <w:r w:rsidRPr="00F20F07">
        <w:rPr>
          <w:rFonts w:ascii="Times New Roman" w:hAnsi="Times New Roman" w:cs="Times New Roman"/>
        </w:rPr>
        <w:t>Murray Eiland</w:t>
      </w:r>
    </w:p>
    <w:p w:rsidR="00F20F07" w:rsidRPr="00F20F07" w:rsidRDefault="00F20F07" w:rsidP="00F20F07">
      <w:pPr>
        <w:spacing w:after="0" w:line="240" w:lineRule="auto"/>
        <w:rPr>
          <w:rFonts w:ascii="Times New Roman" w:hAnsi="Times New Roman" w:cs="Times New Roman"/>
        </w:rPr>
      </w:pPr>
    </w:p>
    <w:p w:rsidR="00DB678B" w:rsidRPr="00F20F07" w:rsidRDefault="007F7D87" w:rsidP="00DB678B">
      <w:pPr>
        <w:rPr>
          <w:rFonts w:ascii="Times New Roman" w:hAnsi="Times New Roman" w:cs="Times New Roman"/>
        </w:rPr>
      </w:pPr>
      <w:r w:rsidRPr="00F20F07">
        <w:rPr>
          <w:rFonts w:ascii="Times New Roman" w:hAnsi="Times New Roman" w:cs="Times New Roman"/>
        </w:rPr>
        <w:t xml:space="preserve">     </w:t>
      </w:r>
      <w:r w:rsidR="00F90A48" w:rsidRPr="00F20F07">
        <w:rPr>
          <w:rFonts w:ascii="Times New Roman" w:hAnsi="Times New Roman" w:cs="Times New Roman"/>
        </w:rPr>
        <w:t xml:space="preserve">Marcus </w:t>
      </w:r>
      <w:proofErr w:type="spellStart"/>
      <w:r w:rsidR="00F90A48" w:rsidRPr="00F20F07">
        <w:rPr>
          <w:rFonts w:ascii="Times New Roman" w:hAnsi="Times New Roman" w:cs="Times New Roman"/>
        </w:rPr>
        <w:t>Tullius</w:t>
      </w:r>
      <w:proofErr w:type="spellEnd"/>
      <w:r w:rsidR="00F90A48" w:rsidRPr="00F20F07">
        <w:rPr>
          <w:rFonts w:ascii="Times New Roman" w:hAnsi="Times New Roman" w:cs="Times New Roman"/>
        </w:rPr>
        <w:t xml:space="preserve"> Cicero (106 BCE – </w:t>
      </w:r>
      <w:r w:rsidR="00C9117E" w:rsidRPr="00F20F07">
        <w:rPr>
          <w:rFonts w:ascii="Times New Roman" w:hAnsi="Times New Roman" w:cs="Times New Roman"/>
        </w:rPr>
        <w:t>43 BC</w:t>
      </w:r>
      <w:r w:rsidR="00F90A48" w:rsidRPr="00F20F07">
        <w:rPr>
          <w:rFonts w:ascii="Times New Roman" w:hAnsi="Times New Roman" w:cs="Times New Roman"/>
        </w:rPr>
        <w:t>E)</w:t>
      </w:r>
      <w:r w:rsidR="009B0AA7" w:rsidRPr="00F20F07">
        <w:rPr>
          <w:rFonts w:ascii="Times New Roman" w:hAnsi="Times New Roman" w:cs="Times New Roman"/>
        </w:rPr>
        <w:t xml:space="preserve"> was a Roman of many talents</w:t>
      </w:r>
      <w:r w:rsidR="00F90A48" w:rsidRPr="00F20F07">
        <w:rPr>
          <w:rFonts w:ascii="Times New Roman" w:hAnsi="Times New Roman" w:cs="Times New Roman"/>
        </w:rPr>
        <w:t>. He</w:t>
      </w:r>
      <w:r w:rsidR="00537B0C">
        <w:rPr>
          <w:rFonts w:ascii="Times New Roman" w:hAnsi="Times New Roman" w:cs="Times New Roman"/>
        </w:rPr>
        <w:t xml:space="preserve"> was a </w:t>
      </w:r>
      <w:r w:rsidR="00E066B0">
        <w:rPr>
          <w:rFonts w:ascii="Times New Roman" w:hAnsi="Times New Roman" w:cs="Times New Roman"/>
        </w:rPr>
        <w:t xml:space="preserve">politician and </w:t>
      </w:r>
      <w:r w:rsidR="00537B0C">
        <w:rPr>
          <w:rFonts w:ascii="Times New Roman" w:hAnsi="Times New Roman" w:cs="Times New Roman"/>
        </w:rPr>
        <w:t xml:space="preserve">lawyer but </w:t>
      </w:r>
      <w:r w:rsidR="00537B0C" w:rsidRPr="00F20F07">
        <w:rPr>
          <w:rFonts w:ascii="Times New Roman" w:hAnsi="Times New Roman" w:cs="Times New Roman"/>
        </w:rPr>
        <w:t>today</w:t>
      </w:r>
      <w:r w:rsidR="00537B0C">
        <w:rPr>
          <w:rFonts w:ascii="Times New Roman" w:hAnsi="Times New Roman" w:cs="Times New Roman"/>
        </w:rPr>
        <w:t xml:space="preserve"> he is </w:t>
      </w:r>
      <w:r w:rsidR="00F90A48" w:rsidRPr="00F20F07">
        <w:rPr>
          <w:rFonts w:ascii="Times New Roman" w:hAnsi="Times New Roman" w:cs="Times New Roman"/>
        </w:rPr>
        <w:t xml:space="preserve">best known for his </w:t>
      </w:r>
      <w:r w:rsidR="00537B0C">
        <w:rPr>
          <w:rFonts w:ascii="Times New Roman" w:hAnsi="Times New Roman" w:cs="Times New Roman"/>
        </w:rPr>
        <w:t xml:space="preserve">philosophical works. </w:t>
      </w:r>
      <w:r w:rsidR="00264ABA">
        <w:rPr>
          <w:rFonts w:ascii="Times New Roman" w:hAnsi="Times New Roman" w:cs="Times New Roman"/>
        </w:rPr>
        <w:t>He was</w:t>
      </w:r>
      <w:r w:rsidR="00F90A48" w:rsidRPr="00F20F07">
        <w:rPr>
          <w:rFonts w:ascii="Times New Roman" w:hAnsi="Times New Roman" w:cs="Times New Roman"/>
        </w:rPr>
        <w:t xml:space="preserve"> instrumental in developing a distinctive Roman ethos. </w:t>
      </w:r>
      <w:r w:rsidR="00537B0C" w:rsidRPr="00F20F07">
        <w:rPr>
          <w:rFonts w:ascii="Times New Roman" w:hAnsi="Times New Roman" w:cs="Times New Roman"/>
        </w:rPr>
        <w:t>Cicero’s</w:t>
      </w:r>
      <w:r w:rsidR="001C23FC" w:rsidRPr="00F20F07">
        <w:rPr>
          <w:rFonts w:ascii="Times New Roman" w:hAnsi="Times New Roman" w:cs="Times New Roman"/>
        </w:rPr>
        <w:t xml:space="preserve"> book, </w:t>
      </w:r>
      <w:r w:rsidR="001C23FC" w:rsidRPr="00F20F07">
        <w:rPr>
          <w:rFonts w:ascii="Times New Roman" w:hAnsi="Times New Roman" w:cs="Times New Roman"/>
          <w:i/>
        </w:rPr>
        <w:t xml:space="preserve">De </w:t>
      </w:r>
      <w:proofErr w:type="spellStart"/>
      <w:r w:rsidR="001C23FC" w:rsidRPr="00F20F07">
        <w:rPr>
          <w:rFonts w:ascii="Times New Roman" w:hAnsi="Times New Roman" w:cs="Times New Roman"/>
          <w:i/>
        </w:rPr>
        <w:t>Divinatione</w:t>
      </w:r>
      <w:proofErr w:type="spellEnd"/>
      <w:r w:rsidR="001C23FC" w:rsidRPr="00F20F07">
        <w:rPr>
          <w:rFonts w:ascii="Times New Roman" w:hAnsi="Times New Roman" w:cs="Times New Roman"/>
        </w:rPr>
        <w:t>, or ‘C</w:t>
      </w:r>
      <w:r w:rsidR="009B0AA7" w:rsidRPr="00F20F07">
        <w:rPr>
          <w:rFonts w:ascii="Times New Roman" w:hAnsi="Times New Roman" w:cs="Times New Roman"/>
        </w:rPr>
        <w:t>oncerning Divination’</w:t>
      </w:r>
      <w:r w:rsidR="007A07E7">
        <w:rPr>
          <w:rFonts w:ascii="Times New Roman" w:hAnsi="Times New Roman" w:cs="Times New Roman"/>
        </w:rPr>
        <w:t xml:space="preserve"> (hereafter </w:t>
      </w:r>
      <w:proofErr w:type="spellStart"/>
      <w:r w:rsidR="007A07E7">
        <w:rPr>
          <w:rFonts w:ascii="Times New Roman" w:hAnsi="Times New Roman" w:cs="Times New Roman"/>
        </w:rPr>
        <w:t>Divin</w:t>
      </w:r>
      <w:proofErr w:type="spellEnd"/>
      <w:r w:rsidR="007A07E7">
        <w:rPr>
          <w:rFonts w:ascii="Times New Roman" w:hAnsi="Times New Roman" w:cs="Times New Roman"/>
        </w:rPr>
        <w:t>.)</w:t>
      </w:r>
      <w:r w:rsidR="001C23FC" w:rsidRPr="00F20F07">
        <w:rPr>
          <w:rFonts w:ascii="Times New Roman" w:hAnsi="Times New Roman" w:cs="Times New Roman"/>
        </w:rPr>
        <w:t xml:space="preserve"> </w:t>
      </w:r>
      <w:r w:rsidR="00692841">
        <w:rPr>
          <w:rFonts w:ascii="Times New Roman" w:hAnsi="Times New Roman" w:cs="Times New Roman"/>
        </w:rPr>
        <w:t xml:space="preserve">according to </w:t>
      </w:r>
      <w:r w:rsidR="00692841" w:rsidRPr="00692841">
        <w:rPr>
          <w:rFonts w:ascii="Times New Roman" w:hAnsi="Times New Roman" w:cs="Times New Roman"/>
        </w:rPr>
        <w:t>Damian Fernandez-</w:t>
      </w:r>
      <w:proofErr w:type="spellStart"/>
      <w:r w:rsidR="00692841" w:rsidRPr="00692841">
        <w:rPr>
          <w:rFonts w:ascii="Times New Roman" w:hAnsi="Times New Roman" w:cs="Times New Roman"/>
        </w:rPr>
        <w:t>Beanato</w:t>
      </w:r>
      <w:proofErr w:type="spellEnd"/>
      <w:r w:rsidR="00692841" w:rsidRPr="00692841">
        <w:rPr>
          <w:rFonts w:ascii="Times New Roman" w:hAnsi="Times New Roman" w:cs="Times New Roman"/>
        </w:rPr>
        <w:t xml:space="preserve"> </w:t>
      </w:r>
      <w:r w:rsidR="001C23FC" w:rsidRPr="00F20F07">
        <w:rPr>
          <w:rFonts w:ascii="Times New Roman" w:hAnsi="Times New Roman" w:cs="Times New Roman"/>
        </w:rPr>
        <w:t>is an essential source for Roman religion as well early scientific thought.</w:t>
      </w:r>
      <w:r w:rsidR="00567C6A" w:rsidRPr="00F20F07">
        <w:rPr>
          <w:rStyle w:val="FootnoteReference"/>
          <w:rFonts w:ascii="Times New Roman" w:hAnsi="Times New Roman" w:cs="Times New Roman"/>
        </w:rPr>
        <w:footnoteReference w:id="1"/>
      </w:r>
      <w:r w:rsidR="001C23FC" w:rsidRPr="00F20F07">
        <w:rPr>
          <w:rFonts w:ascii="Times New Roman" w:hAnsi="Times New Roman" w:cs="Times New Roman"/>
        </w:rPr>
        <w:t xml:space="preserve"> </w:t>
      </w:r>
      <w:r w:rsidR="00BD258A" w:rsidRPr="00F20F07">
        <w:rPr>
          <w:rFonts w:ascii="Times New Roman" w:hAnsi="Times New Roman" w:cs="Times New Roman"/>
        </w:rPr>
        <w:t>Cicero used word ‘</w:t>
      </w:r>
      <w:proofErr w:type="spellStart"/>
      <w:r w:rsidR="00BD258A" w:rsidRPr="00F20F07">
        <w:rPr>
          <w:rFonts w:ascii="Times New Roman" w:hAnsi="Times New Roman" w:cs="Times New Roman"/>
        </w:rPr>
        <w:t>scientia</w:t>
      </w:r>
      <w:proofErr w:type="spellEnd"/>
      <w:r w:rsidR="00BD258A" w:rsidRPr="00F20F07">
        <w:rPr>
          <w:rFonts w:ascii="Times New Roman" w:hAnsi="Times New Roman" w:cs="Times New Roman"/>
        </w:rPr>
        <w:t>’, which had a wide meaning, including any knowledge acquired by systematic means. The modern meaning of science today is much narrower, excluding such things as logic and human history.</w:t>
      </w:r>
      <w:r w:rsidR="00BD258A" w:rsidRPr="00F20F07">
        <w:rPr>
          <w:rStyle w:val="FootnoteReference"/>
          <w:rFonts w:ascii="Times New Roman" w:hAnsi="Times New Roman" w:cs="Times New Roman"/>
        </w:rPr>
        <w:footnoteReference w:id="2"/>
      </w:r>
      <w:r w:rsidR="007A07E7">
        <w:rPr>
          <w:rFonts w:ascii="Times New Roman" w:hAnsi="Times New Roman" w:cs="Times New Roman"/>
        </w:rPr>
        <w:t xml:space="preserve"> </w:t>
      </w:r>
      <w:proofErr w:type="spellStart"/>
      <w:proofErr w:type="gramStart"/>
      <w:r w:rsidR="007A07E7">
        <w:rPr>
          <w:rFonts w:ascii="Times New Roman" w:hAnsi="Times New Roman" w:cs="Times New Roman"/>
        </w:rPr>
        <w:t>Divin</w:t>
      </w:r>
      <w:proofErr w:type="spellEnd"/>
      <w:r w:rsidR="007A07E7">
        <w:rPr>
          <w:rFonts w:ascii="Times New Roman" w:hAnsi="Times New Roman" w:cs="Times New Roman"/>
        </w:rPr>
        <w:t>.</w:t>
      </w:r>
      <w:proofErr w:type="gramEnd"/>
      <w:r w:rsidR="00DB678B" w:rsidRPr="00F20F07">
        <w:rPr>
          <w:rFonts w:ascii="Times New Roman" w:hAnsi="Times New Roman" w:cs="Times New Roman"/>
        </w:rPr>
        <w:t xml:space="preserve"> </w:t>
      </w:r>
      <w:proofErr w:type="gramStart"/>
      <w:r w:rsidR="00DB678B" w:rsidRPr="00F20F07">
        <w:rPr>
          <w:rFonts w:ascii="Times New Roman" w:hAnsi="Times New Roman" w:cs="Times New Roman"/>
        </w:rPr>
        <w:t>is</w:t>
      </w:r>
      <w:proofErr w:type="gramEnd"/>
      <w:r w:rsidR="00DB678B" w:rsidRPr="00F20F07">
        <w:rPr>
          <w:rFonts w:ascii="Times New Roman" w:hAnsi="Times New Roman" w:cs="Times New Roman"/>
        </w:rPr>
        <w:t xml:space="preserve"> certainly not a work of science from a modern perspective, but Cicero does address important questions</w:t>
      </w:r>
      <w:r w:rsidR="00537B0C">
        <w:rPr>
          <w:rFonts w:ascii="Times New Roman" w:hAnsi="Times New Roman" w:cs="Times New Roman"/>
        </w:rPr>
        <w:t xml:space="preserve"> at times using</w:t>
      </w:r>
      <w:r w:rsidR="00DB678B" w:rsidRPr="00F20F07">
        <w:rPr>
          <w:rFonts w:ascii="Times New Roman" w:hAnsi="Times New Roman" w:cs="Times New Roman"/>
        </w:rPr>
        <w:t xml:space="preserve"> </w:t>
      </w:r>
      <w:r w:rsidR="00537B0C">
        <w:rPr>
          <w:rFonts w:ascii="Times New Roman" w:hAnsi="Times New Roman" w:cs="Times New Roman"/>
        </w:rPr>
        <w:t>something similar to modern scientific reaso</w:t>
      </w:r>
      <w:r w:rsidR="00264ABA">
        <w:rPr>
          <w:rFonts w:ascii="Times New Roman" w:hAnsi="Times New Roman" w:cs="Times New Roman"/>
        </w:rPr>
        <w:t>ning. Cicero is curious to find - via reason -</w:t>
      </w:r>
      <w:r w:rsidR="00E066B0">
        <w:rPr>
          <w:rFonts w:ascii="Times New Roman" w:hAnsi="Times New Roman" w:cs="Times New Roman"/>
        </w:rPr>
        <w:t xml:space="preserve"> what principles lay</w:t>
      </w:r>
      <w:r w:rsidR="00537B0C">
        <w:rPr>
          <w:rFonts w:ascii="Times New Roman" w:hAnsi="Times New Roman" w:cs="Times New Roman"/>
        </w:rPr>
        <w:t xml:space="preserve"> behind astrology</w:t>
      </w:r>
      <w:r w:rsidR="00DB678B" w:rsidRPr="00F20F07">
        <w:rPr>
          <w:rFonts w:ascii="Times New Roman" w:hAnsi="Times New Roman" w:cs="Times New Roman"/>
        </w:rPr>
        <w:t>. He suggests that the Chaldeans</w:t>
      </w:r>
      <w:r w:rsidR="00537B0C">
        <w:rPr>
          <w:rFonts w:ascii="Times New Roman" w:hAnsi="Times New Roman" w:cs="Times New Roman"/>
        </w:rPr>
        <w:t xml:space="preserve"> [Babylonians]</w:t>
      </w:r>
      <w:r w:rsidR="00DB678B" w:rsidRPr="00F20F07">
        <w:rPr>
          <w:rFonts w:ascii="Times New Roman" w:hAnsi="Times New Roman" w:cs="Times New Roman"/>
        </w:rPr>
        <w:t xml:space="preserve"> believe that individual destiny is influenced by the condition </w:t>
      </w:r>
      <w:r w:rsidR="00437474" w:rsidRPr="00F20F07">
        <w:rPr>
          <w:rFonts w:ascii="Times New Roman" w:hAnsi="Times New Roman" w:cs="Times New Roman"/>
        </w:rPr>
        <w:t xml:space="preserve">of the moon at the time of </w:t>
      </w:r>
      <w:r w:rsidR="00537B0C">
        <w:rPr>
          <w:rFonts w:ascii="Times New Roman" w:hAnsi="Times New Roman" w:cs="Times New Roman"/>
        </w:rPr>
        <w:t>birth. Observing the moon</w:t>
      </w:r>
      <w:r w:rsidR="00DB678B" w:rsidRPr="00F20F07">
        <w:rPr>
          <w:rFonts w:ascii="Times New Roman" w:hAnsi="Times New Roman" w:cs="Times New Roman"/>
        </w:rPr>
        <w:t xml:space="preserve"> depend</w:t>
      </w:r>
      <w:r w:rsidR="00537B0C">
        <w:rPr>
          <w:rFonts w:ascii="Times New Roman" w:hAnsi="Times New Roman" w:cs="Times New Roman"/>
        </w:rPr>
        <w:t>s</w:t>
      </w:r>
      <w:r w:rsidR="00DB678B" w:rsidRPr="00F20F07">
        <w:rPr>
          <w:rFonts w:ascii="Times New Roman" w:hAnsi="Times New Roman" w:cs="Times New Roman"/>
        </w:rPr>
        <w:t xml:space="preserve"> ‘on the sense of sight, which is the least trustworthy of the senses, whereas they should employ reason and intelligence.’</w:t>
      </w:r>
      <w:r w:rsidR="00DB678B" w:rsidRPr="00F20F07">
        <w:rPr>
          <w:rStyle w:val="FootnoteReference"/>
          <w:rFonts w:ascii="Times New Roman" w:hAnsi="Times New Roman" w:cs="Times New Roman"/>
        </w:rPr>
        <w:footnoteReference w:id="3"/>
      </w:r>
      <w:r w:rsidR="00DB678B" w:rsidRPr="00F20F07">
        <w:rPr>
          <w:rFonts w:ascii="Times New Roman" w:hAnsi="Times New Roman" w:cs="Times New Roman"/>
        </w:rPr>
        <w:t xml:space="preserve"> Cicero continues</w:t>
      </w:r>
      <w:r w:rsidR="00537B0C">
        <w:rPr>
          <w:rFonts w:ascii="Times New Roman" w:hAnsi="Times New Roman" w:cs="Times New Roman"/>
        </w:rPr>
        <w:t xml:space="preserve"> his reasoning</w:t>
      </w:r>
      <w:r w:rsidR="00DB678B" w:rsidRPr="00F20F07">
        <w:rPr>
          <w:rFonts w:ascii="Times New Roman" w:hAnsi="Times New Roman" w:cs="Times New Roman"/>
        </w:rPr>
        <w:t xml:space="preserve"> and notes while the moon is close to earth, and other heavenly bodies are further and</w:t>
      </w:r>
      <w:r w:rsidR="00537B0C">
        <w:rPr>
          <w:rFonts w:ascii="Times New Roman" w:hAnsi="Times New Roman" w:cs="Times New Roman"/>
        </w:rPr>
        <w:t xml:space="preserve"> further away until </w:t>
      </w:r>
      <w:r w:rsidR="00DB678B" w:rsidRPr="00F20F07">
        <w:rPr>
          <w:rFonts w:ascii="Times New Roman" w:hAnsi="Times New Roman" w:cs="Times New Roman"/>
        </w:rPr>
        <w:t>Saturn, ‘to the limits of heaven—the ultimate bounds of space.’</w:t>
      </w:r>
      <w:r w:rsidR="00DB678B" w:rsidRPr="00F20F07">
        <w:rPr>
          <w:rStyle w:val="FootnoteReference"/>
          <w:rFonts w:ascii="Times New Roman" w:hAnsi="Times New Roman" w:cs="Times New Roman"/>
        </w:rPr>
        <w:footnoteReference w:id="4"/>
      </w:r>
      <w:r w:rsidR="00DB678B" w:rsidRPr="00F20F07">
        <w:rPr>
          <w:rFonts w:ascii="Times New Roman" w:hAnsi="Times New Roman" w:cs="Times New Roman"/>
        </w:rPr>
        <w:t xml:space="preserve"> The question emerges is what force c</w:t>
      </w:r>
      <w:r w:rsidR="00537B0C">
        <w:rPr>
          <w:rFonts w:ascii="Times New Roman" w:hAnsi="Times New Roman" w:cs="Times New Roman"/>
        </w:rPr>
        <w:t>ould possibly act from Saturn on</w:t>
      </w:r>
      <w:r w:rsidR="00DB678B" w:rsidRPr="00F20F07">
        <w:rPr>
          <w:rFonts w:ascii="Times New Roman" w:hAnsi="Times New Roman" w:cs="Times New Roman"/>
        </w:rPr>
        <w:t xml:space="preserve"> a birth on earth that would dictate the fate of a baby? </w:t>
      </w:r>
    </w:p>
    <w:p w:rsidR="001C23FC" w:rsidRPr="00F20F07" w:rsidRDefault="00537B0C" w:rsidP="00C9117E">
      <w:pPr>
        <w:rPr>
          <w:rFonts w:ascii="Times New Roman" w:hAnsi="Times New Roman" w:cs="Times New Roman"/>
        </w:rPr>
      </w:pPr>
      <w:r>
        <w:rPr>
          <w:rFonts w:ascii="Times New Roman" w:hAnsi="Times New Roman" w:cs="Times New Roman"/>
        </w:rPr>
        <w:t xml:space="preserve">     </w:t>
      </w:r>
      <w:r w:rsidR="00DB678B" w:rsidRPr="00F20F07">
        <w:rPr>
          <w:rFonts w:ascii="Times New Roman" w:hAnsi="Times New Roman" w:cs="Times New Roman"/>
        </w:rPr>
        <w:t xml:space="preserve">Cicero’s </w:t>
      </w:r>
      <w:r w:rsidR="001C23FC" w:rsidRPr="00F20F07">
        <w:rPr>
          <w:rFonts w:ascii="Times New Roman" w:hAnsi="Times New Roman" w:cs="Times New Roman"/>
        </w:rPr>
        <w:t xml:space="preserve">intent was to write a book </w:t>
      </w:r>
      <w:r w:rsidR="007F7D87" w:rsidRPr="00F20F07">
        <w:rPr>
          <w:rFonts w:ascii="Times New Roman" w:hAnsi="Times New Roman" w:cs="Times New Roman"/>
        </w:rPr>
        <w:t>of philosophy. This paper will examine the historical setting as well as the aims of his work</w:t>
      </w:r>
      <w:r>
        <w:rPr>
          <w:rFonts w:ascii="Times New Roman" w:hAnsi="Times New Roman" w:cs="Times New Roman"/>
        </w:rPr>
        <w:t>,</w:t>
      </w:r>
      <w:r w:rsidR="001567DA" w:rsidRPr="00F20F07">
        <w:rPr>
          <w:rFonts w:ascii="Times New Roman" w:hAnsi="Times New Roman" w:cs="Times New Roman"/>
        </w:rPr>
        <w:t xml:space="preserve"> paying p</w:t>
      </w:r>
      <w:r w:rsidR="00E066B0">
        <w:rPr>
          <w:rFonts w:ascii="Times New Roman" w:hAnsi="Times New Roman" w:cs="Times New Roman"/>
        </w:rPr>
        <w:t>articular attention to arguments against divination</w:t>
      </w:r>
      <w:r w:rsidR="007F7D87" w:rsidRPr="00F20F07">
        <w:rPr>
          <w:rFonts w:ascii="Times New Roman" w:hAnsi="Times New Roman" w:cs="Times New Roman"/>
        </w:rPr>
        <w:t>.</w:t>
      </w:r>
      <w:r w:rsidR="00E066B0">
        <w:rPr>
          <w:rFonts w:ascii="Times New Roman" w:hAnsi="Times New Roman" w:cs="Times New Roman"/>
        </w:rPr>
        <w:t xml:space="preserve"> Astrological methods will receive precedence.</w:t>
      </w:r>
      <w:r w:rsidR="001567DA" w:rsidRPr="00F20F07">
        <w:rPr>
          <w:rFonts w:ascii="Times New Roman" w:hAnsi="Times New Roman" w:cs="Times New Roman"/>
        </w:rPr>
        <w:t xml:space="preserve"> The Greeks and later the Romans had a long tradition of using astrology to predict the future. They built upon Mesopotamian and to a lesser degree Egyptian traditions</w:t>
      </w:r>
      <w:r w:rsidR="00E066B0">
        <w:rPr>
          <w:rFonts w:ascii="Times New Roman" w:hAnsi="Times New Roman" w:cs="Times New Roman"/>
        </w:rPr>
        <w:t xml:space="preserve">. By the time of Cicero </w:t>
      </w:r>
      <w:r w:rsidR="001567DA" w:rsidRPr="00F20F07">
        <w:rPr>
          <w:rFonts w:ascii="Times New Roman" w:hAnsi="Times New Roman" w:cs="Times New Roman"/>
        </w:rPr>
        <w:t xml:space="preserve">divination </w:t>
      </w:r>
      <w:r>
        <w:rPr>
          <w:rFonts w:ascii="Times New Roman" w:hAnsi="Times New Roman" w:cs="Times New Roman"/>
        </w:rPr>
        <w:t xml:space="preserve">was a </w:t>
      </w:r>
      <w:r w:rsidR="001567DA" w:rsidRPr="00F20F07">
        <w:rPr>
          <w:rFonts w:ascii="Times New Roman" w:hAnsi="Times New Roman" w:cs="Times New Roman"/>
        </w:rPr>
        <w:t>long established art enjoyed by all classes in Rome.</w:t>
      </w:r>
      <w:r w:rsidR="008E0068">
        <w:rPr>
          <w:rFonts w:ascii="Times New Roman" w:hAnsi="Times New Roman" w:cs="Times New Roman"/>
        </w:rPr>
        <w:t xml:space="preserve"> Roman astrology still had a f</w:t>
      </w:r>
      <w:r w:rsidR="00264ABA">
        <w:rPr>
          <w:rFonts w:ascii="Times New Roman" w:hAnsi="Times New Roman" w:cs="Times New Roman"/>
        </w:rPr>
        <w:t>lavour of the exotic East. A</w:t>
      </w:r>
      <w:r w:rsidR="008E0068">
        <w:rPr>
          <w:rFonts w:ascii="Times New Roman" w:hAnsi="Times New Roman" w:cs="Times New Roman"/>
        </w:rPr>
        <w:t>s a result when Chald</w:t>
      </w:r>
      <w:r w:rsidR="00B15F8B">
        <w:rPr>
          <w:rFonts w:ascii="Times New Roman" w:hAnsi="Times New Roman" w:cs="Times New Roman"/>
        </w:rPr>
        <w:t>eans are referred to it might literally mean Babylonians from Mesopotamia or those that follow their teachings.</w:t>
      </w:r>
      <w:r w:rsidR="001567DA" w:rsidRPr="00F20F07">
        <w:rPr>
          <w:rFonts w:ascii="Times New Roman" w:hAnsi="Times New Roman" w:cs="Times New Roman"/>
        </w:rPr>
        <w:t xml:space="preserve"> </w:t>
      </w:r>
      <w:r w:rsidR="007F7D87" w:rsidRPr="00F20F07">
        <w:rPr>
          <w:rFonts w:ascii="Times New Roman" w:hAnsi="Times New Roman" w:cs="Times New Roman"/>
        </w:rPr>
        <w:t xml:space="preserve"> According to Ray</w:t>
      </w:r>
      <w:r w:rsidR="001C23FC" w:rsidRPr="00F20F07">
        <w:rPr>
          <w:rFonts w:ascii="Times New Roman" w:hAnsi="Times New Roman" w:cs="Times New Roman"/>
        </w:rPr>
        <w:t xml:space="preserve">mond Starr, </w:t>
      </w:r>
      <w:r>
        <w:rPr>
          <w:rFonts w:ascii="Times New Roman" w:hAnsi="Times New Roman" w:cs="Times New Roman"/>
        </w:rPr>
        <w:t>the primary</w:t>
      </w:r>
      <w:r w:rsidR="001C23FC" w:rsidRPr="00F20F07">
        <w:rPr>
          <w:rFonts w:ascii="Times New Roman" w:hAnsi="Times New Roman" w:cs="Times New Roman"/>
        </w:rPr>
        <w:t xml:space="preserve"> focus</w:t>
      </w:r>
      <w:r>
        <w:rPr>
          <w:rFonts w:ascii="Times New Roman" w:hAnsi="Times New Roman" w:cs="Times New Roman"/>
        </w:rPr>
        <w:t xml:space="preserve"> of his books</w:t>
      </w:r>
      <w:r w:rsidR="001C23FC" w:rsidRPr="00F20F07">
        <w:rPr>
          <w:rFonts w:ascii="Times New Roman" w:hAnsi="Times New Roman" w:cs="Times New Roman"/>
        </w:rPr>
        <w:t xml:space="preserve"> would have been his friends and acquaintances.</w:t>
      </w:r>
      <w:r w:rsidR="00642AA1" w:rsidRPr="00F20F07">
        <w:rPr>
          <w:rFonts w:ascii="Times New Roman" w:hAnsi="Times New Roman" w:cs="Times New Roman"/>
        </w:rPr>
        <w:t xml:space="preserve"> Copies of his books would likely have been prepared</w:t>
      </w:r>
      <w:r w:rsidR="00E066B0">
        <w:rPr>
          <w:rFonts w:ascii="Times New Roman" w:hAnsi="Times New Roman" w:cs="Times New Roman"/>
        </w:rPr>
        <w:t xml:space="preserve"> at his own expense</w:t>
      </w:r>
      <w:r w:rsidR="00642AA1" w:rsidRPr="00F20F07">
        <w:rPr>
          <w:rFonts w:ascii="Times New Roman" w:hAnsi="Times New Roman" w:cs="Times New Roman"/>
        </w:rPr>
        <w:t xml:space="preserve"> by slaves in his household.</w:t>
      </w:r>
      <w:r w:rsidR="001C23FC" w:rsidRPr="00F20F07">
        <w:rPr>
          <w:rFonts w:ascii="Times New Roman" w:hAnsi="Times New Roman" w:cs="Times New Roman"/>
        </w:rPr>
        <w:t xml:space="preserve"> Bookstores and libraries </w:t>
      </w:r>
      <w:r w:rsidR="009B0AA7" w:rsidRPr="00F20F07">
        <w:rPr>
          <w:rFonts w:ascii="Times New Roman" w:hAnsi="Times New Roman" w:cs="Times New Roman"/>
        </w:rPr>
        <w:t xml:space="preserve">were unknown </w:t>
      </w:r>
      <w:r w:rsidR="001C23FC" w:rsidRPr="00F20F07">
        <w:rPr>
          <w:rFonts w:ascii="Times New Roman" w:hAnsi="Times New Roman" w:cs="Times New Roman"/>
        </w:rPr>
        <w:t>because the rate of literacy was low.</w:t>
      </w:r>
      <w:r w:rsidR="001C23FC" w:rsidRPr="00F20F07">
        <w:rPr>
          <w:rStyle w:val="FootnoteReference"/>
          <w:rFonts w:ascii="Times New Roman" w:hAnsi="Times New Roman" w:cs="Times New Roman"/>
        </w:rPr>
        <w:footnoteReference w:id="5"/>
      </w:r>
      <w:r>
        <w:rPr>
          <w:rFonts w:ascii="Times New Roman" w:hAnsi="Times New Roman" w:cs="Times New Roman"/>
        </w:rPr>
        <w:t xml:space="preserve"> Like other authors of his era, he was not concerned with making money through his books. He was motivated to establish his fame as a thinker and writer. </w:t>
      </w:r>
      <w:r w:rsidR="00463D66">
        <w:rPr>
          <w:rFonts w:ascii="Times New Roman" w:hAnsi="Times New Roman" w:cs="Times New Roman"/>
        </w:rPr>
        <w:t xml:space="preserve">He may also </w:t>
      </w:r>
      <w:r w:rsidR="00264ABA">
        <w:rPr>
          <w:rFonts w:ascii="Times New Roman" w:hAnsi="Times New Roman" w:cs="Times New Roman"/>
        </w:rPr>
        <w:t>have wanted to create a</w:t>
      </w:r>
      <w:r w:rsidR="00463D66">
        <w:rPr>
          <w:rFonts w:ascii="Times New Roman" w:hAnsi="Times New Roman" w:cs="Times New Roman"/>
        </w:rPr>
        <w:t xml:space="preserve"> legacy after his death. </w:t>
      </w:r>
      <w:r w:rsidR="00291702" w:rsidRPr="00F20F07">
        <w:rPr>
          <w:rFonts w:ascii="Times New Roman" w:hAnsi="Times New Roman" w:cs="Times New Roman"/>
        </w:rPr>
        <w:t xml:space="preserve"> </w:t>
      </w:r>
    </w:p>
    <w:p w:rsidR="004E0E81" w:rsidRPr="00F20F07" w:rsidRDefault="007F7D87" w:rsidP="00FD56D2">
      <w:pPr>
        <w:rPr>
          <w:rFonts w:ascii="Times New Roman" w:hAnsi="Times New Roman" w:cs="Times New Roman"/>
        </w:rPr>
      </w:pPr>
      <w:r w:rsidRPr="00F20F07">
        <w:rPr>
          <w:rFonts w:ascii="Times New Roman" w:hAnsi="Times New Roman" w:cs="Times New Roman"/>
        </w:rPr>
        <w:t xml:space="preserve">     </w:t>
      </w:r>
      <w:r w:rsidR="00642AA1" w:rsidRPr="00F20F07">
        <w:rPr>
          <w:rFonts w:ascii="Times New Roman" w:hAnsi="Times New Roman" w:cs="Times New Roman"/>
        </w:rPr>
        <w:t xml:space="preserve">Cicero </w:t>
      </w:r>
      <w:r w:rsidR="00F90A48" w:rsidRPr="00F20F07">
        <w:rPr>
          <w:rFonts w:ascii="Times New Roman" w:hAnsi="Times New Roman" w:cs="Times New Roman"/>
        </w:rPr>
        <w:t>came from an elite equestrian family and on the way to a glittering political career</w:t>
      </w:r>
      <w:r w:rsidR="00463D66">
        <w:rPr>
          <w:rFonts w:ascii="Times New Roman" w:hAnsi="Times New Roman" w:cs="Times New Roman"/>
        </w:rPr>
        <w:t xml:space="preserve"> he</w:t>
      </w:r>
      <w:r w:rsidR="00F90A48" w:rsidRPr="00F20F07">
        <w:rPr>
          <w:rFonts w:ascii="Times New Roman" w:hAnsi="Times New Roman" w:cs="Times New Roman"/>
        </w:rPr>
        <w:t xml:space="preserve"> read widely from Greek sources. His translations from Greek into Latin helped promo</w:t>
      </w:r>
      <w:r w:rsidR="00E066B0">
        <w:rPr>
          <w:rFonts w:ascii="Times New Roman" w:hAnsi="Times New Roman" w:cs="Times New Roman"/>
        </w:rPr>
        <w:t xml:space="preserve">te Greek philosophy, but he also left a </w:t>
      </w:r>
      <w:r w:rsidR="00264ABA">
        <w:rPr>
          <w:rFonts w:ascii="Times New Roman" w:hAnsi="Times New Roman" w:cs="Times New Roman"/>
        </w:rPr>
        <w:t xml:space="preserve">philosophical </w:t>
      </w:r>
      <w:r w:rsidR="00E066B0">
        <w:rPr>
          <w:rFonts w:ascii="Times New Roman" w:hAnsi="Times New Roman" w:cs="Times New Roman"/>
        </w:rPr>
        <w:t xml:space="preserve">legacy in his own right. </w:t>
      </w:r>
      <w:r w:rsidR="00F90A48" w:rsidRPr="00F20F07">
        <w:rPr>
          <w:rFonts w:ascii="Times New Roman" w:hAnsi="Times New Roman" w:cs="Times New Roman"/>
        </w:rPr>
        <w:t>In 87 BC</w:t>
      </w:r>
      <w:r w:rsidR="00463D66">
        <w:rPr>
          <w:rFonts w:ascii="Times New Roman" w:hAnsi="Times New Roman" w:cs="Times New Roman"/>
        </w:rPr>
        <w:t>E</w:t>
      </w:r>
      <w:r w:rsidR="00264ABA">
        <w:rPr>
          <w:rFonts w:ascii="Times New Roman" w:hAnsi="Times New Roman" w:cs="Times New Roman"/>
        </w:rPr>
        <w:t xml:space="preserve">, Philo of Larissa (159/8 - </w:t>
      </w:r>
      <w:r w:rsidR="00F90A48" w:rsidRPr="00F20F07">
        <w:rPr>
          <w:rFonts w:ascii="Times New Roman" w:hAnsi="Times New Roman" w:cs="Times New Roman"/>
        </w:rPr>
        <w:t>84/3 BCE), the head of the Platonic Academy in Athens</w:t>
      </w:r>
      <w:r w:rsidR="00463D66">
        <w:rPr>
          <w:rFonts w:ascii="Times New Roman" w:hAnsi="Times New Roman" w:cs="Times New Roman"/>
        </w:rPr>
        <w:t>, arrived in Rome and became Cicero’s</w:t>
      </w:r>
      <w:r w:rsidR="00F90A48" w:rsidRPr="00F20F07">
        <w:rPr>
          <w:rFonts w:ascii="Times New Roman" w:hAnsi="Times New Roman" w:cs="Times New Roman"/>
        </w:rPr>
        <w:t xml:space="preserve"> mentor. </w:t>
      </w:r>
      <w:r w:rsidR="00665CFE" w:rsidRPr="00F20F07">
        <w:rPr>
          <w:rFonts w:ascii="Times New Roman" w:hAnsi="Times New Roman" w:cs="Times New Roman"/>
        </w:rPr>
        <w:t xml:space="preserve"> Philo was a refugee from unrest in Athens as well as the </w:t>
      </w:r>
      <w:proofErr w:type="spellStart"/>
      <w:r w:rsidR="00665CFE" w:rsidRPr="00F20F07">
        <w:rPr>
          <w:rFonts w:ascii="Times New Roman" w:hAnsi="Times New Roman" w:cs="Times New Roman"/>
        </w:rPr>
        <w:t>Mithraditic</w:t>
      </w:r>
      <w:proofErr w:type="spellEnd"/>
      <w:r w:rsidR="00665CFE" w:rsidRPr="00F20F07">
        <w:rPr>
          <w:rFonts w:ascii="Times New Roman" w:hAnsi="Times New Roman" w:cs="Times New Roman"/>
        </w:rPr>
        <w:t xml:space="preserve"> wars</w:t>
      </w:r>
      <w:r w:rsidR="006130CC" w:rsidRPr="00F20F07">
        <w:rPr>
          <w:rFonts w:ascii="Times New Roman" w:hAnsi="Times New Roman" w:cs="Times New Roman"/>
        </w:rPr>
        <w:t xml:space="preserve"> (88 - 63 BCE</w:t>
      </w:r>
      <w:r w:rsidR="00291702" w:rsidRPr="00F20F07">
        <w:rPr>
          <w:rFonts w:ascii="Times New Roman" w:hAnsi="Times New Roman" w:cs="Times New Roman"/>
        </w:rPr>
        <w:t>)</w:t>
      </w:r>
      <w:r w:rsidR="00463D66">
        <w:rPr>
          <w:rFonts w:ascii="Times New Roman" w:hAnsi="Times New Roman" w:cs="Times New Roman"/>
        </w:rPr>
        <w:t xml:space="preserve">. It seems </w:t>
      </w:r>
      <w:r w:rsidR="00665CFE" w:rsidRPr="00F20F07">
        <w:rPr>
          <w:rFonts w:ascii="Times New Roman" w:hAnsi="Times New Roman" w:cs="Times New Roman"/>
        </w:rPr>
        <w:t>he did not return to Athens, and it is possible he was the last head of the Academy</w:t>
      </w:r>
      <w:r w:rsidR="00463D66">
        <w:rPr>
          <w:rFonts w:ascii="Times New Roman" w:hAnsi="Times New Roman" w:cs="Times New Roman"/>
        </w:rPr>
        <w:t>, which was</w:t>
      </w:r>
      <w:r w:rsidR="00200CBC">
        <w:rPr>
          <w:rFonts w:ascii="Times New Roman" w:hAnsi="Times New Roman" w:cs="Times New Roman"/>
        </w:rPr>
        <w:t xml:space="preserve"> according to David </w:t>
      </w:r>
      <w:proofErr w:type="spellStart"/>
      <w:r w:rsidR="00200CBC">
        <w:rPr>
          <w:rFonts w:ascii="Times New Roman" w:hAnsi="Times New Roman" w:cs="Times New Roman"/>
        </w:rPr>
        <w:t>Sedley</w:t>
      </w:r>
      <w:proofErr w:type="spellEnd"/>
      <w:r w:rsidR="00200CBC">
        <w:rPr>
          <w:rFonts w:ascii="Times New Roman" w:hAnsi="Times New Roman" w:cs="Times New Roman"/>
        </w:rPr>
        <w:t xml:space="preserve"> was</w:t>
      </w:r>
      <w:r w:rsidR="00463D66">
        <w:rPr>
          <w:rFonts w:ascii="Times New Roman" w:hAnsi="Times New Roman" w:cs="Times New Roman"/>
        </w:rPr>
        <w:t xml:space="preserve"> in a fractious state</w:t>
      </w:r>
      <w:r w:rsidR="00665CFE" w:rsidRPr="00F20F07">
        <w:rPr>
          <w:rFonts w:ascii="Times New Roman" w:hAnsi="Times New Roman" w:cs="Times New Roman"/>
        </w:rPr>
        <w:t>.</w:t>
      </w:r>
      <w:r w:rsidR="003E2CA2" w:rsidRPr="00F20F07">
        <w:rPr>
          <w:rStyle w:val="FootnoteReference"/>
          <w:rFonts w:ascii="Times New Roman" w:hAnsi="Times New Roman" w:cs="Times New Roman"/>
        </w:rPr>
        <w:footnoteReference w:id="6"/>
      </w:r>
      <w:r w:rsidR="00463D66">
        <w:rPr>
          <w:rFonts w:ascii="Times New Roman" w:hAnsi="Times New Roman" w:cs="Times New Roman"/>
        </w:rPr>
        <w:t xml:space="preserve"> </w:t>
      </w:r>
      <w:r w:rsidR="00665CFE" w:rsidRPr="00F20F07">
        <w:rPr>
          <w:rFonts w:ascii="Times New Roman" w:hAnsi="Times New Roman" w:cs="Times New Roman"/>
        </w:rPr>
        <w:t xml:space="preserve">Two </w:t>
      </w:r>
      <w:r w:rsidR="00463D66">
        <w:rPr>
          <w:rFonts w:ascii="Times New Roman" w:hAnsi="Times New Roman" w:cs="Times New Roman"/>
        </w:rPr>
        <w:t xml:space="preserve">main groupings </w:t>
      </w:r>
      <w:r w:rsidR="00665CFE" w:rsidRPr="00F20F07">
        <w:rPr>
          <w:rFonts w:ascii="Times New Roman" w:hAnsi="Times New Roman" w:cs="Times New Roman"/>
        </w:rPr>
        <w:t>representing extreme and less</w:t>
      </w:r>
      <w:r w:rsidR="00264ABA">
        <w:rPr>
          <w:rFonts w:ascii="Times New Roman" w:hAnsi="Times New Roman" w:cs="Times New Roman"/>
        </w:rPr>
        <w:t xml:space="preserve"> extreme scepticism were polaris</w:t>
      </w:r>
      <w:r w:rsidR="00665CFE" w:rsidRPr="00F20F07">
        <w:rPr>
          <w:rFonts w:ascii="Times New Roman" w:hAnsi="Times New Roman" w:cs="Times New Roman"/>
        </w:rPr>
        <w:t>ed to the point of forming r</w:t>
      </w:r>
      <w:r w:rsidR="00463D66">
        <w:rPr>
          <w:rFonts w:ascii="Times New Roman" w:hAnsi="Times New Roman" w:cs="Times New Roman"/>
        </w:rPr>
        <w:t>iv</w:t>
      </w:r>
      <w:r w:rsidR="008B7EFE">
        <w:rPr>
          <w:rFonts w:ascii="Times New Roman" w:hAnsi="Times New Roman" w:cs="Times New Roman"/>
        </w:rPr>
        <w:t xml:space="preserve">al institutions. </w:t>
      </w:r>
      <w:r w:rsidR="00463D66">
        <w:rPr>
          <w:rFonts w:ascii="Times New Roman" w:hAnsi="Times New Roman" w:cs="Times New Roman"/>
        </w:rPr>
        <w:t xml:space="preserve">According to Dorothea </w:t>
      </w:r>
      <w:proofErr w:type="spellStart"/>
      <w:r w:rsidR="00463D66">
        <w:rPr>
          <w:rFonts w:ascii="Times New Roman" w:hAnsi="Times New Roman" w:cs="Times New Roman"/>
        </w:rPr>
        <w:t>Frede</w:t>
      </w:r>
      <w:proofErr w:type="spellEnd"/>
      <w:r w:rsidR="00463D66">
        <w:rPr>
          <w:rFonts w:ascii="Times New Roman" w:hAnsi="Times New Roman" w:cs="Times New Roman"/>
        </w:rPr>
        <w:t xml:space="preserve">, </w:t>
      </w:r>
      <w:r w:rsidR="00463D66">
        <w:rPr>
          <w:rFonts w:ascii="Times New Roman" w:hAnsi="Times New Roman" w:cs="Times New Roman"/>
        </w:rPr>
        <w:lastRenderedPageBreak/>
        <w:t>Philo’s exact position at any time is rather hard to pinpoint</w:t>
      </w:r>
      <w:r w:rsidR="00665CFE" w:rsidRPr="00F20F07">
        <w:rPr>
          <w:rFonts w:ascii="Times New Roman" w:hAnsi="Times New Roman" w:cs="Times New Roman"/>
        </w:rPr>
        <w:t>.</w:t>
      </w:r>
      <w:r w:rsidR="00E066B0">
        <w:rPr>
          <w:rFonts w:ascii="Times New Roman" w:hAnsi="Times New Roman" w:cs="Times New Roman"/>
        </w:rPr>
        <w:t xml:space="preserve"> He seemed to reject dogmatism, and he challenged many philosophical schools of the era.</w:t>
      </w:r>
      <w:r w:rsidR="00550FA3">
        <w:rPr>
          <w:rFonts w:ascii="Times New Roman" w:hAnsi="Times New Roman" w:cs="Times New Roman"/>
        </w:rPr>
        <w:t xml:space="preserve"> He also may have abandoned radical scepticism and embraced more nuanced views.</w:t>
      </w:r>
      <w:r w:rsidR="003E2CA2" w:rsidRPr="00F20F07">
        <w:rPr>
          <w:rStyle w:val="FootnoteReference"/>
          <w:rFonts w:ascii="Times New Roman" w:hAnsi="Times New Roman" w:cs="Times New Roman"/>
        </w:rPr>
        <w:footnoteReference w:id="7"/>
      </w:r>
      <w:r w:rsidR="00E066B0">
        <w:rPr>
          <w:rFonts w:ascii="Times New Roman" w:hAnsi="Times New Roman" w:cs="Times New Roman"/>
        </w:rPr>
        <w:t xml:space="preserve"> </w:t>
      </w:r>
      <w:r w:rsidR="00550FA3">
        <w:rPr>
          <w:rFonts w:ascii="Times New Roman" w:hAnsi="Times New Roman" w:cs="Times New Roman"/>
        </w:rPr>
        <w:t>The period a</w:t>
      </w:r>
      <w:r w:rsidR="00463D66">
        <w:rPr>
          <w:rFonts w:ascii="Times New Roman" w:hAnsi="Times New Roman" w:cs="Times New Roman"/>
        </w:rPr>
        <w:t>fter P</w:t>
      </w:r>
      <w:r w:rsidR="00550FA3">
        <w:rPr>
          <w:rFonts w:ascii="Times New Roman" w:hAnsi="Times New Roman" w:cs="Times New Roman"/>
        </w:rPr>
        <w:t xml:space="preserve">hilo arrived in Rome </w:t>
      </w:r>
      <w:r w:rsidR="003E2CA2" w:rsidRPr="00F20F07">
        <w:rPr>
          <w:rFonts w:ascii="Times New Roman" w:hAnsi="Times New Roman" w:cs="Times New Roman"/>
        </w:rPr>
        <w:t>is sometimes referred to as the ‘fourth academy’</w:t>
      </w:r>
      <w:r w:rsidR="00463D66">
        <w:rPr>
          <w:rFonts w:ascii="Times New Roman" w:hAnsi="Times New Roman" w:cs="Times New Roman"/>
        </w:rPr>
        <w:t xml:space="preserve"> that </w:t>
      </w:r>
      <w:r w:rsidR="00550FA3">
        <w:rPr>
          <w:rFonts w:ascii="Times New Roman" w:hAnsi="Times New Roman" w:cs="Times New Roman"/>
        </w:rPr>
        <w:t>embraced s</w:t>
      </w:r>
      <w:r w:rsidR="00463D66">
        <w:rPr>
          <w:rFonts w:ascii="Times New Roman" w:hAnsi="Times New Roman" w:cs="Times New Roman"/>
        </w:rPr>
        <w:t>cepticism as well as Platonism</w:t>
      </w:r>
      <w:r w:rsidR="009239E3" w:rsidRPr="00F20F07">
        <w:rPr>
          <w:rFonts w:ascii="Times New Roman" w:hAnsi="Times New Roman" w:cs="Times New Roman"/>
        </w:rPr>
        <w:t>.</w:t>
      </w:r>
      <w:r w:rsidR="00463D66" w:rsidRPr="00463D66">
        <w:rPr>
          <w:rFonts w:ascii="Times New Roman" w:hAnsi="Times New Roman" w:cs="Times New Roman"/>
        </w:rPr>
        <w:t xml:space="preserve"> </w:t>
      </w:r>
      <w:r w:rsidR="00463D66" w:rsidRPr="00F20F07">
        <w:rPr>
          <w:rFonts w:ascii="Times New Roman" w:hAnsi="Times New Roman" w:cs="Times New Roman"/>
        </w:rPr>
        <w:t>Philo’s sceptical perspective was predicated on argument, and the winning position would be the most persuas</w:t>
      </w:r>
      <w:r w:rsidR="00550FA3">
        <w:rPr>
          <w:rFonts w:ascii="Times New Roman" w:hAnsi="Times New Roman" w:cs="Times New Roman"/>
        </w:rPr>
        <w:t>ive. This is balanced with the s</w:t>
      </w:r>
      <w:r w:rsidR="00463D66" w:rsidRPr="00F20F07">
        <w:rPr>
          <w:rFonts w:ascii="Times New Roman" w:hAnsi="Times New Roman" w:cs="Times New Roman"/>
        </w:rPr>
        <w:t>ceptical position that not</w:t>
      </w:r>
      <w:r w:rsidR="00550FA3">
        <w:rPr>
          <w:rFonts w:ascii="Times New Roman" w:hAnsi="Times New Roman" w:cs="Times New Roman"/>
        </w:rPr>
        <w:t xml:space="preserve">hing can be known for sure. This partially explains the pro and con dialog structure of the </w:t>
      </w:r>
      <w:proofErr w:type="spellStart"/>
      <w:r w:rsidR="00550FA3">
        <w:rPr>
          <w:rFonts w:ascii="Times New Roman" w:hAnsi="Times New Roman" w:cs="Times New Roman"/>
        </w:rPr>
        <w:t>Divin</w:t>
      </w:r>
      <w:proofErr w:type="spellEnd"/>
      <w:r w:rsidR="00550FA3">
        <w:rPr>
          <w:rFonts w:ascii="Times New Roman" w:hAnsi="Times New Roman" w:cs="Times New Roman"/>
        </w:rPr>
        <w:t xml:space="preserve">. </w:t>
      </w:r>
      <w:proofErr w:type="gramStart"/>
      <w:r w:rsidR="00BD258A" w:rsidRPr="00F20F07">
        <w:rPr>
          <w:rFonts w:ascii="Times New Roman" w:hAnsi="Times New Roman" w:cs="Times New Roman"/>
        </w:rPr>
        <w:t>published</w:t>
      </w:r>
      <w:proofErr w:type="gramEnd"/>
      <w:r w:rsidR="00BD258A" w:rsidRPr="00F20F07">
        <w:rPr>
          <w:rFonts w:ascii="Times New Roman" w:hAnsi="Times New Roman" w:cs="Times New Roman"/>
        </w:rPr>
        <w:t xml:space="preserve"> in about 44 BCE</w:t>
      </w:r>
      <w:r w:rsidR="00550FA3">
        <w:rPr>
          <w:rFonts w:ascii="Times New Roman" w:hAnsi="Times New Roman" w:cs="Times New Roman"/>
        </w:rPr>
        <w:t>, when Cicero</w:t>
      </w:r>
      <w:r w:rsidR="00BD258A" w:rsidRPr="00F20F07">
        <w:rPr>
          <w:rFonts w:ascii="Times New Roman" w:hAnsi="Times New Roman" w:cs="Times New Roman"/>
        </w:rPr>
        <w:t xml:space="preserve"> was</w:t>
      </w:r>
      <w:r w:rsidR="00463D66">
        <w:rPr>
          <w:rFonts w:ascii="Times New Roman" w:hAnsi="Times New Roman" w:cs="Times New Roman"/>
        </w:rPr>
        <w:t xml:space="preserve"> 62. </w:t>
      </w:r>
      <w:r w:rsidR="004E0E81" w:rsidRPr="00F20F07">
        <w:rPr>
          <w:rFonts w:ascii="Times New Roman" w:hAnsi="Times New Roman" w:cs="Times New Roman"/>
        </w:rPr>
        <w:t xml:space="preserve">He wrote </w:t>
      </w:r>
      <w:r w:rsidR="006E51D0" w:rsidRPr="00463D66">
        <w:rPr>
          <w:rFonts w:ascii="Times New Roman" w:hAnsi="Times New Roman" w:cs="Times New Roman"/>
          <w:i/>
        </w:rPr>
        <w:t xml:space="preserve">De </w:t>
      </w:r>
      <w:proofErr w:type="spellStart"/>
      <w:r w:rsidR="006E51D0" w:rsidRPr="00463D66">
        <w:rPr>
          <w:rFonts w:ascii="Times New Roman" w:hAnsi="Times New Roman" w:cs="Times New Roman"/>
          <w:i/>
        </w:rPr>
        <w:t>Divinatione</w:t>
      </w:r>
      <w:proofErr w:type="spellEnd"/>
      <w:r w:rsidR="004E0E81" w:rsidRPr="00F20F07">
        <w:rPr>
          <w:rFonts w:ascii="Times New Roman" w:hAnsi="Times New Roman" w:cs="Times New Roman"/>
        </w:rPr>
        <w:t>, which can be seen as the second of a three-section series on theology, beginning</w:t>
      </w:r>
      <w:r w:rsidR="006E51D0" w:rsidRPr="00F20F07">
        <w:rPr>
          <w:rFonts w:ascii="Times New Roman" w:hAnsi="Times New Roman" w:cs="Times New Roman"/>
        </w:rPr>
        <w:t xml:space="preserve"> with </w:t>
      </w:r>
      <w:r w:rsidR="006E51D0" w:rsidRPr="00463D66">
        <w:rPr>
          <w:rFonts w:ascii="Times New Roman" w:hAnsi="Times New Roman" w:cs="Times New Roman"/>
          <w:i/>
        </w:rPr>
        <w:t xml:space="preserve">De Natura </w:t>
      </w:r>
      <w:proofErr w:type="spellStart"/>
      <w:r w:rsidR="006E51D0" w:rsidRPr="00463D66">
        <w:rPr>
          <w:rFonts w:ascii="Times New Roman" w:hAnsi="Times New Roman" w:cs="Times New Roman"/>
          <w:i/>
        </w:rPr>
        <w:t>Deorum</w:t>
      </w:r>
      <w:proofErr w:type="spellEnd"/>
      <w:r w:rsidR="004E0E81" w:rsidRPr="00F20F07">
        <w:rPr>
          <w:rFonts w:ascii="Times New Roman" w:hAnsi="Times New Roman" w:cs="Times New Roman"/>
        </w:rPr>
        <w:t xml:space="preserve"> a</w:t>
      </w:r>
      <w:r w:rsidR="006E51D0" w:rsidRPr="00F20F07">
        <w:rPr>
          <w:rFonts w:ascii="Times New Roman" w:hAnsi="Times New Roman" w:cs="Times New Roman"/>
        </w:rPr>
        <w:t xml:space="preserve">nd concluding with </w:t>
      </w:r>
      <w:r w:rsidR="006E51D0" w:rsidRPr="00463D66">
        <w:rPr>
          <w:rFonts w:ascii="Times New Roman" w:hAnsi="Times New Roman" w:cs="Times New Roman"/>
          <w:i/>
        </w:rPr>
        <w:t xml:space="preserve">De </w:t>
      </w:r>
      <w:proofErr w:type="spellStart"/>
      <w:r w:rsidR="006E51D0" w:rsidRPr="00463D66">
        <w:rPr>
          <w:rFonts w:ascii="Times New Roman" w:hAnsi="Times New Roman" w:cs="Times New Roman"/>
          <w:i/>
        </w:rPr>
        <w:t>Fato</w:t>
      </w:r>
      <w:proofErr w:type="spellEnd"/>
      <w:r w:rsidR="00550FA3">
        <w:rPr>
          <w:rFonts w:ascii="Times New Roman" w:hAnsi="Times New Roman" w:cs="Times New Roman"/>
        </w:rPr>
        <w:t xml:space="preserve"> at about the same time</w:t>
      </w:r>
      <w:r w:rsidR="006E51D0" w:rsidRPr="00F20F07">
        <w:rPr>
          <w:rFonts w:ascii="Times New Roman" w:hAnsi="Times New Roman" w:cs="Times New Roman"/>
        </w:rPr>
        <w:t>. These three works were part of a</w:t>
      </w:r>
      <w:r w:rsidR="00463D66">
        <w:rPr>
          <w:rFonts w:ascii="Times New Roman" w:hAnsi="Times New Roman" w:cs="Times New Roman"/>
        </w:rPr>
        <w:t xml:space="preserve"> prolific</w:t>
      </w:r>
      <w:r w:rsidR="006E51D0" w:rsidRPr="00F20F07">
        <w:rPr>
          <w:rFonts w:ascii="Times New Roman" w:hAnsi="Times New Roman" w:cs="Times New Roman"/>
        </w:rPr>
        <w:t xml:space="preserve"> two year period of writing before his death, one year later. </w:t>
      </w:r>
    </w:p>
    <w:p w:rsidR="00A90E1B" w:rsidRDefault="00E31218" w:rsidP="00080553">
      <w:pPr>
        <w:rPr>
          <w:rFonts w:ascii="Times New Roman" w:hAnsi="Times New Roman" w:cs="Times New Roman"/>
        </w:rPr>
      </w:pPr>
      <w:r>
        <w:rPr>
          <w:rFonts w:ascii="Times New Roman" w:hAnsi="Times New Roman" w:cs="Times New Roman"/>
        </w:rPr>
        <w:t xml:space="preserve">     </w:t>
      </w:r>
      <w:proofErr w:type="spellStart"/>
      <w:proofErr w:type="gramStart"/>
      <w:r w:rsidRPr="00E31218">
        <w:rPr>
          <w:rFonts w:ascii="Times New Roman" w:hAnsi="Times New Roman" w:cs="Times New Roman"/>
        </w:rPr>
        <w:t>Divin</w:t>
      </w:r>
      <w:proofErr w:type="spellEnd"/>
      <w:r>
        <w:rPr>
          <w:rFonts w:ascii="Times New Roman" w:hAnsi="Times New Roman" w:cs="Times New Roman"/>
          <w:i/>
        </w:rPr>
        <w:t>.</w:t>
      </w:r>
      <w:proofErr w:type="gramEnd"/>
      <w:r>
        <w:rPr>
          <w:rFonts w:ascii="Times New Roman" w:hAnsi="Times New Roman" w:cs="Times New Roman"/>
          <w:i/>
        </w:rPr>
        <w:t xml:space="preserve"> </w:t>
      </w:r>
      <w:proofErr w:type="gramStart"/>
      <w:r w:rsidR="00FD56D2" w:rsidRPr="00F20F07">
        <w:rPr>
          <w:rFonts w:ascii="Times New Roman" w:hAnsi="Times New Roman" w:cs="Times New Roman"/>
        </w:rPr>
        <w:t>is</w:t>
      </w:r>
      <w:proofErr w:type="gramEnd"/>
      <w:r w:rsidR="00FD56D2" w:rsidRPr="00F20F07">
        <w:rPr>
          <w:rFonts w:ascii="Times New Roman" w:hAnsi="Times New Roman" w:cs="Times New Roman"/>
        </w:rPr>
        <w:t xml:space="preserve"> divided into two books.</w:t>
      </w:r>
      <w:r w:rsidR="00BD258A" w:rsidRPr="00F20F07">
        <w:rPr>
          <w:rFonts w:ascii="Times New Roman" w:hAnsi="Times New Roman" w:cs="Times New Roman"/>
        </w:rPr>
        <w:t xml:space="preserve"> </w:t>
      </w:r>
      <w:r w:rsidR="006E51D0" w:rsidRPr="00F20F07">
        <w:rPr>
          <w:rFonts w:ascii="Times New Roman" w:hAnsi="Times New Roman" w:cs="Times New Roman"/>
        </w:rPr>
        <w:t xml:space="preserve">According to Joseph </w:t>
      </w:r>
      <w:proofErr w:type="spellStart"/>
      <w:r w:rsidR="006E51D0" w:rsidRPr="00F20F07">
        <w:rPr>
          <w:rFonts w:ascii="Times New Roman" w:hAnsi="Times New Roman" w:cs="Times New Roman"/>
        </w:rPr>
        <w:t>DeFilippo</w:t>
      </w:r>
      <w:proofErr w:type="spellEnd"/>
      <w:r w:rsidR="006E51D0" w:rsidRPr="00F20F07">
        <w:rPr>
          <w:rFonts w:ascii="Times New Roman" w:hAnsi="Times New Roman" w:cs="Times New Roman"/>
        </w:rPr>
        <w:t>, Cicero argued both sides so as not to come to a rigid conclusion, which was out of favour a</w:t>
      </w:r>
      <w:r w:rsidR="00550FA3">
        <w:rPr>
          <w:rFonts w:ascii="Times New Roman" w:hAnsi="Times New Roman" w:cs="Times New Roman"/>
        </w:rPr>
        <w:t>mong sceptics and other scholars</w:t>
      </w:r>
      <w:r w:rsidR="006E51D0" w:rsidRPr="00F20F07">
        <w:rPr>
          <w:rFonts w:ascii="Times New Roman" w:hAnsi="Times New Roman" w:cs="Times New Roman"/>
        </w:rPr>
        <w:t>, including Stoics, of that era.</w:t>
      </w:r>
      <w:r w:rsidR="006E51D0" w:rsidRPr="00F20F07">
        <w:rPr>
          <w:rStyle w:val="FootnoteReference"/>
          <w:rFonts w:ascii="Times New Roman" w:hAnsi="Times New Roman" w:cs="Times New Roman"/>
        </w:rPr>
        <w:footnoteReference w:id="8"/>
      </w:r>
      <w:r w:rsidR="006E51D0" w:rsidRPr="00F20F07">
        <w:rPr>
          <w:rFonts w:ascii="Times New Roman" w:hAnsi="Times New Roman" w:cs="Times New Roman"/>
        </w:rPr>
        <w:t xml:space="preserve"> </w:t>
      </w:r>
      <w:r w:rsidR="00B175F9">
        <w:rPr>
          <w:rFonts w:ascii="Times New Roman" w:hAnsi="Times New Roman" w:cs="Times New Roman"/>
        </w:rPr>
        <w:t xml:space="preserve"> The scene is set in book I. </w:t>
      </w:r>
      <w:r w:rsidR="00BD258A" w:rsidRPr="00F20F07">
        <w:rPr>
          <w:rFonts w:ascii="Times New Roman" w:hAnsi="Times New Roman" w:cs="Times New Roman"/>
        </w:rPr>
        <w:t xml:space="preserve">‘Marcus’ in the book, </w:t>
      </w:r>
      <w:r w:rsidR="000D2DE6" w:rsidRPr="00F20F07">
        <w:rPr>
          <w:rFonts w:ascii="Times New Roman" w:hAnsi="Times New Roman" w:cs="Times New Roman"/>
        </w:rPr>
        <w:t xml:space="preserve">taken to be Cicero, </w:t>
      </w:r>
      <w:r w:rsidR="00FD56D2" w:rsidRPr="00F20F07">
        <w:rPr>
          <w:rFonts w:ascii="Times New Roman" w:hAnsi="Times New Roman" w:cs="Times New Roman"/>
        </w:rPr>
        <w:t>has a debate with his brother Quintus</w:t>
      </w:r>
      <w:r w:rsidR="00B175F9">
        <w:rPr>
          <w:rFonts w:ascii="Times New Roman" w:hAnsi="Times New Roman" w:cs="Times New Roman"/>
        </w:rPr>
        <w:t xml:space="preserve"> who supports divination. </w:t>
      </w:r>
      <w:r w:rsidR="008B7EFE" w:rsidRPr="008B7EFE">
        <w:rPr>
          <w:rFonts w:ascii="Times New Roman" w:hAnsi="Times New Roman" w:cs="Times New Roman"/>
        </w:rPr>
        <w:t xml:space="preserve">Quintus </w:t>
      </w:r>
      <w:proofErr w:type="spellStart"/>
      <w:r w:rsidR="008B7EFE" w:rsidRPr="008B7EFE">
        <w:rPr>
          <w:rFonts w:ascii="Times New Roman" w:hAnsi="Times New Roman" w:cs="Times New Roman"/>
        </w:rPr>
        <w:t>Tullius</w:t>
      </w:r>
      <w:proofErr w:type="spellEnd"/>
      <w:r w:rsidR="008B7EFE" w:rsidRPr="008B7EFE">
        <w:rPr>
          <w:rFonts w:ascii="Times New Roman" w:hAnsi="Times New Roman" w:cs="Times New Roman"/>
        </w:rPr>
        <w:t xml:space="preserve"> Cicero (102 – 43 BCE) </w:t>
      </w:r>
      <w:r w:rsidR="008B7EFE">
        <w:rPr>
          <w:rFonts w:ascii="Times New Roman" w:hAnsi="Times New Roman" w:cs="Times New Roman"/>
        </w:rPr>
        <w:t xml:space="preserve">was the brother in fact of Marcus Cicero. </w:t>
      </w:r>
      <w:r w:rsidR="005E6460" w:rsidRPr="00F20F07">
        <w:rPr>
          <w:rFonts w:ascii="Times New Roman" w:hAnsi="Times New Roman" w:cs="Times New Roman"/>
        </w:rPr>
        <w:t>Near the be</w:t>
      </w:r>
      <w:r w:rsidR="00305A01">
        <w:rPr>
          <w:rFonts w:ascii="Times New Roman" w:hAnsi="Times New Roman" w:cs="Times New Roman"/>
        </w:rPr>
        <w:t>ginning of Book I, where Quintus is given pride of place, he says</w:t>
      </w:r>
      <w:r w:rsidR="005E6460" w:rsidRPr="00F20F07">
        <w:rPr>
          <w:rFonts w:ascii="Times New Roman" w:hAnsi="Times New Roman" w:cs="Times New Roman"/>
        </w:rPr>
        <w:t>, ‘Now I am aware of no people, however refined and learned or however savage and ignorant, which does not think that signs are given of future events…’</w:t>
      </w:r>
      <w:r w:rsidR="005E6460" w:rsidRPr="00F20F07">
        <w:rPr>
          <w:rStyle w:val="FootnoteReference"/>
          <w:rFonts w:ascii="Times New Roman" w:hAnsi="Times New Roman" w:cs="Times New Roman"/>
        </w:rPr>
        <w:footnoteReference w:id="9"/>
      </w:r>
      <w:r w:rsidR="00550FA3">
        <w:rPr>
          <w:rFonts w:ascii="Times New Roman" w:hAnsi="Times New Roman" w:cs="Times New Roman"/>
        </w:rPr>
        <w:t xml:space="preserve"> R</w:t>
      </w:r>
      <w:r w:rsidR="005E6460" w:rsidRPr="00F20F07">
        <w:rPr>
          <w:rFonts w:ascii="Times New Roman" w:hAnsi="Times New Roman" w:cs="Times New Roman"/>
        </w:rPr>
        <w:t>eal debate starts with the suggestion that these different cultur</w:t>
      </w:r>
      <w:r w:rsidR="00550FA3">
        <w:rPr>
          <w:rFonts w:ascii="Times New Roman" w:hAnsi="Times New Roman" w:cs="Times New Roman"/>
        </w:rPr>
        <w:t xml:space="preserve">es were more interested in </w:t>
      </w:r>
      <w:r w:rsidR="005E6460" w:rsidRPr="00F20F07">
        <w:rPr>
          <w:rFonts w:ascii="Times New Roman" w:hAnsi="Times New Roman" w:cs="Times New Roman"/>
        </w:rPr>
        <w:t>results than in reason.</w:t>
      </w:r>
      <w:r w:rsidR="005E6460" w:rsidRPr="00F20F07">
        <w:rPr>
          <w:rStyle w:val="FootnoteReference"/>
          <w:rFonts w:ascii="Times New Roman" w:hAnsi="Times New Roman" w:cs="Times New Roman"/>
        </w:rPr>
        <w:footnoteReference w:id="10"/>
      </w:r>
      <w:r w:rsidR="00A90E1B">
        <w:rPr>
          <w:rFonts w:ascii="Times New Roman" w:hAnsi="Times New Roman" w:cs="Times New Roman"/>
        </w:rPr>
        <w:t xml:space="preserve"> </w:t>
      </w:r>
      <w:r w:rsidR="00A90E1B" w:rsidRPr="00A90E1B">
        <w:rPr>
          <w:rFonts w:ascii="Times New Roman" w:hAnsi="Times New Roman" w:cs="Times New Roman"/>
        </w:rPr>
        <w:t xml:space="preserve">Cicero draws a bright line between those that arise from inspiration, such as dreams, and those which require skill, including those that interpret the innards of sacrificed animals. Most ridiculous </w:t>
      </w:r>
      <w:r w:rsidR="00F71DFF">
        <w:rPr>
          <w:rFonts w:ascii="Times New Roman" w:hAnsi="Times New Roman" w:cs="Times New Roman"/>
        </w:rPr>
        <w:t>were oracle</w:t>
      </w:r>
      <w:r w:rsidR="00550FA3">
        <w:rPr>
          <w:rFonts w:ascii="Times New Roman" w:hAnsi="Times New Roman" w:cs="Times New Roman"/>
        </w:rPr>
        <w:t>s</w:t>
      </w:r>
      <w:r w:rsidR="00F71DFF">
        <w:rPr>
          <w:rFonts w:ascii="Times New Roman" w:hAnsi="Times New Roman" w:cs="Times New Roman"/>
        </w:rPr>
        <w:t xml:space="preserve"> from drawing lots, which Cicero contends are fraudulent.</w:t>
      </w:r>
      <w:r w:rsidR="00F71DFF">
        <w:rPr>
          <w:rStyle w:val="FootnoteReference"/>
          <w:rFonts w:ascii="Times New Roman" w:hAnsi="Times New Roman" w:cs="Times New Roman"/>
        </w:rPr>
        <w:footnoteReference w:id="11"/>
      </w:r>
      <w:r w:rsidR="00A90E1B" w:rsidRPr="00A90E1B">
        <w:rPr>
          <w:rFonts w:ascii="Times New Roman" w:hAnsi="Times New Roman" w:cs="Times New Roman"/>
        </w:rPr>
        <w:t xml:space="preserve"> </w:t>
      </w:r>
    </w:p>
    <w:p w:rsidR="00A90E1B" w:rsidRDefault="00A90E1B" w:rsidP="00080553">
      <w:pPr>
        <w:rPr>
          <w:rFonts w:ascii="Times New Roman" w:hAnsi="Times New Roman" w:cs="Times New Roman"/>
        </w:rPr>
      </w:pPr>
      <w:r>
        <w:rPr>
          <w:rFonts w:ascii="Times New Roman" w:hAnsi="Times New Roman" w:cs="Times New Roman"/>
        </w:rPr>
        <w:t xml:space="preserve">     </w:t>
      </w:r>
      <w:r w:rsidRPr="00F20F07">
        <w:rPr>
          <w:rFonts w:ascii="Times New Roman" w:hAnsi="Times New Roman" w:cs="Times New Roman"/>
        </w:rPr>
        <w:t>In</w:t>
      </w:r>
      <w:r w:rsidR="00550FA3">
        <w:rPr>
          <w:rFonts w:ascii="Times New Roman" w:hAnsi="Times New Roman" w:cs="Times New Roman"/>
        </w:rPr>
        <w:t xml:space="preserve">spired types of divination </w:t>
      </w:r>
      <w:r w:rsidRPr="00F20F07">
        <w:rPr>
          <w:rFonts w:ascii="Times New Roman" w:hAnsi="Times New Roman" w:cs="Times New Roman"/>
        </w:rPr>
        <w:t>might be interpreted by the individual that experienced them. In contrast non-inspired methods of communication usually require specialist assistance. The first book outlines a kind of universalism regarding divinat</w:t>
      </w:r>
      <w:r w:rsidR="00550FA3">
        <w:rPr>
          <w:rFonts w:ascii="Times New Roman" w:hAnsi="Times New Roman" w:cs="Times New Roman"/>
        </w:rPr>
        <w:t>ion, noting that such methods</w:t>
      </w:r>
      <w:r w:rsidRPr="00F20F07">
        <w:rPr>
          <w:rFonts w:ascii="Times New Roman" w:hAnsi="Times New Roman" w:cs="Times New Roman"/>
        </w:rPr>
        <w:t xml:space="preserve"> are common between all people.</w:t>
      </w:r>
      <w:r w:rsidR="00550FA3">
        <w:rPr>
          <w:rFonts w:ascii="Times New Roman" w:hAnsi="Times New Roman" w:cs="Times New Roman"/>
        </w:rPr>
        <w:t xml:space="preserve"> There is something of a health warning if that not all groups agree what sign correlates with what signal.</w:t>
      </w:r>
      <w:r w:rsidRPr="00F20F07">
        <w:rPr>
          <w:rFonts w:ascii="Times New Roman" w:hAnsi="Times New Roman" w:cs="Times New Roman"/>
        </w:rPr>
        <w:t xml:space="preserve"> From histories and personal</w:t>
      </w:r>
      <w:r w:rsidR="00550FA3">
        <w:rPr>
          <w:rFonts w:ascii="Times New Roman" w:hAnsi="Times New Roman" w:cs="Times New Roman"/>
        </w:rPr>
        <w:t xml:space="preserve"> experience Quintus notes that</w:t>
      </w:r>
      <w:r w:rsidRPr="00F20F07">
        <w:rPr>
          <w:rFonts w:ascii="Times New Roman" w:hAnsi="Times New Roman" w:cs="Times New Roman"/>
        </w:rPr>
        <w:t xml:space="preserve"> divination does not always work.</w:t>
      </w:r>
      <w:r w:rsidRPr="00F20F07">
        <w:rPr>
          <w:rStyle w:val="FootnoteReference"/>
          <w:rFonts w:ascii="Times New Roman" w:hAnsi="Times New Roman" w:cs="Times New Roman"/>
        </w:rPr>
        <w:footnoteReference w:id="12"/>
      </w:r>
      <w:r w:rsidRPr="00F20F07">
        <w:rPr>
          <w:rFonts w:ascii="Times New Roman" w:hAnsi="Times New Roman" w:cs="Times New Roman"/>
        </w:rPr>
        <w:t xml:space="preserve"> The reason, according to Cicero, is simple. Not every natural occurrence has a deeper meaning, contrary to the insistence of some Stoics. He might, for example, be concerned for the </w:t>
      </w:r>
      <w:r w:rsidR="00550FA3">
        <w:rPr>
          <w:rFonts w:ascii="Times New Roman" w:hAnsi="Times New Roman" w:cs="Times New Roman"/>
        </w:rPr>
        <w:t xml:space="preserve">Roman </w:t>
      </w:r>
      <w:r w:rsidRPr="00F20F07">
        <w:rPr>
          <w:rFonts w:ascii="Times New Roman" w:hAnsi="Times New Roman" w:cs="Times New Roman"/>
        </w:rPr>
        <w:t xml:space="preserve">Republic because mice have nibbled at this copy of Plato’s </w:t>
      </w:r>
      <w:r>
        <w:rPr>
          <w:rFonts w:ascii="Times New Roman" w:hAnsi="Times New Roman" w:cs="Times New Roman"/>
          <w:i/>
        </w:rPr>
        <w:t>Republic</w:t>
      </w:r>
      <w:r w:rsidRPr="00F20F07">
        <w:rPr>
          <w:rFonts w:ascii="Times New Roman" w:hAnsi="Times New Roman" w:cs="Times New Roman"/>
        </w:rPr>
        <w:t>.</w:t>
      </w:r>
      <w:r w:rsidRPr="00F20F07">
        <w:rPr>
          <w:rStyle w:val="FootnoteReference"/>
          <w:rFonts w:ascii="Times New Roman" w:hAnsi="Times New Roman" w:cs="Times New Roman"/>
        </w:rPr>
        <w:footnoteReference w:id="13"/>
      </w:r>
      <w:r w:rsidRPr="00F20F07">
        <w:rPr>
          <w:rFonts w:ascii="Times New Roman" w:hAnsi="Times New Roman" w:cs="Times New Roman"/>
        </w:rPr>
        <w:t xml:space="preserve"> Cicero is also showing a humorous side, </w:t>
      </w:r>
      <w:r w:rsidR="00550FA3">
        <w:rPr>
          <w:rFonts w:ascii="Times New Roman" w:hAnsi="Times New Roman" w:cs="Times New Roman"/>
        </w:rPr>
        <w:t xml:space="preserve">as </w:t>
      </w:r>
      <w:r w:rsidRPr="00F20F07">
        <w:rPr>
          <w:rFonts w:ascii="Times New Roman" w:hAnsi="Times New Roman" w:cs="Times New Roman"/>
        </w:rPr>
        <w:t>Julius Caesar</w:t>
      </w:r>
      <w:r w:rsidR="00550FA3">
        <w:rPr>
          <w:rFonts w:ascii="Times New Roman" w:hAnsi="Times New Roman" w:cs="Times New Roman"/>
        </w:rPr>
        <w:t xml:space="preserve"> did threaten the Roman Republic. </w:t>
      </w:r>
      <w:r w:rsidRPr="00F20F07">
        <w:rPr>
          <w:rFonts w:ascii="Times New Roman" w:hAnsi="Times New Roman" w:cs="Times New Roman"/>
        </w:rPr>
        <w:t>It also brings into greater focus the belief that if divination were valid, and the gods did send messages to humans, they paid particular attention to inform those in the best position to carry out their will.</w:t>
      </w:r>
      <w:r w:rsidRPr="00F20F07">
        <w:rPr>
          <w:rStyle w:val="FootnoteReference"/>
          <w:rFonts w:ascii="Times New Roman" w:hAnsi="Times New Roman" w:cs="Times New Roman"/>
        </w:rPr>
        <w:footnoteReference w:id="14"/>
      </w:r>
      <w:r w:rsidRPr="00F20F07">
        <w:rPr>
          <w:rFonts w:ascii="Times New Roman" w:hAnsi="Times New Roman" w:cs="Times New Roman"/>
        </w:rPr>
        <w:t xml:space="preserve"> Cicero instead argues that insight into</w:t>
      </w:r>
      <w:r w:rsidR="006A2E9C">
        <w:rPr>
          <w:rFonts w:ascii="Times New Roman" w:hAnsi="Times New Roman" w:cs="Times New Roman"/>
        </w:rPr>
        <w:t xml:space="preserve"> the</w:t>
      </w:r>
      <w:r w:rsidRPr="00F20F07">
        <w:rPr>
          <w:rFonts w:ascii="Times New Roman" w:hAnsi="Times New Roman" w:cs="Times New Roman"/>
        </w:rPr>
        <w:t xml:space="preserve"> future is through </w:t>
      </w:r>
      <w:r w:rsidR="00F71DFF">
        <w:rPr>
          <w:rFonts w:ascii="Times New Roman" w:hAnsi="Times New Roman" w:cs="Times New Roman"/>
        </w:rPr>
        <w:t>learned reflection</w:t>
      </w:r>
      <w:r w:rsidR="006A2E9C">
        <w:rPr>
          <w:rFonts w:ascii="Times New Roman" w:hAnsi="Times New Roman" w:cs="Times New Roman"/>
        </w:rPr>
        <w:t xml:space="preserve"> (‘natural law’)</w:t>
      </w:r>
      <w:r w:rsidR="00F71DFF">
        <w:rPr>
          <w:rFonts w:ascii="Times New Roman" w:hAnsi="Times New Roman" w:cs="Times New Roman"/>
        </w:rPr>
        <w:t xml:space="preserve"> </w:t>
      </w:r>
      <w:r w:rsidR="006A2E9C">
        <w:rPr>
          <w:rFonts w:ascii="Times New Roman" w:hAnsi="Times New Roman" w:cs="Times New Roman"/>
        </w:rPr>
        <w:t>and their</w:t>
      </w:r>
      <w:r w:rsidR="00744E47">
        <w:rPr>
          <w:rFonts w:ascii="Times New Roman" w:hAnsi="Times New Roman" w:cs="Times New Roman"/>
        </w:rPr>
        <w:t xml:space="preserve"> </w:t>
      </w:r>
      <w:r w:rsidR="006A2E9C">
        <w:rPr>
          <w:rFonts w:ascii="Times New Roman" w:hAnsi="Times New Roman" w:cs="Times New Roman"/>
        </w:rPr>
        <w:t>reason. They are ‘foresighted’ but do not possess any aspect of divinity</w:t>
      </w:r>
      <w:r w:rsidRPr="00F20F07">
        <w:rPr>
          <w:rFonts w:ascii="Times New Roman" w:hAnsi="Times New Roman" w:cs="Times New Roman"/>
        </w:rPr>
        <w:t>.</w:t>
      </w:r>
      <w:r w:rsidRPr="00F20F07">
        <w:rPr>
          <w:rStyle w:val="FootnoteReference"/>
          <w:rFonts w:ascii="Times New Roman" w:hAnsi="Times New Roman" w:cs="Times New Roman"/>
        </w:rPr>
        <w:footnoteReference w:id="15"/>
      </w:r>
    </w:p>
    <w:p w:rsidR="00A90E1B" w:rsidRPr="00F20F07" w:rsidRDefault="00A90E1B" w:rsidP="00FD56D2">
      <w:pPr>
        <w:rPr>
          <w:rFonts w:ascii="Times New Roman" w:hAnsi="Times New Roman" w:cs="Times New Roman"/>
        </w:rPr>
      </w:pPr>
      <w:r>
        <w:rPr>
          <w:rFonts w:ascii="Times New Roman" w:hAnsi="Times New Roman" w:cs="Times New Roman"/>
        </w:rPr>
        <w:t xml:space="preserve">     </w:t>
      </w:r>
      <w:r w:rsidR="005E6460" w:rsidRPr="00F20F07">
        <w:rPr>
          <w:rFonts w:ascii="Times New Roman" w:hAnsi="Times New Roman" w:cs="Times New Roman"/>
        </w:rPr>
        <w:t xml:space="preserve">Reason is very much an issue in Book II, when arguments for divination are challenged. </w:t>
      </w:r>
      <w:r w:rsidR="00080553" w:rsidRPr="00F20F07">
        <w:rPr>
          <w:rFonts w:ascii="Times New Roman" w:hAnsi="Times New Roman" w:cs="Times New Roman"/>
        </w:rPr>
        <w:t>Marcus is not arguing</w:t>
      </w:r>
      <w:r w:rsidR="00B175F9">
        <w:rPr>
          <w:rFonts w:ascii="Times New Roman" w:hAnsi="Times New Roman" w:cs="Times New Roman"/>
        </w:rPr>
        <w:t xml:space="preserve"> from an atheistic perspective, </w:t>
      </w:r>
      <w:r w:rsidR="00080553" w:rsidRPr="00F20F07">
        <w:rPr>
          <w:rFonts w:ascii="Times New Roman" w:hAnsi="Times New Roman" w:cs="Times New Roman"/>
        </w:rPr>
        <w:t xml:space="preserve">‘Speaking frankly, superstition, which is widespread among </w:t>
      </w:r>
      <w:r w:rsidR="00080553" w:rsidRPr="00F20F07">
        <w:rPr>
          <w:rFonts w:ascii="Times New Roman" w:hAnsi="Times New Roman" w:cs="Times New Roman"/>
        </w:rPr>
        <w:lastRenderedPageBreak/>
        <w:t>the nations, has taken advantage of human weakness to cast its spell over the mind of almost every man</w:t>
      </w:r>
      <w:r w:rsidR="00080553" w:rsidRPr="00F20F07">
        <w:rPr>
          <w:rFonts w:ascii="Times New Roman" w:hAnsi="Times New Roman" w:cs="Times New Roman"/>
          <w:b/>
        </w:rPr>
        <w:t>…</w:t>
      </w:r>
      <w:r w:rsidR="00080553" w:rsidRPr="00F20F07">
        <w:rPr>
          <w:rFonts w:ascii="Times New Roman" w:hAnsi="Times New Roman" w:cs="Times New Roman"/>
        </w:rPr>
        <w:t>But I want it distinctly understood that the destruction of superstition does not mean the destruction of religion.’</w:t>
      </w:r>
      <w:r w:rsidR="00080553" w:rsidRPr="00F20F07">
        <w:rPr>
          <w:rStyle w:val="FootnoteReference"/>
          <w:rFonts w:ascii="Times New Roman" w:hAnsi="Times New Roman" w:cs="Times New Roman"/>
        </w:rPr>
        <w:footnoteReference w:id="16"/>
      </w:r>
      <w:r w:rsidR="00080553" w:rsidRPr="00F20F07">
        <w:rPr>
          <w:rFonts w:ascii="Times New Roman" w:hAnsi="Times New Roman" w:cs="Times New Roman"/>
        </w:rPr>
        <w:t xml:space="preserve"> Marcus notes that the beauty of the universe </w:t>
      </w:r>
      <w:r>
        <w:rPr>
          <w:rFonts w:ascii="Times New Roman" w:hAnsi="Times New Roman" w:cs="Times New Roman"/>
        </w:rPr>
        <w:t xml:space="preserve">requires a </w:t>
      </w:r>
      <w:r w:rsidR="00080553" w:rsidRPr="00F20F07">
        <w:rPr>
          <w:rFonts w:ascii="Times New Roman" w:hAnsi="Times New Roman" w:cs="Times New Roman"/>
        </w:rPr>
        <w:t xml:space="preserve">creator. </w:t>
      </w:r>
      <w:r>
        <w:rPr>
          <w:rFonts w:ascii="Times New Roman" w:hAnsi="Times New Roman" w:cs="Times New Roman"/>
        </w:rPr>
        <w:t xml:space="preserve">Book II is </w:t>
      </w:r>
      <w:r w:rsidR="00FD56D2" w:rsidRPr="00F20F07">
        <w:rPr>
          <w:rFonts w:ascii="Times New Roman" w:hAnsi="Times New Roman" w:cs="Times New Roman"/>
        </w:rPr>
        <w:t>in a style which is very much in keeping with his real life ro</w:t>
      </w:r>
      <w:r w:rsidR="007F7D87" w:rsidRPr="00F20F07">
        <w:rPr>
          <w:rFonts w:ascii="Times New Roman" w:hAnsi="Times New Roman" w:cs="Times New Roman"/>
        </w:rPr>
        <w:t xml:space="preserve">le of older brother to Quintus. </w:t>
      </w:r>
      <w:r w:rsidR="00FD56D2" w:rsidRPr="00F20F07">
        <w:rPr>
          <w:rFonts w:ascii="Times New Roman" w:hAnsi="Times New Roman" w:cs="Times New Roman"/>
        </w:rPr>
        <w:t>There is no need to suggest that Quintus was actually a supporter of divination, as this could have been a literary fiction with a long history. The so called Socratic Method is recorded by Plato (424/423 – 348/347 BCE) as an ideal form for presenting knowledge. It involves a debate between two individuals that elaborates positions in what can be an entertaining way. There is usually a learner who is schooled by a superior. Cicero was therefore using a</w:t>
      </w:r>
      <w:r w:rsidR="00B175F9">
        <w:rPr>
          <w:rFonts w:ascii="Times New Roman" w:hAnsi="Times New Roman" w:cs="Times New Roman"/>
        </w:rPr>
        <w:t xml:space="preserve"> familiar technique. </w:t>
      </w:r>
      <w:r w:rsidR="00FD56D2" w:rsidRPr="00F20F07">
        <w:rPr>
          <w:rFonts w:ascii="Times New Roman" w:hAnsi="Times New Roman" w:cs="Times New Roman"/>
        </w:rPr>
        <w:t>Quintus, no matter what his position was, would likely be honoure</w:t>
      </w:r>
      <w:r w:rsidR="006130CC" w:rsidRPr="00F20F07">
        <w:rPr>
          <w:rFonts w:ascii="Times New Roman" w:hAnsi="Times New Roman" w:cs="Times New Roman"/>
        </w:rPr>
        <w:t xml:space="preserve">d feature in a scholarly work. </w:t>
      </w:r>
      <w:r w:rsidR="00291702" w:rsidRPr="00F20F07">
        <w:rPr>
          <w:rFonts w:ascii="Times New Roman" w:hAnsi="Times New Roman" w:cs="Times New Roman"/>
        </w:rPr>
        <w:t>At the same time Mary Beard suggests that Cicero used the literary device of a younger brother not to suggest that his brother was intellectually inferior, but that the two arguments should be viewed on par with each other.</w:t>
      </w:r>
      <w:r w:rsidR="00291702" w:rsidRPr="00F20F07">
        <w:rPr>
          <w:rStyle w:val="FootnoteReference"/>
          <w:rFonts w:ascii="Times New Roman" w:hAnsi="Times New Roman" w:cs="Times New Roman"/>
        </w:rPr>
        <w:footnoteReference w:id="17"/>
      </w:r>
    </w:p>
    <w:p w:rsidR="00FD56D2" w:rsidRPr="00F20F07" w:rsidRDefault="00B175F9" w:rsidP="00FD56D2">
      <w:pPr>
        <w:rPr>
          <w:rFonts w:ascii="Times New Roman" w:hAnsi="Times New Roman" w:cs="Times New Roman"/>
        </w:rPr>
      </w:pPr>
      <w:r>
        <w:rPr>
          <w:rFonts w:ascii="Times New Roman" w:hAnsi="Times New Roman" w:cs="Times New Roman"/>
        </w:rPr>
        <w:t xml:space="preserve">     </w:t>
      </w:r>
      <w:r w:rsidR="006130CC" w:rsidRPr="00F20F07">
        <w:rPr>
          <w:rFonts w:ascii="Times New Roman" w:hAnsi="Times New Roman" w:cs="Times New Roman"/>
        </w:rPr>
        <w:t>According to</w:t>
      </w:r>
      <w:r w:rsidR="00472D62">
        <w:rPr>
          <w:rFonts w:ascii="Times New Roman" w:hAnsi="Times New Roman" w:cs="Times New Roman"/>
        </w:rPr>
        <w:t xml:space="preserve"> Malcolm </w:t>
      </w:r>
      <w:proofErr w:type="spellStart"/>
      <w:r w:rsidR="00472D62">
        <w:rPr>
          <w:rFonts w:ascii="Times New Roman" w:hAnsi="Times New Roman" w:cs="Times New Roman"/>
        </w:rPr>
        <w:t>Schoefield</w:t>
      </w:r>
      <w:proofErr w:type="spellEnd"/>
      <w:r w:rsidR="00472D62">
        <w:rPr>
          <w:rFonts w:ascii="Times New Roman" w:hAnsi="Times New Roman" w:cs="Times New Roman"/>
        </w:rPr>
        <w:t>, Cicero</w:t>
      </w:r>
      <w:r>
        <w:rPr>
          <w:rFonts w:ascii="Times New Roman" w:hAnsi="Times New Roman" w:cs="Times New Roman"/>
        </w:rPr>
        <w:t xml:space="preserve"> became an adherent to the </w:t>
      </w:r>
      <w:r w:rsidR="00472D62">
        <w:rPr>
          <w:rFonts w:ascii="Times New Roman" w:hAnsi="Times New Roman" w:cs="Times New Roman"/>
        </w:rPr>
        <w:t>s</w:t>
      </w:r>
      <w:r w:rsidR="00200CBC">
        <w:rPr>
          <w:rFonts w:ascii="Times New Roman" w:hAnsi="Times New Roman" w:cs="Times New Roman"/>
        </w:rPr>
        <w:t>ceptical</w:t>
      </w:r>
      <w:r w:rsidR="006130CC" w:rsidRPr="00F20F07">
        <w:rPr>
          <w:rFonts w:ascii="Times New Roman" w:hAnsi="Times New Roman" w:cs="Times New Roman"/>
        </w:rPr>
        <w:t xml:space="preserve"> school of thought late in life. </w:t>
      </w:r>
      <w:r>
        <w:rPr>
          <w:rFonts w:ascii="Times New Roman" w:hAnsi="Times New Roman" w:cs="Times New Roman"/>
        </w:rPr>
        <w:t xml:space="preserve">He wrote his book about divination for </w:t>
      </w:r>
      <w:r w:rsidR="006130CC" w:rsidRPr="00F20F07">
        <w:rPr>
          <w:rFonts w:ascii="Times New Roman" w:hAnsi="Times New Roman" w:cs="Times New Roman"/>
        </w:rPr>
        <w:t xml:space="preserve">several of his known </w:t>
      </w:r>
      <w:r w:rsidR="001D47AF" w:rsidRPr="00F20F07">
        <w:rPr>
          <w:rFonts w:ascii="Times New Roman" w:hAnsi="Times New Roman" w:cs="Times New Roman"/>
        </w:rPr>
        <w:t>acquaintances</w:t>
      </w:r>
      <w:r>
        <w:rPr>
          <w:rFonts w:ascii="Times New Roman" w:hAnsi="Times New Roman" w:cs="Times New Roman"/>
        </w:rPr>
        <w:t xml:space="preserve"> who</w:t>
      </w:r>
      <w:r w:rsidR="006130CC" w:rsidRPr="00F20F07">
        <w:rPr>
          <w:rFonts w:ascii="Times New Roman" w:hAnsi="Times New Roman" w:cs="Times New Roman"/>
        </w:rPr>
        <w:t xml:space="preserve"> were practitioners of astrology in particular and divination in general. </w:t>
      </w:r>
      <w:r w:rsidR="00440857">
        <w:rPr>
          <w:rFonts w:ascii="Times New Roman" w:hAnsi="Times New Roman" w:cs="Times New Roman"/>
        </w:rPr>
        <w:t xml:space="preserve">As </w:t>
      </w:r>
      <w:proofErr w:type="spellStart"/>
      <w:r w:rsidR="00440857">
        <w:rPr>
          <w:rFonts w:ascii="Times New Roman" w:hAnsi="Times New Roman" w:cs="Times New Roman"/>
        </w:rPr>
        <w:t>Shoefield</w:t>
      </w:r>
      <w:proofErr w:type="spellEnd"/>
      <w:r w:rsidR="00440857">
        <w:rPr>
          <w:rFonts w:ascii="Times New Roman" w:hAnsi="Times New Roman" w:cs="Times New Roman"/>
        </w:rPr>
        <w:t xml:space="preserve"> states,</w:t>
      </w:r>
    </w:p>
    <w:p w:rsidR="001D47AF" w:rsidRPr="00F20F07" w:rsidRDefault="001D47AF" w:rsidP="001D47AF">
      <w:pPr>
        <w:ind w:left="720" w:right="720"/>
        <w:rPr>
          <w:rFonts w:ascii="Times New Roman" w:hAnsi="Times New Roman" w:cs="Times New Roman"/>
        </w:rPr>
      </w:pPr>
      <w:r w:rsidRPr="00F20F07">
        <w:rPr>
          <w:rFonts w:ascii="Times New Roman" w:hAnsi="Times New Roman" w:cs="Times New Roman"/>
        </w:rPr>
        <w:t>Div., by contrast, is not esoteric at all, and in fact takes a lot of getting through for philosophers: it is too popular a read for them. It is leisurely and expansive, reliant more on batteries of examples than on subtleties of philosophical argument (which is in fact in short supply). It treats a subject of general interest, in ways palpably designed to appeal to the Roman reader and with comparatively little exposition or criticism of Greek philosophical positions.</w:t>
      </w:r>
      <w:r w:rsidRPr="00F20F07">
        <w:rPr>
          <w:rStyle w:val="FootnoteReference"/>
          <w:rFonts w:ascii="Times New Roman" w:hAnsi="Times New Roman" w:cs="Times New Roman"/>
        </w:rPr>
        <w:footnoteReference w:id="18"/>
      </w:r>
    </w:p>
    <w:p w:rsidR="00EE6372" w:rsidRPr="00F20F07" w:rsidRDefault="008E0068" w:rsidP="00EE6372">
      <w:pPr>
        <w:rPr>
          <w:rFonts w:ascii="Times New Roman" w:hAnsi="Times New Roman" w:cs="Times New Roman"/>
        </w:rPr>
      </w:pPr>
      <w:r>
        <w:rPr>
          <w:rFonts w:ascii="Times New Roman" w:hAnsi="Times New Roman" w:cs="Times New Roman"/>
        </w:rPr>
        <w:t xml:space="preserve">Mary Beard warns that </w:t>
      </w:r>
      <w:proofErr w:type="spellStart"/>
      <w:r>
        <w:rPr>
          <w:rFonts w:ascii="Times New Roman" w:hAnsi="Times New Roman" w:cs="Times New Roman"/>
        </w:rPr>
        <w:t>Divin</w:t>
      </w:r>
      <w:proofErr w:type="spellEnd"/>
      <w:r>
        <w:rPr>
          <w:rFonts w:ascii="Times New Roman" w:hAnsi="Times New Roman" w:cs="Times New Roman"/>
        </w:rPr>
        <w:t>.</w:t>
      </w:r>
      <w:r w:rsidR="00EE6372" w:rsidRPr="00F20F07">
        <w:rPr>
          <w:rFonts w:ascii="Times New Roman" w:hAnsi="Times New Roman" w:cs="Times New Roman"/>
        </w:rPr>
        <w:t xml:space="preserve"> </w:t>
      </w:r>
      <w:proofErr w:type="gramStart"/>
      <w:r w:rsidR="00EE6372" w:rsidRPr="00F20F07">
        <w:rPr>
          <w:rFonts w:ascii="Times New Roman" w:hAnsi="Times New Roman" w:cs="Times New Roman"/>
        </w:rPr>
        <w:t>must</w:t>
      </w:r>
      <w:proofErr w:type="gramEnd"/>
      <w:r w:rsidR="00EE6372" w:rsidRPr="00F20F07">
        <w:rPr>
          <w:rFonts w:ascii="Times New Roman" w:hAnsi="Times New Roman" w:cs="Times New Roman"/>
        </w:rPr>
        <w:t xml:space="preserve"> be read as a whole and that, ‘the arguments against divination must be seen alongside the earlier arguments in favour of the practice. Both positions are laid out, and no conclusion, supporting one side or the other, is offered’.</w:t>
      </w:r>
      <w:r w:rsidR="00EE6372" w:rsidRPr="00F20F07">
        <w:rPr>
          <w:rStyle w:val="FootnoteReference"/>
          <w:rFonts w:ascii="Times New Roman" w:hAnsi="Times New Roman" w:cs="Times New Roman"/>
        </w:rPr>
        <w:t xml:space="preserve"> </w:t>
      </w:r>
      <w:r w:rsidR="00EE6372" w:rsidRPr="00F20F07">
        <w:rPr>
          <w:rStyle w:val="FootnoteReference"/>
          <w:rFonts w:ascii="Times New Roman" w:hAnsi="Times New Roman" w:cs="Times New Roman"/>
        </w:rPr>
        <w:footnoteReference w:id="19"/>
      </w:r>
      <w:r w:rsidR="00EE6372" w:rsidRPr="00F20F07">
        <w:rPr>
          <w:rFonts w:ascii="Times New Roman" w:hAnsi="Times New Roman" w:cs="Times New Roman"/>
        </w:rPr>
        <w:t xml:space="preserve"> According to Beard, there is no need to suggest that Cicero’s earlier theological works represent an earlier stage in his thinking, and that he had changed his mind in any fundamental way since he wrote those works.</w:t>
      </w:r>
      <w:r w:rsidR="00EE6372" w:rsidRPr="00F20F07">
        <w:rPr>
          <w:rStyle w:val="FootnoteReference"/>
          <w:rFonts w:ascii="Times New Roman" w:hAnsi="Times New Roman" w:cs="Times New Roman"/>
        </w:rPr>
        <w:footnoteReference w:id="20"/>
      </w:r>
    </w:p>
    <w:p w:rsidR="00E30620" w:rsidRPr="00F20F07" w:rsidRDefault="00A90E1B" w:rsidP="00FD56D2">
      <w:pPr>
        <w:rPr>
          <w:rFonts w:ascii="Times New Roman" w:hAnsi="Times New Roman" w:cs="Times New Roman"/>
        </w:rPr>
      </w:pPr>
      <w:r>
        <w:rPr>
          <w:rFonts w:ascii="Times New Roman" w:hAnsi="Times New Roman" w:cs="Times New Roman"/>
        </w:rPr>
        <w:t xml:space="preserve">     </w:t>
      </w:r>
      <w:r w:rsidR="00080553" w:rsidRPr="00F20F07">
        <w:rPr>
          <w:rFonts w:ascii="Times New Roman" w:hAnsi="Times New Roman" w:cs="Times New Roman"/>
        </w:rPr>
        <w:t>Cicero understood that soothsayers often made prediction</w:t>
      </w:r>
      <w:r w:rsidR="00472D62">
        <w:rPr>
          <w:rFonts w:ascii="Times New Roman" w:hAnsi="Times New Roman" w:cs="Times New Roman"/>
        </w:rPr>
        <w:t>s</w:t>
      </w:r>
      <w:r w:rsidR="00080553" w:rsidRPr="00F20F07">
        <w:rPr>
          <w:rFonts w:ascii="Times New Roman" w:hAnsi="Times New Roman" w:cs="Times New Roman"/>
        </w:rPr>
        <w:t xml:space="preserve"> that wer</w:t>
      </w:r>
      <w:r w:rsidR="008E0068">
        <w:rPr>
          <w:rFonts w:ascii="Times New Roman" w:hAnsi="Times New Roman" w:cs="Times New Roman"/>
        </w:rPr>
        <w:t>e not fulfilled. I</w:t>
      </w:r>
      <w:r w:rsidR="00080553" w:rsidRPr="00F20F07">
        <w:rPr>
          <w:rFonts w:ascii="Times New Roman" w:hAnsi="Times New Roman" w:cs="Times New Roman"/>
        </w:rPr>
        <w:t>f only some predictions came true, then it could be due to chance and not because the prediction was valid. In several passages he noted predictions that did not come to pass,</w:t>
      </w:r>
      <w:r w:rsidR="00080553" w:rsidRPr="00F20F07">
        <w:rPr>
          <w:rStyle w:val="FootnoteReference"/>
          <w:rFonts w:ascii="Times New Roman" w:hAnsi="Times New Roman" w:cs="Times New Roman"/>
        </w:rPr>
        <w:footnoteReference w:id="21"/>
      </w:r>
      <w:r w:rsidR="00080553" w:rsidRPr="00F20F07">
        <w:rPr>
          <w:rFonts w:ascii="Times New Roman" w:hAnsi="Times New Roman" w:cs="Times New Roman"/>
        </w:rPr>
        <w:t xml:space="preserve"> and he suggests. ‘</w:t>
      </w:r>
      <w:proofErr w:type="gramStart"/>
      <w:r w:rsidR="00080553" w:rsidRPr="00F20F07">
        <w:rPr>
          <w:rFonts w:ascii="Times New Roman" w:hAnsi="Times New Roman" w:cs="Times New Roman"/>
        </w:rPr>
        <w:t>soothsayers</w:t>
      </w:r>
      <w:proofErr w:type="gramEnd"/>
      <w:r w:rsidR="00080553" w:rsidRPr="00F20F07">
        <w:rPr>
          <w:rFonts w:ascii="Times New Roman" w:hAnsi="Times New Roman" w:cs="Times New Roman"/>
        </w:rPr>
        <w:t xml:space="preserve"> are not so unlucky that their predictions never come true—even by accident!’</w:t>
      </w:r>
      <w:r w:rsidR="00080553" w:rsidRPr="00F20F07">
        <w:rPr>
          <w:rStyle w:val="FootnoteReference"/>
          <w:rFonts w:ascii="Times New Roman" w:hAnsi="Times New Roman" w:cs="Times New Roman"/>
        </w:rPr>
        <w:footnoteReference w:id="22"/>
      </w:r>
      <w:r w:rsidR="00080553" w:rsidRPr="00F20F07">
        <w:rPr>
          <w:rFonts w:ascii="Times New Roman" w:hAnsi="Times New Roman" w:cs="Times New Roman"/>
        </w:rPr>
        <w:t xml:space="preserve"> Clever oracles may couch their predictions in language that is unclear or equivocal, or which are so obscure only the oracle may understand them. At others times oracles craft their prediction a</w:t>
      </w:r>
      <w:r w:rsidR="008E0068">
        <w:rPr>
          <w:rFonts w:ascii="Times New Roman" w:hAnsi="Times New Roman" w:cs="Times New Roman"/>
        </w:rPr>
        <w:t>fter the event, ‘…</w:t>
      </w:r>
      <w:r w:rsidR="00080553" w:rsidRPr="00F20F07">
        <w:rPr>
          <w:rFonts w:ascii="Times New Roman" w:hAnsi="Times New Roman" w:cs="Times New Roman"/>
        </w:rPr>
        <w:t xml:space="preserve"> happened they are brought within the field of prophecy by some interpretation.’</w:t>
      </w:r>
      <w:r w:rsidR="00080553" w:rsidRPr="00F20F07">
        <w:rPr>
          <w:rStyle w:val="FootnoteReference"/>
          <w:rFonts w:ascii="Times New Roman" w:hAnsi="Times New Roman" w:cs="Times New Roman"/>
        </w:rPr>
        <w:footnoteReference w:id="23"/>
      </w:r>
    </w:p>
    <w:p w:rsidR="00670C99" w:rsidRPr="00F20F07" w:rsidRDefault="00F71DFF" w:rsidP="00670C99">
      <w:pPr>
        <w:rPr>
          <w:rFonts w:ascii="Times New Roman" w:hAnsi="Times New Roman" w:cs="Times New Roman"/>
        </w:rPr>
      </w:pPr>
      <w:r w:rsidRPr="00F71DFF">
        <w:rPr>
          <w:rFonts w:ascii="Times New Roman" w:hAnsi="Times New Roman" w:cs="Times New Roman"/>
        </w:rPr>
        <w:t xml:space="preserve">     </w:t>
      </w:r>
      <w:proofErr w:type="spellStart"/>
      <w:proofErr w:type="gramStart"/>
      <w:r w:rsidRPr="00F71DFF">
        <w:rPr>
          <w:rFonts w:ascii="Times New Roman" w:hAnsi="Times New Roman" w:cs="Times New Roman"/>
        </w:rPr>
        <w:t>Divin</w:t>
      </w:r>
      <w:proofErr w:type="spellEnd"/>
      <w:r w:rsidRPr="00F71DFF">
        <w:rPr>
          <w:rFonts w:ascii="Times New Roman" w:hAnsi="Times New Roman" w:cs="Times New Roman"/>
        </w:rPr>
        <w:t>.</w:t>
      </w:r>
      <w:proofErr w:type="gramEnd"/>
      <w:r>
        <w:rPr>
          <w:rFonts w:ascii="Times New Roman" w:hAnsi="Times New Roman" w:cs="Times New Roman"/>
        </w:rPr>
        <w:t xml:space="preserve"> </w:t>
      </w:r>
      <w:proofErr w:type="gramStart"/>
      <w:r w:rsidR="00670C99" w:rsidRPr="00F20F07">
        <w:rPr>
          <w:rFonts w:ascii="Times New Roman" w:hAnsi="Times New Roman" w:cs="Times New Roman"/>
        </w:rPr>
        <w:t>is</w:t>
      </w:r>
      <w:proofErr w:type="gramEnd"/>
      <w:r w:rsidR="00670C99" w:rsidRPr="00F20F07">
        <w:rPr>
          <w:rFonts w:ascii="Times New Roman" w:hAnsi="Times New Roman" w:cs="Times New Roman"/>
        </w:rPr>
        <w:t xml:space="preserve"> a commonly quoted</w:t>
      </w:r>
      <w:r>
        <w:rPr>
          <w:rFonts w:ascii="Times New Roman" w:hAnsi="Times New Roman" w:cs="Times New Roman"/>
        </w:rPr>
        <w:t xml:space="preserve"> ancient</w:t>
      </w:r>
      <w:r w:rsidR="00670C99" w:rsidRPr="00F20F07">
        <w:rPr>
          <w:rFonts w:ascii="Times New Roman" w:hAnsi="Times New Roman" w:cs="Times New Roman"/>
        </w:rPr>
        <w:t xml:space="preserve"> source against some schools of astrology that hold children born at the same time share the same mental qualities, life events, and ultimately fate because of celestial forces.</w:t>
      </w:r>
      <w:r w:rsidR="0008672A">
        <w:rPr>
          <w:rFonts w:ascii="Times New Roman" w:hAnsi="Times New Roman" w:cs="Times New Roman"/>
        </w:rPr>
        <w:t xml:space="preserve"> Cicero notes several times that f</w:t>
      </w:r>
      <w:r>
        <w:rPr>
          <w:rFonts w:ascii="Times New Roman" w:hAnsi="Times New Roman" w:cs="Times New Roman"/>
        </w:rPr>
        <w:t>ate from birth</w:t>
      </w:r>
      <w:r w:rsidR="008E0068">
        <w:rPr>
          <w:rFonts w:ascii="Times New Roman" w:hAnsi="Times New Roman" w:cs="Times New Roman"/>
        </w:rPr>
        <w:t xml:space="preserve"> in this system</w:t>
      </w:r>
      <w:r>
        <w:rPr>
          <w:rFonts w:ascii="Times New Roman" w:hAnsi="Times New Roman" w:cs="Times New Roman"/>
        </w:rPr>
        <w:t xml:space="preserve"> cannot be modified</w:t>
      </w:r>
      <w:r w:rsidR="00670C99" w:rsidRPr="00F20F07">
        <w:rPr>
          <w:rFonts w:ascii="Times New Roman" w:hAnsi="Times New Roman" w:cs="Times New Roman"/>
        </w:rPr>
        <w:t>.</w:t>
      </w:r>
      <w:r w:rsidR="0008672A">
        <w:rPr>
          <w:rFonts w:ascii="Times New Roman" w:hAnsi="Times New Roman" w:cs="Times New Roman"/>
        </w:rPr>
        <w:t xml:space="preserve"> The </w:t>
      </w:r>
      <w:r w:rsidR="0008672A">
        <w:rPr>
          <w:rFonts w:ascii="Times New Roman" w:hAnsi="Times New Roman" w:cs="Times New Roman"/>
        </w:rPr>
        <w:lastRenderedPageBreak/>
        <w:t>unknown force is expressed visually in the interaction between the zodiac and the plants.</w:t>
      </w:r>
      <w:r w:rsidR="00670C99" w:rsidRPr="00F20F07">
        <w:rPr>
          <w:rStyle w:val="FootnoteReference"/>
          <w:rFonts w:ascii="Times New Roman" w:hAnsi="Times New Roman" w:cs="Times New Roman"/>
        </w:rPr>
        <w:footnoteReference w:id="24"/>
      </w:r>
      <w:r w:rsidR="00670C99" w:rsidRPr="00F20F07">
        <w:rPr>
          <w:rFonts w:ascii="Times New Roman" w:hAnsi="Times New Roman" w:cs="Times New Roman"/>
        </w:rPr>
        <w:t xml:space="preserve"> Cicero cites the natural resemblance that parents have with their children as evidence something more that celestial is at play, ‘Again, is it no small error of judgement that the Chaldeans fail to realize the effect of the parental seed which is an essential element in the process of generation? For, surely, no one fails to see that the appearance and habits, and generally, the carriage and gestures of children are derived from their parents’.</w:t>
      </w:r>
      <w:r w:rsidR="00670C99" w:rsidRPr="00F20F07">
        <w:rPr>
          <w:rStyle w:val="FootnoteReference"/>
          <w:rFonts w:ascii="Times New Roman" w:hAnsi="Times New Roman" w:cs="Times New Roman"/>
        </w:rPr>
        <w:footnoteReference w:id="25"/>
      </w:r>
      <w:r w:rsidR="00670C99" w:rsidRPr="00F20F07">
        <w:rPr>
          <w:rFonts w:ascii="Times New Roman" w:hAnsi="Times New Roman" w:cs="Times New Roman"/>
        </w:rPr>
        <w:t xml:space="preserve"> Cicero also notes that even if two people were born at the same time, they might be in different parts of the world and ther</w:t>
      </w:r>
      <w:r>
        <w:rPr>
          <w:rFonts w:ascii="Times New Roman" w:hAnsi="Times New Roman" w:cs="Times New Roman"/>
        </w:rPr>
        <w:t>efore subject to different forces</w:t>
      </w:r>
      <w:r w:rsidR="00670C99" w:rsidRPr="00F20F07">
        <w:rPr>
          <w:rFonts w:ascii="Times New Roman" w:hAnsi="Times New Roman" w:cs="Times New Roman"/>
        </w:rPr>
        <w:t>, ‘But if this stellar force affects the heavens now in one way and now in another, how is it possible for this force to operate alike on all persons who are born at the same time, in view of the fact that they are born</w:t>
      </w:r>
      <w:r w:rsidR="00B15F8B">
        <w:rPr>
          <w:rFonts w:ascii="Times New Roman" w:hAnsi="Times New Roman" w:cs="Times New Roman"/>
        </w:rPr>
        <w:t xml:space="preserve"> under vastly different skies?’</w:t>
      </w:r>
      <w:r w:rsidR="00670C99" w:rsidRPr="00F20F07">
        <w:rPr>
          <w:rStyle w:val="FootnoteReference"/>
          <w:rFonts w:ascii="Times New Roman" w:hAnsi="Times New Roman" w:cs="Times New Roman"/>
        </w:rPr>
        <w:footnoteReference w:id="26"/>
      </w:r>
      <w:r>
        <w:rPr>
          <w:rFonts w:ascii="Times New Roman" w:hAnsi="Times New Roman" w:cs="Times New Roman"/>
        </w:rPr>
        <w:t xml:space="preserve"> </w:t>
      </w:r>
      <w:r w:rsidR="00670C99" w:rsidRPr="00F20F07">
        <w:rPr>
          <w:rFonts w:ascii="Times New Roman" w:hAnsi="Times New Roman" w:cs="Times New Roman"/>
        </w:rPr>
        <w:t xml:space="preserve">Quoting the mythological twins and founders of Sparta, </w:t>
      </w:r>
      <w:proofErr w:type="spellStart"/>
      <w:r w:rsidR="00670C99" w:rsidRPr="00F20F07">
        <w:rPr>
          <w:rFonts w:ascii="Times New Roman" w:hAnsi="Times New Roman" w:cs="Times New Roman"/>
        </w:rPr>
        <w:t>Procles</w:t>
      </w:r>
      <w:proofErr w:type="spellEnd"/>
      <w:r w:rsidR="0008672A">
        <w:rPr>
          <w:rFonts w:ascii="Times New Roman" w:hAnsi="Times New Roman" w:cs="Times New Roman"/>
        </w:rPr>
        <w:t xml:space="preserve"> (</w:t>
      </w:r>
      <w:proofErr w:type="spellStart"/>
      <w:r w:rsidR="0008672A">
        <w:rPr>
          <w:rFonts w:ascii="Times New Roman" w:hAnsi="Times New Roman" w:cs="Times New Roman"/>
        </w:rPr>
        <w:t>r.</w:t>
      </w:r>
      <w:r w:rsidR="0008672A" w:rsidRPr="0008672A">
        <w:rPr>
          <w:rFonts w:ascii="Times New Roman" w:hAnsi="Times New Roman" w:cs="Times New Roman"/>
        </w:rPr>
        <w:t>c</w:t>
      </w:r>
      <w:proofErr w:type="spellEnd"/>
      <w:r w:rsidR="0008672A" w:rsidRPr="0008672A">
        <w:rPr>
          <w:rFonts w:ascii="Times New Roman" w:hAnsi="Times New Roman" w:cs="Times New Roman"/>
        </w:rPr>
        <w:t>. 1104 – 1062 BC</w:t>
      </w:r>
      <w:r w:rsidR="0008672A">
        <w:rPr>
          <w:rFonts w:ascii="Times New Roman" w:hAnsi="Times New Roman" w:cs="Times New Roman"/>
        </w:rPr>
        <w:t>E)</w:t>
      </w:r>
      <w:r w:rsidR="00670C99" w:rsidRPr="00F20F07">
        <w:rPr>
          <w:rFonts w:ascii="Times New Roman" w:hAnsi="Times New Roman" w:cs="Times New Roman"/>
        </w:rPr>
        <w:t xml:space="preserve"> and </w:t>
      </w:r>
      <w:proofErr w:type="spellStart"/>
      <w:r w:rsidR="00670C99" w:rsidRPr="00F20F07">
        <w:rPr>
          <w:rFonts w:ascii="Times New Roman" w:hAnsi="Times New Roman" w:cs="Times New Roman"/>
        </w:rPr>
        <w:t>Eurysthenes</w:t>
      </w:r>
      <w:proofErr w:type="spellEnd"/>
      <w:r w:rsidR="0008672A">
        <w:rPr>
          <w:rFonts w:ascii="Times New Roman" w:hAnsi="Times New Roman" w:cs="Times New Roman"/>
        </w:rPr>
        <w:t xml:space="preserve"> (</w:t>
      </w:r>
      <w:proofErr w:type="spellStart"/>
      <w:r w:rsidR="0008672A">
        <w:rPr>
          <w:rFonts w:ascii="Times New Roman" w:hAnsi="Times New Roman" w:cs="Times New Roman"/>
        </w:rPr>
        <w:t>r.</w:t>
      </w:r>
      <w:r w:rsidR="0008672A" w:rsidRPr="0008672A">
        <w:rPr>
          <w:rFonts w:ascii="Times New Roman" w:hAnsi="Times New Roman" w:cs="Times New Roman"/>
        </w:rPr>
        <w:t>c</w:t>
      </w:r>
      <w:proofErr w:type="spellEnd"/>
      <w:r w:rsidR="0008672A" w:rsidRPr="0008672A">
        <w:rPr>
          <w:rFonts w:ascii="Times New Roman" w:hAnsi="Times New Roman" w:cs="Times New Roman"/>
        </w:rPr>
        <w:t>. 1104 – 1066 BC</w:t>
      </w:r>
      <w:r w:rsidR="0008672A">
        <w:rPr>
          <w:rFonts w:ascii="Times New Roman" w:hAnsi="Times New Roman" w:cs="Times New Roman"/>
        </w:rPr>
        <w:t>E)</w:t>
      </w:r>
      <w:r w:rsidR="00670C99" w:rsidRPr="00F20F07">
        <w:rPr>
          <w:rFonts w:ascii="Times New Roman" w:hAnsi="Times New Roman" w:cs="Times New Roman"/>
        </w:rPr>
        <w:t>,</w:t>
      </w:r>
      <w:r w:rsidR="00670C99" w:rsidRPr="00F20F07">
        <w:rPr>
          <w:rStyle w:val="FootnoteReference"/>
          <w:rFonts w:ascii="Times New Roman" w:hAnsi="Times New Roman" w:cs="Times New Roman"/>
        </w:rPr>
        <w:footnoteReference w:id="27"/>
      </w:r>
      <w:r w:rsidR="00670C99" w:rsidRPr="00F20F07">
        <w:rPr>
          <w:rFonts w:ascii="Times New Roman" w:hAnsi="Times New Roman" w:cs="Times New Roman"/>
        </w:rPr>
        <w:t xml:space="preserve"> Cicero uses historical sources available to him to suggest something that would be clear to most with experience of twins, as well as cities</w:t>
      </w:r>
      <w:r w:rsidR="00B15F8B">
        <w:rPr>
          <w:rFonts w:ascii="Times New Roman" w:hAnsi="Times New Roman" w:cs="Times New Roman"/>
        </w:rPr>
        <w:t xml:space="preserve"> that may also have a lifespan</w:t>
      </w:r>
      <w:r w:rsidR="00670C99" w:rsidRPr="00F20F07">
        <w:rPr>
          <w:rFonts w:ascii="Times New Roman" w:hAnsi="Times New Roman" w:cs="Times New Roman"/>
        </w:rPr>
        <w:t>,</w:t>
      </w:r>
    </w:p>
    <w:p w:rsidR="00670C99" w:rsidRPr="00F20F07" w:rsidRDefault="00670C99" w:rsidP="00670C99">
      <w:pPr>
        <w:ind w:left="720" w:right="720"/>
        <w:rPr>
          <w:rFonts w:ascii="Times New Roman" w:hAnsi="Times New Roman" w:cs="Times New Roman"/>
        </w:rPr>
      </w:pPr>
      <w:r w:rsidRPr="00F20F07">
        <w:rPr>
          <w:rFonts w:ascii="Times New Roman" w:hAnsi="Times New Roman" w:cs="Times New Roman"/>
        </w:rPr>
        <w:t>What stupendous power delusion has! And was the city's natal day also subject to the influence of the moon and stars? Assume, if you will, that it matters in the case of a child under what arrangement of the heavenly bodies it draws its first breath, does it also follow that the stars could have had any influence over the bricks and cement of which the city was built? … I recall a multitude of prophecies which the Chaldeans made to Pompey, to Crassus and even to Caesar himself (now lately deceased)</w:t>
      </w:r>
      <w:proofErr w:type="gramStart"/>
      <w:r w:rsidRPr="00F20F07">
        <w:rPr>
          <w:rFonts w:ascii="Times New Roman" w:hAnsi="Times New Roman" w:cs="Times New Roman"/>
        </w:rPr>
        <w:t>,</w:t>
      </w:r>
      <w:proofErr w:type="gramEnd"/>
      <w:r w:rsidRPr="00F20F07">
        <w:rPr>
          <w:rFonts w:ascii="Times New Roman" w:hAnsi="Times New Roman" w:cs="Times New Roman"/>
        </w:rPr>
        <w:t xml:space="preserve"> to the effect that no one of them would die except in old age, at home and in great glory.</w:t>
      </w:r>
      <w:r w:rsidRPr="00F20F07">
        <w:rPr>
          <w:rStyle w:val="FootnoteReference"/>
          <w:rFonts w:ascii="Times New Roman" w:hAnsi="Times New Roman" w:cs="Times New Roman"/>
        </w:rPr>
        <w:footnoteReference w:id="28"/>
      </w:r>
    </w:p>
    <w:p w:rsidR="00670C99" w:rsidRPr="00F20F07" w:rsidRDefault="00F71DFF" w:rsidP="00FD56D2">
      <w:pPr>
        <w:rPr>
          <w:rFonts w:ascii="Times New Roman" w:hAnsi="Times New Roman" w:cs="Times New Roman"/>
        </w:rPr>
      </w:pPr>
      <w:r>
        <w:rPr>
          <w:rFonts w:ascii="Times New Roman" w:hAnsi="Times New Roman" w:cs="Times New Roman"/>
        </w:rPr>
        <w:t>The counter argument, that t</w:t>
      </w:r>
      <w:r w:rsidR="00670C99" w:rsidRPr="00F20F07">
        <w:rPr>
          <w:rFonts w:ascii="Times New Roman" w:hAnsi="Times New Roman" w:cs="Times New Roman"/>
        </w:rPr>
        <w:t>wins born even minutes apart could have different ascendants</w:t>
      </w:r>
      <w:r w:rsidR="00A72834">
        <w:rPr>
          <w:rFonts w:ascii="Times New Roman" w:hAnsi="Times New Roman" w:cs="Times New Roman"/>
        </w:rPr>
        <w:t xml:space="preserve">, is not raised here, but counter arguments are raised later. </w:t>
      </w:r>
      <w:r w:rsidR="00670C99" w:rsidRPr="00F20F07">
        <w:rPr>
          <w:rFonts w:ascii="Times New Roman" w:hAnsi="Times New Roman" w:cs="Times New Roman"/>
        </w:rPr>
        <w:t>There were schools of astrology that were opposed to strict determinism. According to some schools, the arrangement of stars at birth express or symbolize</w:t>
      </w:r>
      <w:r w:rsidR="00B15F8B">
        <w:rPr>
          <w:rFonts w:ascii="Times New Roman" w:hAnsi="Times New Roman" w:cs="Times New Roman"/>
        </w:rPr>
        <w:t xml:space="preserve"> personal</w:t>
      </w:r>
      <w:r w:rsidR="00670C99" w:rsidRPr="00F20F07">
        <w:rPr>
          <w:rFonts w:ascii="Times New Roman" w:hAnsi="Times New Roman" w:cs="Times New Roman"/>
        </w:rPr>
        <w:t xml:space="preserve"> characteristics, but do not determine it. Cicero notes</w:t>
      </w:r>
      <w:r w:rsidR="00B15F8B">
        <w:rPr>
          <w:rFonts w:ascii="Times New Roman" w:hAnsi="Times New Roman" w:cs="Times New Roman"/>
        </w:rPr>
        <w:t xml:space="preserve"> that the </w:t>
      </w:r>
      <w:r w:rsidR="00670C99" w:rsidRPr="00F20F07">
        <w:rPr>
          <w:rFonts w:ascii="Times New Roman" w:hAnsi="Times New Roman" w:cs="Times New Roman"/>
        </w:rPr>
        <w:t>Stoic philosopher Diogenes of Babylon (c. 230 – c. 150/140 BCE) was adverse to determinism, but held that dispositions and inclinations</w:t>
      </w:r>
      <w:r w:rsidR="00295D5C">
        <w:rPr>
          <w:rFonts w:ascii="Times New Roman" w:hAnsi="Times New Roman" w:cs="Times New Roman"/>
        </w:rPr>
        <w:t xml:space="preserve"> </w:t>
      </w:r>
      <w:r w:rsidR="00670C99" w:rsidRPr="00F20F07">
        <w:rPr>
          <w:rFonts w:ascii="Times New Roman" w:hAnsi="Times New Roman" w:cs="Times New Roman"/>
        </w:rPr>
        <w:t>were indicated in the heavens.</w:t>
      </w:r>
      <w:r w:rsidR="00670C99" w:rsidRPr="00F20F07">
        <w:rPr>
          <w:rStyle w:val="FootnoteReference"/>
          <w:rFonts w:ascii="Times New Roman" w:hAnsi="Times New Roman" w:cs="Times New Roman"/>
        </w:rPr>
        <w:footnoteReference w:id="29"/>
      </w:r>
    </w:p>
    <w:p w:rsidR="006075C3" w:rsidRDefault="006075C3" w:rsidP="0033645A">
      <w:pPr>
        <w:rPr>
          <w:rFonts w:ascii="Times New Roman" w:hAnsi="Times New Roman" w:cs="Times New Roman"/>
        </w:rPr>
      </w:pPr>
      <w:r>
        <w:rPr>
          <w:rFonts w:ascii="Times New Roman" w:hAnsi="Times New Roman" w:cs="Times New Roman"/>
        </w:rPr>
        <w:t xml:space="preserve">     </w:t>
      </w:r>
      <w:r w:rsidR="0033645A" w:rsidRPr="00F20F07">
        <w:rPr>
          <w:rFonts w:ascii="Times New Roman" w:hAnsi="Times New Roman" w:cs="Times New Roman"/>
        </w:rPr>
        <w:t>Before he could gain Imperial power, Julius Caesar was killed in 44 BCE. His adopted son</w:t>
      </w:r>
      <w:r>
        <w:rPr>
          <w:rFonts w:ascii="Times New Roman" w:hAnsi="Times New Roman" w:cs="Times New Roman"/>
        </w:rPr>
        <w:t xml:space="preserve"> and heir</w:t>
      </w:r>
      <w:r w:rsidR="0033645A" w:rsidRPr="00F20F07">
        <w:rPr>
          <w:rFonts w:ascii="Times New Roman" w:hAnsi="Times New Roman" w:cs="Times New Roman"/>
        </w:rPr>
        <w:t xml:space="preserve"> Octavian </w:t>
      </w:r>
      <w:r>
        <w:rPr>
          <w:rFonts w:ascii="Times New Roman" w:hAnsi="Times New Roman" w:cs="Times New Roman"/>
        </w:rPr>
        <w:t>use</w:t>
      </w:r>
      <w:r w:rsidR="00B15F8B">
        <w:rPr>
          <w:rFonts w:ascii="Times New Roman" w:hAnsi="Times New Roman" w:cs="Times New Roman"/>
        </w:rPr>
        <w:t>d</w:t>
      </w:r>
      <w:r>
        <w:rPr>
          <w:rFonts w:ascii="Times New Roman" w:hAnsi="Times New Roman" w:cs="Times New Roman"/>
        </w:rPr>
        <w:t xml:space="preserve"> propaganda well. </w:t>
      </w:r>
      <w:r w:rsidR="0033645A" w:rsidRPr="00F20F07">
        <w:rPr>
          <w:rFonts w:ascii="Times New Roman" w:hAnsi="Times New Roman" w:cs="Times New Roman"/>
        </w:rPr>
        <w:t>When Caesar was</w:t>
      </w:r>
      <w:r w:rsidR="00B15F8B">
        <w:rPr>
          <w:rFonts w:ascii="Times New Roman" w:hAnsi="Times New Roman" w:cs="Times New Roman"/>
        </w:rPr>
        <w:t xml:space="preserve"> being mourned, a comet appeared</w:t>
      </w:r>
      <w:r w:rsidR="0033645A" w:rsidRPr="00F20F07">
        <w:rPr>
          <w:rFonts w:ascii="Times New Roman" w:hAnsi="Times New Roman" w:cs="Times New Roman"/>
        </w:rPr>
        <w:t>. Although comets were usually seen as bad omens, in this case the public was convinced that it signalled that Caesar was deified. The Senate later ratified this opinio</w:t>
      </w:r>
      <w:r>
        <w:rPr>
          <w:rFonts w:ascii="Times New Roman" w:hAnsi="Times New Roman" w:cs="Times New Roman"/>
        </w:rPr>
        <w:t>n</w:t>
      </w:r>
      <w:r w:rsidR="00B15F8B">
        <w:rPr>
          <w:rFonts w:ascii="Times New Roman" w:hAnsi="Times New Roman" w:cs="Times New Roman"/>
        </w:rPr>
        <w:t>. Octavian/Augustus</w:t>
      </w:r>
      <w:r w:rsidR="0033645A" w:rsidRPr="00F20F07">
        <w:rPr>
          <w:rFonts w:ascii="Times New Roman" w:hAnsi="Times New Roman" w:cs="Times New Roman"/>
        </w:rPr>
        <w:t xml:space="preserve"> issued coins with the comet, which was called </w:t>
      </w:r>
      <w:r w:rsidR="00A72834">
        <w:rPr>
          <w:rFonts w:ascii="Times New Roman" w:hAnsi="Times New Roman" w:cs="Times New Roman"/>
        </w:rPr>
        <w:t xml:space="preserve">the </w:t>
      </w:r>
      <w:r w:rsidR="0033645A" w:rsidRPr="00F20F07">
        <w:rPr>
          <w:rFonts w:ascii="Times New Roman" w:hAnsi="Times New Roman" w:cs="Times New Roman"/>
        </w:rPr>
        <w:t>star of Julius. According to</w:t>
      </w:r>
      <w:r w:rsidR="008B7EFE">
        <w:rPr>
          <w:rFonts w:ascii="Times New Roman" w:hAnsi="Times New Roman" w:cs="Times New Roman"/>
        </w:rPr>
        <w:t xml:space="preserve"> Suetonius (c. CE 69 – after </w:t>
      </w:r>
      <w:r w:rsidR="0033645A" w:rsidRPr="00F20F07">
        <w:rPr>
          <w:rFonts w:ascii="Times New Roman" w:hAnsi="Times New Roman" w:cs="Times New Roman"/>
        </w:rPr>
        <w:t xml:space="preserve">122) Augustus went to visit </w:t>
      </w:r>
      <w:proofErr w:type="spellStart"/>
      <w:r w:rsidR="0033645A" w:rsidRPr="00F20F07">
        <w:rPr>
          <w:rFonts w:ascii="Times New Roman" w:hAnsi="Times New Roman" w:cs="Times New Roman"/>
        </w:rPr>
        <w:t>Theogenes</w:t>
      </w:r>
      <w:proofErr w:type="spellEnd"/>
      <w:r w:rsidR="0033645A" w:rsidRPr="00F20F07">
        <w:rPr>
          <w:rFonts w:ascii="Times New Roman" w:hAnsi="Times New Roman" w:cs="Times New Roman"/>
        </w:rPr>
        <w:t xml:space="preserve"> the astrologer with his friend Agrippa, just after the assassination of Caesar. According to the astrology Agrippa had a wonderful fate in store. Augustus was concerned, but </w:t>
      </w:r>
      <w:proofErr w:type="spellStart"/>
      <w:r w:rsidR="0033645A" w:rsidRPr="00F20F07">
        <w:rPr>
          <w:rFonts w:ascii="Times New Roman" w:hAnsi="Times New Roman" w:cs="Times New Roman"/>
        </w:rPr>
        <w:t>Theogenes</w:t>
      </w:r>
      <w:proofErr w:type="spellEnd"/>
      <w:r w:rsidR="0033645A" w:rsidRPr="00F20F07">
        <w:rPr>
          <w:rFonts w:ascii="Times New Roman" w:hAnsi="Times New Roman" w:cs="Times New Roman"/>
        </w:rPr>
        <w:t xml:space="preserve"> predicted even greater for Augustus, and according to the account</w:t>
      </w:r>
      <w:r w:rsidR="00041AE5">
        <w:rPr>
          <w:rFonts w:ascii="Times New Roman" w:hAnsi="Times New Roman" w:cs="Times New Roman"/>
        </w:rPr>
        <w:t xml:space="preserve"> he circulated his horoscope. According to Suetonius he</w:t>
      </w:r>
      <w:r w:rsidR="0033645A" w:rsidRPr="00F20F07">
        <w:rPr>
          <w:rFonts w:ascii="Times New Roman" w:hAnsi="Times New Roman" w:cs="Times New Roman"/>
        </w:rPr>
        <w:t xml:space="preserve"> also struck a coin bearing the Capricorn.</w:t>
      </w:r>
      <w:r w:rsidR="00041AE5">
        <w:rPr>
          <w:rStyle w:val="FootnoteReference"/>
          <w:rFonts w:ascii="Times New Roman" w:hAnsi="Times New Roman" w:cs="Times New Roman"/>
        </w:rPr>
        <w:footnoteReference w:id="30"/>
      </w:r>
      <w:r w:rsidR="0033645A" w:rsidRPr="00F20F07">
        <w:rPr>
          <w:rFonts w:ascii="Times New Roman" w:hAnsi="Times New Roman" w:cs="Times New Roman"/>
        </w:rPr>
        <w:t xml:space="preserve"> Augustus' sun sign was Libra. Capricorn may have been his rising sign or, more likely, his Moon sign.</w:t>
      </w:r>
      <w:r w:rsidR="0033645A" w:rsidRPr="00F20F07">
        <w:rPr>
          <w:rStyle w:val="FootnoteReference"/>
          <w:rFonts w:ascii="Times New Roman" w:hAnsi="Times New Roman" w:cs="Times New Roman"/>
        </w:rPr>
        <w:footnoteReference w:id="31"/>
      </w:r>
      <w:r w:rsidR="0033645A" w:rsidRPr="00F20F07">
        <w:rPr>
          <w:rFonts w:ascii="Times New Roman" w:hAnsi="Times New Roman" w:cs="Times New Roman"/>
        </w:rPr>
        <w:t xml:space="preserve"> Of course this account could be entirely fictional, but coins of August</w:t>
      </w:r>
      <w:r w:rsidR="008B7EFE">
        <w:rPr>
          <w:rFonts w:ascii="Times New Roman" w:hAnsi="Times New Roman" w:cs="Times New Roman"/>
        </w:rPr>
        <w:t xml:space="preserve">us with a Capricorn are known. </w:t>
      </w:r>
      <w:r w:rsidR="0033645A" w:rsidRPr="00F20F07">
        <w:rPr>
          <w:rFonts w:ascii="Times New Roman" w:hAnsi="Times New Roman" w:cs="Times New Roman"/>
        </w:rPr>
        <w:t>It is no surprise that histories preserve great omens upon the birth of a future emperor</w:t>
      </w:r>
      <w:r>
        <w:rPr>
          <w:rFonts w:ascii="Times New Roman" w:hAnsi="Times New Roman" w:cs="Times New Roman"/>
        </w:rPr>
        <w:t>.</w:t>
      </w:r>
    </w:p>
    <w:p w:rsidR="004238D5" w:rsidRPr="00F20F07" w:rsidRDefault="006075C3" w:rsidP="0033645A">
      <w:pPr>
        <w:rPr>
          <w:rFonts w:ascii="Times New Roman" w:hAnsi="Times New Roman" w:cs="Times New Roman"/>
        </w:rPr>
      </w:pPr>
      <w:r>
        <w:rPr>
          <w:rFonts w:ascii="Times New Roman" w:hAnsi="Times New Roman" w:cs="Times New Roman"/>
        </w:rPr>
        <w:lastRenderedPageBreak/>
        <w:t xml:space="preserve">     </w:t>
      </w:r>
      <w:r w:rsidR="0033645A" w:rsidRPr="00F20F07">
        <w:rPr>
          <w:rFonts w:ascii="Times New Roman" w:hAnsi="Times New Roman" w:cs="Times New Roman"/>
        </w:rPr>
        <w:t xml:space="preserve">The </w:t>
      </w:r>
      <w:proofErr w:type="spellStart"/>
      <w:r w:rsidR="0033645A" w:rsidRPr="00A72834">
        <w:rPr>
          <w:rFonts w:ascii="Times New Roman" w:hAnsi="Times New Roman" w:cs="Times New Roman"/>
          <w:i/>
        </w:rPr>
        <w:t>Astronomica</w:t>
      </w:r>
      <w:proofErr w:type="spellEnd"/>
      <w:r w:rsidR="00A72834" w:rsidRPr="00A72834">
        <w:rPr>
          <w:rFonts w:ascii="Times New Roman" w:hAnsi="Times New Roman" w:cs="Times New Roman"/>
        </w:rPr>
        <w:t>, the most complete and earliest work on astrology</w:t>
      </w:r>
      <w:r w:rsidR="00B15F8B">
        <w:rPr>
          <w:rFonts w:ascii="Times New Roman" w:hAnsi="Times New Roman" w:cs="Times New Roman"/>
        </w:rPr>
        <w:t>,</w:t>
      </w:r>
      <w:r w:rsidR="0033645A" w:rsidRPr="00F20F07">
        <w:rPr>
          <w:rFonts w:ascii="Times New Roman" w:hAnsi="Times New Roman" w:cs="Times New Roman"/>
        </w:rPr>
        <w:t xml:space="preserve"> </w:t>
      </w:r>
      <w:r w:rsidR="004238D5" w:rsidRPr="00F20F07">
        <w:rPr>
          <w:rFonts w:ascii="Times New Roman" w:hAnsi="Times New Roman" w:cs="Times New Roman"/>
        </w:rPr>
        <w:t>is a work that clearly runs counter to</w:t>
      </w:r>
      <w:r w:rsidR="00A72834">
        <w:rPr>
          <w:rFonts w:ascii="Times New Roman" w:hAnsi="Times New Roman" w:cs="Times New Roman"/>
        </w:rPr>
        <w:t xml:space="preserve"> </w:t>
      </w:r>
      <w:proofErr w:type="spellStart"/>
      <w:r w:rsidR="00A72834">
        <w:rPr>
          <w:rFonts w:ascii="Times New Roman" w:hAnsi="Times New Roman" w:cs="Times New Roman"/>
        </w:rPr>
        <w:t>Divin</w:t>
      </w:r>
      <w:proofErr w:type="spellEnd"/>
      <w:r w:rsidR="0033645A" w:rsidRPr="00F20F07">
        <w:rPr>
          <w:rFonts w:ascii="Times New Roman" w:hAnsi="Times New Roman" w:cs="Times New Roman"/>
        </w:rPr>
        <w:t xml:space="preserve">. </w:t>
      </w:r>
      <w:r w:rsidR="004238D5" w:rsidRPr="00F20F07">
        <w:rPr>
          <w:rFonts w:ascii="Times New Roman" w:hAnsi="Times New Roman" w:cs="Times New Roman"/>
        </w:rPr>
        <w:t>In the dedication</w:t>
      </w:r>
      <w:r w:rsidR="00A72834">
        <w:rPr>
          <w:rFonts w:ascii="Times New Roman" w:hAnsi="Times New Roman" w:cs="Times New Roman"/>
        </w:rPr>
        <w:t xml:space="preserve"> of the former work</w:t>
      </w:r>
      <w:r w:rsidR="004238D5" w:rsidRPr="00F20F07">
        <w:rPr>
          <w:rFonts w:ascii="Times New Roman" w:hAnsi="Times New Roman" w:cs="Times New Roman"/>
        </w:rPr>
        <w:t xml:space="preserve">, the author </w:t>
      </w:r>
      <w:r w:rsidR="0033645A" w:rsidRPr="00F20F07">
        <w:rPr>
          <w:rFonts w:ascii="Times New Roman" w:hAnsi="Times New Roman" w:cs="Times New Roman"/>
        </w:rPr>
        <w:t xml:space="preserve">portrays the rule of Octavian as celestially ordained. </w:t>
      </w:r>
      <w:r>
        <w:rPr>
          <w:rFonts w:ascii="Times New Roman" w:hAnsi="Times New Roman" w:cs="Times New Roman"/>
        </w:rPr>
        <w:t>Most scholars hold that the writer was</w:t>
      </w:r>
      <w:r w:rsidR="00440857">
        <w:rPr>
          <w:rFonts w:ascii="Times New Roman" w:hAnsi="Times New Roman" w:cs="Times New Roman"/>
        </w:rPr>
        <w:t xml:space="preserve"> name</w:t>
      </w:r>
      <w:r>
        <w:rPr>
          <w:rFonts w:ascii="Times New Roman" w:hAnsi="Times New Roman" w:cs="Times New Roman"/>
        </w:rPr>
        <w:t xml:space="preserve">d </w:t>
      </w:r>
      <w:r w:rsidR="00440857">
        <w:rPr>
          <w:rFonts w:ascii="Times New Roman" w:hAnsi="Times New Roman" w:cs="Times New Roman"/>
        </w:rPr>
        <w:t xml:space="preserve">Marcus </w:t>
      </w:r>
      <w:proofErr w:type="spellStart"/>
      <w:r w:rsidR="00440857">
        <w:rPr>
          <w:rFonts w:ascii="Times New Roman" w:hAnsi="Times New Roman" w:cs="Times New Roman"/>
        </w:rPr>
        <w:t>Manilius</w:t>
      </w:r>
      <w:proofErr w:type="spellEnd"/>
      <w:r w:rsidR="00440857">
        <w:rPr>
          <w:rFonts w:ascii="Times New Roman" w:hAnsi="Times New Roman" w:cs="Times New Roman"/>
        </w:rPr>
        <w:t>, and he was possibly a Roman citizen</w:t>
      </w:r>
      <w:r w:rsidR="004238D5" w:rsidRPr="00F20F07">
        <w:rPr>
          <w:rFonts w:ascii="Times New Roman" w:hAnsi="Times New Roman" w:cs="Times New Roman"/>
        </w:rPr>
        <w:t>. On the basis of historical allusions, his work was</w:t>
      </w:r>
      <w:r w:rsidR="00B15F8B">
        <w:rPr>
          <w:rFonts w:ascii="Times New Roman" w:hAnsi="Times New Roman" w:cs="Times New Roman"/>
        </w:rPr>
        <w:t xml:space="preserve"> likely</w:t>
      </w:r>
      <w:r w:rsidR="004238D5" w:rsidRPr="00F20F07">
        <w:rPr>
          <w:rFonts w:ascii="Times New Roman" w:hAnsi="Times New Roman" w:cs="Times New Roman"/>
        </w:rPr>
        <w:t xml:space="preserve"> wri</w:t>
      </w:r>
      <w:r>
        <w:rPr>
          <w:rFonts w:ascii="Times New Roman" w:hAnsi="Times New Roman" w:cs="Times New Roman"/>
        </w:rPr>
        <w:t>tten under Augustus and/or Tiberius</w:t>
      </w:r>
      <w:r w:rsidR="004238D5" w:rsidRPr="00F20F07">
        <w:rPr>
          <w:rFonts w:ascii="Times New Roman" w:hAnsi="Times New Roman" w:cs="Times New Roman"/>
        </w:rPr>
        <w:t xml:space="preserve">. According to Alexander McGregor, </w:t>
      </w:r>
      <w:proofErr w:type="spellStart"/>
      <w:r w:rsidR="004238D5" w:rsidRPr="00F20F07">
        <w:rPr>
          <w:rFonts w:ascii="Times New Roman" w:hAnsi="Times New Roman" w:cs="Times New Roman"/>
        </w:rPr>
        <w:t>Manilius</w:t>
      </w:r>
      <w:proofErr w:type="spellEnd"/>
      <w:r w:rsidR="004238D5" w:rsidRPr="00F20F07">
        <w:rPr>
          <w:rFonts w:ascii="Times New Roman" w:hAnsi="Times New Roman" w:cs="Times New Roman"/>
        </w:rPr>
        <w:t xml:space="preserve"> was </w:t>
      </w:r>
      <w:r>
        <w:rPr>
          <w:rFonts w:ascii="Times New Roman" w:hAnsi="Times New Roman" w:cs="Times New Roman"/>
        </w:rPr>
        <w:t xml:space="preserve">not likely </w:t>
      </w:r>
      <w:r w:rsidR="004238D5" w:rsidRPr="00F20F07">
        <w:rPr>
          <w:rFonts w:ascii="Times New Roman" w:hAnsi="Times New Roman" w:cs="Times New Roman"/>
        </w:rPr>
        <w:t xml:space="preserve">a Stoic, as he referenced non-Stoics like </w:t>
      </w:r>
      <w:proofErr w:type="spellStart"/>
      <w:r w:rsidR="00B15F8B">
        <w:rPr>
          <w:rFonts w:ascii="Times New Roman" w:hAnsi="Times New Roman" w:cs="Times New Roman"/>
        </w:rPr>
        <w:t>Eudoxus</w:t>
      </w:r>
      <w:proofErr w:type="spellEnd"/>
      <w:r w:rsidR="00B15F8B">
        <w:rPr>
          <w:rFonts w:ascii="Times New Roman" w:hAnsi="Times New Roman" w:cs="Times New Roman"/>
        </w:rPr>
        <w:t xml:space="preserve"> of Cnidus and Cicero. McGregor</w:t>
      </w:r>
      <w:r w:rsidR="004238D5" w:rsidRPr="00F20F07">
        <w:rPr>
          <w:rFonts w:ascii="Times New Roman" w:hAnsi="Times New Roman" w:cs="Times New Roman"/>
        </w:rPr>
        <w:t xml:space="preserve"> thinks that the </w:t>
      </w:r>
      <w:proofErr w:type="spellStart"/>
      <w:r w:rsidR="004238D5" w:rsidRPr="00B15F8B">
        <w:rPr>
          <w:rFonts w:ascii="Times New Roman" w:hAnsi="Times New Roman" w:cs="Times New Roman"/>
          <w:i/>
        </w:rPr>
        <w:t>Astronomica</w:t>
      </w:r>
      <w:proofErr w:type="spellEnd"/>
      <w:r w:rsidR="004238D5" w:rsidRPr="00B15F8B">
        <w:rPr>
          <w:rFonts w:ascii="Times New Roman" w:hAnsi="Times New Roman" w:cs="Times New Roman"/>
          <w:i/>
        </w:rPr>
        <w:t xml:space="preserve"> </w:t>
      </w:r>
      <w:r w:rsidR="004238D5" w:rsidRPr="00F20F07">
        <w:rPr>
          <w:rFonts w:ascii="Times New Roman" w:hAnsi="Times New Roman" w:cs="Times New Roman"/>
        </w:rPr>
        <w:t>should be considered a representing a Pythagorean or a Platonist world view.</w:t>
      </w:r>
      <w:r w:rsidR="004238D5" w:rsidRPr="00F20F07">
        <w:rPr>
          <w:rStyle w:val="FootnoteReference"/>
          <w:rFonts w:ascii="Times New Roman" w:hAnsi="Times New Roman" w:cs="Times New Roman"/>
        </w:rPr>
        <w:footnoteReference w:id="32"/>
      </w:r>
      <w:r w:rsidR="00A72834">
        <w:rPr>
          <w:rFonts w:ascii="Times New Roman" w:hAnsi="Times New Roman" w:cs="Times New Roman"/>
        </w:rPr>
        <w:t xml:space="preserve">Interestingly, no contemporary Roman directly quotes the </w:t>
      </w:r>
      <w:proofErr w:type="spellStart"/>
      <w:r w:rsidR="00A72834" w:rsidRPr="00A72834">
        <w:rPr>
          <w:rFonts w:ascii="Times New Roman" w:hAnsi="Times New Roman" w:cs="Times New Roman"/>
          <w:i/>
        </w:rPr>
        <w:t>Astronomica</w:t>
      </w:r>
      <w:proofErr w:type="spellEnd"/>
      <w:r w:rsidR="00A72834" w:rsidRPr="00A72834">
        <w:rPr>
          <w:rFonts w:ascii="Times New Roman" w:hAnsi="Times New Roman" w:cs="Times New Roman"/>
        </w:rPr>
        <w:t>,</w:t>
      </w:r>
      <w:r w:rsidR="00A72834">
        <w:rPr>
          <w:rFonts w:ascii="Times New Roman" w:hAnsi="Times New Roman" w:cs="Times New Roman"/>
        </w:rPr>
        <w:t xml:space="preserve"> </w:t>
      </w:r>
      <w:r w:rsidR="00A72834" w:rsidRPr="00A72834">
        <w:rPr>
          <w:rFonts w:ascii="Times New Roman" w:hAnsi="Times New Roman" w:cs="Times New Roman"/>
        </w:rPr>
        <w:t xml:space="preserve">and it is difficult to assess its impact in antiquity. </w:t>
      </w:r>
      <w:r w:rsidR="004C02D7">
        <w:rPr>
          <w:rFonts w:ascii="Times New Roman" w:hAnsi="Times New Roman" w:cs="Times New Roman"/>
        </w:rPr>
        <w:t>Part of the reason is that astrologers were suspect.</w:t>
      </w:r>
    </w:p>
    <w:p w:rsidR="00437474" w:rsidRPr="00F20F07" w:rsidRDefault="00DB678B" w:rsidP="00C9117E">
      <w:pPr>
        <w:rPr>
          <w:rFonts w:ascii="Times New Roman" w:hAnsi="Times New Roman" w:cs="Times New Roman"/>
        </w:rPr>
      </w:pPr>
      <w:r w:rsidRPr="00F20F07">
        <w:rPr>
          <w:rFonts w:ascii="Times New Roman" w:hAnsi="Times New Roman" w:cs="Times New Roman"/>
        </w:rPr>
        <w:t xml:space="preserve">     </w:t>
      </w:r>
      <w:r w:rsidR="0033645A" w:rsidRPr="00F20F07">
        <w:rPr>
          <w:rFonts w:ascii="Times New Roman" w:hAnsi="Times New Roman" w:cs="Times New Roman"/>
        </w:rPr>
        <w:t xml:space="preserve">Astrologers were a professional group that could be targeted for expulsion. In CE 11, his 74th year, Augustus banned casting horoscopes and expelled astrologers from the city of Rome. The issue might not be if he believed in astrology or not, much less any nascent scientific doubt. The main issue was what the populace </w:t>
      </w:r>
      <w:r w:rsidR="00B15F8B" w:rsidRPr="00F20F07">
        <w:rPr>
          <w:rFonts w:ascii="Times New Roman" w:hAnsi="Times New Roman" w:cs="Times New Roman"/>
        </w:rPr>
        <w:t>believed</w:t>
      </w:r>
      <w:r w:rsidR="00437474" w:rsidRPr="00F20F07">
        <w:rPr>
          <w:rFonts w:ascii="Times New Roman" w:hAnsi="Times New Roman" w:cs="Times New Roman"/>
        </w:rPr>
        <w:t xml:space="preserve"> and other expulsions before and a</w:t>
      </w:r>
      <w:r w:rsidR="00B15F8B">
        <w:rPr>
          <w:rFonts w:ascii="Times New Roman" w:hAnsi="Times New Roman" w:cs="Times New Roman"/>
        </w:rPr>
        <w:t>fter Augustus suggests that Romans did pay attention to birth charts. I</w:t>
      </w:r>
      <w:r w:rsidR="0033645A" w:rsidRPr="00F20F07">
        <w:rPr>
          <w:rFonts w:ascii="Times New Roman" w:hAnsi="Times New Roman" w:cs="Times New Roman"/>
        </w:rPr>
        <w:t>n an earlier era of turmoil, in 33 BCE A</w:t>
      </w:r>
      <w:r w:rsidR="004C638E">
        <w:rPr>
          <w:rFonts w:ascii="Times New Roman" w:hAnsi="Times New Roman" w:cs="Times New Roman"/>
        </w:rPr>
        <w:t>g</w:t>
      </w:r>
      <w:r w:rsidR="0033645A" w:rsidRPr="00F20F07">
        <w:rPr>
          <w:rFonts w:ascii="Times New Roman" w:hAnsi="Times New Roman" w:cs="Times New Roman"/>
        </w:rPr>
        <w:t>rippa, the friend of Augustus, expelled ‘astrologers and charlatans’ from Rome’.</w:t>
      </w:r>
      <w:r w:rsidR="0033645A" w:rsidRPr="00F20F07">
        <w:rPr>
          <w:rStyle w:val="FootnoteReference"/>
          <w:rFonts w:ascii="Times New Roman" w:hAnsi="Times New Roman" w:cs="Times New Roman"/>
        </w:rPr>
        <w:footnoteReference w:id="33"/>
      </w:r>
      <w:r w:rsidR="0033645A" w:rsidRPr="00F20F07">
        <w:rPr>
          <w:rFonts w:ascii="Times New Roman" w:hAnsi="Times New Roman" w:cs="Times New Roman"/>
        </w:rPr>
        <w:t xml:space="preserve"> Tiberius expelled astrologers and magi</w:t>
      </w:r>
      <w:bookmarkStart w:id="6" w:name="_GoBack"/>
      <w:bookmarkEnd w:id="6"/>
      <w:r w:rsidR="0033645A" w:rsidRPr="00F20F07">
        <w:rPr>
          <w:rFonts w:ascii="Times New Roman" w:hAnsi="Times New Roman" w:cs="Times New Roman"/>
        </w:rPr>
        <w:t>cians from Italy in 17 CE amid a conspiracy to overthrow him.</w:t>
      </w:r>
      <w:r w:rsidR="0033645A" w:rsidRPr="00F20F07">
        <w:rPr>
          <w:rStyle w:val="FootnoteReference"/>
          <w:rFonts w:ascii="Times New Roman" w:hAnsi="Times New Roman" w:cs="Times New Roman"/>
        </w:rPr>
        <w:footnoteReference w:id="34"/>
      </w:r>
      <w:r w:rsidR="00437474" w:rsidRPr="00F20F07">
        <w:rPr>
          <w:rFonts w:ascii="Times New Roman" w:hAnsi="Times New Roman" w:cs="Times New Roman"/>
        </w:rPr>
        <w:t xml:space="preserve"> Expulsions were vie</w:t>
      </w:r>
      <w:r w:rsidR="00B15F8B">
        <w:rPr>
          <w:rFonts w:ascii="Times New Roman" w:hAnsi="Times New Roman" w:cs="Times New Roman"/>
        </w:rPr>
        <w:t xml:space="preserve">wed as a temporary measure </w:t>
      </w:r>
      <w:r w:rsidR="00437474" w:rsidRPr="00F20F07">
        <w:rPr>
          <w:rFonts w:ascii="Times New Roman" w:hAnsi="Times New Roman" w:cs="Times New Roman"/>
        </w:rPr>
        <w:t xml:space="preserve">to get rid of a problem quickly. History shows that these expulsions were not permanent, but designed to take away three possible challenges to rule. Pauline </w:t>
      </w:r>
      <w:proofErr w:type="spellStart"/>
      <w:r w:rsidR="00437474" w:rsidRPr="00F20F07">
        <w:rPr>
          <w:rFonts w:ascii="Times New Roman" w:hAnsi="Times New Roman" w:cs="Times New Roman"/>
        </w:rPr>
        <w:t>Ripat</w:t>
      </w:r>
      <w:proofErr w:type="spellEnd"/>
      <w:r w:rsidR="00437474" w:rsidRPr="00F20F07">
        <w:rPr>
          <w:rFonts w:ascii="Times New Roman" w:hAnsi="Times New Roman" w:cs="Times New Roman"/>
        </w:rPr>
        <w:t xml:space="preserve"> suggests these are that there might be a real horoscope from the emperor that would need to be supressed, that a pretender might present a promising horoscope, or that the death of the emperor might be precisely calculated.</w:t>
      </w:r>
      <w:r w:rsidR="00437474" w:rsidRPr="00F20F07">
        <w:rPr>
          <w:rStyle w:val="FootnoteReference"/>
          <w:rFonts w:ascii="Times New Roman" w:hAnsi="Times New Roman" w:cs="Times New Roman"/>
        </w:rPr>
        <w:footnoteReference w:id="35"/>
      </w:r>
      <w:r w:rsidR="00B15F8B">
        <w:rPr>
          <w:rFonts w:ascii="Times New Roman" w:hAnsi="Times New Roman" w:cs="Times New Roman"/>
        </w:rPr>
        <w:t xml:space="preserve"> With no astrologers in R</w:t>
      </w:r>
      <w:r w:rsidR="00233E3D">
        <w:rPr>
          <w:rFonts w:ascii="Times New Roman" w:hAnsi="Times New Roman" w:cs="Times New Roman"/>
        </w:rPr>
        <w:t xml:space="preserve">ome these options were curtailed. </w:t>
      </w:r>
    </w:p>
    <w:p w:rsidR="008F1B31" w:rsidRDefault="00437474" w:rsidP="00592E6A">
      <w:pPr>
        <w:rPr>
          <w:rFonts w:ascii="Times New Roman" w:hAnsi="Times New Roman" w:cs="Times New Roman"/>
        </w:rPr>
      </w:pPr>
      <w:r w:rsidRPr="00F20F07">
        <w:rPr>
          <w:rFonts w:ascii="Times New Roman" w:hAnsi="Times New Roman" w:cs="Times New Roman"/>
        </w:rPr>
        <w:t xml:space="preserve">     </w:t>
      </w:r>
      <w:r w:rsidR="00D56E5A">
        <w:rPr>
          <w:rFonts w:ascii="Times New Roman" w:hAnsi="Times New Roman" w:cs="Times New Roman"/>
        </w:rPr>
        <w:t xml:space="preserve">Because </w:t>
      </w:r>
      <w:proofErr w:type="spellStart"/>
      <w:r w:rsidR="00D56E5A">
        <w:rPr>
          <w:rFonts w:ascii="Times New Roman" w:hAnsi="Times New Roman" w:cs="Times New Roman"/>
        </w:rPr>
        <w:t>Divin</w:t>
      </w:r>
      <w:proofErr w:type="spellEnd"/>
      <w:r w:rsidR="00D56E5A">
        <w:rPr>
          <w:rFonts w:ascii="Times New Roman" w:hAnsi="Times New Roman" w:cs="Times New Roman"/>
        </w:rPr>
        <w:t>.</w:t>
      </w:r>
      <w:r w:rsidRPr="00F20F07">
        <w:rPr>
          <w:rFonts w:ascii="Times New Roman" w:hAnsi="Times New Roman" w:cs="Times New Roman"/>
          <w:i/>
        </w:rPr>
        <w:t xml:space="preserve"> </w:t>
      </w:r>
      <w:proofErr w:type="gramStart"/>
      <w:r w:rsidRPr="00F20F07">
        <w:rPr>
          <w:rFonts w:ascii="Times New Roman" w:hAnsi="Times New Roman" w:cs="Times New Roman"/>
        </w:rPr>
        <w:t>is</w:t>
      </w:r>
      <w:proofErr w:type="gramEnd"/>
      <w:r w:rsidRPr="00F20F07">
        <w:rPr>
          <w:rFonts w:ascii="Times New Roman" w:hAnsi="Times New Roman" w:cs="Times New Roman"/>
        </w:rPr>
        <w:t xml:space="preserve"> divided into two books, one pro and one con divination, it is impossible to be certain what Cicero thought about divination. </w:t>
      </w:r>
      <w:r w:rsidR="00B36753" w:rsidRPr="00F20F07">
        <w:rPr>
          <w:rFonts w:ascii="Times New Roman" w:hAnsi="Times New Roman" w:cs="Times New Roman"/>
        </w:rPr>
        <w:t xml:space="preserve"> Ancient Rome pioneered many legal innovations, but freedom of speech was not one of them. At a time when church and state were one, and written work might be in circulation for years, it may have been prudent </w:t>
      </w:r>
      <w:r w:rsidR="0072571D">
        <w:rPr>
          <w:rFonts w:ascii="Times New Roman" w:hAnsi="Times New Roman" w:cs="Times New Roman"/>
        </w:rPr>
        <w:t xml:space="preserve">to keep some thoughts private. Cicero ultimately paid the price for being too outspoken. </w:t>
      </w:r>
      <w:r w:rsidR="00B175F9">
        <w:rPr>
          <w:rFonts w:ascii="Times New Roman" w:hAnsi="Times New Roman" w:cs="Times New Roman"/>
        </w:rPr>
        <w:t xml:space="preserve">After </w:t>
      </w:r>
      <w:r w:rsidR="0072571D" w:rsidRPr="0072571D">
        <w:rPr>
          <w:rFonts w:ascii="Times New Roman" w:hAnsi="Times New Roman" w:cs="Times New Roman"/>
        </w:rPr>
        <w:t>Caesar’s assassin</w:t>
      </w:r>
      <w:r w:rsidR="00B175F9">
        <w:rPr>
          <w:rFonts w:ascii="Times New Roman" w:hAnsi="Times New Roman" w:cs="Times New Roman"/>
        </w:rPr>
        <w:t xml:space="preserve">ation in 44 BCE, Cicero made several speeches that supported </w:t>
      </w:r>
      <w:r w:rsidR="0072571D" w:rsidRPr="0072571D">
        <w:rPr>
          <w:rFonts w:ascii="Times New Roman" w:hAnsi="Times New Roman" w:cs="Times New Roman"/>
        </w:rPr>
        <w:t>O</w:t>
      </w:r>
      <w:r w:rsidR="00B175F9">
        <w:rPr>
          <w:rFonts w:ascii="Times New Roman" w:hAnsi="Times New Roman" w:cs="Times New Roman"/>
        </w:rPr>
        <w:t>ctavian over Mark An</w:t>
      </w:r>
      <w:r w:rsidR="00EA6AA6">
        <w:rPr>
          <w:rFonts w:ascii="Times New Roman" w:hAnsi="Times New Roman" w:cs="Times New Roman"/>
        </w:rPr>
        <w:t>tony. Octavian and Antony were briefly on friendly terms</w:t>
      </w:r>
      <w:r w:rsidR="00B175F9">
        <w:rPr>
          <w:rFonts w:ascii="Times New Roman" w:hAnsi="Times New Roman" w:cs="Times New Roman"/>
        </w:rPr>
        <w:t>,</w:t>
      </w:r>
      <w:r w:rsidR="00EA6AA6">
        <w:rPr>
          <w:rFonts w:ascii="Times New Roman" w:hAnsi="Times New Roman" w:cs="Times New Roman"/>
        </w:rPr>
        <w:t xml:space="preserve"> and</w:t>
      </w:r>
      <w:r w:rsidR="00B175F9">
        <w:rPr>
          <w:rFonts w:ascii="Times New Roman" w:hAnsi="Times New Roman" w:cs="Times New Roman"/>
        </w:rPr>
        <w:t xml:space="preserve"> </w:t>
      </w:r>
      <w:r w:rsidR="0072571D" w:rsidRPr="0072571D">
        <w:rPr>
          <w:rFonts w:ascii="Times New Roman" w:hAnsi="Times New Roman" w:cs="Times New Roman"/>
        </w:rPr>
        <w:t>Cicero</w:t>
      </w:r>
      <w:r w:rsidR="00B175F9">
        <w:rPr>
          <w:rFonts w:ascii="Times New Roman" w:hAnsi="Times New Roman" w:cs="Times New Roman"/>
        </w:rPr>
        <w:t xml:space="preserve"> was murdered</w:t>
      </w:r>
      <w:r w:rsidR="0072571D" w:rsidRPr="0072571D">
        <w:rPr>
          <w:rFonts w:ascii="Times New Roman" w:hAnsi="Times New Roman" w:cs="Times New Roman"/>
        </w:rPr>
        <w:t xml:space="preserve"> on Antony’s order. </w:t>
      </w:r>
      <w:r w:rsidR="00EA6AA6">
        <w:rPr>
          <w:rFonts w:ascii="Times New Roman" w:hAnsi="Times New Roman" w:cs="Times New Roman"/>
        </w:rPr>
        <w:t>Cicero</w:t>
      </w:r>
      <w:r w:rsidR="00440857">
        <w:rPr>
          <w:rFonts w:ascii="Times New Roman" w:hAnsi="Times New Roman" w:cs="Times New Roman"/>
        </w:rPr>
        <w:t xml:space="preserve"> paid the price for his public support of one side over the other. If a modern reader cannot always be sure what Cicero thought about divination, </w:t>
      </w:r>
      <w:r w:rsidR="006075C3">
        <w:rPr>
          <w:rFonts w:ascii="Times New Roman" w:hAnsi="Times New Roman" w:cs="Times New Roman"/>
        </w:rPr>
        <w:t>the politics of t</w:t>
      </w:r>
      <w:r w:rsidR="00233E3D">
        <w:rPr>
          <w:rFonts w:ascii="Times New Roman" w:hAnsi="Times New Roman" w:cs="Times New Roman"/>
        </w:rPr>
        <w:t>he age certainly plays a</w:t>
      </w:r>
      <w:r w:rsidR="006075C3">
        <w:rPr>
          <w:rFonts w:ascii="Times New Roman" w:hAnsi="Times New Roman" w:cs="Times New Roman"/>
        </w:rPr>
        <w:t xml:space="preserve"> role. </w:t>
      </w:r>
      <w:r w:rsidR="004C02D7">
        <w:rPr>
          <w:rFonts w:ascii="Times New Roman" w:hAnsi="Times New Roman" w:cs="Times New Roman"/>
        </w:rPr>
        <w:t xml:space="preserve">However, after reading the work as a whole, it seems Cicero thought that religion and superstition were not related, and the methods of divination did not have a useful function in society as did religion. </w:t>
      </w:r>
    </w:p>
    <w:p w:rsidR="0095425F" w:rsidRDefault="0095425F" w:rsidP="00592E6A">
      <w:pPr>
        <w:rPr>
          <w:rFonts w:ascii="Times New Roman" w:hAnsi="Times New Roman" w:cs="Times New Roman"/>
        </w:rPr>
      </w:pPr>
    </w:p>
    <w:p w:rsidR="008B7EFE" w:rsidRDefault="008B7EFE" w:rsidP="00592E6A">
      <w:pPr>
        <w:rPr>
          <w:rFonts w:ascii="Times New Roman" w:hAnsi="Times New Roman" w:cs="Times New Roman"/>
        </w:rPr>
      </w:pPr>
    </w:p>
    <w:p w:rsidR="008B7EFE" w:rsidRDefault="008B7EFE" w:rsidP="00592E6A">
      <w:pPr>
        <w:rPr>
          <w:rFonts w:ascii="Times New Roman" w:hAnsi="Times New Roman" w:cs="Times New Roman"/>
        </w:rPr>
      </w:pPr>
    </w:p>
    <w:p w:rsidR="008B7EFE" w:rsidRDefault="008B7EFE" w:rsidP="00592E6A">
      <w:pPr>
        <w:rPr>
          <w:rFonts w:ascii="Times New Roman" w:hAnsi="Times New Roman" w:cs="Times New Roman"/>
        </w:rPr>
      </w:pPr>
    </w:p>
    <w:p w:rsidR="008B7EFE" w:rsidRDefault="008B7EFE" w:rsidP="00592E6A">
      <w:pPr>
        <w:rPr>
          <w:rFonts w:ascii="Times New Roman" w:hAnsi="Times New Roman" w:cs="Times New Roman"/>
        </w:rPr>
      </w:pPr>
    </w:p>
    <w:p w:rsidR="0095425F" w:rsidRPr="00C7094F" w:rsidRDefault="0095425F" w:rsidP="0095425F">
      <w:pPr>
        <w:rPr>
          <w:rFonts w:ascii="Times New Roman" w:hAnsi="Times New Roman" w:cs="Times New Roman"/>
        </w:rPr>
      </w:pPr>
      <w:r w:rsidRPr="00C7094F">
        <w:rPr>
          <w:rFonts w:ascii="Times New Roman" w:hAnsi="Times New Roman" w:cs="Times New Roman"/>
        </w:rPr>
        <w:lastRenderedPageBreak/>
        <w:t>BIBLIOGRAPHY</w:t>
      </w:r>
    </w:p>
    <w:p w:rsidR="0095425F" w:rsidRPr="0073053D" w:rsidRDefault="0095425F" w:rsidP="0095425F">
      <w:pPr>
        <w:rPr>
          <w:rFonts w:ascii="Times New Roman" w:hAnsi="Times New Roman" w:cs="Times New Roman"/>
          <w:b/>
        </w:rPr>
      </w:pPr>
      <w:r w:rsidRPr="0073053D">
        <w:rPr>
          <w:rFonts w:ascii="Times New Roman" w:hAnsi="Times New Roman" w:cs="Times New Roman"/>
          <w:b/>
        </w:rPr>
        <w:t>Primary Sources</w:t>
      </w:r>
    </w:p>
    <w:p w:rsidR="0095425F" w:rsidRPr="00C7094F" w:rsidRDefault="0095425F" w:rsidP="0095425F">
      <w:pPr>
        <w:ind w:left="720" w:hanging="720"/>
        <w:rPr>
          <w:rFonts w:ascii="Times New Roman" w:hAnsi="Times New Roman" w:cs="Times New Roman"/>
        </w:rPr>
      </w:pPr>
      <w:r w:rsidRPr="00C7094F">
        <w:rPr>
          <w:rFonts w:ascii="Times New Roman" w:hAnsi="Times New Roman" w:cs="Times New Roman"/>
        </w:rPr>
        <w:t xml:space="preserve">Marcus </w:t>
      </w:r>
      <w:proofErr w:type="spellStart"/>
      <w:r w:rsidRPr="00C7094F">
        <w:rPr>
          <w:rFonts w:ascii="Times New Roman" w:hAnsi="Times New Roman" w:cs="Times New Roman"/>
        </w:rPr>
        <w:t>Tullius</w:t>
      </w:r>
      <w:proofErr w:type="spellEnd"/>
      <w:r w:rsidRPr="00C7094F">
        <w:rPr>
          <w:rFonts w:ascii="Times New Roman" w:hAnsi="Times New Roman" w:cs="Times New Roman"/>
        </w:rPr>
        <w:t xml:space="preserve"> Cicero, </w:t>
      </w:r>
      <w:r w:rsidRPr="00C7094F">
        <w:rPr>
          <w:rFonts w:ascii="Times New Roman" w:hAnsi="Times New Roman" w:cs="Times New Roman"/>
          <w:i/>
        </w:rPr>
        <w:t xml:space="preserve">De </w:t>
      </w:r>
      <w:proofErr w:type="spellStart"/>
      <w:r w:rsidRPr="00C7094F">
        <w:rPr>
          <w:rFonts w:ascii="Times New Roman" w:hAnsi="Times New Roman" w:cs="Times New Roman"/>
          <w:i/>
        </w:rPr>
        <w:t>Divinatione</w:t>
      </w:r>
      <w:proofErr w:type="spellEnd"/>
      <w:r w:rsidRPr="00C7094F">
        <w:rPr>
          <w:rFonts w:ascii="Times New Roman" w:hAnsi="Times New Roman" w:cs="Times New Roman"/>
        </w:rPr>
        <w:t>, trans. by</w:t>
      </w:r>
      <w:r w:rsidRPr="00C7094F">
        <w:rPr>
          <w:rFonts w:ascii="Times New Roman" w:hAnsi="Times New Roman" w:cs="Times New Roman"/>
          <w:i/>
        </w:rPr>
        <w:t xml:space="preserve"> </w:t>
      </w:r>
      <w:r w:rsidRPr="00C7094F">
        <w:rPr>
          <w:rFonts w:ascii="Times New Roman" w:hAnsi="Times New Roman" w:cs="Times New Roman"/>
        </w:rPr>
        <w:t>W. A. Falconer, Loeb Classical Library vol. 20, (Cambridge, MA: Harvard University Press, 1923)</w:t>
      </w:r>
    </w:p>
    <w:p w:rsidR="0095425F" w:rsidRPr="00C7094F" w:rsidRDefault="0095425F" w:rsidP="0095425F">
      <w:pPr>
        <w:ind w:left="720" w:hanging="720"/>
        <w:rPr>
          <w:rFonts w:ascii="Times New Roman" w:hAnsi="Times New Roman" w:cs="Times New Roman"/>
        </w:rPr>
      </w:pPr>
      <w:r w:rsidRPr="00C7094F">
        <w:rPr>
          <w:rFonts w:ascii="Times New Roman" w:hAnsi="Times New Roman" w:cs="Times New Roman"/>
        </w:rPr>
        <w:t xml:space="preserve">Lucius Cassius </w:t>
      </w:r>
      <w:proofErr w:type="spellStart"/>
      <w:r w:rsidRPr="00C7094F">
        <w:rPr>
          <w:rFonts w:ascii="Times New Roman" w:hAnsi="Times New Roman" w:cs="Times New Roman"/>
        </w:rPr>
        <w:t>Dio</w:t>
      </w:r>
      <w:proofErr w:type="spellEnd"/>
      <w:r w:rsidRPr="00C7094F">
        <w:rPr>
          <w:rFonts w:ascii="Times New Roman" w:hAnsi="Times New Roman" w:cs="Times New Roman"/>
        </w:rPr>
        <w:t xml:space="preserve">, </w:t>
      </w:r>
      <w:r w:rsidRPr="00C7094F">
        <w:rPr>
          <w:rFonts w:ascii="Times New Roman" w:hAnsi="Times New Roman" w:cs="Times New Roman"/>
          <w:i/>
        </w:rPr>
        <w:t>Roman History, Volume V Books 46-50</w:t>
      </w:r>
      <w:r w:rsidRPr="00C7094F">
        <w:rPr>
          <w:rFonts w:ascii="Times New Roman" w:hAnsi="Times New Roman" w:cs="Times New Roman"/>
        </w:rPr>
        <w:t xml:space="preserve">, trans. by Earnest Cary and Herbert B. Foster ( Harvard: Loeb Classical Library 82, 1917) </w:t>
      </w:r>
    </w:p>
    <w:p w:rsidR="0095425F" w:rsidRPr="00C7094F" w:rsidRDefault="0095425F" w:rsidP="0095425F">
      <w:pPr>
        <w:ind w:left="720" w:hanging="720"/>
        <w:rPr>
          <w:rFonts w:ascii="Times New Roman" w:hAnsi="Times New Roman" w:cs="Times New Roman"/>
        </w:rPr>
      </w:pPr>
      <w:r w:rsidRPr="00C7094F">
        <w:rPr>
          <w:rFonts w:ascii="Times New Roman" w:hAnsi="Times New Roman" w:cs="Times New Roman"/>
        </w:rPr>
        <w:t xml:space="preserve">Cornelius Tacitus, </w:t>
      </w:r>
      <w:r w:rsidRPr="00C7094F">
        <w:rPr>
          <w:rFonts w:ascii="Times New Roman" w:hAnsi="Times New Roman" w:cs="Times New Roman"/>
          <w:i/>
        </w:rPr>
        <w:t>Complete Works of Tacitus (</w:t>
      </w:r>
      <w:proofErr w:type="spellStart"/>
      <w:r w:rsidRPr="00C7094F">
        <w:rPr>
          <w:rFonts w:ascii="Times New Roman" w:hAnsi="Times New Roman" w:cs="Times New Roman"/>
          <w:i/>
        </w:rPr>
        <w:t>Annales</w:t>
      </w:r>
      <w:proofErr w:type="spellEnd"/>
      <w:r w:rsidRPr="00C7094F">
        <w:rPr>
          <w:rFonts w:ascii="Times New Roman" w:hAnsi="Times New Roman" w:cs="Times New Roman"/>
          <w:i/>
        </w:rPr>
        <w:t>)</w:t>
      </w:r>
      <w:r w:rsidRPr="00C7094F">
        <w:rPr>
          <w:rFonts w:ascii="Times New Roman" w:hAnsi="Times New Roman" w:cs="Times New Roman"/>
        </w:rPr>
        <w:t xml:space="preserve">,  trans. Alfred John Church, William Jackson </w:t>
      </w:r>
      <w:proofErr w:type="spellStart"/>
      <w:r w:rsidRPr="00C7094F">
        <w:rPr>
          <w:rFonts w:ascii="Times New Roman" w:hAnsi="Times New Roman" w:cs="Times New Roman"/>
        </w:rPr>
        <w:t>Brodribb</w:t>
      </w:r>
      <w:proofErr w:type="spellEnd"/>
      <w:r w:rsidRPr="00C7094F">
        <w:rPr>
          <w:rFonts w:ascii="Times New Roman" w:hAnsi="Times New Roman" w:cs="Times New Roman"/>
        </w:rPr>
        <w:t xml:space="preserve"> and Sara Bryant (New York Perseus, Random House1873,  reprinted 1942)</w:t>
      </w:r>
    </w:p>
    <w:p w:rsidR="0095425F" w:rsidRPr="00C7094F" w:rsidRDefault="0095425F" w:rsidP="0095425F">
      <w:pPr>
        <w:ind w:left="720" w:hanging="720"/>
        <w:rPr>
          <w:rFonts w:ascii="Times New Roman" w:hAnsi="Times New Roman" w:cs="Times New Roman"/>
        </w:rPr>
      </w:pPr>
      <w:r w:rsidRPr="00C7094F">
        <w:rPr>
          <w:rFonts w:ascii="Times New Roman" w:hAnsi="Times New Roman" w:cs="Times New Roman"/>
        </w:rPr>
        <w:t xml:space="preserve">C. Suetonius </w:t>
      </w:r>
      <w:proofErr w:type="spellStart"/>
      <w:r w:rsidRPr="00C7094F">
        <w:rPr>
          <w:rFonts w:ascii="Times New Roman" w:hAnsi="Times New Roman" w:cs="Times New Roman"/>
        </w:rPr>
        <w:t>Tranquillus</w:t>
      </w:r>
      <w:proofErr w:type="spellEnd"/>
      <w:r w:rsidRPr="00C7094F">
        <w:rPr>
          <w:rFonts w:ascii="Times New Roman" w:hAnsi="Times New Roman" w:cs="Times New Roman"/>
        </w:rPr>
        <w:t xml:space="preserve">, </w:t>
      </w:r>
      <w:r w:rsidRPr="00C7094F">
        <w:rPr>
          <w:rFonts w:ascii="Times New Roman" w:hAnsi="Times New Roman" w:cs="Times New Roman"/>
          <w:i/>
        </w:rPr>
        <w:t>The lives of the twelve Caesars, to which are added his lives of the grammarians, rhetoricians, and poets</w:t>
      </w:r>
      <w:r w:rsidRPr="00C7094F">
        <w:rPr>
          <w:rFonts w:ascii="Times New Roman" w:hAnsi="Times New Roman" w:cs="Times New Roman"/>
        </w:rPr>
        <w:t>, trans. Alexander Thomson M.D., rev. Thomas Forester  (London: G. Bell, 1896)</w:t>
      </w:r>
    </w:p>
    <w:p w:rsidR="0095425F" w:rsidRPr="00C7094F" w:rsidRDefault="0095425F" w:rsidP="0095425F">
      <w:pPr>
        <w:rPr>
          <w:rFonts w:ascii="Times New Roman" w:hAnsi="Times New Roman" w:cs="Times New Roman"/>
        </w:rPr>
      </w:pPr>
    </w:p>
    <w:p w:rsidR="0095425F" w:rsidRPr="0073053D" w:rsidRDefault="0095425F" w:rsidP="0095425F">
      <w:pPr>
        <w:rPr>
          <w:rFonts w:ascii="Times New Roman" w:hAnsi="Times New Roman" w:cs="Times New Roman"/>
          <w:b/>
        </w:rPr>
      </w:pPr>
      <w:r w:rsidRPr="0073053D">
        <w:rPr>
          <w:rFonts w:ascii="Times New Roman" w:hAnsi="Times New Roman" w:cs="Times New Roman"/>
          <w:b/>
        </w:rPr>
        <w:t>Secondary Sources</w:t>
      </w:r>
    </w:p>
    <w:p w:rsidR="0095425F" w:rsidRPr="00C7094F" w:rsidRDefault="0095425F" w:rsidP="0095425F">
      <w:pPr>
        <w:ind w:left="720" w:hanging="720"/>
        <w:rPr>
          <w:rFonts w:ascii="Times New Roman" w:hAnsi="Times New Roman" w:cs="Times New Roman"/>
        </w:rPr>
      </w:pPr>
      <w:r w:rsidRPr="00C7094F">
        <w:rPr>
          <w:rFonts w:ascii="Times New Roman" w:hAnsi="Times New Roman" w:cs="Times New Roman"/>
        </w:rPr>
        <w:t>Barton</w:t>
      </w:r>
      <w:r>
        <w:rPr>
          <w:rFonts w:ascii="Times New Roman" w:hAnsi="Times New Roman" w:cs="Times New Roman"/>
        </w:rPr>
        <w:t>,</w:t>
      </w:r>
      <w:r w:rsidRPr="00C7094F">
        <w:rPr>
          <w:rFonts w:ascii="Times New Roman" w:hAnsi="Times New Roman" w:cs="Times New Roman"/>
        </w:rPr>
        <w:t xml:space="preserve"> Tamsyn</w:t>
      </w:r>
      <w:r>
        <w:rPr>
          <w:rFonts w:ascii="Times New Roman" w:hAnsi="Times New Roman" w:cs="Times New Roman"/>
        </w:rPr>
        <w:t>,</w:t>
      </w:r>
      <w:r w:rsidRPr="00C7094F">
        <w:rPr>
          <w:rFonts w:ascii="Times New Roman" w:hAnsi="Times New Roman" w:cs="Times New Roman"/>
        </w:rPr>
        <w:t xml:space="preserve"> ‘Augustus and Capricorn: Astrological </w:t>
      </w:r>
      <w:proofErr w:type="spellStart"/>
      <w:r w:rsidRPr="00C7094F">
        <w:rPr>
          <w:rFonts w:ascii="Times New Roman" w:hAnsi="Times New Roman" w:cs="Times New Roman"/>
        </w:rPr>
        <w:t>Polyvalency</w:t>
      </w:r>
      <w:proofErr w:type="spellEnd"/>
      <w:r w:rsidRPr="00C7094F">
        <w:rPr>
          <w:rFonts w:ascii="Times New Roman" w:hAnsi="Times New Roman" w:cs="Times New Roman"/>
        </w:rPr>
        <w:t xml:space="preserve"> and Imperial Rhetoric’, in </w:t>
      </w:r>
      <w:proofErr w:type="gramStart"/>
      <w:r w:rsidRPr="00C7094F">
        <w:rPr>
          <w:rFonts w:ascii="Times New Roman" w:hAnsi="Times New Roman" w:cs="Times New Roman"/>
          <w:i/>
        </w:rPr>
        <w:t>The</w:t>
      </w:r>
      <w:proofErr w:type="gramEnd"/>
      <w:r w:rsidRPr="00C7094F">
        <w:rPr>
          <w:rFonts w:ascii="Times New Roman" w:hAnsi="Times New Roman" w:cs="Times New Roman"/>
          <w:i/>
        </w:rPr>
        <w:t xml:space="preserve"> Journal of Roman Studies</w:t>
      </w:r>
      <w:r w:rsidRPr="00C7094F">
        <w:rPr>
          <w:rFonts w:ascii="Times New Roman" w:hAnsi="Times New Roman" w:cs="Times New Roman"/>
        </w:rPr>
        <w:t xml:space="preserve"> 85 (1995), 33-51</w:t>
      </w:r>
    </w:p>
    <w:p w:rsidR="0095425F" w:rsidRPr="00C7094F" w:rsidRDefault="0095425F" w:rsidP="0095425F">
      <w:pPr>
        <w:ind w:left="720" w:hanging="720"/>
        <w:rPr>
          <w:rFonts w:ascii="Times New Roman" w:hAnsi="Times New Roman" w:cs="Times New Roman"/>
        </w:rPr>
      </w:pPr>
      <w:r w:rsidRPr="00C7094F">
        <w:rPr>
          <w:rFonts w:ascii="Times New Roman" w:hAnsi="Times New Roman" w:cs="Times New Roman"/>
        </w:rPr>
        <w:t>Beard, Mary</w:t>
      </w:r>
      <w:r>
        <w:rPr>
          <w:rFonts w:ascii="Times New Roman" w:hAnsi="Times New Roman" w:cs="Times New Roman"/>
        </w:rPr>
        <w:t>,</w:t>
      </w:r>
      <w:r w:rsidRPr="00C7094F">
        <w:rPr>
          <w:rFonts w:ascii="Times New Roman" w:hAnsi="Times New Roman" w:cs="Times New Roman"/>
        </w:rPr>
        <w:t xml:space="preserve"> ‘Cicero and Divination: The Formation of a Latin Discourse’, in </w:t>
      </w:r>
      <w:proofErr w:type="gramStart"/>
      <w:r w:rsidRPr="00C7094F">
        <w:rPr>
          <w:rFonts w:ascii="Times New Roman" w:hAnsi="Times New Roman" w:cs="Times New Roman"/>
          <w:i/>
        </w:rPr>
        <w:t>The</w:t>
      </w:r>
      <w:proofErr w:type="gramEnd"/>
      <w:r w:rsidRPr="00C7094F">
        <w:rPr>
          <w:rFonts w:ascii="Times New Roman" w:hAnsi="Times New Roman" w:cs="Times New Roman"/>
          <w:i/>
        </w:rPr>
        <w:t xml:space="preserve"> Journal of Roman Studies</w:t>
      </w:r>
      <w:r w:rsidRPr="00C7094F">
        <w:rPr>
          <w:rFonts w:ascii="Times New Roman" w:hAnsi="Times New Roman" w:cs="Times New Roman"/>
        </w:rPr>
        <w:t>, 76 (1986), 33-46</w:t>
      </w:r>
    </w:p>
    <w:p w:rsidR="0095425F" w:rsidRPr="00C7094F" w:rsidRDefault="0095425F" w:rsidP="0095425F">
      <w:pPr>
        <w:pStyle w:val="FootnoteText"/>
        <w:ind w:left="720" w:hanging="720"/>
        <w:rPr>
          <w:rFonts w:ascii="Times New Roman" w:hAnsi="Times New Roman" w:cs="Times New Roman"/>
          <w:sz w:val="22"/>
          <w:szCs w:val="22"/>
        </w:rPr>
      </w:pPr>
      <w:proofErr w:type="spellStart"/>
      <w:r w:rsidRPr="00C7094F">
        <w:rPr>
          <w:rFonts w:ascii="Times New Roman" w:hAnsi="Times New Roman" w:cs="Times New Roman"/>
          <w:sz w:val="22"/>
          <w:szCs w:val="22"/>
        </w:rPr>
        <w:t>DeFilippo</w:t>
      </w:r>
      <w:proofErr w:type="spellEnd"/>
      <w:r w:rsidRPr="00C7094F">
        <w:rPr>
          <w:rFonts w:ascii="Times New Roman" w:hAnsi="Times New Roman" w:cs="Times New Roman"/>
          <w:sz w:val="22"/>
          <w:szCs w:val="22"/>
        </w:rPr>
        <w:t>, Joseph G.</w:t>
      </w:r>
      <w:r>
        <w:rPr>
          <w:rFonts w:ascii="Times New Roman" w:hAnsi="Times New Roman" w:cs="Times New Roman"/>
          <w:sz w:val="22"/>
          <w:szCs w:val="22"/>
        </w:rPr>
        <w:t>,</w:t>
      </w:r>
      <w:r w:rsidRPr="00C7094F">
        <w:rPr>
          <w:rFonts w:ascii="Times New Roman" w:hAnsi="Times New Roman" w:cs="Times New Roman"/>
          <w:sz w:val="22"/>
          <w:szCs w:val="22"/>
        </w:rPr>
        <w:t xml:space="preserve"> ‘Cicero and the Stoic </w:t>
      </w:r>
      <w:proofErr w:type="spellStart"/>
      <w:r w:rsidRPr="00C7094F">
        <w:rPr>
          <w:rFonts w:ascii="Times New Roman" w:hAnsi="Times New Roman" w:cs="Times New Roman"/>
          <w:sz w:val="22"/>
          <w:szCs w:val="22"/>
        </w:rPr>
        <w:t>Defense</w:t>
      </w:r>
      <w:proofErr w:type="spellEnd"/>
      <w:r w:rsidRPr="00C7094F">
        <w:rPr>
          <w:rFonts w:ascii="Times New Roman" w:hAnsi="Times New Roman" w:cs="Times New Roman"/>
          <w:sz w:val="22"/>
          <w:szCs w:val="22"/>
        </w:rPr>
        <w:t xml:space="preserve"> of Divination’ in </w:t>
      </w:r>
      <w:proofErr w:type="spellStart"/>
      <w:r w:rsidRPr="00C7094F">
        <w:rPr>
          <w:rFonts w:ascii="Times New Roman" w:hAnsi="Times New Roman" w:cs="Times New Roman"/>
          <w:i/>
          <w:sz w:val="22"/>
          <w:szCs w:val="22"/>
        </w:rPr>
        <w:t>Philodorema</w:t>
      </w:r>
      <w:proofErr w:type="spellEnd"/>
      <w:r w:rsidRPr="00C7094F">
        <w:rPr>
          <w:rFonts w:ascii="Times New Roman" w:hAnsi="Times New Roman" w:cs="Times New Roman"/>
          <w:i/>
          <w:sz w:val="22"/>
          <w:szCs w:val="22"/>
        </w:rPr>
        <w:t xml:space="preserve">: Essays in Greek and Roman Philosophy in </w:t>
      </w:r>
      <w:proofErr w:type="spellStart"/>
      <w:r w:rsidRPr="00C7094F">
        <w:rPr>
          <w:rFonts w:ascii="Times New Roman" w:hAnsi="Times New Roman" w:cs="Times New Roman"/>
          <w:i/>
          <w:sz w:val="22"/>
          <w:szCs w:val="22"/>
        </w:rPr>
        <w:t>Honor</w:t>
      </w:r>
      <w:proofErr w:type="spellEnd"/>
      <w:r w:rsidRPr="00C7094F">
        <w:rPr>
          <w:rFonts w:ascii="Times New Roman" w:hAnsi="Times New Roman" w:cs="Times New Roman"/>
          <w:i/>
          <w:sz w:val="22"/>
          <w:szCs w:val="22"/>
        </w:rPr>
        <w:t xml:space="preserve"> of Phillip </w:t>
      </w:r>
      <w:proofErr w:type="spellStart"/>
      <w:r w:rsidRPr="00C7094F">
        <w:rPr>
          <w:rFonts w:ascii="Times New Roman" w:hAnsi="Times New Roman" w:cs="Times New Roman"/>
          <w:i/>
          <w:sz w:val="22"/>
          <w:szCs w:val="22"/>
        </w:rPr>
        <w:t>Mitsis</w:t>
      </w:r>
      <w:proofErr w:type="spellEnd"/>
      <w:r w:rsidRPr="00C7094F">
        <w:rPr>
          <w:rFonts w:ascii="Times New Roman" w:hAnsi="Times New Roman" w:cs="Times New Roman"/>
          <w:sz w:val="22"/>
          <w:szCs w:val="22"/>
        </w:rPr>
        <w:t xml:space="preserve"> ed. by David </w:t>
      </w:r>
      <w:proofErr w:type="spellStart"/>
      <w:r w:rsidRPr="00C7094F">
        <w:rPr>
          <w:rFonts w:ascii="Times New Roman" w:hAnsi="Times New Roman" w:cs="Times New Roman"/>
          <w:sz w:val="22"/>
          <w:szCs w:val="22"/>
        </w:rPr>
        <w:t>Konstan</w:t>
      </w:r>
      <w:proofErr w:type="spellEnd"/>
      <w:r w:rsidRPr="00C7094F">
        <w:rPr>
          <w:rFonts w:ascii="Times New Roman" w:hAnsi="Times New Roman" w:cs="Times New Roman"/>
          <w:sz w:val="22"/>
          <w:szCs w:val="22"/>
        </w:rPr>
        <w:t xml:space="preserve"> and David Sider</w:t>
      </w:r>
    </w:p>
    <w:p w:rsidR="0095425F" w:rsidRDefault="0095425F" w:rsidP="0095425F">
      <w:pPr>
        <w:pStyle w:val="FootnoteText"/>
        <w:ind w:left="720" w:hanging="720"/>
        <w:rPr>
          <w:rFonts w:ascii="Times New Roman" w:hAnsi="Times New Roman" w:cs="Times New Roman"/>
          <w:sz w:val="22"/>
          <w:szCs w:val="22"/>
        </w:rPr>
      </w:pPr>
      <w:r>
        <w:rPr>
          <w:rFonts w:ascii="Times New Roman" w:hAnsi="Times New Roman" w:cs="Times New Roman"/>
          <w:sz w:val="22"/>
          <w:szCs w:val="22"/>
        </w:rPr>
        <w:t xml:space="preserve">             </w:t>
      </w:r>
      <w:r w:rsidRPr="00C7094F">
        <w:rPr>
          <w:rFonts w:ascii="Times New Roman" w:hAnsi="Times New Roman" w:cs="Times New Roman"/>
          <w:sz w:val="22"/>
          <w:szCs w:val="22"/>
        </w:rPr>
        <w:t xml:space="preserve">(Parnassos Press – Fonte </w:t>
      </w:r>
      <w:proofErr w:type="spellStart"/>
      <w:r w:rsidRPr="00C7094F">
        <w:rPr>
          <w:rFonts w:ascii="Times New Roman" w:hAnsi="Times New Roman" w:cs="Times New Roman"/>
          <w:sz w:val="22"/>
          <w:szCs w:val="22"/>
        </w:rPr>
        <w:t>Aretusa</w:t>
      </w:r>
      <w:proofErr w:type="spellEnd"/>
      <w:r w:rsidRPr="00C7094F">
        <w:rPr>
          <w:rFonts w:ascii="Times New Roman" w:hAnsi="Times New Roman" w:cs="Times New Roman"/>
          <w:sz w:val="22"/>
          <w:szCs w:val="22"/>
        </w:rPr>
        <w:t>, 2022), pp. 313-329</w:t>
      </w:r>
    </w:p>
    <w:p w:rsidR="0095425F" w:rsidRPr="0095425F" w:rsidRDefault="0095425F" w:rsidP="0095425F">
      <w:pPr>
        <w:pStyle w:val="FootnoteText"/>
        <w:ind w:left="720" w:hanging="720"/>
        <w:rPr>
          <w:rFonts w:ascii="Times New Roman" w:hAnsi="Times New Roman" w:cs="Times New Roman"/>
          <w:sz w:val="22"/>
          <w:szCs w:val="22"/>
          <w:lang w:val="en-US"/>
        </w:rPr>
      </w:pPr>
    </w:p>
    <w:p w:rsidR="0095425F" w:rsidRPr="00C7094F" w:rsidRDefault="0095425F" w:rsidP="0095425F">
      <w:pPr>
        <w:ind w:left="720" w:hanging="720"/>
        <w:rPr>
          <w:rFonts w:ascii="Times New Roman" w:hAnsi="Times New Roman" w:cs="Times New Roman"/>
        </w:rPr>
      </w:pPr>
      <w:r w:rsidRPr="00C7094F">
        <w:rPr>
          <w:rFonts w:ascii="Times New Roman" w:hAnsi="Times New Roman" w:cs="Times New Roman"/>
        </w:rPr>
        <w:t>Fernandez-</w:t>
      </w:r>
      <w:proofErr w:type="spellStart"/>
      <w:r w:rsidRPr="00C7094F">
        <w:rPr>
          <w:rFonts w:ascii="Times New Roman" w:hAnsi="Times New Roman" w:cs="Times New Roman"/>
        </w:rPr>
        <w:t>Beanato</w:t>
      </w:r>
      <w:proofErr w:type="spellEnd"/>
      <w:r w:rsidRPr="00C7094F">
        <w:rPr>
          <w:rFonts w:ascii="Times New Roman" w:hAnsi="Times New Roman" w:cs="Times New Roman"/>
        </w:rPr>
        <w:t>, Damian</w:t>
      </w:r>
      <w:r>
        <w:rPr>
          <w:rFonts w:ascii="Times New Roman" w:hAnsi="Times New Roman" w:cs="Times New Roman"/>
        </w:rPr>
        <w:t>,</w:t>
      </w:r>
      <w:r w:rsidRPr="00C7094F">
        <w:rPr>
          <w:rFonts w:ascii="Times New Roman" w:hAnsi="Times New Roman" w:cs="Times New Roman"/>
        </w:rPr>
        <w:t xml:space="preserve"> ‘Cicero’s demarcation of science: A report of shared criteria’, in </w:t>
      </w:r>
      <w:r w:rsidRPr="00C7094F">
        <w:rPr>
          <w:rFonts w:ascii="Times New Roman" w:hAnsi="Times New Roman" w:cs="Times New Roman"/>
          <w:i/>
        </w:rPr>
        <w:t xml:space="preserve">Studies in History and Philosophy of Science, </w:t>
      </w:r>
      <w:r w:rsidRPr="00C7094F">
        <w:rPr>
          <w:rFonts w:ascii="Times New Roman" w:hAnsi="Times New Roman" w:cs="Times New Roman"/>
        </w:rPr>
        <w:t>83 (2020), 97–102</w:t>
      </w:r>
    </w:p>
    <w:p w:rsidR="0095425F" w:rsidRDefault="0095425F" w:rsidP="0095425F">
      <w:pPr>
        <w:ind w:left="720" w:hanging="720"/>
        <w:rPr>
          <w:rFonts w:ascii="Times New Roman" w:hAnsi="Times New Roman" w:cs="Times New Roman"/>
        </w:rPr>
      </w:pPr>
      <w:proofErr w:type="spellStart"/>
      <w:r w:rsidRPr="00C7094F">
        <w:rPr>
          <w:rFonts w:ascii="Times New Roman" w:hAnsi="Times New Roman" w:cs="Times New Roman"/>
        </w:rPr>
        <w:t>Frede</w:t>
      </w:r>
      <w:proofErr w:type="spellEnd"/>
      <w:r w:rsidRPr="00C7094F">
        <w:rPr>
          <w:rFonts w:ascii="Times New Roman" w:hAnsi="Times New Roman" w:cs="Times New Roman"/>
        </w:rPr>
        <w:t>, Dorothea</w:t>
      </w:r>
      <w:r>
        <w:rPr>
          <w:rFonts w:ascii="Times New Roman" w:hAnsi="Times New Roman" w:cs="Times New Roman"/>
        </w:rPr>
        <w:t>,</w:t>
      </w:r>
      <w:r w:rsidRPr="00C7094F">
        <w:rPr>
          <w:rFonts w:ascii="Times New Roman" w:hAnsi="Times New Roman" w:cs="Times New Roman"/>
        </w:rPr>
        <w:t xml:space="preserve"> ‘How Sceptical Were the Academic Sceptics?</w:t>
      </w:r>
      <w:proofErr w:type="gramStart"/>
      <w:r w:rsidRPr="00C7094F">
        <w:rPr>
          <w:rFonts w:ascii="Times New Roman" w:hAnsi="Times New Roman" w:cs="Times New Roman"/>
        </w:rPr>
        <w:t>’,</w:t>
      </w:r>
      <w:proofErr w:type="gramEnd"/>
      <w:r w:rsidRPr="00C7094F">
        <w:rPr>
          <w:rFonts w:ascii="Times New Roman" w:hAnsi="Times New Roman" w:cs="Times New Roman"/>
        </w:rPr>
        <w:t xml:space="preserve"> in </w:t>
      </w:r>
      <w:proofErr w:type="spellStart"/>
      <w:r w:rsidRPr="00C7094F">
        <w:rPr>
          <w:rFonts w:ascii="Times New Roman" w:hAnsi="Times New Roman" w:cs="Times New Roman"/>
          <w:i/>
        </w:rPr>
        <w:t>Popkin</w:t>
      </w:r>
      <w:proofErr w:type="spellEnd"/>
      <w:r w:rsidRPr="00C7094F">
        <w:rPr>
          <w:rFonts w:ascii="Times New Roman" w:hAnsi="Times New Roman" w:cs="Times New Roman"/>
        </w:rPr>
        <w:t xml:space="preserve">  (1996), 1–25, doi:10.1007/978-94-017-2942-0_1</w:t>
      </w:r>
    </w:p>
    <w:p w:rsidR="0095425F" w:rsidRPr="00C7094F" w:rsidRDefault="0095425F" w:rsidP="0095425F">
      <w:pPr>
        <w:pStyle w:val="FootnoteText"/>
        <w:ind w:left="720" w:hanging="720"/>
        <w:rPr>
          <w:rFonts w:ascii="Times New Roman" w:hAnsi="Times New Roman" w:cs="Times New Roman"/>
          <w:sz w:val="22"/>
          <w:szCs w:val="22"/>
        </w:rPr>
      </w:pPr>
      <w:r w:rsidRPr="00C7094F">
        <w:rPr>
          <w:rFonts w:ascii="Times New Roman" w:hAnsi="Times New Roman" w:cs="Times New Roman"/>
          <w:sz w:val="22"/>
          <w:szCs w:val="22"/>
        </w:rPr>
        <w:t>MacGregor, Alexander</w:t>
      </w:r>
      <w:r>
        <w:rPr>
          <w:rFonts w:ascii="Times New Roman" w:hAnsi="Times New Roman" w:cs="Times New Roman"/>
          <w:sz w:val="22"/>
          <w:szCs w:val="22"/>
        </w:rPr>
        <w:t>,</w:t>
      </w:r>
      <w:r w:rsidRPr="00C7094F">
        <w:rPr>
          <w:rFonts w:ascii="Times New Roman" w:hAnsi="Times New Roman" w:cs="Times New Roman"/>
          <w:sz w:val="22"/>
          <w:szCs w:val="22"/>
        </w:rPr>
        <w:t xml:space="preserve"> ‘Was </w:t>
      </w:r>
      <w:proofErr w:type="spellStart"/>
      <w:r w:rsidRPr="00C7094F">
        <w:rPr>
          <w:rFonts w:ascii="Times New Roman" w:hAnsi="Times New Roman" w:cs="Times New Roman"/>
          <w:sz w:val="22"/>
          <w:szCs w:val="22"/>
        </w:rPr>
        <w:t>Manilius</w:t>
      </w:r>
      <w:proofErr w:type="spellEnd"/>
      <w:r w:rsidRPr="00C7094F">
        <w:rPr>
          <w:rFonts w:ascii="Times New Roman" w:hAnsi="Times New Roman" w:cs="Times New Roman"/>
          <w:sz w:val="22"/>
          <w:szCs w:val="22"/>
        </w:rPr>
        <w:t xml:space="preserve"> really a Stoic?</w:t>
      </w:r>
      <w:proofErr w:type="gramStart"/>
      <w:r>
        <w:rPr>
          <w:rFonts w:ascii="Times New Roman" w:hAnsi="Times New Roman" w:cs="Times New Roman"/>
          <w:sz w:val="22"/>
          <w:szCs w:val="22"/>
        </w:rPr>
        <w:t>’</w:t>
      </w:r>
      <w:r w:rsidRPr="00C7094F">
        <w:rPr>
          <w:rFonts w:ascii="Times New Roman" w:hAnsi="Times New Roman" w:cs="Times New Roman"/>
          <w:sz w:val="22"/>
          <w:szCs w:val="22"/>
        </w:rPr>
        <w:t>,</w:t>
      </w:r>
      <w:proofErr w:type="gramEnd"/>
      <w:r w:rsidRPr="00C7094F">
        <w:rPr>
          <w:rFonts w:ascii="Times New Roman" w:hAnsi="Times New Roman" w:cs="Times New Roman"/>
          <w:sz w:val="22"/>
          <w:szCs w:val="22"/>
        </w:rPr>
        <w:t xml:space="preserve"> in </w:t>
      </w:r>
      <w:r w:rsidRPr="00C7094F">
        <w:rPr>
          <w:rFonts w:ascii="Times New Roman" w:hAnsi="Times New Roman" w:cs="Times New Roman"/>
          <w:i/>
          <w:sz w:val="22"/>
          <w:szCs w:val="22"/>
        </w:rPr>
        <w:t>Illinois Classical Studies</w:t>
      </w:r>
      <w:r w:rsidRPr="00C7094F">
        <w:rPr>
          <w:rFonts w:ascii="Times New Roman" w:hAnsi="Times New Roman" w:cs="Times New Roman"/>
          <w:sz w:val="22"/>
          <w:szCs w:val="22"/>
        </w:rPr>
        <w:t xml:space="preserve">, 30 (2005), </w:t>
      </w:r>
      <w:r>
        <w:rPr>
          <w:rFonts w:ascii="Times New Roman" w:hAnsi="Times New Roman" w:cs="Times New Roman"/>
          <w:sz w:val="22"/>
          <w:szCs w:val="22"/>
        </w:rPr>
        <w:t>41–65</w:t>
      </w:r>
    </w:p>
    <w:p w:rsidR="0095425F" w:rsidRPr="00C7094F" w:rsidRDefault="0095425F" w:rsidP="0095425F">
      <w:pPr>
        <w:pStyle w:val="FootnoteText"/>
        <w:ind w:left="720" w:hanging="720"/>
        <w:rPr>
          <w:rFonts w:ascii="Times New Roman" w:hAnsi="Times New Roman" w:cs="Times New Roman"/>
          <w:sz w:val="22"/>
          <w:szCs w:val="22"/>
        </w:rPr>
      </w:pPr>
    </w:p>
    <w:p w:rsidR="0095425F" w:rsidRDefault="0095425F" w:rsidP="0095425F">
      <w:pPr>
        <w:pStyle w:val="FootnoteText"/>
        <w:ind w:left="720" w:hanging="720"/>
        <w:rPr>
          <w:rFonts w:ascii="Times New Roman" w:hAnsi="Times New Roman" w:cs="Times New Roman"/>
          <w:sz w:val="22"/>
          <w:szCs w:val="22"/>
        </w:rPr>
      </w:pPr>
      <w:proofErr w:type="spellStart"/>
      <w:r w:rsidRPr="00C7094F">
        <w:rPr>
          <w:rFonts w:ascii="Times New Roman" w:hAnsi="Times New Roman" w:cs="Times New Roman"/>
          <w:sz w:val="22"/>
          <w:szCs w:val="22"/>
        </w:rPr>
        <w:t>Ripat</w:t>
      </w:r>
      <w:proofErr w:type="spellEnd"/>
      <w:r w:rsidRPr="00C7094F">
        <w:rPr>
          <w:rFonts w:ascii="Times New Roman" w:hAnsi="Times New Roman" w:cs="Times New Roman"/>
          <w:sz w:val="22"/>
          <w:szCs w:val="22"/>
        </w:rPr>
        <w:t>, Pauline</w:t>
      </w:r>
      <w:r>
        <w:rPr>
          <w:rFonts w:ascii="Times New Roman" w:hAnsi="Times New Roman" w:cs="Times New Roman"/>
          <w:sz w:val="22"/>
          <w:szCs w:val="22"/>
        </w:rPr>
        <w:t>,</w:t>
      </w:r>
      <w:r w:rsidRPr="00C7094F">
        <w:rPr>
          <w:rFonts w:ascii="Times New Roman" w:hAnsi="Times New Roman" w:cs="Times New Roman"/>
          <w:sz w:val="22"/>
          <w:szCs w:val="22"/>
        </w:rPr>
        <w:t xml:space="preserve"> ‘Roman omens, Roman audiences, and Roman history’, in</w:t>
      </w:r>
      <w:r w:rsidRPr="00C7094F">
        <w:rPr>
          <w:rFonts w:ascii="Times New Roman" w:hAnsi="Times New Roman" w:cs="Times New Roman"/>
          <w:i/>
          <w:sz w:val="22"/>
          <w:szCs w:val="22"/>
        </w:rPr>
        <w:t xml:space="preserve"> Greece &amp; Rome</w:t>
      </w:r>
      <w:r w:rsidRPr="00C7094F">
        <w:rPr>
          <w:rFonts w:ascii="Times New Roman" w:hAnsi="Times New Roman" w:cs="Times New Roman"/>
          <w:sz w:val="22"/>
          <w:szCs w:val="22"/>
        </w:rPr>
        <w:t>, 53.2 (2006), 155-174</w:t>
      </w:r>
    </w:p>
    <w:p w:rsidR="0095425F" w:rsidRPr="00C7094F" w:rsidRDefault="0095425F" w:rsidP="0095425F">
      <w:pPr>
        <w:pStyle w:val="FootnoteText"/>
        <w:ind w:left="720" w:hanging="720"/>
        <w:rPr>
          <w:rFonts w:ascii="Times New Roman" w:hAnsi="Times New Roman" w:cs="Times New Roman"/>
          <w:sz w:val="22"/>
          <w:szCs w:val="22"/>
        </w:rPr>
      </w:pPr>
    </w:p>
    <w:p w:rsidR="0095425F" w:rsidRPr="00C7094F" w:rsidRDefault="0095425F" w:rsidP="0095425F">
      <w:pPr>
        <w:pStyle w:val="FootnoteText"/>
        <w:ind w:left="720" w:hanging="720"/>
        <w:rPr>
          <w:rFonts w:ascii="Times New Roman" w:hAnsi="Times New Roman" w:cs="Times New Roman"/>
          <w:sz w:val="22"/>
          <w:szCs w:val="22"/>
          <w:lang w:val="en-US"/>
        </w:rPr>
      </w:pPr>
      <w:r w:rsidRPr="00B37705">
        <w:rPr>
          <w:rFonts w:ascii="Times New Roman" w:hAnsi="Times New Roman" w:cs="Times New Roman"/>
          <w:sz w:val="22"/>
          <w:szCs w:val="22"/>
        </w:rPr>
        <w:t>——</w:t>
      </w:r>
      <w:r>
        <w:rPr>
          <w:rFonts w:ascii="Times New Roman" w:hAnsi="Times New Roman" w:cs="Times New Roman"/>
          <w:sz w:val="22"/>
          <w:szCs w:val="22"/>
        </w:rPr>
        <w:t>,</w:t>
      </w:r>
      <w:r w:rsidRPr="00C7094F">
        <w:rPr>
          <w:rFonts w:ascii="Times New Roman" w:hAnsi="Times New Roman" w:cs="Times New Roman"/>
          <w:sz w:val="22"/>
          <w:szCs w:val="22"/>
        </w:rPr>
        <w:t xml:space="preserve"> ‘Expelling Misconceptions: Astrologers at Rome,’ in Classical Philology, 106 (2011)</w:t>
      </w:r>
      <w:r>
        <w:rPr>
          <w:rFonts w:ascii="Times New Roman" w:hAnsi="Times New Roman" w:cs="Times New Roman"/>
          <w:sz w:val="22"/>
          <w:szCs w:val="22"/>
        </w:rPr>
        <w:t>, 115–54</w:t>
      </w:r>
    </w:p>
    <w:p w:rsidR="0095425F" w:rsidRPr="00C7094F" w:rsidRDefault="0095425F" w:rsidP="0095425F">
      <w:pPr>
        <w:pStyle w:val="FootnoteText"/>
        <w:ind w:left="720" w:hanging="720"/>
        <w:rPr>
          <w:rFonts w:ascii="Times New Roman" w:hAnsi="Times New Roman" w:cs="Times New Roman"/>
          <w:sz w:val="22"/>
          <w:szCs w:val="22"/>
        </w:rPr>
      </w:pPr>
    </w:p>
    <w:p w:rsidR="0095425F" w:rsidRPr="00C7094F" w:rsidRDefault="0095425F" w:rsidP="0095425F">
      <w:pPr>
        <w:pStyle w:val="FootnoteText"/>
        <w:ind w:left="720" w:hanging="720"/>
        <w:rPr>
          <w:rFonts w:ascii="Times New Roman" w:hAnsi="Times New Roman" w:cs="Times New Roman"/>
          <w:sz w:val="22"/>
          <w:szCs w:val="22"/>
        </w:rPr>
      </w:pPr>
    </w:p>
    <w:p w:rsidR="0095425F" w:rsidRPr="00C7094F" w:rsidRDefault="0095425F" w:rsidP="0095425F">
      <w:pPr>
        <w:pStyle w:val="FootnoteText"/>
        <w:ind w:left="720" w:hanging="720"/>
        <w:rPr>
          <w:rFonts w:ascii="Times New Roman" w:hAnsi="Times New Roman" w:cs="Times New Roman"/>
          <w:sz w:val="22"/>
          <w:szCs w:val="22"/>
          <w:lang w:val="en-US"/>
        </w:rPr>
      </w:pPr>
      <w:r w:rsidRPr="00C7094F">
        <w:rPr>
          <w:rFonts w:ascii="Times New Roman" w:hAnsi="Times New Roman" w:cs="Times New Roman"/>
          <w:sz w:val="22"/>
          <w:szCs w:val="22"/>
        </w:rPr>
        <w:t>Schofield, Malcolm</w:t>
      </w:r>
      <w:r>
        <w:rPr>
          <w:rFonts w:ascii="Times New Roman" w:hAnsi="Times New Roman" w:cs="Times New Roman"/>
          <w:sz w:val="22"/>
          <w:szCs w:val="22"/>
        </w:rPr>
        <w:t>,</w:t>
      </w:r>
      <w:r w:rsidRPr="00C7094F">
        <w:rPr>
          <w:rFonts w:ascii="Times New Roman" w:hAnsi="Times New Roman" w:cs="Times New Roman"/>
          <w:sz w:val="22"/>
          <w:szCs w:val="22"/>
        </w:rPr>
        <w:t xml:space="preserve"> ‘Cicero for and against Divination’, in </w:t>
      </w:r>
      <w:proofErr w:type="gramStart"/>
      <w:r w:rsidRPr="00C7094F">
        <w:rPr>
          <w:rFonts w:ascii="Times New Roman" w:hAnsi="Times New Roman" w:cs="Times New Roman"/>
          <w:i/>
          <w:sz w:val="22"/>
          <w:szCs w:val="22"/>
        </w:rPr>
        <w:t>The</w:t>
      </w:r>
      <w:proofErr w:type="gramEnd"/>
      <w:r w:rsidRPr="00C7094F">
        <w:rPr>
          <w:rFonts w:ascii="Times New Roman" w:hAnsi="Times New Roman" w:cs="Times New Roman"/>
          <w:i/>
          <w:sz w:val="22"/>
          <w:szCs w:val="22"/>
        </w:rPr>
        <w:t xml:space="preserve"> Journal of Roman Studies</w:t>
      </w:r>
      <w:r w:rsidRPr="00C7094F">
        <w:rPr>
          <w:rFonts w:ascii="Times New Roman" w:hAnsi="Times New Roman" w:cs="Times New Roman"/>
          <w:sz w:val="22"/>
          <w:szCs w:val="22"/>
        </w:rPr>
        <w:t>, 76 (1986), 47-65</w:t>
      </w:r>
    </w:p>
    <w:p w:rsidR="0095425F" w:rsidRPr="00C7094F" w:rsidRDefault="0095425F" w:rsidP="0095425F">
      <w:pPr>
        <w:pStyle w:val="FootnoteText"/>
        <w:ind w:left="720" w:hanging="720"/>
        <w:rPr>
          <w:rFonts w:ascii="Times New Roman" w:hAnsi="Times New Roman" w:cs="Times New Roman"/>
          <w:sz w:val="22"/>
          <w:szCs w:val="22"/>
        </w:rPr>
      </w:pPr>
    </w:p>
    <w:p w:rsidR="0095425F" w:rsidRDefault="0095425F" w:rsidP="0095425F">
      <w:pPr>
        <w:pStyle w:val="FootnoteText"/>
        <w:ind w:left="720" w:hanging="720"/>
        <w:rPr>
          <w:rFonts w:ascii="Times New Roman" w:hAnsi="Times New Roman" w:cs="Times New Roman"/>
          <w:sz w:val="22"/>
          <w:szCs w:val="22"/>
        </w:rPr>
      </w:pPr>
      <w:proofErr w:type="spellStart"/>
      <w:r w:rsidRPr="00C7094F">
        <w:rPr>
          <w:rFonts w:ascii="Times New Roman" w:hAnsi="Times New Roman" w:cs="Times New Roman"/>
          <w:sz w:val="22"/>
          <w:szCs w:val="22"/>
        </w:rPr>
        <w:t>Sedley</w:t>
      </w:r>
      <w:proofErr w:type="spellEnd"/>
      <w:r w:rsidRPr="00C7094F">
        <w:rPr>
          <w:rFonts w:ascii="Times New Roman" w:hAnsi="Times New Roman" w:cs="Times New Roman"/>
          <w:sz w:val="22"/>
          <w:szCs w:val="22"/>
        </w:rPr>
        <w:t>, David</w:t>
      </w:r>
      <w:r>
        <w:rPr>
          <w:rFonts w:ascii="Times New Roman" w:hAnsi="Times New Roman" w:cs="Times New Roman"/>
          <w:sz w:val="22"/>
          <w:szCs w:val="22"/>
        </w:rPr>
        <w:t>,</w:t>
      </w:r>
      <w:r w:rsidRPr="00C7094F">
        <w:rPr>
          <w:rFonts w:ascii="Times New Roman" w:hAnsi="Times New Roman" w:cs="Times New Roman"/>
          <w:sz w:val="22"/>
          <w:szCs w:val="22"/>
        </w:rPr>
        <w:t xml:space="preserve"> ‘The End of the Academy’, in </w:t>
      </w:r>
      <w:proofErr w:type="spellStart"/>
      <w:r w:rsidRPr="00C7094F">
        <w:rPr>
          <w:rFonts w:ascii="Times New Roman" w:hAnsi="Times New Roman" w:cs="Times New Roman"/>
          <w:i/>
          <w:sz w:val="22"/>
          <w:szCs w:val="22"/>
        </w:rPr>
        <w:t>Phronesis</w:t>
      </w:r>
      <w:proofErr w:type="spellEnd"/>
      <w:r w:rsidRPr="00C7094F">
        <w:rPr>
          <w:rFonts w:ascii="Times New Roman" w:hAnsi="Times New Roman" w:cs="Times New Roman"/>
          <w:sz w:val="22"/>
          <w:szCs w:val="22"/>
        </w:rPr>
        <w:t xml:space="preserve"> 26.1 (1981), </w:t>
      </w:r>
      <w:r>
        <w:rPr>
          <w:rFonts w:ascii="Times New Roman" w:hAnsi="Times New Roman" w:cs="Times New Roman"/>
          <w:sz w:val="22"/>
          <w:szCs w:val="22"/>
        </w:rPr>
        <w:t>67–75</w:t>
      </w:r>
      <w:r w:rsidRPr="00C7094F">
        <w:rPr>
          <w:rFonts w:ascii="Times New Roman" w:hAnsi="Times New Roman" w:cs="Times New Roman"/>
          <w:sz w:val="22"/>
          <w:szCs w:val="22"/>
        </w:rPr>
        <w:t>, doi</w:t>
      </w:r>
      <w:proofErr w:type="gramStart"/>
      <w:r w:rsidRPr="00C7094F">
        <w:rPr>
          <w:rFonts w:ascii="Times New Roman" w:hAnsi="Times New Roman" w:cs="Times New Roman"/>
          <w:sz w:val="22"/>
          <w:szCs w:val="22"/>
        </w:rPr>
        <w:t>:10.1163</w:t>
      </w:r>
      <w:proofErr w:type="gramEnd"/>
      <w:r w:rsidRPr="00C7094F">
        <w:rPr>
          <w:rFonts w:ascii="Times New Roman" w:hAnsi="Times New Roman" w:cs="Times New Roman"/>
          <w:sz w:val="22"/>
          <w:szCs w:val="22"/>
        </w:rPr>
        <w:t>/156852881X00141</w:t>
      </w:r>
    </w:p>
    <w:p w:rsidR="0095425F" w:rsidRPr="0095425F" w:rsidRDefault="0095425F" w:rsidP="0095425F">
      <w:pPr>
        <w:pStyle w:val="FootnoteText"/>
        <w:ind w:left="720" w:hanging="720"/>
        <w:rPr>
          <w:rFonts w:ascii="Times New Roman" w:hAnsi="Times New Roman" w:cs="Times New Roman"/>
          <w:sz w:val="22"/>
          <w:szCs w:val="22"/>
          <w:lang w:val="en-US"/>
        </w:rPr>
      </w:pPr>
    </w:p>
    <w:p w:rsidR="0095425F" w:rsidRPr="00C7094F" w:rsidRDefault="0095425F" w:rsidP="0095425F">
      <w:pPr>
        <w:ind w:left="720" w:hanging="720"/>
        <w:rPr>
          <w:rFonts w:ascii="Times New Roman" w:hAnsi="Times New Roman" w:cs="Times New Roman"/>
        </w:rPr>
      </w:pPr>
      <w:r w:rsidRPr="00C7094F">
        <w:rPr>
          <w:rFonts w:ascii="Times New Roman" w:hAnsi="Times New Roman" w:cs="Times New Roman"/>
        </w:rPr>
        <w:t>Starr, Raymond J.</w:t>
      </w:r>
      <w:r>
        <w:rPr>
          <w:rFonts w:ascii="Times New Roman" w:hAnsi="Times New Roman" w:cs="Times New Roman"/>
        </w:rPr>
        <w:t>,</w:t>
      </w:r>
      <w:r w:rsidRPr="00C7094F">
        <w:rPr>
          <w:rFonts w:ascii="Times New Roman" w:hAnsi="Times New Roman" w:cs="Times New Roman"/>
        </w:rPr>
        <w:t xml:space="preserve"> ‘The Circulation of Literary Texts in the Roman World’, </w:t>
      </w:r>
      <w:r w:rsidRPr="00C7094F">
        <w:rPr>
          <w:rFonts w:ascii="Times New Roman" w:hAnsi="Times New Roman" w:cs="Times New Roman"/>
          <w:i/>
        </w:rPr>
        <w:t>Classical Quarterly</w:t>
      </w:r>
      <w:r w:rsidRPr="00C7094F">
        <w:rPr>
          <w:rFonts w:ascii="Times New Roman" w:hAnsi="Times New Roman" w:cs="Times New Roman"/>
        </w:rPr>
        <w:t xml:space="preserve"> 37 (1987), 213–223</w:t>
      </w:r>
    </w:p>
    <w:p w:rsidR="0095425F" w:rsidRPr="0042451E" w:rsidRDefault="0095425F" w:rsidP="00592E6A">
      <w:pPr>
        <w:rPr>
          <w:rFonts w:ascii="Times New Roman" w:hAnsi="Times New Roman" w:cs="Times New Roman"/>
        </w:rPr>
      </w:pPr>
    </w:p>
    <w:sectPr w:rsidR="0095425F" w:rsidRPr="0042451E">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5EC4" w:rsidRDefault="00795EC4" w:rsidP="003E2CA2">
      <w:pPr>
        <w:spacing w:after="0" w:line="240" w:lineRule="auto"/>
      </w:pPr>
      <w:r>
        <w:separator/>
      </w:r>
    </w:p>
  </w:endnote>
  <w:endnote w:type="continuationSeparator" w:id="0">
    <w:p w:rsidR="00795EC4" w:rsidRDefault="00795EC4" w:rsidP="003E2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3703159"/>
      <w:docPartObj>
        <w:docPartGallery w:val="Page Numbers (Bottom of Page)"/>
        <w:docPartUnique/>
      </w:docPartObj>
    </w:sdtPr>
    <w:sdtEndPr>
      <w:rPr>
        <w:noProof/>
      </w:rPr>
    </w:sdtEndPr>
    <w:sdtContent>
      <w:p w:rsidR="00F71DFF" w:rsidRDefault="00F71DFF">
        <w:pPr>
          <w:pStyle w:val="Footer"/>
          <w:jc w:val="center"/>
        </w:pPr>
        <w:r>
          <w:fldChar w:fldCharType="begin"/>
        </w:r>
        <w:r>
          <w:instrText xml:space="preserve"> PAGE   \* MERGEFORMAT </w:instrText>
        </w:r>
        <w:r>
          <w:fldChar w:fldCharType="separate"/>
        </w:r>
        <w:r w:rsidR="004C638E">
          <w:rPr>
            <w:noProof/>
          </w:rPr>
          <w:t>1</w:t>
        </w:r>
        <w:r>
          <w:rPr>
            <w:noProof/>
          </w:rPr>
          <w:fldChar w:fldCharType="end"/>
        </w:r>
      </w:p>
    </w:sdtContent>
  </w:sdt>
  <w:p w:rsidR="00F71DFF" w:rsidRDefault="00F71D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5EC4" w:rsidRDefault="00795EC4" w:rsidP="003E2CA2">
      <w:pPr>
        <w:spacing w:after="0" w:line="240" w:lineRule="auto"/>
      </w:pPr>
      <w:r>
        <w:separator/>
      </w:r>
    </w:p>
  </w:footnote>
  <w:footnote w:type="continuationSeparator" w:id="0">
    <w:p w:rsidR="00795EC4" w:rsidRDefault="00795EC4" w:rsidP="003E2CA2">
      <w:pPr>
        <w:spacing w:after="0" w:line="240" w:lineRule="auto"/>
      </w:pPr>
      <w:r>
        <w:continuationSeparator/>
      </w:r>
    </w:p>
  </w:footnote>
  <w:footnote w:id="1">
    <w:p w:rsidR="00567C6A" w:rsidRPr="00233E3D" w:rsidRDefault="00567C6A">
      <w:pPr>
        <w:pStyle w:val="FootnoteText"/>
        <w:rPr>
          <w:rFonts w:ascii="Times New Roman" w:hAnsi="Times New Roman" w:cs="Times New Roman"/>
          <w:sz w:val="18"/>
          <w:szCs w:val="18"/>
          <w:lang w:val="en-US"/>
        </w:rPr>
      </w:pPr>
      <w:r w:rsidRPr="00F20F07">
        <w:rPr>
          <w:rStyle w:val="FootnoteReference"/>
          <w:rFonts w:ascii="Times New Roman" w:hAnsi="Times New Roman" w:cs="Times New Roman"/>
          <w:sz w:val="18"/>
        </w:rPr>
        <w:footnoteRef/>
      </w:r>
      <w:r w:rsidRPr="00F20F07">
        <w:rPr>
          <w:rFonts w:ascii="Times New Roman" w:hAnsi="Times New Roman" w:cs="Times New Roman"/>
          <w:sz w:val="18"/>
        </w:rPr>
        <w:t xml:space="preserve"> </w:t>
      </w:r>
      <w:r w:rsidR="0046746F" w:rsidRPr="0046746F">
        <w:rPr>
          <w:rFonts w:ascii="Times New Roman" w:hAnsi="Times New Roman" w:cs="Times New Roman"/>
          <w:sz w:val="18"/>
        </w:rPr>
        <w:t xml:space="preserve">Marcus </w:t>
      </w:r>
      <w:proofErr w:type="spellStart"/>
      <w:r w:rsidR="0046746F" w:rsidRPr="0046746F">
        <w:rPr>
          <w:rFonts w:ascii="Times New Roman" w:hAnsi="Times New Roman" w:cs="Times New Roman"/>
          <w:sz w:val="18"/>
        </w:rPr>
        <w:t>Tullius</w:t>
      </w:r>
      <w:proofErr w:type="spellEnd"/>
      <w:r w:rsidR="0046746F" w:rsidRPr="0046746F">
        <w:rPr>
          <w:rFonts w:ascii="Times New Roman" w:hAnsi="Times New Roman" w:cs="Times New Roman"/>
          <w:sz w:val="18"/>
        </w:rPr>
        <w:t xml:space="preserve"> Cicero</w:t>
      </w:r>
      <w:r w:rsidR="0046746F">
        <w:rPr>
          <w:rFonts w:ascii="Times New Roman" w:hAnsi="Times New Roman" w:cs="Times New Roman"/>
          <w:sz w:val="18"/>
          <w:szCs w:val="18"/>
        </w:rPr>
        <w:t xml:space="preserve">, </w:t>
      </w:r>
      <w:r w:rsidR="0046746F" w:rsidRPr="0046746F">
        <w:rPr>
          <w:rFonts w:ascii="Times New Roman" w:hAnsi="Times New Roman" w:cs="Times New Roman"/>
          <w:i/>
          <w:sz w:val="18"/>
          <w:szCs w:val="18"/>
        </w:rPr>
        <w:t xml:space="preserve">De </w:t>
      </w:r>
      <w:proofErr w:type="spellStart"/>
      <w:r w:rsidR="0046746F" w:rsidRPr="0046746F">
        <w:rPr>
          <w:rFonts w:ascii="Times New Roman" w:hAnsi="Times New Roman" w:cs="Times New Roman"/>
          <w:i/>
          <w:sz w:val="18"/>
          <w:szCs w:val="18"/>
        </w:rPr>
        <w:t>Divinatione</w:t>
      </w:r>
      <w:proofErr w:type="spellEnd"/>
      <w:r w:rsidR="0046746F" w:rsidRPr="0046746F">
        <w:rPr>
          <w:rFonts w:ascii="Times New Roman" w:hAnsi="Times New Roman" w:cs="Times New Roman"/>
          <w:sz w:val="18"/>
          <w:szCs w:val="18"/>
        </w:rPr>
        <w:t>, trans</w:t>
      </w:r>
      <w:r w:rsidR="0046746F">
        <w:rPr>
          <w:rFonts w:ascii="Times New Roman" w:hAnsi="Times New Roman" w:cs="Times New Roman"/>
          <w:sz w:val="18"/>
          <w:szCs w:val="18"/>
        </w:rPr>
        <w:t>.</w:t>
      </w:r>
      <w:r w:rsidR="0046746F" w:rsidRPr="0046746F">
        <w:rPr>
          <w:rFonts w:ascii="Times New Roman" w:hAnsi="Times New Roman" w:cs="Times New Roman"/>
          <w:sz w:val="18"/>
          <w:szCs w:val="18"/>
        </w:rPr>
        <w:t xml:space="preserve"> by</w:t>
      </w:r>
      <w:r w:rsidRPr="0046746F">
        <w:rPr>
          <w:rFonts w:ascii="Times New Roman" w:hAnsi="Times New Roman" w:cs="Times New Roman"/>
          <w:i/>
          <w:sz w:val="18"/>
          <w:szCs w:val="18"/>
        </w:rPr>
        <w:t xml:space="preserve"> </w:t>
      </w:r>
      <w:r w:rsidR="0046746F">
        <w:rPr>
          <w:rFonts w:ascii="Times New Roman" w:hAnsi="Times New Roman" w:cs="Times New Roman"/>
          <w:sz w:val="18"/>
          <w:szCs w:val="18"/>
        </w:rPr>
        <w:t>W. A. Falconer</w:t>
      </w:r>
      <w:r w:rsidRPr="00233E3D">
        <w:rPr>
          <w:rFonts w:ascii="Times New Roman" w:hAnsi="Times New Roman" w:cs="Times New Roman"/>
          <w:sz w:val="18"/>
          <w:szCs w:val="18"/>
        </w:rPr>
        <w:t>, Loeb Classical Library</w:t>
      </w:r>
      <w:r w:rsidR="0046746F" w:rsidRPr="0046746F">
        <w:rPr>
          <w:rFonts w:ascii="Times New Roman" w:hAnsi="Times New Roman" w:cs="Times New Roman"/>
          <w:sz w:val="18"/>
          <w:szCs w:val="18"/>
        </w:rPr>
        <w:t xml:space="preserve"> </w:t>
      </w:r>
      <w:r w:rsidR="0046746F">
        <w:rPr>
          <w:rFonts w:ascii="Times New Roman" w:hAnsi="Times New Roman" w:cs="Times New Roman"/>
          <w:sz w:val="18"/>
          <w:szCs w:val="18"/>
        </w:rPr>
        <w:t>vol. 20</w:t>
      </w:r>
      <w:r w:rsidRPr="00233E3D">
        <w:rPr>
          <w:rFonts w:ascii="Times New Roman" w:hAnsi="Times New Roman" w:cs="Times New Roman"/>
          <w:sz w:val="18"/>
          <w:szCs w:val="18"/>
        </w:rPr>
        <w:t xml:space="preserve">, </w:t>
      </w:r>
      <w:r w:rsidR="0046746F">
        <w:rPr>
          <w:rFonts w:ascii="Times New Roman" w:hAnsi="Times New Roman" w:cs="Times New Roman"/>
          <w:sz w:val="18"/>
          <w:szCs w:val="18"/>
        </w:rPr>
        <w:t>(</w:t>
      </w:r>
      <w:r w:rsidRPr="00233E3D">
        <w:rPr>
          <w:rFonts w:ascii="Times New Roman" w:hAnsi="Times New Roman" w:cs="Times New Roman"/>
          <w:sz w:val="18"/>
          <w:szCs w:val="18"/>
        </w:rPr>
        <w:t>Cambridge, MA: Harvard University Press,</w:t>
      </w:r>
      <w:r w:rsidR="0046746F">
        <w:rPr>
          <w:rFonts w:ascii="Times New Roman" w:hAnsi="Times New Roman" w:cs="Times New Roman"/>
          <w:sz w:val="18"/>
          <w:szCs w:val="18"/>
        </w:rPr>
        <w:t xml:space="preserve"> 1923)</w:t>
      </w:r>
      <w:r w:rsidRPr="00233E3D">
        <w:rPr>
          <w:rFonts w:ascii="Times New Roman" w:hAnsi="Times New Roman" w:cs="Times New Roman"/>
          <w:sz w:val="18"/>
          <w:szCs w:val="18"/>
        </w:rPr>
        <w:t>.</w:t>
      </w:r>
    </w:p>
  </w:footnote>
  <w:footnote w:id="2">
    <w:p w:rsidR="00BD258A" w:rsidRPr="00233E3D" w:rsidRDefault="00BD258A" w:rsidP="00BD258A">
      <w:pPr>
        <w:pStyle w:val="FootnoteText"/>
        <w:rPr>
          <w:rFonts w:ascii="Times New Roman" w:hAnsi="Times New Roman" w:cs="Times New Roman"/>
          <w:sz w:val="18"/>
          <w:szCs w:val="18"/>
        </w:rPr>
      </w:pPr>
      <w:r w:rsidRPr="00233E3D">
        <w:rPr>
          <w:rStyle w:val="FootnoteReference"/>
          <w:rFonts w:ascii="Times New Roman" w:hAnsi="Times New Roman" w:cs="Times New Roman"/>
          <w:sz w:val="18"/>
          <w:szCs w:val="18"/>
        </w:rPr>
        <w:footnoteRef/>
      </w:r>
      <w:r w:rsidRPr="00233E3D">
        <w:rPr>
          <w:rFonts w:ascii="Times New Roman" w:hAnsi="Times New Roman" w:cs="Times New Roman"/>
          <w:sz w:val="18"/>
          <w:szCs w:val="18"/>
        </w:rPr>
        <w:t xml:space="preserve"> Damian Fernandez-</w:t>
      </w:r>
      <w:proofErr w:type="spellStart"/>
      <w:r w:rsidRPr="00233E3D">
        <w:rPr>
          <w:rFonts w:ascii="Times New Roman" w:hAnsi="Times New Roman" w:cs="Times New Roman"/>
          <w:sz w:val="18"/>
          <w:szCs w:val="18"/>
        </w:rPr>
        <w:t>Beanato</w:t>
      </w:r>
      <w:proofErr w:type="spellEnd"/>
      <w:r w:rsidR="00DA46CA">
        <w:rPr>
          <w:rFonts w:ascii="Times New Roman" w:hAnsi="Times New Roman" w:cs="Times New Roman"/>
          <w:sz w:val="18"/>
          <w:szCs w:val="18"/>
        </w:rPr>
        <w:t>,</w:t>
      </w:r>
      <w:r w:rsidRPr="00233E3D">
        <w:rPr>
          <w:rFonts w:ascii="Times New Roman" w:hAnsi="Times New Roman" w:cs="Times New Roman"/>
          <w:sz w:val="18"/>
          <w:szCs w:val="18"/>
        </w:rPr>
        <w:t xml:space="preserve"> </w:t>
      </w:r>
      <w:r w:rsidR="00DA46CA">
        <w:rPr>
          <w:rFonts w:ascii="Times New Roman" w:hAnsi="Times New Roman" w:cs="Times New Roman"/>
          <w:sz w:val="18"/>
          <w:szCs w:val="18"/>
        </w:rPr>
        <w:t>‘</w:t>
      </w:r>
      <w:r w:rsidRPr="00233E3D">
        <w:rPr>
          <w:rFonts w:ascii="Times New Roman" w:hAnsi="Times New Roman" w:cs="Times New Roman"/>
          <w:sz w:val="18"/>
          <w:szCs w:val="18"/>
        </w:rPr>
        <w:t>Cicero’s demarcation of science: A report of shared criteria</w:t>
      </w:r>
      <w:r w:rsidR="00DA46CA">
        <w:rPr>
          <w:rFonts w:ascii="Times New Roman" w:hAnsi="Times New Roman" w:cs="Times New Roman"/>
          <w:sz w:val="18"/>
          <w:szCs w:val="18"/>
        </w:rPr>
        <w:t xml:space="preserve">’, in </w:t>
      </w:r>
      <w:r w:rsidRPr="00DA46CA">
        <w:rPr>
          <w:rFonts w:ascii="Times New Roman" w:hAnsi="Times New Roman" w:cs="Times New Roman"/>
          <w:i/>
          <w:sz w:val="18"/>
          <w:szCs w:val="18"/>
        </w:rPr>
        <w:t>Studies in History and Philosophy of Science</w:t>
      </w:r>
      <w:r w:rsidR="00DA46CA">
        <w:rPr>
          <w:rFonts w:ascii="Times New Roman" w:hAnsi="Times New Roman" w:cs="Times New Roman"/>
          <w:i/>
          <w:sz w:val="18"/>
          <w:szCs w:val="18"/>
        </w:rPr>
        <w:t>,</w:t>
      </w:r>
      <w:r w:rsidRPr="00DA46CA">
        <w:rPr>
          <w:rFonts w:ascii="Times New Roman" w:hAnsi="Times New Roman" w:cs="Times New Roman"/>
          <w:i/>
          <w:sz w:val="18"/>
          <w:szCs w:val="18"/>
        </w:rPr>
        <w:t xml:space="preserve"> </w:t>
      </w:r>
      <w:r w:rsidRPr="00233E3D">
        <w:rPr>
          <w:rFonts w:ascii="Times New Roman" w:hAnsi="Times New Roman" w:cs="Times New Roman"/>
          <w:sz w:val="18"/>
          <w:szCs w:val="18"/>
        </w:rPr>
        <w:t>83 (2020)</w:t>
      </w:r>
      <w:r w:rsidR="00DA46CA">
        <w:rPr>
          <w:rFonts w:ascii="Times New Roman" w:hAnsi="Times New Roman" w:cs="Times New Roman"/>
          <w:sz w:val="18"/>
          <w:szCs w:val="18"/>
        </w:rPr>
        <w:t>,</w:t>
      </w:r>
      <w:r w:rsidRPr="00233E3D">
        <w:rPr>
          <w:rFonts w:ascii="Times New Roman" w:hAnsi="Times New Roman" w:cs="Times New Roman"/>
          <w:sz w:val="18"/>
          <w:szCs w:val="18"/>
        </w:rPr>
        <w:t xml:space="preserve"> 97–102</w:t>
      </w:r>
      <w:r w:rsidR="00692841" w:rsidRPr="00233E3D">
        <w:rPr>
          <w:rFonts w:ascii="Times New Roman" w:hAnsi="Times New Roman" w:cs="Times New Roman"/>
          <w:sz w:val="18"/>
          <w:szCs w:val="18"/>
        </w:rPr>
        <w:t>, p</w:t>
      </w:r>
      <w:r w:rsidR="00DA46CA">
        <w:rPr>
          <w:rFonts w:ascii="Times New Roman" w:hAnsi="Times New Roman" w:cs="Times New Roman"/>
          <w:sz w:val="18"/>
          <w:szCs w:val="18"/>
        </w:rPr>
        <w:t>p</w:t>
      </w:r>
      <w:r w:rsidR="00692841" w:rsidRPr="00233E3D">
        <w:rPr>
          <w:rFonts w:ascii="Times New Roman" w:hAnsi="Times New Roman" w:cs="Times New Roman"/>
          <w:sz w:val="18"/>
          <w:szCs w:val="18"/>
        </w:rPr>
        <w:t xml:space="preserve">. </w:t>
      </w:r>
      <w:r w:rsidR="00E31218" w:rsidRPr="00233E3D">
        <w:rPr>
          <w:rFonts w:ascii="Times New Roman" w:hAnsi="Times New Roman" w:cs="Times New Roman"/>
          <w:sz w:val="18"/>
          <w:szCs w:val="18"/>
        </w:rPr>
        <w:t>97-100.</w:t>
      </w:r>
    </w:p>
  </w:footnote>
  <w:footnote w:id="3">
    <w:p w:rsidR="00DB678B" w:rsidRPr="00233E3D" w:rsidRDefault="00DB678B" w:rsidP="00DB678B">
      <w:pPr>
        <w:pStyle w:val="FootnoteText"/>
        <w:rPr>
          <w:rFonts w:ascii="Times New Roman" w:hAnsi="Times New Roman" w:cs="Times New Roman"/>
          <w:sz w:val="18"/>
          <w:szCs w:val="18"/>
          <w:lang w:val="en-US"/>
        </w:rPr>
      </w:pPr>
      <w:r w:rsidRPr="00233E3D">
        <w:rPr>
          <w:rStyle w:val="FootnoteReference"/>
          <w:rFonts w:ascii="Times New Roman" w:hAnsi="Times New Roman" w:cs="Times New Roman"/>
          <w:sz w:val="18"/>
          <w:szCs w:val="18"/>
        </w:rPr>
        <w:footnoteRef/>
      </w:r>
      <w:r w:rsidRPr="00233E3D">
        <w:rPr>
          <w:rFonts w:ascii="Times New Roman" w:hAnsi="Times New Roman" w:cs="Times New Roman"/>
          <w:sz w:val="18"/>
          <w:szCs w:val="18"/>
        </w:rPr>
        <w:t xml:space="preserve"> </w:t>
      </w:r>
      <w:proofErr w:type="spellStart"/>
      <w:r w:rsidRPr="00233E3D">
        <w:rPr>
          <w:rFonts w:ascii="Times New Roman" w:hAnsi="Times New Roman" w:cs="Times New Roman"/>
          <w:sz w:val="18"/>
          <w:szCs w:val="18"/>
        </w:rPr>
        <w:t>Cic</w:t>
      </w:r>
      <w:proofErr w:type="spellEnd"/>
      <w:r w:rsidRPr="00233E3D">
        <w:rPr>
          <w:rFonts w:ascii="Times New Roman" w:hAnsi="Times New Roman" w:cs="Times New Roman"/>
          <w:sz w:val="18"/>
          <w:szCs w:val="18"/>
        </w:rPr>
        <w:t>. Div. 2.91</w:t>
      </w:r>
      <w:r w:rsidR="00692841" w:rsidRPr="00233E3D">
        <w:rPr>
          <w:rFonts w:ascii="Times New Roman" w:hAnsi="Times New Roman" w:cs="Times New Roman"/>
          <w:sz w:val="18"/>
          <w:szCs w:val="18"/>
        </w:rPr>
        <w:t>, p. 473.</w:t>
      </w:r>
    </w:p>
  </w:footnote>
  <w:footnote w:id="4">
    <w:p w:rsidR="00DB678B" w:rsidRPr="00233E3D" w:rsidRDefault="00DB678B" w:rsidP="00DB678B">
      <w:pPr>
        <w:pStyle w:val="FootnoteText"/>
        <w:rPr>
          <w:rFonts w:ascii="Times New Roman" w:hAnsi="Times New Roman" w:cs="Times New Roman"/>
          <w:sz w:val="18"/>
          <w:szCs w:val="18"/>
          <w:lang w:val="en-US"/>
        </w:rPr>
      </w:pPr>
      <w:r w:rsidRPr="00233E3D">
        <w:rPr>
          <w:rStyle w:val="FootnoteReference"/>
          <w:rFonts w:ascii="Times New Roman" w:hAnsi="Times New Roman" w:cs="Times New Roman"/>
          <w:sz w:val="18"/>
          <w:szCs w:val="18"/>
        </w:rPr>
        <w:footnoteRef/>
      </w:r>
      <w:r w:rsidRPr="00233E3D">
        <w:rPr>
          <w:rFonts w:ascii="Times New Roman" w:hAnsi="Times New Roman" w:cs="Times New Roman"/>
          <w:sz w:val="18"/>
          <w:szCs w:val="18"/>
        </w:rPr>
        <w:t xml:space="preserve"> </w:t>
      </w:r>
      <w:proofErr w:type="spellStart"/>
      <w:r w:rsidRPr="00233E3D">
        <w:rPr>
          <w:rFonts w:ascii="Times New Roman" w:hAnsi="Times New Roman" w:cs="Times New Roman"/>
          <w:sz w:val="18"/>
          <w:szCs w:val="18"/>
        </w:rPr>
        <w:t>Cic</w:t>
      </w:r>
      <w:proofErr w:type="spellEnd"/>
      <w:r w:rsidRPr="00233E3D">
        <w:rPr>
          <w:rFonts w:ascii="Times New Roman" w:hAnsi="Times New Roman" w:cs="Times New Roman"/>
          <w:sz w:val="18"/>
          <w:szCs w:val="18"/>
        </w:rPr>
        <w:t>. Div. 2.91</w:t>
      </w:r>
      <w:r w:rsidR="00692841" w:rsidRPr="00233E3D">
        <w:rPr>
          <w:rFonts w:ascii="Times New Roman" w:hAnsi="Times New Roman" w:cs="Times New Roman"/>
          <w:sz w:val="18"/>
          <w:szCs w:val="18"/>
        </w:rPr>
        <w:t>, p. 474.</w:t>
      </w:r>
    </w:p>
  </w:footnote>
  <w:footnote w:id="5">
    <w:p w:rsidR="001C23FC" w:rsidRPr="00233E3D" w:rsidRDefault="001C23FC">
      <w:pPr>
        <w:pStyle w:val="FootnoteText"/>
        <w:rPr>
          <w:rFonts w:ascii="Times New Roman" w:hAnsi="Times New Roman" w:cs="Times New Roman"/>
          <w:sz w:val="18"/>
          <w:szCs w:val="18"/>
          <w:lang w:val="en-US"/>
        </w:rPr>
      </w:pPr>
      <w:r w:rsidRPr="00233E3D">
        <w:rPr>
          <w:rStyle w:val="FootnoteReference"/>
          <w:rFonts w:ascii="Times New Roman" w:hAnsi="Times New Roman" w:cs="Times New Roman"/>
          <w:sz w:val="18"/>
          <w:szCs w:val="18"/>
        </w:rPr>
        <w:footnoteRef/>
      </w:r>
      <w:r w:rsidRPr="00233E3D">
        <w:rPr>
          <w:rFonts w:ascii="Times New Roman" w:hAnsi="Times New Roman" w:cs="Times New Roman"/>
          <w:sz w:val="18"/>
          <w:szCs w:val="18"/>
        </w:rPr>
        <w:t xml:space="preserve"> </w:t>
      </w:r>
      <w:r w:rsidR="00DA46CA" w:rsidRPr="00233E3D">
        <w:rPr>
          <w:rFonts w:ascii="Times New Roman" w:hAnsi="Times New Roman" w:cs="Times New Roman"/>
          <w:sz w:val="18"/>
          <w:szCs w:val="18"/>
        </w:rPr>
        <w:t xml:space="preserve">Raymond J. </w:t>
      </w:r>
      <w:r w:rsidR="00DA46CA">
        <w:rPr>
          <w:rFonts w:ascii="Times New Roman" w:hAnsi="Times New Roman" w:cs="Times New Roman"/>
          <w:sz w:val="18"/>
          <w:szCs w:val="18"/>
        </w:rPr>
        <w:t>Starr, ‘</w:t>
      </w:r>
      <w:r w:rsidRPr="00233E3D">
        <w:rPr>
          <w:rFonts w:ascii="Times New Roman" w:hAnsi="Times New Roman" w:cs="Times New Roman"/>
          <w:sz w:val="18"/>
          <w:szCs w:val="18"/>
        </w:rPr>
        <w:t>The Circulation of Lit</w:t>
      </w:r>
      <w:r w:rsidR="00DA46CA">
        <w:rPr>
          <w:rFonts w:ascii="Times New Roman" w:hAnsi="Times New Roman" w:cs="Times New Roman"/>
          <w:sz w:val="18"/>
          <w:szCs w:val="18"/>
        </w:rPr>
        <w:t>erary Texts in the Roman World’,</w:t>
      </w:r>
      <w:r w:rsidRPr="00233E3D">
        <w:rPr>
          <w:rFonts w:ascii="Times New Roman" w:hAnsi="Times New Roman" w:cs="Times New Roman"/>
          <w:sz w:val="18"/>
          <w:szCs w:val="18"/>
        </w:rPr>
        <w:t xml:space="preserve"> </w:t>
      </w:r>
      <w:r w:rsidRPr="00DA46CA">
        <w:rPr>
          <w:rFonts w:ascii="Times New Roman" w:hAnsi="Times New Roman" w:cs="Times New Roman"/>
          <w:i/>
          <w:sz w:val="18"/>
          <w:szCs w:val="18"/>
        </w:rPr>
        <w:t>Classical Quarterly</w:t>
      </w:r>
      <w:r w:rsidR="00DA46CA">
        <w:rPr>
          <w:rFonts w:ascii="Times New Roman" w:hAnsi="Times New Roman" w:cs="Times New Roman"/>
          <w:sz w:val="18"/>
          <w:szCs w:val="18"/>
        </w:rPr>
        <w:t xml:space="preserve"> 37 (</w:t>
      </w:r>
      <w:r w:rsidR="00DA46CA" w:rsidRPr="00233E3D">
        <w:rPr>
          <w:rFonts w:ascii="Times New Roman" w:hAnsi="Times New Roman" w:cs="Times New Roman"/>
          <w:sz w:val="18"/>
          <w:szCs w:val="18"/>
        </w:rPr>
        <w:t>1987</w:t>
      </w:r>
      <w:r w:rsidR="00DA46CA">
        <w:rPr>
          <w:rFonts w:ascii="Times New Roman" w:hAnsi="Times New Roman" w:cs="Times New Roman"/>
          <w:sz w:val="18"/>
          <w:szCs w:val="18"/>
        </w:rPr>
        <w:t>), 213–223, pp.</w:t>
      </w:r>
      <w:r w:rsidRPr="00233E3D">
        <w:rPr>
          <w:rFonts w:ascii="Times New Roman" w:hAnsi="Times New Roman" w:cs="Times New Roman"/>
          <w:sz w:val="18"/>
          <w:szCs w:val="18"/>
        </w:rPr>
        <w:t xml:space="preserve"> 214-215.</w:t>
      </w:r>
    </w:p>
  </w:footnote>
  <w:footnote w:id="6">
    <w:p w:rsidR="003E2CA2" w:rsidRPr="00233E3D" w:rsidRDefault="003E2CA2">
      <w:pPr>
        <w:pStyle w:val="FootnoteText"/>
        <w:rPr>
          <w:rFonts w:ascii="Times New Roman" w:hAnsi="Times New Roman" w:cs="Times New Roman"/>
          <w:sz w:val="18"/>
          <w:szCs w:val="18"/>
          <w:lang w:val="en-US"/>
        </w:rPr>
      </w:pPr>
      <w:r w:rsidRPr="00233E3D">
        <w:rPr>
          <w:rStyle w:val="FootnoteReference"/>
          <w:rFonts w:ascii="Times New Roman" w:hAnsi="Times New Roman" w:cs="Times New Roman"/>
          <w:sz w:val="18"/>
          <w:szCs w:val="18"/>
        </w:rPr>
        <w:footnoteRef/>
      </w:r>
      <w:r w:rsidRPr="00233E3D">
        <w:rPr>
          <w:rFonts w:ascii="Times New Roman" w:hAnsi="Times New Roman" w:cs="Times New Roman"/>
          <w:sz w:val="18"/>
          <w:szCs w:val="18"/>
        </w:rPr>
        <w:t xml:space="preserve"> </w:t>
      </w:r>
      <w:r w:rsidR="00DA46CA">
        <w:rPr>
          <w:rFonts w:ascii="Times New Roman" w:hAnsi="Times New Roman" w:cs="Times New Roman"/>
          <w:sz w:val="18"/>
          <w:szCs w:val="18"/>
        </w:rPr>
        <w:t>David</w:t>
      </w:r>
      <w:r w:rsidR="00DA46CA" w:rsidRPr="00233E3D">
        <w:rPr>
          <w:rFonts w:ascii="Times New Roman" w:hAnsi="Times New Roman" w:cs="Times New Roman"/>
          <w:sz w:val="18"/>
          <w:szCs w:val="18"/>
        </w:rPr>
        <w:t xml:space="preserve"> </w:t>
      </w:r>
      <w:proofErr w:type="spellStart"/>
      <w:r w:rsidRPr="00233E3D">
        <w:rPr>
          <w:rFonts w:ascii="Times New Roman" w:hAnsi="Times New Roman" w:cs="Times New Roman"/>
          <w:sz w:val="18"/>
          <w:szCs w:val="18"/>
        </w:rPr>
        <w:t>Sedley</w:t>
      </w:r>
      <w:proofErr w:type="spellEnd"/>
      <w:r w:rsidRPr="00233E3D">
        <w:rPr>
          <w:rFonts w:ascii="Times New Roman" w:hAnsi="Times New Roman" w:cs="Times New Roman"/>
          <w:sz w:val="18"/>
          <w:szCs w:val="18"/>
        </w:rPr>
        <w:t xml:space="preserve">, </w:t>
      </w:r>
      <w:r w:rsidR="00DA46CA">
        <w:rPr>
          <w:rFonts w:ascii="Times New Roman" w:hAnsi="Times New Roman" w:cs="Times New Roman"/>
          <w:sz w:val="18"/>
          <w:szCs w:val="18"/>
        </w:rPr>
        <w:t>‘</w:t>
      </w:r>
      <w:r w:rsidRPr="00233E3D">
        <w:rPr>
          <w:rFonts w:ascii="Times New Roman" w:hAnsi="Times New Roman" w:cs="Times New Roman"/>
          <w:sz w:val="18"/>
          <w:szCs w:val="18"/>
        </w:rPr>
        <w:t>The End</w:t>
      </w:r>
      <w:r w:rsidR="00DA46CA">
        <w:rPr>
          <w:rFonts w:ascii="Times New Roman" w:hAnsi="Times New Roman" w:cs="Times New Roman"/>
          <w:sz w:val="18"/>
          <w:szCs w:val="18"/>
        </w:rPr>
        <w:t xml:space="preserve"> of the Academy’</w:t>
      </w:r>
      <w:proofErr w:type="gramStart"/>
      <w:r w:rsidR="00DA46CA">
        <w:rPr>
          <w:rFonts w:ascii="Times New Roman" w:hAnsi="Times New Roman" w:cs="Times New Roman"/>
          <w:sz w:val="18"/>
          <w:szCs w:val="18"/>
        </w:rPr>
        <w:t>,  in</w:t>
      </w:r>
      <w:proofErr w:type="gramEnd"/>
      <w:r w:rsidR="00DA46CA">
        <w:rPr>
          <w:rFonts w:ascii="Times New Roman" w:hAnsi="Times New Roman" w:cs="Times New Roman"/>
          <w:sz w:val="18"/>
          <w:szCs w:val="18"/>
        </w:rPr>
        <w:t xml:space="preserve"> </w:t>
      </w:r>
      <w:proofErr w:type="spellStart"/>
      <w:r w:rsidR="00DA46CA" w:rsidRPr="00DA46CA">
        <w:rPr>
          <w:rFonts w:ascii="Times New Roman" w:hAnsi="Times New Roman" w:cs="Times New Roman"/>
          <w:i/>
          <w:sz w:val="18"/>
          <w:szCs w:val="18"/>
        </w:rPr>
        <w:t>Phronesis</w:t>
      </w:r>
      <w:proofErr w:type="spellEnd"/>
      <w:r w:rsidR="00DA46CA">
        <w:rPr>
          <w:rFonts w:ascii="Times New Roman" w:hAnsi="Times New Roman" w:cs="Times New Roman"/>
          <w:sz w:val="18"/>
          <w:szCs w:val="18"/>
        </w:rPr>
        <w:t xml:space="preserve"> 26.1 (1981), 67–75, pp.</w:t>
      </w:r>
      <w:r w:rsidR="00E31218" w:rsidRPr="00233E3D">
        <w:rPr>
          <w:rFonts w:ascii="Times New Roman" w:hAnsi="Times New Roman" w:cs="Times New Roman"/>
          <w:sz w:val="18"/>
          <w:szCs w:val="18"/>
        </w:rPr>
        <w:t xml:space="preserve"> 67</w:t>
      </w:r>
      <w:r w:rsidR="00DA46CA">
        <w:rPr>
          <w:rFonts w:ascii="Times New Roman" w:hAnsi="Times New Roman" w:cs="Times New Roman"/>
          <w:sz w:val="18"/>
          <w:szCs w:val="18"/>
        </w:rPr>
        <w:t>,</w:t>
      </w:r>
      <w:r w:rsidR="00E31218" w:rsidRPr="00233E3D">
        <w:rPr>
          <w:rFonts w:ascii="Times New Roman" w:hAnsi="Times New Roman" w:cs="Times New Roman"/>
          <w:sz w:val="18"/>
          <w:szCs w:val="18"/>
        </w:rPr>
        <w:t xml:space="preserve"> </w:t>
      </w:r>
      <w:r w:rsidRPr="00233E3D">
        <w:rPr>
          <w:rFonts w:ascii="Times New Roman" w:hAnsi="Times New Roman" w:cs="Times New Roman"/>
          <w:sz w:val="18"/>
          <w:szCs w:val="18"/>
        </w:rPr>
        <w:t>doi:10.1163/156852881X00141</w:t>
      </w:r>
      <w:r w:rsidR="00E31218" w:rsidRPr="00233E3D">
        <w:rPr>
          <w:rFonts w:ascii="Times New Roman" w:hAnsi="Times New Roman" w:cs="Times New Roman"/>
          <w:sz w:val="18"/>
          <w:szCs w:val="18"/>
        </w:rPr>
        <w:t xml:space="preserve">. </w:t>
      </w:r>
    </w:p>
  </w:footnote>
  <w:footnote w:id="7">
    <w:p w:rsidR="003E2CA2" w:rsidRPr="00233E3D" w:rsidRDefault="003E2CA2">
      <w:pPr>
        <w:pStyle w:val="FootnoteText"/>
        <w:rPr>
          <w:rFonts w:ascii="Times New Roman" w:hAnsi="Times New Roman" w:cs="Times New Roman"/>
          <w:sz w:val="18"/>
          <w:szCs w:val="18"/>
          <w:lang w:val="en-US"/>
        </w:rPr>
      </w:pPr>
      <w:r w:rsidRPr="00233E3D">
        <w:rPr>
          <w:rStyle w:val="FootnoteReference"/>
          <w:rFonts w:ascii="Times New Roman" w:hAnsi="Times New Roman" w:cs="Times New Roman"/>
          <w:sz w:val="18"/>
          <w:szCs w:val="18"/>
        </w:rPr>
        <w:footnoteRef/>
      </w:r>
      <w:r w:rsidRPr="00233E3D">
        <w:rPr>
          <w:rFonts w:ascii="Times New Roman" w:hAnsi="Times New Roman" w:cs="Times New Roman"/>
          <w:sz w:val="18"/>
          <w:szCs w:val="18"/>
        </w:rPr>
        <w:t xml:space="preserve"> </w:t>
      </w:r>
      <w:r w:rsidR="00DA46CA" w:rsidRPr="00233E3D">
        <w:rPr>
          <w:rFonts w:ascii="Times New Roman" w:hAnsi="Times New Roman" w:cs="Times New Roman"/>
          <w:sz w:val="18"/>
          <w:szCs w:val="18"/>
        </w:rPr>
        <w:t xml:space="preserve">Dorothea </w:t>
      </w:r>
      <w:proofErr w:type="spellStart"/>
      <w:r w:rsidR="00DA46CA">
        <w:rPr>
          <w:rFonts w:ascii="Times New Roman" w:hAnsi="Times New Roman" w:cs="Times New Roman"/>
          <w:sz w:val="18"/>
          <w:szCs w:val="18"/>
        </w:rPr>
        <w:t>Frede</w:t>
      </w:r>
      <w:proofErr w:type="spellEnd"/>
      <w:r w:rsidR="00DA46CA">
        <w:rPr>
          <w:rFonts w:ascii="Times New Roman" w:hAnsi="Times New Roman" w:cs="Times New Roman"/>
          <w:sz w:val="18"/>
          <w:szCs w:val="18"/>
        </w:rPr>
        <w:t>, ‘</w:t>
      </w:r>
      <w:r w:rsidRPr="00233E3D">
        <w:rPr>
          <w:rFonts w:ascii="Times New Roman" w:hAnsi="Times New Roman" w:cs="Times New Roman"/>
          <w:sz w:val="18"/>
          <w:szCs w:val="18"/>
        </w:rPr>
        <w:t>How Scepti</w:t>
      </w:r>
      <w:r w:rsidR="00DA46CA">
        <w:rPr>
          <w:rFonts w:ascii="Times New Roman" w:hAnsi="Times New Roman" w:cs="Times New Roman"/>
          <w:sz w:val="18"/>
          <w:szCs w:val="18"/>
        </w:rPr>
        <w:t>cal Were the Academic Sceptics?</w:t>
      </w:r>
      <w:proofErr w:type="gramStart"/>
      <w:r w:rsidR="002727C4">
        <w:rPr>
          <w:rFonts w:ascii="Times New Roman" w:hAnsi="Times New Roman" w:cs="Times New Roman"/>
          <w:sz w:val="18"/>
          <w:szCs w:val="18"/>
        </w:rPr>
        <w:t>’</w:t>
      </w:r>
      <w:r w:rsidRPr="00233E3D">
        <w:rPr>
          <w:rFonts w:ascii="Times New Roman" w:hAnsi="Times New Roman" w:cs="Times New Roman"/>
          <w:sz w:val="18"/>
          <w:szCs w:val="18"/>
        </w:rPr>
        <w:t>,</w:t>
      </w:r>
      <w:proofErr w:type="gramEnd"/>
      <w:r w:rsidRPr="00233E3D">
        <w:rPr>
          <w:rFonts w:ascii="Times New Roman" w:hAnsi="Times New Roman" w:cs="Times New Roman"/>
          <w:sz w:val="18"/>
          <w:szCs w:val="18"/>
        </w:rPr>
        <w:t xml:space="preserve"> in </w:t>
      </w:r>
      <w:proofErr w:type="spellStart"/>
      <w:r w:rsidRPr="00DA46CA">
        <w:rPr>
          <w:rFonts w:ascii="Times New Roman" w:hAnsi="Times New Roman" w:cs="Times New Roman"/>
          <w:i/>
          <w:sz w:val="18"/>
          <w:szCs w:val="18"/>
        </w:rPr>
        <w:t>Popkin</w:t>
      </w:r>
      <w:proofErr w:type="spellEnd"/>
      <w:r w:rsidR="00DA46CA">
        <w:rPr>
          <w:rFonts w:ascii="Times New Roman" w:hAnsi="Times New Roman" w:cs="Times New Roman"/>
          <w:sz w:val="18"/>
          <w:szCs w:val="18"/>
        </w:rPr>
        <w:t xml:space="preserve">  (1996), 1–25, pp.</w:t>
      </w:r>
      <w:r w:rsidR="00E31218" w:rsidRPr="00233E3D">
        <w:rPr>
          <w:rFonts w:ascii="Times New Roman" w:hAnsi="Times New Roman" w:cs="Times New Roman"/>
          <w:sz w:val="18"/>
          <w:szCs w:val="18"/>
        </w:rPr>
        <w:t xml:space="preserve"> 1-2</w:t>
      </w:r>
      <w:r w:rsidR="00DA46CA">
        <w:rPr>
          <w:rFonts w:ascii="Times New Roman" w:hAnsi="Times New Roman" w:cs="Times New Roman"/>
          <w:sz w:val="18"/>
          <w:szCs w:val="18"/>
        </w:rPr>
        <w:t>,</w:t>
      </w:r>
      <w:r w:rsidRPr="00233E3D">
        <w:rPr>
          <w:rFonts w:ascii="Times New Roman" w:hAnsi="Times New Roman" w:cs="Times New Roman"/>
          <w:sz w:val="18"/>
          <w:szCs w:val="18"/>
        </w:rPr>
        <w:t xml:space="preserve"> doi:10.1007/978-94-017-2942-0_1</w:t>
      </w:r>
      <w:r w:rsidR="00DA46CA">
        <w:rPr>
          <w:rFonts w:ascii="Times New Roman" w:hAnsi="Times New Roman" w:cs="Times New Roman"/>
          <w:sz w:val="18"/>
          <w:szCs w:val="18"/>
        </w:rPr>
        <w:t>.</w:t>
      </w:r>
    </w:p>
  </w:footnote>
  <w:footnote w:id="8">
    <w:p w:rsidR="006E51D0" w:rsidRPr="00233E3D" w:rsidRDefault="006E51D0" w:rsidP="006E51D0">
      <w:pPr>
        <w:pStyle w:val="FootnoteText"/>
        <w:rPr>
          <w:rFonts w:ascii="Times New Roman" w:hAnsi="Times New Roman" w:cs="Times New Roman"/>
          <w:sz w:val="18"/>
          <w:szCs w:val="18"/>
        </w:rPr>
      </w:pPr>
      <w:r w:rsidRPr="00233E3D">
        <w:rPr>
          <w:rStyle w:val="FootnoteReference"/>
          <w:rFonts w:ascii="Times New Roman" w:hAnsi="Times New Roman" w:cs="Times New Roman"/>
          <w:sz w:val="18"/>
          <w:szCs w:val="18"/>
        </w:rPr>
        <w:footnoteRef/>
      </w:r>
      <w:r w:rsidRPr="00233E3D">
        <w:rPr>
          <w:rFonts w:ascii="Times New Roman" w:hAnsi="Times New Roman" w:cs="Times New Roman"/>
          <w:sz w:val="18"/>
          <w:szCs w:val="18"/>
        </w:rPr>
        <w:t xml:space="preserve"> Joseph G. </w:t>
      </w:r>
      <w:proofErr w:type="spellStart"/>
      <w:r w:rsidRPr="00233E3D">
        <w:rPr>
          <w:rFonts w:ascii="Times New Roman" w:hAnsi="Times New Roman" w:cs="Times New Roman"/>
          <w:sz w:val="18"/>
          <w:szCs w:val="18"/>
        </w:rPr>
        <w:t>DeFilippo</w:t>
      </w:r>
      <w:proofErr w:type="spellEnd"/>
      <w:r w:rsidR="00DA46CA">
        <w:rPr>
          <w:rFonts w:ascii="Times New Roman" w:hAnsi="Times New Roman" w:cs="Times New Roman"/>
          <w:sz w:val="18"/>
          <w:szCs w:val="18"/>
        </w:rPr>
        <w:t>,</w:t>
      </w:r>
      <w:r w:rsidRPr="00233E3D">
        <w:rPr>
          <w:rFonts w:ascii="Times New Roman" w:hAnsi="Times New Roman" w:cs="Times New Roman"/>
          <w:sz w:val="18"/>
          <w:szCs w:val="18"/>
        </w:rPr>
        <w:t xml:space="preserve"> </w:t>
      </w:r>
      <w:r w:rsidR="00DA46CA">
        <w:rPr>
          <w:rFonts w:ascii="Times New Roman" w:hAnsi="Times New Roman" w:cs="Times New Roman"/>
          <w:sz w:val="18"/>
          <w:szCs w:val="18"/>
        </w:rPr>
        <w:t>‘</w:t>
      </w:r>
      <w:r w:rsidRPr="00233E3D">
        <w:rPr>
          <w:rFonts w:ascii="Times New Roman" w:hAnsi="Times New Roman" w:cs="Times New Roman"/>
          <w:sz w:val="18"/>
          <w:szCs w:val="18"/>
        </w:rPr>
        <w:t xml:space="preserve">Cicero and the Stoic </w:t>
      </w:r>
      <w:proofErr w:type="spellStart"/>
      <w:r w:rsidRPr="00233E3D">
        <w:rPr>
          <w:rFonts w:ascii="Times New Roman" w:hAnsi="Times New Roman" w:cs="Times New Roman"/>
          <w:sz w:val="18"/>
          <w:szCs w:val="18"/>
        </w:rPr>
        <w:t>Defense</w:t>
      </w:r>
      <w:proofErr w:type="spellEnd"/>
      <w:r w:rsidRPr="00233E3D">
        <w:rPr>
          <w:rFonts w:ascii="Times New Roman" w:hAnsi="Times New Roman" w:cs="Times New Roman"/>
          <w:sz w:val="18"/>
          <w:szCs w:val="18"/>
        </w:rPr>
        <w:t xml:space="preserve"> of Divination</w:t>
      </w:r>
      <w:r w:rsidR="00DA46CA">
        <w:rPr>
          <w:rFonts w:ascii="Times New Roman" w:hAnsi="Times New Roman" w:cs="Times New Roman"/>
          <w:sz w:val="18"/>
          <w:szCs w:val="18"/>
        </w:rPr>
        <w:t>’</w:t>
      </w:r>
      <w:r w:rsidR="002727C4">
        <w:rPr>
          <w:rFonts w:ascii="Times New Roman" w:hAnsi="Times New Roman" w:cs="Times New Roman"/>
          <w:sz w:val="18"/>
          <w:szCs w:val="18"/>
        </w:rPr>
        <w:t xml:space="preserve"> in </w:t>
      </w:r>
      <w:proofErr w:type="spellStart"/>
      <w:r w:rsidR="002727C4" w:rsidRPr="002727C4">
        <w:rPr>
          <w:rFonts w:ascii="Times New Roman" w:hAnsi="Times New Roman" w:cs="Times New Roman"/>
          <w:i/>
          <w:sz w:val="18"/>
          <w:szCs w:val="18"/>
        </w:rPr>
        <w:t>Philodorema</w:t>
      </w:r>
      <w:proofErr w:type="spellEnd"/>
      <w:r w:rsidR="002727C4" w:rsidRPr="002727C4">
        <w:rPr>
          <w:rFonts w:ascii="Times New Roman" w:hAnsi="Times New Roman" w:cs="Times New Roman"/>
          <w:i/>
          <w:sz w:val="18"/>
          <w:szCs w:val="18"/>
        </w:rPr>
        <w:t xml:space="preserve">: Essays in Greek and Roman Philosophy in </w:t>
      </w:r>
      <w:proofErr w:type="spellStart"/>
      <w:r w:rsidR="002727C4" w:rsidRPr="002727C4">
        <w:rPr>
          <w:rFonts w:ascii="Times New Roman" w:hAnsi="Times New Roman" w:cs="Times New Roman"/>
          <w:i/>
          <w:sz w:val="18"/>
          <w:szCs w:val="18"/>
        </w:rPr>
        <w:t>Honor</w:t>
      </w:r>
      <w:proofErr w:type="spellEnd"/>
      <w:r w:rsidR="002727C4" w:rsidRPr="002727C4">
        <w:rPr>
          <w:rFonts w:ascii="Times New Roman" w:hAnsi="Times New Roman" w:cs="Times New Roman"/>
          <w:i/>
          <w:sz w:val="18"/>
          <w:szCs w:val="18"/>
        </w:rPr>
        <w:t xml:space="preserve"> of Phillip </w:t>
      </w:r>
      <w:proofErr w:type="spellStart"/>
      <w:r w:rsidR="002727C4" w:rsidRPr="002727C4">
        <w:rPr>
          <w:rFonts w:ascii="Times New Roman" w:hAnsi="Times New Roman" w:cs="Times New Roman"/>
          <w:i/>
          <w:sz w:val="18"/>
          <w:szCs w:val="18"/>
        </w:rPr>
        <w:t>Mitsis</w:t>
      </w:r>
      <w:proofErr w:type="spellEnd"/>
      <w:r w:rsidR="002727C4">
        <w:rPr>
          <w:rFonts w:ascii="Times New Roman" w:hAnsi="Times New Roman" w:cs="Times New Roman"/>
          <w:sz w:val="18"/>
          <w:szCs w:val="18"/>
        </w:rPr>
        <w:t xml:space="preserve"> </w:t>
      </w:r>
      <w:r w:rsidRPr="00233E3D">
        <w:rPr>
          <w:rFonts w:ascii="Times New Roman" w:hAnsi="Times New Roman" w:cs="Times New Roman"/>
          <w:sz w:val="18"/>
          <w:szCs w:val="18"/>
        </w:rPr>
        <w:t>ed</w:t>
      </w:r>
      <w:r w:rsidR="002727C4">
        <w:rPr>
          <w:rFonts w:ascii="Times New Roman" w:hAnsi="Times New Roman" w:cs="Times New Roman"/>
          <w:sz w:val="18"/>
          <w:szCs w:val="18"/>
        </w:rPr>
        <w:t xml:space="preserve">. by David </w:t>
      </w:r>
      <w:proofErr w:type="spellStart"/>
      <w:r w:rsidR="002727C4">
        <w:rPr>
          <w:rFonts w:ascii="Times New Roman" w:hAnsi="Times New Roman" w:cs="Times New Roman"/>
          <w:sz w:val="18"/>
          <w:szCs w:val="18"/>
        </w:rPr>
        <w:t>Konstan</w:t>
      </w:r>
      <w:proofErr w:type="spellEnd"/>
      <w:r w:rsidR="002727C4">
        <w:rPr>
          <w:rFonts w:ascii="Times New Roman" w:hAnsi="Times New Roman" w:cs="Times New Roman"/>
          <w:sz w:val="18"/>
          <w:szCs w:val="18"/>
        </w:rPr>
        <w:t xml:space="preserve"> and</w:t>
      </w:r>
      <w:r w:rsidRPr="00233E3D">
        <w:rPr>
          <w:rFonts w:ascii="Times New Roman" w:hAnsi="Times New Roman" w:cs="Times New Roman"/>
          <w:sz w:val="18"/>
          <w:szCs w:val="18"/>
        </w:rPr>
        <w:t xml:space="preserve"> David Sider</w:t>
      </w:r>
    </w:p>
    <w:p w:rsidR="006E51D0" w:rsidRPr="00233E3D" w:rsidRDefault="002727C4" w:rsidP="006E51D0">
      <w:pPr>
        <w:pStyle w:val="FootnoteText"/>
        <w:rPr>
          <w:rFonts w:ascii="Times New Roman" w:hAnsi="Times New Roman" w:cs="Times New Roman"/>
          <w:sz w:val="18"/>
          <w:szCs w:val="18"/>
          <w:lang w:val="en-US"/>
        </w:rPr>
      </w:pPr>
      <w:r>
        <w:rPr>
          <w:rFonts w:ascii="Times New Roman" w:hAnsi="Times New Roman" w:cs="Times New Roman"/>
          <w:sz w:val="18"/>
          <w:szCs w:val="18"/>
        </w:rPr>
        <w:t>(</w:t>
      </w:r>
      <w:r w:rsidR="006E51D0" w:rsidRPr="00233E3D">
        <w:rPr>
          <w:rFonts w:ascii="Times New Roman" w:hAnsi="Times New Roman" w:cs="Times New Roman"/>
          <w:sz w:val="18"/>
          <w:szCs w:val="18"/>
        </w:rPr>
        <w:t>Pa</w:t>
      </w:r>
      <w:r>
        <w:rPr>
          <w:rFonts w:ascii="Times New Roman" w:hAnsi="Times New Roman" w:cs="Times New Roman"/>
          <w:sz w:val="18"/>
          <w:szCs w:val="18"/>
        </w:rPr>
        <w:t xml:space="preserve">rnassos Press – Fonte </w:t>
      </w:r>
      <w:proofErr w:type="spellStart"/>
      <w:r>
        <w:rPr>
          <w:rFonts w:ascii="Times New Roman" w:hAnsi="Times New Roman" w:cs="Times New Roman"/>
          <w:sz w:val="18"/>
          <w:szCs w:val="18"/>
        </w:rPr>
        <w:t>Aretusa</w:t>
      </w:r>
      <w:proofErr w:type="spellEnd"/>
      <w:r>
        <w:rPr>
          <w:rFonts w:ascii="Times New Roman" w:hAnsi="Times New Roman" w:cs="Times New Roman"/>
          <w:sz w:val="18"/>
          <w:szCs w:val="18"/>
        </w:rPr>
        <w:t xml:space="preserve">, </w:t>
      </w:r>
      <w:r w:rsidR="006E51D0" w:rsidRPr="00233E3D">
        <w:rPr>
          <w:rFonts w:ascii="Times New Roman" w:hAnsi="Times New Roman" w:cs="Times New Roman"/>
          <w:sz w:val="18"/>
          <w:szCs w:val="18"/>
        </w:rPr>
        <w:t>2022),</w:t>
      </w:r>
      <w:r>
        <w:rPr>
          <w:rFonts w:ascii="Times New Roman" w:hAnsi="Times New Roman" w:cs="Times New Roman"/>
          <w:sz w:val="18"/>
          <w:szCs w:val="18"/>
        </w:rPr>
        <w:t xml:space="preserve"> pp. 313-329, p. 316</w:t>
      </w:r>
      <w:r w:rsidR="006E51D0" w:rsidRPr="00233E3D">
        <w:rPr>
          <w:rFonts w:ascii="Times New Roman" w:hAnsi="Times New Roman" w:cs="Times New Roman"/>
          <w:sz w:val="18"/>
          <w:szCs w:val="18"/>
        </w:rPr>
        <w:t xml:space="preserve">. </w:t>
      </w:r>
    </w:p>
  </w:footnote>
  <w:footnote w:id="9">
    <w:p w:rsidR="005E6460" w:rsidRPr="00233E3D" w:rsidRDefault="005E6460">
      <w:pPr>
        <w:pStyle w:val="FootnoteText"/>
        <w:rPr>
          <w:rFonts w:ascii="Times New Roman" w:hAnsi="Times New Roman" w:cs="Times New Roman"/>
          <w:sz w:val="18"/>
          <w:szCs w:val="18"/>
          <w:lang w:val="en-US"/>
        </w:rPr>
      </w:pPr>
      <w:r w:rsidRPr="00233E3D">
        <w:rPr>
          <w:rStyle w:val="FootnoteReference"/>
          <w:rFonts w:ascii="Times New Roman" w:hAnsi="Times New Roman" w:cs="Times New Roman"/>
          <w:sz w:val="18"/>
          <w:szCs w:val="18"/>
        </w:rPr>
        <w:footnoteRef/>
      </w:r>
      <w:r w:rsidR="00D744A0">
        <w:rPr>
          <w:rFonts w:ascii="Times New Roman" w:hAnsi="Times New Roman" w:cs="Times New Roman"/>
          <w:sz w:val="18"/>
          <w:szCs w:val="18"/>
        </w:rPr>
        <w:t xml:space="preserve"> </w:t>
      </w:r>
      <w:proofErr w:type="spellStart"/>
      <w:r w:rsidR="00D744A0">
        <w:rPr>
          <w:rFonts w:ascii="Times New Roman" w:hAnsi="Times New Roman" w:cs="Times New Roman"/>
          <w:sz w:val="18"/>
          <w:szCs w:val="18"/>
        </w:rPr>
        <w:t>Cic</w:t>
      </w:r>
      <w:proofErr w:type="spellEnd"/>
      <w:r w:rsidR="00D744A0">
        <w:rPr>
          <w:rFonts w:ascii="Times New Roman" w:hAnsi="Times New Roman" w:cs="Times New Roman"/>
          <w:sz w:val="18"/>
          <w:szCs w:val="18"/>
        </w:rPr>
        <w:t xml:space="preserve">. Div.  </w:t>
      </w:r>
      <w:r w:rsidRPr="00233E3D">
        <w:rPr>
          <w:rFonts w:ascii="Times New Roman" w:hAnsi="Times New Roman" w:cs="Times New Roman"/>
          <w:sz w:val="18"/>
          <w:szCs w:val="18"/>
        </w:rPr>
        <w:t>1.2</w:t>
      </w:r>
      <w:r w:rsidR="00692841" w:rsidRPr="00233E3D">
        <w:rPr>
          <w:rFonts w:ascii="Times New Roman" w:hAnsi="Times New Roman" w:cs="Times New Roman"/>
          <w:sz w:val="18"/>
          <w:szCs w:val="18"/>
        </w:rPr>
        <w:t>, p. 223.</w:t>
      </w:r>
    </w:p>
  </w:footnote>
  <w:footnote w:id="10">
    <w:p w:rsidR="005E6460" w:rsidRPr="00233E3D" w:rsidRDefault="005E6460">
      <w:pPr>
        <w:pStyle w:val="FootnoteText"/>
        <w:rPr>
          <w:rFonts w:ascii="Times New Roman" w:hAnsi="Times New Roman" w:cs="Times New Roman"/>
          <w:sz w:val="18"/>
          <w:szCs w:val="18"/>
          <w:lang w:val="en-US"/>
        </w:rPr>
      </w:pPr>
      <w:r w:rsidRPr="00233E3D">
        <w:rPr>
          <w:rStyle w:val="FootnoteReference"/>
          <w:rFonts w:ascii="Times New Roman" w:hAnsi="Times New Roman" w:cs="Times New Roman"/>
          <w:sz w:val="18"/>
          <w:szCs w:val="18"/>
        </w:rPr>
        <w:footnoteRef/>
      </w:r>
      <w:r w:rsidRPr="00233E3D">
        <w:rPr>
          <w:rFonts w:ascii="Times New Roman" w:hAnsi="Times New Roman" w:cs="Times New Roman"/>
          <w:sz w:val="18"/>
          <w:szCs w:val="18"/>
        </w:rPr>
        <w:t xml:space="preserve"> </w:t>
      </w:r>
      <w:proofErr w:type="spellStart"/>
      <w:r w:rsidRPr="00233E3D">
        <w:rPr>
          <w:rFonts w:ascii="Times New Roman" w:hAnsi="Times New Roman" w:cs="Times New Roman"/>
          <w:sz w:val="18"/>
          <w:szCs w:val="18"/>
        </w:rPr>
        <w:t>Cic</w:t>
      </w:r>
      <w:proofErr w:type="spellEnd"/>
      <w:r w:rsidRPr="00233E3D">
        <w:rPr>
          <w:rFonts w:ascii="Times New Roman" w:hAnsi="Times New Roman" w:cs="Times New Roman"/>
          <w:sz w:val="18"/>
          <w:szCs w:val="18"/>
        </w:rPr>
        <w:t xml:space="preserve">. Div. </w:t>
      </w:r>
      <w:r w:rsidR="00D744A0">
        <w:rPr>
          <w:rFonts w:ascii="Times New Roman" w:hAnsi="Times New Roman" w:cs="Times New Roman"/>
          <w:sz w:val="18"/>
          <w:szCs w:val="18"/>
        </w:rPr>
        <w:t xml:space="preserve"> </w:t>
      </w:r>
      <w:r w:rsidRPr="00233E3D">
        <w:rPr>
          <w:rFonts w:ascii="Times New Roman" w:hAnsi="Times New Roman" w:cs="Times New Roman"/>
          <w:sz w:val="18"/>
          <w:szCs w:val="18"/>
        </w:rPr>
        <w:t>1.5</w:t>
      </w:r>
      <w:r w:rsidR="00692841" w:rsidRPr="00233E3D">
        <w:rPr>
          <w:rFonts w:ascii="Times New Roman" w:hAnsi="Times New Roman" w:cs="Times New Roman"/>
          <w:sz w:val="18"/>
          <w:szCs w:val="18"/>
        </w:rPr>
        <w:t>, p. 233.</w:t>
      </w:r>
    </w:p>
  </w:footnote>
  <w:footnote w:id="11">
    <w:p w:rsidR="00F71DFF" w:rsidRPr="00233E3D" w:rsidRDefault="00F71DFF">
      <w:pPr>
        <w:pStyle w:val="FootnoteText"/>
        <w:rPr>
          <w:rFonts w:ascii="Times New Roman" w:hAnsi="Times New Roman" w:cs="Times New Roman"/>
          <w:sz w:val="18"/>
          <w:szCs w:val="18"/>
          <w:lang w:val="en-US"/>
        </w:rPr>
      </w:pPr>
      <w:r w:rsidRPr="00233E3D">
        <w:rPr>
          <w:rStyle w:val="FootnoteReference"/>
          <w:rFonts w:ascii="Times New Roman" w:hAnsi="Times New Roman" w:cs="Times New Roman"/>
          <w:sz w:val="18"/>
          <w:szCs w:val="18"/>
        </w:rPr>
        <w:footnoteRef/>
      </w:r>
      <w:r w:rsidRPr="00233E3D">
        <w:rPr>
          <w:rFonts w:ascii="Times New Roman" w:hAnsi="Times New Roman" w:cs="Times New Roman"/>
          <w:sz w:val="18"/>
          <w:szCs w:val="18"/>
        </w:rPr>
        <w:t xml:space="preserve"> </w:t>
      </w:r>
      <w:proofErr w:type="spellStart"/>
      <w:r w:rsidRPr="00233E3D">
        <w:rPr>
          <w:rFonts w:ascii="Times New Roman" w:hAnsi="Times New Roman" w:cs="Times New Roman"/>
          <w:sz w:val="18"/>
          <w:szCs w:val="18"/>
        </w:rPr>
        <w:t>Cic</w:t>
      </w:r>
      <w:proofErr w:type="spellEnd"/>
      <w:r w:rsidRPr="00233E3D">
        <w:rPr>
          <w:rFonts w:ascii="Times New Roman" w:hAnsi="Times New Roman" w:cs="Times New Roman"/>
          <w:sz w:val="18"/>
          <w:szCs w:val="18"/>
        </w:rPr>
        <w:t xml:space="preserve">. Div. </w:t>
      </w:r>
      <w:r w:rsidR="00D744A0">
        <w:rPr>
          <w:rFonts w:ascii="Times New Roman" w:hAnsi="Times New Roman" w:cs="Times New Roman"/>
          <w:sz w:val="18"/>
          <w:szCs w:val="18"/>
        </w:rPr>
        <w:t xml:space="preserve"> </w:t>
      </w:r>
      <w:r w:rsidRPr="00233E3D">
        <w:rPr>
          <w:rFonts w:ascii="Times New Roman" w:hAnsi="Times New Roman" w:cs="Times New Roman"/>
          <w:sz w:val="18"/>
          <w:szCs w:val="18"/>
        </w:rPr>
        <w:t>2.85, p. 467.</w:t>
      </w:r>
    </w:p>
  </w:footnote>
  <w:footnote w:id="12">
    <w:p w:rsidR="00A90E1B" w:rsidRPr="00233E3D" w:rsidRDefault="00A90E1B" w:rsidP="00A90E1B">
      <w:pPr>
        <w:pStyle w:val="FootnoteText"/>
        <w:rPr>
          <w:rFonts w:ascii="Times New Roman" w:hAnsi="Times New Roman" w:cs="Times New Roman"/>
          <w:sz w:val="18"/>
          <w:szCs w:val="18"/>
          <w:lang w:val="en-US"/>
        </w:rPr>
      </w:pPr>
      <w:r w:rsidRPr="00233E3D">
        <w:rPr>
          <w:rStyle w:val="FootnoteReference"/>
          <w:rFonts w:ascii="Times New Roman" w:hAnsi="Times New Roman" w:cs="Times New Roman"/>
          <w:sz w:val="18"/>
          <w:szCs w:val="18"/>
        </w:rPr>
        <w:footnoteRef/>
      </w:r>
      <w:r w:rsidRPr="00233E3D">
        <w:rPr>
          <w:rFonts w:ascii="Times New Roman" w:hAnsi="Times New Roman" w:cs="Times New Roman"/>
          <w:sz w:val="18"/>
          <w:szCs w:val="18"/>
        </w:rPr>
        <w:t xml:space="preserve"> </w:t>
      </w:r>
      <w:proofErr w:type="spellStart"/>
      <w:r w:rsidRPr="00233E3D">
        <w:rPr>
          <w:rFonts w:ascii="Times New Roman" w:hAnsi="Times New Roman" w:cs="Times New Roman"/>
          <w:sz w:val="18"/>
          <w:szCs w:val="18"/>
        </w:rPr>
        <w:t>Cic</w:t>
      </w:r>
      <w:proofErr w:type="spellEnd"/>
      <w:r w:rsidRPr="00233E3D">
        <w:rPr>
          <w:rFonts w:ascii="Times New Roman" w:hAnsi="Times New Roman" w:cs="Times New Roman"/>
          <w:sz w:val="18"/>
          <w:szCs w:val="18"/>
        </w:rPr>
        <w:t>. Div.</w:t>
      </w:r>
      <w:r w:rsidR="00D744A0">
        <w:rPr>
          <w:rFonts w:ascii="Times New Roman" w:hAnsi="Times New Roman" w:cs="Times New Roman"/>
          <w:sz w:val="18"/>
          <w:szCs w:val="18"/>
        </w:rPr>
        <w:t xml:space="preserve"> </w:t>
      </w:r>
      <w:r w:rsidRPr="00233E3D">
        <w:rPr>
          <w:rFonts w:ascii="Times New Roman" w:hAnsi="Times New Roman" w:cs="Times New Roman"/>
          <w:sz w:val="18"/>
          <w:szCs w:val="18"/>
        </w:rPr>
        <w:t xml:space="preserve"> 1.24, p. 251.</w:t>
      </w:r>
    </w:p>
  </w:footnote>
  <w:footnote w:id="13">
    <w:p w:rsidR="00A90E1B" w:rsidRPr="00233E3D" w:rsidRDefault="00A90E1B" w:rsidP="00A90E1B">
      <w:pPr>
        <w:pStyle w:val="FootnoteText"/>
        <w:rPr>
          <w:rFonts w:ascii="Times New Roman" w:hAnsi="Times New Roman" w:cs="Times New Roman"/>
          <w:sz w:val="18"/>
          <w:szCs w:val="18"/>
          <w:lang w:val="en-US"/>
        </w:rPr>
      </w:pPr>
      <w:r w:rsidRPr="00233E3D">
        <w:rPr>
          <w:rStyle w:val="FootnoteReference"/>
          <w:rFonts w:ascii="Times New Roman" w:hAnsi="Times New Roman" w:cs="Times New Roman"/>
          <w:sz w:val="18"/>
          <w:szCs w:val="18"/>
        </w:rPr>
        <w:footnoteRef/>
      </w:r>
      <w:r w:rsidR="00D744A0">
        <w:rPr>
          <w:rFonts w:ascii="Times New Roman" w:hAnsi="Times New Roman" w:cs="Times New Roman"/>
          <w:sz w:val="18"/>
          <w:szCs w:val="18"/>
        </w:rPr>
        <w:t xml:space="preserve"> </w:t>
      </w:r>
      <w:proofErr w:type="spellStart"/>
      <w:r w:rsidR="00D744A0">
        <w:rPr>
          <w:rFonts w:ascii="Times New Roman" w:hAnsi="Times New Roman" w:cs="Times New Roman"/>
          <w:sz w:val="18"/>
          <w:szCs w:val="18"/>
        </w:rPr>
        <w:t>Cic</w:t>
      </w:r>
      <w:proofErr w:type="spellEnd"/>
      <w:r w:rsidR="00D744A0">
        <w:rPr>
          <w:rFonts w:ascii="Times New Roman" w:hAnsi="Times New Roman" w:cs="Times New Roman"/>
          <w:sz w:val="18"/>
          <w:szCs w:val="18"/>
        </w:rPr>
        <w:t xml:space="preserve">. Div.  </w:t>
      </w:r>
      <w:r w:rsidRPr="00233E3D">
        <w:rPr>
          <w:rFonts w:ascii="Times New Roman" w:hAnsi="Times New Roman" w:cs="Times New Roman"/>
          <w:sz w:val="18"/>
          <w:szCs w:val="18"/>
        </w:rPr>
        <w:t xml:space="preserve">2.59, p. 437. </w:t>
      </w:r>
    </w:p>
  </w:footnote>
  <w:footnote w:id="14">
    <w:p w:rsidR="00A90E1B" w:rsidRPr="00233E3D" w:rsidRDefault="00A90E1B" w:rsidP="00A90E1B">
      <w:pPr>
        <w:pStyle w:val="FootnoteText"/>
        <w:rPr>
          <w:rFonts w:ascii="Times New Roman" w:hAnsi="Times New Roman" w:cs="Times New Roman"/>
          <w:sz w:val="18"/>
          <w:szCs w:val="18"/>
        </w:rPr>
      </w:pPr>
      <w:r w:rsidRPr="00233E3D">
        <w:rPr>
          <w:rStyle w:val="FootnoteReference"/>
          <w:rFonts w:ascii="Times New Roman" w:hAnsi="Times New Roman" w:cs="Times New Roman"/>
          <w:sz w:val="18"/>
          <w:szCs w:val="18"/>
        </w:rPr>
        <w:footnoteRef/>
      </w:r>
      <w:r w:rsidR="002727C4">
        <w:rPr>
          <w:rFonts w:ascii="Times New Roman" w:hAnsi="Times New Roman" w:cs="Times New Roman"/>
          <w:sz w:val="18"/>
          <w:szCs w:val="18"/>
        </w:rPr>
        <w:t xml:space="preserve"> Pauline </w:t>
      </w:r>
      <w:proofErr w:type="spellStart"/>
      <w:r w:rsidR="002727C4">
        <w:rPr>
          <w:rFonts w:ascii="Times New Roman" w:hAnsi="Times New Roman" w:cs="Times New Roman"/>
          <w:sz w:val="18"/>
          <w:szCs w:val="18"/>
        </w:rPr>
        <w:t>Ripat</w:t>
      </w:r>
      <w:proofErr w:type="spellEnd"/>
      <w:r w:rsidR="002727C4">
        <w:rPr>
          <w:rFonts w:ascii="Times New Roman" w:hAnsi="Times New Roman" w:cs="Times New Roman"/>
          <w:sz w:val="18"/>
          <w:szCs w:val="18"/>
        </w:rPr>
        <w:t>, ‘</w:t>
      </w:r>
      <w:r w:rsidRPr="00233E3D">
        <w:rPr>
          <w:rFonts w:ascii="Times New Roman" w:hAnsi="Times New Roman" w:cs="Times New Roman"/>
          <w:sz w:val="18"/>
          <w:szCs w:val="18"/>
        </w:rPr>
        <w:t>Roman omens, Rom</w:t>
      </w:r>
      <w:r w:rsidR="002727C4">
        <w:rPr>
          <w:rFonts w:ascii="Times New Roman" w:hAnsi="Times New Roman" w:cs="Times New Roman"/>
          <w:sz w:val="18"/>
          <w:szCs w:val="18"/>
        </w:rPr>
        <w:t>an audiences, and Roman history’</w:t>
      </w:r>
      <w:r w:rsidR="002727C4" w:rsidRPr="00F13E83">
        <w:rPr>
          <w:rFonts w:ascii="Times New Roman" w:hAnsi="Times New Roman" w:cs="Times New Roman"/>
          <w:sz w:val="18"/>
          <w:szCs w:val="18"/>
        </w:rPr>
        <w:t xml:space="preserve">, </w:t>
      </w:r>
      <w:r w:rsidR="00F13E83" w:rsidRPr="00F13E83">
        <w:rPr>
          <w:rFonts w:ascii="Times New Roman" w:hAnsi="Times New Roman" w:cs="Times New Roman"/>
          <w:sz w:val="18"/>
          <w:szCs w:val="18"/>
        </w:rPr>
        <w:t>in</w:t>
      </w:r>
      <w:r w:rsidR="00F13E83">
        <w:rPr>
          <w:rFonts w:ascii="Times New Roman" w:hAnsi="Times New Roman" w:cs="Times New Roman"/>
          <w:i/>
          <w:sz w:val="18"/>
          <w:szCs w:val="18"/>
        </w:rPr>
        <w:t xml:space="preserve"> </w:t>
      </w:r>
      <w:r w:rsidRPr="002727C4">
        <w:rPr>
          <w:rFonts w:ascii="Times New Roman" w:hAnsi="Times New Roman" w:cs="Times New Roman"/>
          <w:i/>
          <w:sz w:val="18"/>
          <w:szCs w:val="18"/>
        </w:rPr>
        <w:t>Greece &amp; Rome</w:t>
      </w:r>
      <w:r w:rsidR="002727C4">
        <w:rPr>
          <w:rFonts w:ascii="Times New Roman" w:hAnsi="Times New Roman" w:cs="Times New Roman"/>
          <w:sz w:val="18"/>
          <w:szCs w:val="18"/>
        </w:rPr>
        <w:t>, 53. 2</w:t>
      </w:r>
      <w:r w:rsidRPr="00233E3D">
        <w:rPr>
          <w:rFonts w:ascii="Times New Roman" w:hAnsi="Times New Roman" w:cs="Times New Roman"/>
          <w:sz w:val="18"/>
          <w:szCs w:val="18"/>
        </w:rPr>
        <w:t xml:space="preserve"> (2006)</w:t>
      </w:r>
      <w:r w:rsidR="002727C4">
        <w:rPr>
          <w:rFonts w:ascii="Times New Roman" w:hAnsi="Times New Roman" w:cs="Times New Roman"/>
          <w:sz w:val="18"/>
          <w:szCs w:val="18"/>
        </w:rPr>
        <w:t>, 155-174</w:t>
      </w:r>
      <w:proofErr w:type="gramStart"/>
      <w:r w:rsidR="002727C4">
        <w:rPr>
          <w:rFonts w:ascii="Times New Roman" w:hAnsi="Times New Roman" w:cs="Times New Roman"/>
          <w:sz w:val="18"/>
          <w:szCs w:val="18"/>
        </w:rPr>
        <w:t xml:space="preserve">, </w:t>
      </w:r>
      <w:r w:rsidRPr="00233E3D">
        <w:rPr>
          <w:rFonts w:ascii="Times New Roman" w:hAnsi="Times New Roman" w:cs="Times New Roman"/>
          <w:sz w:val="18"/>
          <w:szCs w:val="18"/>
        </w:rPr>
        <w:t xml:space="preserve"> p</w:t>
      </w:r>
      <w:proofErr w:type="gramEnd"/>
      <w:r w:rsidRPr="00233E3D">
        <w:rPr>
          <w:rFonts w:ascii="Times New Roman" w:hAnsi="Times New Roman" w:cs="Times New Roman"/>
          <w:sz w:val="18"/>
          <w:szCs w:val="18"/>
        </w:rPr>
        <w:t xml:space="preserve">. 159. </w:t>
      </w:r>
    </w:p>
  </w:footnote>
  <w:footnote w:id="15">
    <w:p w:rsidR="00A90E1B" w:rsidRPr="00233E3D" w:rsidRDefault="00A90E1B" w:rsidP="00A90E1B">
      <w:pPr>
        <w:pStyle w:val="FootnoteText"/>
        <w:rPr>
          <w:rFonts w:ascii="Times New Roman" w:hAnsi="Times New Roman" w:cs="Times New Roman"/>
          <w:sz w:val="18"/>
          <w:szCs w:val="18"/>
          <w:lang w:val="en-US"/>
        </w:rPr>
      </w:pPr>
      <w:r w:rsidRPr="00233E3D">
        <w:rPr>
          <w:rStyle w:val="FootnoteReference"/>
          <w:rFonts w:ascii="Times New Roman" w:hAnsi="Times New Roman" w:cs="Times New Roman"/>
          <w:sz w:val="18"/>
          <w:szCs w:val="18"/>
        </w:rPr>
        <w:footnoteRef/>
      </w:r>
      <w:r w:rsidR="006A2E9C">
        <w:rPr>
          <w:rFonts w:ascii="Times New Roman" w:hAnsi="Times New Roman" w:cs="Times New Roman"/>
          <w:sz w:val="18"/>
          <w:szCs w:val="18"/>
        </w:rPr>
        <w:t xml:space="preserve"> </w:t>
      </w:r>
      <w:proofErr w:type="spellStart"/>
      <w:r w:rsidR="006A2E9C">
        <w:rPr>
          <w:rFonts w:ascii="Times New Roman" w:hAnsi="Times New Roman" w:cs="Times New Roman"/>
          <w:sz w:val="18"/>
          <w:szCs w:val="18"/>
        </w:rPr>
        <w:t>Cic</w:t>
      </w:r>
      <w:proofErr w:type="spellEnd"/>
      <w:r w:rsidR="006A2E9C">
        <w:rPr>
          <w:rFonts w:ascii="Times New Roman" w:hAnsi="Times New Roman" w:cs="Times New Roman"/>
          <w:sz w:val="18"/>
          <w:szCs w:val="18"/>
        </w:rPr>
        <w:t>. Div. 1.111, p. 3</w:t>
      </w:r>
      <w:r w:rsidRPr="00233E3D">
        <w:rPr>
          <w:rFonts w:ascii="Times New Roman" w:hAnsi="Times New Roman" w:cs="Times New Roman"/>
          <w:sz w:val="18"/>
          <w:szCs w:val="18"/>
        </w:rPr>
        <w:t>43.</w:t>
      </w:r>
    </w:p>
  </w:footnote>
  <w:footnote w:id="16">
    <w:p w:rsidR="00080553" w:rsidRPr="00233E3D" w:rsidRDefault="00080553" w:rsidP="00080553">
      <w:pPr>
        <w:pStyle w:val="FootnoteText"/>
        <w:rPr>
          <w:rFonts w:ascii="Times New Roman" w:hAnsi="Times New Roman" w:cs="Times New Roman"/>
          <w:sz w:val="18"/>
          <w:szCs w:val="18"/>
          <w:lang w:val="en-US"/>
        </w:rPr>
      </w:pPr>
      <w:r w:rsidRPr="00233E3D">
        <w:rPr>
          <w:rStyle w:val="FootnoteReference"/>
          <w:rFonts w:ascii="Times New Roman" w:hAnsi="Times New Roman" w:cs="Times New Roman"/>
          <w:sz w:val="18"/>
          <w:szCs w:val="18"/>
        </w:rPr>
        <w:footnoteRef/>
      </w:r>
      <w:r w:rsidRPr="00233E3D">
        <w:rPr>
          <w:rFonts w:ascii="Times New Roman" w:hAnsi="Times New Roman" w:cs="Times New Roman"/>
          <w:sz w:val="18"/>
          <w:szCs w:val="18"/>
        </w:rPr>
        <w:t xml:space="preserve"> </w:t>
      </w:r>
      <w:proofErr w:type="spellStart"/>
      <w:r w:rsidRPr="00233E3D">
        <w:rPr>
          <w:rFonts w:ascii="Times New Roman" w:hAnsi="Times New Roman" w:cs="Times New Roman"/>
          <w:sz w:val="18"/>
          <w:szCs w:val="18"/>
        </w:rPr>
        <w:t>Cic</w:t>
      </w:r>
      <w:proofErr w:type="spellEnd"/>
      <w:r w:rsidRPr="00233E3D">
        <w:rPr>
          <w:rFonts w:ascii="Times New Roman" w:hAnsi="Times New Roman" w:cs="Times New Roman"/>
          <w:sz w:val="18"/>
          <w:szCs w:val="18"/>
        </w:rPr>
        <w:t>. Div. 2.148</w:t>
      </w:r>
      <w:r w:rsidR="00692841" w:rsidRPr="00233E3D">
        <w:rPr>
          <w:rFonts w:ascii="Times New Roman" w:hAnsi="Times New Roman" w:cs="Times New Roman"/>
          <w:sz w:val="18"/>
          <w:szCs w:val="18"/>
        </w:rPr>
        <w:t>, p. 537</w:t>
      </w:r>
    </w:p>
  </w:footnote>
  <w:footnote w:id="17">
    <w:p w:rsidR="00291702" w:rsidRPr="00F13E83" w:rsidRDefault="00291702" w:rsidP="00EE4EBD">
      <w:pPr>
        <w:pStyle w:val="FootnoteText"/>
        <w:rPr>
          <w:rFonts w:ascii="Times New Roman" w:hAnsi="Times New Roman" w:cs="Times New Roman"/>
          <w:sz w:val="18"/>
          <w:szCs w:val="18"/>
        </w:rPr>
      </w:pPr>
      <w:r w:rsidRPr="00233E3D">
        <w:rPr>
          <w:rStyle w:val="FootnoteReference"/>
          <w:rFonts w:ascii="Times New Roman" w:hAnsi="Times New Roman" w:cs="Times New Roman"/>
          <w:sz w:val="18"/>
          <w:szCs w:val="18"/>
        </w:rPr>
        <w:footnoteRef/>
      </w:r>
      <w:r w:rsidR="00EE4EBD" w:rsidRPr="00233E3D">
        <w:rPr>
          <w:rFonts w:ascii="Times New Roman" w:hAnsi="Times New Roman" w:cs="Times New Roman"/>
          <w:sz w:val="18"/>
          <w:szCs w:val="18"/>
        </w:rPr>
        <w:t xml:space="preserve"> </w:t>
      </w:r>
      <w:r w:rsidR="00F13E83">
        <w:rPr>
          <w:rFonts w:ascii="Times New Roman" w:hAnsi="Times New Roman" w:cs="Times New Roman"/>
          <w:sz w:val="18"/>
          <w:szCs w:val="18"/>
        </w:rPr>
        <w:t>Mary Beard, ‘</w:t>
      </w:r>
      <w:r w:rsidR="00EE4EBD" w:rsidRPr="00233E3D">
        <w:rPr>
          <w:rFonts w:ascii="Times New Roman" w:hAnsi="Times New Roman" w:cs="Times New Roman"/>
          <w:sz w:val="18"/>
          <w:szCs w:val="18"/>
        </w:rPr>
        <w:t>Cicero and Divination: The Formation of a Latin Discourse</w:t>
      </w:r>
      <w:r w:rsidR="00F13E83">
        <w:rPr>
          <w:rFonts w:ascii="Times New Roman" w:hAnsi="Times New Roman" w:cs="Times New Roman"/>
          <w:sz w:val="18"/>
          <w:szCs w:val="18"/>
        </w:rPr>
        <w:t xml:space="preserve">’, in </w:t>
      </w:r>
      <w:proofErr w:type="gramStart"/>
      <w:r w:rsidR="00EE4EBD" w:rsidRPr="00F13E83">
        <w:rPr>
          <w:rFonts w:ascii="Times New Roman" w:hAnsi="Times New Roman" w:cs="Times New Roman"/>
          <w:i/>
          <w:sz w:val="18"/>
          <w:szCs w:val="18"/>
        </w:rPr>
        <w:t>The</w:t>
      </w:r>
      <w:proofErr w:type="gramEnd"/>
      <w:r w:rsidR="00EE4EBD" w:rsidRPr="00F13E83">
        <w:rPr>
          <w:rFonts w:ascii="Times New Roman" w:hAnsi="Times New Roman" w:cs="Times New Roman"/>
          <w:i/>
          <w:sz w:val="18"/>
          <w:szCs w:val="18"/>
        </w:rPr>
        <w:t xml:space="preserve"> Journal of </w:t>
      </w:r>
      <w:r w:rsidR="00F13E83" w:rsidRPr="00F13E83">
        <w:rPr>
          <w:rFonts w:ascii="Times New Roman" w:hAnsi="Times New Roman" w:cs="Times New Roman"/>
          <w:i/>
          <w:sz w:val="18"/>
          <w:szCs w:val="18"/>
        </w:rPr>
        <w:t>Roman Studies</w:t>
      </w:r>
      <w:r w:rsidR="00F13E83">
        <w:rPr>
          <w:rFonts w:ascii="Times New Roman" w:hAnsi="Times New Roman" w:cs="Times New Roman"/>
          <w:sz w:val="18"/>
          <w:szCs w:val="18"/>
        </w:rPr>
        <w:t>, 76 (1986),</w:t>
      </w:r>
      <w:r w:rsidR="00EE4EBD" w:rsidRPr="00233E3D">
        <w:rPr>
          <w:rFonts w:ascii="Times New Roman" w:hAnsi="Times New Roman" w:cs="Times New Roman"/>
          <w:sz w:val="18"/>
          <w:szCs w:val="18"/>
        </w:rPr>
        <w:t xml:space="preserve"> 33-46</w:t>
      </w:r>
      <w:r w:rsidR="00F13E83">
        <w:rPr>
          <w:rFonts w:ascii="Times New Roman" w:hAnsi="Times New Roman" w:cs="Times New Roman"/>
          <w:sz w:val="18"/>
          <w:szCs w:val="18"/>
        </w:rPr>
        <w:t>,</w:t>
      </w:r>
      <w:r w:rsidRPr="00233E3D">
        <w:rPr>
          <w:rFonts w:ascii="Times New Roman" w:hAnsi="Times New Roman" w:cs="Times New Roman"/>
          <w:sz w:val="18"/>
          <w:szCs w:val="18"/>
        </w:rPr>
        <w:t xml:space="preserve"> </w:t>
      </w:r>
      <w:r w:rsidR="00EE4EBD" w:rsidRPr="00233E3D">
        <w:rPr>
          <w:rFonts w:ascii="Times New Roman" w:hAnsi="Times New Roman" w:cs="Times New Roman"/>
          <w:sz w:val="18"/>
          <w:szCs w:val="18"/>
          <w:lang w:val="en-US"/>
        </w:rPr>
        <w:t>p. 44</w:t>
      </w:r>
      <w:r w:rsidR="00F13E83">
        <w:rPr>
          <w:rFonts w:ascii="Times New Roman" w:hAnsi="Times New Roman" w:cs="Times New Roman"/>
          <w:sz w:val="18"/>
          <w:szCs w:val="18"/>
          <w:lang w:val="en-US"/>
        </w:rPr>
        <w:t>.</w:t>
      </w:r>
    </w:p>
  </w:footnote>
  <w:footnote w:id="18">
    <w:p w:rsidR="001D47AF" w:rsidRPr="00233E3D" w:rsidRDefault="001D47AF">
      <w:pPr>
        <w:pStyle w:val="FootnoteText"/>
        <w:rPr>
          <w:rFonts w:ascii="Times New Roman" w:hAnsi="Times New Roman" w:cs="Times New Roman"/>
          <w:sz w:val="18"/>
          <w:szCs w:val="18"/>
          <w:lang w:val="en-US"/>
        </w:rPr>
      </w:pPr>
      <w:r w:rsidRPr="00233E3D">
        <w:rPr>
          <w:rStyle w:val="FootnoteReference"/>
          <w:rFonts w:ascii="Times New Roman" w:hAnsi="Times New Roman" w:cs="Times New Roman"/>
          <w:sz w:val="18"/>
          <w:szCs w:val="18"/>
        </w:rPr>
        <w:footnoteRef/>
      </w:r>
      <w:r w:rsidRPr="00233E3D">
        <w:rPr>
          <w:rFonts w:ascii="Times New Roman" w:hAnsi="Times New Roman" w:cs="Times New Roman"/>
          <w:sz w:val="18"/>
          <w:szCs w:val="18"/>
        </w:rPr>
        <w:t xml:space="preserve"> </w:t>
      </w:r>
      <w:r w:rsidR="00200CBC" w:rsidRPr="00233E3D">
        <w:rPr>
          <w:rFonts w:ascii="Times New Roman" w:hAnsi="Times New Roman" w:cs="Times New Roman"/>
          <w:sz w:val="18"/>
          <w:szCs w:val="18"/>
        </w:rPr>
        <w:t>Malcolm Schofield</w:t>
      </w:r>
      <w:r w:rsidR="00F13E83">
        <w:rPr>
          <w:rFonts w:ascii="Times New Roman" w:hAnsi="Times New Roman" w:cs="Times New Roman"/>
          <w:sz w:val="18"/>
          <w:szCs w:val="18"/>
        </w:rPr>
        <w:t>,</w:t>
      </w:r>
      <w:r w:rsidR="00200CBC" w:rsidRPr="00233E3D">
        <w:rPr>
          <w:rFonts w:ascii="Times New Roman" w:hAnsi="Times New Roman" w:cs="Times New Roman"/>
          <w:sz w:val="18"/>
          <w:szCs w:val="18"/>
        </w:rPr>
        <w:t xml:space="preserve"> </w:t>
      </w:r>
      <w:r w:rsidR="00F13E83">
        <w:rPr>
          <w:rFonts w:ascii="Times New Roman" w:hAnsi="Times New Roman" w:cs="Times New Roman"/>
          <w:sz w:val="18"/>
          <w:szCs w:val="18"/>
        </w:rPr>
        <w:t>‘</w:t>
      </w:r>
      <w:r w:rsidR="00200CBC" w:rsidRPr="00233E3D">
        <w:rPr>
          <w:rFonts w:ascii="Times New Roman" w:hAnsi="Times New Roman" w:cs="Times New Roman"/>
          <w:sz w:val="18"/>
          <w:szCs w:val="18"/>
        </w:rPr>
        <w:t>Cicero for and against Divination</w:t>
      </w:r>
      <w:r w:rsidR="00F13E83">
        <w:rPr>
          <w:rFonts w:ascii="Times New Roman" w:hAnsi="Times New Roman" w:cs="Times New Roman"/>
          <w:sz w:val="18"/>
          <w:szCs w:val="18"/>
        </w:rPr>
        <w:t>’, in</w:t>
      </w:r>
      <w:r w:rsidR="00200CBC" w:rsidRPr="00233E3D">
        <w:rPr>
          <w:rFonts w:ascii="Times New Roman" w:hAnsi="Times New Roman" w:cs="Times New Roman"/>
          <w:sz w:val="18"/>
          <w:szCs w:val="18"/>
        </w:rPr>
        <w:t xml:space="preserve"> </w:t>
      </w:r>
      <w:proofErr w:type="gramStart"/>
      <w:r w:rsidR="00200CBC" w:rsidRPr="00F13E83">
        <w:rPr>
          <w:rFonts w:ascii="Times New Roman" w:hAnsi="Times New Roman" w:cs="Times New Roman"/>
          <w:i/>
          <w:sz w:val="18"/>
          <w:szCs w:val="18"/>
        </w:rPr>
        <w:t>The</w:t>
      </w:r>
      <w:proofErr w:type="gramEnd"/>
      <w:r w:rsidR="00200CBC" w:rsidRPr="00F13E83">
        <w:rPr>
          <w:rFonts w:ascii="Times New Roman" w:hAnsi="Times New Roman" w:cs="Times New Roman"/>
          <w:i/>
          <w:sz w:val="18"/>
          <w:szCs w:val="18"/>
        </w:rPr>
        <w:t xml:space="preserve"> Journal of Roman Studies</w:t>
      </w:r>
      <w:r w:rsidR="00F13E83">
        <w:rPr>
          <w:rFonts w:ascii="Times New Roman" w:hAnsi="Times New Roman" w:cs="Times New Roman"/>
          <w:sz w:val="18"/>
          <w:szCs w:val="18"/>
        </w:rPr>
        <w:t xml:space="preserve">, 76 (1986), 47-65, </w:t>
      </w:r>
      <w:r w:rsidR="00692841" w:rsidRPr="00233E3D">
        <w:rPr>
          <w:rFonts w:ascii="Times New Roman" w:hAnsi="Times New Roman" w:cs="Times New Roman"/>
          <w:sz w:val="18"/>
          <w:szCs w:val="18"/>
        </w:rPr>
        <w:t xml:space="preserve">p. </w:t>
      </w:r>
      <w:r w:rsidRPr="00233E3D">
        <w:rPr>
          <w:rFonts w:ascii="Times New Roman" w:hAnsi="Times New Roman" w:cs="Times New Roman"/>
          <w:sz w:val="18"/>
          <w:szCs w:val="18"/>
          <w:lang w:val="en-US"/>
        </w:rPr>
        <w:t>50</w:t>
      </w:r>
      <w:r w:rsidR="00F13E83">
        <w:rPr>
          <w:rFonts w:ascii="Times New Roman" w:hAnsi="Times New Roman" w:cs="Times New Roman"/>
          <w:sz w:val="18"/>
          <w:szCs w:val="18"/>
          <w:lang w:val="en-US"/>
        </w:rPr>
        <w:t>.</w:t>
      </w:r>
    </w:p>
  </w:footnote>
  <w:footnote w:id="19">
    <w:p w:rsidR="00EE6372" w:rsidRPr="00233E3D" w:rsidRDefault="00EE6372" w:rsidP="00EE6372">
      <w:pPr>
        <w:pStyle w:val="FootnoteText"/>
        <w:rPr>
          <w:rFonts w:ascii="Times New Roman" w:hAnsi="Times New Roman" w:cs="Times New Roman"/>
          <w:sz w:val="18"/>
          <w:szCs w:val="18"/>
        </w:rPr>
      </w:pPr>
      <w:r w:rsidRPr="00233E3D">
        <w:rPr>
          <w:rStyle w:val="FootnoteReference"/>
          <w:rFonts w:ascii="Times New Roman" w:hAnsi="Times New Roman" w:cs="Times New Roman"/>
          <w:sz w:val="18"/>
          <w:szCs w:val="18"/>
        </w:rPr>
        <w:footnoteRef/>
      </w:r>
      <w:r w:rsidR="00EE4EBD" w:rsidRPr="00233E3D">
        <w:rPr>
          <w:rFonts w:ascii="Times New Roman" w:hAnsi="Times New Roman" w:cs="Times New Roman"/>
          <w:sz w:val="18"/>
          <w:szCs w:val="18"/>
        </w:rPr>
        <w:t xml:space="preserve"> Beard</w:t>
      </w:r>
      <w:r w:rsidR="00F13E83">
        <w:rPr>
          <w:rFonts w:ascii="Times New Roman" w:hAnsi="Times New Roman" w:cs="Times New Roman"/>
          <w:sz w:val="18"/>
          <w:szCs w:val="18"/>
        </w:rPr>
        <w:t>, p.</w:t>
      </w:r>
      <w:r w:rsidRPr="00233E3D">
        <w:rPr>
          <w:rFonts w:ascii="Times New Roman" w:hAnsi="Times New Roman" w:cs="Times New Roman"/>
          <w:sz w:val="18"/>
          <w:szCs w:val="18"/>
        </w:rPr>
        <w:t xml:space="preserve"> 34.</w:t>
      </w:r>
    </w:p>
  </w:footnote>
  <w:footnote w:id="20">
    <w:p w:rsidR="00EE6372" w:rsidRPr="00233E3D" w:rsidRDefault="00EE6372" w:rsidP="00EE6372">
      <w:pPr>
        <w:pStyle w:val="FootnoteText"/>
        <w:rPr>
          <w:rFonts w:ascii="Times New Roman" w:hAnsi="Times New Roman" w:cs="Times New Roman"/>
          <w:sz w:val="18"/>
          <w:szCs w:val="18"/>
          <w:lang w:val="en-US"/>
        </w:rPr>
      </w:pPr>
      <w:r w:rsidRPr="00233E3D">
        <w:rPr>
          <w:rStyle w:val="FootnoteReference"/>
          <w:rFonts w:ascii="Times New Roman" w:hAnsi="Times New Roman" w:cs="Times New Roman"/>
          <w:sz w:val="18"/>
          <w:szCs w:val="18"/>
        </w:rPr>
        <w:footnoteRef/>
      </w:r>
      <w:r w:rsidRPr="00233E3D">
        <w:rPr>
          <w:rFonts w:ascii="Times New Roman" w:hAnsi="Times New Roman" w:cs="Times New Roman"/>
          <w:sz w:val="18"/>
          <w:szCs w:val="18"/>
        </w:rPr>
        <w:t xml:space="preserve"> </w:t>
      </w:r>
      <w:r w:rsidR="00200CBC" w:rsidRPr="00233E3D">
        <w:rPr>
          <w:rFonts w:ascii="Times New Roman" w:hAnsi="Times New Roman" w:cs="Times New Roman"/>
          <w:sz w:val="18"/>
          <w:szCs w:val="18"/>
        </w:rPr>
        <w:t>Beard</w:t>
      </w:r>
      <w:r w:rsidR="00F13E83">
        <w:rPr>
          <w:rFonts w:ascii="Times New Roman" w:hAnsi="Times New Roman" w:cs="Times New Roman"/>
          <w:sz w:val="18"/>
          <w:szCs w:val="18"/>
        </w:rPr>
        <w:t>, p.</w:t>
      </w:r>
      <w:r w:rsidR="00200CBC" w:rsidRPr="00233E3D">
        <w:rPr>
          <w:rFonts w:ascii="Times New Roman" w:hAnsi="Times New Roman" w:cs="Times New Roman"/>
          <w:sz w:val="18"/>
          <w:szCs w:val="18"/>
        </w:rPr>
        <w:t xml:space="preserve"> </w:t>
      </w:r>
      <w:r w:rsidRPr="00233E3D">
        <w:rPr>
          <w:rFonts w:ascii="Times New Roman" w:hAnsi="Times New Roman" w:cs="Times New Roman"/>
          <w:sz w:val="18"/>
          <w:szCs w:val="18"/>
          <w:lang w:val="en-US"/>
        </w:rPr>
        <w:t>36</w:t>
      </w:r>
      <w:r w:rsidR="00F13E83">
        <w:rPr>
          <w:rFonts w:ascii="Times New Roman" w:hAnsi="Times New Roman" w:cs="Times New Roman"/>
          <w:sz w:val="18"/>
          <w:szCs w:val="18"/>
          <w:lang w:val="en-US"/>
        </w:rPr>
        <w:t>.</w:t>
      </w:r>
    </w:p>
  </w:footnote>
  <w:footnote w:id="21">
    <w:p w:rsidR="00080553" w:rsidRPr="00233E3D" w:rsidRDefault="00080553" w:rsidP="00080553">
      <w:pPr>
        <w:pStyle w:val="FootnoteText"/>
        <w:rPr>
          <w:rFonts w:ascii="Times New Roman" w:hAnsi="Times New Roman" w:cs="Times New Roman"/>
          <w:sz w:val="18"/>
          <w:szCs w:val="18"/>
          <w:lang w:val="en-US"/>
        </w:rPr>
      </w:pPr>
      <w:r w:rsidRPr="00233E3D">
        <w:rPr>
          <w:rStyle w:val="FootnoteReference"/>
          <w:rFonts w:ascii="Times New Roman" w:hAnsi="Times New Roman" w:cs="Times New Roman"/>
          <w:sz w:val="18"/>
          <w:szCs w:val="18"/>
        </w:rPr>
        <w:footnoteRef/>
      </w:r>
      <w:r w:rsidRPr="00233E3D">
        <w:rPr>
          <w:rFonts w:ascii="Times New Roman" w:hAnsi="Times New Roman" w:cs="Times New Roman"/>
          <w:sz w:val="18"/>
          <w:szCs w:val="18"/>
        </w:rPr>
        <w:t xml:space="preserve"> </w:t>
      </w:r>
      <w:proofErr w:type="spellStart"/>
      <w:proofErr w:type="gramStart"/>
      <w:r w:rsidR="00EE4EBD" w:rsidRPr="00233E3D">
        <w:rPr>
          <w:rFonts w:ascii="Times New Roman" w:hAnsi="Times New Roman" w:cs="Times New Roman"/>
          <w:sz w:val="18"/>
          <w:szCs w:val="18"/>
        </w:rPr>
        <w:t>Cic</w:t>
      </w:r>
      <w:proofErr w:type="spellEnd"/>
      <w:r w:rsidR="00EE4EBD" w:rsidRPr="00233E3D">
        <w:rPr>
          <w:rFonts w:ascii="Times New Roman" w:hAnsi="Times New Roman" w:cs="Times New Roman"/>
          <w:sz w:val="18"/>
          <w:szCs w:val="18"/>
        </w:rPr>
        <w:t xml:space="preserve">. Div. </w:t>
      </w:r>
      <w:r w:rsidR="00295D5C" w:rsidRPr="00233E3D">
        <w:rPr>
          <w:rFonts w:ascii="Times New Roman" w:hAnsi="Times New Roman" w:cs="Times New Roman"/>
          <w:sz w:val="18"/>
          <w:szCs w:val="18"/>
        </w:rPr>
        <w:t>2.52–3 (pp</w:t>
      </w:r>
      <w:r w:rsidR="00656A36">
        <w:rPr>
          <w:rFonts w:ascii="Times New Roman" w:hAnsi="Times New Roman" w:cs="Times New Roman"/>
          <w:sz w:val="18"/>
          <w:szCs w:val="18"/>
        </w:rPr>
        <w:t>.</w:t>
      </w:r>
      <w:r w:rsidR="00295D5C" w:rsidRPr="00233E3D">
        <w:rPr>
          <w:rFonts w:ascii="Times New Roman" w:hAnsi="Times New Roman" w:cs="Times New Roman"/>
          <w:sz w:val="18"/>
          <w:szCs w:val="18"/>
        </w:rPr>
        <w:t xml:space="preserve"> 229,431)</w:t>
      </w:r>
      <w:r w:rsidR="00656A36">
        <w:rPr>
          <w:rFonts w:ascii="Times New Roman" w:hAnsi="Times New Roman" w:cs="Times New Roman"/>
          <w:sz w:val="18"/>
          <w:szCs w:val="18"/>
        </w:rPr>
        <w:t>;</w:t>
      </w:r>
      <w:r w:rsidR="00295D5C" w:rsidRPr="00233E3D">
        <w:rPr>
          <w:rFonts w:ascii="Times New Roman" w:hAnsi="Times New Roman" w:cs="Times New Roman"/>
          <w:sz w:val="18"/>
          <w:szCs w:val="18"/>
        </w:rPr>
        <w:t xml:space="preserve"> </w:t>
      </w:r>
      <w:r w:rsidRPr="00233E3D">
        <w:rPr>
          <w:rFonts w:ascii="Times New Roman" w:hAnsi="Times New Roman" w:cs="Times New Roman"/>
          <w:sz w:val="18"/>
          <w:szCs w:val="18"/>
        </w:rPr>
        <w:t>2.121</w:t>
      </w:r>
      <w:r w:rsidR="00295D5C" w:rsidRPr="00233E3D">
        <w:rPr>
          <w:rFonts w:ascii="Times New Roman" w:hAnsi="Times New Roman" w:cs="Times New Roman"/>
          <w:sz w:val="18"/>
          <w:szCs w:val="18"/>
        </w:rPr>
        <w:t xml:space="preserve"> (pp</w:t>
      </w:r>
      <w:r w:rsidR="00656A36">
        <w:rPr>
          <w:rFonts w:ascii="Times New Roman" w:hAnsi="Times New Roman" w:cs="Times New Roman"/>
          <w:sz w:val="18"/>
          <w:szCs w:val="18"/>
        </w:rPr>
        <w:t>.</w:t>
      </w:r>
      <w:r w:rsidR="00295D5C" w:rsidRPr="00233E3D">
        <w:rPr>
          <w:rFonts w:ascii="Times New Roman" w:hAnsi="Times New Roman" w:cs="Times New Roman"/>
          <w:sz w:val="18"/>
          <w:szCs w:val="18"/>
        </w:rPr>
        <w:t xml:space="preserve"> 507, 509)</w:t>
      </w:r>
      <w:r w:rsidR="00656A36">
        <w:rPr>
          <w:rFonts w:ascii="Times New Roman" w:hAnsi="Times New Roman" w:cs="Times New Roman"/>
          <w:sz w:val="18"/>
          <w:szCs w:val="18"/>
        </w:rPr>
        <w:t>.</w:t>
      </w:r>
      <w:proofErr w:type="gramEnd"/>
    </w:p>
  </w:footnote>
  <w:footnote w:id="22">
    <w:p w:rsidR="00080553" w:rsidRPr="00233E3D" w:rsidRDefault="00080553" w:rsidP="00080553">
      <w:pPr>
        <w:pStyle w:val="FootnoteText"/>
        <w:rPr>
          <w:rFonts w:ascii="Times New Roman" w:hAnsi="Times New Roman" w:cs="Times New Roman"/>
          <w:sz w:val="18"/>
          <w:szCs w:val="18"/>
          <w:lang w:val="en-US"/>
        </w:rPr>
      </w:pPr>
      <w:r w:rsidRPr="00233E3D">
        <w:rPr>
          <w:rStyle w:val="FootnoteReference"/>
          <w:rFonts w:ascii="Times New Roman" w:hAnsi="Times New Roman" w:cs="Times New Roman"/>
          <w:sz w:val="18"/>
          <w:szCs w:val="18"/>
        </w:rPr>
        <w:footnoteRef/>
      </w:r>
      <w:r w:rsidRPr="00233E3D">
        <w:rPr>
          <w:rFonts w:ascii="Times New Roman" w:hAnsi="Times New Roman" w:cs="Times New Roman"/>
          <w:sz w:val="18"/>
          <w:szCs w:val="18"/>
        </w:rPr>
        <w:t xml:space="preserve"> </w:t>
      </w:r>
      <w:proofErr w:type="spellStart"/>
      <w:r w:rsidRPr="00233E3D">
        <w:rPr>
          <w:rFonts w:ascii="Times New Roman" w:hAnsi="Times New Roman" w:cs="Times New Roman"/>
          <w:sz w:val="18"/>
          <w:szCs w:val="18"/>
        </w:rPr>
        <w:t>Cic</w:t>
      </w:r>
      <w:proofErr w:type="spellEnd"/>
      <w:r w:rsidRPr="00233E3D">
        <w:rPr>
          <w:rFonts w:ascii="Times New Roman" w:hAnsi="Times New Roman" w:cs="Times New Roman"/>
          <w:sz w:val="18"/>
          <w:szCs w:val="18"/>
        </w:rPr>
        <w:t>. Div. 2.62</w:t>
      </w:r>
      <w:r w:rsidR="00656A36">
        <w:rPr>
          <w:rFonts w:ascii="Times New Roman" w:hAnsi="Times New Roman" w:cs="Times New Roman"/>
          <w:sz w:val="18"/>
          <w:szCs w:val="18"/>
        </w:rPr>
        <w:t>,</w:t>
      </w:r>
      <w:r w:rsidR="00295D5C" w:rsidRPr="00233E3D">
        <w:rPr>
          <w:rFonts w:ascii="Times New Roman" w:hAnsi="Times New Roman" w:cs="Times New Roman"/>
          <w:sz w:val="18"/>
          <w:szCs w:val="18"/>
        </w:rPr>
        <w:t xml:space="preserve"> p</w:t>
      </w:r>
      <w:r w:rsidR="00656A36">
        <w:rPr>
          <w:rFonts w:ascii="Times New Roman" w:hAnsi="Times New Roman" w:cs="Times New Roman"/>
          <w:sz w:val="18"/>
          <w:szCs w:val="18"/>
        </w:rPr>
        <w:t>.</w:t>
      </w:r>
      <w:r w:rsidR="00295D5C" w:rsidRPr="00233E3D">
        <w:rPr>
          <w:rFonts w:ascii="Times New Roman" w:hAnsi="Times New Roman" w:cs="Times New Roman"/>
          <w:sz w:val="18"/>
          <w:szCs w:val="18"/>
        </w:rPr>
        <w:t xml:space="preserve"> 441.</w:t>
      </w:r>
    </w:p>
  </w:footnote>
  <w:footnote w:id="23">
    <w:p w:rsidR="00080553" w:rsidRPr="00233E3D" w:rsidRDefault="00080553" w:rsidP="00080553">
      <w:pPr>
        <w:pStyle w:val="FootnoteText"/>
        <w:rPr>
          <w:rFonts w:ascii="Times New Roman" w:hAnsi="Times New Roman" w:cs="Times New Roman"/>
          <w:sz w:val="18"/>
          <w:szCs w:val="18"/>
          <w:lang w:val="en-US"/>
        </w:rPr>
      </w:pPr>
      <w:r w:rsidRPr="00233E3D">
        <w:rPr>
          <w:rStyle w:val="FootnoteReference"/>
          <w:rFonts w:ascii="Times New Roman" w:hAnsi="Times New Roman" w:cs="Times New Roman"/>
          <w:sz w:val="18"/>
          <w:szCs w:val="18"/>
        </w:rPr>
        <w:footnoteRef/>
      </w:r>
      <w:r w:rsidRPr="00233E3D">
        <w:rPr>
          <w:rFonts w:ascii="Times New Roman" w:hAnsi="Times New Roman" w:cs="Times New Roman"/>
          <w:sz w:val="18"/>
          <w:szCs w:val="18"/>
        </w:rPr>
        <w:t xml:space="preserve"> </w:t>
      </w:r>
      <w:proofErr w:type="spellStart"/>
      <w:r w:rsidRPr="00233E3D">
        <w:rPr>
          <w:rFonts w:ascii="Times New Roman" w:hAnsi="Times New Roman" w:cs="Times New Roman"/>
          <w:sz w:val="18"/>
          <w:szCs w:val="18"/>
        </w:rPr>
        <w:t>Cic</w:t>
      </w:r>
      <w:proofErr w:type="spellEnd"/>
      <w:r w:rsidRPr="00233E3D">
        <w:rPr>
          <w:rFonts w:ascii="Times New Roman" w:hAnsi="Times New Roman" w:cs="Times New Roman"/>
          <w:sz w:val="18"/>
          <w:szCs w:val="18"/>
        </w:rPr>
        <w:t>. Div. 2.66</w:t>
      </w:r>
      <w:r w:rsidR="00295D5C" w:rsidRPr="00233E3D">
        <w:rPr>
          <w:rFonts w:ascii="Times New Roman" w:hAnsi="Times New Roman" w:cs="Times New Roman"/>
          <w:sz w:val="18"/>
          <w:szCs w:val="18"/>
        </w:rPr>
        <w:t>, p. 445.</w:t>
      </w:r>
    </w:p>
  </w:footnote>
  <w:footnote w:id="24">
    <w:p w:rsidR="00670C99" w:rsidRPr="00233E3D" w:rsidRDefault="00670C99" w:rsidP="00670C99">
      <w:pPr>
        <w:pStyle w:val="FootnoteText"/>
        <w:rPr>
          <w:rFonts w:ascii="Times New Roman" w:hAnsi="Times New Roman" w:cs="Times New Roman"/>
          <w:sz w:val="18"/>
          <w:szCs w:val="18"/>
        </w:rPr>
      </w:pPr>
      <w:r w:rsidRPr="00233E3D">
        <w:rPr>
          <w:rStyle w:val="FootnoteReference"/>
          <w:rFonts w:ascii="Times New Roman" w:hAnsi="Times New Roman" w:cs="Times New Roman"/>
          <w:sz w:val="18"/>
          <w:szCs w:val="18"/>
        </w:rPr>
        <w:footnoteRef/>
      </w:r>
      <w:r w:rsidR="0008672A">
        <w:rPr>
          <w:rFonts w:ascii="Times New Roman" w:hAnsi="Times New Roman" w:cs="Times New Roman"/>
          <w:sz w:val="18"/>
          <w:szCs w:val="18"/>
        </w:rPr>
        <w:t xml:space="preserve"> </w:t>
      </w:r>
      <w:proofErr w:type="spellStart"/>
      <w:r w:rsidR="00D744A0">
        <w:rPr>
          <w:rFonts w:ascii="Times New Roman" w:hAnsi="Times New Roman" w:cs="Times New Roman"/>
          <w:sz w:val="18"/>
          <w:szCs w:val="18"/>
        </w:rPr>
        <w:t>Cic</w:t>
      </w:r>
      <w:proofErr w:type="spellEnd"/>
      <w:r w:rsidR="00D744A0">
        <w:rPr>
          <w:rFonts w:ascii="Times New Roman" w:hAnsi="Times New Roman" w:cs="Times New Roman"/>
          <w:sz w:val="18"/>
          <w:szCs w:val="18"/>
        </w:rPr>
        <w:t xml:space="preserve">. Div.  </w:t>
      </w:r>
      <w:r w:rsidR="002F6893" w:rsidRPr="00233E3D">
        <w:rPr>
          <w:rFonts w:ascii="Times New Roman" w:hAnsi="Times New Roman" w:cs="Times New Roman"/>
          <w:sz w:val="18"/>
          <w:szCs w:val="18"/>
        </w:rPr>
        <w:t>2.89 (p. 471)</w:t>
      </w:r>
      <w:r w:rsidR="0008672A">
        <w:rPr>
          <w:rFonts w:ascii="Times New Roman" w:hAnsi="Times New Roman" w:cs="Times New Roman"/>
          <w:sz w:val="18"/>
          <w:szCs w:val="18"/>
        </w:rPr>
        <w:t>;</w:t>
      </w:r>
      <w:r w:rsidRPr="00233E3D">
        <w:rPr>
          <w:rFonts w:ascii="Times New Roman" w:hAnsi="Times New Roman" w:cs="Times New Roman"/>
          <w:sz w:val="18"/>
          <w:szCs w:val="18"/>
        </w:rPr>
        <w:t xml:space="preserve"> 2.93</w:t>
      </w:r>
      <w:r w:rsidR="002F6893" w:rsidRPr="00233E3D">
        <w:rPr>
          <w:rFonts w:ascii="Times New Roman" w:hAnsi="Times New Roman" w:cs="Times New Roman"/>
          <w:sz w:val="18"/>
          <w:szCs w:val="18"/>
        </w:rPr>
        <w:t xml:space="preserve"> (p. 475)</w:t>
      </w:r>
      <w:r w:rsidR="0008672A">
        <w:rPr>
          <w:rFonts w:ascii="Times New Roman" w:hAnsi="Times New Roman" w:cs="Times New Roman"/>
          <w:sz w:val="18"/>
          <w:szCs w:val="18"/>
        </w:rPr>
        <w:t>.</w:t>
      </w:r>
    </w:p>
  </w:footnote>
  <w:footnote w:id="25">
    <w:p w:rsidR="00670C99" w:rsidRPr="00233E3D" w:rsidRDefault="00670C99" w:rsidP="00670C99">
      <w:pPr>
        <w:pStyle w:val="FootnoteText"/>
        <w:rPr>
          <w:rFonts w:ascii="Times New Roman" w:hAnsi="Times New Roman" w:cs="Times New Roman"/>
          <w:sz w:val="18"/>
          <w:szCs w:val="18"/>
          <w:lang w:val="en-US"/>
        </w:rPr>
      </w:pPr>
      <w:r w:rsidRPr="00233E3D">
        <w:rPr>
          <w:rStyle w:val="FootnoteReference"/>
          <w:rFonts w:ascii="Times New Roman" w:hAnsi="Times New Roman" w:cs="Times New Roman"/>
          <w:sz w:val="18"/>
          <w:szCs w:val="18"/>
        </w:rPr>
        <w:footnoteRef/>
      </w:r>
      <w:r w:rsidR="00D744A0">
        <w:rPr>
          <w:rFonts w:ascii="Times New Roman" w:hAnsi="Times New Roman" w:cs="Times New Roman"/>
          <w:sz w:val="18"/>
          <w:szCs w:val="18"/>
        </w:rPr>
        <w:t xml:space="preserve"> </w:t>
      </w:r>
      <w:proofErr w:type="spellStart"/>
      <w:r w:rsidR="00D744A0">
        <w:rPr>
          <w:rFonts w:ascii="Times New Roman" w:hAnsi="Times New Roman" w:cs="Times New Roman"/>
          <w:sz w:val="18"/>
          <w:szCs w:val="18"/>
        </w:rPr>
        <w:t>Cic</w:t>
      </w:r>
      <w:proofErr w:type="spellEnd"/>
      <w:r w:rsidR="00D744A0">
        <w:rPr>
          <w:rFonts w:ascii="Times New Roman" w:hAnsi="Times New Roman" w:cs="Times New Roman"/>
          <w:sz w:val="18"/>
          <w:szCs w:val="18"/>
        </w:rPr>
        <w:t xml:space="preserve">. Div.  </w:t>
      </w:r>
      <w:r w:rsidRPr="00233E3D">
        <w:rPr>
          <w:rFonts w:ascii="Times New Roman" w:hAnsi="Times New Roman" w:cs="Times New Roman"/>
          <w:sz w:val="18"/>
          <w:szCs w:val="18"/>
        </w:rPr>
        <w:t>2.94</w:t>
      </w:r>
      <w:r w:rsidR="0008672A">
        <w:rPr>
          <w:rFonts w:ascii="Times New Roman" w:hAnsi="Times New Roman" w:cs="Times New Roman"/>
          <w:sz w:val="18"/>
          <w:szCs w:val="18"/>
        </w:rPr>
        <w:t>,</w:t>
      </w:r>
      <w:r w:rsidR="002F6893" w:rsidRPr="00233E3D">
        <w:rPr>
          <w:rFonts w:ascii="Times New Roman" w:hAnsi="Times New Roman" w:cs="Times New Roman"/>
          <w:sz w:val="18"/>
          <w:szCs w:val="18"/>
        </w:rPr>
        <w:t xml:space="preserve"> p. 477</w:t>
      </w:r>
      <w:r w:rsidR="0008672A">
        <w:rPr>
          <w:rFonts w:ascii="Times New Roman" w:hAnsi="Times New Roman" w:cs="Times New Roman"/>
          <w:sz w:val="18"/>
          <w:szCs w:val="18"/>
        </w:rPr>
        <w:t>.</w:t>
      </w:r>
    </w:p>
  </w:footnote>
  <w:footnote w:id="26">
    <w:p w:rsidR="00670C99" w:rsidRPr="00D744A0" w:rsidRDefault="00670C99" w:rsidP="00670C99">
      <w:pPr>
        <w:pStyle w:val="FootnoteText"/>
        <w:rPr>
          <w:rFonts w:ascii="Times New Roman" w:hAnsi="Times New Roman" w:cs="Times New Roman"/>
          <w:sz w:val="18"/>
          <w:szCs w:val="18"/>
          <w:lang w:val="en-US"/>
        </w:rPr>
      </w:pPr>
      <w:r w:rsidRPr="00D744A0">
        <w:rPr>
          <w:rStyle w:val="FootnoteReference"/>
          <w:rFonts w:ascii="Times New Roman" w:hAnsi="Times New Roman" w:cs="Times New Roman"/>
          <w:sz w:val="18"/>
          <w:szCs w:val="18"/>
        </w:rPr>
        <w:footnoteRef/>
      </w:r>
      <w:r w:rsidRPr="00D744A0">
        <w:rPr>
          <w:rFonts w:ascii="Times New Roman" w:hAnsi="Times New Roman" w:cs="Times New Roman"/>
          <w:sz w:val="18"/>
          <w:szCs w:val="18"/>
        </w:rPr>
        <w:t xml:space="preserve"> </w:t>
      </w:r>
      <w:proofErr w:type="spellStart"/>
      <w:r w:rsidRPr="00D744A0">
        <w:rPr>
          <w:rFonts w:ascii="Times New Roman" w:hAnsi="Times New Roman" w:cs="Times New Roman"/>
          <w:sz w:val="18"/>
          <w:szCs w:val="18"/>
        </w:rPr>
        <w:t>Cic</w:t>
      </w:r>
      <w:proofErr w:type="spellEnd"/>
      <w:r w:rsidRPr="00D744A0">
        <w:rPr>
          <w:rFonts w:ascii="Times New Roman" w:hAnsi="Times New Roman" w:cs="Times New Roman"/>
          <w:sz w:val="18"/>
          <w:szCs w:val="18"/>
        </w:rPr>
        <w:t xml:space="preserve">. Div. </w:t>
      </w:r>
      <w:r w:rsidR="00D744A0">
        <w:rPr>
          <w:rFonts w:ascii="Times New Roman" w:hAnsi="Times New Roman" w:cs="Times New Roman"/>
          <w:sz w:val="18"/>
          <w:szCs w:val="18"/>
        </w:rPr>
        <w:t xml:space="preserve"> </w:t>
      </w:r>
      <w:r w:rsidRPr="00D744A0">
        <w:rPr>
          <w:rFonts w:ascii="Times New Roman" w:hAnsi="Times New Roman" w:cs="Times New Roman"/>
          <w:sz w:val="18"/>
          <w:szCs w:val="18"/>
        </w:rPr>
        <w:t>2.93</w:t>
      </w:r>
      <w:r w:rsidR="0008672A" w:rsidRPr="00D744A0">
        <w:rPr>
          <w:rFonts w:ascii="Times New Roman" w:hAnsi="Times New Roman" w:cs="Times New Roman"/>
          <w:sz w:val="18"/>
          <w:szCs w:val="18"/>
        </w:rPr>
        <w:t>,</w:t>
      </w:r>
      <w:r w:rsidR="002F6893" w:rsidRPr="00D744A0">
        <w:rPr>
          <w:rFonts w:ascii="Times New Roman" w:hAnsi="Times New Roman" w:cs="Times New Roman"/>
          <w:sz w:val="18"/>
          <w:szCs w:val="18"/>
        </w:rPr>
        <w:t xml:space="preserve"> p. 475</w:t>
      </w:r>
      <w:r w:rsidR="0008672A" w:rsidRPr="00D744A0">
        <w:rPr>
          <w:rFonts w:ascii="Times New Roman" w:hAnsi="Times New Roman" w:cs="Times New Roman"/>
          <w:sz w:val="18"/>
          <w:szCs w:val="18"/>
        </w:rPr>
        <w:t>.</w:t>
      </w:r>
    </w:p>
  </w:footnote>
  <w:footnote w:id="27">
    <w:p w:rsidR="00670C99" w:rsidRPr="00D744A0" w:rsidRDefault="00670C99" w:rsidP="00670C99">
      <w:pPr>
        <w:pStyle w:val="FootnoteText"/>
        <w:rPr>
          <w:rFonts w:ascii="Times New Roman" w:hAnsi="Times New Roman" w:cs="Times New Roman"/>
          <w:sz w:val="18"/>
          <w:szCs w:val="18"/>
          <w:lang w:val="en-US"/>
        </w:rPr>
      </w:pPr>
      <w:r w:rsidRPr="00D744A0">
        <w:rPr>
          <w:rStyle w:val="FootnoteReference"/>
          <w:rFonts w:ascii="Times New Roman" w:hAnsi="Times New Roman" w:cs="Times New Roman"/>
          <w:sz w:val="18"/>
          <w:szCs w:val="18"/>
        </w:rPr>
        <w:footnoteRef/>
      </w:r>
      <w:r w:rsidR="0008672A" w:rsidRPr="00D744A0">
        <w:rPr>
          <w:rFonts w:ascii="Times New Roman" w:hAnsi="Times New Roman" w:cs="Times New Roman"/>
          <w:sz w:val="18"/>
          <w:szCs w:val="18"/>
        </w:rPr>
        <w:t xml:space="preserve"> </w:t>
      </w:r>
      <w:proofErr w:type="spellStart"/>
      <w:r w:rsidR="00EE4EBD" w:rsidRPr="00D744A0">
        <w:rPr>
          <w:rFonts w:ascii="Times New Roman" w:hAnsi="Times New Roman" w:cs="Times New Roman"/>
          <w:sz w:val="18"/>
          <w:szCs w:val="18"/>
        </w:rPr>
        <w:t>Cic</w:t>
      </w:r>
      <w:proofErr w:type="spellEnd"/>
      <w:r w:rsidR="00EE4EBD" w:rsidRPr="00D744A0">
        <w:rPr>
          <w:rFonts w:ascii="Times New Roman" w:hAnsi="Times New Roman" w:cs="Times New Roman"/>
          <w:sz w:val="18"/>
          <w:szCs w:val="18"/>
        </w:rPr>
        <w:t xml:space="preserve">. Div. </w:t>
      </w:r>
      <w:r w:rsidR="00D744A0">
        <w:rPr>
          <w:rFonts w:ascii="Times New Roman" w:hAnsi="Times New Roman" w:cs="Times New Roman"/>
          <w:sz w:val="18"/>
          <w:szCs w:val="18"/>
        </w:rPr>
        <w:t xml:space="preserve"> </w:t>
      </w:r>
      <w:r w:rsidRPr="00D744A0">
        <w:rPr>
          <w:rFonts w:ascii="Times New Roman" w:hAnsi="Times New Roman" w:cs="Times New Roman"/>
          <w:sz w:val="18"/>
          <w:szCs w:val="18"/>
        </w:rPr>
        <w:t>2.90</w:t>
      </w:r>
      <w:r w:rsidR="002F6893" w:rsidRPr="00D744A0">
        <w:rPr>
          <w:rFonts w:ascii="Times New Roman" w:hAnsi="Times New Roman" w:cs="Times New Roman"/>
          <w:sz w:val="18"/>
          <w:szCs w:val="18"/>
        </w:rPr>
        <w:t>, p. 473</w:t>
      </w:r>
      <w:r w:rsidR="0008672A" w:rsidRPr="00D744A0">
        <w:rPr>
          <w:rFonts w:ascii="Times New Roman" w:hAnsi="Times New Roman" w:cs="Times New Roman"/>
          <w:sz w:val="18"/>
          <w:szCs w:val="18"/>
        </w:rPr>
        <w:t>.</w:t>
      </w:r>
    </w:p>
  </w:footnote>
  <w:footnote w:id="28">
    <w:p w:rsidR="00670C99" w:rsidRPr="00D744A0" w:rsidRDefault="00670C99" w:rsidP="00670C99">
      <w:pPr>
        <w:pStyle w:val="FootnoteText"/>
        <w:rPr>
          <w:rFonts w:ascii="Times New Roman" w:hAnsi="Times New Roman" w:cs="Times New Roman"/>
          <w:sz w:val="18"/>
          <w:szCs w:val="18"/>
          <w:lang w:val="en-US"/>
        </w:rPr>
      </w:pPr>
      <w:r w:rsidRPr="00D744A0">
        <w:rPr>
          <w:rStyle w:val="FootnoteReference"/>
          <w:rFonts w:ascii="Times New Roman" w:hAnsi="Times New Roman" w:cs="Times New Roman"/>
          <w:sz w:val="18"/>
          <w:szCs w:val="18"/>
        </w:rPr>
        <w:footnoteRef/>
      </w:r>
      <w:r w:rsidRPr="00D744A0">
        <w:rPr>
          <w:rFonts w:ascii="Times New Roman" w:hAnsi="Times New Roman" w:cs="Times New Roman"/>
          <w:sz w:val="18"/>
          <w:szCs w:val="18"/>
        </w:rPr>
        <w:t xml:space="preserve"> </w:t>
      </w:r>
      <w:proofErr w:type="spellStart"/>
      <w:r w:rsidRPr="00D744A0">
        <w:rPr>
          <w:rFonts w:ascii="Times New Roman" w:hAnsi="Times New Roman" w:cs="Times New Roman"/>
          <w:sz w:val="18"/>
          <w:szCs w:val="18"/>
        </w:rPr>
        <w:t>Cic</w:t>
      </w:r>
      <w:proofErr w:type="spellEnd"/>
      <w:r w:rsidRPr="00D744A0">
        <w:rPr>
          <w:rFonts w:ascii="Times New Roman" w:hAnsi="Times New Roman" w:cs="Times New Roman"/>
          <w:sz w:val="18"/>
          <w:szCs w:val="18"/>
        </w:rPr>
        <w:t xml:space="preserve">. Div. </w:t>
      </w:r>
      <w:r w:rsidR="00D744A0">
        <w:rPr>
          <w:rFonts w:ascii="Times New Roman" w:hAnsi="Times New Roman" w:cs="Times New Roman"/>
          <w:sz w:val="18"/>
          <w:szCs w:val="18"/>
        </w:rPr>
        <w:t xml:space="preserve"> </w:t>
      </w:r>
      <w:r w:rsidRPr="00D744A0">
        <w:rPr>
          <w:rFonts w:ascii="Times New Roman" w:hAnsi="Times New Roman" w:cs="Times New Roman"/>
          <w:sz w:val="18"/>
          <w:szCs w:val="18"/>
        </w:rPr>
        <w:t>2.99</w:t>
      </w:r>
      <w:r w:rsidR="0008672A" w:rsidRPr="00D744A0">
        <w:rPr>
          <w:rFonts w:ascii="Times New Roman" w:hAnsi="Times New Roman" w:cs="Times New Roman"/>
          <w:sz w:val="18"/>
          <w:szCs w:val="18"/>
        </w:rPr>
        <w:t>,</w:t>
      </w:r>
      <w:r w:rsidR="002F6893" w:rsidRPr="00D744A0">
        <w:rPr>
          <w:rFonts w:ascii="Times New Roman" w:hAnsi="Times New Roman" w:cs="Times New Roman"/>
          <w:sz w:val="18"/>
          <w:szCs w:val="18"/>
        </w:rPr>
        <w:t xml:space="preserve"> p. 481</w:t>
      </w:r>
      <w:r w:rsidR="0008672A" w:rsidRPr="00D744A0">
        <w:rPr>
          <w:rFonts w:ascii="Times New Roman" w:hAnsi="Times New Roman" w:cs="Times New Roman"/>
          <w:sz w:val="18"/>
          <w:szCs w:val="18"/>
        </w:rPr>
        <w:t>.</w:t>
      </w:r>
    </w:p>
  </w:footnote>
  <w:footnote w:id="29">
    <w:p w:rsidR="00670C99" w:rsidRPr="00D744A0" w:rsidRDefault="00670C99" w:rsidP="00670C99">
      <w:pPr>
        <w:pStyle w:val="FootnoteText"/>
        <w:rPr>
          <w:rFonts w:ascii="Times New Roman" w:hAnsi="Times New Roman" w:cs="Times New Roman"/>
          <w:sz w:val="18"/>
          <w:szCs w:val="18"/>
          <w:lang w:val="en-US"/>
        </w:rPr>
      </w:pPr>
      <w:r w:rsidRPr="00D744A0">
        <w:rPr>
          <w:rStyle w:val="FootnoteReference"/>
          <w:rFonts w:ascii="Times New Roman" w:hAnsi="Times New Roman" w:cs="Times New Roman"/>
          <w:sz w:val="18"/>
          <w:szCs w:val="18"/>
        </w:rPr>
        <w:footnoteRef/>
      </w:r>
      <w:r w:rsidR="00EE4EBD" w:rsidRPr="00D744A0">
        <w:rPr>
          <w:rFonts w:ascii="Times New Roman" w:hAnsi="Times New Roman" w:cs="Times New Roman"/>
          <w:sz w:val="18"/>
          <w:szCs w:val="18"/>
        </w:rPr>
        <w:t xml:space="preserve"> </w:t>
      </w:r>
      <w:proofErr w:type="spellStart"/>
      <w:r w:rsidR="00EE4EBD" w:rsidRPr="00D744A0">
        <w:rPr>
          <w:rFonts w:ascii="Times New Roman" w:hAnsi="Times New Roman" w:cs="Times New Roman"/>
          <w:sz w:val="18"/>
          <w:szCs w:val="18"/>
        </w:rPr>
        <w:t>Cic</w:t>
      </w:r>
      <w:proofErr w:type="spellEnd"/>
      <w:r w:rsidR="00EE4EBD" w:rsidRPr="00D744A0">
        <w:rPr>
          <w:rFonts w:ascii="Times New Roman" w:hAnsi="Times New Roman" w:cs="Times New Roman"/>
          <w:sz w:val="18"/>
          <w:szCs w:val="18"/>
        </w:rPr>
        <w:t xml:space="preserve">. Div. </w:t>
      </w:r>
      <w:r w:rsidR="00D744A0">
        <w:rPr>
          <w:rFonts w:ascii="Times New Roman" w:hAnsi="Times New Roman" w:cs="Times New Roman"/>
          <w:sz w:val="18"/>
          <w:szCs w:val="18"/>
        </w:rPr>
        <w:t xml:space="preserve"> </w:t>
      </w:r>
      <w:r w:rsidRPr="00D744A0">
        <w:rPr>
          <w:rFonts w:ascii="Times New Roman" w:hAnsi="Times New Roman" w:cs="Times New Roman"/>
          <w:sz w:val="18"/>
          <w:szCs w:val="18"/>
        </w:rPr>
        <w:t>2.90</w:t>
      </w:r>
      <w:r w:rsidR="002F6893" w:rsidRPr="00D744A0">
        <w:rPr>
          <w:rFonts w:ascii="Times New Roman" w:hAnsi="Times New Roman" w:cs="Times New Roman"/>
          <w:sz w:val="18"/>
          <w:szCs w:val="18"/>
        </w:rPr>
        <w:t>, p. 473</w:t>
      </w:r>
      <w:r w:rsidR="0008672A" w:rsidRPr="00D744A0">
        <w:rPr>
          <w:rFonts w:ascii="Times New Roman" w:hAnsi="Times New Roman" w:cs="Times New Roman"/>
          <w:sz w:val="18"/>
          <w:szCs w:val="18"/>
        </w:rPr>
        <w:t>.</w:t>
      </w:r>
    </w:p>
  </w:footnote>
  <w:footnote w:id="30">
    <w:p w:rsidR="00041AE5" w:rsidRPr="00055CC7" w:rsidRDefault="00041AE5" w:rsidP="00041AE5">
      <w:pPr>
        <w:pStyle w:val="FootnoteText"/>
        <w:rPr>
          <w:rFonts w:ascii="Times New Roman" w:hAnsi="Times New Roman" w:cs="Times New Roman"/>
          <w:sz w:val="18"/>
          <w:szCs w:val="18"/>
        </w:rPr>
      </w:pPr>
      <w:r w:rsidRPr="00D744A0">
        <w:rPr>
          <w:rStyle w:val="FootnoteReference"/>
          <w:rFonts w:ascii="Times New Roman" w:hAnsi="Times New Roman" w:cs="Times New Roman"/>
          <w:sz w:val="18"/>
          <w:szCs w:val="18"/>
        </w:rPr>
        <w:footnoteRef/>
      </w:r>
      <w:r w:rsidR="0008672A" w:rsidRPr="00D744A0">
        <w:rPr>
          <w:rFonts w:ascii="Times New Roman" w:hAnsi="Times New Roman" w:cs="Times New Roman"/>
          <w:sz w:val="18"/>
          <w:szCs w:val="18"/>
        </w:rPr>
        <w:t xml:space="preserve"> C. Suetonius </w:t>
      </w:r>
      <w:proofErr w:type="spellStart"/>
      <w:r w:rsidR="0008672A" w:rsidRPr="00D744A0">
        <w:rPr>
          <w:rFonts w:ascii="Times New Roman" w:hAnsi="Times New Roman" w:cs="Times New Roman"/>
          <w:sz w:val="18"/>
          <w:szCs w:val="18"/>
        </w:rPr>
        <w:t>Tranquillus</w:t>
      </w:r>
      <w:proofErr w:type="spellEnd"/>
      <w:r w:rsidR="0008672A" w:rsidRPr="00D744A0">
        <w:rPr>
          <w:rFonts w:ascii="Times New Roman" w:hAnsi="Times New Roman" w:cs="Times New Roman"/>
          <w:sz w:val="18"/>
          <w:szCs w:val="18"/>
        </w:rPr>
        <w:t xml:space="preserve">, </w:t>
      </w:r>
      <w:r w:rsidRPr="00055CC7">
        <w:rPr>
          <w:rFonts w:ascii="Times New Roman" w:hAnsi="Times New Roman" w:cs="Times New Roman"/>
          <w:i/>
          <w:sz w:val="18"/>
          <w:szCs w:val="18"/>
        </w:rPr>
        <w:t xml:space="preserve">The </w:t>
      </w:r>
      <w:r w:rsidR="0008672A" w:rsidRPr="00055CC7">
        <w:rPr>
          <w:rFonts w:ascii="Times New Roman" w:hAnsi="Times New Roman" w:cs="Times New Roman"/>
          <w:i/>
          <w:sz w:val="18"/>
          <w:szCs w:val="18"/>
        </w:rPr>
        <w:t>lives of the twelve Caesars,</w:t>
      </w:r>
      <w:r w:rsidRPr="00055CC7">
        <w:rPr>
          <w:rFonts w:ascii="Times New Roman" w:hAnsi="Times New Roman" w:cs="Times New Roman"/>
          <w:i/>
          <w:sz w:val="18"/>
          <w:szCs w:val="18"/>
        </w:rPr>
        <w:t xml:space="preserve"> to which are added his lives of the grammarians, rhetoricians, and poets</w:t>
      </w:r>
      <w:r w:rsidR="00055CC7">
        <w:rPr>
          <w:rFonts w:ascii="Times New Roman" w:hAnsi="Times New Roman" w:cs="Times New Roman"/>
          <w:sz w:val="18"/>
          <w:szCs w:val="18"/>
        </w:rPr>
        <w:t xml:space="preserve">, trans. </w:t>
      </w:r>
      <w:r w:rsidRPr="00D744A0">
        <w:rPr>
          <w:rFonts w:ascii="Times New Roman" w:hAnsi="Times New Roman" w:cs="Times New Roman"/>
          <w:sz w:val="18"/>
          <w:szCs w:val="18"/>
        </w:rPr>
        <w:t>Alexand</w:t>
      </w:r>
      <w:r w:rsidR="00055CC7">
        <w:rPr>
          <w:rFonts w:ascii="Times New Roman" w:hAnsi="Times New Roman" w:cs="Times New Roman"/>
          <w:sz w:val="18"/>
          <w:szCs w:val="18"/>
        </w:rPr>
        <w:t xml:space="preserve">er Thomson M.D., rev. </w:t>
      </w:r>
      <w:r w:rsidR="00055CC7" w:rsidRPr="00D744A0">
        <w:rPr>
          <w:rFonts w:ascii="Times New Roman" w:hAnsi="Times New Roman" w:cs="Times New Roman"/>
          <w:sz w:val="18"/>
          <w:szCs w:val="18"/>
        </w:rPr>
        <w:t>Thomas</w:t>
      </w:r>
      <w:r w:rsidR="00055CC7">
        <w:rPr>
          <w:rFonts w:ascii="Times New Roman" w:hAnsi="Times New Roman" w:cs="Times New Roman"/>
          <w:sz w:val="18"/>
          <w:szCs w:val="18"/>
        </w:rPr>
        <w:t xml:space="preserve"> Forester  (London: G. Bell, 1896), </w:t>
      </w:r>
      <w:r w:rsidR="00055CC7" w:rsidRPr="00055CC7">
        <w:rPr>
          <w:rFonts w:ascii="Times New Roman" w:hAnsi="Times New Roman" w:cs="Times New Roman"/>
          <w:sz w:val="18"/>
          <w:szCs w:val="18"/>
        </w:rPr>
        <w:t>Suet. Aug. 92</w:t>
      </w:r>
      <w:r w:rsidR="00055CC7">
        <w:rPr>
          <w:rFonts w:ascii="Times New Roman" w:hAnsi="Times New Roman" w:cs="Times New Roman"/>
          <w:sz w:val="18"/>
          <w:szCs w:val="18"/>
        </w:rPr>
        <w:t>.</w:t>
      </w:r>
    </w:p>
  </w:footnote>
  <w:footnote w:id="31">
    <w:p w:rsidR="0033645A" w:rsidRPr="00233E3D" w:rsidRDefault="0033645A" w:rsidP="0033645A">
      <w:pPr>
        <w:pStyle w:val="FootnoteText"/>
        <w:rPr>
          <w:rFonts w:ascii="Times New Roman" w:hAnsi="Times New Roman" w:cs="Times New Roman"/>
          <w:sz w:val="18"/>
          <w:szCs w:val="18"/>
        </w:rPr>
      </w:pPr>
      <w:r w:rsidRPr="00233E3D">
        <w:rPr>
          <w:rStyle w:val="FootnoteReference"/>
          <w:rFonts w:ascii="Times New Roman" w:hAnsi="Times New Roman" w:cs="Times New Roman"/>
          <w:sz w:val="18"/>
          <w:szCs w:val="18"/>
        </w:rPr>
        <w:footnoteRef/>
      </w:r>
      <w:r w:rsidRPr="00233E3D">
        <w:rPr>
          <w:rFonts w:ascii="Times New Roman" w:hAnsi="Times New Roman" w:cs="Times New Roman"/>
          <w:sz w:val="18"/>
          <w:szCs w:val="18"/>
        </w:rPr>
        <w:t xml:space="preserve"> Tamsyn Barton</w:t>
      </w:r>
      <w:r w:rsidR="00D56E5A">
        <w:rPr>
          <w:rFonts w:ascii="Times New Roman" w:hAnsi="Times New Roman" w:cs="Times New Roman"/>
          <w:sz w:val="18"/>
          <w:szCs w:val="18"/>
        </w:rPr>
        <w:t>,</w:t>
      </w:r>
      <w:r w:rsidRPr="00233E3D">
        <w:rPr>
          <w:rFonts w:ascii="Times New Roman" w:hAnsi="Times New Roman" w:cs="Times New Roman"/>
          <w:sz w:val="18"/>
          <w:szCs w:val="18"/>
        </w:rPr>
        <w:t xml:space="preserve"> </w:t>
      </w:r>
      <w:r w:rsidR="00D56E5A">
        <w:rPr>
          <w:rFonts w:ascii="Times New Roman" w:hAnsi="Times New Roman" w:cs="Times New Roman"/>
          <w:sz w:val="18"/>
          <w:szCs w:val="18"/>
        </w:rPr>
        <w:t>‘</w:t>
      </w:r>
      <w:r w:rsidRPr="00233E3D">
        <w:rPr>
          <w:rFonts w:ascii="Times New Roman" w:hAnsi="Times New Roman" w:cs="Times New Roman"/>
          <w:sz w:val="18"/>
          <w:szCs w:val="18"/>
        </w:rPr>
        <w:t xml:space="preserve">Augustus and Capricorn: Astrological </w:t>
      </w:r>
      <w:proofErr w:type="spellStart"/>
      <w:r w:rsidRPr="00233E3D">
        <w:rPr>
          <w:rFonts w:ascii="Times New Roman" w:hAnsi="Times New Roman" w:cs="Times New Roman"/>
          <w:sz w:val="18"/>
          <w:szCs w:val="18"/>
        </w:rPr>
        <w:t>Polyvalency</w:t>
      </w:r>
      <w:proofErr w:type="spellEnd"/>
      <w:r w:rsidRPr="00233E3D">
        <w:rPr>
          <w:rFonts w:ascii="Times New Roman" w:hAnsi="Times New Roman" w:cs="Times New Roman"/>
          <w:sz w:val="18"/>
          <w:szCs w:val="18"/>
        </w:rPr>
        <w:t xml:space="preserve"> and Imperial Rhetoric</w:t>
      </w:r>
      <w:r w:rsidR="00D56E5A">
        <w:rPr>
          <w:rFonts w:ascii="Times New Roman" w:hAnsi="Times New Roman" w:cs="Times New Roman"/>
          <w:sz w:val="18"/>
          <w:szCs w:val="18"/>
        </w:rPr>
        <w:t>’</w:t>
      </w:r>
      <w:proofErr w:type="gramStart"/>
      <w:r w:rsidR="00D56E5A">
        <w:rPr>
          <w:rFonts w:ascii="Times New Roman" w:hAnsi="Times New Roman" w:cs="Times New Roman"/>
          <w:sz w:val="18"/>
          <w:szCs w:val="18"/>
        </w:rPr>
        <w:t>,</w:t>
      </w:r>
      <w:r w:rsidRPr="00233E3D">
        <w:rPr>
          <w:rFonts w:ascii="Times New Roman" w:hAnsi="Times New Roman" w:cs="Times New Roman"/>
          <w:sz w:val="18"/>
          <w:szCs w:val="18"/>
        </w:rPr>
        <w:t xml:space="preserve"> </w:t>
      </w:r>
      <w:r w:rsidR="0042451E">
        <w:rPr>
          <w:rFonts w:ascii="Times New Roman" w:hAnsi="Times New Roman" w:cs="Times New Roman"/>
          <w:sz w:val="18"/>
          <w:szCs w:val="18"/>
        </w:rPr>
        <w:t xml:space="preserve"> in</w:t>
      </w:r>
      <w:proofErr w:type="gramEnd"/>
      <w:r w:rsidR="0042451E">
        <w:rPr>
          <w:rFonts w:ascii="Times New Roman" w:hAnsi="Times New Roman" w:cs="Times New Roman"/>
          <w:sz w:val="18"/>
          <w:szCs w:val="18"/>
        </w:rPr>
        <w:t xml:space="preserve"> </w:t>
      </w:r>
      <w:r w:rsidRPr="00D56E5A">
        <w:rPr>
          <w:rFonts w:ascii="Times New Roman" w:hAnsi="Times New Roman" w:cs="Times New Roman"/>
          <w:i/>
          <w:sz w:val="18"/>
          <w:szCs w:val="18"/>
        </w:rPr>
        <w:t>The Journal of Roman Studies</w:t>
      </w:r>
      <w:r w:rsidR="00D56E5A">
        <w:rPr>
          <w:rFonts w:ascii="Times New Roman" w:hAnsi="Times New Roman" w:cs="Times New Roman"/>
          <w:sz w:val="18"/>
          <w:szCs w:val="18"/>
        </w:rPr>
        <w:t xml:space="preserve"> 85 (1995), 33-51, pp. 33-35. </w:t>
      </w:r>
    </w:p>
  </w:footnote>
  <w:footnote w:id="32">
    <w:p w:rsidR="004238D5" w:rsidRPr="00233E3D" w:rsidRDefault="004238D5" w:rsidP="004238D5">
      <w:pPr>
        <w:pStyle w:val="FootnoteText"/>
        <w:rPr>
          <w:rFonts w:ascii="Times New Roman" w:hAnsi="Times New Roman" w:cs="Times New Roman"/>
          <w:sz w:val="18"/>
          <w:szCs w:val="18"/>
          <w:lang w:val="en-US"/>
        </w:rPr>
      </w:pPr>
      <w:r w:rsidRPr="00233E3D">
        <w:rPr>
          <w:rStyle w:val="FootnoteReference"/>
          <w:rFonts w:ascii="Times New Roman" w:hAnsi="Times New Roman" w:cs="Times New Roman"/>
          <w:sz w:val="18"/>
          <w:szCs w:val="18"/>
        </w:rPr>
        <w:footnoteRef/>
      </w:r>
      <w:r w:rsidRPr="00233E3D">
        <w:rPr>
          <w:rFonts w:ascii="Times New Roman" w:hAnsi="Times New Roman" w:cs="Times New Roman"/>
          <w:sz w:val="18"/>
          <w:szCs w:val="18"/>
        </w:rPr>
        <w:t xml:space="preserve"> </w:t>
      </w:r>
      <w:r w:rsidR="00D56E5A" w:rsidRPr="00233E3D">
        <w:rPr>
          <w:rFonts w:ascii="Times New Roman" w:hAnsi="Times New Roman" w:cs="Times New Roman"/>
          <w:sz w:val="18"/>
          <w:szCs w:val="18"/>
        </w:rPr>
        <w:t xml:space="preserve">Alexander </w:t>
      </w:r>
      <w:r w:rsidRPr="00233E3D">
        <w:rPr>
          <w:rFonts w:ascii="Times New Roman" w:hAnsi="Times New Roman" w:cs="Times New Roman"/>
          <w:sz w:val="18"/>
          <w:szCs w:val="18"/>
        </w:rPr>
        <w:t>MacGregor,</w:t>
      </w:r>
      <w:r w:rsidR="00D56E5A">
        <w:rPr>
          <w:rFonts w:ascii="Times New Roman" w:hAnsi="Times New Roman" w:cs="Times New Roman"/>
          <w:sz w:val="18"/>
          <w:szCs w:val="18"/>
        </w:rPr>
        <w:t xml:space="preserve"> ‘Was </w:t>
      </w:r>
      <w:proofErr w:type="spellStart"/>
      <w:r w:rsidR="00D56E5A">
        <w:rPr>
          <w:rFonts w:ascii="Times New Roman" w:hAnsi="Times New Roman" w:cs="Times New Roman"/>
          <w:sz w:val="18"/>
          <w:szCs w:val="18"/>
        </w:rPr>
        <w:t>Manilius</w:t>
      </w:r>
      <w:proofErr w:type="spellEnd"/>
      <w:r w:rsidR="00D56E5A">
        <w:rPr>
          <w:rFonts w:ascii="Times New Roman" w:hAnsi="Times New Roman" w:cs="Times New Roman"/>
          <w:sz w:val="18"/>
          <w:szCs w:val="18"/>
        </w:rPr>
        <w:t xml:space="preserve"> really a Stoic?</w:t>
      </w:r>
      <w:proofErr w:type="gramStart"/>
      <w:r w:rsidR="00D56E5A">
        <w:rPr>
          <w:rFonts w:ascii="Times New Roman" w:hAnsi="Times New Roman" w:cs="Times New Roman"/>
          <w:sz w:val="18"/>
          <w:szCs w:val="18"/>
        </w:rPr>
        <w:t>’,</w:t>
      </w:r>
      <w:proofErr w:type="gramEnd"/>
      <w:r w:rsidR="00D56E5A">
        <w:rPr>
          <w:rFonts w:ascii="Times New Roman" w:hAnsi="Times New Roman" w:cs="Times New Roman"/>
          <w:sz w:val="18"/>
          <w:szCs w:val="18"/>
        </w:rPr>
        <w:t xml:space="preserve"> </w:t>
      </w:r>
      <w:r w:rsidR="0042451E">
        <w:rPr>
          <w:rFonts w:ascii="Times New Roman" w:hAnsi="Times New Roman" w:cs="Times New Roman"/>
          <w:sz w:val="18"/>
          <w:szCs w:val="18"/>
        </w:rPr>
        <w:t xml:space="preserve">in </w:t>
      </w:r>
      <w:r w:rsidRPr="00D56E5A">
        <w:rPr>
          <w:rFonts w:ascii="Times New Roman" w:hAnsi="Times New Roman" w:cs="Times New Roman"/>
          <w:i/>
          <w:sz w:val="18"/>
          <w:szCs w:val="18"/>
        </w:rPr>
        <w:t>Illinois Classical S</w:t>
      </w:r>
      <w:r w:rsidR="00D56E5A" w:rsidRPr="00D56E5A">
        <w:rPr>
          <w:rFonts w:ascii="Times New Roman" w:hAnsi="Times New Roman" w:cs="Times New Roman"/>
          <w:i/>
          <w:sz w:val="18"/>
          <w:szCs w:val="18"/>
        </w:rPr>
        <w:t>tudies</w:t>
      </w:r>
      <w:r w:rsidR="00D56E5A">
        <w:rPr>
          <w:rFonts w:ascii="Times New Roman" w:hAnsi="Times New Roman" w:cs="Times New Roman"/>
          <w:sz w:val="18"/>
          <w:szCs w:val="18"/>
        </w:rPr>
        <w:t>, 30</w:t>
      </w:r>
      <w:r w:rsidRPr="00233E3D">
        <w:rPr>
          <w:rFonts w:ascii="Times New Roman" w:hAnsi="Times New Roman" w:cs="Times New Roman"/>
          <w:sz w:val="18"/>
          <w:szCs w:val="18"/>
        </w:rPr>
        <w:t xml:space="preserve"> </w:t>
      </w:r>
      <w:r w:rsidR="00D56E5A">
        <w:rPr>
          <w:rFonts w:ascii="Times New Roman" w:hAnsi="Times New Roman" w:cs="Times New Roman"/>
          <w:sz w:val="18"/>
          <w:szCs w:val="18"/>
        </w:rPr>
        <w:t>(2005),</w:t>
      </w:r>
      <w:r w:rsidR="00D56E5A" w:rsidRPr="00233E3D">
        <w:rPr>
          <w:rFonts w:ascii="Times New Roman" w:hAnsi="Times New Roman" w:cs="Times New Roman"/>
          <w:sz w:val="18"/>
          <w:szCs w:val="18"/>
        </w:rPr>
        <w:t xml:space="preserve"> </w:t>
      </w:r>
      <w:r w:rsidRPr="00233E3D">
        <w:rPr>
          <w:rFonts w:ascii="Times New Roman" w:hAnsi="Times New Roman" w:cs="Times New Roman"/>
          <w:sz w:val="18"/>
          <w:szCs w:val="18"/>
        </w:rPr>
        <w:t>41–65,</w:t>
      </w:r>
      <w:r w:rsidR="00D56E5A">
        <w:rPr>
          <w:rFonts w:ascii="Times New Roman" w:hAnsi="Times New Roman" w:cs="Times New Roman"/>
          <w:sz w:val="18"/>
          <w:szCs w:val="18"/>
        </w:rPr>
        <w:t xml:space="preserve"> p.</w:t>
      </w:r>
      <w:r w:rsidRPr="00233E3D">
        <w:rPr>
          <w:rFonts w:ascii="Times New Roman" w:hAnsi="Times New Roman" w:cs="Times New Roman"/>
          <w:sz w:val="18"/>
          <w:szCs w:val="18"/>
        </w:rPr>
        <w:t xml:space="preserve"> 57.</w:t>
      </w:r>
    </w:p>
  </w:footnote>
  <w:footnote w:id="33">
    <w:p w:rsidR="00210219" w:rsidRPr="00233E3D" w:rsidRDefault="0033645A" w:rsidP="0033645A">
      <w:pPr>
        <w:pStyle w:val="FootnoteText"/>
        <w:rPr>
          <w:rFonts w:ascii="Times New Roman" w:hAnsi="Times New Roman" w:cs="Times New Roman"/>
          <w:sz w:val="18"/>
          <w:szCs w:val="18"/>
        </w:rPr>
      </w:pPr>
      <w:r w:rsidRPr="00233E3D">
        <w:rPr>
          <w:rStyle w:val="FootnoteReference"/>
          <w:rFonts w:ascii="Times New Roman" w:hAnsi="Times New Roman" w:cs="Times New Roman"/>
          <w:sz w:val="18"/>
          <w:szCs w:val="18"/>
        </w:rPr>
        <w:footnoteRef/>
      </w:r>
      <w:r w:rsidR="00D56E5A">
        <w:rPr>
          <w:rFonts w:ascii="Times New Roman" w:hAnsi="Times New Roman" w:cs="Times New Roman"/>
          <w:sz w:val="18"/>
          <w:szCs w:val="18"/>
        </w:rPr>
        <w:t xml:space="preserve">  </w:t>
      </w:r>
      <w:r w:rsidR="00D56E5A" w:rsidRPr="00D56E5A">
        <w:rPr>
          <w:rFonts w:ascii="Times New Roman" w:hAnsi="Times New Roman" w:cs="Times New Roman"/>
          <w:sz w:val="18"/>
          <w:szCs w:val="18"/>
        </w:rPr>
        <w:t xml:space="preserve">Lucius Cassius </w:t>
      </w:r>
      <w:proofErr w:type="spellStart"/>
      <w:r w:rsidR="00D56E5A" w:rsidRPr="00D56E5A">
        <w:rPr>
          <w:rFonts w:ascii="Times New Roman" w:hAnsi="Times New Roman" w:cs="Times New Roman"/>
          <w:sz w:val="18"/>
          <w:szCs w:val="18"/>
        </w:rPr>
        <w:t>Dio</w:t>
      </w:r>
      <w:proofErr w:type="spellEnd"/>
      <w:r w:rsidR="00D56E5A">
        <w:rPr>
          <w:rFonts w:ascii="Times New Roman" w:hAnsi="Times New Roman" w:cs="Times New Roman"/>
          <w:sz w:val="18"/>
          <w:szCs w:val="18"/>
        </w:rPr>
        <w:t xml:space="preserve">, </w:t>
      </w:r>
      <w:r w:rsidR="00D56E5A" w:rsidRPr="00D56E5A">
        <w:rPr>
          <w:rFonts w:ascii="Times New Roman" w:hAnsi="Times New Roman" w:cs="Times New Roman"/>
          <w:i/>
          <w:sz w:val="18"/>
          <w:szCs w:val="18"/>
        </w:rPr>
        <w:t>Roman History, Volume V Books 46-50</w:t>
      </w:r>
      <w:r w:rsidR="00D56E5A">
        <w:rPr>
          <w:rFonts w:ascii="Times New Roman" w:hAnsi="Times New Roman" w:cs="Times New Roman"/>
          <w:sz w:val="18"/>
          <w:szCs w:val="18"/>
        </w:rPr>
        <w:t xml:space="preserve">, trans. </w:t>
      </w:r>
      <w:r w:rsidR="00D56E5A" w:rsidRPr="00233E3D">
        <w:rPr>
          <w:rFonts w:ascii="Times New Roman" w:hAnsi="Times New Roman" w:cs="Times New Roman"/>
          <w:sz w:val="18"/>
          <w:szCs w:val="18"/>
        </w:rPr>
        <w:t xml:space="preserve">by Earnest Cary </w:t>
      </w:r>
      <w:r w:rsidR="00D56E5A">
        <w:rPr>
          <w:rFonts w:ascii="Times New Roman" w:hAnsi="Times New Roman" w:cs="Times New Roman"/>
          <w:sz w:val="18"/>
          <w:szCs w:val="18"/>
        </w:rPr>
        <w:t xml:space="preserve">and </w:t>
      </w:r>
      <w:r w:rsidR="00D56E5A" w:rsidRPr="00233E3D">
        <w:rPr>
          <w:rFonts w:ascii="Times New Roman" w:hAnsi="Times New Roman" w:cs="Times New Roman"/>
          <w:sz w:val="18"/>
          <w:szCs w:val="18"/>
        </w:rPr>
        <w:t>Herbert B. Foster</w:t>
      </w:r>
      <w:r w:rsidR="00D56E5A">
        <w:rPr>
          <w:rFonts w:ascii="Times New Roman" w:hAnsi="Times New Roman" w:cs="Times New Roman"/>
          <w:sz w:val="18"/>
          <w:szCs w:val="18"/>
        </w:rPr>
        <w:t xml:space="preserve"> (</w:t>
      </w:r>
      <w:r w:rsidR="00D56E5A" w:rsidRPr="00233E3D">
        <w:rPr>
          <w:rFonts w:ascii="Times New Roman" w:hAnsi="Times New Roman" w:cs="Times New Roman"/>
          <w:sz w:val="18"/>
          <w:szCs w:val="18"/>
        </w:rPr>
        <w:t xml:space="preserve"> </w:t>
      </w:r>
      <w:r w:rsidR="00D56E5A">
        <w:rPr>
          <w:rFonts w:ascii="Times New Roman" w:hAnsi="Times New Roman" w:cs="Times New Roman"/>
          <w:sz w:val="18"/>
          <w:szCs w:val="18"/>
        </w:rPr>
        <w:t xml:space="preserve">Harvard: </w:t>
      </w:r>
      <w:r w:rsidR="00CD72F2" w:rsidRPr="00233E3D">
        <w:rPr>
          <w:rFonts w:ascii="Times New Roman" w:hAnsi="Times New Roman" w:cs="Times New Roman"/>
          <w:sz w:val="18"/>
          <w:szCs w:val="18"/>
        </w:rPr>
        <w:t>Loeb Classical Library 82</w:t>
      </w:r>
      <w:r w:rsidR="00D56E5A">
        <w:rPr>
          <w:rFonts w:ascii="Times New Roman" w:hAnsi="Times New Roman" w:cs="Times New Roman"/>
          <w:sz w:val="18"/>
          <w:szCs w:val="18"/>
        </w:rPr>
        <w:t>,</w:t>
      </w:r>
      <w:r w:rsidR="00CD72F2" w:rsidRPr="00233E3D">
        <w:rPr>
          <w:rFonts w:ascii="Times New Roman" w:hAnsi="Times New Roman" w:cs="Times New Roman"/>
          <w:sz w:val="18"/>
          <w:szCs w:val="18"/>
        </w:rPr>
        <w:t xml:space="preserve"> 1917</w:t>
      </w:r>
      <w:r w:rsidR="00D56E5A">
        <w:rPr>
          <w:rFonts w:ascii="Times New Roman" w:hAnsi="Times New Roman" w:cs="Times New Roman"/>
          <w:sz w:val="18"/>
          <w:szCs w:val="18"/>
        </w:rPr>
        <w:t>)</w:t>
      </w:r>
      <w:r w:rsidR="00D56E5A" w:rsidRPr="00233E3D">
        <w:rPr>
          <w:rFonts w:ascii="Times New Roman" w:hAnsi="Times New Roman" w:cs="Times New Roman"/>
          <w:sz w:val="18"/>
          <w:szCs w:val="18"/>
        </w:rPr>
        <w:t xml:space="preserve"> </w:t>
      </w:r>
      <w:r w:rsidR="005240FC">
        <w:rPr>
          <w:rFonts w:ascii="Times New Roman" w:hAnsi="Times New Roman" w:cs="Times New Roman"/>
          <w:sz w:val="18"/>
          <w:szCs w:val="18"/>
        </w:rPr>
        <w:t>43.5,</w:t>
      </w:r>
      <w:r w:rsidR="00D56E5A" w:rsidRPr="00233E3D">
        <w:rPr>
          <w:rFonts w:ascii="Times New Roman" w:hAnsi="Times New Roman" w:cs="Times New Roman"/>
          <w:sz w:val="18"/>
          <w:szCs w:val="18"/>
        </w:rPr>
        <w:t xml:space="preserve"> p. 429</w:t>
      </w:r>
      <w:r w:rsidR="005240FC">
        <w:rPr>
          <w:rFonts w:ascii="Times New Roman" w:hAnsi="Times New Roman" w:cs="Times New Roman"/>
          <w:sz w:val="18"/>
          <w:szCs w:val="18"/>
        </w:rPr>
        <w:t>.</w:t>
      </w:r>
    </w:p>
  </w:footnote>
  <w:footnote w:id="34">
    <w:p w:rsidR="0033645A" w:rsidRPr="00233E3D" w:rsidRDefault="0033645A" w:rsidP="0033645A">
      <w:pPr>
        <w:pStyle w:val="FootnoteText"/>
        <w:rPr>
          <w:rFonts w:ascii="Times New Roman" w:hAnsi="Times New Roman" w:cs="Times New Roman"/>
          <w:sz w:val="18"/>
          <w:szCs w:val="18"/>
          <w:lang w:val="en-US"/>
        </w:rPr>
      </w:pPr>
      <w:r w:rsidRPr="00233E3D">
        <w:rPr>
          <w:rStyle w:val="FootnoteReference"/>
          <w:rFonts w:ascii="Times New Roman" w:hAnsi="Times New Roman" w:cs="Times New Roman"/>
          <w:sz w:val="18"/>
          <w:szCs w:val="18"/>
        </w:rPr>
        <w:footnoteRef/>
      </w:r>
      <w:r w:rsidRPr="00233E3D">
        <w:rPr>
          <w:rFonts w:ascii="Times New Roman" w:hAnsi="Times New Roman" w:cs="Times New Roman"/>
          <w:sz w:val="18"/>
          <w:szCs w:val="18"/>
        </w:rPr>
        <w:t xml:space="preserve"> </w:t>
      </w:r>
      <w:r w:rsidR="0042451E" w:rsidRPr="0042451E">
        <w:rPr>
          <w:rFonts w:ascii="Times New Roman" w:hAnsi="Times New Roman" w:cs="Times New Roman"/>
          <w:sz w:val="18"/>
          <w:szCs w:val="18"/>
        </w:rPr>
        <w:t>Cornelius Tacitus</w:t>
      </w:r>
      <w:r w:rsidRPr="00233E3D">
        <w:rPr>
          <w:rFonts w:ascii="Times New Roman" w:hAnsi="Times New Roman" w:cs="Times New Roman"/>
          <w:sz w:val="18"/>
          <w:szCs w:val="18"/>
        </w:rPr>
        <w:t xml:space="preserve">, </w:t>
      </w:r>
      <w:r w:rsidR="00D305C7" w:rsidRPr="00DD1527">
        <w:rPr>
          <w:rFonts w:ascii="Times New Roman" w:hAnsi="Times New Roman" w:cs="Times New Roman"/>
          <w:i/>
          <w:sz w:val="18"/>
          <w:szCs w:val="18"/>
        </w:rPr>
        <w:t>Complete Works of Tacitus</w:t>
      </w:r>
      <w:r w:rsidR="0042451E" w:rsidRPr="00DD1527">
        <w:rPr>
          <w:rFonts w:ascii="Times New Roman" w:hAnsi="Times New Roman" w:cs="Times New Roman"/>
          <w:i/>
          <w:sz w:val="18"/>
          <w:szCs w:val="18"/>
        </w:rPr>
        <w:t xml:space="preserve"> (</w:t>
      </w:r>
      <w:proofErr w:type="spellStart"/>
      <w:r w:rsidR="0042451E" w:rsidRPr="00DD1527">
        <w:rPr>
          <w:rFonts w:ascii="Times New Roman" w:hAnsi="Times New Roman" w:cs="Times New Roman"/>
          <w:i/>
          <w:sz w:val="18"/>
          <w:szCs w:val="18"/>
        </w:rPr>
        <w:t>Annales</w:t>
      </w:r>
      <w:proofErr w:type="spellEnd"/>
      <w:r w:rsidR="0042451E" w:rsidRPr="00DD1527">
        <w:rPr>
          <w:rFonts w:ascii="Times New Roman" w:hAnsi="Times New Roman" w:cs="Times New Roman"/>
          <w:i/>
          <w:sz w:val="18"/>
          <w:szCs w:val="18"/>
        </w:rPr>
        <w:t>)</w:t>
      </w:r>
      <w:r w:rsidR="0042451E">
        <w:rPr>
          <w:rFonts w:ascii="Times New Roman" w:hAnsi="Times New Roman" w:cs="Times New Roman"/>
          <w:sz w:val="18"/>
          <w:szCs w:val="18"/>
        </w:rPr>
        <w:t xml:space="preserve">,  trans. Alfred John Church, William Jackson </w:t>
      </w:r>
      <w:proofErr w:type="spellStart"/>
      <w:r w:rsidR="0042451E">
        <w:rPr>
          <w:rFonts w:ascii="Times New Roman" w:hAnsi="Times New Roman" w:cs="Times New Roman"/>
          <w:sz w:val="18"/>
          <w:szCs w:val="18"/>
        </w:rPr>
        <w:t>Brodribb</w:t>
      </w:r>
      <w:proofErr w:type="spellEnd"/>
      <w:r w:rsidR="0042451E">
        <w:rPr>
          <w:rFonts w:ascii="Times New Roman" w:hAnsi="Times New Roman" w:cs="Times New Roman"/>
          <w:sz w:val="18"/>
          <w:szCs w:val="18"/>
        </w:rPr>
        <w:t xml:space="preserve"> and Sara Bryant (New York Perseus, Random House</w:t>
      </w:r>
      <w:r w:rsidR="00D305C7" w:rsidRPr="00233E3D">
        <w:rPr>
          <w:rFonts w:ascii="Times New Roman" w:hAnsi="Times New Roman" w:cs="Times New Roman"/>
          <w:sz w:val="18"/>
          <w:szCs w:val="18"/>
        </w:rPr>
        <w:t>1873</w:t>
      </w:r>
      <w:r w:rsidR="0042451E">
        <w:rPr>
          <w:rFonts w:ascii="Times New Roman" w:hAnsi="Times New Roman" w:cs="Times New Roman"/>
          <w:sz w:val="18"/>
          <w:szCs w:val="18"/>
        </w:rPr>
        <w:t xml:space="preserve">,  reprinted 1942), </w:t>
      </w:r>
      <w:r w:rsidR="0042451E" w:rsidRPr="0042451E">
        <w:rPr>
          <w:rFonts w:ascii="Times New Roman" w:hAnsi="Times New Roman" w:cs="Times New Roman"/>
          <w:sz w:val="18"/>
          <w:szCs w:val="18"/>
        </w:rPr>
        <w:t xml:space="preserve"> Tac. </w:t>
      </w:r>
      <w:proofErr w:type="gramStart"/>
      <w:r w:rsidR="0042451E" w:rsidRPr="0042451E">
        <w:rPr>
          <w:rFonts w:ascii="Times New Roman" w:hAnsi="Times New Roman" w:cs="Times New Roman"/>
          <w:sz w:val="18"/>
          <w:szCs w:val="18"/>
        </w:rPr>
        <w:t xml:space="preserve">Ann. </w:t>
      </w:r>
      <w:r w:rsidR="0042451E" w:rsidRPr="00233E3D">
        <w:rPr>
          <w:rFonts w:ascii="Times New Roman" w:hAnsi="Times New Roman" w:cs="Times New Roman"/>
          <w:sz w:val="18"/>
          <w:szCs w:val="18"/>
        </w:rPr>
        <w:t>2.32</w:t>
      </w:r>
      <w:r w:rsidR="0042451E">
        <w:rPr>
          <w:rFonts w:ascii="Times New Roman" w:hAnsi="Times New Roman" w:cs="Times New Roman"/>
          <w:sz w:val="18"/>
          <w:szCs w:val="18"/>
        </w:rPr>
        <w:t>.</w:t>
      </w:r>
      <w:proofErr w:type="gramEnd"/>
    </w:p>
  </w:footnote>
  <w:footnote w:id="35">
    <w:p w:rsidR="00437474" w:rsidRPr="00233E3D" w:rsidRDefault="00437474">
      <w:pPr>
        <w:pStyle w:val="FootnoteText"/>
        <w:rPr>
          <w:rFonts w:ascii="Times New Roman" w:hAnsi="Times New Roman" w:cs="Times New Roman"/>
          <w:sz w:val="18"/>
          <w:szCs w:val="18"/>
          <w:lang w:val="en-US"/>
        </w:rPr>
      </w:pPr>
      <w:r w:rsidRPr="00233E3D">
        <w:rPr>
          <w:rStyle w:val="FootnoteReference"/>
          <w:rFonts w:ascii="Times New Roman" w:hAnsi="Times New Roman" w:cs="Times New Roman"/>
          <w:sz w:val="18"/>
          <w:szCs w:val="18"/>
        </w:rPr>
        <w:footnoteRef/>
      </w:r>
      <w:r w:rsidR="0042451E">
        <w:rPr>
          <w:rFonts w:ascii="Times New Roman" w:hAnsi="Times New Roman" w:cs="Times New Roman"/>
          <w:sz w:val="18"/>
          <w:szCs w:val="18"/>
        </w:rPr>
        <w:t xml:space="preserve">  </w:t>
      </w:r>
      <w:r w:rsidRPr="00233E3D">
        <w:rPr>
          <w:rFonts w:ascii="Times New Roman" w:hAnsi="Times New Roman" w:cs="Times New Roman"/>
          <w:sz w:val="18"/>
          <w:szCs w:val="18"/>
        </w:rPr>
        <w:t xml:space="preserve">Pauline </w:t>
      </w:r>
      <w:proofErr w:type="spellStart"/>
      <w:r w:rsidRPr="00233E3D">
        <w:rPr>
          <w:rFonts w:ascii="Times New Roman" w:hAnsi="Times New Roman" w:cs="Times New Roman"/>
          <w:sz w:val="18"/>
          <w:szCs w:val="18"/>
        </w:rPr>
        <w:t>Ripat</w:t>
      </w:r>
      <w:proofErr w:type="spellEnd"/>
      <w:r w:rsidRPr="00233E3D">
        <w:rPr>
          <w:rFonts w:ascii="Times New Roman" w:hAnsi="Times New Roman" w:cs="Times New Roman"/>
          <w:sz w:val="18"/>
          <w:szCs w:val="18"/>
        </w:rPr>
        <w:t>, ‘Expelling Misc</w:t>
      </w:r>
      <w:r w:rsidR="0042451E">
        <w:rPr>
          <w:rFonts w:ascii="Times New Roman" w:hAnsi="Times New Roman" w:cs="Times New Roman"/>
          <w:sz w:val="18"/>
          <w:szCs w:val="18"/>
        </w:rPr>
        <w:t>onceptions: Astrologers at Rome,</w:t>
      </w:r>
      <w:r w:rsidRPr="00233E3D">
        <w:rPr>
          <w:rFonts w:ascii="Times New Roman" w:hAnsi="Times New Roman" w:cs="Times New Roman"/>
          <w:sz w:val="18"/>
          <w:szCs w:val="18"/>
        </w:rPr>
        <w:t xml:space="preserve">’ </w:t>
      </w:r>
      <w:r w:rsidR="0042451E">
        <w:rPr>
          <w:rFonts w:ascii="Times New Roman" w:hAnsi="Times New Roman" w:cs="Times New Roman"/>
          <w:sz w:val="18"/>
          <w:szCs w:val="18"/>
        </w:rPr>
        <w:t xml:space="preserve">in </w:t>
      </w:r>
      <w:r w:rsidRPr="00DD1527">
        <w:rPr>
          <w:rFonts w:ascii="Times New Roman" w:hAnsi="Times New Roman" w:cs="Times New Roman"/>
          <w:i/>
          <w:sz w:val="18"/>
          <w:szCs w:val="18"/>
        </w:rPr>
        <w:t>Classical Philology</w:t>
      </w:r>
      <w:r w:rsidR="0042451E">
        <w:rPr>
          <w:rFonts w:ascii="Times New Roman" w:hAnsi="Times New Roman" w:cs="Times New Roman"/>
          <w:sz w:val="18"/>
          <w:szCs w:val="18"/>
        </w:rPr>
        <w:t>, 106 (2011).</w:t>
      </w:r>
      <w:r w:rsidRPr="00233E3D">
        <w:rPr>
          <w:rFonts w:ascii="Times New Roman" w:hAnsi="Times New Roman" w:cs="Times New Roman"/>
          <w:sz w:val="18"/>
          <w:szCs w:val="18"/>
        </w:rPr>
        <w:t xml:space="preserve"> 115–54,</w:t>
      </w:r>
      <w:r w:rsidR="0042451E">
        <w:rPr>
          <w:rFonts w:ascii="Times New Roman" w:hAnsi="Times New Roman" w:cs="Times New Roman"/>
          <w:sz w:val="18"/>
          <w:szCs w:val="18"/>
        </w:rPr>
        <w:t xml:space="preserve"> pp.</w:t>
      </w:r>
      <w:r w:rsidRPr="00233E3D">
        <w:rPr>
          <w:rFonts w:ascii="Times New Roman" w:hAnsi="Times New Roman" w:cs="Times New Roman"/>
          <w:sz w:val="18"/>
          <w:szCs w:val="18"/>
        </w:rPr>
        <w:t xml:space="preserve"> 116-117.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17E"/>
    <w:rsid w:val="00041AE5"/>
    <w:rsid w:val="00055CC7"/>
    <w:rsid w:val="00073889"/>
    <w:rsid w:val="000740DB"/>
    <w:rsid w:val="00080553"/>
    <w:rsid w:val="0008672A"/>
    <w:rsid w:val="000B6145"/>
    <w:rsid w:val="000D2DE6"/>
    <w:rsid w:val="001567DA"/>
    <w:rsid w:val="0018572D"/>
    <w:rsid w:val="001A42F4"/>
    <w:rsid w:val="001A47A5"/>
    <w:rsid w:val="001C23FC"/>
    <w:rsid w:val="001C27D5"/>
    <w:rsid w:val="001D47AF"/>
    <w:rsid w:val="001F2848"/>
    <w:rsid w:val="00200CBC"/>
    <w:rsid w:val="00210219"/>
    <w:rsid w:val="00233E3D"/>
    <w:rsid w:val="00264ABA"/>
    <w:rsid w:val="002727C4"/>
    <w:rsid w:val="00285AA9"/>
    <w:rsid w:val="00291702"/>
    <w:rsid w:val="00295D5C"/>
    <w:rsid w:val="002B4136"/>
    <w:rsid w:val="002F6893"/>
    <w:rsid w:val="00305A01"/>
    <w:rsid w:val="00331B0F"/>
    <w:rsid w:val="0033645A"/>
    <w:rsid w:val="003A0790"/>
    <w:rsid w:val="003E2CA2"/>
    <w:rsid w:val="0040064F"/>
    <w:rsid w:val="00421CC4"/>
    <w:rsid w:val="004238D5"/>
    <w:rsid w:val="0042451E"/>
    <w:rsid w:val="00437474"/>
    <w:rsid w:val="00440857"/>
    <w:rsid w:val="00463D66"/>
    <w:rsid w:val="0046746F"/>
    <w:rsid w:val="00472D62"/>
    <w:rsid w:val="004C02D7"/>
    <w:rsid w:val="004C638E"/>
    <w:rsid w:val="004E0E81"/>
    <w:rsid w:val="005240FC"/>
    <w:rsid w:val="00537B0C"/>
    <w:rsid w:val="00550FA3"/>
    <w:rsid w:val="00567C6A"/>
    <w:rsid w:val="005707E5"/>
    <w:rsid w:val="00592E6A"/>
    <w:rsid w:val="005A152E"/>
    <w:rsid w:val="005C138E"/>
    <w:rsid w:val="005E6460"/>
    <w:rsid w:val="006075C3"/>
    <w:rsid w:val="006130CC"/>
    <w:rsid w:val="00642AA1"/>
    <w:rsid w:val="00656A36"/>
    <w:rsid w:val="00665CFE"/>
    <w:rsid w:val="00670C99"/>
    <w:rsid w:val="00692841"/>
    <w:rsid w:val="006959EA"/>
    <w:rsid w:val="006A2E9C"/>
    <w:rsid w:val="006B3870"/>
    <w:rsid w:val="006C2EDE"/>
    <w:rsid w:val="006E2AA0"/>
    <w:rsid w:val="006E51D0"/>
    <w:rsid w:val="006F19B4"/>
    <w:rsid w:val="0071704A"/>
    <w:rsid w:val="00724BED"/>
    <w:rsid w:val="0072571D"/>
    <w:rsid w:val="00744E47"/>
    <w:rsid w:val="00756986"/>
    <w:rsid w:val="007647F5"/>
    <w:rsid w:val="00764BAE"/>
    <w:rsid w:val="00795EC4"/>
    <w:rsid w:val="007A07E7"/>
    <w:rsid w:val="007B3DD2"/>
    <w:rsid w:val="007D1AF5"/>
    <w:rsid w:val="007D425D"/>
    <w:rsid w:val="007E0A08"/>
    <w:rsid w:val="007F7D87"/>
    <w:rsid w:val="008828DD"/>
    <w:rsid w:val="008B6FDD"/>
    <w:rsid w:val="008B7EFE"/>
    <w:rsid w:val="008C2006"/>
    <w:rsid w:val="008E0068"/>
    <w:rsid w:val="008F1B31"/>
    <w:rsid w:val="00913B51"/>
    <w:rsid w:val="009239E3"/>
    <w:rsid w:val="00931C85"/>
    <w:rsid w:val="00937242"/>
    <w:rsid w:val="0095425F"/>
    <w:rsid w:val="009546A1"/>
    <w:rsid w:val="0095541D"/>
    <w:rsid w:val="00967C12"/>
    <w:rsid w:val="009B00E1"/>
    <w:rsid w:val="009B0AA7"/>
    <w:rsid w:val="009F7AC4"/>
    <w:rsid w:val="00A25C5B"/>
    <w:rsid w:val="00A47CF1"/>
    <w:rsid w:val="00A72834"/>
    <w:rsid w:val="00A90E1B"/>
    <w:rsid w:val="00A950EC"/>
    <w:rsid w:val="00AB0B5D"/>
    <w:rsid w:val="00B15F8B"/>
    <w:rsid w:val="00B175F9"/>
    <w:rsid w:val="00B27ED7"/>
    <w:rsid w:val="00B3154E"/>
    <w:rsid w:val="00B36753"/>
    <w:rsid w:val="00B84667"/>
    <w:rsid w:val="00BD258A"/>
    <w:rsid w:val="00BD32E6"/>
    <w:rsid w:val="00C24832"/>
    <w:rsid w:val="00C9091E"/>
    <w:rsid w:val="00C9117E"/>
    <w:rsid w:val="00CA5B99"/>
    <w:rsid w:val="00CD72F2"/>
    <w:rsid w:val="00D01937"/>
    <w:rsid w:val="00D305C7"/>
    <w:rsid w:val="00D43F78"/>
    <w:rsid w:val="00D53465"/>
    <w:rsid w:val="00D56E5A"/>
    <w:rsid w:val="00D744A0"/>
    <w:rsid w:val="00DA46CA"/>
    <w:rsid w:val="00DA54B6"/>
    <w:rsid w:val="00DB678B"/>
    <w:rsid w:val="00DC130A"/>
    <w:rsid w:val="00DD1527"/>
    <w:rsid w:val="00DE23CA"/>
    <w:rsid w:val="00DF2CAB"/>
    <w:rsid w:val="00E066B0"/>
    <w:rsid w:val="00E12961"/>
    <w:rsid w:val="00E30620"/>
    <w:rsid w:val="00E31218"/>
    <w:rsid w:val="00E57064"/>
    <w:rsid w:val="00EA6AA6"/>
    <w:rsid w:val="00EE3FBF"/>
    <w:rsid w:val="00EE4EBD"/>
    <w:rsid w:val="00EE5AD3"/>
    <w:rsid w:val="00EE6372"/>
    <w:rsid w:val="00F13E83"/>
    <w:rsid w:val="00F20F07"/>
    <w:rsid w:val="00F628FA"/>
    <w:rsid w:val="00F71DFF"/>
    <w:rsid w:val="00F90A48"/>
    <w:rsid w:val="00FD56D2"/>
    <w:rsid w:val="00FF2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E2CA2"/>
    <w:pPr>
      <w:spacing w:after="0" w:line="240" w:lineRule="auto"/>
    </w:pPr>
    <w:rPr>
      <w:sz w:val="20"/>
      <w:szCs w:val="20"/>
    </w:rPr>
  </w:style>
  <w:style w:type="character" w:customStyle="1" w:styleId="FootnoteTextChar">
    <w:name w:val="Footnote Text Char"/>
    <w:basedOn w:val="DefaultParagraphFont"/>
    <w:link w:val="FootnoteText"/>
    <w:uiPriority w:val="99"/>
    <w:rsid w:val="003E2CA2"/>
    <w:rPr>
      <w:sz w:val="20"/>
      <w:szCs w:val="20"/>
    </w:rPr>
  </w:style>
  <w:style w:type="character" w:styleId="FootnoteReference">
    <w:name w:val="footnote reference"/>
    <w:basedOn w:val="DefaultParagraphFont"/>
    <w:uiPriority w:val="99"/>
    <w:semiHidden/>
    <w:unhideWhenUsed/>
    <w:rsid w:val="003E2CA2"/>
    <w:rPr>
      <w:vertAlign w:val="superscript"/>
    </w:rPr>
  </w:style>
  <w:style w:type="character" w:styleId="Hyperlink">
    <w:name w:val="Hyperlink"/>
    <w:basedOn w:val="DefaultParagraphFont"/>
    <w:uiPriority w:val="99"/>
    <w:unhideWhenUsed/>
    <w:rsid w:val="00724BED"/>
    <w:rPr>
      <w:color w:val="0000FF" w:themeColor="hyperlink"/>
      <w:u w:val="single"/>
    </w:rPr>
  </w:style>
  <w:style w:type="paragraph" w:styleId="Header">
    <w:name w:val="header"/>
    <w:basedOn w:val="Normal"/>
    <w:link w:val="HeaderChar"/>
    <w:uiPriority w:val="99"/>
    <w:unhideWhenUsed/>
    <w:rsid w:val="00F71D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1DFF"/>
  </w:style>
  <w:style w:type="paragraph" w:styleId="Footer">
    <w:name w:val="footer"/>
    <w:basedOn w:val="Normal"/>
    <w:link w:val="FooterChar"/>
    <w:uiPriority w:val="99"/>
    <w:unhideWhenUsed/>
    <w:rsid w:val="00F71D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1DFF"/>
  </w:style>
  <w:style w:type="paragraph" w:styleId="BalloonText">
    <w:name w:val="Balloon Text"/>
    <w:basedOn w:val="Normal"/>
    <w:link w:val="BalloonTextChar"/>
    <w:uiPriority w:val="99"/>
    <w:semiHidden/>
    <w:unhideWhenUsed/>
    <w:rsid w:val="007D42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425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E2CA2"/>
    <w:pPr>
      <w:spacing w:after="0" w:line="240" w:lineRule="auto"/>
    </w:pPr>
    <w:rPr>
      <w:sz w:val="20"/>
      <w:szCs w:val="20"/>
    </w:rPr>
  </w:style>
  <w:style w:type="character" w:customStyle="1" w:styleId="FootnoteTextChar">
    <w:name w:val="Footnote Text Char"/>
    <w:basedOn w:val="DefaultParagraphFont"/>
    <w:link w:val="FootnoteText"/>
    <w:uiPriority w:val="99"/>
    <w:rsid w:val="003E2CA2"/>
    <w:rPr>
      <w:sz w:val="20"/>
      <w:szCs w:val="20"/>
    </w:rPr>
  </w:style>
  <w:style w:type="character" w:styleId="FootnoteReference">
    <w:name w:val="footnote reference"/>
    <w:basedOn w:val="DefaultParagraphFont"/>
    <w:uiPriority w:val="99"/>
    <w:semiHidden/>
    <w:unhideWhenUsed/>
    <w:rsid w:val="003E2CA2"/>
    <w:rPr>
      <w:vertAlign w:val="superscript"/>
    </w:rPr>
  </w:style>
  <w:style w:type="character" w:styleId="Hyperlink">
    <w:name w:val="Hyperlink"/>
    <w:basedOn w:val="DefaultParagraphFont"/>
    <w:uiPriority w:val="99"/>
    <w:unhideWhenUsed/>
    <w:rsid w:val="00724BED"/>
    <w:rPr>
      <w:color w:val="0000FF" w:themeColor="hyperlink"/>
      <w:u w:val="single"/>
    </w:rPr>
  </w:style>
  <w:style w:type="paragraph" w:styleId="Header">
    <w:name w:val="header"/>
    <w:basedOn w:val="Normal"/>
    <w:link w:val="HeaderChar"/>
    <w:uiPriority w:val="99"/>
    <w:unhideWhenUsed/>
    <w:rsid w:val="00F71D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1DFF"/>
  </w:style>
  <w:style w:type="paragraph" w:styleId="Footer">
    <w:name w:val="footer"/>
    <w:basedOn w:val="Normal"/>
    <w:link w:val="FooterChar"/>
    <w:uiPriority w:val="99"/>
    <w:unhideWhenUsed/>
    <w:rsid w:val="00F71D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1DFF"/>
  </w:style>
  <w:style w:type="paragraph" w:styleId="BalloonText">
    <w:name w:val="Balloon Text"/>
    <w:basedOn w:val="Normal"/>
    <w:link w:val="BalloonTextChar"/>
    <w:uiPriority w:val="99"/>
    <w:semiHidden/>
    <w:unhideWhenUsed/>
    <w:rsid w:val="007D42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425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C9076C-F530-4474-9842-12070F570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1158</TotalTime>
  <Pages>9</Pages>
  <Words>3102</Words>
  <Characters>17688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Murray</dc:creator>
  <cp:lastModifiedBy>Murray</cp:lastModifiedBy>
  <cp:revision>58</cp:revision>
  <dcterms:created xsi:type="dcterms:W3CDTF">2023-03-16T19:52:00Z</dcterms:created>
  <dcterms:modified xsi:type="dcterms:W3CDTF">2023-03-20T00:11:00Z</dcterms:modified>
</cp:coreProperties>
</file>