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6680DAA" w14:textId="77777777" w:rsidR="00BB5327" w:rsidRDefault="00BB5327" w:rsidP="00BB5327">
      <w:pPr>
        <w:rPr>
          <w:rFonts w:ascii="Arial" w:hAnsi="Arial" w:cs="Arial"/>
          <w:b/>
          <w:sz w:val="24"/>
          <w:szCs w:val="24"/>
        </w:rPr>
      </w:pPr>
      <w:r w:rsidRPr="00ED33EA">
        <w:rPr>
          <w:rFonts w:ascii="Arial" w:hAnsi="Arial" w:cs="Arial"/>
          <w:b/>
          <w:sz w:val="24"/>
          <w:szCs w:val="24"/>
        </w:rPr>
        <w:t>In this assessment, you will be using a professional competencies framework of your choice, produce your own professional development plan</w:t>
      </w:r>
      <w:r>
        <w:rPr>
          <w:rFonts w:ascii="Arial" w:hAnsi="Arial" w:cs="Arial"/>
          <w:b/>
          <w:sz w:val="24"/>
          <w:szCs w:val="24"/>
        </w:rPr>
        <w:t xml:space="preserve"> (PDP)</w:t>
      </w:r>
      <w:r w:rsidRPr="00ED33EA">
        <w:rPr>
          <w:rFonts w:ascii="Arial" w:hAnsi="Arial" w:cs="Arial"/>
          <w:b/>
          <w:sz w:val="24"/>
          <w:szCs w:val="24"/>
        </w:rPr>
        <w:t xml:space="preserve"> to enable you to work towards a specific professional role and/or strengthen your current professional skills and competencies</w:t>
      </w:r>
    </w:p>
    <w:p w14:paraId="60E0EC60" w14:textId="79850D8B" w:rsidR="00BB5327" w:rsidRDefault="00BB5327" w:rsidP="00BB5327">
      <w:pPr>
        <w:rPr>
          <w:rFonts w:ascii="Arial" w:hAnsi="Arial" w:cs="Arial"/>
          <w:sz w:val="24"/>
          <w:szCs w:val="24"/>
        </w:rPr>
      </w:pPr>
      <w:r>
        <w:rPr>
          <w:rFonts w:ascii="Arial" w:hAnsi="Arial" w:cs="Arial"/>
          <w:sz w:val="24"/>
          <w:szCs w:val="24"/>
        </w:rPr>
        <w:t xml:space="preserve">This essay aims to discuss a future professional career path by developing a PDP. It will include a reflective piece to point out strengths and weaknesses, ways of how to achieve certain goals, how to overcome certain obstacles, what skills, qualities, and competencies will be needed to work towards the future professional career path. This essay will also concentrate on critically reflecting on </w:t>
      </w:r>
      <w:r w:rsidR="00CD1AB1">
        <w:rPr>
          <w:rFonts w:ascii="Arial" w:hAnsi="Arial" w:cs="Arial"/>
          <w:sz w:val="24"/>
          <w:szCs w:val="24"/>
        </w:rPr>
        <w:t>counselling</w:t>
      </w:r>
      <w:r>
        <w:rPr>
          <w:rFonts w:ascii="Arial" w:hAnsi="Arial" w:cs="Arial"/>
          <w:sz w:val="24"/>
          <w:szCs w:val="24"/>
        </w:rPr>
        <w:t xml:space="preserve"> and advocacy skills that will help the future professional career.</w:t>
      </w:r>
    </w:p>
    <w:p w14:paraId="2FD912DE" w14:textId="77777777" w:rsidR="00BB5327" w:rsidRPr="002E15F6" w:rsidRDefault="00BB5327" w:rsidP="00BB5327">
      <w:pPr>
        <w:rPr>
          <w:rFonts w:ascii="Arial" w:hAnsi="Arial" w:cs="Arial"/>
          <w:b/>
          <w:sz w:val="24"/>
          <w:szCs w:val="24"/>
          <w:u w:val="single"/>
        </w:rPr>
      </w:pPr>
      <w:r w:rsidRPr="002E15F6">
        <w:rPr>
          <w:rFonts w:ascii="Arial" w:hAnsi="Arial" w:cs="Arial"/>
          <w:b/>
          <w:sz w:val="24"/>
          <w:szCs w:val="24"/>
          <w:u w:val="single"/>
        </w:rPr>
        <w:t>Professional Pathway</w:t>
      </w:r>
    </w:p>
    <w:p w14:paraId="35B58905" w14:textId="39AEE89A" w:rsidR="00BB5327" w:rsidRDefault="00BB5327" w:rsidP="00BB5327">
      <w:pPr>
        <w:rPr>
          <w:rFonts w:ascii="Arial" w:hAnsi="Arial" w:cs="Arial"/>
          <w:sz w:val="24"/>
          <w:szCs w:val="24"/>
        </w:rPr>
      </w:pPr>
      <w:r>
        <w:rPr>
          <w:rFonts w:ascii="Arial" w:hAnsi="Arial" w:cs="Arial"/>
          <w:sz w:val="24"/>
          <w:szCs w:val="24"/>
        </w:rPr>
        <w:t xml:space="preserve">Studying this course has made me realise that I want to be able to help children. I have researched many different career pathways, but the one </w:t>
      </w:r>
      <w:proofErr w:type="gramStart"/>
      <w:r>
        <w:rPr>
          <w:rFonts w:ascii="Arial" w:hAnsi="Arial" w:cs="Arial"/>
          <w:sz w:val="24"/>
          <w:szCs w:val="24"/>
        </w:rPr>
        <w:t>particular profession</w:t>
      </w:r>
      <w:proofErr w:type="gramEnd"/>
      <w:r>
        <w:rPr>
          <w:rFonts w:ascii="Arial" w:hAnsi="Arial" w:cs="Arial"/>
          <w:sz w:val="24"/>
          <w:szCs w:val="24"/>
        </w:rPr>
        <w:t xml:space="preserve"> that stood out to me was a children's play therapist. After practicing </w:t>
      </w:r>
      <w:r w:rsidR="00CD1AB1">
        <w:rPr>
          <w:rFonts w:ascii="Arial" w:hAnsi="Arial" w:cs="Arial"/>
          <w:sz w:val="24"/>
          <w:szCs w:val="24"/>
        </w:rPr>
        <w:t>counselling</w:t>
      </w:r>
      <w:r>
        <w:rPr>
          <w:rFonts w:ascii="Arial" w:hAnsi="Arial" w:cs="Arial"/>
          <w:sz w:val="24"/>
          <w:szCs w:val="24"/>
        </w:rPr>
        <w:t xml:space="preserve"> skills and motivational interviewing within my course I realised that I wanted to go into </w:t>
      </w:r>
      <w:r w:rsidR="00CD1AB1">
        <w:rPr>
          <w:rFonts w:ascii="Arial" w:hAnsi="Arial" w:cs="Arial"/>
          <w:sz w:val="24"/>
          <w:szCs w:val="24"/>
        </w:rPr>
        <w:t>counselling</w:t>
      </w:r>
      <w:r>
        <w:rPr>
          <w:rFonts w:ascii="Arial" w:hAnsi="Arial" w:cs="Arial"/>
          <w:sz w:val="24"/>
          <w:szCs w:val="24"/>
        </w:rPr>
        <w:t xml:space="preserve"> with children in a creative way. I also feel that I have the ‘natural skills' of a </w:t>
      </w:r>
      <w:r w:rsidR="0072148E">
        <w:rPr>
          <w:rFonts w:ascii="Arial" w:hAnsi="Arial" w:cs="Arial"/>
          <w:sz w:val="24"/>
          <w:szCs w:val="24"/>
        </w:rPr>
        <w:t>counsellor</w:t>
      </w:r>
      <w:r>
        <w:rPr>
          <w:rFonts w:ascii="Arial" w:hAnsi="Arial" w:cs="Arial"/>
          <w:sz w:val="24"/>
          <w:szCs w:val="24"/>
        </w:rPr>
        <w:t xml:space="preserve">.  </w:t>
      </w:r>
    </w:p>
    <w:p w14:paraId="10564B67" w14:textId="77777777" w:rsidR="00BB5327" w:rsidRDefault="00BB5327" w:rsidP="00BB5327">
      <w:pPr>
        <w:rPr>
          <w:rFonts w:ascii="Arial" w:hAnsi="Arial" w:cs="Arial"/>
          <w:sz w:val="24"/>
          <w:szCs w:val="24"/>
        </w:rPr>
      </w:pPr>
      <w:r w:rsidRPr="00B426F1">
        <w:rPr>
          <w:rFonts w:ascii="Arial" w:hAnsi="Arial" w:cs="Arial"/>
          <w:color w:val="000000"/>
          <w:sz w:val="24"/>
          <w:szCs w:val="24"/>
        </w:rPr>
        <w:t>Ray</w:t>
      </w:r>
      <w:r>
        <w:rPr>
          <w:rFonts w:ascii="Arial" w:hAnsi="Arial" w:cs="Arial"/>
          <w:color w:val="000000"/>
          <w:sz w:val="24"/>
          <w:szCs w:val="24"/>
        </w:rPr>
        <w:t xml:space="preserve"> (</w:t>
      </w:r>
      <w:r w:rsidRPr="00B426F1">
        <w:rPr>
          <w:rFonts w:ascii="Arial" w:hAnsi="Arial" w:cs="Arial"/>
          <w:color w:val="000000"/>
          <w:sz w:val="24"/>
          <w:szCs w:val="24"/>
        </w:rPr>
        <w:t>2011</w:t>
      </w:r>
      <w:r>
        <w:rPr>
          <w:rFonts w:ascii="Arial" w:hAnsi="Arial" w:cs="Arial"/>
          <w:color w:val="000000"/>
          <w:sz w:val="24"/>
          <w:szCs w:val="24"/>
        </w:rPr>
        <w:t xml:space="preserve">), </w:t>
      </w:r>
      <w:r>
        <w:rPr>
          <w:rFonts w:ascii="Arial" w:hAnsi="Arial" w:cs="Arial"/>
          <w:sz w:val="24"/>
          <w:szCs w:val="24"/>
        </w:rPr>
        <w:t>states that a play therapist works with children between the ages of 3 to 12 years old. In many occasions, the play therapist may also work with the family and the individual together. Using play as a form of communication to help the individual with any difficulties such as stress, trauma, disturbed feelings etc.</w:t>
      </w:r>
    </w:p>
    <w:p w14:paraId="599765F0" w14:textId="77777777" w:rsidR="00BB5327" w:rsidRDefault="00BB5327" w:rsidP="00BB5327">
      <w:pPr>
        <w:rPr>
          <w:rFonts w:ascii="Arial" w:hAnsi="Arial" w:cs="Arial"/>
          <w:sz w:val="24"/>
          <w:szCs w:val="24"/>
        </w:rPr>
      </w:pPr>
      <w:r>
        <w:rPr>
          <w:rFonts w:ascii="Arial" w:hAnsi="Arial" w:cs="Arial"/>
          <w:sz w:val="24"/>
          <w:szCs w:val="24"/>
        </w:rPr>
        <w:t>Noted by the British Association of Play Therapists (BAPT) (2019), to become a play therapist you will need a minimum of three entry requirements. The BAPT was invented in 1992 this was the first professional guidance for Play Therapists in the UK. I will need a bachelor's degree in either psychology, mental health, early years of childhood education etc. A professional qualification in teaching, nursing etc. Work experience for at least 5 years in the sector. Supervised practice when training and personal therapy. Most importantly an MSc in play therapist. Lastly abiding by the ethical basis for good practice in play therapy. To work with children and vulnerable adults I will need disclosure and barring service check (DBS). A DBS is a criminal record to check if individuals are suitable to be employed by the employer.</w:t>
      </w:r>
    </w:p>
    <w:p w14:paraId="202E98E2" w14:textId="77777777" w:rsidR="00BB5327" w:rsidRDefault="00BB5327" w:rsidP="00BB5327">
      <w:pPr>
        <w:rPr>
          <w:rFonts w:ascii="Arial" w:hAnsi="Arial" w:cs="Arial"/>
          <w:sz w:val="24"/>
          <w:szCs w:val="24"/>
        </w:rPr>
      </w:pPr>
      <w:r>
        <w:rPr>
          <w:rFonts w:ascii="Arial" w:hAnsi="Arial" w:cs="Arial"/>
          <w:sz w:val="24"/>
          <w:szCs w:val="24"/>
        </w:rPr>
        <w:t xml:space="preserve">Also stated by the British Association of Play Therapists (2010), has many principles that need to be followed by such as; responsibility, beneficence, non- maleficence, fidelity, justice, respect for people's rights and dignity, respect for people's needs and relationships and self-respect. The code of good practice in play therapy includes; registration of the BAPT, professional indemnity, continuing professional development, and supervision. Skills that should be followed for clients are; empathy is the ability to put yourself in the child's position to understand what the child is feeling during play therapy. Sincerity, to be able to build a trusting relationship with the child. Resilience to not let children experience bother me. To show respect towards the child and not to be patronising. To be able to acknowledge my own weaknesses and strengths. To be able to treat all children fairly and equally. To be </w:t>
      </w:r>
      <w:r>
        <w:rPr>
          <w:rFonts w:ascii="Arial" w:hAnsi="Arial" w:cs="Arial"/>
          <w:sz w:val="24"/>
          <w:szCs w:val="24"/>
        </w:rPr>
        <w:lastRenderedPageBreak/>
        <w:t xml:space="preserve">able to make decisions within risks.  Competency to be able to train through experience. </w:t>
      </w:r>
    </w:p>
    <w:p w14:paraId="36ABD0C5" w14:textId="77777777" w:rsidR="00BB5327" w:rsidRDefault="00BB5327" w:rsidP="00BB5327">
      <w:pPr>
        <w:rPr>
          <w:rFonts w:ascii="Arial" w:hAnsi="Arial" w:cs="Arial"/>
          <w:sz w:val="24"/>
          <w:szCs w:val="24"/>
        </w:rPr>
      </w:pPr>
      <w:r w:rsidRPr="00456CA4">
        <w:rPr>
          <w:rStyle w:val="selectable"/>
          <w:rFonts w:ascii="Arial" w:hAnsi="Arial" w:cs="Arial"/>
          <w:color w:val="000000"/>
          <w:sz w:val="24"/>
          <w:szCs w:val="24"/>
        </w:rPr>
        <w:t>The University of South Wales" (2019</w:t>
      </w:r>
      <w:r>
        <w:rPr>
          <w:rStyle w:val="selectable"/>
          <w:rFonts w:ascii="Arial" w:hAnsi="Arial" w:cs="Arial"/>
          <w:color w:val="000000"/>
          <w:sz w:val="24"/>
          <w:szCs w:val="24"/>
        </w:rPr>
        <w:t xml:space="preserve">), points out to </w:t>
      </w:r>
      <w:r>
        <w:rPr>
          <w:rFonts w:ascii="Arial" w:hAnsi="Arial" w:cs="Arial"/>
          <w:sz w:val="24"/>
          <w:szCs w:val="24"/>
        </w:rPr>
        <w:t>be able to carry out the MSc in play therapist for University of South Wales, there are two options that you can consider. The first option is that I will need a degree and two years post- qualifying work experience in the qualified sector. Another option would be a degree in a specific sector such as psychology and a minimum of 5 years of work experience working with families, young people and children face to face. The MSc also costs around £8000 a year.</w:t>
      </w:r>
    </w:p>
    <w:p w14:paraId="7874F805" w14:textId="77777777" w:rsidR="00BB5327" w:rsidRDefault="00BB5327" w:rsidP="00BB5327">
      <w:pPr>
        <w:rPr>
          <w:rFonts w:ascii="Arial" w:hAnsi="Arial" w:cs="Arial"/>
          <w:sz w:val="24"/>
          <w:szCs w:val="24"/>
        </w:rPr>
      </w:pPr>
    </w:p>
    <w:p w14:paraId="3A5BCB95" w14:textId="77777777" w:rsidR="00BB5327" w:rsidRDefault="00BB5327" w:rsidP="00BB5327">
      <w:pPr>
        <w:rPr>
          <w:rFonts w:ascii="Arial" w:hAnsi="Arial" w:cs="Arial"/>
          <w:sz w:val="24"/>
          <w:szCs w:val="24"/>
        </w:rPr>
      </w:pPr>
    </w:p>
    <w:p w14:paraId="6E9DDF07" w14:textId="77777777" w:rsidR="00BB5327" w:rsidRDefault="00BB5327" w:rsidP="00BB5327">
      <w:pPr>
        <w:rPr>
          <w:rFonts w:ascii="Arial" w:hAnsi="Arial" w:cs="Arial"/>
          <w:sz w:val="24"/>
          <w:szCs w:val="24"/>
        </w:rPr>
      </w:pPr>
    </w:p>
    <w:p w14:paraId="39820FD2" w14:textId="77777777" w:rsidR="00BB5327" w:rsidRDefault="00BB5327" w:rsidP="00BB5327">
      <w:pPr>
        <w:rPr>
          <w:rFonts w:ascii="Arial" w:hAnsi="Arial" w:cs="Arial"/>
          <w:sz w:val="24"/>
          <w:szCs w:val="24"/>
        </w:rPr>
      </w:pPr>
    </w:p>
    <w:p w14:paraId="4DA5C3EE" w14:textId="77777777" w:rsidR="00BB5327" w:rsidRDefault="00BB5327" w:rsidP="00BB5327">
      <w:pPr>
        <w:rPr>
          <w:rFonts w:ascii="Arial" w:hAnsi="Arial" w:cs="Arial"/>
          <w:sz w:val="24"/>
          <w:szCs w:val="24"/>
        </w:rPr>
      </w:pPr>
    </w:p>
    <w:p w14:paraId="6B5A56BA" w14:textId="77777777" w:rsidR="00BB5327" w:rsidRDefault="00BB5327" w:rsidP="00BB5327">
      <w:pPr>
        <w:rPr>
          <w:rFonts w:ascii="Arial" w:hAnsi="Arial" w:cs="Arial"/>
          <w:sz w:val="24"/>
          <w:szCs w:val="24"/>
        </w:rPr>
      </w:pPr>
    </w:p>
    <w:p w14:paraId="03BE128A" w14:textId="77777777" w:rsidR="00BB5327" w:rsidRDefault="00BB5327" w:rsidP="00BB5327">
      <w:pPr>
        <w:rPr>
          <w:rFonts w:ascii="Arial" w:hAnsi="Arial" w:cs="Arial"/>
          <w:sz w:val="24"/>
          <w:szCs w:val="24"/>
        </w:rPr>
      </w:pPr>
    </w:p>
    <w:p w14:paraId="2DD9DA14" w14:textId="77777777" w:rsidR="00BB5327" w:rsidRDefault="00BB5327" w:rsidP="00BB5327">
      <w:pPr>
        <w:rPr>
          <w:rFonts w:ascii="Arial" w:hAnsi="Arial" w:cs="Arial"/>
          <w:sz w:val="24"/>
          <w:szCs w:val="24"/>
        </w:rPr>
      </w:pPr>
    </w:p>
    <w:p w14:paraId="198FEF9C" w14:textId="77777777" w:rsidR="00BB5327" w:rsidRDefault="00BB5327" w:rsidP="00BB5327">
      <w:pPr>
        <w:rPr>
          <w:rFonts w:ascii="Arial" w:hAnsi="Arial" w:cs="Arial"/>
          <w:sz w:val="24"/>
          <w:szCs w:val="24"/>
        </w:rPr>
      </w:pPr>
    </w:p>
    <w:p w14:paraId="41E7EBF1" w14:textId="77777777" w:rsidR="00BB5327" w:rsidRDefault="00BB5327" w:rsidP="00BB5327">
      <w:pPr>
        <w:rPr>
          <w:rFonts w:ascii="Arial" w:hAnsi="Arial" w:cs="Arial"/>
          <w:sz w:val="24"/>
          <w:szCs w:val="24"/>
        </w:rPr>
      </w:pPr>
    </w:p>
    <w:p w14:paraId="79536632" w14:textId="77777777" w:rsidR="00BB5327" w:rsidRDefault="00BB5327" w:rsidP="00BB5327">
      <w:pPr>
        <w:rPr>
          <w:rFonts w:ascii="Arial" w:hAnsi="Arial" w:cs="Arial"/>
          <w:sz w:val="24"/>
          <w:szCs w:val="24"/>
        </w:rPr>
      </w:pPr>
    </w:p>
    <w:p w14:paraId="0F8490B7" w14:textId="77777777" w:rsidR="00BB5327" w:rsidRDefault="00BB5327" w:rsidP="00BB5327">
      <w:pPr>
        <w:rPr>
          <w:rFonts w:ascii="Arial" w:hAnsi="Arial" w:cs="Arial"/>
          <w:sz w:val="24"/>
          <w:szCs w:val="24"/>
        </w:rPr>
      </w:pPr>
    </w:p>
    <w:p w14:paraId="6BB07C64" w14:textId="77777777" w:rsidR="00BB5327" w:rsidRDefault="00BB5327" w:rsidP="00BB5327">
      <w:pPr>
        <w:rPr>
          <w:rFonts w:ascii="Arial" w:hAnsi="Arial" w:cs="Arial"/>
          <w:sz w:val="24"/>
          <w:szCs w:val="24"/>
        </w:rPr>
      </w:pPr>
    </w:p>
    <w:p w14:paraId="6CA10635" w14:textId="77777777" w:rsidR="00BB5327" w:rsidRDefault="00BB5327" w:rsidP="00BB5327">
      <w:pPr>
        <w:rPr>
          <w:rFonts w:ascii="Arial" w:hAnsi="Arial" w:cs="Arial"/>
          <w:sz w:val="24"/>
          <w:szCs w:val="24"/>
        </w:rPr>
      </w:pPr>
    </w:p>
    <w:p w14:paraId="7877FF16" w14:textId="77777777" w:rsidR="00BB5327" w:rsidRDefault="00BB5327" w:rsidP="00BB5327">
      <w:pPr>
        <w:rPr>
          <w:rFonts w:ascii="Arial" w:hAnsi="Arial" w:cs="Arial"/>
          <w:sz w:val="24"/>
          <w:szCs w:val="24"/>
        </w:rPr>
      </w:pPr>
    </w:p>
    <w:p w14:paraId="2E81D51F" w14:textId="77777777" w:rsidR="00BB5327" w:rsidRDefault="00BB5327" w:rsidP="00BB5327">
      <w:pPr>
        <w:rPr>
          <w:rFonts w:ascii="Arial" w:hAnsi="Arial" w:cs="Arial"/>
          <w:sz w:val="24"/>
          <w:szCs w:val="24"/>
        </w:rPr>
      </w:pPr>
    </w:p>
    <w:p w14:paraId="45D9CFEB" w14:textId="77777777" w:rsidR="00BB5327" w:rsidRDefault="00BB5327" w:rsidP="00BB5327">
      <w:pPr>
        <w:rPr>
          <w:rFonts w:ascii="Arial" w:hAnsi="Arial" w:cs="Arial"/>
          <w:sz w:val="24"/>
          <w:szCs w:val="24"/>
        </w:rPr>
      </w:pPr>
    </w:p>
    <w:p w14:paraId="500A330D" w14:textId="77777777" w:rsidR="00BB5327" w:rsidRDefault="00BB5327" w:rsidP="00BB5327">
      <w:pPr>
        <w:rPr>
          <w:rFonts w:ascii="Arial" w:hAnsi="Arial" w:cs="Arial"/>
          <w:sz w:val="24"/>
          <w:szCs w:val="24"/>
        </w:rPr>
      </w:pPr>
    </w:p>
    <w:p w14:paraId="32555AE8" w14:textId="77777777" w:rsidR="00BB5327" w:rsidRDefault="00BB5327" w:rsidP="00BB5327">
      <w:pPr>
        <w:rPr>
          <w:rFonts w:ascii="Arial" w:hAnsi="Arial" w:cs="Arial"/>
          <w:sz w:val="24"/>
          <w:szCs w:val="24"/>
        </w:rPr>
      </w:pPr>
    </w:p>
    <w:p w14:paraId="0F8D4050" w14:textId="77777777" w:rsidR="00BB5327" w:rsidRDefault="00BB5327" w:rsidP="00BB5327">
      <w:pPr>
        <w:rPr>
          <w:rFonts w:ascii="Arial" w:hAnsi="Arial" w:cs="Arial"/>
          <w:sz w:val="24"/>
          <w:szCs w:val="24"/>
        </w:rPr>
      </w:pPr>
    </w:p>
    <w:p w14:paraId="38E90239" w14:textId="77777777" w:rsidR="00BB5327" w:rsidRDefault="00BB5327" w:rsidP="00BB5327">
      <w:pPr>
        <w:rPr>
          <w:rFonts w:ascii="Arial" w:hAnsi="Arial" w:cs="Arial"/>
          <w:sz w:val="24"/>
          <w:szCs w:val="24"/>
        </w:rPr>
      </w:pPr>
    </w:p>
    <w:p w14:paraId="5E071148" w14:textId="77777777" w:rsidR="00BB5327" w:rsidRDefault="00BB5327" w:rsidP="00BB5327">
      <w:pPr>
        <w:rPr>
          <w:rFonts w:ascii="Arial" w:hAnsi="Arial" w:cs="Arial"/>
          <w:sz w:val="24"/>
          <w:szCs w:val="24"/>
        </w:rPr>
      </w:pPr>
    </w:p>
    <w:p w14:paraId="502EE96C" w14:textId="77777777" w:rsidR="00BB5327" w:rsidRDefault="00BB5327" w:rsidP="00BB5327">
      <w:pPr>
        <w:rPr>
          <w:rFonts w:ascii="Arial" w:hAnsi="Arial" w:cs="Arial"/>
          <w:sz w:val="24"/>
          <w:szCs w:val="24"/>
        </w:rPr>
      </w:pPr>
    </w:p>
    <w:p w14:paraId="32BDAE26" w14:textId="77777777" w:rsidR="00BB5327" w:rsidRDefault="00BB5327" w:rsidP="00BB5327">
      <w:pPr>
        <w:rPr>
          <w:rFonts w:ascii="Arial" w:hAnsi="Arial" w:cs="Arial"/>
          <w:sz w:val="24"/>
          <w:szCs w:val="24"/>
        </w:rPr>
      </w:pPr>
    </w:p>
    <w:p w14:paraId="31CEC072" w14:textId="77777777" w:rsidR="00BB5327" w:rsidRPr="002239F2" w:rsidRDefault="00BB5327" w:rsidP="00BB5327">
      <w:pPr>
        <w:rPr>
          <w:rFonts w:ascii="Arial" w:hAnsi="Arial" w:cs="Arial"/>
          <w:sz w:val="24"/>
          <w:szCs w:val="24"/>
          <w:u w:val="single"/>
        </w:rPr>
      </w:pPr>
      <w:r w:rsidRPr="002239F2">
        <w:rPr>
          <w:rFonts w:ascii="Arial" w:hAnsi="Arial" w:cs="Arial"/>
          <w:b/>
          <w:sz w:val="24"/>
          <w:szCs w:val="24"/>
          <w:u w:val="single"/>
        </w:rPr>
        <w:lastRenderedPageBreak/>
        <w:t xml:space="preserve">Reflective Commentary Guidance </w:t>
      </w:r>
    </w:p>
    <w:p w14:paraId="63B9AAAE" w14:textId="77777777" w:rsidR="00BB5327" w:rsidRDefault="00BB5327" w:rsidP="00BB5327">
      <w:pPr>
        <w:rPr>
          <w:rFonts w:ascii="Arial" w:hAnsi="Arial" w:cs="Arial"/>
          <w:sz w:val="24"/>
          <w:szCs w:val="24"/>
        </w:rPr>
      </w:pPr>
      <w:r>
        <w:rPr>
          <w:rFonts w:ascii="Arial" w:hAnsi="Arial" w:cs="Arial"/>
          <w:sz w:val="24"/>
          <w:szCs w:val="24"/>
        </w:rPr>
        <w:t xml:space="preserve">The reflective </w:t>
      </w:r>
      <w:r w:rsidRPr="001D24D6">
        <w:rPr>
          <w:rFonts w:ascii="Arial" w:hAnsi="Arial" w:cs="Arial"/>
          <w:sz w:val="24"/>
          <w:szCs w:val="24"/>
        </w:rPr>
        <w:t xml:space="preserve">framework that I will be using to review my goals is based on the ‘Gibbs Reflective Cycle'. </w:t>
      </w:r>
      <w:r w:rsidRPr="001D24D6">
        <w:rPr>
          <w:rFonts w:ascii="Arial" w:hAnsi="Arial" w:cs="Arial"/>
          <w:color w:val="000000"/>
          <w:sz w:val="24"/>
          <w:szCs w:val="24"/>
        </w:rPr>
        <w:t>Gibbs &amp; Andrew (2001),</w:t>
      </w:r>
      <w:r>
        <w:rPr>
          <w:rFonts w:ascii="Arial" w:hAnsi="Arial" w:cs="Arial"/>
          <w:color w:val="000000"/>
          <w:sz w:val="20"/>
          <w:szCs w:val="20"/>
        </w:rPr>
        <w:t xml:space="preserve"> </w:t>
      </w:r>
      <w:r>
        <w:rPr>
          <w:rFonts w:ascii="Arial" w:hAnsi="Arial" w:cs="Arial"/>
          <w:sz w:val="24"/>
          <w:szCs w:val="24"/>
        </w:rPr>
        <w:t xml:space="preserve">published in their book, “Learning by doing”, in 1988. The framework is used to evaluate situations that have already happened to help you do better in the future. The 6 stages of the model are called description, feelings, evaluation, analysis, conclusion and action plan. Each stage informs and flows from one stage to the other. </w:t>
      </w:r>
    </w:p>
    <w:p w14:paraId="64D5CA2C" w14:textId="77777777" w:rsidR="00BB5327" w:rsidRDefault="00BB5327" w:rsidP="00BB5327">
      <w:pPr>
        <w:rPr>
          <w:rFonts w:ascii="Arial" w:hAnsi="Arial" w:cs="Arial"/>
          <w:b/>
          <w:sz w:val="24"/>
          <w:szCs w:val="24"/>
        </w:rPr>
      </w:pPr>
      <w:r w:rsidRPr="006458B9">
        <w:rPr>
          <w:rFonts w:ascii="Arial" w:hAnsi="Arial" w:cs="Arial"/>
          <w:b/>
          <w:sz w:val="24"/>
          <w:szCs w:val="24"/>
        </w:rPr>
        <w:t>Description</w:t>
      </w:r>
    </w:p>
    <w:p w14:paraId="78B9E893" w14:textId="31149B52" w:rsidR="00BB5327" w:rsidRDefault="00BB5327" w:rsidP="00BB5327">
      <w:pPr>
        <w:rPr>
          <w:rFonts w:ascii="Arial" w:hAnsi="Arial" w:cs="Arial"/>
          <w:sz w:val="24"/>
          <w:szCs w:val="24"/>
        </w:rPr>
      </w:pPr>
      <w:proofErr w:type="gramStart"/>
      <w:r>
        <w:rPr>
          <w:rFonts w:ascii="Arial" w:hAnsi="Arial" w:cs="Arial"/>
          <w:sz w:val="24"/>
          <w:szCs w:val="24"/>
        </w:rPr>
        <w:t>At the moment</w:t>
      </w:r>
      <w:proofErr w:type="gramEnd"/>
      <w:r>
        <w:rPr>
          <w:rFonts w:ascii="Arial" w:hAnsi="Arial" w:cs="Arial"/>
          <w:sz w:val="24"/>
          <w:szCs w:val="24"/>
        </w:rPr>
        <w:t xml:space="preserve"> I am currently studying my second year of Mental Health at University Wales Trinity Saint David (UWTSD).  I have so far studied five modules and have two more modules to study. These modules have taught me a lot about different skills that link to various professions in mental health. My first year taught me many skills especially focusing on </w:t>
      </w:r>
      <w:r w:rsidR="0072148E">
        <w:rPr>
          <w:rFonts w:ascii="Arial" w:hAnsi="Arial" w:cs="Arial"/>
          <w:sz w:val="24"/>
          <w:szCs w:val="24"/>
        </w:rPr>
        <w:t>counselling</w:t>
      </w:r>
      <w:r>
        <w:rPr>
          <w:rFonts w:ascii="Arial" w:hAnsi="Arial" w:cs="Arial"/>
          <w:sz w:val="24"/>
          <w:szCs w:val="24"/>
        </w:rPr>
        <w:t xml:space="preserve"> and advocacy skills. My plan after I finish my degree is to eventually become a play therapist, but I know that there are many goals and skills that I need to achieve before I can qualify. My first step would be to finish my degree. My second step would be to carry out 2 years of work experience linked with my degree to get on to the MSc course. I would have to look for work settings in mental health organisations and start working or volunteering straight away with children and young people. In the meantime, I would also need to need to research MSc Play Therapist applications and look for ways to fund and deposit for the MSc.  </w:t>
      </w:r>
    </w:p>
    <w:p w14:paraId="0F1C5381" w14:textId="4BD43BB6" w:rsidR="00BB5327" w:rsidRDefault="00BB5327" w:rsidP="00BB5327">
      <w:pPr>
        <w:rPr>
          <w:rFonts w:ascii="Arial" w:hAnsi="Arial" w:cs="Arial"/>
          <w:sz w:val="24"/>
          <w:szCs w:val="24"/>
        </w:rPr>
      </w:pPr>
      <w:r>
        <w:rPr>
          <w:rFonts w:ascii="Arial" w:hAnsi="Arial" w:cs="Arial"/>
          <w:sz w:val="24"/>
          <w:szCs w:val="24"/>
        </w:rPr>
        <w:t xml:space="preserve">As I have mentioned there are many skills that I will need to take into consideration some skills that I may have learned through work experience or during my modules. My module that involved practicing </w:t>
      </w:r>
      <w:r w:rsidR="0072148E">
        <w:rPr>
          <w:rFonts w:ascii="Arial" w:hAnsi="Arial" w:cs="Arial"/>
          <w:sz w:val="24"/>
          <w:szCs w:val="24"/>
        </w:rPr>
        <w:t>counselling</w:t>
      </w:r>
      <w:r>
        <w:rPr>
          <w:rFonts w:ascii="Arial" w:hAnsi="Arial" w:cs="Arial"/>
          <w:sz w:val="24"/>
          <w:szCs w:val="24"/>
        </w:rPr>
        <w:t xml:space="preserve"> skills has given me confidence and motivation to become a play therapist. </w:t>
      </w:r>
      <w:r w:rsidR="0072148E">
        <w:rPr>
          <w:rFonts w:ascii="Arial" w:hAnsi="Arial" w:cs="Arial"/>
          <w:sz w:val="24"/>
          <w:szCs w:val="24"/>
        </w:rPr>
        <w:t>Counselling</w:t>
      </w:r>
      <w:r>
        <w:rPr>
          <w:rFonts w:ascii="Arial" w:hAnsi="Arial" w:cs="Arial"/>
          <w:sz w:val="24"/>
          <w:szCs w:val="24"/>
        </w:rPr>
        <w:t xml:space="preserve"> skills are one of the main aspects of play therapists, as it's a different form of </w:t>
      </w:r>
      <w:r w:rsidR="0072148E">
        <w:rPr>
          <w:rFonts w:ascii="Arial" w:hAnsi="Arial" w:cs="Arial"/>
          <w:sz w:val="24"/>
          <w:szCs w:val="24"/>
        </w:rPr>
        <w:t>counselling</w:t>
      </w:r>
      <w:r>
        <w:rPr>
          <w:rFonts w:ascii="Arial" w:hAnsi="Arial" w:cs="Arial"/>
          <w:sz w:val="24"/>
          <w:szCs w:val="24"/>
        </w:rPr>
        <w:t xml:space="preserve"> for children and young people. Play therapists allow </w:t>
      </w:r>
      <w:r w:rsidR="0072148E">
        <w:rPr>
          <w:rFonts w:ascii="Arial" w:hAnsi="Arial" w:cs="Arial"/>
          <w:sz w:val="24"/>
          <w:szCs w:val="24"/>
        </w:rPr>
        <w:t>counselling</w:t>
      </w:r>
      <w:r>
        <w:rPr>
          <w:rFonts w:ascii="Arial" w:hAnsi="Arial" w:cs="Arial"/>
          <w:sz w:val="24"/>
          <w:szCs w:val="24"/>
        </w:rPr>
        <w:t xml:space="preserve"> children through play where they show their emotions and feeling in a more comfortable environment.</w:t>
      </w:r>
    </w:p>
    <w:p w14:paraId="4CBC3854" w14:textId="77777777" w:rsidR="00BB5327" w:rsidRDefault="00BB5327" w:rsidP="00BB5327">
      <w:pPr>
        <w:rPr>
          <w:rFonts w:ascii="Arial" w:hAnsi="Arial" w:cs="Arial"/>
          <w:sz w:val="24"/>
          <w:szCs w:val="24"/>
        </w:rPr>
      </w:pPr>
      <w:r>
        <w:rPr>
          <w:rFonts w:ascii="Arial" w:hAnsi="Arial" w:cs="Arial"/>
          <w:sz w:val="24"/>
          <w:szCs w:val="24"/>
        </w:rPr>
        <w:t xml:space="preserve">Another skill that is very important in many professions especially in play therapist is advocacy. Working with children means that sometimes they may struggle to communicate with professionals about their feelings. When I was volunteering on the maternity ward sometimes, I had to advocate for mothers who had a language barrier or when I was working in schools as a teacher assistant, I also had to advocate for children who struggled to express their feelings to others. These experiences have given me confidence in this </w:t>
      </w:r>
      <w:proofErr w:type="gramStart"/>
      <w:r>
        <w:rPr>
          <w:rFonts w:ascii="Arial" w:hAnsi="Arial" w:cs="Arial"/>
          <w:sz w:val="24"/>
          <w:szCs w:val="24"/>
        </w:rPr>
        <w:t>particular skill</w:t>
      </w:r>
      <w:proofErr w:type="gramEnd"/>
      <w:r>
        <w:rPr>
          <w:rFonts w:ascii="Arial" w:hAnsi="Arial" w:cs="Arial"/>
          <w:sz w:val="24"/>
          <w:szCs w:val="24"/>
        </w:rPr>
        <w:t xml:space="preserve">. </w:t>
      </w:r>
    </w:p>
    <w:p w14:paraId="6BC9DEC1" w14:textId="77777777" w:rsidR="00BB5327" w:rsidRPr="0012047D" w:rsidRDefault="00BB5327" w:rsidP="00BB5327">
      <w:pPr>
        <w:rPr>
          <w:rFonts w:ascii="Arial" w:hAnsi="Arial" w:cs="Arial"/>
          <w:sz w:val="24"/>
          <w:szCs w:val="24"/>
        </w:rPr>
      </w:pPr>
      <w:r>
        <w:rPr>
          <w:rFonts w:ascii="Arial" w:hAnsi="Arial" w:cs="Arial"/>
          <w:sz w:val="24"/>
          <w:szCs w:val="24"/>
        </w:rPr>
        <w:t>As well as these two skills, many other skills were also used to when practicing motivational interview such as; keeping client confidentiality stating that no information is shared unless they are at risk of danger of themselves and others. This also helped build a trustworthy relationship. Showing empathy to the client when needed to reassure the client that I understood what they have been through.  Practicing these skills has given me confidence for the future as a play therapist.</w:t>
      </w:r>
    </w:p>
    <w:p w14:paraId="3A739610" w14:textId="77777777" w:rsidR="00BB5327" w:rsidRDefault="00BB5327" w:rsidP="00BB5327">
      <w:pPr>
        <w:rPr>
          <w:rFonts w:ascii="Arial" w:hAnsi="Arial" w:cs="Arial"/>
          <w:b/>
          <w:sz w:val="24"/>
          <w:szCs w:val="24"/>
        </w:rPr>
      </w:pPr>
    </w:p>
    <w:p w14:paraId="7F50B8B4" w14:textId="77777777" w:rsidR="00BB5327" w:rsidRDefault="00BB5327" w:rsidP="00BB5327">
      <w:pPr>
        <w:rPr>
          <w:rFonts w:ascii="Arial" w:hAnsi="Arial" w:cs="Arial"/>
          <w:b/>
          <w:sz w:val="24"/>
          <w:szCs w:val="24"/>
        </w:rPr>
      </w:pPr>
      <w:r w:rsidRPr="006458B9">
        <w:rPr>
          <w:rFonts w:ascii="Arial" w:hAnsi="Arial" w:cs="Arial"/>
          <w:b/>
          <w:sz w:val="24"/>
          <w:szCs w:val="24"/>
        </w:rPr>
        <w:lastRenderedPageBreak/>
        <w:t>Feelings</w:t>
      </w:r>
    </w:p>
    <w:p w14:paraId="56CAC9E0" w14:textId="04ACE1F3" w:rsidR="00BB5327" w:rsidRDefault="00BB5327" w:rsidP="00BB5327">
      <w:pPr>
        <w:rPr>
          <w:rFonts w:ascii="Arial" w:hAnsi="Arial" w:cs="Arial"/>
          <w:sz w:val="24"/>
          <w:szCs w:val="24"/>
        </w:rPr>
      </w:pPr>
      <w:r>
        <w:rPr>
          <w:rFonts w:ascii="Arial" w:hAnsi="Arial" w:cs="Arial"/>
          <w:sz w:val="24"/>
          <w:szCs w:val="24"/>
        </w:rPr>
        <w:t xml:space="preserve">In this module, I have also practiced </w:t>
      </w:r>
      <w:r w:rsidR="0072148E">
        <w:rPr>
          <w:rFonts w:ascii="Arial" w:hAnsi="Arial" w:cs="Arial"/>
          <w:sz w:val="24"/>
          <w:szCs w:val="24"/>
        </w:rPr>
        <w:t>counselling</w:t>
      </w:r>
      <w:r>
        <w:rPr>
          <w:rFonts w:ascii="Arial" w:hAnsi="Arial" w:cs="Arial"/>
          <w:sz w:val="24"/>
          <w:szCs w:val="24"/>
        </w:rPr>
        <w:t xml:space="preserve"> skills through ‘Motivational Interviewing'. </w:t>
      </w:r>
      <w:r w:rsidRPr="00A86449">
        <w:rPr>
          <w:rFonts w:ascii="Arial" w:hAnsi="Arial" w:cs="Arial"/>
          <w:color w:val="000000"/>
          <w:sz w:val="24"/>
          <w:szCs w:val="24"/>
        </w:rPr>
        <w:t>Miller &amp; Rollnick (2012)</w:t>
      </w:r>
      <w:r w:rsidRPr="00A86449">
        <w:rPr>
          <w:rFonts w:ascii="Arial" w:hAnsi="Arial" w:cs="Arial"/>
          <w:sz w:val="24"/>
          <w:szCs w:val="24"/>
        </w:rPr>
        <w:t>,</w:t>
      </w:r>
      <w:r>
        <w:rPr>
          <w:rFonts w:ascii="Arial" w:hAnsi="Arial" w:cs="Arial"/>
          <w:sz w:val="24"/>
          <w:szCs w:val="24"/>
        </w:rPr>
        <w:t xml:space="preserve"> states that motivational interviewing allows an individual to realise their own motivation and commitment to achieve their goals. When I had practiced this in class with my peers, I thought this was a great technique to help individuals struggling to acknowledge what they need to do in order to achieve their goals. The first time I had practiced it I thought it was difficult as I wasn't allowed to give advice, I had to pinpoint what was causing the problem in the first place and how can that problem be replaced with something better. For example, one peer wanted to give up smoking and I had to pinpoint that stress was causing the individual to smoke. Which meant that I had to motivate the individual to figure out there are different ways of coping with stress which I found </w:t>
      </w:r>
      <w:proofErr w:type="gramStart"/>
      <w:r>
        <w:rPr>
          <w:rFonts w:ascii="Arial" w:hAnsi="Arial" w:cs="Arial"/>
          <w:sz w:val="24"/>
          <w:szCs w:val="24"/>
        </w:rPr>
        <w:t>really difficult</w:t>
      </w:r>
      <w:proofErr w:type="gramEnd"/>
      <w:r>
        <w:rPr>
          <w:rFonts w:ascii="Arial" w:hAnsi="Arial" w:cs="Arial"/>
          <w:sz w:val="24"/>
          <w:szCs w:val="24"/>
        </w:rPr>
        <w:t xml:space="preserve"> at first. The part I found most difficult was ‘Change Talk’. Change talk is when a client identifies themselves that they are ready to make a change. I thought that I would need further training or practice on ‘Change Talk’ to become a play therapist. I believe that as a play therapist it’s </w:t>
      </w:r>
      <w:proofErr w:type="gramStart"/>
      <w:r>
        <w:rPr>
          <w:rFonts w:ascii="Arial" w:hAnsi="Arial" w:cs="Arial"/>
          <w:sz w:val="24"/>
          <w:szCs w:val="24"/>
        </w:rPr>
        <w:t>really important</w:t>
      </w:r>
      <w:proofErr w:type="gramEnd"/>
      <w:r>
        <w:rPr>
          <w:rFonts w:ascii="Arial" w:hAnsi="Arial" w:cs="Arial"/>
          <w:sz w:val="24"/>
          <w:szCs w:val="24"/>
        </w:rPr>
        <w:t xml:space="preserve"> for children to identify themselves what they need to change to reach their goals. Which is why it’s </w:t>
      </w:r>
      <w:proofErr w:type="gramStart"/>
      <w:r>
        <w:rPr>
          <w:rFonts w:ascii="Arial" w:hAnsi="Arial" w:cs="Arial"/>
          <w:sz w:val="24"/>
          <w:szCs w:val="24"/>
        </w:rPr>
        <w:t>really important</w:t>
      </w:r>
      <w:proofErr w:type="gramEnd"/>
      <w:r>
        <w:rPr>
          <w:rFonts w:ascii="Arial" w:hAnsi="Arial" w:cs="Arial"/>
          <w:sz w:val="24"/>
          <w:szCs w:val="24"/>
        </w:rPr>
        <w:t xml:space="preserve"> for me to become confident in within this skill. Once I practiced a few times I thought this was a great form of </w:t>
      </w:r>
      <w:r w:rsidR="0072148E">
        <w:rPr>
          <w:rFonts w:ascii="Arial" w:hAnsi="Arial" w:cs="Arial"/>
          <w:sz w:val="24"/>
          <w:szCs w:val="24"/>
        </w:rPr>
        <w:t>counselling</w:t>
      </w:r>
      <w:r>
        <w:rPr>
          <w:rFonts w:ascii="Arial" w:hAnsi="Arial" w:cs="Arial"/>
          <w:sz w:val="24"/>
          <w:szCs w:val="24"/>
        </w:rPr>
        <w:t xml:space="preserve">. I thought that it helped me identify my own ways to motivate myself to reach certain goals and I also learned techniques to help me in the future.  </w:t>
      </w:r>
    </w:p>
    <w:p w14:paraId="3CAF7336" w14:textId="77777777" w:rsidR="00BB5327" w:rsidRPr="00B22BA0" w:rsidRDefault="00BB5327" w:rsidP="00BB5327">
      <w:pPr>
        <w:rPr>
          <w:rFonts w:ascii="Arial" w:hAnsi="Arial" w:cs="Arial"/>
          <w:sz w:val="24"/>
          <w:szCs w:val="24"/>
        </w:rPr>
      </w:pPr>
      <w:r>
        <w:rPr>
          <w:rFonts w:ascii="Arial" w:hAnsi="Arial" w:cs="Arial"/>
          <w:sz w:val="24"/>
          <w:szCs w:val="24"/>
        </w:rPr>
        <w:t xml:space="preserve">As a play therapist, I would </w:t>
      </w:r>
      <w:proofErr w:type="gramStart"/>
      <w:r>
        <w:rPr>
          <w:rFonts w:ascii="Arial" w:hAnsi="Arial" w:cs="Arial"/>
          <w:sz w:val="24"/>
          <w:szCs w:val="24"/>
        </w:rPr>
        <w:t>definitely use</w:t>
      </w:r>
      <w:proofErr w:type="gramEnd"/>
      <w:r>
        <w:rPr>
          <w:rFonts w:ascii="Arial" w:hAnsi="Arial" w:cs="Arial"/>
          <w:sz w:val="24"/>
          <w:szCs w:val="24"/>
        </w:rPr>
        <w:t xml:space="preserve"> motivational skills within the sessions, as I think that it would help children and young people to learn how to motivate themselves from a young age. Motivational interviewing is for adults, which means that I would have to change it to adapt for children and young people, for example, having children play with toys to prevent any barriers.  </w:t>
      </w:r>
    </w:p>
    <w:p w14:paraId="31E3BA7B" w14:textId="77777777" w:rsidR="00BB5327" w:rsidRDefault="00BB5327" w:rsidP="00BB5327">
      <w:pPr>
        <w:rPr>
          <w:rFonts w:ascii="Arial" w:hAnsi="Arial" w:cs="Arial"/>
          <w:b/>
          <w:sz w:val="24"/>
          <w:szCs w:val="24"/>
        </w:rPr>
      </w:pPr>
      <w:r w:rsidRPr="006458B9">
        <w:rPr>
          <w:rFonts w:ascii="Arial" w:hAnsi="Arial" w:cs="Arial"/>
          <w:b/>
          <w:sz w:val="24"/>
          <w:szCs w:val="24"/>
        </w:rPr>
        <w:t>Evaluation</w:t>
      </w:r>
    </w:p>
    <w:p w14:paraId="0875CEB0" w14:textId="77777777" w:rsidR="00BB5327" w:rsidRPr="00EA5972" w:rsidRDefault="00BB5327" w:rsidP="00BB5327">
      <w:pPr>
        <w:rPr>
          <w:rFonts w:ascii="Arial" w:hAnsi="Arial" w:cs="Arial"/>
          <w:sz w:val="24"/>
          <w:szCs w:val="24"/>
        </w:rPr>
      </w:pPr>
      <w:r>
        <w:rPr>
          <w:rFonts w:ascii="Arial" w:hAnsi="Arial" w:cs="Arial"/>
          <w:sz w:val="24"/>
          <w:szCs w:val="24"/>
        </w:rPr>
        <w:t xml:space="preserve">As I have mentioned the part that I most struggled with was not being able to give advice to the client and I think that this is something that I need to practice for the future. I need to </w:t>
      </w:r>
      <w:proofErr w:type="gramStart"/>
      <w:r>
        <w:rPr>
          <w:rFonts w:ascii="Arial" w:hAnsi="Arial" w:cs="Arial"/>
          <w:sz w:val="24"/>
          <w:szCs w:val="24"/>
        </w:rPr>
        <w:t>take into account</w:t>
      </w:r>
      <w:proofErr w:type="gramEnd"/>
      <w:r>
        <w:rPr>
          <w:rFonts w:ascii="Arial" w:hAnsi="Arial" w:cs="Arial"/>
          <w:sz w:val="24"/>
          <w:szCs w:val="24"/>
        </w:rPr>
        <w:t xml:space="preserve"> that as a play therapist I will not be able to give children advice until they realise themselves of their own feelings and what they need to do to be able to reach certain goals that they may need to reach. There have been many case studies conducted to show the effects of the motivational interview </w:t>
      </w:r>
      <w:proofErr w:type="gramStart"/>
      <w:r>
        <w:rPr>
          <w:rFonts w:ascii="Arial" w:hAnsi="Arial" w:cs="Arial"/>
          <w:sz w:val="24"/>
          <w:szCs w:val="24"/>
        </w:rPr>
        <w:t>and also</w:t>
      </w:r>
      <w:proofErr w:type="gramEnd"/>
      <w:r>
        <w:rPr>
          <w:rFonts w:ascii="Arial" w:hAnsi="Arial" w:cs="Arial"/>
          <w:sz w:val="24"/>
          <w:szCs w:val="24"/>
        </w:rPr>
        <w:t xml:space="preserve"> how play therapist has a positive impact on children and young people. </w:t>
      </w:r>
    </w:p>
    <w:p w14:paraId="2A86ECC9" w14:textId="06A8E9B1" w:rsidR="00BB5327" w:rsidRDefault="00BB5327" w:rsidP="00BB5327">
      <w:pPr>
        <w:rPr>
          <w:rFonts w:ascii="Arial" w:hAnsi="Arial" w:cs="Arial"/>
          <w:sz w:val="24"/>
          <w:szCs w:val="24"/>
        </w:rPr>
      </w:pPr>
      <w:r w:rsidRPr="004139B4">
        <w:rPr>
          <w:rStyle w:val="selectable"/>
          <w:rFonts w:ascii="Arial" w:hAnsi="Arial" w:cs="Arial"/>
          <w:color w:val="000000"/>
          <w:sz w:val="24"/>
          <w:szCs w:val="24"/>
        </w:rPr>
        <w:t>Schoener, Madeja, Henderson, Ondersma &amp; Janisse</w:t>
      </w:r>
      <w:r>
        <w:rPr>
          <w:rStyle w:val="selectable"/>
          <w:rFonts w:ascii="Arial" w:hAnsi="Arial" w:cs="Arial"/>
          <w:color w:val="000000"/>
          <w:sz w:val="24"/>
          <w:szCs w:val="24"/>
        </w:rPr>
        <w:t xml:space="preserve"> </w:t>
      </w:r>
      <w:r w:rsidRPr="004139B4">
        <w:rPr>
          <w:rStyle w:val="selectable"/>
          <w:rFonts w:ascii="Arial" w:hAnsi="Arial" w:cs="Arial"/>
          <w:color w:val="000000"/>
          <w:sz w:val="24"/>
          <w:szCs w:val="24"/>
        </w:rPr>
        <w:t>(2006)</w:t>
      </w:r>
      <w:r>
        <w:rPr>
          <w:rStyle w:val="selectable"/>
          <w:rFonts w:ascii="Arial" w:hAnsi="Arial" w:cs="Arial"/>
          <w:color w:val="000000"/>
          <w:sz w:val="24"/>
          <w:szCs w:val="24"/>
        </w:rPr>
        <w:t xml:space="preserve">, </w:t>
      </w:r>
      <w:r w:rsidRPr="004139B4">
        <w:rPr>
          <w:rFonts w:ascii="Arial" w:hAnsi="Arial" w:cs="Arial"/>
          <w:sz w:val="24"/>
          <w:szCs w:val="24"/>
        </w:rPr>
        <w:t>conducted a study to demonstrate the effects of motivational interviewing training on mental</w:t>
      </w:r>
      <w:r>
        <w:rPr>
          <w:rFonts w:ascii="Arial" w:hAnsi="Arial" w:cs="Arial"/>
          <w:sz w:val="24"/>
          <w:szCs w:val="24"/>
        </w:rPr>
        <w:t xml:space="preserve"> health therapist </w:t>
      </w:r>
      <w:r w:rsidR="0072148E">
        <w:rPr>
          <w:rFonts w:ascii="Arial" w:hAnsi="Arial" w:cs="Arial"/>
          <w:sz w:val="24"/>
          <w:szCs w:val="24"/>
        </w:rPr>
        <w:t>behaviour</w:t>
      </w:r>
      <w:r>
        <w:rPr>
          <w:rFonts w:ascii="Arial" w:hAnsi="Arial" w:cs="Arial"/>
          <w:sz w:val="24"/>
          <w:szCs w:val="24"/>
        </w:rPr>
        <w:t xml:space="preserve">. The study involved 10 clients and 28 therapists at two different clinics between the age of 18- 65 years old. An assessment was produced before and after each session. Results showed that motivational interviewing had a positive outcome and had an increase in Client Change Talk. Results also had similarities with three other case studies. Other skills such as reflective listening, closed and open questions had a positive impact on motivational interviewing. This shows the skills I have practiced play a very important role in motivational interviewing.  </w:t>
      </w:r>
    </w:p>
    <w:p w14:paraId="1536B35D" w14:textId="77777777" w:rsidR="00BB5327" w:rsidRPr="00AB3614" w:rsidRDefault="00BB5327" w:rsidP="00BB5327">
      <w:pPr>
        <w:rPr>
          <w:rFonts w:ascii="Arial" w:hAnsi="Arial" w:cs="Arial"/>
          <w:sz w:val="24"/>
          <w:szCs w:val="24"/>
        </w:rPr>
      </w:pPr>
      <w:r w:rsidRPr="000F166C">
        <w:rPr>
          <w:rFonts w:ascii="Arial" w:hAnsi="Arial" w:cs="Arial"/>
          <w:sz w:val="24"/>
          <w:szCs w:val="24"/>
        </w:rPr>
        <w:lastRenderedPageBreak/>
        <w:t>Fatemeh Rahnama, Maryam Hamedi, Fatemeh Sahraei and Effat Parto</w:t>
      </w:r>
      <w:r>
        <w:rPr>
          <w:rFonts w:ascii="Arial" w:hAnsi="Arial" w:cs="Arial"/>
          <w:sz w:val="24"/>
          <w:szCs w:val="24"/>
        </w:rPr>
        <w:t xml:space="preserve"> (2014), also conducted a study to evaluate the effectiveness of play therapy (Lego therapy) on behavioural problems in children. The study included 18 people and 20 sessions of 45 minutes, twice a week. Results showed that after treatment it reduced behavioural problems in preschool children, it also showed how major experiences, emotional security, and peace was able to be expressed through play without difficulties. The play also enables children to express feelings of anxiety, fear, and guilt. As you can tell from looking at this how play therapist has a major effect on children behaviour and it also helps them express their feelings. This means that becoming a play therapist has a great impact to help children and young people.  </w:t>
      </w:r>
    </w:p>
    <w:p w14:paraId="6E8BB02D" w14:textId="77777777" w:rsidR="00BB5327" w:rsidRPr="006458B9" w:rsidRDefault="00BB5327" w:rsidP="00BB5327">
      <w:pPr>
        <w:rPr>
          <w:rFonts w:ascii="Arial" w:hAnsi="Arial" w:cs="Arial"/>
          <w:b/>
          <w:sz w:val="24"/>
          <w:szCs w:val="24"/>
        </w:rPr>
      </w:pPr>
      <w:r w:rsidRPr="006458B9">
        <w:rPr>
          <w:rFonts w:ascii="Arial" w:hAnsi="Arial" w:cs="Arial"/>
          <w:b/>
          <w:sz w:val="24"/>
          <w:szCs w:val="24"/>
        </w:rPr>
        <w:t>Analysis</w:t>
      </w:r>
    </w:p>
    <w:p w14:paraId="7FF2B3CB" w14:textId="7F480E5D" w:rsidR="00BB5327" w:rsidRPr="004A2A3E" w:rsidRDefault="00BB5327" w:rsidP="00BB5327">
      <w:pPr>
        <w:rPr>
          <w:rFonts w:ascii="Arial" w:hAnsi="Arial" w:cs="Arial"/>
          <w:sz w:val="24"/>
          <w:szCs w:val="24"/>
        </w:rPr>
      </w:pPr>
      <w:r>
        <w:rPr>
          <w:rFonts w:ascii="Arial" w:hAnsi="Arial" w:cs="Arial"/>
          <w:sz w:val="24"/>
          <w:szCs w:val="24"/>
        </w:rPr>
        <w:t xml:space="preserve">As I had practiced </w:t>
      </w:r>
      <w:r w:rsidR="0072148E">
        <w:rPr>
          <w:rFonts w:ascii="Arial" w:hAnsi="Arial" w:cs="Arial"/>
          <w:sz w:val="24"/>
          <w:szCs w:val="24"/>
        </w:rPr>
        <w:t>counselling</w:t>
      </w:r>
      <w:r>
        <w:rPr>
          <w:rFonts w:ascii="Arial" w:hAnsi="Arial" w:cs="Arial"/>
          <w:sz w:val="24"/>
          <w:szCs w:val="24"/>
        </w:rPr>
        <w:t xml:space="preserve"> skills last year in one of my modules, this </w:t>
      </w:r>
      <w:proofErr w:type="gramStart"/>
      <w:r>
        <w:rPr>
          <w:rFonts w:ascii="Arial" w:hAnsi="Arial" w:cs="Arial"/>
          <w:sz w:val="24"/>
          <w:szCs w:val="24"/>
        </w:rPr>
        <w:t>had an effect on</w:t>
      </w:r>
      <w:proofErr w:type="gramEnd"/>
      <w:r>
        <w:rPr>
          <w:rFonts w:ascii="Arial" w:hAnsi="Arial" w:cs="Arial"/>
          <w:sz w:val="24"/>
          <w:szCs w:val="24"/>
        </w:rPr>
        <w:t xml:space="preserve"> when I practiced motivational interviewing. I have also mentioned above that I struggled to just sit and listen and not to give any advice to the client and to pinpoint ‘change talk'. After practicing and researching I have realised that ‘change talk' is a priority for clients to realise themselves what goals they need to achieve to reach the main goal.  </w:t>
      </w:r>
    </w:p>
    <w:p w14:paraId="1CE85FEB" w14:textId="77777777" w:rsidR="00BB5327" w:rsidRPr="006458B9" w:rsidRDefault="00BB5327" w:rsidP="00BB5327">
      <w:pPr>
        <w:rPr>
          <w:rFonts w:ascii="Arial" w:hAnsi="Arial" w:cs="Arial"/>
          <w:b/>
          <w:sz w:val="24"/>
          <w:szCs w:val="24"/>
        </w:rPr>
      </w:pPr>
      <w:r w:rsidRPr="006458B9">
        <w:rPr>
          <w:rFonts w:ascii="Arial" w:hAnsi="Arial" w:cs="Arial"/>
          <w:b/>
          <w:sz w:val="24"/>
          <w:szCs w:val="24"/>
        </w:rPr>
        <w:t xml:space="preserve">Conclusion </w:t>
      </w:r>
    </w:p>
    <w:p w14:paraId="19B486E0" w14:textId="5F6E11B6" w:rsidR="00BB5327" w:rsidRPr="002F0147" w:rsidRDefault="00BB5327" w:rsidP="00BB5327">
      <w:pPr>
        <w:rPr>
          <w:rFonts w:ascii="Arial" w:hAnsi="Arial" w:cs="Arial"/>
          <w:sz w:val="24"/>
          <w:szCs w:val="24"/>
        </w:rPr>
      </w:pPr>
      <w:r>
        <w:rPr>
          <w:rFonts w:ascii="Arial" w:hAnsi="Arial" w:cs="Arial"/>
          <w:sz w:val="24"/>
          <w:szCs w:val="24"/>
        </w:rPr>
        <w:t xml:space="preserve">Overall, I can see to become a play therapist there are many routes that I need to take in. Two years’ work experience hours in a major priority, before I </w:t>
      </w:r>
      <w:proofErr w:type="gramStart"/>
      <w:r>
        <w:rPr>
          <w:rFonts w:ascii="Arial" w:hAnsi="Arial" w:cs="Arial"/>
          <w:sz w:val="24"/>
          <w:szCs w:val="24"/>
        </w:rPr>
        <w:t>am able to</w:t>
      </w:r>
      <w:proofErr w:type="gramEnd"/>
      <w:r>
        <w:rPr>
          <w:rFonts w:ascii="Arial" w:hAnsi="Arial" w:cs="Arial"/>
          <w:sz w:val="24"/>
          <w:szCs w:val="24"/>
        </w:rPr>
        <w:t xml:space="preserve"> apply for the MSc in play therapist. I have also learned that there are many skills such as; </w:t>
      </w:r>
      <w:r w:rsidR="0072148E">
        <w:rPr>
          <w:rFonts w:ascii="Arial" w:hAnsi="Arial" w:cs="Arial"/>
          <w:sz w:val="24"/>
          <w:szCs w:val="24"/>
        </w:rPr>
        <w:t>counselling</w:t>
      </w:r>
      <w:r>
        <w:rPr>
          <w:rFonts w:ascii="Arial" w:hAnsi="Arial" w:cs="Arial"/>
          <w:sz w:val="24"/>
          <w:szCs w:val="24"/>
        </w:rPr>
        <w:t xml:space="preserve">, advocacy, motivational interviewing, keeping client confidentiality which also has a link with play therapist. When I had practiced motivational interviewing, it made me realise that I still need to practice skills such as ‘Change Talk' to make improvements for the future.  </w:t>
      </w:r>
    </w:p>
    <w:p w14:paraId="3DA7044F" w14:textId="77777777" w:rsidR="00BB5327" w:rsidRPr="006458B9" w:rsidRDefault="00BB5327" w:rsidP="00BB5327">
      <w:pPr>
        <w:rPr>
          <w:rFonts w:ascii="Arial" w:hAnsi="Arial" w:cs="Arial"/>
          <w:b/>
          <w:sz w:val="24"/>
          <w:szCs w:val="24"/>
        </w:rPr>
      </w:pPr>
      <w:r w:rsidRPr="006458B9">
        <w:rPr>
          <w:rFonts w:ascii="Arial" w:hAnsi="Arial" w:cs="Arial"/>
          <w:b/>
          <w:sz w:val="24"/>
          <w:szCs w:val="24"/>
        </w:rPr>
        <w:t xml:space="preserve">Action plan </w:t>
      </w:r>
    </w:p>
    <w:p w14:paraId="4B5D28BC" w14:textId="77777777" w:rsidR="00BB5327" w:rsidRDefault="00BB5327" w:rsidP="00BB5327">
      <w:pPr>
        <w:rPr>
          <w:rFonts w:ascii="Arial" w:hAnsi="Arial" w:cs="Arial"/>
          <w:sz w:val="24"/>
          <w:szCs w:val="24"/>
        </w:rPr>
      </w:pPr>
      <w:r w:rsidRPr="00C35783">
        <w:rPr>
          <w:rFonts w:ascii="Arial" w:hAnsi="Arial" w:cs="Arial"/>
          <w:sz w:val="24"/>
          <w:szCs w:val="24"/>
        </w:rPr>
        <w:t xml:space="preserve">Overall, </w:t>
      </w:r>
      <w:r>
        <w:rPr>
          <w:rFonts w:ascii="Arial" w:hAnsi="Arial" w:cs="Arial"/>
          <w:sz w:val="24"/>
          <w:szCs w:val="24"/>
        </w:rPr>
        <w:t>after researching and evaluating play therapist has made me recognise that this could be a long route to complete and to qualify as a play therapist. As there are so many years to it and there may also be setbacks due to funding if I am unable to raise such amount. Also, on the other hand, if, during the years of building up work experience or studying to become a play therapist something prohibits me from finishing my qualifications, I would have to look for a short route around it.</w:t>
      </w:r>
    </w:p>
    <w:p w14:paraId="4FF08C90" w14:textId="6ED23E38" w:rsidR="00BB5327" w:rsidRDefault="00BB5327" w:rsidP="00BB5327">
      <w:pPr>
        <w:rPr>
          <w:rFonts w:ascii="Arial" w:hAnsi="Arial" w:cs="Arial"/>
          <w:sz w:val="24"/>
          <w:szCs w:val="24"/>
        </w:rPr>
      </w:pPr>
      <w:proofErr w:type="gramStart"/>
      <w:r>
        <w:rPr>
          <w:rFonts w:ascii="Arial" w:hAnsi="Arial" w:cs="Arial"/>
          <w:sz w:val="24"/>
          <w:szCs w:val="24"/>
        </w:rPr>
        <w:t>This is why</w:t>
      </w:r>
      <w:proofErr w:type="gramEnd"/>
      <w:r>
        <w:rPr>
          <w:rFonts w:ascii="Arial" w:hAnsi="Arial" w:cs="Arial"/>
          <w:sz w:val="24"/>
          <w:szCs w:val="24"/>
        </w:rPr>
        <w:t xml:space="preserve"> I have researched some short-term qualifications that can be achieved. Play Therapy United Kingdom (2019), shows that you can carry out a certificate in Therapeutic play skills and qualify as a practitioner which only lasts 15 days. I can also do a diploma in play therapy, which requires clinical hours and leads you to be registered as a play therapist </w:t>
      </w:r>
      <w:proofErr w:type="gramStart"/>
      <w:r>
        <w:rPr>
          <w:rFonts w:ascii="Arial" w:hAnsi="Arial" w:cs="Arial"/>
          <w:sz w:val="24"/>
          <w:szCs w:val="24"/>
        </w:rPr>
        <w:t>and also</w:t>
      </w:r>
      <w:proofErr w:type="gramEnd"/>
      <w:r>
        <w:rPr>
          <w:rFonts w:ascii="Arial" w:hAnsi="Arial" w:cs="Arial"/>
          <w:sz w:val="24"/>
          <w:szCs w:val="24"/>
        </w:rPr>
        <w:t xml:space="preserve"> lasts 15 days. If there is another barrier for me to be able to complete those courses another alternative course that I found is a certificate in </w:t>
      </w:r>
      <w:r w:rsidR="0072148E">
        <w:rPr>
          <w:rFonts w:ascii="Arial" w:hAnsi="Arial" w:cs="Arial"/>
          <w:sz w:val="24"/>
          <w:szCs w:val="24"/>
        </w:rPr>
        <w:t>counselling</w:t>
      </w:r>
      <w:r>
        <w:rPr>
          <w:rFonts w:ascii="Arial" w:hAnsi="Arial" w:cs="Arial"/>
          <w:sz w:val="24"/>
          <w:szCs w:val="24"/>
        </w:rPr>
        <w:t xml:space="preserve"> children and young people using play and creative arts. This also lasts 7 days, with 50 clinical hours but has a cost of £980- £880. There are various routes that I can take if my plan doesn't go the right way.  </w:t>
      </w:r>
    </w:p>
    <w:p w14:paraId="5A4D491A" w14:textId="77777777" w:rsidR="00BB5327" w:rsidRDefault="00BB5327" w:rsidP="00BB5327"/>
    <w:p w14:paraId="7A926C0C" w14:textId="58052177" w:rsidR="00BB5327" w:rsidRDefault="00BB5327" w:rsidP="00ED33EA">
      <w:pPr>
        <w:rPr>
          <w:rFonts w:ascii="Arial" w:hAnsi="Arial" w:cs="Arial"/>
          <w:b/>
          <w:sz w:val="24"/>
          <w:szCs w:val="24"/>
          <w:u w:val="single"/>
        </w:rPr>
      </w:pPr>
    </w:p>
    <w:p w14:paraId="00BB904D" w14:textId="15D7C260" w:rsidR="00102C95" w:rsidRDefault="00A7763E" w:rsidP="00ED33EA">
      <w:pPr>
        <w:rPr>
          <w:rFonts w:ascii="Arial" w:hAnsi="Arial" w:cs="Arial"/>
          <w:b/>
          <w:sz w:val="24"/>
          <w:szCs w:val="24"/>
          <w:u w:val="single"/>
        </w:rPr>
      </w:pPr>
      <w:r w:rsidRPr="00A7763E">
        <w:rPr>
          <w:rFonts w:ascii="Arial" w:hAnsi="Arial" w:cs="Arial"/>
          <w:b/>
          <w:sz w:val="24"/>
          <w:szCs w:val="24"/>
          <w:u w:val="single"/>
        </w:rPr>
        <w:t xml:space="preserve">References </w:t>
      </w:r>
    </w:p>
    <w:p w14:paraId="36F8E60D" w14:textId="0A1E8568" w:rsidR="00412878" w:rsidRPr="00412878" w:rsidRDefault="00412878" w:rsidP="00412878">
      <w:pPr>
        <w:spacing w:line="360" w:lineRule="auto"/>
        <w:rPr>
          <w:rFonts w:ascii="Arial" w:hAnsi="Arial" w:cs="Arial"/>
          <w:b/>
          <w:sz w:val="24"/>
          <w:szCs w:val="24"/>
          <w:u w:val="single"/>
        </w:rPr>
      </w:pPr>
      <w:r w:rsidRPr="00412878">
        <w:rPr>
          <w:rStyle w:val="selectable"/>
          <w:rFonts w:ascii="Arial" w:hAnsi="Arial" w:cs="Arial"/>
          <w:color w:val="000000"/>
          <w:sz w:val="24"/>
          <w:szCs w:val="24"/>
        </w:rPr>
        <w:t>Certificate in Counselling Children and Young People. (2019). Retrieved from https://playtherapy.org.uk/Training/CounsellingChildrenAndYoungPeople</w:t>
      </w:r>
    </w:p>
    <w:p w14:paraId="70301FB3" w14:textId="2B1D04EC" w:rsidR="00412878" w:rsidRPr="00412878" w:rsidRDefault="00A35992" w:rsidP="00412878">
      <w:pPr>
        <w:spacing w:line="360" w:lineRule="auto"/>
        <w:rPr>
          <w:rStyle w:val="selectable"/>
          <w:rFonts w:ascii="Arial" w:hAnsi="Arial" w:cs="Arial"/>
          <w:color w:val="000000"/>
          <w:sz w:val="24"/>
          <w:szCs w:val="24"/>
        </w:rPr>
      </w:pPr>
      <w:r w:rsidRPr="00412878">
        <w:rPr>
          <w:rStyle w:val="selectable"/>
          <w:rFonts w:ascii="Arial" w:hAnsi="Arial" w:cs="Arial"/>
          <w:color w:val="000000"/>
          <w:sz w:val="24"/>
          <w:szCs w:val="24"/>
        </w:rPr>
        <w:t xml:space="preserve">Ethical Basis for Good Practice in Play Therapy - The British Association of Play Therapists. (2019). Retrieved from </w:t>
      </w:r>
      <w:hyperlink r:id="rId7" w:history="1">
        <w:r w:rsidR="00456CA4" w:rsidRPr="00412878">
          <w:rPr>
            <w:rStyle w:val="Hyperlink"/>
            <w:rFonts w:ascii="Arial" w:hAnsi="Arial" w:cs="Arial"/>
            <w:sz w:val="24"/>
            <w:szCs w:val="24"/>
          </w:rPr>
          <w:t>http://www.bapt.info/play-therapy/ethical-basis-good-practice-play-therapy/</w:t>
        </w:r>
      </w:hyperlink>
    </w:p>
    <w:p w14:paraId="1352A535" w14:textId="4EB4A196" w:rsidR="00412878" w:rsidRPr="00412878" w:rsidRDefault="00412878" w:rsidP="00412878">
      <w:pPr>
        <w:spacing w:line="360" w:lineRule="auto"/>
        <w:rPr>
          <w:rStyle w:val="selectable"/>
          <w:rFonts w:ascii="Arial" w:hAnsi="Arial" w:cs="Arial"/>
          <w:sz w:val="24"/>
          <w:szCs w:val="24"/>
        </w:rPr>
      </w:pPr>
      <w:r w:rsidRPr="00412878">
        <w:rPr>
          <w:rFonts w:ascii="Arial" w:hAnsi="Arial" w:cs="Arial"/>
          <w:sz w:val="24"/>
          <w:szCs w:val="24"/>
        </w:rPr>
        <w:t xml:space="preserve">Fatemeh Rahnama, Maryam Hamedi, Fatemeh Sahraei and Effat Part (2014). Effectiveness of play therapy (lego therapy) on behaviour problems in children 5(9), 1084-1086 </w:t>
      </w:r>
    </w:p>
    <w:p w14:paraId="3AF84CA8" w14:textId="41F63DEF" w:rsidR="001D24D6" w:rsidRPr="00412878" w:rsidRDefault="001D24D6" w:rsidP="00412878">
      <w:pPr>
        <w:spacing w:line="360" w:lineRule="auto"/>
        <w:rPr>
          <w:rStyle w:val="selectable"/>
          <w:rFonts w:ascii="Arial" w:hAnsi="Arial" w:cs="Arial"/>
          <w:color w:val="000000"/>
          <w:sz w:val="24"/>
          <w:szCs w:val="24"/>
        </w:rPr>
      </w:pPr>
      <w:r w:rsidRPr="00412878">
        <w:rPr>
          <w:rStyle w:val="selectable"/>
          <w:rFonts w:ascii="Arial" w:hAnsi="Arial" w:cs="Arial"/>
          <w:color w:val="000000"/>
          <w:sz w:val="24"/>
          <w:szCs w:val="24"/>
        </w:rPr>
        <w:t xml:space="preserve">Gibbs, G., &amp; Andrew, C. (2001). </w:t>
      </w:r>
      <w:r w:rsidRPr="00412878">
        <w:rPr>
          <w:rStyle w:val="selectable"/>
          <w:rFonts w:ascii="Arial" w:hAnsi="Arial" w:cs="Arial"/>
          <w:i/>
          <w:iCs/>
          <w:color w:val="000000"/>
          <w:sz w:val="24"/>
          <w:szCs w:val="24"/>
        </w:rPr>
        <w:t>Learning by doing</w:t>
      </w:r>
      <w:r w:rsidRPr="00412878">
        <w:rPr>
          <w:rStyle w:val="selectable"/>
          <w:rFonts w:ascii="Arial" w:hAnsi="Arial" w:cs="Arial"/>
          <w:color w:val="000000"/>
          <w:sz w:val="24"/>
          <w:szCs w:val="24"/>
        </w:rPr>
        <w:t>. Geography Discipline Network.</w:t>
      </w:r>
    </w:p>
    <w:p w14:paraId="1EB2DEE8" w14:textId="04BE767C" w:rsidR="00A86449" w:rsidRPr="00412878" w:rsidRDefault="00A86449" w:rsidP="00412878">
      <w:pPr>
        <w:spacing w:line="360" w:lineRule="auto"/>
        <w:rPr>
          <w:rStyle w:val="selectable"/>
          <w:rFonts w:ascii="Arial" w:hAnsi="Arial" w:cs="Arial"/>
          <w:color w:val="000000"/>
          <w:sz w:val="24"/>
          <w:szCs w:val="24"/>
        </w:rPr>
      </w:pPr>
      <w:r w:rsidRPr="00412878">
        <w:rPr>
          <w:rStyle w:val="selectable"/>
          <w:rFonts w:ascii="Arial" w:hAnsi="Arial" w:cs="Arial"/>
          <w:color w:val="000000"/>
          <w:sz w:val="24"/>
          <w:szCs w:val="24"/>
        </w:rPr>
        <w:t xml:space="preserve">Miller, W., &amp; Rollnick, S. (2012). </w:t>
      </w:r>
      <w:r w:rsidRPr="00412878">
        <w:rPr>
          <w:rStyle w:val="selectable"/>
          <w:rFonts w:ascii="Arial" w:hAnsi="Arial" w:cs="Arial"/>
          <w:i/>
          <w:iCs/>
          <w:color w:val="000000"/>
          <w:sz w:val="24"/>
          <w:szCs w:val="24"/>
        </w:rPr>
        <w:t>Motivational interviewing</w:t>
      </w:r>
      <w:r w:rsidRPr="00412878">
        <w:rPr>
          <w:rStyle w:val="selectable"/>
          <w:rFonts w:ascii="Arial" w:hAnsi="Arial" w:cs="Arial"/>
          <w:color w:val="000000"/>
          <w:sz w:val="24"/>
          <w:szCs w:val="24"/>
        </w:rPr>
        <w:t>. New York, NY: Guilford Press.</w:t>
      </w:r>
    </w:p>
    <w:p w14:paraId="024896DD" w14:textId="776E05ED" w:rsidR="00456CA4" w:rsidRPr="00412878" w:rsidRDefault="00456CA4" w:rsidP="00412878">
      <w:pPr>
        <w:spacing w:line="360" w:lineRule="auto"/>
        <w:rPr>
          <w:rFonts w:ascii="Arial" w:hAnsi="Arial" w:cs="Arial"/>
          <w:sz w:val="24"/>
          <w:szCs w:val="24"/>
        </w:rPr>
      </w:pPr>
      <w:r w:rsidRPr="00412878">
        <w:rPr>
          <w:rFonts w:ascii="Arial" w:hAnsi="Arial" w:cs="Arial"/>
          <w:color w:val="000000"/>
          <w:sz w:val="24"/>
          <w:szCs w:val="24"/>
        </w:rPr>
        <w:t xml:space="preserve">MSc Play Therapy | University of South Wales. (2019). Retrieved from </w:t>
      </w:r>
      <w:hyperlink r:id="rId8" w:history="1">
        <w:r w:rsidRPr="00412878">
          <w:rPr>
            <w:rStyle w:val="Hyperlink"/>
            <w:rFonts w:ascii="Arial" w:hAnsi="Arial" w:cs="Arial"/>
            <w:sz w:val="24"/>
            <w:szCs w:val="24"/>
          </w:rPr>
          <w:t>https://www.southwales.ac.uk/courses/msc-play-therapy/</w:t>
        </w:r>
      </w:hyperlink>
      <w:r w:rsidRPr="00412878">
        <w:rPr>
          <w:rFonts w:ascii="Arial" w:hAnsi="Arial" w:cs="Arial"/>
          <w:color w:val="000000"/>
          <w:sz w:val="24"/>
          <w:szCs w:val="24"/>
        </w:rPr>
        <w:t xml:space="preserve"> </w:t>
      </w:r>
    </w:p>
    <w:p w14:paraId="06AAB17A" w14:textId="77777777" w:rsidR="00A35992" w:rsidRPr="00412878" w:rsidRDefault="00A35992" w:rsidP="00412878">
      <w:pPr>
        <w:spacing w:line="360" w:lineRule="auto"/>
        <w:rPr>
          <w:rFonts w:ascii="Arial" w:hAnsi="Arial" w:cs="Arial"/>
          <w:sz w:val="24"/>
          <w:szCs w:val="24"/>
        </w:rPr>
      </w:pPr>
      <w:r w:rsidRPr="00412878">
        <w:rPr>
          <w:rStyle w:val="selectable"/>
          <w:rFonts w:ascii="Arial" w:hAnsi="Arial" w:cs="Arial"/>
          <w:color w:val="000000"/>
          <w:sz w:val="24"/>
          <w:szCs w:val="24"/>
        </w:rPr>
        <w:t xml:space="preserve">Ray, D. (2011). </w:t>
      </w:r>
      <w:r w:rsidRPr="00412878">
        <w:rPr>
          <w:rStyle w:val="selectable"/>
          <w:rFonts w:ascii="Arial" w:hAnsi="Arial" w:cs="Arial"/>
          <w:i/>
          <w:iCs/>
          <w:color w:val="000000"/>
          <w:sz w:val="24"/>
          <w:szCs w:val="24"/>
        </w:rPr>
        <w:t>Advanced play therapy</w:t>
      </w:r>
      <w:r w:rsidRPr="00412878">
        <w:rPr>
          <w:rStyle w:val="selectable"/>
          <w:rFonts w:ascii="Arial" w:hAnsi="Arial" w:cs="Arial"/>
          <w:color w:val="000000"/>
          <w:sz w:val="24"/>
          <w:szCs w:val="24"/>
        </w:rPr>
        <w:t xml:space="preserve">. New York: Routledge. </w:t>
      </w:r>
    </w:p>
    <w:p w14:paraId="7C5D9586" w14:textId="218FA603" w:rsidR="00DF62B3" w:rsidRPr="00412878" w:rsidRDefault="00971577" w:rsidP="00412878">
      <w:pPr>
        <w:spacing w:line="360" w:lineRule="auto"/>
        <w:rPr>
          <w:rFonts w:ascii="Arial" w:hAnsi="Arial" w:cs="Arial"/>
          <w:sz w:val="24"/>
          <w:szCs w:val="24"/>
        </w:rPr>
      </w:pPr>
      <w:r w:rsidRPr="00412878">
        <w:rPr>
          <w:rFonts w:ascii="Arial" w:hAnsi="Arial" w:cs="Arial"/>
          <w:color w:val="000000"/>
          <w:sz w:val="24"/>
          <w:szCs w:val="24"/>
        </w:rPr>
        <w:t>Schoener, E., Madeja, C., Henderson, M., Ondersma, S., &amp; Janisse, J. (2006). Effects of motivational interviewing training on mental health therapist behavio</w:t>
      </w:r>
      <w:r w:rsidR="0072148E">
        <w:rPr>
          <w:rFonts w:ascii="Arial" w:hAnsi="Arial" w:cs="Arial"/>
          <w:color w:val="000000"/>
          <w:sz w:val="24"/>
          <w:szCs w:val="24"/>
        </w:rPr>
        <w:t>u</w:t>
      </w:r>
      <w:r w:rsidRPr="00412878">
        <w:rPr>
          <w:rFonts w:ascii="Arial" w:hAnsi="Arial" w:cs="Arial"/>
          <w:color w:val="000000"/>
          <w:sz w:val="24"/>
          <w:szCs w:val="24"/>
        </w:rPr>
        <w:t xml:space="preserve">r. </w:t>
      </w:r>
      <w:r w:rsidRPr="00412878">
        <w:rPr>
          <w:rFonts w:ascii="Arial" w:hAnsi="Arial" w:cs="Arial"/>
          <w:i/>
          <w:iCs/>
          <w:color w:val="000000"/>
          <w:sz w:val="24"/>
          <w:szCs w:val="24"/>
        </w:rPr>
        <w:t xml:space="preserve">Drug </w:t>
      </w:r>
      <w:r w:rsidR="007B5029" w:rsidRPr="00412878">
        <w:rPr>
          <w:rFonts w:ascii="Arial" w:hAnsi="Arial" w:cs="Arial"/>
          <w:i/>
          <w:iCs/>
          <w:color w:val="000000"/>
          <w:sz w:val="24"/>
          <w:szCs w:val="24"/>
        </w:rPr>
        <w:t>and</w:t>
      </w:r>
      <w:r w:rsidRPr="00412878">
        <w:rPr>
          <w:rFonts w:ascii="Arial" w:hAnsi="Arial" w:cs="Arial"/>
          <w:i/>
          <w:iCs/>
          <w:color w:val="000000"/>
          <w:sz w:val="24"/>
          <w:szCs w:val="24"/>
        </w:rPr>
        <w:t xml:space="preserve"> Alcohol Dependence</w:t>
      </w:r>
      <w:r w:rsidRPr="00412878">
        <w:rPr>
          <w:rFonts w:ascii="Arial" w:hAnsi="Arial" w:cs="Arial"/>
          <w:color w:val="000000"/>
          <w:sz w:val="24"/>
          <w:szCs w:val="24"/>
        </w:rPr>
        <w:t xml:space="preserve">, </w:t>
      </w:r>
      <w:r w:rsidRPr="00412878">
        <w:rPr>
          <w:rFonts w:ascii="Arial" w:hAnsi="Arial" w:cs="Arial"/>
          <w:i/>
          <w:iCs/>
          <w:color w:val="000000"/>
          <w:sz w:val="24"/>
          <w:szCs w:val="24"/>
        </w:rPr>
        <w:t>82</w:t>
      </w:r>
      <w:r w:rsidRPr="00412878">
        <w:rPr>
          <w:rFonts w:ascii="Arial" w:hAnsi="Arial" w:cs="Arial"/>
          <w:color w:val="000000"/>
          <w:sz w:val="24"/>
          <w:szCs w:val="24"/>
        </w:rPr>
        <w:t xml:space="preserve">(3), 269-275. </w:t>
      </w:r>
      <w:bookmarkStart w:id="0" w:name="_GoBack"/>
      <w:proofErr w:type="spellStart"/>
      <w:r w:rsidRPr="00412878">
        <w:rPr>
          <w:rFonts w:ascii="Arial" w:hAnsi="Arial" w:cs="Arial"/>
          <w:color w:val="000000"/>
          <w:sz w:val="24"/>
          <w:szCs w:val="24"/>
        </w:rPr>
        <w:t>doi</w:t>
      </w:r>
      <w:bookmarkEnd w:id="0"/>
      <w:proofErr w:type="spellEnd"/>
      <w:r w:rsidRPr="00412878">
        <w:rPr>
          <w:rFonts w:ascii="Arial" w:hAnsi="Arial" w:cs="Arial"/>
          <w:color w:val="000000"/>
          <w:sz w:val="24"/>
          <w:szCs w:val="24"/>
        </w:rPr>
        <w:t>: 10.1016/j.drugalcdep.2005.10.003</w:t>
      </w:r>
    </w:p>
    <w:p w14:paraId="2636AE16" w14:textId="1AC1426F" w:rsidR="00DF62B3" w:rsidRDefault="00DF62B3" w:rsidP="00ED33EA">
      <w:pPr>
        <w:rPr>
          <w:rFonts w:ascii="Arial" w:hAnsi="Arial" w:cs="Arial"/>
          <w:sz w:val="24"/>
          <w:szCs w:val="24"/>
        </w:rPr>
      </w:pPr>
    </w:p>
    <w:p w14:paraId="031E57E5" w14:textId="3E1EAF2E" w:rsidR="00DF62B3" w:rsidRDefault="00DF62B3" w:rsidP="00ED33EA">
      <w:pPr>
        <w:rPr>
          <w:rFonts w:ascii="Arial" w:hAnsi="Arial" w:cs="Arial"/>
          <w:sz w:val="24"/>
          <w:szCs w:val="24"/>
        </w:rPr>
      </w:pPr>
    </w:p>
    <w:p w14:paraId="3A333A07" w14:textId="5A45DF81" w:rsidR="00DF62B3" w:rsidRDefault="00DF62B3" w:rsidP="00ED33EA">
      <w:pPr>
        <w:rPr>
          <w:rFonts w:ascii="Arial" w:hAnsi="Arial" w:cs="Arial"/>
          <w:sz w:val="24"/>
          <w:szCs w:val="24"/>
        </w:rPr>
      </w:pPr>
    </w:p>
    <w:p w14:paraId="459C4436" w14:textId="16F1981F" w:rsidR="00DF62B3" w:rsidRDefault="00DF62B3" w:rsidP="00ED33EA">
      <w:pPr>
        <w:rPr>
          <w:rFonts w:ascii="Arial" w:hAnsi="Arial" w:cs="Arial"/>
          <w:sz w:val="24"/>
          <w:szCs w:val="24"/>
        </w:rPr>
      </w:pPr>
    </w:p>
    <w:p w14:paraId="4D65A232" w14:textId="4F0C3633" w:rsidR="00DF62B3" w:rsidRDefault="00DF62B3" w:rsidP="00ED33EA">
      <w:pPr>
        <w:rPr>
          <w:rFonts w:ascii="Arial" w:hAnsi="Arial" w:cs="Arial"/>
          <w:sz w:val="24"/>
          <w:szCs w:val="24"/>
        </w:rPr>
      </w:pPr>
    </w:p>
    <w:p w14:paraId="22881ACC" w14:textId="5A78B689" w:rsidR="00DF62B3" w:rsidRDefault="00DF62B3" w:rsidP="00ED33EA">
      <w:pPr>
        <w:rPr>
          <w:rFonts w:ascii="Arial" w:hAnsi="Arial" w:cs="Arial"/>
          <w:sz w:val="24"/>
          <w:szCs w:val="24"/>
        </w:rPr>
      </w:pPr>
    </w:p>
    <w:p w14:paraId="63FF88F9" w14:textId="5D36A52D" w:rsidR="00DF62B3" w:rsidRDefault="00DF62B3" w:rsidP="00ED33EA">
      <w:pPr>
        <w:rPr>
          <w:rFonts w:ascii="Arial" w:hAnsi="Arial" w:cs="Arial"/>
          <w:sz w:val="24"/>
          <w:szCs w:val="24"/>
        </w:rPr>
      </w:pPr>
    </w:p>
    <w:p w14:paraId="146B9EB2" w14:textId="7FB3C2FD" w:rsidR="00DF62B3" w:rsidRDefault="00DF62B3" w:rsidP="00ED33EA">
      <w:pPr>
        <w:rPr>
          <w:rFonts w:ascii="Arial" w:hAnsi="Arial" w:cs="Arial"/>
          <w:sz w:val="24"/>
          <w:szCs w:val="24"/>
        </w:rPr>
      </w:pPr>
    </w:p>
    <w:p w14:paraId="2E4C6A2F" w14:textId="449253BB" w:rsidR="00DF62B3" w:rsidRDefault="00DF62B3" w:rsidP="00ED33EA">
      <w:pPr>
        <w:rPr>
          <w:rFonts w:ascii="Arial" w:hAnsi="Arial" w:cs="Arial"/>
          <w:sz w:val="24"/>
          <w:szCs w:val="24"/>
        </w:rPr>
      </w:pPr>
    </w:p>
    <w:p w14:paraId="3BA345BB" w14:textId="77777777" w:rsidR="001774BF" w:rsidRDefault="001774BF" w:rsidP="00ED33EA">
      <w:pPr>
        <w:rPr>
          <w:rFonts w:ascii="Arial" w:hAnsi="Arial" w:cs="Arial"/>
          <w:sz w:val="24"/>
          <w:szCs w:val="24"/>
        </w:rPr>
      </w:pPr>
    </w:p>
    <w:p w14:paraId="28EF33FD" w14:textId="22E4B93E" w:rsidR="00DF62B3" w:rsidRPr="00DF62B3" w:rsidRDefault="00DF62B3" w:rsidP="00ED33EA">
      <w:pPr>
        <w:rPr>
          <w:rFonts w:ascii="Arial" w:hAnsi="Arial" w:cs="Arial"/>
          <w:b/>
          <w:sz w:val="24"/>
          <w:szCs w:val="24"/>
          <w:u w:val="single"/>
        </w:rPr>
      </w:pPr>
      <w:r w:rsidRPr="00DF62B3">
        <w:rPr>
          <w:rFonts w:ascii="Arial" w:hAnsi="Arial" w:cs="Arial"/>
          <w:b/>
          <w:sz w:val="24"/>
          <w:szCs w:val="24"/>
          <w:u w:val="single"/>
        </w:rPr>
        <w:t xml:space="preserve">Appendix </w:t>
      </w:r>
    </w:p>
    <w:p w14:paraId="1211099A" w14:textId="77777777" w:rsidR="005E02C5" w:rsidRDefault="005E02C5" w:rsidP="00ED33EA">
      <w:pPr>
        <w:rPr>
          <w:rFonts w:ascii="Arial" w:hAnsi="Arial" w:cs="Arial"/>
          <w:sz w:val="24"/>
          <w:szCs w:val="24"/>
        </w:rPr>
      </w:pPr>
    </w:p>
    <w:tbl>
      <w:tblPr>
        <w:tblStyle w:val="TableGrid"/>
        <w:tblW w:w="10915" w:type="dxa"/>
        <w:tblInd w:w="-1281" w:type="dxa"/>
        <w:tblLayout w:type="fixed"/>
        <w:tblLook w:val="04A0" w:firstRow="1" w:lastRow="0" w:firstColumn="1" w:lastColumn="0" w:noHBand="0" w:noVBand="1"/>
      </w:tblPr>
      <w:tblGrid>
        <w:gridCol w:w="1329"/>
        <w:gridCol w:w="2159"/>
        <w:gridCol w:w="1060"/>
        <w:gridCol w:w="2074"/>
        <w:gridCol w:w="2135"/>
        <w:gridCol w:w="2158"/>
      </w:tblGrid>
      <w:tr w:rsidR="00F36888" w:rsidRPr="00824D60" w14:paraId="2A09D2FF" w14:textId="77777777" w:rsidTr="004716E5">
        <w:trPr>
          <w:trHeight w:val="558"/>
        </w:trPr>
        <w:tc>
          <w:tcPr>
            <w:tcW w:w="1329" w:type="dxa"/>
          </w:tcPr>
          <w:p w14:paraId="6805ABE5" w14:textId="77777777" w:rsidR="00F36888" w:rsidRPr="00824D60" w:rsidRDefault="00F36888" w:rsidP="004716E5">
            <w:pPr>
              <w:rPr>
                <w:rFonts w:ascii="Arial" w:hAnsi="Arial" w:cs="Arial"/>
              </w:rPr>
            </w:pPr>
            <w:r w:rsidRPr="00824D60">
              <w:rPr>
                <w:rFonts w:ascii="Arial" w:hAnsi="Arial" w:cs="Arial"/>
              </w:rPr>
              <w:t>What are my big goals?</w:t>
            </w:r>
          </w:p>
        </w:tc>
        <w:tc>
          <w:tcPr>
            <w:tcW w:w="2159" w:type="dxa"/>
          </w:tcPr>
          <w:p w14:paraId="3CA064B5" w14:textId="77777777" w:rsidR="00F36888" w:rsidRPr="00824D60" w:rsidRDefault="00F36888" w:rsidP="004716E5">
            <w:pPr>
              <w:rPr>
                <w:rFonts w:ascii="Arial" w:hAnsi="Arial" w:cs="Arial"/>
              </w:rPr>
            </w:pPr>
            <w:r w:rsidRPr="00824D60">
              <w:rPr>
                <w:rFonts w:ascii="Arial" w:hAnsi="Arial" w:cs="Arial"/>
              </w:rPr>
              <w:t xml:space="preserve">Which goals need to happen first? </w:t>
            </w:r>
          </w:p>
        </w:tc>
        <w:tc>
          <w:tcPr>
            <w:tcW w:w="1060" w:type="dxa"/>
          </w:tcPr>
          <w:p w14:paraId="70443889" w14:textId="77777777" w:rsidR="00F36888" w:rsidRPr="00824D60" w:rsidRDefault="00F36888" w:rsidP="004716E5">
            <w:pPr>
              <w:rPr>
                <w:rFonts w:ascii="Arial" w:hAnsi="Arial" w:cs="Arial"/>
              </w:rPr>
            </w:pPr>
            <w:r w:rsidRPr="00824D60">
              <w:rPr>
                <w:rFonts w:ascii="Arial" w:hAnsi="Arial" w:cs="Arial"/>
              </w:rPr>
              <w:t xml:space="preserve">When do I want to achieve this? </w:t>
            </w:r>
          </w:p>
        </w:tc>
        <w:tc>
          <w:tcPr>
            <w:tcW w:w="2074" w:type="dxa"/>
          </w:tcPr>
          <w:p w14:paraId="0439D63C" w14:textId="77777777" w:rsidR="00F36888" w:rsidRPr="00824D60" w:rsidRDefault="00F36888" w:rsidP="004716E5">
            <w:pPr>
              <w:rPr>
                <w:rFonts w:ascii="Arial" w:hAnsi="Arial" w:cs="Arial"/>
              </w:rPr>
            </w:pPr>
            <w:r w:rsidRPr="00824D60">
              <w:rPr>
                <w:rFonts w:ascii="Arial" w:hAnsi="Arial" w:cs="Arial"/>
              </w:rPr>
              <w:t xml:space="preserve">What obstacles might get in the way? </w:t>
            </w:r>
          </w:p>
        </w:tc>
        <w:tc>
          <w:tcPr>
            <w:tcW w:w="2135" w:type="dxa"/>
          </w:tcPr>
          <w:p w14:paraId="39DC7604" w14:textId="77777777" w:rsidR="00F36888" w:rsidRPr="00824D60" w:rsidRDefault="00F36888" w:rsidP="004716E5">
            <w:pPr>
              <w:rPr>
                <w:rFonts w:ascii="Arial" w:hAnsi="Arial" w:cs="Arial"/>
              </w:rPr>
            </w:pPr>
            <w:r w:rsidRPr="00824D60">
              <w:rPr>
                <w:rFonts w:ascii="Arial" w:hAnsi="Arial" w:cs="Arial"/>
              </w:rPr>
              <w:t xml:space="preserve">How can I improve my chances of meeting my goals?  </w:t>
            </w:r>
          </w:p>
        </w:tc>
        <w:tc>
          <w:tcPr>
            <w:tcW w:w="2158" w:type="dxa"/>
          </w:tcPr>
          <w:p w14:paraId="59A85676" w14:textId="77777777" w:rsidR="00F36888" w:rsidRPr="00824D60" w:rsidRDefault="00F36888" w:rsidP="004716E5">
            <w:pPr>
              <w:rPr>
                <w:rFonts w:ascii="Arial" w:hAnsi="Arial" w:cs="Arial"/>
              </w:rPr>
            </w:pPr>
            <w:r w:rsidRPr="00824D60">
              <w:rPr>
                <w:rFonts w:ascii="Arial" w:hAnsi="Arial" w:cs="Arial"/>
              </w:rPr>
              <w:t xml:space="preserve">Where can I go for support? </w:t>
            </w:r>
          </w:p>
        </w:tc>
      </w:tr>
      <w:tr w:rsidR="00F36888" w:rsidRPr="00824D60" w14:paraId="6E28E285" w14:textId="77777777" w:rsidTr="004716E5">
        <w:trPr>
          <w:trHeight w:val="1479"/>
        </w:trPr>
        <w:tc>
          <w:tcPr>
            <w:tcW w:w="1329" w:type="dxa"/>
          </w:tcPr>
          <w:p w14:paraId="55F04A37" w14:textId="77777777" w:rsidR="00F36888" w:rsidRDefault="00F36888" w:rsidP="004716E5">
            <w:pPr>
              <w:rPr>
                <w:rFonts w:ascii="Arial" w:hAnsi="Arial" w:cs="Arial"/>
              </w:rPr>
            </w:pPr>
            <w:r w:rsidRPr="00824D60">
              <w:rPr>
                <w:rFonts w:ascii="Arial" w:hAnsi="Arial" w:cs="Arial"/>
              </w:rPr>
              <w:t>Completing a MSc in Play</w:t>
            </w:r>
            <w:r>
              <w:rPr>
                <w:rFonts w:ascii="Arial" w:hAnsi="Arial" w:cs="Arial"/>
              </w:rPr>
              <w:t xml:space="preserve"> </w:t>
            </w:r>
            <w:r w:rsidRPr="00824D60">
              <w:rPr>
                <w:rFonts w:ascii="Arial" w:hAnsi="Arial" w:cs="Arial"/>
              </w:rPr>
              <w:t>Therap</w:t>
            </w:r>
            <w:r>
              <w:rPr>
                <w:rFonts w:ascii="Arial" w:hAnsi="Arial" w:cs="Arial"/>
              </w:rPr>
              <w:t>ist</w:t>
            </w:r>
            <w:r w:rsidRPr="00824D60">
              <w:rPr>
                <w:rFonts w:ascii="Arial" w:hAnsi="Arial" w:cs="Arial"/>
              </w:rPr>
              <w:t>:</w:t>
            </w:r>
          </w:p>
          <w:p w14:paraId="7E5C080D" w14:textId="77777777" w:rsidR="00F36888" w:rsidRPr="00824D60" w:rsidRDefault="00F36888" w:rsidP="004716E5">
            <w:pPr>
              <w:rPr>
                <w:rFonts w:ascii="Arial" w:hAnsi="Arial" w:cs="Arial"/>
              </w:rPr>
            </w:pPr>
          </w:p>
        </w:tc>
        <w:tc>
          <w:tcPr>
            <w:tcW w:w="2159" w:type="dxa"/>
          </w:tcPr>
          <w:p w14:paraId="2BADE664" w14:textId="77777777" w:rsidR="00F36888" w:rsidRPr="00682C1F" w:rsidRDefault="00F36888" w:rsidP="00F36888">
            <w:pPr>
              <w:pStyle w:val="ListParagraph"/>
              <w:numPr>
                <w:ilvl w:val="0"/>
                <w:numId w:val="1"/>
              </w:numPr>
              <w:rPr>
                <w:rFonts w:ascii="Arial" w:hAnsi="Arial" w:cs="Arial"/>
              </w:rPr>
            </w:pPr>
            <w:r w:rsidRPr="00682C1F">
              <w:rPr>
                <w:rFonts w:ascii="Arial" w:hAnsi="Arial" w:cs="Arial"/>
              </w:rPr>
              <w:t xml:space="preserve">Finish degree. </w:t>
            </w:r>
          </w:p>
          <w:p w14:paraId="496C53FB" w14:textId="77777777" w:rsidR="00F36888" w:rsidRPr="00824D60" w:rsidRDefault="00F36888" w:rsidP="00F36888">
            <w:pPr>
              <w:pStyle w:val="ListParagraph"/>
              <w:numPr>
                <w:ilvl w:val="0"/>
                <w:numId w:val="1"/>
              </w:numPr>
              <w:rPr>
                <w:rFonts w:ascii="Arial" w:hAnsi="Arial" w:cs="Arial"/>
              </w:rPr>
            </w:pPr>
            <w:r w:rsidRPr="00824D60">
              <w:rPr>
                <w:rFonts w:ascii="Arial" w:hAnsi="Arial" w:cs="Arial"/>
              </w:rPr>
              <w:t>Carry out 2 years post- qualifying work experience.</w:t>
            </w:r>
          </w:p>
          <w:p w14:paraId="5BDEB33A" w14:textId="77777777" w:rsidR="00F36888" w:rsidRPr="00824D60" w:rsidRDefault="00F36888" w:rsidP="00F36888">
            <w:pPr>
              <w:pStyle w:val="ListParagraph"/>
              <w:numPr>
                <w:ilvl w:val="0"/>
                <w:numId w:val="1"/>
              </w:numPr>
              <w:rPr>
                <w:rFonts w:ascii="Arial" w:hAnsi="Arial" w:cs="Arial"/>
              </w:rPr>
            </w:pPr>
            <w:r w:rsidRPr="00824D60">
              <w:rPr>
                <w:rFonts w:ascii="Arial" w:hAnsi="Arial" w:cs="Arial"/>
              </w:rPr>
              <w:t xml:space="preserve">Look for ways to fund the MSc. </w:t>
            </w:r>
          </w:p>
          <w:p w14:paraId="098E9942" w14:textId="77777777" w:rsidR="00F36888" w:rsidRPr="00824D60" w:rsidRDefault="00F36888" w:rsidP="00F36888">
            <w:pPr>
              <w:pStyle w:val="ListParagraph"/>
              <w:numPr>
                <w:ilvl w:val="0"/>
                <w:numId w:val="1"/>
              </w:numPr>
              <w:rPr>
                <w:rFonts w:ascii="Arial" w:hAnsi="Arial" w:cs="Arial"/>
              </w:rPr>
            </w:pPr>
            <w:r w:rsidRPr="00824D60">
              <w:rPr>
                <w:rFonts w:ascii="Arial" w:hAnsi="Arial" w:cs="Arial"/>
              </w:rPr>
              <w:t>Carry out application for MSc and submit it.</w:t>
            </w:r>
          </w:p>
        </w:tc>
        <w:tc>
          <w:tcPr>
            <w:tcW w:w="1060" w:type="dxa"/>
          </w:tcPr>
          <w:p w14:paraId="3E9A1CA5" w14:textId="77777777" w:rsidR="00F36888" w:rsidRDefault="00F36888" w:rsidP="004716E5">
            <w:pPr>
              <w:rPr>
                <w:rFonts w:ascii="Arial" w:hAnsi="Arial" w:cs="Arial"/>
              </w:rPr>
            </w:pPr>
            <w:r w:rsidRPr="00824D60">
              <w:rPr>
                <w:rFonts w:ascii="Arial" w:hAnsi="Arial" w:cs="Arial"/>
              </w:rPr>
              <w:t>I would like to have start</w:t>
            </w:r>
            <w:r>
              <w:rPr>
                <w:rFonts w:ascii="Arial" w:hAnsi="Arial" w:cs="Arial"/>
              </w:rPr>
              <w:t>ed</w:t>
            </w:r>
            <w:r w:rsidRPr="00824D60">
              <w:rPr>
                <w:rFonts w:ascii="Arial" w:hAnsi="Arial" w:cs="Arial"/>
              </w:rPr>
              <w:t xml:space="preserve"> my masters by 2022. </w:t>
            </w:r>
          </w:p>
          <w:p w14:paraId="3949AB1A" w14:textId="77777777" w:rsidR="00F36888" w:rsidRPr="00824D60" w:rsidRDefault="00F36888" w:rsidP="004716E5">
            <w:pPr>
              <w:rPr>
                <w:rFonts w:ascii="Arial" w:hAnsi="Arial" w:cs="Arial"/>
              </w:rPr>
            </w:pPr>
          </w:p>
        </w:tc>
        <w:tc>
          <w:tcPr>
            <w:tcW w:w="2074" w:type="dxa"/>
          </w:tcPr>
          <w:p w14:paraId="5A35D105" w14:textId="77777777" w:rsidR="00F36888" w:rsidRPr="00824D60" w:rsidRDefault="00F36888" w:rsidP="00F36888">
            <w:pPr>
              <w:pStyle w:val="ListParagraph"/>
              <w:numPr>
                <w:ilvl w:val="0"/>
                <w:numId w:val="3"/>
              </w:numPr>
              <w:rPr>
                <w:rFonts w:ascii="Arial" w:hAnsi="Arial" w:cs="Arial"/>
              </w:rPr>
            </w:pPr>
            <w:r w:rsidRPr="00824D60">
              <w:rPr>
                <w:rFonts w:ascii="Arial" w:hAnsi="Arial" w:cs="Arial"/>
              </w:rPr>
              <w:t>No funding.</w:t>
            </w:r>
          </w:p>
          <w:p w14:paraId="5DA09F15" w14:textId="77777777" w:rsidR="00F36888" w:rsidRPr="00824D60" w:rsidRDefault="00F36888" w:rsidP="00F36888">
            <w:pPr>
              <w:pStyle w:val="ListParagraph"/>
              <w:numPr>
                <w:ilvl w:val="0"/>
                <w:numId w:val="3"/>
              </w:numPr>
              <w:rPr>
                <w:rFonts w:ascii="Arial" w:hAnsi="Arial" w:cs="Arial"/>
              </w:rPr>
            </w:pPr>
            <w:r w:rsidRPr="00824D60">
              <w:rPr>
                <w:rFonts w:ascii="Arial" w:hAnsi="Arial" w:cs="Arial"/>
              </w:rPr>
              <w:t>A rubbish application.</w:t>
            </w:r>
          </w:p>
          <w:p w14:paraId="7603C28A" w14:textId="77777777" w:rsidR="00F36888" w:rsidRPr="00824D60" w:rsidRDefault="00F36888" w:rsidP="00F36888">
            <w:pPr>
              <w:pStyle w:val="ListParagraph"/>
              <w:numPr>
                <w:ilvl w:val="0"/>
                <w:numId w:val="3"/>
              </w:numPr>
              <w:rPr>
                <w:rFonts w:ascii="Arial" w:hAnsi="Arial" w:cs="Arial"/>
              </w:rPr>
            </w:pPr>
            <w:r w:rsidRPr="00824D60">
              <w:rPr>
                <w:rFonts w:ascii="Arial" w:hAnsi="Arial" w:cs="Arial"/>
              </w:rPr>
              <w:t>Not enough work experience or suitable work experience.</w:t>
            </w:r>
          </w:p>
          <w:p w14:paraId="094B2724" w14:textId="77777777" w:rsidR="00F36888" w:rsidRDefault="00F36888" w:rsidP="00F36888">
            <w:pPr>
              <w:pStyle w:val="ListParagraph"/>
              <w:numPr>
                <w:ilvl w:val="0"/>
                <w:numId w:val="3"/>
              </w:numPr>
              <w:rPr>
                <w:rFonts w:ascii="Arial" w:hAnsi="Arial" w:cs="Arial"/>
              </w:rPr>
            </w:pPr>
            <w:r w:rsidRPr="00824D60">
              <w:rPr>
                <w:rFonts w:ascii="Arial" w:hAnsi="Arial" w:cs="Arial"/>
              </w:rPr>
              <w:t>No motivation to carry on with education.</w:t>
            </w:r>
          </w:p>
          <w:p w14:paraId="23293F0F" w14:textId="77777777" w:rsidR="00F36888" w:rsidRPr="00682C1F" w:rsidRDefault="00F36888" w:rsidP="004716E5">
            <w:pPr>
              <w:rPr>
                <w:rFonts w:ascii="Arial" w:hAnsi="Arial" w:cs="Arial"/>
              </w:rPr>
            </w:pPr>
          </w:p>
        </w:tc>
        <w:tc>
          <w:tcPr>
            <w:tcW w:w="2135" w:type="dxa"/>
          </w:tcPr>
          <w:p w14:paraId="0064F806" w14:textId="77777777" w:rsidR="00F36888" w:rsidRPr="00682C1F" w:rsidRDefault="00F36888" w:rsidP="00F36888">
            <w:pPr>
              <w:pStyle w:val="ListParagraph"/>
              <w:numPr>
                <w:ilvl w:val="0"/>
                <w:numId w:val="3"/>
              </w:numPr>
              <w:rPr>
                <w:rFonts w:ascii="Arial" w:hAnsi="Arial" w:cs="Arial"/>
              </w:rPr>
            </w:pPr>
            <w:r w:rsidRPr="00682C1F">
              <w:rPr>
                <w:rFonts w:ascii="Arial" w:hAnsi="Arial" w:cs="Arial"/>
              </w:rPr>
              <w:t xml:space="preserve">Extra support to finish degree. </w:t>
            </w:r>
          </w:p>
          <w:p w14:paraId="3C8B9BED" w14:textId="77777777" w:rsidR="00F36888" w:rsidRDefault="00F36888" w:rsidP="00F36888">
            <w:pPr>
              <w:pStyle w:val="ListParagraph"/>
              <w:numPr>
                <w:ilvl w:val="0"/>
                <w:numId w:val="2"/>
              </w:numPr>
              <w:rPr>
                <w:rFonts w:ascii="Arial" w:hAnsi="Arial" w:cs="Arial"/>
              </w:rPr>
            </w:pPr>
            <w:r w:rsidRPr="00824D60">
              <w:rPr>
                <w:rFonts w:ascii="Arial" w:hAnsi="Arial" w:cs="Arial"/>
              </w:rPr>
              <w:t>Ask for advice and guidance on placement</w:t>
            </w:r>
            <w:r>
              <w:rPr>
                <w:rFonts w:ascii="Arial" w:hAnsi="Arial" w:cs="Arial"/>
              </w:rPr>
              <w:t xml:space="preserve"> at university.</w:t>
            </w:r>
          </w:p>
          <w:p w14:paraId="52E9B135" w14:textId="77777777" w:rsidR="00F36888" w:rsidRPr="00682C1F" w:rsidRDefault="00F36888" w:rsidP="00F36888">
            <w:pPr>
              <w:pStyle w:val="ListParagraph"/>
              <w:numPr>
                <w:ilvl w:val="0"/>
                <w:numId w:val="2"/>
              </w:numPr>
              <w:rPr>
                <w:rFonts w:ascii="Arial" w:hAnsi="Arial" w:cs="Arial"/>
              </w:rPr>
            </w:pPr>
            <w:r w:rsidRPr="00682C1F">
              <w:rPr>
                <w:rFonts w:ascii="Arial" w:hAnsi="Arial" w:cs="Arial"/>
              </w:rPr>
              <w:t>Ask students on the course for advice and help fir application.</w:t>
            </w:r>
          </w:p>
        </w:tc>
        <w:tc>
          <w:tcPr>
            <w:tcW w:w="2158" w:type="dxa"/>
          </w:tcPr>
          <w:p w14:paraId="6A402BDF" w14:textId="77777777" w:rsidR="00F36888" w:rsidRDefault="00F36888" w:rsidP="00F36888">
            <w:pPr>
              <w:pStyle w:val="ListParagraph"/>
              <w:numPr>
                <w:ilvl w:val="0"/>
                <w:numId w:val="2"/>
              </w:numPr>
              <w:rPr>
                <w:rFonts w:ascii="Arial" w:hAnsi="Arial" w:cs="Arial"/>
              </w:rPr>
            </w:pPr>
            <w:r>
              <w:rPr>
                <w:rFonts w:ascii="Arial" w:hAnsi="Arial" w:cs="Arial"/>
              </w:rPr>
              <w:t xml:space="preserve"> Lecturer.</w:t>
            </w:r>
          </w:p>
          <w:p w14:paraId="3AE00040" w14:textId="77777777" w:rsidR="00F36888" w:rsidRDefault="00F36888" w:rsidP="00F36888">
            <w:pPr>
              <w:pStyle w:val="ListParagraph"/>
              <w:numPr>
                <w:ilvl w:val="0"/>
                <w:numId w:val="2"/>
              </w:numPr>
              <w:rPr>
                <w:rFonts w:ascii="Arial" w:hAnsi="Arial" w:cs="Arial"/>
              </w:rPr>
            </w:pPr>
            <w:r>
              <w:rPr>
                <w:rFonts w:ascii="Arial" w:hAnsi="Arial" w:cs="Arial"/>
              </w:rPr>
              <w:t>Careers Wales.</w:t>
            </w:r>
          </w:p>
          <w:p w14:paraId="3E7662DA" w14:textId="77777777" w:rsidR="00F36888" w:rsidRDefault="00F36888" w:rsidP="00F36888">
            <w:pPr>
              <w:pStyle w:val="ListParagraph"/>
              <w:numPr>
                <w:ilvl w:val="0"/>
                <w:numId w:val="2"/>
              </w:numPr>
              <w:rPr>
                <w:rFonts w:ascii="Arial" w:hAnsi="Arial" w:cs="Arial"/>
              </w:rPr>
            </w:pPr>
            <w:r>
              <w:rPr>
                <w:rFonts w:ascii="Arial" w:hAnsi="Arial" w:cs="Arial"/>
              </w:rPr>
              <w:t>University website.</w:t>
            </w:r>
          </w:p>
          <w:p w14:paraId="5EBB2999" w14:textId="77777777" w:rsidR="00F36888" w:rsidRDefault="00F36888" w:rsidP="00F36888">
            <w:pPr>
              <w:pStyle w:val="ListParagraph"/>
              <w:numPr>
                <w:ilvl w:val="0"/>
                <w:numId w:val="2"/>
              </w:numPr>
              <w:rPr>
                <w:rFonts w:ascii="Arial" w:hAnsi="Arial" w:cs="Arial"/>
              </w:rPr>
            </w:pPr>
            <w:r>
              <w:rPr>
                <w:rFonts w:ascii="Arial" w:hAnsi="Arial" w:cs="Arial"/>
              </w:rPr>
              <w:t>Students on the course.</w:t>
            </w:r>
          </w:p>
          <w:p w14:paraId="4D37BBB5" w14:textId="77777777" w:rsidR="00F36888" w:rsidRPr="00682C1F" w:rsidRDefault="00F36888" w:rsidP="004716E5">
            <w:pPr>
              <w:ind w:left="360"/>
              <w:rPr>
                <w:rFonts w:ascii="Arial" w:hAnsi="Arial" w:cs="Arial"/>
              </w:rPr>
            </w:pPr>
          </w:p>
        </w:tc>
      </w:tr>
      <w:tr w:rsidR="00F36888" w:rsidRPr="00824D60" w14:paraId="69801741" w14:textId="77777777" w:rsidTr="004716E5">
        <w:trPr>
          <w:trHeight w:val="1566"/>
        </w:trPr>
        <w:tc>
          <w:tcPr>
            <w:tcW w:w="1329" w:type="dxa"/>
          </w:tcPr>
          <w:p w14:paraId="31870B5E" w14:textId="77777777" w:rsidR="00F36888" w:rsidRPr="00824D60" w:rsidRDefault="00F36888" w:rsidP="004716E5">
            <w:pPr>
              <w:rPr>
                <w:rFonts w:ascii="Arial" w:hAnsi="Arial" w:cs="Arial"/>
              </w:rPr>
            </w:pPr>
            <w:r w:rsidRPr="00824D60">
              <w:rPr>
                <w:rFonts w:ascii="Arial" w:hAnsi="Arial" w:cs="Arial"/>
              </w:rPr>
              <w:t>A job in Play Therapist:</w:t>
            </w:r>
          </w:p>
        </w:tc>
        <w:tc>
          <w:tcPr>
            <w:tcW w:w="2159" w:type="dxa"/>
          </w:tcPr>
          <w:p w14:paraId="24CBE327" w14:textId="77777777" w:rsidR="00F36888" w:rsidRPr="00824D60" w:rsidRDefault="00F36888" w:rsidP="00F36888">
            <w:pPr>
              <w:pStyle w:val="ListParagraph"/>
              <w:numPr>
                <w:ilvl w:val="0"/>
                <w:numId w:val="1"/>
              </w:numPr>
              <w:spacing w:after="160" w:line="259" w:lineRule="auto"/>
              <w:rPr>
                <w:rFonts w:ascii="Arial" w:hAnsi="Arial" w:cs="Arial"/>
              </w:rPr>
            </w:pPr>
            <w:r w:rsidRPr="00824D60">
              <w:rPr>
                <w:rFonts w:ascii="Arial" w:hAnsi="Arial" w:cs="Arial"/>
              </w:rPr>
              <w:t xml:space="preserve">Carry out work experience with children and young people. </w:t>
            </w:r>
          </w:p>
          <w:p w14:paraId="3CD60604" w14:textId="77777777" w:rsidR="00F36888" w:rsidRPr="00824D60" w:rsidRDefault="00F36888" w:rsidP="00F36888">
            <w:pPr>
              <w:pStyle w:val="ListParagraph"/>
              <w:numPr>
                <w:ilvl w:val="0"/>
                <w:numId w:val="1"/>
              </w:numPr>
              <w:spacing w:after="160" w:line="259" w:lineRule="auto"/>
              <w:rPr>
                <w:rFonts w:ascii="Arial" w:hAnsi="Arial" w:cs="Arial"/>
              </w:rPr>
            </w:pPr>
            <w:r w:rsidRPr="00824D60">
              <w:rPr>
                <w:rFonts w:ascii="Arial" w:hAnsi="Arial" w:cs="Arial"/>
              </w:rPr>
              <w:t>Look for jobs available.</w:t>
            </w:r>
          </w:p>
          <w:p w14:paraId="79B19FCA" w14:textId="77777777" w:rsidR="00F36888" w:rsidRPr="00824D60" w:rsidRDefault="00F36888" w:rsidP="00F36888">
            <w:pPr>
              <w:pStyle w:val="ListParagraph"/>
              <w:numPr>
                <w:ilvl w:val="0"/>
                <w:numId w:val="1"/>
              </w:numPr>
              <w:rPr>
                <w:rFonts w:ascii="Arial" w:hAnsi="Arial" w:cs="Arial"/>
              </w:rPr>
            </w:pPr>
            <w:r w:rsidRPr="00824D60">
              <w:rPr>
                <w:rFonts w:ascii="Arial" w:hAnsi="Arial" w:cs="Arial"/>
              </w:rPr>
              <w:t>Read through job applications</w:t>
            </w:r>
          </w:p>
        </w:tc>
        <w:tc>
          <w:tcPr>
            <w:tcW w:w="1060" w:type="dxa"/>
          </w:tcPr>
          <w:p w14:paraId="2E4C0E82" w14:textId="77777777" w:rsidR="00F36888" w:rsidRPr="00824D60" w:rsidRDefault="00F36888" w:rsidP="004716E5">
            <w:pPr>
              <w:rPr>
                <w:rFonts w:ascii="Arial" w:hAnsi="Arial" w:cs="Arial"/>
              </w:rPr>
            </w:pPr>
            <w:r w:rsidRPr="00824D60">
              <w:rPr>
                <w:rFonts w:ascii="Arial" w:hAnsi="Arial" w:cs="Arial"/>
              </w:rPr>
              <w:t>I would like to have a job as a play therapist by 2025.</w:t>
            </w:r>
          </w:p>
        </w:tc>
        <w:tc>
          <w:tcPr>
            <w:tcW w:w="2074" w:type="dxa"/>
          </w:tcPr>
          <w:p w14:paraId="36D54A19" w14:textId="77777777" w:rsidR="00F36888" w:rsidRPr="00824D60" w:rsidRDefault="00F36888" w:rsidP="00F36888">
            <w:pPr>
              <w:pStyle w:val="ListParagraph"/>
              <w:numPr>
                <w:ilvl w:val="0"/>
                <w:numId w:val="3"/>
              </w:numPr>
              <w:rPr>
                <w:rFonts w:ascii="Arial" w:hAnsi="Arial" w:cs="Arial"/>
              </w:rPr>
            </w:pPr>
            <w:r w:rsidRPr="00824D60">
              <w:rPr>
                <w:rFonts w:ascii="Arial" w:hAnsi="Arial" w:cs="Arial"/>
              </w:rPr>
              <w:t>Not enough experience.</w:t>
            </w:r>
          </w:p>
          <w:p w14:paraId="2F8875C1" w14:textId="77777777" w:rsidR="00F36888" w:rsidRPr="00824D60" w:rsidRDefault="00F36888" w:rsidP="00F36888">
            <w:pPr>
              <w:pStyle w:val="ListParagraph"/>
              <w:numPr>
                <w:ilvl w:val="0"/>
                <w:numId w:val="3"/>
              </w:numPr>
              <w:rPr>
                <w:rFonts w:ascii="Arial" w:hAnsi="Arial" w:cs="Arial"/>
              </w:rPr>
            </w:pPr>
            <w:r w:rsidRPr="00824D60">
              <w:rPr>
                <w:rFonts w:ascii="Arial" w:hAnsi="Arial" w:cs="Arial"/>
              </w:rPr>
              <w:t>No vacancies.</w:t>
            </w:r>
          </w:p>
          <w:p w14:paraId="211A2A55" w14:textId="77777777" w:rsidR="00F36888" w:rsidRPr="00824D60" w:rsidRDefault="00F36888" w:rsidP="00F36888">
            <w:pPr>
              <w:pStyle w:val="ListParagraph"/>
              <w:numPr>
                <w:ilvl w:val="0"/>
                <w:numId w:val="3"/>
              </w:numPr>
              <w:rPr>
                <w:rFonts w:ascii="Arial" w:hAnsi="Arial" w:cs="Arial"/>
              </w:rPr>
            </w:pPr>
            <w:r w:rsidRPr="00824D60">
              <w:rPr>
                <w:rFonts w:ascii="Arial" w:hAnsi="Arial" w:cs="Arial"/>
              </w:rPr>
              <w:t>Not many work settings.</w:t>
            </w:r>
          </w:p>
          <w:p w14:paraId="03D6C1B8" w14:textId="77777777" w:rsidR="00F36888" w:rsidRPr="00824D60" w:rsidRDefault="00F36888" w:rsidP="00F36888">
            <w:pPr>
              <w:pStyle w:val="ListParagraph"/>
              <w:numPr>
                <w:ilvl w:val="0"/>
                <w:numId w:val="3"/>
              </w:numPr>
              <w:rPr>
                <w:rFonts w:ascii="Arial" w:hAnsi="Arial" w:cs="Arial"/>
              </w:rPr>
            </w:pPr>
            <w:r w:rsidRPr="00824D60">
              <w:rPr>
                <w:rFonts w:ascii="Arial" w:hAnsi="Arial" w:cs="Arial"/>
              </w:rPr>
              <w:t xml:space="preserve">Lack of motivation to look for a job. </w:t>
            </w:r>
          </w:p>
          <w:p w14:paraId="60D26438" w14:textId="77777777" w:rsidR="00F36888" w:rsidRPr="00682C1F" w:rsidRDefault="00F36888" w:rsidP="004716E5">
            <w:pPr>
              <w:rPr>
                <w:rFonts w:ascii="Arial" w:hAnsi="Arial" w:cs="Arial"/>
              </w:rPr>
            </w:pPr>
            <w:r w:rsidRPr="00682C1F">
              <w:rPr>
                <w:rFonts w:ascii="Arial" w:hAnsi="Arial" w:cs="Arial"/>
              </w:rPr>
              <w:t xml:space="preserve"> </w:t>
            </w:r>
          </w:p>
          <w:p w14:paraId="025B90EA" w14:textId="77777777" w:rsidR="00F36888" w:rsidRPr="00824D60" w:rsidRDefault="00F36888" w:rsidP="004716E5">
            <w:pPr>
              <w:jc w:val="center"/>
              <w:rPr>
                <w:rFonts w:ascii="Arial" w:hAnsi="Arial" w:cs="Arial"/>
              </w:rPr>
            </w:pPr>
          </w:p>
        </w:tc>
        <w:tc>
          <w:tcPr>
            <w:tcW w:w="2135" w:type="dxa"/>
          </w:tcPr>
          <w:p w14:paraId="0DD308F3" w14:textId="77777777" w:rsidR="00F36888" w:rsidRDefault="00F36888" w:rsidP="00F36888">
            <w:pPr>
              <w:pStyle w:val="ListParagraph"/>
              <w:numPr>
                <w:ilvl w:val="0"/>
                <w:numId w:val="2"/>
              </w:numPr>
              <w:spacing w:after="160" w:line="259" w:lineRule="auto"/>
              <w:rPr>
                <w:rFonts w:ascii="Arial" w:hAnsi="Arial" w:cs="Arial"/>
              </w:rPr>
            </w:pPr>
            <w:r>
              <w:rPr>
                <w:rFonts w:ascii="Arial" w:hAnsi="Arial" w:cs="Arial"/>
              </w:rPr>
              <w:t xml:space="preserve">Contact agencies associated with play therapy settings. </w:t>
            </w:r>
          </w:p>
          <w:p w14:paraId="740AFEA2" w14:textId="77777777" w:rsidR="00F36888" w:rsidRPr="00682C1F" w:rsidRDefault="00F36888" w:rsidP="00F36888">
            <w:pPr>
              <w:pStyle w:val="ListParagraph"/>
              <w:numPr>
                <w:ilvl w:val="0"/>
                <w:numId w:val="2"/>
              </w:numPr>
              <w:spacing w:after="160" w:line="259" w:lineRule="auto"/>
              <w:rPr>
                <w:rFonts w:ascii="Arial" w:hAnsi="Arial" w:cs="Arial"/>
              </w:rPr>
            </w:pPr>
            <w:r>
              <w:rPr>
                <w:rFonts w:ascii="Arial" w:hAnsi="Arial" w:cs="Arial"/>
              </w:rPr>
              <w:t xml:space="preserve">Contact volunteering services working with children and young people. </w:t>
            </w:r>
            <w:r w:rsidRPr="00682C1F">
              <w:rPr>
                <w:rFonts w:ascii="Arial" w:hAnsi="Arial" w:cs="Arial"/>
              </w:rPr>
              <w:t xml:space="preserve"> </w:t>
            </w:r>
          </w:p>
        </w:tc>
        <w:tc>
          <w:tcPr>
            <w:tcW w:w="2158" w:type="dxa"/>
          </w:tcPr>
          <w:p w14:paraId="64D79212" w14:textId="77777777" w:rsidR="00F36888" w:rsidRPr="00682C1F" w:rsidRDefault="00F36888" w:rsidP="00F36888">
            <w:pPr>
              <w:pStyle w:val="ListParagraph"/>
              <w:numPr>
                <w:ilvl w:val="0"/>
                <w:numId w:val="2"/>
              </w:numPr>
              <w:rPr>
                <w:rFonts w:ascii="Arial" w:hAnsi="Arial" w:cs="Arial"/>
              </w:rPr>
            </w:pPr>
            <w:r w:rsidRPr="00682C1F">
              <w:rPr>
                <w:rFonts w:ascii="Arial" w:hAnsi="Arial" w:cs="Arial"/>
              </w:rPr>
              <w:t>Careers Wales.</w:t>
            </w:r>
          </w:p>
          <w:p w14:paraId="3D0BBB3E" w14:textId="77777777" w:rsidR="00F36888" w:rsidRDefault="00F36888" w:rsidP="00F36888">
            <w:pPr>
              <w:pStyle w:val="ListParagraph"/>
              <w:numPr>
                <w:ilvl w:val="0"/>
                <w:numId w:val="3"/>
              </w:numPr>
              <w:rPr>
                <w:rFonts w:ascii="Arial" w:hAnsi="Arial" w:cs="Arial"/>
              </w:rPr>
            </w:pPr>
            <w:r>
              <w:rPr>
                <w:rFonts w:ascii="Arial" w:hAnsi="Arial" w:cs="Arial"/>
              </w:rPr>
              <w:t>Mental Health Charities.</w:t>
            </w:r>
          </w:p>
          <w:p w14:paraId="061B1949" w14:textId="77777777" w:rsidR="00F36888" w:rsidRDefault="00F36888" w:rsidP="00F36888">
            <w:pPr>
              <w:pStyle w:val="ListParagraph"/>
              <w:numPr>
                <w:ilvl w:val="0"/>
                <w:numId w:val="3"/>
              </w:numPr>
              <w:rPr>
                <w:rFonts w:ascii="Arial" w:hAnsi="Arial" w:cs="Arial"/>
              </w:rPr>
            </w:pPr>
            <w:r>
              <w:rPr>
                <w:rFonts w:ascii="Arial" w:hAnsi="Arial" w:cs="Arial"/>
              </w:rPr>
              <w:t>Job websites.</w:t>
            </w:r>
          </w:p>
          <w:p w14:paraId="58A5BE3D" w14:textId="77777777" w:rsidR="00F36888" w:rsidRPr="00682C1F" w:rsidRDefault="00F36888" w:rsidP="00F36888">
            <w:pPr>
              <w:pStyle w:val="ListParagraph"/>
              <w:numPr>
                <w:ilvl w:val="0"/>
                <w:numId w:val="3"/>
              </w:numPr>
              <w:rPr>
                <w:rFonts w:ascii="Arial" w:hAnsi="Arial" w:cs="Arial"/>
              </w:rPr>
            </w:pPr>
            <w:r w:rsidRPr="00682C1F">
              <w:rPr>
                <w:rFonts w:ascii="Arial" w:hAnsi="Arial" w:cs="Arial"/>
              </w:rPr>
              <w:t xml:space="preserve">Swansea Council for Voluntary Services  </w:t>
            </w:r>
          </w:p>
        </w:tc>
      </w:tr>
      <w:tr w:rsidR="00F36888" w:rsidRPr="00824D60" w14:paraId="52F8C9E3" w14:textId="77777777" w:rsidTr="004716E5">
        <w:trPr>
          <w:trHeight w:val="1479"/>
        </w:trPr>
        <w:tc>
          <w:tcPr>
            <w:tcW w:w="1329" w:type="dxa"/>
          </w:tcPr>
          <w:p w14:paraId="7209046F" w14:textId="77777777" w:rsidR="00F36888" w:rsidRPr="00824D60" w:rsidRDefault="00F36888" w:rsidP="004716E5">
            <w:pPr>
              <w:rPr>
                <w:rFonts w:ascii="Arial" w:hAnsi="Arial" w:cs="Arial"/>
              </w:rPr>
            </w:pPr>
            <w:r w:rsidRPr="00824D60">
              <w:rPr>
                <w:rFonts w:ascii="Arial" w:hAnsi="Arial" w:cs="Arial"/>
              </w:rPr>
              <w:t xml:space="preserve">Saving a deposit </w:t>
            </w:r>
          </w:p>
        </w:tc>
        <w:tc>
          <w:tcPr>
            <w:tcW w:w="2159" w:type="dxa"/>
          </w:tcPr>
          <w:p w14:paraId="5EFBFEC6" w14:textId="77777777" w:rsidR="00F36888" w:rsidRPr="00824D60" w:rsidRDefault="00F36888" w:rsidP="00F36888">
            <w:pPr>
              <w:pStyle w:val="ListParagraph"/>
              <w:numPr>
                <w:ilvl w:val="0"/>
                <w:numId w:val="4"/>
              </w:numPr>
              <w:rPr>
                <w:rFonts w:ascii="Arial" w:hAnsi="Arial" w:cs="Arial"/>
              </w:rPr>
            </w:pPr>
            <w:r w:rsidRPr="00824D60">
              <w:rPr>
                <w:rFonts w:ascii="Arial" w:hAnsi="Arial" w:cs="Arial"/>
              </w:rPr>
              <w:t>Put away 10% of my wage in to a savings account.</w:t>
            </w:r>
          </w:p>
          <w:p w14:paraId="0469D3DD" w14:textId="77777777" w:rsidR="00F36888" w:rsidRPr="00824D60" w:rsidRDefault="00F36888" w:rsidP="00F36888">
            <w:pPr>
              <w:pStyle w:val="ListParagraph"/>
              <w:numPr>
                <w:ilvl w:val="0"/>
                <w:numId w:val="4"/>
              </w:numPr>
              <w:rPr>
                <w:rFonts w:ascii="Arial" w:hAnsi="Arial" w:cs="Arial"/>
              </w:rPr>
            </w:pPr>
            <w:r w:rsidRPr="00824D60">
              <w:rPr>
                <w:rFonts w:ascii="Arial" w:hAnsi="Arial" w:cs="Arial"/>
              </w:rPr>
              <w:t xml:space="preserve">Set goals for what I will be saving for. </w:t>
            </w:r>
          </w:p>
        </w:tc>
        <w:tc>
          <w:tcPr>
            <w:tcW w:w="1060" w:type="dxa"/>
          </w:tcPr>
          <w:p w14:paraId="6AF18845" w14:textId="77777777" w:rsidR="00F36888" w:rsidRPr="00824D60" w:rsidRDefault="00F36888" w:rsidP="004716E5">
            <w:pPr>
              <w:rPr>
                <w:rFonts w:ascii="Arial" w:hAnsi="Arial" w:cs="Arial"/>
              </w:rPr>
            </w:pPr>
            <w:r w:rsidRPr="00824D60">
              <w:rPr>
                <w:rFonts w:ascii="Arial" w:hAnsi="Arial" w:cs="Arial"/>
              </w:rPr>
              <w:t>Save by 2021.</w:t>
            </w:r>
          </w:p>
        </w:tc>
        <w:tc>
          <w:tcPr>
            <w:tcW w:w="2074" w:type="dxa"/>
          </w:tcPr>
          <w:p w14:paraId="4F05A7BE" w14:textId="77777777" w:rsidR="00F36888" w:rsidRPr="00824D60" w:rsidRDefault="00F36888" w:rsidP="00F36888">
            <w:pPr>
              <w:pStyle w:val="ListParagraph"/>
              <w:numPr>
                <w:ilvl w:val="0"/>
                <w:numId w:val="5"/>
              </w:numPr>
              <w:rPr>
                <w:rFonts w:ascii="Arial" w:hAnsi="Arial" w:cs="Arial"/>
              </w:rPr>
            </w:pPr>
            <w:r w:rsidRPr="00824D60">
              <w:rPr>
                <w:rFonts w:ascii="Arial" w:hAnsi="Arial" w:cs="Arial"/>
              </w:rPr>
              <w:t>Forgetting to put money in to savings account.</w:t>
            </w:r>
          </w:p>
          <w:p w14:paraId="2700F46C" w14:textId="77777777" w:rsidR="00F36888" w:rsidRPr="00824D60" w:rsidRDefault="00F36888" w:rsidP="00F36888">
            <w:pPr>
              <w:pStyle w:val="ListParagraph"/>
              <w:numPr>
                <w:ilvl w:val="0"/>
                <w:numId w:val="5"/>
              </w:numPr>
              <w:rPr>
                <w:rFonts w:ascii="Arial" w:hAnsi="Arial" w:cs="Arial"/>
              </w:rPr>
            </w:pPr>
            <w:r w:rsidRPr="00824D60">
              <w:rPr>
                <w:rFonts w:ascii="Arial" w:hAnsi="Arial" w:cs="Arial"/>
              </w:rPr>
              <w:t xml:space="preserve">Too many or unexpected bills to pay. </w:t>
            </w:r>
          </w:p>
        </w:tc>
        <w:tc>
          <w:tcPr>
            <w:tcW w:w="2135" w:type="dxa"/>
          </w:tcPr>
          <w:p w14:paraId="6AADA940" w14:textId="77777777" w:rsidR="00F36888" w:rsidRPr="00824D60" w:rsidRDefault="00F36888" w:rsidP="00F36888">
            <w:pPr>
              <w:pStyle w:val="ListParagraph"/>
              <w:numPr>
                <w:ilvl w:val="0"/>
                <w:numId w:val="5"/>
              </w:numPr>
              <w:rPr>
                <w:rFonts w:ascii="Arial" w:hAnsi="Arial" w:cs="Arial"/>
              </w:rPr>
            </w:pPr>
            <w:r w:rsidRPr="00824D60">
              <w:rPr>
                <w:rFonts w:ascii="Arial" w:hAnsi="Arial" w:cs="Arial"/>
              </w:rPr>
              <w:t>Create a standing order for money to go in monthly.</w:t>
            </w:r>
          </w:p>
          <w:p w14:paraId="2342EA2C" w14:textId="77777777" w:rsidR="00F36888" w:rsidRPr="00824D60" w:rsidRDefault="00F36888" w:rsidP="00F36888">
            <w:pPr>
              <w:pStyle w:val="ListParagraph"/>
              <w:numPr>
                <w:ilvl w:val="0"/>
                <w:numId w:val="5"/>
              </w:numPr>
              <w:rPr>
                <w:rFonts w:ascii="Arial" w:hAnsi="Arial" w:cs="Arial"/>
              </w:rPr>
            </w:pPr>
            <w:r w:rsidRPr="00824D60">
              <w:rPr>
                <w:rFonts w:ascii="Arial" w:hAnsi="Arial" w:cs="Arial"/>
              </w:rPr>
              <w:t>A bank account that I cannot access.</w:t>
            </w:r>
          </w:p>
          <w:p w14:paraId="591E5F5E" w14:textId="77777777" w:rsidR="00F36888" w:rsidRPr="00824D60" w:rsidRDefault="00F36888" w:rsidP="00F36888">
            <w:pPr>
              <w:pStyle w:val="ListParagraph"/>
              <w:numPr>
                <w:ilvl w:val="0"/>
                <w:numId w:val="5"/>
              </w:numPr>
              <w:rPr>
                <w:rFonts w:ascii="Arial" w:hAnsi="Arial" w:cs="Arial"/>
              </w:rPr>
            </w:pPr>
            <w:r w:rsidRPr="00824D60">
              <w:rPr>
                <w:rFonts w:ascii="Arial" w:hAnsi="Arial" w:cs="Arial"/>
              </w:rPr>
              <w:lastRenderedPageBreak/>
              <w:t xml:space="preserve">Save up for one goal at a time. </w:t>
            </w:r>
          </w:p>
        </w:tc>
        <w:tc>
          <w:tcPr>
            <w:tcW w:w="2158" w:type="dxa"/>
          </w:tcPr>
          <w:p w14:paraId="7D3D7AA0" w14:textId="77777777" w:rsidR="00F36888" w:rsidRDefault="00F36888" w:rsidP="00F36888">
            <w:pPr>
              <w:pStyle w:val="ListParagraph"/>
              <w:numPr>
                <w:ilvl w:val="0"/>
                <w:numId w:val="5"/>
              </w:numPr>
              <w:rPr>
                <w:rFonts w:ascii="Arial" w:hAnsi="Arial" w:cs="Arial"/>
              </w:rPr>
            </w:pPr>
            <w:r>
              <w:rPr>
                <w:rFonts w:ascii="Arial" w:hAnsi="Arial" w:cs="Arial"/>
              </w:rPr>
              <w:lastRenderedPageBreak/>
              <w:t>Parents.</w:t>
            </w:r>
          </w:p>
          <w:p w14:paraId="3A965864" w14:textId="77777777" w:rsidR="00F36888" w:rsidRDefault="00F36888" w:rsidP="00F36888">
            <w:pPr>
              <w:pStyle w:val="ListParagraph"/>
              <w:numPr>
                <w:ilvl w:val="0"/>
                <w:numId w:val="5"/>
              </w:numPr>
              <w:rPr>
                <w:rFonts w:ascii="Arial" w:hAnsi="Arial" w:cs="Arial"/>
              </w:rPr>
            </w:pPr>
            <w:r>
              <w:rPr>
                <w:rFonts w:ascii="Arial" w:hAnsi="Arial" w:cs="Arial"/>
              </w:rPr>
              <w:t xml:space="preserve">Bank. </w:t>
            </w:r>
          </w:p>
          <w:p w14:paraId="34C9CF5E" w14:textId="77777777" w:rsidR="00F36888" w:rsidRDefault="00F36888" w:rsidP="00F36888">
            <w:pPr>
              <w:pStyle w:val="ListParagraph"/>
              <w:numPr>
                <w:ilvl w:val="0"/>
                <w:numId w:val="5"/>
              </w:numPr>
              <w:rPr>
                <w:rFonts w:ascii="Arial" w:hAnsi="Arial" w:cs="Arial"/>
              </w:rPr>
            </w:pPr>
            <w:r>
              <w:rPr>
                <w:rFonts w:ascii="Arial" w:hAnsi="Arial" w:cs="Arial"/>
              </w:rPr>
              <w:t xml:space="preserve">Friends in the same position. </w:t>
            </w:r>
          </w:p>
          <w:p w14:paraId="3D251739" w14:textId="77777777" w:rsidR="00F36888" w:rsidRPr="006D5FC2" w:rsidRDefault="00F36888" w:rsidP="00F36888">
            <w:pPr>
              <w:pStyle w:val="ListParagraph"/>
              <w:numPr>
                <w:ilvl w:val="0"/>
                <w:numId w:val="5"/>
              </w:numPr>
              <w:rPr>
                <w:rFonts w:ascii="Arial" w:hAnsi="Arial" w:cs="Arial"/>
              </w:rPr>
            </w:pPr>
            <w:r>
              <w:rPr>
                <w:rFonts w:ascii="Arial" w:hAnsi="Arial" w:cs="Arial"/>
              </w:rPr>
              <w:t xml:space="preserve">Accountant </w:t>
            </w:r>
          </w:p>
        </w:tc>
      </w:tr>
    </w:tbl>
    <w:p w14:paraId="662C0063" w14:textId="77777777" w:rsidR="00596A49" w:rsidRDefault="00596A49" w:rsidP="00ED33EA">
      <w:pPr>
        <w:rPr>
          <w:rFonts w:ascii="Arial" w:hAnsi="Arial" w:cs="Arial"/>
          <w:sz w:val="24"/>
          <w:szCs w:val="24"/>
        </w:rPr>
      </w:pPr>
    </w:p>
    <w:sectPr w:rsidR="00596A49">
      <w:head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CB301EC" w14:textId="77777777" w:rsidR="00ED33EA" w:rsidRDefault="00ED33EA" w:rsidP="00ED33EA">
      <w:pPr>
        <w:spacing w:after="0" w:line="240" w:lineRule="auto"/>
      </w:pPr>
      <w:r>
        <w:separator/>
      </w:r>
    </w:p>
  </w:endnote>
  <w:endnote w:type="continuationSeparator" w:id="0">
    <w:p w14:paraId="20761B78" w14:textId="77777777" w:rsidR="00ED33EA" w:rsidRDefault="00ED33EA" w:rsidP="00ED33E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66703FA" w14:textId="77777777" w:rsidR="00ED33EA" w:rsidRDefault="00ED33EA" w:rsidP="00ED33EA">
      <w:pPr>
        <w:spacing w:after="0" w:line="240" w:lineRule="auto"/>
      </w:pPr>
      <w:r>
        <w:separator/>
      </w:r>
    </w:p>
  </w:footnote>
  <w:footnote w:type="continuationSeparator" w:id="0">
    <w:p w14:paraId="3B282DB9" w14:textId="77777777" w:rsidR="00ED33EA" w:rsidRDefault="00ED33EA" w:rsidP="00ED33E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82F5AD2" w14:textId="77777777" w:rsidR="00ED33EA" w:rsidRDefault="00ED33EA">
    <w:pPr>
      <w:pStyle w:val="Header"/>
    </w:pPr>
    <w:r>
      <w:t>1703534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FB36C7"/>
    <w:multiLevelType w:val="hybridMultilevel"/>
    <w:tmpl w:val="B2AC06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528324E"/>
    <w:multiLevelType w:val="hybridMultilevel"/>
    <w:tmpl w:val="72F45E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68F6A02"/>
    <w:multiLevelType w:val="hybridMultilevel"/>
    <w:tmpl w:val="D0443C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04E2385"/>
    <w:multiLevelType w:val="hybridMultilevel"/>
    <w:tmpl w:val="D8E66A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1193A37"/>
    <w:multiLevelType w:val="hybridMultilevel"/>
    <w:tmpl w:val="1EE814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 w:numId="4">
    <w:abstractNumId w:val="4"/>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33EA"/>
    <w:rsid w:val="000562F3"/>
    <w:rsid w:val="00080E47"/>
    <w:rsid w:val="0008469F"/>
    <w:rsid w:val="00094B60"/>
    <w:rsid w:val="000A3BF3"/>
    <w:rsid w:val="000B515E"/>
    <w:rsid w:val="000F166C"/>
    <w:rsid w:val="00102C95"/>
    <w:rsid w:val="00107488"/>
    <w:rsid w:val="0012047D"/>
    <w:rsid w:val="0012225D"/>
    <w:rsid w:val="00144240"/>
    <w:rsid w:val="0015167D"/>
    <w:rsid w:val="001774BF"/>
    <w:rsid w:val="0018623E"/>
    <w:rsid w:val="00187B3B"/>
    <w:rsid w:val="001C35D8"/>
    <w:rsid w:val="001C4A0E"/>
    <w:rsid w:val="001D24D6"/>
    <w:rsid w:val="001E0D31"/>
    <w:rsid w:val="001E4F76"/>
    <w:rsid w:val="001E5D6E"/>
    <w:rsid w:val="001F36F6"/>
    <w:rsid w:val="002239F2"/>
    <w:rsid w:val="00237A9F"/>
    <w:rsid w:val="002426AD"/>
    <w:rsid w:val="00245B51"/>
    <w:rsid w:val="00263C6B"/>
    <w:rsid w:val="002664FA"/>
    <w:rsid w:val="002751F6"/>
    <w:rsid w:val="00276248"/>
    <w:rsid w:val="002A64EE"/>
    <w:rsid w:val="002B113D"/>
    <w:rsid w:val="002E0FFA"/>
    <w:rsid w:val="002E15F6"/>
    <w:rsid w:val="003104A1"/>
    <w:rsid w:val="00332AF5"/>
    <w:rsid w:val="00335B54"/>
    <w:rsid w:val="00342C50"/>
    <w:rsid w:val="00343E74"/>
    <w:rsid w:val="00355CAD"/>
    <w:rsid w:val="003862F4"/>
    <w:rsid w:val="00394D78"/>
    <w:rsid w:val="003F0023"/>
    <w:rsid w:val="00412878"/>
    <w:rsid w:val="004139B4"/>
    <w:rsid w:val="00427891"/>
    <w:rsid w:val="004528A7"/>
    <w:rsid w:val="00456CA4"/>
    <w:rsid w:val="0046417F"/>
    <w:rsid w:val="00467B25"/>
    <w:rsid w:val="004A5402"/>
    <w:rsid w:val="004B4AC2"/>
    <w:rsid w:val="004E4F9A"/>
    <w:rsid w:val="004F080B"/>
    <w:rsid w:val="005043D0"/>
    <w:rsid w:val="00530E22"/>
    <w:rsid w:val="00552154"/>
    <w:rsid w:val="0057030D"/>
    <w:rsid w:val="00571886"/>
    <w:rsid w:val="00580C21"/>
    <w:rsid w:val="00592317"/>
    <w:rsid w:val="00596A49"/>
    <w:rsid w:val="005B00E4"/>
    <w:rsid w:val="005E02C5"/>
    <w:rsid w:val="00612AA5"/>
    <w:rsid w:val="00632F7D"/>
    <w:rsid w:val="00635387"/>
    <w:rsid w:val="006457D9"/>
    <w:rsid w:val="006458B9"/>
    <w:rsid w:val="006508D6"/>
    <w:rsid w:val="006D34D0"/>
    <w:rsid w:val="00705E62"/>
    <w:rsid w:val="00715CEA"/>
    <w:rsid w:val="007165AC"/>
    <w:rsid w:val="0072148E"/>
    <w:rsid w:val="00725004"/>
    <w:rsid w:val="00727B81"/>
    <w:rsid w:val="0079699D"/>
    <w:rsid w:val="007A3DD8"/>
    <w:rsid w:val="007B5029"/>
    <w:rsid w:val="007C2A3A"/>
    <w:rsid w:val="00814944"/>
    <w:rsid w:val="00872489"/>
    <w:rsid w:val="00874AAE"/>
    <w:rsid w:val="00886B9B"/>
    <w:rsid w:val="00887353"/>
    <w:rsid w:val="00887558"/>
    <w:rsid w:val="008A0547"/>
    <w:rsid w:val="008A0C69"/>
    <w:rsid w:val="008F25A0"/>
    <w:rsid w:val="00902CB5"/>
    <w:rsid w:val="009049AB"/>
    <w:rsid w:val="009142D0"/>
    <w:rsid w:val="00933CBF"/>
    <w:rsid w:val="009443F8"/>
    <w:rsid w:val="00954D0B"/>
    <w:rsid w:val="00971577"/>
    <w:rsid w:val="009740BE"/>
    <w:rsid w:val="009A57EC"/>
    <w:rsid w:val="009D682B"/>
    <w:rsid w:val="009E139A"/>
    <w:rsid w:val="009E57C3"/>
    <w:rsid w:val="00A11C5B"/>
    <w:rsid w:val="00A35992"/>
    <w:rsid w:val="00A63E9F"/>
    <w:rsid w:val="00A66BFD"/>
    <w:rsid w:val="00A7763E"/>
    <w:rsid w:val="00A86449"/>
    <w:rsid w:val="00AC1269"/>
    <w:rsid w:val="00AC3DCC"/>
    <w:rsid w:val="00AE3CBF"/>
    <w:rsid w:val="00AE7393"/>
    <w:rsid w:val="00B06389"/>
    <w:rsid w:val="00B23689"/>
    <w:rsid w:val="00B426F1"/>
    <w:rsid w:val="00B6063A"/>
    <w:rsid w:val="00BB0075"/>
    <w:rsid w:val="00BB5327"/>
    <w:rsid w:val="00BE7BE2"/>
    <w:rsid w:val="00C117CC"/>
    <w:rsid w:val="00C2037E"/>
    <w:rsid w:val="00C33620"/>
    <w:rsid w:val="00C75DAE"/>
    <w:rsid w:val="00C82783"/>
    <w:rsid w:val="00C8317F"/>
    <w:rsid w:val="00C84048"/>
    <w:rsid w:val="00CC3F0D"/>
    <w:rsid w:val="00CD1AB1"/>
    <w:rsid w:val="00CD2AF2"/>
    <w:rsid w:val="00D15A6D"/>
    <w:rsid w:val="00D472B5"/>
    <w:rsid w:val="00D641D5"/>
    <w:rsid w:val="00DA37EC"/>
    <w:rsid w:val="00DB352F"/>
    <w:rsid w:val="00DB3E1C"/>
    <w:rsid w:val="00DC66F4"/>
    <w:rsid w:val="00DE4484"/>
    <w:rsid w:val="00DE511C"/>
    <w:rsid w:val="00DE56BC"/>
    <w:rsid w:val="00DF62B3"/>
    <w:rsid w:val="00E237D5"/>
    <w:rsid w:val="00E311BF"/>
    <w:rsid w:val="00E42017"/>
    <w:rsid w:val="00E44E14"/>
    <w:rsid w:val="00E86648"/>
    <w:rsid w:val="00ED33EA"/>
    <w:rsid w:val="00ED4AF6"/>
    <w:rsid w:val="00EE04D9"/>
    <w:rsid w:val="00F00BD3"/>
    <w:rsid w:val="00F02F3F"/>
    <w:rsid w:val="00F36888"/>
    <w:rsid w:val="00F648C2"/>
    <w:rsid w:val="00F65F87"/>
    <w:rsid w:val="00F70E5C"/>
    <w:rsid w:val="00F77543"/>
    <w:rsid w:val="00FF2FB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DF4DBC"/>
  <w15:chartTrackingRefBased/>
  <w15:docId w15:val="{9A4CB94C-1E7D-4C44-8EDA-0AC58AB1CF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D33EA"/>
    <w:pPr>
      <w:tabs>
        <w:tab w:val="center" w:pos="4513"/>
        <w:tab w:val="right" w:pos="9026"/>
      </w:tabs>
      <w:spacing w:after="0" w:line="240" w:lineRule="auto"/>
    </w:pPr>
  </w:style>
  <w:style w:type="character" w:customStyle="1" w:styleId="HeaderChar">
    <w:name w:val="Header Char"/>
    <w:basedOn w:val="DefaultParagraphFont"/>
    <w:link w:val="Header"/>
    <w:uiPriority w:val="99"/>
    <w:rsid w:val="00ED33EA"/>
  </w:style>
  <w:style w:type="paragraph" w:styleId="Footer">
    <w:name w:val="footer"/>
    <w:basedOn w:val="Normal"/>
    <w:link w:val="FooterChar"/>
    <w:uiPriority w:val="99"/>
    <w:unhideWhenUsed/>
    <w:rsid w:val="00ED33EA"/>
    <w:pPr>
      <w:tabs>
        <w:tab w:val="center" w:pos="4513"/>
        <w:tab w:val="right" w:pos="9026"/>
      </w:tabs>
      <w:spacing w:after="0" w:line="240" w:lineRule="auto"/>
    </w:pPr>
  </w:style>
  <w:style w:type="character" w:customStyle="1" w:styleId="FooterChar">
    <w:name w:val="Footer Char"/>
    <w:basedOn w:val="DefaultParagraphFont"/>
    <w:link w:val="Footer"/>
    <w:uiPriority w:val="99"/>
    <w:rsid w:val="00ED33EA"/>
  </w:style>
  <w:style w:type="table" w:styleId="TableGrid">
    <w:name w:val="Table Grid"/>
    <w:basedOn w:val="TableNormal"/>
    <w:uiPriority w:val="39"/>
    <w:rsid w:val="00F3688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36888"/>
    <w:pPr>
      <w:ind w:left="720"/>
      <w:contextualSpacing/>
    </w:pPr>
  </w:style>
  <w:style w:type="character" w:customStyle="1" w:styleId="selectable">
    <w:name w:val="selectable"/>
    <w:basedOn w:val="DefaultParagraphFont"/>
    <w:rsid w:val="00580C21"/>
  </w:style>
  <w:style w:type="character" w:styleId="Hyperlink">
    <w:name w:val="Hyperlink"/>
    <w:basedOn w:val="DefaultParagraphFont"/>
    <w:uiPriority w:val="99"/>
    <w:unhideWhenUsed/>
    <w:rsid w:val="00456CA4"/>
    <w:rPr>
      <w:color w:val="0563C1" w:themeColor="hyperlink"/>
      <w:u w:val="single"/>
    </w:rPr>
  </w:style>
  <w:style w:type="character" w:styleId="UnresolvedMention">
    <w:name w:val="Unresolved Mention"/>
    <w:basedOn w:val="DefaultParagraphFont"/>
    <w:uiPriority w:val="99"/>
    <w:semiHidden/>
    <w:unhideWhenUsed/>
    <w:rsid w:val="00456CA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outhwales.ac.uk/courses/msc-play-therapy/" TargetMode="External"/><Relationship Id="rId3" Type="http://schemas.openxmlformats.org/officeDocument/2006/relationships/settings" Target="settings.xml"/><Relationship Id="rId7" Type="http://schemas.openxmlformats.org/officeDocument/2006/relationships/hyperlink" Target="http://www.bapt.info/play-therapy/ethical-basis-good-practice-play-therapy/"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622</TotalTime>
  <Pages>8</Pages>
  <Words>2464</Words>
  <Characters>14049</Characters>
  <Application>Microsoft Office Word</Application>
  <DocSecurity>0</DocSecurity>
  <Lines>117</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16481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anika yasmin</dc:creator>
  <cp:keywords/>
  <dc:description/>
  <cp:lastModifiedBy>anika yasmin</cp:lastModifiedBy>
  <cp:revision>148</cp:revision>
  <dcterms:created xsi:type="dcterms:W3CDTF">2019-02-12T11:46:00Z</dcterms:created>
  <dcterms:modified xsi:type="dcterms:W3CDTF">2019-02-15T19:44:00Z</dcterms:modified>
</cp:coreProperties>
</file>