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89436840"/>
        <w:docPartObj>
          <w:docPartGallery w:val="Cover Pages"/>
          <w:docPartUnique/>
        </w:docPartObj>
      </w:sdtPr>
      <w:sdtEndPr/>
      <w:sdtContent>
        <w:p w:rsidR="00831EB4" w:rsidRDefault="00831EB4">
          <w:r>
            <w:rPr>
              <w:noProof/>
              <w:lang w:eastAsia="en-GB"/>
            </w:rPr>
            <mc:AlternateContent>
              <mc:Choice Requires="wpg">
                <w:drawing>
                  <wp:anchor distT="0" distB="0" distL="114300" distR="114300" simplePos="0" relativeHeight="251659264" behindDoc="1" locked="0" layoutInCell="1" allowOverlap="1">
                    <wp:simplePos x="0" y="0"/>
                    <wp:positionH relativeFrom="page">
                      <wp:posOffset>43132</wp:posOffset>
                    </wp:positionH>
                    <wp:positionV relativeFrom="page">
                      <wp:posOffset>483079</wp:posOffset>
                    </wp:positionV>
                    <wp:extent cx="7263442" cy="9271750"/>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7263442" cy="9271750"/>
                              <a:chOff x="-405442" y="0"/>
                              <a:chExt cx="7263442"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483161" w:rsidRDefault="00483161">
                                      <w:pPr>
                                        <w:pStyle w:val="NoSpacing"/>
                                        <w:rPr>
                                          <w:color w:val="FFFFFF" w:themeColor="background1"/>
                                          <w:sz w:val="32"/>
                                          <w:szCs w:val="32"/>
                                        </w:rPr>
                                      </w:pPr>
                                      <w:r>
                                        <w:rPr>
                                          <w:color w:val="FFFFFF" w:themeColor="background1"/>
                                          <w:sz w:val="32"/>
                                          <w:szCs w:val="32"/>
                                        </w:rPr>
                                        <w:t>Collins Festus Anieke</w:t>
                                      </w:r>
                                    </w:p>
                                  </w:sdtContent>
                                </w:sdt>
                                <w:p w:rsidR="00483161" w:rsidRDefault="00483161">
                                  <w:pPr>
                                    <w:pStyle w:val="NoSpacing"/>
                                    <w:rPr>
                                      <w:caps/>
                                      <w:color w:val="FFFFFF" w:themeColor="background1"/>
                                    </w:rPr>
                                  </w:pPr>
                                  <w:r>
                                    <w:rPr>
                                      <w:caps/>
                                      <w:color w:val="FFFFFF" w:themeColor="background1"/>
                                    </w:rPr>
                                    <w:t>stUDENT ID: 1707647</w:t>
                                  </w:r>
                                </w:p>
                                <w:p w:rsidR="00483161" w:rsidRDefault="00483161">
                                  <w:pPr>
                                    <w:pStyle w:val="NoSpacing"/>
                                    <w:rPr>
                                      <w:caps/>
                                      <w:color w:val="FFFFFF" w:themeColor="background1"/>
                                    </w:rPr>
                                  </w:pPr>
                                  <w:r>
                                    <w:rPr>
                                      <w:caps/>
                                      <w:color w:val="FFFFFF" w:themeColor="background1"/>
                                    </w:rPr>
                                    <w:t>lECTURER: DR REXON NTING</w:t>
                                  </w:r>
                                </w:p>
                                <w:p w:rsidR="002F2670" w:rsidRDefault="002F2670">
                                  <w:pPr>
                                    <w:pStyle w:val="NoSpacing"/>
                                    <w:rPr>
                                      <w:caps/>
                                      <w:color w:val="FFFFFF" w:themeColor="background1"/>
                                    </w:rPr>
                                  </w:pPr>
                                </w:p>
                                <w:p w:rsidR="002F2670" w:rsidRDefault="002F2670">
                                  <w:pPr>
                                    <w:pStyle w:val="NoSpacing"/>
                                    <w:rPr>
                                      <w:caps/>
                                      <w:color w:val="FFFFFF" w:themeColor="background1"/>
                                    </w:rPr>
                                  </w:pPr>
                                </w:p>
                                <w:p w:rsidR="002F2670" w:rsidRDefault="002F2670">
                                  <w:pPr>
                                    <w:pStyle w:val="NoSpacing"/>
                                    <w:rPr>
                                      <w:caps/>
                                      <w:color w:val="FFFFFF" w:themeColor="background1"/>
                                    </w:rPr>
                                  </w:pPr>
                                  <w:r>
                                    <w:rPr>
                                      <w:caps/>
                                      <w:color w:val="FFFFFF" w:themeColor="background1"/>
                                    </w:rPr>
                                    <w:t>Word Count</w:t>
                                  </w:r>
                                  <w:proofErr w:type="gramStart"/>
                                  <w:r>
                                    <w:rPr>
                                      <w:caps/>
                                      <w:color w:val="FFFFFF" w:themeColor="background1"/>
                                    </w:rPr>
                                    <w:t>:</w:t>
                                  </w:r>
                                  <w:r w:rsidR="00C11F6E">
                                    <w:rPr>
                                      <w:caps/>
                                      <w:color w:val="FFFFFF" w:themeColor="background1"/>
                                    </w:rPr>
                                    <w:t>2001</w:t>
                                  </w:r>
                                  <w:proofErr w:type="gramEnd"/>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05442" y="0"/>
                                <a:ext cx="7075978"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483161" w:rsidRPr="00A93975" w:rsidRDefault="00483161" w:rsidP="00831EB4">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40"/>
                                          <w:szCs w:val="40"/>
                                        </w:rPr>
                                      </w:pPr>
                                      <w:r w:rsidRPr="00A93975">
                                        <w:rPr>
                                          <w:rFonts w:asciiTheme="majorHAnsi" w:eastAsiaTheme="majorEastAsia" w:hAnsiTheme="majorHAnsi" w:cstheme="majorBidi"/>
                                          <w:color w:val="595959" w:themeColor="text1" w:themeTint="A6"/>
                                          <w:sz w:val="40"/>
                                          <w:szCs w:val="40"/>
                                        </w:rPr>
                                        <w:t>Effective Team Working and Communication</w:t>
                                      </w:r>
                                    </w:p>
                                  </w:sdtContent>
                                </w:sdt>
                                <w:p w:rsidR="00483161" w:rsidRPr="00A93975" w:rsidRDefault="00A93975" w:rsidP="00A93975">
                                  <w:pPr>
                                    <w:pStyle w:val="NoSpacing"/>
                                    <w:spacing w:before="240"/>
                                    <w:jc w:val="center"/>
                                    <w:rPr>
                                      <w:caps/>
                                      <w:color w:val="1F497D" w:themeColor="text2"/>
                                      <w:sz w:val="36"/>
                                      <w:szCs w:val="36"/>
                                    </w:rPr>
                                  </w:pPr>
                                  <w:r w:rsidRPr="00A93975">
                                    <w:rPr>
                                      <w:caps/>
                                      <w:color w:val="1F497D" w:themeColor="text2"/>
                                      <w:sz w:val="36"/>
                                      <w:szCs w:val="36"/>
                                    </w:rPr>
                                    <w:t>BMSK4002</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3.4pt;margin-top:38.05pt;width:571.9pt;height:730.05pt;z-index:-251657216;mso-position-horizontal-relative:page;mso-position-vertical-relative:page" coordorigin="-4054" coordsize="72634,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">
                    <v:rect id="Rectangle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rOZ08UA&#10;AADcAAAADwAAAGRycy9kb3ducmV2LnhtbESPQWvDMAyF74P+B6PCbqvTwsrI6pa2sLLj1pWy3USs&#10;xmGxbGKnSffrp8NgN4n39N6n1Wb0rbpSl5rABuazAhRxFWzDtYHTx8vDE6iUkS22gcnAjRJs1pO7&#10;FZY2DPxO12OulYRwKtGAyzmWWqfKkcc0C5FYtEvoPGZZu1rbDgcJ961eFMVSe2xYGhxG2juqvo+9&#10;NxAPp7evi9vFYXk7Px7Guv/8aXpj7qfj9hlUpjH/m/+uX63gLwRfnpEJ9Po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s5nTxQAAANwAAAAPAAAAAAAAAAAAAAAAAJgCAABkcnMv&#10;ZG93bnJldi54bWxQSwUGAAAAAAQABAD1AAAAigMAAAAA&#10;" fillcolor="#4f81bd [3204]" stroked="f" strokeweight="2pt"/>
                    <v:rect id="Rectangle 121" o:spid="_x0000_s1028" style="position:absolute;top:74390;width:68580;height:1832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V6RcEA&#10;AADcAAAADwAAAGRycy9kb3ducmV2LnhtbERP24rCMBB9X/Afwgj7IppWcJFqFF1WWBEEr89DM7bF&#10;ZlKSqPXvjbCwb3M415nOW1OLOzlfWVaQDhIQxLnVFRcKjodVfwzCB2SNtWVS8CQP81nnY4qZtg/e&#10;0X0fChFD2GeooAyhyaT0eUkG/cA2xJG7WGcwROgKqR0+Yrip5TBJvqTBimNDiQ19l5Rf9zej4PJz&#10;O642dttbunpxWqejLfXOpNRnt11MQARqw7/4z/2r4/xhCu9n4gVy9g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RVekXBAAAA3AAAAA8AAAAAAAAAAAAAAAAAmAIAAGRycy9kb3du&#10;cmV2LnhtbFBLBQYAAAAABAAEAPUAAACGAwAAAAA=&#10;" fillcolor="#c0504d [3205]"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483161" w:rsidRDefault="00483161">
                                <w:pPr>
                                  <w:pStyle w:val="NoSpacing"/>
                                  <w:rPr>
                                    <w:color w:val="FFFFFF" w:themeColor="background1"/>
                                    <w:sz w:val="32"/>
                                    <w:szCs w:val="32"/>
                                  </w:rPr>
                                </w:pPr>
                                <w:r>
                                  <w:rPr>
                                    <w:color w:val="FFFFFF" w:themeColor="background1"/>
                                    <w:sz w:val="32"/>
                                    <w:szCs w:val="32"/>
                                  </w:rPr>
                                  <w:t>Collins Festus Anieke</w:t>
                                </w:r>
                              </w:p>
                            </w:sdtContent>
                          </w:sdt>
                          <w:p w:rsidR="00483161" w:rsidRDefault="00483161">
                            <w:pPr>
                              <w:pStyle w:val="NoSpacing"/>
                              <w:rPr>
                                <w:caps/>
                                <w:color w:val="FFFFFF" w:themeColor="background1"/>
                              </w:rPr>
                            </w:pPr>
                            <w:r>
                              <w:rPr>
                                <w:caps/>
                                <w:color w:val="FFFFFF" w:themeColor="background1"/>
                              </w:rPr>
                              <w:t>stUDENT ID: 1707647</w:t>
                            </w:r>
                          </w:p>
                          <w:p w:rsidR="00483161" w:rsidRDefault="00483161">
                            <w:pPr>
                              <w:pStyle w:val="NoSpacing"/>
                              <w:rPr>
                                <w:caps/>
                                <w:color w:val="FFFFFF" w:themeColor="background1"/>
                              </w:rPr>
                            </w:pPr>
                            <w:r>
                              <w:rPr>
                                <w:caps/>
                                <w:color w:val="FFFFFF" w:themeColor="background1"/>
                              </w:rPr>
                              <w:t>lECTURER: DR REXON NTING</w:t>
                            </w:r>
                          </w:p>
                          <w:p w:rsidR="002F2670" w:rsidRDefault="002F2670">
                            <w:pPr>
                              <w:pStyle w:val="NoSpacing"/>
                              <w:rPr>
                                <w:caps/>
                                <w:color w:val="FFFFFF" w:themeColor="background1"/>
                              </w:rPr>
                            </w:pPr>
                          </w:p>
                          <w:p w:rsidR="002F2670" w:rsidRDefault="002F2670">
                            <w:pPr>
                              <w:pStyle w:val="NoSpacing"/>
                              <w:rPr>
                                <w:caps/>
                                <w:color w:val="FFFFFF" w:themeColor="background1"/>
                              </w:rPr>
                            </w:pPr>
                          </w:p>
                          <w:p w:rsidR="002F2670" w:rsidRDefault="002F2670">
                            <w:pPr>
                              <w:pStyle w:val="NoSpacing"/>
                              <w:rPr>
                                <w:caps/>
                                <w:color w:val="FFFFFF" w:themeColor="background1"/>
                              </w:rPr>
                            </w:pPr>
                            <w:r>
                              <w:rPr>
                                <w:caps/>
                                <w:color w:val="FFFFFF" w:themeColor="background1"/>
                              </w:rPr>
                              <w:t>Word Count</w:t>
                            </w:r>
                            <w:proofErr w:type="gramStart"/>
                            <w:r>
                              <w:rPr>
                                <w:caps/>
                                <w:color w:val="FFFFFF" w:themeColor="background1"/>
                              </w:rPr>
                              <w:t>:</w:t>
                            </w:r>
                            <w:r w:rsidR="00C11F6E">
                              <w:rPr>
                                <w:caps/>
                                <w:color w:val="FFFFFF" w:themeColor="background1"/>
                              </w:rPr>
                              <w:t>2001</w:t>
                            </w:r>
                            <w:proofErr w:type="gramEnd"/>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p w:rsidR="00483161" w:rsidRDefault="00483161">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left:-4054;width:70759;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sdt>
                            <w:sdtPr>
                              <w:rPr>
                                <w:rFonts w:asciiTheme="majorHAnsi" w:eastAsiaTheme="majorEastAsia" w:hAnsiTheme="majorHAnsi" w:cstheme="majorBidi"/>
                                <w:color w:val="595959" w:themeColor="text1" w:themeTint="A6"/>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483161" w:rsidRPr="00A93975" w:rsidRDefault="00483161" w:rsidP="00831EB4">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40"/>
                                    <w:szCs w:val="40"/>
                                  </w:rPr>
                                </w:pPr>
                                <w:r w:rsidRPr="00A93975">
                                  <w:rPr>
                                    <w:rFonts w:asciiTheme="majorHAnsi" w:eastAsiaTheme="majorEastAsia" w:hAnsiTheme="majorHAnsi" w:cstheme="majorBidi"/>
                                    <w:color w:val="595959" w:themeColor="text1" w:themeTint="A6"/>
                                    <w:sz w:val="40"/>
                                    <w:szCs w:val="40"/>
                                  </w:rPr>
                                  <w:t>Effective Team Working and Communication</w:t>
                                </w:r>
                              </w:p>
                            </w:sdtContent>
                          </w:sdt>
                          <w:p w:rsidR="00483161" w:rsidRPr="00A93975" w:rsidRDefault="00A93975" w:rsidP="00A93975">
                            <w:pPr>
                              <w:pStyle w:val="NoSpacing"/>
                              <w:spacing w:before="240"/>
                              <w:jc w:val="center"/>
                              <w:rPr>
                                <w:caps/>
                                <w:color w:val="1F497D" w:themeColor="text2"/>
                                <w:sz w:val="36"/>
                                <w:szCs w:val="36"/>
                              </w:rPr>
                            </w:pPr>
                            <w:r w:rsidRPr="00A93975">
                              <w:rPr>
                                <w:caps/>
                                <w:color w:val="1F497D" w:themeColor="text2"/>
                                <w:sz w:val="36"/>
                                <w:szCs w:val="36"/>
                              </w:rPr>
                              <w:t>BMSK4002</w:t>
                            </w:r>
                          </w:p>
                        </w:txbxContent>
                      </v:textbox>
                    </v:shape>
                    <w10:wrap anchorx="page" anchory="page"/>
                  </v:group>
                </w:pict>
              </mc:Fallback>
            </mc:AlternateContent>
          </w:r>
        </w:p>
        <w:p w:rsidR="00A93975" w:rsidRDefault="00831EB4" w:rsidP="00A93975">
          <w:pPr>
            <w:pStyle w:val="NoSpacing"/>
            <w:spacing w:before="240"/>
            <w:rPr>
              <w:rFonts w:eastAsiaTheme="minorHAnsi"/>
              <w:caps/>
              <w:color w:val="1F497D" w:themeColor="text2"/>
              <w:sz w:val="36"/>
              <w:szCs w:val="36"/>
              <w:lang w:val="en-GB"/>
            </w:rPr>
          </w:pPr>
          <w:r>
            <w:br w:type="page"/>
          </w:r>
          <w:sdt>
            <w:sdtPr>
              <w:rPr>
                <w:caps/>
                <w:color w:val="1F497D"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r w:rsidR="00A93975">
                <w:rPr>
                  <w:caps/>
                  <w:color w:val="1F497D" w:themeColor="text2"/>
                  <w:sz w:val="36"/>
                  <w:szCs w:val="36"/>
                </w:rPr>
                <w:t xml:space="preserve">     </w:t>
              </w:r>
            </w:sdtContent>
          </w:sdt>
        </w:p>
        <w:p w:rsidR="00831EB4" w:rsidRDefault="00BC5278"/>
      </w:sdtContent>
    </w:sdt>
    <w:p w:rsidR="003649A2" w:rsidRPr="00C56C97" w:rsidRDefault="007D7691">
      <w:pPr>
        <w:rPr>
          <w:sz w:val="40"/>
          <w:szCs w:val="40"/>
        </w:rPr>
      </w:pPr>
      <w:r w:rsidRPr="00C56C97">
        <w:rPr>
          <w:sz w:val="40"/>
          <w:szCs w:val="40"/>
        </w:rPr>
        <w:t>Table of Contents:</w:t>
      </w:r>
    </w:p>
    <w:p w:rsidR="00C56C97" w:rsidRPr="00C56C97" w:rsidRDefault="00C56C97">
      <w:pPr>
        <w:rPr>
          <w:sz w:val="28"/>
          <w:szCs w:val="28"/>
        </w:rPr>
      </w:pPr>
    </w:p>
    <w:p w:rsidR="007D7691" w:rsidRDefault="006C2595">
      <w:pPr>
        <w:rPr>
          <w:sz w:val="28"/>
          <w:szCs w:val="28"/>
        </w:rPr>
      </w:pPr>
      <w:r>
        <w:rPr>
          <w:sz w:val="28"/>
          <w:szCs w:val="28"/>
        </w:rPr>
        <w:t>Introduction………….Page 1</w:t>
      </w:r>
    </w:p>
    <w:p w:rsidR="00C56C97" w:rsidRDefault="00C56C97">
      <w:pPr>
        <w:rPr>
          <w:sz w:val="28"/>
          <w:szCs w:val="28"/>
        </w:rPr>
      </w:pPr>
      <w:r>
        <w:rPr>
          <w:sz w:val="28"/>
          <w:szCs w:val="28"/>
        </w:rPr>
        <w:t>Facts finding/Body of Report:</w:t>
      </w:r>
    </w:p>
    <w:p w:rsidR="006C2595" w:rsidRDefault="0006330A">
      <w:pPr>
        <w:rPr>
          <w:sz w:val="28"/>
          <w:szCs w:val="28"/>
        </w:rPr>
      </w:pPr>
      <w:r>
        <w:rPr>
          <w:sz w:val="28"/>
          <w:szCs w:val="28"/>
        </w:rPr>
        <w:t>Style of communication….Page2</w:t>
      </w:r>
    </w:p>
    <w:p w:rsidR="0006330A" w:rsidRDefault="0006330A">
      <w:pPr>
        <w:rPr>
          <w:sz w:val="28"/>
          <w:szCs w:val="28"/>
        </w:rPr>
      </w:pPr>
      <w:r>
        <w:rPr>
          <w:sz w:val="28"/>
          <w:szCs w:val="28"/>
        </w:rPr>
        <w:t>Seriousness and confidence…..Page 3</w:t>
      </w:r>
    </w:p>
    <w:p w:rsidR="0006330A" w:rsidRDefault="0006330A">
      <w:pPr>
        <w:rPr>
          <w:sz w:val="28"/>
          <w:szCs w:val="28"/>
        </w:rPr>
      </w:pPr>
      <w:r>
        <w:rPr>
          <w:sz w:val="28"/>
          <w:szCs w:val="28"/>
        </w:rPr>
        <w:t>Ability to listen to team members... Page 4</w:t>
      </w:r>
    </w:p>
    <w:p w:rsidR="0006330A" w:rsidRDefault="0006330A">
      <w:pPr>
        <w:rPr>
          <w:sz w:val="28"/>
          <w:szCs w:val="28"/>
        </w:rPr>
      </w:pPr>
      <w:r>
        <w:rPr>
          <w:sz w:val="28"/>
          <w:szCs w:val="28"/>
        </w:rPr>
        <w:t>Perception………………………….Page 5</w:t>
      </w:r>
    </w:p>
    <w:p w:rsidR="0006330A" w:rsidRDefault="0006330A">
      <w:pPr>
        <w:rPr>
          <w:sz w:val="28"/>
          <w:szCs w:val="28"/>
        </w:rPr>
      </w:pPr>
      <w:r>
        <w:rPr>
          <w:sz w:val="28"/>
          <w:szCs w:val="28"/>
        </w:rPr>
        <w:t>Poor appreciation……………….Page 6</w:t>
      </w:r>
    </w:p>
    <w:p w:rsidR="00CF3457" w:rsidRDefault="00CF3457">
      <w:pPr>
        <w:rPr>
          <w:sz w:val="28"/>
          <w:szCs w:val="28"/>
        </w:rPr>
      </w:pPr>
      <w:r>
        <w:rPr>
          <w:sz w:val="28"/>
          <w:szCs w:val="28"/>
        </w:rPr>
        <w:t>Team identification……………Page 7</w:t>
      </w:r>
    </w:p>
    <w:p w:rsidR="00CF3457" w:rsidRDefault="00CF3457">
      <w:pPr>
        <w:rPr>
          <w:sz w:val="28"/>
          <w:szCs w:val="28"/>
        </w:rPr>
      </w:pPr>
      <w:r>
        <w:rPr>
          <w:sz w:val="28"/>
          <w:szCs w:val="28"/>
        </w:rPr>
        <w:t>Leading by example………….Page 8</w:t>
      </w:r>
    </w:p>
    <w:p w:rsidR="00CF3457" w:rsidRDefault="00CF3457">
      <w:pPr>
        <w:rPr>
          <w:sz w:val="28"/>
          <w:szCs w:val="28"/>
        </w:rPr>
      </w:pPr>
      <w:r>
        <w:rPr>
          <w:sz w:val="28"/>
          <w:szCs w:val="28"/>
        </w:rPr>
        <w:t>Information platform……..Page 9</w:t>
      </w:r>
    </w:p>
    <w:p w:rsidR="00CF3457" w:rsidRDefault="00CF3457">
      <w:pPr>
        <w:rPr>
          <w:sz w:val="28"/>
          <w:szCs w:val="28"/>
        </w:rPr>
      </w:pPr>
      <w:r>
        <w:rPr>
          <w:sz w:val="28"/>
          <w:szCs w:val="28"/>
        </w:rPr>
        <w:t>Empathy………………………..Page 10</w:t>
      </w:r>
    </w:p>
    <w:p w:rsidR="00CA5C42" w:rsidRDefault="00CA5C42">
      <w:pPr>
        <w:rPr>
          <w:sz w:val="28"/>
          <w:szCs w:val="28"/>
        </w:rPr>
      </w:pPr>
      <w:r>
        <w:rPr>
          <w:sz w:val="28"/>
          <w:szCs w:val="28"/>
        </w:rPr>
        <w:t>Transparency and conscienceless….Page 11</w:t>
      </w:r>
    </w:p>
    <w:p w:rsidR="00CA5C42" w:rsidRDefault="00CA5C42">
      <w:pPr>
        <w:rPr>
          <w:sz w:val="28"/>
          <w:szCs w:val="28"/>
        </w:rPr>
      </w:pPr>
      <w:r>
        <w:rPr>
          <w:sz w:val="28"/>
          <w:szCs w:val="28"/>
        </w:rPr>
        <w:t>Staying calm and keeping emotion in check. Page 12</w:t>
      </w:r>
    </w:p>
    <w:p w:rsidR="00CA5C42" w:rsidRDefault="00CA5C42">
      <w:pPr>
        <w:rPr>
          <w:sz w:val="28"/>
          <w:szCs w:val="28"/>
        </w:rPr>
      </w:pPr>
      <w:r>
        <w:rPr>
          <w:sz w:val="28"/>
          <w:szCs w:val="28"/>
        </w:rPr>
        <w:t>Maintain an open door policy………..Page 13</w:t>
      </w:r>
    </w:p>
    <w:p w:rsidR="00CA5C42" w:rsidRDefault="00CA5C42">
      <w:pPr>
        <w:rPr>
          <w:sz w:val="28"/>
          <w:szCs w:val="28"/>
        </w:rPr>
      </w:pPr>
      <w:r>
        <w:rPr>
          <w:sz w:val="28"/>
          <w:szCs w:val="28"/>
        </w:rPr>
        <w:t>Non- verbal communication…………….Page14</w:t>
      </w:r>
    </w:p>
    <w:p w:rsidR="00CA5C42" w:rsidRDefault="00CA5C42">
      <w:pPr>
        <w:rPr>
          <w:sz w:val="28"/>
          <w:szCs w:val="28"/>
        </w:rPr>
      </w:pPr>
      <w:r>
        <w:rPr>
          <w:sz w:val="28"/>
          <w:szCs w:val="28"/>
        </w:rPr>
        <w:t>Building a team………………..Page 15</w:t>
      </w:r>
    </w:p>
    <w:p w:rsidR="008A1A2E" w:rsidRDefault="008A1A2E">
      <w:pPr>
        <w:rPr>
          <w:sz w:val="28"/>
          <w:szCs w:val="28"/>
        </w:rPr>
      </w:pPr>
      <w:r>
        <w:rPr>
          <w:sz w:val="28"/>
          <w:szCs w:val="28"/>
        </w:rPr>
        <w:t>Morale of the employees…….Page15</w:t>
      </w:r>
    </w:p>
    <w:p w:rsidR="008A1A2E" w:rsidRDefault="008A1A2E">
      <w:pPr>
        <w:rPr>
          <w:sz w:val="28"/>
          <w:szCs w:val="28"/>
        </w:rPr>
      </w:pPr>
      <w:r>
        <w:rPr>
          <w:sz w:val="28"/>
          <w:szCs w:val="28"/>
        </w:rPr>
        <w:t>Speaking and feedback………Page 16</w:t>
      </w:r>
    </w:p>
    <w:p w:rsidR="008A1A2E" w:rsidRDefault="008A1A2E">
      <w:pPr>
        <w:rPr>
          <w:sz w:val="28"/>
          <w:szCs w:val="28"/>
        </w:rPr>
      </w:pPr>
      <w:r>
        <w:rPr>
          <w:sz w:val="28"/>
          <w:szCs w:val="28"/>
        </w:rPr>
        <w:t>Purpose and Agreement……..Page 17</w:t>
      </w:r>
    </w:p>
    <w:p w:rsidR="008A1A2E" w:rsidRDefault="008A1A2E">
      <w:pPr>
        <w:rPr>
          <w:sz w:val="28"/>
          <w:szCs w:val="28"/>
        </w:rPr>
      </w:pPr>
      <w:r>
        <w:rPr>
          <w:sz w:val="28"/>
          <w:szCs w:val="28"/>
        </w:rPr>
        <w:t>Eye Touch………………………….Page 18</w:t>
      </w:r>
    </w:p>
    <w:p w:rsidR="00CA5C42" w:rsidRDefault="00CA5C42">
      <w:pPr>
        <w:rPr>
          <w:sz w:val="28"/>
          <w:szCs w:val="28"/>
        </w:rPr>
      </w:pPr>
    </w:p>
    <w:p w:rsidR="00CA5C42" w:rsidRDefault="00CA5C42">
      <w:pPr>
        <w:rPr>
          <w:sz w:val="28"/>
          <w:szCs w:val="28"/>
        </w:rPr>
      </w:pPr>
    </w:p>
    <w:p w:rsidR="00CA5C42" w:rsidRDefault="00CA5C42">
      <w:pPr>
        <w:rPr>
          <w:sz w:val="28"/>
          <w:szCs w:val="28"/>
        </w:rPr>
      </w:pPr>
    </w:p>
    <w:p w:rsidR="00CA5C42" w:rsidRDefault="00CA5C42">
      <w:pPr>
        <w:rPr>
          <w:sz w:val="28"/>
          <w:szCs w:val="28"/>
        </w:rPr>
      </w:pPr>
    </w:p>
    <w:p w:rsidR="00CF3457" w:rsidRDefault="00CF3457">
      <w:pPr>
        <w:rPr>
          <w:sz w:val="28"/>
          <w:szCs w:val="28"/>
        </w:rPr>
      </w:pPr>
    </w:p>
    <w:p w:rsidR="0006330A" w:rsidRDefault="0006330A">
      <w:pPr>
        <w:rPr>
          <w:sz w:val="28"/>
          <w:szCs w:val="28"/>
        </w:rPr>
      </w:pPr>
    </w:p>
    <w:p w:rsidR="0006330A" w:rsidRDefault="0006330A">
      <w:pPr>
        <w:rPr>
          <w:sz w:val="28"/>
          <w:szCs w:val="28"/>
        </w:rPr>
      </w:pPr>
    </w:p>
    <w:p w:rsidR="00C56C97" w:rsidRPr="00C56C97" w:rsidRDefault="00C56C97">
      <w:pPr>
        <w:rPr>
          <w:sz w:val="28"/>
          <w:szCs w:val="28"/>
        </w:rPr>
      </w:pPr>
      <w:r>
        <w:rPr>
          <w:sz w:val="28"/>
          <w:szCs w:val="28"/>
        </w:rPr>
        <w:t>Conclusion:</w:t>
      </w:r>
    </w:p>
    <w:p w:rsidR="002929A6" w:rsidRDefault="002929A6">
      <w:r>
        <w:t xml:space="preserve">Communication </w:t>
      </w:r>
      <w:r w:rsidR="00132245">
        <w:t>which means an exchange of information between two individuals or group of individuals</w:t>
      </w:r>
      <w:sdt>
        <w:sdtPr>
          <w:id w:val="64382612"/>
          <w:citation/>
        </w:sdtPr>
        <w:sdtEndPr/>
        <w:sdtContent>
          <w:r w:rsidR="00132245">
            <w:fldChar w:fldCharType="begin"/>
          </w:r>
          <w:r w:rsidR="00132245">
            <w:instrText xml:space="preserve"> CITATION Har02 \l 2057 </w:instrText>
          </w:r>
          <w:r w:rsidR="00132245">
            <w:fldChar w:fldCharType="separate"/>
          </w:r>
          <w:r w:rsidR="00132245">
            <w:rPr>
              <w:noProof/>
            </w:rPr>
            <w:t xml:space="preserve"> </w:t>
          </w:r>
          <w:r w:rsidR="00132245" w:rsidRPr="00132245">
            <w:rPr>
              <w:noProof/>
            </w:rPr>
            <w:t>(Harvey, 2002)</w:t>
          </w:r>
          <w:r w:rsidR="00132245">
            <w:fldChar w:fldCharType="end"/>
          </w:r>
        </w:sdtContent>
      </w:sdt>
      <w:r w:rsidR="00132245">
        <w:t xml:space="preserve"> </w:t>
      </w:r>
      <w:r>
        <w:t xml:space="preserve"> </w:t>
      </w:r>
      <w:r w:rsidR="00FD53F3">
        <w:t>unequivocally</w:t>
      </w:r>
      <w:r>
        <w:t xml:space="preserve">, such communication </w:t>
      </w:r>
      <w:r w:rsidR="00486DE5">
        <w:t>cannot</w:t>
      </w:r>
      <w:r>
        <w:t xml:space="preserve"> be</w:t>
      </w:r>
      <w:r w:rsidR="00FD53F3">
        <w:t xml:space="preserve"> productive unless it is honest. Furthermore,</w:t>
      </w:r>
      <w:r w:rsidR="00983F49">
        <w:t xml:space="preserve"> communication</w:t>
      </w:r>
      <w:r w:rsidR="00FD53F3">
        <w:t xml:space="preserve"> has a two way responsibility to be clearly said, understood and response.</w:t>
      </w:r>
      <w:sdt>
        <w:sdtPr>
          <w:id w:val="1290092759"/>
          <w:citation/>
        </w:sdtPr>
        <w:sdtEndPr/>
        <w:sdtContent>
          <w:r w:rsidR="00FD53F3">
            <w:fldChar w:fldCharType="begin"/>
          </w:r>
          <w:r w:rsidR="00FD53F3">
            <w:instrText xml:space="preserve"> CITATION Nic17 \l 2057 </w:instrText>
          </w:r>
          <w:r w:rsidR="00FD53F3">
            <w:fldChar w:fldCharType="separate"/>
          </w:r>
          <w:r w:rsidR="00FD53F3">
            <w:rPr>
              <w:noProof/>
            </w:rPr>
            <w:t xml:space="preserve"> </w:t>
          </w:r>
          <w:r w:rsidR="00FD53F3" w:rsidRPr="00FD53F3">
            <w:rPr>
              <w:noProof/>
            </w:rPr>
            <w:t>(Papa, 2017)</w:t>
          </w:r>
          <w:r w:rsidR="00FD53F3">
            <w:fldChar w:fldCharType="end"/>
          </w:r>
        </w:sdtContent>
      </w:sdt>
      <w:r w:rsidR="00FD53F3">
        <w:t xml:space="preserve"> I</w:t>
      </w:r>
      <w:r w:rsidR="00983F49">
        <w:t xml:space="preserve"> can be verbal, </w:t>
      </w:r>
      <w:r w:rsidR="003D2F84">
        <w:t>non-verbal</w:t>
      </w:r>
      <w:r w:rsidR="00983F49">
        <w:t xml:space="preserve"> or other visual representation, </w:t>
      </w:r>
      <w:r w:rsidR="003D2F84">
        <w:t>so this</w:t>
      </w:r>
      <w:r w:rsidR="00983F49">
        <w:t xml:space="preserve"> report is centred </w:t>
      </w:r>
      <w:r w:rsidR="003D2F84">
        <w:t>on effective</w:t>
      </w:r>
      <w:r w:rsidR="00983F49">
        <w:t xml:space="preserve"> workplace communication</w:t>
      </w:r>
      <w:r w:rsidR="00486DE5">
        <w:t xml:space="preserve"> especially how it relates to the employer</w:t>
      </w:r>
      <w:r w:rsidR="00425533">
        <w:t>s</w:t>
      </w:r>
      <w:r w:rsidR="00107D33">
        <w:t>,</w:t>
      </w:r>
      <w:r w:rsidR="00486DE5">
        <w:t xml:space="preserve"> the employee</w:t>
      </w:r>
      <w:r w:rsidR="00107D33">
        <w:t>s, and how it can be improved.</w:t>
      </w:r>
    </w:p>
    <w:p w:rsidR="00470A0E" w:rsidRDefault="00470A0E"/>
    <w:p w:rsidR="00470A0E" w:rsidRDefault="00470A0E"/>
    <w:p w:rsidR="003D2F84" w:rsidRPr="00617602" w:rsidRDefault="00205565" w:rsidP="00205565">
      <w:pPr>
        <w:jc w:val="center"/>
        <w:rPr>
          <w:sz w:val="32"/>
          <w:szCs w:val="32"/>
        </w:rPr>
      </w:pPr>
      <w:r w:rsidRPr="00617602">
        <w:rPr>
          <w:sz w:val="32"/>
          <w:szCs w:val="32"/>
        </w:rPr>
        <w:t xml:space="preserve">Style of </w:t>
      </w:r>
      <w:r w:rsidR="007B704D" w:rsidRPr="00617602">
        <w:rPr>
          <w:sz w:val="32"/>
          <w:szCs w:val="32"/>
        </w:rPr>
        <w:t>Commun</w:t>
      </w:r>
      <w:r w:rsidR="00122348" w:rsidRPr="00617602">
        <w:rPr>
          <w:sz w:val="32"/>
          <w:szCs w:val="32"/>
        </w:rPr>
        <w:t>ication</w:t>
      </w:r>
    </w:p>
    <w:p w:rsidR="00905CFC" w:rsidRDefault="00905CFC" w:rsidP="00905CFC">
      <w:r>
        <w:t>There are different styles of communication preferred by different managers in workplace</w:t>
      </w:r>
      <w:r w:rsidR="00727BA6">
        <w:t>, according to</w:t>
      </w:r>
      <w:sdt>
        <w:sdtPr>
          <w:id w:val="-1400209851"/>
          <w:citation/>
        </w:sdtPr>
        <w:sdtEndPr/>
        <w:sdtContent>
          <w:r w:rsidR="00727BA6">
            <w:fldChar w:fldCharType="begin"/>
          </w:r>
          <w:r w:rsidR="00727BA6">
            <w:instrText xml:space="preserve"> CITATION Bre \l 2057 </w:instrText>
          </w:r>
          <w:r w:rsidR="00727BA6">
            <w:fldChar w:fldCharType="separate"/>
          </w:r>
          <w:r w:rsidR="00727BA6">
            <w:rPr>
              <w:noProof/>
            </w:rPr>
            <w:t xml:space="preserve"> </w:t>
          </w:r>
          <w:r w:rsidR="00727BA6" w:rsidRPr="00727BA6">
            <w:rPr>
              <w:noProof/>
            </w:rPr>
            <w:t>(Brenner, n.d.)</w:t>
          </w:r>
          <w:r w:rsidR="00727BA6">
            <w:fldChar w:fldCharType="end"/>
          </w:r>
        </w:sdtContent>
      </w:sdt>
      <w:r>
        <w:t xml:space="preserve"> So, it is pertinent for a good communicator to realize that communication is about the other person</w:t>
      </w:r>
      <w:r w:rsidR="00FF299E">
        <w:t xml:space="preserve">, </w:t>
      </w:r>
      <w:r w:rsidR="00727BA6">
        <w:t xml:space="preserve">therefore, there is need for employees to know the boss preferred </w:t>
      </w:r>
      <w:r w:rsidR="00486DE5">
        <w:t>style</w:t>
      </w:r>
      <w:r w:rsidR="00727BA6">
        <w:t xml:space="preserve"> of communication</w:t>
      </w:r>
      <w:r w:rsidR="00A36A4A">
        <w:t>.</w:t>
      </w:r>
      <w:r w:rsidR="00335BAE">
        <w:t xml:space="preserve"> There are managers who prefer to communicate in writing, telephone, email, verbal </w:t>
      </w:r>
      <w:r w:rsidR="00205565">
        <w:t>or nonverbal</w:t>
      </w:r>
      <w:r w:rsidR="00335BAE">
        <w:t xml:space="preserve">, for instance, in a </w:t>
      </w:r>
      <w:r w:rsidR="00350140">
        <w:t xml:space="preserve">workplace </w:t>
      </w:r>
      <w:r w:rsidR="00733602">
        <w:t>where a</w:t>
      </w:r>
      <w:r w:rsidR="00335BAE">
        <w:t xml:space="preserve"> department manager prefers written communication </w:t>
      </w:r>
      <w:r w:rsidR="00425533">
        <w:t xml:space="preserve">rather than other forms, </w:t>
      </w:r>
      <w:r w:rsidR="00335BAE">
        <w:t>the</w:t>
      </w:r>
      <w:r w:rsidR="00425533">
        <w:t>re is</w:t>
      </w:r>
      <w:r w:rsidR="00733602">
        <w:t xml:space="preserve"> need</w:t>
      </w:r>
      <w:r w:rsidR="00425533">
        <w:t xml:space="preserve"> for the </w:t>
      </w:r>
      <w:r w:rsidR="006B0DA6">
        <w:t xml:space="preserve">staff </w:t>
      </w:r>
      <w:r w:rsidR="00425533">
        <w:t>to be</w:t>
      </w:r>
      <w:r w:rsidR="00335BAE">
        <w:t xml:space="preserve"> used to it.</w:t>
      </w:r>
    </w:p>
    <w:p w:rsidR="001F3CDC" w:rsidRDefault="001F3CDC" w:rsidP="00905CFC"/>
    <w:p w:rsidR="00617602" w:rsidRDefault="00617602" w:rsidP="00617602">
      <w:pPr>
        <w:jc w:val="center"/>
        <w:rPr>
          <w:sz w:val="32"/>
          <w:szCs w:val="32"/>
        </w:rPr>
      </w:pPr>
      <w:r w:rsidRPr="00617602">
        <w:rPr>
          <w:sz w:val="32"/>
          <w:szCs w:val="32"/>
        </w:rPr>
        <w:t>Seriousness and Confidence</w:t>
      </w:r>
      <w:r w:rsidR="006A4BA0">
        <w:rPr>
          <w:sz w:val="32"/>
          <w:szCs w:val="32"/>
        </w:rPr>
        <w:t>.</w:t>
      </w:r>
    </w:p>
    <w:p w:rsidR="006A4BA0" w:rsidRDefault="006A4BA0" w:rsidP="006A4BA0">
      <w:r w:rsidRPr="006A4BA0">
        <w:t>T</w:t>
      </w:r>
      <w:r>
        <w:t xml:space="preserve">o ensure a good communication in workplace, there is need to display seriousness and </w:t>
      </w:r>
      <w:r w:rsidR="005D3530">
        <w:t>confidence according</w:t>
      </w:r>
      <w:r>
        <w:t xml:space="preserve"> to</w:t>
      </w:r>
      <w:sdt>
        <w:sdtPr>
          <w:id w:val="1728181602"/>
          <w:citation/>
        </w:sdtPr>
        <w:sdtEndPr/>
        <w:sdtContent>
          <w:r>
            <w:fldChar w:fldCharType="begin"/>
          </w:r>
          <w:r>
            <w:instrText xml:space="preserve"> CITATION Val131 \l 2057 </w:instrText>
          </w:r>
          <w:r>
            <w:fldChar w:fldCharType="separate"/>
          </w:r>
          <w:r>
            <w:rPr>
              <w:noProof/>
            </w:rPr>
            <w:t xml:space="preserve"> </w:t>
          </w:r>
          <w:r w:rsidRPr="006A4BA0">
            <w:rPr>
              <w:noProof/>
            </w:rPr>
            <w:t>(Belonwu, 2013)</w:t>
          </w:r>
          <w:r>
            <w:fldChar w:fldCharType="end"/>
          </w:r>
        </w:sdtContent>
      </w:sdt>
      <w:r w:rsidR="00584E76">
        <w:t xml:space="preserve"> and lacking the quality of confidence while communicating as a team player,</w:t>
      </w:r>
      <w:r w:rsidR="005D3530">
        <w:t xml:space="preserve"> can make the</w:t>
      </w:r>
      <w:r w:rsidR="00584E76">
        <w:t xml:space="preserve"> communic</w:t>
      </w:r>
      <w:r w:rsidR="00470A0E">
        <w:t>ator be treated without respect for example</w:t>
      </w:r>
      <w:r w:rsidR="00EF16A0">
        <w:t>, a communicator has no confidence if the views are not clear</w:t>
      </w:r>
      <w:r w:rsidR="008900F6">
        <w:t xml:space="preserve"> or not willing to rise to the occasion in case of question</w:t>
      </w:r>
      <w:sdt>
        <w:sdtPr>
          <w:id w:val="386065274"/>
          <w:citation/>
        </w:sdtPr>
        <w:sdtEndPr/>
        <w:sdtContent>
          <w:r w:rsidR="008900F6">
            <w:fldChar w:fldCharType="begin"/>
          </w:r>
          <w:r w:rsidR="008900F6">
            <w:instrText xml:space="preserve"> CITATION She16 \l 2057 </w:instrText>
          </w:r>
          <w:r w:rsidR="008900F6">
            <w:fldChar w:fldCharType="separate"/>
          </w:r>
          <w:r w:rsidR="008900F6">
            <w:rPr>
              <w:noProof/>
            </w:rPr>
            <w:t xml:space="preserve"> </w:t>
          </w:r>
          <w:r w:rsidR="008900F6" w:rsidRPr="008900F6">
            <w:rPr>
              <w:noProof/>
            </w:rPr>
            <w:t>(Campbell, 2016)</w:t>
          </w:r>
          <w:r w:rsidR="008900F6">
            <w:fldChar w:fldCharType="end"/>
          </w:r>
        </w:sdtContent>
      </w:sdt>
      <w:r w:rsidR="00F34099">
        <w:t>.</w:t>
      </w:r>
      <w:r w:rsidR="008900F6">
        <w:t xml:space="preserve"> It </w:t>
      </w:r>
      <w:r w:rsidR="005D3530">
        <w:t xml:space="preserve">is without doubt that every poor communication is </w:t>
      </w:r>
      <w:r w:rsidR="00EC3816">
        <w:t>because of</w:t>
      </w:r>
      <w:r w:rsidR="005D3530">
        <w:t xml:space="preserve"> lack of confidence</w:t>
      </w:r>
      <w:r w:rsidR="008C2245">
        <w:t xml:space="preserve"> and this is dangerous to team spirit in a workplace.</w:t>
      </w:r>
    </w:p>
    <w:p w:rsidR="00EC3816" w:rsidRDefault="00EC3816" w:rsidP="00EC3816">
      <w:pPr>
        <w:jc w:val="center"/>
        <w:rPr>
          <w:sz w:val="32"/>
          <w:szCs w:val="32"/>
        </w:rPr>
      </w:pPr>
      <w:r w:rsidRPr="00EC3816">
        <w:rPr>
          <w:sz w:val="32"/>
          <w:szCs w:val="32"/>
        </w:rPr>
        <w:lastRenderedPageBreak/>
        <w:t>Ability to listen to team members</w:t>
      </w:r>
    </w:p>
    <w:p w:rsidR="00A93057" w:rsidRDefault="00A93057" w:rsidP="00A93057">
      <w:r w:rsidRPr="00A93057">
        <w:t>It</w:t>
      </w:r>
      <w:r>
        <w:t xml:space="preserve"> is very important to listen to team members for effective communication flow in a workplace,</w:t>
      </w:r>
      <w:r w:rsidR="00DE16DA">
        <w:t xml:space="preserve"> since communication has a two-way flow</w:t>
      </w:r>
      <w:r>
        <w:t xml:space="preserve"> with reference </w:t>
      </w:r>
      <w:r w:rsidR="00F34099">
        <w:t>to (</w:t>
      </w:r>
      <w:r>
        <w:t>Belonwu</w:t>
      </w:r>
      <w:r w:rsidR="00F34099">
        <w:t>, 2013</w:t>
      </w:r>
      <w:r>
        <w:t>) and absence</w:t>
      </w:r>
      <w:r w:rsidR="00F34099">
        <w:t xml:space="preserve"> of communication because of poor listening can</w:t>
      </w:r>
      <w:r>
        <w:t xml:space="preserve"> severely affect production.</w:t>
      </w:r>
      <w:r w:rsidR="00DE16DA">
        <w:t xml:space="preserve"> </w:t>
      </w:r>
      <w:r w:rsidR="00A70E3F">
        <w:t>So,</w:t>
      </w:r>
      <w:r w:rsidR="00DE16DA">
        <w:t xml:space="preserve"> listening more than speaking is a useful factor to influence a </w:t>
      </w:r>
      <w:r w:rsidR="0006330A">
        <w:t>good communication in workplace</w:t>
      </w:r>
      <w:sdt>
        <w:sdtPr>
          <w:id w:val="-1514537642"/>
          <w:citation/>
        </w:sdtPr>
        <w:sdtEndPr/>
        <w:sdtContent>
          <w:r w:rsidR="0006330A">
            <w:fldChar w:fldCharType="begin"/>
          </w:r>
          <w:r w:rsidR="0006330A">
            <w:instrText xml:space="preserve"> CITATION Ali17 \l 2057 </w:instrText>
          </w:r>
          <w:r w:rsidR="0006330A">
            <w:fldChar w:fldCharType="separate"/>
          </w:r>
          <w:r w:rsidR="0006330A">
            <w:rPr>
              <w:noProof/>
            </w:rPr>
            <w:t xml:space="preserve"> </w:t>
          </w:r>
          <w:r w:rsidR="0006330A" w:rsidRPr="0006330A">
            <w:rPr>
              <w:noProof/>
            </w:rPr>
            <w:t>(Doyle, 2017)</w:t>
          </w:r>
          <w:r w:rsidR="0006330A">
            <w:fldChar w:fldCharType="end"/>
          </w:r>
        </w:sdtContent>
      </w:sdt>
      <w:r w:rsidR="003D526E">
        <w:t xml:space="preserve"> </w:t>
      </w:r>
      <w:proofErr w:type="gramStart"/>
      <w:r w:rsidR="003D526E">
        <w:t>In</w:t>
      </w:r>
      <w:proofErr w:type="gramEnd"/>
      <w:r w:rsidR="003D526E">
        <w:t xml:space="preserve"> comparison, the one who listens to the members of the team will always have a better picture of any communication than the one talks more than listening. </w:t>
      </w:r>
    </w:p>
    <w:p w:rsidR="00A70E3F" w:rsidRDefault="00A70E3F" w:rsidP="00A93057"/>
    <w:p w:rsidR="00A70E3F" w:rsidRDefault="00A70E3F" w:rsidP="00A70E3F">
      <w:pPr>
        <w:jc w:val="center"/>
        <w:rPr>
          <w:sz w:val="32"/>
          <w:szCs w:val="32"/>
        </w:rPr>
      </w:pPr>
      <w:r w:rsidRPr="00A70E3F">
        <w:rPr>
          <w:sz w:val="32"/>
          <w:szCs w:val="32"/>
        </w:rPr>
        <w:t>Perception</w:t>
      </w:r>
    </w:p>
    <w:p w:rsidR="00A70E3F" w:rsidRDefault="00D37753" w:rsidP="00A70E3F">
      <w:r w:rsidRPr="00A70E3F">
        <w:t xml:space="preserve">The </w:t>
      </w:r>
      <w:r>
        <w:t>way</w:t>
      </w:r>
      <w:r w:rsidR="00A70E3F">
        <w:t xml:space="preserve"> someone is perceived can determine how the communication flows</w:t>
      </w:r>
      <w:r w:rsidR="00170301">
        <w:t>,</w:t>
      </w:r>
      <w:r w:rsidR="00A70E3F">
        <w:t xml:space="preserve"> so, there is need to avoid incorrect judgement or prejudice according to </w:t>
      </w:r>
      <w:sdt>
        <w:sdtPr>
          <w:id w:val="-72515998"/>
          <w:citation/>
        </w:sdtPr>
        <w:sdtEndPr/>
        <w:sdtContent>
          <w:r w:rsidR="00A70E3F">
            <w:fldChar w:fldCharType="begin"/>
          </w:r>
          <w:r w:rsidR="00A70E3F">
            <w:instrText xml:space="preserve"> CITATION Har02 \l 2057 </w:instrText>
          </w:r>
          <w:r w:rsidR="00A70E3F">
            <w:fldChar w:fldCharType="separate"/>
          </w:r>
          <w:r w:rsidR="00A70E3F" w:rsidRPr="00A70E3F">
            <w:rPr>
              <w:noProof/>
            </w:rPr>
            <w:t>(Harvey, 2002)</w:t>
          </w:r>
          <w:r w:rsidR="00A70E3F">
            <w:fldChar w:fldCharType="end"/>
          </w:r>
        </w:sdtContent>
      </w:sdt>
      <w:r>
        <w:t>.</w:t>
      </w:r>
      <w:r w:rsidR="00422312">
        <w:t xml:space="preserve"> The way you think is capable of creating your world according to</w:t>
      </w:r>
      <w:sdt>
        <w:sdtPr>
          <w:id w:val="-926810426"/>
          <w:citation/>
        </w:sdtPr>
        <w:sdtEndPr/>
        <w:sdtContent>
          <w:r w:rsidR="00422312">
            <w:fldChar w:fldCharType="begin"/>
          </w:r>
          <w:r w:rsidR="00422312">
            <w:instrText xml:space="preserve"> CITATION you18 \l 2057 </w:instrText>
          </w:r>
          <w:r w:rsidR="00422312">
            <w:fldChar w:fldCharType="separate"/>
          </w:r>
          <w:r w:rsidR="00422312">
            <w:rPr>
              <w:noProof/>
            </w:rPr>
            <w:t xml:space="preserve"> </w:t>
          </w:r>
          <w:r w:rsidR="00422312" w:rsidRPr="00422312">
            <w:rPr>
              <w:noProof/>
            </w:rPr>
            <w:t>(Anon., 2018)</w:t>
          </w:r>
          <w:r w:rsidR="00422312">
            <w:fldChar w:fldCharType="end"/>
          </w:r>
        </w:sdtContent>
      </w:sdt>
      <w:r>
        <w:t xml:space="preserve"> </w:t>
      </w:r>
      <w:r w:rsidR="004A4219">
        <w:t>This can</w:t>
      </w:r>
      <w:r>
        <w:t xml:space="preserve"> be a serious issue in any workplace where someone is judge</w:t>
      </w:r>
      <w:r w:rsidR="000E2FF9">
        <w:t>d</w:t>
      </w:r>
      <w:r>
        <w:t xml:space="preserve"> wrongly</w:t>
      </w:r>
      <w:r w:rsidR="004A7676">
        <w:t xml:space="preserve"> by the employer or fellow employee </w:t>
      </w:r>
      <w:r>
        <w:t xml:space="preserve"> because of race or sex</w:t>
      </w:r>
      <w:r w:rsidR="000066C4">
        <w:t>, though,</w:t>
      </w:r>
      <w:r w:rsidR="000E2FF9">
        <w:t xml:space="preserve"> clarity and readiness to face challenge plays an important role to improve </w:t>
      </w:r>
      <w:r w:rsidR="000066C4">
        <w:t>communication in workplace</w:t>
      </w:r>
      <w:sdt>
        <w:sdtPr>
          <w:id w:val="1575631746"/>
          <w:citation/>
        </w:sdtPr>
        <w:sdtEndPr/>
        <w:sdtContent>
          <w:r w:rsidR="000066C4">
            <w:fldChar w:fldCharType="begin"/>
          </w:r>
          <w:r w:rsidR="000066C4">
            <w:instrText xml:space="preserve"> CITATION She161 \l 2057 </w:instrText>
          </w:r>
          <w:r w:rsidR="000066C4">
            <w:fldChar w:fldCharType="separate"/>
          </w:r>
          <w:r w:rsidR="000066C4">
            <w:rPr>
              <w:noProof/>
            </w:rPr>
            <w:t xml:space="preserve"> </w:t>
          </w:r>
          <w:r w:rsidR="000066C4" w:rsidRPr="000066C4">
            <w:rPr>
              <w:noProof/>
            </w:rPr>
            <w:t>(Ccmpbell, 2016)</w:t>
          </w:r>
          <w:r w:rsidR="000066C4">
            <w:fldChar w:fldCharType="end"/>
          </w:r>
        </w:sdtContent>
      </w:sdt>
      <w:r w:rsidR="000E2FF9">
        <w:t xml:space="preserve"> </w:t>
      </w:r>
    </w:p>
    <w:p w:rsidR="00F26440" w:rsidRDefault="00F26440" w:rsidP="00A70E3F"/>
    <w:p w:rsidR="00F26440" w:rsidRPr="00141F01" w:rsidRDefault="00141F01" w:rsidP="00141F01">
      <w:pPr>
        <w:jc w:val="center"/>
        <w:rPr>
          <w:sz w:val="32"/>
          <w:szCs w:val="32"/>
        </w:rPr>
      </w:pPr>
      <w:r w:rsidRPr="00141F01">
        <w:rPr>
          <w:sz w:val="32"/>
          <w:szCs w:val="32"/>
        </w:rPr>
        <w:t>Poor appreciation</w:t>
      </w:r>
    </w:p>
    <w:p w:rsidR="00571459" w:rsidRDefault="00141F01" w:rsidP="00A70E3F">
      <w:r>
        <w:t xml:space="preserve">This is a very bad employer’s communication problem that affects both the employees and a workplace according to </w:t>
      </w:r>
      <w:sdt>
        <w:sdtPr>
          <w:id w:val="1294783156"/>
          <w:citation/>
        </w:sdtPr>
        <w:sdtEndPr/>
        <w:sdtContent>
          <w:r>
            <w:fldChar w:fldCharType="begin"/>
          </w:r>
          <w:r>
            <w:instrText xml:space="preserve"> CITATION Wes \l 2057 </w:instrText>
          </w:r>
          <w:r>
            <w:fldChar w:fldCharType="separate"/>
          </w:r>
          <w:r w:rsidRPr="00141F01">
            <w:rPr>
              <w:noProof/>
            </w:rPr>
            <w:t>(West, n.d.)</w:t>
          </w:r>
          <w:r>
            <w:fldChar w:fldCharType="end"/>
          </w:r>
        </w:sdtContent>
      </w:sdt>
      <w:r w:rsidR="00E04486">
        <w:t xml:space="preserve"> When an employee is not appreciated, the consequence can severely affect </w:t>
      </w:r>
      <w:r w:rsidR="00CD5BD5">
        <w:t>the productivity of the company and whatever good work rewarded leads to a repeat of work well done</w:t>
      </w:r>
      <w:sdt>
        <w:sdtPr>
          <w:id w:val="141243348"/>
          <w:citation/>
        </w:sdtPr>
        <w:sdtEndPr/>
        <w:sdtContent>
          <w:r w:rsidR="00CD5BD5">
            <w:fldChar w:fldCharType="begin"/>
          </w:r>
          <w:r w:rsidR="00CD5BD5">
            <w:instrText xml:space="preserve"> CITATION Joh \l 2057 </w:instrText>
          </w:r>
          <w:r w:rsidR="00CD5BD5">
            <w:fldChar w:fldCharType="separate"/>
          </w:r>
          <w:r w:rsidR="00CD5BD5">
            <w:rPr>
              <w:noProof/>
            </w:rPr>
            <w:t xml:space="preserve"> </w:t>
          </w:r>
          <w:r w:rsidR="00CD5BD5" w:rsidRPr="00CD5BD5">
            <w:rPr>
              <w:noProof/>
            </w:rPr>
            <w:t>(Jones, n.d.)</w:t>
          </w:r>
          <w:r w:rsidR="00CD5BD5">
            <w:fldChar w:fldCharType="end"/>
          </w:r>
        </w:sdtContent>
      </w:sdt>
      <w:r w:rsidR="00CD5BD5">
        <w:t xml:space="preserve">. </w:t>
      </w:r>
      <w:r w:rsidR="00E04486">
        <w:t xml:space="preserve"> Appreciation can be shown in several ways but the simplest</w:t>
      </w:r>
      <w:r w:rsidR="00571459">
        <w:t xml:space="preserve"> is communicating satisfaction to the employee when necessary.</w:t>
      </w:r>
    </w:p>
    <w:p w:rsidR="00350140" w:rsidRDefault="00350140" w:rsidP="00642265"/>
    <w:p w:rsidR="00350140" w:rsidRDefault="00537631" w:rsidP="00537631">
      <w:pPr>
        <w:jc w:val="center"/>
        <w:rPr>
          <w:sz w:val="32"/>
          <w:szCs w:val="32"/>
        </w:rPr>
      </w:pPr>
      <w:r w:rsidRPr="00537631">
        <w:rPr>
          <w:sz w:val="32"/>
          <w:szCs w:val="32"/>
        </w:rPr>
        <w:t>Team identification</w:t>
      </w:r>
      <w:r w:rsidR="00AE7E8B">
        <w:rPr>
          <w:sz w:val="32"/>
          <w:szCs w:val="32"/>
        </w:rPr>
        <w:t>.</w:t>
      </w:r>
    </w:p>
    <w:p w:rsidR="00AE7E8B" w:rsidRDefault="00AE7E8B" w:rsidP="00AE7E8B">
      <w:r w:rsidRPr="00AE7E8B">
        <w:t>T</w:t>
      </w:r>
      <w:r>
        <w:t>he impro</w:t>
      </w:r>
      <w:r w:rsidR="00351930">
        <w:t>vement of communication within a team starts by clarifying who b</w:t>
      </w:r>
      <w:r w:rsidR="008609B1">
        <w:t>elongs to that team ,</w:t>
      </w:r>
      <w:r w:rsidR="00351930">
        <w:t xml:space="preserve"> out of 120 surveyed, unfortunately, less</w:t>
      </w:r>
      <w:r w:rsidR="00562DA4">
        <w:t xml:space="preserve"> than</w:t>
      </w:r>
      <w:r w:rsidR="00351930">
        <w:t xml:space="preserve"> 10 were able to id</w:t>
      </w:r>
      <w:r w:rsidR="008609B1">
        <w:t>entify their teams respectively</w:t>
      </w:r>
      <w:sdt>
        <w:sdtPr>
          <w:id w:val="-2073502298"/>
          <w:citation/>
        </w:sdtPr>
        <w:sdtEndPr/>
        <w:sdtContent>
          <w:r w:rsidR="008609B1">
            <w:fldChar w:fldCharType="begin"/>
          </w:r>
          <w:r w:rsidR="008609B1">
            <w:instrText xml:space="preserve"> CITATION Ken17 \l 2057 </w:instrText>
          </w:r>
          <w:r w:rsidR="008609B1">
            <w:fldChar w:fldCharType="separate"/>
          </w:r>
          <w:r w:rsidR="008609B1">
            <w:rPr>
              <w:noProof/>
            </w:rPr>
            <w:t xml:space="preserve"> </w:t>
          </w:r>
          <w:r w:rsidR="008609B1" w:rsidRPr="008609B1">
            <w:rPr>
              <w:noProof/>
            </w:rPr>
            <w:t>(Kline, 2017)</w:t>
          </w:r>
          <w:r w:rsidR="008609B1">
            <w:fldChar w:fldCharType="end"/>
          </w:r>
        </w:sdtContent>
      </w:sdt>
      <w:r w:rsidR="00562DA4">
        <w:t xml:space="preserve"> </w:t>
      </w:r>
      <w:r w:rsidR="001C6B20">
        <w:t>After</w:t>
      </w:r>
      <w:r w:rsidR="00562DA4">
        <w:t xml:space="preserve"> identifying the members of a team, it is necessary to clarify their duties to enable the team </w:t>
      </w:r>
      <w:r w:rsidR="00FE5157">
        <w:t>players know</w:t>
      </w:r>
      <w:r w:rsidR="00562DA4">
        <w:t xml:space="preserve"> who </w:t>
      </w:r>
      <w:r w:rsidR="001C6B20">
        <w:t>to rely on in terms of communication, for instance, in Medway hospital Kent, there is a staffing board</w:t>
      </w:r>
      <w:r w:rsidR="004F752D">
        <w:t xml:space="preserve"> that show</w:t>
      </w:r>
      <w:r w:rsidR="008609B1">
        <w:t>s the number of medical staff on</w:t>
      </w:r>
      <w:r w:rsidR="004F752D">
        <w:t xml:space="preserve"> a ward</w:t>
      </w:r>
      <w:r w:rsidR="00FE5157">
        <w:t xml:space="preserve"> in a day</w:t>
      </w:r>
      <w:r w:rsidR="004F752D">
        <w:t xml:space="preserve"> and the team they belong and</w:t>
      </w:r>
      <w:r w:rsidR="004F14E9">
        <w:t xml:space="preserve"> this creates a</w:t>
      </w:r>
      <w:r w:rsidR="004F752D">
        <w:t xml:space="preserve"> </w:t>
      </w:r>
      <w:r w:rsidR="004F14E9">
        <w:t xml:space="preserve">very good </w:t>
      </w:r>
      <w:r w:rsidR="004F752D">
        <w:t>communication line among staff members.</w:t>
      </w:r>
    </w:p>
    <w:p w:rsidR="00327C7F" w:rsidRDefault="00142A9B" w:rsidP="00142A9B">
      <w:pPr>
        <w:jc w:val="center"/>
        <w:rPr>
          <w:sz w:val="32"/>
          <w:szCs w:val="32"/>
        </w:rPr>
      </w:pPr>
      <w:r w:rsidRPr="00142A9B">
        <w:rPr>
          <w:sz w:val="32"/>
          <w:szCs w:val="32"/>
        </w:rPr>
        <w:t>Lead</w:t>
      </w:r>
      <w:r w:rsidR="00D339E4">
        <w:rPr>
          <w:sz w:val="32"/>
          <w:szCs w:val="32"/>
        </w:rPr>
        <w:t>ing</w:t>
      </w:r>
      <w:r w:rsidRPr="00142A9B">
        <w:rPr>
          <w:sz w:val="32"/>
          <w:szCs w:val="32"/>
        </w:rPr>
        <w:t xml:space="preserve"> by example</w:t>
      </w:r>
    </w:p>
    <w:p w:rsidR="00142A9B" w:rsidRDefault="00142A9B" w:rsidP="00142A9B">
      <w:r>
        <w:t>Team players of any workplace are likely to engage in a good a</w:t>
      </w:r>
      <w:r w:rsidR="004F14E9">
        <w:t xml:space="preserve">nd healthy communication if it involves   </w:t>
      </w:r>
      <w:r>
        <w:t xml:space="preserve">the team leader according to </w:t>
      </w:r>
      <w:sdt>
        <w:sdtPr>
          <w:id w:val="1055746438"/>
          <w:citation/>
        </w:sdtPr>
        <w:sdtEndPr/>
        <w:sdtContent>
          <w:r>
            <w:fldChar w:fldCharType="begin"/>
          </w:r>
          <w:r>
            <w:instrText xml:space="preserve"> CITATION Har02 \l 2057 </w:instrText>
          </w:r>
          <w:r>
            <w:fldChar w:fldCharType="separate"/>
          </w:r>
          <w:r w:rsidRPr="00142A9B">
            <w:rPr>
              <w:noProof/>
            </w:rPr>
            <w:t>(Harvey, 2002)</w:t>
          </w:r>
          <w:r>
            <w:fldChar w:fldCharType="end"/>
          </w:r>
        </w:sdtContent>
      </w:sdt>
      <w:r w:rsidR="009F5E24">
        <w:t xml:space="preserve"> Therefore, it is necessary for the employer to model the communication style that is </w:t>
      </w:r>
      <w:r w:rsidR="004F14E9">
        <w:t xml:space="preserve">desirable by </w:t>
      </w:r>
      <w:r w:rsidR="009F5E24">
        <w:t>the employees</w:t>
      </w:r>
      <w:r w:rsidR="003378DC">
        <w:t>,</w:t>
      </w:r>
      <w:r w:rsidR="009F5E24">
        <w:t xml:space="preserve"> for exampl</w:t>
      </w:r>
      <w:r w:rsidR="003378DC">
        <w:t>e an employer who is not time conscious is indirectly suggesting that it doe</w:t>
      </w:r>
      <w:r w:rsidR="004F14E9">
        <w:t>s not matter if the employees</w:t>
      </w:r>
      <w:r w:rsidR="003378DC">
        <w:t xml:space="preserve"> are habitual late </w:t>
      </w:r>
      <w:r w:rsidR="003378DC">
        <w:lastRenderedPageBreak/>
        <w:t xml:space="preserve">comers. </w:t>
      </w:r>
      <w:r w:rsidR="009F5E24">
        <w:t xml:space="preserve"> Additionally, enhancing a workplace communication can increase productivity</w:t>
      </w:r>
      <w:r w:rsidR="008609B1">
        <w:t xml:space="preserve"> and</w:t>
      </w:r>
      <w:r w:rsidR="003378DC">
        <w:t xml:space="preserve"> the bottom line of the company.</w:t>
      </w:r>
    </w:p>
    <w:p w:rsidR="000B38A3" w:rsidRDefault="000B38A3" w:rsidP="007D6924">
      <w:pPr>
        <w:jc w:val="center"/>
        <w:rPr>
          <w:sz w:val="32"/>
          <w:szCs w:val="32"/>
        </w:rPr>
      </w:pPr>
      <w:r w:rsidRPr="007D6924">
        <w:rPr>
          <w:sz w:val="32"/>
          <w:szCs w:val="32"/>
        </w:rPr>
        <w:t>Information platform</w:t>
      </w:r>
    </w:p>
    <w:p w:rsidR="007D6924" w:rsidRDefault="007D6924" w:rsidP="007D6924">
      <w:r w:rsidRPr="007D6924">
        <w:t>I</w:t>
      </w:r>
      <w:r>
        <w:t>t is important for an employer to provide a platform where employees can share a feedback based on their work experience</w:t>
      </w:r>
      <w:sdt>
        <w:sdtPr>
          <w:id w:val="425473571"/>
          <w:citation/>
        </w:sdtPr>
        <w:sdtEndPr/>
        <w:sdtContent>
          <w:r>
            <w:fldChar w:fldCharType="begin"/>
          </w:r>
          <w:r>
            <w:instrText xml:space="preserve"> CITATION Ken17 \l 2057 </w:instrText>
          </w:r>
          <w:r>
            <w:fldChar w:fldCharType="separate"/>
          </w:r>
          <w:r>
            <w:rPr>
              <w:noProof/>
            </w:rPr>
            <w:t xml:space="preserve"> </w:t>
          </w:r>
          <w:r w:rsidRPr="007D6924">
            <w:rPr>
              <w:noProof/>
            </w:rPr>
            <w:t>(Kline, 2017)</w:t>
          </w:r>
          <w:r>
            <w:fldChar w:fldCharType="end"/>
          </w:r>
        </w:sdtContent>
      </w:sdt>
      <w:r w:rsidR="00201279">
        <w:t xml:space="preserve"> This keeps the team members in touch and pra</w:t>
      </w:r>
      <w:r w:rsidR="00870A02">
        <w:t>ctically reducing the possibility of relying</w:t>
      </w:r>
      <w:r w:rsidR="00733602">
        <w:t xml:space="preserve"> on</w:t>
      </w:r>
      <w:r w:rsidR="00870A02">
        <w:t xml:space="preserve"> email or meetings</w:t>
      </w:r>
      <w:r w:rsidR="00733602">
        <w:t xml:space="preserve"> to share their views</w:t>
      </w:r>
      <w:r w:rsidR="00870A02">
        <w:t xml:space="preserve"> which can be time consuming, for </w:t>
      </w:r>
      <w:r w:rsidR="00733602">
        <w:t>example, the operational system of ‘Accident and Emergency’ unit of Medway hospital</w:t>
      </w:r>
      <w:r w:rsidR="008609B1">
        <w:t xml:space="preserve"> Kent, united kingdom</w:t>
      </w:r>
      <w:r w:rsidR="00733602">
        <w:t xml:space="preserve"> requires that patients should be given ‘</w:t>
      </w:r>
      <w:r w:rsidR="005A4594">
        <w:t>Questionnaire</w:t>
      </w:r>
      <w:r w:rsidR="00733602">
        <w:t xml:space="preserve">’ </w:t>
      </w:r>
      <w:r w:rsidR="005A4594">
        <w:t>form to fill and submit before</w:t>
      </w:r>
      <w:r w:rsidR="004F14E9">
        <w:t xml:space="preserve"> finally</w:t>
      </w:r>
      <w:r w:rsidR="005A4594">
        <w:t xml:space="preserve"> leaving</w:t>
      </w:r>
      <w:r w:rsidR="004F14E9">
        <w:t xml:space="preserve">  the hospital and the feedback </w:t>
      </w:r>
      <w:r w:rsidR="005A4594">
        <w:t xml:space="preserve"> helps the management to improve services</w:t>
      </w:r>
      <w:r w:rsidR="00442522">
        <w:t xml:space="preserve">, though, not all </w:t>
      </w:r>
      <w:r w:rsidR="009272C2">
        <w:t xml:space="preserve"> feedback is being considered.</w:t>
      </w:r>
    </w:p>
    <w:p w:rsidR="003738DB" w:rsidRDefault="00977633" w:rsidP="00977633">
      <w:pPr>
        <w:jc w:val="center"/>
        <w:rPr>
          <w:sz w:val="32"/>
          <w:szCs w:val="32"/>
        </w:rPr>
      </w:pPr>
      <w:r w:rsidRPr="00977633">
        <w:rPr>
          <w:sz w:val="32"/>
          <w:szCs w:val="32"/>
        </w:rPr>
        <w:t>Empathy</w:t>
      </w:r>
    </w:p>
    <w:p w:rsidR="001C6B20" w:rsidRDefault="002D527D" w:rsidP="00AE7E8B">
      <w:r>
        <w:t>Empathy that simply means the ability to understand and share the feelings of another is very crucial especially in interpersonal relationship between the employees and the employers. It is pertinent to believe that an employer sometimes can be under pressure that results in pardonable wrong approach against an employee, so, It</w:t>
      </w:r>
      <w:r w:rsidR="00977633">
        <w:t xml:space="preserve"> is not a good idea to show an open disagreement with an employer or fellow employees, therefore, there is need to value their views</w:t>
      </w:r>
      <w:sdt>
        <w:sdtPr>
          <w:id w:val="1488047388"/>
          <w:citation/>
        </w:sdtPr>
        <w:sdtEndPr/>
        <w:sdtContent>
          <w:r w:rsidR="00150484">
            <w:fldChar w:fldCharType="begin"/>
          </w:r>
          <w:r w:rsidR="00150484">
            <w:instrText xml:space="preserve"> CITATION Ali17 \l 2057 </w:instrText>
          </w:r>
          <w:r w:rsidR="00150484">
            <w:fldChar w:fldCharType="separate"/>
          </w:r>
          <w:r w:rsidR="00150484">
            <w:rPr>
              <w:noProof/>
            </w:rPr>
            <w:t xml:space="preserve"> </w:t>
          </w:r>
          <w:r w:rsidR="00150484" w:rsidRPr="00150484">
            <w:rPr>
              <w:noProof/>
            </w:rPr>
            <w:t>(Doyle, 2017)</w:t>
          </w:r>
          <w:r w:rsidR="00150484">
            <w:fldChar w:fldCharType="end"/>
          </w:r>
        </w:sdtContent>
      </w:sdt>
      <w:r w:rsidR="00150484">
        <w:t>. This is a way of showing an ability to listen and saying a word like ‘It is alright’ shows that their opinions are valued</w:t>
      </w:r>
      <w:r w:rsidR="00252205">
        <w:t>, for instance, in</w:t>
      </w:r>
      <w:r w:rsidR="00235EC3">
        <w:t xml:space="preserve"> a company where four people belong to a team and one of them has a different opinion to an issue, it is necessary to show respect to that view point even though it might not be considered.</w:t>
      </w:r>
    </w:p>
    <w:p w:rsidR="00235EC3" w:rsidRDefault="00CF3457" w:rsidP="009E472B">
      <w:pPr>
        <w:jc w:val="center"/>
        <w:rPr>
          <w:sz w:val="32"/>
          <w:szCs w:val="32"/>
        </w:rPr>
      </w:pPr>
      <w:r>
        <w:rPr>
          <w:sz w:val="32"/>
          <w:szCs w:val="32"/>
        </w:rPr>
        <w:t xml:space="preserve">Transparency and </w:t>
      </w:r>
      <w:r w:rsidR="00CA5C42">
        <w:rPr>
          <w:sz w:val="32"/>
          <w:szCs w:val="32"/>
        </w:rPr>
        <w:t>conscienceless</w:t>
      </w:r>
    </w:p>
    <w:p w:rsidR="009E472B" w:rsidRDefault="009E472B" w:rsidP="009E472B">
      <w:r>
        <w:t>There is no need of talking too much or mumbling during communication, therefore, it is important to convey messages in few words</w:t>
      </w:r>
      <w:sdt>
        <w:sdtPr>
          <w:id w:val="-1276551810"/>
          <w:citation/>
        </w:sdtPr>
        <w:sdtEndPr/>
        <w:sdtContent>
          <w:r>
            <w:fldChar w:fldCharType="begin"/>
          </w:r>
          <w:r>
            <w:instrText xml:space="preserve"> CITATION Ali17 \l 2057 </w:instrText>
          </w:r>
          <w:r>
            <w:fldChar w:fldCharType="separate"/>
          </w:r>
          <w:r>
            <w:rPr>
              <w:noProof/>
            </w:rPr>
            <w:t xml:space="preserve"> </w:t>
          </w:r>
          <w:r w:rsidRPr="009E472B">
            <w:rPr>
              <w:noProof/>
            </w:rPr>
            <w:t>(Doyle, 2017)</w:t>
          </w:r>
          <w:r>
            <w:fldChar w:fldCharType="end"/>
          </w:r>
        </w:sdtContent>
      </w:sdt>
      <w:r>
        <w:t>. This will help the li</w:t>
      </w:r>
      <w:r w:rsidR="00AF59EC">
        <w:t>stener to know clearly what is being communicated.</w:t>
      </w:r>
      <w:r w:rsidR="005D19A2">
        <w:t xml:space="preserve"> There was an incidence two years ago in saint Bath hospital London where a registered nurse failed to communicate clearly to a doctor regarding a </w:t>
      </w:r>
      <w:r w:rsidR="00832ADE">
        <w:t xml:space="preserve">patient who needed an urgent </w:t>
      </w:r>
      <w:r w:rsidR="000C18F1">
        <w:t>attention,</w:t>
      </w:r>
      <w:r w:rsidR="00832ADE">
        <w:t xml:space="preserve"> and this resulted in fatality, so, the</w:t>
      </w:r>
      <w:r w:rsidR="00AF59EC">
        <w:t xml:space="preserve"> best method of engaging the audience in transparent and concise communication is to think of what to say before saying it</w:t>
      </w:r>
      <w:r w:rsidR="006F5ADE">
        <w:t xml:space="preserve"> and </w:t>
      </w:r>
      <w:r w:rsidR="005D19A2">
        <w:t>every issue raised will be handled.</w:t>
      </w:r>
    </w:p>
    <w:p w:rsidR="000C18F1" w:rsidRDefault="004924E3" w:rsidP="004924E3">
      <w:pPr>
        <w:jc w:val="center"/>
        <w:rPr>
          <w:sz w:val="32"/>
          <w:szCs w:val="32"/>
        </w:rPr>
      </w:pPr>
      <w:r w:rsidRPr="004924E3">
        <w:rPr>
          <w:sz w:val="32"/>
          <w:szCs w:val="32"/>
        </w:rPr>
        <w:t>Staying calm and keeping emotion in check</w:t>
      </w:r>
      <w:r>
        <w:rPr>
          <w:sz w:val="32"/>
          <w:szCs w:val="32"/>
        </w:rPr>
        <w:t>.</w:t>
      </w:r>
    </w:p>
    <w:p w:rsidR="004924E3" w:rsidRDefault="004924E3" w:rsidP="004924E3">
      <w:r>
        <w:t>Even when an employee is not happy because of frustration and anger, there will still be a good result from the boss if the employee is calm</w:t>
      </w:r>
      <w:sdt>
        <w:sdtPr>
          <w:id w:val="557437432"/>
          <w:citation/>
        </w:sdtPr>
        <w:sdtEndPr/>
        <w:sdtContent>
          <w:r w:rsidR="00FF756C">
            <w:fldChar w:fldCharType="begin"/>
          </w:r>
          <w:r w:rsidR="00FF756C">
            <w:instrText xml:space="preserve"> CITATION Ali13 \l 2057 </w:instrText>
          </w:r>
          <w:r w:rsidR="00FF756C">
            <w:fldChar w:fldCharType="separate"/>
          </w:r>
          <w:r w:rsidR="00FF756C">
            <w:rPr>
              <w:noProof/>
            </w:rPr>
            <w:t xml:space="preserve"> </w:t>
          </w:r>
          <w:r w:rsidR="00FF756C" w:rsidRPr="00FF756C">
            <w:rPr>
              <w:noProof/>
            </w:rPr>
            <w:t>(Green, 2013)</w:t>
          </w:r>
          <w:r w:rsidR="00FF756C">
            <w:fldChar w:fldCharType="end"/>
          </w:r>
        </w:sdtContent>
      </w:sdt>
      <w:r w:rsidR="00FF756C">
        <w:t xml:space="preserve">. If a boss can count on an employee, there will be chances of </w:t>
      </w:r>
      <w:r w:rsidR="00A525BD">
        <w:t>credible reference</w:t>
      </w:r>
      <w:r w:rsidR="00A47E90">
        <w:t xml:space="preserve"> that will go a long way to help in future dealing.</w:t>
      </w:r>
      <w:r w:rsidR="00D1118B">
        <w:t xml:space="preserve"> In most countries, references by employers play a pivotal role in the case of new job search, so a credible reference by an employer will always be an added advantage during a job interview.</w:t>
      </w:r>
    </w:p>
    <w:p w:rsidR="00FD103B" w:rsidRDefault="00FD103B" w:rsidP="00FD103B">
      <w:pPr>
        <w:jc w:val="center"/>
        <w:rPr>
          <w:sz w:val="32"/>
          <w:szCs w:val="32"/>
        </w:rPr>
      </w:pPr>
      <w:r w:rsidRPr="00FD103B">
        <w:rPr>
          <w:sz w:val="32"/>
          <w:szCs w:val="32"/>
        </w:rPr>
        <w:t>Maintain an open-door policy</w:t>
      </w:r>
    </w:p>
    <w:p w:rsidR="00476564" w:rsidRDefault="00BA6A76" w:rsidP="00476564">
      <w:r w:rsidRPr="00BA6A76">
        <w:lastRenderedPageBreak/>
        <w:t xml:space="preserve">An </w:t>
      </w:r>
      <w:r w:rsidR="004404B1">
        <w:t>open-door</w:t>
      </w:r>
      <w:r>
        <w:t xml:space="preserve"> policy is not just physically opening the door but it means a policy that allows both employers and employees to freely interact with each other</w:t>
      </w:r>
      <w:sdt>
        <w:sdtPr>
          <w:id w:val="1594281883"/>
          <w:citation/>
        </w:sdtPr>
        <w:sdtEndPr/>
        <w:sdtContent>
          <w:r w:rsidR="004404B1">
            <w:fldChar w:fldCharType="begin"/>
          </w:r>
          <w:r w:rsidR="004404B1">
            <w:instrText xml:space="preserve"> CITATION Joh17 \l 2057 </w:instrText>
          </w:r>
          <w:r w:rsidR="004404B1">
            <w:fldChar w:fldCharType="separate"/>
          </w:r>
          <w:r w:rsidR="004404B1">
            <w:rPr>
              <w:noProof/>
            </w:rPr>
            <w:t xml:space="preserve"> </w:t>
          </w:r>
          <w:r w:rsidR="004404B1" w:rsidRPr="004404B1">
            <w:rPr>
              <w:noProof/>
            </w:rPr>
            <w:t>(Rampton, 2017)</w:t>
          </w:r>
          <w:r w:rsidR="004404B1">
            <w:fldChar w:fldCharType="end"/>
          </w:r>
        </w:sdtContent>
      </w:sdt>
      <w:r w:rsidR="004404B1">
        <w:t xml:space="preserve"> though, this kind of interaction must be limited to</w:t>
      </w:r>
      <w:r w:rsidR="005567AC">
        <w:t xml:space="preserve"> avoid unwanted personal approach</w:t>
      </w:r>
      <w:r w:rsidR="004404B1">
        <w:t xml:space="preserve"> which means it could be restricted to</w:t>
      </w:r>
      <w:r>
        <w:t xml:space="preserve"> issues concerning the job prospect</w:t>
      </w:r>
      <w:r w:rsidR="004404B1">
        <w:t>.</w:t>
      </w:r>
      <w:r w:rsidR="005567AC">
        <w:t xml:space="preserve"> This is a strong way of building a communication line that helps both the employers and the employees get feedback from each other.</w:t>
      </w:r>
    </w:p>
    <w:p w:rsidR="00E4524F" w:rsidRDefault="00E4524F" w:rsidP="00E4524F">
      <w:pPr>
        <w:jc w:val="center"/>
        <w:rPr>
          <w:sz w:val="32"/>
          <w:szCs w:val="32"/>
        </w:rPr>
      </w:pPr>
      <w:r w:rsidRPr="00E4524F">
        <w:rPr>
          <w:sz w:val="32"/>
          <w:szCs w:val="32"/>
        </w:rPr>
        <w:t>Non-verbal communication</w:t>
      </w:r>
    </w:p>
    <w:p w:rsidR="00E4524F" w:rsidRDefault="00E4524F" w:rsidP="00E4524F">
      <w:r>
        <w:t>Body language, eye contact and tone are significant factors through which communication can be understood</w:t>
      </w:r>
      <w:sdt>
        <w:sdtPr>
          <w:id w:val="223346976"/>
          <w:citation/>
        </w:sdtPr>
        <w:sdtEndPr/>
        <w:sdtContent>
          <w:r>
            <w:fldChar w:fldCharType="begin"/>
          </w:r>
          <w:r>
            <w:instrText xml:space="preserve"> CITATION Ali17 \l 2057 </w:instrText>
          </w:r>
          <w:r>
            <w:fldChar w:fldCharType="separate"/>
          </w:r>
          <w:r>
            <w:rPr>
              <w:noProof/>
            </w:rPr>
            <w:t xml:space="preserve"> </w:t>
          </w:r>
          <w:r w:rsidRPr="00E4524F">
            <w:rPr>
              <w:noProof/>
            </w:rPr>
            <w:t>(Doyle, 2017)</w:t>
          </w:r>
          <w:r>
            <w:fldChar w:fldCharType="end"/>
          </w:r>
        </w:sdtContent>
      </w:sdt>
      <w:r w:rsidR="0095039A">
        <w:t xml:space="preserve"> </w:t>
      </w:r>
      <w:r>
        <w:t>Having a good tone or facial</w:t>
      </w:r>
      <w:r w:rsidR="00871C60">
        <w:t xml:space="preserve"> demeanour</w:t>
      </w:r>
      <w:r w:rsidR="00AD2C97">
        <w:t xml:space="preserve"> makes one appear approachable and this will persuade fellow employees to confidently open a communication</w:t>
      </w:r>
      <w:r w:rsidR="00FE3264">
        <w:t xml:space="preserve"> line. It is being noted that 93</w:t>
      </w:r>
      <w:r w:rsidR="00AD2C97">
        <w:t>% of communication is non-verbal</w:t>
      </w:r>
      <w:sdt>
        <w:sdtPr>
          <w:id w:val="-1323579117"/>
          <w:citation/>
        </w:sdtPr>
        <w:sdtEndPr/>
        <w:sdtContent>
          <w:r w:rsidR="00FE3264">
            <w:fldChar w:fldCharType="begin"/>
          </w:r>
          <w:r w:rsidR="00FE3264">
            <w:instrText xml:space="preserve"> CITATION Sus17 \l 2057 </w:instrText>
          </w:r>
          <w:r w:rsidR="00FE3264">
            <w:fldChar w:fldCharType="separate"/>
          </w:r>
          <w:r w:rsidR="00FE3264">
            <w:rPr>
              <w:noProof/>
            </w:rPr>
            <w:t xml:space="preserve"> </w:t>
          </w:r>
          <w:r w:rsidR="00FE3264" w:rsidRPr="00FE3264">
            <w:rPr>
              <w:noProof/>
            </w:rPr>
            <w:t>(Heathfield, 2017)</w:t>
          </w:r>
          <w:r w:rsidR="00FE3264">
            <w:fldChar w:fldCharType="end"/>
          </w:r>
        </w:sdtContent>
      </w:sdt>
      <w:r w:rsidR="005437F9">
        <w:t>.It is pos</w:t>
      </w:r>
      <w:r w:rsidR="00360861">
        <w:t xml:space="preserve">sible to determine </w:t>
      </w:r>
      <w:r w:rsidR="005437F9">
        <w:t xml:space="preserve">your views or feelings to an issue through non-verbal communication. Voices or words can be controlled </w:t>
      </w:r>
      <w:r w:rsidR="00B959BA">
        <w:t>but body language, especially, facial demeanour can give you away. No matter one’s position at work, there is need to improve on the ability to understand non-verbal communication as this helps in timing and moment of approaching a fellow worker.</w:t>
      </w:r>
    </w:p>
    <w:p w:rsidR="00251897" w:rsidRDefault="00251897" w:rsidP="00251897">
      <w:pPr>
        <w:jc w:val="center"/>
        <w:rPr>
          <w:sz w:val="32"/>
          <w:szCs w:val="32"/>
        </w:rPr>
      </w:pPr>
      <w:r w:rsidRPr="00251897">
        <w:rPr>
          <w:sz w:val="32"/>
          <w:szCs w:val="32"/>
        </w:rPr>
        <w:t>Building a team</w:t>
      </w:r>
    </w:p>
    <w:p w:rsidR="00251897" w:rsidRDefault="00251897" w:rsidP="00251897">
      <w:r>
        <w:t xml:space="preserve">Employees and managers can form efficient team through effective communication thereby trusting each other and management. Due to a good communication within a workplace there will be no competition among employees </w:t>
      </w:r>
      <w:sdt>
        <w:sdtPr>
          <w:id w:val="-269785361"/>
          <w:citation/>
        </w:sdtPr>
        <w:sdtEndPr/>
        <w:sdtContent>
          <w:r>
            <w:fldChar w:fldCharType="begin"/>
          </w:r>
          <w:r>
            <w:instrText xml:space="preserve"> CITATION Ros \l 2057 </w:instrText>
          </w:r>
          <w:r>
            <w:fldChar w:fldCharType="separate"/>
          </w:r>
          <w:r w:rsidRPr="00251897">
            <w:rPr>
              <w:noProof/>
            </w:rPr>
            <w:t>(Johnson, n.d.)</w:t>
          </w:r>
          <w:r>
            <w:fldChar w:fldCharType="end"/>
          </w:r>
        </w:sdtContent>
      </w:sdt>
      <w:r w:rsidR="00A7776C">
        <w:t xml:space="preserve"> Effective communication unites the employees and this can increase productivity. It is very easy for managers to correct the employees without problem be</w:t>
      </w:r>
      <w:r w:rsidR="0096501A">
        <w:t>cause of effective communication and Managers can foster a good relationship among the staff members through effective communication.</w:t>
      </w:r>
    </w:p>
    <w:p w:rsidR="0096501A" w:rsidRDefault="0096501A" w:rsidP="00E16C4E">
      <w:pPr>
        <w:jc w:val="center"/>
        <w:rPr>
          <w:sz w:val="32"/>
          <w:szCs w:val="32"/>
        </w:rPr>
      </w:pPr>
      <w:r w:rsidRPr="00E16C4E">
        <w:rPr>
          <w:sz w:val="32"/>
          <w:szCs w:val="32"/>
        </w:rPr>
        <w:t xml:space="preserve">Morale of the </w:t>
      </w:r>
      <w:r w:rsidR="00E16C4E" w:rsidRPr="00E16C4E">
        <w:rPr>
          <w:sz w:val="32"/>
          <w:szCs w:val="32"/>
        </w:rPr>
        <w:t>Employees.</w:t>
      </w:r>
    </w:p>
    <w:p w:rsidR="00E16C4E" w:rsidRDefault="00E16C4E" w:rsidP="00E16C4E">
      <w:r>
        <w:t xml:space="preserve">Effective communication can give rise to improvement of employees’ morale even </w:t>
      </w:r>
      <w:r w:rsidR="00BB31E4">
        <w:t>though;</w:t>
      </w:r>
      <w:r>
        <w:t xml:space="preserve"> worker’s pay is considerable but not the main issue</w:t>
      </w:r>
      <w:sdt>
        <w:sdtPr>
          <w:id w:val="1007016408"/>
          <w:citation/>
        </w:sdtPr>
        <w:sdtEndPr/>
        <w:sdtContent>
          <w:r w:rsidR="00BB31E4">
            <w:fldChar w:fldCharType="begin"/>
          </w:r>
          <w:r w:rsidR="00BB31E4">
            <w:instrText xml:space="preserve"> CITATION Ros \l 2057 </w:instrText>
          </w:r>
          <w:r w:rsidR="00BB31E4">
            <w:fldChar w:fldCharType="separate"/>
          </w:r>
          <w:r w:rsidR="00BB31E4">
            <w:rPr>
              <w:noProof/>
            </w:rPr>
            <w:t xml:space="preserve"> </w:t>
          </w:r>
          <w:r w:rsidR="00BB31E4" w:rsidRPr="00BB31E4">
            <w:rPr>
              <w:noProof/>
            </w:rPr>
            <w:t>(Johnson, n.d.)</w:t>
          </w:r>
          <w:r w:rsidR="00BB31E4">
            <w:fldChar w:fldCharType="end"/>
          </w:r>
        </w:sdtContent>
      </w:sdt>
      <w:r w:rsidR="00BB31E4">
        <w:t xml:space="preserve">. It is without doubt that effective communication from the management </w:t>
      </w:r>
      <w:r w:rsidR="00465398">
        <w:t>can give rise to a good atmosphere within</w:t>
      </w:r>
      <w:r w:rsidR="006146DA">
        <w:t xml:space="preserve"> the work environment thereby encouraging </w:t>
      </w:r>
      <w:r w:rsidR="005E5EDE">
        <w:t>employees’</w:t>
      </w:r>
      <w:r w:rsidR="006146DA">
        <w:t xml:space="preserve"> positive attitude</w:t>
      </w:r>
      <w:r w:rsidR="005E5EDE">
        <w:t xml:space="preserve"> and efficiency, for example, there was an incidence in my workplace where a junior staff came to work late but the manager used </w:t>
      </w:r>
      <w:r w:rsidR="00E525D8">
        <w:t>forceful</w:t>
      </w:r>
      <w:r w:rsidR="005E5EDE">
        <w:t xml:space="preserve"> voice to ask question</w:t>
      </w:r>
      <w:r w:rsidR="00A7089A">
        <w:t>, as a result the junior staff felt humiliated and refused to work. This is a typical form of bad communication from a manager that is not good for any company.</w:t>
      </w:r>
    </w:p>
    <w:p w:rsidR="00B161CB" w:rsidRDefault="00B161CB" w:rsidP="00B161CB">
      <w:pPr>
        <w:jc w:val="center"/>
        <w:rPr>
          <w:sz w:val="32"/>
          <w:szCs w:val="32"/>
        </w:rPr>
      </w:pPr>
      <w:r w:rsidRPr="00B161CB">
        <w:rPr>
          <w:sz w:val="32"/>
          <w:szCs w:val="32"/>
        </w:rPr>
        <w:t>Speaking and feedback</w:t>
      </w:r>
    </w:p>
    <w:p w:rsidR="005650BC" w:rsidRDefault="00E525D8" w:rsidP="00E525D8">
      <w:r w:rsidRPr="00E525D8">
        <w:t>It is necessary to be communicative and understandable</w:t>
      </w:r>
      <w:r w:rsidR="006A7D73">
        <w:t xml:space="preserve"> while we say something and we should always say what we mean.</w:t>
      </w:r>
      <w:sdt>
        <w:sdtPr>
          <w:id w:val="342672991"/>
          <w:citation/>
        </w:sdtPr>
        <w:sdtEndPr/>
        <w:sdtContent>
          <w:r w:rsidR="006A7D73">
            <w:fldChar w:fldCharType="begin"/>
          </w:r>
          <w:r w:rsidR="006A7D73">
            <w:instrText xml:space="preserve"> CITATION Har02 \l 2057 </w:instrText>
          </w:r>
          <w:r w:rsidR="006A7D73">
            <w:fldChar w:fldCharType="separate"/>
          </w:r>
          <w:r w:rsidR="006A7D73">
            <w:rPr>
              <w:noProof/>
            </w:rPr>
            <w:t xml:space="preserve"> </w:t>
          </w:r>
          <w:r w:rsidR="006A7D73" w:rsidRPr="006A7D73">
            <w:rPr>
              <w:noProof/>
            </w:rPr>
            <w:t>(Harvey, 2002)</w:t>
          </w:r>
          <w:r w:rsidR="006A7D73">
            <w:fldChar w:fldCharType="end"/>
          </w:r>
        </w:sdtContent>
      </w:sdt>
      <w:r w:rsidR="006A7D73">
        <w:t xml:space="preserve"> It is also important that we give room to get feedback and be responsible for any feedback given to us, for instance any question asked by the boss or a fellow employee demand an honest feedback which means that effective communication</w:t>
      </w:r>
      <w:r w:rsidR="000D1C3F">
        <w:t xml:space="preserve"> is the pillar of any workplace.</w:t>
      </w:r>
    </w:p>
    <w:p w:rsidR="00E525D8" w:rsidRDefault="005650BC" w:rsidP="005650BC">
      <w:pPr>
        <w:jc w:val="center"/>
        <w:rPr>
          <w:sz w:val="32"/>
          <w:szCs w:val="32"/>
        </w:rPr>
      </w:pPr>
      <w:r w:rsidRPr="005650BC">
        <w:rPr>
          <w:sz w:val="32"/>
          <w:szCs w:val="32"/>
        </w:rPr>
        <w:t>Purpose and Agreement</w:t>
      </w:r>
      <w:r>
        <w:rPr>
          <w:sz w:val="32"/>
          <w:szCs w:val="32"/>
        </w:rPr>
        <w:t>.</w:t>
      </w:r>
    </w:p>
    <w:p w:rsidR="005650BC" w:rsidRDefault="005650BC" w:rsidP="005650BC">
      <w:r>
        <w:lastRenderedPageBreak/>
        <w:t xml:space="preserve">In some cases it is necessary to </w:t>
      </w:r>
      <w:r w:rsidR="00017B29">
        <w:t>state the purpose of communication to whomever it concerns on hand for a reason of agreement. Having stated the purpose of communication, the receiver is prepared for discussion</w:t>
      </w:r>
      <w:r w:rsidR="00447B78">
        <w:t xml:space="preserve"> and likely to agree than starting the communication without notice</w:t>
      </w:r>
      <w:sdt>
        <w:sdtPr>
          <w:id w:val="-1944758825"/>
          <w:citation/>
        </w:sdtPr>
        <w:sdtEndPr/>
        <w:sdtContent>
          <w:r w:rsidR="00017B29">
            <w:fldChar w:fldCharType="begin"/>
          </w:r>
          <w:r w:rsidR="00017B29">
            <w:instrText xml:space="preserve"> CITATION Har02 \l 2057 </w:instrText>
          </w:r>
          <w:r w:rsidR="00017B29">
            <w:fldChar w:fldCharType="separate"/>
          </w:r>
          <w:r w:rsidR="00017B29">
            <w:rPr>
              <w:noProof/>
            </w:rPr>
            <w:t xml:space="preserve"> </w:t>
          </w:r>
          <w:r w:rsidR="00017B29" w:rsidRPr="00017B29">
            <w:rPr>
              <w:noProof/>
            </w:rPr>
            <w:t>(Harvey, 2002)</w:t>
          </w:r>
          <w:r w:rsidR="00017B29">
            <w:fldChar w:fldCharType="end"/>
          </w:r>
        </w:sdtContent>
      </w:sdt>
      <w:r w:rsidR="00447B78">
        <w:t xml:space="preserve">. </w:t>
      </w:r>
      <w:r w:rsidR="00686470">
        <w:t xml:space="preserve">This style of communication </w:t>
      </w:r>
      <w:r w:rsidR="00626762">
        <w:t>shows respect</w:t>
      </w:r>
      <w:r w:rsidR="00FF6643">
        <w:t xml:space="preserve"> and reduces the chances of misunderstanding since</w:t>
      </w:r>
      <w:r w:rsidR="00686470">
        <w:t xml:space="preserve"> somebody cannot be assumed ready for discussion at all time</w:t>
      </w:r>
      <w:r w:rsidR="00FF6643">
        <w:t>.</w:t>
      </w:r>
    </w:p>
    <w:p w:rsidR="00FF6643" w:rsidRDefault="002F09A0" w:rsidP="002F09A0">
      <w:pPr>
        <w:jc w:val="center"/>
        <w:rPr>
          <w:sz w:val="32"/>
          <w:szCs w:val="32"/>
        </w:rPr>
      </w:pPr>
      <w:r w:rsidRPr="002F09A0">
        <w:rPr>
          <w:sz w:val="32"/>
          <w:szCs w:val="32"/>
        </w:rPr>
        <w:t>Eye Touch</w:t>
      </w:r>
    </w:p>
    <w:p w:rsidR="002F09A0" w:rsidRDefault="002F09A0" w:rsidP="002F09A0">
      <w:r>
        <w:t>Speaking with someone face to face, especially, in developed nations</w:t>
      </w:r>
      <w:r w:rsidR="00B97DA2">
        <w:t>,</w:t>
      </w:r>
      <w:r>
        <w:t xml:space="preserve"> eye contact</w:t>
      </w:r>
      <w:r w:rsidR="00A93975">
        <w:t xml:space="preserve"> is needed.T</w:t>
      </w:r>
      <w:r w:rsidR="00483161">
        <w:t>his</w:t>
      </w:r>
      <w:r w:rsidR="00B97DA2">
        <w:t xml:space="preserve"> shows</w:t>
      </w:r>
      <w:r w:rsidR="00B91EC3">
        <w:t xml:space="preserve"> forthrightness and honesty than avoiding</w:t>
      </w:r>
      <w:r w:rsidR="009E6453">
        <w:t xml:space="preserve"> eye touch that can be co</w:t>
      </w:r>
      <w:r w:rsidR="00B97DA2">
        <w:t xml:space="preserve">nstrued as having no confidence, for instance, in a country like </w:t>
      </w:r>
      <w:r w:rsidR="00AD6AB9">
        <w:t>Czech Republic, keeping away from eye touch when rattling beer glasses can be construed as a</w:t>
      </w:r>
      <w:r w:rsidR="002A33A0">
        <w:t xml:space="preserve"> sign that the person must be concealing something and most likely untrustworthy.</w:t>
      </w:r>
      <w:sdt>
        <w:sdtPr>
          <w:id w:val="1169300636"/>
          <w:citation/>
        </w:sdtPr>
        <w:sdtEndPr/>
        <w:sdtContent>
          <w:r w:rsidR="002A33A0">
            <w:fldChar w:fldCharType="begin"/>
          </w:r>
          <w:r w:rsidR="002A33A0">
            <w:instrText xml:space="preserve"> CITATION Har02 \l 2057 </w:instrText>
          </w:r>
          <w:r w:rsidR="002A33A0">
            <w:fldChar w:fldCharType="separate"/>
          </w:r>
          <w:r w:rsidR="002A33A0">
            <w:rPr>
              <w:noProof/>
            </w:rPr>
            <w:t xml:space="preserve"> </w:t>
          </w:r>
          <w:r w:rsidR="002A33A0" w:rsidRPr="002A33A0">
            <w:rPr>
              <w:noProof/>
            </w:rPr>
            <w:t>(Harvey, 2002)</w:t>
          </w:r>
          <w:r w:rsidR="002A33A0">
            <w:fldChar w:fldCharType="end"/>
          </w:r>
        </w:sdtContent>
      </w:sdt>
      <w:r w:rsidR="002A33A0">
        <w:t>. Eye touch can as well be a way of communicating that we listen and it con</w:t>
      </w:r>
      <w:r w:rsidR="00346EF9">
        <w:t>vinces the talker how we are following the discussion.</w:t>
      </w:r>
      <w:r w:rsidR="0027123E">
        <w:t xml:space="preserve"> Eye touch is an important factor in effective communication especially in workplaces to show one’s point of viewpoint, desirability, character and </w:t>
      </w:r>
      <w:r w:rsidR="008D6CEE">
        <w:t>feeling.</w:t>
      </w:r>
    </w:p>
    <w:p w:rsidR="00CB6DDF" w:rsidRDefault="00CB6DDF" w:rsidP="002F09A0">
      <w:r>
        <w:t>Conclusion:</w:t>
      </w:r>
    </w:p>
    <w:p w:rsidR="00CB6DDF" w:rsidRDefault="00CB6DDF" w:rsidP="002F09A0">
      <w:r>
        <w:t xml:space="preserve">Understanding the importance of effective communication by both the employers and the employees does not mean that there cannot be human mistake. Human mistake may </w:t>
      </w:r>
      <w:r w:rsidR="00CE5673">
        <w:t>occur but what matters most is the ability to get back to knowledge and move on.</w:t>
      </w:r>
      <w:r w:rsidR="00115E43">
        <w:t xml:space="preserve"> The useful information provided above regarding effective communication can go a long way to help</w:t>
      </w:r>
      <w:r w:rsidR="00097DF4">
        <w:t xml:space="preserve"> in</w:t>
      </w:r>
      <w:r w:rsidR="00115E43">
        <w:t xml:space="preserve"> personal and interpersonal relationship coupled with improving the productivity of any company if applied carefully.</w:t>
      </w:r>
      <w:r>
        <w:t xml:space="preserve"> </w:t>
      </w:r>
      <w:r w:rsidR="00097DF4">
        <w:t xml:space="preserve">Without communication it is impossible for two people or group of people to get along well and this is not good for teamwork. One of the major </w:t>
      </w:r>
      <w:r w:rsidR="00C11F6E">
        <w:t>causes</w:t>
      </w:r>
      <w:r w:rsidR="00097DF4">
        <w:t xml:space="preserve"> of communication break breakdown can be better avoided by proper understanding of importance of it and the subsequent application of communication strategy.</w:t>
      </w:r>
    </w:p>
    <w:p w:rsidR="006674C1" w:rsidRDefault="00C11F6E" w:rsidP="002F09A0">
      <w:r w:rsidRPr="00C11F6E">
        <w:rPr>
          <w:sz w:val="36"/>
          <w:szCs w:val="36"/>
        </w:rPr>
        <w:t>Reference Lists</w:t>
      </w:r>
      <w:r>
        <w:t>:</w:t>
      </w:r>
      <w:bookmarkStart w:id="0" w:name="_GoBack"/>
      <w:bookmarkEnd w:id="0"/>
    </w:p>
    <w:sdt>
      <w:sdtPr>
        <w:id w:val="195972244"/>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6674C1" w:rsidRDefault="006674C1">
          <w:pPr>
            <w:pStyle w:val="Heading1"/>
          </w:pPr>
          <w:r>
            <w:t>Works Cited</w:t>
          </w:r>
        </w:p>
        <w:p w:rsidR="006674C1" w:rsidRDefault="006674C1" w:rsidP="006674C1">
          <w:pPr>
            <w:pStyle w:val="Bibliography"/>
            <w:rPr>
              <w:noProof/>
              <w:lang w:val="en-US"/>
            </w:rPr>
          </w:pPr>
          <w:r>
            <w:fldChar w:fldCharType="begin"/>
          </w:r>
          <w:r>
            <w:instrText xml:space="preserve"> BIBLIOGRAPHY </w:instrText>
          </w:r>
          <w:r>
            <w:fldChar w:fldCharType="separate"/>
          </w:r>
          <w:r>
            <w:rPr>
              <w:noProof/>
              <w:lang w:val="en-US"/>
            </w:rPr>
            <w:t xml:space="preserve">Anon., 2018. your perception creats your reality negative versus positive thinking. </w:t>
          </w:r>
          <w:r>
            <w:rPr>
              <w:i/>
              <w:iCs/>
              <w:noProof/>
              <w:lang w:val="en-US"/>
            </w:rPr>
            <w:t>knoji.</w:t>
          </w:r>
        </w:p>
        <w:p w:rsidR="006674C1" w:rsidRDefault="006674C1" w:rsidP="006674C1">
          <w:pPr>
            <w:pStyle w:val="Bibliography"/>
            <w:rPr>
              <w:noProof/>
              <w:lang w:val="en-US"/>
            </w:rPr>
          </w:pPr>
          <w:r>
            <w:rPr>
              <w:noProof/>
              <w:lang w:val="en-US"/>
            </w:rPr>
            <w:t xml:space="preserve">Anon., n.d. your perception creats your reality negative versus positive thinking. </w:t>
          </w:r>
          <w:r>
            <w:rPr>
              <w:i/>
              <w:iCs/>
              <w:noProof/>
              <w:lang w:val="en-US"/>
            </w:rPr>
            <w:t>knoji.</w:t>
          </w:r>
        </w:p>
        <w:p w:rsidR="006674C1" w:rsidRDefault="006674C1" w:rsidP="006674C1">
          <w:pPr>
            <w:pStyle w:val="Bibliography"/>
            <w:rPr>
              <w:noProof/>
              <w:lang w:val="en-US"/>
            </w:rPr>
          </w:pPr>
          <w:r>
            <w:rPr>
              <w:noProof/>
              <w:lang w:val="en-US"/>
            </w:rPr>
            <w:t xml:space="preserve">Belonwu, V., 2013. </w:t>
          </w:r>
          <w:r>
            <w:rPr>
              <w:i/>
              <w:iCs/>
              <w:noProof/>
              <w:lang w:val="en-US"/>
            </w:rPr>
            <w:t xml:space="preserve">20 ways to communicate effectively with your team, </w:t>
          </w:r>
          <w:r>
            <w:rPr>
              <w:noProof/>
              <w:lang w:val="en-US"/>
            </w:rPr>
            <w:t>s.l.: Trending.</w:t>
          </w:r>
        </w:p>
        <w:p w:rsidR="006674C1" w:rsidRDefault="006674C1" w:rsidP="006674C1">
          <w:pPr>
            <w:pStyle w:val="Bibliography"/>
            <w:rPr>
              <w:noProof/>
              <w:lang w:val="en-US"/>
            </w:rPr>
          </w:pPr>
          <w:r>
            <w:rPr>
              <w:noProof/>
              <w:lang w:val="en-US"/>
            </w:rPr>
            <w:t xml:space="preserve">Belonwu, V., nov, 19 2013. </w:t>
          </w:r>
          <w:r>
            <w:rPr>
              <w:i/>
              <w:iCs/>
              <w:noProof/>
              <w:lang w:val="en-US"/>
            </w:rPr>
            <w:t xml:space="preserve">20 ways to communicate effectively with your team, </w:t>
          </w:r>
          <w:r>
            <w:rPr>
              <w:noProof/>
              <w:lang w:val="en-US"/>
            </w:rPr>
            <w:t>s.l.: Trending.</w:t>
          </w:r>
        </w:p>
        <w:p w:rsidR="006674C1" w:rsidRDefault="006674C1" w:rsidP="006674C1">
          <w:pPr>
            <w:pStyle w:val="Bibliography"/>
            <w:rPr>
              <w:noProof/>
              <w:lang w:val="en-US"/>
            </w:rPr>
          </w:pPr>
          <w:r>
            <w:rPr>
              <w:noProof/>
              <w:lang w:val="en-US"/>
            </w:rPr>
            <w:t xml:space="preserve">Brenner, L., n.d. </w:t>
          </w:r>
          <w:r>
            <w:rPr>
              <w:i/>
              <w:iCs/>
              <w:noProof/>
              <w:lang w:val="en-US"/>
            </w:rPr>
            <w:t xml:space="preserve">The best way for an employee to communicate with a boss, </w:t>
          </w:r>
          <w:r>
            <w:rPr>
              <w:noProof/>
              <w:lang w:val="en-US"/>
            </w:rPr>
            <w:t>s.l.: Chron.</w:t>
          </w:r>
        </w:p>
        <w:p w:rsidR="006674C1" w:rsidRDefault="006674C1" w:rsidP="006674C1">
          <w:pPr>
            <w:pStyle w:val="Bibliography"/>
            <w:rPr>
              <w:noProof/>
              <w:lang w:val="en-US"/>
            </w:rPr>
          </w:pPr>
          <w:r>
            <w:rPr>
              <w:noProof/>
              <w:lang w:val="en-US"/>
            </w:rPr>
            <w:t>Campbell, S., 2016. s.l.: Entrepreunuer.</w:t>
          </w:r>
        </w:p>
        <w:p w:rsidR="006674C1" w:rsidRDefault="006674C1" w:rsidP="006674C1">
          <w:pPr>
            <w:pStyle w:val="Bibliography"/>
            <w:rPr>
              <w:noProof/>
              <w:lang w:val="en-US"/>
            </w:rPr>
          </w:pPr>
          <w:r>
            <w:rPr>
              <w:noProof/>
              <w:lang w:val="en-US"/>
            </w:rPr>
            <w:t>Ccmpbell, S., 2016. s.l.: Entreprenuer.</w:t>
          </w:r>
        </w:p>
        <w:p w:rsidR="006674C1" w:rsidRDefault="006674C1" w:rsidP="006674C1">
          <w:pPr>
            <w:pStyle w:val="Bibliography"/>
            <w:rPr>
              <w:noProof/>
              <w:lang w:val="en-US"/>
            </w:rPr>
          </w:pPr>
          <w:r>
            <w:rPr>
              <w:noProof/>
              <w:lang w:val="en-US"/>
            </w:rPr>
            <w:t>Doyle, A., 2017. s.l.: the balance.</w:t>
          </w:r>
        </w:p>
        <w:p w:rsidR="006674C1" w:rsidRDefault="006674C1" w:rsidP="006674C1">
          <w:pPr>
            <w:pStyle w:val="Bibliography"/>
            <w:rPr>
              <w:noProof/>
              <w:lang w:val="en-US"/>
            </w:rPr>
          </w:pPr>
          <w:r>
            <w:rPr>
              <w:noProof/>
              <w:lang w:val="en-US"/>
            </w:rPr>
            <w:lastRenderedPageBreak/>
            <w:t xml:space="preserve">Forneris, J., n.d. </w:t>
          </w:r>
          <w:r>
            <w:rPr>
              <w:i/>
              <w:iCs/>
              <w:noProof/>
              <w:lang w:val="en-US"/>
            </w:rPr>
            <w:t xml:space="preserve">The effect of bad communication in business, </w:t>
          </w:r>
          <w:r>
            <w:rPr>
              <w:noProof/>
              <w:lang w:val="en-US"/>
            </w:rPr>
            <w:t>s.l.: chron.</w:t>
          </w:r>
        </w:p>
        <w:p w:rsidR="006674C1" w:rsidRDefault="006674C1" w:rsidP="006674C1">
          <w:pPr>
            <w:pStyle w:val="Bibliography"/>
            <w:rPr>
              <w:noProof/>
              <w:lang w:val="en-US"/>
            </w:rPr>
          </w:pPr>
          <w:r>
            <w:rPr>
              <w:noProof/>
              <w:lang w:val="en-US"/>
            </w:rPr>
            <w:t xml:space="preserve">Green, A., 2013. </w:t>
          </w:r>
          <w:r>
            <w:rPr>
              <w:i/>
              <w:iCs/>
              <w:noProof/>
              <w:lang w:val="en-US"/>
            </w:rPr>
            <w:t xml:space="preserve">how to effectively communicate with your boss, </w:t>
          </w:r>
          <w:r>
            <w:rPr>
              <w:noProof/>
              <w:lang w:val="en-US"/>
            </w:rPr>
            <w:t>s.l.: business insider.</w:t>
          </w:r>
        </w:p>
        <w:p w:rsidR="006674C1" w:rsidRDefault="006674C1" w:rsidP="006674C1">
          <w:pPr>
            <w:pStyle w:val="Bibliography"/>
            <w:rPr>
              <w:noProof/>
              <w:lang w:val="en-US"/>
            </w:rPr>
          </w:pPr>
          <w:r>
            <w:rPr>
              <w:noProof/>
              <w:lang w:val="en-US"/>
            </w:rPr>
            <w:t xml:space="preserve">Harvey, N., 2002. </w:t>
          </w:r>
          <w:r>
            <w:rPr>
              <w:i/>
              <w:iCs/>
              <w:noProof/>
              <w:lang w:val="en-US"/>
            </w:rPr>
            <w:t xml:space="preserve">Effective Communication. </w:t>
          </w:r>
          <w:r>
            <w:rPr>
              <w:noProof/>
              <w:lang w:val="en-US"/>
            </w:rPr>
            <w:t>s.l.:s.n.</w:t>
          </w:r>
        </w:p>
        <w:p w:rsidR="006674C1" w:rsidRDefault="006674C1" w:rsidP="006674C1">
          <w:pPr>
            <w:pStyle w:val="Bibliography"/>
            <w:rPr>
              <w:noProof/>
              <w:lang w:val="en-US"/>
            </w:rPr>
          </w:pPr>
          <w:r>
            <w:rPr>
              <w:noProof/>
              <w:lang w:val="en-US"/>
            </w:rPr>
            <w:t>Heathfield, S. M., 2017. s.l.:the balance.</w:t>
          </w:r>
        </w:p>
        <w:p w:rsidR="006674C1" w:rsidRDefault="006674C1" w:rsidP="006674C1">
          <w:pPr>
            <w:pStyle w:val="Bibliography"/>
            <w:rPr>
              <w:noProof/>
              <w:lang w:val="en-US"/>
            </w:rPr>
          </w:pPr>
          <w:r>
            <w:rPr>
              <w:noProof/>
              <w:lang w:val="en-US"/>
            </w:rPr>
            <w:t>Johnson, R., n.d. s.l.:chron.</w:t>
          </w:r>
        </w:p>
        <w:p w:rsidR="006674C1" w:rsidRDefault="006674C1" w:rsidP="006674C1">
          <w:pPr>
            <w:pStyle w:val="Bibliography"/>
            <w:rPr>
              <w:noProof/>
              <w:lang w:val="en-US"/>
            </w:rPr>
          </w:pPr>
          <w:r>
            <w:rPr>
              <w:noProof/>
              <w:lang w:val="en-US"/>
            </w:rPr>
            <w:t xml:space="preserve">Jones, J. E., n.d. </w:t>
          </w:r>
          <w:r>
            <w:rPr>
              <w:i/>
              <w:iCs/>
              <w:noProof/>
              <w:lang w:val="en-US"/>
            </w:rPr>
            <w:t>the business of good foundation .</w:t>
          </w:r>
        </w:p>
        <w:p w:rsidR="006674C1" w:rsidRDefault="006674C1" w:rsidP="006674C1">
          <w:pPr>
            <w:pStyle w:val="Bibliography"/>
            <w:rPr>
              <w:noProof/>
              <w:lang w:val="en-US"/>
            </w:rPr>
          </w:pPr>
          <w:r>
            <w:rPr>
              <w:noProof/>
              <w:lang w:val="en-US"/>
            </w:rPr>
            <w:t xml:space="preserve">Kline, K., 2017. </w:t>
          </w:r>
          <w:r>
            <w:rPr>
              <w:i/>
              <w:iCs/>
              <w:noProof/>
              <w:lang w:val="en-US"/>
            </w:rPr>
            <w:t xml:space="preserve">how to communicate with your more effectively, </w:t>
          </w:r>
          <w:r>
            <w:rPr>
              <w:noProof/>
              <w:lang w:val="en-US"/>
            </w:rPr>
            <w:t>s.l.: Lead.</w:t>
          </w:r>
        </w:p>
        <w:p w:rsidR="006674C1" w:rsidRDefault="006674C1" w:rsidP="006674C1">
          <w:pPr>
            <w:pStyle w:val="Bibliography"/>
            <w:rPr>
              <w:noProof/>
              <w:lang w:val="en-US"/>
            </w:rPr>
          </w:pPr>
          <w:r>
            <w:rPr>
              <w:noProof/>
              <w:lang w:val="en-US"/>
            </w:rPr>
            <w:t xml:space="preserve">Kline, K., 2017. </w:t>
          </w:r>
          <w:r>
            <w:rPr>
              <w:i/>
              <w:iCs/>
              <w:noProof/>
              <w:lang w:val="en-US"/>
            </w:rPr>
            <w:t xml:space="preserve">how to communicate with your team more effectively, </w:t>
          </w:r>
          <w:r>
            <w:rPr>
              <w:noProof/>
              <w:lang w:val="en-US"/>
            </w:rPr>
            <w:t>s.l.: Lead.</w:t>
          </w:r>
        </w:p>
        <w:p w:rsidR="006674C1" w:rsidRDefault="006674C1" w:rsidP="006674C1">
          <w:pPr>
            <w:pStyle w:val="Bibliography"/>
            <w:rPr>
              <w:noProof/>
              <w:lang w:val="en-US"/>
            </w:rPr>
          </w:pPr>
          <w:r>
            <w:rPr>
              <w:noProof/>
              <w:lang w:val="en-US"/>
            </w:rPr>
            <w:t>Papa, N., 2017. s.l.: bizfluent.</w:t>
          </w:r>
        </w:p>
        <w:p w:rsidR="006674C1" w:rsidRDefault="006674C1" w:rsidP="006674C1">
          <w:pPr>
            <w:pStyle w:val="Bibliography"/>
            <w:rPr>
              <w:noProof/>
              <w:lang w:val="en-US"/>
            </w:rPr>
          </w:pPr>
          <w:r>
            <w:rPr>
              <w:noProof/>
              <w:lang w:val="en-US"/>
            </w:rPr>
            <w:t>Rampton, J., 2017. s.l.: s.n.</w:t>
          </w:r>
        </w:p>
        <w:p w:rsidR="006674C1" w:rsidRDefault="006674C1" w:rsidP="006674C1">
          <w:pPr>
            <w:pStyle w:val="Bibliography"/>
            <w:rPr>
              <w:noProof/>
              <w:lang w:val="en-US"/>
            </w:rPr>
          </w:pPr>
          <w:r>
            <w:rPr>
              <w:noProof/>
              <w:lang w:val="en-US"/>
            </w:rPr>
            <w:t xml:space="preserve">study.com, n.d. </w:t>
          </w:r>
          <w:r>
            <w:rPr>
              <w:i/>
              <w:iCs/>
              <w:noProof/>
              <w:lang w:val="en-US"/>
            </w:rPr>
            <w:t xml:space="preserve">how perception influences the communication process, </w:t>
          </w:r>
          <w:r>
            <w:rPr>
              <w:noProof/>
              <w:lang w:val="en-US"/>
            </w:rPr>
            <w:t>s.l.: s.n.</w:t>
          </w:r>
        </w:p>
        <w:p w:rsidR="006674C1" w:rsidRDefault="006674C1" w:rsidP="006674C1">
          <w:pPr>
            <w:pStyle w:val="Bibliography"/>
            <w:rPr>
              <w:noProof/>
              <w:lang w:val="en-US"/>
            </w:rPr>
          </w:pPr>
          <w:r>
            <w:rPr>
              <w:noProof/>
              <w:lang w:val="en-US"/>
            </w:rPr>
            <w:t xml:space="preserve">West, D. J., n.d. </w:t>
          </w:r>
          <w:r>
            <w:rPr>
              <w:i/>
              <w:iCs/>
              <w:noProof/>
              <w:lang w:val="en-US"/>
            </w:rPr>
            <w:t xml:space="preserve">10 things employees dislike most about their employers, </w:t>
          </w:r>
          <w:r>
            <w:rPr>
              <w:noProof/>
              <w:lang w:val="en-US"/>
            </w:rPr>
            <w:t>s.l.: national business research institute.</w:t>
          </w:r>
        </w:p>
        <w:p w:rsidR="006674C1" w:rsidRDefault="006674C1" w:rsidP="006674C1">
          <w:r>
            <w:rPr>
              <w:b/>
              <w:bCs/>
            </w:rPr>
            <w:fldChar w:fldCharType="end"/>
          </w:r>
        </w:p>
      </w:sdtContent>
    </w:sdt>
    <w:p w:rsidR="00C11F6E" w:rsidRDefault="00C11F6E" w:rsidP="002F09A0"/>
    <w:p w:rsidR="00C11F6E" w:rsidRDefault="00C11F6E" w:rsidP="002F09A0"/>
    <w:p w:rsidR="00B91EC3" w:rsidRPr="002F09A0" w:rsidRDefault="00B91EC3" w:rsidP="002F09A0"/>
    <w:p w:rsidR="00B161CB" w:rsidRDefault="00B161CB" w:rsidP="00B161CB">
      <w:pPr>
        <w:rPr>
          <w:sz w:val="32"/>
          <w:szCs w:val="32"/>
        </w:rPr>
      </w:pPr>
    </w:p>
    <w:p w:rsidR="00E525D8" w:rsidRPr="00B161CB" w:rsidRDefault="00E525D8" w:rsidP="00B161CB">
      <w:pPr>
        <w:rPr>
          <w:sz w:val="32"/>
          <w:szCs w:val="32"/>
        </w:rPr>
      </w:pPr>
    </w:p>
    <w:p w:rsidR="00BB31E4" w:rsidRDefault="00BB31E4" w:rsidP="00E16C4E"/>
    <w:p w:rsidR="00BB31E4" w:rsidRPr="00E16C4E" w:rsidRDefault="00BB31E4" w:rsidP="00E16C4E"/>
    <w:p w:rsidR="00FD103B" w:rsidRPr="00FD103B" w:rsidRDefault="00FD103B" w:rsidP="00FD103B">
      <w:pPr>
        <w:rPr>
          <w:sz w:val="32"/>
          <w:szCs w:val="32"/>
        </w:rPr>
      </w:pPr>
    </w:p>
    <w:p w:rsidR="008A2D44" w:rsidRPr="00FC1060" w:rsidRDefault="008A2D44" w:rsidP="00FC1060">
      <w:pPr>
        <w:jc w:val="center"/>
        <w:rPr>
          <w:sz w:val="32"/>
          <w:szCs w:val="32"/>
        </w:rPr>
      </w:pPr>
    </w:p>
    <w:p w:rsidR="000C18F1" w:rsidRPr="009E472B" w:rsidRDefault="000C18F1" w:rsidP="009E472B"/>
    <w:p w:rsidR="001C6B20" w:rsidRPr="00AE7E8B" w:rsidRDefault="001C6B20" w:rsidP="00AE7E8B"/>
    <w:p w:rsidR="001E74BE" w:rsidRDefault="001E74BE" w:rsidP="00A10C92">
      <w:pPr>
        <w:ind w:left="720" w:hanging="720"/>
      </w:pPr>
    </w:p>
    <w:p w:rsidR="00AE7E8B" w:rsidRDefault="00AE7E8B" w:rsidP="00A10C92">
      <w:pPr>
        <w:ind w:left="720" w:hanging="720"/>
      </w:pPr>
    </w:p>
    <w:p w:rsidR="00A10C92" w:rsidRDefault="00A10C92" w:rsidP="00E525D8"/>
    <w:p w:rsidR="00A10C92" w:rsidRPr="00A10C92" w:rsidRDefault="00A10C92" w:rsidP="00A10C92">
      <w:pPr>
        <w:rPr>
          <w:sz w:val="16"/>
          <w:szCs w:val="16"/>
        </w:rPr>
      </w:pPr>
    </w:p>
    <w:p w:rsidR="00425533" w:rsidRDefault="00425533" w:rsidP="00642265"/>
    <w:p w:rsidR="00642265" w:rsidRPr="00642265" w:rsidRDefault="00BF746D" w:rsidP="00642265">
      <w:r>
        <w:t xml:space="preserve"> </w:t>
      </w:r>
    </w:p>
    <w:p w:rsidR="004A4219" w:rsidRDefault="004A4219" w:rsidP="00A70E3F"/>
    <w:p w:rsidR="004A4219" w:rsidRPr="00A70E3F" w:rsidRDefault="004A4219" w:rsidP="00A70E3F"/>
    <w:p w:rsidR="006B38F6" w:rsidRPr="00A93057" w:rsidRDefault="006B38F6" w:rsidP="00A93057"/>
    <w:p w:rsidR="00EC3816" w:rsidRDefault="00EC3816" w:rsidP="006A4BA0"/>
    <w:p w:rsidR="00BF2757" w:rsidRPr="006A4BA0" w:rsidRDefault="00BF2757" w:rsidP="006A4BA0"/>
    <w:p w:rsidR="006B0DA6" w:rsidRDefault="006B0DA6" w:rsidP="00905CFC"/>
    <w:p w:rsidR="003D2F84" w:rsidRDefault="003D2F84"/>
    <w:p w:rsidR="003D2F84" w:rsidRDefault="003D2F84"/>
    <w:p w:rsidR="003D2F84" w:rsidRDefault="003D2F84"/>
    <w:sectPr w:rsidR="003D2F84" w:rsidSect="00831E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7CD1"/>
    <w:rsid w:val="000066C4"/>
    <w:rsid w:val="00017B29"/>
    <w:rsid w:val="0006330A"/>
    <w:rsid w:val="00097DF4"/>
    <w:rsid w:val="000B38A3"/>
    <w:rsid w:val="000C18F1"/>
    <w:rsid w:val="000D1C3F"/>
    <w:rsid w:val="000E2FF9"/>
    <w:rsid w:val="0010616B"/>
    <w:rsid w:val="00107D33"/>
    <w:rsid w:val="00115E43"/>
    <w:rsid w:val="00122348"/>
    <w:rsid w:val="00132245"/>
    <w:rsid w:val="00141F01"/>
    <w:rsid w:val="00142A9B"/>
    <w:rsid w:val="001445DB"/>
    <w:rsid w:val="00150484"/>
    <w:rsid w:val="00170301"/>
    <w:rsid w:val="001C6B20"/>
    <w:rsid w:val="001D07BF"/>
    <w:rsid w:val="001E74BE"/>
    <w:rsid w:val="001F3CDC"/>
    <w:rsid w:val="00201279"/>
    <w:rsid w:val="00205565"/>
    <w:rsid w:val="00231F1E"/>
    <w:rsid w:val="00235EC3"/>
    <w:rsid w:val="00251897"/>
    <w:rsid w:val="00252205"/>
    <w:rsid w:val="0027123E"/>
    <w:rsid w:val="002929A6"/>
    <w:rsid w:val="00295009"/>
    <w:rsid w:val="002A33A0"/>
    <w:rsid w:val="002D527D"/>
    <w:rsid w:val="002E60B1"/>
    <w:rsid w:val="002F09A0"/>
    <w:rsid w:val="002F2670"/>
    <w:rsid w:val="00315B05"/>
    <w:rsid w:val="00327C7F"/>
    <w:rsid w:val="003312F2"/>
    <w:rsid w:val="00335BAE"/>
    <w:rsid w:val="003378DC"/>
    <w:rsid w:val="00346EF9"/>
    <w:rsid w:val="00350140"/>
    <w:rsid w:val="00351930"/>
    <w:rsid w:val="00360861"/>
    <w:rsid w:val="003649A2"/>
    <w:rsid w:val="003738DB"/>
    <w:rsid w:val="00374474"/>
    <w:rsid w:val="003B0D14"/>
    <w:rsid w:val="003D2F84"/>
    <w:rsid w:val="003D526E"/>
    <w:rsid w:val="003D65CC"/>
    <w:rsid w:val="00421F0B"/>
    <w:rsid w:val="00422312"/>
    <w:rsid w:val="00425533"/>
    <w:rsid w:val="004404B1"/>
    <w:rsid w:val="00442522"/>
    <w:rsid w:val="00447B78"/>
    <w:rsid w:val="00465398"/>
    <w:rsid w:val="00470A0E"/>
    <w:rsid w:val="00476564"/>
    <w:rsid w:val="00483161"/>
    <w:rsid w:val="00486DE5"/>
    <w:rsid w:val="004924E3"/>
    <w:rsid w:val="004A4219"/>
    <w:rsid w:val="004A7676"/>
    <w:rsid w:val="004C1908"/>
    <w:rsid w:val="004F14E9"/>
    <w:rsid w:val="004F752D"/>
    <w:rsid w:val="005335D6"/>
    <w:rsid w:val="00537631"/>
    <w:rsid w:val="005437F9"/>
    <w:rsid w:val="005567AC"/>
    <w:rsid w:val="00562DA4"/>
    <w:rsid w:val="005650BC"/>
    <w:rsid w:val="00571459"/>
    <w:rsid w:val="0057313B"/>
    <w:rsid w:val="00584E76"/>
    <w:rsid w:val="005862EC"/>
    <w:rsid w:val="005A4594"/>
    <w:rsid w:val="005B2B88"/>
    <w:rsid w:val="005D19A2"/>
    <w:rsid w:val="005D2BF7"/>
    <w:rsid w:val="005D3530"/>
    <w:rsid w:val="005E5EDE"/>
    <w:rsid w:val="006146DA"/>
    <w:rsid w:val="00617602"/>
    <w:rsid w:val="00626762"/>
    <w:rsid w:val="00642265"/>
    <w:rsid w:val="006674C1"/>
    <w:rsid w:val="00686470"/>
    <w:rsid w:val="006A4BA0"/>
    <w:rsid w:val="006A7D73"/>
    <w:rsid w:val="006B0DA6"/>
    <w:rsid w:val="006B38F6"/>
    <w:rsid w:val="006C2595"/>
    <w:rsid w:val="006F5ADE"/>
    <w:rsid w:val="00727BA6"/>
    <w:rsid w:val="00733602"/>
    <w:rsid w:val="007B704D"/>
    <w:rsid w:val="007D6924"/>
    <w:rsid w:val="007D7691"/>
    <w:rsid w:val="007F0FC2"/>
    <w:rsid w:val="00831EB4"/>
    <w:rsid w:val="00832ADE"/>
    <w:rsid w:val="008609B1"/>
    <w:rsid w:val="00870A02"/>
    <w:rsid w:val="00871C60"/>
    <w:rsid w:val="008900F6"/>
    <w:rsid w:val="008A1A2E"/>
    <w:rsid w:val="008A2D44"/>
    <w:rsid w:val="008C07E0"/>
    <w:rsid w:val="008C2245"/>
    <w:rsid w:val="008D6CEE"/>
    <w:rsid w:val="00905CFC"/>
    <w:rsid w:val="009272C2"/>
    <w:rsid w:val="0095039A"/>
    <w:rsid w:val="0096501A"/>
    <w:rsid w:val="00977633"/>
    <w:rsid w:val="009800C2"/>
    <w:rsid w:val="00983F49"/>
    <w:rsid w:val="00987CD1"/>
    <w:rsid w:val="009B07BF"/>
    <w:rsid w:val="009E472B"/>
    <w:rsid w:val="009E6453"/>
    <w:rsid w:val="009F04B7"/>
    <w:rsid w:val="009F2380"/>
    <w:rsid w:val="009F5E24"/>
    <w:rsid w:val="00A10C92"/>
    <w:rsid w:val="00A36A4A"/>
    <w:rsid w:val="00A47E90"/>
    <w:rsid w:val="00A525BD"/>
    <w:rsid w:val="00A7089A"/>
    <w:rsid w:val="00A70E3F"/>
    <w:rsid w:val="00A7776C"/>
    <w:rsid w:val="00A93057"/>
    <w:rsid w:val="00A93975"/>
    <w:rsid w:val="00AD153F"/>
    <w:rsid w:val="00AD2C97"/>
    <w:rsid w:val="00AD6AB9"/>
    <w:rsid w:val="00AE1B4C"/>
    <w:rsid w:val="00AE7E8B"/>
    <w:rsid w:val="00AF59EC"/>
    <w:rsid w:val="00B161CB"/>
    <w:rsid w:val="00B24B2C"/>
    <w:rsid w:val="00B66445"/>
    <w:rsid w:val="00B72E06"/>
    <w:rsid w:val="00B91EC3"/>
    <w:rsid w:val="00B959BA"/>
    <w:rsid w:val="00B97DA2"/>
    <w:rsid w:val="00BA6A76"/>
    <w:rsid w:val="00BB31E4"/>
    <w:rsid w:val="00BC5278"/>
    <w:rsid w:val="00BF2757"/>
    <w:rsid w:val="00BF2D28"/>
    <w:rsid w:val="00BF746D"/>
    <w:rsid w:val="00C11F6E"/>
    <w:rsid w:val="00C208CD"/>
    <w:rsid w:val="00C56C97"/>
    <w:rsid w:val="00CA5C42"/>
    <w:rsid w:val="00CB26EE"/>
    <w:rsid w:val="00CB6DDF"/>
    <w:rsid w:val="00CD5BD5"/>
    <w:rsid w:val="00CE5673"/>
    <w:rsid w:val="00CF3457"/>
    <w:rsid w:val="00D1118B"/>
    <w:rsid w:val="00D339E4"/>
    <w:rsid w:val="00D37753"/>
    <w:rsid w:val="00D558D1"/>
    <w:rsid w:val="00DD2696"/>
    <w:rsid w:val="00DE16DA"/>
    <w:rsid w:val="00E04486"/>
    <w:rsid w:val="00E16C4E"/>
    <w:rsid w:val="00E4524F"/>
    <w:rsid w:val="00E525D8"/>
    <w:rsid w:val="00E908E5"/>
    <w:rsid w:val="00EC3816"/>
    <w:rsid w:val="00EF16A0"/>
    <w:rsid w:val="00F26440"/>
    <w:rsid w:val="00F34099"/>
    <w:rsid w:val="00F713AB"/>
    <w:rsid w:val="00FC1060"/>
    <w:rsid w:val="00FD103B"/>
    <w:rsid w:val="00FD53F3"/>
    <w:rsid w:val="00FE3264"/>
    <w:rsid w:val="00FE5157"/>
    <w:rsid w:val="00FF299E"/>
    <w:rsid w:val="00FF6643"/>
    <w:rsid w:val="00FF7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66C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1E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1EB4"/>
    <w:rPr>
      <w:rFonts w:eastAsiaTheme="minorEastAsia"/>
      <w:lang w:val="en-US"/>
    </w:rPr>
  </w:style>
  <w:style w:type="paragraph" w:styleId="BalloonText">
    <w:name w:val="Balloon Text"/>
    <w:basedOn w:val="Normal"/>
    <w:link w:val="BalloonTextChar"/>
    <w:uiPriority w:val="99"/>
    <w:semiHidden/>
    <w:unhideWhenUsed/>
    <w:rsid w:val="003D65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5CC"/>
    <w:rPr>
      <w:rFonts w:ascii="Tahoma" w:hAnsi="Tahoma" w:cs="Tahoma"/>
      <w:sz w:val="16"/>
      <w:szCs w:val="16"/>
    </w:rPr>
  </w:style>
  <w:style w:type="character" w:customStyle="1" w:styleId="Heading1Char">
    <w:name w:val="Heading 1 Char"/>
    <w:basedOn w:val="DefaultParagraphFont"/>
    <w:link w:val="Heading1"/>
    <w:uiPriority w:val="9"/>
    <w:rsid w:val="000066C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066C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66C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1E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1EB4"/>
    <w:rPr>
      <w:rFonts w:eastAsiaTheme="minorEastAsia"/>
      <w:lang w:val="en-US"/>
    </w:rPr>
  </w:style>
  <w:style w:type="paragraph" w:styleId="BalloonText">
    <w:name w:val="Balloon Text"/>
    <w:basedOn w:val="Normal"/>
    <w:link w:val="BalloonTextChar"/>
    <w:uiPriority w:val="99"/>
    <w:semiHidden/>
    <w:unhideWhenUsed/>
    <w:rsid w:val="003D65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5CC"/>
    <w:rPr>
      <w:rFonts w:ascii="Tahoma" w:hAnsi="Tahoma" w:cs="Tahoma"/>
      <w:sz w:val="16"/>
      <w:szCs w:val="16"/>
    </w:rPr>
  </w:style>
  <w:style w:type="character" w:customStyle="1" w:styleId="Heading1Char">
    <w:name w:val="Heading 1 Char"/>
    <w:basedOn w:val="DefaultParagraphFont"/>
    <w:link w:val="Heading1"/>
    <w:uiPriority w:val="9"/>
    <w:rsid w:val="000066C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06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739086">
      <w:bodyDiv w:val="1"/>
      <w:marLeft w:val="0"/>
      <w:marRight w:val="0"/>
      <w:marTop w:val="0"/>
      <w:marBottom w:val="0"/>
      <w:divBdr>
        <w:top w:val="none" w:sz="0" w:space="0" w:color="auto"/>
        <w:left w:val="none" w:sz="0" w:space="0" w:color="auto"/>
        <w:bottom w:val="none" w:sz="0" w:space="0" w:color="auto"/>
        <w:right w:val="none" w:sz="0" w:space="0" w:color="auto"/>
      </w:divBdr>
    </w:div>
    <w:div w:id="203950664">
      <w:bodyDiv w:val="1"/>
      <w:marLeft w:val="0"/>
      <w:marRight w:val="0"/>
      <w:marTop w:val="0"/>
      <w:marBottom w:val="0"/>
      <w:divBdr>
        <w:top w:val="none" w:sz="0" w:space="0" w:color="auto"/>
        <w:left w:val="none" w:sz="0" w:space="0" w:color="auto"/>
        <w:bottom w:val="none" w:sz="0" w:space="0" w:color="auto"/>
        <w:right w:val="none" w:sz="0" w:space="0" w:color="auto"/>
      </w:divBdr>
    </w:div>
    <w:div w:id="292449816">
      <w:bodyDiv w:val="1"/>
      <w:marLeft w:val="0"/>
      <w:marRight w:val="0"/>
      <w:marTop w:val="0"/>
      <w:marBottom w:val="0"/>
      <w:divBdr>
        <w:top w:val="none" w:sz="0" w:space="0" w:color="auto"/>
        <w:left w:val="none" w:sz="0" w:space="0" w:color="auto"/>
        <w:bottom w:val="none" w:sz="0" w:space="0" w:color="auto"/>
        <w:right w:val="none" w:sz="0" w:space="0" w:color="auto"/>
      </w:divBdr>
    </w:div>
    <w:div w:id="449201883">
      <w:bodyDiv w:val="1"/>
      <w:marLeft w:val="0"/>
      <w:marRight w:val="0"/>
      <w:marTop w:val="0"/>
      <w:marBottom w:val="0"/>
      <w:divBdr>
        <w:top w:val="none" w:sz="0" w:space="0" w:color="auto"/>
        <w:left w:val="none" w:sz="0" w:space="0" w:color="auto"/>
        <w:bottom w:val="none" w:sz="0" w:space="0" w:color="auto"/>
        <w:right w:val="none" w:sz="0" w:space="0" w:color="auto"/>
      </w:divBdr>
    </w:div>
    <w:div w:id="618682585">
      <w:bodyDiv w:val="1"/>
      <w:marLeft w:val="0"/>
      <w:marRight w:val="0"/>
      <w:marTop w:val="0"/>
      <w:marBottom w:val="0"/>
      <w:divBdr>
        <w:top w:val="none" w:sz="0" w:space="0" w:color="auto"/>
        <w:left w:val="none" w:sz="0" w:space="0" w:color="auto"/>
        <w:bottom w:val="none" w:sz="0" w:space="0" w:color="auto"/>
        <w:right w:val="none" w:sz="0" w:space="0" w:color="auto"/>
      </w:divBdr>
    </w:div>
    <w:div w:id="690912247">
      <w:bodyDiv w:val="1"/>
      <w:marLeft w:val="0"/>
      <w:marRight w:val="0"/>
      <w:marTop w:val="0"/>
      <w:marBottom w:val="0"/>
      <w:divBdr>
        <w:top w:val="none" w:sz="0" w:space="0" w:color="auto"/>
        <w:left w:val="none" w:sz="0" w:space="0" w:color="auto"/>
        <w:bottom w:val="none" w:sz="0" w:space="0" w:color="auto"/>
        <w:right w:val="none" w:sz="0" w:space="0" w:color="auto"/>
      </w:divBdr>
    </w:div>
    <w:div w:id="889532264">
      <w:bodyDiv w:val="1"/>
      <w:marLeft w:val="0"/>
      <w:marRight w:val="0"/>
      <w:marTop w:val="0"/>
      <w:marBottom w:val="0"/>
      <w:divBdr>
        <w:top w:val="none" w:sz="0" w:space="0" w:color="auto"/>
        <w:left w:val="none" w:sz="0" w:space="0" w:color="auto"/>
        <w:bottom w:val="none" w:sz="0" w:space="0" w:color="auto"/>
        <w:right w:val="none" w:sz="0" w:space="0" w:color="auto"/>
      </w:divBdr>
    </w:div>
    <w:div w:id="1061905953">
      <w:bodyDiv w:val="1"/>
      <w:marLeft w:val="0"/>
      <w:marRight w:val="0"/>
      <w:marTop w:val="0"/>
      <w:marBottom w:val="0"/>
      <w:divBdr>
        <w:top w:val="none" w:sz="0" w:space="0" w:color="auto"/>
        <w:left w:val="none" w:sz="0" w:space="0" w:color="auto"/>
        <w:bottom w:val="none" w:sz="0" w:space="0" w:color="auto"/>
        <w:right w:val="none" w:sz="0" w:space="0" w:color="auto"/>
      </w:divBdr>
    </w:div>
    <w:div w:id="1079327896">
      <w:bodyDiv w:val="1"/>
      <w:marLeft w:val="0"/>
      <w:marRight w:val="0"/>
      <w:marTop w:val="0"/>
      <w:marBottom w:val="0"/>
      <w:divBdr>
        <w:top w:val="none" w:sz="0" w:space="0" w:color="auto"/>
        <w:left w:val="none" w:sz="0" w:space="0" w:color="auto"/>
        <w:bottom w:val="none" w:sz="0" w:space="0" w:color="auto"/>
        <w:right w:val="none" w:sz="0" w:space="0" w:color="auto"/>
      </w:divBdr>
    </w:div>
    <w:div w:id="1167327651">
      <w:bodyDiv w:val="1"/>
      <w:marLeft w:val="0"/>
      <w:marRight w:val="0"/>
      <w:marTop w:val="0"/>
      <w:marBottom w:val="0"/>
      <w:divBdr>
        <w:top w:val="none" w:sz="0" w:space="0" w:color="auto"/>
        <w:left w:val="none" w:sz="0" w:space="0" w:color="auto"/>
        <w:bottom w:val="none" w:sz="0" w:space="0" w:color="auto"/>
        <w:right w:val="none" w:sz="0" w:space="0" w:color="auto"/>
      </w:divBdr>
    </w:div>
    <w:div w:id="1425343688">
      <w:bodyDiv w:val="1"/>
      <w:marLeft w:val="0"/>
      <w:marRight w:val="0"/>
      <w:marTop w:val="0"/>
      <w:marBottom w:val="0"/>
      <w:divBdr>
        <w:top w:val="none" w:sz="0" w:space="0" w:color="auto"/>
        <w:left w:val="none" w:sz="0" w:space="0" w:color="auto"/>
        <w:bottom w:val="none" w:sz="0" w:space="0" w:color="auto"/>
        <w:right w:val="none" w:sz="0" w:space="0" w:color="auto"/>
      </w:divBdr>
    </w:div>
    <w:div w:id="1549150481">
      <w:bodyDiv w:val="1"/>
      <w:marLeft w:val="0"/>
      <w:marRight w:val="0"/>
      <w:marTop w:val="0"/>
      <w:marBottom w:val="0"/>
      <w:divBdr>
        <w:top w:val="none" w:sz="0" w:space="0" w:color="auto"/>
        <w:left w:val="none" w:sz="0" w:space="0" w:color="auto"/>
        <w:bottom w:val="none" w:sz="0" w:space="0" w:color="auto"/>
        <w:right w:val="none" w:sz="0" w:space="0" w:color="auto"/>
      </w:divBdr>
    </w:div>
    <w:div w:id="1755473189">
      <w:bodyDiv w:val="1"/>
      <w:marLeft w:val="0"/>
      <w:marRight w:val="0"/>
      <w:marTop w:val="0"/>
      <w:marBottom w:val="0"/>
      <w:divBdr>
        <w:top w:val="none" w:sz="0" w:space="0" w:color="auto"/>
        <w:left w:val="none" w:sz="0" w:space="0" w:color="auto"/>
        <w:bottom w:val="none" w:sz="0" w:space="0" w:color="auto"/>
        <w:right w:val="none" w:sz="0" w:space="0" w:color="auto"/>
      </w:divBdr>
    </w:div>
    <w:div w:id="1805079386">
      <w:bodyDiv w:val="1"/>
      <w:marLeft w:val="0"/>
      <w:marRight w:val="0"/>
      <w:marTop w:val="0"/>
      <w:marBottom w:val="0"/>
      <w:divBdr>
        <w:top w:val="none" w:sz="0" w:space="0" w:color="auto"/>
        <w:left w:val="none" w:sz="0" w:space="0" w:color="auto"/>
        <w:bottom w:val="none" w:sz="0" w:space="0" w:color="auto"/>
        <w:right w:val="none" w:sz="0" w:space="0" w:color="auto"/>
      </w:divBdr>
    </w:div>
    <w:div w:id="1875999000">
      <w:bodyDiv w:val="1"/>
      <w:marLeft w:val="0"/>
      <w:marRight w:val="0"/>
      <w:marTop w:val="0"/>
      <w:marBottom w:val="0"/>
      <w:divBdr>
        <w:top w:val="none" w:sz="0" w:space="0" w:color="auto"/>
        <w:left w:val="none" w:sz="0" w:space="0" w:color="auto"/>
        <w:bottom w:val="none" w:sz="0" w:space="0" w:color="auto"/>
        <w:right w:val="none" w:sz="0" w:space="0" w:color="auto"/>
      </w:divBdr>
    </w:div>
    <w:div w:id="1994984767">
      <w:bodyDiv w:val="1"/>
      <w:marLeft w:val="0"/>
      <w:marRight w:val="0"/>
      <w:marTop w:val="0"/>
      <w:marBottom w:val="0"/>
      <w:divBdr>
        <w:top w:val="none" w:sz="0" w:space="0" w:color="auto"/>
        <w:left w:val="none" w:sz="0" w:space="0" w:color="auto"/>
        <w:bottom w:val="none" w:sz="0" w:space="0" w:color="auto"/>
        <w:right w:val="none" w:sz="0" w:space="0" w:color="auto"/>
      </w:divBdr>
    </w:div>
    <w:div w:id="2092386718">
      <w:bodyDiv w:val="1"/>
      <w:marLeft w:val="0"/>
      <w:marRight w:val="0"/>
      <w:marTop w:val="0"/>
      <w:marBottom w:val="0"/>
      <w:divBdr>
        <w:top w:val="none" w:sz="0" w:space="0" w:color="auto"/>
        <w:left w:val="none" w:sz="0" w:space="0" w:color="auto"/>
        <w:bottom w:val="none" w:sz="0" w:space="0" w:color="auto"/>
        <w:right w:val="none" w:sz="0" w:space="0" w:color="auto"/>
      </w:divBdr>
    </w:div>
    <w:div w:id="2118065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Bre</b:Tag>
    <b:SourceType>Report</b:SourceType>
    <b:Guid>{420FD606-DF54-4BB9-B815-3CBF99A3A956}</b:Guid>
    <b:Author>
      <b:Author>
        <b:NameList>
          <b:Person>
            <b:Last>Brenner</b:Last>
            <b:First>Laurie</b:First>
          </b:Person>
        </b:NameList>
      </b:Author>
    </b:Author>
    <b:Title>The best way for an employee to communicate with a boss</b:Title>
    <b:Publisher>Chron</b:Publisher>
    <b:RefOrder>3</b:RefOrder>
  </b:Source>
  <b:Source>
    <b:Tag>Val13</b:Tag>
    <b:SourceType>Report</b:SourceType>
    <b:Guid>{F832E834-43E6-48F5-85B4-460525089FA3}</b:Guid>
    <b:Author>
      <b:Author>
        <b:NameList>
          <b:Person>
            <b:Last>Belonwu</b:Last>
            <b:First>Valentine</b:First>
          </b:Person>
        </b:NameList>
      </b:Author>
    </b:Author>
    <b:Title>20 ways to communicate effectively with your team</b:Title>
    <b:Year>nov, 19 2013</b:Year>
    <b:Publisher>Trending</b:Publisher>
    <b:RefOrder>16</b:RefOrder>
  </b:Source>
  <b:Source>
    <b:Tag>Val131</b:Tag>
    <b:SourceType>Report</b:SourceType>
    <b:Guid>{950DD16A-155B-44FB-9506-AA5AF3D462EC}</b:Guid>
    <b:Author>
      <b:Author>
        <b:NameList>
          <b:Person>
            <b:Last>Belonwu</b:Last>
            <b:First>Valentine</b:First>
          </b:Person>
        </b:NameList>
      </b:Author>
    </b:Author>
    <b:Title>20 ways to communicate effectively with your team</b:Title>
    <b:Year>2013</b:Year>
    <b:Publisher>Trending</b:Publisher>
    <b:RefOrder>4</b:RefOrder>
  </b:Source>
  <b:Source>
    <b:Tag>Har02</b:Tag>
    <b:SourceType>Book</b:SourceType>
    <b:Guid>{6E7B83E1-7591-425F-8670-D2370B246104}</b:Guid>
    <b:Author>
      <b:Author>
        <b:NameList>
          <b:Person>
            <b:Last>Harvey</b:Last>
            <b:First>Nicholas</b:First>
          </b:Person>
        </b:NameList>
      </b:Author>
    </b:Author>
    <b:Title>Effective Communication</b:Title>
    <b:Year>2002</b:Year>
    <b:RefOrder>1</b:RefOrder>
  </b:Source>
  <b:Source>
    <b:Tag>Wes</b:Tag>
    <b:SourceType>Report</b:SourceType>
    <b:Guid>{238E6BE2-1E45-4A8B-A1EB-0AEE8DBEE7CF}</b:Guid>
    <b:Author>
      <b:Author>
        <b:NameList>
          <b:Person>
            <b:Last>West</b:Last>
            <b:First>Dr</b:First>
            <b:Middle>Jan</b:Middle>
          </b:Person>
        </b:NameList>
      </b:Author>
    </b:Author>
    <b:Title>10 things employees dislike most about their employers</b:Title>
    <b:Publisher>national business research institute</b:Publisher>
    <b:RefOrder>9</b:RefOrder>
  </b:Source>
  <b:Source>
    <b:Tag>Jul</b:Tag>
    <b:SourceType>Report</b:SourceType>
    <b:Guid>{12FA0105-958E-4D70-B601-EF9862B01339}</b:Guid>
    <b:Author>
      <b:Author>
        <b:NameList>
          <b:Person>
            <b:Last>Forneris</b:Last>
            <b:First>Julia</b:First>
          </b:Person>
        </b:NameList>
      </b:Author>
    </b:Author>
    <b:Title>The effect of bad communication in business</b:Title>
    <b:Publisher>chron</b:Publisher>
    <b:RefOrder>17</b:RefOrder>
  </b:Source>
  <b:Source>
    <b:Tag>Ali17</b:Tag>
    <b:SourceType>Report</b:SourceType>
    <b:Guid>{0A7BD67B-AF8E-43F8-9109-18FDABEC3E84}</b:Guid>
    <b:Author>
      <b:Author>
        <b:NameList>
          <b:Person>
            <b:Last>Doyle</b:Last>
            <b:First>Alison</b:First>
          </b:Person>
        </b:NameList>
      </b:Author>
    </b:Author>
    <b:Year>2017</b:Year>
    <b:Publisher>the balance</b:Publisher>
    <b:RefOrder>6</b:RefOrder>
  </b:Source>
  <b:Source>
    <b:Tag>Ken17</b:Tag>
    <b:SourceType>Report</b:SourceType>
    <b:Guid>{5D8C8331-DD00-4C02-AD15-705C3E6FEBC2}</b:Guid>
    <b:Author>
      <b:Author>
        <b:NameList>
          <b:Person>
            <b:Last>Kline</b:Last>
            <b:First>Kenny</b:First>
          </b:Person>
        </b:NameList>
      </b:Author>
    </b:Author>
    <b:Title>how to communicate with your more effectively</b:Title>
    <b:Year>2017</b:Year>
    <b:Publisher>Lead</b:Publisher>
    <b:RefOrder>11</b:RefOrder>
  </b:Source>
  <b:Source>
    <b:Tag>Kli17</b:Tag>
    <b:SourceType>Report</b:SourceType>
    <b:Guid>{26F6B7F9-A072-4AD2-A79A-5AA470E79636}</b:Guid>
    <b:Author>
      <b:Author>
        <b:NameList>
          <b:Person>
            <b:Last>Kline</b:Last>
            <b:First>Kenny</b:First>
          </b:Person>
        </b:NameList>
      </b:Author>
    </b:Author>
    <b:Title>how to communicate with your team more effectively</b:Title>
    <b:Year>2017</b:Year>
    <b:Publisher>Lead</b:Publisher>
    <b:RefOrder>18</b:RefOrder>
  </b:Source>
  <b:Source>
    <b:Tag>Ali13</b:Tag>
    <b:SourceType>Report</b:SourceType>
    <b:Guid>{9960A676-0933-41A6-A39C-DE2A44C0323A}</b:Guid>
    <b:Author>
      <b:Author>
        <b:NameList>
          <b:Person>
            <b:Last>Green</b:Last>
            <b:First>Alison</b:First>
          </b:Person>
        </b:NameList>
      </b:Author>
    </b:Author>
    <b:Title>how to effectively communicate with your boss</b:Title>
    <b:Year>2013</b:Year>
    <b:Publisher>business insider</b:Publisher>
    <b:RefOrder>12</b:RefOrder>
  </b:Source>
  <b:Source>
    <b:Tag>Joh17</b:Tag>
    <b:SourceType>Report</b:SourceType>
    <b:Guid>{CB5F286E-C610-4D63-AA87-8574C1E5CA96}</b:Guid>
    <b:Author>
      <b:Author>
        <b:NameList>
          <b:Person>
            <b:Last>Rampton</b:Last>
            <b:First>John</b:First>
          </b:Person>
        </b:NameList>
      </b:Author>
    </b:Author>
    <b:Year>2017</b:Year>
    <b:RefOrder>13</b:RefOrder>
  </b:Source>
  <b:Source>
    <b:Tag>Sus17</b:Tag>
    <b:SourceType>Book</b:SourceType>
    <b:Guid>{3D026791-357A-47A3-986E-C47B0F445FF5}</b:Guid>
    <b:Author>
      <b:Author>
        <b:NameList>
          <b:Person>
            <b:Last>Heathfield</b:Last>
            <b:First>Susan</b:First>
            <b:Middle>M</b:Middle>
          </b:Person>
        </b:NameList>
      </b:Author>
    </b:Author>
    <b:Year>2017</b:Year>
    <b:Publisher>the balance</b:Publisher>
    <b:RefOrder>14</b:RefOrder>
  </b:Source>
  <b:Source>
    <b:Tag>Ros</b:Tag>
    <b:SourceType>Book</b:SourceType>
    <b:Guid>{9DC67AC5-1514-4F69-801C-4FC70401E3D4}</b:Guid>
    <b:Author>
      <b:Author>
        <b:NameList>
          <b:Person>
            <b:Last>Johnson</b:Last>
            <b:First>Rose</b:First>
          </b:Person>
        </b:NameList>
      </b:Author>
    </b:Author>
    <b:Publisher>chron</b:Publisher>
    <b:RefOrder>15</b:RefOrder>
  </b:Source>
  <b:Source>
    <b:Tag>Nic17</b:Tag>
    <b:SourceType>Report</b:SourceType>
    <b:Guid>{8C994CE0-3955-4CD4-9AAE-5E3A5F1597DC}</b:Guid>
    <b:Author>
      <b:Author>
        <b:NameList>
          <b:Person>
            <b:Last>Papa</b:Last>
            <b:First>Nicole</b:First>
          </b:Person>
        </b:NameList>
      </b:Author>
    </b:Author>
    <b:Year>2017</b:Year>
    <b:Publisher>bizfluent</b:Publisher>
    <b:RefOrder>2</b:RefOrder>
  </b:Source>
  <b:Source>
    <b:Tag>She16</b:Tag>
    <b:SourceType>Report</b:SourceType>
    <b:Guid>{B7C0FFE7-9B63-4400-842D-2A29B499567D}</b:Guid>
    <b:Author>
      <b:Author>
        <b:NameList>
          <b:Person>
            <b:Last>Campbell</b:Last>
            <b:First>Sherrie</b:First>
          </b:Person>
        </b:NameList>
      </b:Author>
    </b:Author>
    <b:Year>2016</b:Year>
    <b:Publisher>Entrepreunuer</b:Publisher>
    <b:RefOrder>5</b:RefOrder>
  </b:Source>
  <b:Source>
    <b:Tag>stu</b:Tag>
    <b:SourceType>Report</b:SourceType>
    <b:Guid>{BFFF859C-E7E9-459B-82B6-BBE7E0CB6F52}</b:Guid>
    <b:Author>
      <b:Author>
        <b:NameList>
          <b:Person>
            <b:Last>study.com</b:Last>
          </b:Person>
        </b:NameList>
      </b:Author>
    </b:Author>
    <b:Title>how perception influences the communication process</b:Title>
    <b:RefOrder>19</b:RefOrder>
  </b:Source>
  <b:Source>
    <b:Tag>She161</b:Tag>
    <b:SourceType>Report</b:SourceType>
    <b:Guid>{7C7F941C-9B30-4B6D-A1A5-1CBE55AF84F9}</b:Guid>
    <b:Author>
      <b:Author>
        <b:NameList>
          <b:Person>
            <b:Last>Ccmpbell</b:Last>
            <b:First>Sherrie</b:First>
          </b:Person>
        </b:NameList>
      </b:Author>
    </b:Author>
    <b:Year>2016</b:Year>
    <b:Publisher>Entreprenuer</b:Publisher>
    <b:RefOrder>8</b:RefOrder>
  </b:Source>
  <b:Source>
    <b:Tag>you</b:Tag>
    <b:SourceType>JournalArticle</b:SourceType>
    <b:Guid>{5625E122-A9BB-43AA-9EE7-6E79D9CCCBB5}</b:Guid>
    <b:Title>your perception creats your reality negative versus positive thinking</b:Title>
    <b:JournalName>knoji</b:JournalName>
    <b:RefOrder>20</b:RefOrder>
  </b:Source>
  <b:Source>
    <b:Tag>you18</b:Tag>
    <b:SourceType>JournalArticle</b:SourceType>
    <b:Guid>{C8EFAD10-76A6-4373-A081-1EE474B7F6A2}</b:Guid>
    <b:Title>your perception creats your reality negative versus positive thinking</b:Title>
    <b:JournalName>knoji</b:JournalName>
    <b:Year>2018</b:Year>
    <b:RefOrder>7</b:RefOrder>
  </b:Source>
  <b:Source>
    <b:Tag>Joh</b:Tag>
    <b:SourceType>JournalArticle</b:SourceType>
    <b:Guid>{DF100232-223D-40AB-A46F-16179A1F5F4A}</b:Guid>
    <b:Author>
      <b:Author>
        <b:NameList>
          <b:Person>
            <b:Last>Jones</b:Last>
            <b:First>John</b:First>
            <b:Middle>E</b:Middle>
          </b:Person>
        </b:NameList>
      </b:Author>
    </b:Author>
    <b:JournalName>the business of good foundation </b:JournalName>
    <b:RefOrder>10</b:RefOrder>
  </b:Source>
</b:Sources>
</file>

<file path=customXml/itemProps1.xml><?xml version="1.0" encoding="utf-8"?>
<ds:datastoreItem xmlns:ds="http://schemas.openxmlformats.org/officeDocument/2006/customXml" ds:itemID="{BB4CA45D-08CF-486C-9565-41F6CD450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2187</Words>
  <Characters>12469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14627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creator>Collins Festus Anieke</dc:creator>
  <cp:lastModifiedBy>uwtsdlondoncampus</cp:lastModifiedBy>
  <cp:revision>2</cp:revision>
  <dcterms:created xsi:type="dcterms:W3CDTF">2018-01-10T14:40:00Z</dcterms:created>
  <dcterms:modified xsi:type="dcterms:W3CDTF">2018-01-10T14:40:00Z</dcterms:modified>
</cp:coreProperties>
</file>