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586182" w:rsidRPr="00D928D5" w:rsidRDefault="00A12CDF">
      <w:pPr>
        <w:pStyle w:val="Title"/>
        <w:rPr>
          <w:lang w:val="en-GB"/>
        </w:rPr>
      </w:pPr>
      <w:bookmarkStart w:id="0" w:name="_dygnv5fnpp17" w:colFirst="0" w:colLast="0"/>
      <w:bookmarkEnd w:id="0"/>
      <w:r w:rsidRPr="00D928D5">
        <w:rPr>
          <w:lang w:val="en-GB"/>
        </w:rPr>
        <w:t>Module Name and Code: Academic Skills LCLM 4001</w:t>
      </w:r>
    </w:p>
    <w:p w14:paraId="00000002" w14:textId="77777777" w:rsidR="00586182" w:rsidRPr="00D928D5" w:rsidRDefault="00A12CDF">
      <w:pPr>
        <w:pStyle w:val="Title"/>
        <w:rPr>
          <w:lang w:val="en-GB"/>
        </w:rPr>
      </w:pPr>
      <w:bookmarkStart w:id="1" w:name="_56uliheblgyr" w:colFirst="0" w:colLast="0"/>
      <w:bookmarkEnd w:id="1"/>
      <w:r w:rsidRPr="00D928D5">
        <w:rPr>
          <w:lang w:val="en-GB"/>
        </w:rPr>
        <w:t>Student Name:</w:t>
      </w:r>
    </w:p>
    <w:p w14:paraId="00000003" w14:textId="77777777" w:rsidR="00586182" w:rsidRPr="00D928D5" w:rsidRDefault="00A12CDF">
      <w:pPr>
        <w:pStyle w:val="Title"/>
        <w:rPr>
          <w:lang w:val="en-GB"/>
        </w:rPr>
      </w:pPr>
      <w:bookmarkStart w:id="2" w:name="_5m7ghel2y0nd" w:colFirst="0" w:colLast="0"/>
      <w:bookmarkEnd w:id="2"/>
      <w:r w:rsidRPr="00D928D5">
        <w:rPr>
          <w:lang w:val="en-GB"/>
        </w:rPr>
        <w:t>Student ID:</w:t>
      </w:r>
      <w:r w:rsidRPr="00D928D5">
        <w:rPr>
          <w:lang w:val="en-GB"/>
        </w:rPr>
        <w:br w:type="page"/>
      </w:r>
    </w:p>
    <w:sdt>
      <w:sdtPr>
        <w:rPr>
          <w:rFonts w:ascii="Arial" w:eastAsia="Arial" w:hAnsi="Arial" w:cs="Arial"/>
          <w:b w:val="0"/>
          <w:bCs w:val="0"/>
          <w:color w:val="auto"/>
          <w:sz w:val="24"/>
          <w:szCs w:val="24"/>
          <w:lang w:eastAsia="en-US"/>
        </w:rPr>
        <w:id w:val="787708199"/>
        <w:docPartObj>
          <w:docPartGallery w:val="Table of Contents"/>
          <w:docPartUnique/>
        </w:docPartObj>
      </w:sdtPr>
      <w:sdtEndPr>
        <w:rPr>
          <w:noProof/>
        </w:rPr>
      </w:sdtEndPr>
      <w:sdtContent>
        <w:p w14:paraId="55AB16BB" w14:textId="140824D6" w:rsidR="00D928D5" w:rsidRPr="00D928D5" w:rsidRDefault="00D928D5" w:rsidP="00D928D5">
          <w:pPr>
            <w:pStyle w:val="TOCHeading"/>
            <w:jc w:val="center"/>
            <w:rPr>
              <w:rFonts w:ascii="Arial" w:hAnsi="Arial" w:cs="Arial"/>
              <w:color w:val="auto"/>
              <w:sz w:val="32"/>
              <w:szCs w:val="32"/>
            </w:rPr>
          </w:pPr>
          <w:r w:rsidRPr="00D928D5">
            <w:rPr>
              <w:rFonts w:ascii="Arial" w:hAnsi="Arial" w:cs="Arial"/>
              <w:color w:val="auto"/>
              <w:sz w:val="32"/>
              <w:szCs w:val="32"/>
            </w:rPr>
            <w:t>Table of Contents</w:t>
          </w:r>
        </w:p>
        <w:p w14:paraId="7FCC0EAF" w14:textId="77777777" w:rsidR="00D928D5" w:rsidRDefault="00D928D5">
          <w:pPr>
            <w:pStyle w:val="TOC1"/>
            <w:tabs>
              <w:tab w:val="right" w:leader="dot" w:pos="9350"/>
            </w:tabs>
            <w:rPr>
              <w:noProof/>
            </w:rPr>
          </w:pPr>
          <w:r>
            <w:fldChar w:fldCharType="begin"/>
          </w:r>
          <w:r>
            <w:instrText xml:space="preserve"> TOC \o "1-3" \h \z \u </w:instrText>
          </w:r>
          <w:r>
            <w:fldChar w:fldCharType="separate"/>
          </w:r>
          <w:hyperlink w:anchor="_Toc152435646" w:history="1">
            <w:r w:rsidRPr="008036FD">
              <w:rPr>
                <w:rStyle w:val="Hyperlink"/>
                <w:noProof/>
                <w:lang w:val="en-GB"/>
              </w:rPr>
              <w:t>Introduction</w:t>
            </w:r>
            <w:r>
              <w:rPr>
                <w:noProof/>
                <w:webHidden/>
              </w:rPr>
              <w:tab/>
            </w:r>
            <w:r>
              <w:rPr>
                <w:noProof/>
                <w:webHidden/>
              </w:rPr>
              <w:fldChar w:fldCharType="begin"/>
            </w:r>
            <w:r>
              <w:rPr>
                <w:noProof/>
                <w:webHidden/>
              </w:rPr>
              <w:instrText xml:space="preserve"> PAGEREF _Toc152435646 \h </w:instrText>
            </w:r>
            <w:r>
              <w:rPr>
                <w:noProof/>
                <w:webHidden/>
              </w:rPr>
            </w:r>
            <w:r>
              <w:rPr>
                <w:noProof/>
                <w:webHidden/>
              </w:rPr>
              <w:fldChar w:fldCharType="separate"/>
            </w:r>
            <w:r>
              <w:rPr>
                <w:noProof/>
                <w:webHidden/>
              </w:rPr>
              <w:t>3</w:t>
            </w:r>
            <w:r>
              <w:rPr>
                <w:noProof/>
                <w:webHidden/>
              </w:rPr>
              <w:fldChar w:fldCharType="end"/>
            </w:r>
          </w:hyperlink>
        </w:p>
        <w:p w14:paraId="525C4E94" w14:textId="77777777" w:rsidR="00D928D5" w:rsidRDefault="00A8426D">
          <w:pPr>
            <w:pStyle w:val="TOC1"/>
            <w:tabs>
              <w:tab w:val="right" w:leader="dot" w:pos="9350"/>
            </w:tabs>
            <w:rPr>
              <w:noProof/>
            </w:rPr>
          </w:pPr>
          <w:hyperlink w:anchor="_Toc152435647" w:history="1">
            <w:r w:rsidR="00D928D5" w:rsidRPr="008036FD">
              <w:rPr>
                <w:rStyle w:val="Hyperlink"/>
                <w:noProof/>
                <w:lang w:val="en-GB"/>
              </w:rPr>
              <w:t>Gibbs’ Reflective model</w:t>
            </w:r>
            <w:r w:rsidR="00D928D5">
              <w:rPr>
                <w:noProof/>
                <w:webHidden/>
              </w:rPr>
              <w:tab/>
            </w:r>
            <w:r w:rsidR="00D928D5">
              <w:rPr>
                <w:noProof/>
                <w:webHidden/>
              </w:rPr>
              <w:fldChar w:fldCharType="begin"/>
            </w:r>
            <w:r w:rsidR="00D928D5">
              <w:rPr>
                <w:noProof/>
                <w:webHidden/>
              </w:rPr>
              <w:instrText xml:space="preserve"> PAGEREF _Toc152435647 \h </w:instrText>
            </w:r>
            <w:r w:rsidR="00D928D5">
              <w:rPr>
                <w:noProof/>
                <w:webHidden/>
              </w:rPr>
            </w:r>
            <w:r w:rsidR="00D928D5">
              <w:rPr>
                <w:noProof/>
                <w:webHidden/>
              </w:rPr>
              <w:fldChar w:fldCharType="separate"/>
            </w:r>
            <w:r w:rsidR="00D928D5">
              <w:rPr>
                <w:noProof/>
                <w:webHidden/>
              </w:rPr>
              <w:t>4</w:t>
            </w:r>
            <w:r w:rsidR="00D928D5">
              <w:rPr>
                <w:noProof/>
                <w:webHidden/>
              </w:rPr>
              <w:fldChar w:fldCharType="end"/>
            </w:r>
          </w:hyperlink>
        </w:p>
        <w:p w14:paraId="3A3F591C" w14:textId="77777777" w:rsidR="00D928D5" w:rsidRDefault="00A8426D">
          <w:pPr>
            <w:pStyle w:val="TOC2"/>
            <w:tabs>
              <w:tab w:val="right" w:leader="dot" w:pos="9350"/>
            </w:tabs>
            <w:rPr>
              <w:noProof/>
            </w:rPr>
          </w:pPr>
          <w:hyperlink w:anchor="_Toc152435648" w:history="1">
            <w:r w:rsidR="00D928D5" w:rsidRPr="008036FD">
              <w:rPr>
                <w:rStyle w:val="Hyperlink"/>
                <w:noProof/>
                <w:lang w:val="en-GB"/>
              </w:rPr>
              <w:t>Description</w:t>
            </w:r>
            <w:r w:rsidR="00D928D5">
              <w:rPr>
                <w:noProof/>
                <w:webHidden/>
              </w:rPr>
              <w:tab/>
            </w:r>
            <w:r w:rsidR="00D928D5">
              <w:rPr>
                <w:noProof/>
                <w:webHidden/>
              </w:rPr>
              <w:fldChar w:fldCharType="begin"/>
            </w:r>
            <w:r w:rsidR="00D928D5">
              <w:rPr>
                <w:noProof/>
                <w:webHidden/>
              </w:rPr>
              <w:instrText xml:space="preserve"> PAGEREF _Toc152435648 \h </w:instrText>
            </w:r>
            <w:r w:rsidR="00D928D5">
              <w:rPr>
                <w:noProof/>
                <w:webHidden/>
              </w:rPr>
            </w:r>
            <w:r w:rsidR="00D928D5">
              <w:rPr>
                <w:noProof/>
                <w:webHidden/>
              </w:rPr>
              <w:fldChar w:fldCharType="separate"/>
            </w:r>
            <w:r w:rsidR="00D928D5">
              <w:rPr>
                <w:noProof/>
                <w:webHidden/>
              </w:rPr>
              <w:t>4</w:t>
            </w:r>
            <w:r w:rsidR="00D928D5">
              <w:rPr>
                <w:noProof/>
                <w:webHidden/>
              </w:rPr>
              <w:fldChar w:fldCharType="end"/>
            </w:r>
          </w:hyperlink>
        </w:p>
        <w:p w14:paraId="2B4A5CBE" w14:textId="77777777" w:rsidR="00D928D5" w:rsidRDefault="00A8426D">
          <w:pPr>
            <w:pStyle w:val="TOC2"/>
            <w:tabs>
              <w:tab w:val="right" w:leader="dot" w:pos="9350"/>
            </w:tabs>
            <w:rPr>
              <w:noProof/>
            </w:rPr>
          </w:pPr>
          <w:hyperlink w:anchor="_Toc152435649" w:history="1">
            <w:r w:rsidR="00D928D5" w:rsidRPr="008036FD">
              <w:rPr>
                <w:rStyle w:val="Hyperlink"/>
                <w:noProof/>
                <w:lang w:val="en-GB"/>
              </w:rPr>
              <w:t>Feelings</w:t>
            </w:r>
            <w:r w:rsidR="00D928D5">
              <w:rPr>
                <w:noProof/>
                <w:webHidden/>
              </w:rPr>
              <w:tab/>
            </w:r>
            <w:r w:rsidR="00D928D5">
              <w:rPr>
                <w:noProof/>
                <w:webHidden/>
              </w:rPr>
              <w:fldChar w:fldCharType="begin"/>
            </w:r>
            <w:r w:rsidR="00D928D5">
              <w:rPr>
                <w:noProof/>
                <w:webHidden/>
              </w:rPr>
              <w:instrText xml:space="preserve"> PAGEREF _Toc152435649 \h </w:instrText>
            </w:r>
            <w:r w:rsidR="00D928D5">
              <w:rPr>
                <w:noProof/>
                <w:webHidden/>
              </w:rPr>
            </w:r>
            <w:r w:rsidR="00D928D5">
              <w:rPr>
                <w:noProof/>
                <w:webHidden/>
              </w:rPr>
              <w:fldChar w:fldCharType="separate"/>
            </w:r>
            <w:r w:rsidR="00D928D5">
              <w:rPr>
                <w:noProof/>
                <w:webHidden/>
              </w:rPr>
              <w:t>5</w:t>
            </w:r>
            <w:r w:rsidR="00D928D5">
              <w:rPr>
                <w:noProof/>
                <w:webHidden/>
              </w:rPr>
              <w:fldChar w:fldCharType="end"/>
            </w:r>
          </w:hyperlink>
        </w:p>
        <w:p w14:paraId="5ED4A922" w14:textId="77777777" w:rsidR="00D928D5" w:rsidRDefault="00A8426D">
          <w:pPr>
            <w:pStyle w:val="TOC2"/>
            <w:tabs>
              <w:tab w:val="right" w:leader="dot" w:pos="9350"/>
            </w:tabs>
            <w:rPr>
              <w:noProof/>
            </w:rPr>
          </w:pPr>
          <w:hyperlink w:anchor="_Toc152435650" w:history="1">
            <w:r w:rsidR="00D928D5" w:rsidRPr="008036FD">
              <w:rPr>
                <w:rStyle w:val="Hyperlink"/>
                <w:noProof/>
                <w:lang w:val="en-GB"/>
              </w:rPr>
              <w:t>Evaluation</w:t>
            </w:r>
            <w:r w:rsidR="00D928D5">
              <w:rPr>
                <w:noProof/>
                <w:webHidden/>
              </w:rPr>
              <w:tab/>
            </w:r>
            <w:r w:rsidR="00D928D5">
              <w:rPr>
                <w:noProof/>
                <w:webHidden/>
              </w:rPr>
              <w:fldChar w:fldCharType="begin"/>
            </w:r>
            <w:r w:rsidR="00D928D5">
              <w:rPr>
                <w:noProof/>
                <w:webHidden/>
              </w:rPr>
              <w:instrText xml:space="preserve"> PAGEREF _Toc152435650 \h </w:instrText>
            </w:r>
            <w:r w:rsidR="00D928D5">
              <w:rPr>
                <w:noProof/>
                <w:webHidden/>
              </w:rPr>
            </w:r>
            <w:r w:rsidR="00D928D5">
              <w:rPr>
                <w:noProof/>
                <w:webHidden/>
              </w:rPr>
              <w:fldChar w:fldCharType="separate"/>
            </w:r>
            <w:r w:rsidR="00D928D5">
              <w:rPr>
                <w:noProof/>
                <w:webHidden/>
              </w:rPr>
              <w:t>6</w:t>
            </w:r>
            <w:r w:rsidR="00D928D5">
              <w:rPr>
                <w:noProof/>
                <w:webHidden/>
              </w:rPr>
              <w:fldChar w:fldCharType="end"/>
            </w:r>
          </w:hyperlink>
        </w:p>
        <w:p w14:paraId="1F695B77" w14:textId="77777777" w:rsidR="00D928D5" w:rsidRDefault="00A8426D">
          <w:pPr>
            <w:pStyle w:val="TOC2"/>
            <w:tabs>
              <w:tab w:val="right" w:leader="dot" w:pos="9350"/>
            </w:tabs>
            <w:rPr>
              <w:noProof/>
            </w:rPr>
          </w:pPr>
          <w:hyperlink w:anchor="_Toc152435651" w:history="1">
            <w:r w:rsidR="00D928D5" w:rsidRPr="008036FD">
              <w:rPr>
                <w:rStyle w:val="Hyperlink"/>
                <w:noProof/>
                <w:lang w:val="en-GB"/>
              </w:rPr>
              <w:t>Analysis</w:t>
            </w:r>
            <w:r w:rsidR="00D928D5">
              <w:rPr>
                <w:noProof/>
                <w:webHidden/>
              </w:rPr>
              <w:tab/>
            </w:r>
            <w:r w:rsidR="00D928D5">
              <w:rPr>
                <w:noProof/>
                <w:webHidden/>
              </w:rPr>
              <w:fldChar w:fldCharType="begin"/>
            </w:r>
            <w:r w:rsidR="00D928D5">
              <w:rPr>
                <w:noProof/>
                <w:webHidden/>
              </w:rPr>
              <w:instrText xml:space="preserve"> PAGEREF _Toc152435651 \h </w:instrText>
            </w:r>
            <w:r w:rsidR="00D928D5">
              <w:rPr>
                <w:noProof/>
                <w:webHidden/>
              </w:rPr>
            </w:r>
            <w:r w:rsidR="00D928D5">
              <w:rPr>
                <w:noProof/>
                <w:webHidden/>
              </w:rPr>
              <w:fldChar w:fldCharType="separate"/>
            </w:r>
            <w:r w:rsidR="00D928D5">
              <w:rPr>
                <w:noProof/>
                <w:webHidden/>
              </w:rPr>
              <w:t>6</w:t>
            </w:r>
            <w:r w:rsidR="00D928D5">
              <w:rPr>
                <w:noProof/>
                <w:webHidden/>
              </w:rPr>
              <w:fldChar w:fldCharType="end"/>
            </w:r>
          </w:hyperlink>
        </w:p>
        <w:p w14:paraId="27E69D1A" w14:textId="77777777" w:rsidR="00D928D5" w:rsidRDefault="00A8426D">
          <w:pPr>
            <w:pStyle w:val="TOC2"/>
            <w:tabs>
              <w:tab w:val="right" w:leader="dot" w:pos="9350"/>
            </w:tabs>
            <w:rPr>
              <w:noProof/>
            </w:rPr>
          </w:pPr>
          <w:hyperlink w:anchor="_Toc152435652" w:history="1">
            <w:r w:rsidR="00D928D5" w:rsidRPr="008036FD">
              <w:rPr>
                <w:rStyle w:val="Hyperlink"/>
                <w:noProof/>
                <w:lang w:val="en-GB"/>
              </w:rPr>
              <w:t>Conclusions</w:t>
            </w:r>
            <w:r w:rsidR="00D928D5">
              <w:rPr>
                <w:noProof/>
                <w:webHidden/>
              </w:rPr>
              <w:tab/>
            </w:r>
            <w:r w:rsidR="00D928D5">
              <w:rPr>
                <w:noProof/>
                <w:webHidden/>
              </w:rPr>
              <w:fldChar w:fldCharType="begin"/>
            </w:r>
            <w:r w:rsidR="00D928D5">
              <w:rPr>
                <w:noProof/>
                <w:webHidden/>
              </w:rPr>
              <w:instrText xml:space="preserve"> PAGEREF _Toc152435652 \h </w:instrText>
            </w:r>
            <w:r w:rsidR="00D928D5">
              <w:rPr>
                <w:noProof/>
                <w:webHidden/>
              </w:rPr>
            </w:r>
            <w:r w:rsidR="00D928D5">
              <w:rPr>
                <w:noProof/>
                <w:webHidden/>
              </w:rPr>
              <w:fldChar w:fldCharType="separate"/>
            </w:r>
            <w:r w:rsidR="00D928D5">
              <w:rPr>
                <w:noProof/>
                <w:webHidden/>
              </w:rPr>
              <w:t>7</w:t>
            </w:r>
            <w:r w:rsidR="00D928D5">
              <w:rPr>
                <w:noProof/>
                <w:webHidden/>
              </w:rPr>
              <w:fldChar w:fldCharType="end"/>
            </w:r>
          </w:hyperlink>
        </w:p>
        <w:p w14:paraId="5525C31D" w14:textId="77777777" w:rsidR="00D928D5" w:rsidRDefault="00A8426D">
          <w:pPr>
            <w:pStyle w:val="TOC2"/>
            <w:tabs>
              <w:tab w:val="right" w:leader="dot" w:pos="9350"/>
            </w:tabs>
            <w:rPr>
              <w:noProof/>
            </w:rPr>
          </w:pPr>
          <w:hyperlink w:anchor="_Toc152435653" w:history="1">
            <w:r w:rsidR="00D928D5" w:rsidRPr="008036FD">
              <w:rPr>
                <w:rStyle w:val="Hyperlink"/>
                <w:noProof/>
                <w:lang w:val="en-GB"/>
              </w:rPr>
              <w:t>Action Plan</w:t>
            </w:r>
            <w:r w:rsidR="00D928D5">
              <w:rPr>
                <w:noProof/>
                <w:webHidden/>
              </w:rPr>
              <w:tab/>
            </w:r>
            <w:r w:rsidR="00D928D5">
              <w:rPr>
                <w:noProof/>
                <w:webHidden/>
              </w:rPr>
              <w:fldChar w:fldCharType="begin"/>
            </w:r>
            <w:r w:rsidR="00D928D5">
              <w:rPr>
                <w:noProof/>
                <w:webHidden/>
              </w:rPr>
              <w:instrText xml:space="preserve"> PAGEREF _Toc152435653 \h </w:instrText>
            </w:r>
            <w:r w:rsidR="00D928D5">
              <w:rPr>
                <w:noProof/>
                <w:webHidden/>
              </w:rPr>
            </w:r>
            <w:r w:rsidR="00D928D5">
              <w:rPr>
                <w:noProof/>
                <w:webHidden/>
              </w:rPr>
              <w:fldChar w:fldCharType="separate"/>
            </w:r>
            <w:r w:rsidR="00D928D5">
              <w:rPr>
                <w:noProof/>
                <w:webHidden/>
              </w:rPr>
              <w:t>7</w:t>
            </w:r>
            <w:r w:rsidR="00D928D5">
              <w:rPr>
                <w:noProof/>
                <w:webHidden/>
              </w:rPr>
              <w:fldChar w:fldCharType="end"/>
            </w:r>
          </w:hyperlink>
        </w:p>
        <w:p w14:paraId="24BB131E" w14:textId="77777777" w:rsidR="00D928D5" w:rsidRDefault="00A8426D">
          <w:pPr>
            <w:pStyle w:val="TOC1"/>
            <w:tabs>
              <w:tab w:val="right" w:leader="dot" w:pos="9350"/>
            </w:tabs>
            <w:rPr>
              <w:noProof/>
            </w:rPr>
          </w:pPr>
          <w:hyperlink w:anchor="_Toc152435654" w:history="1">
            <w:r w:rsidR="00D928D5" w:rsidRPr="008036FD">
              <w:rPr>
                <w:rStyle w:val="Hyperlink"/>
                <w:noProof/>
                <w:lang w:val="en-GB"/>
              </w:rPr>
              <w:t>Conclusion</w:t>
            </w:r>
            <w:r w:rsidR="00D928D5">
              <w:rPr>
                <w:noProof/>
                <w:webHidden/>
              </w:rPr>
              <w:tab/>
            </w:r>
            <w:r w:rsidR="00D928D5">
              <w:rPr>
                <w:noProof/>
                <w:webHidden/>
              </w:rPr>
              <w:fldChar w:fldCharType="begin"/>
            </w:r>
            <w:r w:rsidR="00D928D5">
              <w:rPr>
                <w:noProof/>
                <w:webHidden/>
              </w:rPr>
              <w:instrText xml:space="preserve"> PAGEREF _Toc152435654 \h </w:instrText>
            </w:r>
            <w:r w:rsidR="00D928D5">
              <w:rPr>
                <w:noProof/>
                <w:webHidden/>
              </w:rPr>
            </w:r>
            <w:r w:rsidR="00D928D5">
              <w:rPr>
                <w:noProof/>
                <w:webHidden/>
              </w:rPr>
              <w:fldChar w:fldCharType="separate"/>
            </w:r>
            <w:r w:rsidR="00D928D5">
              <w:rPr>
                <w:noProof/>
                <w:webHidden/>
              </w:rPr>
              <w:t>8</w:t>
            </w:r>
            <w:r w:rsidR="00D928D5">
              <w:rPr>
                <w:noProof/>
                <w:webHidden/>
              </w:rPr>
              <w:fldChar w:fldCharType="end"/>
            </w:r>
          </w:hyperlink>
        </w:p>
        <w:p w14:paraId="37D928BC" w14:textId="77777777" w:rsidR="00D928D5" w:rsidRDefault="00A8426D">
          <w:pPr>
            <w:pStyle w:val="TOC1"/>
            <w:tabs>
              <w:tab w:val="right" w:leader="dot" w:pos="9350"/>
            </w:tabs>
            <w:rPr>
              <w:noProof/>
            </w:rPr>
          </w:pPr>
          <w:hyperlink w:anchor="_Toc152435655" w:history="1">
            <w:r w:rsidR="00D928D5" w:rsidRPr="008036FD">
              <w:rPr>
                <w:rStyle w:val="Hyperlink"/>
                <w:noProof/>
                <w:lang w:val="en-GB"/>
              </w:rPr>
              <w:t>References</w:t>
            </w:r>
            <w:r w:rsidR="00D928D5">
              <w:rPr>
                <w:noProof/>
                <w:webHidden/>
              </w:rPr>
              <w:tab/>
            </w:r>
            <w:r w:rsidR="00D928D5">
              <w:rPr>
                <w:noProof/>
                <w:webHidden/>
              </w:rPr>
              <w:fldChar w:fldCharType="begin"/>
            </w:r>
            <w:r w:rsidR="00D928D5">
              <w:rPr>
                <w:noProof/>
                <w:webHidden/>
              </w:rPr>
              <w:instrText xml:space="preserve"> PAGEREF _Toc152435655 \h </w:instrText>
            </w:r>
            <w:r w:rsidR="00D928D5">
              <w:rPr>
                <w:noProof/>
                <w:webHidden/>
              </w:rPr>
            </w:r>
            <w:r w:rsidR="00D928D5">
              <w:rPr>
                <w:noProof/>
                <w:webHidden/>
              </w:rPr>
              <w:fldChar w:fldCharType="separate"/>
            </w:r>
            <w:r w:rsidR="00D928D5">
              <w:rPr>
                <w:noProof/>
                <w:webHidden/>
              </w:rPr>
              <w:t>9</w:t>
            </w:r>
            <w:r w:rsidR="00D928D5">
              <w:rPr>
                <w:noProof/>
                <w:webHidden/>
              </w:rPr>
              <w:fldChar w:fldCharType="end"/>
            </w:r>
          </w:hyperlink>
        </w:p>
        <w:p w14:paraId="1F93EE1C" w14:textId="20FC8F0A" w:rsidR="00D928D5" w:rsidRDefault="00D928D5">
          <w:r>
            <w:rPr>
              <w:b/>
              <w:bCs/>
              <w:noProof/>
            </w:rPr>
            <w:fldChar w:fldCharType="end"/>
          </w:r>
        </w:p>
      </w:sdtContent>
    </w:sdt>
    <w:p w14:paraId="00000004" w14:textId="1C19D7F2" w:rsidR="00586182" w:rsidRPr="00D928D5" w:rsidRDefault="00A12CDF" w:rsidP="00D928D5">
      <w:pPr>
        <w:rPr>
          <w:b/>
          <w:sz w:val="32"/>
          <w:szCs w:val="32"/>
          <w:lang w:val="en-GB"/>
        </w:rPr>
      </w:pPr>
      <w:r w:rsidRPr="00D928D5">
        <w:rPr>
          <w:lang w:val="en-GB"/>
        </w:rPr>
        <w:br w:type="page"/>
      </w:r>
    </w:p>
    <w:p w14:paraId="00000005" w14:textId="77777777" w:rsidR="00586182" w:rsidRPr="00D928D5" w:rsidRDefault="00A12CDF">
      <w:pPr>
        <w:pStyle w:val="Heading1"/>
        <w:rPr>
          <w:lang w:val="en-GB"/>
        </w:rPr>
      </w:pPr>
      <w:bookmarkStart w:id="3" w:name="_5d4a9oyvi1ob" w:colFirst="0" w:colLast="0"/>
      <w:bookmarkStart w:id="4" w:name="_Toc152435646"/>
      <w:bookmarkEnd w:id="3"/>
      <w:r w:rsidRPr="00D928D5">
        <w:rPr>
          <w:lang w:val="en-GB"/>
        </w:rPr>
        <w:t>Introduction</w:t>
      </w:r>
      <w:bookmarkEnd w:id="4"/>
    </w:p>
    <w:p w14:paraId="00000007" w14:textId="1A176A94" w:rsidR="00586182" w:rsidRPr="00D928D5" w:rsidRDefault="00A12CDF">
      <w:pPr>
        <w:rPr>
          <w:lang w:val="en-GB"/>
        </w:rPr>
      </w:pPr>
      <w:r w:rsidRPr="00D928D5">
        <w:rPr>
          <w:lang w:val="en-GB"/>
        </w:rPr>
        <w:t xml:space="preserve">The reflective report will present a discussion on the development of three different academic skills. It shall implement Gibbs Reflective model to showcase the way in which Academic Study Module has supported me to develop the given skills. </w:t>
      </w:r>
    </w:p>
    <w:p w14:paraId="00000009" w14:textId="3E397DB8" w:rsidR="00586182" w:rsidRPr="00D928D5" w:rsidRDefault="00A12CDF">
      <w:pPr>
        <w:rPr>
          <w:lang w:val="en-GB"/>
        </w:rPr>
      </w:pPr>
      <w:bookmarkStart w:id="5" w:name="_xq38mv8j0lli" w:colFirst="0" w:colLast="0"/>
      <w:bookmarkEnd w:id="5"/>
      <w:r w:rsidRPr="00D928D5">
        <w:rPr>
          <w:lang w:val="en-GB"/>
        </w:rPr>
        <w:t>Academic skills can be defined as the traits and strategies within the academic dimension which allow the learner to deliver high-quality performance</w:t>
      </w:r>
      <w:r w:rsidR="007B5F8B">
        <w:rPr>
          <w:lang w:val="en-GB"/>
        </w:rPr>
        <w:t xml:space="preserve"> </w:t>
      </w:r>
      <w:r w:rsidRPr="00D928D5">
        <w:rPr>
          <w:highlight w:val="white"/>
          <w:lang w:val="en-GB"/>
        </w:rPr>
        <w:t>(Doncaster and Ashton-Hay, 2021)</w:t>
      </w:r>
      <w:r w:rsidRPr="00D928D5">
        <w:rPr>
          <w:lang w:val="en-GB"/>
        </w:rPr>
        <w:t>. It also allows the learners to improve their ability to study and recall relevant information (Peng and Kievit, 2020). The Academic Skills module has significantly helped me recognise the importance of academic skills and attributes. It allowed me to understand the significance of professional as well as personal skills to deliver high-quality performance in higher education.</w:t>
      </w:r>
    </w:p>
    <w:p w14:paraId="0000000A" w14:textId="77777777" w:rsidR="00586182" w:rsidRPr="00D928D5" w:rsidRDefault="00A12CDF">
      <w:pPr>
        <w:rPr>
          <w:lang w:val="en-GB"/>
        </w:rPr>
      </w:pPr>
      <w:r w:rsidRPr="00D928D5">
        <w:rPr>
          <w:lang w:val="en-GB"/>
        </w:rPr>
        <w:t xml:space="preserve">Reflection is a crucial element of the academic skills module. Reflection allows the learner to identify positive learning experiences </w:t>
      </w:r>
      <w:r w:rsidRPr="00D928D5">
        <w:rPr>
          <w:highlight w:val="white"/>
          <w:lang w:val="en-GB"/>
        </w:rPr>
        <w:t>(Hcpc-uk.org, 2021)</w:t>
      </w:r>
      <w:r w:rsidRPr="00D928D5">
        <w:rPr>
          <w:lang w:val="en-GB"/>
        </w:rPr>
        <w:t xml:space="preserve">. I have been able to eliminate negative feelings of demotivation and stress by reflecting on my past achievements. It has allowed me to stay motivated and focus on my studies. Additionally, I have been able to recognise my strengths and weaknesses. </w:t>
      </w:r>
    </w:p>
    <w:p w14:paraId="0000000B" w14:textId="77777777" w:rsidR="00586182" w:rsidRPr="00D928D5" w:rsidRDefault="00A12CDF">
      <w:pPr>
        <w:pStyle w:val="Heading1"/>
        <w:rPr>
          <w:lang w:val="en-GB"/>
        </w:rPr>
      </w:pPr>
      <w:bookmarkStart w:id="6" w:name="_f9flg8hkij1w" w:colFirst="0" w:colLast="0"/>
      <w:bookmarkStart w:id="7" w:name="_Toc152435647"/>
      <w:bookmarkEnd w:id="6"/>
      <w:r w:rsidRPr="00D928D5">
        <w:rPr>
          <w:sz w:val="28"/>
          <w:szCs w:val="28"/>
          <w:lang w:val="en-GB"/>
        </w:rPr>
        <w:t>Gibbs’ Reflective model</w:t>
      </w:r>
      <w:bookmarkEnd w:id="7"/>
      <w:r w:rsidRPr="00D928D5">
        <w:rPr>
          <w:lang w:val="en-GB"/>
        </w:rPr>
        <w:t xml:space="preserve"> </w:t>
      </w:r>
    </w:p>
    <w:p w14:paraId="0000000C" w14:textId="02A6325A" w:rsidR="00586182" w:rsidRPr="00D928D5" w:rsidRDefault="00A12CDF">
      <w:pPr>
        <w:rPr>
          <w:lang w:val="en-GB"/>
        </w:rPr>
      </w:pPr>
      <w:r w:rsidRPr="00D928D5">
        <w:rPr>
          <w:lang w:val="en-GB"/>
        </w:rPr>
        <w:t xml:space="preserve">There are various theoretical frameworks of reflection which help the learners to structurally apply reflection for their personal and professional advantage. Likewise, </w:t>
      </w:r>
      <w:r w:rsidRPr="00D928D5">
        <w:rPr>
          <w:b/>
          <w:i/>
          <w:lang w:val="en-GB"/>
        </w:rPr>
        <w:t>“Gibbs’ Model of Reflection”</w:t>
      </w:r>
      <w:r w:rsidRPr="00D928D5">
        <w:rPr>
          <w:lang w:val="en-GB"/>
        </w:rPr>
        <w:t xml:space="preserve"> is one of the m</w:t>
      </w:r>
      <w:r w:rsidR="002704DB">
        <w:rPr>
          <w:lang w:val="en-GB"/>
        </w:rPr>
        <w:t xml:space="preserve">ost applied reflective models. </w:t>
      </w:r>
      <w:r w:rsidRPr="00D928D5">
        <w:rPr>
          <w:lang w:val="en-GB"/>
        </w:rPr>
        <w:t xml:space="preserve">The model states that reflection on learning experience helps the learners to improve their performance (Adeani </w:t>
      </w:r>
      <w:r w:rsidRPr="00D928D5">
        <w:rPr>
          <w:i/>
          <w:lang w:val="en-GB"/>
        </w:rPr>
        <w:t>et al</w:t>
      </w:r>
      <w:r w:rsidRPr="00D928D5">
        <w:rPr>
          <w:lang w:val="en-GB"/>
        </w:rPr>
        <w:t xml:space="preserve">., 2020). The model also claims that learning cannot be achieved through experience but reflection is also essential. The model is presented in six stages: “description, feelings, evaluation, analysis, conclusions and action plan” </w:t>
      </w:r>
      <w:r w:rsidRPr="00D928D5">
        <w:rPr>
          <w:highlight w:val="white"/>
          <w:lang w:val="en-GB"/>
        </w:rPr>
        <w:t>(The University of Edinburgh, 2020)</w:t>
      </w:r>
      <w:r w:rsidRPr="00D928D5">
        <w:rPr>
          <w:lang w:val="en-GB"/>
        </w:rPr>
        <w:t xml:space="preserve">. The implementation of this reflection will help me to reflect on the skills that I have been able to develop through the academic skills module. </w:t>
      </w:r>
    </w:p>
    <w:p w14:paraId="0000000D" w14:textId="77777777" w:rsidR="00586182" w:rsidRPr="00D928D5" w:rsidRDefault="00A12CDF">
      <w:pPr>
        <w:pStyle w:val="Heading2"/>
        <w:rPr>
          <w:lang w:val="en-GB"/>
        </w:rPr>
      </w:pPr>
      <w:bookmarkStart w:id="8" w:name="_8l27yn7zwf4a" w:colFirst="0" w:colLast="0"/>
      <w:bookmarkStart w:id="9" w:name="_Toc152435648"/>
      <w:bookmarkEnd w:id="8"/>
      <w:r w:rsidRPr="00D928D5">
        <w:rPr>
          <w:lang w:val="en-GB"/>
        </w:rPr>
        <w:t>Description</w:t>
      </w:r>
      <w:bookmarkEnd w:id="9"/>
    </w:p>
    <w:p w14:paraId="0000000E" w14:textId="77777777" w:rsidR="00586182" w:rsidRPr="00D928D5" w:rsidRDefault="00A12CDF">
      <w:pPr>
        <w:rPr>
          <w:lang w:val="en-GB"/>
        </w:rPr>
      </w:pPr>
      <w:r w:rsidRPr="00D928D5">
        <w:rPr>
          <w:lang w:val="en-GB"/>
        </w:rPr>
        <w:t xml:space="preserve">The first stage of the Gibbs reflective model is description which is focused on the event or situation (Ningrum and Ariani, 2020). During the study of the module various types of lessons were presented. The main aim of the module was to help the learners develop all the necessary skills to perform well in higher studies. The interactive session was one of the most impactful sessions of the module. Each learner was divided into different groups. Each group was given different topics to present a group-based presentation. This task allowed me to develop my research skills. Research skills are compulsory skills required to excel in higher studies </w:t>
      </w:r>
      <w:r w:rsidRPr="00D928D5">
        <w:rPr>
          <w:highlight w:val="white"/>
          <w:lang w:val="en-GB"/>
        </w:rPr>
        <w:t>(Goodrich, 2021)</w:t>
      </w:r>
      <w:r w:rsidRPr="00D928D5">
        <w:rPr>
          <w:lang w:val="en-GB"/>
        </w:rPr>
        <w:t xml:space="preserve">. The interactive led to a positive group discussion session which created a free flow of ideas and opinions. I got the opportunity to understand the different ways in which individuals conduct research which enhanced my research skills as well. Further, the module was also aimed at developing the academic writing skills of the learners. In order to improve our academic skills all the learners were given daily journaling tasks. In addition, quarterly essay competitions were also held to assess the progress and development of the students. As a learner we were also provided feedback which helped to identify our errors and areas of strengths. In addition, I was also able to develop my referencing skills. Different sessions were held to give the students a better understanding of the referencing process. The sessions were also focused to deliver lessons on different types of referencing systems and its importance. </w:t>
      </w:r>
    </w:p>
    <w:p w14:paraId="0000000F" w14:textId="77777777" w:rsidR="00586182" w:rsidRPr="00D928D5" w:rsidRDefault="00A12CDF">
      <w:pPr>
        <w:pStyle w:val="Heading2"/>
        <w:rPr>
          <w:lang w:val="en-GB"/>
        </w:rPr>
      </w:pPr>
      <w:bookmarkStart w:id="10" w:name="_meg48ud2agz4" w:colFirst="0" w:colLast="0"/>
      <w:bookmarkStart w:id="11" w:name="_Toc152435649"/>
      <w:bookmarkEnd w:id="10"/>
      <w:r w:rsidRPr="00D928D5">
        <w:rPr>
          <w:lang w:val="en-GB"/>
        </w:rPr>
        <w:t>Feelings</w:t>
      </w:r>
      <w:bookmarkEnd w:id="11"/>
    </w:p>
    <w:p w14:paraId="00000010" w14:textId="77777777" w:rsidR="00586182" w:rsidRPr="00D928D5" w:rsidRDefault="00A12CDF">
      <w:pPr>
        <w:rPr>
          <w:lang w:val="en-GB"/>
        </w:rPr>
      </w:pPr>
      <w:r w:rsidRPr="00D928D5">
        <w:rPr>
          <w:lang w:val="en-GB"/>
        </w:rPr>
        <w:t xml:space="preserve">The second stage in Gibbs reflective cycle is feelings. This stage mainly reflects on the actual feelings generated during the module sessions (Ningrum and Ariani, 2020). It includes the feelings that arise prior to, during and after the event. Nervousness and anxiousness were the primary feelings generated prior to the study of the module. In addition, I was also enthusiastic to learn new lessons, acquire new attributes and improve my weak points. In addition, I was also excited to interact with a diverse group of individuals as a classroom is composed of students from different parts of the society. Different interactive sessions allowed me to gain knowledge of cultures and traditions. During the module sessions, I got the opportunity to develop my academic study skills. Additionally, group presentation was also held during the sessions during the module study. The main purpose of this task was to develop the research skills of the students. I felt a sense of incompetence during the session in comparison with my fellow peers. My fellow learners possessed a strong skill of research and findings which helped me to get an idea of my mistake. Further, I felt a sense of challenge to comprehend the lesson of academic writing skills. It was a struggle for me to grasp the lessons of academic writing skills. In addition, I also felt that the process of referencing was complex and required care as well as attention. </w:t>
      </w:r>
    </w:p>
    <w:p w14:paraId="00000011" w14:textId="77777777" w:rsidR="00586182" w:rsidRPr="00D928D5" w:rsidRDefault="00A12CDF">
      <w:pPr>
        <w:pStyle w:val="Heading2"/>
        <w:rPr>
          <w:lang w:val="en-GB"/>
        </w:rPr>
      </w:pPr>
      <w:bookmarkStart w:id="12" w:name="_yhea8soh7jy2" w:colFirst="0" w:colLast="0"/>
      <w:bookmarkStart w:id="13" w:name="_Toc152435650"/>
      <w:bookmarkEnd w:id="12"/>
      <w:r w:rsidRPr="00D928D5">
        <w:rPr>
          <w:lang w:val="en-GB"/>
        </w:rPr>
        <w:t>Evaluation</w:t>
      </w:r>
      <w:bookmarkEnd w:id="13"/>
    </w:p>
    <w:p w14:paraId="00000012" w14:textId="77777777" w:rsidR="00586182" w:rsidRPr="00D928D5" w:rsidRDefault="00A12CDF">
      <w:pPr>
        <w:rPr>
          <w:lang w:val="en-GB"/>
        </w:rPr>
      </w:pPr>
      <w:r w:rsidRPr="00D928D5">
        <w:rPr>
          <w:lang w:val="en-GB"/>
        </w:rPr>
        <w:t xml:space="preserve">Evaluation is the third stage in the Gibbs reflective cycle. This stage allows the learners to objectively look at the event to comprehend the effectiveness of the event. It helps the learners to evaluate the positive and negative aspects of the event. The study of the module impacted not just my professional life but also my personal life. One of the positive outcomes of the module was the development of academic study skills. The skills included research skills, academic writing skills and referencing skills. All these skills hold immense value in higher education (Williams </w:t>
      </w:r>
      <w:r w:rsidRPr="00D928D5">
        <w:rPr>
          <w:i/>
          <w:lang w:val="en-GB"/>
        </w:rPr>
        <w:t>et al</w:t>
      </w:r>
      <w:r w:rsidRPr="00D928D5">
        <w:rPr>
          <w:lang w:val="en-GB"/>
        </w:rPr>
        <w:t xml:space="preserve">., 2020). With these skills, I will be able to produce high-quality, credible and professional work. It will also allow me to maintain academic integrity and avoid any kind of plagiarism issues. In addition, the module was also effective for my personality growth as I got the opportunity to explore new experiences regarding diversity. It was also helpful for me in creating strong relationships with my fellow peers and professors. On the other hand, there were certain negative aspects of the module. I often felt demotivated as all the learners were given feedback on their work. Additionally, the module also puts pressure on the learners to compulsorily participate in all the activities. The module study also led to internal conflicts among the learners during the presentation task. </w:t>
      </w:r>
    </w:p>
    <w:p w14:paraId="00000013" w14:textId="77777777" w:rsidR="00586182" w:rsidRPr="00D928D5" w:rsidRDefault="00A12CDF">
      <w:pPr>
        <w:pStyle w:val="Heading2"/>
        <w:rPr>
          <w:lang w:val="en-GB"/>
        </w:rPr>
      </w:pPr>
      <w:bookmarkStart w:id="14" w:name="_gisx9gurvdxl" w:colFirst="0" w:colLast="0"/>
      <w:bookmarkStart w:id="15" w:name="_Toc152435651"/>
      <w:bookmarkEnd w:id="14"/>
      <w:r w:rsidRPr="00D928D5">
        <w:rPr>
          <w:lang w:val="en-GB"/>
        </w:rPr>
        <w:t>Analysis</w:t>
      </w:r>
      <w:bookmarkEnd w:id="15"/>
    </w:p>
    <w:p w14:paraId="00000014" w14:textId="77777777" w:rsidR="00586182" w:rsidRPr="00D928D5" w:rsidRDefault="00A12CDF">
      <w:pPr>
        <w:rPr>
          <w:lang w:val="en-GB"/>
        </w:rPr>
      </w:pPr>
      <w:r w:rsidRPr="00D928D5">
        <w:rPr>
          <w:lang w:val="en-GB"/>
        </w:rPr>
        <w:t xml:space="preserve">Further, the Gibbs Reflective model also presents an analysis stage. Analysis stage assists the learners to analyse the reason as to why the event went positively as well as negatively </w:t>
      </w:r>
      <w:r w:rsidRPr="00D928D5">
        <w:rPr>
          <w:highlight w:val="white"/>
          <w:lang w:val="en-GB"/>
        </w:rPr>
        <w:t>(Noor</w:t>
      </w:r>
      <w:r w:rsidRPr="00D928D5">
        <w:rPr>
          <w:i/>
          <w:highlight w:val="white"/>
          <w:lang w:val="en-GB"/>
        </w:rPr>
        <w:t xml:space="preserve"> et al</w:t>
      </w:r>
      <w:r w:rsidRPr="00D928D5">
        <w:rPr>
          <w:highlight w:val="white"/>
          <w:lang w:val="en-GB"/>
        </w:rPr>
        <w:t>., 2023)</w:t>
      </w:r>
      <w:r w:rsidRPr="00D928D5">
        <w:rPr>
          <w:lang w:val="en-GB"/>
        </w:rPr>
        <w:t xml:space="preserve">. As already mentioned the module was effective in helping me to develop my research, referencing and academic writing skills. Now. I was able to search for the precise information and data required for the assignment. Further, I also have developed the ability to gather relevant information from various sources. My writing skills have also developed as a result of continuous journaling and active participation in essay competitions. These two events were successful as it significantly encouraged the learners to participate in the essay competition to explore different types of academic skills. The activities of the module also included interactive sessions and group presentations. The positive of this interactive session was, it helped me to acquire researching competency. However, there was some kind of internal conflict in the group. The main cause of the internal conflict was the differences in opinion among the students. As the group consisted of diverse groups, each learner had different outlook and approaches towards the given task leading to group differences. Further, the learners also felt pressured and stressed as they were constantly reminded to improve and progress. Hence, feedback sessions had certain negative consequences on the learners. </w:t>
      </w:r>
    </w:p>
    <w:p w14:paraId="00000015" w14:textId="77777777" w:rsidR="00586182" w:rsidRPr="00D928D5" w:rsidRDefault="00A12CDF">
      <w:pPr>
        <w:pStyle w:val="Heading2"/>
        <w:rPr>
          <w:lang w:val="en-GB"/>
        </w:rPr>
      </w:pPr>
      <w:bookmarkStart w:id="16" w:name="_vwnml0yf4b3f" w:colFirst="0" w:colLast="0"/>
      <w:bookmarkStart w:id="17" w:name="_Toc152435652"/>
      <w:bookmarkEnd w:id="16"/>
      <w:r w:rsidRPr="00D928D5">
        <w:rPr>
          <w:lang w:val="en-GB"/>
        </w:rPr>
        <w:t>Conclusions</w:t>
      </w:r>
      <w:bookmarkEnd w:id="17"/>
    </w:p>
    <w:p w14:paraId="00000016" w14:textId="7810CDF0" w:rsidR="00586182" w:rsidRPr="00D928D5" w:rsidRDefault="00A12CDF">
      <w:pPr>
        <w:rPr>
          <w:lang w:val="en-GB"/>
        </w:rPr>
      </w:pPr>
      <w:r w:rsidRPr="00D928D5">
        <w:rPr>
          <w:lang w:val="en-GB"/>
        </w:rPr>
        <w:t>Conclusion is the stage in the Gibbs Reflective Cycle where learners draw conclusions of the whole event</w:t>
      </w:r>
      <w:r w:rsidR="00D928D5">
        <w:rPr>
          <w:lang w:val="en-GB"/>
        </w:rPr>
        <w:t xml:space="preserve"> </w:t>
      </w:r>
      <w:r w:rsidRPr="00D928D5">
        <w:rPr>
          <w:highlight w:val="white"/>
          <w:lang w:val="en-GB"/>
        </w:rPr>
        <w:t>(Noor</w:t>
      </w:r>
      <w:r w:rsidRPr="00D928D5">
        <w:rPr>
          <w:i/>
          <w:highlight w:val="white"/>
          <w:lang w:val="en-GB"/>
        </w:rPr>
        <w:t xml:space="preserve"> et al</w:t>
      </w:r>
      <w:r w:rsidRPr="00D928D5">
        <w:rPr>
          <w:highlight w:val="white"/>
          <w:lang w:val="en-GB"/>
        </w:rPr>
        <w:t>., 2023)</w:t>
      </w:r>
      <w:r w:rsidRPr="00D928D5">
        <w:rPr>
          <w:lang w:val="en-GB"/>
        </w:rPr>
        <w:t xml:space="preserve">. The stage also summarises the lessons which have been learned during the sessions. During the module study I got a valuable opportunity to identify my strengths and weaknesses. I also received a chance to explore new experiences and insights. The study was also effective in helping me to recognise the significance of teamwork and diversity within the classroom. Teamwork and diversity creates a positive learning environment. It fosters the value of equity and inclusivity among the young learners. Furthermore, the module was also effective in academic study skill development. I was successful in developing skills associated with academic study such as academic writing skills, research skills and referencing skills. </w:t>
      </w:r>
    </w:p>
    <w:p w14:paraId="00000017" w14:textId="77777777" w:rsidR="00586182" w:rsidRPr="00D928D5" w:rsidRDefault="00A12CDF">
      <w:pPr>
        <w:pStyle w:val="Heading2"/>
        <w:rPr>
          <w:lang w:val="en-GB"/>
        </w:rPr>
      </w:pPr>
      <w:bookmarkStart w:id="18" w:name="_2vvtjmyifvkf" w:colFirst="0" w:colLast="0"/>
      <w:bookmarkStart w:id="19" w:name="_Toc152435653"/>
      <w:bookmarkEnd w:id="18"/>
      <w:r w:rsidRPr="00D928D5">
        <w:rPr>
          <w:lang w:val="en-GB"/>
        </w:rPr>
        <w:t>Action Plan</w:t>
      </w:r>
      <w:bookmarkEnd w:id="19"/>
      <w:r w:rsidRPr="00D928D5">
        <w:rPr>
          <w:lang w:val="en-GB"/>
        </w:rPr>
        <w:t xml:space="preserve"> </w:t>
      </w:r>
    </w:p>
    <w:p w14:paraId="00000018" w14:textId="77777777" w:rsidR="00586182" w:rsidRPr="00D928D5" w:rsidRDefault="00A12CDF">
      <w:pPr>
        <w:rPr>
          <w:lang w:val="en-GB"/>
        </w:rPr>
      </w:pPr>
      <w:r w:rsidRPr="00D928D5">
        <w:rPr>
          <w:lang w:val="en-GB"/>
        </w:rPr>
        <w:t xml:space="preserve">The last stage in Gibbs Reflective Cycle is an action plan. In reference to the cycle it is essential for the learners to develop a strategic action plan for continuous development. I will practice regularly to develop my skills at a constant level. I will keep myself updated regarding any kind of changes in the academic settings. The module also helped me to identify my weaknesses. One of my key weaknesses in which I will work is communication skills. In addition, I will also improve my note-taking skills through continuous practice. </w:t>
      </w:r>
    </w:p>
    <w:p w14:paraId="00000019" w14:textId="77777777" w:rsidR="00586182" w:rsidRPr="00D928D5" w:rsidRDefault="00A12CDF">
      <w:pPr>
        <w:pStyle w:val="Heading1"/>
        <w:rPr>
          <w:lang w:val="en-GB"/>
        </w:rPr>
      </w:pPr>
      <w:bookmarkStart w:id="20" w:name="_4cj3qahd4zbc" w:colFirst="0" w:colLast="0"/>
      <w:bookmarkEnd w:id="20"/>
      <w:r w:rsidRPr="00D928D5">
        <w:rPr>
          <w:lang w:val="en-GB"/>
        </w:rPr>
        <w:br w:type="page"/>
      </w:r>
    </w:p>
    <w:p w14:paraId="0000001A" w14:textId="77777777" w:rsidR="00586182" w:rsidRPr="00D928D5" w:rsidRDefault="00A12CDF">
      <w:pPr>
        <w:pStyle w:val="Heading1"/>
        <w:rPr>
          <w:lang w:val="en-GB"/>
        </w:rPr>
      </w:pPr>
      <w:bookmarkStart w:id="21" w:name="_w7hv8wab7avd" w:colFirst="0" w:colLast="0"/>
      <w:bookmarkStart w:id="22" w:name="_Toc152435654"/>
      <w:bookmarkEnd w:id="21"/>
      <w:r w:rsidRPr="00D928D5">
        <w:rPr>
          <w:lang w:val="en-GB"/>
        </w:rPr>
        <w:t>Conclusion</w:t>
      </w:r>
      <w:bookmarkEnd w:id="22"/>
    </w:p>
    <w:p w14:paraId="0000001B" w14:textId="77777777" w:rsidR="00586182" w:rsidRPr="00D928D5" w:rsidRDefault="00A12CDF">
      <w:pPr>
        <w:rPr>
          <w:lang w:val="en-GB"/>
        </w:rPr>
      </w:pPr>
      <w:r w:rsidRPr="00D928D5">
        <w:rPr>
          <w:lang w:val="en-GB"/>
        </w:rPr>
        <w:t xml:space="preserve">The above reflective report used Gibbs Reflective Model to present the way in which the module helped me to develop academic writing skills, researching skills and referencing skills. In addition, it was known that the module was successful in allowing me to recognise my strengths and weaknesses. </w:t>
      </w:r>
    </w:p>
    <w:p w14:paraId="0000001C" w14:textId="77777777" w:rsidR="00586182" w:rsidRPr="00D928D5" w:rsidRDefault="00A12CDF">
      <w:pPr>
        <w:pStyle w:val="Heading1"/>
        <w:rPr>
          <w:lang w:val="en-GB"/>
        </w:rPr>
      </w:pPr>
      <w:bookmarkStart w:id="23" w:name="_n5uf9wdtey10" w:colFirst="0" w:colLast="0"/>
      <w:bookmarkEnd w:id="23"/>
      <w:r w:rsidRPr="00D928D5">
        <w:rPr>
          <w:lang w:val="en-GB"/>
        </w:rPr>
        <w:br w:type="page"/>
      </w:r>
    </w:p>
    <w:p w14:paraId="0000001D" w14:textId="77777777" w:rsidR="00586182" w:rsidRPr="00D928D5" w:rsidRDefault="00A12CDF" w:rsidP="00D928D5">
      <w:pPr>
        <w:pStyle w:val="Heading1"/>
        <w:rPr>
          <w:lang w:val="en-GB"/>
        </w:rPr>
      </w:pPr>
      <w:bookmarkStart w:id="24" w:name="_rrctgy6xulqf" w:colFirst="0" w:colLast="0"/>
      <w:bookmarkStart w:id="25" w:name="_Toc152435655"/>
      <w:bookmarkEnd w:id="24"/>
      <w:r w:rsidRPr="00D928D5">
        <w:rPr>
          <w:lang w:val="en-GB"/>
        </w:rPr>
        <w:t>References</w:t>
      </w:r>
      <w:bookmarkEnd w:id="25"/>
      <w:r w:rsidRPr="00D928D5">
        <w:rPr>
          <w:lang w:val="en-GB"/>
        </w:rPr>
        <w:t xml:space="preserve"> </w:t>
      </w:r>
    </w:p>
    <w:p w14:paraId="27347665" w14:textId="77777777" w:rsidR="007B5F8B" w:rsidRPr="00D928D5" w:rsidRDefault="007B5F8B" w:rsidP="00D3684B">
      <w:pPr>
        <w:spacing w:before="240"/>
        <w:rPr>
          <w:lang w:val="en-GB"/>
        </w:rPr>
      </w:pPr>
      <w:r w:rsidRPr="00D928D5">
        <w:rPr>
          <w:lang w:val="en-GB"/>
        </w:rPr>
        <w:t xml:space="preserve">Adeani, I.S., Febriani, R.B. and Syafryadin, S., (2020). Using GIBBS’reflective cycle in making reflections of literary analysis. </w:t>
      </w:r>
      <w:r w:rsidRPr="00D3684B">
        <w:rPr>
          <w:i/>
          <w:lang w:val="en-GB"/>
        </w:rPr>
        <w:t>Indonesian EFL Journal</w:t>
      </w:r>
      <w:r w:rsidRPr="00D928D5">
        <w:rPr>
          <w:lang w:val="en-GB"/>
        </w:rPr>
        <w:t>, 6(2), pp.139-148.‌</w:t>
      </w:r>
    </w:p>
    <w:p w14:paraId="22AEC973" w14:textId="77777777" w:rsidR="007B5F8B" w:rsidRPr="00D928D5" w:rsidRDefault="007B5F8B" w:rsidP="00D3684B">
      <w:pPr>
        <w:spacing w:before="240"/>
        <w:rPr>
          <w:lang w:val="en-GB"/>
        </w:rPr>
      </w:pPr>
      <w:r w:rsidRPr="00D928D5">
        <w:rPr>
          <w:lang w:val="en-GB"/>
        </w:rPr>
        <w:t xml:space="preserve">Doncaster, N. and Ashton-Hay, S.A., (2021). Student success and retention: What’s academic skills got to do with it? </w:t>
      </w:r>
      <w:r w:rsidRPr="00D3684B">
        <w:rPr>
          <w:i/>
          <w:lang w:val="en-GB"/>
        </w:rPr>
        <w:t>Journal of Academic Language and Learning</w:t>
      </w:r>
      <w:r w:rsidRPr="00D928D5">
        <w:rPr>
          <w:lang w:val="en-GB"/>
        </w:rPr>
        <w:t>, [online] 15(1), pp.102–116. Available at: https://journal.aall.org.au/index.php/jall/article/view/727 [Accessed 2 Dec. 2023].</w:t>
      </w:r>
    </w:p>
    <w:p w14:paraId="26730291" w14:textId="77777777" w:rsidR="007B5F8B" w:rsidRPr="00D928D5" w:rsidRDefault="007B5F8B" w:rsidP="00D3684B">
      <w:pPr>
        <w:spacing w:before="240"/>
        <w:rPr>
          <w:lang w:val="en-GB"/>
        </w:rPr>
      </w:pPr>
      <w:r w:rsidRPr="00D928D5">
        <w:rPr>
          <w:lang w:val="en-GB"/>
        </w:rPr>
        <w:t xml:space="preserve">‌Goodrich, E.R., (2021). </w:t>
      </w:r>
      <w:r w:rsidRPr="00D928D5">
        <w:rPr>
          <w:i/>
          <w:lang w:val="en-GB"/>
        </w:rPr>
        <w:t>What are Research Skills and why are they important? - AOFIRS</w:t>
      </w:r>
      <w:r w:rsidRPr="00D928D5">
        <w:rPr>
          <w:lang w:val="en-GB"/>
        </w:rPr>
        <w:t>. [online] Aofirs.org. Available at: https://aofirs.org/articles/what-are-research-skills-and-why-are-they-important [Accessed 2 Dec. 2023].</w:t>
      </w:r>
    </w:p>
    <w:p w14:paraId="25363A96" w14:textId="77777777" w:rsidR="007B5F8B" w:rsidRPr="00D928D5" w:rsidRDefault="007B5F8B" w:rsidP="00D3684B">
      <w:pPr>
        <w:spacing w:before="240"/>
        <w:rPr>
          <w:lang w:val="en-GB"/>
        </w:rPr>
      </w:pPr>
      <w:r w:rsidRPr="00D928D5">
        <w:rPr>
          <w:lang w:val="en-GB"/>
        </w:rPr>
        <w:t xml:space="preserve">Hcpc-uk.org. (2021). </w:t>
      </w:r>
      <w:r w:rsidRPr="00D928D5">
        <w:rPr>
          <w:i/>
          <w:lang w:val="en-GB"/>
        </w:rPr>
        <w:t>What is reflection? |</w:t>
      </w:r>
      <w:r w:rsidRPr="00D928D5">
        <w:rPr>
          <w:lang w:val="en-GB"/>
        </w:rPr>
        <w:t>. [online] Available at: https://www.hcpc-uk.org/standards/meeting-our-standards/reflective-practice/what-is-reflection/#:~:text=Reflection%20allows%20you%20to%20identify,process%20and%20learn%20from%20them. [Accessed 2 Dec. 2023].</w:t>
      </w:r>
    </w:p>
    <w:p w14:paraId="2C725207" w14:textId="77777777" w:rsidR="007B5F8B" w:rsidRPr="00D928D5" w:rsidRDefault="007B5F8B" w:rsidP="00D3684B">
      <w:pPr>
        <w:spacing w:before="240"/>
        <w:rPr>
          <w:lang w:val="en-GB"/>
        </w:rPr>
      </w:pPr>
      <w:r w:rsidRPr="00D928D5">
        <w:rPr>
          <w:lang w:val="en-GB"/>
        </w:rPr>
        <w:t>‌Ningrum, Y. and Ariani, N., (2020). Reflective journal writing: A review of the literature. In NEELS (National English Education, Language and Literature Seminar) Proceedings (pp. 305-313).</w:t>
      </w:r>
    </w:p>
    <w:p w14:paraId="38C19F99" w14:textId="77777777" w:rsidR="007B5F8B" w:rsidRPr="00D928D5" w:rsidRDefault="007B5F8B" w:rsidP="00D3684B">
      <w:pPr>
        <w:spacing w:before="240"/>
        <w:rPr>
          <w:lang w:val="en-GB"/>
        </w:rPr>
      </w:pPr>
      <w:r w:rsidRPr="00D928D5">
        <w:rPr>
          <w:lang w:val="en-GB"/>
        </w:rPr>
        <w:t xml:space="preserve">Noor, S., Aizan Yaacob, Suryani, I., Ratnawati Mohd. Asraf, Zolkefli Bahador and Nadya Supian., (2023). Exploring the Use of Gibbs’ Reflective Model in Enhancing In-Service Esl Teachers’ Reflective Writing. </w:t>
      </w:r>
      <w:r w:rsidRPr="00D928D5">
        <w:rPr>
          <w:i/>
          <w:lang w:val="en-GB"/>
        </w:rPr>
        <w:t>Social Science Research Network</w:t>
      </w:r>
      <w:r w:rsidRPr="00D928D5">
        <w:rPr>
          <w:lang w:val="en-GB"/>
        </w:rPr>
        <w:t>. [online] doi:https://doi.org/10.2139/ssrn.4497558.</w:t>
      </w:r>
    </w:p>
    <w:p w14:paraId="77148E3D" w14:textId="77777777" w:rsidR="007B5F8B" w:rsidRPr="00D928D5" w:rsidRDefault="007B5F8B" w:rsidP="00D3684B">
      <w:pPr>
        <w:spacing w:before="240"/>
        <w:rPr>
          <w:lang w:val="en-GB"/>
        </w:rPr>
      </w:pPr>
      <w:r w:rsidRPr="00D928D5">
        <w:rPr>
          <w:lang w:val="en-GB"/>
        </w:rPr>
        <w:t xml:space="preserve">Peng, P. and Kievit, R.A., (2020). The development of academic achievement and cognitive abilities: A bidirectional perspective. </w:t>
      </w:r>
      <w:r w:rsidRPr="00283E1D">
        <w:rPr>
          <w:i/>
          <w:lang w:val="en-GB"/>
        </w:rPr>
        <w:t>Child Development Perspectives</w:t>
      </w:r>
      <w:r w:rsidRPr="00D928D5">
        <w:rPr>
          <w:lang w:val="en-GB"/>
        </w:rPr>
        <w:t>, 14(1), pp.15-20.</w:t>
      </w:r>
    </w:p>
    <w:p w14:paraId="6AA1BC4F" w14:textId="4A62E789" w:rsidR="007B5F8B" w:rsidRPr="00D928D5" w:rsidRDefault="007B5F8B" w:rsidP="00D3684B">
      <w:pPr>
        <w:spacing w:before="240"/>
        <w:rPr>
          <w:lang w:val="en-GB"/>
        </w:rPr>
      </w:pPr>
      <w:r w:rsidRPr="00D928D5">
        <w:rPr>
          <w:lang w:val="en-GB"/>
        </w:rPr>
        <w:t>The University of Edinburgh.</w:t>
      </w:r>
      <w:r w:rsidR="007A15E0">
        <w:rPr>
          <w:lang w:val="en-GB"/>
        </w:rPr>
        <w:t>,</w:t>
      </w:r>
      <w:r w:rsidRPr="00D928D5">
        <w:rPr>
          <w:lang w:val="en-GB"/>
        </w:rPr>
        <w:t xml:space="preserve"> (2020). </w:t>
      </w:r>
      <w:r w:rsidRPr="00D928D5">
        <w:rPr>
          <w:i/>
          <w:lang w:val="en-GB"/>
        </w:rPr>
        <w:t>Gibbs’ Reflective Cycle</w:t>
      </w:r>
      <w:r w:rsidRPr="00D928D5">
        <w:rPr>
          <w:lang w:val="en-GB"/>
        </w:rPr>
        <w:t>. [online] Available at: https://www.ed.ac.uk/reflection/reflectors-toolkit/reflecting-on-experience/gibbs-reflective-cycle [Accessed 2 Dec. 2023].</w:t>
      </w:r>
    </w:p>
    <w:p w14:paraId="59C2102B" w14:textId="77777777" w:rsidR="007B5F8B" w:rsidRPr="00D928D5" w:rsidRDefault="007B5F8B" w:rsidP="00D3684B">
      <w:pPr>
        <w:spacing w:before="240"/>
        <w:rPr>
          <w:lang w:val="en-GB"/>
        </w:rPr>
      </w:pPr>
      <w:r w:rsidRPr="00D928D5">
        <w:rPr>
          <w:lang w:val="en-GB"/>
        </w:rPr>
        <w:t>Williams, K., Woolliams, M. and Spiro, J., (2020).</w:t>
      </w:r>
      <w:bookmarkStart w:id="26" w:name="_GoBack"/>
      <w:bookmarkEnd w:id="26"/>
      <w:r w:rsidRPr="00D928D5">
        <w:rPr>
          <w:lang w:val="en-GB"/>
        </w:rPr>
        <w:t xml:space="preserve"> Reflective writing. Bloomsbury Publishing.</w:t>
      </w:r>
    </w:p>
    <w:p w14:paraId="0000002B" w14:textId="5806E8B2" w:rsidR="00586182" w:rsidRPr="00D928D5" w:rsidRDefault="00A12CDF" w:rsidP="00D928D5">
      <w:pPr>
        <w:spacing w:before="240" w:after="240"/>
        <w:rPr>
          <w:lang w:val="en-GB"/>
        </w:rPr>
      </w:pPr>
      <w:r w:rsidRPr="00D928D5">
        <w:rPr>
          <w:lang w:val="en-GB"/>
        </w:rPr>
        <w:t>‌</w:t>
      </w:r>
    </w:p>
    <w:sectPr w:rsidR="00586182" w:rsidRPr="00D928D5">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C076D7" w14:textId="77777777" w:rsidR="00A8426D" w:rsidRDefault="00A8426D" w:rsidP="00D928D5">
      <w:pPr>
        <w:spacing w:line="240" w:lineRule="auto"/>
      </w:pPr>
      <w:r>
        <w:separator/>
      </w:r>
    </w:p>
  </w:endnote>
  <w:endnote w:type="continuationSeparator" w:id="0">
    <w:p w14:paraId="34AD3B78" w14:textId="77777777" w:rsidR="00A8426D" w:rsidRDefault="00A8426D" w:rsidP="00D928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9148212"/>
      <w:docPartObj>
        <w:docPartGallery w:val="Page Numbers (Bottom of Page)"/>
        <w:docPartUnique/>
      </w:docPartObj>
    </w:sdtPr>
    <w:sdtEndPr>
      <w:rPr>
        <w:noProof/>
      </w:rPr>
    </w:sdtEndPr>
    <w:sdtContent>
      <w:p w14:paraId="1BEBD450" w14:textId="15672563" w:rsidR="00D928D5" w:rsidRDefault="00D928D5">
        <w:pPr>
          <w:pStyle w:val="Footer"/>
          <w:jc w:val="right"/>
        </w:pPr>
        <w:r>
          <w:fldChar w:fldCharType="begin"/>
        </w:r>
        <w:r>
          <w:instrText xml:space="preserve"> PAGE   \* MERGEFORMAT </w:instrText>
        </w:r>
        <w:r>
          <w:fldChar w:fldCharType="separate"/>
        </w:r>
        <w:r w:rsidR="00A8426D">
          <w:rPr>
            <w:noProof/>
          </w:rPr>
          <w:t>1</w:t>
        </w:r>
        <w:r>
          <w:rPr>
            <w:noProof/>
          </w:rPr>
          <w:fldChar w:fldCharType="end"/>
        </w:r>
      </w:p>
    </w:sdtContent>
  </w:sdt>
  <w:p w14:paraId="14639D33" w14:textId="77777777" w:rsidR="00D928D5" w:rsidRDefault="00D928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6D394" w14:textId="77777777" w:rsidR="00A8426D" w:rsidRDefault="00A8426D" w:rsidP="00D928D5">
      <w:pPr>
        <w:spacing w:line="240" w:lineRule="auto"/>
      </w:pPr>
      <w:r>
        <w:separator/>
      </w:r>
    </w:p>
  </w:footnote>
  <w:footnote w:type="continuationSeparator" w:id="0">
    <w:p w14:paraId="47C742E7" w14:textId="77777777" w:rsidR="00A8426D" w:rsidRDefault="00A8426D" w:rsidP="00D928D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182"/>
    <w:rsid w:val="000420C5"/>
    <w:rsid w:val="002704DB"/>
    <w:rsid w:val="00283E1D"/>
    <w:rsid w:val="00567FD9"/>
    <w:rsid w:val="00586182"/>
    <w:rsid w:val="007A15E0"/>
    <w:rsid w:val="007B5F8B"/>
    <w:rsid w:val="00A12CDF"/>
    <w:rsid w:val="00A8426D"/>
    <w:rsid w:val="00D3684B"/>
    <w:rsid w:val="00D928D5"/>
    <w:rsid w:val="00DC0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649EC"/>
  <w15:docId w15:val="{87962347-5CBD-4832-B17B-C7D8941DE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6"/>
      <w:szCs w:val="36"/>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D928D5"/>
    <w:pPr>
      <w:spacing w:before="48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D928D5"/>
    <w:pPr>
      <w:spacing w:after="100"/>
    </w:pPr>
  </w:style>
  <w:style w:type="paragraph" w:styleId="TOC2">
    <w:name w:val="toc 2"/>
    <w:basedOn w:val="Normal"/>
    <w:next w:val="Normal"/>
    <w:autoRedefine/>
    <w:uiPriority w:val="39"/>
    <w:unhideWhenUsed/>
    <w:rsid w:val="00D928D5"/>
    <w:pPr>
      <w:spacing w:after="100"/>
      <w:ind w:left="240"/>
    </w:pPr>
  </w:style>
  <w:style w:type="character" w:styleId="Hyperlink">
    <w:name w:val="Hyperlink"/>
    <w:basedOn w:val="DefaultParagraphFont"/>
    <w:uiPriority w:val="99"/>
    <w:unhideWhenUsed/>
    <w:rsid w:val="00D928D5"/>
    <w:rPr>
      <w:color w:val="0000FF" w:themeColor="hyperlink"/>
      <w:u w:val="single"/>
    </w:rPr>
  </w:style>
  <w:style w:type="paragraph" w:styleId="BalloonText">
    <w:name w:val="Balloon Text"/>
    <w:basedOn w:val="Normal"/>
    <w:link w:val="BalloonTextChar"/>
    <w:uiPriority w:val="99"/>
    <w:semiHidden/>
    <w:unhideWhenUsed/>
    <w:rsid w:val="00D928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8D5"/>
    <w:rPr>
      <w:rFonts w:ascii="Tahoma" w:hAnsi="Tahoma" w:cs="Tahoma"/>
      <w:sz w:val="16"/>
      <w:szCs w:val="16"/>
    </w:rPr>
  </w:style>
  <w:style w:type="paragraph" w:styleId="Header">
    <w:name w:val="header"/>
    <w:basedOn w:val="Normal"/>
    <w:link w:val="HeaderChar"/>
    <w:uiPriority w:val="99"/>
    <w:unhideWhenUsed/>
    <w:rsid w:val="00D928D5"/>
    <w:pPr>
      <w:tabs>
        <w:tab w:val="center" w:pos="4680"/>
        <w:tab w:val="right" w:pos="9360"/>
      </w:tabs>
      <w:spacing w:line="240" w:lineRule="auto"/>
    </w:pPr>
  </w:style>
  <w:style w:type="character" w:customStyle="1" w:styleId="HeaderChar">
    <w:name w:val="Header Char"/>
    <w:basedOn w:val="DefaultParagraphFont"/>
    <w:link w:val="Header"/>
    <w:uiPriority w:val="99"/>
    <w:rsid w:val="00D928D5"/>
  </w:style>
  <w:style w:type="paragraph" w:styleId="Footer">
    <w:name w:val="footer"/>
    <w:basedOn w:val="Normal"/>
    <w:link w:val="FooterChar"/>
    <w:uiPriority w:val="99"/>
    <w:unhideWhenUsed/>
    <w:rsid w:val="00D928D5"/>
    <w:pPr>
      <w:tabs>
        <w:tab w:val="center" w:pos="4680"/>
        <w:tab w:val="right" w:pos="9360"/>
      </w:tabs>
      <w:spacing w:line="240" w:lineRule="auto"/>
    </w:pPr>
  </w:style>
  <w:style w:type="character" w:customStyle="1" w:styleId="FooterChar">
    <w:name w:val="Footer Char"/>
    <w:basedOn w:val="DefaultParagraphFont"/>
    <w:link w:val="Footer"/>
    <w:uiPriority w:val="99"/>
    <w:rsid w:val="00D92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45C2E-259B-4FD9-8086-25F6BA3DA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1868</Words>
  <Characters>10651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account</cp:lastModifiedBy>
  <cp:revision>3</cp:revision>
  <dcterms:created xsi:type="dcterms:W3CDTF">2023-12-04T07:53:00Z</dcterms:created>
  <dcterms:modified xsi:type="dcterms:W3CDTF">2023-12-04T08:09:00Z</dcterms:modified>
</cp:coreProperties>
</file>