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0DBEBF" w14:textId="2515920F" w:rsidR="00723C5A" w:rsidRPr="001B7AF6" w:rsidRDefault="00C91A9C" w:rsidP="001B7AF6">
      <w:pPr>
        <w:jc w:val="both"/>
        <w:rPr>
          <w:rFonts w:cstheme="minorHAnsi"/>
          <w:sz w:val="24"/>
          <w:szCs w:val="24"/>
          <w:lang w:val="cy-GB"/>
        </w:rPr>
      </w:pPr>
      <w:r w:rsidRPr="001B7AF6">
        <w:rPr>
          <w:rFonts w:cstheme="minorHAnsi"/>
          <w:sz w:val="24"/>
          <w:szCs w:val="24"/>
          <w:lang w:val="cy-GB"/>
        </w:rPr>
        <w:t>E</w:t>
      </w:r>
      <w:r w:rsidR="00723C5A" w:rsidRPr="001B7AF6">
        <w:rPr>
          <w:rFonts w:cstheme="minorHAnsi"/>
          <w:sz w:val="24"/>
          <w:szCs w:val="24"/>
          <w:lang w:val="cy-GB"/>
        </w:rPr>
        <w:t>CAD6006C: Portffolio – Diwygiedig.</w:t>
      </w:r>
      <w:r w:rsidR="00052A9B">
        <w:rPr>
          <w:rFonts w:cstheme="minorHAnsi"/>
          <w:sz w:val="24"/>
          <w:szCs w:val="24"/>
          <w:lang w:val="cy-GB"/>
        </w:rPr>
        <w:tab/>
      </w:r>
      <w:r w:rsidR="00052A9B">
        <w:rPr>
          <w:rFonts w:cstheme="minorHAnsi"/>
          <w:sz w:val="24"/>
          <w:szCs w:val="24"/>
          <w:lang w:val="cy-GB"/>
        </w:rPr>
        <w:tab/>
      </w:r>
      <w:r w:rsidR="00052A9B">
        <w:rPr>
          <w:rFonts w:cstheme="minorHAnsi"/>
          <w:sz w:val="24"/>
          <w:szCs w:val="24"/>
          <w:lang w:val="cy-GB"/>
        </w:rPr>
        <w:tab/>
      </w:r>
      <w:r w:rsidR="00052A9B">
        <w:rPr>
          <w:rFonts w:cstheme="minorHAnsi"/>
          <w:sz w:val="24"/>
          <w:szCs w:val="24"/>
          <w:lang w:val="cy-GB"/>
        </w:rPr>
        <w:tab/>
      </w:r>
      <w:r w:rsidR="00052A9B">
        <w:rPr>
          <w:rFonts w:cstheme="minorHAnsi"/>
          <w:sz w:val="24"/>
          <w:szCs w:val="24"/>
          <w:lang w:val="cy-GB"/>
        </w:rPr>
        <w:tab/>
      </w:r>
      <w:r w:rsidR="00052A9B">
        <w:rPr>
          <w:rFonts w:cstheme="minorHAnsi"/>
          <w:sz w:val="24"/>
          <w:szCs w:val="24"/>
          <w:lang w:val="cy-GB"/>
        </w:rPr>
        <w:tab/>
      </w:r>
      <w:r w:rsidR="00052A9B">
        <w:rPr>
          <w:rFonts w:cstheme="minorHAnsi"/>
          <w:sz w:val="24"/>
          <w:szCs w:val="24"/>
          <w:lang w:val="cy-GB"/>
        </w:rPr>
        <w:tab/>
      </w:r>
      <w:r w:rsidR="00052A9B">
        <w:rPr>
          <w:rFonts w:cstheme="minorHAnsi"/>
          <w:sz w:val="24"/>
          <w:szCs w:val="24"/>
          <w:lang w:val="cy-GB"/>
        </w:rPr>
        <w:tab/>
      </w:r>
      <w:r w:rsidR="00E51084">
        <w:rPr>
          <w:rFonts w:cstheme="minorHAnsi"/>
          <w:sz w:val="24"/>
          <w:szCs w:val="24"/>
          <w:lang w:val="cy-GB"/>
        </w:rPr>
        <w:t>Ioan-Llyr Thomas</w:t>
      </w:r>
    </w:p>
    <w:p w14:paraId="3343BB6C" w14:textId="484DA6B9" w:rsidR="00723C5A" w:rsidRPr="001B7AF6" w:rsidRDefault="00723C5A" w:rsidP="001B7AF6">
      <w:pPr>
        <w:jc w:val="both"/>
        <w:rPr>
          <w:rFonts w:cstheme="minorHAnsi"/>
          <w:sz w:val="24"/>
          <w:szCs w:val="24"/>
          <w:lang w:val="cy-GB"/>
        </w:rPr>
      </w:pPr>
      <w:r w:rsidRPr="001B7AF6">
        <w:rPr>
          <w:rFonts w:cstheme="minorHAnsi"/>
          <w:sz w:val="24"/>
          <w:szCs w:val="24"/>
          <w:lang w:val="cy-GB"/>
        </w:rPr>
        <w:t>Elfen Asesu 2: Portffolio Tystiolaeth.</w:t>
      </w:r>
      <w:r w:rsidR="00E51084">
        <w:rPr>
          <w:rFonts w:cstheme="minorHAnsi"/>
          <w:sz w:val="24"/>
          <w:szCs w:val="24"/>
          <w:lang w:val="cy-GB"/>
        </w:rPr>
        <w:tab/>
      </w:r>
      <w:r w:rsidR="00E51084">
        <w:rPr>
          <w:rFonts w:cstheme="minorHAnsi"/>
          <w:sz w:val="24"/>
          <w:szCs w:val="24"/>
          <w:lang w:val="cy-GB"/>
        </w:rPr>
        <w:tab/>
      </w:r>
      <w:r w:rsidR="00E51084">
        <w:rPr>
          <w:rFonts w:cstheme="minorHAnsi"/>
          <w:sz w:val="24"/>
          <w:szCs w:val="24"/>
          <w:lang w:val="cy-GB"/>
        </w:rPr>
        <w:tab/>
      </w:r>
      <w:r w:rsidR="00E51084">
        <w:rPr>
          <w:rFonts w:cstheme="minorHAnsi"/>
          <w:sz w:val="24"/>
          <w:szCs w:val="24"/>
          <w:lang w:val="cy-GB"/>
        </w:rPr>
        <w:tab/>
      </w:r>
      <w:r w:rsidR="00E51084">
        <w:rPr>
          <w:rFonts w:cstheme="minorHAnsi"/>
          <w:sz w:val="24"/>
          <w:szCs w:val="24"/>
          <w:lang w:val="cy-GB"/>
        </w:rPr>
        <w:tab/>
      </w:r>
      <w:r w:rsidR="00E51084">
        <w:rPr>
          <w:rFonts w:cstheme="minorHAnsi"/>
          <w:sz w:val="24"/>
          <w:szCs w:val="24"/>
          <w:lang w:val="cy-GB"/>
        </w:rPr>
        <w:tab/>
      </w:r>
      <w:r w:rsidR="00E51084">
        <w:rPr>
          <w:rFonts w:cstheme="minorHAnsi"/>
          <w:sz w:val="24"/>
          <w:szCs w:val="24"/>
          <w:lang w:val="cy-GB"/>
        </w:rPr>
        <w:tab/>
      </w:r>
      <w:r w:rsidR="00E51084">
        <w:rPr>
          <w:rFonts w:cstheme="minorHAnsi"/>
          <w:sz w:val="24"/>
          <w:szCs w:val="24"/>
          <w:lang w:val="cy-GB"/>
        </w:rPr>
        <w:tab/>
        <w:t xml:space="preserve">   </w:t>
      </w:r>
      <w:r w:rsidR="00E51084">
        <w:rPr>
          <w:rFonts w:cstheme="minorHAnsi"/>
          <w:sz w:val="24"/>
          <w:szCs w:val="24"/>
          <w:lang w:val="cy-GB"/>
        </w:rPr>
        <w:tab/>
        <w:t xml:space="preserve">  1706360</w:t>
      </w:r>
    </w:p>
    <w:p w14:paraId="224DBEFA" w14:textId="28BD521B" w:rsidR="00723C5A" w:rsidRPr="001B7AF6" w:rsidRDefault="00723C5A" w:rsidP="001B7AF6">
      <w:pPr>
        <w:jc w:val="both"/>
        <w:rPr>
          <w:rFonts w:cstheme="minorHAnsi"/>
          <w:sz w:val="24"/>
          <w:szCs w:val="24"/>
          <w:lang w:val="cy-GB"/>
        </w:rPr>
      </w:pPr>
      <w:r w:rsidRPr="001B7AF6">
        <w:rPr>
          <w:rFonts w:cstheme="minorHAnsi"/>
          <w:sz w:val="24"/>
          <w:szCs w:val="24"/>
          <w:lang w:val="cy-GB"/>
        </w:rPr>
        <w:t xml:space="preserve">Tasg 1. </w:t>
      </w:r>
    </w:p>
    <w:p w14:paraId="46C23060" w14:textId="730F9D15" w:rsidR="00463789" w:rsidRPr="001B7AF6" w:rsidRDefault="00723C5A" w:rsidP="001B7AF6">
      <w:pPr>
        <w:jc w:val="both"/>
        <w:rPr>
          <w:rFonts w:cstheme="minorHAnsi"/>
          <w:sz w:val="24"/>
          <w:szCs w:val="24"/>
          <w:lang w:val="cy-GB"/>
        </w:rPr>
      </w:pPr>
      <w:r w:rsidRPr="001B7AF6">
        <w:rPr>
          <w:rFonts w:cstheme="minorHAnsi"/>
          <w:sz w:val="24"/>
          <w:szCs w:val="24"/>
          <w:lang w:val="cy-GB"/>
        </w:rPr>
        <w:t>Fel y gwyddom</w:t>
      </w:r>
      <w:r w:rsidR="002D366A" w:rsidRPr="001B7AF6">
        <w:rPr>
          <w:rFonts w:cstheme="minorHAnsi"/>
          <w:sz w:val="24"/>
          <w:szCs w:val="24"/>
          <w:lang w:val="cy-GB"/>
        </w:rPr>
        <w:t>,</w:t>
      </w:r>
      <w:r w:rsidRPr="001B7AF6">
        <w:rPr>
          <w:rFonts w:cstheme="minorHAnsi"/>
          <w:sz w:val="24"/>
          <w:szCs w:val="24"/>
          <w:lang w:val="cy-GB"/>
        </w:rPr>
        <w:t xml:space="preserve"> o ddisgwyliadau’r proffesiwn addysg, mae </w:t>
      </w:r>
      <w:r w:rsidR="002D366A" w:rsidRPr="001B7AF6">
        <w:rPr>
          <w:rFonts w:cstheme="minorHAnsi"/>
          <w:sz w:val="24"/>
          <w:szCs w:val="24"/>
          <w:lang w:val="cy-GB"/>
        </w:rPr>
        <w:t xml:space="preserve">gennym </w:t>
      </w:r>
      <w:r w:rsidRPr="001B7AF6">
        <w:rPr>
          <w:rFonts w:cstheme="minorHAnsi"/>
          <w:sz w:val="24"/>
          <w:szCs w:val="24"/>
          <w:lang w:val="cy-GB"/>
        </w:rPr>
        <w:t xml:space="preserve">ofynion amlwg </w:t>
      </w:r>
      <w:r w:rsidR="002D366A" w:rsidRPr="001B7AF6">
        <w:rPr>
          <w:rFonts w:cstheme="minorHAnsi"/>
          <w:sz w:val="24"/>
          <w:szCs w:val="24"/>
          <w:lang w:val="cy-GB"/>
        </w:rPr>
        <w:t xml:space="preserve">ar gyfer </w:t>
      </w:r>
      <w:r w:rsidRPr="001B7AF6">
        <w:rPr>
          <w:rFonts w:cstheme="minorHAnsi"/>
          <w:sz w:val="24"/>
          <w:szCs w:val="24"/>
          <w:lang w:val="cy-GB"/>
        </w:rPr>
        <w:t>arferion proffesiynol a</w:t>
      </w:r>
      <w:r w:rsidR="002D366A" w:rsidRPr="001B7AF6">
        <w:rPr>
          <w:rFonts w:cstheme="minorHAnsi"/>
          <w:sz w:val="24"/>
          <w:szCs w:val="24"/>
          <w:lang w:val="cy-GB"/>
        </w:rPr>
        <w:t xml:space="preserve">’n </w:t>
      </w:r>
      <w:r w:rsidRPr="001B7AF6">
        <w:rPr>
          <w:rFonts w:cstheme="minorHAnsi"/>
          <w:sz w:val="24"/>
          <w:szCs w:val="24"/>
          <w:lang w:val="cy-GB"/>
        </w:rPr>
        <w:t xml:space="preserve">sgiliau trosglwyddadwy. Rhan ganolog o’r disgwyliadau yma yw’r modd yr ydym yn defnyddio ein hiaith. Yn amlwg, dylem bwysleisio’r angen i addysgwyr wneud yr ymdrech i sicrhau cywirdeb ein </w:t>
      </w:r>
      <w:r w:rsidR="002D366A" w:rsidRPr="001B7AF6">
        <w:rPr>
          <w:rFonts w:cstheme="minorHAnsi"/>
          <w:sz w:val="24"/>
          <w:szCs w:val="24"/>
          <w:lang w:val="cy-GB"/>
        </w:rPr>
        <w:t>h</w:t>
      </w:r>
      <w:r w:rsidRPr="001B7AF6">
        <w:rPr>
          <w:rFonts w:cstheme="minorHAnsi"/>
          <w:sz w:val="24"/>
          <w:szCs w:val="24"/>
          <w:lang w:val="cy-GB"/>
        </w:rPr>
        <w:t>iaith bersonol. Dylai’r iaith h</w:t>
      </w:r>
      <w:r w:rsidR="002D366A" w:rsidRPr="001B7AF6">
        <w:rPr>
          <w:rFonts w:cstheme="minorHAnsi"/>
          <w:sz w:val="24"/>
          <w:szCs w:val="24"/>
          <w:lang w:val="cy-GB"/>
        </w:rPr>
        <w:t xml:space="preserve">onno </w:t>
      </w:r>
      <w:r w:rsidRPr="001B7AF6">
        <w:rPr>
          <w:rFonts w:cstheme="minorHAnsi"/>
          <w:sz w:val="24"/>
          <w:szCs w:val="24"/>
          <w:lang w:val="cy-GB"/>
        </w:rPr>
        <w:t xml:space="preserve">hefyd fod yn addas ar gyfer y gwahanol cyd-destunau tebygol o fewn y proffesiwn addysg. </w:t>
      </w:r>
    </w:p>
    <w:p w14:paraId="391F2E33" w14:textId="00024274" w:rsidR="00463789" w:rsidRPr="001B7AF6" w:rsidRDefault="00B4693C" w:rsidP="001B7AF6">
      <w:pPr>
        <w:jc w:val="both"/>
        <w:rPr>
          <w:rFonts w:cstheme="minorHAnsi"/>
          <w:sz w:val="24"/>
          <w:szCs w:val="24"/>
          <w:lang w:val="cy-GB"/>
        </w:rPr>
      </w:pPr>
      <w:r w:rsidRPr="001B7AF6">
        <w:rPr>
          <w:rFonts w:cstheme="minorHAnsi"/>
          <w:sz w:val="24"/>
          <w:szCs w:val="24"/>
          <w:lang w:val="cy-GB"/>
        </w:rPr>
        <w:t>Ers 2011, mae dyletswyddau wedi cael eu gosod ar sefydliadau yng Nghymru i ddefnyddio'r Gymraeg yn y gweithle a chyda’r cyhoedd, a gosod safonau gan sicrhau nad yw sefydliadau yn trin y Gymraeg yn llai ffafriol na’r Saesneg. Heb os, yn fy marn i, mae hyn yn golygu'r lefelau uchaf posib o ran safonau mewn ysgolion cyfrwng Cymraeg nid yn unig yn yr ystafell ddosbarth ond ym mhob agwedd o fywyd, gwaith a chyfrifoldebau'r ysgol.</w:t>
      </w:r>
      <w:r w:rsidR="0081375A" w:rsidRPr="001B7AF6">
        <w:rPr>
          <w:rFonts w:cstheme="minorHAnsi"/>
          <w:sz w:val="24"/>
          <w:szCs w:val="24"/>
          <w:lang w:val="cy-GB"/>
        </w:rPr>
        <w:t xml:space="preserve"> </w:t>
      </w:r>
      <w:r w:rsidRPr="001B7AF6">
        <w:rPr>
          <w:rFonts w:cstheme="minorHAnsi"/>
          <w:sz w:val="24"/>
          <w:szCs w:val="24"/>
          <w:lang w:val="cy-GB"/>
        </w:rPr>
        <w:t>Mae hyn yn ymestyn at bob cysylltiad â rhieni a ffrindiau’r ysgol. A fyddai gohebiaeth i rieni sy’n wallus o ran yr iaith Saesneg yn dderbyniol mewn ysgolion cyfrwng Saesneg? Yn yr un modd, ni ddylai gohebiaeth wallus yn y Gymraeg fod yn dderbyniol yn enwedig mewn ysgolion cyfrwng Cymraeg. Wedi’r cyfan, “</w:t>
      </w:r>
      <w:r w:rsidR="002D366A" w:rsidRPr="001B7AF6">
        <w:rPr>
          <w:rFonts w:cstheme="minorHAnsi"/>
          <w:sz w:val="24"/>
          <w:szCs w:val="24"/>
          <w:lang w:val="cy-GB"/>
        </w:rPr>
        <w:t>m</w:t>
      </w:r>
      <w:r w:rsidRPr="001B7AF6">
        <w:rPr>
          <w:rFonts w:cstheme="minorHAnsi"/>
          <w:sz w:val="24"/>
          <w:szCs w:val="24"/>
          <w:lang w:val="cy-GB"/>
        </w:rPr>
        <w:t>ae tystiolaeth yn dangos bod hyder yng ngallu ysgolion cyfrwng Cymraeg i feithrin sgiliau iaith yn llwyddiannus.” (Donaldson</w:t>
      </w:r>
      <w:r w:rsidR="002D366A" w:rsidRPr="001B7AF6">
        <w:rPr>
          <w:rFonts w:cstheme="minorHAnsi"/>
          <w:sz w:val="24"/>
          <w:szCs w:val="24"/>
          <w:lang w:val="cy-GB"/>
        </w:rPr>
        <w:t xml:space="preserve">, </w:t>
      </w:r>
      <w:r w:rsidRPr="001B7AF6">
        <w:rPr>
          <w:rFonts w:cstheme="minorHAnsi"/>
          <w:sz w:val="24"/>
          <w:szCs w:val="24"/>
          <w:lang w:val="cy-GB"/>
        </w:rPr>
        <w:t>2015:</w:t>
      </w:r>
      <w:r w:rsidR="002D366A" w:rsidRPr="001B7AF6">
        <w:rPr>
          <w:rFonts w:cstheme="minorHAnsi"/>
          <w:sz w:val="24"/>
          <w:szCs w:val="24"/>
          <w:lang w:val="cy-GB"/>
        </w:rPr>
        <w:t xml:space="preserve"> </w:t>
      </w:r>
      <w:r w:rsidRPr="001B7AF6">
        <w:rPr>
          <w:rFonts w:cstheme="minorHAnsi"/>
          <w:sz w:val="24"/>
          <w:szCs w:val="24"/>
          <w:lang w:val="cy-GB"/>
        </w:rPr>
        <w:t>108) . Eleni, rwyf wedi gwneud cryn ymdrech i godi safon ac ansawdd fy iaith ffurfiol yn enwedig y gallu i ddysgu ar gyfer datblygiad proffesiynol sut i wella fy sgiliau presennol a chaffael cymwyseddau newydd o natur broffesiynol a fydd yn fy ngalluogi i ymgymryd â chyfrifoldebau ychwanegol o fewn y sefydliad addysgol.</w:t>
      </w:r>
    </w:p>
    <w:p w14:paraId="1008EA66" w14:textId="09C88EB0" w:rsidR="004731CB" w:rsidRPr="001B7AF6" w:rsidRDefault="00B4693C" w:rsidP="001B7AF6">
      <w:pPr>
        <w:jc w:val="both"/>
        <w:rPr>
          <w:rFonts w:cstheme="minorHAnsi"/>
          <w:sz w:val="24"/>
          <w:szCs w:val="24"/>
          <w:lang w:val="cy-GB"/>
        </w:rPr>
      </w:pPr>
      <w:r w:rsidRPr="001B7AF6">
        <w:rPr>
          <w:rFonts w:cstheme="minorHAnsi"/>
          <w:sz w:val="24"/>
          <w:szCs w:val="24"/>
          <w:lang w:val="cy-GB"/>
        </w:rPr>
        <w:t>Wrth ffocysu ar y dasg, sef adfyfyriad ar wers a gyflwynwyd y llynedd i grŵp o ddisgyblion Cyfnod Allweddol 2 cynnar yn seiliedig ar y llyfr ‘Help! Mae ‘na Hipo yn y Cwstard’ gan Sonia Edwards fydd angen trafod effeitholrwydd y modd y cyflwynwyd y pedwar sgil a restrir o dan y pennawd ‘iaith a llefaredd’ sef gwrando, llafar, darllen ac ysgrifennu yn ogystal ag effeithiolrwydd y fethodoleg o gyflwyno’r wers i’r disgyblion. Fodd bynnag, teimlaf mai’r cam cyntaf fydd i roi ystyriaeth i’r cwestiwn ‘a oedd y llyfr yn ddewis addas ar gyfer oed a gallu'r disgyblion?’ Gwyddom pa mor bwysig y mae e i ddewis llyfr neu stori sy’n cyffroi plant, fod ganddo glawr deniadol a lliwgar sydd yn eu gwahodd i’w agor a brawddegau cychwynnol byr a bachog a fydd yn denu’r plant i ddarllen ymlaen.</w:t>
      </w:r>
    </w:p>
    <w:p w14:paraId="47E8E2AE" w14:textId="6E169BA0" w:rsidR="00C567B6" w:rsidRPr="001B7AF6" w:rsidRDefault="00324FE0" w:rsidP="001B7AF6">
      <w:pPr>
        <w:jc w:val="both"/>
        <w:rPr>
          <w:rFonts w:cstheme="minorHAnsi"/>
          <w:sz w:val="24"/>
          <w:szCs w:val="24"/>
          <w:lang w:val="cy-GB"/>
        </w:rPr>
      </w:pPr>
      <w:r w:rsidRPr="001B7AF6">
        <w:rPr>
          <w:rFonts w:cstheme="minorHAnsi"/>
          <w:sz w:val="24"/>
          <w:szCs w:val="24"/>
          <w:lang w:val="cy-GB"/>
        </w:rPr>
        <w:t>Mae’r llyfr ‘Help! Mae ‘na Hipo yn y Cwstard!’ yn ateb pob un o’r gofynion uchod. Stori hudol yw’r nofel am fachgen bach sydd wedi cael papur wal newydd yn ei ystafell wely. Lluniau o anifeiliaid gwyllt a geir ar y papur gan gynnwys hipo ac un noson, dyma’r anifeiliaid yn dod yn fyw ac yn mynd ati i greu pob math o ddryswch. Mae’r awdur nid yn unig yn llwyddo i gyflwyno cymeriadau digrif a doniol ond yn ogystal, ategir at hyn gan luniau o’r cymeriadau a rhai o’u hanturiaethau ar ffurf cartŵn. Mae’r defnydd o odl yn bywiogi’r darllen a gwrando gan roi i'r disgyblion yr awydd i ragfynegi neu addasu’r diweddglo. Rwy’n fodlon iawn gyda’m dewis o lyfr/stori ar gyfer y dasg ond mae wedi fy ngwneud yn ymwybodol fod angen i mi godi fy ngwybodaeth o’r llyfrau sydd ar gael i blant o bob oedran a’r cyhoeddiadau newydd sy’n cael eu hargraffu yn ogystal â’r hen ffefrynnau o’m plentyndod fy hun. Ymysg y rhestr o ystyriaethau mae</w:t>
      </w:r>
      <w:r w:rsidR="00B4693C" w:rsidRPr="001B7AF6">
        <w:rPr>
          <w:rFonts w:cstheme="minorHAnsi"/>
          <w:sz w:val="24"/>
          <w:szCs w:val="24"/>
          <w:lang w:val="cy-GB"/>
        </w:rPr>
        <w:t xml:space="preserve">’r cwricwlwm newydd </w:t>
      </w:r>
      <w:r w:rsidRPr="001B7AF6">
        <w:rPr>
          <w:rFonts w:cstheme="minorHAnsi"/>
          <w:sz w:val="24"/>
          <w:szCs w:val="24"/>
          <w:lang w:val="cy-GB"/>
        </w:rPr>
        <w:t xml:space="preserve">yn argymell </w:t>
      </w:r>
      <w:r w:rsidR="00B4693C" w:rsidRPr="001B7AF6">
        <w:rPr>
          <w:rFonts w:cstheme="minorHAnsi"/>
          <w:sz w:val="24"/>
          <w:szCs w:val="24"/>
          <w:lang w:val="cy-GB"/>
        </w:rPr>
        <w:t xml:space="preserve">(Llywodraeth Cymru, 2020) </w:t>
      </w:r>
      <w:r w:rsidRPr="001B7AF6">
        <w:rPr>
          <w:rFonts w:cstheme="minorHAnsi"/>
          <w:sz w:val="24"/>
          <w:szCs w:val="24"/>
          <w:lang w:val="cy-GB"/>
        </w:rPr>
        <w:t>wrth ddethol llenyddiaeth addas i ddysgwyr yw y dylem roi cyfle:</w:t>
      </w:r>
    </w:p>
    <w:p w14:paraId="581BFF80" w14:textId="6E6E0ACD" w:rsidR="003848F6" w:rsidRPr="001B7AF6" w:rsidRDefault="003848F6" w:rsidP="001B7AF6">
      <w:pPr>
        <w:pStyle w:val="ListParagraph"/>
        <w:numPr>
          <w:ilvl w:val="0"/>
          <w:numId w:val="1"/>
        </w:numPr>
        <w:jc w:val="both"/>
        <w:rPr>
          <w:rFonts w:cstheme="minorHAnsi"/>
          <w:sz w:val="24"/>
          <w:szCs w:val="24"/>
          <w:lang w:val="cy-GB"/>
        </w:rPr>
      </w:pPr>
      <w:r w:rsidRPr="001B7AF6">
        <w:rPr>
          <w:rFonts w:cstheme="minorHAnsi"/>
          <w:sz w:val="24"/>
          <w:szCs w:val="24"/>
          <w:lang w:val="cy-GB"/>
        </w:rPr>
        <w:t xml:space="preserve"> </w:t>
      </w:r>
      <w:r w:rsidR="00F02CD6" w:rsidRPr="001B7AF6">
        <w:rPr>
          <w:rFonts w:cstheme="minorHAnsi"/>
          <w:sz w:val="24"/>
          <w:szCs w:val="24"/>
          <w:lang w:val="cy-GB"/>
        </w:rPr>
        <w:t>i</w:t>
      </w:r>
      <w:r w:rsidRPr="001B7AF6">
        <w:rPr>
          <w:rFonts w:cstheme="minorHAnsi"/>
          <w:sz w:val="24"/>
          <w:szCs w:val="24"/>
          <w:lang w:val="cy-GB"/>
        </w:rPr>
        <w:t xml:space="preserve"> </w:t>
      </w:r>
      <w:r w:rsidR="00F02CD6" w:rsidRPr="001B7AF6">
        <w:rPr>
          <w:rFonts w:cstheme="minorHAnsi"/>
          <w:sz w:val="24"/>
          <w:szCs w:val="24"/>
          <w:lang w:val="cy-GB"/>
        </w:rPr>
        <w:t>d</w:t>
      </w:r>
      <w:r w:rsidRPr="001B7AF6">
        <w:rPr>
          <w:rFonts w:cstheme="minorHAnsi"/>
          <w:sz w:val="24"/>
          <w:szCs w:val="24"/>
          <w:lang w:val="cy-GB"/>
        </w:rPr>
        <w:t>disgyblio</w:t>
      </w:r>
      <w:r w:rsidR="00F02CD6" w:rsidRPr="001B7AF6">
        <w:rPr>
          <w:rFonts w:cstheme="minorHAnsi"/>
          <w:sz w:val="24"/>
          <w:szCs w:val="24"/>
          <w:lang w:val="cy-GB"/>
        </w:rPr>
        <w:t>n</w:t>
      </w:r>
      <w:r w:rsidRPr="001B7AF6">
        <w:rPr>
          <w:rFonts w:cstheme="minorHAnsi"/>
          <w:sz w:val="24"/>
          <w:szCs w:val="24"/>
          <w:lang w:val="cy-GB"/>
        </w:rPr>
        <w:t xml:space="preserve"> brofi cyfoeth o lenyddiaeth sy’n darparu cyfleoedd i wireddu pedwar diben y cwricwlwm;</w:t>
      </w:r>
    </w:p>
    <w:p w14:paraId="5E8D2604" w14:textId="745D30F9" w:rsidR="003848F6" w:rsidRPr="001B7AF6" w:rsidRDefault="00F02CD6" w:rsidP="001B7AF6">
      <w:pPr>
        <w:pStyle w:val="ListParagraph"/>
        <w:numPr>
          <w:ilvl w:val="0"/>
          <w:numId w:val="1"/>
        </w:numPr>
        <w:jc w:val="both"/>
        <w:rPr>
          <w:rFonts w:cstheme="minorHAnsi"/>
          <w:sz w:val="24"/>
          <w:szCs w:val="24"/>
          <w:lang w:val="cy-GB"/>
        </w:rPr>
      </w:pPr>
      <w:r w:rsidRPr="001B7AF6">
        <w:rPr>
          <w:rFonts w:cstheme="minorHAnsi"/>
          <w:sz w:val="24"/>
          <w:szCs w:val="24"/>
          <w:lang w:val="cy-GB"/>
        </w:rPr>
        <w:t xml:space="preserve"> </w:t>
      </w:r>
      <w:r w:rsidR="00C66F7D" w:rsidRPr="001B7AF6">
        <w:rPr>
          <w:rFonts w:cstheme="minorHAnsi"/>
          <w:sz w:val="24"/>
          <w:szCs w:val="24"/>
          <w:lang w:val="cy-GB"/>
        </w:rPr>
        <w:t>i ysgolion greu diwylliant darllen cadarnhaol sy’n trochi dysgwyr mewn llenyddiaeth</w:t>
      </w:r>
      <w:r w:rsidR="006A236A" w:rsidRPr="001B7AF6">
        <w:rPr>
          <w:rFonts w:cstheme="minorHAnsi"/>
          <w:sz w:val="24"/>
          <w:szCs w:val="24"/>
          <w:lang w:val="cy-GB"/>
        </w:rPr>
        <w:t>, ac sy’n</w:t>
      </w:r>
      <w:r w:rsidR="00DE4534" w:rsidRPr="001B7AF6">
        <w:rPr>
          <w:rFonts w:cstheme="minorHAnsi"/>
          <w:sz w:val="24"/>
          <w:szCs w:val="24"/>
          <w:lang w:val="cy-GB"/>
        </w:rPr>
        <w:t xml:space="preserve"> </w:t>
      </w:r>
      <w:r w:rsidR="006A236A" w:rsidRPr="001B7AF6">
        <w:rPr>
          <w:rFonts w:cstheme="minorHAnsi"/>
          <w:sz w:val="24"/>
          <w:szCs w:val="24"/>
          <w:lang w:val="cy-GB"/>
        </w:rPr>
        <w:t>adlewyrchu</w:t>
      </w:r>
      <w:r w:rsidR="00DE4534" w:rsidRPr="001B7AF6">
        <w:rPr>
          <w:rFonts w:cstheme="minorHAnsi"/>
          <w:sz w:val="24"/>
          <w:szCs w:val="24"/>
          <w:lang w:val="cy-GB"/>
        </w:rPr>
        <w:t xml:space="preserve"> </w:t>
      </w:r>
      <w:r w:rsidR="006A236A" w:rsidRPr="001B7AF6">
        <w:rPr>
          <w:rFonts w:cstheme="minorHAnsi"/>
          <w:sz w:val="24"/>
          <w:szCs w:val="24"/>
          <w:lang w:val="cy-GB"/>
        </w:rPr>
        <w:t>eu diddordebau a thanio eu brwdfrydedd;</w:t>
      </w:r>
    </w:p>
    <w:p w14:paraId="02203A82" w14:textId="7219FCEB" w:rsidR="006A236A" w:rsidRPr="001B7AF6" w:rsidRDefault="00F02CD6" w:rsidP="001B7AF6">
      <w:pPr>
        <w:pStyle w:val="ListParagraph"/>
        <w:numPr>
          <w:ilvl w:val="0"/>
          <w:numId w:val="1"/>
        </w:numPr>
        <w:jc w:val="both"/>
        <w:rPr>
          <w:rFonts w:cstheme="minorHAnsi"/>
          <w:sz w:val="24"/>
          <w:szCs w:val="24"/>
          <w:lang w:val="cy-GB"/>
        </w:rPr>
      </w:pPr>
      <w:r w:rsidRPr="001B7AF6">
        <w:rPr>
          <w:rFonts w:cstheme="minorHAnsi"/>
          <w:sz w:val="24"/>
          <w:szCs w:val="24"/>
          <w:lang w:val="cy-GB"/>
        </w:rPr>
        <w:t>i</w:t>
      </w:r>
      <w:r w:rsidR="006A236A" w:rsidRPr="001B7AF6">
        <w:rPr>
          <w:rFonts w:cstheme="minorHAnsi"/>
          <w:sz w:val="24"/>
          <w:szCs w:val="24"/>
          <w:lang w:val="cy-GB"/>
        </w:rPr>
        <w:t xml:space="preserve"> </w:t>
      </w:r>
      <w:r w:rsidRPr="001B7AF6">
        <w:rPr>
          <w:rFonts w:cstheme="minorHAnsi"/>
          <w:sz w:val="24"/>
          <w:szCs w:val="24"/>
          <w:lang w:val="cy-GB"/>
        </w:rPr>
        <w:t>d</w:t>
      </w:r>
      <w:r w:rsidR="006A236A" w:rsidRPr="001B7AF6">
        <w:rPr>
          <w:rFonts w:cstheme="minorHAnsi"/>
          <w:sz w:val="24"/>
          <w:szCs w:val="24"/>
          <w:lang w:val="cy-GB"/>
        </w:rPr>
        <w:t>dysgwyr gael y cyfle i brofi a dysgu am lenyddiaeth a llenorion/crewyr sydd wedi gwneud cyfraniad arwyddocaol trwy’r iaith Gymraeg</w:t>
      </w:r>
      <w:r w:rsidR="002D366A" w:rsidRPr="001B7AF6">
        <w:rPr>
          <w:rFonts w:cstheme="minorHAnsi"/>
          <w:sz w:val="24"/>
          <w:szCs w:val="24"/>
          <w:lang w:val="cy-GB"/>
        </w:rPr>
        <w:t>;</w:t>
      </w:r>
    </w:p>
    <w:p w14:paraId="5D3AA686" w14:textId="53E6E307" w:rsidR="00F02CD6" w:rsidRPr="001B7AF6" w:rsidRDefault="007C1FEA" w:rsidP="001B7AF6">
      <w:pPr>
        <w:pStyle w:val="ListParagraph"/>
        <w:numPr>
          <w:ilvl w:val="0"/>
          <w:numId w:val="1"/>
        </w:numPr>
        <w:jc w:val="both"/>
        <w:rPr>
          <w:rFonts w:cstheme="minorHAnsi"/>
          <w:sz w:val="24"/>
          <w:szCs w:val="24"/>
          <w:lang w:val="cy-GB"/>
        </w:rPr>
      </w:pPr>
      <w:r w:rsidRPr="001B7AF6">
        <w:rPr>
          <w:rFonts w:cstheme="minorHAnsi"/>
          <w:sz w:val="24"/>
          <w:szCs w:val="24"/>
          <w:lang w:val="cy-GB"/>
        </w:rPr>
        <w:t>i</w:t>
      </w:r>
      <w:r w:rsidR="00F02CD6" w:rsidRPr="001B7AF6">
        <w:rPr>
          <w:rFonts w:cstheme="minorHAnsi"/>
          <w:sz w:val="24"/>
          <w:szCs w:val="24"/>
          <w:lang w:val="cy-GB"/>
        </w:rPr>
        <w:t xml:space="preserve"> ddysgwyr</w:t>
      </w:r>
      <w:r w:rsidRPr="001B7AF6">
        <w:rPr>
          <w:rFonts w:cstheme="minorHAnsi"/>
          <w:sz w:val="24"/>
          <w:szCs w:val="24"/>
          <w:lang w:val="cy-GB"/>
        </w:rPr>
        <w:t xml:space="preserve"> gael mynediad at ystod amrywiol o brofiadau llenyddol y tu hwnt i’r ystafell ddosbarth</w:t>
      </w:r>
      <w:r w:rsidR="00B4693C" w:rsidRPr="001B7AF6">
        <w:rPr>
          <w:rFonts w:cstheme="minorHAnsi"/>
          <w:sz w:val="24"/>
          <w:szCs w:val="24"/>
          <w:lang w:val="cy-GB"/>
        </w:rPr>
        <w:t>.</w:t>
      </w:r>
    </w:p>
    <w:p w14:paraId="42AB8FDA" w14:textId="33D8164B" w:rsidR="00743736" w:rsidRPr="001B7AF6" w:rsidRDefault="00324FE0" w:rsidP="001B7AF6">
      <w:pPr>
        <w:jc w:val="both"/>
        <w:rPr>
          <w:rFonts w:cstheme="minorHAnsi"/>
          <w:sz w:val="24"/>
          <w:szCs w:val="24"/>
          <w:lang w:val="cy-GB"/>
        </w:rPr>
      </w:pPr>
      <w:r w:rsidRPr="001B7AF6">
        <w:rPr>
          <w:rFonts w:cstheme="minorHAnsi"/>
          <w:sz w:val="24"/>
          <w:szCs w:val="24"/>
          <w:lang w:val="cy-GB"/>
        </w:rPr>
        <w:lastRenderedPageBreak/>
        <w:t>I wireddu’r uchod, golyga fod angen i fi barhau i fanteisio ar bob cyfle i ddysgu am y doreth o lenyddiaeth sydd ar gael yn yr iaith Gymraeg er mwyn sicrhau addasrwydd iaith a chynnwys y llyfrau ar gyfer unrhyw grŵp targed.</w:t>
      </w:r>
      <w:r w:rsidR="00195761" w:rsidRPr="001B7AF6">
        <w:rPr>
          <w:rFonts w:cstheme="minorHAnsi"/>
          <w:sz w:val="24"/>
          <w:szCs w:val="24"/>
          <w:lang w:val="cy-GB"/>
        </w:rPr>
        <w:t xml:space="preserve"> </w:t>
      </w:r>
      <w:r w:rsidR="00BD5102" w:rsidRPr="001B7AF6">
        <w:rPr>
          <w:rFonts w:cstheme="minorHAnsi"/>
          <w:sz w:val="24"/>
          <w:szCs w:val="24"/>
          <w:lang w:val="cy-GB"/>
        </w:rPr>
        <w:t>Pwysleisia Dickinson</w:t>
      </w:r>
      <w:r w:rsidR="002D366A" w:rsidRPr="001B7AF6">
        <w:rPr>
          <w:rFonts w:cstheme="minorHAnsi"/>
          <w:sz w:val="24"/>
          <w:szCs w:val="24"/>
          <w:lang w:val="cy-GB"/>
        </w:rPr>
        <w:t xml:space="preserve"> et al.</w:t>
      </w:r>
      <w:r w:rsidR="00BD5102" w:rsidRPr="001B7AF6">
        <w:rPr>
          <w:rFonts w:cstheme="minorHAnsi"/>
          <w:sz w:val="24"/>
          <w:szCs w:val="24"/>
          <w:lang w:val="cy-GB"/>
        </w:rPr>
        <w:t xml:space="preserve"> </w:t>
      </w:r>
      <w:r w:rsidR="002D366A" w:rsidRPr="001B7AF6">
        <w:rPr>
          <w:rFonts w:cstheme="minorHAnsi"/>
          <w:sz w:val="24"/>
          <w:szCs w:val="24"/>
          <w:lang w:val="cy-GB"/>
        </w:rPr>
        <w:t>(</w:t>
      </w:r>
      <w:r w:rsidR="00BD5102" w:rsidRPr="001B7AF6">
        <w:rPr>
          <w:rFonts w:cstheme="minorHAnsi"/>
          <w:sz w:val="24"/>
          <w:szCs w:val="24"/>
          <w:lang w:val="cy-GB"/>
        </w:rPr>
        <w:t>2012:</w:t>
      </w:r>
      <w:r w:rsidR="002D366A" w:rsidRPr="001B7AF6">
        <w:rPr>
          <w:rFonts w:cstheme="minorHAnsi"/>
          <w:sz w:val="24"/>
          <w:szCs w:val="24"/>
          <w:lang w:val="cy-GB"/>
        </w:rPr>
        <w:t xml:space="preserve"> </w:t>
      </w:r>
      <w:r w:rsidR="00BD5102" w:rsidRPr="001B7AF6">
        <w:rPr>
          <w:rFonts w:cstheme="minorHAnsi"/>
          <w:sz w:val="24"/>
          <w:szCs w:val="24"/>
          <w:lang w:val="cy-GB"/>
        </w:rPr>
        <w:t>11) fod “gan y cyfuniad o lyfrau ac arweiniad ar gyfer darllen y potensial i arwain at ddarllen mwy am</w:t>
      </w:r>
      <w:r w:rsidR="007C1FEA" w:rsidRPr="001B7AF6">
        <w:rPr>
          <w:rFonts w:cstheme="minorHAnsi"/>
          <w:sz w:val="24"/>
          <w:szCs w:val="24"/>
          <w:lang w:val="cy-GB"/>
        </w:rPr>
        <w:t>l</w:t>
      </w:r>
      <w:r w:rsidR="00BD5102" w:rsidRPr="001B7AF6">
        <w:rPr>
          <w:rFonts w:cstheme="minorHAnsi"/>
          <w:sz w:val="24"/>
          <w:szCs w:val="24"/>
          <w:lang w:val="cy-GB"/>
        </w:rPr>
        <w:t xml:space="preserve"> ac effeithiol a gwelliant yng nghymwysterau iaith a hunanreoleiddio plant”.</w:t>
      </w:r>
    </w:p>
    <w:p w14:paraId="4A3960DF" w14:textId="6C83752D" w:rsidR="00E171E2" w:rsidRPr="001B7AF6" w:rsidRDefault="004B5E70" w:rsidP="001B7AF6">
      <w:pPr>
        <w:jc w:val="both"/>
        <w:rPr>
          <w:rFonts w:cstheme="minorHAnsi"/>
          <w:sz w:val="24"/>
          <w:szCs w:val="24"/>
          <w:lang w:val="cy-GB"/>
        </w:rPr>
      </w:pPr>
      <w:r w:rsidRPr="001B7AF6">
        <w:rPr>
          <w:rFonts w:cstheme="minorHAnsi"/>
          <w:sz w:val="24"/>
          <w:szCs w:val="24"/>
          <w:lang w:val="cy-GB"/>
        </w:rPr>
        <w:t>Wrth ail-</w:t>
      </w:r>
      <w:r w:rsidR="004D792E" w:rsidRPr="001B7AF6">
        <w:rPr>
          <w:rFonts w:cstheme="minorHAnsi"/>
          <w:sz w:val="24"/>
          <w:szCs w:val="24"/>
          <w:lang w:val="cy-GB"/>
        </w:rPr>
        <w:t>edrych ac ail-wrando ar y ffilm/clip sain o’r llynedd rwyf bellach yn gallu nodi rhai gwendidau oedd angen sylw</w:t>
      </w:r>
      <w:r w:rsidR="00042E54" w:rsidRPr="001B7AF6">
        <w:rPr>
          <w:rFonts w:cstheme="minorHAnsi"/>
          <w:sz w:val="24"/>
          <w:szCs w:val="24"/>
          <w:lang w:val="cy-GB"/>
        </w:rPr>
        <w:t xml:space="preserve"> megis sicrhau llefaredd clir trwy gydol y darlleniad a chodi lefel y bywiogrwydd yn fy llais.</w:t>
      </w:r>
      <w:r w:rsidR="00E171E2" w:rsidRPr="001B7AF6">
        <w:rPr>
          <w:rFonts w:cstheme="minorHAnsi"/>
          <w:sz w:val="24"/>
          <w:szCs w:val="24"/>
          <w:lang w:val="cy-GB"/>
        </w:rPr>
        <w:t xml:space="preserve"> Pwysleisia </w:t>
      </w:r>
      <w:r w:rsidR="00B07E12" w:rsidRPr="001B7AF6">
        <w:rPr>
          <w:rFonts w:cstheme="minorHAnsi"/>
          <w:sz w:val="24"/>
          <w:szCs w:val="24"/>
          <w:lang w:val="cy-GB"/>
        </w:rPr>
        <w:t>Llywodraeth Cymru (2020)</w:t>
      </w:r>
      <w:r w:rsidR="00E171E2" w:rsidRPr="001B7AF6">
        <w:rPr>
          <w:rFonts w:cstheme="minorHAnsi"/>
          <w:sz w:val="24"/>
          <w:szCs w:val="24"/>
          <w:lang w:val="cy-GB"/>
        </w:rPr>
        <w:t xml:space="preserve"> fod “cyfathrebu clir ac effeithiol ar lafar ac yn ysgrifenedig yn un o sgiliau pwysig bywyd. Mae’n gofyn am allu defnyddio ac addasu iaith mewn amrywiaeth o rolau, genres, ffurfiau, cyfryngau ac arddulliau, a hynny mewn cywair addas</w:t>
      </w:r>
      <w:r w:rsidR="002D366A" w:rsidRPr="001B7AF6">
        <w:rPr>
          <w:rFonts w:cstheme="minorHAnsi"/>
          <w:sz w:val="24"/>
          <w:szCs w:val="24"/>
          <w:lang w:val="cy-GB"/>
        </w:rPr>
        <w:t>.</w:t>
      </w:r>
      <w:r w:rsidR="00E171E2" w:rsidRPr="001B7AF6">
        <w:rPr>
          <w:rFonts w:cstheme="minorHAnsi"/>
          <w:sz w:val="24"/>
          <w:szCs w:val="24"/>
          <w:lang w:val="cy-GB"/>
        </w:rPr>
        <w:t>”</w:t>
      </w:r>
      <w:r w:rsidR="00042E54" w:rsidRPr="001B7AF6">
        <w:rPr>
          <w:rFonts w:cstheme="minorHAnsi"/>
          <w:sz w:val="24"/>
          <w:szCs w:val="24"/>
          <w:lang w:val="cy-GB"/>
        </w:rPr>
        <w:t xml:space="preserve"> </w:t>
      </w:r>
    </w:p>
    <w:p w14:paraId="2EB81093" w14:textId="0A332BFF" w:rsidR="004B5E70" w:rsidRPr="001B7AF6" w:rsidRDefault="00324FE0" w:rsidP="001B7AF6">
      <w:pPr>
        <w:jc w:val="both"/>
        <w:rPr>
          <w:rFonts w:cstheme="minorHAnsi"/>
          <w:sz w:val="24"/>
          <w:szCs w:val="24"/>
          <w:lang w:val="cy-GB"/>
        </w:rPr>
      </w:pPr>
      <w:r w:rsidRPr="001B7AF6">
        <w:rPr>
          <w:rFonts w:cstheme="minorHAnsi"/>
          <w:sz w:val="24"/>
          <w:szCs w:val="24"/>
          <w:lang w:val="cy-GB"/>
        </w:rPr>
        <w:t>Erbyn hyn rwy’n hyderus yn fy ngallu i adrodd/darllen storïau i blant gan ddod a’r digwyddiadau yn fyw. Rwy’n parhau i fedru crynhoi gwybodaeth o wahanol ffynonellau boed rhai llafar neu rhai ysgrifenedig ac yn anelu at greu dadleuon a disgrifiadau mwy cydlynus mewn cyflwyniadau. Fy mwriad ar gyfer y dyfodol fydd i sicrhau mod i’n ymwybodol o’r holl ddatblygiadau cyson mewn addysg trwy ddarllen erthyglau a chyraeddiadau yn ymwneud ag addysgeg a rhannu syniadau ag eraill.</w:t>
      </w:r>
    </w:p>
    <w:p w14:paraId="48A496B9" w14:textId="6B6B55DB" w:rsidR="004662F7" w:rsidRPr="001B7AF6" w:rsidRDefault="00324FE0" w:rsidP="001B7AF6">
      <w:pPr>
        <w:jc w:val="both"/>
        <w:rPr>
          <w:rFonts w:cstheme="minorHAnsi"/>
          <w:sz w:val="24"/>
          <w:szCs w:val="24"/>
          <w:lang w:val="cy-GB"/>
        </w:rPr>
      </w:pPr>
      <w:r w:rsidRPr="001B7AF6">
        <w:rPr>
          <w:rFonts w:cstheme="minorHAnsi"/>
          <w:sz w:val="24"/>
          <w:szCs w:val="24"/>
          <w:lang w:val="cy-GB"/>
        </w:rPr>
        <w:t>Prif ddiben y wers oedd i wella sgiliau a chywirdeb ysgrifenedig y plant drwy barhau a’r thema wythnosol o ganolbwyntio ar eu dealltwriaeth a’u defnydd o atalnodi. Gwnaed hyn trwy ddileu yr holl atalnodi o dudalen benodol ac addas o'r llyfr a gofyn i’r plant ail-ysgrifennu’r darn gan ychwanegu’r atalnodi priodol. Sgwrs rhwng dau gymeriad oedd cynnwys y darn, felly roedd angen i’r plant allu wybod y gwahaniaeth rhwng sgwrs a thestun gan ddefnyddio dyfynodau’n gywir. Er mod i’n fodlon iawn a’r ymatebion ysgrifenedig, petawn yn ail-adrodd y dasg, byddwn yn adolygu'r rheolau/canllawiau atalnodi ar ddechrau’r wers. Yn ogystal, gallwn fod wedi paratoi taflenni gwahaniaethol ar gyfer rhai disgyblion er y teimlaf fod gosod y plant i weithio mewn parau wedi bod yn llwyddiant wrth i mi glywed eu brwdfrydedd yn trafod y dasg.</w:t>
      </w:r>
    </w:p>
    <w:p w14:paraId="2A8C1D9A" w14:textId="0FC9B037" w:rsidR="004662F7" w:rsidRPr="001B7AF6" w:rsidRDefault="00324FE0" w:rsidP="001B7AF6">
      <w:pPr>
        <w:jc w:val="both"/>
        <w:rPr>
          <w:rFonts w:cstheme="minorHAnsi"/>
          <w:sz w:val="24"/>
          <w:szCs w:val="24"/>
          <w:lang w:val="cy-GB"/>
        </w:rPr>
      </w:pPr>
      <w:r w:rsidRPr="001B7AF6">
        <w:rPr>
          <w:rFonts w:cstheme="minorHAnsi"/>
          <w:sz w:val="24"/>
          <w:szCs w:val="24"/>
          <w:lang w:val="cy-GB"/>
        </w:rPr>
        <w:t>Un o’r pleserau mwyaf a gefais fel plentyn oedd cael y cyfle i gwblhau gwaith ysgrifenedig creadigol safonol a thrwy hynny cael yr hyder i symud ymlaen i drafod ar bapur ehangder cynyddol o bynciau cyfarwydd ag anghyfarwydd mewn ystod o ffurfiau. Fel y soniais yn gynt, mae cywirdeb iaith yn bwysig yn enwedig er mwyn i athrawon osod esiamplau da a safonau uchel, ond lle mae plant ifainc yn y cwestiwn, ni ddylai gorddibyniaeth ar gywirdeb iaith ddisodli dychymyg, gwreiddioldeb nac hyder yn y disgyblion. Mae cychwyn ar yr arfer o hunangywiro trwy ddarllen dros eu gwaith bron o’r cychwyn cyntaf felly yn holl bwysig yn natblygiad ieithyddol dysgwr ac i bob un ohonom dylai fod yn arfer gydol oes. Rwy’n ymwybodol mod i’n parhau i fod yn wallus yn ysgrifenedig ar brydiau, ond bellach prin yw’r camgymeriadau wrth i mi adolygu ac atgoffa fy hun yn gyson o’r rheolau gramadegol.</w:t>
      </w:r>
    </w:p>
    <w:p w14:paraId="152488B0" w14:textId="2D51AE92" w:rsidR="001631B3" w:rsidRPr="001B7AF6" w:rsidRDefault="00324FE0" w:rsidP="001B7AF6">
      <w:pPr>
        <w:jc w:val="both"/>
        <w:rPr>
          <w:rFonts w:cstheme="minorHAnsi"/>
          <w:sz w:val="24"/>
          <w:szCs w:val="24"/>
          <w:lang w:val="cy-GB"/>
        </w:rPr>
      </w:pPr>
      <w:r w:rsidRPr="001B7AF6">
        <w:rPr>
          <w:rFonts w:cstheme="minorHAnsi"/>
          <w:sz w:val="24"/>
          <w:szCs w:val="24"/>
          <w:lang w:val="cy-GB"/>
        </w:rPr>
        <w:t>Elfen o’r wers rwy’n barnu aeth yn llwyddiannus oedd y modd cyfunwyd y sgil o wrando gydag asesu deallusrwydd y plant o’r hyn oedd wedi digwydd, megis ymarfer gwrando a deall. Roedd ymateb llafar y plant i’r sesiwn holi ac ateb yn arddangos eu dealltwriaeth o’r stori ac yn caniatáu iddynt fynegi barn am natur ac arferion rhai o’r cymeriadau yn seiliedig yn unig ar yr hyn oeddent wedi clywed. Er hyn, teimlaf y byddai’n fwy buddiol petai’r wers wedi ei lleoli mewn ystafell lle gellid fod wedi defnyddio offer megis taflunydd i daflu’r testun ar fwrdd er mwyn ei wneud yn haws i’r plant ddarllen y stori ar y cyd.</w:t>
      </w:r>
    </w:p>
    <w:p w14:paraId="745A094A" w14:textId="0325CD2D" w:rsidR="007A550E" w:rsidRPr="001B7AF6" w:rsidRDefault="00324FE0" w:rsidP="001B7AF6">
      <w:pPr>
        <w:jc w:val="both"/>
        <w:rPr>
          <w:rFonts w:cstheme="minorHAnsi"/>
          <w:sz w:val="24"/>
          <w:szCs w:val="24"/>
          <w:lang w:val="cy-GB"/>
        </w:rPr>
      </w:pPr>
      <w:r w:rsidRPr="001B7AF6">
        <w:rPr>
          <w:rFonts w:cstheme="minorHAnsi"/>
          <w:sz w:val="24"/>
          <w:szCs w:val="24"/>
          <w:lang w:val="cy-GB"/>
        </w:rPr>
        <w:t xml:space="preserve">Wrth ddatblygu gyrfa fel athro, rhaid bod yn ymwybodol o’r arferion da mewn addysgeg sydd i’w cael o fewn yr ysgol a hefyd mewn ysgolion eraill yn ogystal â’r themâu a’r datblygiadau cyfredol cenedlaethol. Mae’n bwysig fod pob addysgwr yn medru cyfrannu at y trafodaethau. Fodd bynnag, cyn y gallwn gyfrannu at unrhyw drafodaeth rhaid meithrin y sgil o wrando ac mae hyn yn elfen a fydd yn datblygu yn raddol wrth gael profiadau mewn ystod o sefyllfaoedd a gwrando ar leisiau ag acenion amrywiol, ffres. Yn y byd addysg, fy mwriad yw anelu at y gallu i ddeall ac ymateb i bron popeth sy’n cael ei glywed gan gynnwys gwahanol acenion, trafodaethau a chyflymder y siaradwr. </w:t>
      </w:r>
    </w:p>
    <w:p w14:paraId="0628E249" w14:textId="295A3A68" w:rsidR="00B07E12" w:rsidRPr="001B7AF6" w:rsidRDefault="00B4693C" w:rsidP="001B7AF6">
      <w:pPr>
        <w:jc w:val="both"/>
        <w:rPr>
          <w:rFonts w:cstheme="minorHAnsi"/>
          <w:sz w:val="24"/>
          <w:szCs w:val="24"/>
          <w:lang w:val="cy-GB"/>
        </w:rPr>
      </w:pPr>
      <w:r w:rsidRPr="001B7AF6">
        <w:rPr>
          <w:rFonts w:cstheme="minorHAnsi"/>
          <w:sz w:val="24"/>
          <w:szCs w:val="24"/>
          <w:lang w:val="cy-GB"/>
        </w:rPr>
        <w:lastRenderedPageBreak/>
        <w:t>Yn ôl cyhoeddiad Bruce a Spratt (2011:18)</w:t>
      </w:r>
      <w:r w:rsidR="00195761" w:rsidRPr="001B7AF6">
        <w:rPr>
          <w:rFonts w:cstheme="minorHAnsi"/>
          <w:sz w:val="24"/>
          <w:szCs w:val="24"/>
          <w:lang w:val="cy-GB"/>
        </w:rPr>
        <w:t>,</w:t>
      </w:r>
      <w:r w:rsidRPr="001B7AF6">
        <w:rPr>
          <w:rFonts w:cstheme="minorHAnsi"/>
          <w:sz w:val="24"/>
          <w:szCs w:val="24"/>
          <w:lang w:val="cy-GB"/>
        </w:rPr>
        <w:t xml:space="preserve"> “</w:t>
      </w:r>
      <w:r w:rsidR="00195761" w:rsidRPr="001B7AF6">
        <w:rPr>
          <w:rFonts w:cstheme="minorHAnsi"/>
          <w:sz w:val="24"/>
          <w:szCs w:val="24"/>
          <w:lang w:val="cy-GB"/>
        </w:rPr>
        <w:t>ge</w:t>
      </w:r>
      <w:r w:rsidRPr="001B7AF6">
        <w:rPr>
          <w:rFonts w:cstheme="minorHAnsi"/>
          <w:sz w:val="24"/>
          <w:szCs w:val="24"/>
          <w:lang w:val="cy-GB"/>
        </w:rPr>
        <w:t>llir dadlau mai un o’r prif elfennau o’n rôl fel addysgwyr yw i ysgogi datblygiad ieithyddol. Mae iaith a llythrennedd wedi’u cysylltu’n annatod ac mae gofyn i lythrennedd cynnar ysgogi ymwybyddiaeth o gryfder iaith o fewn cyd-destun cymdeithasol plant</w:t>
      </w:r>
      <w:r w:rsidR="00195761" w:rsidRPr="001B7AF6">
        <w:rPr>
          <w:rFonts w:cstheme="minorHAnsi"/>
          <w:sz w:val="24"/>
          <w:szCs w:val="24"/>
          <w:lang w:val="cy-GB"/>
        </w:rPr>
        <w:t>.”</w:t>
      </w:r>
    </w:p>
    <w:p w14:paraId="6C308A33" w14:textId="2DAA5D1C" w:rsidR="00C91A9C" w:rsidRPr="001B7AF6" w:rsidRDefault="00B4693C" w:rsidP="001B7AF6">
      <w:pPr>
        <w:jc w:val="both"/>
        <w:rPr>
          <w:rFonts w:cstheme="minorHAnsi"/>
          <w:sz w:val="24"/>
          <w:szCs w:val="24"/>
          <w:lang w:val="cy-GB"/>
        </w:rPr>
      </w:pPr>
      <w:r w:rsidRPr="001B7AF6">
        <w:rPr>
          <w:rFonts w:cstheme="minorHAnsi"/>
          <w:sz w:val="24"/>
          <w:szCs w:val="24"/>
          <w:lang w:val="cy-GB"/>
        </w:rPr>
        <w:t>Fy mhrif awydd fel athro iaith yng nghyfnod allweddol dau fydd i ysbrydoli pob plentyn, beth bynnag ei allu neu ei gefndir ieithyddol, i fwynhau'r cyfleoedd mae’r iaith Gymraeg yn ei chynnig iddo fe/iddi hi. Mae cynnig llenyddiaeth fel cyfrwng dysgu a chyfoethogi iaith bersonol yn ein helpu i ddysgu mwy am iaith a chyfathrebu. Mae cynnig profiadau llenyddol i ddysgwyr yn “ennyn eu diddordeb a’u dychymyg fel gwrandawyr, gwylwyr, llenorion a chrewyr yn ogystal â meithrin eu sgiliau eu hunain.”</w:t>
      </w:r>
      <w:r w:rsidR="0081375A" w:rsidRPr="001B7AF6">
        <w:rPr>
          <w:rFonts w:cstheme="minorHAnsi"/>
          <w:sz w:val="24"/>
          <w:szCs w:val="24"/>
          <w:lang w:val="cy-GB"/>
        </w:rPr>
        <w:t xml:space="preserve"> </w:t>
      </w:r>
      <w:r w:rsidRPr="001B7AF6">
        <w:rPr>
          <w:rFonts w:cstheme="minorHAnsi"/>
          <w:sz w:val="24"/>
          <w:szCs w:val="24"/>
          <w:lang w:val="cy-GB"/>
        </w:rPr>
        <w:t>(Llywodraeth Cymru</w:t>
      </w:r>
      <w:r w:rsidR="00195761" w:rsidRPr="001B7AF6">
        <w:rPr>
          <w:rFonts w:cstheme="minorHAnsi"/>
          <w:sz w:val="24"/>
          <w:szCs w:val="24"/>
          <w:lang w:val="cy-GB"/>
        </w:rPr>
        <w:t xml:space="preserve">, </w:t>
      </w:r>
      <w:r w:rsidRPr="001B7AF6">
        <w:rPr>
          <w:rFonts w:cstheme="minorHAnsi"/>
          <w:sz w:val="24"/>
          <w:szCs w:val="24"/>
          <w:lang w:val="cy-GB"/>
        </w:rPr>
        <w:t>2020)</w:t>
      </w:r>
      <w:r w:rsidR="00195761" w:rsidRPr="001B7AF6">
        <w:rPr>
          <w:rFonts w:cstheme="minorHAnsi"/>
          <w:sz w:val="24"/>
          <w:szCs w:val="24"/>
          <w:lang w:val="cy-GB"/>
        </w:rPr>
        <w:t xml:space="preserve">. </w:t>
      </w:r>
    </w:p>
    <w:p w14:paraId="7BC2D7A1" w14:textId="7CD7413B" w:rsidR="004B0401" w:rsidRPr="001B7AF6" w:rsidRDefault="004B0401" w:rsidP="001B7AF6">
      <w:pPr>
        <w:jc w:val="both"/>
        <w:rPr>
          <w:rFonts w:cstheme="minorHAnsi"/>
          <w:sz w:val="24"/>
          <w:szCs w:val="24"/>
          <w:lang w:val="cy-GB"/>
        </w:rPr>
      </w:pPr>
    </w:p>
    <w:p w14:paraId="2C2E7191" w14:textId="77777777" w:rsidR="001B7AF6" w:rsidRPr="001B7AF6" w:rsidRDefault="001B7AF6" w:rsidP="001B7AF6">
      <w:pPr>
        <w:jc w:val="both"/>
        <w:rPr>
          <w:rFonts w:cstheme="minorHAnsi"/>
          <w:sz w:val="24"/>
          <w:szCs w:val="24"/>
          <w:lang w:val="cy-GB"/>
        </w:rPr>
      </w:pPr>
    </w:p>
    <w:p w14:paraId="5CBDCDFA" w14:textId="77777777" w:rsidR="001B7AF6" w:rsidRPr="001B7AF6" w:rsidRDefault="001B7AF6" w:rsidP="001B7AF6">
      <w:pPr>
        <w:jc w:val="both"/>
        <w:rPr>
          <w:rFonts w:cstheme="minorHAnsi"/>
          <w:sz w:val="24"/>
          <w:szCs w:val="24"/>
          <w:lang w:val="cy-GB"/>
        </w:rPr>
      </w:pPr>
    </w:p>
    <w:p w14:paraId="58786C65" w14:textId="77777777" w:rsidR="001B7AF6" w:rsidRPr="001B7AF6" w:rsidRDefault="001B7AF6" w:rsidP="001B7AF6">
      <w:pPr>
        <w:jc w:val="both"/>
        <w:rPr>
          <w:rFonts w:cstheme="minorHAnsi"/>
          <w:sz w:val="24"/>
          <w:szCs w:val="24"/>
          <w:lang w:val="cy-GB"/>
        </w:rPr>
      </w:pPr>
    </w:p>
    <w:p w14:paraId="0D899041" w14:textId="77777777" w:rsidR="001B7AF6" w:rsidRPr="001B7AF6" w:rsidRDefault="001B7AF6" w:rsidP="001B7AF6">
      <w:pPr>
        <w:jc w:val="both"/>
        <w:rPr>
          <w:rFonts w:cstheme="minorHAnsi"/>
          <w:sz w:val="24"/>
          <w:szCs w:val="24"/>
          <w:lang w:val="cy-GB"/>
        </w:rPr>
      </w:pPr>
    </w:p>
    <w:p w14:paraId="68F30E25" w14:textId="77777777" w:rsidR="001B7AF6" w:rsidRPr="001B7AF6" w:rsidRDefault="001B7AF6" w:rsidP="001B7AF6">
      <w:pPr>
        <w:jc w:val="both"/>
        <w:rPr>
          <w:rFonts w:cstheme="minorHAnsi"/>
          <w:sz w:val="24"/>
          <w:szCs w:val="24"/>
          <w:lang w:val="cy-GB"/>
        </w:rPr>
      </w:pPr>
    </w:p>
    <w:p w14:paraId="77B0B6A6" w14:textId="77777777" w:rsidR="001B7AF6" w:rsidRPr="001B7AF6" w:rsidRDefault="001B7AF6" w:rsidP="001B7AF6">
      <w:pPr>
        <w:jc w:val="both"/>
        <w:rPr>
          <w:rFonts w:cstheme="minorHAnsi"/>
          <w:sz w:val="24"/>
          <w:szCs w:val="24"/>
          <w:lang w:val="cy-GB"/>
        </w:rPr>
      </w:pPr>
    </w:p>
    <w:p w14:paraId="536D3585" w14:textId="77777777" w:rsidR="001B7AF6" w:rsidRPr="001B7AF6" w:rsidRDefault="001B7AF6" w:rsidP="001B7AF6">
      <w:pPr>
        <w:jc w:val="both"/>
        <w:rPr>
          <w:rFonts w:cstheme="minorHAnsi"/>
          <w:sz w:val="24"/>
          <w:szCs w:val="24"/>
          <w:lang w:val="cy-GB"/>
        </w:rPr>
      </w:pPr>
    </w:p>
    <w:p w14:paraId="03178358" w14:textId="77777777" w:rsidR="001B7AF6" w:rsidRPr="001B7AF6" w:rsidRDefault="001B7AF6" w:rsidP="001B7AF6">
      <w:pPr>
        <w:jc w:val="both"/>
        <w:rPr>
          <w:rFonts w:cstheme="minorHAnsi"/>
          <w:sz w:val="24"/>
          <w:szCs w:val="24"/>
          <w:lang w:val="cy-GB"/>
        </w:rPr>
      </w:pPr>
    </w:p>
    <w:p w14:paraId="5047A5E4" w14:textId="77777777" w:rsidR="001B7AF6" w:rsidRPr="001B7AF6" w:rsidRDefault="001B7AF6" w:rsidP="001B7AF6">
      <w:pPr>
        <w:jc w:val="both"/>
        <w:rPr>
          <w:rFonts w:cstheme="minorHAnsi"/>
          <w:sz w:val="24"/>
          <w:szCs w:val="24"/>
          <w:lang w:val="cy-GB"/>
        </w:rPr>
      </w:pPr>
    </w:p>
    <w:p w14:paraId="7F2C240C" w14:textId="77777777" w:rsidR="001B7AF6" w:rsidRPr="001B7AF6" w:rsidRDefault="001B7AF6" w:rsidP="001B7AF6">
      <w:pPr>
        <w:jc w:val="both"/>
        <w:rPr>
          <w:rFonts w:cstheme="minorHAnsi"/>
          <w:sz w:val="24"/>
          <w:szCs w:val="24"/>
          <w:lang w:val="cy-GB"/>
        </w:rPr>
      </w:pPr>
    </w:p>
    <w:p w14:paraId="6C8B5721" w14:textId="77777777" w:rsidR="001B7AF6" w:rsidRPr="001B7AF6" w:rsidRDefault="001B7AF6" w:rsidP="001B7AF6">
      <w:pPr>
        <w:jc w:val="both"/>
        <w:rPr>
          <w:rFonts w:cstheme="minorHAnsi"/>
          <w:sz w:val="24"/>
          <w:szCs w:val="24"/>
          <w:lang w:val="cy-GB"/>
        </w:rPr>
      </w:pPr>
    </w:p>
    <w:p w14:paraId="186A2DB1" w14:textId="77777777" w:rsidR="001B7AF6" w:rsidRPr="001B7AF6" w:rsidRDefault="001B7AF6" w:rsidP="001B7AF6">
      <w:pPr>
        <w:jc w:val="both"/>
        <w:rPr>
          <w:rFonts w:cstheme="minorHAnsi"/>
          <w:sz w:val="24"/>
          <w:szCs w:val="24"/>
          <w:lang w:val="cy-GB"/>
        </w:rPr>
      </w:pPr>
    </w:p>
    <w:p w14:paraId="6D2BC5D1" w14:textId="77777777" w:rsidR="001B7AF6" w:rsidRPr="001B7AF6" w:rsidRDefault="001B7AF6" w:rsidP="001B7AF6">
      <w:pPr>
        <w:jc w:val="both"/>
        <w:rPr>
          <w:rFonts w:cstheme="minorHAnsi"/>
          <w:sz w:val="24"/>
          <w:szCs w:val="24"/>
          <w:lang w:val="cy-GB"/>
        </w:rPr>
      </w:pPr>
    </w:p>
    <w:p w14:paraId="0CAB4E44" w14:textId="77777777" w:rsidR="001B7AF6" w:rsidRPr="001B7AF6" w:rsidRDefault="001B7AF6" w:rsidP="001B7AF6">
      <w:pPr>
        <w:jc w:val="both"/>
        <w:rPr>
          <w:rFonts w:cstheme="minorHAnsi"/>
          <w:sz w:val="24"/>
          <w:szCs w:val="24"/>
          <w:lang w:val="cy-GB"/>
        </w:rPr>
      </w:pPr>
    </w:p>
    <w:p w14:paraId="74757257" w14:textId="77777777" w:rsidR="001B7AF6" w:rsidRPr="001B7AF6" w:rsidRDefault="001B7AF6" w:rsidP="001B7AF6">
      <w:pPr>
        <w:jc w:val="both"/>
        <w:rPr>
          <w:rFonts w:cstheme="minorHAnsi"/>
          <w:sz w:val="24"/>
          <w:szCs w:val="24"/>
          <w:lang w:val="cy-GB"/>
        </w:rPr>
      </w:pPr>
    </w:p>
    <w:p w14:paraId="00162EE4" w14:textId="77777777" w:rsidR="001B7AF6" w:rsidRPr="001B7AF6" w:rsidRDefault="001B7AF6" w:rsidP="001B7AF6">
      <w:pPr>
        <w:jc w:val="both"/>
        <w:rPr>
          <w:rFonts w:cstheme="minorHAnsi"/>
          <w:sz w:val="24"/>
          <w:szCs w:val="24"/>
          <w:lang w:val="cy-GB"/>
        </w:rPr>
      </w:pPr>
    </w:p>
    <w:p w14:paraId="31BB79CC" w14:textId="77777777" w:rsidR="001B7AF6" w:rsidRPr="001B7AF6" w:rsidRDefault="001B7AF6" w:rsidP="001B7AF6">
      <w:pPr>
        <w:jc w:val="both"/>
        <w:rPr>
          <w:rFonts w:cstheme="minorHAnsi"/>
          <w:sz w:val="24"/>
          <w:szCs w:val="24"/>
          <w:lang w:val="cy-GB"/>
        </w:rPr>
      </w:pPr>
    </w:p>
    <w:p w14:paraId="261E2A70" w14:textId="77777777" w:rsidR="001B7AF6" w:rsidRPr="001B7AF6" w:rsidRDefault="001B7AF6" w:rsidP="001B7AF6">
      <w:pPr>
        <w:jc w:val="both"/>
        <w:rPr>
          <w:rFonts w:cstheme="minorHAnsi"/>
          <w:sz w:val="24"/>
          <w:szCs w:val="24"/>
          <w:lang w:val="cy-GB"/>
        </w:rPr>
      </w:pPr>
    </w:p>
    <w:p w14:paraId="5DFEF005" w14:textId="77777777" w:rsidR="001B7AF6" w:rsidRPr="001B7AF6" w:rsidRDefault="001B7AF6" w:rsidP="001B7AF6">
      <w:pPr>
        <w:jc w:val="both"/>
        <w:rPr>
          <w:rFonts w:cstheme="minorHAnsi"/>
          <w:sz w:val="24"/>
          <w:szCs w:val="24"/>
          <w:lang w:val="cy-GB"/>
        </w:rPr>
      </w:pPr>
    </w:p>
    <w:p w14:paraId="0CB04F75" w14:textId="77777777" w:rsidR="001B7AF6" w:rsidRPr="001B7AF6" w:rsidRDefault="001B7AF6" w:rsidP="001B7AF6">
      <w:pPr>
        <w:jc w:val="both"/>
        <w:rPr>
          <w:rFonts w:cstheme="minorHAnsi"/>
          <w:sz w:val="24"/>
          <w:szCs w:val="24"/>
          <w:lang w:val="cy-GB"/>
        </w:rPr>
      </w:pPr>
    </w:p>
    <w:p w14:paraId="0714FDCE" w14:textId="77777777" w:rsidR="001B7AF6" w:rsidRPr="001B7AF6" w:rsidRDefault="001B7AF6" w:rsidP="001B7AF6">
      <w:pPr>
        <w:jc w:val="both"/>
        <w:rPr>
          <w:rFonts w:cstheme="minorHAnsi"/>
          <w:sz w:val="24"/>
          <w:szCs w:val="24"/>
          <w:lang w:val="cy-GB"/>
        </w:rPr>
      </w:pPr>
    </w:p>
    <w:p w14:paraId="40419BBD" w14:textId="77777777" w:rsidR="001B7AF6" w:rsidRPr="001B7AF6" w:rsidRDefault="001B7AF6" w:rsidP="001B7AF6">
      <w:pPr>
        <w:jc w:val="both"/>
        <w:rPr>
          <w:rFonts w:cstheme="minorHAnsi"/>
          <w:sz w:val="24"/>
          <w:szCs w:val="24"/>
          <w:lang w:val="cy-GB"/>
        </w:rPr>
      </w:pPr>
    </w:p>
    <w:p w14:paraId="1D0A7520" w14:textId="77777777" w:rsidR="001B7AF6" w:rsidRPr="001B7AF6" w:rsidRDefault="001B7AF6" w:rsidP="001B7AF6">
      <w:pPr>
        <w:jc w:val="both"/>
        <w:rPr>
          <w:rFonts w:cstheme="minorHAnsi"/>
          <w:sz w:val="24"/>
          <w:szCs w:val="24"/>
          <w:lang w:val="cy-GB"/>
        </w:rPr>
      </w:pPr>
    </w:p>
    <w:p w14:paraId="03E6F298" w14:textId="77777777" w:rsidR="001B7AF6" w:rsidRDefault="001B7AF6">
      <w:pPr>
        <w:rPr>
          <w:rFonts w:cstheme="minorHAnsi"/>
          <w:sz w:val="24"/>
          <w:szCs w:val="24"/>
          <w:lang w:val="cy-GB"/>
        </w:rPr>
      </w:pPr>
    </w:p>
    <w:p w14:paraId="57FA0B4B" w14:textId="77777777" w:rsidR="001B7AF6" w:rsidRDefault="001B7AF6">
      <w:pPr>
        <w:rPr>
          <w:rFonts w:cstheme="minorHAnsi"/>
          <w:sz w:val="24"/>
          <w:szCs w:val="24"/>
          <w:lang w:val="cy-GB"/>
        </w:rPr>
      </w:pPr>
    </w:p>
    <w:p w14:paraId="68EE7D7A" w14:textId="4DF5563C" w:rsidR="004B0401" w:rsidRPr="001B7AF6" w:rsidRDefault="004B0401">
      <w:pPr>
        <w:rPr>
          <w:rFonts w:cstheme="minorHAnsi"/>
          <w:sz w:val="24"/>
          <w:szCs w:val="24"/>
          <w:lang w:val="cy-GB"/>
        </w:rPr>
      </w:pPr>
      <w:r w:rsidRPr="001B7AF6">
        <w:rPr>
          <w:rFonts w:cstheme="minorHAnsi"/>
          <w:sz w:val="24"/>
          <w:szCs w:val="24"/>
          <w:lang w:val="cy-GB"/>
        </w:rPr>
        <w:lastRenderedPageBreak/>
        <w:t>Rhestr gyfeirnodi.</w:t>
      </w:r>
    </w:p>
    <w:p w14:paraId="45B07E01" w14:textId="436F316A" w:rsidR="001B7AF6" w:rsidRDefault="001B7AF6">
      <w:pPr>
        <w:rPr>
          <w:rFonts w:cstheme="minorHAnsi"/>
          <w:sz w:val="24"/>
          <w:szCs w:val="24"/>
          <w:lang w:val="cy-GB"/>
        </w:rPr>
      </w:pPr>
      <w:r w:rsidRPr="001B7AF6">
        <w:rPr>
          <w:rFonts w:cstheme="minorHAnsi"/>
          <w:sz w:val="24"/>
          <w:szCs w:val="24"/>
          <w:lang w:val="cy-GB"/>
        </w:rPr>
        <w:t xml:space="preserve">Bruce, T. a Spratt, J. (2011) </w:t>
      </w:r>
      <w:r w:rsidRPr="001B7AF6">
        <w:rPr>
          <w:rFonts w:cstheme="minorHAnsi"/>
          <w:i/>
          <w:iCs/>
          <w:sz w:val="24"/>
          <w:szCs w:val="24"/>
          <w:lang w:val="cy-GB"/>
        </w:rPr>
        <w:t>Essentials of literacy from 0-7 (2</w:t>
      </w:r>
      <w:r w:rsidRPr="001B7AF6">
        <w:rPr>
          <w:rFonts w:cstheme="minorHAnsi"/>
          <w:i/>
          <w:iCs/>
          <w:sz w:val="24"/>
          <w:szCs w:val="24"/>
          <w:vertAlign w:val="superscript"/>
          <w:lang w:val="cy-GB"/>
        </w:rPr>
        <w:t xml:space="preserve">il </w:t>
      </w:r>
      <w:r w:rsidRPr="001B7AF6">
        <w:rPr>
          <w:rFonts w:cstheme="minorHAnsi"/>
          <w:i/>
          <w:iCs/>
          <w:sz w:val="24"/>
          <w:szCs w:val="24"/>
          <w:lang w:val="cy-GB"/>
        </w:rPr>
        <w:t xml:space="preserve">argraffiad). </w:t>
      </w:r>
      <w:r w:rsidRPr="001B7AF6">
        <w:rPr>
          <w:rFonts w:cstheme="minorHAnsi"/>
          <w:sz w:val="24"/>
          <w:szCs w:val="24"/>
          <w:lang w:val="cy-GB"/>
        </w:rPr>
        <w:t xml:space="preserve">Llundain: Sage. </w:t>
      </w:r>
    </w:p>
    <w:p w14:paraId="1BC788AD" w14:textId="63526F12" w:rsidR="0091694C" w:rsidRPr="0091694C" w:rsidRDefault="0091694C">
      <w:pPr>
        <w:rPr>
          <w:rFonts w:cstheme="minorHAnsi"/>
          <w:sz w:val="24"/>
          <w:szCs w:val="24"/>
          <w:lang w:val="cy-GB"/>
        </w:rPr>
      </w:pPr>
      <w:r>
        <w:rPr>
          <w:rFonts w:cstheme="minorHAnsi"/>
          <w:sz w:val="24"/>
          <w:szCs w:val="24"/>
          <w:lang w:val="cy-GB"/>
        </w:rPr>
        <w:t xml:space="preserve">Comisiynydd Iaith Cymru. (2020) </w:t>
      </w:r>
      <w:r>
        <w:rPr>
          <w:rFonts w:cstheme="minorHAnsi"/>
          <w:i/>
          <w:iCs/>
          <w:sz w:val="24"/>
          <w:szCs w:val="24"/>
          <w:lang w:val="cy-GB"/>
        </w:rPr>
        <w:t xml:space="preserve">Beth yw safonau’r Gymraeg? </w:t>
      </w:r>
      <w:r>
        <w:rPr>
          <w:rFonts w:cstheme="minorHAnsi"/>
          <w:sz w:val="24"/>
          <w:szCs w:val="24"/>
          <w:lang w:val="cy-GB"/>
        </w:rPr>
        <w:t xml:space="preserve">Ar gael yn: </w:t>
      </w:r>
      <w:hyperlink r:id="rId5" w:history="1">
        <w:r w:rsidRPr="00E63C9A">
          <w:rPr>
            <w:rStyle w:val="Hyperlink"/>
            <w:rFonts w:cstheme="minorHAnsi"/>
            <w:sz w:val="24"/>
            <w:szCs w:val="24"/>
            <w:lang w:val="cy-GB"/>
          </w:rPr>
          <w:t>http://www.comisiynyddygymraeg.cymru/Cymraeg/Sefydliadau/Pages/Safonaur%20Gymraeg.aspx</w:t>
        </w:r>
      </w:hyperlink>
      <w:r>
        <w:rPr>
          <w:rFonts w:cstheme="minorHAnsi"/>
          <w:sz w:val="24"/>
          <w:szCs w:val="24"/>
          <w:lang w:val="cy-GB"/>
        </w:rPr>
        <w:t xml:space="preserve"> [Darllenwyd 05.05.20]. </w:t>
      </w:r>
    </w:p>
    <w:p w14:paraId="267BC641" w14:textId="0B559FFE" w:rsidR="004B0401" w:rsidRPr="001B7AF6" w:rsidRDefault="004B0401">
      <w:pPr>
        <w:rPr>
          <w:rFonts w:cstheme="minorHAnsi"/>
          <w:sz w:val="24"/>
          <w:szCs w:val="24"/>
          <w:lang w:val="cy-GB"/>
        </w:rPr>
      </w:pPr>
      <w:r w:rsidRPr="001B7AF6">
        <w:rPr>
          <w:rFonts w:cstheme="minorHAnsi"/>
          <w:sz w:val="24"/>
          <w:szCs w:val="24"/>
          <w:lang w:val="cy-GB"/>
        </w:rPr>
        <w:t xml:space="preserve">Dickinson, D., Griffith, J., Golinkoff, R., Hirsh-Pasek, K. (2012) </w:t>
      </w:r>
      <w:r w:rsidRPr="001B7AF6">
        <w:rPr>
          <w:rFonts w:cstheme="minorHAnsi"/>
          <w:i/>
          <w:iCs/>
          <w:sz w:val="24"/>
          <w:szCs w:val="24"/>
          <w:lang w:val="cy-GB"/>
        </w:rPr>
        <w:t xml:space="preserve">How reading books fosters language development arounf the world. </w:t>
      </w:r>
      <w:r w:rsidRPr="001B7AF6">
        <w:rPr>
          <w:rFonts w:cstheme="minorHAnsi"/>
          <w:sz w:val="24"/>
          <w:szCs w:val="24"/>
          <w:lang w:val="cy-GB"/>
        </w:rPr>
        <w:t xml:space="preserve">Hindawi Publishing Corporation. Ar gael yn: </w:t>
      </w:r>
      <w:hyperlink r:id="rId6" w:history="1">
        <w:r w:rsidRPr="001B7AF6">
          <w:rPr>
            <w:rStyle w:val="Hyperlink"/>
            <w:rFonts w:cstheme="minorHAnsi"/>
            <w:sz w:val="24"/>
            <w:szCs w:val="24"/>
            <w:lang w:val="cy-GB"/>
          </w:rPr>
          <w:t>https://templeinfantlab.com/wp-content/uploads/sites/2/2016/03/Dickinson_paper_2012.pdf</w:t>
        </w:r>
      </w:hyperlink>
      <w:r w:rsidRPr="001B7AF6">
        <w:rPr>
          <w:rFonts w:cstheme="minorHAnsi"/>
          <w:sz w:val="24"/>
          <w:szCs w:val="24"/>
          <w:lang w:val="cy-GB"/>
        </w:rPr>
        <w:t xml:space="preserve"> [Darllenwyd 04.05.20]. </w:t>
      </w:r>
    </w:p>
    <w:p w14:paraId="6EE78446" w14:textId="1FD114F6" w:rsidR="004B0401" w:rsidRPr="001B7AF6" w:rsidRDefault="004B0401">
      <w:pPr>
        <w:rPr>
          <w:rFonts w:cstheme="minorHAnsi"/>
          <w:sz w:val="24"/>
          <w:szCs w:val="24"/>
          <w:lang w:val="cy-GB"/>
        </w:rPr>
      </w:pPr>
      <w:r w:rsidRPr="001B7AF6">
        <w:rPr>
          <w:rFonts w:cstheme="minorHAnsi"/>
          <w:sz w:val="24"/>
          <w:szCs w:val="24"/>
          <w:lang w:val="cy-GB"/>
        </w:rPr>
        <w:t xml:space="preserve">Donaldson, G. (2015) </w:t>
      </w:r>
      <w:r w:rsidRPr="001B7AF6">
        <w:rPr>
          <w:rFonts w:cstheme="minorHAnsi"/>
          <w:i/>
          <w:iCs/>
          <w:sz w:val="24"/>
          <w:szCs w:val="24"/>
          <w:lang w:val="cy-GB"/>
        </w:rPr>
        <w:t xml:space="preserve">Dyfodol Llwyddiannus. </w:t>
      </w:r>
      <w:r w:rsidRPr="001B7AF6">
        <w:rPr>
          <w:rFonts w:cstheme="minorHAnsi"/>
          <w:sz w:val="24"/>
          <w:szCs w:val="24"/>
          <w:lang w:val="cy-GB"/>
        </w:rPr>
        <w:t xml:space="preserve">Caerdydd: Llywodraeth Cymru. Ar gael yn: </w:t>
      </w:r>
      <w:hyperlink r:id="rId7" w:history="1">
        <w:r w:rsidRPr="001B7AF6">
          <w:rPr>
            <w:rStyle w:val="Hyperlink"/>
            <w:rFonts w:cstheme="minorHAnsi"/>
            <w:sz w:val="24"/>
            <w:szCs w:val="24"/>
            <w:lang w:val="cy-GB"/>
          </w:rPr>
          <w:t>https://llyw.cymru/sites/default/files/publications/2018-03/dyfodol-llwyddiannus.pdf</w:t>
        </w:r>
      </w:hyperlink>
      <w:r w:rsidRPr="001B7AF6">
        <w:rPr>
          <w:rFonts w:cstheme="minorHAnsi"/>
          <w:sz w:val="24"/>
          <w:szCs w:val="24"/>
          <w:lang w:val="cy-GB"/>
        </w:rPr>
        <w:t xml:space="preserve"> [Darllenwyd 04.05.20]. </w:t>
      </w:r>
    </w:p>
    <w:p w14:paraId="331DE6D4" w14:textId="515C0759" w:rsidR="004B0401" w:rsidRPr="001B7AF6" w:rsidRDefault="001B7AF6">
      <w:pPr>
        <w:rPr>
          <w:rFonts w:cstheme="minorHAnsi"/>
          <w:sz w:val="24"/>
          <w:szCs w:val="24"/>
          <w:lang w:val="cy-GB"/>
        </w:rPr>
      </w:pPr>
      <w:r w:rsidRPr="001B7AF6">
        <w:rPr>
          <w:rFonts w:cstheme="minorHAnsi"/>
          <w:sz w:val="24"/>
          <w:szCs w:val="24"/>
          <w:lang w:val="cy-GB"/>
        </w:rPr>
        <w:t xml:space="preserve">Llywodraeth Cymru. (2020) </w:t>
      </w:r>
      <w:r w:rsidRPr="001B7AF6">
        <w:rPr>
          <w:rFonts w:cstheme="minorHAnsi"/>
          <w:i/>
          <w:iCs/>
          <w:sz w:val="24"/>
          <w:szCs w:val="24"/>
          <w:lang w:val="cy-GB"/>
        </w:rPr>
        <w:t xml:space="preserve">Cwricwlwm i Gymru 2022: Ieithoedd, Llythrennedd a Chyfathrebu. </w:t>
      </w:r>
      <w:r w:rsidRPr="001B7AF6">
        <w:rPr>
          <w:rFonts w:cstheme="minorHAnsi"/>
          <w:sz w:val="24"/>
          <w:szCs w:val="24"/>
          <w:lang w:val="cy-GB"/>
        </w:rPr>
        <w:t xml:space="preserve">Ar gael yn: </w:t>
      </w:r>
      <w:hyperlink r:id="rId8" w:history="1">
        <w:r w:rsidRPr="001B7AF6">
          <w:rPr>
            <w:rStyle w:val="Hyperlink"/>
            <w:rFonts w:cstheme="minorHAnsi"/>
            <w:sz w:val="24"/>
            <w:szCs w:val="24"/>
            <w:lang w:val="cy-GB"/>
          </w:rPr>
          <w:t>https://hwb.gov.wales/cwricwlwm-i-gymru/ieithoedd-llythrennedd-a-chyfathrebu/</w:t>
        </w:r>
      </w:hyperlink>
      <w:r w:rsidRPr="001B7AF6">
        <w:rPr>
          <w:rFonts w:cstheme="minorHAnsi"/>
          <w:sz w:val="24"/>
          <w:szCs w:val="24"/>
          <w:lang w:val="cy-GB"/>
        </w:rPr>
        <w:t xml:space="preserve"> [Darllenwyd 05.05.20]. </w:t>
      </w:r>
    </w:p>
    <w:p w14:paraId="5292C3B6" w14:textId="636B09E9" w:rsidR="001B7AF6" w:rsidRPr="001B7AF6" w:rsidRDefault="001B7AF6">
      <w:pPr>
        <w:rPr>
          <w:rFonts w:cstheme="minorHAnsi"/>
          <w:sz w:val="24"/>
          <w:szCs w:val="24"/>
          <w:lang w:val="cy-GB"/>
        </w:rPr>
      </w:pPr>
    </w:p>
    <w:p w14:paraId="1C6825F5" w14:textId="6284FA93" w:rsidR="001B7AF6" w:rsidRPr="001B7AF6" w:rsidRDefault="001B7AF6">
      <w:pPr>
        <w:rPr>
          <w:rFonts w:cstheme="minorHAnsi"/>
          <w:sz w:val="24"/>
          <w:szCs w:val="24"/>
          <w:lang w:val="cy-GB"/>
        </w:rPr>
      </w:pPr>
    </w:p>
    <w:p w14:paraId="228DB9B0" w14:textId="32195813" w:rsidR="001B7AF6" w:rsidRPr="001B7AF6" w:rsidRDefault="001B7AF6">
      <w:pPr>
        <w:rPr>
          <w:rFonts w:cstheme="minorHAnsi"/>
          <w:sz w:val="24"/>
          <w:szCs w:val="24"/>
          <w:lang w:val="cy-GB"/>
        </w:rPr>
      </w:pPr>
    </w:p>
    <w:p w14:paraId="1154A127" w14:textId="76B71D3F" w:rsidR="001B7AF6" w:rsidRPr="001B7AF6" w:rsidRDefault="001B7AF6">
      <w:pPr>
        <w:rPr>
          <w:rFonts w:cstheme="minorHAnsi"/>
          <w:sz w:val="24"/>
          <w:szCs w:val="24"/>
          <w:lang w:val="cy-GB"/>
        </w:rPr>
      </w:pPr>
    </w:p>
    <w:p w14:paraId="69E9F00C" w14:textId="4EAAE76E" w:rsidR="001B7AF6" w:rsidRPr="001B7AF6" w:rsidRDefault="001B7AF6">
      <w:pPr>
        <w:rPr>
          <w:rFonts w:cstheme="minorHAnsi"/>
          <w:sz w:val="24"/>
          <w:szCs w:val="24"/>
          <w:lang w:val="cy-GB"/>
        </w:rPr>
      </w:pPr>
    </w:p>
    <w:p w14:paraId="0D7D5675" w14:textId="1C6A84C6" w:rsidR="001B7AF6" w:rsidRPr="001B7AF6" w:rsidRDefault="001B7AF6">
      <w:pPr>
        <w:rPr>
          <w:rFonts w:cstheme="minorHAnsi"/>
          <w:sz w:val="24"/>
          <w:szCs w:val="24"/>
          <w:lang w:val="cy-GB"/>
        </w:rPr>
      </w:pPr>
    </w:p>
    <w:p w14:paraId="3D74513C" w14:textId="325D3234" w:rsidR="001B7AF6" w:rsidRPr="001B7AF6" w:rsidRDefault="001B7AF6">
      <w:pPr>
        <w:rPr>
          <w:rFonts w:cstheme="minorHAnsi"/>
          <w:sz w:val="24"/>
          <w:szCs w:val="24"/>
          <w:lang w:val="cy-GB"/>
        </w:rPr>
      </w:pPr>
    </w:p>
    <w:p w14:paraId="3C5BD2B4" w14:textId="29AF06C1" w:rsidR="001B7AF6" w:rsidRPr="001B7AF6" w:rsidRDefault="001B7AF6">
      <w:pPr>
        <w:rPr>
          <w:rFonts w:cstheme="minorHAnsi"/>
          <w:sz w:val="24"/>
          <w:szCs w:val="24"/>
          <w:lang w:val="cy-GB"/>
        </w:rPr>
      </w:pPr>
    </w:p>
    <w:p w14:paraId="3AA2D8E7" w14:textId="1467F801" w:rsidR="001B7AF6" w:rsidRPr="001B7AF6" w:rsidRDefault="001B7AF6">
      <w:pPr>
        <w:rPr>
          <w:rFonts w:cstheme="minorHAnsi"/>
          <w:sz w:val="24"/>
          <w:szCs w:val="24"/>
          <w:lang w:val="cy-GB"/>
        </w:rPr>
      </w:pPr>
    </w:p>
    <w:p w14:paraId="73A1E8EB" w14:textId="2571862B" w:rsidR="001B7AF6" w:rsidRPr="001B7AF6" w:rsidRDefault="001B7AF6">
      <w:pPr>
        <w:rPr>
          <w:rFonts w:cstheme="minorHAnsi"/>
          <w:sz w:val="24"/>
          <w:szCs w:val="24"/>
          <w:lang w:val="cy-GB"/>
        </w:rPr>
      </w:pPr>
    </w:p>
    <w:p w14:paraId="0F34F0C6" w14:textId="7D05848A" w:rsidR="001B7AF6" w:rsidRPr="001B7AF6" w:rsidRDefault="001B7AF6">
      <w:pPr>
        <w:rPr>
          <w:rFonts w:cstheme="minorHAnsi"/>
          <w:sz w:val="24"/>
          <w:szCs w:val="24"/>
          <w:lang w:val="cy-GB"/>
        </w:rPr>
      </w:pPr>
    </w:p>
    <w:p w14:paraId="57BA8D34" w14:textId="2AC7F376" w:rsidR="001B7AF6" w:rsidRPr="001B7AF6" w:rsidRDefault="001B7AF6">
      <w:pPr>
        <w:rPr>
          <w:rFonts w:cstheme="minorHAnsi"/>
          <w:sz w:val="24"/>
          <w:szCs w:val="24"/>
          <w:lang w:val="cy-GB"/>
        </w:rPr>
      </w:pPr>
    </w:p>
    <w:p w14:paraId="53D3BB1A" w14:textId="7CBDA7FD" w:rsidR="001B7AF6" w:rsidRPr="001B7AF6" w:rsidRDefault="001B7AF6">
      <w:pPr>
        <w:rPr>
          <w:rFonts w:cstheme="minorHAnsi"/>
          <w:sz w:val="24"/>
          <w:szCs w:val="24"/>
          <w:lang w:val="cy-GB"/>
        </w:rPr>
      </w:pPr>
    </w:p>
    <w:p w14:paraId="12E2830F" w14:textId="16CA8A87" w:rsidR="001B7AF6" w:rsidRPr="001B7AF6" w:rsidRDefault="001B7AF6">
      <w:pPr>
        <w:rPr>
          <w:rFonts w:cstheme="minorHAnsi"/>
          <w:sz w:val="24"/>
          <w:szCs w:val="24"/>
          <w:lang w:val="cy-GB"/>
        </w:rPr>
      </w:pPr>
    </w:p>
    <w:p w14:paraId="733119BB" w14:textId="3DB52015" w:rsidR="001B7AF6" w:rsidRPr="001B7AF6" w:rsidRDefault="001B7AF6">
      <w:pPr>
        <w:rPr>
          <w:rFonts w:cstheme="minorHAnsi"/>
          <w:sz w:val="24"/>
          <w:szCs w:val="24"/>
          <w:lang w:val="cy-GB"/>
        </w:rPr>
      </w:pPr>
    </w:p>
    <w:p w14:paraId="689C96ED" w14:textId="5A56DF02" w:rsidR="001B7AF6" w:rsidRPr="001B7AF6" w:rsidRDefault="001B7AF6">
      <w:pPr>
        <w:rPr>
          <w:rFonts w:cstheme="minorHAnsi"/>
          <w:sz w:val="24"/>
          <w:szCs w:val="24"/>
          <w:lang w:val="cy-GB"/>
        </w:rPr>
      </w:pPr>
    </w:p>
    <w:p w14:paraId="51B6328E" w14:textId="55BE61D4" w:rsidR="001B7AF6" w:rsidRPr="001B7AF6" w:rsidRDefault="001B7AF6">
      <w:pPr>
        <w:rPr>
          <w:rFonts w:cstheme="minorHAnsi"/>
          <w:sz w:val="24"/>
          <w:szCs w:val="24"/>
          <w:lang w:val="cy-GB"/>
        </w:rPr>
      </w:pPr>
    </w:p>
    <w:p w14:paraId="03BBDF9B" w14:textId="597DEBC3" w:rsidR="001B7AF6" w:rsidRPr="001B7AF6" w:rsidRDefault="001B7AF6">
      <w:pPr>
        <w:rPr>
          <w:rFonts w:cstheme="minorHAnsi"/>
          <w:sz w:val="24"/>
          <w:szCs w:val="24"/>
          <w:lang w:val="cy-GB"/>
        </w:rPr>
      </w:pPr>
    </w:p>
    <w:p w14:paraId="4ECA895B" w14:textId="4B044904" w:rsidR="001B7AF6" w:rsidRPr="001B7AF6" w:rsidRDefault="001B7AF6">
      <w:pPr>
        <w:rPr>
          <w:rFonts w:cstheme="minorHAnsi"/>
          <w:sz w:val="24"/>
          <w:szCs w:val="24"/>
          <w:lang w:val="cy-GB"/>
        </w:rPr>
      </w:pPr>
    </w:p>
    <w:p w14:paraId="7DE9A087" w14:textId="77777777" w:rsidR="001B7AF6" w:rsidRPr="001B7AF6" w:rsidRDefault="001B7AF6" w:rsidP="001B7AF6">
      <w:pPr>
        <w:rPr>
          <w:rFonts w:cstheme="minorHAnsi"/>
          <w:sz w:val="24"/>
          <w:szCs w:val="24"/>
          <w:lang w:val="cy-GB"/>
        </w:rPr>
      </w:pPr>
    </w:p>
    <w:p w14:paraId="3269D66F" w14:textId="3A61FC33" w:rsidR="001B7AF6" w:rsidRDefault="001B7AF6" w:rsidP="001B7AF6">
      <w:pPr>
        <w:rPr>
          <w:lang w:val="cy-GB"/>
        </w:rPr>
      </w:pPr>
    </w:p>
    <w:p w14:paraId="5C15124F" w14:textId="2B2D9FFC" w:rsidR="00163CAF" w:rsidRPr="001B7AF6" w:rsidRDefault="00163CAF" w:rsidP="001B7AF6">
      <w:pPr>
        <w:rPr>
          <w:lang w:val="cy-GB"/>
        </w:rPr>
      </w:pPr>
      <w:r>
        <w:rPr>
          <w:lang w:val="cy-GB"/>
        </w:rPr>
        <w:lastRenderedPageBreak/>
        <w:t xml:space="preserve">Tasg 2.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36"/>
        <w:gridCol w:w="614"/>
        <w:gridCol w:w="567"/>
        <w:gridCol w:w="992"/>
        <w:gridCol w:w="851"/>
        <w:gridCol w:w="142"/>
        <w:gridCol w:w="1984"/>
        <w:gridCol w:w="1559"/>
        <w:gridCol w:w="709"/>
        <w:gridCol w:w="425"/>
      </w:tblGrid>
      <w:tr w:rsidR="001B7AF6" w:rsidRPr="001B7AF6" w14:paraId="2A55CA29" w14:textId="77777777" w:rsidTr="000A45F3">
        <w:tc>
          <w:tcPr>
            <w:tcW w:w="8613" w:type="dxa"/>
            <w:gridSpan w:val="9"/>
          </w:tcPr>
          <w:p w14:paraId="21543479" w14:textId="77777777" w:rsidR="001B7AF6" w:rsidRPr="001B7AF6" w:rsidRDefault="001B7AF6" w:rsidP="000A45F3">
            <w:pPr>
              <w:pStyle w:val="Heading2"/>
              <w:jc w:val="center"/>
              <w:rPr>
                <w:lang w:val="cy-GB"/>
              </w:rPr>
            </w:pPr>
            <w:r w:rsidRPr="001B7AF6">
              <w:rPr>
                <w:noProof/>
                <w:lang w:val="cy-GB"/>
              </w:rPr>
              <w:drawing>
                <wp:inline distT="0" distB="0" distL="0" distR="0" wp14:anchorId="5AD42682" wp14:editId="0A38A6C1">
                  <wp:extent cx="704193" cy="199697"/>
                  <wp:effectExtent l="0" t="0" r="0" b="3810"/>
                  <wp:docPr id="1" name="Picture 1" descr="athrofa-logo[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throfa-logo[1]"/>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6316" cy="205971"/>
                          </a:xfrm>
                          <a:prstGeom prst="rect">
                            <a:avLst/>
                          </a:prstGeom>
                          <a:noFill/>
                          <a:ln>
                            <a:noFill/>
                          </a:ln>
                        </pic:spPr>
                      </pic:pic>
                    </a:graphicData>
                  </a:graphic>
                </wp:inline>
              </w:drawing>
            </w:r>
          </w:p>
        </w:tc>
        <w:tc>
          <w:tcPr>
            <w:tcW w:w="1134" w:type="dxa"/>
            <w:gridSpan w:val="2"/>
            <w:shd w:val="clear" w:color="auto" w:fill="BFBFBF"/>
          </w:tcPr>
          <w:p w14:paraId="366DB8C2" w14:textId="77777777" w:rsidR="001B7AF6" w:rsidRPr="001B7AF6" w:rsidRDefault="001B7AF6" w:rsidP="000A45F3">
            <w:pPr>
              <w:pStyle w:val="Heading2"/>
              <w:jc w:val="center"/>
              <w:rPr>
                <w:rFonts w:ascii="Arial" w:hAnsi="Arial"/>
                <w:b w:val="0"/>
                <w:color w:val="auto"/>
                <w:sz w:val="20"/>
                <w:lang w:val="cy-GB"/>
              </w:rPr>
            </w:pPr>
            <w:r w:rsidRPr="001B7AF6">
              <w:rPr>
                <w:rFonts w:ascii="Arial" w:hAnsi="Arial"/>
                <w:color w:val="auto"/>
                <w:sz w:val="20"/>
                <w:lang w:val="cy-GB"/>
              </w:rPr>
              <w:t>1B</w:t>
            </w:r>
          </w:p>
        </w:tc>
      </w:tr>
      <w:tr w:rsidR="001B7AF6" w:rsidRPr="001B7AF6" w14:paraId="0BFEC0F2" w14:textId="77777777" w:rsidTr="000A45F3">
        <w:tc>
          <w:tcPr>
            <w:tcW w:w="9747" w:type="dxa"/>
            <w:gridSpan w:val="11"/>
          </w:tcPr>
          <w:p w14:paraId="38395F03" w14:textId="77777777" w:rsidR="001B7AF6" w:rsidRPr="001B7AF6" w:rsidRDefault="001B7AF6" w:rsidP="000A45F3">
            <w:pPr>
              <w:pStyle w:val="Heading2"/>
              <w:jc w:val="center"/>
              <w:rPr>
                <w:color w:val="auto"/>
                <w:lang w:val="cy-GB"/>
              </w:rPr>
            </w:pPr>
            <w:r w:rsidRPr="001B7AF6">
              <w:rPr>
                <w:color w:val="auto"/>
                <w:lang w:val="cy-GB"/>
              </w:rPr>
              <w:t>Cynllun Sesiwn – Cyfnod Allweddol 2</w:t>
            </w:r>
          </w:p>
        </w:tc>
      </w:tr>
      <w:tr w:rsidR="001B7AF6" w:rsidRPr="001B7AF6" w14:paraId="4AD50E0E" w14:textId="77777777" w:rsidTr="000A45F3">
        <w:trPr>
          <w:trHeight w:val="383"/>
        </w:trPr>
        <w:tc>
          <w:tcPr>
            <w:tcW w:w="4077" w:type="dxa"/>
            <w:gridSpan w:val="5"/>
            <w:tcBorders>
              <w:right w:val="nil"/>
            </w:tcBorders>
          </w:tcPr>
          <w:p w14:paraId="473CC8FF" w14:textId="77777777" w:rsidR="001B7AF6" w:rsidRPr="001B7AF6" w:rsidRDefault="001B7AF6" w:rsidP="000A45F3">
            <w:pPr>
              <w:spacing w:after="0" w:line="240" w:lineRule="auto"/>
              <w:rPr>
                <w:rFonts w:ascii="Arial" w:hAnsi="Arial" w:cs="Arial"/>
                <w:sz w:val="20"/>
                <w:lang w:val="cy-GB"/>
              </w:rPr>
            </w:pPr>
            <w:r w:rsidRPr="001B7AF6">
              <w:rPr>
                <w:rFonts w:ascii="Arial" w:hAnsi="Arial" w:cs="Arial"/>
                <w:sz w:val="20"/>
                <w:lang w:val="cy-GB"/>
              </w:rPr>
              <w:t xml:space="preserve">Enw’r hyfforddai: Ioan-Llyr Thomas. </w:t>
            </w:r>
          </w:p>
        </w:tc>
        <w:tc>
          <w:tcPr>
            <w:tcW w:w="851" w:type="dxa"/>
            <w:tcBorders>
              <w:left w:val="nil"/>
            </w:tcBorders>
          </w:tcPr>
          <w:p w14:paraId="01F7CA9D" w14:textId="77777777" w:rsidR="001B7AF6" w:rsidRPr="001B7AF6" w:rsidRDefault="001B7AF6" w:rsidP="000A45F3">
            <w:pPr>
              <w:spacing w:after="0" w:line="240" w:lineRule="auto"/>
              <w:rPr>
                <w:rFonts w:ascii="Arial" w:hAnsi="Arial" w:cs="Arial"/>
                <w:sz w:val="20"/>
                <w:lang w:val="cy-GB"/>
              </w:rPr>
            </w:pPr>
          </w:p>
        </w:tc>
        <w:tc>
          <w:tcPr>
            <w:tcW w:w="4394" w:type="dxa"/>
            <w:gridSpan w:val="4"/>
            <w:tcBorders>
              <w:right w:val="nil"/>
            </w:tcBorders>
          </w:tcPr>
          <w:p w14:paraId="1A2492B3" w14:textId="77777777" w:rsidR="001B7AF6" w:rsidRPr="001B7AF6" w:rsidRDefault="001B7AF6" w:rsidP="000A45F3">
            <w:pPr>
              <w:spacing w:after="0" w:line="240" w:lineRule="auto"/>
              <w:rPr>
                <w:rFonts w:ascii="Arial" w:hAnsi="Arial" w:cs="Arial"/>
                <w:sz w:val="20"/>
                <w:lang w:val="cy-GB"/>
              </w:rPr>
            </w:pPr>
            <w:r w:rsidRPr="001B7AF6">
              <w:rPr>
                <w:rFonts w:ascii="Arial" w:hAnsi="Arial" w:cs="Arial"/>
                <w:sz w:val="20"/>
                <w:lang w:val="cy-GB"/>
              </w:rPr>
              <w:t xml:space="preserve">Cyfeirnod Sesiwn: Thema: Cerddi Cymraeg, sesiwn 1. </w:t>
            </w:r>
          </w:p>
        </w:tc>
        <w:tc>
          <w:tcPr>
            <w:tcW w:w="425" w:type="dxa"/>
            <w:tcBorders>
              <w:left w:val="nil"/>
            </w:tcBorders>
          </w:tcPr>
          <w:p w14:paraId="081C9036" w14:textId="77777777" w:rsidR="001B7AF6" w:rsidRPr="001B7AF6" w:rsidRDefault="001B7AF6" w:rsidP="000A45F3">
            <w:pPr>
              <w:spacing w:after="0" w:line="240" w:lineRule="auto"/>
              <w:rPr>
                <w:rFonts w:ascii="Arial" w:hAnsi="Arial" w:cs="Arial"/>
                <w:sz w:val="20"/>
                <w:lang w:val="cy-GB"/>
              </w:rPr>
            </w:pPr>
          </w:p>
        </w:tc>
      </w:tr>
      <w:tr w:rsidR="001B7AF6" w:rsidRPr="001B7AF6" w14:paraId="006AFFCB" w14:textId="77777777" w:rsidTr="000A45F3">
        <w:tc>
          <w:tcPr>
            <w:tcW w:w="3085" w:type="dxa"/>
            <w:gridSpan w:val="4"/>
            <w:tcBorders>
              <w:bottom w:val="single" w:sz="4" w:space="0" w:color="auto"/>
              <w:right w:val="nil"/>
            </w:tcBorders>
          </w:tcPr>
          <w:p w14:paraId="6A890FE4" w14:textId="77777777" w:rsidR="001B7AF6" w:rsidRPr="001B7AF6" w:rsidRDefault="001B7AF6" w:rsidP="000A45F3">
            <w:pPr>
              <w:spacing w:after="0" w:line="240" w:lineRule="auto"/>
              <w:rPr>
                <w:rFonts w:ascii="Arial" w:hAnsi="Arial" w:cs="Arial"/>
                <w:sz w:val="20"/>
                <w:lang w:val="cy-GB"/>
              </w:rPr>
            </w:pPr>
            <w:r w:rsidRPr="001B7AF6">
              <w:rPr>
                <w:rFonts w:ascii="Arial" w:hAnsi="Arial" w:cs="Arial"/>
                <w:sz w:val="20"/>
                <w:lang w:val="cy-GB"/>
              </w:rPr>
              <w:t>Targed(au) personol o ran SAC:</w:t>
            </w:r>
          </w:p>
        </w:tc>
        <w:tc>
          <w:tcPr>
            <w:tcW w:w="6662" w:type="dxa"/>
            <w:gridSpan w:val="7"/>
            <w:tcBorders>
              <w:left w:val="nil"/>
              <w:bottom w:val="single" w:sz="4" w:space="0" w:color="auto"/>
            </w:tcBorders>
          </w:tcPr>
          <w:p w14:paraId="273391BE" w14:textId="77777777" w:rsidR="001B7AF6" w:rsidRPr="001B7AF6" w:rsidRDefault="001B7AF6" w:rsidP="000A45F3">
            <w:pPr>
              <w:spacing w:after="0" w:line="240" w:lineRule="auto"/>
              <w:rPr>
                <w:rFonts w:ascii="Arial" w:hAnsi="Arial" w:cs="Arial"/>
                <w:sz w:val="20"/>
                <w:lang w:val="cy-GB"/>
              </w:rPr>
            </w:pPr>
            <w:r w:rsidRPr="001B7AF6">
              <w:rPr>
                <w:rFonts w:ascii="Arial" w:hAnsi="Arial" w:cs="Arial"/>
                <w:sz w:val="20"/>
                <w:lang w:val="cy-GB"/>
              </w:rPr>
              <w:t xml:space="preserve">S1. </w:t>
            </w:r>
          </w:p>
        </w:tc>
      </w:tr>
      <w:tr w:rsidR="001B7AF6" w:rsidRPr="001B7AF6" w14:paraId="2E804C0F" w14:textId="77777777" w:rsidTr="000A45F3">
        <w:tc>
          <w:tcPr>
            <w:tcW w:w="1668" w:type="dxa"/>
            <w:tcBorders>
              <w:left w:val="single" w:sz="4" w:space="0" w:color="auto"/>
              <w:right w:val="nil"/>
            </w:tcBorders>
            <w:shd w:val="clear" w:color="auto" w:fill="F2F2F2"/>
          </w:tcPr>
          <w:p w14:paraId="23E3B317" w14:textId="77777777" w:rsidR="001B7AF6" w:rsidRPr="001B7AF6" w:rsidRDefault="001B7AF6" w:rsidP="000A45F3">
            <w:pPr>
              <w:spacing w:after="0" w:line="240" w:lineRule="auto"/>
              <w:rPr>
                <w:rFonts w:ascii="Arial" w:hAnsi="Arial" w:cs="Arial"/>
                <w:sz w:val="20"/>
                <w:lang w:val="cy-GB"/>
              </w:rPr>
            </w:pPr>
            <w:r w:rsidRPr="001B7AF6">
              <w:rPr>
                <w:rFonts w:ascii="Arial" w:hAnsi="Arial" w:cs="Arial"/>
                <w:sz w:val="20"/>
                <w:lang w:val="cy-GB"/>
              </w:rPr>
              <w:t xml:space="preserve">Grŵp blwyddyn: </w:t>
            </w:r>
          </w:p>
        </w:tc>
        <w:tc>
          <w:tcPr>
            <w:tcW w:w="236" w:type="dxa"/>
            <w:tcBorders>
              <w:left w:val="nil"/>
            </w:tcBorders>
            <w:shd w:val="clear" w:color="auto" w:fill="auto"/>
          </w:tcPr>
          <w:p w14:paraId="715A3080" w14:textId="77777777" w:rsidR="001B7AF6" w:rsidRPr="001B7AF6" w:rsidRDefault="001B7AF6" w:rsidP="000A45F3">
            <w:pPr>
              <w:spacing w:after="0" w:line="240" w:lineRule="auto"/>
              <w:rPr>
                <w:rFonts w:ascii="Arial" w:hAnsi="Arial" w:cs="Arial"/>
                <w:sz w:val="20"/>
                <w:lang w:val="cy-GB"/>
              </w:rPr>
            </w:pPr>
            <w:r w:rsidRPr="001B7AF6">
              <w:rPr>
                <w:rFonts w:ascii="Arial" w:hAnsi="Arial" w:cs="Arial"/>
                <w:sz w:val="20"/>
                <w:lang w:val="cy-GB"/>
              </w:rPr>
              <w:t>4</w:t>
            </w:r>
          </w:p>
        </w:tc>
        <w:tc>
          <w:tcPr>
            <w:tcW w:w="2173" w:type="dxa"/>
            <w:gridSpan w:val="3"/>
            <w:tcBorders>
              <w:right w:val="nil"/>
            </w:tcBorders>
            <w:shd w:val="clear" w:color="auto" w:fill="auto"/>
          </w:tcPr>
          <w:p w14:paraId="2C039E38" w14:textId="77777777" w:rsidR="001B7AF6" w:rsidRPr="001B7AF6" w:rsidRDefault="001B7AF6" w:rsidP="000A45F3">
            <w:pPr>
              <w:spacing w:after="0" w:line="240" w:lineRule="auto"/>
              <w:rPr>
                <w:rFonts w:ascii="Arial" w:hAnsi="Arial" w:cs="Arial"/>
                <w:sz w:val="20"/>
                <w:lang w:val="cy-GB"/>
              </w:rPr>
            </w:pPr>
            <w:r w:rsidRPr="001B7AF6">
              <w:rPr>
                <w:rFonts w:ascii="Arial" w:hAnsi="Arial" w:cs="Arial"/>
                <w:sz w:val="20"/>
                <w:lang w:val="cy-GB"/>
              </w:rPr>
              <w:t xml:space="preserve">Nifer y dysgwyr: </w:t>
            </w:r>
          </w:p>
        </w:tc>
        <w:tc>
          <w:tcPr>
            <w:tcW w:w="993" w:type="dxa"/>
            <w:gridSpan w:val="2"/>
            <w:tcBorders>
              <w:left w:val="nil"/>
            </w:tcBorders>
            <w:shd w:val="clear" w:color="auto" w:fill="auto"/>
          </w:tcPr>
          <w:p w14:paraId="21D98205" w14:textId="77777777" w:rsidR="001B7AF6" w:rsidRPr="001B7AF6" w:rsidRDefault="001B7AF6" w:rsidP="000A45F3">
            <w:pPr>
              <w:spacing w:after="0" w:line="240" w:lineRule="auto"/>
              <w:rPr>
                <w:rFonts w:ascii="Arial" w:hAnsi="Arial" w:cs="Arial"/>
                <w:sz w:val="20"/>
                <w:lang w:val="cy-GB"/>
              </w:rPr>
            </w:pPr>
            <w:r w:rsidRPr="001B7AF6">
              <w:rPr>
                <w:rFonts w:ascii="Arial" w:hAnsi="Arial" w:cs="Arial"/>
                <w:sz w:val="20"/>
                <w:lang w:val="cy-GB"/>
              </w:rPr>
              <w:t>30</w:t>
            </w:r>
          </w:p>
        </w:tc>
        <w:tc>
          <w:tcPr>
            <w:tcW w:w="4252" w:type="dxa"/>
            <w:gridSpan w:val="3"/>
            <w:tcBorders>
              <w:right w:val="nil"/>
            </w:tcBorders>
            <w:shd w:val="clear" w:color="auto" w:fill="auto"/>
          </w:tcPr>
          <w:p w14:paraId="305DABB8" w14:textId="77777777" w:rsidR="001B7AF6" w:rsidRPr="001B7AF6" w:rsidRDefault="001B7AF6" w:rsidP="000A45F3">
            <w:pPr>
              <w:spacing w:after="0" w:line="240" w:lineRule="auto"/>
              <w:rPr>
                <w:rFonts w:ascii="Arial" w:hAnsi="Arial" w:cs="Arial"/>
                <w:sz w:val="20"/>
                <w:lang w:val="cy-GB"/>
              </w:rPr>
            </w:pPr>
            <w:r w:rsidRPr="001B7AF6">
              <w:rPr>
                <w:rFonts w:ascii="Arial" w:hAnsi="Arial" w:cs="Arial"/>
                <w:i/>
                <w:sz w:val="20"/>
                <w:lang w:val="cy-GB"/>
              </w:rPr>
              <w:t>ADY(ALN</w:t>
            </w:r>
            <w:r w:rsidRPr="001B7AF6">
              <w:rPr>
                <w:rFonts w:ascii="Arial" w:hAnsi="Arial" w:cs="Arial"/>
                <w:sz w:val="20"/>
                <w:lang w:val="cy-GB"/>
              </w:rPr>
              <w:t xml:space="preserve">): Gwahaniaethu ar gyfer gallu. </w:t>
            </w:r>
          </w:p>
        </w:tc>
        <w:tc>
          <w:tcPr>
            <w:tcW w:w="425" w:type="dxa"/>
            <w:tcBorders>
              <w:left w:val="nil"/>
            </w:tcBorders>
            <w:shd w:val="clear" w:color="auto" w:fill="auto"/>
          </w:tcPr>
          <w:p w14:paraId="14918AA3" w14:textId="77777777" w:rsidR="001B7AF6" w:rsidRPr="001B7AF6" w:rsidRDefault="001B7AF6" w:rsidP="000A45F3">
            <w:pPr>
              <w:spacing w:after="0" w:line="240" w:lineRule="auto"/>
              <w:rPr>
                <w:rFonts w:ascii="Arial" w:hAnsi="Arial" w:cs="Arial"/>
                <w:sz w:val="20"/>
                <w:lang w:val="cy-GB"/>
              </w:rPr>
            </w:pPr>
          </w:p>
        </w:tc>
      </w:tr>
      <w:tr w:rsidR="001B7AF6" w:rsidRPr="001B7AF6" w14:paraId="52EEFA67" w14:textId="77777777" w:rsidTr="000A45F3">
        <w:tc>
          <w:tcPr>
            <w:tcW w:w="2518" w:type="dxa"/>
            <w:gridSpan w:val="3"/>
            <w:shd w:val="clear" w:color="auto" w:fill="auto"/>
          </w:tcPr>
          <w:p w14:paraId="0AF2A1CF" w14:textId="77777777" w:rsidR="001B7AF6" w:rsidRPr="001B7AF6" w:rsidRDefault="001B7AF6" w:rsidP="000A45F3">
            <w:pPr>
              <w:spacing w:after="0" w:line="240" w:lineRule="auto"/>
              <w:rPr>
                <w:rFonts w:ascii="Arial" w:hAnsi="Arial" w:cs="Arial"/>
                <w:sz w:val="20"/>
                <w:lang w:val="cy-GB"/>
              </w:rPr>
            </w:pPr>
            <w:r w:rsidRPr="001B7AF6">
              <w:rPr>
                <w:rFonts w:ascii="Arial" w:hAnsi="Arial" w:cs="Arial"/>
                <w:sz w:val="20"/>
                <w:lang w:val="cy-GB"/>
              </w:rPr>
              <w:t>Oedolion ychwanegol: 1</w:t>
            </w:r>
          </w:p>
        </w:tc>
        <w:tc>
          <w:tcPr>
            <w:tcW w:w="7229" w:type="dxa"/>
            <w:gridSpan w:val="8"/>
            <w:shd w:val="clear" w:color="auto" w:fill="auto"/>
          </w:tcPr>
          <w:p w14:paraId="19364B2F" w14:textId="77777777" w:rsidR="001B7AF6" w:rsidRPr="001B7AF6" w:rsidRDefault="001B7AF6" w:rsidP="000A45F3">
            <w:pPr>
              <w:spacing w:after="0" w:line="240" w:lineRule="auto"/>
              <w:rPr>
                <w:rFonts w:ascii="Arial" w:hAnsi="Arial" w:cs="Arial"/>
                <w:sz w:val="20"/>
                <w:lang w:val="cy-GB"/>
              </w:rPr>
            </w:pPr>
          </w:p>
        </w:tc>
      </w:tr>
      <w:tr w:rsidR="001B7AF6" w:rsidRPr="001B7AF6" w14:paraId="37A02ED7" w14:textId="77777777" w:rsidTr="000A45F3">
        <w:tc>
          <w:tcPr>
            <w:tcW w:w="5070" w:type="dxa"/>
            <w:gridSpan w:val="7"/>
          </w:tcPr>
          <w:p w14:paraId="35092154" w14:textId="77777777" w:rsidR="001B7AF6" w:rsidRPr="001B7AF6" w:rsidRDefault="001B7AF6" w:rsidP="000A45F3">
            <w:pPr>
              <w:spacing w:after="0" w:line="240" w:lineRule="auto"/>
              <w:rPr>
                <w:rFonts w:ascii="Arial" w:hAnsi="Arial" w:cs="Arial"/>
                <w:sz w:val="20"/>
                <w:lang w:val="cy-GB"/>
              </w:rPr>
            </w:pPr>
            <w:r w:rsidRPr="001B7AF6">
              <w:rPr>
                <w:rFonts w:ascii="Arial" w:hAnsi="Arial" w:cs="Arial"/>
                <w:sz w:val="20"/>
                <w:lang w:val="cy-GB"/>
              </w:rPr>
              <w:t xml:space="preserve">Nod(au) dysgu: Cymharu a gwerthuso dwy gerdd. </w:t>
            </w:r>
          </w:p>
        </w:tc>
        <w:tc>
          <w:tcPr>
            <w:tcW w:w="4677" w:type="dxa"/>
            <w:gridSpan w:val="4"/>
          </w:tcPr>
          <w:p w14:paraId="3A505A2C" w14:textId="77777777" w:rsidR="001B7AF6" w:rsidRPr="001B7AF6" w:rsidRDefault="001B7AF6" w:rsidP="000A45F3">
            <w:pPr>
              <w:spacing w:after="0" w:line="240" w:lineRule="auto"/>
              <w:rPr>
                <w:rFonts w:ascii="Arial" w:hAnsi="Arial" w:cs="Arial"/>
                <w:sz w:val="20"/>
                <w:lang w:val="cy-GB"/>
              </w:rPr>
            </w:pPr>
            <w:r w:rsidRPr="001B7AF6">
              <w:rPr>
                <w:rFonts w:ascii="Arial" w:hAnsi="Arial" w:cs="Arial"/>
                <w:sz w:val="20"/>
                <w:szCs w:val="20"/>
                <w:lang w:val="cy-GB"/>
              </w:rPr>
              <w:t>Meini prawf llwyddiant: Adnabod mathau gwahanol o gerddi. Cymharu elfennau dwy gerdd. Gweithio o fewn grŵp i greu a chyflwyno’u gwaith.</w:t>
            </w:r>
          </w:p>
        </w:tc>
      </w:tr>
      <w:tr w:rsidR="001B7AF6" w:rsidRPr="001B7AF6" w14:paraId="68DF4278" w14:textId="77777777" w:rsidTr="000A45F3">
        <w:tc>
          <w:tcPr>
            <w:tcW w:w="9747" w:type="dxa"/>
            <w:gridSpan w:val="11"/>
          </w:tcPr>
          <w:p w14:paraId="1731B451" w14:textId="77777777" w:rsidR="001B7AF6" w:rsidRPr="001B7AF6" w:rsidRDefault="001B7AF6" w:rsidP="000A45F3">
            <w:pPr>
              <w:spacing w:after="0" w:line="240" w:lineRule="auto"/>
              <w:rPr>
                <w:rFonts w:ascii="Arial" w:hAnsi="Arial" w:cs="Arial"/>
                <w:sz w:val="20"/>
                <w:lang w:val="cy-GB"/>
              </w:rPr>
            </w:pPr>
            <w:r w:rsidRPr="001B7AF6">
              <w:rPr>
                <w:rFonts w:ascii="Arial" w:hAnsi="Arial" w:cs="Arial"/>
                <w:sz w:val="20"/>
                <w:szCs w:val="20"/>
                <w:lang w:val="cy-GB"/>
              </w:rPr>
              <w:t>Cysylltiadau â dysgu blaenorol: Defnyddio gwybodaeth flaenorol o wahanol fathau o gerddi, y gwahanol elfennau sydd ganddynt a’r gallu i’w gwerthuso a’u cymharu. Cysylltiadau ag elfennau iaith syml, e.e. treigladau a chywirdeb iaith.</w:t>
            </w:r>
          </w:p>
        </w:tc>
      </w:tr>
      <w:tr w:rsidR="001B7AF6" w:rsidRPr="001B7AF6" w14:paraId="72B71E33" w14:textId="77777777" w:rsidTr="000A45F3">
        <w:trPr>
          <w:trHeight w:val="515"/>
        </w:trPr>
        <w:tc>
          <w:tcPr>
            <w:tcW w:w="9747" w:type="dxa"/>
            <w:gridSpan w:val="11"/>
          </w:tcPr>
          <w:p w14:paraId="5805D487" w14:textId="77777777" w:rsidR="001B7AF6" w:rsidRPr="001B7AF6" w:rsidRDefault="001B7AF6" w:rsidP="000A45F3">
            <w:pPr>
              <w:spacing w:after="0" w:line="240" w:lineRule="auto"/>
              <w:rPr>
                <w:sz w:val="24"/>
                <w:szCs w:val="24"/>
                <w:lang w:val="cy-GB"/>
              </w:rPr>
            </w:pPr>
            <w:r w:rsidRPr="001B7AF6">
              <w:rPr>
                <w:rFonts w:ascii="Arial" w:hAnsi="Arial" w:cs="Arial"/>
                <w:sz w:val="20"/>
                <w:szCs w:val="20"/>
                <w:lang w:val="cy-GB"/>
              </w:rPr>
              <w:t>Ymdriniaeth o’r cwricwlwm (ystod, sgiliau): Ieithoedd, Llythrennedd a Chyfathrebu: CC3: Gwrando, deall ac adalw yn ddiweddarach mewn mwy o fanylder, ystyr cyffredinol yr hyn rwyf wedi’i glywed. Cymharu gwahanol bethau rwy’n eu darllen. Gwrando a darllen i fagu dealltwriaeth o’r ffordd mae gramadeg ac atalnodi’n effeithio ar ystyr. Rhyngweithio ag eraill, siarad ac ysgrifennu am fy meddyliau, teimladau a barn, gan ddangos empathi a pharch.</w:t>
            </w:r>
          </w:p>
        </w:tc>
      </w:tr>
      <w:tr w:rsidR="001B7AF6" w:rsidRPr="001B7AF6" w14:paraId="23A4665C" w14:textId="77777777" w:rsidTr="000A45F3">
        <w:trPr>
          <w:trHeight w:val="444"/>
        </w:trPr>
        <w:tc>
          <w:tcPr>
            <w:tcW w:w="5070" w:type="dxa"/>
            <w:gridSpan w:val="7"/>
          </w:tcPr>
          <w:p w14:paraId="760E7E97" w14:textId="77777777" w:rsidR="001B7AF6" w:rsidRPr="001B7AF6" w:rsidRDefault="001B7AF6" w:rsidP="000A45F3">
            <w:pPr>
              <w:spacing w:after="0" w:line="240" w:lineRule="auto"/>
              <w:rPr>
                <w:rFonts w:ascii="Arial" w:hAnsi="Arial" w:cs="Arial"/>
                <w:sz w:val="16"/>
                <w:lang w:val="cy-GB"/>
              </w:rPr>
            </w:pPr>
            <w:r w:rsidRPr="001B7AF6">
              <w:rPr>
                <w:rFonts w:ascii="Arial" w:hAnsi="Arial" w:cs="Arial"/>
                <w:i/>
                <w:iCs/>
                <w:sz w:val="16"/>
                <w:szCs w:val="16"/>
                <w:lang w:val="cy-GB"/>
              </w:rPr>
              <w:t>Llythrennedd(</w:t>
            </w:r>
            <w:r w:rsidRPr="001B7AF6">
              <w:rPr>
                <w:rFonts w:ascii="Arial" w:hAnsi="Arial" w:cs="Arial"/>
                <w:color w:val="2D2D2D"/>
                <w:lang w:val="cy-GB"/>
              </w:rPr>
              <w:t xml:space="preserve"> </w:t>
            </w:r>
            <w:r w:rsidRPr="001B7AF6">
              <w:rPr>
                <w:rFonts w:ascii="Arial" w:hAnsi="Arial" w:cs="Arial"/>
                <w:i/>
                <w:iCs/>
                <w:sz w:val="16"/>
                <w:szCs w:val="16"/>
                <w:lang w:val="cy-GB"/>
              </w:rPr>
              <w:t>FfLlRh)</w:t>
            </w:r>
            <w:r w:rsidRPr="001B7AF6">
              <w:rPr>
                <w:rFonts w:ascii="Arial" w:hAnsi="Arial" w:cs="Arial"/>
                <w:sz w:val="16"/>
                <w:szCs w:val="16"/>
                <w:lang w:val="cy-GB"/>
              </w:rPr>
              <w:t>: Defnyddio’r treigladau mwyaf cyffredin yn gywir. Gwrando’n ofalus ar gyflwyniadau gan ddangos dealltwriaeth o’r prif bwyntiau. Helpu grŵp i ddod i gytundeb. Adnabod sut mae testunau’n gwahaniaethu yn ôl eu diben, eu strwythur a’u cynllun.</w:t>
            </w:r>
          </w:p>
        </w:tc>
        <w:tc>
          <w:tcPr>
            <w:tcW w:w="4677" w:type="dxa"/>
            <w:gridSpan w:val="4"/>
          </w:tcPr>
          <w:p w14:paraId="251B4EA2" w14:textId="77777777" w:rsidR="001B7AF6" w:rsidRPr="001B7AF6" w:rsidRDefault="001B7AF6" w:rsidP="000A45F3">
            <w:pPr>
              <w:spacing w:after="0" w:line="240" w:lineRule="auto"/>
              <w:rPr>
                <w:rFonts w:ascii="Arial" w:hAnsi="Arial" w:cs="Arial"/>
                <w:sz w:val="16"/>
                <w:lang w:val="cy-GB"/>
              </w:rPr>
            </w:pPr>
            <w:r w:rsidRPr="001B7AF6">
              <w:rPr>
                <w:rFonts w:ascii="Arial" w:hAnsi="Arial" w:cs="Arial"/>
                <w:i/>
                <w:iCs/>
                <w:sz w:val="16"/>
                <w:szCs w:val="16"/>
                <w:lang w:val="cy-GB"/>
              </w:rPr>
              <w:t>Rhifedd(FfLlRh)</w:t>
            </w:r>
            <w:r w:rsidRPr="001B7AF6">
              <w:rPr>
                <w:rFonts w:ascii="Arial" w:hAnsi="Arial" w:cs="Arial"/>
                <w:sz w:val="16"/>
                <w:szCs w:val="16"/>
                <w:lang w:val="cy-GB"/>
              </w:rPr>
              <w:t>: Dewis a llunio siartiau, diagramau a graffiau priodol a chanddynt raddfeydd addas. Dewis o blith ystod gynyddol o strategaethau er mwyn penderfynu a yw atebion yn rhesymol.</w:t>
            </w:r>
          </w:p>
        </w:tc>
      </w:tr>
      <w:tr w:rsidR="001B7AF6" w:rsidRPr="001B7AF6" w14:paraId="3529019E" w14:textId="77777777" w:rsidTr="000A45F3">
        <w:trPr>
          <w:trHeight w:val="444"/>
        </w:trPr>
        <w:tc>
          <w:tcPr>
            <w:tcW w:w="2518" w:type="dxa"/>
            <w:gridSpan w:val="3"/>
          </w:tcPr>
          <w:p w14:paraId="74F7922A" w14:textId="77777777" w:rsidR="001B7AF6" w:rsidRPr="001B7AF6" w:rsidRDefault="001B7AF6" w:rsidP="000A45F3">
            <w:pPr>
              <w:spacing w:after="0" w:line="240" w:lineRule="auto"/>
              <w:jc w:val="center"/>
              <w:rPr>
                <w:rFonts w:ascii="Arial" w:hAnsi="Arial" w:cs="Arial"/>
                <w:i/>
                <w:sz w:val="16"/>
                <w:lang w:val="cy-GB"/>
              </w:rPr>
            </w:pPr>
            <w:r w:rsidRPr="001B7AF6">
              <w:rPr>
                <w:rFonts w:ascii="Arial" w:hAnsi="Arial" w:cs="Arial"/>
                <w:i/>
                <w:sz w:val="16"/>
                <w:lang w:val="cy-GB"/>
              </w:rPr>
              <w:t>FfCD</w:t>
            </w:r>
          </w:p>
          <w:p w14:paraId="58AF3EAE" w14:textId="77777777" w:rsidR="001B7AF6" w:rsidRPr="001B7AF6" w:rsidRDefault="001B7AF6" w:rsidP="000A45F3">
            <w:pPr>
              <w:spacing w:after="0" w:line="240" w:lineRule="auto"/>
              <w:jc w:val="center"/>
              <w:rPr>
                <w:rFonts w:ascii="Arial" w:hAnsi="Arial" w:cs="Arial"/>
                <w:sz w:val="16"/>
                <w:lang w:val="cy-GB"/>
              </w:rPr>
            </w:pPr>
            <w:r w:rsidRPr="001B7AF6">
              <w:rPr>
                <w:rFonts w:ascii="Arial" w:hAnsi="Arial" w:cs="Arial"/>
                <w:sz w:val="16"/>
                <w:lang w:val="cy-GB"/>
              </w:rPr>
              <w:t xml:space="preserve">Nodi gweithrediadau a chamau ar gyfer cwblhau tasg. </w:t>
            </w:r>
          </w:p>
        </w:tc>
        <w:tc>
          <w:tcPr>
            <w:tcW w:w="2552" w:type="dxa"/>
            <w:gridSpan w:val="4"/>
          </w:tcPr>
          <w:p w14:paraId="560488EE" w14:textId="77777777" w:rsidR="001B7AF6" w:rsidRPr="001B7AF6" w:rsidRDefault="001B7AF6" w:rsidP="000A45F3">
            <w:pPr>
              <w:spacing w:after="0" w:line="240" w:lineRule="auto"/>
              <w:jc w:val="center"/>
              <w:rPr>
                <w:rFonts w:ascii="Arial" w:hAnsi="Arial" w:cs="Arial"/>
                <w:i/>
                <w:sz w:val="16"/>
                <w:lang w:val="cy-GB"/>
              </w:rPr>
            </w:pPr>
            <w:r w:rsidRPr="001B7AF6">
              <w:rPr>
                <w:rFonts w:ascii="Arial" w:hAnsi="Arial" w:cs="Arial"/>
                <w:i/>
                <w:sz w:val="16"/>
                <w:lang w:val="cy-GB"/>
              </w:rPr>
              <w:t>Meddwl</w:t>
            </w:r>
          </w:p>
          <w:p w14:paraId="0705E5A3" w14:textId="77777777" w:rsidR="001B7AF6" w:rsidRPr="001B7AF6" w:rsidRDefault="001B7AF6" w:rsidP="000A45F3">
            <w:pPr>
              <w:spacing w:after="0" w:line="240" w:lineRule="auto"/>
              <w:jc w:val="center"/>
              <w:rPr>
                <w:rFonts w:ascii="Arial" w:hAnsi="Arial" w:cs="Arial"/>
                <w:sz w:val="16"/>
                <w:lang w:val="cy-GB"/>
              </w:rPr>
            </w:pPr>
            <w:r w:rsidRPr="001B7AF6">
              <w:rPr>
                <w:rFonts w:ascii="Arial" w:hAnsi="Arial" w:cs="Arial"/>
                <w:sz w:val="16"/>
                <w:lang w:val="cy-GB"/>
              </w:rPr>
              <w:t xml:space="preserve">Pwyso a mesur tystiolaeth, gwybodaeth a syniadau. </w:t>
            </w:r>
          </w:p>
        </w:tc>
        <w:tc>
          <w:tcPr>
            <w:tcW w:w="1984" w:type="dxa"/>
          </w:tcPr>
          <w:p w14:paraId="08474329" w14:textId="77777777" w:rsidR="001B7AF6" w:rsidRPr="001B7AF6" w:rsidRDefault="001B7AF6" w:rsidP="000A45F3">
            <w:pPr>
              <w:spacing w:after="0" w:line="240" w:lineRule="auto"/>
              <w:jc w:val="center"/>
              <w:rPr>
                <w:rFonts w:ascii="Arial" w:hAnsi="Arial" w:cs="Arial"/>
                <w:i/>
                <w:sz w:val="16"/>
                <w:lang w:val="cy-GB"/>
              </w:rPr>
            </w:pPr>
            <w:r w:rsidRPr="001B7AF6">
              <w:rPr>
                <w:rFonts w:ascii="Arial" w:hAnsi="Arial" w:cs="Arial"/>
                <w:i/>
                <w:sz w:val="16"/>
                <w:lang w:val="cy-GB"/>
              </w:rPr>
              <w:t>ADCDF</w:t>
            </w:r>
          </w:p>
          <w:p w14:paraId="30E81E10" w14:textId="77777777" w:rsidR="001B7AF6" w:rsidRPr="001B7AF6" w:rsidRDefault="001B7AF6" w:rsidP="000A45F3">
            <w:pPr>
              <w:spacing w:after="0" w:line="240" w:lineRule="auto"/>
              <w:jc w:val="center"/>
              <w:rPr>
                <w:rFonts w:ascii="Arial" w:hAnsi="Arial" w:cs="Arial"/>
                <w:sz w:val="11"/>
                <w:szCs w:val="11"/>
                <w:lang w:val="cy-GB"/>
              </w:rPr>
            </w:pPr>
            <w:r w:rsidRPr="001B7AF6">
              <w:rPr>
                <w:rFonts w:ascii="Arial" w:hAnsi="Arial" w:cs="Arial"/>
                <w:sz w:val="11"/>
                <w:szCs w:val="11"/>
                <w:lang w:val="cy-GB"/>
              </w:rPr>
              <w:t>Derbyn gwrandawiad i’w barnau a gwrando ar farnau pobl eraill.</w:t>
            </w:r>
          </w:p>
        </w:tc>
        <w:tc>
          <w:tcPr>
            <w:tcW w:w="2693" w:type="dxa"/>
            <w:gridSpan w:val="3"/>
          </w:tcPr>
          <w:p w14:paraId="53D61F0F" w14:textId="77777777" w:rsidR="001B7AF6" w:rsidRPr="001B7AF6" w:rsidRDefault="001B7AF6" w:rsidP="000A45F3">
            <w:pPr>
              <w:spacing w:after="0" w:line="240" w:lineRule="auto"/>
              <w:jc w:val="center"/>
              <w:rPr>
                <w:rFonts w:ascii="Arial" w:hAnsi="Arial" w:cs="Arial"/>
                <w:i/>
                <w:sz w:val="16"/>
                <w:lang w:val="cy-GB"/>
              </w:rPr>
            </w:pPr>
            <w:r w:rsidRPr="001B7AF6">
              <w:rPr>
                <w:rFonts w:ascii="Arial" w:hAnsi="Arial" w:cs="Arial"/>
                <w:i/>
                <w:sz w:val="16"/>
                <w:lang w:val="cy-GB"/>
              </w:rPr>
              <w:t>YCC</w:t>
            </w:r>
          </w:p>
          <w:p w14:paraId="587254B8" w14:textId="77777777" w:rsidR="001B7AF6" w:rsidRPr="001B7AF6" w:rsidRDefault="001B7AF6" w:rsidP="000A45F3">
            <w:pPr>
              <w:spacing w:after="0" w:line="240" w:lineRule="auto"/>
              <w:jc w:val="center"/>
              <w:rPr>
                <w:rFonts w:ascii="Arial" w:hAnsi="Arial" w:cs="Arial"/>
                <w:sz w:val="13"/>
                <w:szCs w:val="13"/>
                <w:lang w:val="cy-GB"/>
              </w:rPr>
            </w:pPr>
            <w:r w:rsidRPr="001B7AF6">
              <w:rPr>
                <w:rFonts w:ascii="Arial" w:hAnsi="Arial" w:cs="Arial"/>
                <w:sz w:val="13"/>
                <w:szCs w:val="13"/>
                <w:lang w:val="cy-GB"/>
              </w:rPr>
              <w:t>Defnyddio’r iaith Gymraeg gan roi cyfle i bawb i’w ddysgu a’i ddefnyddio.</w:t>
            </w:r>
          </w:p>
        </w:tc>
      </w:tr>
      <w:tr w:rsidR="001B7AF6" w:rsidRPr="001B7AF6" w14:paraId="24653491" w14:textId="77777777" w:rsidTr="000A45F3">
        <w:trPr>
          <w:trHeight w:val="263"/>
        </w:trPr>
        <w:tc>
          <w:tcPr>
            <w:tcW w:w="9747" w:type="dxa"/>
            <w:gridSpan w:val="11"/>
          </w:tcPr>
          <w:p w14:paraId="012FDE06" w14:textId="77777777" w:rsidR="001B7AF6" w:rsidRPr="001B7AF6" w:rsidRDefault="001B7AF6" w:rsidP="000A45F3">
            <w:pPr>
              <w:tabs>
                <w:tab w:val="left" w:pos="3526"/>
              </w:tabs>
              <w:spacing w:after="0" w:line="240" w:lineRule="auto"/>
              <w:rPr>
                <w:rFonts w:ascii="Arial" w:hAnsi="Arial" w:cs="Arial"/>
                <w:iCs/>
                <w:sz w:val="18"/>
                <w:lang w:val="cy-GB"/>
              </w:rPr>
            </w:pPr>
            <w:r w:rsidRPr="001B7AF6">
              <w:rPr>
                <w:rFonts w:ascii="Arial" w:hAnsi="Arial" w:cs="Arial"/>
                <w:i/>
                <w:sz w:val="18"/>
                <w:lang w:val="cy-GB"/>
              </w:rPr>
              <w:t xml:space="preserve">Geirfa Allweddol(Cymraeg/Saesneg): </w:t>
            </w:r>
            <w:r w:rsidRPr="001B7AF6">
              <w:rPr>
                <w:rFonts w:ascii="Arial" w:hAnsi="Arial" w:cs="Arial"/>
                <w:iCs/>
                <w:sz w:val="18"/>
                <w:lang w:val="cy-GB"/>
              </w:rPr>
              <w:t xml:space="preserve">Diagram ‘Venn’, cerddi, acrostig, pennill rhydd, siâp, patrwm, cyfri, eliffant, sgerbwd, tebyg, gwahanol, enwau, berfau, ansoddeiriau, disgrifio, cymharu atalnodi, elfennau. </w:t>
            </w:r>
          </w:p>
        </w:tc>
      </w:tr>
    </w:tbl>
    <w:p w14:paraId="599E74D8" w14:textId="77777777" w:rsidR="001B7AF6" w:rsidRPr="001B7AF6" w:rsidRDefault="001B7AF6" w:rsidP="001B7AF6">
      <w:pPr>
        <w:spacing w:after="0"/>
        <w:rPr>
          <w:vanish/>
          <w:lang w:val="cy-G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1B7AF6" w:rsidRPr="001B7AF6" w14:paraId="02CEF40A" w14:textId="77777777" w:rsidTr="000A45F3">
        <w:trPr>
          <w:trHeight w:val="434"/>
        </w:trPr>
        <w:tc>
          <w:tcPr>
            <w:tcW w:w="817" w:type="dxa"/>
          </w:tcPr>
          <w:p w14:paraId="2EF56377" w14:textId="77777777" w:rsidR="001B7AF6" w:rsidRPr="001B7AF6" w:rsidRDefault="001B7AF6" w:rsidP="000A45F3">
            <w:pPr>
              <w:spacing w:after="0" w:line="240" w:lineRule="auto"/>
              <w:rPr>
                <w:lang w:val="cy-GB"/>
              </w:rPr>
            </w:pPr>
            <w:r w:rsidRPr="001B7AF6">
              <w:rPr>
                <w:lang w:val="cy-GB"/>
              </w:rPr>
              <w:t>Amser</w:t>
            </w:r>
          </w:p>
          <w:p w14:paraId="16F59810" w14:textId="77777777" w:rsidR="001B7AF6" w:rsidRPr="001B7AF6" w:rsidRDefault="001B7AF6" w:rsidP="000A45F3">
            <w:pPr>
              <w:spacing w:after="0" w:line="240" w:lineRule="auto"/>
              <w:rPr>
                <w:lang w:val="cy-GB"/>
              </w:rPr>
            </w:pPr>
          </w:p>
        </w:tc>
        <w:tc>
          <w:tcPr>
            <w:tcW w:w="5670" w:type="dxa"/>
            <w:tcBorders>
              <w:bottom w:val="single" w:sz="4" w:space="0" w:color="auto"/>
            </w:tcBorders>
          </w:tcPr>
          <w:p w14:paraId="66D74A65" w14:textId="77777777" w:rsidR="001B7AF6" w:rsidRPr="001B7AF6" w:rsidRDefault="001B7AF6" w:rsidP="000A45F3">
            <w:pPr>
              <w:spacing w:after="0" w:line="240" w:lineRule="auto"/>
              <w:rPr>
                <w:lang w:val="cy-GB"/>
              </w:rPr>
            </w:pPr>
            <w:r w:rsidRPr="001B7AF6">
              <w:rPr>
                <w:lang w:val="cy-GB"/>
              </w:rPr>
              <w:t>Gweithgareddau, trefnu a rheoli’r sesiwn</w:t>
            </w:r>
          </w:p>
        </w:tc>
        <w:tc>
          <w:tcPr>
            <w:tcW w:w="3260" w:type="dxa"/>
            <w:gridSpan w:val="2"/>
          </w:tcPr>
          <w:p w14:paraId="6C4DE173" w14:textId="77777777" w:rsidR="001B7AF6" w:rsidRPr="001B7AF6" w:rsidRDefault="001B7AF6" w:rsidP="000A45F3">
            <w:pPr>
              <w:spacing w:after="0" w:line="240" w:lineRule="auto"/>
              <w:rPr>
                <w:lang w:val="cy-GB"/>
              </w:rPr>
            </w:pPr>
            <w:r w:rsidRPr="001B7AF6">
              <w:rPr>
                <w:lang w:val="cy-GB"/>
              </w:rPr>
              <w:t>Cwestiynau  allweddol / Asesu ar gyfer dysgu</w:t>
            </w:r>
          </w:p>
        </w:tc>
      </w:tr>
      <w:tr w:rsidR="001B7AF6" w:rsidRPr="001B7AF6" w14:paraId="6DEB3CB9" w14:textId="77777777" w:rsidTr="000A45F3">
        <w:trPr>
          <w:trHeight w:hRule="exact" w:val="255"/>
        </w:trPr>
        <w:tc>
          <w:tcPr>
            <w:tcW w:w="817" w:type="dxa"/>
            <w:vMerge w:val="restart"/>
            <w:vAlign w:val="center"/>
          </w:tcPr>
          <w:p w14:paraId="5874CF77" w14:textId="77777777" w:rsidR="001B7AF6" w:rsidRPr="001B7AF6" w:rsidRDefault="001B7AF6" w:rsidP="000A45F3">
            <w:pPr>
              <w:spacing w:after="0" w:line="240" w:lineRule="auto"/>
              <w:jc w:val="center"/>
              <w:rPr>
                <w:lang w:val="cy-GB"/>
              </w:rPr>
            </w:pPr>
            <w:r w:rsidRPr="001B7AF6">
              <w:rPr>
                <w:lang w:val="cy-GB"/>
              </w:rPr>
              <w:t>10</w:t>
            </w:r>
          </w:p>
        </w:tc>
        <w:tc>
          <w:tcPr>
            <w:tcW w:w="5681" w:type="dxa"/>
            <w:gridSpan w:val="2"/>
          </w:tcPr>
          <w:p w14:paraId="1447EC0A" w14:textId="77777777" w:rsidR="001B7AF6" w:rsidRPr="001B7AF6" w:rsidRDefault="001B7AF6" w:rsidP="000A45F3">
            <w:pPr>
              <w:spacing w:after="0" w:line="240" w:lineRule="auto"/>
              <w:rPr>
                <w:lang w:val="cy-GB"/>
              </w:rPr>
            </w:pPr>
            <w:r w:rsidRPr="001B7AF6">
              <w:rPr>
                <w:lang w:val="cy-GB"/>
              </w:rPr>
              <w:t>Cyflwyniad</w:t>
            </w:r>
          </w:p>
        </w:tc>
        <w:tc>
          <w:tcPr>
            <w:tcW w:w="3249" w:type="dxa"/>
            <w:vMerge w:val="restart"/>
          </w:tcPr>
          <w:p w14:paraId="26370404" w14:textId="77777777" w:rsidR="001B7AF6" w:rsidRPr="001B7AF6" w:rsidRDefault="001B7AF6" w:rsidP="000A45F3">
            <w:pPr>
              <w:spacing w:line="240" w:lineRule="auto"/>
              <w:rPr>
                <w:lang w:val="cy-GB"/>
              </w:rPr>
            </w:pPr>
            <w:r w:rsidRPr="001B7AF6">
              <w:rPr>
                <w:lang w:val="cy-GB"/>
              </w:rPr>
              <w:t>Cwestiynau:</w:t>
            </w:r>
          </w:p>
          <w:p w14:paraId="27A1D2C3" w14:textId="77777777" w:rsidR="001B7AF6" w:rsidRPr="001B7AF6" w:rsidRDefault="001B7AF6" w:rsidP="000A45F3">
            <w:pPr>
              <w:spacing w:line="240" w:lineRule="auto"/>
              <w:rPr>
                <w:lang w:val="cy-GB"/>
              </w:rPr>
            </w:pPr>
            <w:r w:rsidRPr="001B7AF6">
              <w:rPr>
                <w:lang w:val="cy-GB"/>
              </w:rPr>
              <w:t>Beth sy’n debyg rhwng y ddwy gerdd?</w:t>
            </w:r>
          </w:p>
          <w:p w14:paraId="061F5D5B" w14:textId="77777777" w:rsidR="001B7AF6" w:rsidRPr="001B7AF6" w:rsidRDefault="001B7AF6" w:rsidP="000A45F3">
            <w:pPr>
              <w:spacing w:line="240" w:lineRule="auto"/>
              <w:rPr>
                <w:lang w:val="cy-GB"/>
              </w:rPr>
            </w:pPr>
            <w:r w:rsidRPr="001B7AF6">
              <w:rPr>
                <w:lang w:val="cy-GB"/>
              </w:rPr>
              <w:t>Beth sy’n wahanol?</w:t>
            </w:r>
          </w:p>
          <w:p w14:paraId="7C4D2FB7" w14:textId="77777777" w:rsidR="001B7AF6" w:rsidRPr="001B7AF6" w:rsidRDefault="001B7AF6" w:rsidP="000A45F3">
            <w:pPr>
              <w:spacing w:line="240" w:lineRule="auto"/>
              <w:rPr>
                <w:lang w:val="cy-GB"/>
              </w:rPr>
            </w:pPr>
            <w:r w:rsidRPr="001B7AF6">
              <w:rPr>
                <w:lang w:val="cy-GB"/>
              </w:rPr>
              <w:t xml:space="preserve">Pa un sydd orau gennych? Pam? </w:t>
            </w:r>
          </w:p>
          <w:p w14:paraId="382C8082" w14:textId="77777777" w:rsidR="001B7AF6" w:rsidRPr="001B7AF6" w:rsidRDefault="001B7AF6" w:rsidP="000A45F3">
            <w:pPr>
              <w:spacing w:line="240" w:lineRule="auto"/>
              <w:rPr>
                <w:lang w:val="cy-GB"/>
              </w:rPr>
            </w:pPr>
            <w:r w:rsidRPr="001B7AF6">
              <w:rPr>
                <w:lang w:val="cy-GB"/>
              </w:rPr>
              <w:t xml:space="preserve">Ydy’r ansoddeiriau yn effeithiol? </w:t>
            </w:r>
          </w:p>
          <w:p w14:paraId="1E4ACCFA" w14:textId="77777777" w:rsidR="001B7AF6" w:rsidRPr="001B7AF6" w:rsidRDefault="001B7AF6" w:rsidP="000A45F3">
            <w:pPr>
              <w:spacing w:line="240" w:lineRule="auto"/>
              <w:rPr>
                <w:lang w:val="cy-GB"/>
              </w:rPr>
            </w:pPr>
            <w:r w:rsidRPr="001B7AF6">
              <w:rPr>
                <w:lang w:val="cy-GB"/>
              </w:rPr>
              <w:t xml:space="preserve">AagD: </w:t>
            </w:r>
          </w:p>
          <w:p w14:paraId="36A64CD1" w14:textId="77777777" w:rsidR="001B7AF6" w:rsidRPr="001B7AF6" w:rsidRDefault="001B7AF6" w:rsidP="000A45F3">
            <w:pPr>
              <w:spacing w:line="240" w:lineRule="auto"/>
              <w:rPr>
                <w:lang w:val="cy-GB"/>
              </w:rPr>
            </w:pPr>
            <w:r w:rsidRPr="001B7AF6">
              <w:rPr>
                <w:lang w:val="cy-GB"/>
              </w:rPr>
              <w:t xml:space="preserve">Gweithio mewn grwpiau gallu cymysg. </w:t>
            </w:r>
          </w:p>
          <w:p w14:paraId="24DDB808" w14:textId="77777777" w:rsidR="001B7AF6" w:rsidRPr="001B7AF6" w:rsidRDefault="001B7AF6" w:rsidP="000A45F3">
            <w:pPr>
              <w:spacing w:line="240" w:lineRule="auto"/>
              <w:rPr>
                <w:lang w:val="cy-GB"/>
              </w:rPr>
            </w:pPr>
            <w:r w:rsidRPr="001B7AF6">
              <w:rPr>
                <w:lang w:val="cy-GB"/>
              </w:rPr>
              <w:t xml:space="preserve">Gofyn ac ateb cwestiynau. </w:t>
            </w:r>
          </w:p>
          <w:p w14:paraId="68E9D708" w14:textId="77777777" w:rsidR="001B7AF6" w:rsidRPr="001B7AF6" w:rsidRDefault="001B7AF6" w:rsidP="000A45F3">
            <w:pPr>
              <w:spacing w:line="240" w:lineRule="auto"/>
              <w:rPr>
                <w:lang w:val="cy-GB"/>
              </w:rPr>
            </w:pPr>
            <w:r w:rsidRPr="001B7AF6">
              <w:rPr>
                <w:rFonts w:cs="Calibri"/>
                <w:lang w:val="cy-GB"/>
              </w:rPr>
              <w:t>Hunanasesu / asesu cyfoedion.</w:t>
            </w:r>
          </w:p>
        </w:tc>
      </w:tr>
      <w:tr w:rsidR="001B7AF6" w:rsidRPr="001B7AF6" w14:paraId="5628DD9A" w14:textId="77777777" w:rsidTr="000A45F3">
        <w:trPr>
          <w:trHeight w:val="1817"/>
        </w:trPr>
        <w:tc>
          <w:tcPr>
            <w:tcW w:w="817" w:type="dxa"/>
            <w:vMerge/>
            <w:tcBorders>
              <w:bottom w:val="single" w:sz="4" w:space="0" w:color="auto"/>
            </w:tcBorders>
            <w:vAlign w:val="center"/>
          </w:tcPr>
          <w:p w14:paraId="748577D8" w14:textId="77777777" w:rsidR="001B7AF6" w:rsidRPr="001B7AF6" w:rsidRDefault="001B7AF6" w:rsidP="000A45F3">
            <w:pPr>
              <w:spacing w:after="0" w:line="240" w:lineRule="auto"/>
              <w:jc w:val="center"/>
              <w:rPr>
                <w:lang w:val="cy-GB"/>
              </w:rPr>
            </w:pPr>
          </w:p>
        </w:tc>
        <w:tc>
          <w:tcPr>
            <w:tcW w:w="5681" w:type="dxa"/>
            <w:gridSpan w:val="2"/>
            <w:tcBorders>
              <w:bottom w:val="single" w:sz="4" w:space="0" w:color="auto"/>
            </w:tcBorders>
          </w:tcPr>
          <w:p w14:paraId="3F539660" w14:textId="77777777" w:rsidR="001B7AF6" w:rsidRPr="001B7AF6" w:rsidRDefault="001B7AF6" w:rsidP="000A45F3">
            <w:pPr>
              <w:spacing w:after="0" w:line="240" w:lineRule="auto"/>
              <w:rPr>
                <w:lang w:val="cy-GB"/>
              </w:rPr>
            </w:pPr>
            <w:r w:rsidRPr="001B7AF6">
              <w:rPr>
                <w:rFonts w:cs="Calibri"/>
                <w:lang w:val="cy-GB"/>
              </w:rPr>
              <w:t>Darllen dwy gerdd wahanol i’r disgyblion, y gerdd acrostig ‘Yr Eliffant’ a’r gerdd pennill rhydd ‘Y sgerbwd’ (gan Tudur Dylan Jones). Tynnu sylw’r disgyblion at elfennau’r gwahanol gerddi a sut y maent yn wahanol i’w gilydd. Cyflwyno i’r disgyblion sut i ddefnyddio diagram ‘Venn’ i gymharu’r ddwy gerdd benodol, gan ddynodi beth sy’n debyg ac yn wahanol, llenwi’r diagram fel dosbarth. Gosod targed i’r disgyblion ffocysu ar ddefnyddio’r treiglad meddal yn gywir wrth drafod ag eraill neu gyflwyno.</w:t>
            </w:r>
          </w:p>
        </w:tc>
        <w:tc>
          <w:tcPr>
            <w:tcW w:w="3249" w:type="dxa"/>
            <w:vMerge/>
            <w:tcBorders>
              <w:bottom w:val="single" w:sz="4" w:space="0" w:color="auto"/>
            </w:tcBorders>
          </w:tcPr>
          <w:p w14:paraId="04BCB2ED" w14:textId="77777777" w:rsidR="001B7AF6" w:rsidRPr="001B7AF6" w:rsidRDefault="001B7AF6" w:rsidP="000A45F3">
            <w:pPr>
              <w:spacing w:after="0" w:line="240" w:lineRule="auto"/>
              <w:rPr>
                <w:lang w:val="cy-GB"/>
              </w:rPr>
            </w:pPr>
          </w:p>
        </w:tc>
      </w:tr>
      <w:tr w:rsidR="001B7AF6" w:rsidRPr="001B7AF6" w14:paraId="4F0A0627" w14:textId="77777777" w:rsidTr="000A45F3">
        <w:trPr>
          <w:trHeight w:val="256"/>
        </w:trPr>
        <w:tc>
          <w:tcPr>
            <w:tcW w:w="817" w:type="dxa"/>
            <w:vMerge w:val="restart"/>
            <w:vAlign w:val="center"/>
          </w:tcPr>
          <w:p w14:paraId="78CA3CED" w14:textId="77777777" w:rsidR="001B7AF6" w:rsidRPr="001B7AF6" w:rsidRDefault="001B7AF6" w:rsidP="000A45F3">
            <w:pPr>
              <w:spacing w:after="0" w:line="240" w:lineRule="auto"/>
              <w:jc w:val="center"/>
              <w:rPr>
                <w:lang w:val="cy-GB"/>
              </w:rPr>
            </w:pPr>
            <w:r w:rsidRPr="001B7AF6">
              <w:rPr>
                <w:lang w:val="cy-GB"/>
              </w:rPr>
              <w:t>25-30</w:t>
            </w:r>
          </w:p>
        </w:tc>
        <w:tc>
          <w:tcPr>
            <w:tcW w:w="5681" w:type="dxa"/>
            <w:gridSpan w:val="2"/>
          </w:tcPr>
          <w:p w14:paraId="01904417" w14:textId="77777777" w:rsidR="001B7AF6" w:rsidRPr="001B7AF6" w:rsidRDefault="001B7AF6" w:rsidP="000A45F3">
            <w:pPr>
              <w:spacing w:after="0" w:line="240" w:lineRule="auto"/>
              <w:rPr>
                <w:lang w:val="cy-GB"/>
              </w:rPr>
            </w:pPr>
            <w:r w:rsidRPr="001B7AF6">
              <w:rPr>
                <w:lang w:val="cy-GB"/>
              </w:rPr>
              <w:t>Prif weithgareddau</w:t>
            </w:r>
          </w:p>
        </w:tc>
        <w:tc>
          <w:tcPr>
            <w:tcW w:w="3249" w:type="dxa"/>
            <w:vMerge/>
          </w:tcPr>
          <w:p w14:paraId="1690E0BA" w14:textId="77777777" w:rsidR="001B7AF6" w:rsidRPr="001B7AF6" w:rsidRDefault="001B7AF6" w:rsidP="000A45F3">
            <w:pPr>
              <w:spacing w:after="0" w:line="240" w:lineRule="auto"/>
              <w:rPr>
                <w:lang w:val="cy-GB"/>
              </w:rPr>
            </w:pPr>
          </w:p>
        </w:tc>
      </w:tr>
      <w:tr w:rsidR="001B7AF6" w:rsidRPr="001B7AF6" w14:paraId="3B5962A9" w14:textId="77777777" w:rsidTr="000A45F3">
        <w:trPr>
          <w:trHeight w:val="2384"/>
        </w:trPr>
        <w:tc>
          <w:tcPr>
            <w:tcW w:w="817" w:type="dxa"/>
            <w:vMerge/>
            <w:tcBorders>
              <w:bottom w:val="single" w:sz="4" w:space="0" w:color="auto"/>
            </w:tcBorders>
            <w:vAlign w:val="center"/>
          </w:tcPr>
          <w:p w14:paraId="4E9AEF8E" w14:textId="77777777" w:rsidR="001B7AF6" w:rsidRPr="001B7AF6" w:rsidRDefault="001B7AF6" w:rsidP="000A45F3">
            <w:pPr>
              <w:spacing w:after="0" w:line="240" w:lineRule="auto"/>
              <w:jc w:val="center"/>
              <w:rPr>
                <w:lang w:val="cy-GB"/>
              </w:rPr>
            </w:pPr>
          </w:p>
        </w:tc>
        <w:tc>
          <w:tcPr>
            <w:tcW w:w="5681" w:type="dxa"/>
            <w:gridSpan w:val="2"/>
            <w:tcBorders>
              <w:bottom w:val="single" w:sz="4" w:space="0" w:color="auto"/>
            </w:tcBorders>
          </w:tcPr>
          <w:p w14:paraId="28E4F39A" w14:textId="77777777" w:rsidR="001B7AF6" w:rsidRPr="001B7AF6" w:rsidRDefault="001B7AF6" w:rsidP="000A45F3">
            <w:pPr>
              <w:spacing w:after="0" w:line="240" w:lineRule="auto"/>
              <w:rPr>
                <w:sz w:val="24"/>
                <w:szCs w:val="24"/>
                <w:lang w:val="cy-GB"/>
              </w:rPr>
            </w:pPr>
            <w:r w:rsidRPr="001B7AF6">
              <w:rPr>
                <w:rFonts w:cs="Calibri"/>
                <w:lang w:val="cy-GB"/>
              </w:rPr>
              <w:t>Rhannu’r disgyblion i grwpiau o 3-4 (grwpiau gallu cymysg). Dosbarthu dwy gerdd newydd iddynt - y gerdd diemwnt ‘Dydd a Nos’ ac enghreifftiau o gerddi haiku gan Susan Walton. Esbonio i’r disgyblion fydd angen iddynt gynhyrchu diagram ‘Venn’ ar ddarn o bapur A3 yn cymharu’r ddwy fath o gerddi yn dilyn yr arddull y cyflwynwyd iddynt. Annog y disgyblion i drafod yn eu grwpiau gan roi cyfle i bawb mynegi eu syniadau wrth gwblhau’r dasg.</w:t>
            </w:r>
          </w:p>
        </w:tc>
        <w:tc>
          <w:tcPr>
            <w:tcW w:w="3249" w:type="dxa"/>
            <w:vMerge/>
            <w:tcBorders>
              <w:bottom w:val="single" w:sz="4" w:space="0" w:color="auto"/>
            </w:tcBorders>
          </w:tcPr>
          <w:p w14:paraId="72622CB0" w14:textId="77777777" w:rsidR="001B7AF6" w:rsidRPr="001B7AF6" w:rsidRDefault="001B7AF6" w:rsidP="000A45F3">
            <w:pPr>
              <w:spacing w:after="0" w:line="240" w:lineRule="auto"/>
              <w:rPr>
                <w:lang w:val="cy-GB"/>
              </w:rPr>
            </w:pPr>
          </w:p>
        </w:tc>
      </w:tr>
      <w:tr w:rsidR="001B7AF6" w:rsidRPr="001B7AF6" w14:paraId="46229557" w14:textId="77777777" w:rsidTr="000A45F3">
        <w:trPr>
          <w:trHeight w:val="256"/>
        </w:trPr>
        <w:tc>
          <w:tcPr>
            <w:tcW w:w="817" w:type="dxa"/>
            <w:vMerge w:val="restart"/>
            <w:vAlign w:val="center"/>
          </w:tcPr>
          <w:p w14:paraId="6F2AB7A5" w14:textId="77777777" w:rsidR="001B7AF6" w:rsidRPr="001B7AF6" w:rsidRDefault="001B7AF6" w:rsidP="000A45F3">
            <w:pPr>
              <w:spacing w:after="0" w:line="240" w:lineRule="auto"/>
              <w:jc w:val="center"/>
              <w:rPr>
                <w:lang w:val="cy-GB"/>
              </w:rPr>
            </w:pPr>
            <w:r w:rsidRPr="001B7AF6">
              <w:rPr>
                <w:lang w:val="cy-GB"/>
              </w:rPr>
              <w:t>10-15</w:t>
            </w:r>
          </w:p>
        </w:tc>
        <w:tc>
          <w:tcPr>
            <w:tcW w:w="5681" w:type="dxa"/>
            <w:gridSpan w:val="2"/>
          </w:tcPr>
          <w:p w14:paraId="54D4355E" w14:textId="77777777" w:rsidR="001B7AF6" w:rsidRPr="001B7AF6" w:rsidRDefault="001B7AF6" w:rsidP="000A45F3">
            <w:pPr>
              <w:spacing w:after="0" w:line="240" w:lineRule="auto"/>
              <w:rPr>
                <w:lang w:val="cy-GB"/>
              </w:rPr>
            </w:pPr>
            <w:r w:rsidRPr="001B7AF6">
              <w:rPr>
                <w:lang w:val="cy-GB"/>
              </w:rPr>
              <w:t>Diweddglo</w:t>
            </w:r>
          </w:p>
        </w:tc>
        <w:tc>
          <w:tcPr>
            <w:tcW w:w="3249" w:type="dxa"/>
            <w:vMerge/>
          </w:tcPr>
          <w:p w14:paraId="6C103DDF" w14:textId="77777777" w:rsidR="001B7AF6" w:rsidRPr="001B7AF6" w:rsidRDefault="001B7AF6" w:rsidP="000A45F3">
            <w:pPr>
              <w:spacing w:after="0" w:line="240" w:lineRule="auto"/>
              <w:rPr>
                <w:lang w:val="cy-GB"/>
              </w:rPr>
            </w:pPr>
          </w:p>
        </w:tc>
      </w:tr>
      <w:tr w:rsidR="001B7AF6" w:rsidRPr="001B7AF6" w14:paraId="0096AF8B" w14:textId="77777777" w:rsidTr="000A45F3">
        <w:trPr>
          <w:trHeight w:val="1658"/>
        </w:trPr>
        <w:tc>
          <w:tcPr>
            <w:tcW w:w="817" w:type="dxa"/>
            <w:vMerge/>
            <w:tcBorders>
              <w:bottom w:val="single" w:sz="4" w:space="0" w:color="auto"/>
            </w:tcBorders>
          </w:tcPr>
          <w:p w14:paraId="37C7F1DD" w14:textId="77777777" w:rsidR="001B7AF6" w:rsidRPr="001B7AF6" w:rsidRDefault="001B7AF6" w:rsidP="000A45F3">
            <w:pPr>
              <w:spacing w:after="0" w:line="240" w:lineRule="auto"/>
              <w:rPr>
                <w:lang w:val="cy-GB"/>
              </w:rPr>
            </w:pPr>
          </w:p>
        </w:tc>
        <w:tc>
          <w:tcPr>
            <w:tcW w:w="5681" w:type="dxa"/>
            <w:gridSpan w:val="2"/>
            <w:tcBorders>
              <w:bottom w:val="single" w:sz="4" w:space="0" w:color="auto"/>
            </w:tcBorders>
          </w:tcPr>
          <w:p w14:paraId="0C967B2A" w14:textId="77777777" w:rsidR="001B7AF6" w:rsidRPr="001B7AF6" w:rsidRDefault="001B7AF6" w:rsidP="000A45F3">
            <w:pPr>
              <w:spacing w:after="0" w:line="240" w:lineRule="auto"/>
              <w:rPr>
                <w:lang w:val="cy-GB"/>
              </w:rPr>
            </w:pPr>
            <w:r w:rsidRPr="001B7AF6">
              <w:rPr>
                <w:rFonts w:cs="Calibri"/>
                <w:lang w:val="cy-GB"/>
              </w:rPr>
              <w:t>Gofyn i’r grwpiau, yn eu tro, gyflwyno’u gwaith i weddill y disgyblion. Gofyn iddynt esbonio’u gwaith ac ychwanegu pa gerddi oeddent yn hoff ohonynt. Ar ddiwedd y sesiwn, gofyn i’r disgyblion am y gwahanol fathau o gerddi darllenwyd neu cyflwynwyd iddynt yn ystod y sesiwn a’u prif elfennau. Gofyn iddynt ba gerddi hoffan ddysgu mwy amdanynt yn y dyfodol. Y</w:t>
            </w:r>
            <w:bookmarkStart w:id="0" w:name="_GoBack"/>
            <w:bookmarkEnd w:id="0"/>
            <w:r w:rsidRPr="001B7AF6">
              <w:rPr>
                <w:rFonts w:cs="Calibri"/>
                <w:lang w:val="cy-GB"/>
              </w:rPr>
              <w:t xml:space="preserve"> plant i hunan asesu gan ddefnyddio graddfa rhif.</w:t>
            </w:r>
          </w:p>
        </w:tc>
        <w:tc>
          <w:tcPr>
            <w:tcW w:w="3249" w:type="dxa"/>
            <w:vMerge/>
            <w:tcBorders>
              <w:bottom w:val="single" w:sz="4" w:space="0" w:color="auto"/>
            </w:tcBorders>
          </w:tcPr>
          <w:p w14:paraId="03FF9F80" w14:textId="77777777" w:rsidR="001B7AF6" w:rsidRPr="001B7AF6" w:rsidRDefault="001B7AF6" w:rsidP="000A45F3">
            <w:pPr>
              <w:spacing w:after="0" w:line="240" w:lineRule="auto"/>
              <w:rPr>
                <w:lang w:val="cy-GB"/>
              </w:rPr>
            </w:pPr>
          </w:p>
        </w:tc>
      </w:tr>
    </w:tbl>
    <w:tbl>
      <w:tblPr>
        <w:tblpPr w:leftFromText="180" w:rightFromText="180" w:vertAnchor="text" w:horzAnchor="margin" w:tblpY="-289"/>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851"/>
        <w:gridCol w:w="236"/>
        <w:gridCol w:w="472"/>
        <w:gridCol w:w="142"/>
        <w:gridCol w:w="567"/>
        <w:gridCol w:w="992"/>
        <w:gridCol w:w="567"/>
        <w:gridCol w:w="142"/>
        <w:gridCol w:w="992"/>
        <w:gridCol w:w="720"/>
        <w:gridCol w:w="556"/>
        <w:gridCol w:w="1559"/>
        <w:gridCol w:w="709"/>
        <w:gridCol w:w="425"/>
      </w:tblGrid>
      <w:tr w:rsidR="00CE7C4A" w:rsidRPr="001B7AF6" w14:paraId="779D15CF" w14:textId="77777777" w:rsidTr="00CE7C4A">
        <w:trPr>
          <w:trHeight w:val="770"/>
        </w:trPr>
        <w:tc>
          <w:tcPr>
            <w:tcW w:w="8613" w:type="dxa"/>
            <w:gridSpan w:val="13"/>
          </w:tcPr>
          <w:p w14:paraId="47AD51F3" w14:textId="77777777" w:rsidR="00CE7C4A" w:rsidRPr="001B7AF6" w:rsidRDefault="00CE7C4A" w:rsidP="00CE7C4A">
            <w:pPr>
              <w:pStyle w:val="Heading2"/>
              <w:jc w:val="center"/>
              <w:rPr>
                <w:lang w:val="cy-GB"/>
              </w:rPr>
            </w:pPr>
            <w:r w:rsidRPr="001B7AF6">
              <w:rPr>
                <w:noProof/>
                <w:lang w:val="cy-GB"/>
              </w:rPr>
              <w:lastRenderedPageBreak/>
              <w:drawing>
                <wp:inline distT="0" distB="0" distL="0" distR="0" wp14:anchorId="38A047BA" wp14:editId="77EC8E99">
                  <wp:extent cx="882650" cy="336550"/>
                  <wp:effectExtent l="0" t="0" r="0" b="0"/>
                  <wp:docPr id="2" name="Picture 2" descr="athrofa-logo[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athrofa-logo[1]"/>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2650" cy="336550"/>
                          </a:xfrm>
                          <a:prstGeom prst="rect">
                            <a:avLst/>
                          </a:prstGeom>
                          <a:noFill/>
                          <a:ln>
                            <a:noFill/>
                          </a:ln>
                        </pic:spPr>
                      </pic:pic>
                    </a:graphicData>
                  </a:graphic>
                </wp:inline>
              </w:drawing>
            </w:r>
          </w:p>
        </w:tc>
        <w:tc>
          <w:tcPr>
            <w:tcW w:w="1134" w:type="dxa"/>
            <w:gridSpan w:val="2"/>
            <w:shd w:val="clear" w:color="auto" w:fill="BFBFBF"/>
          </w:tcPr>
          <w:p w14:paraId="5F2DB59C" w14:textId="77777777" w:rsidR="00CE7C4A" w:rsidRPr="001B7AF6" w:rsidRDefault="00CE7C4A" w:rsidP="00CE7C4A">
            <w:pPr>
              <w:pStyle w:val="Heading2"/>
              <w:jc w:val="center"/>
              <w:rPr>
                <w:rFonts w:ascii="Arial" w:hAnsi="Arial"/>
                <w:b w:val="0"/>
                <w:color w:val="auto"/>
                <w:sz w:val="20"/>
                <w:lang w:val="cy-GB"/>
              </w:rPr>
            </w:pPr>
            <w:r w:rsidRPr="001B7AF6">
              <w:rPr>
                <w:rFonts w:ascii="Arial" w:hAnsi="Arial"/>
                <w:color w:val="auto"/>
                <w:sz w:val="20"/>
                <w:lang w:val="cy-GB"/>
              </w:rPr>
              <w:t>1B</w:t>
            </w:r>
          </w:p>
        </w:tc>
      </w:tr>
      <w:tr w:rsidR="00CE7C4A" w:rsidRPr="001B7AF6" w14:paraId="0E0DED6E" w14:textId="77777777" w:rsidTr="00CE7C4A">
        <w:trPr>
          <w:trHeight w:val="76"/>
        </w:trPr>
        <w:tc>
          <w:tcPr>
            <w:tcW w:w="9747" w:type="dxa"/>
            <w:gridSpan w:val="15"/>
          </w:tcPr>
          <w:p w14:paraId="605A94DE" w14:textId="77777777" w:rsidR="00CE7C4A" w:rsidRPr="001B7AF6" w:rsidRDefault="00CE7C4A" w:rsidP="00CE7C4A">
            <w:pPr>
              <w:pStyle w:val="Heading2"/>
              <w:jc w:val="center"/>
              <w:rPr>
                <w:color w:val="auto"/>
                <w:lang w:val="cy-GB"/>
              </w:rPr>
            </w:pPr>
            <w:r w:rsidRPr="001B7AF6">
              <w:rPr>
                <w:color w:val="auto"/>
                <w:lang w:val="cy-GB"/>
              </w:rPr>
              <w:t>Cynllun Sesiwn – Cyfnod Allweddol 2</w:t>
            </w:r>
          </w:p>
        </w:tc>
      </w:tr>
      <w:tr w:rsidR="00CE7C4A" w:rsidRPr="001B7AF6" w14:paraId="0AD856D0" w14:textId="77777777" w:rsidTr="00CE7C4A">
        <w:trPr>
          <w:trHeight w:val="383"/>
        </w:trPr>
        <w:tc>
          <w:tcPr>
            <w:tcW w:w="4077" w:type="dxa"/>
            <w:gridSpan w:val="7"/>
            <w:tcBorders>
              <w:right w:val="nil"/>
            </w:tcBorders>
          </w:tcPr>
          <w:p w14:paraId="475A5433" w14:textId="77777777" w:rsidR="00CE7C4A" w:rsidRPr="001B7AF6" w:rsidRDefault="00CE7C4A" w:rsidP="00CE7C4A">
            <w:pPr>
              <w:spacing w:after="0" w:line="240" w:lineRule="auto"/>
              <w:rPr>
                <w:rFonts w:ascii="Arial" w:hAnsi="Arial" w:cs="Arial"/>
                <w:sz w:val="20"/>
                <w:lang w:val="cy-GB"/>
              </w:rPr>
            </w:pPr>
            <w:r w:rsidRPr="001B7AF6">
              <w:rPr>
                <w:rFonts w:ascii="Arial" w:hAnsi="Arial" w:cs="Arial"/>
                <w:sz w:val="20"/>
                <w:lang w:val="cy-GB"/>
              </w:rPr>
              <w:t xml:space="preserve">Enw’r hyfforddai: Ioan-Llyr Thomas. </w:t>
            </w:r>
          </w:p>
        </w:tc>
        <w:tc>
          <w:tcPr>
            <w:tcW w:w="1701" w:type="dxa"/>
            <w:gridSpan w:val="3"/>
            <w:tcBorders>
              <w:left w:val="nil"/>
            </w:tcBorders>
          </w:tcPr>
          <w:p w14:paraId="6F5D0E0D" w14:textId="77777777" w:rsidR="00CE7C4A" w:rsidRPr="001B7AF6" w:rsidRDefault="00CE7C4A" w:rsidP="00CE7C4A">
            <w:pPr>
              <w:spacing w:after="0" w:line="240" w:lineRule="auto"/>
              <w:rPr>
                <w:rFonts w:ascii="Arial" w:hAnsi="Arial" w:cs="Arial"/>
                <w:sz w:val="20"/>
                <w:lang w:val="cy-GB"/>
              </w:rPr>
            </w:pPr>
          </w:p>
        </w:tc>
        <w:tc>
          <w:tcPr>
            <w:tcW w:w="3544" w:type="dxa"/>
            <w:gridSpan w:val="4"/>
            <w:tcBorders>
              <w:right w:val="nil"/>
            </w:tcBorders>
          </w:tcPr>
          <w:p w14:paraId="5FF10DA5" w14:textId="77777777" w:rsidR="00CE7C4A" w:rsidRPr="001B7AF6" w:rsidRDefault="00CE7C4A" w:rsidP="00CE7C4A">
            <w:pPr>
              <w:spacing w:after="0" w:line="240" w:lineRule="auto"/>
              <w:rPr>
                <w:rFonts w:ascii="Arial" w:hAnsi="Arial" w:cs="Arial"/>
                <w:sz w:val="20"/>
                <w:lang w:val="cy-GB"/>
              </w:rPr>
            </w:pPr>
            <w:r w:rsidRPr="001B7AF6">
              <w:rPr>
                <w:rFonts w:ascii="Arial" w:hAnsi="Arial" w:cs="Arial"/>
                <w:sz w:val="20"/>
                <w:lang w:val="cy-GB"/>
              </w:rPr>
              <w:t xml:space="preserve">Cyfeirnod Sesiwn: Thema: Cerddi Cymraeg, sesiwn 2. </w:t>
            </w:r>
          </w:p>
        </w:tc>
        <w:tc>
          <w:tcPr>
            <w:tcW w:w="425" w:type="dxa"/>
            <w:tcBorders>
              <w:left w:val="nil"/>
            </w:tcBorders>
          </w:tcPr>
          <w:p w14:paraId="3DA555C6" w14:textId="77777777" w:rsidR="00CE7C4A" w:rsidRPr="001B7AF6" w:rsidRDefault="00CE7C4A" w:rsidP="00CE7C4A">
            <w:pPr>
              <w:spacing w:after="0" w:line="240" w:lineRule="auto"/>
              <w:rPr>
                <w:rFonts w:ascii="Arial" w:hAnsi="Arial" w:cs="Arial"/>
                <w:sz w:val="20"/>
                <w:lang w:val="cy-GB"/>
              </w:rPr>
            </w:pPr>
          </w:p>
        </w:tc>
      </w:tr>
      <w:tr w:rsidR="00CE7C4A" w:rsidRPr="001B7AF6" w14:paraId="4E916A42" w14:textId="77777777" w:rsidTr="00CE7C4A">
        <w:tc>
          <w:tcPr>
            <w:tcW w:w="3085" w:type="dxa"/>
            <w:gridSpan w:val="6"/>
            <w:tcBorders>
              <w:bottom w:val="single" w:sz="4" w:space="0" w:color="auto"/>
              <w:right w:val="nil"/>
            </w:tcBorders>
          </w:tcPr>
          <w:p w14:paraId="288720C9" w14:textId="77777777" w:rsidR="00CE7C4A" w:rsidRPr="001B7AF6" w:rsidRDefault="00CE7C4A" w:rsidP="00CE7C4A">
            <w:pPr>
              <w:spacing w:after="0" w:line="240" w:lineRule="auto"/>
              <w:rPr>
                <w:rFonts w:ascii="Arial" w:hAnsi="Arial" w:cs="Arial"/>
                <w:sz w:val="20"/>
                <w:lang w:val="cy-GB"/>
              </w:rPr>
            </w:pPr>
            <w:r w:rsidRPr="001B7AF6">
              <w:rPr>
                <w:rFonts w:ascii="Arial" w:hAnsi="Arial" w:cs="Arial"/>
                <w:sz w:val="20"/>
                <w:lang w:val="cy-GB"/>
              </w:rPr>
              <w:t>Targed(au) personol o ran SAC:</w:t>
            </w:r>
          </w:p>
        </w:tc>
        <w:tc>
          <w:tcPr>
            <w:tcW w:w="6662" w:type="dxa"/>
            <w:gridSpan w:val="9"/>
            <w:tcBorders>
              <w:left w:val="nil"/>
              <w:bottom w:val="single" w:sz="4" w:space="0" w:color="auto"/>
            </w:tcBorders>
          </w:tcPr>
          <w:p w14:paraId="630193D6" w14:textId="77777777" w:rsidR="00CE7C4A" w:rsidRPr="001B7AF6" w:rsidRDefault="00CE7C4A" w:rsidP="00CE7C4A">
            <w:pPr>
              <w:spacing w:after="0" w:line="240" w:lineRule="auto"/>
              <w:rPr>
                <w:rFonts w:ascii="Arial" w:hAnsi="Arial" w:cs="Arial"/>
                <w:sz w:val="20"/>
                <w:lang w:val="cy-GB"/>
              </w:rPr>
            </w:pPr>
            <w:r w:rsidRPr="001B7AF6">
              <w:rPr>
                <w:rFonts w:ascii="Arial" w:hAnsi="Arial" w:cs="Arial"/>
                <w:sz w:val="20"/>
                <w:lang w:val="cy-GB"/>
              </w:rPr>
              <w:t>S3.2, S3.3.</w:t>
            </w:r>
          </w:p>
        </w:tc>
      </w:tr>
      <w:tr w:rsidR="00CE7C4A" w:rsidRPr="001B7AF6" w14:paraId="73316DD4" w14:textId="77777777" w:rsidTr="00CE7C4A">
        <w:tc>
          <w:tcPr>
            <w:tcW w:w="1668" w:type="dxa"/>
            <w:gridSpan w:val="2"/>
            <w:tcBorders>
              <w:left w:val="single" w:sz="4" w:space="0" w:color="auto"/>
              <w:right w:val="nil"/>
            </w:tcBorders>
            <w:shd w:val="clear" w:color="auto" w:fill="F2F2F2"/>
          </w:tcPr>
          <w:p w14:paraId="3BA646EF" w14:textId="77777777" w:rsidR="00CE7C4A" w:rsidRPr="001B7AF6" w:rsidRDefault="00CE7C4A" w:rsidP="00CE7C4A">
            <w:pPr>
              <w:spacing w:after="0" w:line="240" w:lineRule="auto"/>
              <w:rPr>
                <w:rFonts w:ascii="Arial" w:hAnsi="Arial" w:cs="Arial"/>
                <w:sz w:val="20"/>
                <w:lang w:val="cy-GB"/>
              </w:rPr>
            </w:pPr>
            <w:r w:rsidRPr="001B7AF6">
              <w:rPr>
                <w:rFonts w:ascii="Arial" w:hAnsi="Arial" w:cs="Arial"/>
                <w:sz w:val="20"/>
                <w:lang w:val="cy-GB"/>
              </w:rPr>
              <w:t xml:space="preserve">Grŵp blwyddyn: </w:t>
            </w:r>
          </w:p>
        </w:tc>
        <w:tc>
          <w:tcPr>
            <w:tcW w:w="236" w:type="dxa"/>
            <w:tcBorders>
              <w:left w:val="nil"/>
            </w:tcBorders>
            <w:shd w:val="clear" w:color="auto" w:fill="auto"/>
          </w:tcPr>
          <w:p w14:paraId="74FC1A4F" w14:textId="77777777" w:rsidR="00CE7C4A" w:rsidRPr="001B7AF6" w:rsidRDefault="00CE7C4A" w:rsidP="00CE7C4A">
            <w:pPr>
              <w:spacing w:after="0" w:line="240" w:lineRule="auto"/>
              <w:rPr>
                <w:rFonts w:ascii="Arial" w:hAnsi="Arial" w:cs="Arial"/>
                <w:sz w:val="20"/>
                <w:lang w:val="cy-GB"/>
              </w:rPr>
            </w:pPr>
            <w:r w:rsidRPr="001B7AF6">
              <w:rPr>
                <w:rFonts w:ascii="Arial" w:hAnsi="Arial" w:cs="Arial"/>
                <w:sz w:val="20"/>
                <w:lang w:val="cy-GB"/>
              </w:rPr>
              <w:t>4</w:t>
            </w:r>
          </w:p>
        </w:tc>
        <w:tc>
          <w:tcPr>
            <w:tcW w:w="2173" w:type="dxa"/>
            <w:gridSpan w:val="4"/>
            <w:tcBorders>
              <w:right w:val="nil"/>
            </w:tcBorders>
            <w:shd w:val="clear" w:color="auto" w:fill="auto"/>
          </w:tcPr>
          <w:p w14:paraId="068A4097" w14:textId="77777777" w:rsidR="00CE7C4A" w:rsidRPr="001B7AF6" w:rsidRDefault="00CE7C4A" w:rsidP="00CE7C4A">
            <w:pPr>
              <w:spacing w:after="0" w:line="240" w:lineRule="auto"/>
              <w:rPr>
                <w:rFonts w:ascii="Arial" w:hAnsi="Arial" w:cs="Arial"/>
                <w:sz w:val="20"/>
                <w:lang w:val="cy-GB"/>
              </w:rPr>
            </w:pPr>
            <w:r w:rsidRPr="001B7AF6">
              <w:rPr>
                <w:rFonts w:ascii="Arial" w:hAnsi="Arial" w:cs="Arial"/>
                <w:sz w:val="20"/>
                <w:lang w:val="cy-GB"/>
              </w:rPr>
              <w:t xml:space="preserve">Nifer y dysgwyr: </w:t>
            </w:r>
          </w:p>
        </w:tc>
        <w:tc>
          <w:tcPr>
            <w:tcW w:w="567" w:type="dxa"/>
            <w:tcBorders>
              <w:left w:val="nil"/>
            </w:tcBorders>
            <w:shd w:val="clear" w:color="auto" w:fill="auto"/>
          </w:tcPr>
          <w:p w14:paraId="00DC85F3" w14:textId="77777777" w:rsidR="00CE7C4A" w:rsidRPr="001B7AF6" w:rsidRDefault="00CE7C4A" w:rsidP="00CE7C4A">
            <w:pPr>
              <w:spacing w:after="0" w:line="240" w:lineRule="auto"/>
              <w:rPr>
                <w:rFonts w:ascii="Arial" w:hAnsi="Arial" w:cs="Arial"/>
                <w:sz w:val="20"/>
                <w:lang w:val="cy-GB"/>
              </w:rPr>
            </w:pPr>
            <w:r w:rsidRPr="001B7AF6">
              <w:rPr>
                <w:rFonts w:ascii="Arial" w:hAnsi="Arial" w:cs="Arial"/>
                <w:sz w:val="20"/>
                <w:lang w:val="cy-GB"/>
              </w:rPr>
              <w:t>30</w:t>
            </w:r>
          </w:p>
        </w:tc>
        <w:tc>
          <w:tcPr>
            <w:tcW w:w="4678" w:type="dxa"/>
            <w:gridSpan w:val="6"/>
            <w:tcBorders>
              <w:right w:val="nil"/>
            </w:tcBorders>
            <w:shd w:val="clear" w:color="auto" w:fill="auto"/>
          </w:tcPr>
          <w:p w14:paraId="270B6B62" w14:textId="77777777" w:rsidR="00CE7C4A" w:rsidRPr="001B7AF6" w:rsidRDefault="00CE7C4A" w:rsidP="00CE7C4A">
            <w:pPr>
              <w:spacing w:after="0" w:line="240" w:lineRule="auto"/>
              <w:rPr>
                <w:rFonts w:ascii="Arial" w:hAnsi="Arial" w:cs="Arial"/>
                <w:sz w:val="20"/>
                <w:lang w:val="cy-GB"/>
              </w:rPr>
            </w:pPr>
            <w:r w:rsidRPr="001B7AF6">
              <w:rPr>
                <w:rFonts w:ascii="Arial" w:hAnsi="Arial" w:cs="Arial"/>
                <w:i/>
                <w:sz w:val="20"/>
                <w:lang w:val="cy-GB"/>
              </w:rPr>
              <w:t>ADY(ALN</w:t>
            </w:r>
            <w:r w:rsidRPr="001B7AF6">
              <w:rPr>
                <w:rFonts w:ascii="Arial" w:hAnsi="Arial" w:cs="Arial"/>
                <w:sz w:val="20"/>
                <w:lang w:val="cy-GB"/>
              </w:rPr>
              <w:t xml:space="preserve">): Gwahaniaethu ar gyfer gallu. </w:t>
            </w:r>
          </w:p>
        </w:tc>
        <w:tc>
          <w:tcPr>
            <w:tcW w:w="425" w:type="dxa"/>
            <w:tcBorders>
              <w:left w:val="nil"/>
            </w:tcBorders>
            <w:shd w:val="clear" w:color="auto" w:fill="auto"/>
          </w:tcPr>
          <w:p w14:paraId="7C23599A" w14:textId="77777777" w:rsidR="00CE7C4A" w:rsidRPr="001B7AF6" w:rsidRDefault="00CE7C4A" w:rsidP="00CE7C4A">
            <w:pPr>
              <w:spacing w:after="0" w:line="240" w:lineRule="auto"/>
              <w:rPr>
                <w:rFonts w:ascii="Arial" w:hAnsi="Arial" w:cs="Arial"/>
                <w:sz w:val="20"/>
                <w:lang w:val="cy-GB"/>
              </w:rPr>
            </w:pPr>
          </w:p>
        </w:tc>
      </w:tr>
      <w:tr w:rsidR="00CE7C4A" w:rsidRPr="001B7AF6" w14:paraId="67E3A2D4" w14:textId="77777777" w:rsidTr="00CE7C4A">
        <w:tc>
          <w:tcPr>
            <w:tcW w:w="2376" w:type="dxa"/>
            <w:gridSpan w:val="4"/>
            <w:shd w:val="clear" w:color="auto" w:fill="auto"/>
          </w:tcPr>
          <w:p w14:paraId="4A4F506E" w14:textId="77777777" w:rsidR="00CE7C4A" w:rsidRPr="001B7AF6" w:rsidRDefault="00CE7C4A" w:rsidP="00CE7C4A">
            <w:pPr>
              <w:spacing w:after="0" w:line="240" w:lineRule="auto"/>
              <w:rPr>
                <w:rFonts w:ascii="Arial" w:hAnsi="Arial" w:cs="Arial"/>
                <w:sz w:val="20"/>
                <w:lang w:val="cy-GB"/>
              </w:rPr>
            </w:pPr>
            <w:r w:rsidRPr="001B7AF6">
              <w:rPr>
                <w:rFonts w:ascii="Arial" w:hAnsi="Arial" w:cs="Arial"/>
                <w:sz w:val="20"/>
                <w:lang w:val="cy-GB"/>
              </w:rPr>
              <w:t>Oedolion ychwanegol: 1</w:t>
            </w:r>
          </w:p>
        </w:tc>
        <w:tc>
          <w:tcPr>
            <w:tcW w:w="7371" w:type="dxa"/>
            <w:gridSpan w:val="11"/>
            <w:shd w:val="clear" w:color="auto" w:fill="auto"/>
          </w:tcPr>
          <w:p w14:paraId="5FCD73E3" w14:textId="77777777" w:rsidR="00CE7C4A" w:rsidRPr="001B7AF6" w:rsidRDefault="00CE7C4A" w:rsidP="00CE7C4A">
            <w:pPr>
              <w:spacing w:after="0" w:line="240" w:lineRule="auto"/>
              <w:rPr>
                <w:rFonts w:ascii="Arial" w:hAnsi="Arial" w:cs="Arial"/>
                <w:sz w:val="20"/>
                <w:lang w:val="cy-GB"/>
              </w:rPr>
            </w:pPr>
          </w:p>
        </w:tc>
      </w:tr>
      <w:tr w:rsidR="00CE7C4A" w:rsidRPr="001B7AF6" w14:paraId="31380F6F" w14:textId="77777777" w:rsidTr="00CE7C4A">
        <w:tc>
          <w:tcPr>
            <w:tcW w:w="4644" w:type="dxa"/>
            <w:gridSpan w:val="8"/>
          </w:tcPr>
          <w:p w14:paraId="22EA9747" w14:textId="77777777" w:rsidR="00CE7C4A" w:rsidRPr="001B7AF6" w:rsidRDefault="00CE7C4A" w:rsidP="00CE7C4A">
            <w:pPr>
              <w:spacing w:after="0" w:line="240" w:lineRule="auto"/>
              <w:rPr>
                <w:rFonts w:ascii="Arial" w:hAnsi="Arial" w:cs="Arial"/>
                <w:sz w:val="20"/>
                <w:lang w:val="cy-GB"/>
              </w:rPr>
            </w:pPr>
            <w:r w:rsidRPr="001B7AF6">
              <w:rPr>
                <w:rFonts w:ascii="Arial" w:hAnsi="Arial" w:cs="Arial"/>
                <w:sz w:val="20"/>
                <w:lang w:val="cy-GB"/>
              </w:rPr>
              <w:t xml:space="preserve">Nod(au) dysgu: Ysgrifennu cerddi gwreiddiol gan dynnu ar esiamplau addas. </w:t>
            </w:r>
          </w:p>
        </w:tc>
        <w:tc>
          <w:tcPr>
            <w:tcW w:w="5103" w:type="dxa"/>
            <w:gridSpan w:val="7"/>
          </w:tcPr>
          <w:p w14:paraId="1CBA46BA" w14:textId="77777777" w:rsidR="00CE7C4A" w:rsidRPr="001B7AF6" w:rsidRDefault="00CE7C4A" w:rsidP="00CE7C4A">
            <w:pPr>
              <w:spacing w:after="0" w:line="240" w:lineRule="auto"/>
              <w:rPr>
                <w:rFonts w:ascii="Arial" w:hAnsi="Arial" w:cs="Arial"/>
                <w:sz w:val="20"/>
                <w:lang w:val="cy-GB"/>
              </w:rPr>
            </w:pPr>
            <w:r w:rsidRPr="001B7AF6">
              <w:rPr>
                <w:rFonts w:ascii="Arial" w:hAnsi="Arial" w:cs="Arial"/>
                <w:sz w:val="20"/>
                <w:lang w:val="cy-GB"/>
              </w:rPr>
              <w:t xml:space="preserve">Meini prawf llwyddiant: Edrych ar esiamplau o gerddi Cymraeg. Ysgrifennu cerdd newydd gan ddefnyddio elfennau priodol o’r esiamplau. </w:t>
            </w:r>
          </w:p>
        </w:tc>
      </w:tr>
      <w:tr w:rsidR="00CE7C4A" w:rsidRPr="001B7AF6" w14:paraId="0C56A64E" w14:textId="77777777" w:rsidTr="00CE7C4A">
        <w:tc>
          <w:tcPr>
            <w:tcW w:w="9747" w:type="dxa"/>
            <w:gridSpan w:val="15"/>
          </w:tcPr>
          <w:p w14:paraId="4EB4E233" w14:textId="77777777" w:rsidR="00CE7C4A" w:rsidRPr="001B7AF6" w:rsidRDefault="00CE7C4A" w:rsidP="00CE7C4A">
            <w:pPr>
              <w:spacing w:after="0" w:line="240" w:lineRule="auto"/>
              <w:rPr>
                <w:rFonts w:ascii="Arial" w:hAnsi="Arial" w:cs="Arial"/>
                <w:sz w:val="20"/>
                <w:lang w:val="cy-GB"/>
              </w:rPr>
            </w:pPr>
            <w:r w:rsidRPr="001B7AF6">
              <w:rPr>
                <w:rFonts w:ascii="Arial" w:hAnsi="Arial" w:cs="Arial"/>
                <w:sz w:val="20"/>
                <w:szCs w:val="20"/>
                <w:lang w:val="cy-GB"/>
              </w:rPr>
              <w:t>Cysylltiadau â dysgu blaenorol: Gwybodaeth flaenorol o gerddi, elfennau priodol a sgiliau cymharu. Adolygu gwaith y sesiwn flaenorol. Defnyddio gwybodaeth ychwanegol, bresennol, i gyfrannu at ysgrifennu creadigol, gwreiddiol.</w:t>
            </w:r>
          </w:p>
        </w:tc>
      </w:tr>
      <w:tr w:rsidR="00CE7C4A" w:rsidRPr="001B7AF6" w14:paraId="179A8458" w14:textId="77777777" w:rsidTr="00CE7C4A">
        <w:trPr>
          <w:trHeight w:val="515"/>
        </w:trPr>
        <w:tc>
          <w:tcPr>
            <w:tcW w:w="9747" w:type="dxa"/>
            <w:gridSpan w:val="15"/>
          </w:tcPr>
          <w:p w14:paraId="7336C7C3" w14:textId="77777777" w:rsidR="00CE7C4A" w:rsidRPr="001B7AF6" w:rsidRDefault="00CE7C4A" w:rsidP="00CE7C4A">
            <w:pPr>
              <w:spacing w:after="0" w:line="240" w:lineRule="auto"/>
              <w:rPr>
                <w:rFonts w:ascii="Arial" w:hAnsi="Arial" w:cs="Arial"/>
                <w:sz w:val="20"/>
                <w:lang w:val="cy-GB"/>
              </w:rPr>
            </w:pPr>
            <w:r w:rsidRPr="001B7AF6">
              <w:rPr>
                <w:rFonts w:ascii="Arial" w:hAnsi="Arial" w:cs="Arial"/>
                <w:sz w:val="20"/>
                <w:szCs w:val="20"/>
                <w:lang w:val="cy-GB"/>
              </w:rPr>
              <w:t>Ymdriniaeth o’r cwricwlwm (ystod, sgiliau): Ieithoedd, Llythrennedd a Chyfathrebu: CC3: Ysgrifennu’n ddarllenadwy a rhugl. Defnyddio ac addasu iaith gyfarwydd, gan amrywio geirfa a naws yn ôl y gynulleidfa. Addasu a thrin iaith a gwneud dewisiadau priodol ynghylch yr eirfa. Defnyddio’r hyn rwy’n ei wybod am arddulliau ysgrifennu a nodweddion gwahanol genres llenyddol er mwyn creu fy ngwaith fy hun. Defnyddio fy nychymyg ac arbrofi gydag iaith i greu fy llenyddiaeth fy hun.</w:t>
            </w:r>
          </w:p>
        </w:tc>
      </w:tr>
      <w:tr w:rsidR="00CE7C4A" w:rsidRPr="001B7AF6" w14:paraId="57E31284" w14:textId="77777777" w:rsidTr="00CE7C4A">
        <w:trPr>
          <w:trHeight w:val="444"/>
        </w:trPr>
        <w:tc>
          <w:tcPr>
            <w:tcW w:w="5778" w:type="dxa"/>
            <w:gridSpan w:val="10"/>
          </w:tcPr>
          <w:p w14:paraId="1DD3EB3A" w14:textId="77777777" w:rsidR="00CE7C4A" w:rsidRPr="001B7AF6" w:rsidRDefault="00CE7C4A" w:rsidP="00CE7C4A">
            <w:pPr>
              <w:spacing w:after="0" w:line="240" w:lineRule="auto"/>
              <w:rPr>
                <w:rFonts w:ascii="Arial" w:hAnsi="Arial" w:cs="Arial"/>
                <w:sz w:val="16"/>
                <w:lang w:val="cy-GB"/>
              </w:rPr>
            </w:pPr>
            <w:r w:rsidRPr="001B7AF6">
              <w:rPr>
                <w:rFonts w:ascii="Arial" w:hAnsi="Arial" w:cs="Arial"/>
                <w:i/>
                <w:sz w:val="16"/>
                <w:lang w:val="cy-GB"/>
              </w:rPr>
              <w:t>Llythrennedd(</w:t>
            </w:r>
            <w:r w:rsidRPr="001B7AF6">
              <w:rPr>
                <w:rFonts w:ascii="Arial" w:hAnsi="Arial" w:cs="Arial"/>
                <w:color w:val="2D2D2D"/>
                <w:lang w:val="cy-GB"/>
              </w:rPr>
              <w:t xml:space="preserve"> </w:t>
            </w:r>
            <w:r w:rsidRPr="001B7AF6">
              <w:rPr>
                <w:rFonts w:ascii="Arial" w:hAnsi="Arial" w:cs="Arial"/>
                <w:i/>
                <w:sz w:val="16"/>
                <w:lang w:val="cy-GB"/>
              </w:rPr>
              <w:t>FfLlRh)</w:t>
            </w:r>
            <w:r w:rsidRPr="001B7AF6">
              <w:rPr>
                <w:rFonts w:ascii="Arial" w:hAnsi="Arial" w:cs="Arial"/>
                <w:sz w:val="16"/>
                <w:lang w:val="cy-GB"/>
              </w:rPr>
              <w:t xml:space="preserve">: Defnyddio’r treigladau mwyaf cyffredin yn gywir. Gwrando’n ofalus ar gyfarwyddiadau gan ddangos dealltwriaeth o’r prif bwyntiau. Addasu’r hyn y maent yn ei ysgrifennu yn ôl y diben a’r darllenydd, gan ddewis geiriau’n addas. Defnyddio strwythur penodol wrth ysgrifennu. </w:t>
            </w:r>
          </w:p>
        </w:tc>
        <w:tc>
          <w:tcPr>
            <w:tcW w:w="3969" w:type="dxa"/>
            <w:gridSpan w:val="5"/>
          </w:tcPr>
          <w:p w14:paraId="65F3DFF1" w14:textId="77777777" w:rsidR="00CE7C4A" w:rsidRPr="001B7AF6" w:rsidRDefault="00CE7C4A" w:rsidP="00CE7C4A">
            <w:pPr>
              <w:spacing w:after="0" w:line="240" w:lineRule="auto"/>
              <w:rPr>
                <w:rFonts w:ascii="Arial" w:hAnsi="Arial" w:cs="Arial"/>
                <w:sz w:val="16"/>
                <w:lang w:val="cy-GB"/>
              </w:rPr>
            </w:pPr>
            <w:r w:rsidRPr="001B7AF6">
              <w:rPr>
                <w:rFonts w:ascii="Arial" w:hAnsi="Arial" w:cs="Arial"/>
                <w:i/>
                <w:iCs/>
                <w:sz w:val="16"/>
                <w:szCs w:val="16"/>
                <w:lang w:val="cy-GB"/>
              </w:rPr>
              <w:t>Rhifedd(FfLlRh)</w:t>
            </w:r>
            <w:r w:rsidRPr="001B7AF6">
              <w:rPr>
                <w:rFonts w:ascii="Arial" w:hAnsi="Arial" w:cs="Arial"/>
                <w:sz w:val="16"/>
                <w:szCs w:val="16"/>
                <w:lang w:val="cy-GB"/>
              </w:rPr>
              <w:t>: Adnabod y camau a’r wybodaeth briodol sydd eu hangen er mwyn cwblhau’r dasg neu gyrraedd datrysiad. Dewis strategaeth feddwl neu ysgrifennu priodol.</w:t>
            </w:r>
          </w:p>
        </w:tc>
      </w:tr>
      <w:tr w:rsidR="00CE7C4A" w:rsidRPr="001B7AF6" w14:paraId="48612896" w14:textId="77777777" w:rsidTr="00CE7C4A">
        <w:trPr>
          <w:trHeight w:val="444"/>
        </w:trPr>
        <w:tc>
          <w:tcPr>
            <w:tcW w:w="2518" w:type="dxa"/>
            <w:gridSpan w:val="5"/>
          </w:tcPr>
          <w:p w14:paraId="3D4A365C" w14:textId="77777777" w:rsidR="00CE7C4A" w:rsidRPr="001B7AF6" w:rsidRDefault="00CE7C4A" w:rsidP="00CE7C4A">
            <w:pPr>
              <w:spacing w:after="0" w:line="240" w:lineRule="auto"/>
              <w:jc w:val="center"/>
              <w:rPr>
                <w:rFonts w:ascii="Arial" w:hAnsi="Arial" w:cs="Arial"/>
                <w:i/>
                <w:sz w:val="16"/>
                <w:lang w:val="cy-GB"/>
              </w:rPr>
            </w:pPr>
            <w:r w:rsidRPr="001B7AF6">
              <w:rPr>
                <w:rFonts w:ascii="Arial" w:hAnsi="Arial" w:cs="Arial"/>
                <w:i/>
                <w:sz w:val="16"/>
                <w:lang w:val="cy-GB"/>
              </w:rPr>
              <w:t>FfCD</w:t>
            </w:r>
          </w:p>
          <w:p w14:paraId="63142A2E" w14:textId="77777777" w:rsidR="00CE7C4A" w:rsidRPr="001B7AF6" w:rsidRDefault="00CE7C4A" w:rsidP="00CE7C4A">
            <w:pPr>
              <w:spacing w:after="0" w:line="240" w:lineRule="auto"/>
              <w:jc w:val="center"/>
              <w:rPr>
                <w:rFonts w:ascii="Arial" w:hAnsi="Arial" w:cs="Arial"/>
                <w:sz w:val="16"/>
                <w:lang w:val="cy-GB"/>
              </w:rPr>
            </w:pPr>
            <w:r w:rsidRPr="001B7AF6">
              <w:rPr>
                <w:rFonts w:ascii="Arial" w:hAnsi="Arial" w:cs="Arial"/>
                <w:sz w:val="16"/>
                <w:lang w:val="cy-GB"/>
              </w:rPr>
              <w:t xml:space="preserve">Nodi gweithrediadau a chamau ar gyfer cwblhau tasg. </w:t>
            </w:r>
          </w:p>
        </w:tc>
        <w:tc>
          <w:tcPr>
            <w:tcW w:w="2268" w:type="dxa"/>
            <w:gridSpan w:val="4"/>
          </w:tcPr>
          <w:p w14:paraId="17A320D9" w14:textId="77777777" w:rsidR="00CE7C4A" w:rsidRPr="001B7AF6" w:rsidRDefault="00CE7C4A" w:rsidP="00CE7C4A">
            <w:pPr>
              <w:spacing w:after="0" w:line="240" w:lineRule="auto"/>
              <w:jc w:val="center"/>
              <w:rPr>
                <w:rFonts w:ascii="Arial" w:hAnsi="Arial" w:cs="Arial"/>
                <w:i/>
                <w:sz w:val="16"/>
                <w:lang w:val="cy-GB"/>
              </w:rPr>
            </w:pPr>
            <w:r w:rsidRPr="001B7AF6">
              <w:rPr>
                <w:rFonts w:ascii="Arial" w:hAnsi="Arial" w:cs="Arial"/>
                <w:i/>
                <w:sz w:val="16"/>
                <w:lang w:val="cy-GB"/>
              </w:rPr>
              <w:t>Meddwl</w:t>
            </w:r>
          </w:p>
          <w:p w14:paraId="682FDB27" w14:textId="77777777" w:rsidR="00CE7C4A" w:rsidRPr="001B7AF6" w:rsidRDefault="00CE7C4A" w:rsidP="00CE7C4A">
            <w:pPr>
              <w:spacing w:after="0" w:line="240" w:lineRule="auto"/>
              <w:jc w:val="center"/>
              <w:rPr>
                <w:rFonts w:ascii="Arial" w:hAnsi="Arial" w:cs="Arial"/>
                <w:sz w:val="16"/>
                <w:lang w:val="cy-GB"/>
              </w:rPr>
            </w:pPr>
            <w:r w:rsidRPr="001B7AF6">
              <w:rPr>
                <w:rFonts w:ascii="Arial" w:hAnsi="Arial" w:cs="Arial"/>
                <w:sz w:val="16"/>
                <w:lang w:val="cy-GB"/>
              </w:rPr>
              <w:t xml:space="preserve">Ysgogi sgiliau, gwybodaeth a dealltwriaeth flaenorol. </w:t>
            </w:r>
          </w:p>
        </w:tc>
        <w:tc>
          <w:tcPr>
            <w:tcW w:w="2268" w:type="dxa"/>
            <w:gridSpan w:val="3"/>
          </w:tcPr>
          <w:p w14:paraId="0EF75B76" w14:textId="77777777" w:rsidR="00CE7C4A" w:rsidRPr="001B7AF6" w:rsidRDefault="00CE7C4A" w:rsidP="00CE7C4A">
            <w:pPr>
              <w:spacing w:after="0" w:line="240" w:lineRule="auto"/>
              <w:jc w:val="center"/>
              <w:rPr>
                <w:rFonts w:ascii="Arial" w:hAnsi="Arial" w:cs="Arial"/>
                <w:i/>
                <w:sz w:val="14"/>
                <w:szCs w:val="14"/>
                <w:lang w:val="cy-GB"/>
              </w:rPr>
            </w:pPr>
            <w:r w:rsidRPr="001B7AF6">
              <w:rPr>
                <w:rFonts w:ascii="Arial" w:hAnsi="Arial" w:cs="Arial"/>
                <w:i/>
                <w:sz w:val="14"/>
                <w:szCs w:val="14"/>
                <w:lang w:val="cy-GB"/>
              </w:rPr>
              <w:t>ADCDF</w:t>
            </w:r>
          </w:p>
          <w:p w14:paraId="427C6DBF" w14:textId="77777777" w:rsidR="00CE7C4A" w:rsidRPr="001B7AF6" w:rsidRDefault="00CE7C4A" w:rsidP="00CE7C4A">
            <w:pPr>
              <w:spacing w:after="0" w:line="240" w:lineRule="auto"/>
              <w:jc w:val="center"/>
              <w:rPr>
                <w:rFonts w:ascii="Arial" w:hAnsi="Arial" w:cs="Arial"/>
                <w:sz w:val="16"/>
                <w:lang w:val="cy-GB"/>
              </w:rPr>
            </w:pPr>
            <w:r w:rsidRPr="001B7AF6">
              <w:rPr>
                <w:rFonts w:ascii="Arial" w:hAnsi="Arial" w:cs="Arial"/>
                <w:sz w:val="14"/>
                <w:szCs w:val="14"/>
                <w:lang w:val="cy-GB"/>
              </w:rPr>
              <w:t>Derbyn gwrandawiad i’w barnau a gwrando ar farnau pobl eraill.</w:t>
            </w:r>
            <w:r w:rsidRPr="001B7AF6">
              <w:rPr>
                <w:rFonts w:ascii="Arial" w:hAnsi="Arial" w:cs="Arial"/>
                <w:sz w:val="16"/>
                <w:lang w:val="cy-GB"/>
              </w:rPr>
              <w:t xml:space="preserve"> </w:t>
            </w:r>
          </w:p>
        </w:tc>
        <w:tc>
          <w:tcPr>
            <w:tcW w:w="2693" w:type="dxa"/>
            <w:gridSpan w:val="3"/>
          </w:tcPr>
          <w:p w14:paraId="3A8B14D9" w14:textId="77777777" w:rsidR="00CE7C4A" w:rsidRPr="001B7AF6" w:rsidRDefault="00CE7C4A" w:rsidP="00CE7C4A">
            <w:pPr>
              <w:spacing w:after="0" w:line="240" w:lineRule="auto"/>
              <w:jc w:val="center"/>
              <w:rPr>
                <w:rFonts w:ascii="Arial" w:hAnsi="Arial" w:cs="Arial"/>
                <w:i/>
                <w:sz w:val="14"/>
                <w:szCs w:val="14"/>
                <w:lang w:val="cy-GB"/>
              </w:rPr>
            </w:pPr>
            <w:r w:rsidRPr="001B7AF6">
              <w:rPr>
                <w:rFonts w:ascii="Arial" w:hAnsi="Arial" w:cs="Arial"/>
                <w:i/>
                <w:sz w:val="14"/>
                <w:szCs w:val="14"/>
                <w:lang w:val="cy-GB"/>
              </w:rPr>
              <w:t>YCC</w:t>
            </w:r>
          </w:p>
          <w:p w14:paraId="04ABA838" w14:textId="77777777" w:rsidR="00CE7C4A" w:rsidRPr="001B7AF6" w:rsidRDefault="00CE7C4A" w:rsidP="00CE7C4A">
            <w:pPr>
              <w:spacing w:after="0" w:line="240" w:lineRule="auto"/>
              <w:jc w:val="center"/>
              <w:rPr>
                <w:rFonts w:ascii="Arial" w:hAnsi="Arial" w:cs="Arial"/>
                <w:sz w:val="16"/>
                <w:lang w:val="cy-GB"/>
              </w:rPr>
            </w:pPr>
            <w:r w:rsidRPr="001B7AF6">
              <w:rPr>
                <w:rFonts w:ascii="Arial" w:hAnsi="Arial" w:cs="Arial"/>
                <w:sz w:val="14"/>
                <w:szCs w:val="14"/>
                <w:lang w:val="cy-GB"/>
              </w:rPr>
              <w:t>Defnyddio’r iaith Gymraeg gan roi cyfle i bawb i’w ddysgu a’i ddefnyddio.</w:t>
            </w:r>
            <w:r w:rsidRPr="001B7AF6">
              <w:rPr>
                <w:rFonts w:ascii="Arial" w:hAnsi="Arial" w:cs="Arial"/>
                <w:sz w:val="16"/>
                <w:lang w:val="cy-GB"/>
              </w:rPr>
              <w:t xml:space="preserve"> </w:t>
            </w:r>
          </w:p>
        </w:tc>
      </w:tr>
      <w:tr w:rsidR="00CE7C4A" w:rsidRPr="001B7AF6" w14:paraId="1C70F7F7" w14:textId="77777777" w:rsidTr="00CE7C4A">
        <w:trPr>
          <w:trHeight w:val="263"/>
        </w:trPr>
        <w:tc>
          <w:tcPr>
            <w:tcW w:w="9747" w:type="dxa"/>
            <w:gridSpan w:val="15"/>
          </w:tcPr>
          <w:p w14:paraId="525EDDD4" w14:textId="77777777" w:rsidR="00CE7C4A" w:rsidRPr="001B7AF6" w:rsidRDefault="00CE7C4A" w:rsidP="00CE7C4A">
            <w:pPr>
              <w:spacing w:after="0" w:line="240" w:lineRule="auto"/>
              <w:rPr>
                <w:rFonts w:ascii="Arial" w:hAnsi="Arial" w:cs="Arial"/>
                <w:iCs/>
                <w:sz w:val="18"/>
                <w:lang w:val="cy-GB"/>
              </w:rPr>
            </w:pPr>
            <w:r w:rsidRPr="001B7AF6">
              <w:rPr>
                <w:rFonts w:ascii="Arial" w:hAnsi="Arial" w:cs="Arial"/>
                <w:i/>
                <w:sz w:val="18"/>
                <w:lang w:val="cy-GB"/>
              </w:rPr>
              <w:t xml:space="preserve">Geirfa Allweddol(Cymraeg/Saesneg): </w:t>
            </w:r>
            <w:r w:rsidRPr="001B7AF6">
              <w:rPr>
                <w:rFonts w:ascii="Arial" w:hAnsi="Arial" w:cs="Arial"/>
                <w:iCs/>
                <w:sz w:val="18"/>
                <w:lang w:val="cy-GB"/>
              </w:rPr>
              <w:t xml:space="preserve">Cerdd(i), pennill, llinell, geirfa, odl, enw, berf, ansoddair, atalnodi, neithdar, pryfed, ceirios, Affrica, osgeiddig, bardd, baedd. </w:t>
            </w:r>
          </w:p>
        </w:tc>
      </w:tr>
      <w:tr w:rsidR="00CE7C4A" w:rsidRPr="001B7AF6" w14:paraId="1BE39FA3" w14:textId="77777777" w:rsidTr="00CE7C4A">
        <w:trPr>
          <w:trHeight w:val="434"/>
        </w:trPr>
        <w:tc>
          <w:tcPr>
            <w:tcW w:w="817" w:type="dxa"/>
          </w:tcPr>
          <w:p w14:paraId="34E5926D" w14:textId="77777777" w:rsidR="00CE7C4A" w:rsidRPr="001B7AF6" w:rsidRDefault="00CE7C4A" w:rsidP="00CE7C4A">
            <w:pPr>
              <w:spacing w:after="0" w:line="240" w:lineRule="auto"/>
              <w:rPr>
                <w:lang w:val="cy-GB"/>
              </w:rPr>
            </w:pPr>
            <w:r w:rsidRPr="001B7AF6">
              <w:rPr>
                <w:lang w:val="cy-GB"/>
              </w:rPr>
              <w:t>Amser</w:t>
            </w:r>
          </w:p>
          <w:p w14:paraId="662F3550" w14:textId="77777777" w:rsidR="00CE7C4A" w:rsidRPr="001B7AF6" w:rsidRDefault="00CE7C4A" w:rsidP="00CE7C4A">
            <w:pPr>
              <w:spacing w:after="0" w:line="240" w:lineRule="auto"/>
              <w:rPr>
                <w:lang w:val="cy-GB"/>
              </w:rPr>
            </w:pPr>
          </w:p>
        </w:tc>
        <w:tc>
          <w:tcPr>
            <w:tcW w:w="5681" w:type="dxa"/>
            <w:gridSpan w:val="10"/>
            <w:tcBorders>
              <w:bottom w:val="single" w:sz="4" w:space="0" w:color="auto"/>
            </w:tcBorders>
          </w:tcPr>
          <w:p w14:paraId="3C1D3679" w14:textId="77777777" w:rsidR="00CE7C4A" w:rsidRPr="001B7AF6" w:rsidRDefault="00CE7C4A" w:rsidP="00CE7C4A">
            <w:pPr>
              <w:spacing w:after="0" w:line="240" w:lineRule="auto"/>
              <w:rPr>
                <w:lang w:val="cy-GB"/>
              </w:rPr>
            </w:pPr>
            <w:r w:rsidRPr="001B7AF6">
              <w:rPr>
                <w:lang w:val="cy-GB"/>
              </w:rPr>
              <w:t>Gweithgareddau, trefnu a rheoli’r sesiwn</w:t>
            </w:r>
          </w:p>
        </w:tc>
        <w:tc>
          <w:tcPr>
            <w:tcW w:w="3249" w:type="dxa"/>
            <w:gridSpan w:val="4"/>
          </w:tcPr>
          <w:p w14:paraId="47BF95D3" w14:textId="77777777" w:rsidR="00CE7C4A" w:rsidRPr="001B7AF6" w:rsidRDefault="00CE7C4A" w:rsidP="00CE7C4A">
            <w:pPr>
              <w:spacing w:after="0" w:line="240" w:lineRule="auto"/>
              <w:rPr>
                <w:lang w:val="cy-GB"/>
              </w:rPr>
            </w:pPr>
            <w:r w:rsidRPr="001B7AF6">
              <w:rPr>
                <w:lang w:val="cy-GB"/>
              </w:rPr>
              <w:t>Cwestiynau  allweddol / Asesu ar gyfer dysgu</w:t>
            </w:r>
          </w:p>
        </w:tc>
      </w:tr>
      <w:tr w:rsidR="00CE7C4A" w:rsidRPr="001B7AF6" w14:paraId="70B1543E" w14:textId="77777777" w:rsidTr="00CE7C4A">
        <w:trPr>
          <w:trHeight w:hRule="exact" w:val="255"/>
        </w:trPr>
        <w:tc>
          <w:tcPr>
            <w:tcW w:w="817" w:type="dxa"/>
            <w:vMerge w:val="restart"/>
            <w:vAlign w:val="center"/>
          </w:tcPr>
          <w:p w14:paraId="066FFDD8" w14:textId="77777777" w:rsidR="00CE7C4A" w:rsidRPr="001B7AF6" w:rsidRDefault="00CE7C4A" w:rsidP="00CE7C4A">
            <w:pPr>
              <w:spacing w:after="0" w:line="240" w:lineRule="auto"/>
              <w:jc w:val="center"/>
              <w:rPr>
                <w:lang w:val="cy-GB"/>
              </w:rPr>
            </w:pPr>
            <w:r w:rsidRPr="001B7AF6">
              <w:rPr>
                <w:lang w:val="cy-GB"/>
              </w:rPr>
              <w:t>10-15</w:t>
            </w:r>
          </w:p>
        </w:tc>
        <w:tc>
          <w:tcPr>
            <w:tcW w:w="5681" w:type="dxa"/>
            <w:gridSpan w:val="10"/>
          </w:tcPr>
          <w:p w14:paraId="116A01D7" w14:textId="77777777" w:rsidR="00CE7C4A" w:rsidRPr="001B7AF6" w:rsidRDefault="00CE7C4A" w:rsidP="00CE7C4A">
            <w:pPr>
              <w:spacing w:after="0" w:line="240" w:lineRule="auto"/>
              <w:rPr>
                <w:lang w:val="cy-GB"/>
              </w:rPr>
            </w:pPr>
            <w:r w:rsidRPr="001B7AF6">
              <w:rPr>
                <w:lang w:val="cy-GB"/>
              </w:rPr>
              <w:t>Cyflwyniad</w:t>
            </w:r>
          </w:p>
        </w:tc>
        <w:tc>
          <w:tcPr>
            <w:tcW w:w="3249" w:type="dxa"/>
            <w:gridSpan w:val="4"/>
            <w:vMerge w:val="restart"/>
          </w:tcPr>
          <w:p w14:paraId="2AD55BB1" w14:textId="77777777" w:rsidR="00CE7C4A" w:rsidRPr="001B7AF6" w:rsidRDefault="00CE7C4A" w:rsidP="00CE7C4A">
            <w:pPr>
              <w:spacing w:line="240" w:lineRule="auto"/>
              <w:rPr>
                <w:lang w:val="cy-GB"/>
              </w:rPr>
            </w:pPr>
            <w:r w:rsidRPr="001B7AF6">
              <w:rPr>
                <w:lang w:val="cy-GB"/>
              </w:rPr>
              <w:t>Cwestiynau:</w:t>
            </w:r>
          </w:p>
          <w:p w14:paraId="562B4CD2" w14:textId="77777777" w:rsidR="00CE7C4A" w:rsidRPr="001B7AF6" w:rsidRDefault="00CE7C4A" w:rsidP="00CE7C4A">
            <w:pPr>
              <w:spacing w:line="240" w:lineRule="auto"/>
              <w:rPr>
                <w:lang w:val="cy-GB"/>
              </w:rPr>
            </w:pPr>
            <w:r w:rsidRPr="001B7AF6">
              <w:rPr>
                <w:lang w:val="cy-GB"/>
              </w:rPr>
              <w:t>Pa gerdd sydd gennych orau? Pam?</w:t>
            </w:r>
          </w:p>
          <w:p w14:paraId="562F04FB" w14:textId="77777777" w:rsidR="00CE7C4A" w:rsidRPr="001B7AF6" w:rsidRDefault="00CE7C4A" w:rsidP="00CE7C4A">
            <w:pPr>
              <w:spacing w:line="240" w:lineRule="auto"/>
              <w:rPr>
                <w:lang w:val="cy-GB"/>
              </w:rPr>
            </w:pPr>
            <w:r w:rsidRPr="001B7AF6">
              <w:rPr>
                <w:rFonts w:cs="Calibri"/>
                <w:lang w:val="cy-GB"/>
              </w:rPr>
              <w:t>Pa eiriau sy’n odli?</w:t>
            </w:r>
          </w:p>
          <w:p w14:paraId="64DEF237" w14:textId="77777777" w:rsidR="00CE7C4A" w:rsidRPr="001B7AF6" w:rsidRDefault="00CE7C4A" w:rsidP="00CE7C4A">
            <w:pPr>
              <w:spacing w:line="240" w:lineRule="auto"/>
              <w:rPr>
                <w:lang w:val="cy-GB"/>
              </w:rPr>
            </w:pPr>
            <w:r w:rsidRPr="001B7AF6">
              <w:rPr>
                <w:lang w:val="cy-GB"/>
              </w:rPr>
              <w:t xml:space="preserve">Sut fyddech yn disgrifio’r cerddi? </w:t>
            </w:r>
          </w:p>
          <w:p w14:paraId="57FF0A6F" w14:textId="77777777" w:rsidR="00CE7C4A" w:rsidRPr="001B7AF6" w:rsidRDefault="00CE7C4A" w:rsidP="00CE7C4A">
            <w:pPr>
              <w:spacing w:line="240" w:lineRule="auto"/>
              <w:rPr>
                <w:lang w:val="cy-GB"/>
              </w:rPr>
            </w:pPr>
            <w:r w:rsidRPr="001B7AF6">
              <w:rPr>
                <w:lang w:val="cy-GB"/>
              </w:rPr>
              <w:t xml:space="preserve">Pa ansoddeiriau oedd yn effeithiol? </w:t>
            </w:r>
          </w:p>
          <w:p w14:paraId="6E403816" w14:textId="77777777" w:rsidR="00CE7C4A" w:rsidRPr="001B7AF6" w:rsidRDefault="00CE7C4A" w:rsidP="00CE7C4A">
            <w:pPr>
              <w:spacing w:line="240" w:lineRule="auto"/>
              <w:rPr>
                <w:lang w:val="cy-GB"/>
              </w:rPr>
            </w:pPr>
            <w:r w:rsidRPr="001B7AF6">
              <w:rPr>
                <w:lang w:val="cy-GB"/>
              </w:rPr>
              <w:t xml:space="preserve">Beth sy’n odli â .......? (Ymarfer odli). </w:t>
            </w:r>
          </w:p>
          <w:p w14:paraId="30B4962F" w14:textId="77777777" w:rsidR="00CE7C4A" w:rsidRPr="001B7AF6" w:rsidRDefault="00CE7C4A" w:rsidP="00CE7C4A">
            <w:pPr>
              <w:spacing w:line="240" w:lineRule="auto"/>
              <w:rPr>
                <w:lang w:val="cy-GB"/>
              </w:rPr>
            </w:pPr>
            <w:r w:rsidRPr="001B7AF6">
              <w:rPr>
                <w:rFonts w:cs="Calibri"/>
                <w:lang w:val="cy-GB"/>
              </w:rPr>
              <w:t>Sut ddylech drefnu’ch pennill?</w:t>
            </w:r>
          </w:p>
          <w:p w14:paraId="1AF25C06" w14:textId="77777777" w:rsidR="00CE7C4A" w:rsidRPr="001B7AF6" w:rsidRDefault="00CE7C4A" w:rsidP="00CE7C4A">
            <w:pPr>
              <w:spacing w:line="240" w:lineRule="auto"/>
              <w:rPr>
                <w:lang w:val="cy-GB"/>
              </w:rPr>
            </w:pPr>
            <w:r w:rsidRPr="001B7AF6">
              <w:rPr>
                <w:lang w:val="cy-GB"/>
              </w:rPr>
              <w:t xml:space="preserve">Sawl sillaf sydd ym mhob llinell? </w:t>
            </w:r>
          </w:p>
          <w:p w14:paraId="5EC10893" w14:textId="77777777" w:rsidR="00CE7C4A" w:rsidRPr="001B7AF6" w:rsidRDefault="00CE7C4A" w:rsidP="00CE7C4A">
            <w:pPr>
              <w:spacing w:line="240" w:lineRule="auto"/>
              <w:rPr>
                <w:lang w:val="cy-GB"/>
              </w:rPr>
            </w:pPr>
            <w:r w:rsidRPr="001B7AF6">
              <w:rPr>
                <w:lang w:val="cy-GB"/>
              </w:rPr>
              <w:t>AagD:</w:t>
            </w:r>
          </w:p>
          <w:p w14:paraId="2E72EAA9" w14:textId="77777777" w:rsidR="00CE7C4A" w:rsidRPr="001B7AF6" w:rsidRDefault="00CE7C4A" w:rsidP="00CE7C4A">
            <w:pPr>
              <w:spacing w:line="240" w:lineRule="auto"/>
              <w:rPr>
                <w:lang w:val="cy-GB"/>
              </w:rPr>
            </w:pPr>
            <w:r w:rsidRPr="001B7AF6">
              <w:rPr>
                <w:lang w:val="cy-GB"/>
              </w:rPr>
              <w:t xml:space="preserve">Gwahaniaethu ar gyfer gallu. </w:t>
            </w:r>
          </w:p>
          <w:p w14:paraId="09A12785" w14:textId="77777777" w:rsidR="00CE7C4A" w:rsidRPr="001B7AF6" w:rsidRDefault="00CE7C4A" w:rsidP="00CE7C4A">
            <w:pPr>
              <w:spacing w:line="240" w:lineRule="auto"/>
              <w:rPr>
                <w:lang w:val="cy-GB"/>
              </w:rPr>
            </w:pPr>
            <w:r w:rsidRPr="001B7AF6">
              <w:rPr>
                <w:lang w:val="cy-GB"/>
              </w:rPr>
              <w:t xml:space="preserve">Gofyn ac ateb cwestiynau (agored). </w:t>
            </w:r>
          </w:p>
          <w:p w14:paraId="0675CFCB" w14:textId="77777777" w:rsidR="00CE7C4A" w:rsidRPr="001B7AF6" w:rsidRDefault="00CE7C4A" w:rsidP="00CE7C4A">
            <w:pPr>
              <w:spacing w:line="240" w:lineRule="auto"/>
              <w:rPr>
                <w:lang w:val="cy-GB"/>
              </w:rPr>
            </w:pPr>
            <w:r w:rsidRPr="001B7AF6">
              <w:rPr>
                <w:rFonts w:cs="Calibri"/>
                <w:lang w:val="cy-GB"/>
              </w:rPr>
              <w:t>Hunanasesu / asesu cyfoedion.</w:t>
            </w:r>
          </w:p>
        </w:tc>
      </w:tr>
      <w:tr w:rsidR="00CE7C4A" w:rsidRPr="001B7AF6" w14:paraId="560A7F16" w14:textId="77777777" w:rsidTr="00CE7C4A">
        <w:trPr>
          <w:trHeight w:val="1817"/>
        </w:trPr>
        <w:tc>
          <w:tcPr>
            <w:tcW w:w="817" w:type="dxa"/>
            <w:vMerge/>
            <w:tcBorders>
              <w:bottom w:val="single" w:sz="4" w:space="0" w:color="auto"/>
            </w:tcBorders>
            <w:vAlign w:val="center"/>
          </w:tcPr>
          <w:p w14:paraId="5DF9C2E3" w14:textId="77777777" w:rsidR="00CE7C4A" w:rsidRPr="001B7AF6" w:rsidRDefault="00CE7C4A" w:rsidP="00CE7C4A">
            <w:pPr>
              <w:spacing w:after="0" w:line="240" w:lineRule="auto"/>
              <w:jc w:val="center"/>
              <w:rPr>
                <w:lang w:val="cy-GB"/>
              </w:rPr>
            </w:pPr>
          </w:p>
        </w:tc>
        <w:tc>
          <w:tcPr>
            <w:tcW w:w="5681" w:type="dxa"/>
            <w:gridSpan w:val="10"/>
            <w:tcBorders>
              <w:bottom w:val="single" w:sz="4" w:space="0" w:color="auto"/>
            </w:tcBorders>
          </w:tcPr>
          <w:p w14:paraId="51B65BC0" w14:textId="77777777" w:rsidR="00CE7C4A" w:rsidRPr="001B7AF6" w:rsidRDefault="00CE7C4A" w:rsidP="00CE7C4A">
            <w:pPr>
              <w:spacing w:after="0" w:line="240" w:lineRule="auto"/>
              <w:rPr>
                <w:lang w:val="cy-GB"/>
              </w:rPr>
            </w:pPr>
            <w:r w:rsidRPr="001B7AF6">
              <w:rPr>
                <w:rFonts w:cs="Calibri"/>
                <w:lang w:val="cy-GB"/>
              </w:rPr>
              <w:t>Cyflwyno’r cerddi Pryfed prysur (gan Eirian Wyn Conlon) ac Affrica yn fy mhen (gan Geraint Lovgreen) i’r disgyblion gan dynnu eu sylw at eu prif elfennau, h.y. pedwar llinell i bob pennill, cyfri’r sillafau a’r patrwm odli. Gofyn i’r disgyblion geisio esbonio’r elfennau a pha fath o gerddi ydynt. Adolygu sut y gallai’r disgyblion ddefnyddio odliadur i’w helpu wrth ysgrifennu cerddi. Atgoffa’r disgyblion yn gyflym am y treiglad meddal, gosod targed i’w ddefnyddio’n gywir yn ystod y sesiwn.</w:t>
            </w:r>
          </w:p>
        </w:tc>
        <w:tc>
          <w:tcPr>
            <w:tcW w:w="3249" w:type="dxa"/>
            <w:gridSpan w:val="4"/>
            <w:vMerge/>
            <w:tcBorders>
              <w:bottom w:val="single" w:sz="4" w:space="0" w:color="auto"/>
            </w:tcBorders>
          </w:tcPr>
          <w:p w14:paraId="5BEAB40F" w14:textId="77777777" w:rsidR="00CE7C4A" w:rsidRPr="001B7AF6" w:rsidRDefault="00CE7C4A" w:rsidP="00CE7C4A">
            <w:pPr>
              <w:spacing w:after="0" w:line="240" w:lineRule="auto"/>
              <w:rPr>
                <w:lang w:val="cy-GB"/>
              </w:rPr>
            </w:pPr>
          </w:p>
        </w:tc>
      </w:tr>
      <w:tr w:rsidR="00CE7C4A" w:rsidRPr="001B7AF6" w14:paraId="74A46ED6" w14:textId="77777777" w:rsidTr="00CE7C4A">
        <w:trPr>
          <w:trHeight w:val="256"/>
        </w:trPr>
        <w:tc>
          <w:tcPr>
            <w:tcW w:w="817" w:type="dxa"/>
            <w:vMerge w:val="restart"/>
            <w:vAlign w:val="center"/>
          </w:tcPr>
          <w:p w14:paraId="6BBA4E73" w14:textId="77777777" w:rsidR="00CE7C4A" w:rsidRPr="001B7AF6" w:rsidRDefault="00CE7C4A" w:rsidP="00CE7C4A">
            <w:pPr>
              <w:spacing w:after="0" w:line="240" w:lineRule="auto"/>
              <w:jc w:val="center"/>
              <w:rPr>
                <w:lang w:val="cy-GB"/>
              </w:rPr>
            </w:pPr>
            <w:r w:rsidRPr="001B7AF6">
              <w:rPr>
                <w:lang w:val="cy-GB"/>
              </w:rPr>
              <w:t>25-30</w:t>
            </w:r>
          </w:p>
        </w:tc>
        <w:tc>
          <w:tcPr>
            <w:tcW w:w="5681" w:type="dxa"/>
            <w:gridSpan w:val="10"/>
          </w:tcPr>
          <w:p w14:paraId="65607B59" w14:textId="77777777" w:rsidR="00CE7C4A" w:rsidRPr="001B7AF6" w:rsidRDefault="00CE7C4A" w:rsidP="00CE7C4A">
            <w:pPr>
              <w:spacing w:after="0" w:line="240" w:lineRule="auto"/>
              <w:rPr>
                <w:lang w:val="cy-GB"/>
              </w:rPr>
            </w:pPr>
            <w:r w:rsidRPr="001B7AF6">
              <w:rPr>
                <w:lang w:val="cy-GB"/>
              </w:rPr>
              <w:t>Prif weithgareddau</w:t>
            </w:r>
          </w:p>
        </w:tc>
        <w:tc>
          <w:tcPr>
            <w:tcW w:w="3249" w:type="dxa"/>
            <w:gridSpan w:val="4"/>
            <w:vMerge/>
          </w:tcPr>
          <w:p w14:paraId="416902FD" w14:textId="77777777" w:rsidR="00CE7C4A" w:rsidRPr="001B7AF6" w:rsidRDefault="00CE7C4A" w:rsidP="00CE7C4A">
            <w:pPr>
              <w:spacing w:after="0" w:line="240" w:lineRule="auto"/>
              <w:rPr>
                <w:lang w:val="cy-GB"/>
              </w:rPr>
            </w:pPr>
          </w:p>
        </w:tc>
      </w:tr>
      <w:tr w:rsidR="00CE7C4A" w:rsidRPr="001B7AF6" w14:paraId="687637E8" w14:textId="77777777" w:rsidTr="00CE7C4A">
        <w:trPr>
          <w:trHeight w:val="2384"/>
        </w:trPr>
        <w:tc>
          <w:tcPr>
            <w:tcW w:w="817" w:type="dxa"/>
            <w:vMerge/>
            <w:tcBorders>
              <w:bottom w:val="single" w:sz="4" w:space="0" w:color="auto"/>
            </w:tcBorders>
            <w:vAlign w:val="center"/>
          </w:tcPr>
          <w:p w14:paraId="633CFA28" w14:textId="77777777" w:rsidR="00CE7C4A" w:rsidRPr="001B7AF6" w:rsidRDefault="00CE7C4A" w:rsidP="00CE7C4A">
            <w:pPr>
              <w:spacing w:after="0" w:line="240" w:lineRule="auto"/>
              <w:jc w:val="center"/>
              <w:rPr>
                <w:lang w:val="cy-GB"/>
              </w:rPr>
            </w:pPr>
          </w:p>
        </w:tc>
        <w:tc>
          <w:tcPr>
            <w:tcW w:w="5681" w:type="dxa"/>
            <w:gridSpan w:val="10"/>
            <w:tcBorders>
              <w:bottom w:val="single" w:sz="4" w:space="0" w:color="auto"/>
            </w:tcBorders>
          </w:tcPr>
          <w:p w14:paraId="3555B875" w14:textId="77777777" w:rsidR="00CE7C4A" w:rsidRPr="001B7AF6" w:rsidRDefault="00CE7C4A" w:rsidP="00CE7C4A">
            <w:pPr>
              <w:spacing w:after="0" w:line="240" w:lineRule="auto"/>
              <w:rPr>
                <w:lang w:val="cy-GB"/>
              </w:rPr>
            </w:pPr>
            <w:r w:rsidRPr="001B7AF6">
              <w:rPr>
                <w:rFonts w:cs="Calibri"/>
                <w:lang w:val="cy-GB"/>
              </w:rPr>
              <w:t>Grwpio’r disgyblion yn ôl eu gallu er mwyn galluogi i’r disgyblion lleiaf hyderus fedru derbyn mwy o gymorth yn ystod y gweithgaredd. Y disgyblion i geisio ysgrifennu cerddi gwreiddiol gan ddilyn canllawiau’r cerddi enghreifftiol, e.e. pedwar llinell i bob pennill, nifer cyson o sillafau i bob llinell ac odl (os yn bosib). Annog y disgyblion i ymdrechu i ysgrifennu un i ddau bennill yn ôl y gofynion yn seiliedig ar thema o’u dewis nhw. Atgoffa’r disgyblion o bwysigrwydd ansoddeiriau a/neu eirfa briodol wrth ysgrifennu cerddi.</w:t>
            </w:r>
          </w:p>
        </w:tc>
        <w:tc>
          <w:tcPr>
            <w:tcW w:w="3249" w:type="dxa"/>
            <w:gridSpan w:val="4"/>
            <w:vMerge/>
            <w:tcBorders>
              <w:bottom w:val="single" w:sz="4" w:space="0" w:color="auto"/>
            </w:tcBorders>
          </w:tcPr>
          <w:p w14:paraId="349237DF" w14:textId="77777777" w:rsidR="00CE7C4A" w:rsidRPr="001B7AF6" w:rsidRDefault="00CE7C4A" w:rsidP="00CE7C4A">
            <w:pPr>
              <w:spacing w:after="0" w:line="240" w:lineRule="auto"/>
              <w:rPr>
                <w:lang w:val="cy-GB"/>
              </w:rPr>
            </w:pPr>
          </w:p>
        </w:tc>
      </w:tr>
      <w:tr w:rsidR="00CE7C4A" w:rsidRPr="001B7AF6" w14:paraId="1635F890" w14:textId="77777777" w:rsidTr="00CE7C4A">
        <w:trPr>
          <w:trHeight w:val="256"/>
        </w:trPr>
        <w:tc>
          <w:tcPr>
            <w:tcW w:w="817" w:type="dxa"/>
            <w:vMerge w:val="restart"/>
            <w:vAlign w:val="center"/>
          </w:tcPr>
          <w:p w14:paraId="1A4BAD94" w14:textId="77777777" w:rsidR="00CE7C4A" w:rsidRPr="001B7AF6" w:rsidRDefault="00CE7C4A" w:rsidP="00CE7C4A">
            <w:pPr>
              <w:spacing w:after="0" w:line="240" w:lineRule="auto"/>
              <w:jc w:val="center"/>
              <w:rPr>
                <w:lang w:val="cy-GB"/>
              </w:rPr>
            </w:pPr>
            <w:r w:rsidRPr="001B7AF6">
              <w:rPr>
                <w:lang w:val="cy-GB"/>
              </w:rPr>
              <w:t>10</w:t>
            </w:r>
          </w:p>
        </w:tc>
        <w:tc>
          <w:tcPr>
            <w:tcW w:w="5681" w:type="dxa"/>
            <w:gridSpan w:val="10"/>
          </w:tcPr>
          <w:p w14:paraId="644EC8A0" w14:textId="77777777" w:rsidR="00CE7C4A" w:rsidRPr="001B7AF6" w:rsidRDefault="00CE7C4A" w:rsidP="00CE7C4A">
            <w:pPr>
              <w:spacing w:after="0" w:line="240" w:lineRule="auto"/>
              <w:rPr>
                <w:lang w:val="cy-GB"/>
              </w:rPr>
            </w:pPr>
            <w:r w:rsidRPr="001B7AF6">
              <w:rPr>
                <w:lang w:val="cy-GB"/>
              </w:rPr>
              <w:t>Diweddglo</w:t>
            </w:r>
          </w:p>
        </w:tc>
        <w:tc>
          <w:tcPr>
            <w:tcW w:w="3249" w:type="dxa"/>
            <w:gridSpan w:val="4"/>
            <w:vMerge/>
          </w:tcPr>
          <w:p w14:paraId="3D73955D" w14:textId="77777777" w:rsidR="00CE7C4A" w:rsidRPr="001B7AF6" w:rsidRDefault="00CE7C4A" w:rsidP="00CE7C4A">
            <w:pPr>
              <w:spacing w:after="0" w:line="240" w:lineRule="auto"/>
              <w:rPr>
                <w:lang w:val="cy-GB"/>
              </w:rPr>
            </w:pPr>
          </w:p>
        </w:tc>
      </w:tr>
      <w:tr w:rsidR="00CE7C4A" w:rsidRPr="001B7AF6" w14:paraId="689BB5F4" w14:textId="77777777" w:rsidTr="00CE7C4A">
        <w:trPr>
          <w:trHeight w:val="1658"/>
        </w:trPr>
        <w:tc>
          <w:tcPr>
            <w:tcW w:w="817" w:type="dxa"/>
            <w:vMerge/>
            <w:tcBorders>
              <w:bottom w:val="single" w:sz="4" w:space="0" w:color="auto"/>
            </w:tcBorders>
          </w:tcPr>
          <w:p w14:paraId="2F8D75BE" w14:textId="77777777" w:rsidR="00CE7C4A" w:rsidRPr="001B7AF6" w:rsidRDefault="00CE7C4A" w:rsidP="00CE7C4A">
            <w:pPr>
              <w:spacing w:after="0" w:line="240" w:lineRule="auto"/>
              <w:rPr>
                <w:lang w:val="cy-GB"/>
              </w:rPr>
            </w:pPr>
          </w:p>
        </w:tc>
        <w:tc>
          <w:tcPr>
            <w:tcW w:w="5681" w:type="dxa"/>
            <w:gridSpan w:val="10"/>
            <w:tcBorders>
              <w:bottom w:val="single" w:sz="4" w:space="0" w:color="auto"/>
            </w:tcBorders>
          </w:tcPr>
          <w:p w14:paraId="60EAD429" w14:textId="77777777" w:rsidR="00CE7C4A" w:rsidRPr="001B7AF6" w:rsidRDefault="00CE7C4A" w:rsidP="00CE7C4A">
            <w:pPr>
              <w:spacing w:after="0" w:line="240" w:lineRule="auto"/>
              <w:rPr>
                <w:lang w:val="cy-GB"/>
              </w:rPr>
            </w:pPr>
            <w:r w:rsidRPr="001B7AF6">
              <w:rPr>
                <w:rFonts w:cs="Calibri"/>
                <w:lang w:val="cy-GB"/>
              </w:rPr>
              <w:t>Ambell ddisgybl i ddod allan i flaen y dosbarth i ddarllen eu cerddi i weddill y disgyblion. Tynnu sylw at lwyddiannau i gynnwys elfennau perthnasol neu unrhyw ddefnydd da ac effeithiol o’r Gymraeg i ysgrifennu’r penillion. Gofyn i’r dosbarth werthuso cryfderau’r cerddi a chynhwysiant neu ddylanwad yr elfennau uwcholeuwyd ar ddechrau’r sesiwn neu o ddysgu blaenorol.</w:t>
            </w:r>
          </w:p>
        </w:tc>
        <w:tc>
          <w:tcPr>
            <w:tcW w:w="3249" w:type="dxa"/>
            <w:gridSpan w:val="4"/>
            <w:vMerge/>
            <w:tcBorders>
              <w:bottom w:val="single" w:sz="4" w:space="0" w:color="auto"/>
            </w:tcBorders>
          </w:tcPr>
          <w:p w14:paraId="2BDA1671" w14:textId="77777777" w:rsidR="00CE7C4A" w:rsidRPr="001B7AF6" w:rsidRDefault="00CE7C4A" w:rsidP="00CE7C4A">
            <w:pPr>
              <w:spacing w:after="0" w:line="240" w:lineRule="auto"/>
              <w:rPr>
                <w:lang w:val="cy-GB"/>
              </w:rPr>
            </w:pPr>
          </w:p>
        </w:tc>
      </w:tr>
    </w:tbl>
    <w:p w14:paraId="2FD92A42" w14:textId="77777777" w:rsidR="001B7AF6" w:rsidRPr="001B7AF6" w:rsidRDefault="001B7AF6" w:rsidP="001B7AF6">
      <w:pPr>
        <w:rPr>
          <w:rFonts w:ascii="Arial" w:hAnsi="Arial" w:cs="Arial"/>
          <w:sz w:val="24"/>
          <w:szCs w:val="24"/>
          <w:lang w:val="cy-GB"/>
        </w:rPr>
      </w:pPr>
    </w:p>
    <w:p w14:paraId="72A1F85A" w14:textId="0703694F" w:rsidR="001B7AF6" w:rsidRPr="001B7AF6" w:rsidRDefault="001B7AF6">
      <w:pPr>
        <w:rPr>
          <w:rFonts w:ascii="Arial" w:hAnsi="Arial" w:cs="Arial"/>
          <w:sz w:val="24"/>
          <w:szCs w:val="24"/>
          <w:lang w:val="cy-GB"/>
        </w:rPr>
      </w:pPr>
    </w:p>
    <w:sectPr w:rsidR="001B7AF6" w:rsidRPr="001B7AF6" w:rsidSect="001B7AF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AE3923"/>
    <w:multiLevelType w:val="hybridMultilevel"/>
    <w:tmpl w:val="E304AD94"/>
    <w:lvl w:ilvl="0" w:tplc="D97E4DFA">
      <w:numFmt w:val="bullet"/>
      <w:lvlText w:val=""/>
      <w:lvlJc w:val="left"/>
      <w:pPr>
        <w:ind w:left="675" w:hanging="360"/>
      </w:pPr>
      <w:rPr>
        <w:rFonts w:ascii="Symbol" w:eastAsiaTheme="minorHAnsi" w:hAnsi="Symbol" w:cstheme="minorBidi" w:hint="default"/>
      </w:rPr>
    </w:lvl>
    <w:lvl w:ilvl="1" w:tplc="08090003" w:tentative="1">
      <w:start w:val="1"/>
      <w:numFmt w:val="bullet"/>
      <w:lvlText w:val="o"/>
      <w:lvlJc w:val="left"/>
      <w:pPr>
        <w:ind w:left="1395" w:hanging="360"/>
      </w:pPr>
      <w:rPr>
        <w:rFonts w:ascii="Courier New" w:hAnsi="Courier New" w:cs="Courier New" w:hint="default"/>
      </w:rPr>
    </w:lvl>
    <w:lvl w:ilvl="2" w:tplc="08090005" w:tentative="1">
      <w:start w:val="1"/>
      <w:numFmt w:val="bullet"/>
      <w:lvlText w:val=""/>
      <w:lvlJc w:val="left"/>
      <w:pPr>
        <w:ind w:left="2115" w:hanging="360"/>
      </w:pPr>
      <w:rPr>
        <w:rFonts w:ascii="Wingdings" w:hAnsi="Wingdings" w:hint="default"/>
      </w:rPr>
    </w:lvl>
    <w:lvl w:ilvl="3" w:tplc="08090001" w:tentative="1">
      <w:start w:val="1"/>
      <w:numFmt w:val="bullet"/>
      <w:lvlText w:val=""/>
      <w:lvlJc w:val="left"/>
      <w:pPr>
        <w:ind w:left="2835" w:hanging="360"/>
      </w:pPr>
      <w:rPr>
        <w:rFonts w:ascii="Symbol" w:hAnsi="Symbol" w:hint="default"/>
      </w:rPr>
    </w:lvl>
    <w:lvl w:ilvl="4" w:tplc="08090003" w:tentative="1">
      <w:start w:val="1"/>
      <w:numFmt w:val="bullet"/>
      <w:lvlText w:val="o"/>
      <w:lvlJc w:val="left"/>
      <w:pPr>
        <w:ind w:left="3555" w:hanging="360"/>
      </w:pPr>
      <w:rPr>
        <w:rFonts w:ascii="Courier New" w:hAnsi="Courier New" w:cs="Courier New" w:hint="default"/>
      </w:rPr>
    </w:lvl>
    <w:lvl w:ilvl="5" w:tplc="08090005" w:tentative="1">
      <w:start w:val="1"/>
      <w:numFmt w:val="bullet"/>
      <w:lvlText w:val=""/>
      <w:lvlJc w:val="left"/>
      <w:pPr>
        <w:ind w:left="4275" w:hanging="360"/>
      </w:pPr>
      <w:rPr>
        <w:rFonts w:ascii="Wingdings" w:hAnsi="Wingdings" w:hint="default"/>
      </w:rPr>
    </w:lvl>
    <w:lvl w:ilvl="6" w:tplc="08090001" w:tentative="1">
      <w:start w:val="1"/>
      <w:numFmt w:val="bullet"/>
      <w:lvlText w:val=""/>
      <w:lvlJc w:val="left"/>
      <w:pPr>
        <w:ind w:left="4995" w:hanging="360"/>
      </w:pPr>
      <w:rPr>
        <w:rFonts w:ascii="Symbol" w:hAnsi="Symbol" w:hint="default"/>
      </w:rPr>
    </w:lvl>
    <w:lvl w:ilvl="7" w:tplc="08090003" w:tentative="1">
      <w:start w:val="1"/>
      <w:numFmt w:val="bullet"/>
      <w:lvlText w:val="o"/>
      <w:lvlJc w:val="left"/>
      <w:pPr>
        <w:ind w:left="5715" w:hanging="360"/>
      </w:pPr>
      <w:rPr>
        <w:rFonts w:ascii="Courier New" w:hAnsi="Courier New" w:cs="Courier New" w:hint="default"/>
      </w:rPr>
    </w:lvl>
    <w:lvl w:ilvl="8" w:tplc="08090005" w:tentative="1">
      <w:start w:val="1"/>
      <w:numFmt w:val="bullet"/>
      <w:lvlText w:val=""/>
      <w:lvlJc w:val="left"/>
      <w:pPr>
        <w:ind w:left="643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A9C"/>
    <w:rsid w:val="00042E54"/>
    <w:rsid w:val="00052A9B"/>
    <w:rsid w:val="000B5B6D"/>
    <w:rsid w:val="000D48AA"/>
    <w:rsid w:val="001568DD"/>
    <w:rsid w:val="001631B3"/>
    <w:rsid w:val="00163CAF"/>
    <w:rsid w:val="00195761"/>
    <w:rsid w:val="001B7AF6"/>
    <w:rsid w:val="00243228"/>
    <w:rsid w:val="00253E93"/>
    <w:rsid w:val="00256D10"/>
    <w:rsid w:val="002C1AE6"/>
    <w:rsid w:val="002D366A"/>
    <w:rsid w:val="002E5121"/>
    <w:rsid w:val="00324FE0"/>
    <w:rsid w:val="003848F6"/>
    <w:rsid w:val="003A48D7"/>
    <w:rsid w:val="003F0BAB"/>
    <w:rsid w:val="00402048"/>
    <w:rsid w:val="00416BF9"/>
    <w:rsid w:val="00427BD0"/>
    <w:rsid w:val="00457B13"/>
    <w:rsid w:val="00463789"/>
    <w:rsid w:val="004662F7"/>
    <w:rsid w:val="004731CB"/>
    <w:rsid w:val="004B0401"/>
    <w:rsid w:val="004B5E70"/>
    <w:rsid w:val="004C46C4"/>
    <w:rsid w:val="004D792E"/>
    <w:rsid w:val="00555240"/>
    <w:rsid w:val="005A03B5"/>
    <w:rsid w:val="005A1668"/>
    <w:rsid w:val="005A3966"/>
    <w:rsid w:val="00603375"/>
    <w:rsid w:val="006812FB"/>
    <w:rsid w:val="006A236A"/>
    <w:rsid w:val="006B4A7F"/>
    <w:rsid w:val="006C6169"/>
    <w:rsid w:val="006E4224"/>
    <w:rsid w:val="00723C5A"/>
    <w:rsid w:val="00726936"/>
    <w:rsid w:val="00743736"/>
    <w:rsid w:val="00793962"/>
    <w:rsid w:val="007A550E"/>
    <w:rsid w:val="007C1FEA"/>
    <w:rsid w:val="007F2B5B"/>
    <w:rsid w:val="0081375A"/>
    <w:rsid w:val="00817021"/>
    <w:rsid w:val="0081758F"/>
    <w:rsid w:val="008369A5"/>
    <w:rsid w:val="0091694C"/>
    <w:rsid w:val="00921768"/>
    <w:rsid w:val="00972779"/>
    <w:rsid w:val="009A5A44"/>
    <w:rsid w:val="009C2EFC"/>
    <w:rsid w:val="009F5BFC"/>
    <w:rsid w:val="00A17E53"/>
    <w:rsid w:val="00A554E3"/>
    <w:rsid w:val="00AB2D86"/>
    <w:rsid w:val="00AD5EF1"/>
    <w:rsid w:val="00B0491E"/>
    <w:rsid w:val="00B07E12"/>
    <w:rsid w:val="00B4693C"/>
    <w:rsid w:val="00B708A9"/>
    <w:rsid w:val="00BC1A6B"/>
    <w:rsid w:val="00BC203A"/>
    <w:rsid w:val="00BD5102"/>
    <w:rsid w:val="00C24A58"/>
    <w:rsid w:val="00C567B6"/>
    <w:rsid w:val="00C56D2A"/>
    <w:rsid w:val="00C66F7D"/>
    <w:rsid w:val="00C91A9C"/>
    <w:rsid w:val="00CD6678"/>
    <w:rsid w:val="00CD795A"/>
    <w:rsid w:val="00CE7C4A"/>
    <w:rsid w:val="00D9439F"/>
    <w:rsid w:val="00DC2D8A"/>
    <w:rsid w:val="00DE1ED4"/>
    <w:rsid w:val="00DE4534"/>
    <w:rsid w:val="00DE7787"/>
    <w:rsid w:val="00E171E2"/>
    <w:rsid w:val="00E51084"/>
    <w:rsid w:val="00E5108C"/>
    <w:rsid w:val="00E65922"/>
    <w:rsid w:val="00F02CD6"/>
    <w:rsid w:val="00F12B79"/>
    <w:rsid w:val="00F22DF4"/>
    <w:rsid w:val="00F67186"/>
    <w:rsid w:val="00FA07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D9284"/>
  <w15:chartTrackingRefBased/>
  <w15:docId w15:val="{2F8CC56E-14AD-4FF1-9FF2-F3D4AAEE6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qFormat/>
    <w:rsid w:val="001B7AF6"/>
    <w:pPr>
      <w:keepNext/>
      <w:keepLines/>
      <w:spacing w:before="200" w:after="0" w:line="276" w:lineRule="auto"/>
      <w:outlineLvl w:val="1"/>
    </w:pPr>
    <w:rPr>
      <w:rFonts w:ascii="Cambria" w:eastAsia="Times New Roman" w:hAnsi="Cambria" w:cs="Times New Roman"/>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48F6"/>
    <w:pPr>
      <w:ind w:left="720"/>
      <w:contextualSpacing/>
    </w:pPr>
  </w:style>
  <w:style w:type="character" w:styleId="Hyperlink">
    <w:name w:val="Hyperlink"/>
    <w:basedOn w:val="DefaultParagraphFont"/>
    <w:uiPriority w:val="99"/>
    <w:unhideWhenUsed/>
    <w:rsid w:val="004B0401"/>
    <w:rPr>
      <w:color w:val="0563C1" w:themeColor="hyperlink"/>
      <w:u w:val="single"/>
    </w:rPr>
  </w:style>
  <w:style w:type="character" w:styleId="UnresolvedMention">
    <w:name w:val="Unresolved Mention"/>
    <w:basedOn w:val="DefaultParagraphFont"/>
    <w:uiPriority w:val="99"/>
    <w:semiHidden/>
    <w:unhideWhenUsed/>
    <w:rsid w:val="004B0401"/>
    <w:rPr>
      <w:color w:val="605E5C"/>
      <w:shd w:val="clear" w:color="auto" w:fill="E1DFDD"/>
    </w:rPr>
  </w:style>
  <w:style w:type="character" w:customStyle="1" w:styleId="Heading2Char">
    <w:name w:val="Heading 2 Char"/>
    <w:basedOn w:val="DefaultParagraphFont"/>
    <w:link w:val="Heading2"/>
    <w:uiPriority w:val="9"/>
    <w:rsid w:val="001B7AF6"/>
    <w:rPr>
      <w:rFonts w:ascii="Cambria" w:eastAsia="Times New Roman" w:hAnsi="Cambria" w:cs="Times New Roman"/>
      <w:b/>
      <w:bCs/>
      <w:color w:val="4F81BD"/>
      <w:sz w:val="26"/>
      <w:szCs w:val="2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wricwlwm-i-gymru/ieithoedd-llythrennedd-a-chyfathrebu/" TargetMode="External"/><Relationship Id="rId3" Type="http://schemas.openxmlformats.org/officeDocument/2006/relationships/settings" Target="settings.xml"/><Relationship Id="rId7" Type="http://schemas.openxmlformats.org/officeDocument/2006/relationships/hyperlink" Target="https://llyw.cymru/sites/default/files/publications/2018-03/dyfodol-llwyddiannu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empleinfantlab.com/wp-content/uploads/sites/2/2016/03/Dickinson_paper_2012.pdf" TargetMode="External"/><Relationship Id="rId11" Type="http://schemas.openxmlformats.org/officeDocument/2006/relationships/theme" Target="theme/theme1.xml"/><Relationship Id="rId5" Type="http://schemas.openxmlformats.org/officeDocument/2006/relationships/hyperlink" Target="http://www.comisiynyddygymraeg.cymru/Cymraeg/Sefydliadau/Pages/Safonaur%20Gymraeg.aspx"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6</Pages>
  <Words>2768</Words>
  <Characters>15781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dc:creator>
  <cp:keywords/>
  <dc:description/>
  <cp:lastModifiedBy>Ioan-Llyr Thomas</cp:lastModifiedBy>
  <cp:revision>11</cp:revision>
  <dcterms:created xsi:type="dcterms:W3CDTF">2020-05-15T12:13:00Z</dcterms:created>
  <dcterms:modified xsi:type="dcterms:W3CDTF">2020-05-15T12:57:00Z</dcterms:modified>
</cp:coreProperties>
</file>