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5100988" wp14:paraId="5447F4B3" wp14:textId="62323E2B">
      <w:pPr>
        <w:spacing w:before="0" w:beforeAutospacing="off" w:after="160" w:afterAutospacing="off" w:line="276" w:lineRule="auto"/>
        <w:jc w:val="both"/>
      </w:pPr>
      <w:r w:rsidRPr="15100988" w:rsidR="40FA08E6">
        <w:rPr>
          <w:rFonts w:ascii="Aptos" w:hAnsi="Aptos" w:eastAsia="Aptos" w:cs="Aptos"/>
          <w:noProof w:val="0"/>
          <w:sz w:val="24"/>
          <w:szCs w:val="24"/>
          <w:lang w:val="en-US"/>
        </w:rPr>
        <w:t xml:space="preserve">Professional </w:t>
      </w:r>
      <w:r w:rsidRPr="15100988" w:rsidR="40FA08E6">
        <w:rPr>
          <w:rFonts w:ascii="Aptos" w:hAnsi="Aptos" w:eastAsia="Aptos" w:cs="Aptos"/>
          <w:noProof w:val="0"/>
          <w:sz w:val="24"/>
          <w:szCs w:val="24"/>
          <w:lang w:val="en-US"/>
        </w:rPr>
        <w:t>Behaviors</w:t>
      </w:r>
      <w:r w:rsidRPr="15100988" w:rsidR="40FA08E6">
        <w:rPr>
          <w:rFonts w:ascii="Aptos" w:hAnsi="Aptos" w:eastAsia="Aptos" w:cs="Aptos"/>
          <w:noProof w:val="0"/>
          <w:sz w:val="24"/>
          <w:szCs w:val="24"/>
          <w:lang w:val="en-US"/>
        </w:rPr>
        <w:t xml:space="preserve"> and Valuing People</w:t>
      </w:r>
    </w:p>
    <w:p xmlns:wp14="http://schemas.microsoft.com/office/word/2010/wordml" w:rsidP="15100988" wp14:paraId="69017B55" wp14:textId="22DF721D">
      <w:pPr>
        <w:spacing w:before="0" w:beforeAutospacing="off" w:after="0" w:afterAutospacing="off" w:line="276" w:lineRule="auto"/>
        <w:jc w:val="both"/>
        <w:rPr>
          <w:rFonts w:ascii="Times New Roman" w:hAnsi="Times New Roman" w:eastAsia="Times New Roman" w:cs="Times New Roman"/>
          <w:b w:val="1"/>
          <w:bCs w:val="1"/>
          <w:noProof w:val="0"/>
          <w:sz w:val="24"/>
          <w:szCs w:val="24"/>
          <w:u w:val="single"/>
          <w:lang w:val="en-US"/>
        </w:rPr>
      </w:pPr>
      <w:r w:rsidRPr="5D69FC92" w:rsidR="2596AB18">
        <w:rPr>
          <w:rFonts w:ascii="Times New Roman" w:hAnsi="Times New Roman" w:eastAsia="Times New Roman" w:cs="Times New Roman"/>
          <w:b w:val="1"/>
          <w:bCs w:val="1"/>
          <w:noProof w:val="0"/>
          <w:sz w:val="24"/>
          <w:szCs w:val="24"/>
          <w:u w:val="single"/>
          <w:lang w:val="en-US"/>
        </w:rPr>
        <w:t>Task 1</w:t>
      </w:r>
      <w:r w:rsidRPr="5D69FC92" w:rsidR="78BE49AE">
        <w:rPr>
          <w:rFonts w:ascii="Times New Roman" w:hAnsi="Times New Roman" w:eastAsia="Times New Roman" w:cs="Times New Roman"/>
          <w:b w:val="1"/>
          <w:bCs w:val="1"/>
          <w:noProof w:val="0"/>
          <w:sz w:val="24"/>
          <w:szCs w:val="24"/>
          <w:u w:val="single"/>
          <w:lang w:val="en-US"/>
        </w:rPr>
        <w:t>:</w:t>
      </w:r>
    </w:p>
    <w:p xmlns:wp14="http://schemas.microsoft.com/office/word/2010/wordml" w:rsidP="15100988" wp14:paraId="626C6282" wp14:textId="2FEE545F">
      <w:pPr>
        <w:spacing w:before="0" w:beforeAutospacing="off" w:after="0" w:afterAutospacing="off" w:line="276" w:lineRule="auto"/>
        <w:jc w:val="both"/>
        <w:rPr>
          <w:rFonts w:ascii="Times New Roman" w:hAnsi="Times New Roman" w:eastAsia="Times New Roman" w:cs="Times New Roman"/>
          <w:b w:val="1"/>
          <w:bCs w:val="1"/>
          <w:noProof w:val="0"/>
          <w:sz w:val="24"/>
          <w:szCs w:val="24"/>
          <w:u w:val="single"/>
          <w:lang w:val="en-US"/>
        </w:rPr>
      </w:pPr>
    </w:p>
    <w:p xmlns:wp14="http://schemas.microsoft.com/office/word/2010/wordml" w:rsidP="15100988" wp14:paraId="495C05A4" wp14:textId="190C3104">
      <w:pPr>
        <w:spacing w:before="0" w:beforeAutospacing="off" w:after="0" w:afterAutospacing="off" w:line="276" w:lineRule="auto"/>
        <w:jc w:val="both"/>
        <w:rPr>
          <w:rFonts w:ascii="Times New Roman" w:hAnsi="Times New Roman" w:eastAsia="Times New Roman" w:cs="Times New Roman"/>
          <w:noProof w:val="0"/>
          <w:sz w:val="24"/>
          <w:szCs w:val="24"/>
          <w:lang w:val="en-US"/>
        </w:rPr>
      </w:pPr>
      <w:r w:rsidRPr="15100988" w:rsidR="09A1D187">
        <w:rPr>
          <w:rFonts w:ascii="Times New Roman" w:hAnsi="Times New Roman" w:eastAsia="Times New Roman" w:cs="Times New Roman"/>
          <w:noProof w:val="0"/>
          <w:sz w:val="24"/>
          <w:szCs w:val="24"/>
          <w:lang w:val="en-US"/>
        </w:rPr>
        <w:t>(AC 1.1)</w:t>
      </w:r>
    </w:p>
    <w:p xmlns:wp14="http://schemas.microsoft.com/office/word/2010/wordml" w:rsidP="15100988" wp14:paraId="31C9BF86" wp14:textId="3999F68E">
      <w:pPr>
        <w:spacing w:before="0" w:beforeAutospacing="off" w:after="160" w:afterAutospacing="off" w:line="276" w:lineRule="auto"/>
        <w:jc w:val="both"/>
        <w:rPr>
          <w:rFonts w:ascii="Times New Roman" w:hAnsi="Times New Roman" w:eastAsia="Times New Roman" w:cs="Times New Roman"/>
          <w:noProof w:val="0"/>
          <w:sz w:val="24"/>
          <w:szCs w:val="24"/>
          <w:lang w:val="en-US"/>
        </w:rPr>
      </w:pPr>
      <w:r w:rsidRPr="5D69FC92" w:rsidR="77E50EDB">
        <w:rPr>
          <w:rFonts w:ascii="Times New Roman" w:hAnsi="Times New Roman" w:eastAsia="Times New Roman" w:cs="Times New Roman"/>
          <w:noProof w:val="0"/>
          <w:sz w:val="24"/>
          <w:szCs w:val="24"/>
          <w:lang w:val="en-US"/>
        </w:rPr>
        <w:t xml:space="preserve">The CIPD defines </w:t>
      </w:r>
      <w:bookmarkStart w:name="_Int_Wxj9cr1G" w:id="164835154"/>
      <w:r w:rsidRPr="5D69FC92" w:rsidR="77E50EDB">
        <w:rPr>
          <w:rFonts w:ascii="Times New Roman" w:hAnsi="Times New Roman" w:eastAsia="Times New Roman" w:cs="Times New Roman"/>
          <w:noProof w:val="0"/>
          <w:sz w:val="24"/>
          <w:szCs w:val="24"/>
          <w:lang w:val="en-US"/>
        </w:rPr>
        <w:t>people</w:t>
      </w:r>
      <w:bookmarkEnd w:id="164835154"/>
      <w:r w:rsidRPr="5D69FC92" w:rsidR="77E50EDB">
        <w:rPr>
          <w:rFonts w:ascii="Times New Roman" w:hAnsi="Times New Roman" w:eastAsia="Times New Roman" w:cs="Times New Roman"/>
          <w:noProof w:val="0"/>
          <w:sz w:val="24"/>
          <w:szCs w:val="24"/>
          <w:lang w:val="en-US"/>
        </w:rPr>
        <w:t xml:space="preserve"> professionals as individuals who can shape employees and the workplace to be the best they can be by offering support and guidance. To support this statement, CIPD created the profession map which sets the standard for people professionals (CIPD, 2023a). However, (</w:t>
      </w:r>
      <w:r w:rsidRPr="5D69FC92" w:rsidR="77E50EDB">
        <w:rPr>
          <w:rFonts w:ascii="Times New Roman" w:hAnsi="Times New Roman" w:eastAsia="Times New Roman" w:cs="Times New Roman"/>
          <w:noProof w:val="0"/>
          <w:sz w:val="24"/>
          <w:szCs w:val="24"/>
          <w:lang w:val="en-US"/>
        </w:rPr>
        <w:t>Veldsman</w:t>
      </w:r>
      <w:r w:rsidRPr="5D69FC92" w:rsidR="77E50EDB">
        <w:rPr>
          <w:rFonts w:ascii="Times New Roman" w:hAnsi="Times New Roman" w:eastAsia="Times New Roman" w:cs="Times New Roman"/>
          <w:noProof w:val="0"/>
          <w:sz w:val="24"/>
          <w:szCs w:val="24"/>
          <w:lang w:val="en-US"/>
        </w:rPr>
        <w:t xml:space="preserve"> et al, 2022) describes this as ‘HR management services being used to meet strategic and operational </w:t>
      </w:r>
      <w:bookmarkStart w:name="_Int_F2Jw839b" w:id="1569149370"/>
      <w:r w:rsidRPr="5D69FC92" w:rsidR="77E50EDB">
        <w:rPr>
          <w:rFonts w:ascii="Times New Roman" w:hAnsi="Times New Roman" w:eastAsia="Times New Roman" w:cs="Times New Roman"/>
          <w:noProof w:val="0"/>
          <w:sz w:val="24"/>
          <w:szCs w:val="24"/>
          <w:lang w:val="en-US"/>
        </w:rPr>
        <w:t>needs’</w:t>
      </w:r>
      <w:bookmarkEnd w:id="1569149370"/>
      <w:r w:rsidRPr="5D69FC92" w:rsidR="77E50EDB">
        <w:rPr>
          <w:rFonts w:ascii="Times New Roman" w:hAnsi="Times New Roman" w:eastAsia="Times New Roman" w:cs="Times New Roman"/>
          <w:noProof w:val="0"/>
          <w:sz w:val="24"/>
          <w:szCs w:val="24"/>
          <w:lang w:val="en-US"/>
        </w:rPr>
        <w:t>. These definitions</w:t>
      </w:r>
      <w:r w:rsidRPr="5D69FC92" w:rsidR="3C1570CD">
        <w:rPr>
          <w:rFonts w:ascii="Times New Roman" w:hAnsi="Times New Roman" w:eastAsia="Times New Roman" w:cs="Times New Roman"/>
          <w:noProof w:val="0"/>
          <w:sz w:val="24"/>
          <w:szCs w:val="24"/>
          <w:lang w:val="en-US"/>
        </w:rPr>
        <w:t xml:space="preserve"> </w:t>
      </w:r>
      <w:r w:rsidRPr="5D69FC92" w:rsidR="5A4E6D2A">
        <w:rPr>
          <w:rFonts w:ascii="Times New Roman" w:hAnsi="Times New Roman" w:eastAsia="Times New Roman" w:cs="Times New Roman"/>
          <w:noProof w:val="0"/>
          <w:sz w:val="24"/>
          <w:szCs w:val="24"/>
          <w:lang w:val="en-US"/>
        </w:rPr>
        <w:t>differ,</w:t>
      </w:r>
      <w:r w:rsidRPr="5D69FC92" w:rsidR="77E50EDB">
        <w:rPr>
          <w:rFonts w:ascii="Times New Roman" w:hAnsi="Times New Roman" w:eastAsia="Times New Roman" w:cs="Times New Roman"/>
          <w:noProof w:val="0"/>
          <w:sz w:val="24"/>
          <w:szCs w:val="24"/>
          <w:lang w:val="en-US"/>
        </w:rPr>
        <w:t xml:space="preserve"> </w:t>
      </w:r>
      <w:r w:rsidRPr="5D69FC92" w:rsidR="5E519796">
        <w:rPr>
          <w:rFonts w:ascii="Times New Roman" w:hAnsi="Times New Roman" w:eastAsia="Times New Roman" w:cs="Times New Roman"/>
          <w:noProof w:val="0"/>
          <w:sz w:val="24"/>
          <w:szCs w:val="24"/>
          <w:lang w:val="en-US"/>
        </w:rPr>
        <w:t>and</w:t>
      </w:r>
      <w:r w:rsidRPr="5D69FC92" w:rsidR="77E50EDB">
        <w:rPr>
          <w:rFonts w:ascii="Times New Roman" w:hAnsi="Times New Roman" w:eastAsia="Times New Roman" w:cs="Times New Roman"/>
          <w:noProof w:val="0"/>
          <w:sz w:val="24"/>
          <w:szCs w:val="24"/>
          <w:lang w:val="en-US"/>
        </w:rPr>
        <w:t xml:space="preserve"> I feel that CIPD </w:t>
      </w:r>
      <w:r w:rsidRPr="5D69FC92" w:rsidR="4A314DBC">
        <w:rPr>
          <w:rFonts w:ascii="Times New Roman" w:hAnsi="Times New Roman" w:eastAsia="Times New Roman" w:cs="Times New Roman"/>
          <w:noProof w:val="0"/>
          <w:sz w:val="24"/>
          <w:szCs w:val="24"/>
          <w:lang w:val="en-US"/>
        </w:rPr>
        <w:t>focuses</w:t>
      </w:r>
      <w:r w:rsidRPr="5D69FC92" w:rsidR="77E50EDB">
        <w:rPr>
          <w:rFonts w:ascii="Times New Roman" w:hAnsi="Times New Roman" w:eastAsia="Times New Roman" w:cs="Times New Roman"/>
          <w:noProof w:val="0"/>
          <w:sz w:val="24"/>
          <w:szCs w:val="24"/>
          <w:lang w:val="en-US"/>
        </w:rPr>
        <w:t xml:space="preserve"> on people over strategy. </w:t>
      </w:r>
      <w:r w:rsidRPr="5D69FC92" w:rsidR="77E50EDB">
        <w:rPr>
          <w:rFonts w:ascii="Times New Roman" w:hAnsi="Times New Roman" w:eastAsia="Times New Roman" w:cs="Times New Roman"/>
          <w:noProof w:val="0"/>
          <w:sz w:val="24"/>
          <w:szCs w:val="24"/>
          <w:lang w:val="en-US"/>
        </w:rPr>
        <w:t>In my opinion, the</w:t>
      </w:r>
      <w:r w:rsidRPr="5D69FC92" w:rsidR="77E50EDB">
        <w:rPr>
          <w:rFonts w:ascii="Times New Roman" w:hAnsi="Times New Roman" w:eastAsia="Times New Roman" w:cs="Times New Roman"/>
          <w:noProof w:val="0"/>
          <w:sz w:val="24"/>
          <w:szCs w:val="24"/>
          <w:lang w:val="en-US"/>
        </w:rPr>
        <w:t xml:space="preserve"> CIPD better defines </w:t>
      </w:r>
      <w:bookmarkStart w:name="_Int_O9iSAZTc" w:id="394941451"/>
      <w:r w:rsidRPr="5D69FC92" w:rsidR="77E50EDB">
        <w:rPr>
          <w:rFonts w:ascii="Times New Roman" w:hAnsi="Times New Roman" w:eastAsia="Times New Roman" w:cs="Times New Roman"/>
          <w:noProof w:val="0"/>
          <w:sz w:val="24"/>
          <w:szCs w:val="24"/>
          <w:lang w:val="en-US"/>
        </w:rPr>
        <w:t>people</w:t>
      </w:r>
      <w:bookmarkEnd w:id="394941451"/>
      <w:r w:rsidRPr="5D69FC92" w:rsidR="77E50EDB">
        <w:rPr>
          <w:rFonts w:ascii="Times New Roman" w:hAnsi="Times New Roman" w:eastAsia="Times New Roman" w:cs="Times New Roman"/>
          <w:noProof w:val="0"/>
          <w:sz w:val="24"/>
          <w:szCs w:val="24"/>
          <w:lang w:val="en-US"/>
        </w:rPr>
        <w:t xml:space="preserve"> practices as it focuses on both </w:t>
      </w:r>
      <w:r w:rsidRPr="5D69FC92" w:rsidR="77E50EDB">
        <w:rPr>
          <w:rFonts w:ascii="Times New Roman" w:hAnsi="Times New Roman" w:eastAsia="Times New Roman" w:cs="Times New Roman"/>
          <w:noProof w:val="0"/>
          <w:sz w:val="24"/>
          <w:szCs w:val="24"/>
          <w:lang w:val="en-US"/>
        </w:rPr>
        <w:t>organisation</w:t>
      </w:r>
      <w:r w:rsidRPr="5D69FC92" w:rsidR="050FF690">
        <w:rPr>
          <w:rFonts w:ascii="Times New Roman" w:hAnsi="Times New Roman" w:eastAsia="Times New Roman" w:cs="Times New Roman"/>
          <w:noProof w:val="0"/>
          <w:sz w:val="24"/>
          <w:szCs w:val="24"/>
          <w:lang w:val="en-US"/>
        </w:rPr>
        <w:t>al</w:t>
      </w:r>
      <w:r w:rsidRPr="5D69FC92" w:rsidR="77E50EDB">
        <w:rPr>
          <w:rFonts w:ascii="Times New Roman" w:hAnsi="Times New Roman" w:eastAsia="Times New Roman" w:cs="Times New Roman"/>
          <w:noProof w:val="0"/>
          <w:sz w:val="24"/>
          <w:szCs w:val="24"/>
          <w:lang w:val="en-US"/>
        </w:rPr>
        <w:t xml:space="preserve"> growth as well as professional growth and support. </w:t>
      </w:r>
      <w:bookmarkStart w:name="_Int_9BkdMPhN" w:id="1039412688"/>
      <w:r w:rsidRPr="5D69FC92" w:rsidR="77E50EDB">
        <w:rPr>
          <w:rFonts w:ascii="Times New Roman" w:hAnsi="Times New Roman" w:eastAsia="Times New Roman" w:cs="Times New Roman"/>
          <w:noProof w:val="0"/>
          <w:sz w:val="24"/>
          <w:szCs w:val="24"/>
          <w:lang w:val="en-US"/>
        </w:rPr>
        <w:t>People</w:t>
      </w:r>
      <w:bookmarkEnd w:id="1039412688"/>
      <w:r w:rsidRPr="5D69FC92" w:rsidR="77E50EDB">
        <w:rPr>
          <w:rFonts w:ascii="Times New Roman" w:hAnsi="Times New Roman" w:eastAsia="Times New Roman" w:cs="Times New Roman"/>
          <w:noProof w:val="0"/>
          <w:sz w:val="24"/>
          <w:szCs w:val="24"/>
          <w:lang w:val="en-US"/>
        </w:rPr>
        <w:t xml:space="preserve"> professionals are emotionally intelligent, with </w:t>
      </w:r>
      <w:r w:rsidRPr="5D69FC92" w:rsidR="77E50EDB">
        <w:rPr>
          <w:rFonts w:ascii="Times New Roman" w:hAnsi="Times New Roman" w:eastAsia="Times New Roman" w:cs="Times New Roman"/>
          <w:noProof w:val="0"/>
          <w:sz w:val="24"/>
          <w:szCs w:val="24"/>
          <w:lang w:val="en-US"/>
        </w:rPr>
        <w:t>strong communication</w:t>
      </w:r>
      <w:r w:rsidRPr="5D69FC92" w:rsidR="77E50EDB">
        <w:rPr>
          <w:rFonts w:ascii="Times New Roman" w:hAnsi="Times New Roman" w:eastAsia="Times New Roman" w:cs="Times New Roman"/>
          <w:noProof w:val="0"/>
          <w:sz w:val="24"/>
          <w:szCs w:val="24"/>
          <w:lang w:val="en-US"/>
        </w:rPr>
        <w:t xml:space="preserve"> skills and have ethical integrity (CIPD, 2023b).</w:t>
      </w:r>
    </w:p>
    <w:p xmlns:wp14="http://schemas.microsoft.com/office/word/2010/wordml" w:rsidP="15100988" wp14:paraId="15FA847A" wp14:textId="113BA938">
      <w:pPr>
        <w:spacing w:before="0" w:beforeAutospacing="off" w:after="160" w:afterAutospacing="off" w:line="276" w:lineRule="auto"/>
        <w:jc w:val="both"/>
        <w:rPr>
          <w:rFonts w:ascii="Times New Roman" w:hAnsi="Times New Roman" w:eastAsia="Times New Roman" w:cs="Times New Roman"/>
          <w:noProof w:val="0"/>
          <w:sz w:val="24"/>
          <w:szCs w:val="24"/>
          <w:lang w:val="en-US"/>
        </w:rPr>
      </w:pPr>
      <w:r w:rsidRPr="15100988" w:rsidR="09A1D187">
        <w:rPr>
          <w:rFonts w:ascii="Times New Roman" w:hAnsi="Times New Roman" w:eastAsia="Times New Roman" w:cs="Times New Roman"/>
          <w:noProof w:val="0"/>
          <w:sz w:val="24"/>
          <w:szCs w:val="24"/>
          <w:lang w:val="en-US"/>
        </w:rPr>
        <w:t xml:space="preserve">Ways in which I, the new HR/L&amp;D advisor, can contribute to </w:t>
      </w:r>
      <w:r w:rsidRPr="15100988" w:rsidR="09A1D187">
        <w:rPr>
          <w:rFonts w:ascii="Times New Roman" w:hAnsi="Times New Roman" w:eastAsia="Times New Roman" w:cs="Times New Roman"/>
          <w:noProof w:val="0"/>
          <w:sz w:val="24"/>
          <w:szCs w:val="24"/>
          <w:lang w:val="en-US"/>
        </w:rPr>
        <w:t>Nexxobyte</w:t>
      </w:r>
      <w:r w:rsidRPr="15100988" w:rsidR="09A1D187">
        <w:rPr>
          <w:rFonts w:ascii="Times New Roman" w:hAnsi="Times New Roman" w:eastAsia="Times New Roman" w:cs="Times New Roman"/>
          <w:noProof w:val="0"/>
          <w:sz w:val="24"/>
          <w:szCs w:val="24"/>
          <w:lang w:val="en-US"/>
        </w:rPr>
        <w:t xml:space="preserve"> is creating strategies based on the concerns which Aisha has raised. I would review the onboarding and recruitment processes. Following this, I would suggest that a recruitment team be assembled as this would ensure that the recruitment process for candidates is </w:t>
      </w:r>
      <w:r w:rsidRPr="15100988" w:rsidR="09A1D187">
        <w:rPr>
          <w:rFonts w:ascii="Times New Roman" w:hAnsi="Times New Roman" w:eastAsia="Times New Roman" w:cs="Times New Roman"/>
          <w:noProof w:val="0"/>
          <w:sz w:val="24"/>
          <w:szCs w:val="24"/>
          <w:lang w:val="en-US"/>
        </w:rPr>
        <w:t>s</w:t>
      </w:r>
      <w:r w:rsidRPr="15100988" w:rsidR="09A1D187">
        <w:rPr>
          <w:rFonts w:ascii="Times New Roman" w:hAnsi="Times New Roman" w:eastAsia="Times New Roman" w:cs="Times New Roman"/>
          <w:noProof w:val="0"/>
          <w:sz w:val="24"/>
          <w:szCs w:val="24"/>
          <w:lang w:val="en-US"/>
        </w:rPr>
        <w:t>tandardised</w:t>
      </w:r>
      <w:r w:rsidRPr="15100988" w:rsidR="09A1D187">
        <w:rPr>
          <w:rFonts w:ascii="Times New Roman" w:hAnsi="Times New Roman" w:eastAsia="Times New Roman" w:cs="Times New Roman"/>
          <w:noProof w:val="0"/>
          <w:sz w:val="24"/>
          <w:szCs w:val="24"/>
          <w:lang w:val="en-US"/>
        </w:rPr>
        <w:t xml:space="preserve"> </w:t>
      </w:r>
      <w:r w:rsidRPr="15100988" w:rsidR="09A1D187">
        <w:rPr>
          <w:rFonts w:ascii="Times New Roman" w:hAnsi="Times New Roman" w:eastAsia="Times New Roman" w:cs="Times New Roman"/>
          <w:noProof w:val="0"/>
          <w:sz w:val="24"/>
          <w:szCs w:val="24"/>
          <w:lang w:val="en-US"/>
        </w:rPr>
        <w:t xml:space="preserve">and </w:t>
      </w:r>
      <w:r w:rsidRPr="15100988" w:rsidR="779FF999">
        <w:rPr>
          <w:rFonts w:ascii="Times New Roman" w:hAnsi="Times New Roman" w:eastAsia="Times New Roman" w:cs="Times New Roman"/>
          <w:noProof w:val="0"/>
          <w:sz w:val="24"/>
          <w:szCs w:val="24"/>
          <w:lang w:val="en-US"/>
        </w:rPr>
        <w:t>fair,</w:t>
      </w:r>
      <w:r w:rsidRPr="15100988" w:rsidR="09A1D187">
        <w:rPr>
          <w:rFonts w:ascii="Times New Roman" w:hAnsi="Times New Roman" w:eastAsia="Times New Roman" w:cs="Times New Roman"/>
          <w:noProof w:val="0"/>
          <w:sz w:val="24"/>
          <w:szCs w:val="24"/>
          <w:lang w:val="en-US"/>
        </w:rPr>
        <w:t xml:space="preserve"> which would mean that this responsibility would no longer be on managers (CIPD, 2024a). </w:t>
      </w:r>
      <w:r w:rsidRPr="15100988" w:rsidR="09A1D187">
        <w:rPr>
          <w:rFonts w:ascii="Times New Roman" w:hAnsi="Times New Roman" w:eastAsia="Times New Roman" w:cs="Times New Roman"/>
          <w:noProof w:val="0"/>
          <w:sz w:val="24"/>
          <w:szCs w:val="24"/>
          <w:lang w:val="en-US"/>
        </w:rPr>
        <w:t>W</w:t>
      </w:r>
      <w:r w:rsidRPr="15100988" w:rsidR="09A1D187">
        <w:rPr>
          <w:rFonts w:ascii="Times New Roman" w:hAnsi="Times New Roman" w:eastAsia="Times New Roman" w:cs="Times New Roman"/>
          <w:noProof w:val="0"/>
          <w:sz w:val="24"/>
          <w:szCs w:val="24"/>
          <w:lang w:val="en-US"/>
        </w:rPr>
        <w:t xml:space="preserve">e would have specialists to ensure strict and consistent criteria </w:t>
      </w:r>
      <w:r w:rsidRPr="15100988" w:rsidR="693F30A1">
        <w:rPr>
          <w:rFonts w:ascii="Times New Roman" w:hAnsi="Times New Roman" w:eastAsia="Times New Roman" w:cs="Times New Roman"/>
          <w:noProof w:val="0"/>
          <w:sz w:val="24"/>
          <w:szCs w:val="24"/>
          <w:lang w:val="en-US"/>
        </w:rPr>
        <w:t>are</w:t>
      </w:r>
      <w:r w:rsidRPr="15100988" w:rsidR="09A1D187">
        <w:rPr>
          <w:rFonts w:ascii="Times New Roman" w:hAnsi="Times New Roman" w:eastAsia="Times New Roman" w:cs="Times New Roman"/>
          <w:noProof w:val="0"/>
          <w:sz w:val="24"/>
          <w:szCs w:val="24"/>
          <w:lang w:val="en-US"/>
        </w:rPr>
        <w:t xml:space="preserve"> met for all potential applicants.</w:t>
      </w:r>
      <w:r w:rsidRPr="15100988" w:rsidR="09A1D187">
        <w:rPr>
          <w:rFonts w:ascii="Times New Roman" w:hAnsi="Times New Roman" w:eastAsia="Times New Roman" w:cs="Times New Roman"/>
          <w:noProof w:val="0"/>
          <w:sz w:val="24"/>
          <w:szCs w:val="24"/>
          <w:lang w:val="en-US"/>
        </w:rPr>
        <w:t xml:space="preserve"> </w:t>
      </w:r>
      <w:r w:rsidRPr="15100988" w:rsidR="09A1D187">
        <w:rPr>
          <w:rFonts w:ascii="Times New Roman" w:hAnsi="Times New Roman" w:eastAsia="Times New Roman" w:cs="Times New Roman"/>
          <w:noProof w:val="0"/>
          <w:sz w:val="24"/>
          <w:szCs w:val="24"/>
          <w:lang w:val="en-US"/>
        </w:rPr>
        <w:t xml:space="preserve">This would also be adapted with regards to onboarding, ensuring each applicant would be adhered to the new </w:t>
      </w:r>
      <w:r w:rsidRPr="15100988" w:rsidR="09A1D187">
        <w:rPr>
          <w:rFonts w:ascii="Times New Roman" w:hAnsi="Times New Roman" w:eastAsia="Times New Roman" w:cs="Times New Roman"/>
          <w:noProof w:val="0"/>
          <w:sz w:val="24"/>
          <w:szCs w:val="24"/>
          <w:lang w:val="en-US"/>
        </w:rPr>
        <w:t>s</w:t>
      </w:r>
      <w:r w:rsidRPr="15100988" w:rsidR="09A1D187">
        <w:rPr>
          <w:rFonts w:ascii="Times New Roman" w:hAnsi="Times New Roman" w:eastAsia="Times New Roman" w:cs="Times New Roman"/>
          <w:noProof w:val="0"/>
          <w:sz w:val="24"/>
          <w:szCs w:val="24"/>
          <w:lang w:val="en-US"/>
        </w:rPr>
        <w:t>tandardised</w:t>
      </w:r>
      <w:r w:rsidRPr="15100988" w:rsidR="09A1D187">
        <w:rPr>
          <w:rFonts w:ascii="Times New Roman" w:hAnsi="Times New Roman" w:eastAsia="Times New Roman" w:cs="Times New Roman"/>
          <w:noProof w:val="0"/>
          <w:sz w:val="24"/>
          <w:szCs w:val="24"/>
          <w:lang w:val="en-US"/>
        </w:rPr>
        <w:t xml:space="preserve"> </w:t>
      </w:r>
      <w:r w:rsidRPr="15100988" w:rsidR="09A1D187">
        <w:rPr>
          <w:rFonts w:ascii="Times New Roman" w:hAnsi="Times New Roman" w:eastAsia="Times New Roman" w:cs="Times New Roman"/>
          <w:noProof w:val="0"/>
          <w:sz w:val="24"/>
          <w:szCs w:val="24"/>
          <w:lang w:val="en-US"/>
        </w:rPr>
        <w:t>processes.</w:t>
      </w:r>
    </w:p>
    <w:p xmlns:wp14="http://schemas.microsoft.com/office/word/2010/wordml" w:rsidP="15100988" wp14:paraId="369682D8" wp14:textId="48387039">
      <w:pPr>
        <w:spacing w:before="0" w:beforeAutospacing="off" w:after="160" w:afterAutospacing="off" w:line="276" w:lineRule="auto"/>
        <w:jc w:val="both"/>
        <w:rPr>
          <w:rFonts w:ascii="Times New Roman" w:hAnsi="Times New Roman" w:eastAsia="Times New Roman" w:cs="Times New Roman"/>
          <w:noProof w:val="0"/>
          <w:sz w:val="24"/>
          <w:szCs w:val="24"/>
          <w:lang w:val="en-US"/>
        </w:rPr>
      </w:pPr>
      <w:r w:rsidRPr="15100988" w:rsidR="09A1D187">
        <w:rPr>
          <w:rFonts w:ascii="Times New Roman" w:hAnsi="Times New Roman" w:eastAsia="Times New Roman" w:cs="Times New Roman"/>
          <w:noProof w:val="0"/>
          <w:sz w:val="24"/>
          <w:szCs w:val="24"/>
          <w:lang w:val="en-US"/>
        </w:rPr>
        <w:t>Secondly, my next act</w:t>
      </w:r>
      <w:r w:rsidRPr="15100988" w:rsidR="09A1D187">
        <w:rPr>
          <w:rFonts w:ascii="Times New Roman" w:hAnsi="Times New Roman" w:eastAsia="Times New Roman" w:cs="Times New Roman"/>
          <w:noProof w:val="0"/>
          <w:sz w:val="24"/>
          <w:szCs w:val="24"/>
          <w:lang w:val="en-US"/>
        </w:rPr>
        <w:t xml:space="preserve"> would be to review all current procedures across the </w:t>
      </w:r>
      <w:r w:rsidRPr="15100988" w:rsidR="09A1D187">
        <w:rPr>
          <w:rFonts w:ascii="Times New Roman" w:hAnsi="Times New Roman" w:eastAsia="Times New Roman" w:cs="Times New Roman"/>
          <w:noProof w:val="0"/>
          <w:sz w:val="24"/>
          <w:szCs w:val="24"/>
          <w:lang w:val="en-US"/>
        </w:rPr>
        <w:t>organisation</w:t>
      </w:r>
      <w:r w:rsidRPr="15100988" w:rsidR="09A1D187">
        <w:rPr>
          <w:rFonts w:ascii="Times New Roman" w:hAnsi="Times New Roman" w:eastAsia="Times New Roman" w:cs="Times New Roman"/>
          <w:noProof w:val="0"/>
          <w:sz w:val="24"/>
          <w:szCs w:val="24"/>
          <w:lang w:val="en-US"/>
        </w:rPr>
        <w:t xml:space="preserve"> as there is </w:t>
      </w:r>
      <w:r w:rsidRPr="15100988" w:rsidR="773351E2">
        <w:rPr>
          <w:rFonts w:ascii="Times New Roman" w:hAnsi="Times New Roman" w:eastAsia="Times New Roman" w:cs="Times New Roman"/>
          <w:noProof w:val="0"/>
          <w:sz w:val="24"/>
          <w:szCs w:val="24"/>
          <w:lang w:val="en-US"/>
        </w:rPr>
        <w:t>a lack</w:t>
      </w:r>
      <w:r w:rsidRPr="15100988" w:rsidR="09A1D187">
        <w:rPr>
          <w:rFonts w:ascii="Times New Roman" w:hAnsi="Times New Roman" w:eastAsia="Times New Roman" w:cs="Times New Roman"/>
          <w:noProof w:val="0"/>
          <w:sz w:val="24"/>
          <w:szCs w:val="24"/>
          <w:lang w:val="en-US"/>
        </w:rPr>
        <w:t xml:space="preserve"> of </w:t>
      </w:r>
      <w:r w:rsidRPr="15100988" w:rsidR="09A1D187">
        <w:rPr>
          <w:rFonts w:ascii="Times New Roman" w:hAnsi="Times New Roman" w:eastAsia="Times New Roman" w:cs="Times New Roman"/>
          <w:noProof w:val="0"/>
          <w:sz w:val="24"/>
          <w:szCs w:val="24"/>
          <w:lang w:val="en-US"/>
        </w:rPr>
        <w:t>standardised</w:t>
      </w:r>
      <w:r w:rsidRPr="15100988" w:rsidR="09A1D187">
        <w:rPr>
          <w:rFonts w:ascii="Times New Roman" w:hAnsi="Times New Roman" w:eastAsia="Times New Roman" w:cs="Times New Roman"/>
          <w:noProof w:val="0"/>
          <w:sz w:val="24"/>
          <w:szCs w:val="24"/>
          <w:lang w:val="en-US"/>
        </w:rPr>
        <w:t xml:space="preserve"> procedures. By understating which areas need improvement, we can </w:t>
      </w:r>
      <w:r w:rsidRPr="15100988" w:rsidR="069324D5">
        <w:rPr>
          <w:rFonts w:ascii="Times New Roman" w:hAnsi="Times New Roman" w:eastAsia="Times New Roman" w:cs="Times New Roman"/>
          <w:noProof w:val="0"/>
          <w:sz w:val="24"/>
          <w:szCs w:val="24"/>
          <w:lang w:val="en-US"/>
        </w:rPr>
        <w:t>review</w:t>
      </w:r>
      <w:r w:rsidRPr="15100988" w:rsidR="09A1D187">
        <w:rPr>
          <w:rFonts w:ascii="Times New Roman" w:hAnsi="Times New Roman" w:eastAsia="Times New Roman" w:cs="Times New Roman"/>
          <w:noProof w:val="0"/>
          <w:sz w:val="24"/>
          <w:szCs w:val="24"/>
          <w:lang w:val="en-US"/>
        </w:rPr>
        <w:t xml:space="preserve"> and create </w:t>
      </w:r>
      <w:r w:rsidRPr="15100988" w:rsidR="09A1D187">
        <w:rPr>
          <w:rFonts w:ascii="Times New Roman" w:hAnsi="Times New Roman" w:eastAsia="Times New Roman" w:cs="Times New Roman"/>
          <w:noProof w:val="0"/>
          <w:sz w:val="24"/>
          <w:szCs w:val="24"/>
          <w:lang w:val="en-US"/>
        </w:rPr>
        <w:t>standardised</w:t>
      </w:r>
      <w:r w:rsidRPr="15100988" w:rsidR="09A1D187">
        <w:rPr>
          <w:rFonts w:ascii="Times New Roman" w:hAnsi="Times New Roman" w:eastAsia="Times New Roman" w:cs="Times New Roman"/>
          <w:noProof w:val="0"/>
          <w:sz w:val="24"/>
          <w:szCs w:val="24"/>
          <w:lang w:val="en-US"/>
        </w:rPr>
        <w:t xml:space="preserve">, well-documented procedures which will be implemented in each department, ensuring consistency across the </w:t>
      </w:r>
      <w:r w:rsidRPr="15100988" w:rsidR="09A1D187">
        <w:rPr>
          <w:rFonts w:ascii="Times New Roman" w:hAnsi="Times New Roman" w:eastAsia="Times New Roman" w:cs="Times New Roman"/>
          <w:noProof w:val="0"/>
          <w:sz w:val="24"/>
          <w:szCs w:val="24"/>
          <w:lang w:val="en-US"/>
        </w:rPr>
        <w:t>organisation</w:t>
      </w:r>
      <w:r w:rsidRPr="15100988" w:rsidR="09A1D187">
        <w:rPr>
          <w:rFonts w:ascii="Times New Roman" w:hAnsi="Times New Roman" w:eastAsia="Times New Roman" w:cs="Times New Roman"/>
          <w:noProof w:val="0"/>
          <w:sz w:val="24"/>
          <w:szCs w:val="24"/>
          <w:lang w:val="en-US"/>
        </w:rPr>
        <w:t xml:space="preserve">. This would ensure that any issues are treated fairly and follow the same guidelines across the </w:t>
      </w:r>
      <w:r w:rsidRPr="15100988" w:rsidR="09A1D187">
        <w:rPr>
          <w:rFonts w:ascii="Times New Roman" w:hAnsi="Times New Roman" w:eastAsia="Times New Roman" w:cs="Times New Roman"/>
          <w:noProof w:val="0"/>
          <w:sz w:val="24"/>
          <w:szCs w:val="24"/>
          <w:lang w:val="en-US"/>
        </w:rPr>
        <w:t>organisation</w:t>
      </w:r>
      <w:r w:rsidRPr="15100988" w:rsidR="09A1D187">
        <w:rPr>
          <w:rFonts w:ascii="Times New Roman" w:hAnsi="Times New Roman" w:eastAsia="Times New Roman" w:cs="Times New Roman"/>
          <w:noProof w:val="0"/>
          <w:sz w:val="24"/>
          <w:szCs w:val="24"/>
          <w:lang w:val="en-US"/>
        </w:rPr>
        <w:t xml:space="preserve">. This will help mitigate confusion and </w:t>
      </w:r>
      <w:r w:rsidRPr="15100988" w:rsidR="16C1D02A">
        <w:rPr>
          <w:rFonts w:ascii="Times New Roman" w:hAnsi="Times New Roman" w:eastAsia="Times New Roman" w:cs="Times New Roman"/>
          <w:noProof w:val="0"/>
          <w:sz w:val="24"/>
          <w:szCs w:val="24"/>
          <w:lang w:val="en-US"/>
        </w:rPr>
        <w:t>encourage</w:t>
      </w:r>
      <w:r w:rsidRPr="15100988" w:rsidR="09A1D187">
        <w:rPr>
          <w:rFonts w:ascii="Times New Roman" w:hAnsi="Times New Roman" w:eastAsia="Times New Roman" w:cs="Times New Roman"/>
          <w:noProof w:val="0"/>
          <w:sz w:val="24"/>
          <w:szCs w:val="24"/>
          <w:lang w:val="en-US"/>
        </w:rPr>
        <w:t xml:space="preserve"> fairness.</w:t>
      </w:r>
    </w:p>
    <w:p xmlns:wp14="http://schemas.microsoft.com/office/word/2010/wordml" w:rsidP="15100988" wp14:paraId="4E0D1E95" wp14:textId="61BD2C68">
      <w:pPr>
        <w:spacing w:before="0" w:beforeAutospacing="off" w:after="160" w:afterAutospacing="off" w:line="276" w:lineRule="auto"/>
        <w:jc w:val="both"/>
        <w:rPr>
          <w:rFonts w:ascii="Times New Roman" w:hAnsi="Times New Roman" w:eastAsia="Times New Roman" w:cs="Times New Roman"/>
          <w:noProof w:val="0"/>
          <w:sz w:val="24"/>
          <w:szCs w:val="24"/>
          <w:lang w:val="en-US"/>
        </w:rPr>
      </w:pPr>
      <w:r w:rsidRPr="5D69FC92" w:rsidR="77E50EDB">
        <w:rPr>
          <w:rFonts w:ascii="Times New Roman" w:hAnsi="Times New Roman" w:eastAsia="Times New Roman" w:cs="Times New Roman"/>
          <w:noProof w:val="0"/>
          <w:sz w:val="24"/>
          <w:szCs w:val="24"/>
          <w:lang w:val="en-US"/>
        </w:rPr>
        <w:t>In addition to these contributions, I</w:t>
      </w:r>
      <w:r w:rsidRPr="5D69FC92" w:rsidR="5C50FF63">
        <w:rPr>
          <w:rFonts w:ascii="Times New Roman" w:hAnsi="Times New Roman" w:eastAsia="Times New Roman" w:cs="Times New Roman"/>
          <w:noProof w:val="0"/>
          <w:sz w:val="24"/>
          <w:szCs w:val="24"/>
          <w:lang w:val="en-US"/>
        </w:rPr>
        <w:t>’d</w:t>
      </w:r>
      <w:r w:rsidRPr="5D69FC92" w:rsidR="77E50EDB">
        <w:rPr>
          <w:rFonts w:ascii="Times New Roman" w:hAnsi="Times New Roman" w:eastAsia="Times New Roman" w:cs="Times New Roman"/>
          <w:noProof w:val="0"/>
          <w:sz w:val="24"/>
          <w:szCs w:val="24"/>
          <w:lang w:val="en-US"/>
        </w:rPr>
        <w:t xml:space="preserve"> review the current training procedures for new and existing employees. As managerial capabilities </w:t>
      </w:r>
      <w:r w:rsidRPr="5D69FC92" w:rsidR="309CB43A">
        <w:rPr>
          <w:rFonts w:ascii="Times New Roman" w:hAnsi="Times New Roman" w:eastAsia="Times New Roman" w:cs="Times New Roman"/>
          <w:noProof w:val="0"/>
          <w:sz w:val="24"/>
          <w:szCs w:val="24"/>
          <w:lang w:val="en-US"/>
        </w:rPr>
        <w:t>are</w:t>
      </w:r>
      <w:r w:rsidRPr="5D69FC92" w:rsidR="77E50EDB">
        <w:rPr>
          <w:rFonts w:ascii="Times New Roman" w:hAnsi="Times New Roman" w:eastAsia="Times New Roman" w:cs="Times New Roman"/>
          <w:noProof w:val="0"/>
          <w:sz w:val="24"/>
          <w:szCs w:val="24"/>
          <w:lang w:val="en-US"/>
        </w:rPr>
        <w:t xml:space="preserve"> a concern, I would ensure that new management training be mandatory for all employees in a managerial role. Applying this alongside reviewing recruitment processes and the </w:t>
      </w:r>
      <w:r w:rsidRPr="5D69FC92" w:rsidR="77E50EDB">
        <w:rPr>
          <w:rFonts w:ascii="Times New Roman" w:hAnsi="Times New Roman" w:eastAsia="Times New Roman" w:cs="Times New Roman"/>
          <w:noProof w:val="0"/>
          <w:sz w:val="24"/>
          <w:szCs w:val="24"/>
          <w:lang w:val="en-US"/>
        </w:rPr>
        <w:t>standardisation</w:t>
      </w:r>
      <w:r w:rsidRPr="5D69FC92" w:rsidR="77E50EDB">
        <w:rPr>
          <w:rFonts w:ascii="Times New Roman" w:hAnsi="Times New Roman" w:eastAsia="Times New Roman" w:cs="Times New Roman"/>
          <w:noProof w:val="0"/>
          <w:sz w:val="24"/>
          <w:szCs w:val="24"/>
          <w:lang w:val="en-US"/>
        </w:rPr>
        <w:t xml:space="preserve"> of procedures would improve management styles at </w:t>
      </w:r>
      <w:r w:rsidRPr="5D69FC92" w:rsidR="77E50EDB">
        <w:rPr>
          <w:rFonts w:ascii="Times New Roman" w:hAnsi="Times New Roman" w:eastAsia="Times New Roman" w:cs="Times New Roman"/>
          <w:noProof w:val="0"/>
          <w:sz w:val="24"/>
          <w:szCs w:val="24"/>
          <w:lang w:val="en-US"/>
        </w:rPr>
        <w:t>Nexxobyte</w:t>
      </w:r>
      <w:r w:rsidRPr="5D69FC92" w:rsidR="77E50EDB">
        <w:rPr>
          <w:rFonts w:ascii="Times New Roman" w:hAnsi="Times New Roman" w:eastAsia="Times New Roman" w:cs="Times New Roman"/>
          <w:noProof w:val="0"/>
          <w:sz w:val="24"/>
          <w:szCs w:val="24"/>
          <w:lang w:val="en-US"/>
        </w:rPr>
        <w:t>. This would ensure that issues such as working arrangements and L&amp;D access would be offered by all managers and would also lessen workloads on the administration staff by having to provide less support, which would encourage less turnover.</w:t>
      </w:r>
    </w:p>
    <w:p xmlns:wp14="http://schemas.microsoft.com/office/word/2010/wordml" w:rsidP="15100988" wp14:paraId="2C078E63" wp14:textId="2B0A6C26">
      <w:pPr>
        <w:rPr>
          <w:rFonts w:ascii="Times New Roman" w:hAnsi="Times New Roman" w:eastAsia="Times New Roman" w:cs="Times New Roman"/>
        </w:rPr>
      </w:pPr>
    </w:p>
    <w:p w:rsidR="15100988" w:rsidP="15100988" w:rsidRDefault="15100988" w14:paraId="7C7F16F3" w14:textId="017F8E23">
      <w:pPr>
        <w:pStyle w:val="Normal"/>
        <w:rPr>
          <w:rFonts w:ascii="Times New Roman" w:hAnsi="Times New Roman" w:eastAsia="Times New Roman" w:cs="Times New Roman"/>
          <w:noProof w:val="0"/>
          <w:sz w:val="24"/>
          <w:szCs w:val="24"/>
          <w:lang w:val="en-US"/>
        </w:rPr>
      </w:pPr>
    </w:p>
    <w:p w:rsidR="01FDA684" w:rsidP="15100988" w:rsidRDefault="01FDA684" w14:paraId="43B73E89" w14:textId="20CF342E">
      <w:pPr>
        <w:pStyle w:val="Normal"/>
        <w:rPr>
          <w:rFonts w:ascii="Times New Roman" w:hAnsi="Times New Roman" w:eastAsia="Times New Roman" w:cs="Times New Roman"/>
          <w:noProof w:val="0"/>
          <w:sz w:val="24"/>
          <w:szCs w:val="24"/>
          <w:lang w:val="en-US"/>
        </w:rPr>
      </w:pPr>
      <w:r w:rsidRPr="15100988" w:rsidR="01FDA684">
        <w:rPr>
          <w:rFonts w:ascii="Times New Roman" w:hAnsi="Times New Roman" w:eastAsia="Times New Roman" w:cs="Times New Roman"/>
          <w:noProof w:val="0"/>
          <w:sz w:val="24"/>
          <w:szCs w:val="24"/>
          <w:lang w:val="en-US"/>
        </w:rPr>
        <w:t>(AC 1.2)</w:t>
      </w:r>
    </w:p>
    <w:p w:rsidR="01FDA684" w:rsidP="15100988" w:rsidRDefault="01FDA684" w14:paraId="351C4D63" w14:textId="25E8F136">
      <w:pPr>
        <w:spacing w:before="0" w:beforeAutospacing="off" w:after="160" w:afterAutospacing="off" w:line="276" w:lineRule="auto"/>
        <w:jc w:val="both"/>
        <w:rPr>
          <w:rFonts w:ascii="Times New Roman" w:hAnsi="Times New Roman" w:eastAsia="Times New Roman" w:cs="Times New Roman"/>
          <w:noProof w:val="0"/>
          <w:sz w:val="24"/>
          <w:szCs w:val="24"/>
          <w:lang w:val="en-US"/>
        </w:rPr>
      </w:pPr>
      <w:r w:rsidRPr="15100988" w:rsidR="01FDA684">
        <w:rPr>
          <w:rFonts w:ascii="Times New Roman" w:hAnsi="Times New Roman" w:eastAsia="Times New Roman" w:cs="Times New Roman"/>
          <w:noProof w:val="0"/>
          <w:sz w:val="24"/>
          <w:szCs w:val="24"/>
          <w:lang w:val="en-US"/>
        </w:rPr>
        <w:t>Personal values can affect</w:t>
      </w:r>
      <w:r w:rsidRPr="15100988" w:rsidR="4E86D504">
        <w:rPr>
          <w:rFonts w:ascii="Times New Roman" w:hAnsi="Times New Roman" w:eastAsia="Times New Roman" w:cs="Times New Roman"/>
          <w:noProof w:val="0"/>
          <w:sz w:val="24"/>
          <w:szCs w:val="24"/>
          <w:lang w:val="en-US"/>
        </w:rPr>
        <w:t xml:space="preserve"> </w:t>
      </w:r>
      <w:r w:rsidRPr="15100988" w:rsidR="01FDA684">
        <w:rPr>
          <w:rFonts w:ascii="Times New Roman" w:hAnsi="Times New Roman" w:eastAsia="Times New Roman" w:cs="Times New Roman"/>
          <w:noProof w:val="0"/>
          <w:sz w:val="24"/>
          <w:szCs w:val="24"/>
          <w:lang w:val="en-US"/>
        </w:rPr>
        <w:t xml:space="preserve">actions </w:t>
      </w:r>
      <w:r w:rsidRPr="15100988" w:rsidR="02AC9E99">
        <w:rPr>
          <w:rFonts w:ascii="Times New Roman" w:hAnsi="Times New Roman" w:eastAsia="Times New Roman" w:cs="Times New Roman"/>
          <w:noProof w:val="0"/>
          <w:sz w:val="24"/>
          <w:szCs w:val="24"/>
          <w:lang w:val="en-US"/>
        </w:rPr>
        <w:t>in</w:t>
      </w:r>
      <w:r w:rsidRPr="15100988" w:rsidR="01FDA684">
        <w:rPr>
          <w:rFonts w:ascii="Times New Roman" w:hAnsi="Times New Roman" w:eastAsia="Times New Roman" w:cs="Times New Roman"/>
          <w:noProof w:val="0"/>
          <w:sz w:val="24"/>
          <w:szCs w:val="24"/>
          <w:lang w:val="en-US"/>
        </w:rPr>
        <w:t xml:space="preserve"> the workplace and will influence those around us. My first value, which will help me in my new role, is commitment. Commitment can be defined as an emotional attachment to an </w:t>
      </w:r>
      <w:r w:rsidRPr="15100988" w:rsidR="01FDA684">
        <w:rPr>
          <w:rFonts w:ascii="Times New Roman" w:hAnsi="Times New Roman" w:eastAsia="Times New Roman" w:cs="Times New Roman"/>
          <w:noProof w:val="0"/>
          <w:sz w:val="24"/>
          <w:szCs w:val="24"/>
          <w:lang w:val="en-US"/>
        </w:rPr>
        <w:t>organisation</w:t>
      </w:r>
      <w:r w:rsidRPr="15100988" w:rsidR="01FDA684">
        <w:rPr>
          <w:rFonts w:ascii="Times New Roman" w:hAnsi="Times New Roman" w:eastAsia="Times New Roman" w:cs="Times New Roman"/>
          <w:noProof w:val="0"/>
          <w:sz w:val="24"/>
          <w:szCs w:val="24"/>
          <w:lang w:val="en-US"/>
        </w:rPr>
        <w:t xml:space="preserve">, job or coworker and can influence how you approach tasks (Savickas, 2004). </w:t>
      </w:r>
      <w:r w:rsidRPr="15100988" w:rsidR="01FDA684">
        <w:rPr>
          <w:rFonts w:ascii="Times New Roman" w:hAnsi="Times New Roman" w:eastAsia="Times New Roman" w:cs="Times New Roman"/>
          <w:noProof w:val="0"/>
          <w:sz w:val="24"/>
          <w:szCs w:val="24"/>
          <w:lang w:val="en-US"/>
        </w:rPr>
        <w:t>In my opinion, commitment</w:t>
      </w:r>
      <w:r w:rsidRPr="15100988" w:rsidR="01FDA684">
        <w:rPr>
          <w:rFonts w:ascii="Times New Roman" w:hAnsi="Times New Roman" w:eastAsia="Times New Roman" w:cs="Times New Roman"/>
          <w:noProof w:val="0"/>
          <w:sz w:val="24"/>
          <w:szCs w:val="24"/>
          <w:lang w:val="en-US"/>
        </w:rPr>
        <w:t xml:space="preserve"> means being reliable and helping meet goals as part of a team. It can</w:t>
      </w:r>
      <w:r w:rsidRPr="15100988" w:rsidR="4C2469F4">
        <w:rPr>
          <w:rFonts w:ascii="Times New Roman" w:hAnsi="Times New Roman" w:eastAsia="Times New Roman" w:cs="Times New Roman"/>
          <w:noProof w:val="0"/>
          <w:sz w:val="24"/>
          <w:szCs w:val="24"/>
          <w:lang w:val="en-US"/>
        </w:rPr>
        <w:t xml:space="preserve"> </w:t>
      </w:r>
      <w:r w:rsidRPr="15100988" w:rsidR="01FDA684">
        <w:rPr>
          <w:rFonts w:ascii="Times New Roman" w:hAnsi="Times New Roman" w:eastAsia="Times New Roman" w:cs="Times New Roman"/>
          <w:noProof w:val="0"/>
          <w:sz w:val="24"/>
          <w:szCs w:val="24"/>
          <w:lang w:val="en-US"/>
        </w:rPr>
        <w:t xml:space="preserve">mean working independently, being focused, and bringing positive perspectives. The key to commitment is reliability and the ability to show up. </w:t>
      </w:r>
    </w:p>
    <w:p w:rsidR="01FDA684" w:rsidP="15100988" w:rsidRDefault="01FDA684" w14:paraId="6610F39B" w14:textId="159483E6">
      <w:pPr>
        <w:spacing w:before="0" w:beforeAutospacing="off" w:after="160" w:afterAutospacing="off" w:line="276" w:lineRule="auto"/>
        <w:jc w:val="both"/>
        <w:rPr>
          <w:rFonts w:ascii="Times New Roman" w:hAnsi="Times New Roman" w:eastAsia="Times New Roman" w:cs="Times New Roman"/>
          <w:noProof w:val="0"/>
          <w:sz w:val="24"/>
          <w:szCs w:val="24"/>
          <w:lang w:val="en-US"/>
        </w:rPr>
      </w:pPr>
      <w:r w:rsidRPr="15100988" w:rsidR="01FDA684">
        <w:rPr>
          <w:rFonts w:ascii="Times New Roman" w:hAnsi="Times New Roman" w:eastAsia="Times New Roman" w:cs="Times New Roman"/>
          <w:noProof w:val="0"/>
          <w:sz w:val="24"/>
          <w:szCs w:val="24"/>
          <w:lang w:val="en-US"/>
        </w:rPr>
        <w:t xml:space="preserve">Within my current role as an HR Administrator, I often show commitment toward my work during payroll deadlines and ensuring my tasks are completed </w:t>
      </w:r>
      <w:r w:rsidRPr="15100988" w:rsidR="01FDA684">
        <w:rPr>
          <w:rFonts w:ascii="Times New Roman" w:hAnsi="Times New Roman" w:eastAsia="Times New Roman" w:cs="Times New Roman"/>
          <w:noProof w:val="0"/>
          <w:sz w:val="24"/>
          <w:szCs w:val="24"/>
          <w:lang w:val="en-US"/>
        </w:rPr>
        <w:t>in a timely manner</w:t>
      </w:r>
      <w:r w:rsidRPr="15100988" w:rsidR="01FDA684">
        <w:rPr>
          <w:rFonts w:ascii="Times New Roman" w:hAnsi="Times New Roman" w:eastAsia="Times New Roman" w:cs="Times New Roman"/>
          <w:noProof w:val="0"/>
          <w:sz w:val="24"/>
          <w:szCs w:val="24"/>
          <w:lang w:val="en-US"/>
        </w:rPr>
        <w:t xml:space="preserve"> as this can affect many people, and I have a commitment to ensure they are paid correctly. Another example is supporting my colleagues, whether this is checking their contracts or helping them with changes before deadlines. Following through on commitments is key in the workplace. I would implement this value at </w:t>
      </w:r>
      <w:r w:rsidRPr="15100988" w:rsidR="01FDA684">
        <w:rPr>
          <w:rFonts w:ascii="Times New Roman" w:hAnsi="Times New Roman" w:eastAsia="Times New Roman" w:cs="Times New Roman"/>
          <w:noProof w:val="0"/>
          <w:sz w:val="24"/>
          <w:szCs w:val="24"/>
          <w:lang w:val="en-US"/>
        </w:rPr>
        <w:t>Nexxobyte</w:t>
      </w:r>
      <w:r w:rsidRPr="15100988" w:rsidR="01FDA684">
        <w:rPr>
          <w:rFonts w:ascii="Times New Roman" w:hAnsi="Times New Roman" w:eastAsia="Times New Roman" w:cs="Times New Roman"/>
          <w:noProof w:val="0"/>
          <w:sz w:val="24"/>
          <w:szCs w:val="24"/>
          <w:lang w:val="en-US"/>
        </w:rPr>
        <w:t xml:space="preserve"> by following my suggestions in question 1. For example, committing to those who were </w:t>
      </w:r>
      <w:r w:rsidRPr="15100988" w:rsidR="01FDA684">
        <w:rPr>
          <w:rFonts w:ascii="Times New Roman" w:hAnsi="Times New Roman" w:eastAsia="Times New Roman" w:cs="Times New Roman"/>
          <w:noProof w:val="0"/>
          <w:sz w:val="24"/>
          <w:szCs w:val="24"/>
          <w:lang w:val="en-US"/>
        </w:rPr>
        <w:t>adversely impacted</w:t>
      </w:r>
      <w:r w:rsidRPr="15100988" w:rsidR="01FDA684">
        <w:rPr>
          <w:rFonts w:ascii="Times New Roman" w:hAnsi="Times New Roman" w:eastAsia="Times New Roman" w:cs="Times New Roman"/>
          <w:noProof w:val="0"/>
          <w:sz w:val="24"/>
          <w:szCs w:val="24"/>
          <w:lang w:val="en-US"/>
        </w:rPr>
        <w:t xml:space="preserve"> by inconsistent practices and ensuring I follow </w:t>
      </w:r>
      <w:bookmarkStart w:name="_Int_iFDG87xi" w:id="469732717"/>
      <w:r w:rsidRPr="15100988" w:rsidR="2C8E24EC">
        <w:rPr>
          <w:rFonts w:ascii="Times New Roman" w:hAnsi="Times New Roman" w:eastAsia="Times New Roman" w:cs="Times New Roman"/>
          <w:noProof w:val="0"/>
          <w:sz w:val="24"/>
          <w:szCs w:val="24"/>
          <w:lang w:val="en-US"/>
        </w:rPr>
        <w:t>through with</w:t>
      </w:r>
      <w:bookmarkEnd w:id="469732717"/>
      <w:r w:rsidRPr="15100988" w:rsidR="01FDA684">
        <w:rPr>
          <w:rFonts w:ascii="Times New Roman" w:hAnsi="Times New Roman" w:eastAsia="Times New Roman" w:cs="Times New Roman"/>
          <w:noProof w:val="0"/>
          <w:sz w:val="24"/>
          <w:szCs w:val="24"/>
          <w:lang w:val="en-US"/>
        </w:rPr>
        <w:t xml:space="preserve"> management training and </w:t>
      </w:r>
      <w:r w:rsidRPr="15100988" w:rsidR="01FDA684">
        <w:rPr>
          <w:rFonts w:ascii="Times New Roman" w:hAnsi="Times New Roman" w:eastAsia="Times New Roman" w:cs="Times New Roman"/>
          <w:noProof w:val="0"/>
          <w:sz w:val="24"/>
          <w:szCs w:val="24"/>
          <w:lang w:val="en-US"/>
        </w:rPr>
        <w:t>standardising</w:t>
      </w:r>
      <w:r w:rsidRPr="15100988" w:rsidR="01FDA684">
        <w:rPr>
          <w:rFonts w:ascii="Times New Roman" w:hAnsi="Times New Roman" w:eastAsia="Times New Roman" w:cs="Times New Roman"/>
          <w:noProof w:val="0"/>
          <w:sz w:val="24"/>
          <w:szCs w:val="24"/>
          <w:lang w:val="en-US"/>
        </w:rPr>
        <w:t xml:space="preserve"> procedures such as working arrangements. I would also ensure that employee voice is listened to consistently throughout these changes to ensure they feel positive in their workplace.</w:t>
      </w:r>
    </w:p>
    <w:p w:rsidR="01FDA684" w:rsidP="15100988" w:rsidRDefault="01FDA684" w14:paraId="7306E337" w14:textId="1E6D15DA">
      <w:pPr>
        <w:spacing w:before="0" w:beforeAutospacing="off" w:after="160" w:afterAutospacing="off" w:line="276" w:lineRule="auto"/>
        <w:jc w:val="both"/>
        <w:rPr>
          <w:rFonts w:ascii="Times New Roman" w:hAnsi="Times New Roman" w:eastAsia="Times New Roman" w:cs="Times New Roman"/>
          <w:noProof w:val="0"/>
          <w:sz w:val="24"/>
          <w:szCs w:val="24"/>
          <w:lang w:val="en-US"/>
        </w:rPr>
      </w:pPr>
      <w:r w:rsidRPr="15100988" w:rsidR="01FDA684">
        <w:rPr>
          <w:rFonts w:ascii="Times New Roman" w:hAnsi="Times New Roman" w:eastAsia="Times New Roman" w:cs="Times New Roman"/>
          <w:noProof w:val="0"/>
          <w:sz w:val="24"/>
          <w:szCs w:val="24"/>
          <w:lang w:val="en-US"/>
        </w:rPr>
        <w:t xml:space="preserve">My second </w:t>
      </w:r>
      <w:r w:rsidRPr="15100988" w:rsidR="35B6A585">
        <w:rPr>
          <w:rFonts w:ascii="Times New Roman" w:hAnsi="Times New Roman" w:eastAsia="Times New Roman" w:cs="Times New Roman"/>
          <w:noProof w:val="0"/>
          <w:sz w:val="24"/>
          <w:szCs w:val="24"/>
          <w:lang w:val="en-US"/>
        </w:rPr>
        <w:t>value,</w:t>
      </w:r>
      <w:r w:rsidRPr="15100988" w:rsidR="01FDA684">
        <w:rPr>
          <w:rFonts w:ascii="Times New Roman" w:hAnsi="Times New Roman" w:eastAsia="Times New Roman" w:cs="Times New Roman"/>
          <w:noProof w:val="0"/>
          <w:sz w:val="24"/>
          <w:szCs w:val="24"/>
          <w:lang w:val="en-US"/>
        </w:rPr>
        <w:t xml:space="preserve"> which I believe will help me in my new </w:t>
      </w:r>
      <w:r w:rsidRPr="15100988" w:rsidR="41581AB9">
        <w:rPr>
          <w:rFonts w:ascii="Times New Roman" w:hAnsi="Times New Roman" w:eastAsia="Times New Roman" w:cs="Times New Roman"/>
          <w:noProof w:val="0"/>
          <w:sz w:val="24"/>
          <w:szCs w:val="24"/>
          <w:lang w:val="en-US"/>
        </w:rPr>
        <w:t>role,</w:t>
      </w:r>
      <w:r w:rsidRPr="15100988" w:rsidR="01FDA684">
        <w:rPr>
          <w:rFonts w:ascii="Times New Roman" w:hAnsi="Times New Roman" w:eastAsia="Times New Roman" w:cs="Times New Roman"/>
          <w:noProof w:val="0"/>
          <w:sz w:val="24"/>
          <w:szCs w:val="24"/>
          <w:lang w:val="en-US"/>
        </w:rPr>
        <w:t xml:space="preserve"> is collaboration. Collaboration is a type of interaction used within </w:t>
      </w:r>
      <w:r w:rsidRPr="15100988" w:rsidR="01FDA684">
        <w:rPr>
          <w:rFonts w:ascii="Times New Roman" w:hAnsi="Times New Roman" w:eastAsia="Times New Roman" w:cs="Times New Roman"/>
          <w:noProof w:val="0"/>
          <w:sz w:val="24"/>
          <w:szCs w:val="24"/>
          <w:lang w:val="en-US"/>
        </w:rPr>
        <w:t>organisations</w:t>
      </w:r>
      <w:r w:rsidRPr="15100988" w:rsidR="01FDA684">
        <w:rPr>
          <w:rFonts w:ascii="Times New Roman" w:hAnsi="Times New Roman" w:eastAsia="Times New Roman" w:cs="Times New Roman"/>
          <w:noProof w:val="0"/>
          <w:sz w:val="24"/>
          <w:szCs w:val="24"/>
          <w:lang w:val="en-US"/>
        </w:rPr>
        <w:t xml:space="preserve"> and socially to meet a shared </w:t>
      </w:r>
      <w:r w:rsidRPr="15100988" w:rsidR="7BDE3CDE">
        <w:rPr>
          <w:rFonts w:ascii="Times New Roman" w:hAnsi="Times New Roman" w:eastAsia="Times New Roman" w:cs="Times New Roman"/>
          <w:noProof w:val="0"/>
          <w:sz w:val="24"/>
          <w:szCs w:val="24"/>
          <w:lang w:val="en-US"/>
        </w:rPr>
        <w:t>goal</w:t>
      </w:r>
      <w:r w:rsidRPr="15100988" w:rsidR="01FDA684">
        <w:rPr>
          <w:rFonts w:ascii="Times New Roman" w:hAnsi="Times New Roman" w:eastAsia="Times New Roman" w:cs="Times New Roman"/>
          <w:noProof w:val="0"/>
          <w:sz w:val="24"/>
          <w:szCs w:val="24"/>
          <w:lang w:val="en-US"/>
        </w:rPr>
        <w:t xml:space="preserve">. This can be represented through processes and is often used for problem solving or to settle conflict (Scott et al., 2017). </w:t>
      </w:r>
      <w:r w:rsidRPr="15100988" w:rsidR="01FDA684">
        <w:rPr>
          <w:rFonts w:ascii="Times New Roman" w:hAnsi="Times New Roman" w:eastAsia="Times New Roman" w:cs="Times New Roman"/>
          <w:noProof w:val="0"/>
          <w:sz w:val="24"/>
          <w:szCs w:val="24"/>
          <w:lang w:val="en-US"/>
        </w:rPr>
        <w:t>In my opinion, collaboration</w:t>
      </w:r>
      <w:r w:rsidRPr="15100988" w:rsidR="01FDA684">
        <w:rPr>
          <w:rFonts w:ascii="Times New Roman" w:hAnsi="Times New Roman" w:eastAsia="Times New Roman" w:cs="Times New Roman"/>
          <w:noProof w:val="0"/>
          <w:sz w:val="24"/>
          <w:szCs w:val="24"/>
          <w:lang w:val="en-US"/>
        </w:rPr>
        <w:t xml:space="preserve"> within an </w:t>
      </w:r>
      <w:r w:rsidRPr="15100988" w:rsidR="01FDA684">
        <w:rPr>
          <w:rFonts w:ascii="Times New Roman" w:hAnsi="Times New Roman" w:eastAsia="Times New Roman" w:cs="Times New Roman"/>
          <w:noProof w:val="0"/>
          <w:sz w:val="24"/>
          <w:szCs w:val="24"/>
          <w:lang w:val="en-US"/>
        </w:rPr>
        <w:t>organisation</w:t>
      </w:r>
      <w:r w:rsidRPr="15100988" w:rsidR="01FDA684">
        <w:rPr>
          <w:rFonts w:ascii="Times New Roman" w:hAnsi="Times New Roman" w:eastAsia="Times New Roman" w:cs="Times New Roman"/>
          <w:noProof w:val="0"/>
          <w:sz w:val="24"/>
          <w:szCs w:val="24"/>
          <w:lang w:val="en-US"/>
        </w:rPr>
        <w:t xml:space="preserve"> is two-way communication between </w:t>
      </w:r>
      <w:bookmarkStart w:name="_Int_r2ZZNtvn" w:id="1276187458"/>
      <w:r w:rsidRPr="15100988" w:rsidR="75ED75B1">
        <w:rPr>
          <w:rFonts w:ascii="Times New Roman" w:hAnsi="Times New Roman" w:eastAsia="Times New Roman" w:cs="Times New Roman"/>
          <w:noProof w:val="0"/>
          <w:sz w:val="24"/>
          <w:szCs w:val="24"/>
          <w:lang w:val="en-US"/>
        </w:rPr>
        <w:t>people</w:t>
      </w:r>
      <w:bookmarkEnd w:id="1276187458"/>
      <w:r w:rsidRPr="15100988" w:rsidR="75ED75B1">
        <w:rPr>
          <w:rFonts w:ascii="Times New Roman" w:hAnsi="Times New Roman" w:eastAsia="Times New Roman" w:cs="Times New Roman"/>
          <w:noProof w:val="0"/>
          <w:sz w:val="24"/>
          <w:szCs w:val="24"/>
          <w:lang w:val="en-US"/>
        </w:rPr>
        <w:t xml:space="preserve"> </w:t>
      </w:r>
      <w:r w:rsidRPr="15100988" w:rsidR="01FDA684">
        <w:rPr>
          <w:rFonts w:ascii="Times New Roman" w:hAnsi="Times New Roman" w:eastAsia="Times New Roman" w:cs="Times New Roman"/>
          <w:noProof w:val="0"/>
          <w:sz w:val="24"/>
          <w:szCs w:val="24"/>
          <w:lang w:val="en-US"/>
        </w:rPr>
        <w:t xml:space="preserve">professionals and </w:t>
      </w:r>
      <w:r w:rsidRPr="15100988" w:rsidR="7409E029">
        <w:rPr>
          <w:rFonts w:ascii="Times New Roman" w:hAnsi="Times New Roman" w:eastAsia="Times New Roman" w:cs="Times New Roman"/>
          <w:noProof w:val="0"/>
          <w:sz w:val="24"/>
          <w:szCs w:val="24"/>
          <w:lang w:val="en-US"/>
        </w:rPr>
        <w:t>employees,</w:t>
      </w:r>
      <w:r w:rsidRPr="15100988" w:rsidR="01FDA684">
        <w:rPr>
          <w:rFonts w:ascii="Times New Roman" w:hAnsi="Times New Roman" w:eastAsia="Times New Roman" w:cs="Times New Roman"/>
          <w:noProof w:val="0"/>
          <w:sz w:val="24"/>
          <w:szCs w:val="24"/>
          <w:lang w:val="en-US"/>
        </w:rPr>
        <w:t xml:space="preserve"> and the idea that we as an </w:t>
      </w:r>
      <w:r w:rsidRPr="15100988" w:rsidR="01FDA684">
        <w:rPr>
          <w:rFonts w:ascii="Times New Roman" w:hAnsi="Times New Roman" w:eastAsia="Times New Roman" w:cs="Times New Roman"/>
          <w:noProof w:val="0"/>
          <w:sz w:val="24"/>
          <w:szCs w:val="24"/>
          <w:lang w:val="en-US"/>
        </w:rPr>
        <w:t>organisation</w:t>
      </w:r>
      <w:r w:rsidRPr="15100988" w:rsidR="01FDA684">
        <w:rPr>
          <w:rFonts w:ascii="Times New Roman" w:hAnsi="Times New Roman" w:eastAsia="Times New Roman" w:cs="Times New Roman"/>
          <w:noProof w:val="0"/>
          <w:sz w:val="24"/>
          <w:szCs w:val="24"/>
          <w:lang w:val="en-US"/>
        </w:rPr>
        <w:t xml:space="preserve"> work as part of a team to achieve the best outcome (Woolf, 2009). Collaboration also means we are approachable </w:t>
      </w:r>
      <w:r w:rsidRPr="15100988" w:rsidR="14BFCCF4">
        <w:rPr>
          <w:rFonts w:ascii="Times New Roman" w:hAnsi="Times New Roman" w:eastAsia="Times New Roman" w:cs="Times New Roman"/>
          <w:noProof w:val="0"/>
          <w:sz w:val="24"/>
          <w:szCs w:val="24"/>
          <w:lang w:val="en-US"/>
        </w:rPr>
        <w:t>and</w:t>
      </w:r>
      <w:r w:rsidRPr="15100988" w:rsidR="01FDA684">
        <w:rPr>
          <w:rFonts w:ascii="Times New Roman" w:hAnsi="Times New Roman" w:eastAsia="Times New Roman" w:cs="Times New Roman"/>
          <w:noProof w:val="0"/>
          <w:sz w:val="24"/>
          <w:szCs w:val="24"/>
          <w:lang w:val="en-US"/>
        </w:rPr>
        <w:t xml:space="preserve"> willing to hear different viewpoints. </w:t>
      </w:r>
    </w:p>
    <w:p w:rsidR="01FDA684" w:rsidP="15100988" w:rsidRDefault="01FDA684" w14:paraId="19173DEB" w14:textId="611B46BE">
      <w:pPr>
        <w:pStyle w:val="Normal"/>
        <w:rPr>
          <w:rFonts w:ascii="Times New Roman" w:hAnsi="Times New Roman" w:eastAsia="Times New Roman" w:cs="Times New Roman"/>
          <w:noProof w:val="0"/>
          <w:sz w:val="24"/>
          <w:szCs w:val="24"/>
          <w:lang w:val="en-US"/>
        </w:rPr>
      </w:pPr>
      <w:r w:rsidRPr="15100988" w:rsidR="01FDA684">
        <w:rPr>
          <w:rFonts w:ascii="Times New Roman" w:hAnsi="Times New Roman" w:eastAsia="Times New Roman" w:cs="Times New Roman"/>
          <w:noProof w:val="0"/>
          <w:sz w:val="24"/>
          <w:szCs w:val="24"/>
          <w:lang w:val="en-US"/>
        </w:rPr>
        <w:t xml:space="preserve">Collaboration is a key value within my workplace as without this, our shared goal would not be successful each month. I show collaboration in my role by contributing to team meetings to encourage decisions as </w:t>
      </w:r>
      <w:r w:rsidRPr="15100988" w:rsidR="73836463">
        <w:rPr>
          <w:rFonts w:ascii="Times New Roman" w:hAnsi="Times New Roman" w:eastAsia="Times New Roman" w:cs="Times New Roman"/>
          <w:noProof w:val="0"/>
          <w:sz w:val="24"/>
          <w:szCs w:val="24"/>
          <w:lang w:val="en-US"/>
        </w:rPr>
        <w:t>well as</w:t>
      </w:r>
      <w:r w:rsidRPr="15100988" w:rsidR="01FDA684">
        <w:rPr>
          <w:rFonts w:ascii="Times New Roman" w:hAnsi="Times New Roman" w:eastAsia="Times New Roman" w:cs="Times New Roman"/>
          <w:noProof w:val="0"/>
          <w:sz w:val="24"/>
          <w:szCs w:val="24"/>
          <w:lang w:val="en-US"/>
        </w:rPr>
        <w:t xml:space="preserve"> supporting my coworkers with their areas of work. For example, collaborating across teams has allowed me to support colleagues but also gain </w:t>
      </w:r>
      <w:bookmarkStart w:name="_Int_xe6oR1wx" w:id="138233875"/>
      <w:r w:rsidRPr="15100988" w:rsidR="01FDA684">
        <w:rPr>
          <w:rFonts w:ascii="Times New Roman" w:hAnsi="Times New Roman" w:eastAsia="Times New Roman" w:cs="Times New Roman"/>
          <w:noProof w:val="0"/>
          <w:sz w:val="24"/>
          <w:szCs w:val="24"/>
          <w:lang w:val="en-US"/>
        </w:rPr>
        <w:t>much</w:t>
      </w:r>
      <w:bookmarkEnd w:id="138233875"/>
      <w:r w:rsidRPr="15100988" w:rsidR="01FDA684">
        <w:rPr>
          <w:rFonts w:ascii="Times New Roman" w:hAnsi="Times New Roman" w:eastAsia="Times New Roman" w:cs="Times New Roman"/>
          <w:noProof w:val="0"/>
          <w:sz w:val="24"/>
          <w:szCs w:val="24"/>
          <w:lang w:val="en-US"/>
        </w:rPr>
        <w:t xml:space="preserve"> knowledge in other areas. </w:t>
      </w:r>
      <w:r w:rsidRPr="15100988" w:rsidR="3BFE2FDF">
        <w:rPr>
          <w:rFonts w:ascii="Times New Roman" w:hAnsi="Times New Roman" w:eastAsia="Times New Roman" w:cs="Times New Roman"/>
          <w:noProof w:val="0"/>
          <w:sz w:val="24"/>
          <w:szCs w:val="24"/>
          <w:lang w:val="en-US"/>
        </w:rPr>
        <w:t>Ways of</w:t>
      </w:r>
      <w:r w:rsidRPr="15100988" w:rsidR="01FDA684">
        <w:rPr>
          <w:rFonts w:ascii="Times New Roman" w:hAnsi="Times New Roman" w:eastAsia="Times New Roman" w:cs="Times New Roman"/>
          <w:noProof w:val="0"/>
          <w:sz w:val="24"/>
          <w:szCs w:val="24"/>
          <w:lang w:val="en-US"/>
        </w:rPr>
        <w:t xml:space="preserve"> collaboration would show at </w:t>
      </w:r>
      <w:r w:rsidRPr="15100988" w:rsidR="01FDA684">
        <w:rPr>
          <w:rFonts w:ascii="Times New Roman" w:hAnsi="Times New Roman" w:eastAsia="Times New Roman" w:cs="Times New Roman"/>
          <w:noProof w:val="0"/>
          <w:sz w:val="24"/>
          <w:szCs w:val="24"/>
          <w:lang w:val="en-US"/>
        </w:rPr>
        <w:t>Nexxobyte</w:t>
      </w:r>
      <w:r w:rsidRPr="15100988" w:rsidR="01FDA684">
        <w:rPr>
          <w:rFonts w:ascii="Times New Roman" w:hAnsi="Times New Roman" w:eastAsia="Times New Roman" w:cs="Times New Roman"/>
          <w:noProof w:val="0"/>
          <w:sz w:val="24"/>
          <w:szCs w:val="24"/>
          <w:lang w:val="en-US"/>
        </w:rPr>
        <w:t xml:space="preserve"> include the encouragement of open communication between teams and </w:t>
      </w:r>
      <w:r w:rsidRPr="15100988" w:rsidR="1B4C9008">
        <w:rPr>
          <w:rFonts w:ascii="Times New Roman" w:hAnsi="Times New Roman" w:eastAsia="Times New Roman" w:cs="Times New Roman"/>
          <w:noProof w:val="0"/>
          <w:sz w:val="24"/>
          <w:szCs w:val="24"/>
          <w:lang w:val="en-US"/>
        </w:rPr>
        <w:t>departments,</w:t>
      </w:r>
      <w:r w:rsidRPr="15100988" w:rsidR="01FDA684">
        <w:rPr>
          <w:rFonts w:ascii="Times New Roman" w:hAnsi="Times New Roman" w:eastAsia="Times New Roman" w:cs="Times New Roman"/>
          <w:noProof w:val="0"/>
          <w:sz w:val="24"/>
          <w:szCs w:val="24"/>
          <w:lang w:val="en-US"/>
        </w:rPr>
        <w:t xml:space="preserve"> such as more communication between </w:t>
      </w:r>
      <w:r w:rsidRPr="15100988" w:rsidR="1511F230">
        <w:rPr>
          <w:rFonts w:ascii="Times New Roman" w:hAnsi="Times New Roman" w:eastAsia="Times New Roman" w:cs="Times New Roman"/>
          <w:noProof w:val="0"/>
          <w:sz w:val="24"/>
          <w:szCs w:val="24"/>
          <w:lang w:val="en-US"/>
        </w:rPr>
        <w:t>managers</w:t>
      </w:r>
      <w:r w:rsidRPr="15100988" w:rsidR="01FDA684">
        <w:rPr>
          <w:rFonts w:ascii="Times New Roman" w:hAnsi="Times New Roman" w:eastAsia="Times New Roman" w:cs="Times New Roman"/>
          <w:noProof w:val="0"/>
          <w:sz w:val="24"/>
          <w:szCs w:val="24"/>
          <w:lang w:val="en-US"/>
        </w:rPr>
        <w:t xml:space="preserve"> and recruitment. Including </w:t>
      </w:r>
      <w:r w:rsidRPr="15100988" w:rsidR="5772BA8E">
        <w:rPr>
          <w:rFonts w:ascii="Times New Roman" w:hAnsi="Times New Roman" w:eastAsia="Times New Roman" w:cs="Times New Roman"/>
          <w:noProof w:val="0"/>
          <w:sz w:val="24"/>
          <w:szCs w:val="24"/>
          <w:lang w:val="en-US"/>
        </w:rPr>
        <w:t>managers</w:t>
      </w:r>
      <w:r w:rsidRPr="15100988" w:rsidR="01FDA684">
        <w:rPr>
          <w:rFonts w:ascii="Times New Roman" w:hAnsi="Times New Roman" w:eastAsia="Times New Roman" w:cs="Times New Roman"/>
          <w:noProof w:val="0"/>
          <w:sz w:val="24"/>
          <w:szCs w:val="24"/>
          <w:lang w:val="en-US"/>
        </w:rPr>
        <w:t xml:space="preserve"> on developing </w:t>
      </w:r>
      <w:r w:rsidRPr="15100988" w:rsidR="01FDA684">
        <w:rPr>
          <w:rFonts w:ascii="Times New Roman" w:hAnsi="Times New Roman" w:eastAsia="Times New Roman" w:cs="Times New Roman"/>
          <w:noProof w:val="0"/>
          <w:sz w:val="24"/>
          <w:szCs w:val="24"/>
          <w:lang w:val="en-US"/>
        </w:rPr>
        <w:t>standardised</w:t>
      </w:r>
      <w:r w:rsidRPr="15100988" w:rsidR="01FDA684">
        <w:rPr>
          <w:rFonts w:ascii="Times New Roman" w:hAnsi="Times New Roman" w:eastAsia="Times New Roman" w:cs="Times New Roman"/>
          <w:noProof w:val="0"/>
          <w:sz w:val="24"/>
          <w:szCs w:val="24"/>
          <w:lang w:val="en-US"/>
        </w:rPr>
        <w:t xml:space="preserve"> procedures and including employee voice when implementing changes would be an example of how collaboration actively </w:t>
      </w:r>
      <w:r w:rsidRPr="15100988" w:rsidR="01FDA684">
        <w:rPr>
          <w:rFonts w:ascii="Times New Roman" w:hAnsi="Times New Roman" w:eastAsia="Times New Roman" w:cs="Times New Roman"/>
          <w:noProof w:val="0"/>
          <w:sz w:val="24"/>
          <w:szCs w:val="24"/>
          <w:lang w:val="en-US"/>
        </w:rPr>
        <w:t>benefits</w:t>
      </w:r>
      <w:r w:rsidRPr="15100988" w:rsidR="01FDA684">
        <w:rPr>
          <w:rFonts w:ascii="Times New Roman" w:hAnsi="Times New Roman" w:eastAsia="Times New Roman" w:cs="Times New Roman"/>
          <w:noProof w:val="0"/>
          <w:sz w:val="24"/>
          <w:szCs w:val="24"/>
          <w:lang w:val="en-US"/>
        </w:rPr>
        <w:t xml:space="preserve"> a workplace.</w:t>
      </w:r>
    </w:p>
    <w:p w:rsidR="15100988" w:rsidP="15100988" w:rsidRDefault="15100988" w14:paraId="239D48D8" w14:textId="4F8FACE4">
      <w:pPr>
        <w:pStyle w:val="Normal"/>
        <w:rPr>
          <w:rFonts w:ascii="Times New Roman" w:hAnsi="Times New Roman" w:eastAsia="Times New Roman" w:cs="Times New Roman"/>
          <w:noProof w:val="0"/>
          <w:sz w:val="24"/>
          <w:szCs w:val="24"/>
          <w:lang w:val="en-US"/>
        </w:rPr>
      </w:pPr>
    </w:p>
    <w:p w:rsidR="15100988" w:rsidP="15100988" w:rsidRDefault="15100988" w14:paraId="064EDCB0" w14:textId="6CEA2C20">
      <w:pPr>
        <w:pStyle w:val="Normal"/>
        <w:rPr>
          <w:rFonts w:ascii="Times New Roman" w:hAnsi="Times New Roman" w:eastAsia="Times New Roman" w:cs="Times New Roman"/>
          <w:noProof w:val="0"/>
          <w:color w:val="000000" w:themeColor="text1" w:themeTint="FF" w:themeShade="FF"/>
          <w:sz w:val="24"/>
          <w:szCs w:val="24"/>
          <w:lang w:val="en-US"/>
        </w:rPr>
      </w:pPr>
    </w:p>
    <w:p w:rsidR="07552B37" w:rsidP="15100988" w:rsidRDefault="07552B37" w14:paraId="2F4AC160" w14:textId="1355BD41">
      <w:pPr>
        <w:pStyle w:val="Normal"/>
        <w:rPr>
          <w:rFonts w:ascii="Times New Roman" w:hAnsi="Times New Roman" w:eastAsia="Times New Roman" w:cs="Times New Roman"/>
          <w:noProof w:val="0"/>
          <w:color w:val="000000" w:themeColor="text1" w:themeTint="FF" w:themeShade="FF"/>
          <w:sz w:val="24"/>
          <w:szCs w:val="24"/>
          <w:lang w:val="en-US"/>
        </w:rPr>
      </w:pPr>
      <w:r w:rsidRPr="15100988" w:rsidR="07552B37">
        <w:rPr>
          <w:rFonts w:ascii="Times New Roman" w:hAnsi="Times New Roman" w:eastAsia="Times New Roman" w:cs="Times New Roman"/>
          <w:noProof w:val="0"/>
          <w:color w:val="000000" w:themeColor="text1" w:themeTint="FF" w:themeShade="FF"/>
          <w:sz w:val="24"/>
          <w:szCs w:val="24"/>
          <w:lang w:val="en-US"/>
        </w:rPr>
        <w:t>(AC 1.3)</w:t>
      </w:r>
    </w:p>
    <w:p w:rsidR="07552B37" w:rsidP="15100988" w:rsidRDefault="07552B37" w14:paraId="02938D5D" w14:textId="67B11F89">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r w:rsidRPr="5D69FC92" w:rsidR="786B7E62">
        <w:rPr>
          <w:rFonts w:ascii="Times New Roman" w:hAnsi="Times New Roman" w:eastAsia="Times New Roman" w:cs="Times New Roman"/>
          <w:noProof w:val="0"/>
          <w:color w:val="000000" w:themeColor="text1" w:themeTint="FF" w:themeShade="FF"/>
          <w:sz w:val="24"/>
          <w:szCs w:val="24"/>
          <w:lang w:val="en-US"/>
        </w:rPr>
        <w:t>Communication is</w:t>
      </w:r>
      <w:r w:rsidRPr="5D69FC92" w:rsidR="552BD249">
        <w:rPr>
          <w:rFonts w:ascii="Times New Roman" w:hAnsi="Times New Roman" w:eastAsia="Times New Roman" w:cs="Times New Roman"/>
          <w:noProof w:val="0"/>
          <w:color w:val="000000" w:themeColor="text1" w:themeTint="FF" w:themeShade="FF"/>
          <w:sz w:val="24"/>
          <w:szCs w:val="24"/>
          <w:lang w:val="en-US"/>
        </w:rPr>
        <w:t xml:space="preserve"> </w:t>
      </w:r>
      <w:r w:rsidRPr="5D69FC92" w:rsidR="786B7E62">
        <w:rPr>
          <w:rFonts w:ascii="Times New Roman" w:hAnsi="Times New Roman" w:eastAsia="Times New Roman" w:cs="Times New Roman"/>
          <w:noProof w:val="0"/>
          <w:color w:val="000000" w:themeColor="text1" w:themeTint="FF" w:themeShade="FF"/>
          <w:sz w:val="24"/>
          <w:szCs w:val="24"/>
          <w:lang w:val="en-US"/>
        </w:rPr>
        <w:t xml:space="preserve">important and can be defined as a verbal and non-verbal way to transfer information and understanding </w:t>
      </w:r>
      <w:r w:rsidRPr="5D69FC92" w:rsidR="786B7E62">
        <w:rPr>
          <w:rFonts w:ascii="Times New Roman" w:hAnsi="Times New Roman" w:eastAsia="Times New Roman" w:cs="Times New Roman"/>
          <w:noProof w:val="0"/>
          <w:sz w:val="24"/>
          <w:szCs w:val="24"/>
          <w:lang w:val="en-US"/>
        </w:rPr>
        <w:t>(La Monica, 1994)</w:t>
      </w:r>
      <w:r w:rsidRPr="5D69FC92" w:rsidR="786B7E62">
        <w:rPr>
          <w:rFonts w:ascii="Times New Roman" w:hAnsi="Times New Roman" w:eastAsia="Times New Roman" w:cs="Times New Roman"/>
          <w:noProof w:val="0"/>
          <w:color w:val="000000" w:themeColor="text1" w:themeTint="FF" w:themeShade="FF"/>
          <w:sz w:val="24"/>
          <w:szCs w:val="24"/>
          <w:lang w:val="en-US"/>
        </w:rPr>
        <w:t xml:space="preserve">. </w:t>
      </w:r>
      <w:r w:rsidRPr="5D69FC92" w:rsidR="27AA322B">
        <w:rPr>
          <w:rFonts w:ascii="Times New Roman" w:hAnsi="Times New Roman" w:eastAsia="Times New Roman" w:cs="Times New Roman"/>
          <w:noProof w:val="0"/>
          <w:color w:val="000000" w:themeColor="text1" w:themeTint="FF" w:themeShade="FF"/>
          <w:sz w:val="24"/>
          <w:szCs w:val="24"/>
          <w:lang w:val="en-US"/>
        </w:rPr>
        <w:t>The reasons</w:t>
      </w:r>
      <w:r w:rsidRPr="5D69FC92" w:rsidR="786B7E62">
        <w:rPr>
          <w:rFonts w:ascii="Times New Roman" w:hAnsi="Times New Roman" w:eastAsia="Times New Roman" w:cs="Times New Roman"/>
          <w:noProof w:val="0"/>
          <w:color w:val="000000" w:themeColor="text1" w:themeTint="FF" w:themeShade="FF"/>
          <w:sz w:val="24"/>
          <w:szCs w:val="24"/>
          <w:lang w:val="en-US"/>
        </w:rPr>
        <w:t xml:space="preserve"> why effective communication is important </w:t>
      </w:r>
      <w:r w:rsidRPr="5D69FC92" w:rsidR="4DAE8128">
        <w:rPr>
          <w:rFonts w:ascii="Times New Roman" w:hAnsi="Times New Roman" w:eastAsia="Times New Roman" w:cs="Times New Roman"/>
          <w:noProof w:val="0"/>
          <w:color w:val="000000" w:themeColor="text1" w:themeTint="FF" w:themeShade="FF"/>
          <w:sz w:val="24"/>
          <w:szCs w:val="24"/>
          <w:lang w:val="en-US"/>
        </w:rPr>
        <w:t xml:space="preserve">are </w:t>
      </w:r>
      <w:r w:rsidRPr="5D69FC92" w:rsidR="786B7E62">
        <w:rPr>
          <w:rFonts w:ascii="Times New Roman" w:hAnsi="Times New Roman" w:eastAsia="Times New Roman" w:cs="Times New Roman"/>
          <w:noProof w:val="0"/>
          <w:color w:val="000000" w:themeColor="text1" w:themeTint="FF" w:themeShade="FF"/>
          <w:sz w:val="24"/>
          <w:szCs w:val="24"/>
          <w:lang w:val="en-US"/>
        </w:rPr>
        <w:t xml:space="preserve">that it can be a key contributor to workplace culture, employee relationships, and is a contributor to successful implementation of strategies </w:t>
      </w:r>
      <w:r w:rsidRPr="5D69FC92" w:rsidR="786B7E62">
        <w:rPr>
          <w:rFonts w:ascii="Times New Roman" w:hAnsi="Times New Roman" w:eastAsia="Times New Roman" w:cs="Times New Roman"/>
          <w:noProof w:val="0"/>
          <w:sz w:val="24"/>
          <w:szCs w:val="24"/>
          <w:lang w:val="en-US"/>
        </w:rPr>
        <w:t>(Devine, 2024)</w:t>
      </w:r>
      <w:r w:rsidRPr="5D69FC92" w:rsidR="786B7E62">
        <w:rPr>
          <w:rFonts w:ascii="Times New Roman" w:hAnsi="Times New Roman" w:eastAsia="Times New Roman" w:cs="Times New Roman"/>
          <w:noProof w:val="0"/>
          <w:color w:val="000000" w:themeColor="text1" w:themeTint="FF" w:themeShade="FF"/>
          <w:sz w:val="24"/>
          <w:szCs w:val="24"/>
          <w:lang w:val="en-US"/>
        </w:rPr>
        <w:t>. There are three key areas of communication which can affect the validity of the outcome; these are informed, clear, and confident communication. Informed communication is important as it ensures that information</w:t>
      </w:r>
      <w:r w:rsidRPr="5D69FC92" w:rsidR="57C53BF9">
        <w:rPr>
          <w:rFonts w:ascii="Times New Roman" w:hAnsi="Times New Roman" w:eastAsia="Times New Roman" w:cs="Times New Roman"/>
          <w:noProof w:val="0"/>
          <w:color w:val="000000" w:themeColor="text1" w:themeTint="FF" w:themeShade="FF"/>
          <w:sz w:val="24"/>
          <w:szCs w:val="24"/>
          <w:lang w:val="en-US"/>
        </w:rPr>
        <w:t xml:space="preserve"> is delivered effectively</w:t>
      </w:r>
      <w:r w:rsidRPr="5D69FC92" w:rsidR="786B7E62">
        <w:rPr>
          <w:rFonts w:ascii="Times New Roman" w:hAnsi="Times New Roman" w:eastAsia="Times New Roman" w:cs="Times New Roman"/>
          <w:noProof w:val="0"/>
          <w:color w:val="000000" w:themeColor="text1" w:themeTint="FF" w:themeShade="FF"/>
          <w:sz w:val="24"/>
          <w:szCs w:val="24"/>
          <w:lang w:val="en-US"/>
        </w:rPr>
        <w:t xml:space="preserve"> </w:t>
      </w:r>
      <w:r w:rsidRPr="5D69FC92" w:rsidR="786B7E62">
        <w:rPr>
          <w:rFonts w:ascii="Times New Roman" w:hAnsi="Times New Roman" w:eastAsia="Times New Roman" w:cs="Times New Roman"/>
          <w:noProof w:val="0"/>
          <w:color w:val="000000" w:themeColor="text1" w:themeTint="FF" w:themeShade="FF"/>
          <w:sz w:val="24"/>
          <w:szCs w:val="24"/>
          <w:lang w:val="en-US"/>
        </w:rPr>
        <w:t>(</w:t>
      </w:r>
      <w:r w:rsidRPr="5D69FC92" w:rsidR="786B7E62">
        <w:rPr>
          <w:rFonts w:ascii="Times New Roman" w:hAnsi="Times New Roman" w:eastAsia="Times New Roman" w:cs="Times New Roman"/>
          <w:noProof w:val="0"/>
          <w:sz w:val="24"/>
          <w:szCs w:val="24"/>
          <w:lang w:val="en-US"/>
        </w:rPr>
        <w:t>Oliver et al, 2005)</w:t>
      </w:r>
      <w:r w:rsidRPr="5D69FC92" w:rsidR="786B7E62">
        <w:rPr>
          <w:rFonts w:ascii="Times New Roman" w:hAnsi="Times New Roman" w:eastAsia="Times New Roman" w:cs="Times New Roman"/>
          <w:noProof w:val="0"/>
          <w:color w:val="000000" w:themeColor="text1" w:themeTint="FF" w:themeShade="FF"/>
          <w:sz w:val="24"/>
          <w:szCs w:val="24"/>
          <w:lang w:val="en-US"/>
        </w:rPr>
        <w:t xml:space="preserve">. A risk of this is when informed communication is not portrayed effectively within an </w:t>
      </w:r>
      <w:r w:rsidRPr="5D69FC92" w:rsidR="786B7E62">
        <w:rPr>
          <w:rFonts w:ascii="Times New Roman" w:hAnsi="Times New Roman" w:eastAsia="Times New Roman" w:cs="Times New Roman"/>
          <w:noProof w:val="0"/>
          <w:color w:val="000000" w:themeColor="text1" w:themeTint="FF" w:themeShade="FF"/>
          <w:sz w:val="24"/>
          <w:szCs w:val="24"/>
          <w:lang w:val="en-US"/>
        </w:rPr>
        <w:t>organisation</w:t>
      </w:r>
      <w:r w:rsidRPr="5D69FC92" w:rsidR="786B7E62">
        <w:rPr>
          <w:rFonts w:ascii="Times New Roman" w:hAnsi="Times New Roman" w:eastAsia="Times New Roman" w:cs="Times New Roman"/>
          <w:noProof w:val="0"/>
          <w:color w:val="000000" w:themeColor="text1" w:themeTint="FF" w:themeShade="FF"/>
          <w:sz w:val="24"/>
          <w:szCs w:val="24"/>
          <w:lang w:val="en-US"/>
        </w:rPr>
        <w:t xml:space="preserve">, management decisions may be misled by incorrect information. Clear communication is also vital as it means transferring information without any misunderstanding on the receiver’s end. This often requires simple language and ensuring that your communication skills are tailored to your audience </w:t>
      </w:r>
      <w:r w:rsidRPr="5D69FC92" w:rsidR="786B7E62">
        <w:rPr>
          <w:rFonts w:ascii="Times New Roman" w:hAnsi="Times New Roman" w:eastAsia="Times New Roman" w:cs="Times New Roman"/>
          <w:noProof w:val="0"/>
          <w:sz w:val="24"/>
          <w:szCs w:val="24"/>
          <w:lang w:val="en-US"/>
        </w:rPr>
        <w:t>(Lamontagne, 2023)</w:t>
      </w:r>
      <w:r w:rsidRPr="5D69FC92" w:rsidR="786B7E62">
        <w:rPr>
          <w:rFonts w:ascii="Times New Roman" w:hAnsi="Times New Roman" w:eastAsia="Times New Roman" w:cs="Times New Roman"/>
          <w:noProof w:val="0"/>
          <w:color w:val="000000" w:themeColor="text1" w:themeTint="FF" w:themeShade="FF"/>
          <w:sz w:val="24"/>
          <w:szCs w:val="24"/>
          <w:lang w:val="en-US"/>
        </w:rPr>
        <w:t xml:space="preserve">. Lastly, confident communication is important for building trust and credibility. Body language is a factor for confident communication and can often remove concerns from others </w:t>
      </w:r>
      <w:r w:rsidRPr="5D69FC92" w:rsidR="786B7E62">
        <w:rPr>
          <w:rFonts w:ascii="Times New Roman" w:hAnsi="Times New Roman" w:eastAsia="Times New Roman" w:cs="Times New Roman"/>
          <w:noProof w:val="0"/>
          <w:sz w:val="24"/>
          <w:szCs w:val="24"/>
          <w:lang w:val="en-US"/>
        </w:rPr>
        <w:t>(Brower, 2025)</w:t>
      </w:r>
      <w:r w:rsidRPr="5D69FC92" w:rsidR="786B7E62">
        <w:rPr>
          <w:rFonts w:ascii="Times New Roman" w:hAnsi="Times New Roman" w:eastAsia="Times New Roman" w:cs="Times New Roman"/>
          <w:noProof w:val="0"/>
          <w:color w:val="000000" w:themeColor="text1" w:themeTint="FF" w:themeShade="FF"/>
          <w:sz w:val="24"/>
          <w:szCs w:val="24"/>
          <w:lang w:val="en-US"/>
        </w:rPr>
        <w:t>.</w:t>
      </w:r>
    </w:p>
    <w:p w:rsidR="07552B37" w:rsidP="15100988" w:rsidRDefault="07552B37" w14:paraId="45ED8E65" w14:textId="2D35EA4C">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r w:rsidRPr="15100988" w:rsidR="07552B37">
        <w:rPr>
          <w:rFonts w:ascii="Times New Roman" w:hAnsi="Times New Roman" w:eastAsia="Times New Roman" w:cs="Times New Roman"/>
          <w:noProof w:val="0"/>
          <w:color w:val="000000" w:themeColor="text1" w:themeTint="FF" w:themeShade="FF"/>
          <w:sz w:val="24"/>
          <w:szCs w:val="24"/>
          <w:lang w:val="en-US"/>
        </w:rPr>
        <w:t xml:space="preserve">One potential consequence for </w:t>
      </w:r>
      <w:r w:rsidRPr="15100988" w:rsidR="07552B37">
        <w:rPr>
          <w:rFonts w:ascii="Times New Roman" w:hAnsi="Times New Roman" w:eastAsia="Times New Roman" w:cs="Times New Roman"/>
          <w:noProof w:val="0"/>
          <w:color w:val="000000" w:themeColor="text1" w:themeTint="FF" w:themeShade="FF"/>
          <w:sz w:val="24"/>
          <w:szCs w:val="24"/>
          <w:lang w:val="en-US"/>
        </w:rPr>
        <w:t>Nexxobyte</w:t>
      </w:r>
      <w:r w:rsidRPr="15100988" w:rsidR="07552B37">
        <w:rPr>
          <w:rFonts w:ascii="Times New Roman" w:hAnsi="Times New Roman" w:eastAsia="Times New Roman" w:cs="Times New Roman"/>
          <w:noProof w:val="0"/>
          <w:color w:val="000000" w:themeColor="text1" w:themeTint="FF" w:themeShade="FF"/>
          <w:sz w:val="24"/>
          <w:szCs w:val="24"/>
          <w:lang w:val="en-US"/>
        </w:rPr>
        <w:t xml:space="preserve"> if they were unable to communicate effectively is reduced employee engagement and morale. If </w:t>
      </w:r>
      <w:bookmarkStart w:name="_Int_V0ugu4Jl" w:id="2009462147"/>
      <w:r w:rsidRPr="15100988" w:rsidR="07552B37">
        <w:rPr>
          <w:rFonts w:ascii="Times New Roman" w:hAnsi="Times New Roman" w:eastAsia="Times New Roman" w:cs="Times New Roman"/>
          <w:noProof w:val="0"/>
          <w:color w:val="000000" w:themeColor="text1" w:themeTint="FF" w:themeShade="FF"/>
          <w:sz w:val="24"/>
          <w:szCs w:val="24"/>
          <w:lang w:val="en-US"/>
        </w:rPr>
        <w:t>people</w:t>
      </w:r>
      <w:bookmarkEnd w:id="2009462147"/>
      <w:r w:rsidRPr="15100988" w:rsidR="07552B37">
        <w:rPr>
          <w:rFonts w:ascii="Times New Roman" w:hAnsi="Times New Roman" w:eastAsia="Times New Roman" w:cs="Times New Roman"/>
          <w:noProof w:val="0"/>
          <w:color w:val="000000" w:themeColor="text1" w:themeTint="FF" w:themeShade="FF"/>
          <w:sz w:val="24"/>
          <w:szCs w:val="24"/>
          <w:lang w:val="en-US"/>
        </w:rPr>
        <w:t xml:space="preserve"> professionals or managers lack the ability to communicate in a clear, </w:t>
      </w:r>
      <w:r w:rsidRPr="15100988" w:rsidR="07552B37">
        <w:rPr>
          <w:rFonts w:ascii="Times New Roman" w:hAnsi="Times New Roman" w:eastAsia="Times New Roman" w:cs="Times New Roman"/>
          <w:noProof w:val="0"/>
          <w:color w:val="000000" w:themeColor="text1" w:themeTint="FF" w:themeShade="FF"/>
          <w:sz w:val="24"/>
          <w:szCs w:val="24"/>
          <w:lang w:val="en-US"/>
        </w:rPr>
        <w:t>informed</w:t>
      </w:r>
      <w:r w:rsidRPr="15100988" w:rsidR="07552B37">
        <w:rPr>
          <w:rFonts w:ascii="Times New Roman" w:hAnsi="Times New Roman" w:eastAsia="Times New Roman" w:cs="Times New Roman"/>
          <w:noProof w:val="0"/>
          <w:color w:val="000000" w:themeColor="text1" w:themeTint="FF" w:themeShade="FF"/>
          <w:sz w:val="24"/>
          <w:szCs w:val="24"/>
          <w:lang w:val="en-US"/>
        </w:rPr>
        <w:t xml:space="preserve"> and confident way to those in their teams, it can often leave </w:t>
      </w:r>
      <w:r w:rsidRPr="15100988" w:rsidR="07552B37">
        <w:rPr>
          <w:rFonts w:ascii="Times New Roman" w:hAnsi="Times New Roman" w:eastAsia="Times New Roman" w:cs="Times New Roman"/>
          <w:noProof w:val="0"/>
          <w:color w:val="000000" w:themeColor="text1" w:themeTint="FF" w:themeShade="FF"/>
          <w:sz w:val="24"/>
          <w:szCs w:val="24"/>
          <w:lang w:val="en-US"/>
        </w:rPr>
        <w:t>employees</w:t>
      </w:r>
      <w:r w:rsidRPr="15100988" w:rsidR="07552B37">
        <w:rPr>
          <w:rFonts w:ascii="Times New Roman" w:hAnsi="Times New Roman" w:eastAsia="Times New Roman" w:cs="Times New Roman"/>
          <w:noProof w:val="0"/>
          <w:color w:val="000000" w:themeColor="text1" w:themeTint="FF" w:themeShade="FF"/>
          <w:sz w:val="24"/>
          <w:szCs w:val="24"/>
          <w:lang w:val="en-US"/>
        </w:rPr>
        <w:t xml:space="preserve"> feeling confused about changes which may occur. When employees </w:t>
      </w:r>
      <w:r w:rsidRPr="15100988" w:rsidR="07552B37">
        <w:rPr>
          <w:rFonts w:ascii="Times New Roman" w:hAnsi="Times New Roman" w:eastAsia="Times New Roman" w:cs="Times New Roman"/>
          <w:noProof w:val="0"/>
          <w:color w:val="000000" w:themeColor="text1" w:themeTint="FF" w:themeShade="FF"/>
          <w:sz w:val="24"/>
          <w:szCs w:val="24"/>
          <w:lang w:val="en-US"/>
        </w:rPr>
        <w:t>aren’t</w:t>
      </w:r>
      <w:r w:rsidRPr="15100988" w:rsidR="07552B37">
        <w:rPr>
          <w:rFonts w:ascii="Times New Roman" w:hAnsi="Times New Roman" w:eastAsia="Times New Roman" w:cs="Times New Roman"/>
          <w:noProof w:val="0"/>
          <w:color w:val="000000" w:themeColor="text1" w:themeTint="FF" w:themeShade="FF"/>
          <w:sz w:val="24"/>
          <w:szCs w:val="24"/>
          <w:lang w:val="en-US"/>
        </w:rPr>
        <w:t xml:space="preserve"> spoken to directly, it could lead to them feeling undervalued and overlooked by senior management which can reduce trust and lead to a spread of misinformation. As a result, these employees may engage less and morale would be much lower, which would put </w:t>
      </w:r>
      <w:r w:rsidRPr="15100988" w:rsidR="07552B37">
        <w:rPr>
          <w:rFonts w:ascii="Times New Roman" w:hAnsi="Times New Roman" w:eastAsia="Times New Roman" w:cs="Times New Roman"/>
          <w:noProof w:val="0"/>
          <w:color w:val="000000" w:themeColor="text1" w:themeTint="FF" w:themeShade="FF"/>
          <w:sz w:val="24"/>
          <w:szCs w:val="24"/>
          <w:lang w:val="en-US"/>
        </w:rPr>
        <w:t>Nexxobyte</w:t>
      </w:r>
      <w:r w:rsidRPr="15100988" w:rsidR="07552B37">
        <w:rPr>
          <w:rFonts w:ascii="Times New Roman" w:hAnsi="Times New Roman" w:eastAsia="Times New Roman" w:cs="Times New Roman"/>
          <w:noProof w:val="0"/>
          <w:color w:val="000000" w:themeColor="text1" w:themeTint="FF" w:themeShade="FF"/>
          <w:sz w:val="24"/>
          <w:szCs w:val="24"/>
          <w:lang w:val="en-US"/>
        </w:rPr>
        <w:t xml:space="preserve"> at a disadvantage. This would </w:t>
      </w:r>
      <w:r w:rsidRPr="15100988" w:rsidR="07552B37">
        <w:rPr>
          <w:rFonts w:ascii="Times New Roman" w:hAnsi="Times New Roman" w:eastAsia="Times New Roman" w:cs="Times New Roman"/>
          <w:noProof w:val="0"/>
          <w:color w:val="000000" w:themeColor="text1" w:themeTint="FF" w:themeShade="FF"/>
          <w:sz w:val="24"/>
          <w:szCs w:val="24"/>
          <w:lang w:val="en-US"/>
        </w:rPr>
        <w:t>ultimately increase</w:t>
      </w:r>
      <w:r w:rsidRPr="15100988" w:rsidR="07552B37">
        <w:rPr>
          <w:rFonts w:ascii="Times New Roman" w:hAnsi="Times New Roman" w:eastAsia="Times New Roman" w:cs="Times New Roman"/>
          <w:noProof w:val="0"/>
          <w:color w:val="000000" w:themeColor="text1" w:themeTint="FF" w:themeShade="FF"/>
          <w:sz w:val="24"/>
          <w:szCs w:val="24"/>
          <w:lang w:val="en-US"/>
        </w:rPr>
        <w:t xml:space="preserve"> the loss of valuable staff and would also increase employee complaints.</w:t>
      </w:r>
    </w:p>
    <w:p w:rsidR="07552B37" w:rsidP="15100988" w:rsidRDefault="07552B37" w14:paraId="39ABE6CD" w14:textId="186AEEA1">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r w:rsidRPr="15100988" w:rsidR="07552B37">
        <w:rPr>
          <w:rFonts w:ascii="Times New Roman" w:hAnsi="Times New Roman" w:eastAsia="Times New Roman" w:cs="Times New Roman"/>
          <w:noProof w:val="0"/>
          <w:color w:val="000000" w:themeColor="text1" w:themeTint="FF" w:themeShade="FF"/>
          <w:sz w:val="24"/>
          <w:szCs w:val="24"/>
          <w:lang w:val="en-US"/>
        </w:rPr>
        <w:t xml:space="preserve">One potential consequence for myself as </w:t>
      </w:r>
      <w:r w:rsidRPr="15100988" w:rsidR="07552B37">
        <w:rPr>
          <w:rFonts w:ascii="Times New Roman" w:hAnsi="Times New Roman" w:eastAsia="Times New Roman" w:cs="Times New Roman"/>
          <w:noProof w:val="0"/>
          <w:color w:val="000000" w:themeColor="text1" w:themeTint="FF" w:themeShade="FF"/>
          <w:sz w:val="24"/>
          <w:szCs w:val="24"/>
          <w:lang w:val="en-US"/>
        </w:rPr>
        <w:t>Nexxobyte’s</w:t>
      </w:r>
      <w:r w:rsidRPr="15100988" w:rsidR="07552B37">
        <w:rPr>
          <w:rFonts w:ascii="Times New Roman" w:hAnsi="Times New Roman" w:eastAsia="Times New Roman" w:cs="Times New Roman"/>
          <w:noProof w:val="0"/>
          <w:color w:val="000000" w:themeColor="text1" w:themeTint="FF" w:themeShade="FF"/>
          <w:sz w:val="24"/>
          <w:szCs w:val="24"/>
          <w:lang w:val="en-US"/>
        </w:rPr>
        <w:t xml:space="preserve"> people professional is there may be an increased risk of making errors in important decisions. If communication is not clear or informed, this may lead to misinformation which could result in </w:t>
      </w:r>
      <w:r w:rsidRPr="15100988" w:rsidR="07552B37">
        <w:rPr>
          <w:rFonts w:ascii="Times New Roman" w:hAnsi="Times New Roman" w:eastAsia="Times New Roman" w:cs="Times New Roman"/>
          <w:noProof w:val="0"/>
          <w:color w:val="000000" w:themeColor="text1" w:themeTint="FF" w:themeShade="FF"/>
          <w:sz w:val="24"/>
          <w:szCs w:val="24"/>
          <w:lang w:val="en-US"/>
        </w:rPr>
        <w:t>me</w:t>
      </w:r>
      <w:r w:rsidRPr="15100988" w:rsidR="07552B37">
        <w:rPr>
          <w:rFonts w:ascii="Times New Roman" w:hAnsi="Times New Roman" w:eastAsia="Times New Roman" w:cs="Times New Roman"/>
          <w:noProof w:val="0"/>
          <w:color w:val="000000" w:themeColor="text1" w:themeTint="FF" w:themeShade="FF"/>
          <w:sz w:val="24"/>
          <w:szCs w:val="24"/>
          <w:lang w:val="en-US"/>
        </w:rPr>
        <w:t xml:space="preserve"> advising managers incorrectly, </w:t>
      </w:r>
      <w:r w:rsidRPr="15100988" w:rsidR="07552B37">
        <w:rPr>
          <w:rFonts w:ascii="Times New Roman" w:hAnsi="Times New Roman" w:eastAsia="Times New Roman" w:cs="Times New Roman"/>
          <w:noProof w:val="0"/>
          <w:color w:val="000000" w:themeColor="text1" w:themeTint="FF" w:themeShade="FF"/>
          <w:sz w:val="24"/>
          <w:szCs w:val="24"/>
          <w:lang w:val="en-US"/>
        </w:rPr>
        <w:t>ultimately having</w:t>
      </w:r>
      <w:r w:rsidRPr="15100988" w:rsidR="07552B37">
        <w:rPr>
          <w:rFonts w:ascii="Times New Roman" w:hAnsi="Times New Roman" w:eastAsia="Times New Roman" w:cs="Times New Roman"/>
          <w:noProof w:val="0"/>
          <w:color w:val="000000" w:themeColor="text1" w:themeTint="FF" w:themeShade="FF"/>
          <w:sz w:val="24"/>
          <w:szCs w:val="24"/>
          <w:lang w:val="en-US"/>
        </w:rPr>
        <w:t xml:space="preserve"> a negative effect on the employee. Additionally, if I were to communicate inefficiently, not clearly, not informed nor confidently, then this could lead to inaccurate work produced by myself and others. Not only would this create negative outcomes for </w:t>
      </w:r>
      <w:r w:rsidRPr="15100988" w:rsidR="07552B37">
        <w:rPr>
          <w:rFonts w:ascii="Times New Roman" w:hAnsi="Times New Roman" w:eastAsia="Times New Roman" w:cs="Times New Roman"/>
          <w:noProof w:val="0"/>
          <w:color w:val="000000" w:themeColor="text1" w:themeTint="FF" w:themeShade="FF"/>
          <w:sz w:val="24"/>
          <w:szCs w:val="24"/>
          <w:lang w:val="en-US"/>
        </w:rPr>
        <w:t>Nexxobyte</w:t>
      </w:r>
      <w:r w:rsidRPr="15100988" w:rsidR="07552B37">
        <w:rPr>
          <w:rFonts w:ascii="Times New Roman" w:hAnsi="Times New Roman" w:eastAsia="Times New Roman" w:cs="Times New Roman"/>
          <w:noProof w:val="0"/>
          <w:color w:val="000000" w:themeColor="text1" w:themeTint="FF" w:themeShade="FF"/>
          <w:sz w:val="24"/>
          <w:szCs w:val="24"/>
          <w:lang w:val="en-US"/>
        </w:rPr>
        <w:t>, but it would also create more work for others to fix. By lacking the skills to communicate, it can lead to distrust and people’s confidence in my ability to do my job confidently will decrease. This may reduce employee approaching me for advice which could lead to further mistakes, for example in areas such as policies and procedures.</w:t>
      </w:r>
    </w:p>
    <w:p w:rsidR="15100988" w:rsidP="15100988" w:rsidRDefault="15100988" w14:paraId="74EFBD84" w14:textId="244D3E23">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p>
    <w:p w:rsidR="15100988" w:rsidP="15100988" w:rsidRDefault="15100988" w14:paraId="2914BC0B" w14:textId="41CFFDD2">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p>
    <w:p w:rsidR="15100988" w:rsidP="15100988" w:rsidRDefault="15100988" w14:paraId="32E86E4F" w14:textId="23029B20">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p>
    <w:p w:rsidR="36F80576" w:rsidP="15100988" w:rsidRDefault="36F80576" w14:paraId="2DFB837C" w14:textId="187CA194">
      <w:pPr>
        <w:spacing w:before="0" w:beforeAutospacing="off" w:after="0" w:afterAutospacing="off"/>
        <w:jc w:val="both"/>
        <w:rPr>
          <w:rFonts w:ascii="Times New Roman" w:hAnsi="Times New Roman" w:eastAsia="Times New Roman" w:cs="Times New Roman"/>
          <w:noProof w:val="0"/>
          <w:color w:val="000000" w:themeColor="text1" w:themeTint="FF" w:themeShade="FF"/>
          <w:sz w:val="24"/>
          <w:szCs w:val="24"/>
          <w:lang w:val="en-US"/>
        </w:rPr>
      </w:pPr>
      <w:r w:rsidRPr="15100988" w:rsidR="36F80576">
        <w:rPr>
          <w:rFonts w:ascii="Times New Roman" w:hAnsi="Times New Roman" w:eastAsia="Times New Roman" w:cs="Times New Roman"/>
          <w:noProof w:val="0"/>
          <w:color w:val="000000" w:themeColor="text1" w:themeTint="FF" w:themeShade="FF"/>
          <w:sz w:val="24"/>
          <w:szCs w:val="24"/>
          <w:lang w:val="en-US"/>
        </w:rPr>
        <w:t>(AC 1.4)</w:t>
      </w:r>
    </w:p>
    <w:p w:rsidR="36F80576" w:rsidP="15100988" w:rsidRDefault="36F80576" w14:paraId="024CEDB4" w14:textId="17D3F5E0">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r w:rsidRPr="15100988" w:rsidR="36F80576">
        <w:rPr>
          <w:rFonts w:ascii="Times New Roman" w:hAnsi="Times New Roman" w:eastAsia="Times New Roman" w:cs="Times New Roman"/>
          <w:noProof w:val="0"/>
          <w:color w:val="000000" w:themeColor="text1" w:themeTint="FF" w:themeShade="FF"/>
          <w:sz w:val="24"/>
          <w:szCs w:val="24"/>
          <w:lang w:val="en-US"/>
        </w:rPr>
        <w:t xml:space="preserve">To address the situations provided </w:t>
      </w:r>
      <w:r w:rsidRPr="15100988" w:rsidR="36F80576">
        <w:rPr>
          <w:rFonts w:ascii="Times New Roman" w:hAnsi="Times New Roman" w:eastAsia="Times New Roman" w:cs="Times New Roman"/>
          <w:noProof w:val="0"/>
          <w:color w:val="000000" w:themeColor="text1" w:themeTint="FF" w:themeShade="FF"/>
          <w:sz w:val="24"/>
          <w:szCs w:val="24"/>
          <w:lang w:val="en-US"/>
        </w:rPr>
        <w:t>by</w:t>
      </w:r>
      <w:r w:rsidRPr="15100988" w:rsidR="36F80576">
        <w:rPr>
          <w:rFonts w:ascii="Times New Roman" w:hAnsi="Times New Roman" w:eastAsia="Times New Roman" w:cs="Times New Roman"/>
          <w:noProof w:val="0"/>
          <w:color w:val="000000" w:themeColor="text1" w:themeTint="FF" w:themeShade="FF"/>
          <w:sz w:val="24"/>
          <w:szCs w:val="24"/>
          <w:lang w:val="en-US"/>
        </w:rPr>
        <w:t xml:space="preserve"> </w:t>
      </w:r>
      <w:r w:rsidRPr="15100988" w:rsidR="36F80576">
        <w:rPr>
          <w:rFonts w:ascii="Times New Roman" w:hAnsi="Times New Roman" w:eastAsia="Times New Roman" w:cs="Times New Roman"/>
          <w:noProof w:val="0"/>
          <w:color w:val="000000" w:themeColor="text1" w:themeTint="FF" w:themeShade="FF"/>
          <w:sz w:val="24"/>
          <w:szCs w:val="24"/>
          <w:lang w:val="en-US"/>
        </w:rPr>
        <w:t>Nexxobyte</w:t>
      </w:r>
      <w:r w:rsidRPr="15100988" w:rsidR="36F80576">
        <w:rPr>
          <w:rFonts w:ascii="Times New Roman" w:hAnsi="Times New Roman" w:eastAsia="Times New Roman" w:cs="Times New Roman"/>
          <w:noProof w:val="0"/>
          <w:color w:val="000000" w:themeColor="text1" w:themeTint="FF" w:themeShade="FF"/>
          <w:sz w:val="24"/>
          <w:szCs w:val="24"/>
          <w:lang w:val="en-US"/>
        </w:rPr>
        <w:t xml:space="preserve">, it is important that they are treated professionally, confidentially and in line with any </w:t>
      </w:r>
      <w:r w:rsidRPr="15100988" w:rsidR="36F80576">
        <w:rPr>
          <w:rFonts w:ascii="Times New Roman" w:hAnsi="Times New Roman" w:eastAsia="Times New Roman" w:cs="Times New Roman"/>
          <w:noProof w:val="0"/>
          <w:color w:val="000000" w:themeColor="text1" w:themeTint="FF" w:themeShade="FF"/>
          <w:sz w:val="24"/>
          <w:szCs w:val="24"/>
          <w:lang w:val="en-US"/>
        </w:rPr>
        <w:t>organisations</w:t>
      </w:r>
      <w:r w:rsidRPr="15100988" w:rsidR="36F80576">
        <w:rPr>
          <w:rFonts w:ascii="Times New Roman" w:hAnsi="Times New Roman" w:eastAsia="Times New Roman" w:cs="Times New Roman"/>
          <w:noProof w:val="0"/>
          <w:color w:val="000000" w:themeColor="text1" w:themeTint="FF" w:themeShade="FF"/>
          <w:sz w:val="24"/>
          <w:szCs w:val="24"/>
          <w:lang w:val="en-US"/>
        </w:rPr>
        <w:t xml:space="preserve"> policies and procedures as well as external laws and legislation.</w:t>
      </w:r>
    </w:p>
    <w:p w:rsidR="36F80576" w:rsidP="15100988" w:rsidRDefault="36F80576" w14:paraId="2F0A2569" w14:textId="43FCC2D4">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r w:rsidRPr="15100988" w:rsidR="36F80576">
        <w:rPr>
          <w:rFonts w:ascii="Times New Roman" w:hAnsi="Times New Roman" w:eastAsia="Times New Roman" w:cs="Times New Roman"/>
          <w:noProof w:val="0"/>
          <w:color w:val="000000" w:themeColor="text1" w:themeTint="FF" w:themeShade="FF"/>
          <w:sz w:val="24"/>
          <w:szCs w:val="24"/>
          <w:lang w:val="en-US"/>
        </w:rPr>
        <w:t xml:space="preserve">In relation to one manager allowing training for their favorite team members, this would be seen as unethical and inconsistent management. If I had been at </w:t>
      </w:r>
      <w:r w:rsidRPr="15100988" w:rsidR="36F80576">
        <w:rPr>
          <w:rFonts w:ascii="Times New Roman" w:hAnsi="Times New Roman" w:eastAsia="Times New Roman" w:cs="Times New Roman"/>
          <w:noProof w:val="0"/>
          <w:color w:val="000000" w:themeColor="text1" w:themeTint="FF" w:themeShade="FF"/>
          <w:sz w:val="24"/>
          <w:szCs w:val="24"/>
          <w:lang w:val="en-US"/>
        </w:rPr>
        <w:t>Nexxobyte</w:t>
      </w:r>
      <w:r w:rsidRPr="15100988" w:rsidR="36F80576">
        <w:rPr>
          <w:rFonts w:ascii="Times New Roman" w:hAnsi="Times New Roman" w:eastAsia="Times New Roman" w:cs="Times New Roman"/>
          <w:noProof w:val="0"/>
          <w:color w:val="000000" w:themeColor="text1" w:themeTint="FF" w:themeShade="FF"/>
          <w:sz w:val="24"/>
          <w:szCs w:val="24"/>
          <w:lang w:val="en-US"/>
        </w:rPr>
        <w:t xml:space="preserve"> at the time this occurred, I would </w:t>
      </w:r>
      <w:r w:rsidRPr="15100988" w:rsidR="36F80576">
        <w:rPr>
          <w:rFonts w:ascii="Times New Roman" w:hAnsi="Times New Roman" w:eastAsia="Times New Roman" w:cs="Times New Roman"/>
          <w:noProof w:val="0"/>
          <w:color w:val="000000" w:themeColor="text1" w:themeTint="FF" w:themeShade="FF"/>
          <w:sz w:val="24"/>
          <w:szCs w:val="24"/>
          <w:lang w:val="en-US"/>
        </w:rPr>
        <w:t>have</w:t>
      </w:r>
      <w:r w:rsidRPr="15100988" w:rsidR="70FD8FFD">
        <w:rPr>
          <w:rFonts w:ascii="Times New Roman" w:hAnsi="Times New Roman" w:eastAsia="Times New Roman" w:cs="Times New Roman"/>
          <w:noProof w:val="0"/>
          <w:color w:val="000000" w:themeColor="text1" w:themeTint="FF" w:themeShade="FF"/>
          <w:sz w:val="24"/>
          <w:szCs w:val="24"/>
          <w:lang w:val="en-US"/>
        </w:rPr>
        <w:t xml:space="preserve"> </w:t>
      </w:r>
      <w:r w:rsidRPr="15100988" w:rsidR="36F80576">
        <w:rPr>
          <w:rFonts w:ascii="Times New Roman" w:hAnsi="Times New Roman" w:eastAsia="Times New Roman" w:cs="Times New Roman"/>
          <w:noProof w:val="0"/>
          <w:color w:val="000000" w:themeColor="text1" w:themeTint="FF" w:themeShade="FF"/>
          <w:sz w:val="24"/>
          <w:szCs w:val="24"/>
          <w:lang w:val="en-US"/>
        </w:rPr>
        <w:t>gathered</w:t>
      </w:r>
      <w:r w:rsidRPr="15100988" w:rsidR="36F80576">
        <w:rPr>
          <w:rFonts w:ascii="Times New Roman" w:hAnsi="Times New Roman" w:eastAsia="Times New Roman" w:cs="Times New Roman"/>
          <w:noProof w:val="0"/>
          <w:color w:val="000000" w:themeColor="text1" w:themeTint="FF" w:themeShade="FF"/>
          <w:sz w:val="24"/>
          <w:szCs w:val="24"/>
          <w:lang w:val="en-US"/>
        </w:rPr>
        <w:t xml:space="preserve"> more evidence such as reviewing training logs and speaking with employees involved in the situation in a confidential environment </w:t>
      </w:r>
      <w:r w:rsidRPr="15100988" w:rsidR="36F80576">
        <w:rPr>
          <w:rFonts w:ascii="Times New Roman" w:hAnsi="Times New Roman" w:eastAsia="Times New Roman" w:cs="Times New Roman"/>
          <w:noProof w:val="0"/>
          <w:sz w:val="24"/>
          <w:szCs w:val="24"/>
          <w:lang w:val="en-US"/>
        </w:rPr>
        <w:t>(</w:t>
      </w:r>
      <w:r w:rsidRPr="15100988" w:rsidR="36F80576">
        <w:rPr>
          <w:rFonts w:ascii="Times New Roman" w:hAnsi="Times New Roman" w:eastAsia="Times New Roman" w:cs="Times New Roman"/>
          <w:noProof w:val="0"/>
          <w:sz w:val="24"/>
          <w:szCs w:val="24"/>
          <w:lang w:val="en-US"/>
        </w:rPr>
        <w:t>Thallapureddy</w:t>
      </w:r>
      <w:r w:rsidRPr="15100988" w:rsidR="36F80576">
        <w:rPr>
          <w:rFonts w:ascii="Times New Roman" w:hAnsi="Times New Roman" w:eastAsia="Times New Roman" w:cs="Times New Roman"/>
          <w:noProof w:val="0"/>
          <w:sz w:val="24"/>
          <w:szCs w:val="24"/>
          <w:lang w:val="en-US"/>
        </w:rPr>
        <w:t xml:space="preserve"> et al., 2024)</w:t>
      </w:r>
      <w:r w:rsidRPr="15100988" w:rsidR="36F80576">
        <w:rPr>
          <w:rFonts w:ascii="Times New Roman" w:hAnsi="Times New Roman" w:eastAsia="Times New Roman" w:cs="Times New Roman"/>
          <w:noProof w:val="0"/>
          <w:color w:val="000000" w:themeColor="text1" w:themeTint="FF" w:themeShade="FF"/>
          <w:sz w:val="24"/>
          <w:szCs w:val="24"/>
          <w:lang w:val="en-US"/>
        </w:rPr>
        <w:t xml:space="preserve">. Following these two actions, this may reveal potential bias by the manager. If my evidence were to show that ‘favoritism’ is occurring and employees are being excluded from training opportunities, I would arrange a meeting with the manager to discuss this and raise my concerns. By raising this in an informal meeting, it allows the manger to be able to discuss their views on the topic and may have an explanation for their actions </w:t>
      </w:r>
      <w:r w:rsidRPr="15100988" w:rsidR="36F80576">
        <w:rPr>
          <w:rFonts w:ascii="Times New Roman" w:hAnsi="Times New Roman" w:eastAsia="Times New Roman" w:cs="Times New Roman"/>
          <w:noProof w:val="0"/>
          <w:sz w:val="24"/>
          <w:szCs w:val="24"/>
          <w:lang w:val="en-US"/>
        </w:rPr>
        <w:t>(ACAS, 2025)</w:t>
      </w:r>
      <w:r w:rsidRPr="15100988" w:rsidR="36F80576">
        <w:rPr>
          <w:rFonts w:ascii="Times New Roman" w:hAnsi="Times New Roman" w:eastAsia="Times New Roman" w:cs="Times New Roman"/>
          <w:noProof w:val="0"/>
          <w:color w:val="000000" w:themeColor="text1" w:themeTint="FF" w:themeShade="FF"/>
          <w:sz w:val="24"/>
          <w:szCs w:val="24"/>
          <w:lang w:val="en-US"/>
        </w:rPr>
        <w:t xml:space="preserve">. If an informal meeting does not solve the issue, I would need to look at procedural actions such as looking at the situation as a grievance or a potential whistleblowing incident. I would also help the manager understand the impact their actions are having on the employees and may suggest training </w:t>
      </w:r>
      <w:r w:rsidRPr="15100988" w:rsidR="36F80576">
        <w:rPr>
          <w:rFonts w:ascii="Times New Roman" w:hAnsi="Times New Roman" w:eastAsia="Times New Roman" w:cs="Times New Roman"/>
          <w:noProof w:val="0"/>
          <w:sz w:val="24"/>
          <w:szCs w:val="24"/>
          <w:lang w:val="en-US"/>
        </w:rPr>
        <w:t>(ACAS, 2019)</w:t>
      </w:r>
      <w:r w:rsidRPr="15100988" w:rsidR="36F80576">
        <w:rPr>
          <w:rFonts w:ascii="Times New Roman" w:hAnsi="Times New Roman" w:eastAsia="Times New Roman" w:cs="Times New Roman"/>
          <w:noProof w:val="0"/>
          <w:color w:val="000000" w:themeColor="text1" w:themeTint="FF" w:themeShade="FF"/>
          <w:sz w:val="24"/>
          <w:szCs w:val="24"/>
          <w:lang w:val="en-US"/>
        </w:rPr>
        <w:t>. I would also ensure that the correct processes are in place for future situations such as application-based approaches or set criteria to make training a fairer experience.</w:t>
      </w:r>
    </w:p>
    <w:p w:rsidR="36F80576" w:rsidP="15100988" w:rsidRDefault="36F80576" w14:paraId="672AA881" w14:textId="71E2AC57">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r w:rsidRPr="15100988" w:rsidR="36F80576">
        <w:rPr>
          <w:rFonts w:ascii="Times New Roman" w:hAnsi="Times New Roman" w:eastAsia="Times New Roman" w:cs="Times New Roman"/>
          <w:noProof w:val="0"/>
          <w:color w:val="000000" w:themeColor="text1" w:themeTint="FF" w:themeShade="FF"/>
          <w:sz w:val="24"/>
          <w:szCs w:val="24"/>
          <w:lang w:val="en-US"/>
        </w:rPr>
        <w:t xml:space="preserve">In relation to the second incident of a former employee using work time and equipment for their own separate business, this can be seen as misconduct and could be classified as illegal activity. If I were at </w:t>
      </w:r>
      <w:r w:rsidRPr="15100988" w:rsidR="36F80576">
        <w:rPr>
          <w:rFonts w:ascii="Times New Roman" w:hAnsi="Times New Roman" w:eastAsia="Times New Roman" w:cs="Times New Roman"/>
          <w:noProof w:val="0"/>
          <w:color w:val="000000" w:themeColor="text1" w:themeTint="FF" w:themeShade="FF"/>
          <w:sz w:val="24"/>
          <w:szCs w:val="24"/>
          <w:lang w:val="en-US"/>
        </w:rPr>
        <w:t>Nexxobyte</w:t>
      </w:r>
      <w:r w:rsidRPr="15100988" w:rsidR="36F80576">
        <w:rPr>
          <w:rFonts w:ascii="Times New Roman" w:hAnsi="Times New Roman" w:eastAsia="Times New Roman" w:cs="Times New Roman"/>
          <w:noProof w:val="0"/>
          <w:color w:val="000000" w:themeColor="text1" w:themeTint="FF" w:themeShade="FF"/>
          <w:sz w:val="24"/>
          <w:szCs w:val="24"/>
          <w:lang w:val="en-US"/>
        </w:rPr>
        <w:t xml:space="preserve"> when this situation occurred, I would have again gathered more evidence before </w:t>
      </w:r>
      <w:r w:rsidRPr="15100988" w:rsidR="36F80576">
        <w:rPr>
          <w:rFonts w:ascii="Times New Roman" w:hAnsi="Times New Roman" w:eastAsia="Times New Roman" w:cs="Times New Roman"/>
          <w:noProof w:val="0"/>
          <w:color w:val="000000" w:themeColor="text1" w:themeTint="FF" w:themeShade="FF"/>
          <w:sz w:val="24"/>
          <w:szCs w:val="24"/>
          <w:lang w:val="en-US"/>
        </w:rPr>
        <w:t>proceeding</w:t>
      </w:r>
      <w:r w:rsidRPr="15100988" w:rsidR="36F80576">
        <w:rPr>
          <w:rFonts w:ascii="Times New Roman" w:hAnsi="Times New Roman" w:eastAsia="Times New Roman" w:cs="Times New Roman"/>
          <w:noProof w:val="0"/>
          <w:color w:val="000000" w:themeColor="text1" w:themeTint="FF" w:themeShade="FF"/>
          <w:sz w:val="24"/>
          <w:szCs w:val="24"/>
          <w:lang w:val="en-US"/>
        </w:rPr>
        <w:t xml:space="preserve"> with a form of action. An example of how I would gather evidence is potentially reviewing the use of </w:t>
      </w:r>
      <w:r w:rsidRPr="15100988" w:rsidR="36F80576">
        <w:rPr>
          <w:rFonts w:ascii="Times New Roman" w:hAnsi="Times New Roman" w:eastAsia="Times New Roman" w:cs="Times New Roman"/>
          <w:noProof w:val="0"/>
          <w:color w:val="000000" w:themeColor="text1" w:themeTint="FF" w:themeShade="FF"/>
          <w:sz w:val="24"/>
          <w:szCs w:val="24"/>
          <w:lang w:val="en-US"/>
        </w:rPr>
        <w:t>organisational</w:t>
      </w:r>
      <w:r w:rsidRPr="15100988" w:rsidR="36F80576">
        <w:rPr>
          <w:rFonts w:ascii="Times New Roman" w:hAnsi="Times New Roman" w:eastAsia="Times New Roman" w:cs="Times New Roman"/>
          <w:noProof w:val="0"/>
          <w:color w:val="000000" w:themeColor="text1" w:themeTint="FF" w:themeShade="FF"/>
          <w:sz w:val="24"/>
          <w:szCs w:val="24"/>
          <w:lang w:val="en-US"/>
        </w:rPr>
        <w:t xml:space="preserve"> systems during that period </w:t>
      </w:r>
      <w:r w:rsidRPr="15100988" w:rsidR="36F80576">
        <w:rPr>
          <w:rFonts w:ascii="Times New Roman" w:hAnsi="Times New Roman" w:eastAsia="Times New Roman" w:cs="Times New Roman"/>
          <w:noProof w:val="0"/>
          <w:sz w:val="24"/>
          <w:szCs w:val="24"/>
          <w:lang w:val="en-US"/>
        </w:rPr>
        <w:t>(</w:t>
      </w:r>
      <w:r w:rsidRPr="15100988" w:rsidR="36F80576">
        <w:rPr>
          <w:rFonts w:ascii="Times New Roman" w:hAnsi="Times New Roman" w:eastAsia="Times New Roman" w:cs="Times New Roman"/>
          <w:noProof w:val="0"/>
          <w:sz w:val="24"/>
          <w:szCs w:val="24"/>
          <w:lang w:val="en-US"/>
        </w:rPr>
        <w:t>Boaye</w:t>
      </w:r>
      <w:r w:rsidRPr="15100988" w:rsidR="36F80576">
        <w:rPr>
          <w:rFonts w:ascii="Times New Roman" w:hAnsi="Times New Roman" w:eastAsia="Times New Roman" w:cs="Times New Roman"/>
          <w:noProof w:val="0"/>
          <w:sz w:val="24"/>
          <w:szCs w:val="24"/>
          <w:lang w:val="en-US"/>
        </w:rPr>
        <w:t xml:space="preserve"> et al., 2023)</w:t>
      </w:r>
      <w:r w:rsidRPr="15100988" w:rsidR="36F80576">
        <w:rPr>
          <w:rFonts w:ascii="Times New Roman" w:hAnsi="Times New Roman" w:eastAsia="Times New Roman" w:cs="Times New Roman"/>
          <w:noProof w:val="0"/>
          <w:color w:val="000000" w:themeColor="text1" w:themeTint="FF" w:themeShade="FF"/>
          <w:sz w:val="24"/>
          <w:szCs w:val="24"/>
          <w:lang w:val="en-US"/>
        </w:rPr>
        <w:t xml:space="preserve">. Additionally, I would review policies and procedures which go into depth </w:t>
      </w:r>
      <w:r w:rsidRPr="15100988" w:rsidR="36F80576">
        <w:rPr>
          <w:rFonts w:ascii="Times New Roman" w:hAnsi="Times New Roman" w:eastAsia="Times New Roman" w:cs="Times New Roman"/>
          <w:noProof w:val="0"/>
          <w:color w:val="000000" w:themeColor="text1" w:themeTint="FF" w:themeShade="FF"/>
          <w:sz w:val="24"/>
          <w:szCs w:val="24"/>
          <w:lang w:val="en-US"/>
        </w:rPr>
        <w:t>regarding</w:t>
      </w:r>
      <w:r w:rsidRPr="15100988" w:rsidR="36F80576">
        <w:rPr>
          <w:rFonts w:ascii="Times New Roman" w:hAnsi="Times New Roman" w:eastAsia="Times New Roman" w:cs="Times New Roman"/>
          <w:noProof w:val="0"/>
          <w:color w:val="000000" w:themeColor="text1" w:themeTint="FF" w:themeShade="FF"/>
          <w:sz w:val="24"/>
          <w:szCs w:val="24"/>
          <w:lang w:val="en-US"/>
        </w:rPr>
        <w:t xml:space="preserve"> the use of company resources and what the guidelines </w:t>
      </w:r>
      <w:r w:rsidRPr="15100988" w:rsidR="6D7DDA21">
        <w:rPr>
          <w:rFonts w:ascii="Times New Roman" w:hAnsi="Times New Roman" w:eastAsia="Times New Roman" w:cs="Times New Roman"/>
          <w:noProof w:val="0"/>
          <w:color w:val="000000" w:themeColor="text1" w:themeTint="FF" w:themeShade="FF"/>
          <w:sz w:val="24"/>
          <w:szCs w:val="24"/>
          <w:lang w:val="en-US"/>
        </w:rPr>
        <w:t>state</w:t>
      </w:r>
      <w:r w:rsidRPr="15100988" w:rsidR="36F80576">
        <w:rPr>
          <w:rFonts w:ascii="Times New Roman" w:hAnsi="Times New Roman" w:eastAsia="Times New Roman" w:cs="Times New Roman"/>
          <w:noProof w:val="0"/>
          <w:color w:val="000000" w:themeColor="text1" w:themeTint="FF" w:themeShade="FF"/>
          <w:sz w:val="24"/>
          <w:szCs w:val="24"/>
          <w:lang w:val="en-US"/>
        </w:rPr>
        <w:t xml:space="preserve"> if there is misconduct in relation to company technology </w:t>
      </w:r>
      <w:r w:rsidRPr="15100988" w:rsidR="36F80576">
        <w:rPr>
          <w:rFonts w:ascii="Times New Roman" w:hAnsi="Times New Roman" w:eastAsia="Times New Roman" w:cs="Times New Roman"/>
          <w:noProof w:val="0"/>
          <w:sz w:val="24"/>
          <w:szCs w:val="24"/>
          <w:lang w:val="en-US"/>
        </w:rPr>
        <w:t>(CIPD, 2024b)</w:t>
      </w:r>
      <w:r w:rsidRPr="15100988" w:rsidR="36F80576">
        <w:rPr>
          <w:rFonts w:ascii="Times New Roman" w:hAnsi="Times New Roman" w:eastAsia="Times New Roman" w:cs="Times New Roman"/>
          <w:noProof w:val="0"/>
          <w:color w:val="000000" w:themeColor="text1" w:themeTint="FF" w:themeShade="FF"/>
          <w:sz w:val="24"/>
          <w:szCs w:val="24"/>
          <w:lang w:val="en-US"/>
        </w:rPr>
        <w:t>. Following this, I would then pass this evidence onto senior management and if the evidence shows that this incident did occur, I will go down the route of disciplinary action while ensuring that the situation is handled professionally and confidentially, allowing the employee a fair disciplinary. To follow on from this incident, I would ensure that poli</w:t>
      </w:r>
      <w:r w:rsidRPr="15100988" w:rsidR="606D8C31">
        <w:rPr>
          <w:rFonts w:ascii="Times New Roman" w:hAnsi="Times New Roman" w:eastAsia="Times New Roman" w:cs="Times New Roman"/>
          <w:noProof w:val="0"/>
          <w:color w:val="000000" w:themeColor="text1" w:themeTint="FF" w:themeShade="FF"/>
          <w:sz w:val="24"/>
          <w:szCs w:val="24"/>
          <w:lang w:val="en-US"/>
        </w:rPr>
        <w:t>cies</w:t>
      </w:r>
      <w:r w:rsidRPr="15100988" w:rsidR="36F80576">
        <w:rPr>
          <w:rFonts w:ascii="Times New Roman" w:hAnsi="Times New Roman" w:eastAsia="Times New Roman" w:cs="Times New Roman"/>
          <w:noProof w:val="0"/>
          <w:color w:val="000000" w:themeColor="text1" w:themeTint="FF" w:themeShade="FF"/>
          <w:sz w:val="24"/>
          <w:szCs w:val="24"/>
          <w:lang w:val="en-US"/>
        </w:rPr>
        <w:t xml:space="preserve"> relating to IT misconduct are available, so </w:t>
      </w:r>
      <w:r w:rsidRPr="15100988" w:rsidR="494855BF">
        <w:rPr>
          <w:rFonts w:ascii="Times New Roman" w:hAnsi="Times New Roman" w:eastAsia="Times New Roman" w:cs="Times New Roman"/>
          <w:noProof w:val="0"/>
          <w:color w:val="000000" w:themeColor="text1" w:themeTint="FF" w:themeShade="FF"/>
          <w:sz w:val="24"/>
          <w:szCs w:val="24"/>
          <w:lang w:val="en-US"/>
        </w:rPr>
        <w:t>employees</w:t>
      </w:r>
      <w:r w:rsidRPr="15100988" w:rsidR="36F80576">
        <w:rPr>
          <w:rFonts w:ascii="Times New Roman" w:hAnsi="Times New Roman" w:eastAsia="Times New Roman" w:cs="Times New Roman"/>
          <w:noProof w:val="0"/>
          <w:color w:val="000000" w:themeColor="text1" w:themeTint="FF" w:themeShade="FF"/>
          <w:sz w:val="24"/>
          <w:szCs w:val="24"/>
          <w:lang w:val="en-US"/>
        </w:rPr>
        <w:t xml:space="preserve"> understand the consequences of their actions. I would also ensure that the disciplinary and whistleblowing policies are up to date so that </w:t>
      </w:r>
      <w:r w:rsidRPr="15100988" w:rsidR="6D40707C">
        <w:rPr>
          <w:rFonts w:ascii="Times New Roman" w:hAnsi="Times New Roman" w:eastAsia="Times New Roman" w:cs="Times New Roman"/>
          <w:noProof w:val="0"/>
          <w:color w:val="000000" w:themeColor="text1" w:themeTint="FF" w:themeShade="FF"/>
          <w:sz w:val="24"/>
          <w:szCs w:val="24"/>
          <w:lang w:val="en-US"/>
        </w:rPr>
        <w:t>employees</w:t>
      </w:r>
      <w:r w:rsidRPr="15100988" w:rsidR="36F80576">
        <w:rPr>
          <w:rFonts w:ascii="Times New Roman" w:hAnsi="Times New Roman" w:eastAsia="Times New Roman" w:cs="Times New Roman"/>
          <w:noProof w:val="0"/>
          <w:color w:val="000000" w:themeColor="text1" w:themeTint="FF" w:themeShade="FF"/>
          <w:sz w:val="24"/>
          <w:szCs w:val="24"/>
          <w:lang w:val="en-US"/>
        </w:rPr>
        <w:t xml:space="preserve"> feel confident if they need to come forward </w:t>
      </w:r>
      <w:r w:rsidRPr="15100988" w:rsidR="36F80576">
        <w:rPr>
          <w:rFonts w:ascii="Times New Roman" w:hAnsi="Times New Roman" w:eastAsia="Times New Roman" w:cs="Times New Roman"/>
          <w:noProof w:val="0"/>
          <w:sz w:val="24"/>
          <w:szCs w:val="24"/>
          <w:lang w:val="en-US"/>
        </w:rPr>
        <w:t>(Council, 2018)</w:t>
      </w:r>
      <w:r w:rsidRPr="15100988" w:rsidR="36F80576">
        <w:rPr>
          <w:rFonts w:ascii="Times New Roman" w:hAnsi="Times New Roman" w:eastAsia="Times New Roman" w:cs="Times New Roman"/>
          <w:noProof w:val="0"/>
          <w:color w:val="000000" w:themeColor="text1" w:themeTint="FF" w:themeShade="FF"/>
          <w:sz w:val="24"/>
          <w:szCs w:val="24"/>
          <w:lang w:val="en-US"/>
        </w:rPr>
        <w:t>.</w:t>
      </w:r>
    </w:p>
    <w:p w:rsidR="15100988" w:rsidP="15100988" w:rsidRDefault="15100988" w14:paraId="25EE5CB1" w14:textId="497BD1EF">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p>
    <w:p w:rsidR="15100988" w:rsidP="15100988" w:rsidRDefault="15100988" w14:paraId="16326729" w14:textId="1F1C0F54">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p>
    <w:p w:rsidR="15100988" w:rsidP="15100988" w:rsidRDefault="15100988" w14:paraId="6725C117" w14:textId="6C88261D">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p>
    <w:p w:rsidR="15100988" w:rsidP="15100988" w:rsidRDefault="15100988" w14:paraId="38BBBC79" w14:textId="6B0FAF6B">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p>
    <w:p w:rsidR="73D89EB3" w:rsidP="15100988" w:rsidRDefault="73D89EB3" w14:paraId="0EEC5D0A" w14:textId="3EF74C69">
      <w:pPr>
        <w:spacing w:before="0" w:beforeAutospacing="off" w:after="0" w:afterAutospacing="off"/>
        <w:jc w:val="both"/>
        <w:rPr>
          <w:rFonts w:ascii="Times New Roman" w:hAnsi="Times New Roman" w:eastAsia="Times New Roman" w:cs="Times New Roman"/>
          <w:noProof w:val="0"/>
          <w:color w:val="000000" w:themeColor="text1" w:themeTint="FF" w:themeShade="FF"/>
          <w:sz w:val="24"/>
          <w:szCs w:val="24"/>
          <w:lang w:val="en-US"/>
        </w:rPr>
      </w:pPr>
      <w:r w:rsidRPr="15100988" w:rsidR="73D89EB3">
        <w:rPr>
          <w:rFonts w:ascii="Times New Roman" w:hAnsi="Times New Roman" w:eastAsia="Times New Roman" w:cs="Times New Roman"/>
          <w:noProof w:val="0"/>
          <w:color w:val="000000" w:themeColor="text1" w:themeTint="FF" w:themeShade="FF"/>
          <w:sz w:val="24"/>
          <w:szCs w:val="24"/>
          <w:lang w:val="en-US"/>
        </w:rPr>
        <w:t>(AC 2.1)</w:t>
      </w:r>
    </w:p>
    <w:p w:rsidR="3933135A" w:rsidP="15100988" w:rsidRDefault="3933135A" w14:paraId="212744C1" w14:textId="3556F3EB">
      <w:pPr>
        <w:spacing w:before="0" w:beforeAutospacing="off" w:after="160" w:afterAutospacing="off"/>
        <w:jc w:val="both"/>
        <w:rPr>
          <w:rFonts w:ascii="Times New Roman" w:hAnsi="Times New Roman" w:eastAsia="Times New Roman" w:cs="Times New Roman"/>
          <w:noProof w:val="0"/>
          <w:sz w:val="24"/>
          <w:szCs w:val="24"/>
          <w:lang w:val="en-US"/>
        </w:rPr>
      </w:pPr>
      <w:r w:rsidRPr="15100988" w:rsidR="3933135A">
        <w:rPr>
          <w:rFonts w:ascii="Times New Roman" w:hAnsi="Times New Roman" w:eastAsia="Times New Roman" w:cs="Times New Roman"/>
          <w:noProof w:val="0"/>
          <w:color w:val="000000" w:themeColor="text1" w:themeTint="FF" w:themeShade="FF"/>
          <w:sz w:val="24"/>
          <w:szCs w:val="24"/>
          <w:lang w:val="en-US"/>
        </w:rPr>
        <w:t>The CIPD defines inclusion as a ‘a practice of including people in a way that is fair for all</w:t>
      </w:r>
      <w:r w:rsidRPr="15100988" w:rsidR="3933135A">
        <w:rPr>
          <w:rFonts w:ascii="Times New Roman" w:hAnsi="Times New Roman" w:eastAsia="Times New Roman" w:cs="Times New Roman"/>
          <w:noProof w:val="0"/>
          <w:color w:val="000000" w:themeColor="text1" w:themeTint="FF" w:themeShade="FF"/>
          <w:sz w:val="24"/>
          <w:szCs w:val="24"/>
          <w:lang w:val="en-US"/>
        </w:rPr>
        <w:t>’.</w:t>
      </w:r>
      <w:r w:rsidRPr="15100988" w:rsidR="3933135A">
        <w:rPr>
          <w:rFonts w:ascii="Times New Roman" w:hAnsi="Times New Roman" w:eastAsia="Times New Roman" w:cs="Times New Roman"/>
          <w:noProof w:val="0"/>
          <w:color w:val="000000" w:themeColor="text1" w:themeTint="FF" w:themeShade="FF"/>
          <w:sz w:val="24"/>
          <w:szCs w:val="24"/>
          <w:lang w:val="en-US"/>
        </w:rPr>
        <w:t xml:space="preserve"> It also describes an inclusive workplace as one where, in relation to the question, employees feel supported by policies and practices. Many </w:t>
      </w:r>
      <w:r w:rsidRPr="15100988" w:rsidR="3933135A">
        <w:rPr>
          <w:rFonts w:ascii="Times New Roman" w:hAnsi="Times New Roman" w:eastAsia="Times New Roman" w:cs="Times New Roman"/>
          <w:noProof w:val="0"/>
          <w:color w:val="000000" w:themeColor="text1" w:themeTint="FF" w:themeShade="FF"/>
          <w:sz w:val="24"/>
          <w:szCs w:val="24"/>
          <w:lang w:val="en-US"/>
        </w:rPr>
        <w:t>organisations</w:t>
      </w:r>
      <w:r w:rsidRPr="15100988" w:rsidR="3933135A">
        <w:rPr>
          <w:rFonts w:ascii="Times New Roman" w:hAnsi="Times New Roman" w:eastAsia="Times New Roman" w:cs="Times New Roman"/>
          <w:noProof w:val="0"/>
          <w:color w:val="000000" w:themeColor="text1" w:themeTint="FF" w:themeShade="FF"/>
          <w:sz w:val="24"/>
          <w:szCs w:val="24"/>
          <w:lang w:val="en-US"/>
        </w:rPr>
        <w:t xml:space="preserve"> have an Equality, </w:t>
      </w:r>
      <w:r w:rsidRPr="15100988" w:rsidR="3933135A">
        <w:rPr>
          <w:rFonts w:ascii="Times New Roman" w:hAnsi="Times New Roman" w:eastAsia="Times New Roman" w:cs="Times New Roman"/>
          <w:noProof w:val="0"/>
          <w:color w:val="000000" w:themeColor="text1" w:themeTint="FF" w:themeShade="FF"/>
          <w:sz w:val="24"/>
          <w:szCs w:val="24"/>
          <w:lang w:val="en-US"/>
        </w:rPr>
        <w:t>Diversity,</w:t>
      </w:r>
      <w:r w:rsidRPr="15100988" w:rsidR="3933135A">
        <w:rPr>
          <w:rFonts w:ascii="Times New Roman" w:hAnsi="Times New Roman" w:eastAsia="Times New Roman" w:cs="Times New Roman"/>
          <w:noProof w:val="0"/>
          <w:color w:val="000000" w:themeColor="text1" w:themeTint="FF" w:themeShade="FF"/>
          <w:sz w:val="24"/>
          <w:szCs w:val="24"/>
          <w:lang w:val="en-US"/>
        </w:rPr>
        <w:t xml:space="preserve"> and Inclusion policy which can protect them from any discriminatory act </w:t>
      </w:r>
      <w:r w:rsidRPr="15100988" w:rsidR="3933135A">
        <w:rPr>
          <w:rFonts w:ascii="Times New Roman" w:hAnsi="Times New Roman" w:eastAsia="Times New Roman" w:cs="Times New Roman"/>
          <w:noProof w:val="0"/>
          <w:sz w:val="24"/>
          <w:szCs w:val="24"/>
          <w:lang w:val="en-US"/>
        </w:rPr>
        <w:t>(CIPD, 2024).</w:t>
      </w:r>
    </w:p>
    <w:p w:rsidR="3933135A" w:rsidP="15100988" w:rsidRDefault="3933135A" w14:paraId="0324B14B" w14:textId="43A07850">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r w:rsidRPr="5D69FC92" w:rsidR="1F10152E">
        <w:rPr>
          <w:rFonts w:ascii="Times New Roman" w:hAnsi="Times New Roman" w:eastAsia="Times New Roman" w:cs="Times New Roman"/>
          <w:noProof w:val="0"/>
          <w:color w:val="000000" w:themeColor="text1" w:themeTint="FF" w:themeShade="FF"/>
          <w:sz w:val="24"/>
          <w:szCs w:val="24"/>
          <w:lang w:val="en-US"/>
        </w:rPr>
        <w:t xml:space="preserve">In relation to the human benefits of feeling included, valued and fairly treated at work, while studies suggest that financial performance is linked to fair treatment of an employee </w:t>
      </w:r>
      <w:r w:rsidRPr="5D69FC92" w:rsidR="1F10152E">
        <w:rPr>
          <w:rFonts w:ascii="Times New Roman" w:hAnsi="Times New Roman" w:eastAsia="Times New Roman" w:cs="Times New Roman"/>
          <w:noProof w:val="0"/>
          <w:sz w:val="24"/>
          <w:szCs w:val="24"/>
          <w:lang w:val="en-US"/>
        </w:rPr>
        <w:t>(</w:t>
      </w:r>
      <w:r w:rsidRPr="5D69FC92" w:rsidR="1F10152E">
        <w:rPr>
          <w:rFonts w:ascii="Times New Roman" w:hAnsi="Times New Roman" w:eastAsia="Times New Roman" w:cs="Times New Roman"/>
          <w:noProof w:val="0"/>
          <w:sz w:val="24"/>
          <w:szCs w:val="24"/>
          <w:lang w:val="en-US"/>
        </w:rPr>
        <w:t>Serang</w:t>
      </w:r>
      <w:r w:rsidRPr="5D69FC92" w:rsidR="1F10152E">
        <w:rPr>
          <w:rFonts w:ascii="Times New Roman" w:hAnsi="Times New Roman" w:eastAsia="Times New Roman" w:cs="Times New Roman"/>
          <w:noProof w:val="0"/>
          <w:sz w:val="24"/>
          <w:szCs w:val="24"/>
          <w:lang w:val="en-US"/>
        </w:rPr>
        <w:t xml:space="preserve"> et al., 2025), </w:t>
      </w:r>
      <w:r w:rsidRPr="5D69FC92" w:rsidR="1F10152E">
        <w:rPr>
          <w:rFonts w:ascii="Times New Roman" w:hAnsi="Times New Roman" w:eastAsia="Times New Roman" w:cs="Times New Roman"/>
          <w:noProof w:val="0"/>
          <w:color w:val="000000" w:themeColor="text1" w:themeTint="FF" w:themeShade="FF"/>
          <w:sz w:val="24"/>
          <w:szCs w:val="24"/>
          <w:lang w:val="en-US"/>
        </w:rPr>
        <w:t xml:space="preserve">policies around inclusion, value and fair treatment should not be considered as ‘feel-good’ polices but as a protective measure for employees. If we look at Abraham Maslow’s Hierarchy of Needs, inclusion and respect are factors which </w:t>
      </w:r>
      <w:r w:rsidRPr="5D69FC92" w:rsidR="1F10152E">
        <w:rPr>
          <w:rFonts w:ascii="Times New Roman" w:hAnsi="Times New Roman" w:eastAsia="Times New Roman" w:cs="Times New Roman"/>
          <w:noProof w:val="0"/>
          <w:color w:val="000000" w:themeColor="text1" w:themeTint="FF" w:themeShade="FF"/>
          <w:sz w:val="24"/>
          <w:szCs w:val="24"/>
          <w:lang w:val="en-US"/>
        </w:rPr>
        <w:t>need</w:t>
      </w:r>
      <w:r w:rsidRPr="5D69FC92" w:rsidR="1F10152E">
        <w:rPr>
          <w:rFonts w:ascii="Times New Roman" w:hAnsi="Times New Roman" w:eastAsia="Times New Roman" w:cs="Times New Roman"/>
          <w:noProof w:val="0"/>
          <w:color w:val="000000" w:themeColor="text1" w:themeTint="FF" w:themeShade="FF"/>
          <w:sz w:val="24"/>
          <w:szCs w:val="24"/>
          <w:lang w:val="en-US"/>
        </w:rPr>
        <w:t xml:space="preserve"> to be fulfilled for employees to be high performers. Studies show that essential human needs can shape motivation and </w:t>
      </w:r>
      <w:r w:rsidRPr="5D69FC92" w:rsidR="21B470B9">
        <w:rPr>
          <w:rFonts w:ascii="Times New Roman" w:hAnsi="Times New Roman" w:eastAsia="Times New Roman" w:cs="Times New Roman"/>
          <w:noProof w:val="0"/>
          <w:color w:val="000000" w:themeColor="text1" w:themeTint="FF" w:themeShade="FF"/>
          <w:sz w:val="24"/>
          <w:szCs w:val="24"/>
          <w:lang w:val="en-US"/>
        </w:rPr>
        <w:t>behavior</w:t>
      </w:r>
      <w:r w:rsidRPr="5D69FC92" w:rsidR="1F10152E">
        <w:rPr>
          <w:rFonts w:ascii="Times New Roman" w:hAnsi="Times New Roman" w:eastAsia="Times New Roman" w:cs="Times New Roman"/>
          <w:noProof w:val="0"/>
          <w:color w:val="000000" w:themeColor="text1" w:themeTint="FF" w:themeShade="FF"/>
          <w:sz w:val="24"/>
          <w:szCs w:val="24"/>
          <w:lang w:val="en-US"/>
        </w:rPr>
        <w:t xml:space="preserve"> at work </w:t>
      </w:r>
      <w:r w:rsidRPr="5D69FC92" w:rsidR="1F10152E">
        <w:rPr>
          <w:rFonts w:ascii="Times New Roman" w:hAnsi="Times New Roman" w:eastAsia="Times New Roman" w:cs="Times New Roman"/>
          <w:noProof w:val="0"/>
          <w:sz w:val="24"/>
          <w:szCs w:val="24"/>
          <w:lang w:val="en-US"/>
        </w:rPr>
        <w:t>(</w:t>
      </w:r>
      <w:r w:rsidRPr="5D69FC92" w:rsidR="1F10152E">
        <w:rPr>
          <w:rFonts w:ascii="Times New Roman" w:hAnsi="Times New Roman" w:eastAsia="Times New Roman" w:cs="Times New Roman"/>
          <w:noProof w:val="0"/>
          <w:sz w:val="24"/>
          <w:szCs w:val="24"/>
          <w:lang w:val="en-US"/>
        </w:rPr>
        <w:t>Karadencheva</w:t>
      </w:r>
      <w:r w:rsidRPr="5D69FC92" w:rsidR="1F10152E">
        <w:rPr>
          <w:rFonts w:ascii="Times New Roman" w:hAnsi="Times New Roman" w:eastAsia="Times New Roman" w:cs="Times New Roman"/>
          <w:noProof w:val="0"/>
          <w:sz w:val="24"/>
          <w:szCs w:val="24"/>
          <w:lang w:val="en-US"/>
        </w:rPr>
        <w:t>, 2025)</w:t>
      </w:r>
      <w:r w:rsidRPr="5D69FC92" w:rsidR="1F10152E">
        <w:rPr>
          <w:rFonts w:ascii="Times New Roman" w:hAnsi="Times New Roman" w:eastAsia="Times New Roman" w:cs="Times New Roman"/>
          <w:noProof w:val="0"/>
          <w:color w:val="000000" w:themeColor="text1" w:themeTint="FF" w:themeShade="FF"/>
          <w:sz w:val="24"/>
          <w:szCs w:val="24"/>
          <w:lang w:val="en-US"/>
        </w:rPr>
        <w:t xml:space="preserve">. </w:t>
      </w:r>
    </w:p>
    <w:p w:rsidR="3933135A" w:rsidP="15100988" w:rsidRDefault="3933135A" w14:paraId="58D8A9EE" w14:textId="17984AD7">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r w:rsidRPr="5D69FC92" w:rsidR="1F10152E">
        <w:rPr>
          <w:rFonts w:ascii="Times New Roman" w:hAnsi="Times New Roman" w:eastAsia="Times New Roman" w:cs="Times New Roman"/>
          <w:noProof w:val="0"/>
          <w:color w:val="000000" w:themeColor="text1" w:themeTint="FF" w:themeShade="FF"/>
          <w:sz w:val="24"/>
          <w:szCs w:val="24"/>
          <w:lang w:val="en-US"/>
        </w:rPr>
        <w:t>Additionally, the ABC framework ca</w:t>
      </w:r>
      <w:r w:rsidRPr="5D69FC92" w:rsidR="7C715AC2">
        <w:rPr>
          <w:rFonts w:ascii="Times New Roman" w:hAnsi="Times New Roman" w:eastAsia="Times New Roman" w:cs="Times New Roman"/>
          <w:noProof w:val="0"/>
          <w:color w:val="000000" w:themeColor="text1" w:themeTint="FF" w:themeShade="FF"/>
          <w:sz w:val="24"/>
          <w:szCs w:val="24"/>
          <w:lang w:val="en-US"/>
        </w:rPr>
        <w:t>n</w:t>
      </w:r>
      <w:r w:rsidRPr="5D69FC92" w:rsidR="1F10152E">
        <w:rPr>
          <w:rFonts w:ascii="Times New Roman" w:hAnsi="Times New Roman" w:eastAsia="Times New Roman" w:cs="Times New Roman"/>
          <w:noProof w:val="0"/>
          <w:color w:val="000000" w:themeColor="text1" w:themeTint="FF" w:themeShade="FF"/>
          <w:sz w:val="24"/>
          <w:szCs w:val="24"/>
          <w:lang w:val="en-US"/>
        </w:rPr>
        <w:t xml:space="preserve"> be applied to understand how </w:t>
      </w:r>
      <w:r w:rsidRPr="5D69FC92" w:rsidR="721161FF">
        <w:rPr>
          <w:rFonts w:ascii="Times New Roman" w:hAnsi="Times New Roman" w:eastAsia="Times New Roman" w:cs="Times New Roman"/>
          <w:noProof w:val="0"/>
          <w:color w:val="000000" w:themeColor="text1" w:themeTint="FF" w:themeShade="FF"/>
          <w:sz w:val="24"/>
          <w:szCs w:val="24"/>
          <w:lang w:val="en-US"/>
        </w:rPr>
        <w:t>inclusiveness</w:t>
      </w:r>
      <w:r w:rsidRPr="5D69FC92" w:rsidR="1F10152E">
        <w:rPr>
          <w:rFonts w:ascii="Times New Roman" w:hAnsi="Times New Roman" w:eastAsia="Times New Roman" w:cs="Times New Roman"/>
          <w:noProof w:val="0"/>
          <w:color w:val="000000" w:themeColor="text1" w:themeTint="FF" w:themeShade="FF"/>
          <w:sz w:val="24"/>
          <w:szCs w:val="24"/>
          <w:lang w:val="en-US"/>
        </w:rPr>
        <w:t xml:space="preserve"> and fairness impact employee motivation. When an employee feels valued, this improves their wellbeing, which builds trust in an </w:t>
      </w:r>
      <w:r w:rsidRPr="5D69FC92" w:rsidR="1F10152E">
        <w:rPr>
          <w:rFonts w:ascii="Times New Roman" w:hAnsi="Times New Roman" w:eastAsia="Times New Roman" w:cs="Times New Roman"/>
          <w:noProof w:val="0"/>
          <w:color w:val="000000" w:themeColor="text1" w:themeTint="FF" w:themeShade="FF"/>
          <w:sz w:val="24"/>
          <w:szCs w:val="24"/>
          <w:lang w:val="en-US"/>
        </w:rPr>
        <w:t>organisation</w:t>
      </w:r>
      <w:r w:rsidRPr="5D69FC92" w:rsidR="1F10152E">
        <w:rPr>
          <w:rFonts w:ascii="Times New Roman" w:hAnsi="Times New Roman" w:eastAsia="Times New Roman" w:cs="Times New Roman"/>
          <w:noProof w:val="0"/>
          <w:color w:val="000000" w:themeColor="text1" w:themeTint="FF" w:themeShade="FF"/>
          <w:sz w:val="24"/>
          <w:szCs w:val="24"/>
          <w:lang w:val="en-US"/>
        </w:rPr>
        <w:t xml:space="preserve">. This positivity can then become </w:t>
      </w:r>
      <w:r w:rsidRPr="5D69FC92" w:rsidR="1F10152E">
        <w:rPr>
          <w:rFonts w:ascii="Times New Roman" w:hAnsi="Times New Roman" w:eastAsia="Times New Roman" w:cs="Times New Roman"/>
          <w:noProof w:val="0"/>
          <w:color w:val="000000" w:themeColor="text1" w:themeTint="FF" w:themeShade="FF"/>
          <w:sz w:val="24"/>
          <w:szCs w:val="24"/>
          <w:lang w:val="en-US"/>
        </w:rPr>
        <w:t>behavioral</w:t>
      </w:r>
      <w:r w:rsidRPr="5D69FC92" w:rsidR="1F10152E">
        <w:rPr>
          <w:rFonts w:ascii="Times New Roman" w:hAnsi="Times New Roman" w:eastAsia="Times New Roman" w:cs="Times New Roman"/>
          <w:noProof w:val="0"/>
          <w:color w:val="000000" w:themeColor="text1" w:themeTint="FF" w:themeShade="FF"/>
          <w:sz w:val="24"/>
          <w:szCs w:val="24"/>
          <w:lang w:val="en-US"/>
        </w:rPr>
        <w:t xml:space="preserve"> and can lead to high performance</w:t>
      </w:r>
      <w:r w:rsidRPr="5D69FC92" w:rsidR="1F10152E">
        <w:rPr>
          <w:rFonts w:ascii="Times New Roman" w:hAnsi="Times New Roman" w:eastAsia="Times New Roman" w:cs="Times New Roman"/>
          <w:noProof w:val="0"/>
          <w:sz w:val="24"/>
          <w:szCs w:val="24"/>
          <w:lang w:val="en-US"/>
        </w:rPr>
        <w:t xml:space="preserve"> (Kumar et al., </w:t>
      </w:r>
      <w:r w:rsidRPr="5D69FC92" w:rsidR="1F10152E">
        <w:rPr>
          <w:rFonts w:ascii="Times New Roman" w:hAnsi="Times New Roman" w:eastAsia="Times New Roman" w:cs="Times New Roman"/>
          <w:noProof w:val="0"/>
          <w:sz w:val="24"/>
          <w:szCs w:val="24"/>
          <w:lang w:val="en-US"/>
        </w:rPr>
        <w:t>2024</w:t>
      </w:r>
      <w:r w:rsidRPr="5D69FC92" w:rsidR="1F10152E">
        <w:rPr>
          <w:rFonts w:ascii="Times New Roman" w:hAnsi="Times New Roman" w:eastAsia="Times New Roman" w:cs="Times New Roman"/>
          <w:noProof w:val="0"/>
          <w:sz w:val="24"/>
          <w:szCs w:val="24"/>
          <w:lang w:val="en-US"/>
        </w:rPr>
        <w:t>)</w:t>
      </w:r>
      <w:r w:rsidRPr="5D69FC92" w:rsidR="1F10152E">
        <w:rPr>
          <w:rFonts w:ascii="Times New Roman" w:hAnsi="Times New Roman" w:eastAsia="Times New Roman" w:cs="Times New Roman"/>
          <w:noProof w:val="0"/>
          <w:color w:val="000000" w:themeColor="text1" w:themeTint="FF" w:themeShade="FF"/>
          <w:sz w:val="24"/>
          <w:szCs w:val="24"/>
          <w:lang w:val="en-US"/>
        </w:rPr>
        <w:t>. The ‘feel-good’ policies provide employees with a support mechanism at times which they feel their work is not valued.</w:t>
      </w:r>
    </w:p>
    <w:p w:rsidR="3933135A" w:rsidP="15100988" w:rsidRDefault="3933135A" w14:paraId="7B6E6C9C" w14:textId="26FC77A2">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r w:rsidRPr="5D69FC92" w:rsidR="1F10152E">
        <w:rPr>
          <w:rFonts w:ascii="Times New Roman" w:hAnsi="Times New Roman" w:eastAsia="Times New Roman" w:cs="Times New Roman"/>
          <w:noProof w:val="0"/>
          <w:color w:val="000000" w:themeColor="text1" w:themeTint="FF" w:themeShade="FF"/>
          <w:sz w:val="24"/>
          <w:szCs w:val="24"/>
          <w:lang w:val="en-US"/>
        </w:rPr>
        <w:t xml:space="preserve">In relation to business, the benefits when employees feel included, valued and treated fairly at work follow on from the human benefits linking to higher performance. In relation to </w:t>
      </w:r>
      <w:r w:rsidRPr="5D69FC92" w:rsidR="1F10152E">
        <w:rPr>
          <w:rFonts w:ascii="Times New Roman" w:hAnsi="Times New Roman" w:eastAsia="Times New Roman" w:cs="Times New Roman"/>
          <w:noProof w:val="0"/>
          <w:color w:val="000000" w:themeColor="text1" w:themeTint="FF" w:themeShade="FF"/>
          <w:sz w:val="24"/>
          <w:szCs w:val="24"/>
          <w:lang w:val="en-US"/>
        </w:rPr>
        <w:t>Nexxobyte</w:t>
      </w:r>
      <w:r w:rsidRPr="5D69FC92" w:rsidR="1F10152E">
        <w:rPr>
          <w:rFonts w:ascii="Times New Roman" w:hAnsi="Times New Roman" w:eastAsia="Times New Roman" w:cs="Times New Roman"/>
          <w:noProof w:val="0"/>
          <w:color w:val="000000" w:themeColor="text1" w:themeTint="FF" w:themeShade="FF"/>
          <w:sz w:val="24"/>
          <w:szCs w:val="24"/>
          <w:lang w:val="en-US"/>
        </w:rPr>
        <w:t xml:space="preserve">, studies show that inclusion and valuing employees </w:t>
      </w:r>
      <w:r w:rsidRPr="5D69FC92" w:rsidR="1F10152E">
        <w:rPr>
          <w:rFonts w:ascii="Times New Roman" w:hAnsi="Times New Roman" w:eastAsia="Times New Roman" w:cs="Times New Roman"/>
          <w:noProof w:val="0"/>
          <w:color w:val="000000" w:themeColor="text1" w:themeTint="FF" w:themeShade="FF"/>
          <w:sz w:val="24"/>
          <w:szCs w:val="24"/>
          <w:lang w:val="en-US"/>
        </w:rPr>
        <w:t>directly links</w:t>
      </w:r>
      <w:r w:rsidRPr="5D69FC92" w:rsidR="1F10152E">
        <w:rPr>
          <w:rFonts w:ascii="Times New Roman" w:hAnsi="Times New Roman" w:eastAsia="Times New Roman" w:cs="Times New Roman"/>
          <w:noProof w:val="0"/>
          <w:color w:val="000000" w:themeColor="text1" w:themeTint="FF" w:themeShade="FF"/>
          <w:sz w:val="24"/>
          <w:szCs w:val="24"/>
          <w:lang w:val="en-US"/>
        </w:rPr>
        <w:t xml:space="preserve"> to low employee turnover, in which </w:t>
      </w:r>
      <w:r w:rsidRPr="5D69FC92" w:rsidR="1F10152E">
        <w:rPr>
          <w:rFonts w:ascii="Times New Roman" w:hAnsi="Times New Roman" w:eastAsia="Times New Roman" w:cs="Times New Roman"/>
          <w:noProof w:val="0"/>
          <w:color w:val="000000" w:themeColor="text1" w:themeTint="FF" w:themeShade="FF"/>
          <w:sz w:val="24"/>
          <w:szCs w:val="24"/>
          <w:lang w:val="en-US"/>
        </w:rPr>
        <w:t>Nexxobyte</w:t>
      </w:r>
      <w:r w:rsidRPr="5D69FC92" w:rsidR="1F10152E">
        <w:rPr>
          <w:rFonts w:ascii="Times New Roman" w:hAnsi="Times New Roman" w:eastAsia="Times New Roman" w:cs="Times New Roman"/>
          <w:noProof w:val="0"/>
          <w:color w:val="000000" w:themeColor="text1" w:themeTint="FF" w:themeShade="FF"/>
          <w:sz w:val="24"/>
          <w:szCs w:val="24"/>
          <w:lang w:val="en-US"/>
        </w:rPr>
        <w:t xml:space="preserve"> has an issue with </w:t>
      </w:r>
      <w:r w:rsidRPr="5D69FC92" w:rsidR="1F10152E">
        <w:rPr>
          <w:rFonts w:ascii="Times New Roman" w:hAnsi="Times New Roman" w:eastAsia="Times New Roman" w:cs="Times New Roman"/>
          <w:noProof w:val="0"/>
          <w:sz w:val="24"/>
          <w:szCs w:val="24"/>
          <w:lang w:val="en-US"/>
        </w:rPr>
        <w:t>(</w:t>
      </w:r>
      <w:r w:rsidRPr="5D69FC92" w:rsidR="1F10152E">
        <w:rPr>
          <w:rFonts w:ascii="Times New Roman" w:hAnsi="Times New Roman" w:eastAsia="Times New Roman" w:cs="Times New Roman"/>
          <w:noProof w:val="0"/>
          <w:sz w:val="24"/>
          <w:szCs w:val="24"/>
          <w:lang w:val="en-US"/>
        </w:rPr>
        <w:t>Leuhery</w:t>
      </w:r>
      <w:r w:rsidRPr="5D69FC92" w:rsidR="1F10152E">
        <w:rPr>
          <w:rFonts w:ascii="Times New Roman" w:hAnsi="Times New Roman" w:eastAsia="Times New Roman" w:cs="Times New Roman"/>
          <w:noProof w:val="0"/>
          <w:sz w:val="24"/>
          <w:szCs w:val="24"/>
          <w:lang w:val="en-US"/>
        </w:rPr>
        <w:t xml:space="preserve"> et al., 2024).</w:t>
      </w:r>
      <w:r w:rsidRPr="5D69FC92" w:rsidR="1F10152E">
        <w:rPr>
          <w:rFonts w:ascii="Times New Roman" w:hAnsi="Times New Roman" w:eastAsia="Times New Roman" w:cs="Times New Roman"/>
          <w:noProof w:val="0"/>
          <w:color w:val="000000" w:themeColor="text1" w:themeTint="FF" w:themeShade="FF"/>
          <w:sz w:val="24"/>
          <w:szCs w:val="24"/>
          <w:lang w:val="en-US"/>
        </w:rPr>
        <w:t xml:space="preserve"> Additionally, other benefits can include increased productivity and higher quality performance. These can encourage confidence within a workplace and are linked to innovation and collaboration within an</w:t>
      </w:r>
      <w:r w:rsidRPr="5D69FC92" w:rsidR="4BAB8DC4">
        <w:rPr>
          <w:rFonts w:ascii="Times New Roman" w:hAnsi="Times New Roman" w:eastAsia="Times New Roman" w:cs="Times New Roman"/>
          <w:noProof w:val="0"/>
          <w:color w:val="000000" w:themeColor="text1" w:themeTint="FF" w:themeShade="FF"/>
          <w:sz w:val="24"/>
          <w:szCs w:val="24"/>
          <w:lang w:val="en-US"/>
        </w:rPr>
        <w:t xml:space="preserve"> </w:t>
      </w:r>
      <w:r w:rsidRPr="5D69FC92" w:rsidR="1F10152E">
        <w:rPr>
          <w:rFonts w:ascii="Times New Roman" w:hAnsi="Times New Roman" w:eastAsia="Times New Roman" w:cs="Times New Roman"/>
          <w:noProof w:val="0"/>
          <w:color w:val="000000" w:themeColor="text1" w:themeTint="FF" w:themeShade="FF"/>
          <w:sz w:val="24"/>
          <w:szCs w:val="24"/>
          <w:lang w:val="en-US"/>
        </w:rPr>
        <w:t>organisation</w:t>
      </w:r>
      <w:r w:rsidRPr="5D69FC92" w:rsidR="1F10152E">
        <w:rPr>
          <w:rFonts w:ascii="Times New Roman" w:hAnsi="Times New Roman" w:eastAsia="Times New Roman" w:cs="Times New Roman"/>
          <w:noProof w:val="0"/>
          <w:color w:val="000000" w:themeColor="text1" w:themeTint="FF" w:themeShade="FF"/>
          <w:sz w:val="24"/>
          <w:szCs w:val="24"/>
          <w:lang w:val="en-US"/>
        </w:rPr>
        <w:t xml:space="preserve"> </w:t>
      </w:r>
      <w:r w:rsidRPr="5D69FC92" w:rsidR="1F10152E">
        <w:rPr>
          <w:rFonts w:ascii="Times New Roman" w:hAnsi="Times New Roman" w:eastAsia="Times New Roman" w:cs="Times New Roman"/>
          <w:noProof w:val="0"/>
          <w:sz w:val="24"/>
          <w:szCs w:val="24"/>
          <w:lang w:val="en-US"/>
        </w:rPr>
        <w:t>(Zou et al., 2023) (</w:t>
      </w:r>
      <w:r w:rsidRPr="5D69FC92" w:rsidR="1F10152E">
        <w:rPr>
          <w:rFonts w:ascii="Times New Roman" w:hAnsi="Times New Roman" w:eastAsia="Times New Roman" w:cs="Times New Roman"/>
          <w:noProof w:val="0"/>
          <w:sz w:val="24"/>
          <w:szCs w:val="24"/>
          <w:lang w:val="en-US"/>
        </w:rPr>
        <w:t>Ashourizadeh</w:t>
      </w:r>
      <w:r w:rsidRPr="5D69FC92" w:rsidR="1F10152E">
        <w:rPr>
          <w:rFonts w:ascii="Times New Roman" w:hAnsi="Times New Roman" w:eastAsia="Times New Roman" w:cs="Times New Roman"/>
          <w:noProof w:val="0"/>
          <w:sz w:val="24"/>
          <w:szCs w:val="24"/>
          <w:lang w:val="en-US"/>
        </w:rPr>
        <w:t xml:space="preserve"> et al., 2014)</w:t>
      </w:r>
      <w:r w:rsidRPr="5D69FC92" w:rsidR="1F10152E">
        <w:rPr>
          <w:rFonts w:ascii="Times New Roman" w:hAnsi="Times New Roman" w:eastAsia="Times New Roman" w:cs="Times New Roman"/>
          <w:noProof w:val="0"/>
          <w:color w:val="000000" w:themeColor="text1" w:themeTint="FF" w:themeShade="FF"/>
          <w:sz w:val="24"/>
          <w:szCs w:val="24"/>
          <w:lang w:val="en-US"/>
        </w:rPr>
        <w:t xml:space="preserve">. </w:t>
      </w:r>
    </w:p>
    <w:p w:rsidR="3933135A" w:rsidP="15100988" w:rsidRDefault="3933135A" w14:paraId="008E728D" w14:textId="11843F4E">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r w:rsidRPr="15100988" w:rsidR="3933135A">
        <w:rPr>
          <w:rFonts w:ascii="Times New Roman" w:hAnsi="Times New Roman" w:eastAsia="Times New Roman" w:cs="Times New Roman"/>
          <w:noProof w:val="0"/>
          <w:color w:val="000000" w:themeColor="text1" w:themeTint="FF" w:themeShade="FF"/>
          <w:sz w:val="24"/>
          <w:szCs w:val="24"/>
          <w:lang w:val="en-US"/>
        </w:rPr>
        <w:t xml:space="preserve">A theory which can be linked to this is David Guest’s HRM theory, which </w:t>
      </w:r>
      <w:r w:rsidRPr="15100988" w:rsidR="3933135A">
        <w:rPr>
          <w:rFonts w:ascii="Times New Roman" w:hAnsi="Times New Roman" w:eastAsia="Times New Roman" w:cs="Times New Roman"/>
          <w:noProof w:val="0"/>
          <w:color w:val="000000" w:themeColor="text1" w:themeTint="FF" w:themeShade="FF"/>
          <w:sz w:val="24"/>
          <w:szCs w:val="24"/>
          <w:lang w:val="en-US"/>
        </w:rPr>
        <w:t>states</w:t>
      </w:r>
      <w:r w:rsidRPr="15100988" w:rsidR="3933135A">
        <w:rPr>
          <w:rFonts w:ascii="Times New Roman" w:hAnsi="Times New Roman" w:eastAsia="Times New Roman" w:cs="Times New Roman"/>
          <w:noProof w:val="0"/>
          <w:color w:val="000000" w:themeColor="text1" w:themeTint="FF" w:themeShade="FF"/>
          <w:sz w:val="24"/>
          <w:szCs w:val="24"/>
          <w:lang w:val="en-US"/>
        </w:rPr>
        <w:t xml:space="preserve"> that strong HRM practices result in strong </w:t>
      </w:r>
      <w:r w:rsidRPr="15100988" w:rsidR="3933135A">
        <w:rPr>
          <w:rFonts w:ascii="Times New Roman" w:hAnsi="Times New Roman" w:eastAsia="Times New Roman" w:cs="Times New Roman"/>
          <w:noProof w:val="0"/>
          <w:color w:val="000000" w:themeColor="text1" w:themeTint="FF" w:themeShade="FF"/>
          <w:sz w:val="24"/>
          <w:szCs w:val="24"/>
          <w:lang w:val="en-US"/>
        </w:rPr>
        <w:t>organisational</w:t>
      </w:r>
      <w:r w:rsidRPr="15100988" w:rsidR="3933135A">
        <w:rPr>
          <w:rFonts w:ascii="Times New Roman" w:hAnsi="Times New Roman" w:eastAsia="Times New Roman" w:cs="Times New Roman"/>
          <w:noProof w:val="0"/>
          <w:color w:val="000000" w:themeColor="text1" w:themeTint="FF" w:themeShade="FF"/>
          <w:sz w:val="24"/>
          <w:szCs w:val="24"/>
          <w:lang w:val="en-US"/>
        </w:rPr>
        <w:t xml:space="preserve"> performance and outcomes </w:t>
      </w:r>
      <w:r w:rsidRPr="15100988" w:rsidR="3933135A">
        <w:rPr>
          <w:rFonts w:ascii="Times New Roman" w:hAnsi="Times New Roman" w:eastAsia="Times New Roman" w:cs="Times New Roman"/>
          <w:noProof w:val="0"/>
          <w:sz w:val="24"/>
          <w:szCs w:val="24"/>
          <w:lang w:val="en-US"/>
        </w:rPr>
        <w:t>(Guest, 2024)</w:t>
      </w:r>
      <w:r w:rsidRPr="15100988" w:rsidR="3933135A">
        <w:rPr>
          <w:rFonts w:ascii="Times New Roman" w:hAnsi="Times New Roman" w:eastAsia="Times New Roman" w:cs="Times New Roman"/>
          <w:noProof w:val="0"/>
          <w:color w:val="000000" w:themeColor="text1" w:themeTint="FF" w:themeShade="FF"/>
          <w:sz w:val="24"/>
          <w:szCs w:val="24"/>
          <w:lang w:val="en-US"/>
        </w:rPr>
        <w:t xml:space="preserve">. This theory shows that </w:t>
      </w:r>
      <w:r w:rsidRPr="15100988" w:rsidR="3933135A">
        <w:rPr>
          <w:rFonts w:ascii="Times New Roman" w:hAnsi="Times New Roman" w:eastAsia="Times New Roman" w:cs="Times New Roman"/>
          <w:noProof w:val="0"/>
          <w:color w:val="000000" w:themeColor="text1" w:themeTint="FF" w:themeShade="FF"/>
          <w:sz w:val="24"/>
          <w:szCs w:val="24"/>
          <w:lang w:val="en-US"/>
        </w:rPr>
        <w:t>organisations</w:t>
      </w:r>
      <w:r w:rsidRPr="15100988" w:rsidR="3933135A">
        <w:rPr>
          <w:rFonts w:ascii="Times New Roman" w:hAnsi="Times New Roman" w:eastAsia="Times New Roman" w:cs="Times New Roman"/>
          <w:noProof w:val="0"/>
          <w:color w:val="000000" w:themeColor="text1" w:themeTint="FF" w:themeShade="FF"/>
          <w:sz w:val="24"/>
          <w:szCs w:val="24"/>
          <w:lang w:val="en-US"/>
        </w:rPr>
        <w:t xml:space="preserve"> with strong policies are more likely to succeed, as employees feel valued and </w:t>
      </w:r>
      <w:r w:rsidRPr="15100988" w:rsidR="3933135A">
        <w:rPr>
          <w:rFonts w:ascii="Times New Roman" w:hAnsi="Times New Roman" w:eastAsia="Times New Roman" w:cs="Times New Roman"/>
          <w:noProof w:val="0"/>
          <w:color w:val="000000" w:themeColor="text1" w:themeTint="FF" w:themeShade="FF"/>
          <w:sz w:val="24"/>
          <w:szCs w:val="24"/>
          <w:lang w:val="en-US"/>
        </w:rPr>
        <w:t>respected,</w:t>
      </w:r>
      <w:r w:rsidRPr="15100988" w:rsidR="3933135A">
        <w:rPr>
          <w:rFonts w:ascii="Times New Roman" w:hAnsi="Times New Roman" w:eastAsia="Times New Roman" w:cs="Times New Roman"/>
          <w:noProof w:val="0"/>
          <w:color w:val="000000" w:themeColor="text1" w:themeTint="FF" w:themeShade="FF"/>
          <w:sz w:val="24"/>
          <w:szCs w:val="24"/>
          <w:lang w:val="en-US"/>
        </w:rPr>
        <w:t xml:space="preserve"> which drives </w:t>
      </w:r>
      <w:r w:rsidRPr="15100988" w:rsidR="3933135A">
        <w:rPr>
          <w:rFonts w:ascii="Times New Roman" w:hAnsi="Times New Roman" w:eastAsia="Times New Roman" w:cs="Times New Roman"/>
          <w:noProof w:val="0"/>
          <w:color w:val="000000" w:themeColor="text1" w:themeTint="FF" w:themeShade="FF"/>
          <w:sz w:val="24"/>
          <w:szCs w:val="24"/>
          <w:lang w:val="en-US"/>
        </w:rPr>
        <w:t>organisational</w:t>
      </w:r>
      <w:r w:rsidRPr="15100988" w:rsidR="3933135A">
        <w:rPr>
          <w:rFonts w:ascii="Times New Roman" w:hAnsi="Times New Roman" w:eastAsia="Times New Roman" w:cs="Times New Roman"/>
          <w:noProof w:val="0"/>
          <w:color w:val="000000" w:themeColor="text1" w:themeTint="FF" w:themeShade="FF"/>
          <w:sz w:val="24"/>
          <w:szCs w:val="24"/>
          <w:lang w:val="en-US"/>
        </w:rPr>
        <w:t xml:space="preserve"> success.</w:t>
      </w:r>
    </w:p>
    <w:p w:rsidR="3933135A" w:rsidP="15100988" w:rsidRDefault="3933135A" w14:paraId="32255623" w14:textId="2104B34F">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r w:rsidRPr="5D69FC92" w:rsidR="1F10152E">
        <w:rPr>
          <w:rFonts w:ascii="Times New Roman" w:hAnsi="Times New Roman" w:eastAsia="Times New Roman" w:cs="Times New Roman"/>
          <w:noProof w:val="0"/>
          <w:color w:val="000000" w:themeColor="text1" w:themeTint="FF" w:themeShade="FF"/>
          <w:sz w:val="24"/>
          <w:szCs w:val="24"/>
          <w:lang w:val="en-US"/>
        </w:rPr>
        <w:t xml:space="preserve">In conclusion, while the manager feels that change is not needed as </w:t>
      </w:r>
      <w:r w:rsidRPr="5D69FC92" w:rsidR="1F10152E">
        <w:rPr>
          <w:rFonts w:ascii="Times New Roman" w:hAnsi="Times New Roman" w:eastAsia="Times New Roman" w:cs="Times New Roman"/>
          <w:noProof w:val="0"/>
          <w:color w:val="000000" w:themeColor="text1" w:themeTint="FF" w:themeShade="FF"/>
          <w:sz w:val="24"/>
          <w:szCs w:val="24"/>
          <w:lang w:val="en-US"/>
        </w:rPr>
        <w:t>Nexxobyte</w:t>
      </w:r>
      <w:r w:rsidRPr="5D69FC92" w:rsidR="1F10152E">
        <w:rPr>
          <w:rFonts w:ascii="Times New Roman" w:hAnsi="Times New Roman" w:eastAsia="Times New Roman" w:cs="Times New Roman"/>
          <w:noProof w:val="0"/>
          <w:color w:val="000000" w:themeColor="text1" w:themeTint="FF" w:themeShade="FF"/>
          <w:sz w:val="24"/>
          <w:szCs w:val="24"/>
          <w:lang w:val="en-US"/>
        </w:rPr>
        <w:t xml:space="preserve"> is doing well financially, the evidence above shows that financial success is not the only measure of success for an </w:t>
      </w:r>
      <w:r w:rsidRPr="5D69FC92" w:rsidR="1F10152E">
        <w:rPr>
          <w:rFonts w:ascii="Times New Roman" w:hAnsi="Times New Roman" w:eastAsia="Times New Roman" w:cs="Times New Roman"/>
          <w:noProof w:val="0"/>
          <w:color w:val="000000" w:themeColor="text1" w:themeTint="FF" w:themeShade="FF"/>
          <w:sz w:val="24"/>
          <w:szCs w:val="24"/>
          <w:lang w:val="en-US"/>
        </w:rPr>
        <w:t>organisation</w:t>
      </w:r>
      <w:r w:rsidRPr="5D69FC92" w:rsidR="1F10152E">
        <w:rPr>
          <w:rFonts w:ascii="Times New Roman" w:hAnsi="Times New Roman" w:eastAsia="Times New Roman" w:cs="Times New Roman"/>
          <w:noProof w:val="0"/>
          <w:color w:val="000000" w:themeColor="text1" w:themeTint="FF" w:themeShade="FF"/>
          <w:sz w:val="24"/>
          <w:szCs w:val="24"/>
          <w:lang w:val="en-US"/>
        </w:rPr>
        <w:t>, as without the employees</w:t>
      </w:r>
      <w:r w:rsidRPr="5D69FC92" w:rsidR="1F10152E">
        <w:rPr>
          <w:rFonts w:ascii="Times New Roman" w:hAnsi="Times New Roman" w:eastAsia="Times New Roman" w:cs="Times New Roman"/>
          <w:noProof w:val="0"/>
          <w:color w:val="000000" w:themeColor="text1" w:themeTint="FF" w:themeShade="FF"/>
          <w:sz w:val="24"/>
          <w:szCs w:val="24"/>
          <w:lang w:val="en-US"/>
        </w:rPr>
        <w:t>’,</w:t>
      </w:r>
      <w:r w:rsidRPr="5D69FC92" w:rsidR="1F10152E">
        <w:rPr>
          <w:rFonts w:ascii="Times New Roman" w:hAnsi="Times New Roman" w:eastAsia="Times New Roman" w:cs="Times New Roman"/>
          <w:noProof w:val="0"/>
          <w:color w:val="000000" w:themeColor="text1" w:themeTint="FF" w:themeShade="FF"/>
          <w:sz w:val="24"/>
          <w:szCs w:val="24"/>
          <w:lang w:val="en-US"/>
        </w:rPr>
        <w:t xml:space="preserve"> financial success would</w:t>
      </w:r>
      <w:r w:rsidRPr="5D69FC92" w:rsidR="4F1980DC">
        <w:rPr>
          <w:rFonts w:ascii="Times New Roman" w:hAnsi="Times New Roman" w:eastAsia="Times New Roman" w:cs="Times New Roman"/>
          <w:noProof w:val="0"/>
          <w:color w:val="000000" w:themeColor="text1" w:themeTint="FF" w:themeShade="FF"/>
          <w:sz w:val="24"/>
          <w:szCs w:val="24"/>
          <w:lang w:val="en-US"/>
        </w:rPr>
        <w:t>n’t</w:t>
      </w:r>
      <w:r w:rsidRPr="5D69FC92" w:rsidR="1F10152E">
        <w:rPr>
          <w:rFonts w:ascii="Times New Roman" w:hAnsi="Times New Roman" w:eastAsia="Times New Roman" w:cs="Times New Roman"/>
          <w:noProof w:val="0"/>
          <w:color w:val="000000" w:themeColor="text1" w:themeTint="FF" w:themeShade="FF"/>
          <w:sz w:val="24"/>
          <w:szCs w:val="24"/>
          <w:lang w:val="en-US"/>
        </w:rPr>
        <w:t xml:space="preserve"> be achieved. It is vital that we value employee wellbeing and clearly support employees by implementing policies and processes. By creating a foundation of trust and fairness, </w:t>
      </w:r>
      <w:r w:rsidRPr="5D69FC92" w:rsidR="1F10152E">
        <w:rPr>
          <w:rFonts w:ascii="Times New Roman" w:hAnsi="Times New Roman" w:eastAsia="Times New Roman" w:cs="Times New Roman"/>
          <w:noProof w:val="0"/>
          <w:color w:val="000000" w:themeColor="text1" w:themeTint="FF" w:themeShade="FF"/>
          <w:sz w:val="24"/>
          <w:szCs w:val="24"/>
          <w:lang w:val="en-US"/>
        </w:rPr>
        <w:t>Nexxobyte</w:t>
      </w:r>
      <w:r w:rsidRPr="5D69FC92" w:rsidR="1F10152E">
        <w:rPr>
          <w:rFonts w:ascii="Times New Roman" w:hAnsi="Times New Roman" w:eastAsia="Times New Roman" w:cs="Times New Roman"/>
          <w:noProof w:val="0"/>
          <w:color w:val="000000" w:themeColor="text1" w:themeTint="FF" w:themeShade="FF"/>
          <w:sz w:val="24"/>
          <w:szCs w:val="24"/>
          <w:lang w:val="en-US"/>
        </w:rPr>
        <w:t xml:space="preserve"> could achieve success in more areas than solely financial performance.</w:t>
      </w:r>
    </w:p>
    <w:p w:rsidR="15100988" w:rsidP="15100988" w:rsidRDefault="15100988" w14:paraId="7A252F60" w14:textId="538096A3">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p>
    <w:p w:rsidR="4F885D39" w:rsidP="15100988" w:rsidRDefault="4F885D39" w14:paraId="63387066" w14:textId="5837B4EF">
      <w:pPr>
        <w:spacing w:before="0" w:beforeAutospacing="off" w:after="0" w:afterAutospacing="off"/>
        <w:jc w:val="both"/>
        <w:rPr>
          <w:rFonts w:ascii="Times New Roman" w:hAnsi="Times New Roman" w:eastAsia="Times New Roman" w:cs="Times New Roman"/>
          <w:noProof w:val="0"/>
          <w:color w:val="000000" w:themeColor="text1" w:themeTint="FF" w:themeShade="FF"/>
          <w:sz w:val="24"/>
          <w:szCs w:val="24"/>
          <w:lang w:val="en-US"/>
        </w:rPr>
      </w:pPr>
      <w:r w:rsidRPr="15100988" w:rsidR="4F885D39">
        <w:rPr>
          <w:rFonts w:ascii="Times New Roman" w:hAnsi="Times New Roman" w:eastAsia="Times New Roman" w:cs="Times New Roman"/>
          <w:noProof w:val="0"/>
          <w:color w:val="000000" w:themeColor="text1" w:themeTint="FF" w:themeShade="FF"/>
          <w:sz w:val="24"/>
          <w:szCs w:val="24"/>
          <w:lang w:val="en-US"/>
        </w:rPr>
        <w:t>(AC 2.2)</w:t>
      </w:r>
    </w:p>
    <w:p w:rsidR="4F885D39" w:rsidP="15100988" w:rsidRDefault="4F885D39" w14:paraId="45FFACDB" w14:textId="3D7F4E59">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r w:rsidRPr="5D69FC92" w:rsidR="37CA5A8D">
        <w:rPr>
          <w:rFonts w:ascii="Times New Roman" w:hAnsi="Times New Roman" w:eastAsia="Times New Roman" w:cs="Times New Roman"/>
          <w:noProof w:val="0"/>
          <w:color w:val="000000" w:themeColor="text1" w:themeTint="FF" w:themeShade="FF"/>
          <w:sz w:val="24"/>
          <w:szCs w:val="24"/>
          <w:lang w:val="en-US"/>
        </w:rPr>
        <w:t xml:space="preserve">To ensure that a Staff Learning &amp; Development Policy at </w:t>
      </w:r>
      <w:r w:rsidRPr="5D69FC92" w:rsidR="37CA5A8D">
        <w:rPr>
          <w:rFonts w:ascii="Times New Roman" w:hAnsi="Times New Roman" w:eastAsia="Times New Roman" w:cs="Times New Roman"/>
          <w:noProof w:val="0"/>
          <w:color w:val="000000" w:themeColor="text1" w:themeTint="FF" w:themeShade="FF"/>
          <w:sz w:val="24"/>
          <w:szCs w:val="24"/>
          <w:lang w:val="en-US"/>
        </w:rPr>
        <w:t>Nexxobyte</w:t>
      </w:r>
      <w:r w:rsidRPr="5D69FC92" w:rsidR="37CA5A8D">
        <w:rPr>
          <w:rFonts w:ascii="Times New Roman" w:hAnsi="Times New Roman" w:eastAsia="Times New Roman" w:cs="Times New Roman"/>
          <w:noProof w:val="0"/>
          <w:color w:val="000000" w:themeColor="text1" w:themeTint="FF" w:themeShade="FF"/>
          <w:sz w:val="24"/>
          <w:szCs w:val="24"/>
          <w:lang w:val="en-US"/>
        </w:rPr>
        <w:t xml:space="preserve"> is fair and inclusive, I would ensure that an evidence-based approach is used throughout the process. Firstly, I would review the current L&amp;D policy to </w:t>
      </w:r>
      <w:r w:rsidRPr="5D69FC92" w:rsidR="37CA5A8D">
        <w:rPr>
          <w:rFonts w:ascii="Times New Roman" w:hAnsi="Times New Roman" w:eastAsia="Times New Roman" w:cs="Times New Roman"/>
          <w:noProof w:val="0"/>
          <w:color w:val="000000" w:themeColor="text1" w:themeTint="FF" w:themeShade="FF"/>
          <w:sz w:val="24"/>
          <w:szCs w:val="24"/>
          <w:lang w:val="en-US"/>
        </w:rPr>
        <w:t>identify</w:t>
      </w:r>
      <w:r w:rsidRPr="5D69FC92" w:rsidR="37CA5A8D">
        <w:rPr>
          <w:rFonts w:ascii="Times New Roman" w:hAnsi="Times New Roman" w:eastAsia="Times New Roman" w:cs="Times New Roman"/>
          <w:noProof w:val="0"/>
          <w:color w:val="000000" w:themeColor="text1" w:themeTint="FF" w:themeShade="FF"/>
          <w:sz w:val="24"/>
          <w:szCs w:val="24"/>
          <w:lang w:val="en-US"/>
        </w:rPr>
        <w:t xml:space="preserve"> any inconsistencies or biases which may lead to discrimination and unfairness. I would also review current training data to understand who </w:t>
      </w:r>
      <w:r w:rsidRPr="5D69FC92" w:rsidR="37CA5A8D">
        <w:rPr>
          <w:rFonts w:ascii="Times New Roman" w:hAnsi="Times New Roman" w:eastAsia="Times New Roman" w:cs="Times New Roman"/>
          <w:noProof w:val="0"/>
          <w:color w:val="000000" w:themeColor="text1" w:themeTint="FF" w:themeShade="FF"/>
          <w:sz w:val="24"/>
          <w:szCs w:val="24"/>
          <w:lang w:val="en-US"/>
        </w:rPr>
        <w:t>participates</w:t>
      </w:r>
      <w:r w:rsidRPr="5D69FC92" w:rsidR="37CA5A8D">
        <w:rPr>
          <w:rFonts w:ascii="Times New Roman" w:hAnsi="Times New Roman" w:eastAsia="Times New Roman" w:cs="Times New Roman"/>
          <w:noProof w:val="0"/>
          <w:color w:val="000000" w:themeColor="text1" w:themeTint="FF" w:themeShade="FF"/>
          <w:sz w:val="24"/>
          <w:szCs w:val="24"/>
          <w:lang w:val="en-US"/>
        </w:rPr>
        <w:t xml:space="preserve"> in most training and who does not. Alongside this I would ensure that employee voice is sought via surveys, 1:</w:t>
      </w:r>
      <w:bookmarkStart w:name="_Int_FrKg7iag" w:id="937074392"/>
      <w:r w:rsidRPr="5D69FC92" w:rsidR="37CA5A8D">
        <w:rPr>
          <w:rFonts w:ascii="Times New Roman" w:hAnsi="Times New Roman" w:eastAsia="Times New Roman" w:cs="Times New Roman"/>
          <w:noProof w:val="0"/>
          <w:color w:val="000000" w:themeColor="text1" w:themeTint="FF" w:themeShade="FF"/>
          <w:sz w:val="24"/>
          <w:szCs w:val="24"/>
          <w:lang w:val="en-US"/>
        </w:rPr>
        <w:t>1’s</w:t>
      </w:r>
      <w:bookmarkEnd w:id="937074392"/>
      <w:r w:rsidRPr="5D69FC92" w:rsidR="37CA5A8D">
        <w:rPr>
          <w:rFonts w:ascii="Times New Roman" w:hAnsi="Times New Roman" w:eastAsia="Times New Roman" w:cs="Times New Roman"/>
          <w:noProof w:val="0"/>
          <w:color w:val="000000" w:themeColor="text1" w:themeTint="FF" w:themeShade="FF"/>
          <w:sz w:val="24"/>
          <w:szCs w:val="24"/>
          <w:lang w:val="en-US"/>
        </w:rPr>
        <w:t xml:space="preserve"> and focus groups, as this helps better understand views on current practices and gather ideas on improvements in the new L&amp;D policy. By including diverse employee voice, we can then adapt the policy to meet </w:t>
      </w:r>
      <w:r w:rsidRPr="5D69FC92" w:rsidR="37CA5A8D">
        <w:rPr>
          <w:rFonts w:ascii="Times New Roman" w:hAnsi="Times New Roman" w:eastAsia="Times New Roman" w:cs="Times New Roman"/>
          <w:noProof w:val="0"/>
          <w:color w:val="000000" w:themeColor="text1" w:themeTint="FF" w:themeShade="FF"/>
          <w:sz w:val="24"/>
          <w:szCs w:val="24"/>
          <w:lang w:val="en-US"/>
        </w:rPr>
        <w:t>different needs</w:t>
      </w:r>
      <w:r w:rsidRPr="5D69FC92" w:rsidR="37CA5A8D">
        <w:rPr>
          <w:rFonts w:ascii="Times New Roman" w:hAnsi="Times New Roman" w:eastAsia="Times New Roman" w:cs="Times New Roman"/>
          <w:noProof w:val="0"/>
          <w:color w:val="000000" w:themeColor="text1" w:themeTint="FF" w:themeShade="FF"/>
          <w:sz w:val="24"/>
          <w:szCs w:val="24"/>
          <w:lang w:val="en-US"/>
        </w:rPr>
        <w:t xml:space="preserve"> </w:t>
      </w:r>
      <w:r w:rsidRPr="5D69FC92" w:rsidR="37CA5A8D">
        <w:rPr>
          <w:rFonts w:ascii="Times New Roman" w:hAnsi="Times New Roman" w:eastAsia="Times New Roman" w:cs="Times New Roman"/>
          <w:noProof w:val="0"/>
          <w:sz w:val="24"/>
          <w:szCs w:val="24"/>
          <w:lang w:val="en-US"/>
        </w:rPr>
        <w:t>(Howlett, 2023)</w:t>
      </w:r>
      <w:r w:rsidRPr="5D69FC92" w:rsidR="37CA5A8D">
        <w:rPr>
          <w:rFonts w:ascii="Times New Roman" w:hAnsi="Times New Roman" w:eastAsia="Times New Roman" w:cs="Times New Roman"/>
          <w:noProof w:val="0"/>
          <w:color w:val="000000" w:themeColor="text1" w:themeTint="FF" w:themeShade="FF"/>
          <w:sz w:val="24"/>
          <w:szCs w:val="24"/>
          <w:lang w:val="en-US"/>
        </w:rPr>
        <w:t>. I would also ensure to include flexible learning opportunities, as ensuring that part-time and remote workers have equal access is vital. This would include in-person and online training (</w:t>
      </w:r>
      <w:r w:rsidRPr="5D69FC92" w:rsidR="37CA5A8D">
        <w:rPr>
          <w:rFonts w:ascii="Times New Roman" w:hAnsi="Times New Roman" w:eastAsia="Times New Roman" w:cs="Times New Roman"/>
          <w:noProof w:val="0"/>
          <w:color w:val="000000" w:themeColor="text1" w:themeTint="FF" w:themeShade="FF"/>
          <w:sz w:val="24"/>
          <w:szCs w:val="24"/>
          <w:lang w:val="en-US"/>
        </w:rPr>
        <w:t>e.g.</w:t>
      </w:r>
      <w:r w:rsidRPr="5D69FC92" w:rsidR="37CA5A8D">
        <w:rPr>
          <w:rFonts w:ascii="Times New Roman" w:hAnsi="Times New Roman" w:eastAsia="Times New Roman" w:cs="Times New Roman"/>
          <w:noProof w:val="0"/>
          <w:color w:val="000000" w:themeColor="text1" w:themeTint="FF" w:themeShade="FF"/>
          <w:sz w:val="24"/>
          <w:szCs w:val="24"/>
          <w:lang w:val="en-US"/>
        </w:rPr>
        <w:t xml:space="preserve"> Teams) and workshops </w:t>
      </w:r>
      <w:r w:rsidRPr="5D69FC92" w:rsidR="37CA5A8D">
        <w:rPr>
          <w:rFonts w:ascii="Times New Roman" w:hAnsi="Times New Roman" w:eastAsia="Times New Roman" w:cs="Times New Roman"/>
          <w:noProof w:val="0"/>
          <w:sz w:val="24"/>
          <w:szCs w:val="24"/>
          <w:lang w:val="en-US"/>
        </w:rPr>
        <w:t>(Demerouti, 2023)</w:t>
      </w:r>
      <w:r w:rsidRPr="5D69FC92" w:rsidR="37CA5A8D">
        <w:rPr>
          <w:rFonts w:ascii="Times New Roman" w:hAnsi="Times New Roman" w:eastAsia="Times New Roman" w:cs="Times New Roman"/>
          <w:noProof w:val="0"/>
          <w:color w:val="000000" w:themeColor="text1" w:themeTint="FF" w:themeShade="FF"/>
          <w:sz w:val="24"/>
          <w:szCs w:val="24"/>
          <w:lang w:val="en-US"/>
        </w:rPr>
        <w:t xml:space="preserve">. Including criteria/guidelines for training would also ensure fairness as decisions would be based on this rather than </w:t>
      </w:r>
      <w:r w:rsidRPr="5D69FC92" w:rsidR="37CA5A8D">
        <w:rPr>
          <w:rFonts w:ascii="Times New Roman" w:hAnsi="Times New Roman" w:eastAsia="Times New Roman" w:cs="Times New Roman"/>
          <w:noProof w:val="0"/>
          <w:color w:val="000000" w:themeColor="text1" w:themeTint="FF" w:themeShade="FF"/>
          <w:sz w:val="24"/>
          <w:szCs w:val="24"/>
          <w:lang w:val="en-US"/>
        </w:rPr>
        <w:t>managers'</w:t>
      </w:r>
      <w:r w:rsidRPr="5D69FC92" w:rsidR="37CA5A8D">
        <w:rPr>
          <w:rFonts w:ascii="Times New Roman" w:hAnsi="Times New Roman" w:eastAsia="Times New Roman" w:cs="Times New Roman"/>
          <w:noProof w:val="0"/>
          <w:color w:val="000000" w:themeColor="text1" w:themeTint="FF" w:themeShade="FF"/>
          <w:sz w:val="24"/>
          <w:szCs w:val="24"/>
          <w:lang w:val="en-US"/>
        </w:rPr>
        <w:t xml:space="preserve"> preferences, which would address current complaints. Equal training budgets would also be set in the policy</w:t>
      </w:r>
      <w:r w:rsidRPr="5D69FC92" w:rsidR="1EC254E9">
        <w:rPr>
          <w:rFonts w:ascii="Times New Roman" w:hAnsi="Times New Roman" w:eastAsia="Times New Roman" w:cs="Times New Roman"/>
          <w:noProof w:val="0"/>
          <w:color w:val="000000" w:themeColor="text1" w:themeTint="FF" w:themeShade="FF"/>
          <w:sz w:val="24"/>
          <w:szCs w:val="24"/>
          <w:lang w:val="en-US"/>
        </w:rPr>
        <w:t>,</w:t>
      </w:r>
      <w:r w:rsidRPr="5D69FC92" w:rsidR="37CA5A8D">
        <w:rPr>
          <w:rFonts w:ascii="Times New Roman" w:hAnsi="Times New Roman" w:eastAsia="Times New Roman" w:cs="Times New Roman"/>
          <w:noProof w:val="0"/>
          <w:color w:val="000000" w:themeColor="text1" w:themeTint="FF" w:themeShade="FF"/>
          <w:sz w:val="24"/>
          <w:szCs w:val="24"/>
          <w:lang w:val="en-US"/>
        </w:rPr>
        <w:t xml:space="preserve"> ensuring that no department has more than the other. With regards to managers, mandatory and regular training would be implemented for refresher sessions on fairness and equality in relation to training opportunities for employees. Additionally, I would follow CIPD’s official guidelines on EDI as this would ensure that it follows employment law </w:t>
      </w:r>
      <w:r w:rsidRPr="5D69FC92" w:rsidR="37CA5A8D">
        <w:rPr>
          <w:rFonts w:ascii="Times New Roman" w:hAnsi="Times New Roman" w:eastAsia="Times New Roman" w:cs="Times New Roman"/>
          <w:noProof w:val="0"/>
          <w:sz w:val="24"/>
          <w:szCs w:val="24"/>
          <w:lang w:val="en-US"/>
        </w:rPr>
        <w:t>(CIPD, 2022)</w:t>
      </w:r>
      <w:r w:rsidRPr="5D69FC92" w:rsidR="37CA5A8D">
        <w:rPr>
          <w:rFonts w:ascii="Times New Roman" w:hAnsi="Times New Roman" w:eastAsia="Times New Roman" w:cs="Times New Roman"/>
          <w:noProof w:val="0"/>
          <w:color w:val="000000" w:themeColor="text1" w:themeTint="FF" w:themeShade="FF"/>
          <w:sz w:val="24"/>
          <w:szCs w:val="24"/>
          <w:lang w:val="en-US"/>
        </w:rPr>
        <w:t>. Lastly, to make my initiative fair and inclusive, I would ensure that all employees understand what they are entitled to</w:t>
      </w:r>
      <w:r w:rsidRPr="5D69FC92" w:rsidR="645C6451">
        <w:rPr>
          <w:rFonts w:ascii="Times New Roman" w:hAnsi="Times New Roman" w:eastAsia="Times New Roman" w:cs="Times New Roman"/>
          <w:noProof w:val="0"/>
          <w:color w:val="000000" w:themeColor="text1" w:themeTint="FF" w:themeShade="FF"/>
          <w:sz w:val="24"/>
          <w:szCs w:val="24"/>
          <w:lang w:val="en-US"/>
        </w:rPr>
        <w:t>,</w:t>
      </w:r>
      <w:r w:rsidRPr="5D69FC92" w:rsidR="37CA5A8D">
        <w:rPr>
          <w:rFonts w:ascii="Times New Roman" w:hAnsi="Times New Roman" w:eastAsia="Times New Roman" w:cs="Times New Roman"/>
          <w:noProof w:val="0"/>
          <w:color w:val="000000" w:themeColor="text1" w:themeTint="FF" w:themeShade="FF"/>
          <w:sz w:val="24"/>
          <w:szCs w:val="24"/>
          <w:lang w:val="en-US"/>
        </w:rPr>
        <w:t xml:space="preserve"> such as knowledge that training is paid time off and would be during working hours as well as this is for all</w:t>
      </w:r>
      <w:r w:rsidRPr="5D69FC92" w:rsidR="799E11BB">
        <w:rPr>
          <w:rFonts w:ascii="Times New Roman" w:hAnsi="Times New Roman" w:eastAsia="Times New Roman" w:cs="Times New Roman"/>
          <w:noProof w:val="0"/>
          <w:color w:val="000000" w:themeColor="text1" w:themeTint="FF" w:themeShade="FF"/>
          <w:sz w:val="24"/>
          <w:szCs w:val="24"/>
          <w:lang w:val="en-US"/>
        </w:rPr>
        <w:t xml:space="preserve"> employees</w:t>
      </w:r>
      <w:r w:rsidRPr="5D69FC92" w:rsidR="37CA5A8D">
        <w:rPr>
          <w:rFonts w:ascii="Times New Roman" w:hAnsi="Times New Roman" w:eastAsia="Times New Roman" w:cs="Times New Roman"/>
          <w:noProof w:val="0"/>
          <w:color w:val="000000" w:themeColor="text1" w:themeTint="FF" w:themeShade="FF"/>
          <w:sz w:val="24"/>
          <w:szCs w:val="24"/>
          <w:lang w:val="en-US"/>
        </w:rPr>
        <w:t>.</w:t>
      </w:r>
    </w:p>
    <w:p w:rsidR="4F885D39" w:rsidP="15100988" w:rsidRDefault="4F885D39" w14:paraId="4E760ECA" w14:textId="500A5B09">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r w:rsidRPr="15100988" w:rsidR="4F885D39">
        <w:rPr>
          <w:rFonts w:ascii="Times New Roman" w:hAnsi="Times New Roman" w:eastAsia="Times New Roman" w:cs="Times New Roman"/>
          <w:noProof w:val="0"/>
          <w:color w:val="000000" w:themeColor="text1" w:themeTint="FF" w:themeShade="FF"/>
          <w:sz w:val="24"/>
          <w:szCs w:val="24"/>
          <w:lang w:val="en-US"/>
        </w:rPr>
        <w:t xml:space="preserve">The steps which I would take three months after the implementation of the new L&amp;D policy to ensure its inclusivity would firstly be to review data such as participation rates across both the </w:t>
      </w:r>
      <w:r w:rsidRPr="15100988" w:rsidR="4F885D39">
        <w:rPr>
          <w:rFonts w:ascii="Times New Roman" w:hAnsi="Times New Roman" w:eastAsia="Times New Roman" w:cs="Times New Roman"/>
          <w:noProof w:val="0"/>
          <w:color w:val="000000" w:themeColor="text1" w:themeTint="FF" w:themeShade="FF"/>
          <w:sz w:val="24"/>
          <w:szCs w:val="24"/>
          <w:lang w:val="en-US"/>
        </w:rPr>
        <w:t>organisation</w:t>
      </w:r>
      <w:r w:rsidRPr="15100988" w:rsidR="4F885D39">
        <w:rPr>
          <w:rFonts w:ascii="Times New Roman" w:hAnsi="Times New Roman" w:eastAsia="Times New Roman" w:cs="Times New Roman"/>
          <w:noProof w:val="0"/>
          <w:color w:val="000000" w:themeColor="text1" w:themeTint="FF" w:themeShade="FF"/>
          <w:sz w:val="24"/>
          <w:szCs w:val="24"/>
          <w:lang w:val="en-US"/>
        </w:rPr>
        <w:t xml:space="preserve"> as a whole and within individual teams. This is to assess if there are any inconsistencies which could </w:t>
      </w:r>
      <w:r w:rsidRPr="15100988" w:rsidR="4F885D39">
        <w:rPr>
          <w:rFonts w:ascii="Times New Roman" w:hAnsi="Times New Roman" w:eastAsia="Times New Roman" w:cs="Times New Roman"/>
          <w:noProof w:val="0"/>
          <w:color w:val="000000" w:themeColor="text1" w:themeTint="FF" w:themeShade="FF"/>
          <w:sz w:val="24"/>
          <w:szCs w:val="24"/>
          <w:lang w:val="en-US"/>
        </w:rPr>
        <w:t>indicate</w:t>
      </w:r>
      <w:r w:rsidRPr="15100988" w:rsidR="4F885D39">
        <w:rPr>
          <w:rFonts w:ascii="Times New Roman" w:hAnsi="Times New Roman" w:eastAsia="Times New Roman" w:cs="Times New Roman"/>
          <w:noProof w:val="0"/>
          <w:color w:val="000000" w:themeColor="text1" w:themeTint="FF" w:themeShade="FF"/>
          <w:sz w:val="24"/>
          <w:szCs w:val="24"/>
          <w:lang w:val="en-US"/>
        </w:rPr>
        <w:t xml:space="preserve"> bias in certain teams. Much like my original steps, I would include employee voice in my review as this can provide honest feedback on areas which may be successful and others which may require adaptations to be more accessible and fairer </w:t>
      </w:r>
      <w:r w:rsidRPr="15100988" w:rsidR="4F885D39">
        <w:rPr>
          <w:rFonts w:ascii="Times New Roman" w:hAnsi="Times New Roman" w:eastAsia="Times New Roman" w:cs="Times New Roman"/>
          <w:noProof w:val="0"/>
          <w:sz w:val="24"/>
          <w:szCs w:val="24"/>
          <w:lang w:val="en-US"/>
        </w:rPr>
        <w:t>(Kim et al., 2023)</w:t>
      </w:r>
      <w:r w:rsidRPr="15100988" w:rsidR="4F885D39">
        <w:rPr>
          <w:rFonts w:ascii="Times New Roman" w:hAnsi="Times New Roman" w:eastAsia="Times New Roman" w:cs="Times New Roman"/>
          <w:noProof w:val="0"/>
          <w:color w:val="000000" w:themeColor="text1" w:themeTint="FF" w:themeShade="FF"/>
          <w:sz w:val="24"/>
          <w:szCs w:val="24"/>
          <w:lang w:val="en-US"/>
        </w:rPr>
        <w:t>. This data can be gathered via surveys and 1:</w:t>
      </w:r>
      <w:r w:rsidRPr="15100988" w:rsidR="4F885D39">
        <w:rPr>
          <w:rFonts w:ascii="Times New Roman" w:hAnsi="Times New Roman" w:eastAsia="Times New Roman" w:cs="Times New Roman"/>
          <w:noProof w:val="0"/>
          <w:color w:val="000000" w:themeColor="text1" w:themeTint="FF" w:themeShade="FF"/>
          <w:sz w:val="24"/>
          <w:szCs w:val="24"/>
          <w:lang w:val="en-US"/>
        </w:rPr>
        <w:t>1’s</w:t>
      </w:r>
      <w:r w:rsidRPr="15100988" w:rsidR="4F885D39">
        <w:rPr>
          <w:rFonts w:ascii="Times New Roman" w:hAnsi="Times New Roman" w:eastAsia="Times New Roman" w:cs="Times New Roman"/>
          <w:noProof w:val="0"/>
          <w:color w:val="000000" w:themeColor="text1" w:themeTint="FF" w:themeShade="FF"/>
          <w:sz w:val="24"/>
          <w:szCs w:val="24"/>
          <w:lang w:val="en-US"/>
        </w:rPr>
        <w:t xml:space="preserve">. These steps could also </w:t>
      </w:r>
      <w:r w:rsidRPr="15100988" w:rsidR="4F885D39">
        <w:rPr>
          <w:rFonts w:ascii="Times New Roman" w:hAnsi="Times New Roman" w:eastAsia="Times New Roman" w:cs="Times New Roman"/>
          <w:noProof w:val="0"/>
          <w:color w:val="000000" w:themeColor="text1" w:themeTint="FF" w:themeShade="FF"/>
          <w:sz w:val="24"/>
          <w:szCs w:val="24"/>
          <w:lang w:val="en-US"/>
        </w:rPr>
        <w:t>identify</w:t>
      </w:r>
      <w:r w:rsidRPr="15100988" w:rsidR="4F885D39">
        <w:rPr>
          <w:rFonts w:ascii="Times New Roman" w:hAnsi="Times New Roman" w:eastAsia="Times New Roman" w:cs="Times New Roman"/>
          <w:noProof w:val="0"/>
          <w:color w:val="000000" w:themeColor="text1" w:themeTint="FF" w:themeShade="FF"/>
          <w:sz w:val="24"/>
          <w:szCs w:val="24"/>
          <w:lang w:val="en-US"/>
        </w:rPr>
        <w:t xml:space="preserve"> managerial issues and inconsistency. If, during the review, areas are found which employees </w:t>
      </w:r>
      <w:r w:rsidRPr="15100988" w:rsidR="4F885D39">
        <w:rPr>
          <w:rFonts w:ascii="Times New Roman" w:hAnsi="Times New Roman" w:eastAsia="Times New Roman" w:cs="Times New Roman"/>
          <w:noProof w:val="0"/>
          <w:color w:val="000000" w:themeColor="text1" w:themeTint="FF" w:themeShade="FF"/>
          <w:sz w:val="24"/>
          <w:szCs w:val="24"/>
          <w:lang w:val="en-US"/>
        </w:rPr>
        <w:t>feel</w:t>
      </w:r>
      <w:r w:rsidRPr="15100988" w:rsidR="4F885D39">
        <w:rPr>
          <w:rFonts w:ascii="Times New Roman" w:hAnsi="Times New Roman" w:eastAsia="Times New Roman" w:cs="Times New Roman"/>
          <w:noProof w:val="0"/>
          <w:color w:val="000000" w:themeColor="text1" w:themeTint="FF" w:themeShade="FF"/>
          <w:sz w:val="24"/>
          <w:szCs w:val="24"/>
          <w:lang w:val="en-US"/>
        </w:rPr>
        <w:t xml:space="preserve"> </w:t>
      </w:r>
      <w:r w:rsidRPr="15100988" w:rsidR="4F885D39">
        <w:rPr>
          <w:rFonts w:ascii="Times New Roman" w:hAnsi="Times New Roman" w:eastAsia="Times New Roman" w:cs="Times New Roman"/>
          <w:noProof w:val="0"/>
          <w:color w:val="000000" w:themeColor="text1" w:themeTint="FF" w:themeShade="FF"/>
          <w:sz w:val="24"/>
          <w:szCs w:val="24"/>
          <w:lang w:val="en-US"/>
        </w:rPr>
        <w:t>haven’t</w:t>
      </w:r>
      <w:r w:rsidRPr="15100988" w:rsidR="4F885D39">
        <w:rPr>
          <w:rFonts w:ascii="Times New Roman" w:hAnsi="Times New Roman" w:eastAsia="Times New Roman" w:cs="Times New Roman"/>
          <w:noProof w:val="0"/>
          <w:color w:val="000000" w:themeColor="text1" w:themeTint="FF" w:themeShade="FF"/>
          <w:sz w:val="24"/>
          <w:szCs w:val="24"/>
          <w:lang w:val="en-US"/>
        </w:rPr>
        <w:t xml:space="preserve"> improved their L&amp;D experience, discussions would take place to amend and improve the policy. We would then revise the guidelines set out in the policy and </w:t>
      </w:r>
      <w:r w:rsidRPr="15100988" w:rsidR="4F885D39">
        <w:rPr>
          <w:rFonts w:ascii="Times New Roman" w:hAnsi="Times New Roman" w:eastAsia="Times New Roman" w:cs="Times New Roman"/>
          <w:noProof w:val="0"/>
          <w:color w:val="000000" w:themeColor="text1" w:themeTint="FF" w:themeShade="FF"/>
          <w:sz w:val="24"/>
          <w:szCs w:val="24"/>
          <w:lang w:val="en-US"/>
        </w:rPr>
        <w:t>monitor</w:t>
      </w:r>
      <w:r w:rsidRPr="15100988" w:rsidR="4F885D39">
        <w:rPr>
          <w:rFonts w:ascii="Times New Roman" w:hAnsi="Times New Roman" w:eastAsia="Times New Roman" w:cs="Times New Roman"/>
          <w:noProof w:val="0"/>
          <w:color w:val="000000" w:themeColor="text1" w:themeTint="FF" w:themeShade="FF"/>
          <w:sz w:val="24"/>
          <w:szCs w:val="24"/>
          <w:lang w:val="en-US"/>
        </w:rPr>
        <w:t xml:space="preserve"> this. My last step would be to continuously </w:t>
      </w:r>
      <w:r w:rsidRPr="15100988" w:rsidR="4F885D39">
        <w:rPr>
          <w:rFonts w:ascii="Times New Roman" w:hAnsi="Times New Roman" w:eastAsia="Times New Roman" w:cs="Times New Roman"/>
          <w:noProof w:val="0"/>
          <w:color w:val="000000" w:themeColor="text1" w:themeTint="FF" w:themeShade="FF"/>
          <w:sz w:val="24"/>
          <w:szCs w:val="24"/>
          <w:lang w:val="en-US"/>
        </w:rPr>
        <w:t>monitor</w:t>
      </w:r>
      <w:r w:rsidRPr="15100988" w:rsidR="4F885D39">
        <w:rPr>
          <w:rFonts w:ascii="Times New Roman" w:hAnsi="Times New Roman" w:eastAsia="Times New Roman" w:cs="Times New Roman"/>
          <w:noProof w:val="0"/>
          <w:color w:val="000000" w:themeColor="text1" w:themeTint="FF" w:themeShade="FF"/>
          <w:sz w:val="24"/>
          <w:szCs w:val="24"/>
          <w:lang w:val="en-US"/>
        </w:rPr>
        <w:t xml:space="preserve"> the progress of the policy and encourage open communication to ensure ongoing improvement and inclusivity. </w:t>
      </w:r>
    </w:p>
    <w:p w:rsidR="15100988" w:rsidP="15100988" w:rsidRDefault="15100988" w14:paraId="619488F9" w14:textId="38CAE3CF">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p>
    <w:p w:rsidR="15100988" w:rsidP="15100988" w:rsidRDefault="15100988" w14:paraId="7FA35DC4" w14:textId="4EE9E2DC">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p>
    <w:p w:rsidR="15100988" w:rsidP="15100988" w:rsidRDefault="15100988" w14:paraId="65E2F282" w14:textId="5FAFFB4E">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p>
    <w:p w:rsidR="6BDE078B" w:rsidP="5D69FC92" w:rsidRDefault="6BDE078B" w14:paraId="26147627" w14:textId="38F6E999">
      <w:pPr>
        <w:spacing w:before="0" w:beforeAutospacing="off" w:after="0" w:afterAutospacing="off"/>
        <w:jc w:val="both"/>
        <w:rPr>
          <w:rFonts w:ascii="Times New Roman" w:hAnsi="Times New Roman" w:eastAsia="Times New Roman" w:cs="Times New Roman"/>
          <w:b w:val="1"/>
          <w:bCs w:val="1"/>
          <w:noProof w:val="0"/>
          <w:color w:val="000000" w:themeColor="text1" w:themeTint="FF" w:themeShade="FF"/>
          <w:sz w:val="24"/>
          <w:szCs w:val="24"/>
          <w:u w:val="single"/>
          <w:lang w:val="en-US"/>
        </w:rPr>
      </w:pPr>
      <w:r w:rsidRPr="5D69FC92" w:rsidR="75CE26F6">
        <w:rPr>
          <w:rFonts w:ascii="Times New Roman" w:hAnsi="Times New Roman" w:eastAsia="Times New Roman" w:cs="Times New Roman"/>
          <w:b w:val="1"/>
          <w:bCs w:val="1"/>
          <w:noProof w:val="0"/>
          <w:color w:val="000000" w:themeColor="text1" w:themeTint="FF" w:themeShade="FF"/>
          <w:sz w:val="24"/>
          <w:szCs w:val="24"/>
          <w:u w:val="single"/>
          <w:lang w:val="en-US"/>
        </w:rPr>
        <w:t>Task 2:</w:t>
      </w:r>
    </w:p>
    <w:p w:rsidR="6BDE078B" w:rsidP="15100988" w:rsidRDefault="6BDE078B" w14:paraId="63D793EC" w14:textId="03505A13">
      <w:pPr>
        <w:spacing w:before="0" w:beforeAutospacing="off" w:after="0" w:afterAutospacing="off"/>
        <w:jc w:val="both"/>
        <w:rPr>
          <w:rFonts w:ascii="Times New Roman" w:hAnsi="Times New Roman" w:eastAsia="Times New Roman" w:cs="Times New Roman"/>
          <w:noProof w:val="0"/>
          <w:color w:val="000000" w:themeColor="text1" w:themeTint="FF" w:themeShade="FF"/>
          <w:sz w:val="24"/>
          <w:szCs w:val="24"/>
          <w:lang w:val="en-US"/>
        </w:rPr>
      </w:pPr>
      <w:r w:rsidRPr="15100988" w:rsidR="6BDE078B">
        <w:rPr>
          <w:rFonts w:ascii="Times New Roman" w:hAnsi="Times New Roman" w:eastAsia="Times New Roman" w:cs="Times New Roman"/>
          <w:noProof w:val="0"/>
          <w:color w:val="000000" w:themeColor="text1" w:themeTint="FF" w:themeShade="FF"/>
          <w:sz w:val="24"/>
          <w:szCs w:val="24"/>
          <w:lang w:val="en-US"/>
        </w:rPr>
        <w:t>(AC 2.3)</w:t>
      </w:r>
    </w:p>
    <w:p w:rsidR="6BDE078B" w:rsidP="73903479" w:rsidRDefault="6BDE078B" w14:paraId="32181A53" w14:textId="303E9A98">
      <w:pPr>
        <w:spacing w:before="0" w:beforeAutospacing="off" w:after="0" w:afterAutospacing="off" w:line="240" w:lineRule="auto"/>
        <w:jc w:val="both"/>
        <w:rPr>
          <w:rFonts w:ascii="Times New Roman" w:hAnsi="Times New Roman" w:eastAsia="Times New Roman" w:cs="Times New Roman"/>
          <w:noProof w:val="0"/>
          <w:color w:val="000000" w:themeColor="text1" w:themeTint="FF" w:themeShade="FF"/>
          <w:sz w:val="24"/>
          <w:szCs w:val="24"/>
          <w:lang w:val="en-US"/>
        </w:rPr>
      </w:pPr>
      <w:r w:rsidRPr="73903479" w:rsidR="6BDE078B">
        <w:rPr>
          <w:rFonts w:ascii="Times New Roman" w:hAnsi="Times New Roman" w:eastAsia="Times New Roman" w:cs="Times New Roman"/>
          <w:noProof w:val="0"/>
          <w:color w:val="000000" w:themeColor="text1" w:themeTint="FF" w:themeShade="FF"/>
          <w:sz w:val="24"/>
          <w:szCs w:val="24"/>
          <w:lang w:val="en-US"/>
        </w:rPr>
        <w:t xml:space="preserve">To review my </w:t>
      </w:r>
      <w:r w:rsidRPr="73903479" w:rsidR="3E6F67D4">
        <w:rPr>
          <w:rFonts w:ascii="Times New Roman" w:hAnsi="Times New Roman" w:eastAsia="Times New Roman" w:cs="Times New Roman"/>
          <w:noProof w:val="0"/>
          <w:color w:val="000000" w:themeColor="text1" w:themeTint="FF" w:themeShade="FF"/>
          <w:sz w:val="24"/>
          <w:szCs w:val="24"/>
          <w:lang w:val="en-US"/>
        </w:rPr>
        <w:t>behavior</w:t>
      </w:r>
      <w:r w:rsidRPr="73903479" w:rsidR="6BDE078B">
        <w:rPr>
          <w:rFonts w:ascii="Times New Roman" w:hAnsi="Times New Roman" w:eastAsia="Times New Roman" w:cs="Times New Roman"/>
          <w:noProof w:val="0"/>
          <w:color w:val="000000" w:themeColor="text1" w:themeTint="FF" w:themeShade="FF"/>
          <w:sz w:val="24"/>
          <w:szCs w:val="24"/>
          <w:lang w:val="en-US"/>
        </w:rPr>
        <w:t xml:space="preserve"> against the Six Associate Level </w:t>
      </w:r>
      <w:r w:rsidRPr="73903479" w:rsidR="1729817E">
        <w:rPr>
          <w:rFonts w:ascii="Times New Roman" w:hAnsi="Times New Roman" w:eastAsia="Times New Roman" w:cs="Times New Roman"/>
          <w:noProof w:val="0"/>
          <w:color w:val="000000" w:themeColor="text1" w:themeTint="FF" w:themeShade="FF"/>
          <w:sz w:val="24"/>
          <w:szCs w:val="24"/>
          <w:lang w:val="en-US"/>
        </w:rPr>
        <w:t>Standards</w:t>
      </w:r>
      <w:r w:rsidRPr="73903479" w:rsidR="6BDE078B">
        <w:rPr>
          <w:rFonts w:ascii="Times New Roman" w:hAnsi="Times New Roman" w:eastAsia="Times New Roman" w:cs="Times New Roman"/>
          <w:noProof w:val="0"/>
          <w:color w:val="000000" w:themeColor="text1" w:themeTint="FF" w:themeShade="FF"/>
          <w:sz w:val="24"/>
          <w:szCs w:val="24"/>
          <w:lang w:val="en-US"/>
        </w:rPr>
        <w:t xml:space="preserve"> for ‘Working </w:t>
      </w:r>
      <w:r w:rsidRPr="73903479" w:rsidR="4FCF6479">
        <w:rPr>
          <w:rFonts w:ascii="Times New Roman" w:hAnsi="Times New Roman" w:eastAsia="Times New Roman" w:cs="Times New Roman"/>
          <w:noProof w:val="0"/>
          <w:color w:val="000000" w:themeColor="text1" w:themeTint="FF" w:themeShade="FF"/>
          <w:sz w:val="24"/>
          <w:szCs w:val="24"/>
          <w:lang w:val="en-US"/>
        </w:rPr>
        <w:t>Inclusively</w:t>
      </w:r>
      <w:r w:rsidRPr="73903479" w:rsidR="6BDE078B">
        <w:rPr>
          <w:rFonts w:ascii="Times New Roman" w:hAnsi="Times New Roman" w:eastAsia="Times New Roman" w:cs="Times New Roman"/>
          <w:noProof w:val="0"/>
          <w:color w:val="000000" w:themeColor="text1" w:themeTint="FF" w:themeShade="FF"/>
          <w:sz w:val="24"/>
          <w:szCs w:val="24"/>
          <w:lang w:val="en-US"/>
        </w:rPr>
        <w:t>’,</w:t>
      </w:r>
      <w:r w:rsidRPr="73903479" w:rsidR="6BDE078B">
        <w:rPr>
          <w:rFonts w:ascii="Times New Roman" w:hAnsi="Times New Roman" w:eastAsia="Times New Roman" w:cs="Times New Roman"/>
          <w:noProof w:val="0"/>
          <w:color w:val="000000" w:themeColor="text1" w:themeTint="FF" w:themeShade="FF"/>
          <w:sz w:val="24"/>
          <w:szCs w:val="24"/>
          <w:lang w:val="en-US"/>
        </w:rPr>
        <w:t xml:space="preserve"> I have </w:t>
      </w:r>
      <w:r w:rsidRPr="73903479" w:rsidR="5152DFB5">
        <w:rPr>
          <w:rFonts w:ascii="Times New Roman" w:hAnsi="Times New Roman" w:eastAsia="Times New Roman" w:cs="Times New Roman"/>
          <w:noProof w:val="0"/>
          <w:color w:val="000000" w:themeColor="text1" w:themeTint="FF" w:themeShade="FF"/>
          <w:sz w:val="24"/>
          <w:szCs w:val="24"/>
          <w:lang w:val="en-US"/>
        </w:rPr>
        <w:t>used</w:t>
      </w:r>
      <w:r w:rsidRPr="73903479" w:rsidR="6BDE078B">
        <w:rPr>
          <w:rFonts w:ascii="Times New Roman" w:hAnsi="Times New Roman" w:eastAsia="Times New Roman" w:cs="Times New Roman"/>
          <w:noProof w:val="0"/>
          <w:color w:val="000000" w:themeColor="text1" w:themeTint="FF" w:themeShade="FF"/>
          <w:sz w:val="24"/>
          <w:szCs w:val="24"/>
          <w:lang w:val="en-US"/>
        </w:rPr>
        <w:t xml:space="preserve"> a </w:t>
      </w:r>
      <w:r w:rsidRPr="73903479" w:rsidR="015369BC">
        <w:rPr>
          <w:rFonts w:ascii="Times New Roman" w:hAnsi="Times New Roman" w:eastAsia="Times New Roman" w:cs="Times New Roman"/>
          <w:noProof w:val="0"/>
          <w:color w:val="000000" w:themeColor="text1" w:themeTint="FF" w:themeShade="FF"/>
          <w:sz w:val="24"/>
          <w:szCs w:val="24"/>
          <w:lang w:val="en-US"/>
        </w:rPr>
        <w:t>combination</w:t>
      </w:r>
      <w:r w:rsidRPr="73903479" w:rsidR="6BDE078B">
        <w:rPr>
          <w:rFonts w:ascii="Times New Roman" w:hAnsi="Times New Roman" w:eastAsia="Times New Roman" w:cs="Times New Roman"/>
          <w:noProof w:val="0"/>
          <w:color w:val="000000" w:themeColor="text1" w:themeTint="FF" w:themeShade="FF"/>
          <w:sz w:val="24"/>
          <w:szCs w:val="24"/>
          <w:lang w:val="en-US"/>
        </w:rPr>
        <w:t xml:space="preserve"> of </w:t>
      </w:r>
      <w:r w:rsidRPr="73903479" w:rsidR="643D8AFD">
        <w:rPr>
          <w:rFonts w:ascii="Times New Roman" w:hAnsi="Times New Roman" w:eastAsia="Times New Roman" w:cs="Times New Roman"/>
          <w:noProof w:val="0"/>
          <w:color w:val="000000" w:themeColor="text1" w:themeTint="FF" w:themeShade="FF"/>
          <w:sz w:val="24"/>
          <w:szCs w:val="24"/>
          <w:lang w:val="en-US"/>
        </w:rPr>
        <w:t>my</w:t>
      </w:r>
      <w:r w:rsidRPr="73903479" w:rsidR="6BDE078B">
        <w:rPr>
          <w:rFonts w:ascii="Times New Roman" w:hAnsi="Times New Roman" w:eastAsia="Times New Roman" w:cs="Times New Roman"/>
          <w:noProof w:val="0"/>
          <w:color w:val="000000" w:themeColor="text1" w:themeTint="FF" w:themeShade="FF"/>
          <w:sz w:val="24"/>
          <w:szCs w:val="24"/>
          <w:lang w:val="en-US"/>
        </w:rPr>
        <w:t xml:space="preserve"> own reflections and feedback from one </w:t>
      </w:r>
      <w:r w:rsidRPr="73903479" w:rsidR="6016BB7C">
        <w:rPr>
          <w:rFonts w:ascii="Times New Roman" w:hAnsi="Times New Roman" w:eastAsia="Times New Roman" w:cs="Times New Roman"/>
          <w:noProof w:val="0"/>
          <w:color w:val="000000" w:themeColor="text1" w:themeTint="FF" w:themeShade="FF"/>
          <w:sz w:val="24"/>
          <w:szCs w:val="24"/>
          <w:lang w:val="en-US"/>
        </w:rPr>
        <w:t>other person.</w:t>
      </w:r>
    </w:p>
    <w:p w:rsidR="15100988" w:rsidP="15100988" w:rsidRDefault="15100988" w14:paraId="11BFEB1D" w14:textId="3235B5EB">
      <w:pPr>
        <w:pStyle w:val="Normal"/>
        <w:spacing w:before="0" w:beforeAutospacing="off" w:after="160" w:afterAutospacing="off"/>
        <w:jc w:val="both"/>
      </w:pPr>
      <w:r w:rsidR="15100988">
        <w:drawing>
          <wp:anchor distT="0" distB="0" distL="114300" distR="114300" simplePos="0" relativeHeight="251658240" behindDoc="0" locked="0" layoutInCell="1" allowOverlap="1" wp14:editId="59786E53" wp14:anchorId="144B796B">
            <wp:simplePos x="0" y="0"/>
            <wp:positionH relativeFrom="column">
              <wp:align>left</wp:align>
            </wp:positionH>
            <wp:positionV relativeFrom="paragraph">
              <wp:posOffset>0</wp:posOffset>
            </wp:positionV>
            <wp:extent cx="5514670" cy="6896100"/>
            <wp:effectExtent l="0" t="0" r="0" b="0"/>
            <wp:wrapSquare wrapText="bothSides"/>
            <wp:docPr id="6338189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4186310" name="Picture 494186310"/>
                    <pic:cNvPicPr/>
                  </pic:nvPicPr>
                  <pic:blipFill>
                    <a:blip xmlns:r="http://schemas.openxmlformats.org/officeDocument/2006/relationships" r:embed="rId1840630199">
                      <a:extLst>
                        <a:ext uri="{28A0092B-C50C-407E-A947-70E740481C1C}">
                          <a14:useLocalDpi xmlns:a14="http://schemas.microsoft.com/office/drawing/2010/main"/>
                        </a:ext>
                      </a:extLst>
                    </a:blip>
                    <a:stretch>
                      <a:fillRect/>
                    </a:stretch>
                  </pic:blipFill>
                  <pic:spPr>
                    <a:xfrm rot="0">
                      <a:off x="0" y="0"/>
                      <a:ext cx="5514670" cy="6896100"/>
                    </a:xfrm>
                    <a:prstGeom prst="rect">
                      <a:avLst/>
                    </a:prstGeom>
                  </pic:spPr>
                </pic:pic>
              </a:graphicData>
            </a:graphic>
            <wp14:sizeRelH relativeFrom="page">
              <wp14:pctWidth>0</wp14:pctWidth>
            </wp14:sizeRelH>
            <wp14:sizeRelV relativeFrom="page">
              <wp14:pctHeight>0</wp14:pctHeight>
            </wp14:sizeRelV>
          </wp:anchor>
        </w:drawing>
      </w:r>
    </w:p>
    <w:p w:rsidR="15100988" w:rsidP="15100988" w:rsidRDefault="15100988" w14:paraId="79C15730" w14:textId="241BD974">
      <w:pPr>
        <w:pStyle w:val="Normal"/>
        <w:rPr>
          <w:rFonts w:ascii="Times New Roman" w:hAnsi="Times New Roman" w:eastAsia="Times New Roman" w:cs="Times New Roman"/>
          <w:noProof w:val="0"/>
          <w:sz w:val="24"/>
          <w:szCs w:val="24"/>
          <w:lang w:val="en-US"/>
        </w:rPr>
      </w:pPr>
    </w:p>
    <w:p w:rsidR="11713415" w:rsidP="73903479" w:rsidRDefault="11713415" w14:paraId="3AF0FB41" w14:textId="3696EAC2">
      <w:pPr>
        <w:pStyle w:val="Normal"/>
      </w:pPr>
      <w:r w:rsidR="11713415">
        <w:drawing>
          <wp:inline wp14:editId="5B42D4C5" wp14:anchorId="101A70D1">
            <wp:extent cx="6159900" cy="7702962"/>
            <wp:effectExtent l="0" t="0" r="0" b="0"/>
            <wp:docPr id="6496927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9692786" name="Picture 649692786"/>
                    <pic:cNvPicPr/>
                  </pic:nvPicPr>
                  <pic:blipFill>
                    <a:blip xmlns:r="http://schemas.openxmlformats.org/officeDocument/2006/relationships" r:embed="rId803811720">
                      <a:extLst>
                        <a:ext uri="{28A0092B-C50C-407E-A947-70E740481C1C}">
                          <a14:useLocalDpi xmlns:a14="http://schemas.microsoft.com/office/drawing/2010/main"/>
                        </a:ext>
                      </a:extLst>
                    </a:blip>
                    <a:stretch>
                      <a:fillRect/>
                    </a:stretch>
                  </pic:blipFill>
                  <pic:spPr>
                    <a:xfrm rot="0">
                      <a:off x="0" y="0"/>
                      <a:ext cx="6159900" cy="7702962"/>
                    </a:xfrm>
                    <a:prstGeom prst="rect">
                      <a:avLst/>
                    </a:prstGeom>
                  </pic:spPr>
                </pic:pic>
              </a:graphicData>
            </a:graphic>
          </wp:inline>
        </w:drawing>
      </w:r>
    </w:p>
    <w:p w:rsidR="11713415" w:rsidP="73903479" w:rsidRDefault="11713415" w14:paraId="74B4BF1D" w14:textId="39D40D03">
      <w:pPr>
        <w:pStyle w:val="Normal"/>
        <w:spacing w:after="0" w:afterAutospacing="off" w:line="240" w:lineRule="auto"/>
      </w:pPr>
      <w:r w:rsidR="11713415">
        <w:drawing>
          <wp:inline wp14:editId="580D7317" wp14:anchorId="6CE0EDF6">
            <wp:extent cx="6379414" cy="5903029"/>
            <wp:effectExtent l="0" t="0" r="0" b="0"/>
            <wp:docPr id="7435464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4462395" name="Picture 1234462395"/>
                    <pic:cNvPicPr/>
                  </pic:nvPicPr>
                  <pic:blipFill>
                    <a:blip xmlns:r="http://schemas.openxmlformats.org/officeDocument/2006/relationships" r:embed="rId1476874344">
                      <a:extLst>
                        <a:ext uri="{28A0092B-C50C-407E-A947-70E740481C1C}">
                          <a14:useLocalDpi xmlns:a14="http://schemas.microsoft.com/office/drawing/2010/main"/>
                        </a:ext>
                      </a:extLst>
                    </a:blip>
                    <a:stretch>
                      <a:fillRect/>
                    </a:stretch>
                  </pic:blipFill>
                  <pic:spPr>
                    <a:xfrm rot="0">
                      <a:off x="0" y="0"/>
                      <a:ext cx="6379414" cy="5903029"/>
                    </a:xfrm>
                    <a:prstGeom prst="rect">
                      <a:avLst/>
                    </a:prstGeom>
                  </pic:spPr>
                </pic:pic>
              </a:graphicData>
            </a:graphic>
          </wp:inline>
        </w:drawing>
      </w:r>
      <w:r w:rsidRPr="73903479" w:rsidR="11713415">
        <w:rPr>
          <w:rFonts w:ascii="Times New Roman" w:hAnsi="Times New Roman" w:eastAsia="Times New Roman" w:cs="Times New Roman"/>
        </w:rPr>
        <w:t xml:space="preserve">In conclusion, by gathering feedback from my line </w:t>
      </w:r>
      <w:r w:rsidRPr="73903479" w:rsidR="5A7C22D2">
        <w:rPr>
          <w:rFonts w:ascii="Times New Roman" w:hAnsi="Times New Roman" w:eastAsia="Times New Roman" w:cs="Times New Roman"/>
        </w:rPr>
        <w:t>manager</w:t>
      </w:r>
      <w:r w:rsidRPr="73903479" w:rsidR="11713415">
        <w:rPr>
          <w:rFonts w:ascii="Times New Roman" w:hAnsi="Times New Roman" w:eastAsia="Times New Roman" w:cs="Times New Roman"/>
        </w:rPr>
        <w:t xml:space="preserve">, I understand which areas I need to </w:t>
      </w:r>
      <w:r w:rsidRPr="73903479" w:rsidR="345040D9">
        <w:rPr>
          <w:rFonts w:ascii="Times New Roman" w:hAnsi="Times New Roman" w:eastAsia="Times New Roman" w:cs="Times New Roman"/>
        </w:rPr>
        <w:t>develop</w:t>
      </w:r>
      <w:r w:rsidRPr="73903479" w:rsidR="11713415">
        <w:rPr>
          <w:rFonts w:ascii="Times New Roman" w:hAnsi="Times New Roman" w:eastAsia="Times New Roman" w:cs="Times New Roman"/>
        </w:rPr>
        <w:t xml:space="preserve">. The key </w:t>
      </w:r>
      <w:r w:rsidRPr="73903479" w:rsidR="4CA317A0">
        <w:rPr>
          <w:rFonts w:ascii="Times New Roman" w:hAnsi="Times New Roman" w:eastAsia="Times New Roman" w:cs="Times New Roman"/>
        </w:rPr>
        <w:t>area</w:t>
      </w:r>
      <w:r w:rsidRPr="73903479" w:rsidR="34514CD4">
        <w:rPr>
          <w:rFonts w:ascii="Times New Roman" w:hAnsi="Times New Roman" w:eastAsia="Times New Roman" w:cs="Times New Roman"/>
        </w:rPr>
        <w:t xml:space="preserve"> </w:t>
      </w:r>
      <w:r w:rsidRPr="73903479" w:rsidR="34514CD4">
        <w:rPr>
          <w:rFonts w:ascii="Times New Roman" w:hAnsi="Times New Roman" w:eastAsia="Times New Roman" w:cs="Times New Roman"/>
        </w:rPr>
        <w:t>is</w:t>
      </w:r>
      <w:r w:rsidRPr="73903479" w:rsidR="34514CD4">
        <w:rPr>
          <w:rFonts w:ascii="Times New Roman" w:hAnsi="Times New Roman" w:eastAsia="Times New Roman" w:cs="Times New Roman"/>
        </w:rPr>
        <w:t xml:space="preserve"> confidence. Therefore, by </w:t>
      </w:r>
      <w:r w:rsidRPr="73903479" w:rsidR="1130C5B0">
        <w:rPr>
          <w:rFonts w:ascii="Times New Roman" w:hAnsi="Times New Roman" w:eastAsia="Times New Roman" w:cs="Times New Roman"/>
        </w:rPr>
        <w:t>developing</w:t>
      </w:r>
      <w:r w:rsidRPr="73903479" w:rsidR="34514CD4">
        <w:rPr>
          <w:rFonts w:ascii="Times New Roman" w:hAnsi="Times New Roman" w:eastAsia="Times New Roman" w:cs="Times New Roman"/>
        </w:rPr>
        <w:t xml:space="preserve"> this, other weaknesses such as difficult conversations and communicating to wider teams will slowly improve.</w:t>
      </w:r>
    </w:p>
    <w:p w:rsidR="73903479" w:rsidP="73903479" w:rsidRDefault="73903479" w14:paraId="6C5932E7" w14:textId="25EF493E">
      <w:pPr>
        <w:pStyle w:val="Normal"/>
      </w:pPr>
    </w:p>
    <w:p w:rsidR="73903479" w:rsidP="73903479" w:rsidRDefault="73903479" w14:paraId="768C352C" w14:textId="1BA742B5">
      <w:pPr>
        <w:pStyle w:val="Normal"/>
      </w:pPr>
    </w:p>
    <w:p w:rsidR="73903479" w:rsidP="73903479" w:rsidRDefault="73903479" w14:paraId="1944D65F" w14:textId="2BA77FD0">
      <w:pPr>
        <w:pStyle w:val="Normal"/>
      </w:pPr>
    </w:p>
    <w:p w:rsidR="73903479" w:rsidP="73903479" w:rsidRDefault="73903479" w14:paraId="1D3742DC" w14:textId="631AEA80">
      <w:pPr>
        <w:pStyle w:val="Normal"/>
      </w:pPr>
    </w:p>
    <w:p w:rsidR="73903479" w:rsidP="73903479" w:rsidRDefault="73903479" w14:paraId="21E9E0C6" w14:textId="6406729B">
      <w:pPr>
        <w:pStyle w:val="Normal"/>
      </w:pPr>
    </w:p>
    <w:p w:rsidR="44F9C89C" w:rsidP="73903479" w:rsidRDefault="44F9C89C" w14:paraId="7E069182" w14:textId="34CEF6CE">
      <w:pPr>
        <w:spacing w:before="0" w:beforeAutospacing="off" w:after="0" w:afterAutospacing="off"/>
        <w:jc w:val="both"/>
      </w:pPr>
      <w:r w:rsidRPr="73903479" w:rsidR="44F9C89C">
        <w:rPr>
          <w:rFonts w:ascii="Times New Roman" w:hAnsi="Times New Roman" w:eastAsia="Times New Roman" w:cs="Times New Roman"/>
          <w:noProof w:val="0"/>
          <w:color w:val="000000" w:themeColor="text1" w:themeTint="FF" w:themeShade="FF"/>
          <w:sz w:val="24"/>
          <w:szCs w:val="24"/>
          <w:lang w:val="en-US"/>
        </w:rPr>
        <w:t>(AC 3.1)</w:t>
      </w:r>
    </w:p>
    <w:p w:rsidR="44F9C89C" w:rsidP="5D69FC92" w:rsidRDefault="44F9C89C" w14:paraId="07DB4C5A" w14:textId="54BE651F">
      <w:pPr>
        <w:spacing w:before="0" w:beforeAutospacing="off" w:after="160" w:afterAutospacing="off"/>
        <w:jc w:val="both"/>
        <w:rPr>
          <w:rFonts w:ascii="Times New Roman" w:hAnsi="Times New Roman" w:eastAsia="Times New Roman" w:cs="Times New Roman"/>
          <w:noProof w:val="0"/>
          <w:color w:val="000000" w:themeColor="text1" w:themeTint="FF" w:themeShade="FF"/>
          <w:sz w:val="24"/>
          <w:szCs w:val="24"/>
          <w:lang w:val="en-US"/>
        </w:rPr>
      </w:pPr>
      <w:r w:rsidRPr="5D69FC92" w:rsidR="3DD6A1B8">
        <w:rPr>
          <w:rFonts w:ascii="Times New Roman" w:hAnsi="Times New Roman" w:eastAsia="Times New Roman" w:cs="Times New Roman"/>
          <w:noProof w:val="0"/>
          <w:color w:val="000000" w:themeColor="text1" w:themeTint="FF" w:themeShade="FF"/>
          <w:sz w:val="24"/>
          <w:szCs w:val="24"/>
          <w:lang w:val="en-US"/>
        </w:rPr>
        <w:t>P</w:t>
      </w:r>
      <w:r w:rsidRPr="5D69FC92" w:rsidR="577616EB">
        <w:rPr>
          <w:rFonts w:ascii="Times New Roman" w:hAnsi="Times New Roman" w:eastAsia="Times New Roman" w:cs="Times New Roman"/>
          <w:noProof w:val="0"/>
          <w:color w:val="000000" w:themeColor="text1" w:themeTint="FF" w:themeShade="FF"/>
          <w:sz w:val="24"/>
          <w:szCs w:val="24"/>
          <w:lang w:val="en-US"/>
        </w:rPr>
        <w:t>ractitioner roles</w:t>
      </w:r>
      <w:r w:rsidRPr="5D69FC92" w:rsidR="2EA52CE7">
        <w:rPr>
          <w:rFonts w:ascii="Times New Roman" w:hAnsi="Times New Roman" w:eastAsia="Times New Roman" w:cs="Times New Roman"/>
          <w:noProof w:val="0"/>
          <w:color w:val="000000" w:themeColor="text1" w:themeTint="FF" w:themeShade="FF"/>
          <w:sz w:val="24"/>
          <w:szCs w:val="24"/>
          <w:lang w:val="en-US"/>
        </w:rPr>
        <w:t xml:space="preserve"> </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are </w:t>
      </w:r>
      <w:r w:rsidRPr="5D69FC92" w:rsidR="64E58763">
        <w:rPr>
          <w:rFonts w:ascii="Times New Roman" w:hAnsi="Times New Roman" w:eastAsia="Times New Roman" w:cs="Times New Roman"/>
          <w:noProof w:val="0"/>
          <w:color w:val="000000" w:themeColor="text1" w:themeTint="FF" w:themeShade="FF"/>
          <w:sz w:val="24"/>
          <w:szCs w:val="24"/>
          <w:lang w:val="en-US"/>
        </w:rPr>
        <w:t>evolving,</w:t>
      </w:r>
      <w:r w:rsidRPr="5D69FC92" w:rsidR="64E58763">
        <w:rPr>
          <w:rFonts w:ascii="Times New Roman" w:hAnsi="Times New Roman" w:eastAsia="Times New Roman" w:cs="Times New Roman"/>
          <w:noProof w:val="0"/>
          <w:color w:val="000000" w:themeColor="text1" w:themeTint="FF" w:themeShade="FF"/>
          <w:sz w:val="24"/>
          <w:szCs w:val="24"/>
          <w:lang w:val="en-US"/>
        </w:rPr>
        <w:t xml:space="preserve"> and </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I will be researching and </w:t>
      </w:r>
      <w:r w:rsidRPr="5D69FC92" w:rsidR="577616EB">
        <w:rPr>
          <w:rFonts w:ascii="Times New Roman" w:hAnsi="Times New Roman" w:eastAsia="Times New Roman" w:cs="Times New Roman"/>
          <w:noProof w:val="0"/>
          <w:color w:val="000000" w:themeColor="text1" w:themeTint="FF" w:themeShade="FF"/>
          <w:sz w:val="24"/>
          <w:szCs w:val="24"/>
          <w:lang w:val="en-US"/>
        </w:rPr>
        <w:t>identifying</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how my HR Administrator role is evolving and their implications on my ongoing professional development.</w:t>
      </w:r>
    </w:p>
    <w:p w:rsidR="44F9C89C" w:rsidP="5D69FC92" w:rsidRDefault="44F9C89C" w14:paraId="5D39468F" w14:textId="0520603A">
      <w:pPr>
        <w:spacing w:before="0" w:beforeAutospacing="off" w:after="0" w:afterAutospacing="off"/>
        <w:jc w:val="both"/>
        <w:rPr>
          <w:rFonts w:ascii="Times New Roman" w:hAnsi="Times New Roman" w:eastAsia="Times New Roman" w:cs="Times New Roman"/>
          <w:noProof w:val="0"/>
          <w:color w:val="000000" w:themeColor="text1" w:themeTint="FF" w:themeShade="FF"/>
          <w:sz w:val="24"/>
          <w:szCs w:val="24"/>
          <w:lang w:val="en-US"/>
        </w:rPr>
      </w:pPr>
      <w:r w:rsidRPr="5D69FC92" w:rsidR="577616EB">
        <w:rPr>
          <w:rFonts w:ascii="Times New Roman" w:hAnsi="Times New Roman" w:eastAsia="Times New Roman" w:cs="Times New Roman"/>
          <w:noProof w:val="0"/>
          <w:color w:val="000000" w:themeColor="text1" w:themeTint="FF" w:themeShade="FF"/>
          <w:sz w:val="24"/>
          <w:szCs w:val="24"/>
          <w:lang w:val="en-US"/>
        </w:rPr>
        <w:t xml:space="preserve">The first development is the increased focus on employee experience and wellbeing. Research </w:t>
      </w:r>
      <w:r w:rsidRPr="5D69FC92" w:rsidR="577616EB">
        <w:rPr>
          <w:rFonts w:ascii="Times New Roman" w:hAnsi="Times New Roman" w:eastAsia="Times New Roman" w:cs="Times New Roman"/>
          <w:noProof w:val="0"/>
          <w:color w:val="000000" w:themeColor="text1" w:themeTint="FF" w:themeShade="FF"/>
          <w:sz w:val="24"/>
          <w:szCs w:val="24"/>
          <w:lang w:val="en-US"/>
        </w:rPr>
        <w:t>identified</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a</w:t>
      </w:r>
      <w:r w:rsidRPr="5D69FC92" w:rsidR="6ACFFAD6">
        <w:rPr>
          <w:rFonts w:ascii="Times New Roman" w:hAnsi="Times New Roman" w:eastAsia="Times New Roman" w:cs="Times New Roman"/>
          <w:noProof w:val="0"/>
          <w:color w:val="000000" w:themeColor="text1" w:themeTint="FF" w:themeShade="FF"/>
          <w:sz w:val="24"/>
          <w:szCs w:val="24"/>
          <w:lang w:val="en-US"/>
        </w:rPr>
        <w:t xml:space="preserve"> </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link between employee wellbeing and experience, motivation </w:t>
      </w:r>
      <w:r w:rsidRPr="5D69FC92" w:rsidR="577616EB">
        <w:rPr>
          <w:rFonts w:ascii="Times New Roman" w:hAnsi="Times New Roman" w:eastAsia="Times New Roman" w:cs="Times New Roman"/>
          <w:noProof w:val="0"/>
          <w:color w:val="000000" w:themeColor="text1" w:themeTint="FF" w:themeShade="FF"/>
          <w:sz w:val="24"/>
          <w:szCs w:val="24"/>
          <w:lang w:val="en-US"/>
        </w:rPr>
        <w:t>levels</w:t>
      </w:r>
      <w:r w:rsidRPr="5D69FC92" w:rsidR="12C70E7F">
        <w:rPr>
          <w:rFonts w:ascii="Times New Roman" w:hAnsi="Times New Roman" w:eastAsia="Times New Roman" w:cs="Times New Roman"/>
          <w:noProof w:val="0"/>
          <w:color w:val="000000" w:themeColor="text1" w:themeTint="FF" w:themeShade="FF"/>
          <w:sz w:val="24"/>
          <w:szCs w:val="24"/>
          <w:lang w:val="en-US"/>
        </w:rPr>
        <w:t>,</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w:t>
      </w:r>
      <w:r w:rsidRPr="5D69FC92" w:rsidR="065CE421">
        <w:rPr>
          <w:rFonts w:ascii="Times New Roman" w:hAnsi="Times New Roman" w:eastAsia="Times New Roman" w:cs="Times New Roman"/>
          <w:noProof w:val="0"/>
          <w:color w:val="000000" w:themeColor="text1" w:themeTint="FF" w:themeShade="FF"/>
          <w:sz w:val="24"/>
          <w:szCs w:val="24"/>
          <w:lang w:val="en-US"/>
        </w:rPr>
        <w:t>performance, and</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longer retention </w:t>
      </w:r>
      <w:r w:rsidRPr="5D69FC92" w:rsidR="577616EB">
        <w:rPr>
          <w:rFonts w:ascii="Times New Roman" w:hAnsi="Times New Roman" w:eastAsia="Times New Roman" w:cs="Times New Roman"/>
          <w:noProof w:val="0"/>
          <w:sz w:val="24"/>
          <w:szCs w:val="24"/>
          <w:lang w:val="en-US"/>
        </w:rPr>
        <w:t>(Basar, 2024)</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From understanding this link, wellbeing initiatives are implemented such as a greater emphasis on work-life balance with the use of remote working and flexible working arrangements </w:t>
      </w:r>
      <w:r w:rsidRPr="5D69FC92" w:rsidR="577616EB">
        <w:rPr>
          <w:rFonts w:ascii="Times New Roman" w:hAnsi="Times New Roman" w:eastAsia="Times New Roman" w:cs="Times New Roman"/>
          <w:noProof w:val="0"/>
          <w:sz w:val="24"/>
          <w:szCs w:val="24"/>
          <w:lang w:val="en-US"/>
        </w:rPr>
        <w:t>(Wood, 2018)</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w:t>
      </w:r>
      <w:r w:rsidRPr="5D69FC92" w:rsidR="09925B28">
        <w:rPr>
          <w:rFonts w:ascii="Times New Roman" w:hAnsi="Times New Roman" w:eastAsia="Times New Roman" w:cs="Times New Roman"/>
          <w:noProof w:val="0"/>
          <w:color w:val="000000" w:themeColor="text1" w:themeTint="FF" w:themeShade="FF"/>
          <w:sz w:val="24"/>
          <w:szCs w:val="24"/>
          <w:lang w:val="en-US"/>
        </w:rPr>
        <w:t>E</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mployee experience has become a key area of development within HR with more focus on mental health services as well as added focus on the importance of employee voice and feedback in the workplace. From these evolutions, there are now better focuses on Equality, </w:t>
      </w:r>
      <w:r w:rsidRPr="5D69FC92" w:rsidR="58358CD1">
        <w:rPr>
          <w:rFonts w:ascii="Times New Roman" w:hAnsi="Times New Roman" w:eastAsia="Times New Roman" w:cs="Times New Roman"/>
          <w:noProof w:val="0"/>
          <w:color w:val="000000" w:themeColor="text1" w:themeTint="FF" w:themeShade="FF"/>
          <w:sz w:val="24"/>
          <w:szCs w:val="24"/>
          <w:lang w:val="en-US"/>
        </w:rPr>
        <w:t>Diversity,</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and Inclusion. An example of this includes communication accessibility where </w:t>
      </w:r>
      <w:r w:rsidRPr="5D69FC92" w:rsidR="577616EB">
        <w:rPr>
          <w:rFonts w:ascii="Times New Roman" w:hAnsi="Times New Roman" w:eastAsia="Times New Roman" w:cs="Times New Roman"/>
          <w:noProof w:val="0"/>
          <w:color w:val="000000" w:themeColor="text1" w:themeTint="FF" w:themeShade="FF"/>
          <w:sz w:val="24"/>
          <w:szCs w:val="24"/>
          <w:lang w:val="en-US"/>
        </w:rPr>
        <w:t>organisations</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including my own provide bilingual services where possible to promote employee experience.</w:t>
      </w:r>
    </w:p>
    <w:p w:rsidR="44F9C89C" w:rsidP="5D69FC92" w:rsidRDefault="44F9C89C" w14:paraId="3F9D5BDE" w14:textId="3521D074">
      <w:pPr>
        <w:spacing w:before="0" w:beforeAutospacing="off" w:after="0" w:afterAutospacing="off"/>
        <w:jc w:val="both"/>
        <w:rPr>
          <w:rFonts w:ascii="Times New Roman" w:hAnsi="Times New Roman" w:eastAsia="Times New Roman" w:cs="Times New Roman"/>
          <w:noProof w:val="0"/>
          <w:color w:val="000000" w:themeColor="text1" w:themeTint="FF" w:themeShade="FF"/>
          <w:sz w:val="24"/>
          <w:szCs w:val="24"/>
          <w:lang w:val="en-US"/>
        </w:rPr>
      </w:pPr>
      <w:r w:rsidRPr="5D69FC92" w:rsidR="577616EB">
        <w:rPr>
          <w:rFonts w:ascii="Times New Roman" w:hAnsi="Times New Roman" w:eastAsia="Times New Roman" w:cs="Times New Roman"/>
          <w:noProof w:val="0"/>
          <w:color w:val="000000" w:themeColor="text1" w:themeTint="FF" w:themeShade="FF"/>
          <w:sz w:val="24"/>
          <w:szCs w:val="24"/>
          <w:lang w:val="en-US"/>
        </w:rPr>
        <w:t xml:space="preserve"> </w:t>
      </w:r>
    </w:p>
    <w:p w:rsidR="44F9C89C" w:rsidP="5D69FC92" w:rsidRDefault="44F9C89C" w14:paraId="3654EAA3" w14:textId="777A82B3">
      <w:pPr>
        <w:spacing w:before="0" w:beforeAutospacing="off" w:after="0" w:afterAutospacing="off"/>
        <w:jc w:val="both"/>
        <w:rPr>
          <w:rFonts w:ascii="Times New Roman" w:hAnsi="Times New Roman" w:eastAsia="Times New Roman" w:cs="Times New Roman"/>
          <w:noProof w:val="0"/>
          <w:color w:val="000000" w:themeColor="text1" w:themeTint="FF" w:themeShade="FF"/>
          <w:sz w:val="24"/>
          <w:szCs w:val="24"/>
          <w:lang w:val="en-US"/>
        </w:rPr>
      </w:pPr>
      <w:r w:rsidRPr="5D69FC92" w:rsidR="577616EB">
        <w:rPr>
          <w:rFonts w:ascii="Times New Roman" w:hAnsi="Times New Roman" w:eastAsia="Times New Roman" w:cs="Times New Roman"/>
          <w:noProof w:val="0"/>
          <w:color w:val="000000" w:themeColor="text1" w:themeTint="FF" w:themeShade="FF"/>
          <w:sz w:val="24"/>
          <w:szCs w:val="24"/>
          <w:lang w:val="en-US"/>
        </w:rPr>
        <w:t xml:space="preserve">Implications that these evolutions may have on my professional development include knowledge gaps. As </w:t>
      </w:r>
      <w:r w:rsidRPr="5D69FC92" w:rsidR="0F53B0F4">
        <w:rPr>
          <w:rFonts w:ascii="Times New Roman" w:hAnsi="Times New Roman" w:eastAsia="Times New Roman" w:cs="Times New Roman"/>
          <w:noProof w:val="0"/>
          <w:color w:val="000000" w:themeColor="text1" w:themeTint="FF" w:themeShade="FF"/>
          <w:sz w:val="24"/>
          <w:szCs w:val="24"/>
          <w:lang w:val="en-US"/>
        </w:rPr>
        <w:t>an HR</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Administrator, I do not have </w:t>
      </w:r>
      <w:r w:rsidRPr="5D69FC92" w:rsidR="06D18574">
        <w:rPr>
          <w:rFonts w:ascii="Times New Roman" w:hAnsi="Times New Roman" w:eastAsia="Times New Roman" w:cs="Times New Roman"/>
          <w:noProof w:val="0"/>
          <w:color w:val="000000" w:themeColor="text1" w:themeTint="FF" w:themeShade="FF"/>
          <w:sz w:val="24"/>
          <w:szCs w:val="24"/>
          <w:lang w:val="en-US"/>
        </w:rPr>
        <w:t>in-depth</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knowledge of wellbeing processes or </w:t>
      </w:r>
      <w:r w:rsidRPr="5D69FC92" w:rsidR="173A131A">
        <w:rPr>
          <w:rFonts w:ascii="Times New Roman" w:hAnsi="Times New Roman" w:eastAsia="Times New Roman" w:cs="Times New Roman"/>
          <w:noProof w:val="0"/>
          <w:color w:val="000000" w:themeColor="text1" w:themeTint="FF" w:themeShade="FF"/>
          <w:sz w:val="24"/>
          <w:szCs w:val="24"/>
          <w:lang w:val="en-US"/>
        </w:rPr>
        <w:t>support;</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w:t>
      </w:r>
      <w:r w:rsidRPr="5D69FC92" w:rsidR="7635F848">
        <w:rPr>
          <w:rFonts w:ascii="Times New Roman" w:hAnsi="Times New Roman" w:eastAsia="Times New Roman" w:cs="Times New Roman"/>
          <w:noProof w:val="0"/>
          <w:color w:val="000000" w:themeColor="text1" w:themeTint="FF" w:themeShade="FF"/>
          <w:sz w:val="24"/>
          <w:szCs w:val="24"/>
          <w:lang w:val="en-US"/>
        </w:rPr>
        <w:t>however,</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this presents an opportunity to develop my knowledge. My role could have a direct impact on employee wellbeing as I handle processes involving pay, therefore having full understanding of this would be beneficial. </w:t>
      </w:r>
      <w:r w:rsidRPr="5D69FC92" w:rsidR="582A8C30">
        <w:rPr>
          <w:rFonts w:ascii="Times New Roman" w:hAnsi="Times New Roman" w:eastAsia="Times New Roman" w:cs="Times New Roman"/>
          <w:noProof w:val="0"/>
          <w:color w:val="000000" w:themeColor="text1" w:themeTint="FF" w:themeShade="FF"/>
          <w:sz w:val="24"/>
          <w:szCs w:val="24"/>
          <w:lang w:val="en-US"/>
        </w:rPr>
        <w:t>It</w:t>
      </w:r>
      <w:r w:rsidRPr="5D69FC92" w:rsidR="10140BA6">
        <w:rPr>
          <w:rFonts w:ascii="Times New Roman" w:hAnsi="Times New Roman" w:eastAsia="Times New Roman" w:cs="Times New Roman"/>
          <w:noProof w:val="0"/>
          <w:color w:val="000000" w:themeColor="text1" w:themeTint="FF" w:themeShade="FF"/>
          <w:sz w:val="24"/>
          <w:szCs w:val="24"/>
          <w:lang w:val="en-US"/>
        </w:rPr>
        <w:t xml:space="preserve"> </w:t>
      </w:r>
      <w:r w:rsidRPr="5D69FC92" w:rsidR="03B33019">
        <w:rPr>
          <w:rFonts w:ascii="Times New Roman" w:hAnsi="Times New Roman" w:eastAsia="Times New Roman" w:cs="Times New Roman"/>
          <w:noProof w:val="0"/>
          <w:color w:val="000000" w:themeColor="text1" w:themeTint="FF" w:themeShade="FF"/>
          <w:sz w:val="24"/>
          <w:szCs w:val="24"/>
          <w:lang w:val="en-US"/>
        </w:rPr>
        <w:t>ca</w:t>
      </w:r>
      <w:r w:rsidRPr="5D69FC92" w:rsidR="2C032FEF">
        <w:rPr>
          <w:rFonts w:ascii="Times New Roman" w:hAnsi="Times New Roman" w:eastAsia="Times New Roman" w:cs="Times New Roman"/>
          <w:noProof w:val="0"/>
          <w:color w:val="000000" w:themeColor="text1" w:themeTint="FF" w:themeShade="FF"/>
          <w:sz w:val="24"/>
          <w:szCs w:val="24"/>
          <w:lang w:val="en-US"/>
        </w:rPr>
        <w:t>n</w:t>
      </w:r>
      <w:r w:rsidRPr="5D69FC92" w:rsidR="03B33019">
        <w:rPr>
          <w:rFonts w:ascii="Times New Roman" w:hAnsi="Times New Roman" w:eastAsia="Times New Roman" w:cs="Times New Roman"/>
          <w:noProof w:val="0"/>
          <w:color w:val="000000" w:themeColor="text1" w:themeTint="FF" w:themeShade="FF"/>
          <w:sz w:val="24"/>
          <w:szCs w:val="24"/>
          <w:lang w:val="en-US"/>
        </w:rPr>
        <w:t xml:space="preserve"> be </w:t>
      </w:r>
      <w:r w:rsidRPr="5D69FC92" w:rsidR="634AE34C">
        <w:rPr>
          <w:rFonts w:ascii="Times New Roman" w:hAnsi="Times New Roman" w:eastAsia="Times New Roman" w:cs="Times New Roman"/>
          <w:noProof w:val="0"/>
          <w:color w:val="000000" w:themeColor="text1" w:themeTint="FF" w:themeShade="FF"/>
          <w:sz w:val="24"/>
          <w:szCs w:val="24"/>
          <w:lang w:val="en-US"/>
        </w:rPr>
        <w:t>difficult</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to contribute to communication accessibility as I am not a Welsh speaker</w:t>
      </w:r>
      <w:r w:rsidRPr="5D69FC92" w:rsidR="62E07F1B">
        <w:rPr>
          <w:rFonts w:ascii="Times New Roman" w:hAnsi="Times New Roman" w:eastAsia="Times New Roman" w:cs="Times New Roman"/>
          <w:noProof w:val="0"/>
          <w:color w:val="000000" w:themeColor="text1" w:themeTint="FF" w:themeShade="FF"/>
          <w:sz w:val="24"/>
          <w:szCs w:val="24"/>
          <w:lang w:val="en-US"/>
        </w:rPr>
        <w:t>.</w:t>
      </w:r>
      <w:r w:rsidRPr="5D69FC92" w:rsidR="62E07F1B">
        <w:rPr>
          <w:rFonts w:ascii="Times New Roman" w:hAnsi="Times New Roman" w:eastAsia="Times New Roman" w:cs="Times New Roman"/>
          <w:noProof w:val="0"/>
          <w:color w:val="000000" w:themeColor="text1" w:themeTint="FF" w:themeShade="FF"/>
          <w:sz w:val="24"/>
          <w:szCs w:val="24"/>
          <w:lang w:val="en-US"/>
        </w:rPr>
        <w:t xml:space="preserve"> However,</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adapting to this and using Welsh templates ensures that I can </w:t>
      </w:r>
      <w:r w:rsidRPr="5D69FC92" w:rsidR="4C9EA7B2">
        <w:rPr>
          <w:rFonts w:ascii="Times New Roman" w:hAnsi="Times New Roman" w:eastAsia="Times New Roman" w:cs="Times New Roman"/>
          <w:noProof w:val="0"/>
          <w:color w:val="000000" w:themeColor="text1" w:themeTint="FF" w:themeShade="FF"/>
          <w:sz w:val="24"/>
          <w:szCs w:val="24"/>
          <w:lang w:val="en-US"/>
        </w:rPr>
        <w:t>improve</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employee experience. This also focuses more on EDI and being inclusive and ensuring communication is inclusive for employees. These are adaptations which I have implemented or will need to in the future following the </w:t>
      </w:r>
      <w:r w:rsidRPr="5D69FC92" w:rsidR="6D756684">
        <w:rPr>
          <w:rFonts w:ascii="Times New Roman" w:hAnsi="Times New Roman" w:eastAsia="Times New Roman" w:cs="Times New Roman"/>
          <w:noProof w:val="0"/>
          <w:color w:val="000000" w:themeColor="text1" w:themeTint="FF" w:themeShade="FF"/>
          <w:sz w:val="24"/>
          <w:szCs w:val="24"/>
          <w:lang w:val="en-US"/>
        </w:rPr>
        <w:t>evolution</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w:t>
      </w:r>
      <w:r w:rsidRPr="5D69FC92" w:rsidR="7B2AFD4E">
        <w:rPr>
          <w:rFonts w:ascii="Times New Roman" w:hAnsi="Times New Roman" w:eastAsia="Times New Roman" w:cs="Times New Roman"/>
          <w:noProof w:val="0"/>
          <w:color w:val="000000" w:themeColor="text1" w:themeTint="FF" w:themeShade="FF"/>
          <w:sz w:val="24"/>
          <w:szCs w:val="24"/>
          <w:lang w:val="en-US"/>
        </w:rPr>
        <w:t>of</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professionals.</w:t>
      </w:r>
    </w:p>
    <w:p w:rsidR="44F9C89C" w:rsidP="5D69FC92" w:rsidRDefault="44F9C89C" w14:paraId="40C14466" w14:textId="2F6F8A6A">
      <w:pPr>
        <w:spacing w:before="0" w:beforeAutospacing="off" w:after="0" w:afterAutospacing="off"/>
        <w:jc w:val="both"/>
        <w:rPr>
          <w:rFonts w:ascii="Times New Roman" w:hAnsi="Times New Roman" w:eastAsia="Times New Roman" w:cs="Times New Roman"/>
          <w:noProof w:val="0"/>
          <w:color w:val="000000" w:themeColor="text1" w:themeTint="FF" w:themeShade="FF"/>
          <w:sz w:val="24"/>
          <w:szCs w:val="24"/>
          <w:lang w:val="en-US"/>
        </w:rPr>
      </w:pPr>
      <w:r w:rsidRPr="5D69FC92" w:rsidR="577616EB">
        <w:rPr>
          <w:rFonts w:ascii="Times New Roman" w:hAnsi="Times New Roman" w:eastAsia="Times New Roman" w:cs="Times New Roman"/>
          <w:noProof w:val="0"/>
          <w:color w:val="000000" w:themeColor="text1" w:themeTint="FF" w:themeShade="FF"/>
          <w:sz w:val="24"/>
          <w:szCs w:val="24"/>
          <w:lang w:val="en-US"/>
        </w:rPr>
        <w:t xml:space="preserve"> </w:t>
      </w:r>
    </w:p>
    <w:p w:rsidR="44F9C89C" w:rsidP="5D69FC92" w:rsidRDefault="44F9C89C" w14:paraId="12A7BAAF" w14:textId="1262A44E">
      <w:pPr>
        <w:spacing w:before="0" w:beforeAutospacing="off" w:after="0" w:afterAutospacing="off"/>
        <w:jc w:val="both"/>
        <w:rPr>
          <w:rFonts w:ascii="Times New Roman" w:hAnsi="Times New Roman" w:eastAsia="Times New Roman" w:cs="Times New Roman"/>
          <w:noProof w:val="0"/>
          <w:color w:val="000000" w:themeColor="text1" w:themeTint="FF" w:themeShade="FF"/>
          <w:sz w:val="24"/>
          <w:szCs w:val="24"/>
          <w:lang w:val="en-US"/>
        </w:rPr>
      </w:pPr>
      <w:r w:rsidRPr="5D69FC92" w:rsidR="577616EB">
        <w:rPr>
          <w:rFonts w:ascii="Times New Roman" w:hAnsi="Times New Roman" w:eastAsia="Times New Roman" w:cs="Times New Roman"/>
          <w:noProof w:val="0"/>
          <w:color w:val="000000" w:themeColor="text1" w:themeTint="FF" w:themeShade="FF"/>
          <w:sz w:val="24"/>
          <w:szCs w:val="24"/>
          <w:lang w:val="en-US"/>
        </w:rPr>
        <w:t>The second development is Digital Transformation (DT). DT has allowed improved HR Systems, digital communications (e.g., Teams</w:t>
      </w:r>
      <w:r w:rsidRPr="5D69FC92" w:rsidR="577616EB">
        <w:rPr>
          <w:rFonts w:ascii="Times New Roman" w:hAnsi="Times New Roman" w:eastAsia="Times New Roman" w:cs="Times New Roman"/>
          <w:noProof w:val="0"/>
          <w:color w:val="000000" w:themeColor="text1" w:themeTint="FF" w:themeShade="FF"/>
          <w:sz w:val="24"/>
          <w:szCs w:val="24"/>
          <w:lang w:val="en-US"/>
        </w:rPr>
        <w:t>)</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and people analytics to improve evidence-based practice within HR. This allows people professionals to make more strategic decisions which would better </w:t>
      </w:r>
      <w:r w:rsidRPr="5D69FC92" w:rsidR="577616EB">
        <w:rPr>
          <w:rFonts w:ascii="Times New Roman" w:hAnsi="Times New Roman" w:eastAsia="Times New Roman" w:cs="Times New Roman"/>
          <w:noProof w:val="0"/>
          <w:color w:val="000000" w:themeColor="text1" w:themeTint="FF" w:themeShade="FF"/>
          <w:sz w:val="24"/>
          <w:szCs w:val="24"/>
          <w:lang w:val="en-US"/>
        </w:rPr>
        <w:t>b</w:t>
      </w:r>
      <w:r w:rsidRPr="5D69FC92" w:rsidR="577616EB">
        <w:rPr>
          <w:rFonts w:ascii="Times New Roman" w:hAnsi="Times New Roman" w:eastAsia="Times New Roman" w:cs="Times New Roman"/>
          <w:noProof w:val="0"/>
          <w:color w:val="000000" w:themeColor="text1" w:themeTint="FF" w:themeShade="FF"/>
          <w:sz w:val="24"/>
          <w:szCs w:val="24"/>
          <w:lang w:val="en-US"/>
        </w:rPr>
        <w:t>enefit</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w:t>
      </w:r>
      <w:r w:rsidRPr="5D69FC92" w:rsidR="577616EB">
        <w:rPr>
          <w:rFonts w:ascii="Times New Roman" w:hAnsi="Times New Roman" w:eastAsia="Times New Roman" w:cs="Times New Roman"/>
          <w:noProof w:val="0"/>
          <w:color w:val="000000" w:themeColor="text1" w:themeTint="FF" w:themeShade="FF"/>
          <w:sz w:val="24"/>
          <w:szCs w:val="24"/>
          <w:lang w:val="en-US"/>
        </w:rPr>
        <w:t>o</w:t>
      </w:r>
      <w:r w:rsidRPr="5D69FC92" w:rsidR="577616EB">
        <w:rPr>
          <w:rFonts w:ascii="Times New Roman" w:hAnsi="Times New Roman" w:eastAsia="Times New Roman" w:cs="Times New Roman"/>
          <w:noProof w:val="0"/>
          <w:color w:val="000000" w:themeColor="text1" w:themeTint="FF" w:themeShade="FF"/>
          <w:sz w:val="24"/>
          <w:szCs w:val="24"/>
          <w:lang w:val="en-US"/>
        </w:rPr>
        <w:t>rganisations</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w:t>
      </w:r>
      <w:r w:rsidRPr="5D69FC92" w:rsidR="577616EB">
        <w:rPr>
          <w:rFonts w:ascii="Times New Roman" w:hAnsi="Times New Roman" w:eastAsia="Times New Roman" w:cs="Times New Roman"/>
          <w:noProof w:val="0"/>
          <w:sz w:val="24"/>
          <w:szCs w:val="24"/>
          <w:lang w:val="en-US"/>
        </w:rPr>
        <w:t>(Walker et al., 2022)</w:t>
      </w:r>
      <w:r w:rsidRPr="5D69FC92" w:rsidR="577616EB">
        <w:rPr>
          <w:rFonts w:ascii="Times New Roman" w:hAnsi="Times New Roman" w:eastAsia="Times New Roman" w:cs="Times New Roman"/>
          <w:noProof w:val="0"/>
          <w:color w:val="000000" w:themeColor="text1" w:themeTint="FF" w:themeShade="FF"/>
          <w:sz w:val="24"/>
          <w:szCs w:val="24"/>
          <w:lang w:val="en-US"/>
        </w:rPr>
        <w:t>. Additionally, AI has become widely used with</w:t>
      </w:r>
      <w:r w:rsidRPr="5D69FC92" w:rsidR="444624BD">
        <w:rPr>
          <w:rFonts w:ascii="Times New Roman" w:hAnsi="Times New Roman" w:eastAsia="Times New Roman" w:cs="Times New Roman"/>
          <w:noProof w:val="0"/>
          <w:color w:val="000000" w:themeColor="text1" w:themeTint="FF" w:themeShade="FF"/>
          <w:sz w:val="24"/>
          <w:szCs w:val="24"/>
          <w:lang w:val="en-US"/>
        </w:rPr>
        <w:t>in</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HR as it has the power to </w:t>
      </w:r>
      <w:r w:rsidRPr="5D69FC92" w:rsidR="577616EB">
        <w:rPr>
          <w:rFonts w:ascii="Times New Roman" w:hAnsi="Times New Roman" w:eastAsia="Times New Roman" w:cs="Times New Roman"/>
          <w:noProof w:val="0"/>
          <w:color w:val="000000" w:themeColor="text1" w:themeTint="FF" w:themeShade="FF"/>
          <w:sz w:val="24"/>
          <w:szCs w:val="24"/>
          <w:lang w:val="en-US"/>
        </w:rPr>
        <w:t>s</w:t>
      </w:r>
      <w:r w:rsidRPr="5D69FC92" w:rsidR="577616EB">
        <w:rPr>
          <w:rFonts w:ascii="Times New Roman" w:hAnsi="Times New Roman" w:eastAsia="Times New Roman" w:cs="Times New Roman"/>
          <w:noProof w:val="0"/>
          <w:color w:val="000000" w:themeColor="text1" w:themeTint="FF" w:themeShade="FF"/>
          <w:sz w:val="24"/>
          <w:szCs w:val="24"/>
          <w:lang w:val="en-US"/>
        </w:rPr>
        <w:t>ummarise</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w:t>
      </w:r>
      <w:r w:rsidRPr="5D69FC92" w:rsidR="577616EB">
        <w:rPr>
          <w:rFonts w:ascii="Times New Roman" w:hAnsi="Times New Roman" w:eastAsia="Times New Roman" w:cs="Times New Roman"/>
          <w:noProof w:val="0"/>
          <w:color w:val="000000" w:themeColor="text1" w:themeTint="FF" w:themeShade="FF"/>
          <w:sz w:val="24"/>
          <w:szCs w:val="24"/>
          <w:lang w:val="en-US"/>
        </w:rPr>
        <w:t>pol</w:t>
      </w:r>
      <w:r w:rsidRPr="5D69FC92" w:rsidR="37471B10">
        <w:rPr>
          <w:rFonts w:ascii="Times New Roman" w:hAnsi="Times New Roman" w:eastAsia="Times New Roman" w:cs="Times New Roman"/>
          <w:noProof w:val="0"/>
          <w:color w:val="000000" w:themeColor="text1" w:themeTint="FF" w:themeShade="FF"/>
          <w:sz w:val="24"/>
          <w:szCs w:val="24"/>
          <w:lang w:val="en-US"/>
        </w:rPr>
        <w:t>icies</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in seconds by using apps such as workplace Copilot. The use of AI has significantly reduced time and costs and increased </w:t>
      </w:r>
      <w:r w:rsidRPr="5D69FC92" w:rsidR="1F87BF59">
        <w:rPr>
          <w:rFonts w:ascii="Times New Roman" w:hAnsi="Times New Roman" w:eastAsia="Times New Roman" w:cs="Times New Roman"/>
          <w:noProof w:val="0"/>
          <w:color w:val="000000" w:themeColor="text1" w:themeTint="FF" w:themeShade="FF"/>
          <w:sz w:val="24"/>
          <w:szCs w:val="24"/>
          <w:lang w:val="en-US"/>
        </w:rPr>
        <w:t>efficiency</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and accuracy </w:t>
      </w:r>
      <w:r w:rsidRPr="5D69FC92" w:rsidR="577616EB">
        <w:rPr>
          <w:rFonts w:ascii="Times New Roman" w:hAnsi="Times New Roman" w:eastAsia="Times New Roman" w:cs="Times New Roman"/>
          <w:noProof w:val="0"/>
          <w:sz w:val="24"/>
          <w:szCs w:val="24"/>
          <w:lang w:val="en-US"/>
        </w:rPr>
        <w:t>(</w:t>
      </w:r>
      <w:r w:rsidRPr="5D69FC92" w:rsidR="577616EB">
        <w:rPr>
          <w:rFonts w:ascii="Times New Roman" w:hAnsi="Times New Roman" w:eastAsia="Times New Roman" w:cs="Times New Roman"/>
          <w:noProof w:val="0"/>
          <w:sz w:val="24"/>
          <w:szCs w:val="24"/>
          <w:lang w:val="en-US"/>
        </w:rPr>
        <w:t>U</w:t>
      </w:r>
      <w:r w:rsidRPr="5D69FC92" w:rsidR="577616EB">
        <w:rPr>
          <w:rFonts w:ascii="Times New Roman" w:hAnsi="Times New Roman" w:eastAsia="Times New Roman" w:cs="Times New Roman"/>
          <w:noProof w:val="0"/>
          <w:sz w:val="24"/>
          <w:szCs w:val="24"/>
          <w:lang w:val="en-US"/>
        </w:rPr>
        <w:t>hunoma</w:t>
      </w:r>
      <w:r w:rsidRPr="5D69FC92" w:rsidR="577616EB">
        <w:rPr>
          <w:rFonts w:ascii="Times New Roman" w:hAnsi="Times New Roman" w:eastAsia="Times New Roman" w:cs="Times New Roman"/>
          <w:noProof w:val="0"/>
          <w:sz w:val="24"/>
          <w:szCs w:val="24"/>
          <w:lang w:val="en-US"/>
        </w:rPr>
        <w:t>,</w:t>
      </w:r>
      <w:r w:rsidRPr="5D69FC92" w:rsidR="577616EB">
        <w:rPr>
          <w:rFonts w:ascii="Times New Roman" w:hAnsi="Times New Roman" w:eastAsia="Times New Roman" w:cs="Times New Roman"/>
          <w:noProof w:val="0"/>
          <w:sz w:val="24"/>
          <w:szCs w:val="24"/>
          <w:lang w:val="en-US"/>
        </w:rPr>
        <w:t xml:space="preserve"> 2025)</w:t>
      </w:r>
      <w:r w:rsidRPr="5D69FC92" w:rsidR="577616EB">
        <w:rPr>
          <w:rFonts w:ascii="Times New Roman" w:hAnsi="Times New Roman" w:eastAsia="Times New Roman" w:cs="Times New Roman"/>
          <w:noProof w:val="0"/>
          <w:color w:val="000000" w:themeColor="text1" w:themeTint="FF" w:themeShade="FF"/>
          <w:sz w:val="24"/>
          <w:szCs w:val="24"/>
          <w:lang w:val="en-US"/>
        </w:rPr>
        <w:t>. There is also a greater focus on data protection and GDPR to ensure confidentiality for employees.</w:t>
      </w:r>
    </w:p>
    <w:p w:rsidR="44F9C89C" w:rsidP="5D69FC92" w:rsidRDefault="44F9C89C" w14:paraId="2CDE6721" w14:textId="3E2A275F">
      <w:pPr>
        <w:spacing w:before="0" w:beforeAutospacing="off" w:after="0" w:afterAutospacing="off"/>
        <w:jc w:val="both"/>
        <w:rPr>
          <w:rFonts w:ascii="Times New Roman" w:hAnsi="Times New Roman" w:eastAsia="Times New Roman" w:cs="Times New Roman"/>
          <w:noProof w:val="0"/>
          <w:color w:val="000000" w:themeColor="text1" w:themeTint="FF" w:themeShade="FF"/>
          <w:sz w:val="24"/>
          <w:szCs w:val="24"/>
          <w:lang w:val="en-US"/>
        </w:rPr>
      </w:pPr>
      <w:r w:rsidRPr="5D69FC92" w:rsidR="577616EB">
        <w:rPr>
          <w:rFonts w:ascii="Times New Roman" w:hAnsi="Times New Roman" w:eastAsia="Times New Roman" w:cs="Times New Roman"/>
          <w:noProof w:val="0"/>
          <w:color w:val="000000" w:themeColor="text1" w:themeTint="FF" w:themeShade="FF"/>
          <w:sz w:val="24"/>
          <w:szCs w:val="24"/>
          <w:lang w:val="en-US"/>
        </w:rPr>
        <w:t xml:space="preserve"> </w:t>
      </w:r>
    </w:p>
    <w:p w:rsidR="44F9C89C" w:rsidP="5D69FC92" w:rsidRDefault="44F9C89C" w14:paraId="2F891CC6" w14:textId="7A27EA84">
      <w:pPr>
        <w:spacing w:before="0" w:beforeAutospacing="off" w:after="0" w:afterAutospacing="off"/>
        <w:jc w:val="both"/>
        <w:rPr>
          <w:rFonts w:ascii="Times New Roman" w:hAnsi="Times New Roman" w:eastAsia="Times New Roman" w:cs="Times New Roman"/>
          <w:noProof w:val="0"/>
          <w:color w:val="000000" w:themeColor="text1" w:themeTint="FF" w:themeShade="FF"/>
          <w:sz w:val="24"/>
          <w:szCs w:val="24"/>
          <w:lang w:val="en-US"/>
        </w:rPr>
      </w:pPr>
      <w:r w:rsidRPr="5D69FC92" w:rsidR="577616EB">
        <w:rPr>
          <w:rFonts w:ascii="Times New Roman" w:hAnsi="Times New Roman" w:eastAsia="Times New Roman" w:cs="Times New Roman"/>
          <w:noProof w:val="0"/>
          <w:color w:val="000000" w:themeColor="text1" w:themeTint="FF" w:themeShade="FF"/>
          <w:sz w:val="24"/>
          <w:szCs w:val="24"/>
          <w:lang w:val="en-US"/>
        </w:rPr>
        <w:t xml:space="preserve">Implications </w:t>
      </w:r>
      <w:r w:rsidRPr="5D69FC92" w:rsidR="184D5800">
        <w:rPr>
          <w:rFonts w:ascii="Times New Roman" w:hAnsi="Times New Roman" w:eastAsia="Times New Roman" w:cs="Times New Roman"/>
          <w:noProof w:val="0"/>
          <w:color w:val="000000" w:themeColor="text1" w:themeTint="FF" w:themeShade="FF"/>
          <w:sz w:val="24"/>
          <w:szCs w:val="24"/>
          <w:lang w:val="en-US"/>
        </w:rPr>
        <w:t>for</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this development for my professional growth include the opportunity to improve my confidence in my digital skills. In my current </w:t>
      </w:r>
      <w:r w:rsidRPr="5D69FC92" w:rsidR="798B333A">
        <w:rPr>
          <w:rFonts w:ascii="Times New Roman" w:hAnsi="Times New Roman" w:eastAsia="Times New Roman" w:cs="Times New Roman"/>
          <w:noProof w:val="0"/>
          <w:color w:val="000000" w:themeColor="text1" w:themeTint="FF" w:themeShade="FF"/>
          <w:sz w:val="24"/>
          <w:szCs w:val="24"/>
          <w:lang w:val="en-US"/>
        </w:rPr>
        <w:t>role,</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I use HR Systems as well as Microsoft Office for evidence-based practice purposes. With DT evolving, I will need to develop my skills in </w:t>
      </w:r>
      <w:r w:rsidRPr="5D69FC92" w:rsidR="577616EB">
        <w:rPr>
          <w:rFonts w:ascii="Times New Roman" w:hAnsi="Times New Roman" w:eastAsia="Times New Roman" w:cs="Times New Roman"/>
          <w:noProof w:val="0"/>
          <w:color w:val="000000" w:themeColor="text1" w:themeTint="FF" w:themeShade="FF"/>
          <w:sz w:val="24"/>
          <w:szCs w:val="24"/>
          <w:lang w:val="en-US"/>
        </w:rPr>
        <w:t>analysing</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data. I also use Copilot regularly to draft letters and </w:t>
      </w:r>
      <w:r w:rsidRPr="5D69FC92" w:rsidR="577616EB">
        <w:rPr>
          <w:rFonts w:ascii="Times New Roman" w:hAnsi="Times New Roman" w:eastAsia="Times New Roman" w:cs="Times New Roman"/>
          <w:noProof w:val="0"/>
          <w:color w:val="000000" w:themeColor="text1" w:themeTint="FF" w:themeShade="FF"/>
          <w:sz w:val="24"/>
          <w:szCs w:val="24"/>
          <w:lang w:val="en-US"/>
        </w:rPr>
        <w:t>summarise</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w:t>
      </w:r>
      <w:r w:rsidRPr="5D69FC92" w:rsidR="1DE4C8F6">
        <w:rPr>
          <w:rFonts w:ascii="Times New Roman" w:hAnsi="Times New Roman" w:eastAsia="Times New Roman" w:cs="Times New Roman"/>
          <w:noProof w:val="0"/>
          <w:color w:val="000000" w:themeColor="text1" w:themeTint="FF" w:themeShade="FF"/>
          <w:sz w:val="24"/>
          <w:szCs w:val="24"/>
          <w:lang w:val="en-US"/>
        </w:rPr>
        <w:t>policies; however,</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it is important that this follows GDPR guidelines due to its workplace </w:t>
      </w:r>
      <w:r w:rsidRPr="5D69FC92" w:rsidR="06B176CE">
        <w:rPr>
          <w:rFonts w:ascii="Times New Roman" w:hAnsi="Times New Roman" w:eastAsia="Times New Roman" w:cs="Times New Roman"/>
          <w:noProof w:val="0"/>
          <w:color w:val="000000" w:themeColor="text1" w:themeTint="FF" w:themeShade="FF"/>
          <w:sz w:val="24"/>
          <w:szCs w:val="24"/>
          <w:lang w:val="en-US"/>
        </w:rPr>
        <w:t>features</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DT will significantly </w:t>
      </w:r>
      <w:r w:rsidRPr="5D69FC92" w:rsidR="577616EB">
        <w:rPr>
          <w:rFonts w:ascii="Times New Roman" w:hAnsi="Times New Roman" w:eastAsia="Times New Roman" w:cs="Times New Roman"/>
          <w:noProof w:val="0"/>
          <w:color w:val="000000" w:themeColor="text1" w:themeTint="FF" w:themeShade="FF"/>
          <w:sz w:val="24"/>
          <w:szCs w:val="24"/>
          <w:lang w:val="en-US"/>
        </w:rPr>
        <w:t>impact</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my </w:t>
      </w:r>
      <w:r w:rsidRPr="5D69FC92" w:rsidR="0DD98716">
        <w:rPr>
          <w:rFonts w:ascii="Times New Roman" w:hAnsi="Times New Roman" w:eastAsia="Times New Roman" w:cs="Times New Roman"/>
          <w:noProof w:val="0"/>
          <w:color w:val="000000" w:themeColor="text1" w:themeTint="FF" w:themeShade="FF"/>
          <w:sz w:val="24"/>
          <w:szCs w:val="24"/>
          <w:lang w:val="en-US"/>
        </w:rPr>
        <w:t>role; however,</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we will receive </w:t>
      </w:r>
      <w:r w:rsidRPr="5D69FC92" w:rsidR="577616EB">
        <w:rPr>
          <w:rFonts w:ascii="Times New Roman" w:hAnsi="Times New Roman" w:eastAsia="Times New Roman" w:cs="Times New Roman"/>
          <w:noProof w:val="0"/>
          <w:color w:val="000000" w:themeColor="text1" w:themeTint="FF" w:themeShade="FF"/>
          <w:sz w:val="24"/>
          <w:szCs w:val="24"/>
          <w:lang w:val="en-US"/>
        </w:rPr>
        <w:t>appropriate training</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for </w:t>
      </w:r>
      <w:r w:rsidRPr="5D69FC92" w:rsidR="577616EB">
        <w:rPr>
          <w:rFonts w:ascii="Times New Roman" w:hAnsi="Times New Roman" w:eastAsia="Times New Roman" w:cs="Times New Roman"/>
          <w:noProof w:val="0"/>
          <w:color w:val="000000" w:themeColor="text1" w:themeTint="FF" w:themeShade="FF"/>
          <w:sz w:val="24"/>
          <w:szCs w:val="24"/>
          <w:lang w:val="en-US"/>
        </w:rPr>
        <w:t>new technology</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and processes. Overall, this development does highlight my need to evolve alongside it to feel confident in the </w:t>
      </w:r>
      <w:r w:rsidRPr="5D69FC92" w:rsidR="3613D1A5">
        <w:rPr>
          <w:rFonts w:ascii="Times New Roman" w:hAnsi="Times New Roman" w:eastAsia="Times New Roman" w:cs="Times New Roman"/>
          <w:noProof w:val="0"/>
          <w:color w:val="000000" w:themeColor="text1" w:themeTint="FF" w:themeShade="FF"/>
          <w:sz w:val="24"/>
          <w:szCs w:val="24"/>
          <w:lang w:val="en-US"/>
        </w:rPr>
        <w:t>use of</w:t>
      </w:r>
      <w:r w:rsidRPr="5D69FC92" w:rsidR="577616EB">
        <w:rPr>
          <w:rFonts w:ascii="Times New Roman" w:hAnsi="Times New Roman" w:eastAsia="Times New Roman" w:cs="Times New Roman"/>
          <w:noProof w:val="0"/>
          <w:color w:val="000000" w:themeColor="text1" w:themeTint="FF" w:themeShade="FF"/>
          <w:sz w:val="24"/>
          <w:szCs w:val="24"/>
          <w:lang w:val="en-US"/>
        </w:rPr>
        <w:t xml:space="preserve"> emerging technologies.</w:t>
      </w:r>
    </w:p>
    <w:p w:rsidR="73903479" w:rsidP="5D69FC92" w:rsidRDefault="73903479" w14:paraId="2B95FC09" w14:textId="01022C8D">
      <w:pPr>
        <w:pStyle w:val="Normal"/>
        <w:rPr>
          <w:rFonts w:ascii="Times New Roman" w:hAnsi="Times New Roman" w:eastAsia="Times New Roman" w:cs="Times New Roman"/>
        </w:rPr>
      </w:pPr>
    </w:p>
    <w:p w:rsidR="5CED1794" w:rsidP="5D69FC92" w:rsidRDefault="5CED1794" w14:paraId="58092D72" w14:textId="59E8E546">
      <w:pPr>
        <w:spacing w:before="0" w:beforeAutospacing="off" w:after="0" w:afterAutospacing="off"/>
        <w:jc w:val="both"/>
        <w:rPr>
          <w:rFonts w:ascii="Times New Roman" w:hAnsi="Times New Roman" w:eastAsia="Times New Roman" w:cs="Times New Roman"/>
          <w:noProof w:val="0"/>
          <w:sz w:val="24"/>
          <w:szCs w:val="24"/>
          <w:lang w:val="en-US"/>
        </w:rPr>
      </w:pPr>
      <w:r w:rsidRPr="5D69FC92" w:rsidR="13E4281C">
        <w:rPr>
          <w:rFonts w:ascii="Times New Roman" w:hAnsi="Times New Roman" w:eastAsia="Times New Roman" w:cs="Times New Roman"/>
          <w:noProof w:val="0"/>
          <w:sz w:val="24"/>
          <w:szCs w:val="24"/>
          <w:lang w:val="en-US"/>
        </w:rPr>
        <w:t>(AC 3.2)</w:t>
      </w:r>
    </w:p>
    <w:p w:rsidR="5CED1794" w:rsidP="5D69FC92" w:rsidRDefault="5CED1794" w14:paraId="52DB803A" w14:textId="24603627">
      <w:pPr>
        <w:spacing w:before="0" w:beforeAutospacing="off" w:after="0" w:afterAutospacing="off"/>
        <w:jc w:val="both"/>
        <w:rPr>
          <w:rFonts w:ascii="Times New Roman" w:hAnsi="Times New Roman" w:eastAsia="Times New Roman" w:cs="Times New Roman"/>
          <w:noProof w:val="0"/>
          <w:color w:val="000000" w:themeColor="text1" w:themeTint="FF" w:themeShade="FF"/>
          <w:sz w:val="24"/>
          <w:szCs w:val="24"/>
          <w:lang w:val="en-US"/>
        </w:rPr>
      </w:pPr>
      <w:r w:rsidRPr="5D69FC92" w:rsidR="13E4281C">
        <w:rPr>
          <w:rFonts w:ascii="Times New Roman" w:hAnsi="Times New Roman" w:eastAsia="Times New Roman" w:cs="Times New Roman"/>
          <w:noProof w:val="0"/>
          <w:color w:val="000000" w:themeColor="text1" w:themeTint="FF" w:themeShade="FF"/>
          <w:sz w:val="24"/>
          <w:szCs w:val="24"/>
          <w:lang w:val="en-US"/>
        </w:rPr>
        <w:t xml:space="preserve">With reference to my reflections and feedback in Q7 and my research in Q8, I have </w:t>
      </w:r>
      <w:r w:rsidRPr="5D69FC92" w:rsidR="13E4281C">
        <w:rPr>
          <w:rFonts w:ascii="Times New Roman" w:hAnsi="Times New Roman" w:eastAsia="Times New Roman" w:cs="Times New Roman"/>
          <w:noProof w:val="0"/>
          <w:color w:val="000000" w:themeColor="text1" w:themeTint="FF" w:themeShade="FF"/>
          <w:sz w:val="24"/>
          <w:szCs w:val="24"/>
          <w:lang w:val="en-US"/>
        </w:rPr>
        <w:t>identified</w:t>
      </w:r>
      <w:r w:rsidRPr="5D69FC92" w:rsidR="13E4281C">
        <w:rPr>
          <w:rFonts w:ascii="Times New Roman" w:hAnsi="Times New Roman" w:eastAsia="Times New Roman" w:cs="Times New Roman"/>
          <w:noProof w:val="0"/>
          <w:color w:val="000000" w:themeColor="text1" w:themeTint="FF" w:themeShade="FF"/>
          <w:sz w:val="24"/>
          <w:szCs w:val="24"/>
          <w:lang w:val="en-US"/>
        </w:rPr>
        <w:t xml:space="preserve"> my key strengths, </w:t>
      </w:r>
      <w:r w:rsidRPr="5D69FC92" w:rsidR="13E4281C">
        <w:rPr>
          <w:rFonts w:ascii="Times New Roman" w:hAnsi="Times New Roman" w:eastAsia="Times New Roman" w:cs="Times New Roman"/>
          <w:noProof w:val="0"/>
          <w:color w:val="000000" w:themeColor="text1" w:themeTint="FF" w:themeShade="FF"/>
          <w:sz w:val="24"/>
          <w:szCs w:val="24"/>
          <w:lang w:val="en-US"/>
        </w:rPr>
        <w:t>weaknesses</w:t>
      </w:r>
      <w:r w:rsidRPr="5D69FC92" w:rsidR="13E4281C">
        <w:rPr>
          <w:rFonts w:ascii="Times New Roman" w:hAnsi="Times New Roman" w:eastAsia="Times New Roman" w:cs="Times New Roman"/>
          <w:noProof w:val="0"/>
          <w:color w:val="000000" w:themeColor="text1" w:themeTint="FF" w:themeShade="FF"/>
          <w:sz w:val="24"/>
          <w:szCs w:val="24"/>
          <w:lang w:val="en-US"/>
        </w:rPr>
        <w:t xml:space="preserve"> and development areas in relation to my </w:t>
      </w:r>
      <w:bookmarkStart w:name="_Int_Qrm0IE0G" w:id="1260271736"/>
      <w:r w:rsidRPr="5D69FC92" w:rsidR="13E4281C">
        <w:rPr>
          <w:rFonts w:ascii="Times New Roman" w:hAnsi="Times New Roman" w:eastAsia="Times New Roman" w:cs="Times New Roman"/>
          <w:noProof w:val="0"/>
          <w:color w:val="000000" w:themeColor="text1" w:themeTint="FF" w:themeShade="FF"/>
          <w:sz w:val="24"/>
          <w:szCs w:val="24"/>
          <w:lang w:val="en-US"/>
        </w:rPr>
        <w:t>people</w:t>
      </w:r>
      <w:bookmarkEnd w:id="1260271736"/>
      <w:r w:rsidRPr="5D69FC92" w:rsidR="13E4281C">
        <w:rPr>
          <w:rFonts w:ascii="Times New Roman" w:hAnsi="Times New Roman" w:eastAsia="Times New Roman" w:cs="Times New Roman"/>
          <w:noProof w:val="0"/>
          <w:color w:val="000000" w:themeColor="text1" w:themeTint="FF" w:themeShade="FF"/>
          <w:sz w:val="24"/>
          <w:szCs w:val="24"/>
          <w:lang w:val="en-US"/>
        </w:rPr>
        <w:t xml:space="preserve"> practice.</w:t>
      </w:r>
    </w:p>
    <w:p w:rsidR="5CED1794" w:rsidP="5D69FC92" w:rsidRDefault="5CED1794" w14:paraId="3C3B2C6B" w14:textId="408B595D">
      <w:pPr>
        <w:spacing w:before="0" w:beforeAutospacing="off" w:after="0" w:afterAutospacing="off"/>
        <w:jc w:val="both"/>
        <w:rPr>
          <w:rFonts w:ascii="Times New Roman" w:hAnsi="Times New Roman" w:eastAsia="Times New Roman" w:cs="Times New Roman"/>
          <w:noProof w:val="0"/>
          <w:color w:val="000000" w:themeColor="text1" w:themeTint="FF" w:themeShade="FF"/>
          <w:sz w:val="24"/>
          <w:szCs w:val="24"/>
          <w:lang w:val="en-US"/>
        </w:rPr>
      </w:pPr>
      <w:r w:rsidRPr="5D69FC92" w:rsidR="13E4281C">
        <w:rPr>
          <w:rFonts w:ascii="Times New Roman" w:hAnsi="Times New Roman" w:eastAsia="Times New Roman" w:cs="Times New Roman"/>
          <w:noProof w:val="0"/>
          <w:color w:val="000000" w:themeColor="text1" w:themeTint="FF" w:themeShade="FF"/>
          <w:sz w:val="24"/>
          <w:szCs w:val="24"/>
          <w:lang w:val="en-US"/>
        </w:rPr>
        <w:t xml:space="preserve"> </w:t>
      </w:r>
    </w:p>
    <w:p w:rsidR="5CED1794" w:rsidP="5D69FC92" w:rsidRDefault="5CED1794" w14:paraId="22BAB65E" w14:textId="56BDF35A">
      <w:pPr>
        <w:spacing w:before="0" w:beforeAutospacing="off" w:after="0" w:afterAutospacing="off"/>
        <w:jc w:val="both"/>
        <w:rPr>
          <w:rFonts w:ascii="Times New Roman" w:hAnsi="Times New Roman" w:eastAsia="Times New Roman" w:cs="Times New Roman"/>
          <w:noProof w:val="0"/>
          <w:color w:val="000000" w:themeColor="text1" w:themeTint="FF" w:themeShade="FF"/>
          <w:sz w:val="24"/>
          <w:szCs w:val="24"/>
          <w:lang w:val="en-US"/>
        </w:rPr>
      </w:pPr>
      <w:r w:rsidRPr="5D69FC92" w:rsidR="13E4281C">
        <w:rPr>
          <w:rFonts w:ascii="Times New Roman" w:hAnsi="Times New Roman" w:eastAsia="Times New Roman" w:cs="Times New Roman"/>
          <w:noProof w:val="0"/>
          <w:color w:val="000000" w:themeColor="text1" w:themeTint="FF" w:themeShade="FF"/>
          <w:sz w:val="24"/>
          <w:szCs w:val="24"/>
          <w:lang w:val="en-US"/>
        </w:rPr>
        <w:t xml:space="preserve">The main strength I </w:t>
      </w:r>
      <w:r w:rsidRPr="5D69FC92" w:rsidR="13E4281C">
        <w:rPr>
          <w:rFonts w:ascii="Times New Roman" w:hAnsi="Times New Roman" w:eastAsia="Times New Roman" w:cs="Times New Roman"/>
          <w:noProof w:val="0"/>
          <w:color w:val="000000" w:themeColor="text1" w:themeTint="FF" w:themeShade="FF"/>
          <w:sz w:val="24"/>
          <w:szCs w:val="24"/>
          <w:lang w:val="en-US"/>
        </w:rPr>
        <w:t>identified</w:t>
      </w:r>
      <w:r w:rsidRPr="5D69FC92" w:rsidR="13E4281C">
        <w:rPr>
          <w:rFonts w:ascii="Times New Roman" w:hAnsi="Times New Roman" w:eastAsia="Times New Roman" w:cs="Times New Roman"/>
          <w:noProof w:val="0"/>
          <w:color w:val="000000" w:themeColor="text1" w:themeTint="FF" w:themeShade="FF"/>
          <w:sz w:val="24"/>
          <w:szCs w:val="24"/>
          <w:lang w:val="en-US"/>
        </w:rPr>
        <w:t xml:space="preserve"> was my support toward my colleagues. I often will do my best to support my colleagues whether this is </w:t>
      </w:r>
      <w:bookmarkStart w:name="_Int_g0XiCwYv" w:id="166242522"/>
      <w:r w:rsidRPr="5D69FC92" w:rsidR="13E4281C">
        <w:rPr>
          <w:rFonts w:ascii="Times New Roman" w:hAnsi="Times New Roman" w:eastAsia="Times New Roman" w:cs="Times New Roman"/>
          <w:noProof w:val="0"/>
          <w:color w:val="000000" w:themeColor="text1" w:themeTint="FF" w:themeShade="FF"/>
          <w:sz w:val="24"/>
          <w:szCs w:val="24"/>
          <w:lang w:val="en-US"/>
        </w:rPr>
        <w:t>personally</w:t>
      </w:r>
      <w:bookmarkEnd w:id="166242522"/>
      <w:r w:rsidRPr="5D69FC92" w:rsidR="13E4281C">
        <w:rPr>
          <w:rFonts w:ascii="Times New Roman" w:hAnsi="Times New Roman" w:eastAsia="Times New Roman" w:cs="Times New Roman"/>
          <w:noProof w:val="0"/>
          <w:color w:val="000000" w:themeColor="text1" w:themeTint="FF" w:themeShade="FF"/>
          <w:sz w:val="24"/>
          <w:szCs w:val="24"/>
          <w:lang w:val="en-US"/>
        </w:rPr>
        <w:t xml:space="preserve"> or </w:t>
      </w:r>
      <w:bookmarkStart w:name="_Int_6RJSjjqq" w:id="1706988341"/>
      <w:r w:rsidRPr="5D69FC92" w:rsidR="13E4281C">
        <w:rPr>
          <w:rFonts w:ascii="Times New Roman" w:hAnsi="Times New Roman" w:eastAsia="Times New Roman" w:cs="Times New Roman"/>
          <w:noProof w:val="0"/>
          <w:color w:val="000000" w:themeColor="text1" w:themeTint="FF" w:themeShade="FF"/>
          <w:sz w:val="24"/>
          <w:szCs w:val="24"/>
          <w:lang w:val="en-US"/>
        </w:rPr>
        <w:t>professionally</w:t>
      </w:r>
      <w:bookmarkEnd w:id="1706988341"/>
      <w:r w:rsidRPr="5D69FC92" w:rsidR="13E4281C">
        <w:rPr>
          <w:rFonts w:ascii="Times New Roman" w:hAnsi="Times New Roman" w:eastAsia="Times New Roman" w:cs="Times New Roman"/>
          <w:noProof w:val="0"/>
          <w:color w:val="000000" w:themeColor="text1" w:themeTint="FF" w:themeShade="FF"/>
          <w:sz w:val="24"/>
          <w:szCs w:val="24"/>
          <w:lang w:val="en-US"/>
        </w:rPr>
        <w:t xml:space="preserve">. I often extend my support and knowledge through checking contracts, </w:t>
      </w:r>
      <w:r w:rsidRPr="5D69FC92" w:rsidR="13E4281C">
        <w:rPr>
          <w:rFonts w:ascii="Times New Roman" w:hAnsi="Times New Roman" w:eastAsia="Times New Roman" w:cs="Times New Roman"/>
          <w:noProof w:val="0"/>
          <w:color w:val="000000" w:themeColor="text1" w:themeTint="FF" w:themeShade="FF"/>
          <w:sz w:val="24"/>
          <w:szCs w:val="24"/>
          <w:lang w:val="en-US"/>
        </w:rPr>
        <w:t>assisting</w:t>
      </w:r>
      <w:r w:rsidRPr="5D69FC92" w:rsidR="13E4281C">
        <w:rPr>
          <w:rFonts w:ascii="Times New Roman" w:hAnsi="Times New Roman" w:eastAsia="Times New Roman" w:cs="Times New Roman"/>
          <w:noProof w:val="0"/>
          <w:color w:val="000000" w:themeColor="text1" w:themeTint="FF" w:themeShade="FF"/>
          <w:sz w:val="24"/>
          <w:szCs w:val="24"/>
          <w:lang w:val="en-US"/>
        </w:rPr>
        <w:t xml:space="preserve"> with payroll </w:t>
      </w:r>
      <w:r w:rsidRPr="5D69FC92" w:rsidR="13E4281C">
        <w:rPr>
          <w:rFonts w:ascii="Times New Roman" w:hAnsi="Times New Roman" w:eastAsia="Times New Roman" w:cs="Times New Roman"/>
          <w:noProof w:val="0"/>
          <w:color w:val="000000" w:themeColor="text1" w:themeTint="FF" w:themeShade="FF"/>
          <w:sz w:val="24"/>
          <w:szCs w:val="24"/>
          <w:lang w:val="en-US"/>
        </w:rPr>
        <w:t>changes,</w:t>
      </w:r>
      <w:r w:rsidRPr="5D69FC92" w:rsidR="13E4281C">
        <w:rPr>
          <w:rFonts w:ascii="Times New Roman" w:hAnsi="Times New Roman" w:eastAsia="Times New Roman" w:cs="Times New Roman"/>
          <w:noProof w:val="0"/>
          <w:color w:val="000000" w:themeColor="text1" w:themeTint="FF" w:themeShade="FF"/>
          <w:sz w:val="24"/>
          <w:szCs w:val="24"/>
          <w:lang w:val="en-US"/>
        </w:rPr>
        <w:t xml:space="preserve"> and answering team queries. This encourages a positive team environment. My second identified strength was my ability to build positive working relationships. The feedback provided by my line manager showed that </w:t>
      </w:r>
      <w:r w:rsidRPr="5D69FC92" w:rsidR="13E4281C">
        <w:rPr>
          <w:rFonts w:ascii="Times New Roman" w:hAnsi="Times New Roman" w:eastAsia="Times New Roman" w:cs="Times New Roman"/>
          <w:noProof w:val="0"/>
          <w:color w:val="000000" w:themeColor="text1" w:themeTint="FF" w:themeShade="FF"/>
          <w:sz w:val="24"/>
          <w:szCs w:val="24"/>
          <w:lang w:val="en-US"/>
        </w:rPr>
        <w:t>I’m</w:t>
      </w:r>
      <w:r w:rsidRPr="5D69FC92" w:rsidR="13E4281C">
        <w:rPr>
          <w:rFonts w:ascii="Times New Roman" w:hAnsi="Times New Roman" w:eastAsia="Times New Roman" w:cs="Times New Roman"/>
          <w:noProof w:val="0"/>
          <w:color w:val="000000" w:themeColor="text1" w:themeTint="FF" w:themeShade="FF"/>
          <w:sz w:val="24"/>
          <w:szCs w:val="24"/>
          <w:lang w:val="en-US"/>
        </w:rPr>
        <w:t xml:space="preserve"> approachable and value open communication with my team. I collaborate well due to my strong working relationships. This helps create a psychologically safe environment.</w:t>
      </w:r>
    </w:p>
    <w:p w:rsidR="5CED1794" w:rsidP="5D69FC92" w:rsidRDefault="5CED1794" w14:paraId="201253A1" w14:textId="7F8D26B1">
      <w:pPr>
        <w:spacing w:before="0" w:beforeAutospacing="off" w:after="0" w:afterAutospacing="off"/>
        <w:jc w:val="both"/>
        <w:rPr>
          <w:rFonts w:ascii="Times New Roman" w:hAnsi="Times New Roman" w:eastAsia="Times New Roman" w:cs="Times New Roman"/>
          <w:noProof w:val="0"/>
          <w:color w:val="000000" w:themeColor="text1" w:themeTint="FF" w:themeShade="FF"/>
          <w:sz w:val="24"/>
          <w:szCs w:val="24"/>
          <w:lang w:val="en-US"/>
        </w:rPr>
      </w:pPr>
      <w:r w:rsidRPr="5D69FC92" w:rsidR="13E4281C">
        <w:rPr>
          <w:rFonts w:ascii="Times New Roman" w:hAnsi="Times New Roman" w:eastAsia="Times New Roman" w:cs="Times New Roman"/>
          <w:noProof w:val="0"/>
          <w:color w:val="000000" w:themeColor="text1" w:themeTint="FF" w:themeShade="FF"/>
          <w:sz w:val="24"/>
          <w:szCs w:val="24"/>
          <w:lang w:val="en-US"/>
        </w:rPr>
        <w:t xml:space="preserve"> </w:t>
      </w:r>
    </w:p>
    <w:p w:rsidR="5CED1794" w:rsidP="5D69FC92" w:rsidRDefault="5CED1794" w14:paraId="79BC596F" w14:textId="261CF901">
      <w:pPr>
        <w:spacing w:before="0" w:beforeAutospacing="off" w:after="0" w:afterAutospacing="off"/>
        <w:jc w:val="both"/>
        <w:rPr>
          <w:rFonts w:ascii="Times New Roman" w:hAnsi="Times New Roman" w:eastAsia="Times New Roman" w:cs="Times New Roman"/>
          <w:noProof w:val="0"/>
          <w:color w:val="000000" w:themeColor="text1" w:themeTint="FF" w:themeShade="FF"/>
          <w:sz w:val="24"/>
          <w:szCs w:val="24"/>
          <w:lang w:val="en-US"/>
        </w:rPr>
      </w:pPr>
      <w:r w:rsidRPr="5D69FC92" w:rsidR="13E4281C">
        <w:rPr>
          <w:rFonts w:ascii="Times New Roman" w:hAnsi="Times New Roman" w:eastAsia="Times New Roman" w:cs="Times New Roman"/>
          <w:noProof w:val="0"/>
          <w:color w:val="000000" w:themeColor="text1" w:themeTint="FF" w:themeShade="FF"/>
          <w:sz w:val="24"/>
          <w:szCs w:val="24"/>
          <w:lang w:val="en-US"/>
        </w:rPr>
        <w:t xml:space="preserve">However, Q7 and Q8 highlighted a reoccurring weakness which is my lack of confidence. The feedback showed that this has a knock-on effect and affects my ability to contribute to team meetings, provide my own perspectives, and challenge behaviors and ideas. This could </w:t>
      </w:r>
      <w:r w:rsidRPr="5D69FC92" w:rsidR="13E4281C">
        <w:rPr>
          <w:rFonts w:ascii="Times New Roman" w:hAnsi="Times New Roman" w:eastAsia="Times New Roman" w:cs="Times New Roman"/>
          <w:noProof w:val="0"/>
          <w:color w:val="000000" w:themeColor="text1" w:themeTint="FF" w:themeShade="FF"/>
          <w:sz w:val="24"/>
          <w:szCs w:val="24"/>
          <w:lang w:val="en-US"/>
        </w:rPr>
        <w:t>impact</w:t>
      </w:r>
      <w:r w:rsidRPr="5D69FC92" w:rsidR="13E4281C">
        <w:rPr>
          <w:rFonts w:ascii="Times New Roman" w:hAnsi="Times New Roman" w:eastAsia="Times New Roman" w:cs="Times New Roman"/>
          <w:noProof w:val="0"/>
          <w:color w:val="000000" w:themeColor="text1" w:themeTint="FF" w:themeShade="FF"/>
          <w:sz w:val="24"/>
          <w:szCs w:val="24"/>
          <w:lang w:val="en-US"/>
        </w:rPr>
        <w:t xml:space="preserve"> my professional development if it </w:t>
      </w:r>
      <w:r w:rsidRPr="5D69FC92" w:rsidR="13E4281C">
        <w:rPr>
          <w:rFonts w:ascii="Times New Roman" w:hAnsi="Times New Roman" w:eastAsia="Times New Roman" w:cs="Times New Roman"/>
          <w:noProof w:val="0"/>
          <w:color w:val="000000" w:themeColor="text1" w:themeTint="FF" w:themeShade="FF"/>
          <w:sz w:val="24"/>
          <w:szCs w:val="24"/>
          <w:lang w:val="en-US"/>
        </w:rPr>
        <w:t>was</w:t>
      </w:r>
      <w:r w:rsidRPr="5D69FC92" w:rsidR="13E4281C">
        <w:rPr>
          <w:rFonts w:ascii="Times New Roman" w:hAnsi="Times New Roman" w:eastAsia="Times New Roman" w:cs="Times New Roman"/>
          <w:noProof w:val="0"/>
          <w:color w:val="000000" w:themeColor="text1" w:themeTint="FF" w:themeShade="FF"/>
          <w:sz w:val="24"/>
          <w:szCs w:val="24"/>
          <w:lang w:val="en-US"/>
        </w:rPr>
        <w:t xml:space="preserve"> not addressed. My second identified weakness was my avoidance of difficult conversations. I understand that these need to be had and how avoiding these situations such as conflict resolution or challenging behavior can </w:t>
      </w:r>
      <w:r w:rsidRPr="5D69FC92" w:rsidR="13E4281C">
        <w:rPr>
          <w:rFonts w:ascii="Times New Roman" w:hAnsi="Times New Roman" w:eastAsia="Times New Roman" w:cs="Times New Roman"/>
          <w:noProof w:val="0"/>
          <w:color w:val="000000" w:themeColor="text1" w:themeTint="FF" w:themeShade="FF"/>
          <w:sz w:val="24"/>
          <w:szCs w:val="24"/>
          <w:lang w:val="en-US"/>
        </w:rPr>
        <w:t>impact</w:t>
      </w:r>
      <w:r w:rsidRPr="5D69FC92" w:rsidR="13E4281C">
        <w:rPr>
          <w:rFonts w:ascii="Times New Roman" w:hAnsi="Times New Roman" w:eastAsia="Times New Roman" w:cs="Times New Roman"/>
          <w:noProof w:val="0"/>
          <w:color w:val="000000" w:themeColor="text1" w:themeTint="FF" w:themeShade="FF"/>
          <w:sz w:val="24"/>
          <w:szCs w:val="24"/>
          <w:lang w:val="en-US"/>
        </w:rPr>
        <w:t xml:space="preserve"> my future </w:t>
      </w:r>
      <w:bookmarkStart w:name="_Int_GqZ8IUv1" w:id="1573050793"/>
      <w:r w:rsidRPr="5D69FC92" w:rsidR="13E4281C">
        <w:rPr>
          <w:rFonts w:ascii="Times New Roman" w:hAnsi="Times New Roman" w:eastAsia="Times New Roman" w:cs="Times New Roman"/>
          <w:noProof w:val="0"/>
          <w:color w:val="000000" w:themeColor="text1" w:themeTint="FF" w:themeShade="FF"/>
          <w:sz w:val="24"/>
          <w:szCs w:val="24"/>
          <w:lang w:val="en-US"/>
        </w:rPr>
        <w:t>people</w:t>
      </w:r>
      <w:bookmarkEnd w:id="1573050793"/>
      <w:r w:rsidRPr="5D69FC92" w:rsidR="13E4281C">
        <w:rPr>
          <w:rFonts w:ascii="Times New Roman" w:hAnsi="Times New Roman" w:eastAsia="Times New Roman" w:cs="Times New Roman"/>
          <w:noProof w:val="0"/>
          <w:color w:val="000000" w:themeColor="text1" w:themeTint="FF" w:themeShade="FF"/>
          <w:sz w:val="24"/>
          <w:szCs w:val="24"/>
          <w:lang w:val="en-US"/>
        </w:rPr>
        <w:t xml:space="preserve"> practice role </w:t>
      </w:r>
      <w:r w:rsidRPr="5D69FC92" w:rsidR="13E4281C">
        <w:rPr>
          <w:rFonts w:ascii="Times New Roman" w:hAnsi="Times New Roman" w:eastAsia="Times New Roman" w:cs="Times New Roman"/>
          <w:noProof w:val="0"/>
          <w:color w:val="000000" w:themeColor="text1" w:themeTint="FF" w:themeShade="FF"/>
          <w:sz w:val="24"/>
          <w:szCs w:val="24"/>
          <w:lang w:val="en-US"/>
        </w:rPr>
        <w:t>as</w:t>
      </w:r>
      <w:r w:rsidRPr="5D69FC92" w:rsidR="13E4281C">
        <w:rPr>
          <w:rFonts w:ascii="Times New Roman" w:hAnsi="Times New Roman" w:eastAsia="Times New Roman" w:cs="Times New Roman"/>
          <w:noProof w:val="0"/>
          <w:color w:val="000000" w:themeColor="text1" w:themeTint="FF" w:themeShade="FF"/>
          <w:sz w:val="24"/>
          <w:szCs w:val="24"/>
          <w:lang w:val="en-US"/>
        </w:rPr>
        <w:t xml:space="preserve"> an Employee Relations Advisor.</w:t>
      </w:r>
    </w:p>
    <w:p w:rsidR="5CED1794" w:rsidP="5D69FC92" w:rsidRDefault="5CED1794" w14:paraId="6579E3AC" w14:textId="358489D8">
      <w:pPr>
        <w:spacing w:before="0" w:beforeAutospacing="off" w:after="0" w:afterAutospacing="off"/>
        <w:jc w:val="both"/>
        <w:rPr>
          <w:rFonts w:ascii="Times New Roman" w:hAnsi="Times New Roman" w:eastAsia="Times New Roman" w:cs="Times New Roman"/>
          <w:noProof w:val="0"/>
          <w:color w:val="000000" w:themeColor="text1" w:themeTint="FF" w:themeShade="FF"/>
          <w:sz w:val="24"/>
          <w:szCs w:val="24"/>
          <w:lang w:val="en-US"/>
        </w:rPr>
      </w:pPr>
      <w:r w:rsidRPr="5D69FC92" w:rsidR="13E4281C">
        <w:rPr>
          <w:rFonts w:ascii="Times New Roman" w:hAnsi="Times New Roman" w:eastAsia="Times New Roman" w:cs="Times New Roman"/>
          <w:noProof w:val="0"/>
          <w:color w:val="000000" w:themeColor="text1" w:themeTint="FF" w:themeShade="FF"/>
          <w:sz w:val="24"/>
          <w:szCs w:val="24"/>
          <w:lang w:val="en-US"/>
        </w:rPr>
        <w:t xml:space="preserve"> </w:t>
      </w:r>
    </w:p>
    <w:p w:rsidR="5CED1794" w:rsidP="5D69FC92" w:rsidRDefault="5CED1794" w14:paraId="341336E6" w14:textId="72E301B3">
      <w:pPr>
        <w:spacing w:before="0" w:beforeAutospacing="off" w:after="0" w:afterAutospacing="off"/>
        <w:jc w:val="both"/>
        <w:rPr>
          <w:rFonts w:ascii="Times New Roman" w:hAnsi="Times New Roman" w:eastAsia="Times New Roman" w:cs="Times New Roman"/>
          <w:noProof w:val="0"/>
          <w:color w:val="000000" w:themeColor="text1" w:themeTint="FF" w:themeShade="FF"/>
          <w:sz w:val="24"/>
          <w:szCs w:val="24"/>
          <w:lang w:val="en-US"/>
        </w:rPr>
      </w:pPr>
      <w:r w:rsidRPr="5D69FC92" w:rsidR="13E4281C">
        <w:rPr>
          <w:rFonts w:ascii="Times New Roman" w:hAnsi="Times New Roman" w:eastAsia="Times New Roman" w:cs="Times New Roman"/>
          <w:noProof w:val="0"/>
          <w:color w:val="000000" w:themeColor="text1" w:themeTint="FF" w:themeShade="FF"/>
          <w:sz w:val="24"/>
          <w:szCs w:val="24"/>
          <w:lang w:val="en-US"/>
        </w:rPr>
        <w:t xml:space="preserve">Additionally, I was able to assess development areas via my research. My first area is to increase my knowledge of wellbeing practices. This would be beneficial as my research showed that wellbeing is linked to motivation and performance as well as retention. It would also </w:t>
      </w:r>
      <w:r w:rsidRPr="5D69FC92" w:rsidR="13E4281C">
        <w:rPr>
          <w:rFonts w:ascii="Times New Roman" w:hAnsi="Times New Roman" w:eastAsia="Times New Roman" w:cs="Times New Roman"/>
          <w:noProof w:val="0"/>
          <w:color w:val="000000" w:themeColor="text1" w:themeTint="FF" w:themeShade="FF"/>
          <w:sz w:val="24"/>
          <w:szCs w:val="24"/>
          <w:lang w:val="en-US"/>
        </w:rPr>
        <w:t>benefit</w:t>
      </w:r>
      <w:r w:rsidRPr="5D69FC92" w:rsidR="13E4281C">
        <w:rPr>
          <w:rFonts w:ascii="Times New Roman" w:hAnsi="Times New Roman" w:eastAsia="Times New Roman" w:cs="Times New Roman"/>
          <w:noProof w:val="0"/>
          <w:color w:val="000000" w:themeColor="text1" w:themeTint="FF" w:themeShade="FF"/>
          <w:sz w:val="24"/>
          <w:szCs w:val="24"/>
          <w:lang w:val="en-US"/>
        </w:rPr>
        <w:t xml:space="preserve"> me for future HR roles I wish to go into. I can research these policies via the Chartered Institute of Personnel Development. My second development area is developing my digital skills. </w:t>
      </w:r>
      <w:r w:rsidRPr="5D69FC92" w:rsidR="13E4281C">
        <w:rPr>
          <w:rFonts w:ascii="Times New Roman" w:hAnsi="Times New Roman" w:eastAsia="Times New Roman" w:cs="Times New Roman"/>
          <w:noProof w:val="0"/>
          <w:color w:val="000000" w:themeColor="text1" w:themeTint="FF" w:themeShade="FF"/>
          <w:sz w:val="24"/>
          <w:szCs w:val="24"/>
          <w:lang w:val="en-US"/>
        </w:rPr>
        <w:t>HR is becoming increasingly reliant on technology to provide evidence-based data.</w:t>
      </w:r>
      <w:r w:rsidRPr="5D69FC92" w:rsidR="13E4281C">
        <w:rPr>
          <w:rFonts w:ascii="Times New Roman" w:hAnsi="Times New Roman" w:eastAsia="Times New Roman" w:cs="Times New Roman"/>
          <w:noProof w:val="0"/>
          <w:color w:val="000000" w:themeColor="text1" w:themeTint="FF" w:themeShade="FF"/>
          <w:sz w:val="24"/>
          <w:szCs w:val="24"/>
          <w:lang w:val="en-US"/>
        </w:rPr>
        <w:t xml:space="preserve"> While I have confidence with my current systems, I aim to develop my skills further as this will prepare me for other systems I may </w:t>
      </w:r>
      <w:r w:rsidRPr="5D69FC92" w:rsidR="13E4281C">
        <w:rPr>
          <w:rFonts w:ascii="Times New Roman" w:hAnsi="Times New Roman" w:eastAsia="Times New Roman" w:cs="Times New Roman"/>
          <w:noProof w:val="0"/>
          <w:color w:val="000000" w:themeColor="text1" w:themeTint="FF" w:themeShade="FF"/>
          <w:sz w:val="24"/>
          <w:szCs w:val="24"/>
          <w:lang w:val="en-US"/>
        </w:rPr>
        <w:t>encounter</w:t>
      </w:r>
      <w:r w:rsidRPr="5D69FC92" w:rsidR="13E4281C">
        <w:rPr>
          <w:rFonts w:ascii="Times New Roman" w:hAnsi="Times New Roman" w:eastAsia="Times New Roman" w:cs="Times New Roman"/>
          <w:noProof w:val="0"/>
          <w:color w:val="000000" w:themeColor="text1" w:themeTint="FF" w:themeShade="FF"/>
          <w:sz w:val="24"/>
          <w:szCs w:val="24"/>
          <w:lang w:val="en-US"/>
        </w:rPr>
        <w:t>. This will also aid in efficient decision making.</w:t>
      </w:r>
    </w:p>
    <w:p w:rsidR="73903479" w:rsidP="5D69FC92" w:rsidRDefault="73903479" w14:paraId="6CDC1569" w14:textId="56326C34">
      <w:pPr>
        <w:pStyle w:val="Normal"/>
        <w:rPr>
          <w:rFonts w:ascii="Times New Roman" w:hAnsi="Times New Roman" w:eastAsia="Times New Roman" w:cs="Times New Roman"/>
        </w:rPr>
      </w:pPr>
    </w:p>
    <w:p w:rsidR="73903479" w:rsidP="73903479" w:rsidRDefault="73903479" w14:paraId="0317476A" w14:textId="28AC08E9">
      <w:pPr>
        <w:pStyle w:val="Normal"/>
      </w:pPr>
    </w:p>
    <w:p w:rsidR="73903479" w:rsidP="73903479" w:rsidRDefault="73903479" w14:paraId="325B7D82" w14:textId="199409C7">
      <w:pPr>
        <w:pStyle w:val="Normal"/>
      </w:pPr>
    </w:p>
    <w:p w:rsidR="5182DB46" w:rsidP="73903479" w:rsidRDefault="5182DB46" w14:paraId="408C4D35" w14:textId="45DEB3EA">
      <w:pPr>
        <w:spacing w:before="0" w:beforeAutospacing="off" w:after="0" w:afterAutospacing="off"/>
        <w:jc w:val="both"/>
      </w:pPr>
      <w:r w:rsidRPr="73903479" w:rsidR="5182DB46">
        <w:rPr>
          <w:rFonts w:ascii="Times New Roman" w:hAnsi="Times New Roman" w:eastAsia="Times New Roman" w:cs="Times New Roman"/>
          <w:noProof w:val="0"/>
          <w:color w:val="000000" w:themeColor="text1" w:themeTint="FF" w:themeShade="FF"/>
          <w:sz w:val="24"/>
          <w:szCs w:val="24"/>
          <w:lang w:val="en-US"/>
        </w:rPr>
        <w:t>(AC 3.3)</w:t>
      </w:r>
    </w:p>
    <w:p w:rsidR="5182DB46" w:rsidP="73903479" w:rsidRDefault="5182DB46" w14:paraId="2EA665BF" w14:textId="5A2BBE59">
      <w:pPr>
        <w:spacing w:before="0" w:beforeAutospacing="off" w:after="0" w:afterAutospacing="off" w:line="240" w:lineRule="auto"/>
        <w:jc w:val="both"/>
      </w:pPr>
      <w:r w:rsidRPr="73903479" w:rsidR="5182DB46">
        <w:rPr>
          <w:rFonts w:ascii="Times New Roman" w:hAnsi="Times New Roman" w:eastAsia="Times New Roman" w:cs="Times New Roman"/>
          <w:noProof w:val="0"/>
          <w:color w:val="000000" w:themeColor="text1" w:themeTint="FF" w:themeShade="FF"/>
          <w:sz w:val="24"/>
          <w:szCs w:val="24"/>
          <w:lang w:val="en-US"/>
        </w:rPr>
        <w:t xml:space="preserve">Two development activities which I will undertake in the next six months are an Excel Training Course and </w:t>
      </w:r>
      <w:r w:rsidRPr="73903479" w:rsidR="5182DB46">
        <w:rPr>
          <w:rFonts w:ascii="Times New Roman" w:hAnsi="Times New Roman" w:eastAsia="Times New Roman" w:cs="Times New Roman"/>
          <w:noProof w:val="0"/>
          <w:color w:val="000000" w:themeColor="text1" w:themeTint="FF" w:themeShade="FF"/>
          <w:sz w:val="24"/>
          <w:szCs w:val="24"/>
          <w:lang w:val="en-US"/>
        </w:rPr>
        <w:t>attending</w:t>
      </w:r>
      <w:r w:rsidRPr="73903479" w:rsidR="5182DB46">
        <w:rPr>
          <w:rFonts w:ascii="Times New Roman" w:hAnsi="Times New Roman" w:eastAsia="Times New Roman" w:cs="Times New Roman"/>
          <w:noProof w:val="0"/>
          <w:color w:val="000000" w:themeColor="text1" w:themeTint="FF" w:themeShade="FF"/>
          <w:sz w:val="24"/>
          <w:szCs w:val="24"/>
          <w:lang w:val="en-US"/>
        </w:rPr>
        <w:t xml:space="preserve"> Employment Law Webinars.</w:t>
      </w:r>
    </w:p>
    <w:p w:rsidR="1294D026" w:rsidP="73903479" w:rsidRDefault="1294D026" w14:paraId="7E190B93" w14:textId="32D936DA">
      <w:pPr>
        <w:pStyle w:val="Normal"/>
      </w:pPr>
      <w:r w:rsidR="1294D026">
        <w:drawing>
          <wp:inline wp14:editId="716159DE" wp14:anchorId="42B5BC11">
            <wp:extent cx="4981085" cy="7599505"/>
            <wp:effectExtent l="0" t="0" r="0" b="0"/>
            <wp:docPr id="7534573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3457320" name="Picture 753457320"/>
                    <pic:cNvPicPr/>
                  </pic:nvPicPr>
                  <pic:blipFill>
                    <a:blip xmlns:r="http://schemas.openxmlformats.org/officeDocument/2006/relationships" r:embed="rId536205265">
                      <a:extLst>
                        <a:ext uri="{28A0092B-C50C-407E-A947-70E740481C1C}">
                          <a14:useLocalDpi xmlns:a14="http://schemas.microsoft.com/office/drawing/2010/main"/>
                        </a:ext>
                      </a:extLst>
                    </a:blip>
                    <a:stretch>
                      <a:fillRect/>
                    </a:stretch>
                  </pic:blipFill>
                  <pic:spPr>
                    <a:xfrm rot="0">
                      <a:off x="0" y="0"/>
                      <a:ext cx="4981085" cy="7599505"/>
                    </a:xfrm>
                    <a:prstGeom prst="rect">
                      <a:avLst/>
                    </a:prstGeom>
                  </pic:spPr>
                </pic:pic>
              </a:graphicData>
            </a:graphic>
          </wp:inline>
        </w:drawing>
      </w:r>
    </w:p>
    <w:p w:rsidR="1294D026" w:rsidP="73903479" w:rsidRDefault="1294D026" w14:paraId="39440BE9" w14:textId="4BBF3EE5">
      <w:pPr>
        <w:pStyle w:val="Normal"/>
      </w:pPr>
      <w:r w:rsidR="1294D026">
        <w:drawing>
          <wp:inline wp14:editId="5BDED614" wp14:anchorId="55BF163E">
            <wp:extent cx="5785614" cy="8657608"/>
            <wp:effectExtent l="0" t="0" r="0" b="0"/>
            <wp:docPr id="18318587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1858747" name="Picture 1831858747"/>
                    <pic:cNvPicPr/>
                  </pic:nvPicPr>
                  <pic:blipFill>
                    <a:blip xmlns:r="http://schemas.openxmlformats.org/officeDocument/2006/relationships" r:embed="rId458673335">
                      <a:extLst>
                        <a:ext uri="{28A0092B-C50C-407E-A947-70E740481C1C}">
                          <a14:useLocalDpi xmlns:a14="http://schemas.microsoft.com/office/drawing/2010/main"/>
                        </a:ext>
                      </a:extLst>
                    </a:blip>
                    <a:stretch>
                      <a:fillRect/>
                    </a:stretch>
                  </pic:blipFill>
                  <pic:spPr>
                    <a:xfrm rot="0">
                      <a:off x="0" y="0"/>
                      <a:ext cx="5785614" cy="8657608"/>
                    </a:xfrm>
                    <a:prstGeom prst="rect">
                      <a:avLst/>
                    </a:prstGeom>
                  </pic:spPr>
                </pic:pic>
              </a:graphicData>
            </a:graphic>
          </wp:inline>
        </w:drawing>
      </w:r>
    </w:p>
    <w:p w:rsidR="7F0D66CE" w:rsidP="73903479" w:rsidRDefault="7F0D66CE" w14:paraId="0CE4E166" w14:textId="082BEBAB" w14:noSpellErr="1">
      <w:pPr>
        <w:pStyle w:val="Normal"/>
        <w:tabs>
          <w:tab w:val="left" w:leader="none" w:pos="7911"/>
        </w:tabs>
        <w:spacing w:before="0" w:beforeAutospacing="off" w:after="160" w:afterAutospacing="off" w:line="276" w:lineRule="auto"/>
      </w:pPr>
      <w:r w:rsidRPr="5D69FC92" w:rsidR="17EF41E7">
        <w:rPr>
          <w:rFonts w:ascii="Aptos" w:hAnsi="Aptos" w:eastAsia="Aptos" w:cs="Aptos"/>
          <w:i w:val="1"/>
          <w:iCs w:val="1"/>
          <w:noProof w:val="0"/>
          <w:sz w:val="24"/>
          <w:szCs w:val="24"/>
          <w:lang w:val="en-US"/>
        </w:rPr>
        <w:t>(AC 3.4)</w:t>
      </w:r>
      <w:r w:rsidR="73903479">
        <w:drawing>
          <wp:anchor distT="0" distB="0" distL="114300" distR="114300" simplePos="0" relativeHeight="251658240" behindDoc="0" locked="0" layoutInCell="1" allowOverlap="1" wp14:editId="4BC619AA" wp14:anchorId="2407867D">
            <wp:simplePos x="0" y="0"/>
            <wp:positionH relativeFrom="column">
              <wp:align>left</wp:align>
            </wp:positionH>
            <wp:positionV relativeFrom="paragraph">
              <wp:posOffset>0</wp:posOffset>
            </wp:positionV>
            <wp:extent cx="5986667" cy="1419763"/>
            <wp:effectExtent l="0" t="0" r="0" b="0"/>
            <wp:wrapSquare wrapText="bothSides"/>
            <wp:docPr id="2530586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3058640" name="Picture 253058640"/>
                    <pic:cNvPicPr/>
                  </pic:nvPicPr>
                  <pic:blipFill>
                    <a:blip xmlns:r="http://schemas.openxmlformats.org/officeDocument/2006/relationships" r:embed="rId757918979">
                      <a:extLst>
                        <a:ext uri="{28A0092B-C50C-407E-A947-70E740481C1C}">
                          <a14:useLocalDpi xmlns:a14="http://schemas.microsoft.com/office/drawing/2010/main"/>
                        </a:ext>
                      </a:extLst>
                    </a:blip>
                    <a:stretch>
                      <a:fillRect/>
                    </a:stretch>
                  </pic:blipFill>
                  <pic:spPr>
                    <a:xfrm rot="0">
                      <a:off x="0" y="0"/>
                      <a:ext cx="5986667" cy="1419763"/>
                    </a:xfrm>
                    <a:prstGeom prst="rect">
                      <a:avLst/>
                    </a:prstGeom>
                  </pic:spPr>
                </pic:pic>
              </a:graphicData>
            </a:graphic>
            <wp14:sizeRelH relativeFrom="page">
              <wp14:pctWidth>0</wp14:pctWidth>
            </wp14:sizeRelH>
            <wp14:sizeRelV relativeFrom="page">
              <wp14:pctHeight>0</wp14:pctHeight>
            </wp14:sizeRelV>
          </wp:anchor>
        </w:drawing>
      </w:r>
    </w:p>
    <w:p w:rsidR="7F0D66CE" w:rsidP="5D69FC92" w:rsidRDefault="7F0D66CE" w14:paraId="385EBE47" w14:textId="4662096D">
      <w:pPr>
        <w:tabs>
          <w:tab w:val="left" w:leader="none" w:pos="7911"/>
        </w:tabs>
        <w:spacing w:before="0" w:beforeAutospacing="off" w:after="0" w:afterAutospacing="off" w:line="240" w:lineRule="auto"/>
        <w:rPr>
          <w:rFonts w:ascii="Times New Roman" w:hAnsi="Times New Roman" w:eastAsia="Times New Roman" w:cs="Times New Roman"/>
          <w:noProof w:val="0"/>
          <w:sz w:val="24"/>
          <w:szCs w:val="24"/>
          <w:lang w:val="en-US"/>
        </w:rPr>
      </w:pPr>
      <w:r w:rsidRPr="5D69FC92" w:rsidR="17EF41E7">
        <w:rPr>
          <w:rFonts w:ascii="Times New Roman" w:hAnsi="Times New Roman" w:eastAsia="Times New Roman" w:cs="Times New Roman"/>
          <w:noProof w:val="0"/>
          <w:sz w:val="24"/>
          <w:szCs w:val="24"/>
          <w:lang w:val="en-US"/>
        </w:rPr>
        <w:t xml:space="preserve">The two development activities which I have already undertaken within the last two years are Minute Taking and Microsoft Co-Pilot Training. </w:t>
      </w:r>
      <w:r w:rsidRPr="5D69FC92" w:rsidR="17EF41E7">
        <w:rPr>
          <w:rFonts w:ascii="Times New Roman" w:hAnsi="Times New Roman" w:eastAsia="Times New Roman" w:cs="Times New Roman"/>
          <w:noProof w:val="0"/>
          <w:sz w:val="24"/>
          <w:szCs w:val="24"/>
          <w:lang w:val="en-US"/>
        </w:rPr>
        <w:t>I feel that these</w:t>
      </w:r>
      <w:r w:rsidRPr="5D69FC92" w:rsidR="17EF41E7">
        <w:rPr>
          <w:rFonts w:ascii="Times New Roman" w:hAnsi="Times New Roman" w:eastAsia="Times New Roman" w:cs="Times New Roman"/>
          <w:noProof w:val="0"/>
          <w:sz w:val="24"/>
          <w:szCs w:val="24"/>
          <w:lang w:val="en-US"/>
        </w:rPr>
        <w:t xml:space="preserve"> had a positive impact on my </w:t>
      </w:r>
      <w:r w:rsidRPr="5D69FC92" w:rsidR="133FFD9F">
        <w:rPr>
          <w:rFonts w:ascii="Times New Roman" w:hAnsi="Times New Roman" w:eastAsia="Times New Roman" w:cs="Times New Roman"/>
          <w:noProof w:val="0"/>
          <w:sz w:val="24"/>
          <w:szCs w:val="24"/>
          <w:lang w:val="en-US"/>
        </w:rPr>
        <w:t>behavior</w:t>
      </w:r>
      <w:r w:rsidRPr="5D69FC92" w:rsidR="17EF41E7">
        <w:rPr>
          <w:rFonts w:ascii="Times New Roman" w:hAnsi="Times New Roman" w:eastAsia="Times New Roman" w:cs="Times New Roman"/>
          <w:noProof w:val="0"/>
          <w:sz w:val="24"/>
          <w:szCs w:val="24"/>
          <w:lang w:val="en-US"/>
        </w:rPr>
        <w:t xml:space="preserve"> and performance at work.</w:t>
      </w:r>
      <w:r>
        <w:tab/>
      </w:r>
    </w:p>
    <w:p w:rsidR="7F0D66CE" w:rsidP="73903479" w:rsidRDefault="7F0D66CE" w14:paraId="55E37D07" w14:textId="733DCA9D">
      <w:pPr>
        <w:tabs>
          <w:tab w:val="left" w:leader="none" w:pos="7911"/>
        </w:tabs>
        <w:spacing w:before="0" w:beforeAutospacing="off" w:after="160" w:afterAutospacing="off" w:line="276" w:lineRule="auto"/>
      </w:pPr>
      <w:r w:rsidRPr="5D69FC92" w:rsidR="17EF41E7">
        <w:rPr>
          <w:rFonts w:ascii="Times New Roman" w:hAnsi="Times New Roman" w:eastAsia="Times New Roman" w:cs="Times New Roman"/>
          <w:b w:val="1"/>
          <w:bCs w:val="1"/>
          <w:noProof w:val="0"/>
          <w:sz w:val="24"/>
          <w:szCs w:val="24"/>
          <w:u w:val="single"/>
          <w:lang w:val="en-US"/>
        </w:rPr>
        <w:t>Activity 1:</w:t>
      </w:r>
    </w:p>
    <w:p w:rsidR="73903479" w:rsidP="73903479" w:rsidRDefault="73903479" w14:paraId="2A8AD391" w14:textId="66463310">
      <w:pPr>
        <w:pStyle w:val="Normal"/>
      </w:pPr>
      <w:r w:rsidR="68DC724F">
        <w:drawing>
          <wp:inline wp14:editId="2A42F2DF" wp14:anchorId="642F313E">
            <wp:extent cx="5473969" cy="5560344"/>
            <wp:effectExtent l="0" t="0" r="0" b="0"/>
            <wp:docPr id="10823113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2311366" name="Picture 1082311366"/>
                    <pic:cNvPicPr/>
                  </pic:nvPicPr>
                  <pic:blipFill>
                    <a:blip xmlns:r="http://schemas.openxmlformats.org/officeDocument/2006/relationships" r:embed="rId293818872">
                      <a:extLst>
                        <a:ext uri="{28A0092B-C50C-407E-A947-70E740481C1C}">
                          <a14:useLocalDpi xmlns:a14="http://schemas.microsoft.com/office/drawing/2010/main"/>
                        </a:ext>
                      </a:extLst>
                    </a:blip>
                    <a:stretch>
                      <a:fillRect/>
                    </a:stretch>
                  </pic:blipFill>
                  <pic:spPr>
                    <a:xfrm rot="0">
                      <a:off x="0" y="0"/>
                      <a:ext cx="5473969" cy="5560344"/>
                    </a:xfrm>
                    <a:prstGeom prst="rect">
                      <a:avLst/>
                    </a:prstGeom>
                  </pic:spPr>
                </pic:pic>
              </a:graphicData>
            </a:graphic>
          </wp:inline>
        </w:drawing>
      </w:r>
    </w:p>
    <w:p w:rsidR="68DC724F" w:rsidP="5D69FC92" w:rsidRDefault="68DC724F" w14:paraId="7CCE03BB" w14:textId="33EC96A0">
      <w:pPr>
        <w:pStyle w:val="Normal"/>
      </w:pPr>
      <w:r w:rsidR="68DC724F">
        <w:drawing>
          <wp:inline wp14:editId="239CD56B" wp14:anchorId="500488FE">
            <wp:extent cx="5665855" cy="8644239"/>
            <wp:effectExtent l="0" t="0" r="0" b="0"/>
            <wp:docPr id="18304348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0434834" name="Picture 1830434834"/>
                    <pic:cNvPicPr/>
                  </pic:nvPicPr>
                  <pic:blipFill>
                    <a:blip xmlns:r="http://schemas.openxmlformats.org/officeDocument/2006/relationships" r:embed="rId305647389">
                      <a:extLst>
                        <a:ext uri="{28A0092B-C50C-407E-A947-70E740481C1C}">
                          <a14:useLocalDpi xmlns:a14="http://schemas.microsoft.com/office/drawing/2010/main"/>
                        </a:ext>
                      </a:extLst>
                    </a:blip>
                    <a:stretch>
                      <a:fillRect/>
                    </a:stretch>
                  </pic:blipFill>
                  <pic:spPr>
                    <a:xfrm rot="0">
                      <a:off x="0" y="0"/>
                      <a:ext cx="5665855" cy="8644239"/>
                    </a:xfrm>
                    <a:prstGeom prst="rect">
                      <a:avLst/>
                    </a:prstGeom>
                  </pic:spPr>
                </pic:pic>
              </a:graphicData>
            </a:graphic>
          </wp:inline>
        </w:drawing>
      </w:r>
    </w:p>
    <w:p w:rsidR="68DC724F" w:rsidP="5D69FC92" w:rsidRDefault="68DC724F" w14:paraId="56C4BEE5" w14:textId="6E6DC935">
      <w:pPr>
        <w:pStyle w:val="Normal"/>
      </w:pPr>
      <w:r w:rsidR="68DC724F">
        <w:drawing>
          <wp:inline wp14:editId="446E1596" wp14:anchorId="5F4475C8">
            <wp:extent cx="5730040" cy="2865020"/>
            <wp:effectExtent l="0" t="0" r="0" b="0"/>
            <wp:docPr id="19116712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1671263" name="Picture 1911671263"/>
                    <pic:cNvPicPr/>
                  </pic:nvPicPr>
                  <pic:blipFill>
                    <a:blip xmlns:r="http://schemas.openxmlformats.org/officeDocument/2006/relationships" r:embed="rId2015607354">
                      <a:extLst>
                        <a:ext uri="{28A0092B-C50C-407E-A947-70E740481C1C}">
                          <a14:useLocalDpi xmlns:a14="http://schemas.microsoft.com/office/drawing/2010/main"/>
                        </a:ext>
                      </a:extLst>
                    </a:blip>
                    <a:stretch>
                      <a:fillRect/>
                    </a:stretch>
                  </pic:blipFill>
                  <pic:spPr>
                    <a:xfrm rot="0">
                      <a:off x="0" y="0"/>
                      <a:ext cx="5730040" cy="2865020"/>
                    </a:xfrm>
                    <a:prstGeom prst="rect">
                      <a:avLst/>
                    </a:prstGeom>
                  </pic:spPr>
                </pic:pic>
              </a:graphicData>
            </a:graphic>
          </wp:inline>
        </w:drawing>
      </w:r>
    </w:p>
    <w:p w:rsidR="5D69FC92" w:rsidP="5D69FC92" w:rsidRDefault="5D69FC92" w14:paraId="4F30A610" w14:textId="1ACCFD78">
      <w:pPr>
        <w:pStyle w:val="Normal"/>
      </w:pPr>
    </w:p>
    <w:p w:rsidR="5D69FC92" w:rsidP="5D69FC92" w:rsidRDefault="5D69FC92" w14:paraId="655D4EBF" w14:textId="2D45D485">
      <w:pPr>
        <w:pStyle w:val="Normal"/>
      </w:pPr>
    </w:p>
    <w:p w:rsidR="5D69FC92" w:rsidP="5D69FC92" w:rsidRDefault="5D69FC92" w14:paraId="0091A4B7" w14:textId="34626ACC">
      <w:pPr>
        <w:pStyle w:val="Normal"/>
      </w:pPr>
    </w:p>
    <w:p w:rsidR="5D69FC92" w:rsidP="5D69FC92" w:rsidRDefault="5D69FC92" w14:paraId="57EEACCA" w14:textId="24818606">
      <w:pPr>
        <w:pStyle w:val="Normal"/>
      </w:pPr>
    </w:p>
    <w:p w:rsidR="5D69FC92" w:rsidP="5D69FC92" w:rsidRDefault="5D69FC92" w14:paraId="228CEBF3" w14:textId="62A63C05">
      <w:pPr>
        <w:pStyle w:val="Normal"/>
      </w:pPr>
    </w:p>
    <w:p w:rsidR="5D69FC92" w:rsidP="5D69FC92" w:rsidRDefault="5D69FC92" w14:paraId="4A8C8DA1" w14:textId="73C0C7BB">
      <w:pPr>
        <w:pStyle w:val="Normal"/>
      </w:pPr>
    </w:p>
    <w:p w:rsidR="5D69FC92" w:rsidP="5D69FC92" w:rsidRDefault="5D69FC92" w14:paraId="320D0554" w14:textId="00A9FB80">
      <w:pPr>
        <w:pStyle w:val="Normal"/>
      </w:pPr>
    </w:p>
    <w:p w:rsidR="5D69FC92" w:rsidP="5D69FC92" w:rsidRDefault="5D69FC92" w14:paraId="21708B6A" w14:textId="59FC62FC">
      <w:pPr>
        <w:pStyle w:val="Normal"/>
      </w:pPr>
    </w:p>
    <w:p w:rsidR="5D69FC92" w:rsidP="5D69FC92" w:rsidRDefault="5D69FC92" w14:paraId="6647DB31" w14:textId="7DCAF060">
      <w:pPr>
        <w:pStyle w:val="Normal"/>
      </w:pPr>
    </w:p>
    <w:p w:rsidR="5D69FC92" w:rsidP="5D69FC92" w:rsidRDefault="5D69FC92" w14:paraId="60A6F9C8" w14:textId="3C6640AD">
      <w:pPr>
        <w:pStyle w:val="Normal"/>
      </w:pPr>
    </w:p>
    <w:p w:rsidR="5D69FC92" w:rsidP="5D69FC92" w:rsidRDefault="5D69FC92" w14:paraId="3DDD4BD7" w14:textId="08F798D6">
      <w:pPr>
        <w:pStyle w:val="Normal"/>
      </w:pPr>
    </w:p>
    <w:p w:rsidR="5D69FC92" w:rsidP="5D69FC92" w:rsidRDefault="5D69FC92" w14:paraId="3B203994" w14:textId="4E0F3969">
      <w:pPr>
        <w:pStyle w:val="Normal"/>
      </w:pPr>
    </w:p>
    <w:p w:rsidR="5D69FC92" w:rsidP="5D69FC92" w:rsidRDefault="5D69FC92" w14:paraId="48AD48F3" w14:textId="54F9887C">
      <w:pPr>
        <w:pStyle w:val="Normal"/>
      </w:pPr>
    </w:p>
    <w:p w:rsidR="5D69FC92" w:rsidP="5D69FC92" w:rsidRDefault="5D69FC92" w14:paraId="53E3FCB7" w14:textId="098B6F36">
      <w:pPr>
        <w:pStyle w:val="Normal"/>
      </w:pPr>
    </w:p>
    <w:p w:rsidR="5D69FC92" w:rsidP="5D69FC92" w:rsidRDefault="5D69FC92" w14:paraId="578F30FA" w14:textId="1D7CBDEE">
      <w:pPr>
        <w:pStyle w:val="Normal"/>
      </w:pPr>
    </w:p>
    <w:p w:rsidR="5D69FC92" w:rsidP="5D69FC92" w:rsidRDefault="5D69FC92" w14:paraId="148C7F9C" w14:textId="44D87312">
      <w:pPr>
        <w:pStyle w:val="Normal"/>
      </w:pPr>
    </w:p>
    <w:p w:rsidR="5D69FC92" w:rsidP="5D69FC92" w:rsidRDefault="5D69FC92" w14:paraId="1C232C19" w14:textId="65A04E2C">
      <w:pPr>
        <w:pStyle w:val="Normal"/>
      </w:pPr>
    </w:p>
    <w:p w:rsidR="68DC724F" w:rsidP="5D69FC92" w:rsidRDefault="68DC724F" w14:paraId="034A3416" w14:textId="485E7CCD">
      <w:pPr>
        <w:pStyle w:val="Normal"/>
      </w:pPr>
      <w:r w:rsidR="68DC724F">
        <w:drawing>
          <wp:inline wp14:editId="4635D78E" wp14:anchorId="55596061">
            <wp:extent cx="6246358" cy="9392113"/>
            <wp:effectExtent l="0" t="0" r="0" b="0"/>
            <wp:docPr id="9313557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1355770" name="Picture 931355770"/>
                    <pic:cNvPicPr/>
                  </pic:nvPicPr>
                  <pic:blipFill>
                    <a:blip xmlns:r="http://schemas.openxmlformats.org/officeDocument/2006/relationships" r:embed="rId673090263">
                      <a:extLst>
                        <a:ext uri="{28A0092B-C50C-407E-A947-70E740481C1C}">
                          <a14:useLocalDpi xmlns:a14="http://schemas.microsoft.com/office/drawing/2010/main"/>
                        </a:ext>
                      </a:extLst>
                    </a:blip>
                    <a:stretch>
                      <a:fillRect/>
                    </a:stretch>
                  </pic:blipFill>
                  <pic:spPr>
                    <a:xfrm rot="0">
                      <a:off x="0" y="0"/>
                      <a:ext cx="6246358" cy="9392113"/>
                    </a:xfrm>
                    <a:prstGeom prst="rect">
                      <a:avLst/>
                    </a:prstGeom>
                  </pic:spPr>
                </pic:pic>
              </a:graphicData>
            </a:graphic>
          </wp:inline>
        </w:drawing>
      </w:r>
    </w:p>
    <w:p w:rsidR="5C251BB0" w:rsidP="5D69FC92" w:rsidRDefault="5C251BB0" w14:paraId="60C284ED" w14:textId="4E1F1232">
      <w:pPr>
        <w:pStyle w:val="Normal"/>
        <w:jc w:val="both"/>
        <w:rPr>
          <w:rFonts w:ascii="Times New Roman" w:hAnsi="Times New Roman" w:eastAsia="Times New Roman" w:cs="Times New Roman"/>
          <w:b w:val="0"/>
          <w:bCs w:val="0"/>
          <w:noProof w:val="0"/>
          <w:color w:val="auto"/>
          <w:sz w:val="24"/>
          <w:szCs w:val="24"/>
          <w:lang w:val="en-US"/>
        </w:rPr>
      </w:pPr>
      <w:r w:rsidR="5C251BB0">
        <w:drawing>
          <wp:inline wp14:editId="3E98F907" wp14:anchorId="11B49473">
            <wp:extent cx="5597597" cy="7172280"/>
            <wp:effectExtent l="0" t="0" r="0" b="0"/>
            <wp:docPr id="4924963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2496313" name="Picture 492496313"/>
                    <pic:cNvPicPr/>
                  </pic:nvPicPr>
                  <pic:blipFill>
                    <a:blip xmlns:r="http://schemas.openxmlformats.org/officeDocument/2006/relationships" r:embed="rId2007468408">
                      <a:extLst>
                        <a:ext uri="{28A0092B-C50C-407E-A947-70E740481C1C}">
                          <a14:useLocalDpi xmlns:a14="http://schemas.microsoft.com/office/drawing/2010/main"/>
                        </a:ext>
                      </a:extLst>
                    </a:blip>
                    <a:stretch>
                      <a:fillRect/>
                    </a:stretch>
                  </pic:blipFill>
                  <pic:spPr>
                    <a:xfrm rot="0">
                      <a:off x="0" y="0"/>
                      <a:ext cx="5597597" cy="7172280"/>
                    </a:xfrm>
                    <a:prstGeom prst="rect">
                      <a:avLst/>
                    </a:prstGeom>
                  </pic:spPr>
                </pic:pic>
              </a:graphicData>
            </a:graphic>
          </wp:inline>
        </w:drawing>
      </w:r>
      <w:r w:rsidRPr="5D69FC92" w:rsidR="5C251BB0">
        <w:rPr>
          <w:rFonts w:ascii="Times New Roman" w:hAnsi="Times New Roman" w:eastAsia="Times New Roman" w:cs="Times New Roman"/>
        </w:rPr>
        <w:t xml:space="preserve">In conclusion, the tables above outline how the activities have </w:t>
      </w:r>
      <w:r w:rsidRPr="5D69FC92" w:rsidR="00DE7E12">
        <w:rPr>
          <w:rFonts w:ascii="Times New Roman" w:hAnsi="Times New Roman" w:eastAsia="Times New Roman" w:cs="Times New Roman"/>
        </w:rPr>
        <w:t>positively</w:t>
      </w:r>
      <w:r w:rsidRPr="5D69FC92" w:rsidR="5C251BB0">
        <w:rPr>
          <w:rFonts w:ascii="Times New Roman" w:hAnsi="Times New Roman" w:eastAsia="Times New Roman" w:cs="Times New Roman"/>
        </w:rPr>
        <w:t xml:space="preserve"> </w:t>
      </w:r>
      <w:r w:rsidRPr="5D69FC92" w:rsidR="79397201">
        <w:rPr>
          <w:rFonts w:ascii="Times New Roman" w:hAnsi="Times New Roman" w:eastAsia="Times New Roman" w:cs="Times New Roman"/>
        </w:rPr>
        <w:t>affected</w:t>
      </w:r>
      <w:r w:rsidRPr="5D69FC92" w:rsidR="5C251BB0">
        <w:rPr>
          <w:rFonts w:ascii="Times New Roman" w:hAnsi="Times New Roman" w:eastAsia="Times New Roman" w:cs="Times New Roman"/>
        </w:rPr>
        <w:t xml:space="preserve"> my </w:t>
      </w:r>
      <w:r w:rsidRPr="5D69FC92" w:rsidR="78FBBB4E">
        <w:rPr>
          <w:rFonts w:ascii="Times New Roman" w:hAnsi="Times New Roman" w:eastAsia="Times New Roman" w:cs="Times New Roman"/>
        </w:rPr>
        <w:t>behavior</w:t>
      </w:r>
      <w:r w:rsidRPr="5D69FC92" w:rsidR="5C251BB0">
        <w:rPr>
          <w:rFonts w:ascii="Times New Roman" w:hAnsi="Times New Roman" w:eastAsia="Times New Roman" w:cs="Times New Roman"/>
        </w:rPr>
        <w:t xml:space="preserve"> and per</w:t>
      </w:r>
      <w:r w:rsidRPr="5D69FC92" w:rsidR="5018EAEC">
        <w:rPr>
          <w:rFonts w:ascii="Times New Roman" w:hAnsi="Times New Roman" w:eastAsia="Times New Roman" w:cs="Times New Roman"/>
        </w:rPr>
        <w:t>formanc</w:t>
      </w:r>
      <w:r w:rsidRPr="5D69FC92" w:rsidR="7A36C650">
        <w:rPr>
          <w:rFonts w:ascii="Times New Roman" w:hAnsi="Times New Roman" w:eastAsia="Times New Roman" w:cs="Times New Roman"/>
        </w:rPr>
        <w:t xml:space="preserve">e at work. I feel confident that these activities have helped my professional </w:t>
      </w:r>
      <w:r w:rsidRPr="5D69FC92" w:rsidR="7F452BC0">
        <w:rPr>
          <w:rFonts w:ascii="Times New Roman" w:hAnsi="Times New Roman" w:eastAsia="Times New Roman" w:cs="Times New Roman"/>
        </w:rPr>
        <w:t>development</w:t>
      </w:r>
      <w:r w:rsidRPr="5D69FC92" w:rsidR="7A36C650">
        <w:rPr>
          <w:rFonts w:ascii="Times New Roman" w:hAnsi="Times New Roman" w:eastAsia="Times New Roman" w:cs="Times New Roman"/>
        </w:rPr>
        <w:t xml:space="preserve"> and will continue to </w:t>
      </w:r>
      <w:r w:rsidRPr="5D69FC92" w:rsidR="7A36C650">
        <w:rPr>
          <w:rFonts w:ascii="Times New Roman" w:hAnsi="Times New Roman" w:eastAsia="Times New Roman" w:cs="Times New Roman"/>
        </w:rPr>
        <w:t>benefit</w:t>
      </w:r>
      <w:r w:rsidRPr="5D69FC92" w:rsidR="7A36C650">
        <w:rPr>
          <w:rFonts w:ascii="Times New Roman" w:hAnsi="Times New Roman" w:eastAsia="Times New Roman" w:cs="Times New Roman"/>
        </w:rPr>
        <w:t xml:space="preserve"> from the outcomes of </w:t>
      </w:r>
      <w:r w:rsidRPr="5D69FC92" w:rsidR="1D728507">
        <w:rPr>
          <w:rFonts w:ascii="Times New Roman" w:hAnsi="Times New Roman" w:eastAsia="Times New Roman" w:cs="Times New Roman"/>
        </w:rPr>
        <w:t>these activities</w:t>
      </w:r>
      <w:r w:rsidRPr="5D69FC92" w:rsidR="7A36C650">
        <w:rPr>
          <w:rFonts w:ascii="Times New Roman" w:hAnsi="Times New Roman" w:eastAsia="Times New Roman" w:cs="Times New Roman"/>
        </w:rPr>
        <w:t>.</w:t>
      </w:r>
    </w:p>
    <w:p w:rsidR="2E6DA984" w:rsidP="5D69FC92" w:rsidRDefault="2E6DA984" w14:paraId="6D5C62C0" w14:textId="37EB59DE">
      <w:pPr>
        <w:pStyle w:val="Normal"/>
        <w:jc w:val="both"/>
        <w:rPr>
          <w:rFonts w:ascii="Times New Roman" w:hAnsi="Times New Roman" w:eastAsia="Times New Roman" w:cs="Times New Roman"/>
          <w:b w:val="0"/>
          <w:bCs w:val="0"/>
          <w:noProof w:val="0"/>
          <w:color w:val="auto"/>
          <w:sz w:val="24"/>
          <w:szCs w:val="24"/>
          <w:lang w:val="en-US"/>
        </w:rPr>
      </w:pPr>
      <w:r w:rsidRPr="5D69FC92" w:rsidR="2E6DA984">
        <w:rPr>
          <w:rFonts w:ascii="Times New Roman" w:hAnsi="Times New Roman" w:eastAsia="Times New Roman" w:cs="Times New Roman"/>
          <w:b w:val="0"/>
          <w:bCs w:val="0"/>
          <w:noProof w:val="0"/>
          <w:color w:val="auto"/>
          <w:sz w:val="24"/>
          <w:szCs w:val="24"/>
          <w:lang w:val="en-US"/>
        </w:rPr>
        <w:t>Reference List:</w:t>
      </w:r>
    </w:p>
    <w:p w:rsidR="2E6DA984" w:rsidP="5D69FC92" w:rsidRDefault="2E6DA984" w14:paraId="52B75A4F" w14:textId="664D90A3">
      <w:pPr>
        <w:pStyle w:val="ListParagraph"/>
        <w:numPr>
          <w:ilvl w:val="0"/>
          <w:numId w:val="1"/>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 xml:space="preserve">ACAS (2019). </w:t>
      </w:r>
      <w:r w:rsidRPr="5D69FC92" w:rsidR="2E6DA984">
        <w:rPr>
          <w:rFonts w:ascii="Times New Roman" w:hAnsi="Times New Roman" w:eastAsia="Times New Roman" w:cs="Times New Roman"/>
          <w:i w:val="0"/>
          <w:iCs w:val="0"/>
          <w:noProof w:val="0"/>
          <w:sz w:val="24"/>
          <w:szCs w:val="24"/>
          <w:u w:val="none"/>
          <w:lang w:val="en-US"/>
        </w:rPr>
        <w:t>Leading people</w:t>
      </w:r>
      <w:r w:rsidRPr="5D69FC92" w:rsidR="2E6DA984">
        <w:rPr>
          <w:rFonts w:ascii="Times New Roman" w:hAnsi="Times New Roman" w:eastAsia="Times New Roman" w:cs="Times New Roman"/>
          <w:i w:val="0"/>
          <w:iCs w:val="0"/>
          <w:noProof w:val="0"/>
          <w:sz w:val="24"/>
          <w:szCs w:val="24"/>
          <w:u w:val="none"/>
          <w:lang w:val="en-US"/>
        </w:rPr>
        <w:t>.</w:t>
      </w:r>
      <w:r w:rsidRPr="5D69FC92" w:rsidR="6B4DA2A0">
        <w:rPr>
          <w:rFonts w:ascii="Times New Roman" w:hAnsi="Times New Roman" w:eastAsia="Times New Roman" w:cs="Times New Roman"/>
          <w:i w:val="0"/>
          <w:iCs w:val="0"/>
          <w:noProof w:val="0"/>
          <w:sz w:val="24"/>
          <w:szCs w:val="24"/>
          <w:u w:val="none"/>
          <w:lang w:val="en-US"/>
        </w:rPr>
        <w:t xml:space="preserve"> </w:t>
      </w:r>
      <w:r w:rsidRPr="5D69FC92" w:rsidR="2E6DA984">
        <w:rPr>
          <w:rFonts w:ascii="Times New Roman" w:hAnsi="Times New Roman" w:eastAsia="Times New Roman" w:cs="Times New Roman"/>
          <w:i w:val="0"/>
          <w:iCs w:val="0"/>
          <w:noProof w:val="0"/>
          <w:sz w:val="24"/>
          <w:szCs w:val="24"/>
          <w:u w:val="none"/>
          <w:lang w:val="en-US"/>
        </w:rPr>
        <w:t xml:space="preserve">Available at: </w:t>
      </w:r>
      <w:hyperlink r:id="R27fb9334ab774e55">
        <w:r w:rsidRPr="5D69FC92" w:rsidR="2E6DA984">
          <w:rPr>
            <w:rStyle w:val="Hyperlink"/>
            <w:rFonts w:ascii="Times New Roman" w:hAnsi="Times New Roman" w:eastAsia="Times New Roman" w:cs="Times New Roman"/>
            <w:i w:val="0"/>
            <w:iCs w:val="0"/>
            <w:noProof w:val="0"/>
            <w:sz w:val="24"/>
            <w:szCs w:val="24"/>
            <w:u w:val="none"/>
            <w:lang w:val="en-US"/>
          </w:rPr>
          <w:t>https://www.acas.org.uk/sites/default/files/2021-03/guidance-leading-people.pdf</w:t>
        </w:r>
      </w:hyperlink>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5E2403FB">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Accessed</w:t>
      </w:r>
      <w:r w:rsidRPr="5D69FC92" w:rsidR="79625824">
        <w:rPr>
          <w:rFonts w:ascii="Times New Roman" w:hAnsi="Times New Roman" w:eastAsia="Times New Roman" w:cs="Times New Roman"/>
          <w:i w:val="0"/>
          <w:iCs w:val="0"/>
          <w:noProof w:val="0"/>
          <w:sz w:val="24"/>
          <w:szCs w:val="24"/>
          <w:u w:val="none"/>
          <w:lang w:val="en-US"/>
        </w:rPr>
        <w:t xml:space="preserve">: </w:t>
      </w:r>
      <w:r w:rsidRPr="5D69FC92" w:rsidR="2E6DA984">
        <w:rPr>
          <w:rFonts w:ascii="Times New Roman" w:hAnsi="Times New Roman" w:eastAsia="Times New Roman" w:cs="Times New Roman"/>
          <w:i w:val="0"/>
          <w:iCs w:val="0"/>
          <w:noProof w:val="0"/>
          <w:sz w:val="24"/>
          <w:szCs w:val="24"/>
          <w:u w:val="none"/>
          <w:lang w:val="en-US"/>
        </w:rPr>
        <w:t>29 Mar</w:t>
      </w:r>
      <w:r w:rsidRPr="5D69FC92" w:rsidR="25818468">
        <w:rPr>
          <w:rFonts w:ascii="Times New Roman" w:hAnsi="Times New Roman" w:eastAsia="Times New Roman" w:cs="Times New Roman"/>
          <w:i w:val="0"/>
          <w:iCs w:val="0"/>
          <w:noProof w:val="0"/>
          <w:sz w:val="24"/>
          <w:szCs w:val="24"/>
          <w:u w:val="none"/>
          <w:lang w:val="en-US"/>
        </w:rPr>
        <w:t>ch</w:t>
      </w:r>
      <w:r w:rsidRPr="5D69FC92" w:rsidR="2E6DA984">
        <w:rPr>
          <w:rFonts w:ascii="Times New Roman" w:hAnsi="Times New Roman" w:eastAsia="Times New Roman" w:cs="Times New Roman"/>
          <w:i w:val="0"/>
          <w:iCs w:val="0"/>
          <w:noProof w:val="0"/>
          <w:sz w:val="24"/>
          <w:szCs w:val="24"/>
          <w:u w:val="none"/>
          <w:lang w:val="en-US"/>
        </w:rPr>
        <w:t xml:space="preserve"> 2026</w:t>
      </w:r>
      <w:r w:rsidRPr="5D69FC92" w:rsidR="350B6FCD">
        <w:rPr>
          <w:rFonts w:ascii="Times New Roman" w:hAnsi="Times New Roman" w:eastAsia="Times New Roman" w:cs="Times New Roman"/>
          <w:i w:val="0"/>
          <w:iCs w:val="0"/>
          <w:noProof w:val="0"/>
          <w:sz w:val="24"/>
          <w:szCs w:val="24"/>
          <w:u w:val="none"/>
          <w:lang w:val="en-US"/>
        </w:rPr>
        <w:t>).</w:t>
      </w:r>
    </w:p>
    <w:p w:rsidR="2E6DA984" w:rsidP="5D69FC92" w:rsidRDefault="2E6DA984" w14:paraId="242A4C6E" w14:textId="6151005E">
      <w:pPr>
        <w:pStyle w:val="ListParagraph"/>
        <w:numPr>
          <w:ilvl w:val="0"/>
          <w:numId w:val="2"/>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 xml:space="preserve">ACAS (2025). </w:t>
      </w:r>
      <w:r w:rsidRPr="5D69FC92" w:rsidR="2E6DA984">
        <w:rPr>
          <w:rFonts w:ascii="Times New Roman" w:hAnsi="Times New Roman" w:eastAsia="Times New Roman" w:cs="Times New Roman"/>
          <w:i w:val="0"/>
          <w:iCs w:val="0"/>
          <w:noProof w:val="0"/>
          <w:sz w:val="24"/>
          <w:szCs w:val="24"/>
          <w:u w:val="none"/>
          <w:lang w:val="en-US"/>
        </w:rPr>
        <w:t>The power of informal conflict resolution at work</w:t>
      </w:r>
      <w:r w:rsidRPr="5D69FC92" w:rsidR="26F06D38">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A</w:t>
      </w:r>
      <w:r w:rsidRPr="5D69FC92" w:rsidR="0376A3DA">
        <w:rPr>
          <w:rFonts w:ascii="Times New Roman" w:hAnsi="Times New Roman" w:eastAsia="Times New Roman" w:cs="Times New Roman"/>
          <w:i w:val="0"/>
          <w:iCs w:val="0"/>
          <w:noProof w:val="0"/>
          <w:sz w:val="24"/>
          <w:szCs w:val="24"/>
          <w:u w:val="none"/>
          <w:lang w:val="en-US"/>
        </w:rPr>
        <w:t>CAS</w:t>
      </w:r>
      <w:r w:rsidRPr="5D69FC92" w:rsidR="2E6DA984">
        <w:rPr>
          <w:rFonts w:ascii="Times New Roman" w:hAnsi="Times New Roman" w:eastAsia="Times New Roman" w:cs="Times New Roman"/>
          <w:i w:val="0"/>
          <w:iCs w:val="0"/>
          <w:noProof w:val="0"/>
          <w:sz w:val="24"/>
          <w:szCs w:val="24"/>
          <w:u w:val="none"/>
          <w:lang w:val="en-US"/>
        </w:rPr>
        <w:t xml:space="preserve">. Available at: </w:t>
      </w:r>
      <w:hyperlink r:id="Rca3541bdf0f34860">
        <w:r w:rsidRPr="5D69FC92" w:rsidR="2E6DA984">
          <w:rPr>
            <w:rStyle w:val="Hyperlink"/>
            <w:rFonts w:ascii="Times New Roman" w:hAnsi="Times New Roman" w:eastAsia="Times New Roman" w:cs="Times New Roman"/>
            <w:i w:val="0"/>
            <w:iCs w:val="0"/>
            <w:noProof w:val="0"/>
            <w:sz w:val="24"/>
            <w:szCs w:val="24"/>
            <w:u w:val="none"/>
            <w:lang w:val="en-US"/>
          </w:rPr>
          <w:t>https://www.acas.org.uk/the-power-of-informal-conflict-resolution-at-work</w:t>
        </w:r>
      </w:hyperlink>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73301BB2">
        <w:rPr>
          <w:rFonts w:ascii="Times New Roman" w:hAnsi="Times New Roman" w:eastAsia="Times New Roman" w:cs="Times New Roman"/>
          <w:i w:val="0"/>
          <w:iCs w:val="0"/>
          <w:noProof w:val="0"/>
          <w:sz w:val="24"/>
          <w:szCs w:val="24"/>
          <w:u w:val="none"/>
          <w:lang w:val="en-US"/>
        </w:rPr>
        <w:t>(Accessed: 29 March 2026].</w:t>
      </w:r>
    </w:p>
    <w:p w:rsidR="2E6DA984" w:rsidP="5D69FC92" w:rsidRDefault="2E6DA984" w14:paraId="5D92B13D" w14:textId="1EE6FBD0">
      <w:pPr>
        <w:pStyle w:val="ListParagraph"/>
        <w:numPr>
          <w:ilvl w:val="0"/>
          <w:numId w:val="3"/>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Ashourizadeh</w:t>
      </w:r>
      <w:r w:rsidRPr="5D69FC92" w:rsidR="2E6DA984">
        <w:rPr>
          <w:rFonts w:ascii="Times New Roman" w:hAnsi="Times New Roman" w:eastAsia="Times New Roman" w:cs="Times New Roman"/>
          <w:i w:val="0"/>
          <w:iCs w:val="0"/>
          <w:noProof w:val="0"/>
          <w:sz w:val="24"/>
          <w:szCs w:val="24"/>
          <w:u w:val="none"/>
          <w:lang w:val="en-US"/>
        </w:rPr>
        <w:t xml:space="preserve">, S., </w:t>
      </w:r>
      <w:r w:rsidRPr="5D69FC92" w:rsidR="2E6DA984">
        <w:rPr>
          <w:rFonts w:ascii="Times New Roman" w:hAnsi="Times New Roman" w:eastAsia="Times New Roman" w:cs="Times New Roman"/>
          <w:i w:val="0"/>
          <w:iCs w:val="0"/>
          <w:noProof w:val="0"/>
          <w:sz w:val="24"/>
          <w:szCs w:val="24"/>
          <w:u w:val="none"/>
          <w:lang w:val="en-US"/>
        </w:rPr>
        <w:t>Chavoushi</w:t>
      </w:r>
      <w:r w:rsidRPr="5D69FC92" w:rsidR="2E6DA984">
        <w:rPr>
          <w:rFonts w:ascii="Times New Roman" w:hAnsi="Times New Roman" w:eastAsia="Times New Roman" w:cs="Times New Roman"/>
          <w:i w:val="0"/>
          <w:iCs w:val="0"/>
          <w:noProof w:val="0"/>
          <w:sz w:val="24"/>
          <w:szCs w:val="24"/>
          <w:u w:val="none"/>
          <w:lang w:val="en-US"/>
        </w:rPr>
        <w:t xml:space="preserve">, Z.H. and Schøtt, T. (2014). </w:t>
      </w:r>
      <w:r w:rsidRPr="5D69FC92" w:rsidR="1C0EDAE1">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People’s confidence in innovation: a </w:t>
      </w:r>
      <w:r w:rsidRPr="5D69FC92" w:rsidR="2E6DA984">
        <w:rPr>
          <w:rFonts w:ascii="Times New Roman" w:hAnsi="Times New Roman" w:eastAsia="Times New Roman" w:cs="Times New Roman"/>
          <w:i w:val="0"/>
          <w:iCs w:val="0"/>
          <w:noProof w:val="0"/>
          <w:sz w:val="24"/>
          <w:szCs w:val="24"/>
          <w:u w:val="none"/>
          <w:lang w:val="en-US"/>
        </w:rPr>
        <w:t xml:space="preserve">component of the entrepreneurial mindset, embedded in gender and culture, affecting entrepreneurial </w:t>
      </w:r>
      <w:r w:rsidRPr="5D69FC92" w:rsidR="2E6DA984">
        <w:rPr>
          <w:rFonts w:ascii="Times New Roman" w:hAnsi="Times New Roman" w:eastAsia="Times New Roman" w:cs="Times New Roman"/>
          <w:i w:val="0"/>
          <w:iCs w:val="0"/>
          <w:noProof w:val="0"/>
          <w:sz w:val="24"/>
          <w:szCs w:val="24"/>
          <w:u w:val="none"/>
          <w:lang w:val="en-US"/>
        </w:rPr>
        <w:t>intention</w:t>
      </w:r>
      <w:r w:rsidRPr="5D69FC92" w:rsidR="18E29F62">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2E6DA984">
        <w:rPr>
          <w:rFonts w:ascii="Times New Roman" w:hAnsi="Times New Roman" w:eastAsia="Times New Roman" w:cs="Times New Roman"/>
          <w:i w:val="0"/>
          <w:iCs w:val="0"/>
          <w:noProof w:val="0"/>
          <w:sz w:val="24"/>
          <w:szCs w:val="24"/>
          <w:u w:val="none"/>
          <w:lang w:val="en-US"/>
        </w:rPr>
        <w:t>International Journal of Entrepreneurship and Small Business</w:t>
      </w:r>
      <w:r w:rsidRPr="5D69FC92" w:rsidR="2E6DA984">
        <w:rPr>
          <w:rFonts w:ascii="Times New Roman" w:hAnsi="Times New Roman" w:eastAsia="Times New Roman" w:cs="Times New Roman"/>
          <w:i w:val="0"/>
          <w:iCs w:val="0"/>
          <w:noProof w:val="0"/>
          <w:sz w:val="24"/>
          <w:szCs w:val="24"/>
          <w:u w:val="none"/>
          <w:lang w:val="en-US"/>
        </w:rPr>
        <w:t xml:space="preserve">, 23(1/2), p.235. </w:t>
      </w:r>
      <w:r w:rsidRPr="5D69FC92" w:rsidR="75A5AC77">
        <w:rPr>
          <w:rFonts w:ascii="Times New Roman" w:hAnsi="Times New Roman" w:eastAsia="Times New Roman" w:cs="Times New Roman"/>
          <w:i w:val="0"/>
          <w:iCs w:val="0"/>
          <w:noProof w:val="0"/>
          <w:sz w:val="24"/>
          <w:szCs w:val="24"/>
          <w:u w:val="none"/>
          <w:lang w:val="en-US"/>
        </w:rPr>
        <w:t xml:space="preserve">Available at: </w:t>
      </w:r>
      <w:r w:rsidRPr="5D69FC92" w:rsidR="2E6DA984">
        <w:rPr>
          <w:rFonts w:ascii="Times New Roman" w:hAnsi="Times New Roman" w:eastAsia="Times New Roman" w:cs="Times New Roman"/>
          <w:i w:val="0"/>
          <w:iCs w:val="0"/>
          <w:noProof w:val="0"/>
          <w:sz w:val="24"/>
          <w:szCs w:val="24"/>
          <w:u w:val="none"/>
          <w:lang w:val="en-US"/>
        </w:rPr>
        <w:t>https://doi.org/10.1504/ijesb.2014.065310.</w:t>
      </w:r>
    </w:p>
    <w:p w:rsidR="2E6DA984" w:rsidP="5D69FC92" w:rsidRDefault="2E6DA984" w14:paraId="2CC56EEC" w14:textId="2FEF6A6C">
      <w:pPr>
        <w:pStyle w:val="ListParagraph"/>
        <w:numPr>
          <w:ilvl w:val="0"/>
          <w:numId w:val="4"/>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 xml:space="preserve">Basar, D. (2024). </w:t>
      </w:r>
      <w:r w:rsidRPr="5D69FC92" w:rsidR="5DC73388">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The Relationship Between Employee Experience and Employee Engagement with The Moderating Role of Positive Affect in Finance Sector</w:t>
      </w:r>
      <w:r w:rsidRPr="5D69FC92" w:rsidR="74CC920C">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2E6DA984">
        <w:rPr>
          <w:rFonts w:ascii="Times New Roman" w:hAnsi="Times New Roman" w:eastAsia="Times New Roman" w:cs="Times New Roman"/>
          <w:i w:val="0"/>
          <w:iCs w:val="0"/>
          <w:noProof w:val="0"/>
          <w:sz w:val="24"/>
          <w:szCs w:val="24"/>
          <w:u w:val="none"/>
          <w:lang w:val="en-US"/>
        </w:rPr>
        <w:t>Borsa Istanbul review</w:t>
      </w:r>
      <w:r w:rsidRPr="5D69FC92" w:rsidR="0BE80C4D">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24(5). Available at: </w:t>
      </w:r>
      <w:hyperlink r:id="R7eedda82f772418a">
        <w:r w:rsidRPr="5D69FC92" w:rsidR="2E6DA984">
          <w:rPr>
            <w:rStyle w:val="Hyperlink"/>
            <w:rFonts w:ascii="Times New Roman" w:hAnsi="Times New Roman" w:eastAsia="Times New Roman" w:cs="Times New Roman"/>
            <w:i w:val="0"/>
            <w:iCs w:val="0"/>
            <w:noProof w:val="0"/>
            <w:sz w:val="24"/>
            <w:szCs w:val="24"/>
            <w:u w:val="none"/>
            <w:lang w:val="en-US"/>
          </w:rPr>
          <w:t>https://www.sciencedirect.com/science/article/pii/S2214845024000814</w:t>
        </w:r>
      </w:hyperlink>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5EAE2BFB">
        <w:rPr>
          <w:rFonts w:ascii="Times New Roman" w:hAnsi="Times New Roman" w:eastAsia="Times New Roman" w:cs="Times New Roman"/>
          <w:i w:val="0"/>
          <w:iCs w:val="0"/>
          <w:noProof w:val="0"/>
          <w:sz w:val="24"/>
          <w:szCs w:val="24"/>
          <w:u w:val="none"/>
          <w:lang w:val="en-US"/>
        </w:rPr>
        <w:t>(Accessed: 28 March 2026).</w:t>
      </w:r>
    </w:p>
    <w:p w:rsidR="2E6DA984" w:rsidP="5D69FC92" w:rsidRDefault="2E6DA984" w14:paraId="613BBEF9" w14:textId="49CF3FA0">
      <w:pPr>
        <w:pStyle w:val="ListParagraph"/>
        <w:numPr>
          <w:ilvl w:val="0"/>
          <w:numId w:val="5"/>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 xml:space="preserve">Beverly Park Woolf (2009). </w:t>
      </w:r>
      <w:r w:rsidRPr="5D69FC92" w:rsidR="40FDF256">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Building intelligent interactive </w:t>
      </w:r>
      <w:r w:rsidRPr="5D69FC92" w:rsidR="2E6DA984">
        <w:rPr>
          <w:rFonts w:ascii="Times New Roman" w:hAnsi="Times New Roman" w:eastAsia="Times New Roman" w:cs="Times New Roman"/>
          <w:i w:val="0"/>
          <w:iCs w:val="0"/>
          <w:noProof w:val="0"/>
          <w:sz w:val="24"/>
          <w:szCs w:val="24"/>
          <w:u w:val="none"/>
          <w:lang w:val="en-US"/>
        </w:rPr>
        <w:t>tutors :</w:t>
      </w:r>
      <w:r w:rsidRPr="5D69FC92" w:rsidR="2E6DA984">
        <w:rPr>
          <w:rFonts w:ascii="Times New Roman" w:hAnsi="Times New Roman" w:eastAsia="Times New Roman" w:cs="Times New Roman"/>
          <w:i w:val="0"/>
          <w:iCs w:val="0"/>
          <w:noProof w:val="0"/>
          <w:sz w:val="24"/>
          <w:szCs w:val="24"/>
          <w:u w:val="none"/>
          <w:lang w:val="en-US"/>
        </w:rPr>
        <w:t xml:space="preserve"> student-centered strategies for revolutionizing e-</w:t>
      </w:r>
      <w:r w:rsidRPr="5D69FC92" w:rsidR="2E6DA984">
        <w:rPr>
          <w:rFonts w:ascii="Times New Roman" w:hAnsi="Times New Roman" w:eastAsia="Times New Roman" w:cs="Times New Roman"/>
          <w:i w:val="0"/>
          <w:iCs w:val="0"/>
          <w:noProof w:val="0"/>
          <w:sz w:val="24"/>
          <w:szCs w:val="24"/>
          <w:u w:val="none"/>
          <w:lang w:val="en-US"/>
        </w:rPr>
        <w:t>learning</w:t>
      </w:r>
      <w:r w:rsidRPr="5D69FC92" w:rsidR="376CEA55">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2E6DA984">
        <w:rPr>
          <w:rFonts w:ascii="Times New Roman" w:hAnsi="Times New Roman" w:eastAsia="Times New Roman" w:cs="Times New Roman"/>
          <w:i w:val="0"/>
          <w:iCs w:val="0"/>
          <w:noProof w:val="0"/>
          <w:sz w:val="24"/>
          <w:szCs w:val="24"/>
          <w:u w:val="none"/>
          <w:lang w:val="en-US"/>
        </w:rPr>
        <w:t>Amsterdam ;</w:t>
      </w:r>
      <w:r w:rsidRPr="5D69FC92" w:rsidR="2E6DA984">
        <w:rPr>
          <w:rFonts w:ascii="Times New Roman" w:hAnsi="Times New Roman" w:eastAsia="Times New Roman" w:cs="Times New Roman"/>
          <w:i w:val="0"/>
          <w:iCs w:val="0"/>
          <w:noProof w:val="0"/>
          <w:sz w:val="24"/>
          <w:szCs w:val="24"/>
          <w:u w:val="none"/>
          <w:lang w:val="en-US"/>
        </w:rPr>
        <w:t xml:space="preserve"> Boston: Morgan Kaufmann Publishers/Elsevier.</w:t>
      </w:r>
      <w:r w:rsidRPr="5D69FC92" w:rsidR="13A5BB0C">
        <w:rPr>
          <w:rFonts w:ascii="Times New Roman" w:hAnsi="Times New Roman" w:eastAsia="Times New Roman" w:cs="Times New Roman"/>
          <w:i w:val="0"/>
          <w:iCs w:val="0"/>
          <w:noProof w:val="0"/>
          <w:sz w:val="24"/>
          <w:szCs w:val="24"/>
          <w:u w:val="none"/>
          <w:lang w:val="en-US"/>
        </w:rPr>
        <w:t xml:space="preserve"> (Accessed: 15 March 2026).</w:t>
      </w:r>
    </w:p>
    <w:p w:rsidR="2E6DA984" w:rsidP="5D69FC92" w:rsidRDefault="2E6DA984" w14:paraId="5C1B37AC" w14:textId="2F8DAA2E">
      <w:pPr>
        <w:pStyle w:val="ListParagraph"/>
        <w:numPr>
          <w:ilvl w:val="0"/>
          <w:numId w:val="6"/>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Boaye</w:t>
      </w:r>
      <w:r w:rsidRPr="5D69FC92" w:rsidR="2E6DA984">
        <w:rPr>
          <w:rFonts w:ascii="Times New Roman" w:hAnsi="Times New Roman" w:eastAsia="Times New Roman" w:cs="Times New Roman"/>
          <w:i w:val="0"/>
          <w:iCs w:val="0"/>
          <w:noProof w:val="0"/>
          <w:sz w:val="24"/>
          <w:szCs w:val="24"/>
          <w:u w:val="none"/>
          <w:lang w:val="en-US"/>
        </w:rPr>
        <w:t xml:space="preserve"> Belle, A. and Zhao, Y. (2023). </w:t>
      </w:r>
      <w:r w:rsidRPr="5D69FC92" w:rsidR="53B2C675">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Evidence-based decision-making: On the use of systematicity cases to check the compliance of reviews with reporting guidelines such as PRISMA 2020. </w:t>
      </w:r>
      <w:r w:rsidRPr="5D69FC92" w:rsidR="2E6DA984">
        <w:rPr>
          <w:rFonts w:ascii="Times New Roman" w:hAnsi="Times New Roman" w:eastAsia="Times New Roman" w:cs="Times New Roman"/>
          <w:i w:val="0"/>
          <w:iCs w:val="0"/>
          <w:noProof w:val="0"/>
          <w:sz w:val="24"/>
          <w:szCs w:val="24"/>
          <w:u w:val="none"/>
          <w:lang w:val="en-US"/>
        </w:rPr>
        <w:t>Expert Systems with Applications</w:t>
      </w:r>
      <w:r w:rsidRPr="5D69FC92" w:rsidR="2FFFA632">
        <w:rPr>
          <w:rFonts w:ascii="Times New Roman" w:hAnsi="Times New Roman" w:eastAsia="Times New Roman" w:cs="Times New Roman"/>
          <w:i w:val="0"/>
          <w:iCs w:val="0"/>
          <w:noProof w:val="0"/>
          <w:sz w:val="24"/>
          <w:szCs w:val="24"/>
          <w:u w:val="none"/>
          <w:lang w:val="en-US"/>
        </w:rPr>
        <w:t xml:space="preserve">. </w:t>
      </w:r>
      <w:r w:rsidRPr="5D69FC92" w:rsidR="2E6DA984">
        <w:rPr>
          <w:rFonts w:ascii="Times New Roman" w:hAnsi="Times New Roman" w:eastAsia="Times New Roman" w:cs="Times New Roman"/>
          <w:i w:val="0"/>
          <w:iCs w:val="0"/>
          <w:noProof w:val="0"/>
          <w:sz w:val="24"/>
          <w:szCs w:val="24"/>
          <w:u w:val="none"/>
          <w:lang w:val="en-US"/>
        </w:rPr>
        <w:t>217(119569), p</w:t>
      </w:r>
      <w:r w:rsidRPr="5D69FC92" w:rsidR="2E6DA984">
        <w:rPr>
          <w:rFonts w:ascii="Times New Roman" w:hAnsi="Times New Roman" w:eastAsia="Times New Roman" w:cs="Times New Roman"/>
          <w:i w:val="0"/>
          <w:iCs w:val="0"/>
          <w:noProof w:val="0"/>
          <w:sz w:val="24"/>
          <w:szCs w:val="24"/>
          <w:u w:val="none"/>
          <w:lang w:val="en-US"/>
        </w:rPr>
        <w:t>.119569</w:t>
      </w:r>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03366416">
        <w:rPr>
          <w:rFonts w:ascii="Times New Roman" w:hAnsi="Times New Roman" w:eastAsia="Times New Roman" w:cs="Times New Roman"/>
          <w:i w:val="0"/>
          <w:iCs w:val="0"/>
          <w:noProof w:val="0"/>
          <w:sz w:val="24"/>
          <w:szCs w:val="24"/>
          <w:u w:val="none"/>
          <w:lang w:val="en-US"/>
        </w:rPr>
        <w:t>Available</w:t>
      </w:r>
      <w:r w:rsidRPr="5D69FC92" w:rsidR="3D3F31A9">
        <w:rPr>
          <w:rFonts w:ascii="Times New Roman" w:hAnsi="Times New Roman" w:eastAsia="Times New Roman" w:cs="Times New Roman"/>
          <w:i w:val="0"/>
          <w:iCs w:val="0"/>
          <w:noProof w:val="0"/>
          <w:sz w:val="24"/>
          <w:szCs w:val="24"/>
          <w:u w:val="none"/>
          <w:lang w:val="en-US"/>
        </w:rPr>
        <w:t xml:space="preserve"> at</w:t>
      </w:r>
      <w:r w:rsidRPr="5D69FC92" w:rsidR="2E6DA984">
        <w:rPr>
          <w:rFonts w:ascii="Times New Roman" w:hAnsi="Times New Roman" w:eastAsia="Times New Roman" w:cs="Times New Roman"/>
          <w:i w:val="0"/>
          <w:iCs w:val="0"/>
          <w:noProof w:val="0"/>
          <w:sz w:val="24"/>
          <w:szCs w:val="24"/>
          <w:u w:val="none"/>
          <w:lang w:val="en-US"/>
        </w:rPr>
        <w:t>:</w:t>
      </w:r>
      <w:r w:rsidRPr="5D69FC92" w:rsidR="78D33245">
        <w:rPr>
          <w:rFonts w:ascii="Times New Roman" w:hAnsi="Times New Roman" w:eastAsia="Times New Roman" w:cs="Times New Roman"/>
          <w:i w:val="0"/>
          <w:iCs w:val="0"/>
          <w:noProof w:val="0"/>
          <w:sz w:val="24"/>
          <w:szCs w:val="24"/>
          <w:u w:val="none"/>
          <w:lang w:val="en-US"/>
        </w:rPr>
        <w:t xml:space="preserve"> </w:t>
      </w:r>
      <w:r w:rsidRPr="5D69FC92" w:rsidR="2E6DA984">
        <w:rPr>
          <w:rFonts w:ascii="Times New Roman" w:hAnsi="Times New Roman" w:eastAsia="Times New Roman" w:cs="Times New Roman"/>
          <w:i w:val="0"/>
          <w:iCs w:val="0"/>
          <w:noProof w:val="0"/>
          <w:sz w:val="24"/>
          <w:szCs w:val="24"/>
          <w:u w:val="none"/>
          <w:lang w:val="en-US"/>
        </w:rPr>
        <w:t>https://doi.org/10.1016/j.eswa.2023.119569.</w:t>
      </w:r>
    </w:p>
    <w:p w:rsidR="2E6DA984" w:rsidP="5D69FC92" w:rsidRDefault="2E6DA984" w14:paraId="5A3A9EB2" w14:textId="30306373">
      <w:pPr>
        <w:pStyle w:val="ListParagraph"/>
        <w:numPr>
          <w:ilvl w:val="0"/>
          <w:numId w:val="8"/>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 xml:space="preserve">Brower, T. (2025). </w:t>
      </w:r>
      <w:r w:rsidRPr="5D69FC92" w:rsidR="63B0589D">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New Research Reveals How </w:t>
      </w:r>
      <w:r w:rsidRPr="5D69FC92" w:rsidR="2E6DA984">
        <w:rPr>
          <w:rFonts w:ascii="Times New Roman" w:hAnsi="Times New Roman" w:eastAsia="Times New Roman" w:cs="Times New Roman"/>
          <w:i w:val="0"/>
          <w:iCs w:val="0"/>
          <w:noProof w:val="0"/>
          <w:sz w:val="24"/>
          <w:szCs w:val="24"/>
          <w:u w:val="none"/>
          <w:lang w:val="en-US"/>
        </w:rPr>
        <w:t>To</w:t>
      </w:r>
      <w:r w:rsidRPr="5D69FC92" w:rsidR="2E6DA984">
        <w:rPr>
          <w:rFonts w:ascii="Times New Roman" w:hAnsi="Times New Roman" w:eastAsia="Times New Roman" w:cs="Times New Roman"/>
          <w:i w:val="0"/>
          <w:iCs w:val="0"/>
          <w:noProof w:val="0"/>
          <w:sz w:val="24"/>
          <w:szCs w:val="24"/>
          <w:u w:val="none"/>
          <w:lang w:val="en-US"/>
        </w:rPr>
        <w:t xml:space="preserve"> Communicate </w:t>
      </w:r>
      <w:r w:rsidRPr="5D69FC92" w:rsidR="2E6DA984">
        <w:rPr>
          <w:rFonts w:ascii="Times New Roman" w:hAnsi="Times New Roman" w:eastAsia="Times New Roman" w:cs="Times New Roman"/>
          <w:i w:val="0"/>
          <w:iCs w:val="0"/>
          <w:noProof w:val="0"/>
          <w:sz w:val="24"/>
          <w:szCs w:val="24"/>
          <w:u w:val="none"/>
          <w:lang w:val="en-US"/>
        </w:rPr>
        <w:t>With</w:t>
      </w:r>
      <w:r w:rsidRPr="5D69FC92" w:rsidR="2E6DA984">
        <w:rPr>
          <w:rFonts w:ascii="Times New Roman" w:hAnsi="Times New Roman" w:eastAsia="Times New Roman" w:cs="Times New Roman"/>
          <w:i w:val="0"/>
          <w:iCs w:val="0"/>
          <w:noProof w:val="0"/>
          <w:sz w:val="24"/>
          <w:szCs w:val="24"/>
          <w:u w:val="none"/>
          <w:lang w:val="en-US"/>
        </w:rPr>
        <w:t xml:space="preserve"> Clarity </w:t>
      </w:r>
      <w:r w:rsidRPr="5D69FC92" w:rsidR="2E6DA984">
        <w:rPr>
          <w:rFonts w:ascii="Times New Roman" w:hAnsi="Times New Roman" w:eastAsia="Times New Roman" w:cs="Times New Roman"/>
          <w:i w:val="0"/>
          <w:iCs w:val="0"/>
          <w:noProof w:val="0"/>
          <w:sz w:val="24"/>
          <w:szCs w:val="24"/>
          <w:u w:val="none"/>
          <w:lang w:val="en-US"/>
        </w:rPr>
        <w:t>And</w:t>
      </w:r>
      <w:r w:rsidRPr="5D69FC92" w:rsidR="2E6DA984">
        <w:rPr>
          <w:rFonts w:ascii="Times New Roman" w:hAnsi="Times New Roman" w:eastAsia="Times New Roman" w:cs="Times New Roman"/>
          <w:i w:val="0"/>
          <w:iCs w:val="0"/>
          <w:noProof w:val="0"/>
          <w:sz w:val="24"/>
          <w:szCs w:val="24"/>
          <w:u w:val="none"/>
          <w:lang w:val="en-US"/>
        </w:rPr>
        <w:t xml:space="preserve"> Confidence</w:t>
      </w:r>
      <w:r w:rsidRPr="5D69FC92" w:rsidR="53040AFF">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2E6DA984">
        <w:rPr>
          <w:rFonts w:ascii="Times New Roman" w:hAnsi="Times New Roman" w:eastAsia="Times New Roman" w:cs="Times New Roman"/>
          <w:i w:val="0"/>
          <w:iCs w:val="0"/>
          <w:noProof w:val="0"/>
          <w:sz w:val="24"/>
          <w:szCs w:val="24"/>
          <w:u w:val="none"/>
          <w:lang w:val="en-US"/>
        </w:rPr>
        <w:t>Forbes</w:t>
      </w:r>
      <w:r w:rsidRPr="5D69FC92" w:rsidR="2E6DA984">
        <w:rPr>
          <w:rFonts w:ascii="Times New Roman" w:hAnsi="Times New Roman" w:eastAsia="Times New Roman" w:cs="Times New Roman"/>
          <w:i w:val="0"/>
          <w:iCs w:val="0"/>
          <w:noProof w:val="0"/>
          <w:sz w:val="24"/>
          <w:szCs w:val="24"/>
          <w:u w:val="none"/>
          <w:lang w:val="en-US"/>
        </w:rPr>
        <w:t xml:space="preserve">. Available at: </w:t>
      </w:r>
      <w:hyperlink r:id="Re7fdb7a908004419">
        <w:r w:rsidRPr="5D69FC92" w:rsidR="2E6DA984">
          <w:rPr>
            <w:rStyle w:val="Hyperlink"/>
            <w:rFonts w:ascii="Times New Roman" w:hAnsi="Times New Roman" w:eastAsia="Times New Roman" w:cs="Times New Roman"/>
            <w:i w:val="0"/>
            <w:iCs w:val="0"/>
            <w:noProof w:val="0"/>
            <w:sz w:val="24"/>
            <w:szCs w:val="24"/>
            <w:u w:val="none"/>
            <w:lang w:val="en-US"/>
          </w:rPr>
          <w:t>https://www.forbes.com/sites/tracybrower/2025/11/16/new-research-reveals-how-to-communicate-with-clarity-and-confidence/</w:t>
        </w:r>
      </w:hyperlink>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0F90A1BB">
        <w:rPr>
          <w:rFonts w:ascii="Times New Roman" w:hAnsi="Times New Roman" w:eastAsia="Times New Roman" w:cs="Times New Roman"/>
          <w:i w:val="0"/>
          <w:iCs w:val="0"/>
          <w:noProof w:val="0"/>
          <w:sz w:val="24"/>
          <w:szCs w:val="24"/>
          <w:u w:val="none"/>
          <w:lang w:val="en-US"/>
        </w:rPr>
        <w:t>(Accessed: 22 March 2026).</w:t>
      </w:r>
    </w:p>
    <w:p w:rsidR="2E6DA984" w:rsidP="5D69FC92" w:rsidRDefault="2E6DA984" w14:paraId="02C674C1" w14:textId="3B006D85">
      <w:pPr>
        <w:pStyle w:val="ListParagraph"/>
        <w:numPr>
          <w:ilvl w:val="0"/>
          <w:numId w:val="9"/>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 xml:space="preserve">CIPD (2022). </w:t>
      </w:r>
      <w:r w:rsidRPr="5D69FC92" w:rsidR="2E6DA984">
        <w:rPr>
          <w:rFonts w:ascii="Times New Roman" w:hAnsi="Times New Roman" w:eastAsia="Times New Roman" w:cs="Times New Roman"/>
          <w:i w:val="0"/>
          <w:iCs w:val="0"/>
          <w:noProof w:val="0"/>
          <w:sz w:val="24"/>
          <w:szCs w:val="24"/>
          <w:u w:val="none"/>
          <w:lang w:val="en-US"/>
        </w:rPr>
        <w:t>CIPD</w:t>
      </w:r>
      <w:r w:rsidRPr="5D69FC92" w:rsidR="7C07785F">
        <w:rPr>
          <w:rFonts w:ascii="Times New Roman" w:hAnsi="Times New Roman" w:eastAsia="Times New Roman" w:cs="Times New Roman"/>
          <w:i w:val="0"/>
          <w:iCs w:val="0"/>
          <w:noProof w:val="0"/>
          <w:sz w:val="24"/>
          <w:szCs w:val="24"/>
          <w:u w:val="none"/>
          <w:lang w:val="en-US"/>
        </w:rPr>
        <w:t>. ‘</w:t>
      </w:r>
      <w:r w:rsidRPr="5D69FC92" w:rsidR="2E6DA984">
        <w:rPr>
          <w:rFonts w:ascii="Times New Roman" w:hAnsi="Times New Roman" w:eastAsia="Times New Roman" w:cs="Times New Roman"/>
          <w:i w:val="0"/>
          <w:iCs w:val="0"/>
          <w:noProof w:val="0"/>
          <w:sz w:val="24"/>
          <w:szCs w:val="24"/>
          <w:u w:val="none"/>
          <w:lang w:val="en-US"/>
        </w:rPr>
        <w:t xml:space="preserve">Equality, </w:t>
      </w:r>
      <w:r w:rsidRPr="5D69FC92" w:rsidR="2E6DA984">
        <w:rPr>
          <w:rFonts w:ascii="Times New Roman" w:hAnsi="Times New Roman" w:eastAsia="Times New Roman" w:cs="Times New Roman"/>
          <w:i w:val="0"/>
          <w:iCs w:val="0"/>
          <w:noProof w:val="0"/>
          <w:sz w:val="24"/>
          <w:szCs w:val="24"/>
          <w:u w:val="none"/>
          <w:lang w:val="en-US"/>
        </w:rPr>
        <w:t>Diversity</w:t>
      </w:r>
      <w:r w:rsidRPr="5D69FC92" w:rsidR="2E6DA984">
        <w:rPr>
          <w:rFonts w:ascii="Times New Roman" w:hAnsi="Times New Roman" w:eastAsia="Times New Roman" w:cs="Times New Roman"/>
          <w:i w:val="0"/>
          <w:iCs w:val="0"/>
          <w:noProof w:val="0"/>
          <w:sz w:val="24"/>
          <w:szCs w:val="24"/>
          <w:u w:val="none"/>
          <w:lang w:val="en-US"/>
        </w:rPr>
        <w:t xml:space="preserve"> and Inclusion </w:t>
      </w:r>
      <w:r w:rsidRPr="5D69FC92" w:rsidR="2E6DA984">
        <w:rPr>
          <w:rFonts w:ascii="Times New Roman" w:hAnsi="Times New Roman" w:eastAsia="Times New Roman" w:cs="Times New Roman"/>
          <w:i w:val="0"/>
          <w:iCs w:val="0"/>
          <w:noProof w:val="0"/>
          <w:sz w:val="24"/>
          <w:szCs w:val="24"/>
          <w:u w:val="none"/>
          <w:lang w:val="en-US"/>
        </w:rPr>
        <w:t>resources</w:t>
      </w:r>
      <w:r w:rsidRPr="5D69FC92" w:rsidR="03944209">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CIPD. Available at: </w:t>
      </w:r>
      <w:hyperlink r:id="R183415091fe74209">
        <w:r w:rsidRPr="5D69FC92" w:rsidR="2E6DA984">
          <w:rPr>
            <w:rStyle w:val="Hyperlink"/>
            <w:rFonts w:ascii="Times New Roman" w:hAnsi="Times New Roman" w:eastAsia="Times New Roman" w:cs="Times New Roman"/>
            <w:i w:val="0"/>
            <w:iCs w:val="0"/>
            <w:noProof w:val="0"/>
            <w:sz w:val="24"/>
            <w:szCs w:val="24"/>
            <w:u w:val="none"/>
            <w:lang w:val="en-US"/>
          </w:rPr>
          <w:t>https://www.cipd.org/uk/topics/equality-diversity-inclusion/</w:t>
        </w:r>
      </w:hyperlink>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1F5A6DC8">
        <w:rPr>
          <w:rFonts w:ascii="Times New Roman" w:hAnsi="Times New Roman" w:eastAsia="Times New Roman" w:cs="Times New Roman"/>
          <w:i w:val="0"/>
          <w:iCs w:val="0"/>
          <w:noProof w:val="0"/>
          <w:sz w:val="24"/>
          <w:szCs w:val="24"/>
          <w:u w:val="none"/>
          <w:lang w:val="en-US"/>
        </w:rPr>
        <w:t>(Accessed: 27 March 2026).</w:t>
      </w:r>
    </w:p>
    <w:p w:rsidR="2E6DA984" w:rsidP="5D69FC92" w:rsidRDefault="2E6DA984" w14:paraId="18ED9044" w14:textId="3061ED88">
      <w:pPr>
        <w:pStyle w:val="ListParagraph"/>
        <w:numPr>
          <w:ilvl w:val="0"/>
          <w:numId w:val="10"/>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CIPD (2023</w:t>
      </w:r>
      <w:r w:rsidRPr="5D69FC92" w:rsidR="2E6DA984">
        <w:rPr>
          <w:rFonts w:ascii="Times New Roman" w:hAnsi="Times New Roman" w:eastAsia="Times New Roman" w:cs="Times New Roman"/>
          <w:i w:val="0"/>
          <w:iCs w:val="0"/>
          <w:noProof w:val="0"/>
          <w:sz w:val="24"/>
          <w:szCs w:val="24"/>
          <w:u w:val="none"/>
          <w:lang w:val="en-US"/>
        </w:rPr>
        <w:t>a)</w:t>
      </w:r>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350B171D">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The People Profession</w:t>
      </w:r>
      <w:r w:rsidRPr="5D69FC92" w:rsidR="3FE75ABC">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CIPD. Available at: </w:t>
      </w:r>
      <w:hyperlink r:id="R2aa23a198e3a4c01">
        <w:r w:rsidRPr="5D69FC92" w:rsidR="2E6DA984">
          <w:rPr>
            <w:rStyle w:val="Hyperlink"/>
            <w:rFonts w:ascii="Times New Roman" w:hAnsi="Times New Roman" w:eastAsia="Times New Roman" w:cs="Times New Roman"/>
            <w:i w:val="0"/>
            <w:iCs w:val="0"/>
            <w:noProof w:val="0"/>
            <w:sz w:val="24"/>
            <w:szCs w:val="24"/>
            <w:u w:val="none"/>
            <w:lang w:val="en-US"/>
          </w:rPr>
          <w:t>https://www.cipd.org/uk/the-people-profession/</w:t>
        </w:r>
      </w:hyperlink>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5E716D77">
        <w:rPr>
          <w:rFonts w:ascii="Times New Roman" w:hAnsi="Times New Roman" w:eastAsia="Times New Roman" w:cs="Times New Roman"/>
          <w:i w:val="0"/>
          <w:iCs w:val="0"/>
          <w:noProof w:val="0"/>
          <w:sz w:val="24"/>
          <w:szCs w:val="24"/>
          <w:u w:val="none"/>
          <w:lang w:val="en-US"/>
        </w:rPr>
        <w:t>(Accessed: 8 March 2026).</w:t>
      </w:r>
    </w:p>
    <w:p w:rsidR="2E6DA984" w:rsidP="5D69FC92" w:rsidRDefault="2E6DA984" w14:paraId="701EB9FD" w14:textId="6CF32A8B">
      <w:pPr>
        <w:pStyle w:val="ListParagraph"/>
        <w:numPr>
          <w:ilvl w:val="0"/>
          <w:numId w:val="11"/>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 xml:space="preserve">CIPD (2023b). </w:t>
      </w:r>
      <w:r w:rsidRPr="5D69FC92" w:rsidR="45BBE540">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Why work in the people profession?</w:t>
      </w:r>
      <w:r w:rsidRPr="5D69FC92" w:rsidR="1511B0D0">
        <w:rPr>
          <w:rFonts w:ascii="Times New Roman" w:hAnsi="Times New Roman" w:eastAsia="Times New Roman" w:cs="Times New Roman"/>
          <w:i w:val="0"/>
          <w:iCs w:val="0"/>
          <w:noProof w:val="0"/>
          <w:sz w:val="24"/>
          <w:szCs w:val="24"/>
          <w:u w:val="none"/>
          <w:lang w:val="en-US"/>
        </w:rPr>
        <w:t xml:space="preserve">’ </w:t>
      </w:r>
      <w:r w:rsidRPr="5D69FC92" w:rsidR="2E6DA984">
        <w:rPr>
          <w:rFonts w:ascii="Times New Roman" w:hAnsi="Times New Roman" w:eastAsia="Times New Roman" w:cs="Times New Roman"/>
          <w:i w:val="0"/>
          <w:iCs w:val="0"/>
          <w:noProof w:val="0"/>
          <w:sz w:val="24"/>
          <w:szCs w:val="24"/>
          <w:u w:val="none"/>
          <w:lang w:val="en-US"/>
        </w:rPr>
        <w:t xml:space="preserve">CIPD. Available at: </w:t>
      </w:r>
      <w:hyperlink r:id="R475308412da44bf5">
        <w:r w:rsidRPr="5D69FC92" w:rsidR="2E6DA984">
          <w:rPr>
            <w:rStyle w:val="Hyperlink"/>
            <w:rFonts w:ascii="Times New Roman" w:hAnsi="Times New Roman" w:eastAsia="Times New Roman" w:cs="Times New Roman"/>
            <w:i w:val="0"/>
            <w:iCs w:val="0"/>
            <w:noProof w:val="0"/>
            <w:sz w:val="24"/>
            <w:szCs w:val="24"/>
            <w:u w:val="none"/>
            <w:lang w:val="en-US"/>
          </w:rPr>
          <w:t>https://www.cipd.org/uk/the-people-profession/careers/why-work/</w:t>
        </w:r>
      </w:hyperlink>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2C858F28">
        <w:rPr>
          <w:rFonts w:ascii="Times New Roman" w:hAnsi="Times New Roman" w:eastAsia="Times New Roman" w:cs="Times New Roman"/>
          <w:i w:val="0"/>
          <w:iCs w:val="0"/>
          <w:noProof w:val="0"/>
          <w:sz w:val="24"/>
          <w:szCs w:val="24"/>
          <w:u w:val="none"/>
          <w:lang w:val="en-US"/>
        </w:rPr>
        <w:t>(Accessed: 16 March 2026).</w:t>
      </w:r>
    </w:p>
    <w:p w:rsidR="2E6DA984" w:rsidP="5D69FC92" w:rsidRDefault="2E6DA984" w14:paraId="5A5C6AC3" w14:textId="11BE2C77">
      <w:pPr>
        <w:pStyle w:val="ListParagraph"/>
        <w:numPr>
          <w:ilvl w:val="0"/>
          <w:numId w:val="12"/>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CIPD (2024</w:t>
      </w:r>
      <w:r w:rsidRPr="5D69FC92" w:rsidR="2E6DA984">
        <w:rPr>
          <w:rFonts w:ascii="Times New Roman" w:hAnsi="Times New Roman" w:eastAsia="Times New Roman" w:cs="Times New Roman"/>
          <w:i w:val="0"/>
          <w:iCs w:val="0"/>
          <w:noProof w:val="0"/>
          <w:sz w:val="24"/>
          <w:szCs w:val="24"/>
          <w:u w:val="none"/>
          <w:lang w:val="en-US"/>
        </w:rPr>
        <w:t>a)</w:t>
      </w:r>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42334410">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A Guide to Inclusive Recruitment for Employers</w:t>
      </w:r>
      <w:r w:rsidRPr="5D69FC92" w:rsidR="4615337B">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CIPD. Available at: </w:t>
      </w:r>
      <w:hyperlink r:id="R40bf3d89fa294ff0">
        <w:r w:rsidRPr="5D69FC92" w:rsidR="2E6DA984">
          <w:rPr>
            <w:rStyle w:val="Hyperlink"/>
            <w:rFonts w:ascii="Times New Roman" w:hAnsi="Times New Roman" w:eastAsia="Times New Roman" w:cs="Times New Roman"/>
            <w:i w:val="0"/>
            <w:iCs w:val="0"/>
            <w:noProof w:val="0"/>
            <w:sz w:val="24"/>
            <w:szCs w:val="24"/>
            <w:u w:val="none"/>
            <w:lang w:val="en-US"/>
          </w:rPr>
          <w:t>https://www.cipd.org/uk/knowledge/guides/inclusive-employers/</w:t>
        </w:r>
      </w:hyperlink>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1A61A38F">
        <w:rPr>
          <w:rFonts w:ascii="Times New Roman" w:hAnsi="Times New Roman" w:eastAsia="Times New Roman" w:cs="Times New Roman"/>
          <w:i w:val="0"/>
          <w:iCs w:val="0"/>
          <w:noProof w:val="0"/>
          <w:sz w:val="24"/>
          <w:szCs w:val="24"/>
          <w:u w:val="none"/>
          <w:lang w:val="en-US"/>
        </w:rPr>
        <w:t>(Accessed: 29 March 2026).</w:t>
      </w:r>
    </w:p>
    <w:p w:rsidR="2E6DA984" w:rsidP="5D69FC92" w:rsidRDefault="2E6DA984" w14:paraId="61E35B04" w14:textId="60B1722F">
      <w:pPr>
        <w:pStyle w:val="ListParagraph"/>
        <w:numPr>
          <w:ilvl w:val="0"/>
          <w:numId w:val="13"/>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 xml:space="preserve">CIPD (2024b). </w:t>
      </w:r>
      <w:r w:rsidRPr="5D69FC92" w:rsidR="2E6DA984">
        <w:rPr>
          <w:rFonts w:ascii="Times New Roman" w:hAnsi="Times New Roman" w:eastAsia="Times New Roman" w:cs="Times New Roman"/>
          <w:i w:val="0"/>
          <w:iCs w:val="0"/>
          <w:noProof w:val="0"/>
          <w:sz w:val="24"/>
          <w:szCs w:val="24"/>
          <w:u w:val="none"/>
          <w:lang w:val="en-US"/>
        </w:rPr>
        <w:t>CIPD</w:t>
      </w:r>
      <w:r w:rsidRPr="5D69FC92" w:rsidR="341356C5">
        <w:rPr>
          <w:rFonts w:ascii="Times New Roman" w:hAnsi="Times New Roman" w:eastAsia="Times New Roman" w:cs="Times New Roman"/>
          <w:i w:val="0"/>
          <w:iCs w:val="0"/>
          <w:noProof w:val="0"/>
          <w:sz w:val="24"/>
          <w:szCs w:val="24"/>
          <w:u w:val="none"/>
          <w:lang w:val="en-US"/>
        </w:rPr>
        <w:t xml:space="preserve"> </w:t>
      </w:r>
      <w:r w:rsidRPr="5D69FC92" w:rsidR="4A1E72C9">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Equality, </w:t>
      </w:r>
      <w:r w:rsidRPr="5D69FC92" w:rsidR="2E6DA984">
        <w:rPr>
          <w:rFonts w:ascii="Times New Roman" w:hAnsi="Times New Roman" w:eastAsia="Times New Roman" w:cs="Times New Roman"/>
          <w:i w:val="0"/>
          <w:iCs w:val="0"/>
          <w:noProof w:val="0"/>
          <w:sz w:val="24"/>
          <w:szCs w:val="24"/>
          <w:u w:val="none"/>
          <w:lang w:val="en-US"/>
        </w:rPr>
        <w:t xml:space="preserve">Diversity and Inclusion in the </w:t>
      </w:r>
      <w:r w:rsidRPr="5D69FC92" w:rsidR="4993243D">
        <w:rPr>
          <w:rFonts w:ascii="Times New Roman" w:hAnsi="Times New Roman" w:eastAsia="Times New Roman" w:cs="Times New Roman"/>
          <w:i w:val="0"/>
          <w:iCs w:val="0"/>
          <w:noProof w:val="0"/>
          <w:sz w:val="24"/>
          <w:szCs w:val="24"/>
          <w:u w:val="none"/>
          <w:lang w:val="en-US"/>
        </w:rPr>
        <w:t>Workplace</w:t>
      </w:r>
      <w:r w:rsidRPr="5D69FC92" w:rsidR="2B7E6D7D">
        <w:rPr>
          <w:rFonts w:ascii="Times New Roman" w:hAnsi="Times New Roman" w:eastAsia="Times New Roman" w:cs="Times New Roman"/>
          <w:i w:val="0"/>
          <w:iCs w:val="0"/>
          <w:noProof w:val="0"/>
          <w:sz w:val="24"/>
          <w:szCs w:val="24"/>
          <w:u w:val="none"/>
          <w:lang w:val="en-US"/>
        </w:rPr>
        <w:t>’</w:t>
      </w:r>
      <w:r w:rsidRPr="5D69FC92" w:rsidR="4993243D">
        <w:rPr>
          <w:rFonts w:ascii="Times New Roman" w:hAnsi="Times New Roman" w:eastAsia="Times New Roman" w:cs="Times New Roman"/>
          <w:i w:val="0"/>
          <w:iCs w:val="0"/>
          <w:noProof w:val="0"/>
          <w:sz w:val="24"/>
          <w:szCs w:val="24"/>
          <w:u w:val="none"/>
          <w:lang w:val="en-US"/>
        </w:rPr>
        <w:t>.</w:t>
      </w:r>
      <w:r w:rsidRPr="5D69FC92" w:rsidR="2D8C47C1">
        <w:rPr>
          <w:rFonts w:ascii="Times New Roman" w:hAnsi="Times New Roman" w:eastAsia="Times New Roman" w:cs="Times New Roman"/>
          <w:i w:val="0"/>
          <w:iCs w:val="0"/>
          <w:noProof w:val="0"/>
          <w:sz w:val="24"/>
          <w:szCs w:val="24"/>
          <w:u w:val="none"/>
          <w:lang w:val="en-US"/>
        </w:rPr>
        <w:t xml:space="preserve"> </w:t>
      </w:r>
      <w:r w:rsidRPr="5D69FC92" w:rsidR="2E6DA984">
        <w:rPr>
          <w:rFonts w:ascii="Times New Roman" w:hAnsi="Times New Roman" w:eastAsia="Times New Roman" w:cs="Times New Roman"/>
          <w:i w:val="0"/>
          <w:iCs w:val="0"/>
          <w:noProof w:val="0"/>
          <w:sz w:val="24"/>
          <w:szCs w:val="24"/>
          <w:u w:val="none"/>
          <w:lang w:val="en-US"/>
        </w:rPr>
        <w:t>Factsheets</w:t>
      </w:r>
      <w:r w:rsidRPr="5D69FC92" w:rsidR="2E6DA984">
        <w:rPr>
          <w:rFonts w:ascii="Times New Roman" w:hAnsi="Times New Roman" w:eastAsia="Times New Roman" w:cs="Times New Roman"/>
          <w:i w:val="0"/>
          <w:iCs w:val="0"/>
          <w:noProof w:val="0"/>
          <w:sz w:val="24"/>
          <w:szCs w:val="24"/>
          <w:u w:val="none"/>
          <w:lang w:val="en-US"/>
        </w:rPr>
        <w:t xml:space="preserve">. CIPD. Available at: </w:t>
      </w:r>
      <w:hyperlink r:id="Rcd03c4aac502475b">
        <w:r w:rsidRPr="5D69FC92" w:rsidR="2E6DA984">
          <w:rPr>
            <w:rStyle w:val="Hyperlink"/>
            <w:rFonts w:ascii="Times New Roman" w:hAnsi="Times New Roman" w:eastAsia="Times New Roman" w:cs="Times New Roman"/>
            <w:i w:val="0"/>
            <w:iCs w:val="0"/>
            <w:noProof w:val="0"/>
            <w:sz w:val="24"/>
            <w:szCs w:val="24"/>
            <w:u w:val="none"/>
            <w:lang w:val="en-US"/>
          </w:rPr>
          <w:t>https://www.cipd.org/uk/knowledge/factsheets/diversity-factsheet/</w:t>
        </w:r>
      </w:hyperlink>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6E9D0114">
        <w:rPr>
          <w:rFonts w:ascii="Times New Roman" w:hAnsi="Times New Roman" w:eastAsia="Times New Roman" w:cs="Times New Roman"/>
          <w:i w:val="0"/>
          <w:iCs w:val="0"/>
          <w:noProof w:val="0"/>
          <w:sz w:val="24"/>
          <w:szCs w:val="24"/>
          <w:u w:val="none"/>
          <w:lang w:val="en-US"/>
        </w:rPr>
        <w:t>(Accessed: 24 March 2026).</w:t>
      </w:r>
    </w:p>
    <w:p w:rsidR="2E6DA984" w:rsidP="5D69FC92" w:rsidRDefault="2E6DA984" w14:paraId="18B8B77F" w14:textId="688D813E">
      <w:pPr>
        <w:pStyle w:val="ListParagraph"/>
        <w:numPr>
          <w:ilvl w:val="0"/>
          <w:numId w:val="14"/>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 xml:space="preserve">CIPD (2024c). </w:t>
      </w:r>
      <w:r w:rsidRPr="5D69FC92" w:rsidR="2E6DA984">
        <w:rPr>
          <w:rFonts w:ascii="Times New Roman" w:hAnsi="Times New Roman" w:eastAsia="Times New Roman" w:cs="Times New Roman"/>
          <w:i w:val="0"/>
          <w:iCs w:val="0"/>
          <w:noProof w:val="0"/>
          <w:sz w:val="24"/>
          <w:szCs w:val="24"/>
          <w:u w:val="none"/>
          <w:lang w:val="en-US"/>
        </w:rPr>
        <w:t>CIPD</w:t>
      </w:r>
      <w:r w:rsidRPr="5D69FC92" w:rsidR="10E5F61F">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6A39FAFB">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Using Technology Responsibly to Manage People</w:t>
      </w:r>
      <w:r w:rsidRPr="5D69FC92" w:rsidR="05F0CE74">
        <w:rPr>
          <w:rFonts w:ascii="Times New Roman" w:hAnsi="Times New Roman" w:eastAsia="Times New Roman" w:cs="Times New Roman"/>
          <w:i w:val="0"/>
          <w:iCs w:val="0"/>
          <w:noProof w:val="0"/>
          <w:sz w:val="24"/>
          <w:szCs w:val="24"/>
          <w:u w:val="none"/>
          <w:lang w:val="en-US"/>
        </w:rPr>
        <w:t>’</w:t>
      </w:r>
      <w:r w:rsidRPr="5D69FC92" w:rsidR="05F0CE74">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2E6DA984">
        <w:rPr>
          <w:rFonts w:ascii="Times New Roman" w:hAnsi="Times New Roman" w:eastAsia="Times New Roman" w:cs="Times New Roman"/>
          <w:i w:val="0"/>
          <w:iCs w:val="0"/>
          <w:noProof w:val="0"/>
          <w:sz w:val="24"/>
          <w:szCs w:val="24"/>
          <w:u w:val="none"/>
          <w:lang w:val="en-US"/>
        </w:rPr>
        <w:t xml:space="preserve">CIPD. Available at: </w:t>
      </w:r>
      <w:hyperlink r:id="R29ed0e8b8c9f4e7a">
        <w:r w:rsidRPr="5D69FC92" w:rsidR="2E6DA984">
          <w:rPr>
            <w:rStyle w:val="Hyperlink"/>
            <w:rFonts w:ascii="Times New Roman" w:hAnsi="Times New Roman" w:eastAsia="Times New Roman" w:cs="Times New Roman"/>
            <w:i w:val="0"/>
            <w:iCs w:val="0"/>
            <w:noProof w:val="0"/>
            <w:sz w:val="24"/>
            <w:szCs w:val="24"/>
            <w:u w:val="none"/>
            <w:lang w:val="en-US"/>
          </w:rPr>
          <w:t>https://www.cipd.org/uk/knowledge/guides/responsible-technology-use/</w:t>
        </w:r>
      </w:hyperlink>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668C9A83">
        <w:rPr>
          <w:rFonts w:ascii="Times New Roman" w:hAnsi="Times New Roman" w:eastAsia="Times New Roman" w:cs="Times New Roman"/>
          <w:i w:val="0"/>
          <w:iCs w:val="0"/>
          <w:noProof w:val="0"/>
          <w:sz w:val="24"/>
          <w:szCs w:val="24"/>
          <w:u w:val="none"/>
          <w:lang w:val="en-US"/>
        </w:rPr>
        <w:t>(Accessed: 29 March 2026).</w:t>
      </w:r>
    </w:p>
    <w:p w:rsidR="2E6DA984" w:rsidP="5D69FC92" w:rsidRDefault="2E6DA984" w14:paraId="36AC22B0" w14:textId="56417581">
      <w:pPr>
        <w:pStyle w:val="ListParagraph"/>
        <w:numPr>
          <w:ilvl w:val="0"/>
          <w:numId w:val="15"/>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C</w:t>
      </w:r>
      <w:r w:rsidRPr="5D69FC92" w:rsidR="2DC6E437">
        <w:rPr>
          <w:rFonts w:ascii="Times New Roman" w:hAnsi="Times New Roman" w:eastAsia="Times New Roman" w:cs="Times New Roman"/>
          <w:i w:val="0"/>
          <w:iCs w:val="0"/>
          <w:noProof w:val="0"/>
          <w:sz w:val="24"/>
          <w:szCs w:val="24"/>
          <w:u w:val="none"/>
          <w:lang w:val="en-US"/>
        </w:rPr>
        <w:t xml:space="preserve">ouncil, Y.E. (2018). </w:t>
      </w:r>
      <w:r w:rsidRPr="5D69FC92" w:rsidR="2DC6E437">
        <w:rPr>
          <w:rFonts w:ascii="Times New Roman" w:hAnsi="Times New Roman" w:eastAsia="Times New Roman" w:cs="Times New Roman"/>
          <w:i w:val="0"/>
          <w:iCs w:val="0"/>
          <w:noProof w:val="0"/>
          <w:sz w:val="24"/>
          <w:szCs w:val="24"/>
          <w:u w:val="none"/>
          <w:lang w:val="en-US"/>
        </w:rPr>
        <w:t>Council Post: ‘The Importance of Updating Your Policies and Compliance Terms’.</w:t>
      </w:r>
      <w:r w:rsidRPr="5D69FC92" w:rsidR="2DC6E437">
        <w:rPr>
          <w:rFonts w:ascii="Times New Roman" w:hAnsi="Times New Roman" w:eastAsia="Times New Roman" w:cs="Times New Roman"/>
          <w:i w:val="0"/>
          <w:iCs w:val="0"/>
          <w:noProof w:val="0"/>
          <w:sz w:val="24"/>
          <w:szCs w:val="24"/>
          <w:u w:val="none"/>
          <w:lang w:val="en-US"/>
        </w:rPr>
        <w:t xml:space="preserve"> Forbes. Available at: </w:t>
      </w:r>
      <w:hyperlink r:id="R52eccc38cf0d4587">
        <w:r w:rsidRPr="5D69FC92" w:rsidR="2DC6E437">
          <w:rPr>
            <w:rStyle w:val="Hyperlink"/>
            <w:rFonts w:ascii="Times New Roman" w:hAnsi="Times New Roman" w:eastAsia="Times New Roman" w:cs="Times New Roman"/>
            <w:i w:val="0"/>
            <w:iCs w:val="0"/>
            <w:noProof w:val="0"/>
            <w:sz w:val="24"/>
            <w:szCs w:val="24"/>
            <w:u w:val="none"/>
            <w:lang w:val="en-US"/>
          </w:rPr>
          <w:t>https://www.forbes.com/sites/theyec/2018/04/13/the-importance-of-updating-your-policies-and-compliance-terms/</w:t>
        </w:r>
      </w:hyperlink>
      <w:r w:rsidRPr="5D69FC92" w:rsidR="2DC6E437">
        <w:rPr>
          <w:rFonts w:ascii="Times New Roman" w:hAnsi="Times New Roman" w:eastAsia="Times New Roman" w:cs="Times New Roman"/>
          <w:i w:val="0"/>
          <w:iCs w:val="0"/>
          <w:noProof w:val="0"/>
          <w:sz w:val="24"/>
          <w:szCs w:val="24"/>
          <w:u w:val="none"/>
          <w:lang w:val="en-US"/>
        </w:rPr>
        <w:t xml:space="preserve"> (Accessed: 29 March 2026).</w:t>
      </w:r>
    </w:p>
    <w:p w:rsidR="2DC6E437" w:rsidP="5D69FC92" w:rsidRDefault="2DC6E437" w14:paraId="283250B8" w14:textId="24FCC647">
      <w:pPr>
        <w:pStyle w:val="ListParagraph"/>
        <w:numPr>
          <w:ilvl w:val="0"/>
          <w:numId w:val="15"/>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DC6E437">
        <w:rPr>
          <w:rFonts w:ascii="Times New Roman" w:hAnsi="Times New Roman" w:eastAsia="Times New Roman" w:cs="Times New Roman"/>
          <w:i w:val="0"/>
          <w:iCs w:val="0"/>
          <w:noProof w:val="0"/>
          <w:sz w:val="24"/>
          <w:szCs w:val="24"/>
          <w:u w:val="none"/>
          <w:lang w:val="en-US"/>
        </w:rPr>
        <w:t xml:space="preserve">Demerouti, E. (2023). ‘Effective employee strategies for remote working: An online self-training intervention. </w:t>
      </w:r>
      <w:r w:rsidRPr="5D69FC92" w:rsidR="2DC6E437">
        <w:rPr>
          <w:rFonts w:ascii="Times New Roman" w:hAnsi="Times New Roman" w:eastAsia="Times New Roman" w:cs="Times New Roman"/>
          <w:i w:val="0"/>
          <w:iCs w:val="0"/>
          <w:noProof w:val="0"/>
          <w:sz w:val="24"/>
          <w:szCs w:val="24"/>
          <w:u w:val="none"/>
          <w:lang w:val="en-US"/>
        </w:rPr>
        <w:t xml:space="preserve">Journal of Vocational </w:t>
      </w:r>
      <w:r w:rsidRPr="5D69FC92" w:rsidR="2DC6E437">
        <w:rPr>
          <w:rFonts w:ascii="Times New Roman" w:hAnsi="Times New Roman" w:eastAsia="Times New Roman" w:cs="Times New Roman"/>
          <w:i w:val="0"/>
          <w:iCs w:val="0"/>
          <w:noProof w:val="0"/>
          <w:sz w:val="24"/>
          <w:szCs w:val="24"/>
          <w:u w:val="none"/>
          <w:lang w:val="en-US"/>
        </w:rPr>
        <w:t>Behavior’.</w:t>
      </w:r>
      <w:r w:rsidRPr="5D69FC92" w:rsidR="2DC6E437">
        <w:rPr>
          <w:rFonts w:ascii="Times New Roman" w:hAnsi="Times New Roman" w:eastAsia="Times New Roman" w:cs="Times New Roman"/>
          <w:i w:val="0"/>
          <w:iCs w:val="0"/>
          <w:noProof w:val="0"/>
          <w:sz w:val="24"/>
          <w:szCs w:val="24"/>
          <w:u w:val="none"/>
          <w:lang w:val="en-US"/>
        </w:rPr>
        <w:t xml:space="preserve"> 142(103857), p.103857. Available at: https://doi.org/10.1016/j.jvb.2023.103857.</w:t>
      </w:r>
    </w:p>
    <w:p w:rsidR="2DC6E437" w:rsidP="5D69FC92" w:rsidRDefault="2DC6E437" w14:paraId="452AEEFD" w14:textId="1A63019C">
      <w:pPr>
        <w:pStyle w:val="ListParagraph"/>
        <w:numPr>
          <w:ilvl w:val="0"/>
          <w:numId w:val="15"/>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DC6E437">
        <w:rPr>
          <w:rFonts w:ascii="Times New Roman" w:hAnsi="Times New Roman" w:eastAsia="Times New Roman" w:cs="Times New Roman"/>
          <w:i w:val="0"/>
          <w:iCs w:val="0"/>
          <w:noProof w:val="0"/>
          <w:sz w:val="24"/>
          <w:szCs w:val="24"/>
          <w:u w:val="none"/>
          <w:lang w:val="en-US"/>
        </w:rPr>
        <w:t>Devine, F. (2024). ‘</w:t>
      </w:r>
      <w:r w:rsidRPr="5D69FC92" w:rsidR="2DC6E437">
        <w:rPr>
          <w:rFonts w:ascii="Times New Roman" w:hAnsi="Times New Roman" w:eastAsia="Times New Roman" w:cs="Times New Roman"/>
          <w:i w:val="0"/>
          <w:iCs w:val="0"/>
          <w:noProof w:val="0"/>
          <w:sz w:val="24"/>
          <w:szCs w:val="24"/>
          <w:u w:val="none"/>
          <w:lang w:val="en-US"/>
        </w:rPr>
        <w:t>Seven ways to build open communication into your workplace culture’</w:t>
      </w:r>
      <w:r w:rsidRPr="5D69FC92" w:rsidR="2DC6E437">
        <w:rPr>
          <w:rFonts w:ascii="Times New Roman" w:hAnsi="Times New Roman" w:eastAsia="Times New Roman" w:cs="Times New Roman"/>
          <w:i w:val="0"/>
          <w:iCs w:val="0"/>
          <w:noProof w:val="0"/>
          <w:sz w:val="24"/>
          <w:szCs w:val="24"/>
          <w:u w:val="none"/>
          <w:lang w:val="en-US"/>
        </w:rPr>
        <w:t xml:space="preserve">. </w:t>
      </w:r>
      <w:hyperlink r:id="Rbae41f7857704bbb">
        <w:r w:rsidRPr="5D69FC92" w:rsidR="2DC6E437">
          <w:rPr>
            <w:rStyle w:val="Hyperlink"/>
            <w:rFonts w:ascii="Times New Roman" w:hAnsi="Times New Roman" w:eastAsia="Times New Roman" w:cs="Times New Roman"/>
            <w:i w:val="0"/>
            <w:iCs w:val="0"/>
            <w:noProof w:val="0"/>
            <w:sz w:val="24"/>
            <w:szCs w:val="24"/>
            <w:u w:val="none"/>
            <w:lang w:val="en-US"/>
          </w:rPr>
          <w:t>www.peoplemanagement.co.uk</w:t>
        </w:r>
      </w:hyperlink>
      <w:r w:rsidRPr="5D69FC92" w:rsidR="2DC6E437">
        <w:rPr>
          <w:rFonts w:ascii="Times New Roman" w:hAnsi="Times New Roman" w:eastAsia="Times New Roman" w:cs="Times New Roman"/>
          <w:i w:val="0"/>
          <w:iCs w:val="0"/>
          <w:noProof w:val="0"/>
          <w:sz w:val="24"/>
          <w:szCs w:val="24"/>
          <w:u w:val="none"/>
          <w:lang w:val="en-US"/>
        </w:rPr>
        <w:t xml:space="preserve">. Available at: </w:t>
      </w:r>
      <w:hyperlink r:id="Reac76346ffba47a0">
        <w:r w:rsidRPr="5D69FC92" w:rsidR="2DC6E437">
          <w:rPr>
            <w:rStyle w:val="Hyperlink"/>
            <w:rFonts w:ascii="Times New Roman" w:hAnsi="Times New Roman" w:eastAsia="Times New Roman" w:cs="Times New Roman"/>
            <w:i w:val="0"/>
            <w:iCs w:val="0"/>
            <w:noProof w:val="0"/>
            <w:sz w:val="24"/>
            <w:szCs w:val="24"/>
            <w:u w:val="none"/>
            <w:lang w:val="en-US"/>
          </w:rPr>
          <w:t>https://www.peoplemanagement.co.uk/article/1859409/seven-ways-build-open-communication-workplace-culture</w:t>
        </w:r>
      </w:hyperlink>
      <w:r w:rsidRPr="5D69FC92" w:rsidR="2DC6E437">
        <w:rPr>
          <w:rFonts w:ascii="Times New Roman" w:hAnsi="Times New Roman" w:eastAsia="Times New Roman" w:cs="Times New Roman"/>
          <w:i w:val="0"/>
          <w:iCs w:val="0"/>
          <w:noProof w:val="0"/>
          <w:sz w:val="24"/>
          <w:szCs w:val="24"/>
          <w:u w:val="none"/>
          <w:lang w:val="en-US"/>
        </w:rPr>
        <w:t xml:space="preserve"> (Accessed: 22 March 2026).</w:t>
      </w:r>
    </w:p>
    <w:p w:rsidR="2E6DA984" w:rsidP="5D69FC92" w:rsidRDefault="2E6DA984" w14:paraId="3D5FF66F" w14:textId="7D34BD01">
      <w:pPr>
        <w:pStyle w:val="ListParagraph"/>
        <w:numPr>
          <w:ilvl w:val="0"/>
          <w:numId w:val="18"/>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 xml:space="preserve">Evans </w:t>
      </w:r>
      <w:r w:rsidRPr="5D69FC92" w:rsidR="2E6DA984">
        <w:rPr>
          <w:rFonts w:ascii="Times New Roman" w:hAnsi="Times New Roman" w:eastAsia="Times New Roman" w:cs="Times New Roman"/>
          <w:i w:val="0"/>
          <w:iCs w:val="0"/>
          <w:noProof w:val="0"/>
          <w:sz w:val="24"/>
          <w:szCs w:val="24"/>
          <w:u w:val="none"/>
          <w:lang w:val="en-US"/>
        </w:rPr>
        <w:t>Uhunoma</w:t>
      </w:r>
      <w:r w:rsidRPr="5D69FC92" w:rsidR="2E6DA984">
        <w:rPr>
          <w:rFonts w:ascii="Times New Roman" w:hAnsi="Times New Roman" w:eastAsia="Times New Roman" w:cs="Times New Roman"/>
          <w:i w:val="0"/>
          <w:iCs w:val="0"/>
          <w:noProof w:val="0"/>
          <w:sz w:val="24"/>
          <w:szCs w:val="24"/>
          <w:u w:val="none"/>
          <w:lang w:val="en-US"/>
        </w:rPr>
        <w:t xml:space="preserve"> (2025). </w:t>
      </w:r>
      <w:r w:rsidRPr="5D69FC92" w:rsidR="281E96E5">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From Hours to Minutes: The Impact of Generative AI on Work Turnaround Time and Productivity</w:t>
      </w:r>
      <w:r w:rsidRPr="5D69FC92" w:rsidR="48591562">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06(07), pp.98–108. Available at: </w:t>
      </w:r>
      <w:hyperlink r:id="Re49aa821e5ed4e33">
        <w:r w:rsidRPr="5D69FC92" w:rsidR="2E6DA984">
          <w:rPr>
            <w:rStyle w:val="Hyperlink"/>
            <w:rFonts w:ascii="Times New Roman" w:hAnsi="Times New Roman" w:eastAsia="Times New Roman" w:cs="Times New Roman"/>
            <w:i w:val="0"/>
            <w:iCs w:val="0"/>
            <w:noProof w:val="0"/>
            <w:sz w:val="24"/>
            <w:szCs w:val="24"/>
            <w:u w:val="none"/>
            <w:lang w:val="en-US"/>
          </w:rPr>
          <w:t>https://www.researchgate.net/publication/391865754_From_Hours_to_Minutes_The_Impact_of_Generative_AI_on_Work_Turnaround_Time_and_Productivity</w:t>
        </w:r>
      </w:hyperlink>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09C5B813">
        <w:rPr>
          <w:rFonts w:ascii="Times New Roman" w:hAnsi="Times New Roman" w:eastAsia="Times New Roman" w:cs="Times New Roman"/>
          <w:i w:val="0"/>
          <w:iCs w:val="0"/>
          <w:noProof w:val="0"/>
          <w:sz w:val="24"/>
          <w:szCs w:val="24"/>
          <w:u w:val="none"/>
          <w:lang w:val="en-US"/>
        </w:rPr>
        <w:t>(Accessed: 28 March 2026).</w:t>
      </w:r>
    </w:p>
    <w:p w:rsidR="2E6DA984" w:rsidP="5D69FC92" w:rsidRDefault="2E6DA984" w14:paraId="0F51C97A" w14:textId="0AFE262A">
      <w:pPr>
        <w:pStyle w:val="ListParagraph"/>
        <w:numPr>
          <w:ilvl w:val="0"/>
          <w:numId w:val="19"/>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 xml:space="preserve">Guest, D.E. (2024). </w:t>
      </w:r>
      <w:r w:rsidRPr="5D69FC92" w:rsidR="7ADDB0D7">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Strengthening links between HRM theories, HR </w:t>
      </w:r>
      <w:r w:rsidRPr="5D69FC92" w:rsidR="2E6DA984">
        <w:rPr>
          <w:rFonts w:ascii="Times New Roman" w:hAnsi="Times New Roman" w:eastAsia="Times New Roman" w:cs="Times New Roman"/>
          <w:i w:val="0"/>
          <w:iCs w:val="0"/>
          <w:noProof w:val="0"/>
          <w:sz w:val="24"/>
          <w:szCs w:val="24"/>
          <w:u w:val="none"/>
          <w:lang w:val="en-US"/>
        </w:rPr>
        <w:t>practices</w:t>
      </w:r>
      <w:r w:rsidRPr="5D69FC92" w:rsidR="2E6DA984">
        <w:rPr>
          <w:rFonts w:ascii="Times New Roman" w:hAnsi="Times New Roman" w:eastAsia="Times New Roman" w:cs="Times New Roman"/>
          <w:i w:val="0"/>
          <w:iCs w:val="0"/>
          <w:noProof w:val="0"/>
          <w:sz w:val="24"/>
          <w:szCs w:val="24"/>
          <w:u w:val="none"/>
          <w:lang w:val="en-US"/>
        </w:rPr>
        <w:t xml:space="preserve"> and outcomes: A proposal to advance research on HRM and </w:t>
      </w:r>
      <w:r w:rsidRPr="5D69FC92" w:rsidR="2E6DA984">
        <w:rPr>
          <w:rFonts w:ascii="Times New Roman" w:hAnsi="Times New Roman" w:eastAsia="Times New Roman" w:cs="Times New Roman"/>
          <w:i w:val="0"/>
          <w:iCs w:val="0"/>
          <w:noProof w:val="0"/>
          <w:sz w:val="24"/>
          <w:szCs w:val="24"/>
          <w:u w:val="none"/>
          <w:lang w:val="en-US"/>
        </w:rPr>
        <w:t>outcomes</w:t>
      </w:r>
      <w:r w:rsidRPr="5D69FC92" w:rsidR="7B39B700">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2E6DA984">
        <w:rPr>
          <w:rFonts w:ascii="Times New Roman" w:hAnsi="Times New Roman" w:eastAsia="Times New Roman" w:cs="Times New Roman"/>
          <w:i w:val="0"/>
          <w:iCs w:val="0"/>
          <w:noProof w:val="0"/>
          <w:sz w:val="24"/>
          <w:szCs w:val="24"/>
          <w:u w:val="none"/>
          <w:lang w:val="en-US"/>
        </w:rPr>
        <w:t>Human Resource Management Journal</w:t>
      </w:r>
      <w:r w:rsidRPr="5D69FC92" w:rsidR="2E6DA984">
        <w:rPr>
          <w:rFonts w:ascii="Times New Roman" w:hAnsi="Times New Roman" w:eastAsia="Times New Roman" w:cs="Times New Roman"/>
          <w:i w:val="0"/>
          <w:iCs w:val="0"/>
          <w:noProof w:val="0"/>
          <w:sz w:val="24"/>
          <w:szCs w:val="24"/>
          <w:u w:val="none"/>
          <w:lang w:val="en-US"/>
        </w:rPr>
        <w:t>, 35(1), pp</w:t>
      </w:r>
      <w:r w:rsidRPr="5D69FC92" w:rsidR="2E6DA984">
        <w:rPr>
          <w:rFonts w:ascii="Times New Roman" w:hAnsi="Times New Roman" w:eastAsia="Times New Roman" w:cs="Times New Roman"/>
          <w:i w:val="0"/>
          <w:iCs w:val="0"/>
          <w:noProof w:val="0"/>
          <w:sz w:val="24"/>
          <w:szCs w:val="24"/>
          <w:u w:val="none"/>
          <w:lang w:val="en-US"/>
        </w:rPr>
        <w:t>.319</w:t>
      </w:r>
      <w:r w:rsidRPr="5D69FC92" w:rsidR="2E6DA984">
        <w:rPr>
          <w:rFonts w:ascii="Times New Roman" w:hAnsi="Times New Roman" w:eastAsia="Times New Roman" w:cs="Times New Roman"/>
          <w:i w:val="0"/>
          <w:iCs w:val="0"/>
          <w:noProof w:val="0"/>
          <w:sz w:val="24"/>
          <w:szCs w:val="24"/>
          <w:u w:val="none"/>
          <w:lang w:val="en-US"/>
        </w:rPr>
        <w:t xml:space="preserve">–335. </w:t>
      </w:r>
      <w:r w:rsidRPr="5D69FC92" w:rsidR="403E042B">
        <w:rPr>
          <w:rFonts w:ascii="Times New Roman" w:hAnsi="Times New Roman" w:eastAsia="Times New Roman" w:cs="Times New Roman"/>
          <w:i w:val="0"/>
          <w:iCs w:val="0"/>
          <w:noProof w:val="0"/>
          <w:sz w:val="24"/>
          <w:szCs w:val="24"/>
          <w:u w:val="none"/>
          <w:lang w:val="en-US"/>
        </w:rPr>
        <w:t>Available at</w:t>
      </w:r>
      <w:r w:rsidRPr="5D69FC92" w:rsidR="2E6DA984">
        <w:rPr>
          <w:rFonts w:ascii="Times New Roman" w:hAnsi="Times New Roman" w:eastAsia="Times New Roman" w:cs="Times New Roman"/>
          <w:i w:val="0"/>
          <w:iCs w:val="0"/>
          <w:noProof w:val="0"/>
          <w:sz w:val="24"/>
          <w:szCs w:val="24"/>
          <w:u w:val="none"/>
          <w:lang w:val="en-US"/>
        </w:rPr>
        <w:t>:</w:t>
      </w:r>
      <w:r w:rsidRPr="5D69FC92" w:rsidR="5A25B25A">
        <w:rPr>
          <w:rFonts w:ascii="Times New Roman" w:hAnsi="Times New Roman" w:eastAsia="Times New Roman" w:cs="Times New Roman"/>
          <w:i w:val="0"/>
          <w:iCs w:val="0"/>
          <w:noProof w:val="0"/>
          <w:sz w:val="24"/>
          <w:szCs w:val="24"/>
          <w:u w:val="none"/>
          <w:lang w:val="en-US"/>
        </w:rPr>
        <w:t xml:space="preserve"> </w:t>
      </w:r>
      <w:r w:rsidRPr="5D69FC92" w:rsidR="2E6DA984">
        <w:rPr>
          <w:rFonts w:ascii="Times New Roman" w:hAnsi="Times New Roman" w:eastAsia="Times New Roman" w:cs="Times New Roman"/>
          <w:i w:val="0"/>
          <w:iCs w:val="0"/>
          <w:noProof w:val="0"/>
          <w:sz w:val="24"/>
          <w:szCs w:val="24"/>
          <w:u w:val="none"/>
          <w:lang w:val="en-US"/>
        </w:rPr>
        <w:t>https://doi.org/10.1111/1748-8583.12569.</w:t>
      </w:r>
    </w:p>
    <w:p w:rsidR="2E6DA984" w:rsidP="5D69FC92" w:rsidRDefault="2E6DA984" w14:paraId="3C98D27A" w14:textId="72AB4019">
      <w:pPr>
        <w:pStyle w:val="ListParagraph"/>
        <w:numPr>
          <w:ilvl w:val="0"/>
          <w:numId w:val="20"/>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 xml:space="preserve">Howlett, E. (2023). </w:t>
      </w:r>
      <w:r w:rsidRPr="5D69FC92" w:rsidR="22148E7F">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How can HR and L&amp;D collaborate to allow employees more time to learn?</w:t>
      </w:r>
      <w:r w:rsidRPr="5D69FC92" w:rsidR="1FA8E11E">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w:t>
      </w:r>
      <w:hyperlink r:id="R67550c2f73904de3">
        <w:r w:rsidRPr="5D69FC92" w:rsidR="2E6DA984">
          <w:rPr>
            <w:rStyle w:val="Hyperlink"/>
            <w:rFonts w:ascii="Times New Roman" w:hAnsi="Times New Roman" w:eastAsia="Times New Roman" w:cs="Times New Roman"/>
            <w:i w:val="0"/>
            <w:iCs w:val="0"/>
            <w:noProof w:val="0"/>
            <w:sz w:val="24"/>
            <w:szCs w:val="24"/>
            <w:u w:val="none"/>
            <w:lang w:val="en-US"/>
          </w:rPr>
          <w:t>www.peoplemanagement.co.uk</w:t>
        </w:r>
      </w:hyperlink>
      <w:r w:rsidRPr="5D69FC92" w:rsidR="2E6DA984">
        <w:rPr>
          <w:rFonts w:ascii="Times New Roman" w:hAnsi="Times New Roman" w:eastAsia="Times New Roman" w:cs="Times New Roman"/>
          <w:i w:val="0"/>
          <w:iCs w:val="0"/>
          <w:noProof w:val="0"/>
          <w:sz w:val="24"/>
          <w:szCs w:val="24"/>
          <w:u w:val="none"/>
          <w:lang w:val="en-US"/>
        </w:rPr>
        <w:t xml:space="preserve">. Available at: </w:t>
      </w:r>
      <w:hyperlink r:id="Ra1287e8fefd342e9">
        <w:r w:rsidRPr="5D69FC92" w:rsidR="2E6DA984">
          <w:rPr>
            <w:rStyle w:val="Hyperlink"/>
            <w:rFonts w:ascii="Times New Roman" w:hAnsi="Times New Roman" w:eastAsia="Times New Roman" w:cs="Times New Roman"/>
            <w:i w:val="0"/>
            <w:iCs w:val="0"/>
            <w:noProof w:val="0"/>
            <w:sz w:val="24"/>
            <w:szCs w:val="24"/>
            <w:u w:val="none"/>
            <w:lang w:val="en-US"/>
          </w:rPr>
          <w:t>https://www.peoplemanagement.co.uk/article/1828439/hr-l-d-collaborate-allow-employees-time-learn</w:t>
        </w:r>
      </w:hyperlink>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593D5F5C">
        <w:rPr>
          <w:rFonts w:ascii="Times New Roman" w:hAnsi="Times New Roman" w:eastAsia="Times New Roman" w:cs="Times New Roman"/>
          <w:i w:val="0"/>
          <w:iCs w:val="0"/>
          <w:noProof w:val="0"/>
          <w:sz w:val="24"/>
          <w:szCs w:val="24"/>
          <w:u w:val="none"/>
          <w:lang w:val="en-US"/>
        </w:rPr>
        <w:t>(Accessed: 27 March 2026).</w:t>
      </w:r>
    </w:p>
    <w:p w:rsidR="2E6DA984" w:rsidP="5D69FC92" w:rsidRDefault="2E6DA984" w14:paraId="75BD5053" w14:textId="7C3BE2CE">
      <w:pPr>
        <w:pStyle w:val="ListParagraph"/>
        <w:numPr>
          <w:ilvl w:val="0"/>
          <w:numId w:val="21"/>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Karadencheva</w:t>
      </w:r>
      <w:r w:rsidRPr="5D69FC92" w:rsidR="2E6DA984">
        <w:rPr>
          <w:rFonts w:ascii="Times New Roman" w:hAnsi="Times New Roman" w:eastAsia="Times New Roman" w:cs="Times New Roman"/>
          <w:i w:val="0"/>
          <w:iCs w:val="0"/>
          <w:noProof w:val="0"/>
          <w:sz w:val="24"/>
          <w:szCs w:val="24"/>
          <w:u w:val="none"/>
          <w:lang w:val="en-US"/>
        </w:rPr>
        <w:t xml:space="preserve">, A. (2025). </w:t>
      </w:r>
      <w:r w:rsidRPr="5D69FC92" w:rsidR="2ADDA7DB">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Integrating Maslow’s Hierarchy </w:t>
      </w:r>
      <w:r w:rsidRPr="5D69FC92" w:rsidR="2E6DA984">
        <w:rPr>
          <w:rFonts w:ascii="Times New Roman" w:hAnsi="Times New Roman" w:eastAsia="Times New Roman" w:cs="Times New Roman"/>
          <w:i w:val="0"/>
          <w:iCs w:val="0"/>
          <w:noProof w:val="0"/>
          <w:sz w:val="24"/>
          <w:szCs w:val="24"/>
          <w:u w:val="none"/>
          <w:lang w:val="en-US"/>
        </w:rPr>
        <w:t>Of</w:t>
      </w:r>
      <w:r w:rsidRPr="5D69FC92" w:rsidR="2E6DA984">
        <w:rPr>
          <w:rFonts w:ascii="Times New Roman" w:hAnsi="Times New Roman" w:eastAsia="Times New Roman" w:cs="Times New Roman"/>
          <w:i w:val="0"/>
          <w:iCs w:val="0"/>
          <w:noProof w:val="0"/>
          <w:sz w:val="24"/>
          <w:szCs w:val="24"/>
          <w:u w:val="none"/>
          <w:lang w:val="en-US"/>
        </w:rPr>
        <w:t xml:space="preserve"> Needs </w:t>
      </w:r>
      <w:r w:rsidRPr="5D69FC92" w:rsidR="2E6DA984">
        <w:rPr>
          <w:rFonts w:ascii="Times New Roman" w:hAnsi="Times New Roman" w:eastAsia="Times New Roman" w:cs="Times New Roman"/>
          <w:i w:val="0"/>
          <w:iCs w:val="0"/>
          <w:noProof w:val="0"/>
          <w:sz w:val="24"/>
          <w:szCs w:val="24"/>
          <w:u w:val="none"/>
          <w:lang w:val="en-US"/>
        </w:rPr>
        <w:t>Into</w:t>
      </w:r>
      <w:r w:rsidRPr="5D69FC92" w:rsidR="2E6DA984">
        <w:rPr>
          <w:rFonts w:ascii="Times New Roman" w:hAnsi="Times New Roman" w:eastAsia="Times New Roman" w:cs="Times New Roman"/>
          <w:i w:val="0"/>
          <w:iCs w:val="0"/>
          <w:noProof w:val="0"/>
          <w:sz w:val="24"/>
          <w:szCs w:val="24"/>
          <w:u w:val="none"/>
          <w:lang w:val="en-US"/>
        </w:rPr>
        <w:t xml:space="preserve"> Contemporary Management Practices</w:t>
      </w:r>
      <w:r w:rsidRPr="5D69FC92" w:rsidR="1D45DFD4">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2E6DA984">
        <w:rPr>
          <w:rFonts w:ascii="Times New Roman" w:hAnsi="Times New Roman" w:eastAsia="Times New Roman" w:cs="Times New Roman"/>
          <w:i w:val="0"/>
          <w:iCs w:val="0"/>
          <w:noProof w:val="0"/>
          <w:sz w:val="24"/>
          <w:szCs w:val="24"/>
          <w:u w:val="none"/>
          <w:lang w:val="en-US"/>
        </w:rPr>
        <w:t>Journal of Science</w:t>
      </w:r>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66B5AE13">
        <w:rPr>
          <w:rFonts w:ascii="Times New Roman" w:hAnsi="Times New Roman" w:eastAsia="Times New Roman" w:cs="Times New Roman"/>
          <w:i w:val="0"/>
          <w:iCs w:val="0"/>
          <w:noProof w:val="0"/>
          <w:sz w:val="24"/>
          <w:szCs w:val="24"/>
          <w:u w:val="none"/>
          <w:lang w:val="en-US"/>
        </w:rPr>
        <w:t>Available at</w:t>
      </w:r>
      <w:r w:rsidRPr="5D69FC92" w:rsidR="2E6DA984">
        <w:rPr>
          <w:rFonts w:ascii="Times New Roman" w:hAnsi="Times New Roman" w:eastAsia="Times New Roman" w:cs="Times New Roman"/>
          <w:i w:val="0"/>
          <w:iCs w:val="0"/>
          <w:noProof w:val="0"/>
          <w:sz w:val="24"/>
          <w:szCs w:val="24"/>
          <w:u w:val="none"/>
          <w:lang w:val="en-US"/>
        </w:rPr>
        <w:t>:</w:t>
      </w:r>
      <w:r w:rsidRPr="5D69FC92" w:rsidR="6652E029">
        <w:rPr>
          <w:rFonts w:ascii="Times New Roman" w:hAnsi="Times New Roman" w:eastAsia="Times New Roman" w:cs="Times New Roman"/>
          <w:i w:val="0"/>
          <w:iCs w:val="0"/>
          <w:noProof w:val="0"/>
          <w:sz w:val="24"/>
          <w:szCs w:val="24"/>
          <w:u w:val="none"/>
          <w:lang w:val="en-US"/>
        </w:rPr>
        <w:t xml:space="preserve"> </w:t>
      </w:r>
      <w:r w:rsidRPr="5D69FC92" w:rsidR="2E6DA984">
        <w:rPr>
          <w:rFonts w:ascii="Times New Roman" w:hAnsi="Times New Roman" w:eastAsia="Times New Roman" w:cs="Times New Roman"/>
          <w:i w:val="0"/>
          <w:iCs w:val="0"/>
          <w:noProof w:val="0"/>
          <w:sz w:val="24"/>
          <w:szCs w:val="24"/>
          <w:u w:val="none"/>
          <w:lang w:val="en-US"/>
        </w:rPr>
        <w:t>https://doi.org/10.5281/ZENODO.14983998.</w:t>
      </w:r>
    </w:p>
    <w:p w:rsidR="2E6DA984" w:rsidP="5D69FC92" w:rsidRDefault="2E6DA984" w14:paraId="60E0DAF6" w14:textId="56596D9D">
      <w:pPr>
        <w:pStyle w:val="ListParagraph"/>
        <w:numPr>
          <w:ilvl w:val="0"/>
          <w:numId w:val="22"/>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 xml:space="preserve">Kim, </w:t>
      </w:r>
      <w:r w:rsidRPr="5D69FC92" w:rsidR="2E6DA984">
        <w:rPr>
          <w:rFonts w:ascii="Times New Roman" w:hAnsi="Times New Roman" w:eastAsia="Times New Roman" w:cs="Times New Roman"/>
          <w:i w:val="0"/>
          <w:iCs w:val="0"/>
          <w:noProof w:val="0"/>
          <w:sz w:val="24"/>
          <w:szCs w:val="24"/>
          <w:u w:val="none"/>
          <w:lang w:val="en-US"/>
        </w:rPr>
        <w:t>T.</w:t>
      </w:r>
      <w:r w:rsidRPr="5D69FC92" w:rsidR="2E6DA984">
        <w:rPr>
          <w:rFonts w:ascii="Times New Roman" w:hAnsi="Times New Roman" w:eastAsia="Times New Roman" w:cs="Times New Roman"/>
          <w:i w:val="0"/>
          <w:iCs w:val="0"/>
          <w:noProof w:val="0"/>
          <w:sz w:val="24"/>
          <w:szCs w:val="24"/>
          <w:u w:val="none"/>
          <w:lang w:val="en-US"/>
        </w:rPr>
        <w:t xml:space="preserve"> and Cho, W. (2023). </w:t>
      </w:r>
      <w:r w:rsidRPr="5D69FC92" w:rsidR="6A71D8F5">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Employee Voice Opportunities Enhance Organizational Performance When Faced </w:t>
      </w:r>
      <w:r w:rsidRPr="5D69FC92" w:rsidR="2E6DA984">
        <w:rPr>
          <w:rFonts w:ascii="Times New Roman" w:hAnsi="Times New Roman" w:eastAsia="Times New Roman" w:cs="Times New Roman"/>
          <w:i w:val="0"/>
          <w:iCs w:val="0"/>
          <w:noProof w:val="0"/>
          <w:sz w:val="24"/>
          <w:szCs w:val="24"/>
          <w:u w:val="none"/>
          <w:lang w:val="en-US"/>
        </w:rPr>
        <w:t>With</w:t>
      </w:r>
      <w:r w:rsidRPr="5D69FC92" w:rsidR="2E6DA984">
        <w:rPr>
          <w:rFonts w:ascii="Times New Roman" w:hAnsi="Times New Roman" w:eastAsia="Times New Roman" w:cs="Times New Roman"/>
          <w:i w:val="0"/>
          <w:iCs w:val="0"/>
          <w:noProof w:val="0"/>
          <w:sz w:val="24"/>
          <w:szCs w:val="24"/>
          <w:u w:val="none"/>
          <w:lang w:val="en-US"/>
        </w:rPr>
        <w:t xml:space="preserve"> Competing Demands</w:t>
      </w:r>
      <w:r w:rsidRPr="5D69FC92" w:rsidR="43827606">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2E6DA984">
        <w:rPr>
          <w:rFonts w:ascii="Times New Roman" w:hAnsi="Times New Roman" w:eastAsia="Times New Roman" w:cs="Times New Roman"/>
          <w:i w:val="0"/>
          <w:iCs w:val="0"/>
          <w:noProof w:val="0"/>
          <w:sz w:val="24"/>
          <w:szCs w:val="24"/>
          <w:u w:val="none"/>
          <w:lang w:val="en-US"/>
        </w:rPr>
        <w:t>Review of Public Personnel Administration</w:t>
      </w:r>
      <w:r w:rsidRPr="5D69FC92" w:rsidR="2E6DA984">
        <w:rPr>
          <w:rFonts w:ascii="Times New Roman" w:hAnsi="Times New Roman" w:eastAsia="Times New Roman" w:cs="Times New Roman"/>
          <w:i w:val="0"/>
          <w:iCs w:val="0"/>
          <w:noProof w:val="0"/>
          <w:sz w:val="24"/>
          <w:szCs w:val="24"/>
          <w:u w:val="none"/>
          <w:lang w:val="en-US"/>
        </w:rPr>
        <w:t>, 44(4).</w:t>
      </w:r>
    </w:p>
    <w:p w:rsidR="2E6DA984" w:rsidP="5D69FC92" w:rsidRDefault="2E6DA984" w14:paraId="10ABE642" w14:textId="1166A70F">
      <w:pPr>
        <w:pStyle w:val="ListParagraph"/>
        <w:numPr>
          <w:ilvl w:val="0"/>
          <w:numId w:val="23"/>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 xml:space="preserve">Kumar, </w:t>
      </w:r>
      <w:r w:rsidRPr="5D69FC92" w:rsidR="2E6DA984">
        <w:rPr>
          <w:rFonts w:ascii="Times New Roman" w:hAnsi="Times New Roman" w:eastAsia="Times New Roman" w:cs="Times New Roman"/>
          <w:i w:val="0"/>
          <w:iCs w:val="0"/>
          <w:noProof w:val="0"/>
          <w:sz w:val="24"/>
          <w:szCs w:val="24"/>
          <w:u w:val="none"/>
          <w:lang w:val="en-US"/>
        </w:rPr>
        <w:t>P.M.</w:t>
      </w:r>
      <w:r w:rsidRPr="5D69FC92" w:rsidR="2E6DA984">
        <w:rPr>
          <w:rFonts w:ascii="Times New Roman" w:hAnsi="Times New Roman" w:eastAsia="Times New Roman" w:cs="Times New Roman"/>
          <w:i w:val="0"/>
          <w:iCs w:val="0"/>
          <w:noProof w:val="0"/>
          <w:sz w:val="24"/>
          <w:szCs w:val="24"/>
          <w:u w:val="none"/>
          <w:lang w:val="en-US"/>
        </w:rPr>
        <w:t xml:space="preserve"> and Anil, B. (2024). </w:t>
      </w:r>
      <w:r w:rsidRPr="5D69FC92" w:rsidR="2E6DA984">
        <w:rPr>
          <w:rFonts w:ascii="Times New Roman" w:hAnsi="Times New Roman" w:eastAsia="Times New Roman" w:cs="Times New Roman"/>
          <w:i w:val="0"/>
          <w:iCs w:val="0"/>
          <w:noProof w:val="0"/>
          <w:sz w:val="24"/>
          <w:szCs w:val="24"/>
          <w:u w:val="none"/>
          <w:lang w:val="en-US"/>
        </w:rPr>
        <w:t>Applying Of</w:t>
      </w:r>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2E6DA984">
        <w:rPr>
          <w:rFonts w:ascii="Times New Roman" w:hAnsi="Times New Roman" w:eastAsia="Times New Roman" w:cs="Times New Roman"/>
          <w:i w:val="0"/>
          <w:iCs w:val="0"/>
          <w:noProof w:val="0"/>
          <w:sz w:val="24"/>
          <w:szCs w:val="24"/>
          <w:u w:val="none"/>
          <w:lang w:val="en-US"/>
        </w:rPr>
        <w:t>Abc</w:t>
      </w:r>
      <w:r w:rsidRPr="5D69FC92" w:rsidR="2E6DA984">
        <w:rPr>
          <w:rFonts w:ascii="Times New Roman" w:hAnsi="Times New Roman" w:eastAsia="Times New Roman" w:cs="Times New Roman"/>
          <w:i w:val="0"/>
          <w:iCs w:val="0"/>
          <w:noProof w:val="0"/>
          <w:sz w:val="24"/>
          <w:szCs w:val="24"/>
          <w:u w:val="none"/>
          <w:lang w:val="en-US"/>
        </w:rPr>
        <w:t xml:space="preserve"> Principles Towards Workforce Analysis </w:t>
      </w:r>
      <w:r w:rsidRPr="5D69FC92" w:rsidR="2E6DA984">
        <w:rPr>
          <w:rFonts w:ascii="Times New Roman" w:hAnsi="Times New Roman" w:eastAsia="Times New Roman" w:cs="Times New Roman"/>
          <w:i w:val="0"/>
          <w:iCs w:val="0"/>
          <w:noProof w:val="0"/>
          <w:sz w:val="24"/>
          <w:szCs w:val="24"/>
          <w:u w:val="none"/>
          <w:lang w:val="en-US"/>
        </w:rPr>
        <w:t>And</w:t>
      </w:r>
      <w:r w:rsidRPr="5D69FC92" w:rsidR="2E6DA984">
        <w:rPr>
          <w:rFonts w:ascii="Times New Roman" w:hAnsi="Times New Roman" w:eastAsia="Times New Roman" w:cs="Times New Roman"/>
          <w:i w:val="0"/>
          <w:iCs w:val="0"/>
          <w:noProof w:val="0"/>
          <w:sz w:val="24"/>
          <w:szCs w:val="24"/>
          <w:u w:val="none"/>
          <w:lang w:val="en-US"/>
        </w:rPr>
        <w:t xml:space="preserve"> Employees’ Contribution </w:t>
      </w:r>
      <w:r w:rsidRPr="5D69FC92" w:rsidR="2E6DA984">
        <w:rPr>
          <w:rFonts w:ascii="Times New Roman" w:hAnsi="Times New Roman" w:eastAsia="Times New Roman" w:cs="Times New Roman"/>
          <w:i w:val="0"/>
          <w:iCs w:val="0"/>
          <w:noProof w:val="0"/>
          <w:sz w:val="24"/>
          <w:szCs w:val="24"/>
          <w:u w:val="none"/>
          <w:lang w:val="en-US"/>
        </w:rPr>
        <w:t>To</w:t>
      </w:r>
      <w:r w:rsidRPr="5D69FC92" w:rsidR="2E6DA984">
        <w:rPr>
          <w:rFonts w:ascii="Times New Roman" w:hAnsi="Times New Roman" w:eastAsia="Times New Roman" w:cs="Times New Roman"/>
          <w:i w:val="0"/>
          <w:iCs w:val="0"/>
          <w:noProof w:val="0"/>
          <w:sz w:val="24"/>
          <w:szCs w:val="24"/>
          <w:u w:val="none"/>
          <w:lang w:val="en-US"/>
        </w:rPr>
        <w:t xml:space="preserve"> Organizational Success. </w:t>
      </w:r>
      <w:r w:rsidRPr="5D69FC92" w:rsidR="2E6DA984">
        <w:rPr>
          <w:rFonts w:ascii="Times New Roman" w:hAnsi="Times New Roman" w:eastAsia="Times New Roman" w:cs="Times New Roman"/>
          <w:i w:val="0"/>
          <w:iCs w:val="0"/>
          <w:noProof w:val="0"/>
          <w:sz w:val="24"/>
          <w:szCs w:val="24"/>
          <w:u w:val="none"/>
          <w:lang w:val="en-US"/>
        </w:rPr>
        <w:t>Acta Scientiae</w:t>
      </w:r>
      <w:r w:rsidRPr="5D69FC92" w:rsidR="2E6DA984">
        <w:rPr>
          <w:rFonts w:ascii="Times New Roman" w:hAnsi="Times New Roman" w:eastAsia="Times New Roman" w:cs="Times New Roman"/>
          <w:i w:val="0"/>
          <w:iCs w:val="0"/>
          <w:noProof w:val="0"/>
          <w:sz w:val="24"/>
          <w:szCs w:val="24"/>
          <w:u w:val="none"/>
          <w:lang w:val="en-US"/>
        </w:rPr>
        <w:t>, [online] 07(02), pp</w:t>
      </w:r>
      <w:r w:rsidRPr="5D69FC92" w:rsidR="2E6DA984">
        <w:rPr>
          <w:rFonts w:ascii="Times New Roman" w:hAnsi="Times New Roman" w:eastAsia="Times New Roman" w:cs="Times New Roman"/>
          <w:i w:val="0"/>
          <w:iCs w:val="0"/>
          <w:noProof w:val="0"/>
          <w:sz w:val="24"/>
          <w:szCs w:val="24"/>
          <w:u w:val="none"/>
          <w:lang w:val="en-US"/>
        </w:rPr>
        <w:t>.594</w:t>
      </w:r>
      <w:r w:rsidRPr="5D69FC92" w:rsidR="2E6DA984">
        <w:rPr>
          <w:rFonts w:ascii="Times New Roman" w:hAnsi="Times New Roman" w:eastAsia="Times New Roman" w:cs="Times New Roman"/>
          <w:i w:val="0"/>
          <w:iCs w:val="0"/>
          <w:noProof w:val="0"/>
          <w:sz w:val="24"/>
          <w:szCs w:val="24"/>
          <w:u w:val="none"/>
          <w:lang w:val="en-US"/>
        </w:rPr>
        <w:t xml:space="preserve">–600. Available at: </w:t>
      </w:r>
      <w:hyperlink r:id="R8f55652c0e21467e">
        <w:r w:rsidRPr="5D69FC92" w:rsidR="2E6DA984">
          <w:rPr>
            <w:rStyle w:val="Hyperlink"/>
            <w:rFonts w:ascii="Times New Roman" w:hAnsi="Times New Roman" w:eastAsia="Times New Roman" w:cs="Times New Roman"/>
            <w:i w:val="0"/>
            <w:iCs w:val="0"/>
            <w:noProof w:val="0"/>
            <w:sz w:val="24"/>
            <w:szCs w:val="24"/>
            <w:u w:val="none"/>
            <w:lang w:val="en-US"/>
          </w:rPr>
          <w:t>https://www.researchgate.net/publication/386424610_APPLYING_OF_ABC_PRINCIPLES_TOWARDS_WORKFORCE_ANALYSIS_AND_EMPLOYEES</w:t>
        </w:r>
      </w:hyperlink>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79F6940A">
        <w:rPr>
          <w:rFonts w:ascii="Times New Roman" w:hAnsi="Times New Roman" w:eastAsia="Times New Roman" w:cs="Times New Roman"/>
          <w:i w:val="0"/>
          <w:iCs w:val="0"/>
          <w:noProof w:val="0"/>
          <w:sz w:val="24"/>
          <w:szCs w:val="24"/>
          <w:u w:val="none"/>
          <w:lang w:val="en-US"/>
        </w:rPr>
        <w:t>(Accessed: 25 March 2026).</w:t>
      </w:r>
    </w:p>
    <w:p w:rsidR="2E6DA984" w:rsidP="5D69FC92" w:rsidRDefault="2E6DA984" w14:paraId="771FEABC" w14:textId="0A7F6A16">
      <w:pPr>
        <w:pStyle w:val="ListParagraph"/>
        <w:numPr>
          <w:ilvl w:val="0"/>
          <w:numId w:val="24"/>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 xml:space="preserve">La Monica, E.L. (1994). </w:t>
      </w:r>
      <w:r w:rsidRPr="5D69FC92" w:rsidR="2E6DA984">
        <w:rPr>
          <w:rFonts w:ascii="Times New Roman" w:hAnsi="Times New Roman" w:eastAsia="Times New Roman" w:cs="Times New Roman"/>
          <w:i w:val="0"/>
          <w:iCs w:val="0"/>
          <w:noProof w:val="0"/>
          <w:sz w:val="24"/>
          <w:szCs w:val="24"/>
          <w:u w:val="none"/>
          <w:lang w:val="en-US"/>
        </w:rPr>
        <w:t xml:space="preserve">Communication. </w:t>
      </w:r>
      <w:r w:rsidRPr="5D69FC92" w:rsidR="2E6DA984">
        <w:rPr>
          <w:rFonts w:ascii="Times New Roman" w:hAnsi="Times New Roman" w:eastAsia="Times New Roman" w:cs="Times New Roman"/>
          <w:i w:val="0"/>
          <w:iCs w:val="0"/>
          <w:noProof w:val="0"/>
          <w:sz w:val="24"/>
          <w:szCs w:val="24"/>
          <w:u w:val="none"/>
          <w:lang w:val="en-US"/>
        </w:rPr>
        <w:t>Management in Health Care</w:t>
      </w:r>
      <w:r w:rsidRPr="5D69FC92" w:rsidR="2E6DA984">
        <w:rPr>
          <w:rFonts w:ascii="Times New Roman" w:hAnsi="Times New Roman" w:eastAsia="Times New Roman" w:cs="Times New Roman"/>
          <w:i w:val="0"/>
          <w:iCs w:val="0"/>
          <w:noProof w:val="0"/>
          <w:sz w:val="24"/>
          <w:szCs w:val="24"/>
          <w:u w:val="none"/>
          <w:lang w:val="en-US"/>
        </w:rPr>
        <w:t>, pp</w:t>
      </w:r>
      <w:r w:rsidRPr="5D69FC92" w:rsidR="2E6DA984">
        <w:rPr>
          <w:rFonts w:ascii="Times New Roman" w:hAnsi="Times New Roman" w:eastAsia="Times New Roman" w:cs="Times New Roman"/>
          <w:i w:val="0"/>
          <w:iCs w:val="0"/>
          <w:noProof w:val="0"/>
          <w:sz w:val="24"/>
          <w:szCs w:val="24"/>
          <w:u w:val="none"/>
          <w:lang w:val="en-US"/>
        </w:rPr>
        <w:t>.173</w:t>
      </w:r>
      <w:r w:rsidRPr="5D69FC92" w:rsidR="2E6DA984">
        <w:rPr>
          <w:rFonts w:ascii="Times New Roman" w:hAnsi="Times New Roman" w:eastAsia="Times New Roman" w:cs="Times New Roman"/>
          <w:i w:val="0"/>
          <w:iCs w:val="0"/>
          <w:noProof w:val="0"/>
          <w:sz w:val="24"/>
          <w:szCs w:val="24"/>
          <w:u w:val="none"/>
          <w:lang w:val="en-US"/>
        </w:rPr>
        <w:t xml:space="preserve">–185. </w:t>
      </w:r>
      <w:r w:rsidRPr="5D69FC92" w:rsidR="34CFF73E">
        <w:rPr>
          <w:rFonts w:ascii="Times New Roman" w:hAnsi="Times New Roman" w:eastAsia="Times New Roman" w:cs="Times New Roman"/>
          <w:i w:val="0"/>
          <w:iCs w:val="0"/>
          <w:noProof w:val="0"/>
          <w:sz w:val="24"/>
          <w:szCs w:val="24"/>
          <w:u w:val="none"/>
          <w:lang w:val="en-US"/>
        </w:rPr>
        <w:t xml:space="preserve">Available at: </w:t>
      </w:r>
      <w:r w:rsidRPr="5D69FC92" w:rsidR="2E6DA984">
        <w:rPr>
          <w:rFonts w:ascii="Times New Roman" w:hAnsi="Times New Roman" w:eastAsia="Times New Roman" w:cs="Times New Roman"/>
          <w:i w:val="0"/>
          <w:iCs w:val="0"/>
          <w:noProof w:val="0"/>
          <w:sz w:val="24"/>
          <w:szCs w:val="24"/>
          <w:u w:val="none"/>
          <w:lang w:val="en-US"/>
        </w:rPr>
        <w:t>https://doi.org/10.1007/978-1-349-23156-0_9.</w:t>
      </w:r>
    </w:p>
    <w:p w:rsidR="2E6DA984" w:rsidP="5D69FC92" w:rsidRDefault="2E6DA984" w14:paraId="5DAF352B" w14:textId="738FD23A">
      <w:pPr>
        <w:pStyle w:val="ListParagraph"/>
        <w:numPr>
          <w:ilvl w:val="0"/>
          <w:numId w:val="25"/>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 xml:space="preserve">Lamontagne, F. (2023). </w:t>
      </w:r>
      <w:r w:rsidRPr="5D69FC92" w:rsidR="4B414F71">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Establishing trust through clear communication and shared decision-making</w:t>
      </w:r>
      <w:r w:rsidRPr="5D69FC92" w:rsidR="2A7C3052">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2E6DA984">
        <w:rPr>
          <w:rFonts w:ascii="Times New Roman" w:hAnsi="Times New Roman" w:eastAsia="Times New Roman" w:cs="Times New Roman"/>
          <w:i w:val="0"/>
          <w:iCs w:val="0"/>
          <w:noProof w:val="0"/>
          <w:sz w:val="24"/>
          <w:szCs w:val="24"/>
          <w:u w:val="none"/>
          <w:lang w:val="en-US"/>
        </w:rPr>
        <w:t>CMAJ</w:t>
      </w:r>
      <w:r w:rsidRPr="5D69FC92" w:rsidR="3A973DEF">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195(49), </w:t>
      </w:r>
      <w:r w:rsidRPr="5D69FC92" w:rsidR="2E6DA984">
        <w:rPr>
          <w:rFonts w:ascii="Times New Roman" w:hAnsi="Times New Roman" w:eastAsia="Times New Roman" w:cs="Times New Roman"/>
          <w:i w:val="0"/>
          <w:iCs w:val="0"/>
          <w:noProof w:val="0"/>
          <w:sz w:val="24"/>
          <w:szCs w:val="24"/>
          <w:u w:val="none"/>
          <w:lang w:val="en-US"/>
        </w:rPr>
        <w:t>pp.E</w:t>
      </w:r>
      <w:r w:rsidRPr="5D69FC92" w:rsidR="2E6DA984">
        <w:rPr>
          <w:rFonts w:ascii="Times New Roman" w:hAnsi="Times New Roman" w:eastAsia="Times New Roman" w:cs="Times New Roman"/>
          <w:i w:val="0"/>
          <w:iCs w:val="0"/>
          <w:noProof w:val="0"/>
          <w:sz w:val="24"/>
          <w:szCs w:val="24"/>
          <w:u w:val="none"/>
          <w:lang w:val="en-US"/>
        </w:rPr>
        <w:t xml:space="preserve">1725–E1726. </w:t>
      </w:r>
      <w:r w:rsidRPr="5D69FC92" w:rsidR="238D1360">
        <w:rPr>
          <w:rFonts w:ascii="Times New Roman" w:hAnsi="Times New Roman" w:eastAsia="Times New Roman" w:cs="Times New Roman"/>
          <w:i w:val="0"/>
          <w:iCs w:val="0"/>
          <w:noProof w:val="0"/>
          <w:sz w:val="24"/>
          <w:szCs w:val="24"/>
          <w:u w:val="none"/>
          <w:lang w:val="en-US"/>
        </w:rPr>
        <w:t xml:space="preserve">Available at: </w:t>
      </w:r>
      <w:r w:rsidRPr="5D69FC92" w:rsidR="2E6DA984">
        <w:rPr>
          <w:rFonts w:ascii="Times New Roman" w:hAnsi="Times New Roman" w:eastAsia="Times New Roman" w:cs="Times New Roman"/>
          <w:i w:val="0"/>
          <w:iCs w:val="0"/>
          <w:noProof w:val="0"/>
          <w:sz w:val="24"/>
          <w:szCs w:val="24"/>
          <w:u w:val="none"/>
          <w:lang w:val="en-US"/>
        </w:rPr>
        <w:t>https://doi.org/10.1503/cmaj.231583.</w:t>
      </w:r>
    </w:p>
    <w:p w:rsidR="2E6DA984" w:rsidP="5D69FC92" w:rsidRDefault="2E6DA984" w14:paraId="45B0DAE9" w14:textId="74135151">
      <w:pPr>
        <w:pStyle w:val="ListParagraph"/>
        <w:numPr>
          <w:ilvl w:val="0"/>
          <w:numId w:val="26"/>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Leuhery</w:t>
      </w:r>
      <w:r w:rsidRPr="5D69FC92" w:rsidR="2E6DA984">
        <w:rPr>
          <w:rFonts w:ascii="Times New Roman" w:hAnsi="Times New Roman" w:eastAsia="Times New Roman" w:cs="Times New Roman"/>
          <w:i w:val="0"/>
          <w:iCs w:val="0"/>
          <w:noProof w:val="0"/>
          <w:sz w:val="24"/>
          <w:szCs w:val="24"/>
          <w:u w:val="none"/>
          <w:lang w:val="en-US"/>
        </w:rPr>
        <w:t xml:space="preserve">, F., Padang, N.S., </w:t>
      </w:r>
      <w:r w:rsidRPr="5D69FC92" w:rsidR="2E6DA984">
        <w:rPr>
          <w:rFonts w:ascii="Times New Roman" w:hAnsi="Times New Roman" w:eastAsia="Times New Roman" w:cs="Times New Roman"/>
          <w:i w:val="0"/>
          <w:iCs w:val="0"/>
          <w:noProof w:val="0"/>
          <w:sz w:val="24"/>
          <w:szCs w:val="24"/>
          <w:u w:val="none"/>
          <w:lang w:val="en-US"/>
        </w:rPr>
        <w:t>Karyono</w:t>
      </w:r>
      <w:r w:rsidRPr="5D69FC92" w:rsidR="2E6DA984">
        <w:rPr>
          <w:rFonts w:ascii="Times New Roman" w:hAnsi="Times New Roman" w:eastAsia="Times New Roman" w:cs="Times New Roman"/>
          <w:i w:val="0"/>
          <w:iCs w:val="0"/>
          <w:noProof w:val="0"/>
          <w:sz w:val="24"/>
          <w:szCs w:val="24"/>
          <w:u w:val="none"/>
          <w:lang w:val="en-US"/>
        </w:rPr>
        <w:t xml:space="preserve">, K., </w:t>
      </w:r>
      <w:r w:rsidRPr="5D69FC92" w:rsidR="2E6DA984">
        <w:rPr>
          <w:rFonts w:ascii="Times New Roman" w:hAnsi="Times New Roman" w:eastAsia="Times New Roman" w:cs="Times New Roman"/>
          <w:i w:val="0"/>
          <w:iCs w:val="0"/>
          <w:noProof w:val="0"/>
          <w:sz w:val="24"/>
          <w:szCs w:val="24"/>
          <w:u w:val="none"/>
          <w:lang w:val="en-US"/>
        </w:rPr>
        <w:t>Puspitasari</w:t>
      </w:r>
      <w:r w:rsidRPr="5D69FC92" w:rsidR="2E6DA984">
        <w:rPr>
          <w:rFonts w:ascii="Times New Roman" w:hAnsi="Times New Roman" w:eastAsia="Times New Roman" w:cs="Times New Roman"/>
          <w:i w:val="0"/>
          <w:iCs w:val="0"/>
          <w:noProof w:val="0"/>
          <w:sz w:val="24"/>
          <w:szCs w:val="24"/>
          <w:u w:val="none"/>
          <w:lang w:val="en-US"/>
        </w:rPr>
        <w:t xml:space="preserve">, D. and </w:t>
      </w:r>
      <w:r w:rsidRPr="5D69FC92" w:rsidR="2E6DA984">
        <w:rPr>
          <w:rFonts w:ascii="Times New Roman" w:hAnsi="Times New Roman" w:eastAsia="Times New Roman" w:cs="Times New Roman"/>
          <w:i w:val="0"/>
          <w:iCs w:val="0"/>
          <w:noProof w:val="0"/>
          <w:sz w:val="24"/>
          <w:szCs w:val="24"/>
          <w:u w:val="none"/>
          <w:lang w:val="en-US"/>
        </w:rPr>
        <w:t>Judijanto</w:t>
      </w:r>
      <w:r w:rsidRPr="5D69FC92" w:rsidR="2E6DA984">
        <w:rPr>
          <w:rFonts w:ascii="Times New Roman" w:hAnsi="Times New Roman" w:eastAsia="Times New Roman" w:cs="Times New Roman"/>
          <w:i w:val="0"/>
          <w:iCs w:val="0"/>
          <w:noProof w:val="0"/>
          <w:sz w:val="24"/>
          <w:szCs w:val="24"/>
          <w:u w:val="none"/>
          <w:lang w:val="en-US"/>
        </w:rPr>
        <w:t xml:space="preserve">, L. (2024). </w:t>
      </w:r>
      <w:r w:rsidRPr="5D69FC92" w:rsidR="36094953">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Workplace Diversity and Inclusion: Strategies for Effective Implementation and Benefits to Organizational </w:t>
      </w:r>
      <w:r w:rsidRPr="5D69FC92" w:rsidR="2E6DA984">
        <w:rPr>
          <w:rFonts w:ascii="Times New Roman" w:hAnsi="Times New Roman" w:eastAsia="Times New Roman" w:cs="Times New Roman"/>
          <w:i w:val="0"/>
          <w:iCs w:val="0"/>
          <w:noProof w:val="0"/>
          <w:sz w:val="24"/>
          <w:szCs w:val="24"/>
          <w:u w:val="none"/>
          <w:lang w:val="en-US"/>
        </w:rPr>
        <w:t>Culture</w:t>
      </w:r>
      <w:r w:rsidRPr="5D69FC92" w:rsidR="3F3D02F1">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2E6DA984">
        <w:rPr>
          <w:rFonts w:ascii="Times New Roman" w:hAnsi="Times New Roman" w:eastAsia="Times New Roman" w:cs="Times New Roman"/>
          <w:i w:val="0"/>
          <w:iCs w:val="0"/>
          <w:noProof w:val="0"/>
          <w:sz w:val="24"/>
          <w:szCs w:val="24"/>
          <w:u w:val="none"/>
          <w:lang w:val="en-US"/>
        </w:rPr>
        <w:t>Dinasti International Journal of Economics Finance &amp; Accounting</w:t>
      </w:r>
      <w:r w:rsidRPr="5D69FC92" w:rsidR="1B7ABAF3">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5(4), pp.4647–4653. </w:t>
      </w:r>
      <w:r w:rsidRPr="5D69FC92" w:rsidR="1A015A18">
        <w:rPr>
          <w:rFonts w:ascii="Times New Roman" w:hAnsi="Times New Roman" w:eastAsia="Times New Roman" w:cs="Times New Roman"/>
          <w:i w:val="0"/>
          <w:iCs w:val="0"/>
          <w:noProof w:val="0"/>
          <w:sz w:val="24"/>
          <w:szCs w:val="24"/>
          <w:u w:val="none"/>
          <w:lang w:val="en-US"/>
        </w:rPr>
        <w:t xml:space="preserve">Available at: </w:t>
      </w:r>
      <w:r w:rsidRPr="5D69FC92" w:rsidR="2E6DA984">
        <w:rPr>
          <w:rFonts w:ascii="Times New Roman" w:hAnsi="Times New Roman" w:eastAsia="Times New Roman" w:cs="Times New Roman"/>
          <w:i w:val="0"/>
          <w:iCs w:val="0"/>
          <w:noProof w:val="0"/>
          <w:sz w:val="24"/>
          <w:szCs w:val="24"/>
          <w:u w:val="none"/>
          <w:lang w:val="en-US"/>
        </w:rPr>
        <w:t>https://doi.org/10.38035/dijefa.v5i4.3373.</w:t>
      </w:r>
    </w:p>
    <w:p w:rsidR="2E6DA984" w:rsidP="5D69FC92" w:rsidRDefault="2E6DA984" w14:paraId="022D651B" w14:textId="4792788C">
      <w:pPr>
        <w:pStyle w:val="ListParagraph"/>
        <w:numPr>
          <w:ilvl w:val="0"/>
          <w:numId w:val="27"/>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 xml:space="preserve">Savickas, M.L. (2004). Vocational Psychology, Overview. </w:t>
      </w:r>
      <w:r w:rsidRPr="5D69FC92" w:rsidR="2E6DA984">
        <w:rPr>
          <w:rFonts w:ascii="Times New Roman" w:hAnsi="Times New Roman" w:eastAsia="Times New Roman" w:cs="Times New Roman"/>
          <w:i w:val="0"/>
          <w:iCs w:val="0"/>
          <w:noProof w:val="0"/>
          <w:sz w:val="24"/>
          <w:szCs w:val="24"/>
          <w:u w:val="none"/>
          <w:lang w:val="en-US"/>
        </w:rPr>
        <w:t>Encyclopedia of Applied Psychology</w:t>
      </w:r>
      <w:r w:rsidRPr="5D69FC92" w:rsidR="2E6DA984">
        <w:rPr>
          <w:rFonts w:ascii="Times New Roman" w:hAnsi="Times New Roman" w:eastAsia="Times New Roman" w:cs="Times New Roman"/>
          <w:i w:val="0"/>
          <w:iCs w:val="0"/>
          <w:noProof w:val="0"/>
          <w:sz w:val="24"/>
          <w:szCs w:val="24"/>
          <w:u w:val="none"/>
          <w:lang w:val="en-US"/>
        </w:rPr>
        <w:t>, pp</w:t>
      </w:r>
      <w:r w:rsidRPr="5D69FC92" w:rsidR="2E6DA984">
        <w:rPr>
          <w:rFonts w:ascii="Times New Roman" w:hAnsi="Times New Roman" w:eastAsia="Times New Roman" w:cs="Times New Roman"/>
          <w:i w:val="0"/>
          <w:iCs w:val="0"/>
          <w:noProof w:val="0"/>
          <w:sz w:val="24"/>
          <w:szCs w:val="24"/>
          <w:u w:val="none"/>
          <w:lang w:val="en-US"/>
        </w:rPr>
        <w:t>.655</w:t>
      </w:r>
      <w:r w:rsidRPr="5D69FC92" w:rsidR="2E6DA984">
        <w:rPr>
          <w:rFonts w:ascii="Times New Roman" w:hAnsi="Times New Roman" w:eastAsia="Times New Roman" w:cs="Times New Roman"/>
          <w:i w:val="0"/>
          <w:iCs w:val="0"/>
          <w:noProof w:val="0"/>
          <w:sz w:val="24"/>
          <w:szCs w:val="24"/>
          <w:u w:val="none"/>
          <w:lang w:val="en-US"/>
        </w:rPr>
        <w:t xml:space="preserve">–667. </w:t>
      </w:r>
      <w:r w:rsidRPr="5D69FC92" w:rsidR="2C9ED2B0">
        <w:rPr>
          <w:rFonts w:ascii="Times New Roman" w:hAnsi="Times New Roman" w:eastAsia="Times New Roman" w:cs="Times New Roman"/>
          <w:i w:val="0"/>
          <w:iCs w:val="0"/>
          <w:noProof w:val="0"/>
          <w:sz w:val="24"/>
          <w:szCs w:val="24"/>
          <w:u w:val="none"/>
          <w:lang w:val="en-US"/>
        </w:rPr>
        <w:t xml:space="preserve">Available at: </w:t>
      </w:r>
      <w:r w:rsidRPr="5D69FC92" w:rsidR="2E6DA984">
        <w:rPr>
          <w:rFonts w:ascii="Times New Roman" w:hAnsi="Times New Roman" w:eastAsia="Times New Roman" w:cs="Times New Roman"/>
          <w:i w:val="0"/>
          <w:iCs w:val="0"/>
          <w:noProof w:val="0"/>
          <w:sz w:val="24"/>
          <w:szCs w:val="24"/>
          <w:u w:val="none"/>
          <w:lang w:val="en-US"/>
        </w:rPr>
        <w:t>https://doi.org/10.1016/b0-12-657410-3/00610-3.</w:t>
      </w:r>
    </w:p>
    <w:p w:rsidR="2E6DA984" w:rsidP="5D69FC92" w:rsidRDefault="2E6DA984" w14:paraId="4EBF29D2" w14:textId="27DFB210">
      <w:pPr>
        <w:pStyle w:val="ListParagraph"/>
        <w:numPr>
          <w:ilvl w:val="0"/>
          <w:numId w:val="28"/>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 xml:space="preserve">Scott, C.R., Lewis, L.K., Barker, J.R., Keyton, J., Kuhn, </w:t>
      </w:r>
      <w:r w:rsidRPr="5D69FC92" w:rsidR="2E6DA984">
        <w:rPr>
          <w:rFonts w:ascii="Times New Roman" w:hAnsi="Times New Roman" w:eastAsia="Times New Roman" w:cs="Times New Roman"/>
          <w:i w:val="0"/>
          <w:iCs w:val="0"/>
          <w:noProof w:val="0"/>
          <w:sz w:val="24"/>
          <w:szCs w:val="24"/>
          <w:u w:val="none"/>
          <w:lang w:val="en-US"/>
        </w:rPr>
        <w:t>T.</w:t>
      </w:r>
      <w:r w:rsidRPr="5D69FC92" w:rsidR="2E6DA984">
        <w:rPr>
          <w:rFonts w:ascii="Times New Roman" w:hAnsi="Times New Roman" w:eastAsia="Times New Roman" w:cs="Times New Roman"/>
          <w:i w:val="0"/>
          <w:iCs w:val="0"/>
          <w:noProof w:val="0"/>
          <w:sz w:val="24"/>
          <w:szCs w:val="24"/>
          <w:u w:val="none"/>
          <w:lang w:val="en-US"/>
        </w:rPr>
        <w:t xml:space="preserve"> and Turner, P.K. (2017). </w:t>
      </w:r>
      <w:r w:rsidRPr="5D69FC92" w:rsidR="6F12523C">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The international encyclopedia of organizational communication</w:t>
      </w:r>
      <w:r w:rsidRPr="5D69FC92" w:rsidR="6931421C">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Chichester, West </w:t>
      </w:r>
      <w:r w:rsidRPr="5D69FC92" w:rsidR="2E6DA984">
        <w:rPr>
          <w:rFonts w:ascii="Times New Roman" w:hAnsi="Times New Roman" w:eastAsia="Times New Roman" w:cs="Times New Roman"/>
          <w:i w:val="0"/>
          <w:iCs w:val="0"/>
          <w:noProof w:val="0"/>
          <w:sz w:val="24"/>
          <w:szCs w:val="24"/>
          <w:u w:val="none"/>
          <w:lang w:val="en-US"/>
        </w:rPr>
        <w:t>Sussex ;</w:t>
      </w:r>
      <w:r w:rsidRPr="5D69FC92" w:rsidR="2E6DA984">
        <w:rPr>
          <w:rFonts w:ascii="Times New Roman" w:hAnsi="Times New Roman" w:eastAsia="Times New Roman" w:cs="Times New Roman"/>
          <w:i w:val="0"/>
          <w:iCs w:val="0"/>
          <w:noProof w:val="0"/>
          <w:sz w:val="24"/>
          <w:szCs w:val="24"/>
          <w:u w:val="none"/>
          <w:lang w:val="en-US"/>
        </w:rPr>
        <w:t xml:space="preserve"> Malden, Ma: John Wiley &amp; Sons, Inc.</w:t>
      </w:r>
    </w:p>
    <w:p w:rsidR="2E6DA984" w:rsidP="5D69FC92" w:rsidRDefault="2E6DA984" w14:paraId="3F9A51C9" w14:textId="36E594D3">
      <w:pPr>
        <w:pStyle w:val="ListParagraph"/>
        <w:numPr>
          <w:ilvl w:val="0"/>
          <w:numId w:val="29"/>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Serang</w:t>
      </w:r>
      <w:r w:rsidRPr="5D69FC92" w:rsidR="2E6DA984">
        <w:rPr>
          <w:rFonts w:ascii="Times New Roman" w:hAnsi="Times New Roman" w:eastAsia="Times New Roman" w:cs="Times New Roman"/>
          <w:i w:val="0"/>
          <w:iCs w:val="0"/>
          <w:noProof w:val="0"/>
          <w:sz w:val="24"/>
          <w:szCs w:val="24"/>
          <w:u w:val="none"/>
          <w:lang w:val="en-US"/>
        </w:rPr>
        <w:t xml:space="preserve">, A.E.D., </w:t>
      </w:r>
      <w:r w:rsidRPr="5D69FC92" w:rsidR="2E6DA984">
        <w:rPr>
          <w:rFonts w:ascii="Times New Roman" w:hAnsi="Times New Roman" w:eastAsia="Times New Roman" w:cs="Times New Roman"/>
          <w:i w:val="0"/>
          <w:iCs w:val="0"/>
          <w:noProof w:val="0"/>
          <w:sz w:val="24"/>
          <w:szCs w:val="24"/>
          <w:u w:val="none"/>
          <w:lang w:val="en-US"/>
        </w:rPr>
        <w:t>Djamil</w:t>
      </w:r>
      <w:r w:rsidRPr="5D69FC92" w:rsidR="2E6DA984">
        <w:rPr>
          <w:rFonts w:ascii="Times New Roman" w:hAnsi="Times New Roman" w:eastAsia="Times New Roman" w:cs="Times New Roman"/>
          <w:i w:val="0"/>
          <w:iCs w:val="0"/>
          <w:noProof w:val="0"/>
          <w:sz w:val="24"/>
          <w:szCs w:val="24"/>
          <w:u w:val="none"/>
          <w:lang w:val="en-US"/>
        </w:rPr>
        <w:t xml:space="preserve">, N., Nirmala, </w:t>
      </w:r>
      <w:r w:rsidRPr="5D69FC92" w:rsidR="2E6DA984">
        <w:rPr>
          <w:rFonts w:ascii="Times New Roman" w:hAnsi="Times New Roman" w:eastAsia="Times New Roman" w:cs="Times New Roman"/>
          <w:i w:val="0"/>
          <w:iCs w:val="0"/>
          <w:noProof w:val="0"/>
          <w:sz w:val="24"/>
          <w:szCs w:val="24"/>
          <w:u w:val="none"/>
          <w:lang w:val="en-US"/>
        </w:rPr>
        <w:t>T.</w:t>
      </w:r>
      <w:r w:rsidRPr="5D69FC92" w:rsidR="2E6DA984">
        <w:rPr>
          <w:rFonts w:ascii="Times New Roman" w:hAnsi="Times New Roman" w:eastAsia="Times New Roman" w:cs="Times New Roman"/>
          <w:i w:val="0"/>
          <w:iCs w:val="0"/>
          <w:noProof w:val="0"/>
          <w:sz w:val="24"/>
          <w:szCs w:val="24"/>
          <w:u w:val="none"/>
          <w:lang w:val="en-US"/>
        </w:rPr>
        <w:t xml:space="preserve"> and </w:t>
      </w:r>
      <w:r w:rsidRPr="5D69FC92" w:rsidR="2E6DA984">
        <w:rPr>
          <w:rFonts w:ascii="Times New Roman" w:hAnsi="Times New Roman" w:eastAsia="Times New Roman" w:cs="Times New Roman"/>
          <w:i w:val="0"/>
          <w:iCs w:val="0"/>
          <w:noProof w:val="0"/>
          <w:sz w:val="24"/>
          <w:szCs w:val="24"/>
          <w:u w:val="none"/>
          <w:lang w:val="en-US"/>
        </w:rPr>
        <w:t>Andaningsih</w:t>
      </w:r>
      <w:r w:rsidRPr="5D69FC92" w:rsidR="2E6DA984">
        <w:rPr>
          <w:rFonts w:ascii="Times New Roman" w:hAnsi="Times New Roman" w:eastAsia="Times New Roman" w:cs="Times New Roman"/>
          <w:i w:val="0"/>
          <w:iCs w:val="0"/>
          <w:noProof w:val="0"/>
          <w:sz w:val="24"/>
          <w:szCs w:val="24"/>
          <w:u w:val="none"/>
          <w:lang w:val="en-US"/>
        </w:rPr>
        <w:t xml:space="preserve">, I.R. (2025). Financial Well-Being as a Management Strategy: Linking Employee Well-Being to Company Performance. </w:t>
      </w:r>
      <w:r w:rsidRPr="5D69FC92" w:rsidR="2E6DA984">
        <w:rPr>
          <w:rFonts w:ascii="Times New Roman" w:hAnsi="Times New Roman" w:eastAsia="Times New Roman" w:cs="Times New Roman"/>
          <w:i w:val="0"/>
          <w:iCs w:val="0"/>
          <w:noProof w:val="0"/>
          <w:sz w:val="24"/>
          <w:szCs w:val="24"/>
          <w:u w:val="none"/>
          <w:lang w:val="en-US"/>
        </w:rPr>
        <w:t>Nomico</w:t>
      </w:r>
      <w:r w:rsidRPr="5D69FC92" w:rsidR="2E6DA984">
        <w:rPr>
          <w:rFonts w:ascii="Times New Roman" w:hAnsi="Times New Roman" w:eastAsia="Times New Roman" w:cs="Times New Roman"/>
          <w:i w:val="0"/>
          <w:iCs w:val="0"/>
          <w:noProof w:val="0"/>
          <w:sz w:val="24"/>
          <w:szCs w:val="24"/>
          <w:u w:val="none"/>
          <w:lang w:val="en-US"/>
        </w:rPr>
        <w:t>, 2(8), pp</w:t>
      </w:r>
      <w:r w:rsidRPr="5D69FC92" w:rsidR="2E6DA984">
        <w:rPr>
          <w:rFonts w:ascii="Times New Roman" w:hAnsi="Times New Roman" w:eastAsia="Times New Roman" w:cs="Times New Roman"/>
          <w:i w:val="0"/>
          <w:iCs w:val="0"/>
          <w:noProof w:val="0"/>
          <w:sz w:val="24"/>
          <w:szCs w:val="24"/>
          <w:u w:val="none"/>
          <w:lang w:val="en-US"/>
        </w:rPr>
        <w:t>.1</w:t>
      </w:r>
      <w:r w:rsidRPr="5D69FC92" w:rsidR="2E6DA984">
        <w:rPr>
          <w:rFonts w:ascii="Times New Roman" w:hAnsi="Times New Roman" w:eastAsia="Times New Roman" w:cs="Times New Roman"/>
          <w:i w:val="0"/>
          <w:iCs w:val="0"/>
          <w:noProof w:val="0"/>
          <w:sz w:val="24"/>
          <w:szCs w:val="24"/>
          <w:u w:val="none"/>
          <w:lang w:val="en-US"/>
        </w:rPr>
        <w:t xml:space="preserve">–10. </w:t>
      </w:r>
      <w:r w:rsidRPr="5D69FC92" w:rsidR="1D1782F4">
        <w:rPr>
          <w:rFonts w:ascii="Times New Roman" w:hAnsi="Times New Roman" w:eastAsia="Times New Roman" w:cs="Times New Roman"/>
          <w:i w:val="0"/>
          <w:iCs w:val="0"/>
          <w:noProof w:val="0"/>
          <w:sz w:val="24"/>
          <w:szCs w:val="24"/>
          <w:u w:val="none"/>
          <w:lang w:val="en-US"/>
        </w:rPr>
        <w:t xml:space="preserve">Available at: </w:t>
      </w:r>
      <w:r w:rsidRPr="5D69FC92" w:rsidR="2E6DA984">
        <w:rPr>
          <w:rFonts w:ascii="Times New Roman" w:hAnsi="Times New Roman" w:eastAsia="Times New Roman" w:cs="Times New Roman"/>
          <w:i w:val="0"/>
          <w:iCs w:val="0"/>
          <w:noProof w:val="0"/>
          <w:sz w:val="24"/>
          <w:szCs w:val="24"/>
          <w:u w:val="none"/>
          <w:lang w:val="en-US"/>
        </w:rPr>
        <w:t>https://doi.org/10.62872/sbff2d42.</w:t>
      </w:r>
    </w:p>
    <w:p w:rsidR="2E6DA984" w:rsidP="5D69FC92" w:rsidRDefault="2E6DA984" w14:paraId="15C9B466" w14:textId="4F270A1F">
      <w:pPr>
        <w:pStyle w:val="ListParagraph"/>
        <w:numPr>
          <w:ilvl w:val="0"/>
          <w:numId w:val="30"/>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 xml:space="preserve">Stewart, R., Hargreaves, </w:t>
      </w:r>
      <w:r w:rsidRPr="5D69FC92" w:rsidR="2E6DA984">
        <w:rPr>
          <w:rFonts w:ascii="Times New Roman" w:hAnsi="Times New Roman" w:eastAsia="Times New Roman" w:cs="Times New Roman"/>
          <w:i w:val="0"/>
          <w:iCs w:val="0"/>
          <w:noProof w:val="0"/>
          <w:sz w:val="24"/>
          <w:szCs w:val="24"/>
          <w:u w:val="none"/>
          <w:lang w:val="en-US"/>
        </w:rPr>
        <w:t>K.</w:t>
      </w:r>
      <w:r w:rsidRPr="5D69FC92" w:rsidR="2E6DA984">
        <w:rPr>
          <w:rFonts w:ascii="Times New Roman" w:hAnsi="Times New Roman" w:eastAsia="Times New Roman" w:cs="Times New Roman"/>
          <w:i w:val="0"/>
          <w:iCs w:val="0"/>
          <w:noProof w:val="0"/>
          <w:sz w:val="24"/>
          <w:szCs w:val="24"/>
          <w:u w:val="none"/>
          <w:lang w:val="en-US"/>
        </w:rPr>
        <w:t xml:space="preserve"> and</w:t>
      </w:r>
      <w:r w:rsidRPr="5D69FC92" w:rsidR="2E6DA984">
        <w:rPr>
          <w:rFonts w:ascii="Times New Roman" w:hAnsi="Times New Roman" w:eastAsia="Times New Roman" w:cs="Times New Roman"/>
          <w:i w:val="0"/>
          <w:iCs w:val="0"/>
          <w:noProof w:val="0"/>
          <w:sz w:val="24"/>
          <w:szCs w:val="24"/>
          <w:u w:val="none"/>
          <w:lang w:val="en-US"/>
        </w:rPr>
        <w:t xml:space="preserve"> Oliver, S. (2005). </w:t>
      </w:r>
      <w:r w:rsidRPr="5D69FC92" w:rsidR="372F0237">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Evidence informed policy making for health communication</w:t>
      </w:r>
      <w:r w:rsidRPr="5D69FC92" w:rsidR="5932C48A">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2E6DA984">
        <w:rPr>
          <w:rFonts w:ascii="Times New Roman" w:hAnsi="Times New Roman" w:eastAsia="Times New Roman" w:cs="Times New Roman"/>
          <w:i w:val="0"/>
          <w:iCs w:val="0"/>
          <w:noProof w:val="0"/>
          <w:sz w:val="24"/>
          <w:szCs w:val="24"/>
          <w:u w:val="none"/>
          <w:lang w:val="en-US"/>
        </w:rPr>
        <w:t>Health Education Journal</w:t>
      </w:r>
      <w:r w:rsidRPr="5D69FC92" w:rsidR="2E6DA984">
        <w:rPr>
          <w:rFonts w:ascii="Times New Roman" w:hAnsi="Times New Roman" w:eastAsia="Times New Roman" w:cs="Times New Roman"/>
          <w:i w:val="0"/>
          <w:iCs w:val="0"/>
          <w:noProof w:val="0"/>
          <w:sz w:val="24"/>
          <w:szCs w:val="24"/>
          <w:u w:val="none"/>
          <w:lang w:val="en-US"/>
        </w:rPr>
        <w:t xml:space="preserve">, 64(2), pp.120–128. </w:t>
      </w:r>
      <w:r w:rsidRPr="5D69FC92" w:rsidR="2D454CC0">
        <w:rPr>
          <w:rFonts w:ascii="Times New Roman" w:hAnsi="Times New Roman" w:eastAsia="Times New Roman" w:cs="Times New Roman"/>
          <w:i w:val="0"/>
          <w:iCs w:val="0"/>
          <w:noProof w:val="0"/>
          <w:sz w:val="24"/>
          <w:szCs w:val="24"/>
          <w:u w:val="none"/>
          <w:lang w:val="en-US"/>
        </w:rPr>
        <w:t xml:space="preserve">Available at: </w:t>
      </w:r>
      <w:r w:rsidRPr="5D69FC92" w:rsidR="2E6DA984">
        <w:rPr>
          <w:rFonts w:ascii="Times New Roman" w:hAnsi="Times New Roman" w:eastAsia="Times New Roman" w:cs="Times New Roman"/>
          <w:i w:val="0"/>
          <w:iCs w:val="0"/>
          <w:noProof w:val="0"/>
          <w:sz w:val="24"/>
          <w:szCs w:val="24"/>
          <w:u w:val="none"/>
          <w:lang w:val="en-US"/>
        </w:rPr>
        <w:t>https://doi.org/10.1177/001789690506400204.</w:t>
      </w:r>
    </w:p>
    <w:p w:rsidR="2E6DA984" w:rsidP="5D69FC92" w:rsidRDefault="2E6DA984" w14:paraId="0E654993" w14:textId="63962346">
      <w:pPr>
        <w:pStyle w:val="ListParagraph"/>
        <w:numPr>
          <w:ilvl w:val="0"/>
          <w:numId w:val="31"/>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Thallapureddy</w:t>
      </w:r>
      <w:r w:rsidRPr="5D69FC92" w:rsidR="2E6DA984">
        <w:rPr>
          <w:rFonts w:ascii="Times New Roman" w:hAnsi="Times New Roman" w:eastAsia="Times New Roman" w:cs="Times New Roman"/>
          <w:i w:val="0"/>
          <w:iCs w:val="0"/>
          <w:noProof w:val="0"/>
          <w:sz w:val="24"/>
          <w:szCs w:val="24"/>
          <w:u w:val="none"/>
          <w:lang w:val="en-US"/>
        </w:rPr>
        <w:t xml:space="preserve">, S., Sherratt, F., Hallowell, </w:t>
      </w:r>
      <w:r w:rsidRPr="5D69FC92" w:rsidR="2E6DA984">
        <w:rPr>
          <w:rFonts w:ascii="Times New Roman" w:hAnsi="Times New Roman" w:eastAsia="Times New Roman" w:cs="Times New Roman"/>
          <w:i w:val="0"/>
          <w:iCs w:val="0"/>
          <w:noProof w:val="0"/>
          <w:sz w:val="24"/>
          <w:szCs w:val="24"/>
          <w:u w:val="none"/>
          <w:lang w:val="en-US"/>
        </w:rPr>
        <w:t>M.</w:t>
      </w:r>
      <w:r w:rsidRPr="5D69FC92" w:rsidR="2E6DA984">
        <w:rPr>
          <w:rFonts w:ascii="Times New Roman" w:hAnsi="Times New Roman" w:eastAsia="Times New Roman" w:cs="Times New Roman"/>
          <w:i w:val="0"/>
          <w:iCs w:val="0"/>
          <w:noProof w:val="0"/>
          <w:sz w:val="24"/>
          <w:szCs w:val="24"/>
          <w:u w:val="none"/>
          <w:lang w:val="en-US"/>
        </w:rPr>
        <w:t xml:space="preserve"> and Bhandari, S. (2024). Effective information collection in incident investigations: A systematic review and narrative synthesis. </w:t>
      </w:r>
      <w:r w:rsidRPr="5D69FC92" w:rsidR="2E6DA984">
        <w:rPr>
          <w:rFonts w:ascii="Times New Roman" w:hAnsi="Times New Roman" w:eastAsia="Times New Roman" w:cs="Times New Roman"/>
          <w:i w:val="0"/>
          <w:iCs w:val="0"/>
          <w:noProof w:val="0"/>
          <w:sz w:val="24"/>
          <w:szCs w:val="24"/>
          <w:u w:val="none"/>
          <w:lang w:val="en-US"/>
        </w:rPr>
        <w:t>Safety Science</w:t>
      </w:r>
      <w:r w:rsidRPr="5D69FC92" w:rsidR="2E6DA984">
        <w:rPr>
          <w:rFonts w:ascii="Times New Roman" w:hAnsi="Times New Roman" w:eastAsia="Times New Roman" w:cs="Times New Roman"/>
          <w:i w:val="0"/>
          <w:iCs w:val="0"/>
          <w:noProof w:val="0"/>
          <w:sz w:val="24"/>
          <w:szCs w:val="24"/>
          <w:u w:val="none"/>
          <w:lang w:val="en-US"/>
        </w:rPr>
        <w:t xml:space="preserve">, 171, pp.106404–106404. </w:t>
      </w:r>
      <w:r w:rsidRPr="5D69FC92" w:rsidR="5EA9A65D">
        <w:rPr>
          <w:rFonts w:ascii="Times New Roman" w:hAnsi="Times New Roman" w:eastAsia="Times New Roman" w:cs="Times New Roman"/>
          <w:i w:val="0"/>
          <w:iCs w:val="0"/>
          <w:noProof w:val="0"/>
          <w:sz w:val="24"/>
          <w:szCs w:val="24"/>
          <w:u w:val="none"/>
          <w:lang w:val="en-US"/>
        </w:rPr>
        <w:t xml:space="preserve">Available at: </w:t>
      </w:r>
      <w:r w:rsidRPr="5D69FC92" w:rsidR="2E6DA984">
        <w:rPr>
          <w:rFonts w:ascii="Times New Roman" w:hAnsi="Times New Roman" w:eastAsia="Times New Roman" w:cs="Times New Roman"/>
          <w:i w:val="0"/>
          <w:iCs w:val="0"/>
          <w:noProof w:val="0"/>
          <w:sz w:val="24"/>
          <w:szCs w:val="24"/>
          <w:u w:val="none"/>
          <w:lang w:val="en-US"/>
        </w:rPr>
        <w:t>https://doi.org/10.1016/j.ssci.2023.106404.</w:t>
      </w:r>
    </w:p>
    <w:p w:rsidR="2E6DA984" w:rsidP="5D69FC92" w:rsidRDefault="2E6DA984" w14:paraId="1A89E60A" w14:textId="3BA187AF">
      <w:pPr>
        <w:pStyle w:val="ListParagraph"/>
        <w:numPr>
          <w:ilvl w:val="0"/>
          <w:numId w:val="32"/>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Veldsman</w:t>
      </w:r>
      <w:r w:rsidRPr="5D69FC92" w:rsidR="2E6DA984">
        <w:rPr>
          <w:rFonts w:ascii="Times New Roman" w:hAnsi="Times New Roman" w:eastAsia="Times New Roman" w:cs="Times New Roman"/>
          <w:i w:val="0"/>
          <w:iCs w:val="0"/>
          <w:noProof w:val="0"/>
          <w:sz w:val="24"/>
          <w:szCs w:val="24"/>
          <w:u w:val="none"/>
          <w:lang w:val="en-US"/>
        </w:rPr>
        <w:t xml:space="preserve">, D. and Coetzee, M. (2022). </w:t>
      </w:r>
      <w:r w:rsidRPr="5D69FC92" w:rsidR="1EFB8ABF">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Professional personas and capabilities of the </w:t>
      </w:r>
      <w:r w:rsidRPr="5D69FC92" w:rsidR="2E6DA984">
        <w:rPr>
          <w:rFonts w:ascii="Times New Roman" w:hAnsi="Times New Roman" w:eastAsia="Times New Roman" w:cs="Times New Roman"/>
          <w:i w:val="0"/>
          <w:iCs w:val="0"/>
          <w:noProof w:val="0"/>
          <w:sz w:val="24"/>
          <w:szCs w:val="24"/>
          <w:u w:val="none"/>
          <w:lang w:val="en-US"/>
        </w:rPr>
        <w:t>future people</w:t>
      </w:r>
      <w:r w:rsidRPr="5D69FC92" w:rsidR="2E6DA984">
        <w:rPr>
          <w:rFonts w:ascii="Times New Roman" w:hAnsi="Times New Roman" w:eastAsia="Times New Roman" w:cs="Times New Roman"/>
          <w:i w:val="0"/>
          <w:iCs w:val="0"/>
          <w:noProof w:val="0"/>
          <w:sz w:val="24"/>
          <w:szCs w:val="24"/>
          <w:u w:val="none"/>
          <w:lang w:val="en-US"/>
        </w:rPr>
        <w:t xml:space="preserve"> practitioner: A thematic </w:t>
      </w:r>
      <w:r w:rsidRPr="5D69FC92" w:rsidR="2E6DA984">
        <w:rPr>
          <w:rFonts w:ascii="Times New Roman" w:hAnsi="Times New Roman" w:eastAsia="Times New Roman" w:cs="Times New Roman"/>
          <w:i w:val="0"/>
          <w:iCs w:val="0"/>
          <w:noProof w:val="0"/>
          <w:sz w:val="24"/>
          <w:szCs w:val="24"/>
          <w:u w:val="none"/>
          <w:lang w:val="en-US"/>
        </w:rPr>
        <w:t>review</w:t>
      </w:r>
      <w:r w:rsidRPr="5D69FC92" w:rsidR="17374EEB">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2E6DA984">
        <w:rPr>
          <w:rFonts w:ascii="Times New Roman" w:hAnsi="Times New Roman" w:eastAsia="Times New Roman" w:cs="Times New Roman"/>
          <w:i w:val="0"/>
          <w:iCs w:val="0"/>
          <w:noProof w:val="0"/>
          <w:sz w:val="24"/>
          <w:szCs w:val="24"/>
          <w:u w:val="none"/>
          <w:lang w:val="en-US"/>
        </w:rPr>
        <w:t>SA Journal of Human Resource Management</w:t>
      </w:r>
      <w:r w:rsidRPr="5D69FC92" w:rsidR="7AD083AC">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20(0), p.10. Available at: </w:t>
      </w:r>
      <w:hyperlink r:id="Ra87e30cee3ce487e">
        <w:r w:rsidRPr="5D69FC92" w:rsidR="2E6DA984">
          <w:rPr>
            <w:rStyle w:val="Hyperlink"/>
            <w:rFonts w:ascii="Times New Roman" w:hAnsi="Times New Roman" w:eastAsia="Times New Roman" w:cs="Times New Roman"/>
            <w:i w:val="0"/>
            <w:iCs w:val="0"/>
            <w:noProof w:val="0"/>
            <w:sz w:val="24"/>
            <w:szCs w:val="24"/>
            <w:u w:val="none"/>
            <w:lang w:val="en-US"/>
          </w:rPr>
          <w:t>https://sajhrm.co.za/index.php/sajhrm/article/view/2017/3042</w:t>
        </w:r>
      </w:hyperlink>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1CA195ED">
        <w:rPr>
          <w:rFonts w:ascii="Times New Roman" w:hAnsi="Times New Roman" w:eastAsia="Times New Roman" w:cs="Times New Roman"/>
          <w:i w:val="0"/>
          <w:iCs w:val="0"/>
          <w:noProof w:val="0"/>
          <w:sz w:val="24"/>
          <w:szCs w:val="24"/>
          <w:u w:val="none"/>
          <w:lang w:val="en-US"/>
        </w:rPr>
        <w:t>(Accessed: 8 March 2026).</w:t>
      </w:r>
    </w:p>
    <w:p w:rsidR="2E6DA984" w:rsidP="5D69FC92" w:rsidRDefault="2E6DA984" w14:paraId="229716C6" w14:textId="28AA6A73">
      <w:pPr>
        <w:pStyle w:val="ListParagraph"/>
        <w:numPr>
          <w:ilvl w:val="0"/>
          <w:numId w:val="33"/>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 xml:space="preserve">Walker, P.D. and Ivory, C.H. (2022). Using Technology to Facilitate Evidence-Based Practice During the COVID-19 Pandemic. </w:t>
      </w:r>
      <w:r w:rsidRPr="5D69FC92" w:rsidR="2E6DA984">
        <w:rPr>
          <w:rFonts w:ascii="Times New Roman" w:hAnsi="Times New Roman" w:eastAsia="Times New Roman" w:cs="Times New Roman"/>
          <w:i w:val="0"/>
          <w:iCs w:val="0"/>
          <w:noProof w:val="0"/>
          <w:sz w:val="24"/>
          <w:szCs w:val="24"/>
          <w:u w:val="none"/>
          <w:lang w:val="en-US"/>
        </w:rPr>
        <w:t xml:space="preserve">Nursing Clinics </w:t>
      </w:r>
      <w:r w:rsidRPr="5D69FC92" w:rsidR="2E6DA984">
        <w:rPr>
          <w:rFonts w:ascii="Times New Roman" w:hAnsi="Times New Roman" w:eastAsia="Times New Roman" w:cs="Times New Roman"/>
          <w:i w:val="0"/>
          <w:iCs w:val="0"/>
          <w:noProof w:val="0"/>
          <w:sz w:val="24"/>
          <w:szCs w:val="24"/>
          <w:u w:val="none"/>
          <w:lang w:val="en-US"/>
        </w:rPr>
        <w:t>of</w:t>
      </w:r>
      <w:r w:rsidRPr="5D69FC92" w:rsidR="2E6DA984">
        <w:rPr>
          <w:rFonts w:ascii="Times New Roman" w:hAnsi="Times New Roman" w:eastAsia="Times New Roman" w:cs="Times New Roman"/>
          <w:i w:val="0"/>
          <w:iCs w:val="0"/>
          <w:noProof w:val="0"/>
          <w:sz w:val="24"/>
          <w:szCs w:val="24"/>
          <w:u w:val="none"/>
          <w:lang w:val="en-US"/>
        </w:rPr>
        <w:t xml:space="preserve"> North America</w:t>
      </w:r>
      <w:r w:rsidRPr="5D69FC92" w:rsidR="0E691875">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58(1). </w:t>
      </w:r>
      <w:r w:rsidRPr="5D69FC92" w:rsidR="5C83D681">
        <w:rPr>
          <w:rFonts w:ascii="Times New Roman" w:hAnsi="Times New Roman" w:eastAsia="Times New Roman" w:cs="Times New Roman"/>
          <w:i w:val="0"/>
          <w:iCs w:val="0"/>
          <w:noProof w:val="0"/>
          <w:sz w:val="24"/>
          <w:szCs w:val="24"/>
          <w:u w:val="none"/>
          <w:lang w:val="en-US"/>
        </w:rPr>
        <w:t xml:space="preserve">Available at: </w:t>
      </w:r>
      <w:r w:rsidRPr="5D69FC92" w:rsidR="2E6DA984">
        <w:rPr>
          <w:rFonts w:ascii="Times New Roman" w:hAnsi="Times New Roman" w:eastAsia="Times New Roman" w:cs="Times New Roman"/>
          <w:i w:val="0"/>
          <w:iCs w:val="0"/>
          <w:noProof w:val="0"/>
          <w:sz w:val="24"/>
          <w:szCs w:val="24"/>
          <w:u w:val="none"/>
          <w:lang w:val="en-US"/>
        </w:rPr>
        <w:t>https://doi.org/10.1016/j.cnur.2022.10.009.</w:t>
      </w:r>
    </w:p>
    <w:p w:rsidR="2E6DA984" w:rsidP="5D69FC92" w:rsidRDefault="2E6DA984" w14:paraId="30C2CD79" w14:textId="701FAD47">
      <w:pPr>
        <w:pStyle w:val="ListParagraph"/>
        <w:numPr>
          <w:ilvl w:val="0"/>
          <w:numId w:val="34"/>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 xml:space="preserve">Wood, S. (2018). Work-life balance supports do improve employee wellbeing. </w:t>
      </w:r>
      <w:r w:rsidRPr="5D69FC92" w:rsidR="2E6DA984">
        <w:rPr>
          <w:rFonts w:ascii="Times New Roman" w:hAnsi="Times New Roman" w:eastAsia="Times New Roman" w:cs="Times New Roman"/>
          <w:i w:val="0"/>
          <w:iCs w:val="0"/>
          <w:noProof w:val="0"/>
          <w:sz w:val="24"/>
          <w:szCs w:val="24"/>
          <w:u w:val="none"/>
          <w:lang w:val="en-US"/>
        </w:rPr>
        <w:t>The Work Life Balance Bulletin</w:t>
      </w:r>
      <w:r w:rsidRPr="5D69FC92" w:rsidR="2E6DA984">
        <w:rPr>
          <w:rFonts w:ascii="Times New Roman" w:hAnsi="Times New Roman" w:eastAsia="Times New Roman" w:cs="Times New Roman"/>
          <w:i w:val="0"/>
          <w:iCs w:val="0"/>
          <w:noProof w:val="0"/>
          <w:sz w:val="24"/>
          <w:szCs w:val="24"/>
          <w:u w:val="none"/>
          <w:lang w:val="en-US"/>
        </w:rPr>
        <w:t>: a</w:t>
      </w:r>
      <w:r w:rsidRPr="5D69FC92" w:rsidR="2E6DA984">
        <w:rPr>
          <w:rFonts w:ascii="Times New Roman" w:hAnsi="Times New Roman" w:eastAsia="Times New Roman" w:cs="Times New Roman"/>
          <w:i w:val="0"/>
          <w:iCs w:val="0"/>
          <w:noProof w:val="0"/>
          <w:sz w:val="24"/>
          <w:szCs w:val="24"/>
          <w:u w:val="none"/>
          <w:lang w:val="en-US"/>
        </w:rPr>
        <w:t xml:space="preserve"> DOP Publication</w:t>
      </w:r>
      <w:r w:rsidRPr="5D69FC92" w:rsidR="325CB1B9">
        <w:rPr>
          <w:rFonts w:ascii="Times New Roman" w:hAnsi="Times New Roman" w:eastAsia="Times New Roman" w:cs="Times New Roman"/>
          <w:i w:val="0"/>
          <w:iCs w:val="0"/>
          <w:noProof w:val="0"/>
          <w:sz w:val="24"/>
          <w:szCs w:val="24"/>
          <w:u w:val="none"/>
          <w:lang w:val="en-US"/>
        </w:rPr>
        <w:t>.</w:t>
      </w:r>
      <w:r w:rsidRPr="5D69FC92" w:rsidR="2E6DA984">
        <w:rPr>
          <w:rFonts w:ascii="Times New Roman" w:hAnsi="Times New Roman" w:eastAsia="Times New Roman" w:cs="Times New Roman"/>
          <w:i w:val="0"/>
          <w:iCs w:val="0"/>
          <w:noProof w:val="0"/>
          <w:sz w:val="24"/>
          <w:szCs w:val="24"/>
          <w:u w:val="none"/>
          <w:lang w:val="en-US"/>
        </w:rPr>
        <w:t xml:space="preserve"> 2(1), pp</w:t>
      </w:r>
      <w:r w:rsidRPr="5D69FC92" w:rsidR="2E6DA984">
        <w:rPr>
          <w:rFonts w:ascii="Times New Roman" w:hAnsi="Times New Roman" w:eastAsia="Times New Roman" w:cs="Times New Roman"/>
          <w:i w:val="0"/>
          <w:iCs w:val="0"/>
          <w:noProof w:val="0"/>
          <w:sz w:val="24"/>
          <w:szCs w:val="24"/>
          <w:u w:val="none"/>
          <w:lang w:val="en-US"/>
        </w:rPr>
        <w:t>.5</w:t>
      </w:r>
      <w:r w:rsidRPr="5D69FC92" w:rsidR="2E6DA984">
        <w:rPr>
          <w:rFonts w:ascii="Times New Roman" w:hAnsi="Times New Roman" w:eastAsia="Times New Roman" w:cs="Times New Roman"/>
          <w:i w:val="0"/>
          <w:iCs w:val="0"/>
          <w:noProof w:val="0"/>
          <w:sz w:val="24"/>
          <w:szCs w:val="24"/>
          <w:u w:val="none"/>
          <w:lang w:val="en-US"/>
        </w:rPr>
        <w:t xml:space="preserve">–7. Available at: </w:t>
      </w:r>
      <w:hyperlink r:id="R57b8b8140ed2466a">
        <w:r w:rsidRPr="5D69FC92" w:rsidR="2E6DA984">
          <w:rPr>
            <w:rStyle w:val="Hyperlink"/>
            <w:rFonts w:ascii="Times New Roman" w:hAnsi="Times New Roman" w:eastAsia="Times New Roman" w:cs="Times New Roman"/>
            <w:i w:val="0"/>
            <w:iCs w:val="0"/>
            <w:noProof w:val="0"/>
            <w:sz w:val="24"/>
            <w:szCs w:val="24"/>
            <w:u w:val="none"/>
            <w:lang w:val="en-US"/>
          </w:rPr>
          <w:t>https://www.cipd.org/globalassets/media/comms/get-involved/events/work-life-balance-supports_tcm18-57294.pdf</w:t>
        </w:r>
      </w:hyperlink>
      <w:r w:rsidRPr="5D69FC92" w:rsidR="2E6DA984">
        <w:rPr>
          <w:rFonts w:ascii="Times New Roman" w:hAnsi="Times New Roman" w:eastAsia="Times New Roman" w:cs="Times New Roman"/>
          <w:i w:val="0"/>
          <w:iCs w:val="0"/>
          <w:noProof w:val="0"/>
          <w:sz w:val="24"/>
          <w:szCs w:val="24"/>
          <w:u w:val="none"/>
          <w:lang w:val="en-US"/>
        </w:rPr>
        <w:t xml:space="preserve"> </w:t>
      </w:r>
      <w:r w:rsidRPr="5D69FC92" w:rsidR="30228044">
        <w:rPr>
          <w:rFonts w:ascii="Times New Roman" w:hAnsi="Times New Roman" w:eastAsia="Times New Roman" w:cs="Times New Roman"/>
          <w:i w:val="0"/>
          <w:iCs w:val="0"/>
          <w:noProof w:val="0"/>
          <w:sz w:val="24"/>
          <w:szCs w:val="24"/>
          <w:u w:val="none"/>
          <w:lang w:val="en-US"/>
        </w:rPr>
        <w:t>(Accessed: 28 March 2026).</w:t>
      </w:r>
    </w:p>
    <w:p w:rsidR="2E6DA984" w:rsidP="5D69FC92" w:rsidRDefault="2E6DA984" w14:paraId="2365561A" w14:textId="0E3295E3">
      <w:pPr>
        <w:pStyle w:val="ListParagraph"/>
        <w:numPr>
          <w:ilvl w:val="0"/>
          <w:numId w:val="35"/>
        </w:numPr>
        <w:spacing w:before="0" w:beforeAutospacing="off" w:after="0" w:afterAutospacing="off" w:line="240" w:lineRule="auto"/>
        <w:rPr>
          <w:rFonts w:ascii="Times New Roman" w:hAnsi="Times New Roman" w:eastAsia="Times New Roman" w:cs="Times New Roman"/>
          <w:i w:val="0"/>
          <w:iCs w:val="0"/>
          <w:noProof w:val="0"/>
          <w:sz w:val="24"/>
          <w:szCs w:val="24"/>
          <w:u w:val="none"/>
          <w:lang w:val="en-US"/>
        </w:rPr>
      </w:pPr>
      <w:r w:rsidRPr="5D69FC92" w:rsidR="2E6DA984">
        <w:rPr>
          <w:rFonts w:ascii="Times New Roman" w:hAnsi="Times New Roman" w:eastAsia="Times New Roman" w:cs="Times New Roman"/>
          <w:i w:val="0"/>
          <w:iCs w:val="0"/>
          <w:noProof w:val="0"/>
          <w:sz w:val="24"/>
          <w:szCs w:val="24"/>
          <w:u w:val="none"/>
          <w:lang w:val="en-US"/>
        </w:rPr>
        <w:t xml:space="preserve">Zou, M., Liu, P., Wu, X., Zhou, W., Jin, </w:t>
      </w:r>
      <w:r w:rsidRPr="5D69FC92" w:rsidR="2E6DA984">
        <w:rPr>
          <w:rFonts w:ascii="Times New Roman" w:hAnsi="Times New Roman" w:eastAsia="Times New Roman" w:cs="Times New Roman"/>
          <w:i w:val="0"/>
          <w:iCs w:val="0"/>
          <w:noProof w:val="0"/>
          <w:sz w:val="24"/>
          <w:szCs w:val="24"/>
          <w:u w:val="none"/>
          <w:lang w:val="en-US"/>
        </w:rPr>
        <w:t>Y.</w:t>
      </w:r>
      <w:r w:rsidRPr="5D69FC92" w:rsidR="2E6DA984">
        <w:rPr>
          <w:rFonts w:ascii="Times New Roman" w:hAnsi="Times New Roman" w:eastAsia="Times New Roman" w:cs="Times New Roman"/>
          <w:i w:val="0"/>
          <w:iCs w:val="0"/>
          <w:noProof w:val="0"/>
          <w:sz w:val="24"/>
          <w:szCs w:val="24"/>
          <w:u w:val="none"/>
          <w:lang w:val="en-US"/>
        </w:rPr>
        <w:t xml:space="preserve"> and</w:t>
      </w:r>
      <w:r w:rsidRPr="5D69FC92" w:rsidR="2E6DA984">
        <w:rPr>
          <w:rFonts w:ascii="Times New Roman" w:hAnsi="Times New Roman" w:eastAsia="Times New Roman" w:cs="Times New Roman"/>
          <w:i w:val="0"/>
          <w:iCs w:val="0"/>
          <w:noProof w:val="0"/>
          <w:sz w:val="24"/>
          <w:szCs w:val="24"/>
          <w:u w:val="none"/>
          <w:lang w:val="en-US"/>
        </w:rPr>
        <w:t xml:space="preserve"> Xu, M. (2023). Cognitive Characteristics of an Innovation Team and Collaborative Innovation Performance: The Mediating Role of Cooperative Behavior and the Moderating Role of Team Innovation Efficacy. </w:t>
      </w:r>
      <w:r w:rsidRPr="5D69FC92" w:rsidR="2E6DA984">
        <w:rPr>
          <w:rFonts w:ascii="Times New Roman" w:hAnsi="Times New Roman" w:eastAsia="Times New Roman" w:cs="Times New Roman"/>
          <w:i w:val="0"/>
          <w:iCs w:val="0"/>
          <w:noProof w:val="0"/>
          <w:sz w:val="24"/>
          <w:szCs w:val="24"/>
          <w:u w:val="none"/>
          <w:lang w:val="en-US"/>
        </w:rPr>
        <w:t>Sustainability</w:t>
      </w:r>
      <w:r w:rsidRPr="5D69FC92" w:rsidR="2E6DA984">
        <w:rPr>
          <w:rFonts w:ascii="Times New Roman" w:hAnsi="Times New Roman" w:eastAsia="Times New Roman" w:cs="Times New Roman"/>
          <w:i w:val="0"/>
          <w:iCs w:val="0"/>
          <w:noProof w:val="0"/>
          <w:sz w:val="24"/>
          <w:szCs w:val="24"/>
          <w:u w:val="none"/>
          <w:lang w:val="en-US"/>
        </w:rPr>
        <w:t xml:space="preserve">, 15(14), pp.10951–10951. </w:t>
      </w:r>
      <w:r w:rsidRPr="5D69FC92" w:rsidR="0004D42C">
        <w:rPr>
          <w:rFonts w:ascii="Times New Roman" w:hAnsi="Times New Roman" w:eastAsia="Times New Roman" w:cs="Times New Roman"/>
          <w:i w:val="0"/>
          <w:iCs w:val="0"/>
          <w:noProof w:val="0"/>
          <w:sz w:val="24"/>
          <w:szCs w:val="24"/>
          <w:u w:val="none"/>
          <w:lang w:val="en-US"/>
        </w:rPr>
        <w:t xml:space="preserve">Available at: </w:t>
      </w:r>
      <w:r w:rsidRPr="5D69FC92" w:rsidR="2E6DA984">
        <w:rPr>
          <w:rFonts w:ascii="Times New Roman" w:hAnsi="Times New Roman" w:eastAsia="Times New Roman" w:cs="Times New Roman"/>
          <w:i w:val="0"/>
          <w:iCs w:val="0"/>
          <w:noProof w:val="0"/>
          <w:sz w:val="24"/>
          <w:szCs w:val="24"/>
          <w:u w:val="none"/>
          <w:lang w:val="en-US"/>
        </w:rPr>
        <w:t>https://doi.org/10.3390/su151410951.</w:t>
      </w:r>
    </w:p>
    <w:p w:rsidR="5D69FC92" w:rsidP="5D69FC92" w:rsidRDefault="5D69FC92" w14:paraId="7CF53AFB" w14:textId="2F1F5FE1">
      <w:pPr>
        <w:pStyle w:val="Normal"/>
        <w:rPr>
          <w:rFonts w:ascii="Times New Roman" w:hAnsi="Times New Roman" w:eastAsia="Times New Roman" w:cs="Times New Roman"/>
          <w:i w:val="0"/>
          <w:iCs w:val="0"/>
          <w:u w:val="none"/>
        </w:rPr>
      </w:pPr>
    </w:p>
    <w:sectPr>
      <w:pgSz w:w="12240" w:h="15840" w:orient="portrait"/>
      <w:pgMar w:top="1440" w:right="1440" w:bottom="1440" w:left="1440" w:header="720" w:footer="720" w:gutter="0"/>
      <w:cols w:space="720"/>
      <w:docGrid w:linePitch="360"/>
      <w:headerReference w:type="default" r:id="R5b4b02c5104c479e"/>
      <w:footerReference w:type="default" r:id="Rad7691a70e124c1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5100988" w:rsidTr="15100988" w14:paraId="070787F8">
      <w:trPr>
        <w:trHeight w:val="300"/>
      </w:trPr>
      <w:tc>
        <w:tcPr>
          <w:tcW w:w="3120" w:type="dxa"/>
          <w:tcMar/>
        </w:tcPr>
        <w:p w:rsidR="15100988" w:rsidP="15100988" w:rsidRDefault="15100988" w14:paraId="71E20B02" w14:textId="449A0B95">
          <w:pPr>
            <w:pStyle w:val="Header"/>
            <w:bidi w:val="0"/>
            <w:ind w:left="-115"/>
            <w:jc w:val="left"/>
          </w:pPr>
        </w:p>
      </w:tc>
      <w:tc>
        <w:tcPr>
          <w:tcW w:w="3120" w:type="dxa"/>
          <w:tcMar/>
        </w:tcPr>
        <w:p w:rsidR="15100988" w:rsidP="15100988" w:rsidRDefault="15100988" w14:paraId="380661C9" w14:textId="3CB34AB3">
          <w:pPr>
            <w:pStyle w:val="Header"/>
            <w:bidi w:val="0"/>
            <w:jc w:val="center"/>
          </w:pPr>
        </w:p>
      </w:tc>
      <w:tc>
        <w:tcPr>
          <w:tcW w:w="3120" w:type="dxa"/>
          <w:tcMar/>
        </w:tcPr>
        <w:p w:rsidR="15100988" w:rsidP="15100988" w:rsidRDefault="15100988" w14:paraId="2FA3C228" w14:textId="021C7FC7">
          <w:pPr>
            <w:pStyle w:val="Header"/>
            <w:bidi w:val="0"/>
            <w:ind w:right="-115"/>
            <w:jc w:val="right"/>
          </w:pPr>
        </w:p>
      </w:tc>
    </w:tr>
  </w:tbl>
  <w:p w:rsidR="15100988" w:rsidP="15100988" w:rsidRDefault="15100988" w14:paraId="0B5EC161" w14:textId="648551A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5100988" w:rsidTr="15100988" w14:paraId="442FC357">
      <w:trPr>
        <w:trHeight w:val="300"/>
      </w:trPr>
      <w:tc>
        <w:tcPr>
          <w:tcW w:w="3120" w:type="dxa"/>
          <w:tcMar/>
        </w:tcPr>
        <w:p w:rsidR="15100988" w:rsidP="15100988" w:rsidRDefault="15100988" w14:paraId="0E32F3B5" w14:textId="7A4014E9">
          <w:pPr>
            <w:pStyle w:val="Header"/>
            <w:bidi w:val="0"/>
            <w:ind w:left="-115"/>
            <w:jc w:val="left"/>
          </w:pPr>
        </w:p>
      </w:tc>
      <w:tc>
        <w:tcPr>
          <w:tcW w:w="3120" w:type="dxa"/>
          <w:tcMar/>
        </w:tcPr>
        <w:p w:rsidR="15100988" w:rsidP="15100988" w:rsidRDefault="15100988" w14:paraId="2E0B3E6C" w14:textId="5070C816">
          <w:pPr>
            <w:pStyle w:val="Header"/>
            <w:bidi w:val="0"/>
            <w:jc w:val="center"/>
          </w:pPr>
        </w:p>
      </w:tc>
      <w:tc>
        <w:tcPr>
          <w:tcW w:w="3120" w:type="dxa"/>
          <w:tcMar/>
        </w:tcPr>
        <w:p w:rsidR="15100988" w:rsidP="15100988" w:rsidRDefault="15100988" w14:paraId="78BC113D" w14:textId="73E67796">
          <w:pPr>
            <w:pStyle w:val="Header"/>
            <w:bidi w:val="0"/>
            <w:ind w:right="-115"/>
            <w:jc w:val="right"/>
          </w:pPr>
        </w:p>
      </w:tc>
    </w:tr>
  </w:tbl>
  <w:p w:rsidR="15100988" w:rsidP="15100988" w:rsidRDefault="15100988" w14:paraId="7F38EE58" w14:textId="0ADEDE2B">
    <w:pPr>
      <w:pStyle w:val="Header"/>
      <w:bidi w:val="0"/>
    </w:pPr>
  </w:p>
</w:hdr>
</file>

<file path=word/intelligence2.xml><?xml version="1.0" encoding="utf-8"?>
<int2:intelligence xmlns:int2="http://schemas.microsoft.com/office/intelligence/2020/intelligence">
  <int2:observations>
    <int2:textHash int2:hashCode="zqhYDntAHb/qEo" int2:id="ApFg1bfZ">
      <int2:state int2:type="spell" int2:value="Rejected"/>
    </int2:textHash>
    <int2:textHash int2:hashCode="ZsSVoklr1usIES" int2:id="meFQMZHu">
      <int2:state int2:type="spell" int2:value="Rejected"/>
    </int2:textHash>
    <int2:textHash int2:hashCode="kv4UVae7TQCfC0" int2:id="5PEUfLTF">
      <int2:state int2:type="spell" int2:value="Rejected"/>
    </int2:textHash>
    <int2:textHash int2:hashCode="kByidkXaRxGvMx" int2:id="Zj9Ifrx4">
      <int2:state int2:type="spell" int2:value="Rejected"/>
    </int2:textHash>
    <int2:textHash int2:hashCode="50ANzWrGzVHxj4" int2:id="31c3Vd3z">
      <int2:state int2:type="spell" int2:value="Rejected"/>
    </int2:textHash>
    <int2:textHash int2:hashCode="MgjCjq0FBLn0vJ" int2:id="fqTUTiHo">
      <int2:state int2:type="spell" int2:value="Rejected"/>
    </int2:textHash>
    <int2:textHash int2:hashCode="pDJXhGUUzWSYMm" int2:id="kFRdJ7CX">
      <int2:state int2:type="spell" int2:value="Rejected"/>
    </int2:textHash>
    <int2:textHash int2:hashCode="Pwxxtk1Oaaejcq" int2:id="CpmT1Kpx">
      <int2:state int2:type="spell" int2:value="Rejected"/>
    </int2:textHash>
    <int2:textHash int2:hashCode="m/C6mGJeQTWOW1" int2:id="HAWVBhJd">
      <int2:state int2:type="spell" int2:value="Rejected"/>
    </int2:textHash>
    <int2:bookmark int2:bookmarkName="_Int_GqZ8IUv1" int2:invalidationBookmarkName="" int2:hashCode="qzzMjboqDPehzk" int2:id="V8dmt404">
      <int2:state int2:type="gram" int2:value="Rejected"/>
    </int2:bookmark>
    <int2:bookmark int2:bookmarkName="_Int_6RJSjjqq" int2:invalidationBookmarkName="" int2:hashCode="x8zlzDTY4DCluM" int2:id="sRrjQk0w">
      <int2:state int2:type="gram" int2:value="Rejected"/>
    </int2:bookmark>
    <int2:bookmark int2:bookmarkName="_Int_g0XiCwYv" int2:invalidationBookmarkName="" int2:hashCode="OWvkx89O3P2/vZ" int2:id="xfFah6xe">
      <int2:state int2:type="gram" int2:value="Rejected"/>
    </int2:bookmark>
    <int2:bookmark int2:bookmarkName="_Int_Qrm0IE0G" int2:invalidationBookmarkName="" int2:hashCode="qzzMjboqDPehzk" int2:id="zSAdhtVl">
      <int2:state int2:type="gram" int2:value="Rejected"/>
    </int2:bookmark>
    <int2:bookmark int2:bookmarkName="_Int_FrKg7iag" int2:invalidationBookmarkName="" int2:hashCode="B/iF9lX/tjlfFg" int2:id="PvXrMw3z">
      <int2:state int2:type="gram" int2:value="Rejected"/>
    </int2:bookmark>
    <int2:bookmark int2:bookmarkName="_Int_V0ugu4Jl" int2:invalidationBookmarkName="" int2:hashCode="qzzMjboqDPehzk" int2:id="ia1YpYEI">
      <int2:state int2:type="gram" int2:value="Rejected"/>
    </int2:bookmark>
    <int2:bookmark int2:bookmarkName="_Int_xe6oR1wx" int2:invalidationBookmarkName="" int2:hashCode="fT9Ecp3CQ4hYh7" int2:id="gIkbzXQ2">
      <int2:state int2:type="gram" int2:value="Rejected"/>
    </int2:bookmark>
    <int2:bookmark int2:bookmarkName="_Int_r2ZZNtvn" int2:invalidationBookmarkName="" int2:hashCode="qzzMjboqDPehzk" int2:id="VpBr03Qp">
      <int2:state int2:type="gram" int2:value="Rejected"/>
    </int2:bookmark>
    <int2:bookmark int2:bookmarkName="_Int_iFDG87xi" int2:invalidationBookmarkName="" int2:hashCode="uzCRF6Tkv9dmHW" int2:id="cgYnjT7E">
      <int2:state int2:type="gram" int2:value="Rejected"/>
    </int2:bookmark>
    <int2:bookmark int2:bookmarkName="_Int_O9iSAZTc" int2:invalidationBookmarkName="" int2:hashCode="qzzMjboqDPehzk" int2:id="6bfQFpRF">
      <int2:state int2:type="gram" int2:value="Rejected"/>
    </int2:bookmark>
    <int2:bookmark int2:bookmarkName="_Int_9BkdMPhN" int2:invalidationBookmarkName="" int2:hashCode="s3VU9pWxUAX9I5" int2:id="gwsFHWUq">
      <int2:state int2:type="gram" int2:value="Rejected"/>
    </int2:bookmark>
    <int2:bookmark int2:bookmarkName="_Int_F2Jw839b" int2:invalidationBookmarkName="" int2:hashCode="yjXw3VTjM0mWYp" int2:id="B2Kq3HcD">
      <int2:state int2:type="gram" int2:value="Rejected"/>
    </int2:bookmark>
    <int2:bookmark int2:bookmarkName="_Int_Wxj9cr1G" int2:invalidationBookmarkName="" int2:hashCode="qzzMjboqDPehzk" int2:id="BPJtovQA">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5">
    <w:nsid w:val="60ffcd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2bd668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63e712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7ec28d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c5b14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17a84f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6e61a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753eb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b464d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cb509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c06d2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a2086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38130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2a3c9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33377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0c17f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08250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cbc1d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f99e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b0f2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4077e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e3b2b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bda14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fa5f3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1248f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8173f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9f8a8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958b9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533bd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3c1e1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ebe71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0175b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be5b4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2d682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55513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668835"/>
    <w:rsid w:val="0004D42C"/>
    <w:rsid w:val="002136A0"/>
    <w:rsid w:val="00DE7E12"/>
    <w:rsid w:val="015369BC"/>
    <w:rsid w:val="0193E171"/>
    <w:rsid w:val="01B44E7A"/>
    <w:rsid w:val="01FDA684"/>
    <w:rsid w:val="02AC9E99"/>
    <w:rsid w:val="0306DE85"/>
    <w:rsid w:val="03366416"/>
    <w:rsid w:val="0376A3DA"/>
    <w:rsid w:val="03944209"/>
    <w:rsid w:val="03B33019"/>
    <w:rsid w:val="04552432"/>
    <w:rsid w:val="04A9BFAF"/>
    <w:rsid w:val="04B3BCCE"/>
    <w:rsid w:val="050FF690"/>
    <w:rsid w:val="056B78D7"/>
    <w:rsid w:val="05A415FD"/>
    <w:rsid w:val="05F0CE74"/>
    <w:rsid w:val="065CE421"/>
    <w:rsid w:val="069324D5"/>
    <w:rsid w:val="06B176CE"/>
    <w:rsid w:val="06D18574"/>
    <w:rsid w:val="06F19396"/>
    <w:rsid w:val="07552B37"/>
    <w:rsid w:val="07E30720"/>
    <w:rsid w:val="08BB64FA"/>
    <w:rsid w:val="09925B28"/>
    <w:rsid w:val="09A1D187"/>
    <w:rsid w:val="09C5B813"/>
    <w:rsid w:val="0A1511DC"/>
    <w:rsid w:val="0A1C7465"/>
    <w:rsid w:val="0A29F60D"/>
    <w:rsid w:val="0A783D8E"/>
    <w:rsid w:val="0AE8D76B"/>
    <w:rsid w:val="0B391E15"/>
    <w:rsid w:val="0BE80C4D"/>
    <w:rsid w:val="0C3CD9C6"/>
    <w:rsid w:val="0C9F97FD"/>
    <w:rsid w:val="0D0BF266"/>
    <w:rsid w:val="0D353F45"/>
    <w:rsid w:val="0D9AF353"/>
    <w:rsid w:val="0DD98716"/>
    <w:rsid w:val="0E6554A0"/>
    <w:rsid w:val="0E691875"/>
    <w:rsid w:val="0E76270B"/>
    <w:rsid w:val="0EA910EB"/>
    <w:rsid w:val="0EDB38DA"/>
    <w:rsid w:val="0F53B0F4"/>
    <w:rsid w:val="0F84F971"/>
    <w:rsid w:val="0F90A1BB"/>
    <w:rsid w:val="10140BA6"/>
    <w:rsid w:val="1042AC58"/>
    <w:rsid w:val="10A1158B"/>
    <w:rsid w:val="10E5F61F"/>
    <w:rsid w:val="1104BCAC"/>
    <w:rsid w:val="1130C5B0"/>
    <w:rsid w:val="11669DF0"/>
    <w:rsid w:val="11713415"/>
    <w:rsid w:val="11EF3B19"/>
    <w:rsid w:val="1294D026"/>
    <w:rsid w:val="12C70E7F"/>
    <w:rsid w:val="12DA7E8F"/>
    <w:rsid w:val="133FFD9F"/>
    <w:rsid w:val="13A5BB0C"/>
    <w:rsid w:val="13D641B6"/>
    <w:rsid w:val="13E4281C"/>
    <w:rsid w:val="141ACD5D"/>
    <w:rsid w:val="14BFCCF4"/>
    <w:rsid w:val="14C9650D"/>
    <w:rsid w:val="15100988"/>
    <w:rsid w:val="1511B0D0"/>
    <w:rsid w:val="1511F230"/>
    <w:rsid w:val="153EC21D"/>
    <w:rsid w:val="15AE3998"/>
    <w:rsid w:val="15CF351F"/>
    <w:rsid w:val="1604BBF0"/>
    <w:rsid w:val="16C1D02A"/>
    <w:rsid w:val="1729817E"/>
    <w:rsid w:val="17374EEB"/>
    <w:rsid w:val="173A131A"/>
    <w:rsid w:val="17EF41E7"/>
    <w:rsid w:val="184D5800"/>
    <w:rsid w:val="1887D97E"/>
    <w:rsid w:val="189DCC4E"/>
    <w:rsid w:val="18E29F62"/>
    <w:rsid w:val="19C6F667"/>
    <w:rsid w:val="19CC52A7"/>
    <w:rsid w:val="1A015A18"/>
    <w:rsid w:val="1A61A38F"/>
    <w:rsid w:val="1B4C9008"/>
    <w:rsid w:val="1B7ABAF3"/>
    <w:rsid w:val="1B8E777A"/>
    <w:rsid w:val="1BBE3E34"/>
    <w:rsid w:val="1C079E5B"/>
    <w:rsid w:val="1C0EDAE1"/>
    <w:rsid w:val="1C89298C"/>
    <w:rsid w:val="1CA195ED"/>
    <w:rsid w:val="1CA20B4E"/>
    <w:rsid w:val="1CD2FB48"/>
    <w:rsid w:val="1D09C63E"/>
    <w:rsid w:val="1D1782F4"/>
    <w:rsid w:val="1D30DF43"/>
    <w:rsid w:val="1D45DFD4"/>
    <w:rsid w:val="1D728507"/>
    <w:rsid w:val="1DE0C1BD"/>
    <w:rsid w:val="1DE4C8F6"/>
    <w:rsid w:val="1E5AE7C7"/>
    <w:rsid w:val="1E923F8C"/>
    <w:rsid w:val="1EC254E9"/>
    <w:rsid w:val="1EE71AD1"/>
    <w:rsid w:val="1EFB8ABF"/>
    <w:rsid w:val="1F10152E"/>
    <w:rsid w:val="1F5A6DC8"/>
    <w:rsid w:val="1F7A28A8"/>
    <w:rsid w:val="1F87BF59"/>
    <w:rsid w:val="1FA8E11E"/>
    <w:rsid w:val="1FB7F80C"/>
    <w:rsid w:val="203CFAD1"/>
    <w:rsid w:val="2043EDDB"/>
    <w:rsid w:val="21B470B9"/>
    <w:rsid w:val="22148E7F"/>
    <w:rsid w:val="238D1360"/>
    <w:rsid w:val="23CE1DF8"/>
    <w:rsid w:val="24245F2E"/>
    <w:rsid w:val="24FB6CB4"/>
    <w:rsid w:val="25818468"/>
    <w:rsid w:val="2596AB18"/>
    <w:rsid w:val="26F06D38"/>
    <w:rsid w:val="27AA322B"/>
    <w:rsid w:val="281E96E5"/>
    <w:rsid w:val="29668835"/>
    <w:rsid w:val="2A2EEBCC"/>
    <w:rsid w:val="2A7C3052"/>
    <w:rsid w:val="2ACE9B5C"/>
    <w:rsid w:val="2ADDA7DB"/>
    <w:rsid w:val="2B7E6D7D"/>
    <w:rsid w:val="2C032FEF"/>
    <w:rsid w:val="2C858F28"/>
    <w:rsid w:val="2C8E24EC"/>
    <w:rsid w:val="2C9ED2B0"/>
    <w:rsid w:val="2CD491FC"/>
    <w:rsid w:val="2D454CC0"/>
    <w:rsid w:val="2D8C47C1"/>
    <w:rsid w:val="2DC6E437"/>
    <w:rsid w:val="2E324374"/>
    <w:rsid w:val="2E6DA984"/>
    <w:rsid w:val="2EA52CE7"/>
    <w:rsid w:val="2EAB6B6E"/>
    <w:rsid w:val="2F8AA49C"/>
    <w:rsid w:val="2FFFA632"/>
    <w:rsid w:val="30228044"/>
    <w:rsid w:val="304141F3"/>
    <w:rsid w:val="309CB43A"/>
    <w:rsid w:val="30C5B886"/>
    <w:rsid w:val="30CC3709"/>
    <w:rsid w:val="325CB1B9"/>
    <w:rsid w:val="33121AC4"/>
    <w:rsid w:val="341356C5"/>
    <w:rsid w:val="345040D9"/>
    <w:rsid w:val="34514CD4"/>
    <w:rsid w:val="347245B9"/>
    <w:rsid w:val="34CFF73E"/>
    <w:rsid w:val="350B171D"/>
    <w:rsid w:val="350B6FCD"/>
    <w:rsid w:val="35B6A585"/>
    <w:rsid w:val="36094953"/>
    <w:rsid w:val="3613D1A5"/>
    <w:rsid w:val="36AC194F"/>
    <w:rsid w:val="36DF05B6"/>
    <w:rsid w:val="36F80576"/>
    <w:rsid w:val="372F0237"/>
    <w:rsid w:val="37471B10"/>
    <w:rsid w:val="376CEA55"/>
    <w:rsid w:val="37A11D88"/>
    <w:rsid w:val="37CA5A8D"/>
    <w:rsid w:val="38F656CC"/>
    <w:rsid w:val="3933135A"/>
    <w:rsid w:val="395D22D2"/>
    <w:rsid w:val="3A8B3EAD"/>
    <w:rsid w:val="3A973DEF"/>
    <w:rsid w:val="3BEE0BEE"/>
    <w:rsid w:val="3BFE2FDF"/>
    <w:rsid w:val="3C1570CD"/>
    <w:rsid w:val="3D3C4405"/>
    <w:rsid w:val="3D3F31A9"/>
    <w:rsid w:val="3DD6A1B8"/>
    <w:rsid w:val="3E6F67D4"/>
    <w:rsid w:val="3F3D02F1"/>
    <w:rsid w:val="3FE75ABC"/>
    <w:rsid w:val="3FEBC11C"/>
    <w:rsid w:val="403E042B"/>
    <w:rsid w:val="4079E716"/>
    <w:rsid w:val="40FA08E6"/>
    <w:rsid w:val="40FDF256"/>
    <w:rsid w:val="41581AB9"/>
    <w:rsid w:val="41A3A30E"/>
    <w:rsid w:val="42334410"/>
    <w:rsid w:val="43827606"/>
    <w:rsid w:val="43B834E3"/>
    <w:rsid w:val="444624BD"/>
    <w:rsid w:val="44B0195A"/>
    <w:rsid w:val="44F9C89C"/>
    <w:rsid w:val="457AC493"/>
    <w:rsid w:val="459F8DD9"/>
    <w:rsid w:val="45BBE540"/>
    <w:rsid w:val="4615337B"/>
    <w:rsid w:val="46252EBF"/>
    <w:rsid w:val="465CEFD5"/>
    <w:rsid w:val="47277E36"/>
    <w:rsid w:val="47ABB807"/>
    <w:rsid w:val="47FB7BFB"/>
    <w:rsid w:val="48591562"/>
    <w:rsid w:val="494855BF"/>
    <w:rsid w:val="4993243D"/>
    <w:rsid w:val="4A1E72C9"/>
    <w:rsid w:val="4A314DBC"/>
    <w:rsid w:val="4AA23B51"/>
    <w:rsid w:val="4B414F71"/>
    <w:rsid w:val="4B4D6CC0"/>
    <w:rsid w:val="4B4D82CB"/>
    <w:rsid w:val="4BAB8DC4"/>
    <w:rsid w:val="4BB6E072"/>
    <w:rsid w:val="4C2469F4"/>
    <w:rsid w:val="4C6B1511"/>
    <w:rsid w:val="4C87042A"/>
    <w:rsid w:val="4C9EA7B2"/>
    <w:rsid w:val="4CA317A0"/>
    <w:rsid w:val="4DAE8128"/>
    <w:rsid w:val="4E2F6EB9"/>
    <w:rsid w:val="4E86D504"/>
    <w:rsid w:val="4EBCCA39"/>
    <w:rsid w:val="4F1034AE"/>
    <w:rsid w:val="4F1980DC"/>
    <w:rsid w:val="4F5F4CC0"/>
    <w:rsid w:val="4F74B7B6"/>
    <w:rsid w:val="4F885D39"/>
    <w:rsid w:val="4F8FE863"/>
    <w:rsid w:val="4FCF6479"/>
    <w:rsid w:val="5018EAEC"/>
    <w:rsid w:val="508F26D9"/>
    <w:rsid w:val="5152DFB5"/>
    <w:rsid w:val="5182DB46"/>
    <w:rsid w:val="51F56F07"/>
    <w:rsid w:val="520E187F"/>
    <w:rsid w:val="521B7FED"/>
    <w:rsid w:val="52ADBEDB"/>
    <w:rsid w:val="53040AFF"/>
    <w:rsid w:val="53B2C675"/>
    <w:rsid w:val="540E0157"/>
    <w:rsid w:val="552A4BD6"/>
    <w:rsid w:val="552BD249"/>
    <w:rsid w:val="55633F16"/>
    <w:rsid w:val="57248E85"/>
    <w:rsid w:val="5736C409"/>
    <w:rsid w:val="5772BA8E"/>
    <w:rsid w:val="577616EB"/>
    <w:rsid w:val="57C53BF9"/>
    <w:rsid w:val="58136754"/>
    <w:rsid w:val="582A8C30"/>
    <w:rsid w:val="58358CD1"/>
    <w:rsid w:val="5932C48A"/>
    <w:rsid w:val="593D5F5C"/>
    <w:rsid w:val="59C3448F"/>
    <w:rsid w:val="59EE0703"/>
    <w:rsid w:val="5A1F9D51"/>
    <w:rsid w:val="5A25B25A"/>
    <w:rsid w:val="5A4E6D2A"/>
    <w:rsid w:val="5A7C22D2"/>
    <w:rsid w:val="5ABB09FC"/>
    <w:rsid w:val="5ABD758D"/>
    <w:rsid w:val="5B851AE9"/>
    <w:rsid w:val="5C251BB0"/>
    <w:rsid w:val="5C50FF63"/>
    <w:rsid w:val="5C6A2CC4"/>
    <w:rsid w:val="5C83D681"/>
    <w:rsid w:val="5CED1794"/>
    <w:rsid w:val="5D5162BB"/>
    <w:rsid w:val="5D69FC92"/>
    <w:rsid w:val="5DC73388"/>
    <w:rsid w:val="5DEA3914"/>
    <w:rsid w:val="5E2403FB"/>
    <w:rsid w:val="5E330E57"/>
    <w:rsid w:val="5E519796"/>
    <w:rsid w:val="5E716D77"/>
    <w:rsid w:val="5E84786C"/>
    <w:rsid w:val="5E8A953C"/>
    <w:rsid w:val="5EA9A65D"/>
    <w:rsid w:val="5EAE2BFB"/>
    <w:rsid w:val="6016BB7C"/>
    <w:rsid w:val="606D8C31"/>
    <w:rsid w:val="62E07F1B"/>
    <w:rsid w:val="634AE34C"/>
    <w:rsid w:val="63B0589D"/>
    <w:rsid w:val="63E143C8"/>
    <w:rsid w:val="6436AA9F"/>
    <w:rsid w:val="643D8AFD"/>
    <w:rsid w:val="64545F91"/>
    <w:rsid w:val="645C6451"/>
    <w:rsid w:val="6478B231"/>
    <w:rsid w:val="64E58763"/>
    <w:rsid w:val="65D045BA"/>
    <w:rsid w:val="6652E029"/>
    <w:rsid w:val="665E4FE1"/>
    <w:rsid w:val="668C9A83"/>
    <w:rsid w:val="66B5AE13"/>
    <w:rsid w:val="66C7CB44"/>
    <w:rsid w:val="66EE44F6"/>
    <w:rsid w:val="6777629B"/>
    <w:rsid w:val="68D22DC1"/>
    <w:rsid w:val="68DC724F"/>
    <w:rsid w:val="6931421C"/>
    <w:rsid w:val="693F30A1"/>
    <w:rsid w:val="69F40279"/>
    <w:rsid w:val="6A39FAFB"/>
    <w:rsid w:val="6A71D8F5"/>
    <w:rsid w:val="6ACFFAD6"/>
    <w:rsid w:val="6B4DA2A0"/>
    <w:rsid w:val="6B5101E2"/>
    <w:rsid w:val="6BDE078B"/>
    <w:rsid w:val="6CBB399A"/>
    <w:rsid w:val="6CDCBBD1"/>
    <w:rsid w:val="6CE820CB"/>
    <w:rsid w:val="6D40707C"/>
    <w:rsid w:val="6D6ECBC8"/>
    <w:rsid w:val="6D756684"/>
    <w:rsid w:val="6D7D3353"/>
    <w:rsid w:val="6D7DDA21"/>
    <w:rsid w:val="6E9D0114"/>
    <w:rsid w:val="6F12523C"/>
    <w:rsid w:val="6FC78D1C"/>
    <w:rsid w:val="70FD8FFD"/>
    <w:rsid w:val="7139D19A"/>
    <w:rsid w:val="71721D45"/>
    <w:rsid w:val="721161FF"/>
    <w:rsid w:val="72D50E27"/>
    <w:rsid w:val="73301BB2"/>
    <w:rsid w:val="73442F7F"/>
    <w:rsid w:val="737987A7"/>
    <w:rsid w:val="73836463"/>
    <w:rsid w:val="73903479"/>
    <w:rsid w:val="73D89EB3"/>
    <w:rsid w:val="7409E029"/>
    <w:rsid w:val="74CC920C"/>
    <w:rsid w:val="74ED2C13"/>
    <w:rsid w:val="7527EAC9"/>
    <w:rsid w:val="75A5AC77"/>
    <w:rsid w:val="75A9A6D0"/>
    <w:rsid w:val="75CE26F6"/>
    <w:rsid w:val="75ED75B1"/>
    <w:rsid w:val="7635F848"/>
    <w:rsid w:val="769767C2"/>
    <w:rsid w:val="773351E2"/>
    <w:rsid w:val="779FF999"/>
    <w:rsid w:val="77E50EDB"/>
    <w:rsid w:val="77E9B7A7"/>
    <w:rsid w:val="786B7E62"/>
    <w:rsid w:val="78BE49AE"/>
    <w:rsid w:val="78D33245"/>
    <w:rsid w:val="78E21528"/>
    <w:rsid w:val="78FBBB4E"/>
    <w:rsid w:val="7925556B"/>
    <w:rsid w:val="79397201"/>
    <w:rsid w:val="793B51D0"/>
    <w:rsid w:val="79544BDA"/>
    <w:rsid w:val="79625824"/>
    <w:rsid w:val="798B333A"/>
    <w:rsid w:val="799E11BB"/>
    <w:rsid w:val="79EBD0DC"/>
    <w:rsid w:val="79F0D7F6"/>
    <w:rsid w:val="79F6940A"/>
    <w:rsid w:val="7A13539D"/>
    <w:rsid w:val="7A36C650"/>
    <w:rsid w:val="7A435154"/>
    <w:rsid w:val="7AD083AC"/>
    <w:rsid w:val="7ADDB0D7"/>
    <w:rsid w:val="7B2AFD4E"/>
    <w:rsid w:val="7B39B700"/>
    <w:rsid w:val="7B899B74"/>
    <w:rsid w:val="7BDE3CDE"/>
    <w:rsid w:val="7C07785F"/>
    <w:rsid w:val="7C715AC2"/>
    <w:rsid w:val="7CA2D6EF"/>
    <w:rsid w:val="7DEA3FB9"/>
    <w:rsid w:val="7F0D66CE"/>
    <w:rsid w:val="7F452BC0"/>
    <w:rsid w:val="7F5E5A3A"/>
    <w:rsid w:val="7F935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8CC88"/>
  <w15:chartTrackingRefBased/>
  <w15:docId w15:val="{ECBBE86C-0C9E-4640-BC22-FECA22AA0E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5100988"/>
    <w:pPr>
      <w:tabs>
        <w:tab w:val="center" w:leader="none" w:pos="4680"/>
        <w:tab w:val="right" w:leader="none" w:pos="9360"/>
      </w:tabs>
      <w:spacing w:after="0" w:line="240" w:lineRule="auto"/>
    </w:pPr>
  </w:style>
  <w:style w:type="paragraph" w:styleId="Footer">
    <w:uiPriority w:val="99"/>
    <w:name w:val="footer"/>
    <w:basedOn w:val="Normal"/>
    <w:unhideWhenUsed/>
    <w:rsid w:val="1510098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5D69FC9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5D69FC92"/>
    <w:rPr>
      <w:color w:val="467886"/>
      <w:u w:val="single"/>
    </w:rPr>
  </w:style>
  <w:style w:type="paragraph" w:styleId="ListParagraph">
    <w:uiPriority w:val="34"/>
    <w:name w:val="List Paragraph"/>
    <w:basedOn w:val="Normal"/>
    <w:qFormat/>
    <w:rsid w:val="5D69FC92"/>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840630199" /><Relationship Type="http://schemas.openxmlformats.org/officeDocument/2006/relationships/header" Target="header.xml" Id="R5b4b02c5104c479e" /><Relationship Type="http://schemas.openxmlformats.org/officeDocument/2006/relationships/footer" Target="footer.xml" Id="Rad7691a70e124c10" /><Relationship Type="http://schemas.microsoft.com/office/2020/10/relationships/intelligence" Target="intelligence2.xml" Id="Rcaa6232991da4586" /><Relationship Type="http://schemas.openxmlformats.org/officeDocument/2006/relationships/image" Target="/media/image2.png" Id="rId803811720" /><Relationship Type="http://schemas.openxmlformats.org/officeDocument/2006/relationships/image" Target="/media/image3.png" Id="rId1476874344" /><Relationship Type="http://schemas.openxmlformats.org/officeDocument/2006/relationships/image" Target="/media/image4.png" Id="rId536205265" /><Relationship Type="http://schemas.openxmlformats.org/officeDocument/2006/relationships/image" Target="/media/image5.png" Id="rId458673335" /><Relationship Type="http://schemas.openxmlformats.org/officeDocument/2006/relationships/image" Target="/media/image6.png" Id="rId757918979" /><Relationship Type="http://schemas.openxmlformats.org/officeDocument/2006/relationships/image" Target="/media/image7.png" Id="rId293818872" /><Relationship Type="http://schemas.openxmlformats.org/officeDocument/2006/relationships/image" Target="/media/image8.png" Id="rId305647389" /><Relationship Type="http://schemas.openxmlformats.org/officeDocument/2006/relationships/image" Target="/media/image9.png" Id="rId2015607354" /><Relationship Type="http://schemas.openxmlformats.org/officeDocument/2006/relationships/image" Target="/media/imagea.png" Id="rId673090263" /><Relationship Type="http://schemas.openxmlformats.org/officeDocument/2006/relationships/image" Target="/media/imageb.png" Id="rId2007468408" /><Relationship Type="http://schemas.openxmlformats.org/officeDocument/2006/relationships/hyperlink" Target="https://www.acas.org.uk/sites/default/files/2021-03/guidance-leading-people.pdf" TargetMode="External" Id="R27fb9334ab774e55" /><Relationship Type="http://schemas.openxmlformats.org/officeDocument/2006/relationships/hyperlink" Target="https://www.acas.org.uk/the-power-of-informal-conflict-resolution-at-work" TargetMode="External" Id="Rca3541bdf0f34860" /><Relationship Type="http://schemas.openxmlformats.org/officeDocument/2006/relationships/hyperlink" Target="https://www.sciencedirect.com/science/article/pii/S2214845024000814" TargetMode="External" Id="R7eedda82f772418a" /><Relationship Type="http://schemas.openxmlformats.org/officeDocument/2006/relationships/hyperlink" Target="https://www.forbes.com/sites/tracybrower/2025/11/16/new-research-reveals-how-to-communicate-with-clarity-and-confidence/" TargetMode="External" Id="Re7fdb7a908004419" /><Relationship Type="http://schemas.openxmlformats.org/officeDocument/2006/relationships/hyperlink" Target="https://www.cipd.org/uk/topics/equality-diversity-inclusion/" TargetMode="External" Id="R183415091fe74209" /><Relationship Type="http://schemas.openxmlformats.org/officeDocument/2006/relationships/hyperlink" Target="https://www.cipd.org/uk/the-people-profession/" TargetMode="External" Id="R2aa23a198e3a4c01" /><Relationship Type="http://schemas.openxmlformats.org/officeDocument/2006/relationships/hyperlink" Target="https://www.cipd.org/uk/the-people-profession/careers/why-work/" TargetMode="External" Id="R475308412da44bf5" /><Relationship Type="http://schemas.openxmlformats.org/officeDocument/2006/relationships/hyperlink" Target="https://www.cipd.org/uk/knowledge/guides/inclusive-employers/" TargetMode="External" Id="R40bf3d89fa294ff0" /><Relationship Type="http://schemas.openxmlformats.org/officeDocument/2006/relationships/hyperlink" Target="https://www.cipd.org/uk/knowledge/factsheets/diversity-factsheet/" TargetMode="External" Id="Rcd03c4aac502475b" /><Relationship Type="http://schemas.openxmlformats.org/officeDocument/2006/relationships/hyperlink" Target="https://www.cipd.org/uk/knowledge/guides/responsible-technology-use/" TargetMode="External" Id="R29ed0e8b8c9f4e7a" /><Relationship Type="http://schemas.openxmlformats.org/officeDocument/2006/relationships/hyperlink" Target="https://www.forbes.com/sites/theyec/2018/04/13/the-importance-of-updating-your-policies-and-compliance-terms/" TargetMode="External" Id="R52eccc38cf0d4587" /><Relationship Type="http://schemas.openxmlformats.org/officeDocument/2006/relationships/hyperlink" Target="https://www.peoplemanagement.co.uk" TargetMode="External" Id="Rbae41f7857704bbb" /><Relationship Type="http://schemas.openxmlformats.org/officeDocument/2006/relationships/hyperlink" Target="https://www.peoplemanagement.co.uk/article/1859409/seven-ways-build-open-communication-workplace-culture" TargetMode="External" Id="Reac76346ffba47a0" /><Relationship Type="http://schemas.openxmlformats.org/officeDocument/2006/relationships/hyperlink" Target="https://www.researchgate.net/publication/391865754_From_Hours_to_Minutes_The_Impact_of_Generative_AI_on_Work_Turnaround_Time_and_Productivity" TargetMode="External" Id="Re49aa821e5ed4e33" /><Relationship Type="http://schemas.openxmlformats.org/officeDocument/2006/relationships/hyperlink" Target="https://www.peoplemanagement.co.uk" TargetMode="External" Id="R67550c2f73904de3" /><Relationship Type="http://schemas.openxmlformats.org/officeDocument/2006/relationships/hyperlink" Target="https://www.peoplemanagement.co.uk/article/1828439/hr-l-d-collaborate-allow-employees-time-learn" TargetMode="External" Id="Ra1287e8fefd342e9" /><Relationship Type="http://schemas.openxmlformats.org/officeDocument/2006/relationships/hyperlink" Target="https://www.researchgate.net/publication/386424610_APPLYING_OF_ABC_PRINCIPLES_TOWARDS_WORKFORCE_ANALYSIS_AND_EMPLOYEES" TargetMode="External" Id="R8f55652c0e21467e" /><Relationship Type="http://schemas.openxmlformats.org/officeDocument/2006/relationships/hyperlink" Target="https://sajhrm.co.za/index.php/sajhrm/article/view/2017/3042" TargetMode="External" Id="Ra87e30cee3ce487e" /><Relationship Type="http://schemas.openxmlformats.org/officeDocument/2006/relationships/hyperlink" Target="https://www.cipd.org/globalassets/media/comms/get-involved/events/work-life-balance-supports_tcm18-57294.pdf" TargetMode="External" Id="R57b8b8140ed2466a" /><Relationship Type="http://schemas.openxmlformats.org/officeDocument/2006/relationships/numbering" Target="numbering.xml" Id="Reffb7fa7453c4f8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2026-03-29T20:39:02.5077194Z</dcterms:created>
  <dcterms:modified xsi:type="dcterms:W3CDTF">2026-03-29T23:44:39.3539908Z</dcterms:modified>
  <dc:creator>Nia Griffiths (2514493)</dc:creator>
  <lastModifiedBy>Nia Griffiths (2514493)</lastModifiedBy>
</coreProperties>
</file>