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4D1B63" w14:textId="77777777" w:rsidR="00732E02" w:rsidRDefault="00D948E1" w:rsidP="000A3C73">
      <w:pPr>
        <w:spacing w:line="480" w:lineRule="auto"/>
      </w:pPr>
      <w:r>
        <w:t xml:space="preserve">Maisie Tuckett </w:t>
      </w:r>
    </w:p>
    <w:p w14:paraId="2E99CCAF" w14:textId="7DF2A266" w:rsidR="00D948E1" w:rsidRDefault="00D948E1" w:rsidP="000A3C73">
      <w:pPr>
        <w:spacing w:line="480" w:lineRule="auto"/>
      </w:pPr>
      <w:r>
        <w:t>1802381</w:t>
      </w:r>
    </w:p>
    <w:p w14:paraId="24E06A62" w14:textId="77777777" w:rsidR="00732E02" w:rsidRDefault="00732E02" w:rsidP="000A3C73">
      <w:pPr>
        <w:spacing w:line="480" w:lineRule="auto"/>
      </w:pPr>
      <w:r>
        <w:t>Research in Context (ADAD5003)</w:t>
      </w:r>
    </w:p>
    <w:p w14:paraId="0745058D" w14:textId="6375FA6F" w:rsidR="00732E02" w:rsidRDefault="00732E02" w:rsidP="000A3C73">
      <w:pPr>
        <w:spacing w:line="480" w:lineRule="auto"/>
      </w:pPr>
      <w:r>
        <w:t>BA (Hons) Illustration</w:t>
      </w:r>
    </w:p>
    <w:p w14:paraId="401570C8" w14:textId="542FAB9A" w:rsidR="00732E02" w:rsidRDefault="00732E02" w:rsidP="000A3C73">
      <w:pPr>
        <w:spacing w:line="480" w:lineRule="auto"/>
      </w:pPr>
      <w:r>
        <w:t>Louise Burston</w:t>
      </w:r>
    </w:p>
    <w:p w14:paraId="4B330E38" w14:textId="00B54880" w:rsidR="00D948E1" w:rsidRDefault="00D948E1" w:rsidP="000A3C73">
      <w:pPr>
        <w:spacing w:line="480" w:lineRule="auto"/>
      </w:pPr>
    </w:p>
    <w:p w14:paraId="45AAF4EC" w14:textId="0EFFFBA2" w:rsidR="00D948E1" w:rsidRDefault="00D948E1" w:rsidP="000A3C73">
      <w:pPr>
        <w:spacing w:line="480" w:lineRule="auto"/>
        <w:rPr>
          <w:i/>
          <w:iCs/>
        </w:rPr>
      </w:pPr>
      <w:r>
        <w:rPr>
          <w:b/>
          <w:bCs/>
        </w:rPr>
        <w:t xml:space="preserve">Question 1: </w:t>
      </w:r>
      <w:r>
        <w:rPr>
          <w:i/>
          <w:iCs/>
        </w:rPr>
        <w:t>‘From the MESSAGE, MEDIUM, CONTEXT research strand lectures, choose a theme, movement, or selection of artists or designers that relate to your practice or interests, and construct a 2,500-word essay. Critically assess primary themes, key writers, and relevant practitioners.’</w:t>
      </w:r>
    </w:p>
    <w:p w14:paraId="0D6540EF" w14:textId="43D718FF" w:rsidR="00D948E1" w:rsidRDefault="00D948E1" w:rsidP="000A3C73">
      <w:pPr>
        <w:spacing w:line="480" w:lineRule="auto"/>
        <w:rPr>
          <w:i/>
          <w:iCs/>
        </w:rPr>
      </w:pPr>
    </w:p>
    <w:p w14:paraId="2DE6D79D" w14:textId="4D3442E3" w:rsidR="00732E02" w:rsidRPr="00732E02" w:rsidRDefault="00732E02" w:rsidP="000A3C73">
      <w:pPr>
        <w:spacing w:line="480" w:lineRule="auto"/>
      </w:pPr>
      <w:r>
        <w:t>Word Count:</w:t>
      </w:r>
      <w:r w:rsidR="00704977">
        <w:t xml:space="preserve"> 2288</w:t>
      </w:r>
    </w:p>
    <w:p w14:paraId="37BA3CD5" w14:textId="34EDBBD7" w:rsidR="00D948E1" w:rsidRDefault="00D948E1" w:rsidP="000A3C73">
      <w:pPr>
        <w:spacing w:line="480" w:lineRule="auto"/>
        <w:jc w:val="center"/>
        <w:rPr>
          <w:b/>
          <w:bCs/>
        </w:rPr>
      </w:pPr>
    </w:p>
    <w:p w14:paraId="34154F63" w14:textId="7A5C3FBF" w:rsidR="00D948E1" w:rsidRDefault="00D948E1" w:rsidP="000A3C73">
      <w:pPr>
        <w:spacing w:line="480" w:lineRule="auto"/>
        <w:jc w:val="center"/>
        <w:rPr>
          <w:b/>
          <w:bCs/>
        </w:rPr>
      </w:pPr>
      <w:r>
        <w:rPr>
          <w:b/>
          <w:bCs/>
        </w:rPr>
        <w:t xml:space="preserve">A Critical Analysis of how Politics is Communicated Through </w:t>
      </w:r>
      <w:r w:rsidR="00805FE6">
        <w:rPr>
          <w:b/>
          <w:bCs/>
        </w:rPr>
        <w:t>Imagery</w:t>
      </w:r>
    </w:p>
    <w:p w14:paraId="29FB71A0" w14:textId="2E42D0DB" w:rsidR="00D948E1" w:rsidRDefault="00D948E1" w:rsidP="000A3C73">
      <w:pPr>
        <w:spacing w:line="480" w:lineRule="auto"/>
        <w:jc w:val="center"/>
        <w:rPr>
          <w:b/>
          <w:bCs/>
        </w:rPr>
      </w:pPr>
    </w:p>
    <w:p w14:paraId="3A3D1E8D" w14:textId="5DCBAF87" w:rsidR="00FE6A9F" w:rsidRDefault="00D948E1" w:rsidP="000A3C73">
      <w:pPr>
        <w:spacing w:line="480" w:lineRule="auto"/>
      </w:pPr>
      <w:r>
        <w:t xml:space="preserve">In this essay I will analyse and assess the communication of political ideals and activism through </w:t>
      </w:r>
      <w:r w:rsidR="005B77FC">
        <w:t>imagery</w:t>
      </w:r>
      <w:r>
        <w:t xml:space="preserve"> and come to conclusions about reoccurring themes that relate to </w:t>
      </w:r>
      <w:r w:rsidR="00EE68BA">
        <w:t>various art forms</w:t>
      </w:r>
      <w:r>
        <w:t xml:space="preserve">. I will use my knowledge and interest in this topic to </w:t>
      </w:r>
      <w:r w:rsidR="003C0A49">
        <w:t>inform the artists and pieces that I analyse.</w:t>
      </w:r>
      <w:r w:rsidR="00EE68BA">
        <w:t xml:space="preserve"> The references I use in this essay will highlight the best examples of political artists</w:t>
      </w:r>
      <w:r w:rsidR="00732E02">
        <w:t>, artwork and movements through the ages</w:t>
      </w:r>
      <w:r w:rsidR="00EE68BA">
        <w:t>. I will take a look at the advancement and evolution of how politics is communicated through different mediums</w:t>
      </w:r>
      <w:r w:rsidR="00732E02">
        <w:t xml:space="preserve"> and come to a conclusion on why political </w:t>
      </w:r>
      <w:r w:rsidR="005B77FC">
        <w:t>imagery</w:t>
      </w:r>
      <w:r w:rsidR="00732E02">
        <w:t xml:space="preserve"> is a symbol of anarchism and rebellion, as well as being</w:t>
      </w:r>
      <w:r w:rsidR="005B77FC">
        <w:t xml:space="preserve"> </w:t>
      </w:r>
      <w:r w:rsidR="00732E02">
        <w:t xml:space="preserve">successful at making statements that spark discussion. </w:t>
      </w:r>
    </w:p>
    <w:p w14:paraId="3D596D8E" w14:textId="2A399E59" w:rsidR="00D948E1" w:rsidRDefault="00732E02" w:rsidP="000A3C73">
      <w:pPr>
        <w:spacing w:line="480" w:lineRule="auto"/>
      </w:pPr>
      <w:r>
        <w:lastRenderedPageBreak/>
        <w:t>I</w:t>
      </w:r>
      <w:r w:rsidR="00FE6A9F">
        <w:t xml:space="preserve"> intend to analyse politics in </w:t>
      </w:r>
      <w:r w:rsidR="005B77FC">
        <w:t>photomontage and street art</w:t>
      </w:r>
      <w:r>
        <w:t xml:space="preserve"> to discover </w:t>
      </w:r>
      <w:r w:rsidR="005B77FC">
        <w:t>the impact that these art forms have on society.</w:t>
      </w:r>
      <w:r>
        <w:t xml:space="preserve"> </w:t>
      </w:r>
    </w:p>
    <w:p w14:paraId="05C2963A" w14:textId="1509E16D" w:rsidR="0046109B" w:rsidRDefault="0046109B" w:rsidP="000A3C73">
      <w:pPr>
        <w:spacing w:line="480" w:lineRule="auto"/>
      </w:pPr>
    </w:p>
    <w:p w14:paraId="3719C879" w14:textId="010C273A" w:rsidR="0046109B" w:rsidRDefault="009F630D" w:rsidP="000A3C73">
      <w:pPr>
        <w:spacing w:line="480" w:lineRule="auto"/>
      </w:pPr>
      <w:r>
        <w:t xml:space="preserve">Making a political statement through the art of photomontage was defined </w:t>
      </w:r>
      <w:r w:rsidR="00C8347A">
        <w:t>by the Dada movement that was formed in Zurich</w:t>
      </w:r>
      <w:r w:rsidR="005B77FC">
        <w:t xml:space="preserve"> in</w:t>
      </w:r>
      <w:r w:rsidR="00C8347A">
        <w:t xml:space="preserve"> Switzerland during the First World War. Art, poetry and performances were created in order to reflect the horrors and absurdity of that period of time</w:t>
      </w:r>
      <w:r w:rsidR="00F345CE">
        <w:t xml:space="preserve"> and it soon became an art form that held a completely new value</w:t>
      </w:r>
      <w:r w:rsidR="005B77FC">
        <w:t xml:space="preserve"> than ever before</w:t>
      </w:r>
      <w:r w:rsidR="00F345CE">
        <w:t>. As well as being anti-war, Art belonging to the movement is also anti-bourgeois an</w:t>
      </w:r>
      <w:r w:rsidR="00852F65">
        <w:t xml:space="preserve">d radically left-wing. The founder, Hugo Ball, created a </w:t>
      </w:r>
      <w:r w:rsidR="00B00138">
        <w:t>nightclub called ‘Cabaret Voltair’ and a magazine which he named ‘Dada’. This was the first of many pieces belonging to the Dada movement which eventually led to the rise of the Surrealism movement that began once the war was over. (</w:t>
      </w:r>
      <w:r w:rsidR="00B00138" w:rsidRPr="00B00138">
        <w:rPr>
          <w:i/>
          <w:iCs/>
        </w:rPr>
        <w:t>Tate, 2019</w:t>
      </w:r>
      <w:r w:rsidR="00B00138">
        <w:t>).</w:t>
      </w:r>
    </w:p>
    <w:p w14:paraId="493D4CCD" w14:textId="4FB8234C" w:rsidR="00B00138" w:rsidRDefault="00B00138" w:rsidP="000A3C73">
      <w:pPr>
        <w:spacing w:line="480" w:lineRule="auto"/>
      </w:pPr>
    </w:p>
    <w:p w14:paraId="662EF7BE" w14:textId="2D2574BC" w:rsidR="00B00138" w:rsidRDefault="00B00138" w:rsidP="000A3C73">
      <w:pPr>
        <w:spacing w:line="480" w:lineRule="auto"/>
      </w:pPr>
      <w:r>
        <w:t xml:space="preserve">An artist that encompassed the fundamentals of the Dada movement was Raoul Hausmann, a founding member of the Berlin Dada group. He used the medium of </w:t>
      </w:r>
      <w:r w:rsidR="002B0975">
        <w:t xml:space="preserve">photomontage as a way to question and protest against politics throughout the early-to-mid 1900’s. His piece named ‘The Art Critic’ </w:t>
      </w:r>
      <w:r w:rsidR="005B77FC">
        <w:t>(</w:t>
      </w:r>
      <w:r w:rsidR="005B77FC">
        <w:rPr>
          <w:i/>
          <w:iCs/>
        </w:rPr>
        <w:t xml:space="preserve">Fig.1) </w:t>
      </w:r>
      <w:r w:rsidR="002B0975">
        <w:t>is one of his most famous, that sparks controversy of who and what the photomontage symbolises. The piece was finished in the year 1920 and was created using the lithographic method and printed paper on paper. The artwork is thought to have been assembled from a mixture of sources, including a poem poster (background) and various clippings from magazines and photographs (foreground).</w:t>
      </w:r>
    </w:p>
    <w:p w14:paraId="6D9313F8" w14:textId="3E71FB1E" w:rsidR="00B00138" w:rsidRDefault="00B00138" w:rsidP="000A3C73">
      <w:pPr>
        <w:spacing w:line="480" w:lineRule="auto"/>
      </w:pPr>
    </w:p>
    <w:p w14:paraId="35BB88A3" w14:textId="77777777" w:rsidR="00B00138" w:rsidRDefault="00B00138" w:rsidP="000A3C73">
      <w:pPr>
        <w:spacing w:line="480" w:lineRule="auto"/>
      </w:pPr>
    </w:p>
    <w:p w14:paraId="7EB87EE2" w14:textId="017BC572" w:rsidR="00B00138" w:rsidRDefault="002B0975" w:rsidP="000A3C73">
      <w:pPr>
        <w:spacing w:line="480" w:lineRule="auto"/>
      </w:pPr>
      <w:r w:rsidRPr="002B0975">
        <w:rPr>
          <w:rFonts w:ascii="Times New Roman" w:eastAsia="Times New Roman" w:hAnsi="Times New Roman" w:cs="Times New Roman"/>
          <w:noProof/>
          <w:lang w:eastAsia="en-GB"/>
        </w:rPr>
        <w:lastRenderedPageBreak/>
        <w:drawing>
          <wp:anchor distT="0" distB="0" distL="114300" distR="114300" simplePos="0" relativeHeight="251658240" behindDoc="0" locked="0" layoutInCell="1" allowOverlap="1" wp14:anchorId="1A49DA58" wp14:editId="1E7529BB">
            <wp:simplePos x="0" y="0"/>
            <wp:positionH relativeFrom="column">
              <wp:posOffset>931025</wp:posOffset>
            </wp:positionH>
            <wp:positionV relativeFrom="paragraph">
              <wp:posOffset>115</wp:posOffset>
            </wp:positionV>
            <wp:extent cx="3688715" cy="4572000"/>
            <wp:effectExtent l="0" t="0" r="0" b="0"/>
            <wp:wrapSquare wrapText="bothSides"/>
            <wp:docPr id="1" name="Picture 1" descr="A picture containing indoor, text, person,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88715" cy="4572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55A641" w14:textId="6F939977" w:rsidR="00B00138" w:rsidRDefault="00B00138" w:rsidP="000A3C73">
      <w:pPr>
        <w:spacing w:line="480" w:lineRule="auto"/>
      </w:pPr>
    </w:p>
    <w:p w14:paraId="38B404FE" w14:textId="1ED07ED2" w:rsidR="00FE6A9F" w:rsidRDefault="00FE6A9F" w:rsidP="000A3C73">
      <w:pPr>
        <w:spacing w:line="480" w:lineRule="auto"/>
      </w:pPr>
    </w:p>
    <w:p w14:paraId="721341AA" w14:textId="2354A948" w:rsidR="00FE6A9F" w:rsidRDefault="00FE6A9F" w:rsidP="000A3C73">
      <w:pPr>
        <w:spacing w:line="480" w:lineRule="auto"/>
      </w:pPr>
    </w:p>
    <w:p w14:paraId="58CB15A6" w14:textId="601336E3" w:rsidR="00FE6A9F" w:rsidRDefault="00FE6A9F" w:rsidP="000A3C73">
      <w:pPr>
        <w:spacing w:line="480" w:lineRule="auto"/>
      </w:pPr>
    </w:p>
    <w:p w14:paraId="65C144CC" w14:textId="6B21AC64" w:rsidR="00FE6A9F" w:rsidRDefault="00FE6A9F" w:rsidP="000A3C73">
      <w:pPr>
        <w:spacing w:line="480" w:lineRule="auto"/>
      </w:pPr>
    </w:p>
    <w:p w14:paraId="541C90CA" w14:textId="6318A84B" w:rsidR="00732E02" w:rsidRDefault="00732E02" w:rsidP="000A3C73">
      <w:pPr>
        <w:spacing w:line="480" w:lineRule="auto"/>
      </w:pPr>
    </w:p>
    <w:p w14:paraId="1E4A234F" w14:textId="334BE422" w:rsidR="002B0975" w:rsidRPr="002B0975" w:rsidRDefault="002B0975" w:rsidP="000A3C73">
      <w:pPr>
        <w:spacing w:line="480" w:lineRule="auto"/>
        <w:rPr>
          <w:rFonts w:ascii="Times New Roman" w:eastAsia="Times New Roman" w:hAnsi="Times New Roman" w:cs="Times New Roman"/>
          <w:lang w:eastAsia="en-GB"/>
        </w:rPr>
      </w:pPr>
      <w:r w:rsidRPr="002B0975">
        <w:rPr>
          <w:rFonts w:ascii="Times New Roman" w:eastAsia="Times New Roman" w:hAnsi="Times New Roman" w:cs="Times New Roman"/>
          <w:lang w:eastAsia="en-GB"/>
        </w:rPr>
        <w:fldChar w:fldCharType="begin"/>
      </w:r>
      <w:r w:rsidRPr="002B0975">
        <w:rPr>
          <w:rFonts w:ascii="Times New Roman" w:eastAsia="Times New Roman" w:hAnsi="Times New Roman" w:cs="Times New Roman"/>
          <w:lang w:eastAsia="en-GB"/>
        </w:rPr>
        <w:instrText xml:space="preserve"> INCLUDEPICTURE "/var/folders/9s/hrxslw7j43xcgn102tjysyy80000gn/T/com.microsoft.Word/WebArchiveCopyPasteTempFiles/T01918_10.jpg" \* MERGEFORMATINET </w:instrText>
      </w:r>
      <w:r w:rsidRPr="002B0975">
        <w:rPr>
          <w:rFonts w:ascii="Times New Roman" w:eastAsia="Times New Roman" w:hAnsi="Times New Roman" w:cs="Times New Roman"/>
          <w:lang w:eastAsia="en-GB"/>
        </w:rPr>
        <w:fldChar w:fldCharType="separate"/>
      </w:r>
      <w:r w:rsidRPr="002B0975">
        <w:rPr>
          <w:rFonts w:ascii="Times New Roman" w:eastAsia="Times New Roman" w:hAnsi="Times New Roman" w:cs="Times New Roman"/>
          <w:lang w:eastAsia="en-GB"/>
        </w:rPr>
        <w:fldChar w:fldCharType="end"/>
      </w:r>
    </w:p>
    <w:p w14:paraId="7380B392" w14:textId="77777777" w:rsidR="00732E02" w:rsidRDefault="00732E02" w:rsidP="000A3C73">
      <w:pPr>
        <w:spacing w:line="480" w:lineRule="auto"/>
      </w:pPr>
    </w:p>
    <w:p w14:paraId="4CBFED43" w14:textId="79FDF229" w:rsidR="00732E02" w:rsidRDefault="00732E02" w:rsidP="000A3C73">
      <w:pPr>
        <w:spacing w:line="480" w:lineRule="auto"/>
      </w:pPr>
    </w:p>
    <w:p w14:paraId="1E401265" w14:textId="77777777" w:rsidR="00732E02" w:rsidRDefault="00732E02" w:rsidP="000A3C73">
      <w:pPr>
        <w:spacing w:line="480" w:lineRule="auto"/>
      </w:pPr>
    </w:p>
    <w:p w14:paraId="14E5ED7C" w14:textId="53D47AFF" w:rsidR="00EE68BA" w:rsidRDefault="00EE68BA" w:rsidP="000A3C73">
      <w:pPr>
        <w:spacing w:line="480" w:lineRule="auto"/>
      </w:pPr>
    </w:p>
    <w:p w14:paraId="197F7762" w14:textId="200A7372" w:rsidR="00EE68BA" w:rsidRDefault="000A3C73" w:rsidP="000A3C73">
      <w:pPr>
        <w:spacing w:line="480" w:lineRule="auto"/>
      </w:pPr>
      <w:r>
        <w:rPr>
          <w:noProof/>
        </w:rPr>
        <mc:AlternateContent>
          <mc:Choice Requires="wps">
            <w:drawing>
              <wp:anchor distT="0" distB="0" distL="114300" distR="114300" simplePos="0" relativeHeight="251659264" behindDoc="0" locked="0" layoutInCell="1" allowOverlap="1" wp14:anchorId="0E97AB41" wp14:editId="0C7B4D0C">
                <wp:simplePos x="0" y="0"/>
                <wp:positionH relativeFrom="column">
                  <wp:posOffset>888365</wp:posOffset>
                </wp:positionH>
                <wp:positionV relativeFrom="paragraph">
                  <wp:posOffset>282351</wp:posOffset>
                </wp:positionV>
                <wp:extent cx="3864634" cy="255600"/>
                <wp:effectExtent l="0" t="0" r="0" b="0"/>
                <wp:wrapNone/>
                <wp:docPr id="2" name="Text Box 2"/>
                <wp:cNvGraphicFramePr/>
                <a:graphic xmlns:a="http://schemas.openxmlformats.org/drawingml/2006/main">
                  <a:graphicData uri="http://schemas.microsoft.com/office/word/2010/wordprocessingShape">
                    <wps:wsp>
                      <wps:cNvSpPr txBox="1"/>
                      <wps:spPr>
                        <a:xfrm>
                          <a:off x="0" y="0"/>
                          <a:ext cx="3864634" cy="255600"/>
                        </a:xfrm>
                        <a:prstGeom prst="rect">
                          <a:avLst/>
                        </a:prstGeom>
                        <a:solidFill>
                          <a:schemeClr val="lt1"/>
                        </a:solidFill>
                        <a:ln w="6350">
                          <a:noFill/>
                        </a:ln>
                      </wps:spPr>
                      <wps:txbx>
                        <w:txbxContent>
                          <w:p w14:paraId="0CC3049B" w14:textId="3952F23D" w:rsidR="000B05F4" w:rsidRPr="002B0975" w:rsidRDefault="000B05F4">
                            <w:pPr>
                              <w:rPr>
                                <w:i/>
                                <w:iCs/>
                              </w:rPr>
                            </w:pPr>
                            <w:r>
                              <w:rPr>
                                <w:i/>
                                <w:iCs/>
                              </w:rPr>
                              <w:t>Figure 1. ‘The Art Critic’ (R. Hausmann, 1920) (Tate,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97AB41" id="_x0000_t202" coordsize="21600,21600" o:spt="202" path="m,l,21600r21600,l21600,xe">
                <v:stroke joinstyle="miter"/>
                <v:path gradientshapeok="t" o:connecttype="rect"/>
              </v:shapetype>
              <v:shape id="Text Box 2" o:spid="_x0000_s1026" type="#_x0000_t202" style="position:absolute;margin-left:69.95pt;margin-top:22.25pt;width:304.3pt;height:20.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" fillcolor="white [3201]" stroked="f" strokeweight=".5pt">
                <v:textbox>
                  <w:txbxContent>
                    <w:p w14:paraId="0CC3049B" w14:textId="3952F23D" w:rsidR="000B05F4" w:rsidRPr="002B0975" w:rsidRDefault="000B05F4">
                      <w:pPr>
                        <w:rPr>
                          <w:i/>
                          <w:iCs/>
                        </w:rPr>
                      </w:pPr>
                      <w:r>
                        <w:rPr>
                          <w:i/>
                          <w:iCs/>
                        </w:rPr>
                        <w:t>Figure 1. ‘The Art Critic’ (R. Hausmann, 1920) (Tate, 2019)</w:t>
                      </w:r>
                    </w:p>
                  </w:txbxContent>
                </v:textbox>
              </v:shape>
            </w:pict>
          </mc:Fallback>
        </mc:AlternateContent>
      </w:r>
    </w:p>
    <w:p w14:paraId="510495CD" w14:textId="0255F3AD" w:rsidR="00EE68BA" w:rsidRDefault="00EE68BA" w:rsidP="000A3C73">
      <w:pPr>
        <w:spacing w:line="480" w:lineRule="auto"/>
      </w:pPr>
    </w:p>
    <w:p w14:paraId="1C2A0A9D" w14:textId="7784317F" w:rsidR="00EE68BA" w:rsidRDefault="00EE68BA" w:rsidP="000A3C73">
      <w:pPr>
        <w:spacing w:line="480" w:lineRule="auto"/>
      </w:pPr>
    </w:p>
    <w:p w14:paraId="3D09C448" w14:textId="0FC82070" w:rsidR="00805A69" w:rsidRDefault="00805A69" w:rsidP="000A3C73">
      <w:pPr>
        <w:spacing w:line="480" w:lineRule="auto"/>
      </w:pPr>
      <w:r>
        <w:t xml:space="preserve">The Art Critic </w:t>
      </w:r>
      <w:r>
        <w:rPr>
          <w:i/>
          <w:iCs/>
        </w:rPr>
        <w:t>(R. Hausmann, 1920)</w:t>
      </w:r>
      <w:r>
        <w:t>, is said to include the head of George Grosz from a portrait of him from 1920 however, Grosz’ son believes that the head of the figure bares more resemblance to that of Richard Huelsenbeck but claims that the silhouette to the bottom right of the artwork could be his father. The substitution of the figure’s eyes and mouth are “</w:t>
      </w:r>
      <w:r w:rsidRPr="00805A69">
        <w:rPr>
          <w:i/>
          <w:iCs/>
        </w:rPr>
        <w:t>an impression of corruption which is reinforced by the fragment of a German banknote which appears to penetrate the critic's neck from the back like a dagger</w:t>
      </w:r>
      <w:r>
        <w:t>”</w:t>
      </w:r>
      <w:r w:rsidR="00074375">
        <w:t xml:space="preserve"> </w:t>
      </w:r>
      <w:r>
        <w:rPr>
          <w:i/>
          <w:iCs/>
        </w:rPr>
        <w:t>(Tate, 2019)</w:t>
      </w:r>
      <w:r w:rsidR="00074375">
        <w:rPr>
          <w:i/>
          <w:iCs/>
        </w:rPr>
        <w:t xml:space="preserve">. </w:t>
      </w:r>
      <w:r w:rsidR="00074375">
        <w:t xml:space="preserve">This analogy makes sense to me as the imagery signifies an indirect belief that the bourgeois would stab the public in the back. It is also suggested that the aforementioned </w:t>
      </w:r>
      <w:r w:rsidR="00074375">
        <w:lastRenderedPageBreak/>
        <w:t xml:space="preserve">shadowy silhouette was intended to signify the looming shadow of the bourgeoisie and it’s frustrating, masked and cynical presence. </w:t>
      </w:r>
    </w:p>
    <w:p w14:paraId="0B911CEB" w14:textId="590F07A3" w:rsidR="00074375" w:rsidRDefault="00074375" w:rsidP="000A3C73">
      <w:pPr>
        <w:spacing w:line="480" w:lineRule="auto"/>
      </w:pPr>
    </w:p>
    <w:p w14:paraId="30A4CEC2" w14:textId="556286D4" w:rsidR="00074375" w:rsidRDefault="00846340" w:rsidP="000A3C73">
      <w:pPr>
        <w:spacing w:line="480" w:lineRule="auto"/>
      </w:pPr>
      <w:r>
        <w:t xml:space="preserve">Imagery is incredibly powerful in today’s currant state. The amount of influence that Western media and social media has on society in this day and age makes is easy to attain and share on a mass scale. It encourages people to perceive serious topics in a better light and can inspire people to become more involved in making changes to the world around them. Political </w:t>
      </w:r>
      <w:r w:rsidR="00074375">
        <w:t>photomontage</w:t>
      </w:r>
      <w:r>
        <w:t xml:space="preserve"> artists, Cat Phillips and Peter Kennard (‘Kennardphillips’), create imagery that tackles politics in Britain. Since becoming a partnership in 2002, after Kennard used his technique to combat the anti-Vietnam movement and create images for the Campaign for Nuclear Disarmament, Kennard and Phillips moved their attention towards the Iraq war</w:t>
      </w:r>
      <w:r w:rsidR="005B77FC">
        <w:t xml:space="preserve">. </w:t>
      </w:r>
      <w:r>
        <w:t>(</w:t>
      </w:r>
      <w:r>
        <w:rPr>
          <w:i/>
          <w:iCs/>
        </w:rPr>
        <w:t>British Journal of Photography, 2017).</w:t>
      </w:r>
      <w:r>
        <w:t xml:space="preserve"> This phase of their partnership brought </w:t>
      </w:r>
      <w:r w:rsidR="00C706D0">
        <w:t>pieces like Tony Blair’s ‘</w:t>
      </w:r>
      <w:r w:rsidR="00C706D0">
        <w:rPr>
          <w:i/>
          <w:iCs/>
        </w:rPr>
        <w:t>Photo-Op</w:t>
      </w:r>
      <w:r w:rsidR="00C706D0">
        <w:t>’ image (</w:t>
      </w:r>
      <w:r w:rsidR="00C706D0">
        <w:rPr>
          <w:i/>
          <w:iCs/>
        </w:rPr>
        <w:t xml:space="preserve">fig.2) </w:t>
      </w:r>
      <w:r w:rsidR="00C706D0">
        <w:t>depicting Blair standing in the foreground taking a selfie in front of an explosion in a desert landscape.</w:t>
      </w:r>
    </w:p>
    <w:p w14:paraId="56135D1A" w14:textId="34D56C1F" w:rsidR="00C706D0" w:rsidRDefault="00C706D0" w:rsidP="000A3C73">
      <w:pPr>
        <w:spacing w:line="480" w:lineRule="auto"/>
      </w:pPr>
      <w:r w:rsidRPr="00C706D0">
        <w:rPr>
          <w:rFonts w:ascii="Times New Roman" w:eastAsia="Times New Roman" w:hAnsi="Times New Roman" w:cs="Times New Roman"/>
          <w:noProof/>
          <w:lang w:eastAsia="en-GB"/>
        </w:rPr>
        <w:lastRenderedPageBreak/>
        <w:drawing>
          <wp:anchor distT="0" distB="0" distL="114300" distR="114300" simplePos="0" relativeHeight="251660288" behindDoc="0" locked="0" layoutInCell="1" allowOverlap="1" wp14:anchorId="556E85D0" wp14:editId="334CAE73">
            <wp:simplePos x="0" y="0"/>
            <wp:positionH relativeFrom="column">
              <wp:posOffset>637674</wp:posOffset>
            </wp:positionH>
            <wp:positionV relativeFrom="paragraph">
              <wp:posOffset>187325</wp:posOffset>
            </wp:positionV>
            <wp:extent cx="4143375" cy="4234815"/>
            <wp:effectExtent l="0" t="0" r="0" b="0"/>
            <wp:wrapSquare wrapText="bothSides"/>
            <wp:docPr id="3" name="Picture 3" descr="A pile of smo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3375" cy="4234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10525C" w14:textId="5774BF22" w:rsidR="00C706D0" w:rsidRPr="00C706D0" w:rsidRDefault="00C706D0" w:rsidP="000A3C73">
      <w:pPr>
        <w:spacing w:line="480" w:lineRule="auto"/>
        <w:rPr>
          <w:rFonts w:ascii="Times New Roman" w:eastAsia="Times New Roman" w:hAnsi="Times New Roman" w:cs="Times New Roman"/>
          <w:lang w:eastAsia="en-GB"/>
        </w:rPr>
      </w:pPr>
      <w:r w:rsidRPr="00C706D0">
        <w:rPr>
          <w:rFonts w:ascii="Times New Roman" w:eastAsia="Times New Roman" w:hAnsi="Times New Roman" w:cs="Times New Roman"/>
          <w:lang w:eastAsia="en-GB"/>
        </w:rPr>
        <w:fldChar w:fldCharType="begin"/>
      </w:r>
      <w:r w:rsidRPr="00C706D0">
        <w:rPr>
          <w:rFonts w:ascii="Times New Roman" w:eastAsia="Times New Roman" w:hAnsi="Times New Roman" w:cs="Times New Roman"/>
          <w:lang w:eastAsia="en-GB"/>
        </w:rPr>
        <w:instrText xml:space="preserve"> INCLUDEPICTURE "/var/folders/9s/hrxslw7j43xcgn102tjysyy80000gn/T/com.microsoft.Word/WebArchiveCopyPasteTempFiles/Photo-op-kennardphillipps.jpeg" \* MERGEFORMATINET </w:instrText>
      </w:r>
      <w:r w:rsidRPr="00C706D0">
        <w:rPr>
          <w:rFonts w:ascii="Times New Roman" w:eastAsia="Times New Roman" w:hAnsi="Times New Roman" w:cs="Times New Roman"/>
          <w:lang w:eastAsia="en-GB"/>
        </w:rPr>
        <w:fldChar w:fldCharType="separate"/>
      </w:r>
      <w:r w:rsidRPr="00C706D0">
        <w:rPr>
          <w:rFonts w:ascii="Times New Roman" w:eastAsia="Times New Roman" w:hAnsi="Times New Roman" w:cs="Times New Roman"/>
          <w:lang w:eastAsia="en-GB"/>
        </w:rPr>
        <w:fldChar w:fldCharType="end"/>
      </w:r>
    </w:p>
    <w:p w14:paraId="2F7B54AB" w14:textId="7F726F96" w:rsidR="00C706D0" w:rsidRDefault="00C706D0" w:rsidP="000A3C73">
      <w:pPr>
        <w:spacing w:line="480" w:lineRule="auto"/>
      </w:pPr>
    </w:p>
    <w:p w14:paraId="4B0C4022" w14:textId="4B5A42A4" w:rsidR="00C706D0" w:rsidRPr="00C706D0" w:rsidRDefault="00C706D0" w:rsidP="000A3C73">
      <w:pPr>
        <w:spacing w:line="480" w:lineRule="auto"/>
      </w:pPr>
    </w:p>
    <w:p w14:paraId="60BB79B3" w14:textId="1338A5FE" w:rsidR="00C706D0" w:rsidRPr="00C706D0" w:rsidRDefault="00C706D0" w:rsidP="000A3C73">
      <w:pPr>
        <w:spacing w:line="480" w:lineRule="auto"/>
      </w:pPr>
    </w:p>
    <w:p w14:paraId="7F44AC34" w14:textId="088F4A2B" w:rsidR="00C706D0" w:rsidRPr="00C706D0" w:rsidRDefault="00C706D0" w:rsidP="000A3C73">
      <w:pPr>
        <w:spacing w:line="480" w:lineRule="auto"/>
      </w:pPr>
    </w:p>
    <w:p w14:paraId="7C1D1016" w14:textId="01FF0C3D" w:rsidR="00C706D0" w:rsidRPr="00C706D0" w:rsidRDefault="00C706D0" w:rsidP="000A3C73">
      <w:pPr>
        <w:spacing w:line="480" w:lineRule="auto"/>
      </w:pPr>
    </w:p>
    <w:p w14:paraId="30853789" w14:textId="01B03F2B" w:rsidR="00C706D0" w:rsidRPr="00C706D0" w:rsidRDefault="00C706D0" w:rsidP="000A3C73">
      <w:pPr>
        <w:spacing w:line="480" w:lineRule="auto"/>
      </w:pPr>
    </w:p>
    <w:p w14:paraId="6174082C" w14:textId="3B6A58A1" w:rsidR="00C706D0" w:rsidRPr="00C706D0" w:rsidRDefault="00C706D0" w:rsidP="000A3C73">
      <w:pPr>
        <w:spacing w:line="480" w:lineRule="auto"/>
      </w:pPr>
    </w:p>
    <w:p w14:paraId="79D6DE65" w14:textId="431EB497" w:rsidR="00C706D0" w:rsidRPr="00C706D0" w:rsidRDefault="00C706D0" w:rsidP="000A3C73">
      <w:pPr>
        <w:spacing w:line="480" w:lineRule="auto"/>
      </w:pPr>
    </w:p>
    <w:p w14:paraId="0C02CDEA" w14:textId="62A2414E" w:rsidR="00C706D0" w:rsidRPr="00C706D0" w:rsidRDefault="00C706D0" w:rsidP="000A3C73">
      <w:pPr>
        <w:spacing w:line="480" w:lineRule="auto"/>
      </w:pPr>
    </w:p>
    <w:p w14:paraId="05B02921" w14:textId="522677A8" w:rsidR="00C706D0" w:rsidRPr="00C706D0" w:rsidRDefault="00C706D0" w:rsidP="000A3C73">
      <w:pPr>
        <w:spacing w:line="480" w:lineRule="auto"/>
      </w:pPr>
    </w:p>
    <w:p w14:paraId="28C9495D" w14:textId="5FF59061" w:rsidR="00C706D0" w:rsidRPr="00C706D0" w:rsidRDefault="000A3C73" w:rsidP="000A3C73">
      <w:pPr>
        <w:spacing w:line="480" w:lineRule="auto"/>
      </w:pPr>
      <w:r>
        <w:rPr>
          <w:noProof/>
        </w:rPr>
        <mc:AlternateContent>
          <mc:Choice Requires="wps">
            <w:drawing>
              <wp:anchor distT="0" distB="0" distL="114300" distR="114300" simplePos="0" relativeHeight="251662336" behindDoc="0" locked="0" layoutInCell="1" allowOverlap="1" wp14:anchorId="63168741" wp14:editId="50C54193">
                <wp:simplePos x="0" y="0"/>
                <wp:positionH relativeFrom="column">
                  <wp:posOffset>577850</wp:posOffset>
                </wp:positionH>
                <wp:positionV relativeFrom="paragraph">
                  <wp:posOffset>71830</wp:posOffset>
                </wp:positionV>
                <wp:extent cx="4487545" cy="349624"/>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4487545" cy="349624"/>
                        </a:xfrm>
                        <a:prstGeom prst="rect">
                          <a:avLst/>
                        </a:prstGeom>
                        <a:solidFill>
                          <a:schemeClr val="lt1"/>
                        </a:solidFill>
                        <a:ln w="6350">
                          <a:noFill/>
                        </a:ln>
                      </wps:spPr>
                      <wps:txbx>
                        <w:txbxContent>
                          <w:p w14:paraId="3897746A" w14:textId="31F2E19E" w:rsidR="000B05F4" w:rsidRPr="002B0975" w:rsidRDefault="000B05F4" w:rsidP="00C706D0">
                            <w:pPr>
                              <w:rPr>
                                <w:i/>
                                <w:iCs/>
                              </w:rPr>
                            </w:pPr>
                            <w:r>
                              <w:rPr>
                                <w:i/>
                                <w:iCs/>
                              </w:rPr>
                              <w:t>Figure 2. ‘Photo-Op’ (C. Phillips and P. Kennard, 2007) (BJP,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68741" id="Text Box 4" o:spid="_x0000_s1027" type="#_x0000_t202" style="position:absolute;margin-left:45.5pt;margin-top:5.65pt;width:353.35pt;height:27.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" fillcolor="white [3201]" stroked="f" strokeweight=".5pt">
                <v:textbox>
                  <w:txbxContent>
                    <w:p w14:paraId="3897746A" w14:textId="31F2E19E" w:rsidR="000B05F4" w:rsidRPr="002B0975" w:rsidRDefault="000B05F4" w:rsidP="00C706D0">
                      <w:pPr>
                        <w:rPr>
                          <w:i/>
                          <w:iCs/>
                        </w:rPr>
                      </w:pPr>
                      <w:r>
                        <w:rPr>
                          <w:i/>
                          <w:iCs/>
                        </w:rPr>
                        <w:t>Figure 2. ‘Photo-Op’ (C. Phillips and P. Kennard, 2007) (BJP, 2017)</w:t>
                      </w:r>
                    </w:p>
                  </w:txbxContent>
                </v:textbox>
              </v:shape>
            </w:pict>
          </mc:Fallback>
        </mc:AlternateContent>
      </w:r>
    </w:p>
    <w:p w14:paraId="055D4509" w14:textId="1E357414" w:rsidR="00C706D0" w:rsidRPr="00C706D0" w:rsidRDefault="00C706D0" w:rsidP="000A3C73">
      <w:pPr>
        <w:spacing w:line="480" w:lineRule="auto"/>
      </w:pPr>
    </w:p>
    <w:p w14:paraId="679FF8D1" w14:textId="109C06E0" w:rsidR="00C706D0" w:rsidRDefault="00C706D0" w:rsidP="000A3C73">
      <w:pPr>
        <w:spacing w:line="480" w:lineRule="auto"/>
      </w:pPr>
      <w:r>
        <w:t>This image is made up of three separate photographs in order to communicate a political message referring to Blair’s involvement in sending the British Army to Iraq on the belief that Saddam Hussein possessed weapons of mass destruction</w:t>
      </w:r>
      <w:r w:rsidR="00077054">
        <w:t>,</w:t>
      </w:r>
      <w:r>
        <w:t xml:space="preserve"> which was later proved to be false.</w:t>
      </w:r>
      <w:r w:rsidR="00805FE6">
        <w:t xml:space="preserve"> This decision lead to the deaths of between 500,000 and a million</w:t>
      </w:r>
      <w:r w:rsidR="005B77FC">
        <w:t xml:space="preserve"> people</w:t>
      </w:r>
      <w:r w:rsidR="00805FE6">
        <w:t>.</w:t>
      </w:r>
      <w:r>
        <w:t xml:space="preserve"> </w:t>
      </w:r>
      <w:r w:rsidR="00805FE6">
        <w:t>The book, ’50 People Who Messed Up the World’ states “He was viewed with almost universal contempt: manipulative, evasive and, if not downright stupid” (</w:t>
      </w:r>
      <w:r w:rsidR="00805FE6">
        <w:rPr>
          <w:i/>
          <w:iCs/>
        </w:rPr>
        <w:t xml:space="preserve">Parker, 2018). </w:t>
      </w:r>
    </w:p>
    <w:p w14:paraId="1C91039B" w14:textId="4A99E58B" w:rsidR="00805FE6" w:rsidRDefault="00805FE6" w:rsidP="000A3C73">
      <w:pPr>
        <w:spacing w:line="480" w:lineRule="auto"/>
      </w:pPr>
      <w:r>
        <w:t xml:space="preserve">Kennard and Phillips claim their work </w:t>
      </w:r>
      <w:r w:rsidR="005B77FC">
        <w:t xml:space="preserve">is an </w:t>
      </w:r>
      <w:r w:rsidRPr="00805FE6">
        <w:t xml:space="preserve">“act of re-imaging the powerful – be it political personality, corporate power or the content of Murdochian bilge – through ripping them up, mashing them together, desecrating them and outwitting them through surreal juxtaposition, this self-initiated act of creative destruction is deeply empowering, and is </w:t>
      </w:r>
      <w:r w:rsidRPr="00805FE6">
        <w:lastRenderedPageBreak/>
        <w:t>born from a need to publicly express one’s own anger with and dissent from the powers that be.</w:t>
      </w:r>
      <w:r>
        <w:t>”</w:t>
      </w:r>
      <w:r w:rsidR="005B77FC">
        <w:t>(</w:t>
      </w:r>
      <w:r w:rsidR="005B77FC">
        <w:rPr>
          <w:i/>
          <w:iCs/>
        </w:rPr>
        <w:t xml:space="preserve">Phillips, 2017). </w:t>
      </w:r>
      <w:r>
        <w:t xml:space="preserve">In my opinion, </w:t>
      </w:r>
      <w:r w:rsidR="005B77FC">
        <w:t xml:space="preserve">this quote encompasses the rebellion that drives political photomontage artists to make the statements that they do with their artwork for the pleasure of themselves and their socialist audience. </w:t>
      </w:r>
    </w:p>
    <w:p w14:paraId="0D07DAD8" w14:textId="01633FAD" w:rsidR="005B77FC" w:rsidRDefault="005B77FC" w:rsidP="000A3C73">
      <w:pPr>
        <w:spacing w:line="480" w:lineRule="auto"/>
      </w:pPr>
    </w:p>
    <w:p w14:paraId="578E93F5" w14:textId="59E38EA1" w:rsidR="005B77FC" w:rsidRDefault="005B77FC" w:rsidP="000A3C73">
      <w:pPr>
        <w:spacing w:line="480" w:lineRule="auto"/>
      </w:pPr>
    </w:p>
    <w:p w14:paraId="1FBE96C1" w14:textId="2C1D50E6" w:rsidR="007C08F7" w:rsidRDefault="00D26967" w:rsidP="000A3C73">
      <w:pPr>
        <w:spacing w:line="480" w:lineRule="auto"/>
      </w:pPr>
      <w:r>
        <w:t>Graffiti</w:t>
      </w:r>
      <w:r w:rsidR="00CF2FD2">
        <w:t xml:space="preserve"> was first introduced in Philadelphia</w:t>
      </w:r>
      <w:r>
        <w:t xml:space="preserve"> in the year 1967 by the </w:t>
      </w:r>
      <w:r w:rsidR="00510FE0">
        <w:t>writer and artist,</w:t>
      </w:r>
      <w:r>
        <w:t xml:space="preserve"> ‘Cornbread’. </w:t>
      </w:r>
      <w:r w:rsidR="00510FE0">
        <w:t>He initially started to use spray-paint to ‘tag’ walls to capture the attention of a girl but later went on to use tagging to gain attention from the community and the media. Graffiti started to become a visual</w:t>
      </w:r>
      <w:r w:rsidR="007C08F7">
        <w:t>,</w:t>
      </w:r>
      <w:r w:rsidR="00510FE0">
        <w:t xml:space="preserve"> political protest</w:t>
      </w:r>
      <w:r w:rsidR="007C08F7">
        <w:t xml:space="preserve"> and a way of announcing identity and opinion</w:t>
      </w:r>
      <w:r w:rsidR="00510FE0">
        <w:t>.</w:t>
      </w:r>
      <w:r w:rsidR="007C08F7">
        <w:t xml:space="preserve"> In 1968, the s</w:t>
      </w:r>
      <w:r w:rsidR="00510FE0">
        <w:t>treet artists</w:t>
      </w:r>
      <w:r w:rsidR="000F5EE6">
        <w:t>,</w:t>
      </w:r>
      <w:r w:rsidR="00510FE0">
        <w:t xml:space="preserve"> ‘The Situationists’ </w:t>
      </w:r>
      <w:r w:rsidR="007C08F7">
        <w:t>took to the streets during the Race Riots in Washington and were vocal when the social and political unrest began after the leader of the Civil Rights Movement, Martin Luther King was assassinated. Due to the art form being so quick and permanent, t</w:t>
      </w:r>
      <w:r w:rsidR="00510FE0">
        <w:t xml:space="preserve">he practice soon moved into New York and </w:t>
      </w:r>
      <w:r w:rsidR="007C08F7">
        <w:t xml:space="preserve">gradually across the continent and the rest of the world as a new </w:t>
      </w:r>
      <w:r w:rsidR="000F5EE6">
        <w:t xml:space="preserve">way </w:t>
      </w:r>
      <w:r w:rsidR="007C08F7">
        <w:t xml:space="preserve">for artists </w:t>
      </w:r>
      <w:r w:rsidR="000D6FE1">
        <w:t>t</w:t>
      </w:r>
      <w:r w:rsidR="007C08F7">
        <w:t>o express themselves and feel seen and heard</w:t>
      </w:r>
      <w:r w:rsidR="00510FE0">
        <w:t xml:space="preserve">. </w:t>
      </w:r>
    </w:p>
    <w:p w14:paraId="27BCF4DB" w14:textId="7E3F1422" w:rsidR="000F5EE6" w:rsidRDefault="00510FE0" w:rsidP="000A3C73">
      <w:pPr>
        <w:spacing w:line="480" w:lineRule="auto"/>
      </w:pPr>
      <w:r>
        <w:t xml:space="preserve">Graffiti without consent is labelled </w:t>
      </w:r>
      <w:r w:rsidR="007C08F7">
        <w:t>v</w:t>
      </w:r>
      <w:r>
        <w:t>andalism</w:t>
      </w:r>
      <w:r w:rsidR="007C08F7">
        <w:t xml:space="preserve"> and is against the law. Artists take advantage of this and use it to gain attention and publicity through </w:t>
      </w:r>
      <w:r w:rsidR="000F5EE6">
        <w:t>anarchism.</w:t>
      </w:r>
      <w:r w:rsidR="007C08F7">
        <w:t xml:space="preserve"> </w:t>
      </w:r>
      <w:r w:rsidR="000F5EE6">
        <w:t>Spray painting and tagging sends a much greater message this way and communicates their desperate need to make a point and spark controversy in order to be listened to.</w:t>
      </w:r>
    </w:p>
    <w:p w14:paraId="54F4586F" w14:textId="7604D0DE" w:rsidR="000F5EE6" w:rsidRDefault="000F5EE6" w:rsidP="000A3C73">
      <w:pPr>
        <w:spacing w:line="480" w:lineRule="auto"/>
      </w:pPr>
      <w:r>
        <w:t>Graffiti began to creep into the United Kingdom in the 80s, originating in Bristol. By this time, Graffiti started to be considered an artform and became known as ‘street art’, although there are still conflicting opinions about what qualifies as street art to this day.</w:t>
      </w:r>
    </w:p>
    <w:p w14:paraId="31CDC232" w14:textId="3D9FC138" w:rsidR="000F5EE6" w:rsidRDefault="000F5EE6" w:rsidP="000A3C73">
      <w:pPr>
        <w:spacing w:line="480" w:lineRule="auto"/>
      </w:pPr>
    </w:p>
    <w:p w14:paraId="66ACA154" w14:textId="149BFE81" w:rsidR="007A250A" w:rsidRDefault="000F5EE6" w:rsidP="000A3C73">
      <w:pPr>
        <w:spacing w:line="480" w:lineRule="auto"/>
        <w:rPr>
          <w:i/>
          <w:iCs/>
        </w:rPr>
      </w:pPr>
      <w:r>
        <w:lastRenderedPageBreak/>
        <w:t xml:space="preserve">Bristol became a creative hub for street artists and still holds a reputation for its extravagant wall murals that are spread across the city. The world-renowned artist, Banksy, </w:t>
      </w:r>
      <w:r w:rsidR="00BC1426">
        <w:t xml:space="preserve">creates highly controversial, left wing graffiti </w:t>
      </w:r>
      <w:r w:rsidR="00497002">
        <w:t>using detailed stencils which</w:t>
      </w:r>
      <w:r w:rsidR="00BC1426">
        <w:t xml:space="preserve"> define the purpose of street art.</w:t>
      </w:r>
      <w:r w:rsidR="00AE079E">
        <w:t xml:space="preserve"> He tackles a wide range of societal issues in his work</w:t>
      </w:r>
      <w:r w:rsidR="00BC1426">
        <w:t xml:space="preserve"> </w:t>
      </w:r>
      <w:r w:rsidR="00AE079E">
        <w:t>and the</w:t>
      </w:r>
      <w:r w:rsidR="00BC1426">
        <w:t xml:space="preserve"> statements he makes with his work are so anti-government that his identity is still a well-kept secret, even though he has been an active street artist since the 90s. He is an international icon and was selected by TIME magazine as “one of the world’s top 100 most influential people in 2010” (</w:t>
      </w:r>
      <w:r w:rsidR="00BC1426">
        <w:rPr>
          <w:i/>
          <w:iCs/>
        </w:rPr>
        <w:t xml:space="preserve">Ellsworth-Jones, 2013). </w:t>
      </w:r>
      <w:r w:rsidR="00BC1426">
        <w:t xml:space="preserve">In an interview with Smithsonian Magazine he </w:t>
      </w:r>
      <w:r w:rsidR="007A250A">
        <w:t xml:space="preserve">described his art form: </w:t>
      </w:r>
      <w:r w:rsidR="00BC1426" w:rsidRPr="007A250A">
        <w:t>“You don’t have to go to college, drag ’round a portfolio, mail off transparencies to snooty galleries or sleep with someone powerful, all you need now is a few ideas and a broadband connection. This is the first time the essentially bourgeois world of art has belonged to the people. We need to make it count</w:t>
      </w:r>
      <w:proofErr w:type="gramStart"/>
      <w:r w:rsidR="00BC1426" w:rsidRPr="007A250A">
        <w:t>.”</w:t>
      </w:r>
      <w:r w:rsidR="007A250A">
        <w:rPr>
          <w:i/>
          <w:iCs/>
        </w:rPr>
        <w:t>(</w:t>
      </w:r>
      <w:proofErr w:type="gramEnd"/>
      <w:r w:rsidR="007A250A">
        <w:rPr>
          <w:i/>
          <w:iCs/>
        </w:rPr>
        <w:t xml:space="preserve">Banksy, 2013) </w:t>
      </w:r>
      <w:r w:rsidR="007A250A">
        <w:t>In the same interview he spoke about the power of this medium, he said “As soon as I cut my first stencil I could feel the power there. I also like the political edge. All graffiti is low-level dissent, but stencils have an extra history. They’ve been used to start revolutions and to stop wars</w:t>
      </w:r>
      <w:proofErr w:type="gramStart"/>
      <w:r w:rsidR="007A250A">
        <w:t>.”</w:t>
      </w:r>
      <w:r w:rsidR="007A250A">
        <w:rPr>
          <w:i/>
          <w:iCs/>
        </w:rPr>
        <w:t>(</w:t>
      </w:r>
      <w:proofErr w:type="gramEnd"/>
      <w:r w:rsidR="007A250A">
        <w:rPr>
          <w:i/>
          <w:iCs/>
        </w:rPr>
        <w:t>Banksy, 2013).</w:t>
      </w:r>
    </w:p>
    <w:p w14:paraId="723E7E02" w14:textId="62751420" w:rsidR="007A250A" w:rsidRDefault="007A250A" w:rsidP="000A3C73">
      <w:pPr>
        <w:spacing w:line="480" w:lineRule="auto"/>
        <w:rPr>
          <w:i/>
          <w:iCs/>
        </w:rPr>
      </w:pPr>
    </w:p>
    <w:p w14:paraId="56E59980" w14:textId="3B54D11C" w:rsidR="007A250A" w:rsidRPr="00497002" w:rsidRDefault="007A250A" w:rsidP="000A3C73">
      <w:pPr>
        <w:spacing w:line="480" w:lineRule="auto"/>
      </w:pPr>
      <w:r>
        <w:t>Banksy’s book, ‘Wall and Piece’, is a plethora for quotes that tell-all about his feelings towards the government, hierarchy and capitalism as a whole. One of my many favourite quotes from the book is “The people who run your cities don’t understand graffiti because they think nothing has a right to exist unless it makes a profit, which makes their opinion worthless</w:t>
      </w:r>
      <w:proofErr w:type="gramStart"/>
      <w:r>
        <w:t>.”</w:t>
      </w:r>
      <w:r>
        <w:rPr>
          <w:i/>
          <w:iCs/>
        </w:rPr>
        <w:t>(</w:t>
      </w:r>
      <w:proofErr w:type="gramEnd"/>
      <w:r w:rsidR="00497002">
        <w:rPr>
          <w:i/>
          <w:iCs/>
        </w:rPr>
        <w:t>Banksy</w:t>
      </w:r>
      <w:r>
        <w:rPr>
          <w:i/>
          <w:iCs/>
        </w:rPr>
        <w:t xml:space="preserve">, 2006). </w:t>
      </w:r>
      <w:r>
        <w:t xml:space="preserve">‘Wall and Piece’ </w:t>
      </w:r>
      <w:r w:rsidR="00497002">
        <w:t>defines</w:t>
      </w:r>
      <w:r>
        <w:t xml:space="preserve"> </w:t>
      </w:r>
      <w:r w:rsidR="00497002">
        <w:t>Banksy’s radical left-wing stance on society and culture with the purpose of almost all of his artwork being to rebel against corporations and austerity</w:t>
      </w:r>
      <w:r w:rsidR="00AE079E">
        <w:t xml:space="preserve">, so much so that he often uses the rat as a symbol for politicians </w:t>
      </w:r>
      <w:r w:rsidR="00AE079E">
        <w:lastRenderedPageBreak/>
        <w:t>in his artwork</w:t>
      </w:r>
      <w:r w:rsidR="00497002">
        <w:t xml:space="preserve">. His quote, “graffiti is only dangerous in the mind of three types of people; politicians, advertising executives and graffiti </w:t>
      </w:r>
      <w:proofErr w:type="gramStart"/>
      <w:r w:rsidR="00497002">
        <w:t>writers”</w:t>
      </w:r>
      <w:r w:rsidR="00497002">
        <w:rPr>
          <w:i/>
          <w:iCs/>
        </w:rPr>
        <w:t>(</w:t>
      </w:r>
      <w:proofErr w:type="gramEnd"/>
      <w:r w:rsidR="00497002">
        <w:rPr>
          <w:i/>
          <w:iCs/>
        </w:rPr>
        <w:t xml:space="preserve">Banksy, 2006), </w:t>
      </w:r>
      <w:r w:rsidR="00497002">
        <w:t>explains the purpose behind the images he creates.</w:t>
      </w:r>
    </w:p>
    <w:p w14:paraId="1A0745B4" w14:textId="1686898E" w:rsidR="007A250A" w:rsidRPr="00BC1426" w:rsidRDefault="000A3C73" w:rsidP="000A3C73">
      <w:pPr>
        <w:spacing w:line="480" w:lineRule="auto"/>
        <w:rPr>
          <w:i/>
          <w:iCs/>
        </w:rPr>
      </w:pPr>
      <w:r w:rsidRPr="00AE079E">
        <w:rPr>
          <w:rFonts w:ascii="Times New Roman" w:eastAsia="Times New Roman" w:hAnsi="Times New Roman" w:cs="Times New Roman"/>
          <w:noProof/>
          <w:lang w:eastAsia="en-GB"/>
        </w:rPr>
        <w:drawing>
          <wp:anchor distT="0" distB="0" distL="114300" distR="114300" simplePos="0" relativeHeight="251663360" behindDoc="0" locked="0" layoutInCell="1" allowOverlap="1" wp14:anchorId="74BF5C41" wp14:editId="36CD4405">
            <wp:simplePos x="0" y="0"/>
            <wp:positionH relativeFrom="column">
              <wp:posOffset>389740</wp:posOffset>
            </wp:positionH>
            <wp:positionV relativeFrom="paragraph">
              <wp:posOffset>26670</wp:posOffset>
            </wp:positionV>
            <wp:extent cx="4801235" cy="3599815"/>
            <wp:effectExtent l="0" t="0" r="0" b="0"/>
            <wp:wrapSquare wrapText="bothSides"/>
            <wp:docPr id="5" name="Picture 5" descr="A group of people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1235" cy="3599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431176" w14:textId="025BDAF6" w:rsidR="00AE079E" w:rsidRPr="00AE079E" w:rsidRDefault="00AE079E" w:rsidP="000A3C73">
      <w:pPr>
        <w:spacing w:line="480" w:lineRule="auto"/>
        <w:rPr>
          <w:rFonts w:ascii="Times New Roman" w:eastAsia="Times New Roman" w:hAnsi="Times New Roman" w:cs="Times New Roman"/>
          <w:lang w:eastAsia="en-GB"/>
        </w:rPr>
      </w:pPr>
      <w:r w:rsidRPr="00AE079E">
        <w:rPr>
          <w:rFonts w:ascii="Times New Roman" w:eastAsia="Times New Roman" w:hAnsi="Times New Roman" w:cs="Times New Roman"/>
          <w:lang w:eastAsia="en-GB"/>
        </w:rPr>
        <w:fldChar w:fldCharType="begin"/>
      </w:r>
      <w:r w:rsidRPr="00AE079E">
        <w:rPr>
          <w:rFonts w:ascii="Times New Roman" w:eastAsia="Times New Roman" w:hAnsi="Times New Roman" w:cs="Times New Roman"/>
          <w:lang w:eastAsia="en-GB"/>
        </w:rPr>
        <w:instrText xml:space="preserve"> INCLUDEPICTURE "/var/folders/9s/hrxslw7j43xcgn102tjysyy80000gn/T/com.microsoft.Word/WebArchiveCopyPasteTempFiles/chlt14-7.jpg" \* MERGEFORMATINET </w:instrText>
      </w:r>
      <w:r w:rsidRPr="00AE079E">
        <w:rPr>
          <w:rFonts w:ascii="Times New Roman" w:eastAsia="Times New Roman" w:hAnsi="Times New Roman" w:cs="Times New Roman"/>
          <w:lang w:eastAsia="en-GB"/>
        </w:rPr>
        <w:fldChar w:fldCharType="separate"/>
      </w:r>
      <w:r w:rsidRPr="00AE079E">
        <w:rPr>
          <w:rFonts w:ascii="Times New Roman" w:eastAsia="Times New Roman" w:hAnsi="Times New Roman" w:cs="Times New Roman"/>
          <w:lang w:eastAsia="en-GB"/>
        </w:rPr>
        <w:fldChar w:fldCharType="end"/>
      </w:r>
    </w:p>
    <w:p w14:paraId="50B1A8B5" w14:textId="4C4DD69C" w:rsidR="00AE079E" w:rsidRPr="00AE079E" w:rsidRDefault="00AE079E" w:rsidP="000A3C73">
      <w:pPr>
        <w:spacing w:line="480" w:lineRule="auto"/>
        <w:rPr>
          <w:rFonts w:ascii="Times New Roman" w:eastAsia="Times New Roman" w:hAnsi="Times New Roman" w:cs="Times New Roman"/>
          <w:lang w:eastAsia="en-GB"/>
        </w:rPr>
      </w:pPr>
      <w:r w:rsidRPr="00AE079E">
        <w:rPr>
          <w:rFonts w:ascii="Times New Roman" w:eastAsia="Times New Roman" w:hAnsi="Times New Roman" w:cs="Times New Roman"/>
          <w:lang w:eastAsia="en-GB"/>
        </w:rPr>
        <w:fldChar w:fldCharType="begin"/>
      </w:r>
      <w:r w:rsidRPr="00AE079E">
        <w:rPr>
          <w:rFonts w:ascii="Times New Roman" w:eastAsia="Times New Roman" w:hAnsi="Times New Roman" w:cs="Times New Roman"/>
          <w:lang w:eastAsia="en-GB"/>
        </w:rPr>
        <w:instrText xml:space="preserve"> INCLUDEPICTURE "/var/folders/9s/hrxslw7j43xcgn102tjysyy80000gn/T/com.microsoft.Word/WebArchiveCopyPasteTempFiles/laugh01.jpg" \* MERGEFORMATINET </w:instrText>
      </w:r>
      <w:r w:rsidRPr="00AE079E">
        <w:rPr>
          <w:rFonts w:ascii="Times New Roman" w:eastAsia="Times New Roman" w:hAnsi="Times New Roman" w:cs="Times New Roman"/>
          <w:lang w:eastAsia="en-GB"/>
        </w:rPr>
        <w:fldChar w:fldCharType="separate"/>
      </w:r>
      <w:r w:rsidRPr="00AE079E">
        <w:rPr>
          <w:rFonts w:ascii="Times New Roman" w:eastAsia="Times New Roman" w:hAnsi="Times New Roman" w:cs="Times New Roman"/>
          <w:lang w:eastAsia="en-GB"/>
        </w:rPr>
        <w:fldChar w:fldCharType="end"/>
      </w:r>
    </w:p>
    <w:p w14:paraId="34C45F01" w14:textId="7AEDA9FC" w:rsidR="000F5EE6" w:rsidRDefault="000A3C73" w:rsidP="000A3C73">
      <w:pPr>
        <w:spacing w:line="480" w:lineRule="auto"/>
      </w:pPr>
      <w:r>
        <w:rPr>
          <w:noProof/>
        </w:rPr>
        <mc:AlternateContent>
          <mc:Choice Requires="wps">
            <w:drawing>
              <wp:anchor distT="0" distB="0" distL="114300" distR="114300" simplePos="0" relativeHeight="251696128" behindDoc="0" locked="0" layoutInCell="1" allowOverlap="1" wp14:anchorId="5DEE2786" wp14:editId="59E52F83">
                <wp:simplePos x="0" y="0"/>
                <wp:positionH relativeFrom="column">
                  <wp:posOffset>375808</wp:posOffset>
                </wp:positionH>
                <wp:positionV relativeFrom="paragraph">
                  <wp:posOffset>2550160</wp:posOffset>
                </wp:positionV>
                <wp:extent cx="4487545" cy="34925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4487545" cy="349250"/>
                        </a:xfrm>
                        <a:prstGeom prst="rect">
                          <a:avLst/>
                        </a:prstGeom>
                        <a:solidFill>
                          <a:schemeClr val="lt1"/>
                        </a:solidFill>
                        <a:ln w="6350">
                          <a:noFill/>
                        </a:ln>
                      </wps:spPr>
                      <wps:txbx>
                        <w:txbxContent>
                          <w:p w14:paraId="0ED67538" w14:textId="77777777" w:rsidR="000A3C73" w:rsidRPr="002B0975" w:rsidRDefault="000A3C73" w:rsidP="000A3C73">
                            <w:pPr>
                              <w:rPr>
                                <w:i/>
                                <w:iCs/>
                              </w:rPr>
                            </w:pPr>
                            <w:r>
                              <w:rPr>
                                <w:i/>
                                <w:iCs/>
                              </w:rPr>
                              <w:t>Figure 3. Untitled (Banksy)[n.d.]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E2786" id="Text Box 7" o:spid="_x0000_s1028" type="#_x0000_t202" style="position:absolute;margin-left:29.6pt;margin-top:200.8pt;width:353.35pt;height:2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" fillcolor="white [3201]" stroked="f" strokeweight=".5pt">
                <v:textbox>
                  <w:txbxContent>
                    <w:p w14:paraId="0ED67538" w14:textId="77777777" w:rsidR="000A3C73" w:rsidRPr="002B0975" w:rsidRDefault="000A3C73" w:rsidP="000A3C73">
                      <w:pPr>
                        <w:rPr>
                          <w:i/>
                          <w:iCs/>
                        </w:rPr>
                      </w:pPr>
                      <w:r>
                        <w:rPr>
                          <w:i/>
                          <w:iCs/>
                        </w:rPr>
                        <w:t>Figure 3. Untitled (Banksy)[n.d.]</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06A8842E" wp14:editId="0A9F1605">
                <wp:simplePos x="0" y="0"/>
                <wp:positionH relativeFrom="column">
                  <wp:posOffset>415664</wp:posOffset>
                </wp:positionH>
                <wp:positionV relativeFrom="paragraph">
                  <wp:posOffset>6304728</wp:posOffset>
                </wp:positionV>
                <wp:extent cx="4487779" cy="375883"/>
                <wp:effectExtent l="0" t="0" r="0" b="5715"/>
                <wp:wrapNone/>
                <wp:docPr id="8" name="Text Box 8"/>
                <wp:cNvGraphicFramePr/>
                <a:graphic xmlns:a="http://schemas.openxmlformats.org/drawingml/2006/main">
                  <a:graphicData uri="http://schemas.microsoft.com/office/word/2010/wordprocessingShape">
                    <wps:wsp>
                      <wps:cNvSpPr txBox="1"/>
                      <wps:spPr>
                        <a:xfrm>
                          <a:off x="0" y="0"/>
                          <a:ext cx="4487779" cy="375883"/>
                        </a:xfrm>
                        <a:prstGeom prst="rect">
                          <a:avLst/>
                        </a:prstGeom>
                        <a:solidFill>
                          <a:schemeClr val="lt1"/>
                        </a:solidFill>
                        <a:ln w="6350">
                          <a:noFill/>
                        </a:ln>
                      </wps:spPr>
                      <wps:txbx>
                        <w:txbxContent>
                          <w:p w14:paraId="545B9D17" w14:textId="77777777" w:rsidR="000A3C73" w:rsidRPr="002B0975" w:rsidRDefault="000A3C73" w:rsidP="000A3C73">
                            <w:pPr>
                              <w:rPr>
                                <w:i/>
                                <w:iCs/>
                              </w:rPr>
                            </w:pPr>
                            <w:r>
                              <w:rPr>
                                <w:i/>
                                <w:iCs/>
                              </w:rPr>
                              <w:t>Figure 4. Untitled (Banksy,2002)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8842E" id="Text Box 8" o:spid="_x0000_s1029" type="#_x0000_t202" style="position:absolute;margin-left:32.75pt;margin-top:496.45pt;width:353.35pt;height:29.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" fillcolor="white [3201]" stroked="f" strokeweight=".5pt">
                <v:textbox>
                  <w:txbxContent>
                    <w:p w14:paraId="545B9D17" w14:textId="77777777" w:rsidR="000A3C73" w:rsidRPr="002B0975" w:rsidRDefault="000A3C73" w:rsidP="000A3C73">
                      <w:pPr>
                        <w:rPr>
                          <w:i/>
                          <w:iCs/>
                        </w:rPr>
                      </w:pPr>
                      <w:r>
                        <w:rPr>
                          <w:i/>
                          <w:iCs/>
                        </w:rPr>
                        <w:t>Figure 4. Untitled (Banksy,2002)</w:t>
                      </w:r>
                    </w:p>
                  </w:txbxContent>
                </v:textbox>
              </v:shape>
            </w:pict>
          </mc:Fallback>
        </mc:AlternateContent>
      </w:r>
      <w:r w:rsidRPr="00AE079E">
        <w:rPr>
          <w:rFonts w:ascii="Times New Roman" w:eastAsia="Times New Roman" w:hAnsi="Times New Roman" w:cs="Times New Roman"/>
          <w:noProof/>
          <w:lang w:eastAsia="en-GB"/>
        </w:rPr>
        <w:drawing>
          <wp:anchor distT="0" distB="0" distL="114300" distR="114300" simplePos="0" relativeHeight="251664384" behindDoc="0" locked="0" layoutInCell="1" allowOverlap="1" wp14:anchorId="2B7F60CF" wp14:editId="57A5CDD6">
            <wp:simplePos x="0" y="0"/>
            <wp:positionH relativeFrom="column">
              <wp:posOffset>417830</wp:posOffset>
            </wp:positionH>
            <wp:positionV relativeFrom="paragraph">
              <wp:posOffset>3090545</wp:posOffset>
            </wp:positionV>
            <wp:extent cx="4773295" cy="3578860"/>
            <wp:effectExtent l="0" t="0" r="1905" b="2540"/>
            <wp:wrapSquare wrapText="bothSides"/>
            <wp:docPr id="6" name="Picture 6" descr="A group of people walking down the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3295" cy="35788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03A7CE" w14:textId="7649B113" w:rsidR="002940F6" w:rsidRPr="002940F6" w:rsidRDefault="00630C3E" w:rsidP="000A3C73">
      <w:pPr>
        <w:spacing w:line="480" w:lineRule="auto"/>
        <w:rPr>
          <w:rFonts w:ascii="Times New Roman" w:eastAsia="Times New Roman" w:hAnsi="Times New Roman" w:cs="Times New Roman"/>
          <w:lang w:eastAsia="en-GB"/>
        </w:rPr>
      </w:pPr>
      <w:r>
        <w:lastRenderedPageBreak/>
        <w:t xml:space="preserve">Another artist that began exhibiting his work through the medium of street art and is now a renowned icon and activist, is Keith Haring. </w:t>
      </w:r>
      <w:r w:rsidR="002940F6">
        <w:t xml:space="preserve">Haring was born in Pennsylvania in 1958 and started off as a commercial graphic artist but decided to move to New York. While in New York, Haring found himself amongst a thriving alternative artistic community where he was swept into the world of street art. “His </w:t>
      </w:r>
      <w:r w:rsidR="002940F6" w:rsidRPr="002940F6">
        <w:t>impulses</w:t>
      </w:r>
      <w:r w:rsidR="002940F6">
        <w:t xml:space="preserve"> lead</w:t>
      </w:r>
      <w:r w:rsidR="002940F6" w:rsidRPr="002940F6">
        <w:t xml:space="preserve"> toward a singular kind of graphic expression based on the primacy of the </w:t>
      </w:r>
      <w:proofErr w:type="gramStart"/>
      <w:r w:rsidR="002940F6" w:rsidRPr="002940F6">
        <w:t>line</w:t>
      </w:r>
      <w:r w:rsidR="002940F6">
        <w:t>”(</w:t>
      </w:r>
      <w:proofErr w:type="gramEnd"/>
      <w:r w:rsidR="002940F6">
        <w:rPr>
          <w:i/>
          <w:iCs/>
        </w:rPr>
        <w:t xml:space="preserve">The Keith Haring Foundation, 2019) </w:t>
      </w:r>
      <w:r w:rsidR="002940F6">
        <w:t>and by the influence of Andy Warhol, he became determined devote himself to creating public art.</w:t>
      </w:r>
      <w:r w:rsidR="00F71D4E">
        <w:t xml:space="preserve"> </w:t>
      </w:r>
    </w:p>
    <w:p w14:paraId="116F9834" w14:textId="7B3A6FBA" w:rsidR="00F71D4E" w:rsidRPr="00F71D4E" w:rsidRDefault="00F71D4E" w:rsidP="000A3C73">
      <w:pPr>
        <w:spacing w:line="480" w:lineRule="auto"/>
        <w:rPr>
          <w:rFonts w:ascii="Times New Roman" w:eastAsia="Times New Roman" w:hAnsi="Times New Roman" w:cs="Times New Roman"/>
          <w:lang w:eastAsia="en-GB"/>
        </w:rPr>
      </w:pPr>
      <w:r w:rsidRPr="00F71D4E">
        <w:rPr>
          <w:rFonts w:ascii="Times New Roman" w:eastAsia="Times New Roman" w:hAnsi="Times New Roman" w:cs="Times New Roman"/>
          <w:noProof/>
          <w:lang w:eastAsia="en-GB"/>
        </w:rPr>
        <w:drawing>
          <wp:anchor distT="0" distB="0" distL="114300" distR="114300" simplePos="0" relativeHeight="251669504" behindDoc="0" locked="0" layoutInCell="1" allowOverlap="1" wp14:anchorId="5EAF9838" wp14:editId="23597645">
            <wp:simplePos x="0" y="0"/>
            <wp:positionH relativeFrom="column">
              <wp:posOffset>525780</wp:posOffset>
            </wp:positionH>
            <wp:positionV relativeFrom="paragraph">
              <wp:posOffset>137160</wp:posOffset>
            </wp:positionV>
            <wp:extent cx="4594860" cy="3554730"/>
            <wp:effectExtent l="0" t="0" r="2540" b="1270"/>
            <wp:wrapSquare wrapText="bothSides"/>
            <wp:docPr id="9" name="Picture 9" descr="Untit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titled"/>
                    <pic:cNvPicPr>
                      <a:picLocks noChangeAspect="1" noChangeArrowheads="1"/>
                    </pic:cNvPicPr>
                  </pic:nvPicPr>
                  <pic:blipFill rotWithShape="1">
                    <a:blip r:embed="rId10">
                      <a:extLst>
                        <a:ext uri="{28A0092B-C50C-407E-A947-70E740481C1C}">
                          <a14:useLocalDpi xmlns:a14="http://schemas.microsoft.com/office/drawing/2010/main" val="0"/>
                        </a:ext>
                      </a:extLst>
                    </a:blip>
                    <a:srcRect l="6186" t="6635" r="7406" b="4453"/>
                    <a:stretch/>
                  </pic:blipFill>
                  <pic:spPr bwMode="auto">
                    <a:xfrm>
                      <a:off x="0" y="0"/>
                      <a:ext cx="4594860" cy="35547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71D4E">
        <w:rPr>
          <w:rFonts w:ascii="Times New Roman" w:eastAsia="Times New Roman" w:hAnsi="Times New Roman" w:cs="Times New Roman"/>
          <w:lang w:eastAsia="en-GB"/>
        </w:rPr>
        <w:fldChar w:fldCharType="begin"/>
      </w:r>
      <w:r w:rsidRPr="00F71D4E">
        <w:rPr>
          <w:rFonts w:ascii="Times New Roman" w:eastAsia="Times New Roman" w:hAnsi="Times New Roman" w:cs="Times New Roman"/>
          <w:lang w:eastAsia="en-GB"/>
        </w:rPr>
        <w:instrText xml:space="preserve"> INCLUDEPICTURE "/var/folders/9s/hrxslw7j43xcgn102tjysyy80000gn/T/com.microsoft.Word/WebArchiveCopyPasteTempFiles/subway_09.jpg" \* MERGEFORMATINET </w:instrText>
      </w:r>
      <w:r w:rsidRPr="00F71D4E">
        <w:rPr>
          <w:rFonts w:ascii="Times New Roman" w:eastAsia="Times New Roman" w:hAnsi="Times New Roman" w:cs="Times New Roman"/>
          <w:lang w:eastAsia="en-GB"/>
        </w:rPr>
        <w:fldChar w:fldCharType="separate"/>
      </w:r>
      <w:r w:rsidRPr="00F71D4E">
        <w:rPr>
          <w:rFonts w:ascii="Times New Roman" w:eastAsia="Times New Roman" w:hAnsi="Times New Roman" w:cs="Times New Roman"/>
          <w:lang w:eastAsia="en-GB"/>
        </w:rPr>
        <w:fldChar w:fldCharType="end"/>
      </w:r>
    </w:p>
    <w:p w14:paraId="1745373E" w14:textId="4AD1A4B3" w:rsidR="00630C3E" w:rsidRDefault="00F71D4E" w:rsidP="000A3C73">
      <w:pPr>
        <w:spacing w:line="480" w:lineRule="auto"/>
      </w:pPr>
      <w:r>
        <w:rPr>
          <w:noProof/>
        </w:rPr>
        <mc:AlternateContent>
          <mc:Choice Requires="wps">
            <w:drawing>
              <wp:anchor distT="0" distB="0" distL="114300" distR="114300" simplePos="0" relativeHeight="251671552" behindDoc="0" locked="0" layoutInCell="1" allowOverlap="1" wp14:anchorId="70751176" wp14:editId="7283E1AF">
                <wp:simplePos x="0" y="0"/>
                <wp:positionH relativeFrom="column">
                  <wp:posOffset>525780</wp:posOffset>
                </wp:positionH>
                <wp:positionV relativeFrom="paragraph">
                  <wp:posOffset>3528695</wp:posOffset>
                </wp:positionV>
                <wp:extent cx="4487779" cy="32004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487779" cy="320040"/>
                        </a:xfrm>
                        <a:prstGeom prst="rect">
                          <a:avLst/>
                        </a:prstGeom>
                        <a:solidFill>
                          <a:schemeClr val="lt1"/>
                        </a:solidFill>
                        <a:ln w="6350">
                          <a:noFill/>
                        </a:ln>
                      </wps:spPr>
                      <wps:txbx>
                        <w:txbxContent>
                          <w:p w14:paraId="07D0FC0B" w14:textId="2037930D" w:rsidR="000B05F4" w:rsidRPr="002B0975" w:rsidRDefault="000B05F4" w:rsidP="00F71D4E">
                            <w:pPr>
                              <w:rPr>
                                <w:i/>
                                <w:iCs/>
                              </w:rPr>
                            </w:pPr>
                            <w:r>
                              <w:rPr>
                                <w:i/>
                                <w:iCs/>
                              </w:rPr>
                              <w:t>Figure 5. Untitled (Haring, 1982)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751176" id="Text Box 10" o:spid="_x0000_s1030" type="#_x0000_t202" style="position:absolute;margin-left:41.4pt;margin-top:277.85pt;width:353.35pt;height:25.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" fillcolor="white [3201]" stroked="f" strokeweight=".5pt">
                <v:textbox>
                  <w:txbxContent>
                    <w:p w14:paraId="07D0FC0B" w14:textId="2037930D" w:rsidR="000B05F4" w:rsidRPr="002B0975" w:rsidRDefault="000B05F4" w:rsidP="00F71D4E">
                      <w:pPr>
                        <w:rPr>
                          <w:i/>
                          <w:iCs/>
                        </w:rPr>
                      </w:pPr>
                      <w:r>
                        <w:rPr>
                          <w:i/>
                          <w:iCs/>
                        </w:rPr>
                        <w:t>Figure 5. Untitled (Haring, 1982)</w:t>
                      </w:r>
                    </w:p>
                  </w:txbxContent>
                </v:textbox>
              </v:shape>
            </w:pict>
          </mc:Fallback>
        </mc:AlternateContent>
      </w:r>
    </w:p>
    <w:p w14:paraId="67A841EA" w14:textId="3CF59483" w:rsidR="000B05F4" w:rsidRPr="000B05F4" w:rsidRDefault="000B05F4" w:rsidP="000A3C73">
      <w:pPr>
        <w:spacing w:line="480" w:lineRule="auto"/>
      </w:pPr>
    </w:p>
    <w:p w14:paraId="344F2BA6" w14:textId="5C4A52C6" w:rsidR="000B05F4" w:rsidRPr="000B05F4" w:rsidRDefault="000B05F4" w:rsidP="000A3C73">
      <w:pPr>
        <w:spacing w:line="480" w:lineRule="auto"/>
      </w:pPr>
    </w:p>
    <w:p w14:paraId="2A565D1C" w14:textId="4E3EB338" w:rsidR="000B05F4" w:rsidRPr="000B05F4" w:rsidRDefault="000B05F4" w:rsidP="000A3C73">
      <w:pPr>
        <w:spacing w:line="480" w:lineRule="auto"/>
      </w:pPr>
    </w:p>
    <w:p w14:paraId="566E4016" w14:textId="5E9D768A" w:rsidR="000B05F4" w:rsidRPr="000B05F4" w:rsidRDefault="000B05F4" w:rsidP="000A3C73">
      <w:pPr>
        <w:spacing w:line="480" w:lineRule="auto"/>
      </w:pPr>
    </w:p>
    <w:p w14:paraId="59D97136" w14:textId="05D8FFBC" w:rsidR="000B05F4" w:rsidRPr="000B05F4" w:rsidRDefault="000B05F4" w:rsidP="000A3C73">
      <w:pPr>
        <w:spacing w:line="480" w:lineRule="auto"/>
      </w:pPr>
    </w:p>
    <w:p w14:paraId="70D77DF9" w14:textId="1608BFE2" w:rsidR="000B05F4" w:rsidRPr="000B05F4" w:rsidRDefault="000B05F4" w:rsidP="000A3C73">
      <w:pPr>
        <w:spacing w:line="480" w:lineRule="auto"/>
      </w:pPr>
    </w:p>
    <w:p w14:paraId="68B5EF7B" w14:textId="26B12C3C" w:rsidR="000B05F4" w:rsidRPr="000B05F4" w:rsidRDefault="000B05F4" w:rsidP="000A3C73">
      <w:pPr>
        <w:spacing w:line="480" w:lineRule="auto"/>
      </w:pPr>
    </w:p>
    <w:p w14:paraId="75FAB882" w14:textId="2E8554B4" w:rsidR="000B05F4" w:rsidRPr="000B05F4" w:rsidRDefault="000B05F4" w:rsidP="000A3C73">
      <w:pPr>
        <w:spacing w:line="480" w:lineRule="auto"/>
      </w:pPr>
    </w:p>
    <w:p w14:paraId="4C0F526F" w14:textId="02DA4C63" w:rsidR="000B05F4" w:rsidRPr="000B05F4" w:rsidRDefault="000B05F4" w:rsidP="000A3C73">
      <w:pPr>
        <w:spacing w:line="480" w:lineRule="auto"/>
      </w:pPr>
    </w:p>
    <w:p w14:paraId="0BB12033" w14:textId="252CFAC8" w:rsidR="000B05F4" w:rsidRPr="000B05F4" w:rsidRDefault="000B05F4" w:rsidP="000A3C73">
      <w:pPr>
        <w:spacing w:line="480" w:lineRule="auto"/>
      </w:pPr>
    </w:p>
    <w:p w14:paraId="687E80E5" w14:textId="6AB0D53E" w:rsidR="000B05F4" w:rsidRDefault="000B05F4" w:rsidP="000A3C73">
      <w:pPr>
        <w:spacing w:line="480" w:lineRule="auto"/>
      </w:pPr>
      <w:r>
        <w:t xml:space="preserve">In the early years of his career while living in New York, Haring developed a unique style of drawing with white chalk on black panels. He would create up to forty pieces a day in this rapid, line-work style. He remained heavily invested and connected to street culture until later on in his career when he discovered his eye for merchandising. </w:t>
      </w:r>
    </w:p>
    <w:p w14:paraId="1449A016" w14:textId="4780D0A7" w:rsidR="000B05F4" w:rsidRDefault="000B05F4" w:rsidP="000A3C73">
      <w:pPr>
        <w:spacing w:line="480" w:lineRule="auto"/>
      </w:pPr>
      <w:r>
        <w:lastRenderedPageBreak/>
        <w:t>Haring would create large-scale accessible pieces of artwork for the pleasure of the public as he believed that “Art should be free for everyone”</w:t>
      </w:r>
      <w:r>
        <w:rPr>
          <w:i/>
          <w:iCs/>
        </w:rPr>
        <w:t xml:space="preserve"> (Haring)[n.d.]. </w:t>
      </w:r>
      <w:r>
        <w:t xml:space="preserve">He was very socially conscious and always created art that portrayed a variety of social messages that was available to anyone. </w:t>
      </w:r>
      <w:r w:rsidRPr="000B05F4">
        <w:t xml:space="preserve">Haring was diagnosed with AIDS in </w:t>
      </w:r>
      <w:r>
        <w:t xml:space="preserve">the year </w:t>
      </w:r>
      <w:r w:rsidRPr="000B05F4">
        <w:t>1988</w:t>
      </w:r>
      <w:r>
        <w:t xml:space="preserve"> and established the ‘Keith Haring Foundation’ in </w:t>
      </w:r>
      <w:r w:rsidRPr="000B05F4">
        <w:t>1989</w:t>
      </w:r>
      <w:r>
        <w:t xml:space="preserve"> with the focus </w:t>
      </w:r>
      <w:r w:rsidRPr="000B05F4">
        <w:t xml:space="preserve">being to provide funding and </w:t>
      </w:r>
      <w:r>
        <w:t>imagery</w:t>
      </w:r>
      <w:r w:rsidRPr="000B05F4">
        <w:t xml:space="preserve"> to </w:t>
      </w:r>
      <w:r>
        <w:t>charities relating to AIDS</w:t>
      </w:r>
      <w:r w:rsidRPr="000B05F4">
        <w:t xml:space="preserve"> and </w:t>
      </w:r>
      <w:r>
        <w:t>organisations for children. During the last years of Haring’s life, he dedicated his imagery to</w:t>
      </w:r>
      <w:r w:rsidR="008F4597">
        <w:t xml:space="preserve"> raise awareness of </w:t>
      </w:r>
      <w:r w:rsidRPr="000B05F4">
        <w:t xml:space="preserve">his </w:t>
      </w:r>
      <w:r w:rsidR="008F4597">
        <w:t>illness as well as becoming engrossed in activism based around these subject and teaching the public about the reality of the illness.</w:t>
      </w:r>
    </w:p>
    <w:p w14:paraId="79B0AA4E" w14:textId="6B6847AD" w:rsidR="008F4597" w:rsidRDefault="008F4597" w:rsidP="000A3C73">
      <w:pPr>
        <w:spacing w:line="480" w:lineRule="auto"/>
      </w:pPr>
      <w:r>
        <w:t>Haring later died of AIDS related complications at the age of 31. The ‘Keith Haring Foundation’ stays relevant to this day, continuing the activism that Haring initiated. Haring’s later pieces appear to have taken a direct inspiration from the Surrealist movement, encompassing common themes from this era. As demonstrated in Fig.6 and 7, his work became a lot more colourful towards the end of his life and a lot more simplistic.</w:t>
      </w:r>
    </w:p>
    <w:p w14:paraId="134B22FC" w14:textId="0E68201C" w:rsidR="008F4597" w:rsidRDefault="000A3C73" w:rsidP="000A3C73">
      <w:pPr>
        <w:spacing w:line="480" w:lineRule="auto"/>
      </w:pPr>
      <w:r w:rsidRPr="008F4597">
        <w:rPr>
          <w:rFonts w:ascii="Times New Roman" w:eastAsia="Times New Roman" w:hAnsi="Times New Roman" w:cs="Times New Roman"/>
          <w:noProof/>
          <w:lang w:eastAsia="en-GB"/>
        </w:rPr>
        <w:drawing>
          <wp:anchor distT="0" distB="0" distL="114300" distR="114300" simplePos="0" relativeHeight="251672576" behindDoc="0" locked="0" layoutInCell="1" allowOverlap="1" wp14:anchorId="4651A586" wp14:editId="41400AE6">
            <wp:simplePos x="0" y="0"/>
            <wp:positionH relativeFrom="column">
              <wp:posOffset>196925</wp:posOffset>
            </wp:positionH>
            <wp:positionV relativeFrom="paragraph">
              <wp:posOffset>24130</wp:posOffset>
            </wp:positionV>
            <wp:extent cx="5177790" cy="3999230"/>
            <wp:effectExtent l="0" t="0" r="3810" b="1270"/>
            <wp:wrapSquare wrapText="bothSides"/>
            <wp:docPr id="11" name="Picture 11" descr="Flowers 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lowers I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77790" cy="3999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47D87A" w14:textId="7D7835C4" w:rsidR="008F4597" w:rsidRPr="008F4597" w:rsidRDefault="008F4597" w:rsidP="000A3C73">
      <w:pPr>
        <w:spacing w:line="480" w:lineRule="auto"/>
        <w:rPr>
          <w:rFonts w:ascii="Times New Roman" w:eastAsia="Times New Roman" w:hAnsi="Times New Roman" w:cs="Times New Roman"/>
          <w:lang w:eastAsia="en-GB"/>
        </w:rPr>
      </w:pPr>
      <w:r w:rsidRPr="008F4597">
        <w:rPr>
          <w:rFonts w:ascii="Times New Roman" w:eastAsia="Times New Roman" w:hAnsi="Times New Roman" w:cs="Times New Roman"/>
          <w:lang w:eastAsia="en-GB"/>
        </w:rPr>
        <w:fldChar w:fldCharType="begin"/>
      </w:r>
      <w:r w:rsidRPr="008F4597">
        <w:rPr>
          <w:rFonts w:ascii="Times New Roman" w:eastAsia="Times New Roman" w:hAnsi="Times New Roman" w:cs="Times New Roman"/>
          <w:lang w:eastAsia="en-GB"/>
        </w:rPr>
        <w:instrText xml:space="preserve"> INCLUDEPICTURE "/var/folders/9s/hrxslw7j43xcgn102tjysyy80000gn/T/com.microsoft.Word/WebArchiveCopyPasteTempFiles/flowers2.jpg" \* MERGEFORMATINET </w:instrText>
      </w:r>
      <w:r w:rsidRPr="008F4597">
        <w:rPr>
          <w:rFonts w:ascii="Times New Roman" w:eastAsia="Times New Roman" w:hAnsi="Times New Roman" w:cs="Times New Roman"/>
          <w:lang w:eastAsia="en-GB"/>
        </w:rPr>
        <w:fldChar w:fldCharType="separate"/>
      </w:r>
      <w:r w:rsidRPr="008F4597">
        <w:rPr>
          <w:rFonts w:ascii="Times New Roman" w:eastAsia="Times New Roman" w:hAnsi="Times New Roman" w:cs="Times New Roman"/>
          <w:lang w:eastAsia="en-GB"/>
        </w:rPr>
        <w:fldChar w:fldCharType="end"/>
      </w:r>
    </w:p>
    <w:p w14:paraId="00CB9C83" w14:textId="752C7052" w:rsidR="008F4597" w:rsidRPr="008F4597" w:rsidRDefault="008F4597" w:rsidP="000A3C73">
      <w:pPr>
        <w:spacing w:line="480" w:lineRule="auto"/>
        <w:rPr>
          <w:rFonts w:ascii="Times New Roman" w:eastAsia="Times New Roman" w:hAnsi="Times New Roman" w:cs="Times New Roman"/>
          <w:lang w:eastAsia="en-GB"/>
        </w:rPr>
      </w:pPr>
      <w:r w:rsidRPr="008F4597">
        <w:rPr>
          <w:rFonts w:ascii="Times New Roman" w:eastAsia="Times New Roman" w:hAnsi="Times New Roman" w:cs="Times New Roman"/>
          <w:lang w:eastAsia="en-GB"/>
        </w:rPr>
        <w:fldChar w:fldCharType="begin"/>
      </w:r>
      <w:r w:rsidRPr="008F4597">
        <w:rPr>
          <w:rFonts w:ascii="Times New Roman" w:eastAsia="Times New Roman" w:hAnsi="Times New Roman" w:cs="Times New Roman"/>
          <w:lang w:eastAsia="en-GB"/>
        </w:rPr>
        <w:instrText xml:space="preserve"> INCLUDEPICTURE "/var/folders/9s/hrxslw7j43xcgn102tjysyy80000gn/T/com.microsoft.Word/WebArchiveCopyPasteTempFiles/blueprint_04.jpg" \* MERGEFORMATINET </w:instrText>
      </w:r>
      <w:r w:rsidRPr="008F4597">
        <w:rPr>
          <w:rFonts w:ascii="Times New Roman" w:eastAsia="Times New Roman" w:hAnsi="Times New Roman" w:cs="Times New Roman"/>
          <w:lang w:eastAsia="en-GB"/>
        </w:rPr>
        <w:fldChar w:fldCharType="separate"/>
      </w:r>
      <w:r w:rsidRPr="008F4597">
        <w:rPr>
          <w:rFonts w:ascii="Times New Roman" w:eastAsia="Times New Roman" w:hAnsi="Times New Roman" w:cs="Times New Roman"/>
          <w:lang w:eastAsia="en-GB"/>
        </w:rPr>
        <w:fldChar w:fldCharType="end"/>
      </w:r>
    </w:p>
    <w:p w14:paraId="751F109E" w14:textId="5BB36778" w:rsidR="008F4597" w:rsidRDefault="008F4597" w:rsidP="000A3C73">
      <w:pPr>
        <w:spacing w:line="480" w:lineRule="auto"/>
      </w:pPr>
      <w:r>
        <w:rPr>
          <w:noProof/>
        </w:rPr>
        <mc:AlternateContent>
          <mc:Choice Requires="wps">
            <w:drawing>
              <wp:anchor distT="0" distB="0" distL="114300" distR="114300" simplePos="0" relativeHeight="251677696" behindDoc="0" locked="0" layoutInCell="1" allowOverlap="1" wp14:anchorId="69704812" wp14:editId="21339D8B">
                <wp:simplePos x="0" y="0"/>
                <wp:positionH relativeFrom="column">
                  <wp:posOffset>467803</wp:posOffset>
                </wp:positionH>
                <wp:positionV relativeFrom="paragraph">
                  <wp:posOffset>7739380</wp:posOffset>
                </wp:positionV>
                <wp:extent cx="4487779" cy="32004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487779" cy="320040"/>
                        </a:xfrm>
                        <a:prstGeom prst="rect">
                          <a:avLst/>
                        </a:prstGeom>
                        <a:solidFill>
                          <a:schemeClr val="lt1"/>
                        </a:solidFill>
                        <a:ln w="6350">
                          <a:noFill/>
                        </a:ln>
                      </wps:spPr>
                      <wps:txbx>
                        <w:txbxContent>
                          <w:p w14:paraId="51DE0174" w14:textId="3C02D2EA" w:rsidR="008F4597" w:rsidRPr="002B0975" w:rsidRDefault="008F4597" w:rsidP="008F4597">
                            <w:pPr>
                              <w:rPr>
                                <w:i/>
                                <w:iCs/>
                              </w:rPr>
                            </w:pPr>
                            <w:r>
                              <w:rPr>
                                <w:i/>
                                <w:iCs/>
                              </w:rPr>
                              <w:t xml:space="preserve">Figure </w:t>
                            </w:r>
                            <w:r>
                              <w:rPr>
                                <w:i/>
                                <w:iCs/>
                              </w:rPr>
                              <w:t>7</w:t>
                            </w:r>
                            <w:r>
                              <w:rPr>
                                <w:i/>
                                <w:iCs/>
                              </w:rPr>
                              <w:t xml:space="preserve">. </w:t>
                            </w:r>
                            <w:r>
                              <w:rPr>
                                <w:i/>
                                <w:iCs/>
                              </w:rPr>
                              <w:t>‘The Blueprint Drawings’</w:t>
                            </w:r>
                            <w:r>
                              <w:rPr>
                                <w:i/>
                                <w:iCs/>
                              </w:rPr>
                              <w:t xml:space="preserve"> (Haring, 19</w:t>
                            </w:r>
                            <w:r>
                              <w:rPr>
                                <w:i/>
                                <w:iCs/>
                              </w:rPr>
                              <w:t>90</w:t>
                            </w:r>
                            <w:r>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704812" id="Text Box 14" o:spid="_x0000_s1031" type="#_x0000_t202" style="position:absolute;margin-left:36.85pt;margin-top:609.4pt;width:353.35pt;height:25.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" fillcolor="white [3201]" stroked="f" strokeweight=".5pt">
                <v:textbox>
                  <w:txbxContent>
                    <w:p w14:paraId="51DE0174" w14:textId="3C02D2EA" w:rsidR="008F4597" w:rsidRPr="002B0975" w:rsidRDefault="008F4597" w:rsidP="008F4597">
                      <w:pPr>
                        <w:rPr>
                          <w:i/>
                          <w:iCs/>
                        </w:rPr>
                      </w:pPr>
                      <w:r>
                        <w:rPr>
                          <w:i/>
                          <w:iCs/>
                        </w:rPr>
                        <w:t xml:space="preserve">Figure </w:t>
                      </w:r>
                      <w:r>
                        <w:rPr>
                          <w:i/>
                          <w:iCs/>
                        </w:rPr>
                        <w:t>7</w:t>
                      </w:r>
                      <w:r>
                        <w:rPr>
                          <w:i/>
                          <w:iCs/>
                        </w:rPr>
                        <w:t xml:space="preserve">. </w:t>
                      </w:r>
                      <w:r>
                        <w:rPr>
                          <w:i/>
                          <w:iCs/>
                        </w:rPr>
                        <w:t>‘The Blueprint Drawings’</w:t>
                      </w:r>
                      <w:r>
                        <w:rPr>
                          <w:i/>
                          <w:iCs/>
                        </w:rPr>
                        <w:t xml:space="preserve"> (Haring, 19</w:t>
                      </w:r>
                      <w:r>
                        <w:rPr>
                          <w:i/>
                          <w:iCs/>
                        </w:rPr>
                        <w:t>90</w:t>
                      </w:r>
                      <w:r>
                        <w:rPr>
                          <w:i/>
                          <w:iCs/>
                        </w:rPr>
                        <w:t>)</w:t>
                      </w:r>
                    </w:p>
                  </w:txbxContent>
                </v:textbox>
              </v:shape>
            </w:pict>
          </mc:Fallback>
        </mc:AlternateContent>
      </w:r>
    </w:p>
    <w:p w14:paraId="44E3E0E3" w14:textId="28E7C18B" w:rsidR="00FC17B1" w:rsidRPr="00FC17B1" w:rsidRDefault="00FC17B1" w:rsidP="000A3C73">
      <w:pPr>
        <w:spacing w:line="480" w:lineRule="auto"/>
      </w:pPr>
    </w:p>
    <w:p w14:paraId="63892611" w14:textId="5DBD8D70" w:rsidR="00FC17B1" w:rsidRPr="00FC17B1" w:rsidRDefault="00FC17B1" w:rsidP="000A3C73">
      <w:pPr>
        <w:spacing w:line="480" w:lineRule="auto"/>
      </w:pPr>
    </w:p>
    <w:p w14:paraId="7CB3F608" w14:textId="4D29A5C8" w:rsidR="00FC17B1" w:rsidRPr="00FC17B1" w:rsidRDefault="00FC17B1" w:rsidP="000A3C73">
      <w:pPr>
        <w:spacing w:line="480" w:lineRule="auto"/>
      </w:pPr>
    </w:p>
    <w:p w14:paraId="5B902717" w14:textId="6774FF04" w:rsidR="00FC17B1" w:rsidRPr="00FC17B1" w:rsidRDefault="00FC17B1" w:rsidP="000A3C73">
      <w:pPr>
        <w:spacing w:line="480" w:lineRule="auto"/>
      </w:pPr>
    </w:p>
    <w:p w14:paraId="454A2A73" w14:textId="27B08C02" w:rsidR="00FC17B1" w:rsidRPr="00FC17B1" w:rsidRDefault="00FC17B1" w:rsidP="000A3C73">
      <w:pPr>
        <w:spacing w:line="480" w:lineRule="auto"/>
      </w:pPr>
    </w:p>
    <w:p w14:paraId="6881902F" w14:textId="0DFEE2FF" w:rsidR="00FC17B1" w:rsidRPr="00FC17B1" w:rsidRDefault="00FC17B1" w:rsidP="000A3C73">
      <w:pPr>
        <w:spacing w:line="480" w:lineRule="auto"/>
      </w:pPr>
    </w:p>
    <w:p w14:paraId="0C59CF04" w14:textId="0FCD7E67" w:rsidR="00FC17B1" w:rsidRPr="00FC17B1" w:rsidRDefault="000A3C73" w:rsidP="000A3C73">
      <w:pPr>
        <w:spacing w:line="480" w:lineRule="auto"/>
      </w:pPr>
      <w:r>
        <w:rPr>
          <w:noProof/>
        </w:rPr>
        <mc:AlternateContent>
          <mc:Choice Requires="wps">
            <w:drawing>
              <wp:anchor distT="0" distB="0" distL="114300" distR="114300" simplePos="0" relativeHeight="251675648" behindDoc="0" locked="0" layoutInCell="1" allowOverlap="1" wp14:anchorId="4394E125" wp14:editId="4D3D82F2">
                <wp:simplePos x="0" y="0"/>
                <wp:positionH relativeFrom="column">
                  <wp:posOffset>238760</wp:posOffset>
                </wp:positionH>
                <wp:positionV relativeFrom="paragraph">
                  <wp:posOffset>227516</wp:posOffset>
                </wp:positionV>
                <wp:extent cx="4487545" cy="32004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487545" cy="320040"/>
                        </a:xfrm>
                        <a:prstGeom prst="rect">
                          <a:avLst/>
                        </a:prstGeom>
                        <a:solidFill>
                          <a:schemeClr val="lt1"/>
                        </a:solidFill>
                        <a:ln w="6350">
                          <a:noFill/>
                        </a:ln>
                      </wps:spPr>
                      <wps:txbx>
                        <w:txbxContent>
                          <w:p w14:paraId="21E24D87" w14:textId="2CA0BF87" w:rsidR="008F4597" w:rsidRPr="002B0975" w:rsidRDefault="008F4597" w:rsidP="008F4597">
                            <w:pPr>
                              <w:rPr>
                                <w:i/>
                                <w:iCs/>
                              </w:rPr>
                            </w:pPr>
                            <w:r>
                              <w:rPr>
                                <w:i/>
                                <w:iCs/>
                              </w:rPr>
                              <w:t>Figure</w:t>
                            </w:r>
                            <w:r>
                              <w:rPr>
                                <w:i/>
                                <w:iCs/>
                              </w:rPr>
                              <w:t xml:space="preserve"> 6.</w:t>
                            </w:r>
                            <w:r>
                              <w:rPr>
                                <w:i/>
                                <w:iCs/>
                              </w:rPr>
                              <w:t xml:space="preserve"> </w:t>
                            </w:r>
                            <w:r>
                              <w:rPr>
                                <w:i/>
                                <w:iCs/>
                              </w:rPr>
                              <w:t>‘Flowers II’</w:t>
                            </w:r>
                            <w:r>
                              <w:rPr>
                                <w:i/>
                                <w:iCs/>
                              </w:rPr>
                              <w:t xml:space="preserve"> (Haring, 19</w:t>
                            </w:r>
                            <w:r>
                              <w:rPr>
                                <w:i/>
                                <w:iCs/>
                              </w:rPr>
                              <w:t>90</w:t>
                            </w:r>
                            <w:r>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4E125" id="Text Box 13" o:spid="_x0000_s1032" type="#_x0000_t202" style="position:absolute;margin-left:18.8pt;margin-top:17.9pt;width:353.35pt;height:25.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" fillcolor="white [3201]" stroked="f" strokeweight=".5pt">
                <v:textbox>
                  <w:txbxContent>
                    <w:p w14:paraId="21E24D87" w14:textId="2CA0BF87" w:rsidR="008F4597" w:rsidRPr="002B0975" w:rsidRDefault="008F4597" w:rsidP="008F4597">
                      <w:pPr>
                        <w:rPr>
                          <w:i/>
                          <w:iCs/>
                        </w:rPr>
                      </w:pPr>
                      <w:r>
                        <w:rPr>
                          <w:i/>
                          <w:iCs/>
                        </w:rPr>
                        <w:t>Figure</w:t>
                      </w:r>
                      <w:r>
                        <w:rPr>
                          <w:i/>
                          <w:iCs/>
                        </w:rPr>
                        <w:t xml:space="preserve"> 6.</w:t>
                      </w:r>
                      <w:r>
                        <w:rPr>
                          <w:i/>
                          <w:iCs/>
                        </w:rPr>
                        <w:t xml:space="preserve"> </w:t>
                      </w:r>
                      <w:r>
                        <w:rPr>
                          <w:i/>
                          <w:iCs/>
                        </w:rPr>
                        <w:t>‘Flowers II’</w:t>
                      </w:r>
                      <w:r>
                        <w:rPr>
                          <w:i/>
                          <w:iCs/>
                        </w:rPr>
                        <w:t xml:space="preserve"> (Haring, 19</w:t>
                      </w:r>
                      <w:r>
                        <w:rPr>
                          <w:i/>
                          <w:iCs/>
                        </w:rPr>
                        <w:t>90</w:t>
                      </w:r>
                      <w:r>
                        <w:rPr>
                          <w:i/>
                          <w:iCs/>
                        </w:rPr>
                        <w:t>)</w:t>
                      </w:r>
                    </w:p>
                  </w:txbxContent>
                </v:textbox>
              </v:shape>
            </w:pict>
          </mc:Fallback>
        </mc:AlternateContent>
      </w:r>
    </w:p>
    <w:p w14:paraId="5B896946" w14:textId="41CCCFB6" w:rsidR="00FC17B1" w:rsidRPr="00FC17B1" w:rsidRDefault="000A3C73" w:rsidP="000A3C73">
      <w:pPr>
        <w:spacing w:line="480" w:lineRule="auto"/>
      </w:pPr>
      <w:r w:rsidRPr="008F4597">
        <w:rPr>
          <w:rFonts w:ascii="Times New Roman" w:eastAsia="Times New Roman" w:hAnsi="Times New Roman" w:cs="Times New Roman"/>
          <w:noProof/>
          <w:lang w:eastAsia="en-GB"/>
        </w:rPr>
        <w:lastRenderedPageBreak/>
        <w:drawing>
          <wp:anchor distT="0" distB="0" distL="114300" distR="114300" simplePos="0" relativeHeight="251673600" behindDoc="0" locked="0" layoutInCell="1" allowOverlap="1" wp14:anchorId="7D99652E" wp14:editId="186F8D60">
            <wp:simplePos x="0" y="0"/>
            <wp:positionH relativeFrom="column">
              <wp:posOffset>386864</wp:posOffset>
            </wp:positionH>
            <wp:positionV relativeFrom="paragraph">
              <wp:posOffset>112</wp:posOffset>
            </wp:positionV>
            <wp:extent cx="4934585" cy="3907790"/>
            <wp:effectExtent l="0" t="0" r="5715" b="3810"/>
            <wp:wrapSquare wrapText="bothSides"/>
            <wp:docPr id="12" name="Picture 12" descr="The Blueprint dra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Blueprint drawing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34585" cy="3907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B27D64" w14:textId="59AF0190" w:rsidR="00FC17B1" w:rsidRPr="00FC17B1" w:rsidRDefault="00FC17B1" w:rsidP="000A3C73">
      <w:pPr>
        <w:spacing w:line="480" w:lineRule="auto"/>
      </w:pPr>
    </w:p>
    <w:p w14:paraId="6BB2A7BB" w14:textId="6DFE157E" w:rsidR="00FC17B1" w:rsidRPr="00FC17B1" w:rsidRDefault="00FC17B1" w:rsidP="000A3C73">
      <w:pPr>
        <w:spacing w:line="480" w:lineRule="auto"/>
      </w:pPr>
    </w:p>
    <w:p w14:paraId="19A788EB" w14:textId="1DFE59EE" w:rsidR="00FC17B1" w:rsidRPr="00FC17B1" w:rsidRDefault="00FC17B1" w:rsidP="000A3C73">
      <w:pPr>
        <w:spacing w:line="480" w:lineRule="auto"/>
      </w:pPr>
    </w:p>
    <w:p w14:paraId="65C72F0B" w14:textId="63DC0DE5" w:rsidR="00FC17B1" w:rsidRPr="00FC17B1" w:rsidRDefault="00FC17B1" w:rsidP="000A3C73">
      <w:pPr>
        <w:spacing w:line="480" w:lineRule="auto"/>
      </w:pPr>
    </w:p>
    <w:p w14:paraId="212DAD37" w14:textId="3958C24F" w:rsidR="00FC17B1" w:rsidRPr="00FC17B1" w:rsidRDefault="00FC17B1" w:rsidP="000A3C73">
      <w:pPr>
        <w:spacing w:line="480" w:lineRule="auto"/>
      </w:pPr>
    </w:p>
    <w:p w14:paraId="67774C44" w14:textId="3FF46D2A" w:rsidR="00FC17B1" w:rsidRPr="00FC17B1" w:rsidRDefault="00FC17B1" w:rsidP="000A3C73">
      <w:pPr>
        <w:spacing w:line="480" w:lineRule="auto"/>
      </w:pPr>
    </w:p>
    <w:p w14:paraId="663B00B2" w14:textId="7BCD6013" w:rsidR="00FC17B1" w:rsidRPr="00FC17B1" w:rsidRDefault="00FC17B1" w:rsidP="000A3C73">
      <w:pPr>
        <w:spacing w:line="480" w:lineRule="auto"/>
      </w:pPr>
    </w:p>
    <w:p w14:paraId="2B0BC505" w14:textId="34689F7E" w:rsidR="00FC17B1" w:rsidRPr="00FC17B1" w:rsidRDefault="00FC17B1" w:rsidP="000A3C73">
      <w:pPr>
        <w:spacing w:line="480" w:lineRule="auto"/>
      </w:pPr>
    </w:p>
    <w:p w14:paraId="664B47F3" w14:textId="03B997A8" w:rsidR="00FC17B1" w:rsidRPr="00FC17B1" w:rsidRDefault="00FC17B1" w:rsidP="000A3C73">
      <w:pPr>
        <w:spacing w:line="480" w:lineRule="auto"/>
      </w:pPr>
    </w:p>
    <w:p w14:paraId="2F54815B" w14:textId="314AEE08" w:rsidR="00FC17B1" w:rsidRPr="00FC17B1" w:rsidRDefault="000A3C73" w:rsidP="000A3C73">
      <w:pPr>
        <w:spacing w:line="480" w:lineRule="auto"/>
      </w:pPr>
      <w:r>
        <w:rPr>
          <w:noProof/>
        </w:rPr>
        <mc:AlternateContent>
          <mc:Choice Requires="wps">
            <w:drawing>
              <wp:anchor distT="0" distB="0" distL="114300" distR="114300" simplePos="0" relativeHeight="251699200" behindDoc="0" locked="0" layoutInCell="1" allowOverlap="1" wp14:anchorId="6EAF5135" wp14:editId="1236FD83">
                <wp:simplePos x="0" y="0"/>
                <wp:positionH relativeFrom="column">
                  <wp:posOffset>295835</wp:posOffset>
                </wp:positionH>
                <wp:positionV relativeFrom="paragraph">
                  <wp:posOffset>160692</wp:posOffset>
                </wp:positionV>
                <wp:extent cx="4487545" cy="32004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4487545" cy="320040"/>
                        </a:xfrm>
                        <a:prstGeom prst="rect">
                          <a:avLst/>
                        </a:prstGeom>
                        <a:solidFill>
                          <a:schemeClr val="lt1"/>
                        </a:solidFill>
                        <a:ln w="6350">
                          <a:noFill/>
                        </a:ln>
                      </wps:spPr>
                      <wps:txbx>
                        <w:txbxContent>
                          <w:p w14:paraId="0D59859A" w14:textId="77777777" w:rsidR="000A3C73" w:rsidRPr="002B0975" w:rsidRDefault="000A3C73" w:rsidP="000A3C73">
                            <w:pPr>
                              <w:spacing w:line="480" w:lineRule="auto"/>
                              <w:rPr>
                                <w:i/>
                                <w:iCs/>
                              </w:rPr>
                            </w:pPr>
                            <w:r>
                              <w:rPr>
                                <w:i/>
                                <w:iCs/>
                              </w:rPr>
                              <w:t xml:space="preserve">Figure </w:t>
                            </w:r>
                            <w:r>
                              <w:rPr>
                                <w:i/>
                                <w:iCs/>
                              </w:rPr>
                              <w:t>7</w:t>
                            </w:r>
                            <w:r>
                              <w:rPr>
                                <w:i/>
                                <w:iCs/>
                              </w:rPr>
                              <w:t>. ‘The Blueprint Drawings’ (Haring, 1990)</w:t>
                            </w:r>
                          </w:p>
                          <w:p w14:paraId="195AB54B" w14:textId="3E6712CD" w:rsidR="000A3C73" w:rsidRPr="002B0975" w:rsidRDefault="000A3C73" w:rsidP="000A3C73">
                            <w:pPr>
                              <w:rPr>
                                <w:i/>
                                <w:i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F5135" id="Text Box 26" o:spid="_x0000_s1033" type="#_x0000_t202" style="position:absolute;margin-left:23.3pt;margin-top:12.65pt;width:353.35pt;height:25.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" fillcolor="white [3201]" stroked="f" strokeweight=".5pt">
                <v:textbox>
                  <w:txbxContent>
                    <w:p w14:paraId="0D59859A" w14:textId="77777777" w:rsidR="000A3C73" w:rsidRPr="002B0975" w:rsidRDefault="000A3C73" w:rsidP="000A3C73">
                      <w:pPr>
                        <w:spacing w:line="480" w:lineRule="auto"/>
                        <w:rPr>
                          <w:i/>
                          <w:iCs/>
                        </w:rPr>
                      </w:pPr>
                      <w:r>
                        <w:rPr>
                          <w:i/>
                          <w:iCs/>
                        </w:rPr>
                        <w:t xml:space="preserve">Figure </w:t>
                      </w:r>
                      <w:r>
                        <w:rPr>
                          <w:i/>
                          <w:iCs/>
                        </w:rPr>
                        <w:t>7</w:t>
                      </w:r>
                      <w:r>
                        <w:rPr>
                          <w:i/>
                          <w:iCs/>
                        </w:rPr>
                        <w:t>. ‘The Blueprint Drawings’ (Haring, 1990)</w:t>
                      </w:r>
                    </w:p>
                    <w:p w14:paraId="195AB54B" w14:textId="3E6712CD" w:rsidR="000A3C73" w:rsidRPr="002B0975" w:rsidRDefault="000A3C73" w:rsidP="000A3C73">
                      <w:pPr>
                        <w:rPr>
                          <w:i/>
                          <w:iCs/>
                        </w:rPr>
                      </w:pPr>
                    </w:p>
                  </w:txbxContent>
                </v:textbox>
              </v:shape>
            </w:pict>
          </mc:Fallback>
        </mc:AlternateContent>
      </w:r>
    </w:p>
    <w:p w14:paraId="2DC11EBF" w14:textId="75C0238C" w:rsidR="00FC17B1" w:rsidRPr="00FC17B1" w:rsidRDefault="00FC17B1" w:rsidP="000A3C73">
      <w:pPr>
        <w:spacing w:line="480" w:lineRule="auto"/>
      </w:pPr>
    </w:p>
    <w:p w14:paraId="7F8A6C47" w14:textId="16B4CDE1" w:rsidR="00FC17B1" w:rsidRPr="00FC17B1" w:rsidRDefault="00FC17B1" w:rsidP="000A3C73">
      <w:pPr>
        <w:spacing w:line="480" w:lineRule="auto"/>
      </w:pPr>
      <w:bookmarkStart w:id="0" w:name="_GoBack"/>
      <w:bookmarkEnd w:id="0"/>
    </w:p>
    <w:p w14:paraId="5E660B62" w14:textId="26B0A77D" w:rsidR="00FC17B1" w:rsidRPr="00FC17B1" w:rsidRDefault="00FC17B1" w:rsidP="000A3C73">
      <w:pPr>
        <w:spacing w:line="480" w:lineRule="auto"/>
      </w:pPr>
    </w:p>
    <w:p w14:paraId="34AF1D58" w14:textId="22B34D18" w:rsidR="00FC17B1" w:rsidRPr="00FC17B1" w:rsidRDefault="00FC17B1" w:rsidP="000A3C73">
      <w:pPr>
        <w:spacing w:line="480" w:lineRule="auto"/>
      </w:pPr>
    </w:p>
    <w:p w14:paraId="1731BFA7" w14:textId="1E1993BB" w:rsidR="00FC17B1" w:rsidRPr="00FC17B1" w:rsidRDefault="00FC17B1" w:rsidP="000A3C73">
      <w:pPr>
        <w:spacing w:line="480" w:lineRule="auto"/>
      </w:pPr>
    </w:p>
    <w:p w14:paraId="05A54163" w14:textId="7235B75B" w:rsidR="00FC17B1" w:rsidRPr="00FC17B1" w:rsidRDefault="00FC17B1" w:rsidP="000A3C73">
      <w:pPr>
        <w:spacing w:line="480" w:lineRule="auto"/>
      </w:pPr>
    </w:p>
    <w:p w14:paraId="7BF4AEE8" w14:textId="2B3DFAD1" w:rsidR="00FC17B1" w:rsidRPr="00FC17B1" w:rsidRDefault="00FC17B1" w:rsidP="000A3C73">
      <w:pPr>
        <w:spacing w:line="480" w:lineRule="auto"/>
      </w:pPr>
    </w:p>
    <w:p w14:paraId="59A055C3" w14:textId="53767169" w:rsidR="00FC17B1" w:rsidRPr="00FC17B1" w:rsidRDefault="00FC17B1" w:rsidP="000A3C73">
      <w:pPr>
        <w:spacing w:line="480" w:lineRule="auto"/>
      </w:pPr>
    </w:p>
    <w:p w14:paraId="62181C5D" w14:textId="41D0DB5F" w:rsidR="00FC17B1" w:rsidRPr="00FC17B1" w:rsidRDefault="00FC17B1" w:rsidP="000A3C73">
      <w:pPr>
        <w:spacing w:line="480" w:lineRule="auto"/>
      </w:pPr>
    </w:p>
    <w:p w14:paraId="23E54613" w14:textId="1A8226ED" w:rsidR="00FC17B1" w:rsidRPr="00FC17B1" w:rsidRDefault="00FC17B1" w:rsidP="000A3C73">
      <w:pPr>
        <w:spacing w:line="480" w:lineRule="auto"/>
      </w:pPr>
    </w:p>
    <w:p w14:paraId="6E8B5244" w14:textId="7C08912D" w:rsidR="00FC17B1" w:rsidRPr="00FC17B1" w:rsidRDefault="00FC17B1" w:rsidP="000A3C73">
      <w:pPr>
        <w:spacing w:line="480" w:lineRule="auto"/>
      </w:pPr>
    </w:p>
    <w:p w14:paraId="7BB40254" w14:textId="77777777" w:rsidR="000A3C73" w:rsidRDefault="000A3C73" w:rsidP="000A3C73">
      <w:pPr>
        <w:tabs>
          <w:tab w:val="left" w:pos="4968"/>
        </w:tabs>
        <w:spacing w:line="480" w:lineRule="auto"/>
      </w:pPr>
    </w:p>
    <w:p w14:paraId="7EAF96F3" w14:textId="39408827" w:rsidR="00FC17B1" w:rsidRPr="00FC17B1" w:rsidRDefault="00FC17B1" w:rsidP="000A3C73">
      <w:pPr>
        <w:tabs>
          <w:tab w:val="left" w:pos="4968"/>
        </w:tabs>
        <w:spacing w:line="480" w:lineRule="auto"/>
      </w:pPr>
      <w:r>
        <w:lastRenderedPageBreak/>
        <w:t>Below are examples of other street artists who communicate rebellion and strong political messages through</w:t>
      </w:r>
      <w:r w:rsidR="00117E0A">
        <w:t xml:space="preserve"> imagery</w:t>
      </w:r>
      <w:r>
        <w:t xml:space="preserve">. </w:t>
      </w:r>
    </w:p>
    <w:p w14:paraId="344B6741" w14:textId="4C02EDAA" w:rsidR="00FC17B1" w:rsidRPr="00117E0A" w:rsidRDefault="00117E0A" w:rsidP="000A3C73">
      <w:pPr>
        <w:spacing w:line="480" w:lineRule="auto"/>
        <w:rPr>
          <w:b/>
          <w:bCs/>
        </w:rPr>
      </w:pPr>
      <w:r w:rsidRPr="00117E0A">
        <w:rPr>
          <w:rFonts w:ascii="Times New Roman" w:eastAsia="Times New Roman" w:hAnsi="Times New Roman" w:cs="Times New Roman"/>
          <w:b/>
          <w:bCs/>
          <w:noProof/>
          <w:lang w:eastAsia="en-GB"/>
        </w:rPr>
        <w:drawing>
          <wp:anchor distT="0" distB="0" distL="114300" distR="114300" simplePos="0" relativeHeight="251678720" behindDoc="0" locked="0" layoutInCell="1" allowOverlap="1" wp14:anchorId="7B707A80" wp14:editId="547E660B">
            <wp:simplePos x="0" y="0"/>
            <wp:positionH relativeFrom="column">
              <wp:posOffset>313643</wp:posOffset>
            </wp:positionH>
            <wp:positionV relativeFrom="paragraph">
              <wp:posOffset>274320</wp:posOffset>
            </wp:positionV>
            <wp:extent cx="2510790" cy="3599180"/>
            <wp:effectExtent l="0" t="0" r="3810" b="0"/>
            <wp:wrapSquare wrapText="bothSides"/>
            <wp:docPr id="15" name="Picture 15" descr="Shepard Fairey, &quot;Make Art Not War&quot;, Framed Offset Poster, 2018,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epard Fairey, &quot;Make Art Not War&quot;, Framed Offset Poster, 2018, 20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0790" cy="35991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7E0A">
        <w:rPr>
          <w:rFonts w:ascii="Times New Roman" w:eastAsia="Times New Roman" w:hAnsi="Times New Roman" w:cs="Times New Roman"/>
          <w:b/>
          <w:bCs/>
          <w:noProof/>
          <w:lang w:eastAsia="en-GB"/>
        </w:rPr>
        <w:drawing>
          <wp:anchor distT="0" distB="0" distL="114300" distR="114300" simplePos="0" relativeHeight="251679744" behindDoc="0" locked="0" layoutInCell="1" allowOverlap="1" wp14:anchorId="584451E2" wp14:editId="3785C39C">
            <wp:simplePos x="0" y="0"/>
            <wp:positionH relativeFrom="column">
              <wp:posOffset>3138388</wp:posOffset>
            </wp:positionH>
            <wp:positionV relativeFrom="paragraph">
              <wp:posOffset>274320</wp:posOffset>
            </wp:positionV>
            <wp:extent cx="2384425" cy="3599180"/>
            <wp:effectExtent l="0" t="0" r="3175" b="0"/>
            <wp:wrapSquare wrapText="bothSides"/>
            <wp:docPr id="16" name="Picture 16" descr="Love Unites 2008 by Shepard Fairey  - Screen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ove Unites 2008 by Shepard Fairey  - Screenpri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84425" cy="3599180"/>
                    </a:xfrm>
                    <a:prstGeom prst="rect">
                      <a:avLst/>
                    </a:prstGeom>
                    <a:noFill/>
                    <a:ln>
                      <a:noFill/>
                    </a:ln>
                  </pic:spPr>
                </pic:pic>
              </a:graphicData>
            </a:graphic>
            <wp14:sizeRelH relativeFrom="page">
              <wp14:pctWidth>0</wp14:pctWidth>
            </wp14:sizeRelH>
            <wp14:sizeRelV relativeFrom="page">
              <wp14:pctHeight>0</wp14:pctHeight>
            </wp14:sizeRelV>
          </wp:anchor>
        </w:drawing>
      </w:r>
      <w:r w:rsidR="00FC17B1" w:rsidRPr="00117E0A">
        <w:rPr>
          <w:b/>
          <w:bCs/>
        </w:rPr>
        <w:t>Shepard Fairey</w:t>
      </w:r>
    </w:p>
    <w:p w14:paraId="6D6186F0" w14:textId="63AA011B" w:rsidR="00FC17B1" w:rsidRPr="00FC17B1" w:rsidRDefault="00117E0A" w:rsidP="000A3C73">
      <w:pPr>
        <w:spacing w:line="480" w:lineRule="auto"/>
      </w:pPr>
      <w:r>
        <w:rPr>
          <w:noProof/>
        </w:rPr>
        <mc:AlternateContent>
          <mc:Choice Requires="wps">
            <w:drawing>
              <wp:anchor distT="0" distB="0" distL="114300" distR="114300" simplePos="0" relativeHeight="251687936" behindDoc="0" locked="0" layoutInCell="1" allowOverlap="1" wp14:anchorId="4340268A" wp14:editId="0D2FAD2B">
                <wp:simplePos x="0" y="0"/>
                <wp:positionH relativeFrom="column">
                  <wp:posOffset>3136549</wp:posOffset>
                </wp:positionH>
                <wp:positionV relativeFrom="paragraph">
                  <wp:posOffset>3686241</wp:posOffset>
                </wp:positionV>
                <wp:extent cx="3302759" cy="32004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302759" cy="320040"/>
                        </a:xfrm>
                        <a:prstGeom prst="rect">
                          <a:avLst/>
                        </a:prstGeom>
                        <a:solidFill>
                          <a:schemeClr val="lt1"/>
                        </a:solidFill>
                        <a:ln w="6350">
                          <a:noFill/>
                        </a:ln>
                      </wps:spPr>
                      <wps:txbx>
                        <w:txbxContent>
                          <w:p w14:paraId="2C24BF36" w14:textId="11A8181E" w:rsidR="00FC17B1" w:rsidRPr="002B0975" w:rsidRDefault="00FC17B1" w:rsidP="00FC17B1">
                            <w:pPr>
                              <w:rPr>
                                <w:i/>
                                <w:iCs/>
                              </w:rPr>
                            </w:pPr>
                            <w:r>
                              <w:rPr>
                                <w:i/>
                                <w:iCs/>
                              </w:rPr>
                              <w:t xml:space="preserve">Figure </w:t>
                            </w:r>
                            <w:r>
                              <w:rPr>
                                <w:i/>
                                <w:iCs/>
                              </w:rPr>
                              <w:t>9</w:t>
                            </w:r>
                            <w:r>
                              <w:rPr>
                                <w:i/>
                                <w:iCs/>
                              </w:rPr>
                              <w:t>. ‘</w:t>
                            </w:r>
                            <w:r>
                              <w:rPr>
                                <w:i/>
                                <w:iCs/>
                              </w:rPr>
                              <w:t>Love Unites</w:t>
                            </w:r>
                            <w:r>
                              <w:rPr>
                                <w:i/>
                                <w:iCs/>
                              </w:rPr>
                              <w:t>’ (</w:t>
                            </w:r>
                            <w:r>
                              <w:rPr>
                                <w:i/>
                                <w:iCs/>
                              </w:rPr>
                              <w:t>Fairey</w:t>
                            </w:r>
                            <w:r>
                              <w:rPr>
                                <w:i/>
                                <w:iCs/>
                              </w:rPr>
                              <w:t>,</w:t>
                            </w:r>
                            <w:r>
                              <w:rPr>
                                <w:i/>
                                <w:iCs/>
                              </w:rPr>
                              <w:t xml:space="preserve"> 2008</w:t>
                            </w:r>
                            <w:r>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0268A" id="Text Box 20" o:spid="_x0000_s1034" type="#_x0000_t202" style="position:absolute;margin-left:246.95pt;margin-top:290.25pt;width:260.05pt;height:25.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" fillcolor="white [3201]" stroked="f" strokeweight=".5pt">
                <v:textbox>
                  <w:txbxContent>
                    <w:p w14:paraId="2C24BF36" w14:textId="11A8181E" w:rsidR="00FC17B1" w:rsidRPr="002B0975" w:rsidRDefault="00FC17B1" w:rsidP="00FC17B1">
                      <w:pPr>
                        <w:rPr>
                          <w:i/>
                          <w:iCs/>
                        </w:rPr>
                      </w:pPr>
                      <w:r>
                        <w:rPr>
                          <w:i/>
                          <w:iCs/>
                        </w:rPr>
                        <w:t xml:space="preserve">Figure </w:t>
                      </w:r>
                      <w:r>
                        <w:rPr>
                          <w:i/>
                          <w:iCs/>
                        </w:rPr>
                        <w:t>9</w:t>
                      </w:r>
                      <w:r>
                        <w:rPr>
                          <w:i/>
                          <w:iCs/>
                        </w:rPr>
                        <w:t>. ‘</w:t>
                      </w:r>
                      <w:r>
                        <w:rPr>
                          <w:i/>
                          <w:iCs/>
                        </w:rPr>
                        <w:t>Love Unites</w:t>
                      </w:r>
                      <w:r>
                        <w:rPr>
                          <w:i/>
                          <w:iCs/>
                        </w:rPr>
                        <w:t>’ (</w:t>
                      </w:r>
                      <w:r>
                        <w:rPr>
                          <w:i/>
                          <w:iCs/>
                        </w:rPr>
                        <w:t>Fairey</w:t>
                      </w:r>
                      <w:r>
                        <w:rPr>
                          <w:i/>
                          <w:iCs/>
                        </w:rPr>
                        <w:t>,</w:t>
                      </w:r>
                      <w:r>
                        <w:rPr>
                          <w:i/>
                          <w:iCs/>
                        </w:rPr>
                        <w:t xml:space="preserve"> 2008</w:t>
                      </w:r>
                      <w:r>
                        <w:rPr>
                          <w:i/>
                          <w:iCs/>
                        </w:rPr>
                        <w:t>)</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535A068B" wp14:editId="16F7D74B">
                <wp:simplePos x="0" y="0"/>
                <wp:positionH relativeFrom="column">
                  <wp:posOffset>111125</wp:posOffset>
                </wp:positionH>
                <wp:positionV relativeFrom="paragraph">
                  <wp:posOffset>3692269</wp:posOffset>
                </wp:positionV>
                <wp:extent cx="2932430" cy="320040"/>
                <wp:effectExtent l="0" t="0" r="1270" b="0"/>
                <wp:wrapNone/>
                <wp:docPr id="19" name="Text Box 19"/>
                <wp:cNvGraphicFramePr/>
                <a:graphic xmlns:a="http://schemas.openxmlformats.org/drawingml/2006/main">
                  <a:graphicData uri="http://schemas.microsoft.com/office/word/2010/wordprocessingShape">
                    <wps:wsp>
                      <wps:cNvSpPr txBox="1"/>
                      <wps:spPr>
                        <a:xfrm>
                          <a:off x="0" y="0"/>
                          <a:ext cx="2932430" cy="320040"/>
                        </a:xfrm>
                        <a:prstGeom prst="rect">
                          <a:avLst/>
                        </a:prstGeom>
                        <a:solidFill>
                          <a:schemeClr val="lt1"/>
                        </a:solidFill>
                        <a:ln w="6350">
                          <a:noFill/>
                        </a:ln>
                      </wps:spPr>
                      <wps:txbx>
                        <w:txbxContent>
                          <w:p w14:paraId="55EB38E9" w14:textId="56DF8193" w:rsidR="00FC17B1" w:rsidRPr="002B0975" w:rsidRDefault="00FC17B1" w:rsidP="00FC17B1">
                            <w:pPr>
                              <w:rPr>
                                <w:i/>
                                <w:iCs/>
                              </w:rPr>
                            </w:pPr>
                            <w:r>
                              <w:rPr>
                                <w:i/>
                                <w:iCs/>
                              </w:rPr>
                              <w:t>Figure</w:t>
                            </w:r>
                            <w:r>
                              <w:rPr>
                                <w:i/>
                                <w:iCs/>
                              </w:rPr>
                              <w:t xml:space="preserve"> 8</w:t>
                            </w:r>
                            <w:r>
                              <w:rPr>
                                <w:i/>
                                <w:iCs/>
                              </w:rPr>
                              <w:t>. ‘</w:t>
                            </w:r>
                            <w:r>
                              <w:rPr>
                                <w:i/>
                                <w:iCs/>
                              </w:rPr>
                              <w:t>Make Art Not War</w:t>
                            </w:r>
                            <w:r>
                              <w:rPr>
                                <w:i/>
                                <w:iCs/>
                              </w:rPr>
                              <w:t>’ (</w:t>
                            </w:r>
                            <w:r>
                              <w:rPr>
                                <w:i/>
                                <w:iCs/>
                              </w:rPr>
                              <w:t>Fairey</w:t>
                            </w:r>
                            <w:r>
                              <w:rPr>
                                <w:i/>
                                <w:iCs/>
                              </w:rPr>
                              <w:t>,</w:t>
                            </w:r>
                            <w:r>
                              <w:rPr>
                                <w:i/>
                                <w:iCs/>
                              </w:rPr>
                              <w:t xml:space="preserve"> 2016</w:t>
                            </w:r>
                            <w:r>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5A068B" id="Text Box 19" o:spid="_x0000_s1035" type="#_x0000_t202" style="position:absolute;margin-left:8.75pt;margin-top:290.75pt;width:230.9pt;height:25.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" fillcolor="white [3201]" stroked="f" strokeweight=".5pt">
                <v:textbox>
                  <w:txbxContent>
                    <w:p w14:paraId="55EB38E9" w14:textId="56DF8193" w:rsidR="00FC17B1" w:rsidRPr="002B0975" w:rsidRDefault="00FC17B1" w:rsidP="00FC17B1">
                      <w:pPr>
                        <w:rPr>
                          <w:i/>
                          <w:iCs/>
                        </w:rPr>
                      </w:pPr>
                      <w:r>
                        <w:rPr>
                          <w:i/>
                          <w:iCs/>
                        </w:rPr>
                        <w:t>Figure</w:t>
                      </w:r>
                      <w:r>
                        <w:rPr>
                          <w:i/>
                          <w:iCs/>
                        </w:rPr>
                        <w:t xml:space="preserve"> 8</w:t>
                      </w:r>
                      <w:r>
                        <w:rPr>
                          <w:i/>
                          <w:iCs/>
                        </w:rPr>
                        <w:t>. ‘</w:t>
                      </w:r>
                      <w:r>
                        <w:rPr>
                          <w:i/>
                          <w:iCs/>
                        </w:rPr>
                        <w:t>Make Art Not War</w:t>
                      </w:r>
                      <w:r>
                        <w:rPr>
                          <w:i/>
                          <w:iCs/>
                        </w:rPr>
                        <w:t>’ (</w:t>
                      </w:r>
                      <w:r>
                        <w:rPr>
                          <w:i/>
                          <w:iCs/>
                        </w:rPr>
                        <w:t>Fairey</w:t>
                      </w:r>
                      <w:r>
                        <w:rPr>
                          <w:i/>
                          <w:iCs/>
                        </w:rPr>
                        <w:t>,</w:t>
                      </w:r>
                      <w:r>
                        <w:rPr>
                          <w:i/>
                          <w:iCs/>
                        </w:rPr>
                        <w:t xml:space="preserve"> 2016</w:t>
                      </w:r>
                      <w:r>
                        <w:rPr>
                          <w:i/>
                          <w:iCs/>
                        </w:rPr>
                        <w:t>)</w:t>
                      </w:r>
                    </w:p>
                  </w:txbxContent>
                </v:textbox>
              </v:shape>
            </w:pict>
          </mc:Fallback>
        </mc:AlternateContent>
      </w:r>
    </w:p>
    <w:p w14:paraId="4003BD25" w14:textId="77777777" w:rsidR="000A3C73" w:rsidRDefault="000A3C73" w:rsidP="000A3C73">
      <w:pPr>
        <w:spacing w:line="480" w:lineRule="auto"/>
        <w:rPr>
          <w:rFonts w:ascii="Times New Roman" w:eastAsia="Times New Roman" w:hAnsi="Times New Roman" w:cs="Times New Roman"/>
          <w:lang w:eastAsia="en-GB"/>
        </w:rPr>
      </w:pPr>
    </w:p>
    <w:p w14:paraId="6D7F8330" w14:textId="14C21726" w:rsidR="00117E0A" w:rsidRPr="00117E0A" w:rsidRDefault="000A3C73" w:rsidP="000A3C73">
      <w:pPr>
        <w:spacing w:line="480" w:lineRule="auto"/>
        <w:rPr>
          <w:rFonts w:ascii="Times New Roman" w:eastAsia="Times New Roman" w:hAnsi="Times New Roman" w:cs="Times New Roman"/>
          <w:b/>
          <w:bCs/>
          <w:lang w:eastAsia="en-GB"/>
        </w:rPr>
      </w:pPr>
      <w:r w:rsidRPr="00117E0A">
        <w:rPr>
          <w:rFonts w:ascii="Times New Roman" w:eastAsia="Times New Roman" w:hAnsi="Times New Roman" w:cs="Times New Roman"/>
          <w:noProof/>
          <w:lang w:eastAsia="en-GB"/>
        </w:rPr>
        <w:drawing>
          <wp:anchor distT="0" distB="0" distL="114300" distR="114300" simplePos="0" relativeHeight="251688960" behindDoc="0" locked="0" layoutInCell="1" allowOverlap="1" wp14:anchorId="20D6A378" wp14:editId="6AB92C1F">
            <wp:simplePos x="0" y="0"/>
            <wp:positionH relativeFrom="column">
              <wp:posOffset>488950</wp:posOffset>
            </wp:positionH>
            <wp:positionV relativeFrom="paragraph">
              <wp:posOffset>219523</wp:posOffset>
            </wp:positionV>
            <wp:extent cx="2101215" cy="3296285"/>
            <wp:effectExtent l="0" t="0" r="0" b="5715"/>
            <wp:wrapSquare wrapText="bothSides"/>
            <wp:docPr id="21" name="Picture 21" descr="IKON ltd. - Jean-Michel Basquiat :: Radium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KON ltd. - Jean-Michel Basquiat :: Radium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01215" cy="3296285"/>
                    </a:xfrm>
                    <a:prstGeom prst="rect">
                      <a:avLst/>
                    </a:prstGeom>
                    <a:noFill/>
                    <a:ln>
                      <a:noFill/>
                    </a:ln>
                  </pic:spPr>
                </pic:pic>
              </a:graphicData>
            </a:graphic>
            <wp14:sizeRelH relativeFrom="page">
              <wp14:pctWidth>0</wp14:pctWidth>
            </wp14:sizeRelH>
            <wp14:sizeRelV relativeFrom="page">
              <wp14:pctHeight>0</wp14:pctHeight>
            </wp14:sizeRelV>
          </wp:anchor>
        </w:drawing>
      </w:r>
      <w:r w:rsidR="00117E0A" w:rsidRPr="00117E0A">
        <w:rPr>
          <w:rFonts w:eastAsia="Times New Roman" w:cstheme="minorHAnsi"/>
          <w:b/>
          <w:bCs/>
          <w:lang w:eastAsia="en-GB"/>
        </w:rPr>
        <w:t xml:space="preserve">Jean Michael Basquiat </w:t>
      </w:r>
      <w:r w:rsidR="00117E0A" w:rsidRPr="00FC17B1">
        <w:rPr>
          <w:rFonts w:ascii="Times New Roman" w:eastAsia="Times New Roman" w:hAnsi="Times New Roman" w:cs="Times New Roman"/>
          <w:b/>
          <w:bCs/>
          <w:lang w:eastAsia="en-GB"/>
        </w:rPr>
        <w:fldChar w:fldCharType="begin"/>
      </w:r>
      <w:r w:rsidR="00117E0A" w:rsidRPr="00FC17B1">
        <w:rPr>
          <w:rFonts w:ascii="Times New Roman" w:eastAsia="Times New Roman" w:hAnsi="Times New Roman" w:cs="Times New Roman"/>
          <w:b/>
          <w:bCs/>
          <w:lang w:eastAsia="en-GB"/>
        </w:rPr>
        <w:instrText xml:space="preserve"> INCLUDEPICTURE "/var/folders/9s/hrxslw7j43xcgn102tjysyy80000gn/T/com.microsoft.Word/WebArchiveCopyPasteTempFiles/c44f31e29ec86a39b781a5df69357aa2.jpg" \* MERGEFORMATINET </w:instrText>
      </w:r>
      <w:r w:rsidR="00117E0A" w:rsidRPr="00FC17B1">
        <w:rPr>
          <w:rFonts w:ascii="Times New Roman" w:eastAsia="Times New Roman" w:hAnsi="Times New Roman" w:cs="Times New Roman"/>
          <w:b/>
          <w:bCs/>
          <w:lang w:eastAsia="en-GB"/>
        </w:rPr>
        <w:fldChar w:fldCharType="separate"/>
      </w:r>
      <w:r w:rsidR="00117E0A" w:rsidRPr="00FC17B1">
        <w:rPr>
          <w:rFonts w:ascii="Times New Roman" w:eastAsia="Times New Roman" w:hAnsi="Times New Roman" w:cs="Times New Roman"/>
          <w:b/>
          <w:bCs/>
          <w:lang w:eastAsia="en-GB"/>
        </w:rPr>
        <w:fldChar w:fldCharType="end"/>
      </w:r>
    </w:p>
    <w:p w14:paraId="654A077C" w14:textId="344A7BA7" w:rsidR="00117E0A" w:rsidRPr="00117E0A" w:rsidRDefault="00117E0A" w:rsidP="000A3C73">
      <w:pPr>
        <w:spacing w:line="480" w:lineRule="auto"/>
        <w:rPr>
          <w:rFonts w:ascii="Times New Roman" w:eastAsia="Times New Roman" w:hAnsi="Times New Roman" w:cs="Times New Roman"/>
          <w:lang w:eastAsia="en-GB"/>
        </w:rPr>
      </w:pPr>
      <w:r w:rsidRPr="00117E0A">
        <w:rPr>
          <w:rFonts w:ascii="Times New Roman" w:eastAsia="Times New Roman" w:hAnsi="Times New Roman" w:cs="Times New Roman"/>
          <w:lang w:eastAsia="en-GB"/>
        </w:rPr>
        <w:fldChar w:fldCharType="begin"/>
      </w:r>
      <w:r w:rsidRPr="00117E0A">
        <w:rPr>
          <w:rFonts w:ascii="Times New Roman" w:eastAsia="Times New Roman" w:hAnsi="Times New Roman" w:cs="Times New Roman"/>
          <w:lang w:eastAsia="en-GB"/>
        </w:rPr>
        <w:instrText xml:space="preserve"> INCLUDEPICTURE "/var/folders/9s/hrxslw7j43xcgn102tjysyy80000gn/T/com.microsoft.Word/WebArchiveCopyPasteTempFiles/4f810e4cef54fecb528c885ec908bc0f.jpg" \* MERGEFORMATINET </w:instrText>
      </w:r>
      <w:r w:rsidRPr="00117E0A">
        <w:rPr>
          <w:rFonts w:ascii="Times New Roman" w:eastAsia="Times New Roman" w:hAnsi="Times New Roman" w:cs="Times New Roman"/>
          <w:lang w:eastAsia="en-GB"/>
        </w:rPr>
        <w:fldChar w:fldCharType="separate"/>
      </w:r>
      <w:r w:rsidRPr="00117E0A">
        <w:rPr>
          <w:rFonts w:ascii="Times New Roman" w:eastAsia="Times New Roman" w:hAnsi="Times New Roman" w:cs="Times New Roman"/>
          <w:lang w:eastAsia="en-GB"/>
        </w:rPr>
        <w:fldChar w:fldCharType="end"/>
      </w:r>
    </w:p>
    <w:p w14:paraId="60B7F0C2" w14:textId="2FD1BA64" w:rsidR="00117E0A" w:rsidRPr="00117E0A" w:rsidRDefault="00117E0A" w:rsidP="000A3C73">
      <w:pPr>
        <w:spacing w:line="480" w:lineRule="auto"/>
        <w:rPr>
          <w:rFonts w:ascii="Times New Roman" w:eastAsia="Times New Roman" w:hAnsi="Times New Roman" w:cs="Times New Roman"/>
          <w:lang w:eastAsia="en-GB"/>
        </w:rPr>
      </w:pPr>
      <w:r w:rsidRPr="00117E0A">
        <w:rPr>
          <w:rFonts w:ascii="Times New Roman" w:eastAsia="Times New Roman" w:hAnsi="Times New Roman" w:cs="Times New Roman"/>
          <w:lang w:eastAsia="en-GB"/>
        </w:rPr>
        <w:fldChar w:fldCharType="begin"/>
      </w:r>
      <w:r w:rsidRPr="00117E0A">
        <w:rPr>
          <w:rFonts w:ascii="Times New Roman" w:eastAsia="Times New Roman" w:hAnsi="Times New Roman" w:cs="Times New Roman"/>
          <w:lang w:eastAsia="en-GB"/>
        </w:rPr>
        <w:instrText xml:space="preserve"> INCLUDEPICTURE "/var/folders/9s/hrxslw7j43xcgn102tjysyy80000gn/T/com.microsoft.Word/WebArchiveCopyPasteTempFiles/ironew-york-of-the-negro-policeman.jpg!Large.jpg" \* MERGEFORMATINET </w:instrText>
      </w:r>
      <w:r w:rsidRPr="00117E0A">
        <w:rPr>
          <w:rFonts w:ascii="Times New Roman" w:eastAsia="Times New Roman" w:hAnsi="Times New Roman" w:cs="Times New Roman"/>
          <w:lang w:eastAsia="en-GB"/>
        </w:rPr>
        <w:fldChar w:fldCharType="separate"/>
      </w:r>
      <w:r w:rsidRPr="00117E0A">
        <w:rPr>
          <w:rFonts w:ascii="Times New Roman" w:eastAsia="Times New Roman" w:hAnsi="Times New Roman" w:cs="Times New Roman"/>
          <w:lang w:eastAsia="en-GB"/>
        </w:rPr>
        <w:fldChar w:fldCharType="end"/>
      </w:r>
    </w:p>
    <w:p w14:paraId="6FD7FAE0" w14:textId="422A37D1" w:rsidR="00117E0A" w:rsidRDefault="00117E0A" w:rsidP="000A3C73">
      <w:pPr>
        <w:spacing w:line="480" w:lineRule="auto"/>
        <w:rPr>
          <w:rFonts w:ascii="Times New Roman" w:eastAsia="Times New Roman" w:hAnsi="Times New Roman" w:cs="Times New Roman"/>
          <w:lang w:eastAsia="en-GB"/>
        </w:rPr>
      </w:pPr>
    </w:p>
    <w:p w14:paraId="2CF88AB0" w14:textId="28767343" w:rsidR="00117E0A" w:rsidRDefault="000A3C73" w:rsidP="000A3C73">
      <w:pPr>
        <w:spacing w:line="480" w:lineRule="auto"/>
        <w:rPr>
          <w:rFonts w:ascii="Times New Roman" w:eastAsia="Times New Roman" w:hAnsi="Times New Roman" w:cs="Times New Roman"/>
          <w:lang w:eastAsia="en-GB"/>
        </w:rPr>
      </w:pPr>
      <w:r w:rsidRPr="00117E0A">
        <w:rPr>
          <w:rFonts w:ascii="Times New Roman" w:eastAsia="Times New Roman" w:hAnsi="Times New Roman" w:cs="Times New Roman"/>
          <w:noProof/>
          <w:lang w:eastAsia="en-GB"/>
        </w:rPr>
        <w:drawing>
          <wp:anchor distT="0" distB="0" distL="114300" distR="114300" simplePos="0" relativeHeight="251692032" behindDoc="0" locked="0" layoutInCell="1" allowOverlap="1" wp14:anchorId="68961531" wp14:editId="6F982490">
            <wp:simplePos x="0" y="0"/>
            <wp:positionH relativeFrom="column">
              <wp:posOffset>3377565</wp:posOffset>
            </wp:positionH>
            <wp:positionV relativeFrom="paragraph">
              <wp:posOffset>-1127984</wp:posOffset>
            </wp:positionV>
            <wp:extent cx="2143760" cy="3223895"/>
            <wp:effectExtent l="0" t="0" r="2540" b="1905"/>
            <wp:wrapSquare wrapText="bothSides"/>
            <wp:docPr id="23" name="Picture 23" descr="Image result for Irony of Negro Policema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Irony of Negro Policeman&quo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376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4080" behindDoc="0" locked="0" layoutInCell="1" allowOverlap="1" wp14:anchorId="36FB92FE" wp14:editId="419CB8C9">
                <wp:simplePos x="0" y="0"/>
                <wp:positionH relativeFrom="column">
                  <wp:posOffset>3344919</wp:posOffset>
                </wp:positionH>
                <wp:positionV relativeFrom="paragraph">
                  <wp:posOffset>2352302</wp:posOffset>
                </wp:positionV>
                <wp:extent cx="3098042" cy="559559"/>
                <wp:effectExtent l="0" t="0" r="1270" b="0"/>
                <wp:wrapNone/>
                <wp:docPr id="24" name="Text Box 24"/>
                <wp:cNvGraphicFramePr/>
                <a:graphic xmlns:a="http://schemas.openxmlformats.org/drawingml/2006/main">
                  <a:graphicData uri="http://schemas.microsoft.com/office/word/2010/wordprocessingShape">
                    <wps:wsp>
                      <wps:cNvSpPr txBox="1"/>
                      <wps:spPr>
                        <a:xfrm>
                          <a:off x="0" y="0"/>
                          <a:ext cx="3098042" cy="559559"/>
                        </a:xfrm>
                        <a:prstGeom prst="rect">
                          <a:avLst/>
                        </a:prstGeom>
                        <a:solidFill>
                          <a:schemeClr val="lt1"/>
                        </a:solidFill>
                        <a:ln w="6350">
                          <a:noFill/>
                        </a:ln>
                      </wps:spPr>
                      <wps:txbx>
                        <w:txbxContent>
                          <w:p w14:paraId="45CB7BCC" w14:textId="6180BA39" w:rsidR="00117E0A" w:rsidRPr="002B0975" w:rsidRDefault="00117E0A" w:rsidP="00117E0A">
                            <w:pPr>
                              <w:rPr>
                                <w:i/>
                                <w:iCs/>
                              </w:rPr>
                            </w:pPr>
                            <w:r>
                              <w:rPr>
                                <w:i/>
                                <w:iCs/>
                              </w:rPr>
                              <w:t xml:space="preserve">Figure </w:t>
                            </w:r>
                            <w:r>
                              <w:rPr>
                                <w:i/>
                                <w:iCs/>
                              </w:rPr>
                              <w:t>1</w:t>
                            </w:r>
                            <w:r w:rsidR="000A3C73">
                              <w:rPr>
                                <w:i/>
                                <w:iCs/>
                              </w:rPr>
                              <w:t>1</w:t>
                            </w:r>
                            <w:r>
                              <w:rPr>
                                <w:i/>
                                <w:iCs/>
                              </w:rPr>
                              <w:t>. ‘</w:t>
                            </w:r>
                            <w:r>
                              <w:rPr>
                                <w:i/>
                                <w:iCs/>
                              </w:rPr>
                              <w:t>Irony of Negro Policemen</w:t>
                            </w:r>
                            <w:r>
                              <w:rPr>
                                <w:i/>
                                <w:iCs/>
                              </w:rPr>
                              <w:t xml:space="preserve">’ (Basquiat, </w:t>
                            </w:r>
                            <w:r>
                              <w:rPr>
                                <w:i/>
                                <w:iCs/>
                              </w:rPr>
                              <w:t>1981</w:t>
                            </w:r>
                            <w:r>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B92FE" id="Text Box 24" o:spid="_x0000_s1036" type="#_x0000_t202" style="position:absolute;margin-left:263.4pt;margin-top:185.2pt;width:243.95pt;height:44.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" fillcolor="white [3201]" stroked="f" strokeweight=".5pt">
                <v:textbox>
                  <w:txbxContent>
                    <w:p w14:paraId="45CB7BCC" w14:textId="6180BA39" w:rsidR="00117E0A" w:rsidRPr="002B0975" w:rsidRDefault="00117E0A" w:rsidP="00117E0A">
                      <w:pPr>
                        <w:rPr>
                          <w:i/>
                          <w:iCs/>
                        </w:rPr>
                      </w:pPr>
                      <w:r>
                        <w:rPr>
                          <w:i/>
                          <w:iCs/>
                        </w:rPr>
                        <w:t xml:space="preserve">Figure </w:t>
                      </w:r>
                      <w:r>
                        <w:rPr>
                          <w:i/>
                          <w:iCs/>
                        </w:rPr>
                        <w:t>1</w:t>
                      </w:r>
                      <w:r w:rsidR="000A3C73">
                        <w:rPr>
                          <w:i/>
                          <w:iCs/>
                        </w:rPr>
                        <w:t>1</w:t>
                      </w:r>
                      <w:r>
                        <w:rPr>
                          <w:i/>
                          <w:iCs/>
                        </w:rPr>
                        <w:t>. ‘</w:t>
                      </w:r>
                      <w:r>
                        <w:rPr>
                          <w:i/>
                          <w:iCs/>
                        </w:rPr>
                        <w:t>Irony of Negro Policemen</w:t>
                      </w:r>
                      <w:r>
                        <w:rPr>
                          <w:i/>
                          <w:iCs/>
                        </w:rPr>
                        <w:t xml:space="preserve">’ (Basquiat, </w:t>
                      </w:r>
                      <w:r>
                        <w:rPr>
                          <w:i/>
                          <w:iCs/>
                        </w:rPr>
                        <w:t>1981</w:t>
                      </w:r>
                      <w:r>
                        <w:rPr>
                          <w:i/>
                          <w:iCs/>
                        </w:rPr>
                        <w:t>)</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3FBFED8B" wp14:editId="58AB8149">
                <wp:simplePos x="0" y="0"/>
                <wp:positionH relativeFrom="column">
                  <wp:posOffset>110490</wp:posOffset>
                </wp:positionH>
                <wp:positionV relativeFrom="paragraph">
                  <wp:posOffset>2444451</wp:posOffset>
                </wp:positionV>
                <wp:extent cx="2932430" cy="320040"/>
                <wp:effectExtent l="0" t="0" r="1270" b="0"/>
                <wp:wrapNone/>
                <wp:docPr id="22" name="Text Box 22"/>
                <wp:cNvGraphicFramePr/>
                <a:graphic xmlns:a="http://schemas.openxmlformats.org/drawingml/2006/main">
                  <a:graphicData uri="http://schemas.microsoft.com/office/word/2010/wordprocessingShape">
                    <wps:wsp>
                      <wps:cNvSpPr txBox="1"/>
                      <wps:spPr>
                        <a:xfrm>
                          <a:off x="0" y="0"/>
                          <a:ext cx="2932430" cy="320040"/>
                        </a:xfrm>
                        <a:prstGeom prst="rect">
                          <a:avLst/>
                        </a:prstGeom>
                        <a:solidFill>
                          <a:schemeClr val="lt1"/>
                        </a:solidFill>
                        <a:ln w="6350">
                          <a:noFill/>
                        </a:ln>
                      </wps:spPr>
                      <wps:txbx>
                        <w:txbxContent>
                          <w:p w14:paraId="22AD8195" w14:textId="5338C924" w:rsidR="00117E0A" w:rsidRPr="002B0975" w:rsidRDefault="00117E0A" w:rsidP="00117E0A">
                            <w:pPr>
                              <w:rPr>
                                <w:i/>
                                <w:iCs/>
                              </w:rPr>
                            </w:pPr>
                            <w:r>
                              <w:rPr>
                                <w:i/>
                                <w:iCs/>
                              </w:rPr>
                              <w:t xml:space="preserve">Figure </w:t>
                            </w:r>
                            <w:r w:rsidR="000A3C73">
                              <w:rPr>
                                <w:i/>
                                <w:iCs/>
                              </w:rPr>
                              <w:t>10</w:t>
                            </w:r>
                            <w:r>
                              <w:rPr>
                                <w:i/>
                                <w:iCs/>
                              </w:rPr>
                              <w:t>. ‘Radium 23</w:t>
                            </w:r>
                            <w:r>
                              <w:rPr>
                                <w:i/>
                                <w:iCs/>
                              </w:rPr>
                              <w:t>’ (</w:t>
                            </w:r>
                            <w:r>
                              <w:rPr>
                                <w:i/>
                                <w:iCs/>
                              </w:rPr>
                              <w:t>Basquiat</w:t>
                            </w:r>
                            <w:r>
                              <w:rPr>
                                <w:i/>
                                <w:iCs/>
                              </w:rPr>
                              <w:t xml:space="preserve">, </w:t>
                            </w:r>
                            <w:r>
                              <w:rPr>
                                <w:i/>
                                <w:iCs/>
                              </w:rPr>
                              <w:t>1983</w:t>
                            </w:r>
                            <w:r>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FED8B" id="Text Box 22" o:spid="_x0000_s1037" type="#_x0000_t202" style="position:absolute;margin-left:8.7pt;margin-top:192.5pt;width:230.9pt;height:25.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" fillcolor="white [3201]" stroked="f" strokeweight=".5pt">
                <v:textbox>
                  <w:txbxContent>
                    <w:p w14:paraId="22AD8195" w14:textId="5338C924" w:rsidR="00117E0A" w:rsidRPr="002B0975" w:rsidRDefault="00117E0A" w:rsidP="00117E0A">
                      <w:pPr>
                        <w:rPr>
                          <w:i/>
                          <w:iCs/>
                        </w:rPr>
                      </w:pPr>
                      <w:r>
                        <w:rPr>
                          <w:i/>
                          <w:iCs/>
                        </w:rPr>
                        <w:t xml:space="preserve">Figure </w:t>
                      </w:r>
                      <w:r w:rsidR="000A3C73">
                        <w:rPr>
                          <w:i/>
                          <w:iCs/>
                        </w:rPr>
                        <w:t>10</w:t>
                      </w:r>
                      <w:r>
                        <w:rPr>
                          <w:i/>
                          <w:iCs/>
                        </w:rPr>
                        <w:t>. ‘Radium 23</w:t>
                      </w:r>
                      <w:r>
                        <w:rPr>
                          <w:i/>
                          <w:iCs/>
                        </w:rPr>
                        <w:t>’ (</w:t>
                      </w:r>
                      <w:r>
                        <w:rPr>
                          <w:i/>
                          <w:iCs/>
                        </w:rPr>
                        <w:t>Basquiat</w:t>
                      </w:r>
                      <w:r>
                        <w:rPr>
                          <w:i/>
                          <w:iCs/>
                        </w:rPr>
                        <w:t xml:space="preserve">, </w:t>
                      </w:r>
                      <w:r>
                        <w:rPr>
                          <w:i/>
                          <w:iCs/>
                        </w:rPr>
                        <w:t>1983</w:t>
                      </w:r>
                      <w:r>
                        <w:rPr>
                          <w:i/>
                          <w:iCs/>
                        </w:rPr>
                        <w:t>)</w:t>
                      </w:r>
                    </w:p>
                  </w:txbxContent>
                </v:textbox>
              </v:shape>
            </w:pict>
          </mc:Fallback>
        </mc:AlternateContent>
      </w:r>
      <w:r w:rsidR="00117E0A">
        <w:rPr>
          <w:rFonts w:ascii="Times New Roman" w:eastAsia="Times New Roman" w:hAnsi="Times New Roman" w:cs="Times New Roman"/>
          <w:lang w:eastAsia="en-GB"/>
        </w:rPr>
        <w:br w:type="page"/>
      </w:r>
    </w:p>
    <w:p w14:paraId="302645C3" w14:textId="77777777" w:rsidR="00117E0A" w:rsidRDefault="00117E0A" w:rsidP="000A3C73">
      <w:pPr>
        <w:spacing w:line="480" w:lineRule="auto"/>
        <w:rPr>
          <w:rFonts w:ascii="Times New Roman" w:eastAsia="Times New Roman" w:hAnsi="Times New Roman" w:cs="Times New Roman"/>
          <w:lang w:eastAsia="en-GB"/>
        </w:rPr>
      </w:pPr>
    </w:p>
    <w:p w14:paraId="66FA8243" w14:textId="77777777" w:rsidR="00F207DE" w:rsidRDefault="00102180" w:rsidP="000A3C73">
      <w:pPr>
        <w:spacing w:line="480" w:lineRule="auto"/>
        <w:rPr>
          <w:rFonts w:eastAsia="Times New Roman" w:cstheme="minorHAnsi"/>
          <w:lang w:eastAsia="en-GB"/>
        </w:rPr>
      </w:pPr>
      <w:r>
        <w:rPr>
          <w:rFonts w:eastAsia="Times New Roman" w:cstheme="minorHAnsi"/>
          <w:lang w:eastAsia="en-GB"/>
        </w:rPr>
        <w:t xml:space="preserve">I have explored and analysed the methods artists use to communicate political statements through their imagery and from the research and knowledge that I have attained during the progression of this essay, I have come to the conclusion that whether it be through the medium of photomontage or street art, artistic imagery is a massively successful and influential way to convey political statements and encourage society to take a deeper look at powerful or important subjects that might not be initially interesting to some. </w:t>
      </w:r>
    </w:p>
    <w:p w14:paraId="24706AAB" w14:textId="77777777" w:rsidR="00F207DE" w:rsidRDefault="00F207DE" w:rsidP="000A3C73">
      <w:pPr>
        <w:spacing w:line="480" w:lineRule="auto"/>
        <w:rPr>
          <w:rFonts w:eastAsia="Times New Roman" w:cstheme="minorHAnsi"/>
          <w:lang w:eastAsia="en-GB"/>
        </w:rPr>
      </w:pPr>
    </w:p>
    <w:p w14:paraId="1506CE45" w14:textId="77777777" w:rsidR="00F207DE" w:rsidRDefault="00102180" w:rsidP="000A3C73">
      <w:pPr>
        <w:spacing w:line="480" w:lineRule="auto"/>
        <w:rPr>
          <w:rFonts w:eastAsia="Times New Roman" w:cstheme="minorHAnsi"/>
          <w:lang w:eastAsia="en-GB"/>
        </w:rPr>
      </w:pPr>
      <w:r>
        <w:rPr>
          <w:rFonts w:eastAsia="Times New Roman" w:cstheme="minorHAnsi"/>
          <w:lang w:eastAsia="en-GB"/>
        </w:rPr>
        <w:t>The artwork that I have analysed throughout</w:t>
      </w:r>
      <w:r w:rsidR="00F207DE">
        <w:rPr>
          <w:rFonts w:eastAsia="Times New Roman" w:cstheme="minorHAnsi"/>
          <w:lang w:eastAsia="en-GB"/>
        </w:rPr>
        <w:t>,</w:t>
      </w:r>
      <w:r>
        <w:rPr>
          <w:rFonts w:eastAsia="Times New Roman" w:cstheme="minorHAnsi"/>
          <w:lang w:eastAsia="en-GB"/>
        </w:rPr>
        <w:t xml:space="preserve"> all use different methods to portray their own political messages and it has become apparent to me that conveying messages through imagery can be applied to any societal subject of importance. The intense impact on modern day culture through the art of image making is incredibly relevant in this day and age and is a necessity for making sure your voice is heard on a wide scale.</w:t>
      </w:r>
      <w:r w:rsidR="00F207DE">
        <w:rPr>
          <w:rFonts w:eastAsia="Times New Roman" w:cstheme="minorHAnsi"/>
          <w:lang w:eastAsia="en-GB"/>
        </w:rPr>
        <w:t xml:space="preserve"> Imagery with meaning deserves to be recognised and acknowledged in society and in my opinion, should be highly valued. </w:t>
      </w:r>
    </w:p>
    <w:p w14:paraId="1BDC7E78" w14:textId="77777777" w:rsidR="00F207DE" w:rsidRDefault="00F207DE" w:rsidP="000A3C73">
      <w:pPr>
        <w:spacing w:line="480" w:lineRule="auto"/>
        <w:rPr>
          <w:rFonts w:eastAsia="Times New Roman" w:cstheme="minorHAnsi"/>
          <w:lang w:eastAsia="en-GB"/>
        </w:rPr>
      </w:pPr>
    </w:p>
    <w:p w14:paraId="737919F3" w14:textId="77777777" w:rsidR="00F207DE" w:rsidRDefault="00F207DE" w:rsidP="000A3C73">
      <w:pPr>
        <w:spacing w:line="480" w:lineRule="auto"/>
      </w:pPr>
      <w:r>
        <w:rPr>
          <w:rFonts w:eastAsia="Times New Roman" w:cstheme="minorHAnsi"/>
          <w:lang w:eastAsia="en-GB"/>
        </w:rPr>
        <w:t xml:space="preserve">The modern world is in a state of constant </w:t>
      </w:r>
      <w:r>
        <w:t xml:space="preserve">churn of westernised ideals and propaganda. Artistic imagery with a message has the ability to turn heads towards a truth that would not otherwise be brought to attention. Through this analysis of artistic image making, I believe that imagery is essential to giving society a voice and taking a political stand against injustices and untruths in humanity. </w:t>
      </w:r>
    </w:p>
    <w:p w14:paraId="0772C4CD" w14:textId="77777777" w:rsidR="00F207DE" w:rsidRDefault="00F207DE" w:rsidP="000A3C73">
      <w:pPr>
        <w:spacing w:line="480" w:lineRule="auto"/>
      </w:pPr>
    </w:p>
    <w:p w14:paraId="12E96865" w14:textId="77777777" w:rsidR="006E5ACF" w:rsidRDefault="00F207DE" w:rsidP="000A3C73">
      <w:pPr>
        <w:spacing w:line="480" w:lineRule="auto"/>
      </w:pPr>
      <w:r>
        <w:t xml:space="preserve">I have also learned that through anarchism and rebellion, </w:t>
      </w:r>
      <w:r w:rsidR="006E5ACF">
        <w:t xml:space="preserve">opinions of those that would otherwise not be significant to a social and political hierarchy have reclaimed their right to </w:t>
      </w:r>
      <w:r w:rsidR="006E5ACF">
        <w:lastRenderedPageBreak/>
        <w:t xml:space="preserve">speak up for what they believe in and provoke thoughts in the process. Image making art forms like these have the potential to enforce change and awareness nationwide. </w:t>
      </w:r>
    </w:p>
    <w:p w14:paraId="593266F7" w14:textId="77777777" w:rsidR="006E5ACF" w:rsidRDefault="006E5ACF" w:rsidP="000A3C73">
      <w:pPr>
        <w:spacing w:line="480" w:lineRule="auto"/>
      </w:pPr>
    </w:p>
    <w:p w14:paraId="3C6EB306" w14:textId="3EEC3DE3" w:rsidR="00117E0A" w:rsidRPr="00F207DE" w:rsidRDefault="006E5ACF" w:rsidP="000A3C73">
      <w:pPr>
        <w:spacing w:line="480" w:lineRule="auto"/>
        <w:rPr>
          <w:rFonts w:eastAsia="Times New Roman" w:cstheme="minorHAnsi"/>
          <w:lang w:eastAsia="en-GB"/>
        </w:rPr>
      </w:pPr>
      <w:r>
        <w:t xml:space="preserve">Teaching society and holding a capitalist nation to accountability through art is </w:t>
      </w:r>
      <w:r w:rsidR="00704977">
        <w:t>invaluable.</w:t>
      </w:r>
    </w:p>
    <w:p w14:paraId="32956863" w14:textId="77777777" w:rsidR="00117E0A" w:rsidRDefault="00117E0A" w:rsidP="000A3C73">
      <w:pPr>
        <w:spacing w:line="480" w:lineRule="auto"/>
      </w:pPr>
    </w:p>
    <w:p w14:paraId="2C92F3C9" w14:textId="77777777" w:rsidR="00117E0A" w:rsidRDefault="00117E0A" w:rsidP="000A3C73">
      <w:pPr>
        <w:spacing w:line="480" w:lineRule="auto"/>
      </w:pPr>
    </w:p>
    <w:p w14:paraId="63E2D6D4" w14:textId="77777777" w:rsidR="00704977" w:rsidRDefault="00704977" w:rsidP="000A3C73">
      <w:pPr>
        <w:spacing w:line="480" w:lineRule="auto"/>
        <w:rPr>
          <w:rFonts w:ascii="Times New Roman" w:eastAsia="Times New Roman" w:hAnsi="Times New Roman" w:cs="Times New Roman"/>
          <w:lang w:eastAsia="en-GB"/>
        </w:rPr>
      </w:pPr>
    </w:p>
    <w:p w14:paraId="2D5B9C47" w14:textId="77777777" w:rsidR="00704977" w:rsidRDefault="00704977" w:rsidP="000A3C73">
      <w:p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3990952E" w14:textId="77777777" w:rsidR="00704977" w:rsidRDefault="00704977" w:rsidP="000A3C73">
      <w:pPr>
        <w:spacing w:line="480" w:lineRule="auto"/>
        <w:rPr>
          <w:rFonts w:eastAsia="Times New Roman" w:cstheme="minorHAnsi"/>
          <w:b/>
          <w:bCs/>
          <w:lang w:eastAsia="en-GB"/>
        </w:rPr>
      </w:pPr>
      <w:r>
        <w:rPr>
          <w:rFonts w:eastAsia="Times New Roman" w:cstheme="minorHAnsi"/>
          <w:b/>
          <w:bCs/>
          <w:lang w:eastAsia="en-GB"/>
        </w:rPr>
        <w:lastRenderedPageBreak/>
        <w:t>Bibliography</w:t>
      </w:r>
    </w:p>
    <w:p w14:paraId="7AABFA08" w14:textId="77777777" w:rsidR="00704977" w:rsidRDefault="00704977" w:rsidP="000A3C73">
      <w:pPr>
        <w:spacing w:line="480" w:lineRule="auto"/>
        <w:rPr>
          <w:rFonts w:eastAsia="Times New Roman" w:cstheme="minorHAnsi"/>
          <w:b/>
          <w:bCs/>
          <w:lang w:eastAsia="en-GB"/>
        </w:rPr>
      </w:pPr>
    </w:p>
    <w:p w14:paraId="584AB8B6" w14:textId="17228218" w:rsidR="00704977" w:rsidRDefault="00704977" w:rsidP="000A3C73">
      <w:pPr>
        <w:spacing w:line="480" w:lineRule="auto"/>
        <w:rPr>
          <w:rFonts w:eastAsia="Times New Roman" w:cstheme="minorHAnsi"/>
          <w:b/>
          <w:bCs/>
          <w:lang w:eastAsia="en-GB"/>
        </w:rPr>
      </w:pPr>
    </w:p>
    <w:p w14:paraId="0B3D4111" w14:textId="3571FD45" w:rsidR="00704977" w:rsidRDefault="00704977" w:rsidP="000A3C73">
      <w:pPr>
        <w:spacing w:line="480" w:lineRule="auto"/>
        <w:rPr>
          <w:rFonts w:eastAsia="Times New Roman" w:cstheme="minorHAnsi"/>
          <w:b/>
          <w:bCs/>
          <w:lang w:eastAsia="en-GB"/>
        </w:rPr>
      </w:pPr>
      <w:r>
        <w:rPr>
          <w:rFonts w:eastAsia="Times New Roman" w:cstheme="minorHAnsi"/>
          <w:b/>
          <w:bCs/>
          <w:lang w:eastAsia="en-GB"/>
        </w:rPr>
        <w:t>Figures</w:t>
      </w:r>
    </w:p>
    <w:p w14:paraId="5F8D0869" w14:textId="77777777" w:rsidR="000A3C73" w:rsidRDefault="000A3C73" w:rsidP="000A3C73">
      <w:pPr>
        <w:spacing w:line="480" w:lineRule="auto"/>
        <w:rPr>
          <w:rFonts w:eastAsia="Times New Roman" w:cstheme="minorHAnsi"/>
          <w:lang w:eastAsia="en-GB"/>
        </w:rPr>
      </w:pPr>
    </w:p>
    <w:p w14:paraId="2335D4FE" w14:textId="3A621359" w:rsidR="000A3C73" w:rsidRPr="002B0975" w:rsidRDefault="00704977" w:rsidP="000A3C73">
      <w:pPr>
        <w:spacing w:line="480" w:lineRule="auto"/>
        <w:rPr>
          <w:i/>
          <w:iCs/>
        </w:rPr>
      </w:pPr>
      <w:r>
        <w:rPr>
          <w:rFonts w:eastAsia="Times New Roman" w:cstheme="minorHAnsi"/>
          <w:lang w:eastAsia="en-GB"/>
        </w:rPr>
        <w:t xml:space="preserve">Fig.1 </w:t>
      </w:r>
      <w:r w:rsidR="000A3C73">
        <w:rPr>
          <w:i/>
          <w:iCs/>
        </w:rPr>
        <w:t>Figure 1. ‘The Art Critic’ (R. Hausmann, 1920) (Tate, 2019)</w:t>
      </w:r>
    </w:p>
    <w:p w14:paraId="70D55ECD" w14:textId="77777777" w:rsidR="000A3C73" w:rsidRDefault="000A3C73" w:rsidP="000A3C73">
      <w:pPr>
        <w:spacing w:line="480" w:lineRule="auto"/>
        <w:rPr>
          <w:rFonts w:eastAsia="Times New Roman" w:cstheme="minorHAnsi"/>
          <w:lang w:eastAsia="en-GB"/>
        </w:rPr>
      </w:pPr>
    </w:p>
    <w:p w14:paraId="389BBC8A" w14:textId="59D8E4FB" w:rsidR="00704977" w:rsidRPr="000A3C73" w:rsidRDefault="00704977" w:rsidP="000A3C73">
      <w:pPr>
        <w:spacing w:line="480" w:lineRule="auto"/>
        <w:rPr>
          <w:i/>
          <w:iCs/>
        </w:rPr>
      </w:pPr>
      <w:r>
        <w:rPr>
          <w:rFonts w:eastAsia="Times New Roman" w:cstheme="minorHAnsi"/>
          <w:lang w:eastAsia="en-GB"/>
        </w:rPr>
        <w:t>Fig.2</w:t>
      </w:r>
      <w:r w:rsidR="000A3C73">
        <w:rPr>
          <w:rFonts w:eastAsia="Times New Roman" w:cstheme="minorHAnsi"/>
          <w:lang w:eastAsia="en-GB"/>
        </w:rPr>
        <w:t xml:space="preserve"> </w:t>
      </w:r>
      <w:r w:rsidR="000A3C73">
        <w:rPr>
          <w:i/>
          <w:iCs/>
        </w:rPr>
        <w:t>Figure 2. ‘Photo-Op’ (C. Phillips and P. Kennard, 2007) (BJP, 2017)</w:t>
      </w:r>
    </w:p>
    <w:p w14:paraId="35C715DF" w14:textId="77777777" w:rsidR="000A3C73" w:rsidRDefault="000A3C73" w:rsidP="000A3C73">
      <w:pPr>
        <w:spacing w:line="480" w:lineRule="auto"/>
        <w:rPr>
          <w:rFonts w:eastAsia="Times New Roman" w:cstheme="minorHAnsi"/>
          <w:lang w:eastAsia="en-GB"/>
        </w:rPr>
      </w:pPr>
    </w:p>
    <w:p w14:paraId="78CA659C" w14:textId="44A2D4B6" w:rsidR="000A3C73" w:rsidRPr="002B0975" w:rsidRDefault="00704977" w:rsidP="000A3C73">
      <w:pPr>
        <w:spacing w:line="480" w:lineRule="auto"/>
        <w:rPr>
          <w:i/>
          <w:iCs/>
        </w:rPr>
      </w:pPr>
      <w:r>
        <w:rPr>
          <w:rFonts w:eastAsia="Times New Roman" w:cstheme="minorHAnsi"/>
          <w:lang w:eastAsia="en-GB"/>
        </w:rPr>
        <w:t>Fig.3</w:t>
      </w:r>
      <w:r w:rsidR="000A3C73">
        <w:rPr>
          <w:rFonts w:eastAsia="Times New Roman" w:cstheme="minorHAnsi"/>
          <w:lang w:eastAsia="en-GB"/>
        </w:rPr>
        <w:t xml:space="preserve"> </w:t>
      </w:r>
      <w:r w:rsidR="000A3C73">
        <w:rPr>
          <w:i/>
          <w:iCs/>
        </w:rPr>
        <w:t>Figure 3. Untitled (Banksy)[n.d.]</w:t>
      </w:r>
    </w:p>
    <w:p w14:paraId="499A5BAE" w14:textId="07A8F75A" w:rsidR="00704977" w:rsidRDefault="00704977" w:rsidP="000A3C73">
      <w:pPr>
        <w:spacing w:line="480" w:lineRule="auto"/>
        <w:rPr>
          <w:rFonts w:eastAsia="Times New Roman" w:cstheme="minorHAnsi"/>
          <w:lang w:eastAsia="en-GB"/>
        </w:rPr>
      </w:pPr>
    </w:p>
    <w:p w14:paraId="2CD11717" w14:textId="77777777" w:rsidR="000A3C73" w:rsidRPr="002B0975" w:rsidRDefault="00704977" w:rsidP="000A3C73">
      <w:pPr>
        <w:spacing w:line="480" w:lineRule="auto"/>
        <w:rPr>
          <w:i/>
          <w:iCs/>
        </w:rPr>
      </w:pPr>
      <w:r>
        <w:rPr>
          <w:rFonts w:eastAsia="Times New Roman" w:cstheme="minorHAnsi"/>
          <w:lang w:eastAsia="en-GB"/>
        </w:rPr>
        <w:t>Fig.4</w:t>
      </w:r>
      <w:r w:rsidR="000A3C73">
        <w:rPr>
          <w:rFonts w:eastAsia="Times New Roman" w:cstheme="minorHAnsi"/>
          <w:lang w:eastAsia="en-GB"/>
        </w:rPr>
        <w:t xml:space="preserve"> </w:t>
      </w:r>
      <w:r w:rsidR="000A3C73">
        <w:rPr>
          <w:i/>
          <w:iCs/>
        </w:rPr>
        <w:t>Figure 4. Untitled (Banksy,2002)</w:t>
      </w:r>
    </w:p>
    <w:p w14:paraId="31CE811A" w14:textId="6C6F8626" w:rsidR="00704977" w:rsidRDefault="00704977" w:rsidP="000A3C73">
      <w:pPr>
        <w:spacing w:line="480" w:lineRule="auto"/>
        <w:rPr>
          <w:rFonts w:eastAsia="Times New Roman" w:cstheme="minorHAnsi"/>
          <w:lang w:eastAsia="en-GB"/>
        </w:rPr>
      </w:pPr>
    </w:p>
    <w:p w14:paraId="26BD4607" w14:textId="77777777" w:rsidR="000A3C73" w:rsidRPr="002B0975" w:rsidRDefault="00704977" w:rsidP="000A3C73">
      <w:pPr>
        <w:spacing w:line="480" w:lineRule="auto"/>
        <w:rPr>
          <w:i/>
          <w:iCs/>
        </w:rPr>
      </w:pPr>
      <w:r>
        <w:rPr>
          <w:rFonts w:eastAsia="Times New Roman" w:cstheme="minorHAnsi"/>
          <w:lang w:eastAsia="en-GB"/>
        </w:rPr>
        <w:t>Fig.5</w:t>
      </w:r>
      <w:r w:rsidR="000A3C73">
        <w:rPr>
          <w:rFonts w:eastAsia="Times New Roman" w:cstheme="minorHAnsi"/>
          <w:lang w:eastAsia="en-GB"/>
        </w:rPr>
        <w:t xml:space="preserve"> </w:t>
      </w:r>
      <w:r w:rsidR="000A3C73">
        <w:rPr>
          <w:i/>
          <w:iCs/>
        </w:rPr>
        <w:t>Figure 5. Untitled (Haring, 1982)</w:t>
      </w:r>
    </w:p>
    <w:p w14:paraId="51356EE4" w14:textId="463454AF" w:rsidR="00704977" w:rsidRDefault="00704977" w:rsidP="000A3C73">
      <w:pPr>
        <w:spacing w:line="480" w:lineRule="auto"/>
        <w:rPr>
          <w:rFonts w:eastAsia="Times New Roman" w:cstheme="minorHAnsi"/>
          <w:lang w:eastAsia="en-GB"/>
        </w:rPr>
      </w:pPr>
    </w:p>
    <w:p w14:paraId="4916B253" w14:textId="77777777" w:rsidR="000A3C73" w:rsidRPr="002B0975" w:rsidRDefault="00704977" w:rsidP="000A3C73">
      <w:pPr>
        <w:spacing w:line="480" w:lineRule="auto"/>
        <w:rPr>
          <w:i/>
          <w:iCs/>
        </w:rPr>
      </w:pPr>
      <w:r>
        <w:rPr>
          <w:rFonts w:eastAsia="Times New Roman" w:cstheme="minorHAnsi"/>
          <w:lang w:eastAsia="en-GB"/>
        </w:rPr>
        <w:t>Fig.6</w:t>
      </w:r>
      <w:r w:rsidR="000A3C73">
        <w:rPr>
          <w:rFonts w:eastAsia="Times New Roman" w:cstheme="minorHAnsi"/>
          <w:lang w:eastAsia="en-GB"/>
        </w:rPr>
        <w:t xml:space="preserve"> </w:t>
      </w:r>
      <w:r w:rsidR="000A3C73">
        <w:rPr>
          <w:i/>
          <w:iCs/>
        </w:rPr>
        <w:t>Figure 6. ‘Flowers II’ (Haring, 1990)</w:t>
      </w:r>
    </w:p>
    <w:p w14:paraId="5E7BF6F6" w14:textId="06C3FE2F" w:rsidR="00704977" w:rsidRDefault="00704977" w:rsidP="000A3C73">
      <w:pPr>
        <w:spacing w:line="480" w:lineRule="auto"/>
        <w:rPr>
          <w:rFonts w:eastAsia="Times New Roman" w:cstheme="minorHAnsi"/>
          <w:lang w:eastAsia="en-GB"/>
        </w:rPr>
      </w:pPr>
    </w:p>
    <w:p w14:paraId="51840B23" w14:textId="77777777" w:rsidR="000A3C73" w:rsidRPr="002B0975" w:rsidRDefault="00704977" w:rsidP="000A3C73">
      <w:pPr>
        <w:spacing w:line="480" w:lineRule="auto"/>
        <w:rPr>
          <w:i/>
          <w:iCs/>
        </w:rPr>
      </w:pPr>
      <w:r>
        <w:rPr>
          <w:rFonts w:eastAsia="Times New Roman" w:cstheme="minorHAnsi"/>
          <w:lang w:eastAsia="en-GB"/>
        </w:rPr>
        <w:t>Fig.7</w:t>
      </w:r>
      <w:r w:rsidR="000A3C73">
        <w:rPr>
          <w:rFonts w:eastAsia="Times New Roman" w:cstheme="minorHAnsi"/>
          <w:lang w:eastAsia="en-GB"/>
        </w:rPr>
        <w:t xml:space="preserve"> </w:t>
      </w:r>
      <w:r w:rsidR="000A3C73">
        <w:rPr>
          <w:i/>
          <w:iCs/>
        </w:rPr>
        <w:t>Figure 7. ‘The Blueprint Drawings’ (Haring, 1990)</w:t>
      </w:r>
    </w:p>
    <w:p w14:paraId="553F04BB" w14:textId="51AC1D3F" w:rsidR="00704977" w:rsidRDefault="00704977" w:rsidP="000A3C73">
      <w:pPr>
        <w:spacing w:line="480" w:lineRule="auto"/>
        <w:rPr>
          <w:rFonts w:eastAsia="Times New Roman" w:cstheme="minorHAnsi"/>
          <w:lang w:eastAsia="en-GB"/>
        </w:rPr>
      </w:pPr>
    </w:p>
    <w:p w14:paraId="6DA270C8" w14:textId="77777777" w:rsidR="000A3C73" w:rsidRPr="002B0975" w:rsidRDefault="00704977" w:rsidP="000A3C73">
      <w:pPr>
        <w:spacing w:line="480" w:lineRule="auto"/>
        <w:rPr>
          <w:i/>
          <w:iCs/>
        </w:rPr>
      </w:pPr>
      <w:r>
        <w:rPr>
          <w:rFonts w:eastAsia="Times New Roman" w:cstheme="minorHAnsi"/>
          <w:lang w:eastAsia="en-GB"/>
        </w:rPr>
        <w:t>Fig.8</w:t>
      </w:r>
      <w:r w:rsidR="000A3C73">
        <w:rPr>
          <w:rFonts w:eastAsia="Times New Roman" w:cstheme="minorHAnsi"/>
          <w:lang w:eastAsia="en-GB"/>
        </w:rPr>
        <w:t xml:space="preserve"> </w:t>
      </w:r>
      <w:r w:rsidR="000A3C73">
        <w:rPr>
          <w:i/>
          <w:iCs/>
        </w:rPr>
        <w:t>Figure 8. ‘Make Art Not War’ (Fairey, 2016)</w:t>
      </w:r>
    </w:p>
    <w:p w14:paraId="47773E25" w14:textId="0BCD9BAD" w:rsidR="00704977" w:rsidRDefault="00704977" w:rsidP="000A3C73">
      <w:pPr>
        <w:spacing w:line="480" w:lineRule="auto"/>
        <w:rPr>
          <w:rFonts w:eastAsia="Times New Roman" w:cstheme="minorHAnsi"/>
          <w:lang w:eastAsia="en-GB"/>
        </w:rPr>
      </w:pPr>
    </w:p>
    <w:p w14:paraId="6440AE19" w14:textId="77777777" w:rsidR="000A3C73" w:rsidRPr="002B0975" w:rsidRDefault="00704977" w:rsidP="000A3C73">
      <w:pPr>
        <w:spacing w:line="480" w:lineRule="auto"/>
        <w:rPr>
          <w:i/>
          <w:iCs/>
        </w:rPr>
      </w:pPr>
      <w:r>
        <w:rPr>
          <w:rFonts w:eastAsia="Times New Roman" w:cstheme="minorHAnsi"/>
          <w:lang w:eastAsia="en-GB"/>
        </w:rPr>
        <w:t>Fig.9</w:t>
      </w:r>
      <w:r w:rsidR="000A3C73">
        <w:rPr>
          <w:rFonts w:eastAsia="Times New Roman" w:cstheme="minorHAnsi"/>
          <w:lang w:eastAsia="en-GB"/>
        </w:rPr>
        <w:t xml:space="preserve"> </w:t>
      </w:r>
      <w:r w:rsidR="000A3C73">
        <w:rPr>
          <w:i/>
          <w:iCs/>
        </w:rPr>
        <w:t>Figure 9. ‘Love Unites’ (Fairey, 2008)</w:t>
      </w:r>
    </w:p>
    <w:p w14:paraId="26031C89" w14:textId="2063ED92" w:rsidR="00704977" w:rsidRDefault="00704977" w:rsidP="000A3C73">
      <w:pPr>
        <w:spacing w:line="480" w:lineRule="auto"/>
        <w:rPr>
          <w:rFonts w:eastAsia="Times New Roman" w:cstheme="minorHAnsi"/>
          <w:lang w:eastAsia="en-GB"/>
        </w:rPr>
      </w:pPr>
    </w:p>
    <w:p w14:paraId="73DE2A28" w14:textId="77777777" w:rsidR="000A3C73" w:rsidRPr="002B0975" w:rsidRDefault="00704977" w:rsidP="000A3C73">
      <w:pPr>
        <w:spacing w:line="480" w:lineRule="auto"/>
        <w:rPr>
          <w:i/>
          <w:iCs/>
        </w:rPr>
      </w:pPr>
      <w:r>
        <w:rPr>
          <w:rFonts w:eastAsia="Times New Roman" w:cstheme="minorHAnsi"/>
          <w:lang w:eastAsia="en-GB"/>
        </w:rPr>
        <w:t>Fig.10</w:t>
      </w:r>
      <w:r w:rsidR="000A3C73">
        <w:rPr>
          <w:rFonts w:eastAsia="Times New Roman" w:cstheme="minorHAnsi"/>
          <w:lang w:eastAsia="en-GB"/>
        </w:rPr>
        <w:t xml:space="preserve"> </w:t>
      </w:r>
      <w:r w:rsidR="000A3C73">
        <w:rPr>
          <w:i/>
          <w:iCs/>
        </w:rPr>
        <w:t>Figure 10. ‘Radium 23’ (Basquiat, 1983)</w:t>
      </w:r>
    </w:p>
    <w:p w14:paraId="2D71CF5A" w14:textId="14266139" w:rsidR="00704977" w:rsidRDefault="00704977" w:rsidP="000A3C73">
      <w:pPr>
        <w:spacing w:line="480" w:lineRule="auto"/>
        <w:rPr>
          <w:rFonts w:eastAsia="Times New Roman" w:cstheme="minorHAnsi"/>
          <w:lang w:eastAsia="en-GB"/>
        </w:rPr>
      </w:pPr>
    </w:p>
    <w:p w14:paraId="35D0E5CB" w14:textId="77777777" w:rsidR="000A3C73" w:rsidRPr="002B0975" w:rsidRDefault="000A3C73" w:rsidP="000A3C73">
      <w:pPr>
        <w:spacing w:line="480" w:lineRule="auto"/>
        <w:rPr>
          <w:i/>
          <w:iCs/>
        </w:rPr>
      </w:pPr>
      <w:r>
        <w:rPr>
          <w:rFonts w:eastAsia="Times New Roman" w:cstheme="minorHAnsi"/>
          <w:lang w:eastAsia="en-GB"/>
        </w:rPr>
        <w:t xml:space="preserve">Fig.11 </w:t>
      </w:r>
      <w:r>
        <w:rPr>
          <w:i/>
          <w:iCs/>
        </w:rPr>
        <w:t>Figure 11. ‘Irony of Negro Policemen’ (Basquiat, 1981)</w:t>
      </w:r>
    </w:p>
    <w:p w14:paraId="1F6C8A19" w14:textId="2A0C7144" w:rsidR="000A3C73" w:rsidRPr="00704977" w:rsidRDefault="000A3C73" w:rsidP="000A3C73">
      <w:pPr>
        <w:spacing w:line="480" w:lineRule="auto"/>
        <w:rPr>
          <w:rFonts w:eastAsia="Times New Roman" w:cstheme="minorHAnsi"/>
          <w:lang w:eastAsia="en-GB"/>
        </w:rPr>
      </w:pPr>
    </w:p>
    <w:p w14:paraId="3231C00E" w14:textId="77777777" w:rsidR="00704977" w:rsidRDefault="00704977" w:rsidP="000A3C73">
      <w:pPr>
        <w:spacing w:line="480" w:lineRule="auto"/>
        <w:rPr>
          <w:rFonts w:eastAsia="Times New Roman" w:cstheme="minorHAnsi"/>
          <w:b/>
          <w:bCs/>
          <w:lang w:eastAsia="en-GB"/>
        </w:rPr>
      </w:pPr>
    </w:p>
    <w:p w14:paraId="785A4AB9" w14:textId="77777777" w:rsidR="000A3C73" w:rsidRDefault="00704977" w:rsidP="000A3C73">
      <w:pPr>
        <w:spacing w:line="480" w:lineRule="auto"/>
        <w:rPr>
          <w:rFonts w:eastAsia="Times New Roman" w:cstheme="minorHAnsi"/>
          <w:b/>
          <w:bCs/>
          <w:lang w:eastAsia="en-GB"/>
        </w:rPr>
      </w:pPr>
      <w:r>
        <w:rPr>
          <w:rFonts w:eastAsia="Times New Roman" w:cstheme="minorHAnsi"/>
          <w:b/>
          <w:bCs/>
          <w:lang w:eastAsia="en-GB"/>
        </w:rPr>
        <w:t>Books</w:t>
      </w:r>
    </w:p>
    <w:p w14:paraId="5DDECB30" w14:textId="77777777" w:rsidR="000A3C73" w:rsidRDefault="000A3C73" w:rsidP="000A3C73">
      <w:pPr>
        <w:spacing w:line="480" w:lineRule="auto"/>
        <w:rPr>
          <w:rFonts w:eastAsia="Times New Roman" w:cstheme="minorHAnsi"/>
          <w:b/>
          <w:bCs/>
          <w:lang w:eastAsia="en-GB"/>
        </w:rPr>
      </w:pPr>
    </w:p>
    <w:p w14:paraId="366A7360" w14:textId="3AF18096" w:rsidR="00704977" w:rsidRPr="00704977" w:rsidRDefault="00704977" w:rsidP="000A3C73">
      <w:pPr>
        <w:spacing w:line="480" w:lineRule="auto"/>
        <w:rPr>
          <w:rFonts w:eastAsia="Times New Roman" w:cstheme="minorHAnsi"/>
          <w:b/>
          <w:bCs/>
          <w:lang w:eastAsia="en-GB"/>
        </w:rPr>
      </w:pPr>
      <w:r w:rsidRPr="00704977">
        <w:rPr>
          <w:rFonts w:eastAsia="Times New Roman" w:cstheme="minorHAnsi"/>
          <w:color w:val="000000"/>
          <w:lang w:eastAsia="en-GB"/>
        </w:rPr>
        <w:t>PARKER, A. (2018). </w:t>
      </w:r>
      <w:r w:rsidRPr="00704977">
        <w:rPr>
          <w:rFonts w:eastAsia="Times New Roman" w:cstheme="minorHAnsi"/>
          <w:i/>
          <w:iCs/>
          <w:color w:val="000000"/>
          <w:lang w:eastAsia="en-GB"/>
        </w:rPr>
        <w:t>50 PEOPLE WHO MESSED UP THE WORLD</w:t>
      </w:r>
      <w:r w:rsidRPr="00704977">
        <w:rPr>
          <w:rFonts w:eastAsia="Times New Roman" w:cstheme="minorHAnsi"/>
          <w:color w:val="000000"/>
          <w:lang w:eastAsia="en-GB"/>
        </w:rPr>
        <w:t>. [Place of publication not</w:t>
      </w:r>
      <w:r>
        <w:rPr>
          <w:rFonts w:eastAsia="Times New Roman" w:cstheme="minorHAnsi"/>
          <w:color w:val="000000"/>
          <w:lang w:eastAsia="en-GB"/>
        </w:rPr>
        <w:t xml:space="preserve"> </w:t>
      </w:r>
      <w:r w:rsidRPr="00704977">
        <w:rPr>
          <w:rFonts w:eastAsia="Times New Roman" w:cstheme="minorHAnsi"/>
          <w:color w:val="000000"/>
          <w:lang w:eastAsia="en-GB"/>
        </w:rPr>
        <w:t>identified]: ROBINSON.</w:t>
      </w:r>
    </w:p>
    <w:p w14:paraId="2087F428" w14:textId="22D8FEAC" w:rsidR="00704977" w:rsidRPr="00704977" w:rsidRDefault="00704977" w:rsidP="000A3C73">
      <w:pPr>
        <w:shd w:val="clear" w:color="auto" w:fill="FFFFFF"/>
        <w:spacing w:after="180" w:line="480" w:lineRule="auto"/>
        <w:rPr>
          <w:rFonts w:eastAsia="Times New Roman" w:cstheme="minorHAnsi"/>
          <w:color w:val="000000"/>
          <w:lang w:eastAsia="en-GB"/>
        </w:rPr>
      </w:pPr>
      <w:r w:rsidRPr="00704977">
        <w:rPr>
          <w:rFonts w:eastAsia="Times New Roman" w:cstheme="minorHAnsi"/>
          <w:color w:val="000000"/>
          <w:lang w:eastAsia="en-GB"/>
        </w:rPr>
        <w:t>JR, Remnant, J. and Thompson, N. (2015). </w:t>
      </w:r>
      <w:r w:rsidRPr="00704977">
        <w:rPr>
          <w:rFonts w:eastAsia="Times New Roman" w:cstheme="minorHAnsi"/>
          <w:i/>
          <w:iCs/>
          <w:color w:val="000000"/>
          <w:lang w:eastAsia="en-GB"/>
        </w:rPr>
        <w:t>JR</w:t>
      </w:r>
      <w:r w:rsidRPr="00704977">
        <w:rPr>
          <w:rFonts w:eastAsia="Times New Roman" w:cstheme="minorHAnsi"/>
          <w:color w:val="000000"/>
          <w:lang w:eastAsia="en-GB"/>
        </w:rPr>
        <w:t xml:space="preserve">. London: </w:t>
      </w:r>
      <w:proofErr w:type="spellStart"/>
      <w:r w:rsidRPr="00704977">
        <w:rPr>
          <w:rFonts w:eastAsia="Times New Roman" w:cstheme="minorHAnsi"/>
          <w:color w:val="000000"/>
          <w:lang w:eastAsia="en-GB"/>
        </w:rPr>
        <w:t>Phaidon</w:t>
      </w:r>
      <w:proofErr w:type="spellEnd"/>
      <w:r w:rsidRPr="00704977">
        <w:rPr>
          <w:rFonts w:eastAsia="Times New Roman" w:cstheme="minorHAnsi"/>
          <w:color w:val="000000"/>
          <w:lang w:eastAsia="en-GB"/>
        </w:rPr>
        <w:t>.</w:t>
      </w:r>
    </w:p>
    <w:p w14:paraId="2DBBD5AD" w14:textId="7CA4ECB3" w:rsidR="00704977" w:rsidRDefault="00704977" w:rsidP="000A3C73">
      <w:pPr>
        <w:spacing w:line="480" w:lineRule="auto"/>
        <w:rPr>
          <w:rFonts w:eastAsia="Times New Roman" w:cstheme="minorHAnsi"/>
          <w:color w:val="000000"/>
          <w:lang w:eastAsia="en-GB"/>
        </w:rPr>
      </w:pPr>
      <w:r w:rsidRPr="00704977">
        <w:rPr>
          <w:rFonts w:eastAsia="Times New Roman" w:cstheme="minorHAnsi"/>
          <w:color w:val="000000"/>
          <w:lang w:eastAsia="en-GB"/>
        </w:rPr>
        <w:t>Banksy. (2006). </w:t>
      </w:r>
      <w:r w:rsidRPr="00704977">
        <w:rPr>
          <w:rFonts w:eastAsia="Times New Roman" w:cstheme="minorHAnsi"/>
          <w:i/>
          <w:iCs/>
          <w:color w:val="000000"/>
          <w:lang w:eastAsia="en-GB"/>
        </w:rPr>
        <w:t>Wall and piece</w:t>
      </w:r>
      <w:r w:rsidRPr="00704977">
        <w:rPr>
          <w:rFonts w:eastAsia="Times New Roman" w:cstheme="minorHAnsi"/>
          <w:color w:val="000000"/>
          <w:lang w:eastAsia="en-GB"/>
        </w:rPr>
        <w:t>. London: Century.</w:t>
      </w:r>
    </w:p>
    <w:p w14:paraId="5E19985F" w14:textId="16F74C68" w:rsidR="00704977" w:rsidRDefault="00704977" w:rsidP="000A3C73">
      <w:pPr>
        <w:spacing w:line="480" w:lineRule="auto"/>
        <w:rPr>
          <w:rFonts w:eastAsia="Times New Roman" w:cstheme="minorHAnsi"/>
          <w:color w:val="000000"/>
          <w:lang w:eastAsia="en-GB"/>
        </w:rPr>
      </w:pPr>
    </w:p>
    <w:p w14:paraId="76D8C261" w14:textId="77777777" w:rsidR="00704977" w:rsidRPr="00704977" w:rsidRDefault="00704977" w:rsidP="000A3C73">
      <w:pPr>
        <w:shd w:val="clear" w:color="auto" w:fill="FFFFFF"/>
        <w:spacing w:after="180" w:line="480" w:lineRule="auto"/>
        <w:ind w:left="450" w:hanging="450"/>
        <w:rPr>
          <w:rFonts w:eastAsia="Times New Roman" w:cstheme="minorHAnsi"/>
          <w:color w:val="000000"/>
          <w:lang w:eastAsia="en-GB"/>
        </w:rPr>
      </w:pPr>
      <w:proofErr w:type="spellStart"/>
      <w:r w:rsidRPr="00704977">
        <w:rPr>
          <w:rFonts w:eastAsia="Times New Roman" w:cstheme="minorHAnsi"/>
          <w:color w:val="000000"/>
          <w:lang w:eastAsia="en-GB"/>
        </w:rPr>
        <w:t>Hundertmark</w:t>
      </w:r>
      <w:proofErr w:type="spellEnd"/>
      <w:r w:rsidRPr="00704977">
        <w:rPr>
          <w:rFonts w:eastAsia="Times New Roman" w:cstheme="minorHAnsi"/>
          <w:color w:val="000000"/>
          <w:lang w:eastAsia="en-GB"/>
        </w:rPr>
        <w:t>, C. (2003). </w:t>
      </w:r>
      <w:r w:rsidRPr="00704977">
        <w:rPr>
          <w:rFonts w:eastAsia="Times New Roman" w:cstheme="minorHAnsi"/>
          <w:i/>
          <w:iCs/>
          <w:color w:val="000000"/>
          <w:lang w:eastAsia="en-GB"/>
        </w:rPr>
        <w:t>The art of rebellion</w:t>
      </w:r>
      <w:r w:rsidRPr="00704977">
        <w:rPr>
          <w:rFonts w:eastAsia="Times New Roman" w:cstheme="minorHAnsi"/>
          <w:color w:val="000000"/>
          <w:lang w:eastAsia="en-GB"/>
        </w:rPr>
        <w:t>. Corte Madera, CA: Gingko Press.</w:t>
      </w:r>
    </w:p>
    <w:p w14:paraId="283AE7BB" w14:textId="52F946BA" w:rsidR="00704977" w:rsidRPr="000A3C73" w:rsidRDefault="000A3C73" w:rsidP="000A3C73">
      <w:pPr>
        <w:shd w:val="clear" w:color="auto" w:fill="FFFFFF"/>
        <w:spacing w:after="180" w:line="480" w:lineRule="auto"/>
        <w:ind w:left="450" w:hanging="450"/>
        <w:rPr>
          <w:rFonts w:eastAsia="Times New Roman" w:cstheme="minorHAnsi"/>
          <w:color w:val="000000"/>
          <w:lang w:eastAsia="en-GB"/>
        </w:rPr>
      </w:pPr>
      <w:r w:rsidRPr="00704977">
        <w:rPr>
          <w:rFonts w:eastAsia="Times New Roman" w:cstheme="minorHAnsi"/>
          <w:color w:val="000000"/>
          <w:lang w:eastAsia="en-GB"/>
        </w:rPr>
        <w:t>Seno, E. and McCormick, C. (2010). </w:t>
      </w:r>
      <w:r w:rsidRPr="00704977">
        <w:rPr>
          <w:rFonts w:eastAsia="Times New Roman" w:cstheme="minorHAnsi"/>
          <w:i/>
          <w:iCs/>
          <w:color w:val="000000"/>
          <w:lang w:eastAsia="en-GB"/>
        </w:rPr>
        <w:t>Trespass</w:t>
      </w:r>
      <w:r w:rsidRPr="00704977">
        <w:rPr>
          <w:rFonts w:eastAsia="Times New Roman" w:cstheme="minorHAnsi"/>
          <w:color w:val="000000"/>
          <w:lang w:eastAsia="en-GB"/>
        </w:rPr>
        <w:t>. Köln: Taschen.</w:t>
      </w:r>
    </w:p>
    <w:p w14:paraId="5B1309E9" w14:textId="77777777" w:rsidR="00704977" w:rsidRDefault="00704977" w:rsidP="000A3C73">
      <w:pPr>
        <w:spacing w:line="480" w:lineRule="auto"/>
        <w:rPr>
          <w:rFonts w:eastAsia="Times New Roman" w:cstheme="minorHAnsi"/>
          <w:b/>
          <w:bCs/>
          <w:lang w:eastAsia="en-GB"/>
        </w:rPr>
      </w:pPr>
    </w:p>
    <w:p w14:paraId="5F2EB867" w14:textId="440CA3FE" w:rsidR="00704977" w:rsidRDefault="00704977" w:rsidP="000A3C73">
      <w:pPr>
        <w:spacing w:line="480" w:lineRule="auto"/>
        <w:rPr>
          <w:rFonts w:eastAsia="Times New Roman" w:cstheme="minorHAnsi"/>
          <w:b/>
          <w:bCs/>
          <w:lang w:eastAsia="en-GB"/>
        </w:rPr>
      </w:pPr>
      <w:r>
        <w:rPr>
          <w:rFonts w:eastAsia="Times New Roman" w:cstheme="minorHAnsi"/>
          <w:b/>
          <w:bCs/>
          <w:lang w:eastAsia="en-GB"/>
        </w:rPr>
        <w:t xml:space="preserve">Websites </w:t>
      </w:r>
    </w:p>
    <w:p w14:paraId="4F5BBDF6" w14:textId="77777777" w:rsidR="000A3C73" w:rsidRDefault="000A3C73" w:rsidP="000A3C73">
      <w:pPr>
        <w:shd w:val="clear" w:color="auto" w:fill="FFFFFF"/>
        <w:spacing w:after="180" w:line="480" w:lineRule="auto"/>
        <w:ind w:left="450" w:hanging="450"/>
        <w:rPr>
          <w:rFonts w:eastAsia="Times New Roman" w:cstheme="minorHAnsi"/>
          <w:color w:val="000000"/>
          <w:lang w:eastAsia="en-GB"/>
        </w:rPr>
      </w:pPr>
    </w:p>
    <w:p w14:paraId="75A44E2D" w14:textId="40887E22" w:rsidR="000A3C73" w:rsidRPr="00704977" w:rsidRDefault="000A3C73" w:rsidP="000A3C73">
      <w:pPr>
        <w:shd w:val="clear" w:color="auto" w:fill="FFFFFF"/>
        <w:spacing w:after="180" w:line="480" w:lineRule="auto"/>
        <w:ind w:left="450" w:hanging="450"/>
        <w:rPr>
          <w:rFonts w:eastAsia="Times New Roman" w:cstheme="minorHAnsi"/>
          <w:color w:val="000000"/>
          <w:lang w:eastAsia="en-GB"/>
        </w:rPr>
      </w:pPr>
      <w:r w:rsidRPr="00704977">
        <w:rPr>
          <w:rFonts w:eastAsia="Times New Roman" w:cstheme="minorHAnsi"/>
          <w:color w:val="000000"/>
          <w:lang w:eastAsia="en-GB"/>
        </w:rPr>
        <w:t>Tate. (2019). </w:t>
      </w:r>
      <w:r w:rsidRPr="00704977">
        <w:rPr>
          <w:rFonts w:eastAsia="Times New Roman" w:cstheme="minorHAnsi"/>
          <w:i/>
          <w:iCs/>
          <w:color w:val="000000"/>
          <w:lang w:eastAsia="en-GB"/>
        </w:rPr>
        <w:t>Dada – Art Term | Tate</w:t>
      </w:r>
      <w:r w:rsidRPr="00704977">
        <w:rPr>
          <w:rFonts w:eastAsia="Times New Roman" w:cstheme="minorHAnsi"/>
          <w:color w:val="000000"/>
          <w:lang w:eastAsia="en-GB"/>
        </w:rPr>
        <w:t>. [online] Available at: https://www.tate.org.uk/art/art-terms/d/dada [Accessed 11 Dec. 2019].</w:t>
      </w:r>
    </w:p>
    <w:p w14:paraId="466D61FC" w14:textId="291937BB" w:rsidR="000A3C73" w:rsidRPr="00704977" w:rsidRDefault="000A3C73" w:rsidP="000A3C73">
      <w:pPr>
        <w:shd w:val="clear" w:color="auto" w:fill="FFFFFF"/>
        <w:spacing w:after="180" w:line="480" w:lineRule="auto"/>
        <w:rPr>
          <w:rFonts w:eastAsia="Times New Roman" w:cstheme="minorHAnsi"/>
          <w:color w:val="000000"/>
          <w:lang w:eastAsia="en-GB"/>
        </w:rPr>
      </w:pPr>
      <w:r w:rsidRPr="00704977">
        <w:rPr>
          <w:rFonts w:eastAsia="Times New Roman" w:cstheme="minorHAnsi"/>
          <w:color w:val="000000"/>
          <w:lang w:eastAsia="en-GB"/>
        </w:rPr>
        <w:t>Tate. (2019). </w:t>
      </w:r>
      <w:r w:rsidRPr="00704977">
        <w:rPr>
          <w:rFonts w:eastAsia="Times New Roman" w:cstheme="minorHAnsi"/>
          <w:i/>
          <w:iCs/>
          <w:color w:val="000000"/>
          <w:lang w:eastAsia="en-GB"/>
        </w:rPr>
        <w:t>‘The Art Critic’, Raoul Hausmann, 1919-20 | Tate</w:t>
      </w:r>
      <w:r w:rsidRPr="00704977">
        <w:rPr>
          <w:rFonts w:eastAsia="Times New Roman" w:cstheme="minorHAnsi"/>
          <w:color w:val="000000"/>
          <w:lang w:eastAsia="en-GB"/>
        </w:rPr>
        <w:t>. [online] Available at: https://www.tate.org.uk/art/artworks/hausmann-the-art-critic-t01918 [Accessed 12 Dec. 2019].</w:t>
      </w:r>
    </w:p>
    <w:p w14:paraId="5C14CC23" w14:textId="5C511C4A" w:rsidR="00704977" w:rsidRPr="00704977" w:rsidRDefault="00704977" w:rsidP="000A3C73">
      <w:pPr>
        <w:shd w:val="clear" w:color="auto" w:fill="FFFFFF"/>
        <w:spacing w:after="180" w:line="480" w:lineRule="auto"/>
        <w:rPr>
          <w:rFonts w:eastAsia="Times New Roman" w:cstheme="minorHAnsi"/>
          <w:color w:val="000000"/>
          <w:lang w:eastAsia="en-GB"/>
        </w:rPr>
      </w:pPr>
      <w:r w:rsidRPr="00704977">
        <w:rPr>
          <w:rFonts w:eastAsia="Times New Roman" w:cstheme="minorHAnsi"/>
          <w:color w:val="000000"/>
          <w:lang w:eastAsia="en-GB"/>
        </w:rPr>
        <w:lastRenderedPageBreak/>
        <w:t>British Journal of Photography. (2019). </w:t>
      </w:r>
      <w:proofErr w:type="spellStart"/>
      <w:r w:rsidRPr="00704977">
        <w:rPr>
          <w:rFonts w:eastAsia="Times New Roman" w:cstheme="minorHAnsi"/>
          <w:i/>
          <w:iCs/>
          <w:color w:val="000000"/>
          <w:lang w:eastAsia="en-GB"/>
        </w:rPr>
        <w:t>kennardphillipps</w:t>
      </w:r>
      <w:proofErr w:type="spellEnd"/>
      <w:r w:rsidRPr="00704977">
        <w:rPr>
          <w:rFonts w:eastAsia="Times New Roman" w:cstheme="minorHAnsi"/>
          <w:i/>
          <w:iCs/>
          <w:color w:val="000000"/>
          <w:lang w:eastAsia="en-GB"/>
        </w:rPr>
        <w:t xml:space="preserve"> on the power of political photomontage</w:t>
      </w:r>
      <w:r w:rsidRPr="00704977">
        <w:rPr>
          <w:rFonts w:eastAsia="Times New Roman" w:cstheme="minorHAnsi"/>
          <w:color w:val="000000"/>
          <w:lang w:eastAsia="en-GB"/>
        </w:rPr>
        <w:t>. [online] Available at: https://www.bjp-online.com/2017/06/kennardphillipps-on-the-power-of-political-photomontage/ [Accessed 12 Dec. 2019].</w:t>
      </w:r>
    </w:p>
    <w:p w14:paraId="40145B29" w14:textId="7479EA41" w:rsidR="000A3C73" w:rsidRDefault="000A3C73" w:rsidP="000A3C73">
      <w:pPr>
        <w:shd w:val="clear" w:color="auto" w:fill="FFFFFF"/>
        <w:spacing w:after="180" w:line="480" w:lineRule="auto"/>
        <w:rPr>
          <w:rFonts w:eastAsia="Times New Roman" w:cstheme="minorHAnsi"/>
          <w:color w:val="000000"/>
          <w:lang w:eastAsia="en-GB"/>
        </w:rPr>
      </w:pPr>
      <w:r w:rsidRPr="000A3C73">
        <w:rPr>
          <w:rFonts w:eastAsia="Times New Roman" w:cstheme="minorHAnsi"/>
          <w:color w:val="000000"/>
          <w:lang w:eastAsia="en-GB"/>
        </w:rPr>
        <w:t>The Times of India. (2019). Where did graffiti originate? - Times of India. [online] Available at: https://timesofindia.indiatimes.com/Where-did-graffiti-originate/articleshow/2094415.cms?from=mdr [Accessed 12 Dec. 2019].</w:t>
      </w:r>
    </w:p>
    <w:p w14:paraId="08505D75" w14:textId="5CFD71D9" w:rsidR="00704977" w:rsidRDefault="00704977" w:rsidP="000A3C73">
      <w:pPr>
        <w:shd w:val="clear" w:color="auto" w:fill="FFFFFF"/>
        <w:spacing w:after="180" w:line="480" w:lineRule="auto"/>
        <w:rPr>
          <w:rFonts w:eastAsia="Times New Roman" w:cstheme="minorHAnsi"/>
          <w:color w:val="000000"/>
          <w:lang w:eastAsia="en-GB"/>
        </w:rPr>
      </w:pPr>
      <w:r w:rsidRPr="00704977">
        <w:rPr>
          <w:rFonts w:eastAsia="Times New Roman" w:cstheme="minorHAnsi"/>
          <w:color w:val="000000"/>
          <w:lang w:eastAsia="en-GB"/>
        </w:rPr>
        <w:t>PBS NewsHour. (2019). </w:t>
      </w:r>
      <w:r w:rsidRPr="00704977">
        <w:rPr>
          <w:rFonts w:eastAsia="Times New Roman" w:cstheme="minorHAnsi"/>
          <w:i/>
          <w:iCs/>
          <w:color w:val="000000"/>
          <w:lang w:eastAsia="en-GB"/>
        </w:rPr>
        <w:t>'The History of American Graffiti:' From Subway Car to Gallery</w:t>
      </w:r>
      <w:r w:rsidRPr="00704977">
        <w:rPr>
          <w:rFonts w:eastAsia="Times New Roman" w:cstheme="minorHAnsi"/>
          <w:color w:val="000000"/>
          <w:lang w:eastAsia="en-GB"/>
        </w:rPr>
        <w:t>. [online] Available at: https://www.pbs.org/newshour/arts/the-history-of-american-graffiti-from-subway-car-to-gallery [Accessed 12 Dec. 2019].</w:t>
      </w:r>
    </w:p>
    <w:p w14:paraId="0205787D" w14:textId="1DCFCC1E" w:rsidR="000A3C73" w:rsidRDefault="000A3C73" w:rsidP="000A3C73">
      <w:pPr>
        <w:shd w:val="clear" w:color="auto" w:fill="FFFFFF"/>
        <w:spacing w:after="180" w:line="480" w:lineRule="auto"/>
        <w:rPr>
          <w:rFonts w:eastAsia="Times New Roman" w:cstheme="minorHAnsi"/>
          <w:color w:val="000000"/>
          <w:lang w:eastAsia="en-GB"/>
        </w:rPr>
      </w:pPr>
      <w:r w:rsidRPr="000A3C73">
        <w:rPr>
          <w:rFonts w:eastAsia="Times New Roman" w:cstheme="minorHAnsi"/>
          <w:color w:val="000000"/>
          <w:lang w:eastAsia="en-GB"/>
        </w:rPr>
        <w:t>Smithsonian. (2019). The Story Behind Banksy. [online] Available at: https://www.smithsonianmag.com/arts-culture/the-story-behind-banksy-4310304/ [Accessed 12 Dec. 2019].</w:t>
      </w:r>
    </w:p>
    <w:p w14:paraId="61D8191A" w14:textId="4DB8A21C" w:rsidR="000A3C73" w:rsidRPr="00704977" w:rsidRDefault="000A3C73" w:rsidP="000A3C73">
      <w:pPr>
        <w:shd w:val="clear" w:color="auto" w:fill="FFFFFF"/>
        <w:spacing w:after="180" w:line="480" w:lineRule="auto"/>
        <w:rPr>
          <w:rFonts w:eastAsia="Times New Roman" w:cstheme="minorHAnsi"/>
          <w:color w:val="000000"/>
          <w:lang w:eastAsia="en-GB"/>
        </w:rPr>
      </w:pPr>
      <w:r w:rsidRPr="000A3C73">
        <w:rPr>
          <w:rFonts w:eastAsia="Times New Roman" w:cstheme="minorHAnsi"/>
          <w:color w:val="000000"/>
          <w:lang w:eastAsia="en-GB"/>
        </w:rPr>
        <w:t>Haring.com. (2019). Bio | Keith Haring. [online] Available at: http://www.haring.com/!/about-haring/bio#.XfG5Xy2caqA [Accessed 12 Dec. 2019].</w:t>
      </w:r>
    </w:p>
    <w:p w14:paraId="740338A7" w14:textId="77777777" w:rsidR="000A3C73" w:rsidRDefault="000A3C73" w:rsidP="000A3C73">
      <w:pPr>
        <w:shd w:val="clear" w:color="auto" w:fill="FFFFFF"/>
        <w:spacing w:after="180" w:line="480" w:lineRule="auto"/>
        <w:ind w:left="450" w:hanging="450"/>
        <w:rPr>
          <w:rFonts w:eastAsia="Times New Roman" w:cstheme="minorHAnsi"/>
          <w:color w:val="000000"/>
          <w:lang w:eastAsia="en-GB"/>
        </w:rPr>
      </w:pPr>
    </w:p>
    <w:p w14:paraId="251875B1" w14:textId="1E651FFC" w:rsidR="00FC17B1" w:rsidRPr="00FC17B1" w:rsidRDefault="00FC17B1" w:rsidP="000A3C73">
      <w:pPr>
        <w:spacing w:line="480" w:lineRule="auto"/>
        <w:rPr>
          <w:rFonts w:ascii="Times New Roman" w:eastAsia="Times New Roman" w:hAnsi="Times New Roman" w:cs="Times New Roman"/>
          <w:lang w:eastAsia="en-GB"/>
        </w:rPr>
      </w:pPr>
      <w:r w:rsidRPr="00FC17B1">
        <w:rPr>
          <w:rFonts w:ascii="Times New Roman" w:eastAsia="Times New Roman" w:hAnsi="Times New Roman" w:cs="Times New Roman"/>
          <w:lang w:eastAsia="en-GB"/>
        </w:rPr>
        <w:fldChar w:fldCharType="begin"/>
      </w:r>
      <w:r w:rsidRPr="00FC17B1">
        <w:rPr>
          <w:rFonts w:ascii="Times New Roman" w:eastAsia="Times New Roman" w:hAnsi="Times New Roman" w:cs="Times New Roman"/>
          <w:lang w:eastAsia="en-GB"/>
        </w:rPr>
        <w:instrText xml:space="preserve"> INCLUDEPICTURE "/var/folders/9s/hrxslw7j43xcgn102tjysyy80000gn/T/com.microsoft.Word/WebArchiveCopyPasteTempFiles/eb622c85104f1aaaacdcb90b441752a4.jpg" \* MERGEFORMATINET </w:instrText>
      </w:r>
      <w:r w:rsidRPr="00FC17B1">
        <w:rPr>
          <w:rFonts w:ascii="Times New Roman" w:eastAsia="Times New Roman" w:hAnsi="Times New Roman" w:cs="Times New Roman"/>
          <w:lang w:eastAsia="en-GB"/>
        </w:rPr>
        <w:fldChar w:fldCharType="separate"/>
      </w:r>
      <w:r w:rsidRPr="00FC17B1">
        <w:rPr>
          <w:rFonts w:ascii="Times New Roman" w:eastAsia="Times New Roman" w:hAnsi="Times New Roman" w:cs="Times New Roman"/>
          <w:lang w:eastAsia="en-GB"/>
        </w:rPr>
        <w:fldChar w:fldCharType="end"/>
      </w:r>
    </w:p>
    <w:sectPr w:rsidR="00FC17B1" w:rsidRPr="00FC17B1" w:rsidSect="003E020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F18074" w14:textId="77777777" w:rsidR="00661A4C" w:rsidRDefault="00661A4C" w:rsidP="00117E0A">
      <w:r>
        <w:separator/>
      </w:r>
    </w:p>
  </w:endnote>
  <w:endnote w:type="continuationSeparator" w:id="0">
    <w:p w14:paraId="01967E1A" w14:textId="77777777" w:rsidR="00661A4C" w:rsidRDefault="00661A4C" w:rsidP="00117E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EFB75" w14:textId="77777777" w:rsidR="00661A4C" w:rsidRDefault="00661A4C" w:rsidP="00117E0A">
      <w:r>
        <w:separator/>
      </w:r>
    </w:p>
  </w:footnote>
  <w:footnote w:type="continuationSeparator" w:id="0">
    <w:p w14:paraId="4741A43D" w14:textId="77777777" w:rsidR="00661A4C" w:rsidRDefault="00661A4C" w:rsidP="00117E0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8E1"/>
    <w:rsid w:val="00074375"/>
    <w:rsid w:val="00077054"/>
    <w:rsid w:val="000A3C73"/>
    <w:rsid w:val="000B05F4"/>
    <w:rsid w:val="000D6FE1"/>
    <w:rsid w:val="000F5EE6"/>
    <w:rsid w:val="00102180"/>
    <w:rsid w:val="00117E0A"/>
    <w:rsid w:val="002940F6"/>
    <w:rsid w:val="002B0975"/>
    <w:rsid w:val="00317B8B"/>
    <w:rsid w:val="003C0A49"/>
    <w:rsid w:val="003E0204"/>
    <w:rsid w:val="0046109B"/>
    <w:rsid w:val="00497002"/>
    <w:rsid w:val="00510FE0"/>
    <w:rsid w:val="00515C5A"/>
    <w:rsid w:val="00517B99"/>
    <w:rsid w:val="005B77FC"/>
    <w:rsid w:val="00630C3E"/>
    <w:rsid w:val="00661A4C"/>
    <w:rsid w:val="006E5ACF"/>
    <w:rsid w:val="00704977"/>
    <w:rsid w:val="00732E02"/>
    <w:rsid w:val="007A250A"/>
    <w:rsid w:val="007C08F7"/>
    <w:rsid w:val="00805A69"/>
    <w:rsid w:val="00805FE6"/>
    <w:rsid w:val="00846340"/>
    <w:rsid w:val="00852F65"/>
    <w:rsid w:val="008F4597"/>
    <w:rsid w:val="009F630D"/>
    <w:rsid w:val="00AE079E"/>
    <w:rsid w:val="00B00138"/>
    <w:rsid w:val="00BC1426"/>
    <w:rsid w:val="00C706D0"/>
    <w:rsid w:val="00C8347A"/>
    <w:rsid w:val="00CA105D"/>
    <w:rsid w:val="00CF2FD2"/>
    <w:rsid w:val="00D26967"/>
    <w:rsid w:val="00D948E1"/>
    <w:rsid w:val="00EE68BA"/>
    <w:rsid w:val="00F207DE"/>
    <w:rsid w:val="00F345CE"/>
    <w:rsid w:val="00F71D4E"/>
    <w:rsid w:val="00FC17B1"/>
    <w:rsid w:val="00FE6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E017C"/>
  <w15:chartTrackingRefBased/>
  <w15:docId w15:val="{170E715C-1022-D646-B109-66B17CCB3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0497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E0A"/>
    <w:pPr>
      <w:tabs>
        <w:tab w:val="center" w:pos="4680"/>
        <w:tab w:val="right" w:pos="9360"/>
      </w:tabs>
    </w:pPr>
  </w:style>
  <w:style w:type="character" w:customStyle="1" w:styleId="HeaderChar">
    <w:name w:val="Header Char"/>
    <w:basedOn w:val="DefaultParagraphFont"/>
    <w:link w:val="Header"/>
    <w:uiPriority w:val="99"/>
    <w:rsid w:val="00117E0A"/>
  </w:style>
  <w:style w:type="paragraph" w:styleId="Footer">
    <w:name w:val="footer"/>
    <w:basedOn w:val="Normal"/>
    <w:link w:val="FooterChar"/>
    <w:uiPriority w:val="99"/>
    <w:unhideWhenUsed/>
    <w:rsid w:val="00117E0A"/>
    <w:pPr>
      <w:tabs>
        <w:tab w:val="center" w:pos="4680"/>
        <w:tab w:val="right" w:pos="9360"/>
      </w:tabs>
    </w:pPr>
  </w:style>
  <w:style w:type="character" w:customStyle="1" w:styleId="FooterChar">
    <w:name w:val="Footer Char"/>
    <w:basedOn w:val="DefaultParagraphFont"/>
    <w:link w:val="Footer"/>
    <w:uiPriority w:val="99"/>
    <w:rsid w:val="00117E0A"/>
  </w:style>
  <w:style w:type="character" w:customStyle="1" w:styleId="Heading2Char">
    <w:name w:val="Heading 2 Char"/>
    <w:basedOn w:val="DefaultParagraphFont"/>
    <w:link w:val="Heading2"/>
    <w:uiPriority w:val="9"/>
    <w:rsid w:val="0070497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0497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04977"/>
  </w:style>
  <w:style w:type="character" w:styleId="Hyperlink">
    <w:name w:val="Hyperlink"/>
    <w:basedOn w:val="DefaultParagraphFont"/>
    <w:uiPriority w:val="99"/>
    <w:unhideWhenUsed/>
    <w:rsid w:val="000A3C73"/>
    <w:rPr>
      <w:color w:val="0563C1" w:themeColor="hyperlink"/>
      <w:u w:val="single"/>
    </w:rPr>
  </w:style>
  <w:style w:type="character" w:styleId="UnresolvedMention">
    <w:name w:val="Unresolved Mention"/>
    <w:basedOn w:val="DefaultParagraphFont"/>
    <w:uiPriority w:val="99"/>
    <w:semiHidden/>
    <w:unhideWhenUsed/>
    <w:rsid w:val="000A3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99812">
      <w:bodyDiv w:val="1"/>
      <w:marLeft w:val="0"/>
      <w:marRight w:val="0"/>
      <w:marTop w:val="0"/>
      <w:marBottom w:val="0"/>
      <w:divBdr>
        <w:top w:val="none" w:sz="0" w:space="0" w:color="auto"/>
        <w:left w:val="none" w:sz="0" w:space="0" w:color="auto"/>
        <w:bottom w:val="none" w:sz="0" w:space="0" w:color="auto"/>
        <w:right w:val="none" w:sz="0" w:space="0" w:color="auto"/>
      </w:divBdr>
    </w:div>
    <w:div w:id="167791435">
      <w:bodyDiv w:val="1"/>
      <w:marLeft w:val="0"/>
      <w:marRight w:val="0"/>
      <w:marTop w:val="0"/>
      <w:marBottom w:val="0"/>
      <w:divBdr>
        <w:top w:val="none" w:sz="0" w:space="0" w:color="auto"/>
        <w:left w:val="none" w:sz="0" w:space="0" w:color="auto"/>
        <w:bottom w:val="none" w:sz="0" w:space="0" w:color="auto"/>
        <w:right w:val="none" w:sz="0" w:space="0" w:color="auto"/>
      </w:divBdr>
    </w:div>
    <w:div w:id="230163790">
      <w:bodyDiv w:val="1"/>
      <w:marLeft w:val="0"/>
      <w:marRight w:val="0"/>
      <w:marTop w:val="0"/>
      <w:marBottom w:val="0"/>
      <w:divBdr>
        <w:top w:val="none" w:sz="0" w:space="0" w:color="auto"/>
        <w:left w:val="none" w:sz="0" w:space="0" w:color="auto"/>
        <w:bottom w:val="none" w:sz="0" w:space="0" w:color="auto"/>
        <w:right w:val="none" w:sz="0" w:space="0" w:color="auto"/>
      </w:divBdr>
    </w:div>
    <w:div w:id="468934857">
      <w:bodyDiv w:val="1"/>
      <w:marLeft w:val="0"/>
      <w:marRight w:val="0"/>
      <w:marTop w:val="0"/>
      <w:marBottom w:val="0"/>
      <w:divBdr>
        <w:top w:val="none" w:sz="0" w:space="0" w:color="auto"/>
        <w:left w:val="none" w:sz="0" w:space="0" w:color="auto"/>
        <w:bottom w:val="none" w:sz="0" w:space="0" w:color="auto"/>
        <w:right w:val="none" w:sz="0" w:space="0" w:color="auto"/>
      </w:divBdr>
    </w:div>
    <w:div w:id="523400710">
      <w:bodyDiv w:val="1"/>
      <w:marLeft w:val="0"/>
      <w:marRight w:val="0"/>
      <w:marTop w:val="0"/>
      <w:marBottom w:val="0"/>
      <w:divBdr>
        <w:top w:val="none" w:sz="0" w:space="0" w:color="auto"/>
        <w:left w:val="none" w:sz="0" w:space="0" w:color="auto"/>
        <w:bottom w:val="none" w:sz="0" w:space="0" w:color="auto"/>
        <w:right w:val="none" w:sz="0" w:space="0" w:color="auto"/>
      </w:divBdr>
    </w:div>
    <w:div w:id="660347984">
      <w:bodyDiv w:val="1"/>
      <w:marLeft w:val="0"/>
      <w:marRight w:val="0"/>
      <w:marTop w:val="0"/>
      <w:marBottom w:val="0"/>
      <w:divBdr>
        <w:top w:val="none" w:sz="0" w:space="0" w:color="auto"/>
        <w:left w:val="none" w:sz="0" w:space="0" w:color="auto"/>
        <w:bottom w:val="none" w:sz="0" w:space="0" w:color="auto"/>
        <w:right w:val="none" w:sz="0" w:space="0" w:color="auto"/>
      </w:divBdr>
    </w:div>
    <w:div w:id="701977466">
      <w:bodyDiv w:val="1"/>
      <w:marLeft w:val="0"/>
      <w:marRight w:val="0"/>
      <w:marTop w:val="0"/>
      <w:marBottom w:val="0"/>
      <w:divBdr>
        <w:top w:val="none" w:sz="0" w:space="0" w:color="auto"/>
        <w:left w:val="none" w:sz="0" w:space="0" w:color="auto"/>
        <w:bottom w:val="none" w:sz="0" w:space="0" w:color="auto"/>
        <w:right w:val="none" w:sz="0" w:space="0" w:color="auto"/>
      </w:divBdr>
    </w:div>
    <w:div w:id="814571554">
      <w:bodyDiv w:val="1"/>
      <w:marLeft w:val="0"/>
      <w:marRight w:val="0"/>
      <w:marTop w:val="0"/>
      <w:marBottom w:val="0"/>
      <w:divBdr>
        <w:top w:val="none" w:sz="0" w:space="0" w:color="auto"/>
        <w:left w:val="none" w:sz="0" w:space="0" w:color="auto"/>
        <w:bottom w:val="none" w:sz="0" w:space="0" w:color="auto"/>
        <w:right w:val="none" w:sz="0" w:space="0" w:color="auto"/>
      </w:divBdr>
    </w:div>
    <w:div w:id="893929680">
      <w:bodyDiv w:val="1"/>
      <w:marLeft w:val="0"/>
      <w:marRight w:val="0"/>
      <w:marTop w:val="0"/>
      <w:marBottom w:val="0"/>
      <w:divBdr>
        <w:top w:val="none" w:sz="0" w:space="0" w:color="auto"/>
        <w:left w:val="none" w:sz="0" w:space="0" w:color="auto"/>
        <w:bottom w:val="none" w:sz="0" w:space="0" w:color="auto"/>
        <w:right w:val="none" w:sz="0" w:space="0" w:color="auto"/>
      </w:divBdr>
    </w:div>
    <w:div w:id="1101678644">
      <w:bodyDiv w:val="1"/>
      <w:marLeft w:val="0"/>
      <w:marRight w:val="0"/>
      <w:marTop w:val="0"/>
      <w:marBottom w:val="0"/>
      <w:divBdr>
        <w:top w:val="none" w:sz="0" w:space="0" w:color="auto"/>
        <w:left w:val="none" w:sz="0" w:space="0" w:color="auto"/>
        <w:bottom w:val="none" w:sz="0" w:space="0" w:color="auto"/>
        <w:right w:val="none" w:sz="0" w:space="0" w:color="auto"/>
      </w:divBdr>
    </w:div>
    <w:div w:id="1464300613">
      <w:bodyDiv w:val="1"/>
      <w:marLeft w:val="0"/>
      <w:marRight w:val="0"/>
      <w:marTop w:val="0"/>
      <w:marBottom w:val="0"/>
      <w:divBdr>
        <w:top w:val="none" w:sz="0" w:space="0" w:color="auto"/>
        <w:left w:val="none" w:sz="0" w:space="0" w:color="auto"/>
        <w:bottom w:val="none" w:sz="0" w:space="0" w:color="auto"/>
        <w:right w:val="none" w:sz="0" w:space="0" w:color="auto"/>
      </w:divBdr>
    </w:div>
    <w:div w:id="1619607226">
      <w:bodyDiv w:val="1"/>
      <w:marLeft w:val="0"/>
      <w:marRight w:val="0"/>
      <w:marTop w:val="0"/>
      <w:marBottom w:val="0"/>
      <w:divBdr>
        <w:top w:val="none" w:sz="0" w:space="0" w:color="auto"/>
        <w:left w:val="none" w:sz="0" w:space="0" w:color="auto"/>
        <w:bottom w:val="none" w:sz="0" w:space="0" w:color="auto"/>
        <w:right w:val="none" w:sz="0" w:space="0" w:color="auto"/>
      </w:divBdr>
    </w:div>
    <w:div w:id="1626034445">
      <w:bodyDiv w:val="1"/>
      <w:marLeft w:val="0"/>
      <w:marRight w:val="0"/>
      <w:marTop w:val="0"/>
      <w:marBottom w:val="0"/>
      <w:divBdr>
        <w:top w:val="none" w:sz="0" w:space="0" w:color="auto"/>
        <w:left w:val="none" w:sz="0" w:space="0" w:color="auto"/>
        <w:bottom w:val="none" w:sz="0" w:space="0" w:color="auto"/>
        <w:right w:val="none" w:sz="0" w:space="0" w:color="auto"/>
      </w:divBdr>
    </w:div>
    <w:div w:id="1764565565">
      <w:bodyDiv w:val="1"/>
      <w:marLeft w:val="0"/>
      <w:marRight w:val="0"/>
      <w:marTop w:val="0"/>
      <w:marBottom w:val="0"/>
      <w:divBdr>
        <w:top w:val="none" w:sz="0" w:space="0" w:color="auto"/>
        <w:left w:val="none" w:sz="0" w:space="0" w:color="auto"/>
        <w:bottom w:val="none" w:sz="0" w:space="0" w:color="auto"/>
        <w:right w:val="none" w:sz="0" w:space="0" w:color="auto"/>
      </w:divBdr>
    </w:div>
    <w:div w:id="1846288653">
      <w:bodyDiv w:val="1"/>
      <w:marLeft w:val="0"/>
      <w:marRight w:val="0"/>
      <w:marTop w:val="0"/>
      <w:marBottom w:val="0"/>
      <w:divBdr>
        <w:top w:val="none" w:sz="0" w:space="0" w:color="auto"/>
        <w:left w:val="none" w:sz="0" w:space="0" w:color="auto"/>
        <w:bottom w:val="none" w:sz="0" w:space="0" w:color="auto"/>
        <w:right w:val="none" w:sz="0" w:space="0" w:color="auto"/>
      </w:divBdr>
    </w:div>
    <w:div w:id="1909725050">
      <w:bodyDiv w:val="1"/>
      <w:marLeft w:val="0"/>
      <w:marRight w:val="0"/>
      <w:marTop w:val="0"/>
      <w:marBottom w:val="0"/>
      <w:divBdr>
        <w:top w:val="none" w:sz="0" w:space="0" w:color="auto"/>
        <w:left w:val="none" w:sz="0" w:space="0" w:color="auto"/>
        <w:bottom w:val="none" w:sz="0" w:space="0" w:color="auto"/>
        <w:right w:val="none" w:sz="0" w:space="0" w:color="auto"/>
      </w:divBdr>
    </w:div>
    <w:div w:id="203276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418</TotalTime>
  <Pages>17</Pages>
  <Words>2654</Words>
  <Characters>15132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Tuckett</dc:creator>
  <cp:keywords/>
  <dc:description/>
  <cp:lastModifiedBy>Maisie Tuckett</cp:lastModifiedBy>
  <cp:revision>1</cp:revision>
  <dcterms:created xsi:type="dcterms:W3CDTF">2019-12-11T18:48:00Z</dcterms:created>
  <dcterms:modified xsi:type="dcterms:W3CDTF">2019-12-12T06:15:00Z</dcterms:modified>
</cp:coreProperties>
</file>