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9ADCB" w14:textId="77777777" w:rsidR="00305494" w:rsidRPr="003956AF" w:rsidRDefault="00305494" w:rsidP="00305494">
      <w:pPr>
        <w:spacing w:after="0"/>
        <w:rPr>
          <w:rFonts w:ascii="Times New Roman" w:hAnsi="Times New Roman" w:cs="Times New Roman"/>
        </w:rPr>
      </w:pPr>
      <w:r w:rsidRPr="003956AF">
        <w:rPr>
          <w:rFonts w:ascii="Times New Roman" w:hAnsi="Times New Roman" w:cs="Times New Roman"/>
          <w:b/>
          <w:bCs/>
        </w:rPr>
        <w:t xml:space="preserve">Title: </w:t>
      </w:r>
      <w:r w:rsidRPr="003956AF">
        <w:rPr>
          <w:rFonts w:ascii="Times New Roman" w:hAnsi="Times New Roman" w:cs="Times New Roman"/>
        </w:rPr>
        <w:t>Understanding the Role of Statistics in Machine Learning and Data Science</w:t>
      </w:r>
    </w:p>
    <w:p w14:paraId="307DCDBB" w14:textId="5FF0D194" w:rsidR="00305494" w:rsidRPr="003956AF" w:rsidRDefault="00305494" w:rsidP="00305494">
      <w:pPr>
        <w:rPr>
          <w:rFonts w:ascii="Times New Roman" w:hAnsi="Times New Roman" w:cs="Times New Roman"/>
        </w:rPr>
      </w:pPr>
    </w:p>
    <w:p w14:paraId="0BEE1EB9" w14:textId="0C392EEF" w:rsidR="00350BBA" w:rsidRPr="003956AF" w:rsidRDefault="00784F81" w:rsidP="00784F81">
      <w:pPr>
        <w:rPr>
          <w:rFonts w:ascii="Times New Roman" w:hAnsi="Times New Roman" w:cs="Times New Roman"/>
        </w:rPr>
      </w:pPr>
      <w:r w:rsidRPr="003956AF">
        <w:rPr>
          <w:rFonts w:ascii="Times New Roman" w:hAnsi="Times New Roman" w:cs="Times New Roman"/>
        </w:rPr>
        <w:t xml:space="preserve">Statistics is widely used in machine learning (ML) and data science. The idea is that statistics provides the rules and methods to learn from data, measure uncertainty, and make predictions. Without statistics, AI systems today would not be reliable and dependable. One of the significant applications of statistics is in model building and testing. Probability distributions and hypothesis testing enable us to decide if a model is correct or if it is matching noise. </w:t>
      </w:r>
      <w:r w:rsidR="00FA4044" w:rsidRPr="003956AF">
        <w:rPr>
          <w:rFonts w:ascii="Times New Roman" w:eastAsia="Times New Roman" w:hAnsi="Times New Roman" w:cs="Times New Roman"/>
          <w:kern w:val="0"/>
          <w:lang w:val="en-US"/>
          <w14:ligatures w14:val="none"/>
        </w:rPr>
        <w:t xml:space="preserve">E. Jahani, P. </w:t>
      </w:r>
      <w:proofErr w:type="spellStart"/>
      <w:r w:rsidR="00FA4044" w:rsidRPr="003956AF">
        <w:rPr>
          <w:rFonts w:ascii="Times New Roman" w:eastAsia="Times New Roman" w:hAnsi="Times New Roman" w:cs="Times New Roman"/>
          <w:kern w:val="0"/>
          <w:lang w:val="en-US"/>
          <w14:ligatures w14:val="none"/>
        </w:rPr>
        <w:t>Sundsøy</w:t>
      </w:r>
      <w:proofErr w:type="spellEnd"/>
      <w:r w:rsidR="00FA4044" w:rsidRPr="003956AF">
        <w:rPr>
          <w:rFonts w:ascii="Times New Roman" w:eastAsia="Times New Roman" w:hAnsi="Times New Roman" w:cs="Times New Roman"/>
          <w:kern w:val="0"/>
          <w:lang w:val="en-US"/>
          <w14:ligatures w14:val="none"/>
        </w:rPr>
        <w:t>, J. Bjelland</w:t>
      </w:r>
      <w:r w:rsidR="00126B4B" w:rsidRPr="003956AF">
        <w:rPr>
          <w:rFonts w:ascii="Times New Roman" w:eastAsia="Times New Roman" w:hAnsi="Times New Roman" w:cs="Times New Roman"/>
          <w:kern w:val="0"/>
          <w:lang w:val="en-US"/>
          <w14:ligatures w14:val="none"/>
        </w:rPr>
        <w:t xml:space="preserve">, P. Deshpande, A. </w:t>
      </w:r>
      <w:proofErr w:type="spellStart"/>
      <w:r w:rsidR="00126B4B" w:rsidRPr="003956AF">
        <w:rPr>
          <w:rFonts w:ascii="Times New Roman" w:eastAsia="Times New Roman" w:hAnsi="Times New Roman" w:cs="Times New Roman"/>
          <w:kern w:val="0"/>
          <w:lang w:val="en-US"/>
          <w14:ligatures w14:val="none"/>
        </w:rPr>
        <w:t>Karnataki</w:t>
      </w:r>
      <w:proofErr w:type="spellEnd"/>
      <w:r w:rsidR="00126B4B" w:rsidRPr="003956AF">
        <w:rPr>
          <w:rFonts w:ascii="Times New Roman" w:eastAsia="Times New Roman" w:hAnsi="Times New Roman" w:cs="Times New Roman"/>
          <w:kern w:val="0"/>
          <w:lang w:val="en-US"/>
          <w14:ligatures w14:val="none"/>
        </w:rPr>
        <w:t xml:space="preserve">, and P. </w:t>
      </w:r>
      <w:proofErr w:type="spellStart"/>
      <w:r w:rsidR="00126B4B" w:rsidRPr="003956AF">
        <w:rPr>
          <w:rFonts w:ascii="Times New Roman" w:eastAsia="Times New Roman" w:hAnsi="Times New Roman" w:cs="Times New Roman"/>
          <w:kern w:val="0"/>
          <w:lang w:val="en-US"/>
          <w14:ligatures w14:val="none"/>
        </w:rPr>
        <w:t>Shingavekar</w:t>
      </w:r>
      <w:proofErr w:type="spellEnd"/>
      <w:r w:rsidR="00126B4B" w:rsidRPr="003956AF">
        <w:rPr>
          <w:rFonts w:ascii="Times New Roman" w:hAnsi="Times New Roman" w:cs="Times New Roman"/>
        </w:rPr>
        <w:t xml:space="preserve"> </w:t>
      </w:r>
      <w:r w:rsidRPr="003956AF">
        <w:rPr>
          <w:rFonts w:ascii="Times New Roman" w:hAnsi="Times New Roman" w:cs="Times New Roman"/>
        </w:rPr>
        <w:t>explained to us that a lot of supervised learning is based on statistical learning theory, which gives us a firm foundation for prediction</w:t>
      </w:r>
      <w:r w:rsidR="00350BBA" w:rsidRPr="003956AF">
        <w:rPr>
          <w:rFonts w:ascii="Times New Roman" w:hAnsi="Times New Roman" w:cs="Times New Roman"/>
        </w:rPr>
        <w:t xml:space="preserve"> </w:t>
      </w:r>
      <w:r w:rsidRPr="003956AF">
        <w:rPr>
          <w:rFonts w:ascii="Times New Roman" w:hAnsi="Times New Roman" w:cs="Times New Roman"/>
        </w:rPr>
        <w:t>[1]</w:t>
      </w:r>
      <w:r w:rsidR="00350BBA" w:rsidRPr="003956AF">
        <w:rPr>
          <w:rFonts w:ascii="Times New Roman" w:hAnsi="Times New Roman" w:cs="Times New Roman"/>
        </w:rPr>
        <w:t>,[3]</w:t>
      </w:r>
      <w:r w:rsidRPr="003956AF">
        <w:rPr>
          <w:rFonts w:ascii="Times New Roman" w:hAnsi="Times New Roman" w:cs="Times New Roman"/>
        </w:rPr>
        <w:t>.</w:t>
      </w:r>
      <w:r w:rsidR="00350BBA" w:rsidRPr="003956AF">
        <w:rPr>
          <w:rFonts w:ascii="Times New Roman" w:hAnsi="Times New Roman" w:cs="Times New Roman"/>
        </w:rPr>
        <w:t xml:space="preserve"> Statistics is also vital in data size reduction and feature selection. It is used to determine useful variables and avoid overfitting via correlation tests and Principal Component Analysis (PCA). </w:t>
      </w:r>
      <w:r w:rsidR="00350BBA" w:rsidRPr="003956AF">
        <w:rPr>
          <w:rFonts w:ascii="Times New Roman" w:eastAsia="Times New Roman" w:hAnsi="Times New Roman" w:cs="Times New Roman"/>
          <w:kern w:val="0"/>
          <w:lang w:val="en-US"/>
          <w14:ligatures w14:val="none"/>
        </w:rPr>
        <w:t xml:space="preserve">Z. B. </w:t>
      </w:r>
      <w:proofErr w:type="spellStart"/>
      <w:r w:rsidR="00350BBA" w:rsidRPr="003956AF">
        <w:rPr>
          <w:rFonts w:ascii="Times New Roman" w:eastAsia="Times New Roman" w:hAnsi="Times New Roman" w:cs="Times New Roman"/>
          <w:kern w:val="0"/>
          <w:lang w:val="en-US"/>
          <w14:ligatures w14:val="none"/>
        </w:rPr>
        <w:t>Pambuko</w:t>
      </w:r>
      <w:proofErr w:type="spellEnd"/>
      <w:r w:rsidR="00350BBA" w:rsidRPr="003956AF">
        <w:rPr>
          <w:rFonts w:ascii="Times New Roman" w:eastAsia="Times New Roman" w:hAnsi="Times New Roman" w:cs="Times New Roman"/>
          <w:kern w:val="0"/>
          <w:lang w:val="en-US"/>
          <w14:ligatures w14:val="none"/>
        </w:rPr>
        <w:t xml:space="preserve"> </w:t>
      </w:r>
      <w:r w:rsidR="00350BBA" w:rsidRPr="003956AF">
        <w:rPr>
          <w:rFonts w:ascii="Times New Roman" w:hAnsi="Times New Roman" w:cs="Times New Roman"/>
        </w:rPr>
        <w:t xml:space="preserve">illustrated that statistical thinking drives feature selection and makes models better [2]. Classic methods like linear regression, logistic regression, and Bayesian inference directly impacted ML in the modern world. </w:t>
      </w:r>
      <w:r w:rsidR="00FF5508" w:rsidRPr="003956AF">
        <w:rPr>
          <w:rFonts w:ascii="Times New Roman" w:eastAsia="Times New Roman" w:hAnsi="Times New Roman" w:cs="Times New Roman"/>
          <w:kern w:val="0"/>
          <w:lang w:val="en-US"/>
          <w14:ligatures w14:val="none"/>
        </w:rPr>
        <w:t>W. R. Hersh, R. E. Hoyt, S. Chamberlin, J. S. Ancker, A. Gupta</w:t>
      </w:r>
      <w:r w:rsidR="00350BBA" w:rsidRPr="003956AF">
        <w:rPr>
          <w:rFonts w:ascii="Times New Roman" w:hAnsi="Times New Roman" w:cs="Times New Roman"/>
        </w:rPr>
        <w:t xml:space="preserve"> [4] also stated that almost all new algorithms like decision trees and ensembles are actually modifications of the classic statistical models. Additionally, resampling methods like cross-validation and bootstrapping, developed by </w:t>
      </w:r>
      <w:r w:rsidR="00FF5508" w:rsidRPr="003956AF">
        <w:rPr>
          <w:rFonts w:ascii="Times New Roman" w:eastAsia="Times New Roman" w:hAnsi="Times New Roman" w:cs="Times New Roman"/>
          <w:kern w:val="0"/>
          <w:lang w:val="en-US"/>
          <w14:ligatures w14:val="none"/>
        </w:rPr>
        <w:t>J. F. Bozeman</w:t>
      </w:r>
      <w:r w:rsidR="00350BBA" w:rsidRPr="003956AF">
        <w:rPr>
          <w:rFonts w:ascii="Times New Roman" w:hAnsi="Times New Roman" w:cs="Times New Roman"/>
        </w:rPr>
        <w:t xml:space="preserve">, are still employed today to verify how well models generalize. To connect theory with practice, I utilized the swirl package in RStudio that teaches statistics interactively. I used the data </w:t>
      </w:r>
      <w:proofErr w:type="spellStart"/>
      <w:r w:rsidR="00350BBA" w:rsidRPr="003956AF">
        <w:rPr>
          <w:rFonts w:ascii="Times New Roman" w:hAnsi="Times New Roman" w:cs="Times New Roman"/>
        </w:rPr>
        <w:t>mtcars</w:t>
      </w:r>
      <w:proofErr w:type="spellEnd"/>
      <w:r w:rsidR="00350BBA" w:rsidRPr="003956AF">
        <w:rPr>
          <w:rFonts w:ascii="Times New Roman" w:hAnsi="Times New Roman" w:cs="Times New Roman"/>
        </w:rPr>
        <w:t xml:space="preserve"> and built a linear model to forecast car fuel efficiency (mpg) based on weight (</w:t>
      </w:r>
      <w:proofErr w:type="spellStart"/>
      <w:r w:rsidR="00350BBA" w:rsidRPr="003956AF">
        <w:rPr>
          <w:rFonts w:ascii="Times New Roman" w:hAnsi="Times New Roman" w:cs="Times New Roman"/>
        </w:rPr>
        <w:t>wt</w:t>
      </w:r>
      <w:proofErr w:type="spellEnd"/>
      <w:r w:rsidR="00350BBA" w:rsidRPr="003956AF">
        <w:rPr>
          <w:rFonts w:ascii="Times New Roman" w:hAnsi="Times New Roman" w:cs="Times New Roman"/>
        </w:rPr>
        <w:t>) and horsepower (hp</w:t>
      </w:r>
      <w:proofErr w:type="gramStart"/>
      <w:r w:rsidR="00350BBA" w:rsidRPr="003956AF">
        <w:rPr>
          <w:rFonts w:ascii="Times New Roman" w:hAnsi="Times New Roman" w:cs="Times New Roman"/>
        </w:rPr>
        <w:t>)</w:t>
      </w:r>
      <w:r w:rsidR="00FF5508" w:rsidRPr="003956AF">
        <w:rPr>
          <w:rFonts w:ascii="Times New Roman" w:hAnsi="Times New Roman" w:cs="Times New Roman"/>
        </w:rPr>
        <w:t>[</w:t>
      </w:r>
      <w:proofErr w:type="gramEnd"/>
      <w:r w:rsidR="00FF5508" w:rsidRPr="003956AF">
        <w:rPr>
          <w:rFonts w:ascii="Times New Roman" w:hAnsi="Times New Roman" w:cs="Times New Roman"/>
        </w:rPr>
        <w:t>5]</w:t>
      </w:r>
      <w:r w:rsidR="00350BBA" w:rsidRPr="003956AF">
        <w:rPr>
          <w:rFonts w:ascii="Times New Roman" w:hAnsi="Times New Roman" w:cs="Times New Roman"/>
        </w:rPr>
        <w:t xml:space="preserve">. The R code was: </w:t>
      </w:r>
    </w:p>
    <w:p w14:paraId="012E4850" w14:textId="3FF743BA" w:rsidR="00350BBA" w:rsidRPr="003956AF" w:rsidRDefault="00350BBA" w:rsidP="00784F81">
      <w:pPr>
        <w:rPr>
          <w:rFonts w:ascii="Times New Roman" w:hAnsi="Times New Roman" w:cs="Times New Roman"/>
        </w:rPr>
      </w:pPr>
      <w:r w:rsidRPr="003956AF">
        <w:rPr>
          <w:rFonts w:ascii="Times New Roman" w:hAnsi="Times New Roman" w:cs="Times New Roman"/>
          <w:noProof/>
          <w14:ligatures w14:val="none"/>
        </w:rPr>
        <w:drawing>
          <wp:anchor distT="0" distB="0" distL="114300" distR="114300" simplePos="0" relativeHeight="251658240" behindDoc="1" locked="0" layoutInCell="1" allowOverlap="1" wp14:anchorId="5ABB9CEA" wp14:editId="7BCBE33E">
            <wp:simplePos x="0" y="0"/>
            <wp:positionH relativeFrom="margin">
              <wp:align>center</wp:align>
            </wp:positionH>
            <wp:positionV relativeFrom="paragraph">
              <wp:posOffset>281940</wp:posOffset>
            </wp:positionV>
            <wp:extent cx="3454400" cy="1941830"/>
            <wp:effectExtent l="0" t="0" r="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454400" cy="1941830"/>
                    </a:xfrm>
                    <a:prstGeom prst="rect">
                      <a:avLst/>
                    </a:prstGeom>
                  </pic:spPr>
                </pic:pic>
              </a:graphicData>
            </a:graphic>
          </wp:anchor>
        </w:drawing>
      </w:r>
    </w:p>
    <w:p w14:paraId="75375938" w14:textId="491D651D" w:rsidR="00350BBA" w:rsidRPr="003956AF" w:rsidRDefault="00350BBA" w:rsidP="00784F81">
      <w:pPr>
        <w:rPr>
          <w:rFonts w:ascii="Times New Roman" w:hAnsi="Times New Roman" w:cs="Times New Roman"/>
        </w:rPr>
      </w:pPr>
    </w:p>
    <w:p w14:paraId="07BCF570" w14:textId="31EAA2E6" w:rsidR="00350BBA" w:rsidRPr="003956AF" w:rsidRDefault="00350BBA" w:rsidP="00784F81">
      <w:pPr>
        <w:rPr>
          <w:rFonts w:ascii="Times New Roman" w:hAnsi="Times New Roman" w:cs="Times New Roman"/>
        </w:rPr>
      </w:pPr>
      <w:r w:rsidRPr="003956AF">
        <w:rPr>
          <w:rFonts w:ascii="Times New Roman" w:hAnsi="Times New Roman" w:cs="Times New Roman"/>
        </w:rPr>
        <w:t>This depiction shows how a statistical method (regression) is applied directly within ML pipelines to make predictions. Practicing with swirl, I grasped the way in which statistics remains integral to feature selection, model validation, and prediction in data science. In conclusion, statistics not only constitutes the backdrop of data analysis history but is also a primary tool in ML and AI today, making models not only precise but dependable as well.</w:t>
      </w:r>
    </w:p>
    <w:p w14:paraId="2EB0ABD8" w14:textId="77777777" w:rsidR="00FA4044" w:rsidRPr="003956AF" w:rsidRDefault="00FA4044" w:rsidP="00784F81">
      <w:pPr>
        <w:rPr>
          <w:rFonts w:ascii="Times New Roman" w:hAnsi="Times New Roman" w:cs="Times New Roman"/>
        </w:rPr>
      </w:pPr>
    </w:p>
    <w:p w14:paraId="7133AA7A" w14:textId="33DB22AF" w:rsidR="00305494" w:rsidRPr="003956AF" w:rsidRDefault="00305494" w:rsidP="00305494">
      <w:pPr>
        <w:rPr>
          <w:rFonts w:ascii="Times New Roman" w:hAnsi="Times New Roman" w:cs="Times New Roman"/>
          <w:b/>
          <w:bCs/>
        </w:rPr>
      </w:pPr>
      <w:r w:rsidRPr="003956AF">
        <w:rPr>
          <w:rFonts w:ascii="Times New Roman" w:hAnsi="Times New Roman" w:cs="Times New Roman"/>
          <w:b/>
          <w:bCs/>
        </w:rPr>
        <w:t>References</w:t>
      </w:r>
    </w:p>
    <w:p w14:paraId="2A295E08" w14:textId="0013C788" w:rsidR="00305494" w:rsidRPr="003956AF" w:rsidRDefault="00305494" w:rsidP="00305494">
      <w:pPr>
        <w:spacing w:after="0" w:line="240" w:lineRule="auto"/>
        <w:rPr>
          <w:rFonts w:ascii="Times New Roman" w:eastAsia="Times New Roman" w:hAnsi="Times New Roman" w:cs="Times New Roman"/>
          <w:kern w:val="0"/>
          <w:lang w:val="en-US"/>
          <w14:ligatures w14:val="none"/>
        </w:rPr>
      </w:pPr>
      <w:r w:rsidRPr="003956AF">
        <w:rPr>
          <w:rFonts w:ascii="Times New Roman" w:eastAsia="Times New Roman" w:hAnsi="Times New Roman" w:cs="Times New Roman"/>
          <w:kern w:val="0"/>
          <w:lang w:val="en-US"/>
          <w14:ligatures w14:val="none"/>
        </w:rPr>
        <w:t xml:space="preserve">[1] E. Jahani, P. </w:t>
      </w:r>
      <w:proofErr w:type="spellStart"/>
      <w:r w:rsidRPr="003956AF">
        <w:rPr>
          <w:rFonts w:ascii="Times New Roman" w:eastAsia="Times New Roman" w:hAnsi="Times New Roman" w:cs="Times New Roman"/>
          <w:kern w:val="0"/>
          <w:lang w:val="en-US"/>
          <w14:ligatures w14:val="none"/>
        </w:rPr>
        <w:t>Sundsøy</w:t>
      </w:r>
      <w:proofErr w:type="spellEnd"/>
      <w:r w:rsidRPr="003956AF">
        <w:rPr>
          <w:rFonts w:ascii="Times New Roman" w:eastAsia="Times New Roman" w:hAnsi="Times New Roman" w:cs="Times New Roman"/>
          <w:kern w:val="0"/>
          <w:lang w:val="en-US"/>
          <w14:ligatures w14:val="none"/>
        </w:rPr>
        <w:t xml:space="preserve">, J. Bjelland, L. Bengtsson, A. ‘Sandy’ Pentland, and Y.-A. de </w:t>
      </w:r>
      <w:proofErr w:type="spellStart"/>
      <w:r w:rsidRPr="003956AF">
        <w:rPr>
          <w:rFonts w:ascii="Times New Roman" w:eastAsia="Times New Roman" w:hAnsi="Times New Roman" w:cs="Times New Roman"/>
          <w:kern w:val="0"/>
          <w:lang w:val="en-US"/>
          <w14:ligatures w14:val="none"/>
        </w:rPr>
        <w:t>Montjoye</w:t>
      </w:r>
      <w:proofErr w:type="spellEnd"/>
      <w:r w:rsidRPr="003956AF">
        <w:rPr>
          <w:rFonts w:ascii="Times New Roman" w:eastAsia="Times New Roman" w:hAnsi="Times New Roman" w:cs="Times New Roman"/>
          <w:kern w:val="0"/>
          <w:lang w:val="en-US"/>
          <w14:ligatures w14:val="none"/>
        </w:rPr>
        <w:t xml:space="preserve">, “Erratum to: Improving official statistics in emerging markets using machine learning and mobile phone data,” </w:t>
      </w:r>
      <w:r w:rsidRPr="003956AF">
        <w:rPr>
          <w:rFonts w:ascii="Times New Roman" w:eastAsia="Times New Roman" w:hAnsi="Times New Roman" w:cs="Times New Roman"/>
          <w:i/>
          <w:iCs/>
          <w:kern w:val="0"/>
          <w:lang w:val="en-US"/>
          <w14:ligatures w14:val="none"/>
        </w:rPr>
        <w:t>EPJ data science</w:t>
      </w:r>
      <w:r w:rsidRPr="003956AF">
        <w:rPr>
          <w:rFonts w:ascii="Times New Roman" w:eastAsia="Times New Roman" w:hAnsi="Times New Roman" w:cs="Times New Roman"/>
          <w:kern w:val="0"/>
          <w:lang w:val="en-US"/>
          <w14:ligatures w14:val="none"/>
        </w:rPr>
        <w:t xml:space="preserve">, vol. 6, no. 1, Art. no. 8, 2017, </w:t>
      </w:r>
      <w:proofErr w:type="spellStart"/>
      <w:r w:rsidRPr="003956AF">
        <w:rPr>
          <w:rFonts w:ascii="Times New Roman" w:eastAsia="Times New Roman" w:hAnsi="Times New Roman" w:cs="Times New Roman"/>
          <w:kern w:val="0"/>
          <w:lang w:val="en-US"/>
          <w14:ligatures w14:val="none"/>
        </w:rPr>
        <w:t>doi</w:t>
      </w:r>
      <w:proofErr w:type="spellEnd"/>
      <w:r w:rsidRPr="003956AF">
        <w:rPr>
          <w:rFonts w:ascii="Times New Roman" w:eastAsia="Times New Roman" w:hAnsi="Times New Roman" w:cs="Times New Roman"/>
          <w:kern w:val="0"/>
          <w:lang w:val="en-US"/>
          <w14:ligatures w14:val="none"/>
        </w:rPr>
        <w:t>: 10.1140/</w:t>
      </w:r>
      <w:proofErr w:type="spellStart"/>
      <w:r w:rsidRPr="003956AF">
        <w:rPr>
          <w:rFonts w:ascii="Times New Roman" w:eastAsia="Times New Roman" w:hAnsi="Times New Roman" w:cs="Times New Roman"/>
          <w:kern w:val="0"/>
          <w:lang w:val="en-US"/>
          <w14:ligatures w14:val="none"/>
        </w:rPr>
        <w:t>epjds</w:t>
      </w:r>
      <w:proofErr w:type="spellEnd"/>
      <w:r w:rsidRPr="003956AF">
        <w:rPr>
          <w:rFonts w:ascii="Times New Roman" w:eastAsia="Times New Roman" w:hAnsi="Times New Roman" w:cs="Times New Roman"/>
          <w:kern w:val="0"/>
          <w:lang w:val="en-US"/>
          <w14:ligatures w14:val="none"/>
        </w:rPr>
        <w:t>/s13688-017-0106-8.</w:t>
      </w:r>
    </w:p>
    <w:p w14:paraId="7C5CAC59" w14:textId="32926D96" w:rsidR="00784F81" w:rsidRPr="003956AF" w:rsidRDefault="00784F81" w:rsidP="00784F81">
      <w:pPr>
        <w:spacing w:after="0" w:line="240" w:lineRule="auto"/>
        <w:rPr>
          <w:rFonts w:ascii="Times New Roman" w:eastAsia="Times New Roman" w:hAnsi="Times New Roman" w:cs="Times New Roman"/>
          <w:kern w:val="0"/>
          <w:lang w:val="en-US"/>
          <w14:ligatures w14:val="none"/>
        </w:rPr>
      </w:pPr>
      <w:r w:rsidRPr="003956AF">
        <w:rPr>
          <w:rFonts w:ascii="Times New Roman" w:eastAsia="Times New Roman" w:hAnsi="Times New Roman" w:cs="Times New Roman"/>
          <w:kern w:val="0"/>
          <w:lang w:val="en-US"/>
          <w14:ligatures w14:val="none"/>
        </w:rPr>
        <w:t xml:space="preserve">[2] Z. B. </w:t>
      </w:r>
      <w:proofErr w:type="spellStart"/>
      <w:r w:rsidRPr="003956AF">
        <w:rPr>
          <w:rFonts w:ascii="Times New Roman" w:eastAsia="Times New Roman" w:hAnsi="Times New Roman" w:cs="Times New Roman"/>
          <w:kern w:val="0"/>
          <w:lang w:val="en-US"/>
          <w14:ligatures w14:val="none"/>
        </w:rPr>
        <w:t>Pambuko</w:t>
      </w:r>
      <w:proofErr w:type="spellEnd"/>
      <w:r w:rsidRPr="003956AF">
        <w:rPr>
          <w:rFonts w:ascii="Times New Roman" w:eastAsia="Times New Roman" w:hAnsi="Times New Roman" w:cs="Times New Roman"/>
          <w:kern w:val="0"/>
          <w:lang w:val="en-US"/>
          <w14:ligatures w14:val="none"/>
        </w:rPr>
        <w:t xml:space="preserve"> </w:t>
      </w:r>
      <w:r w:rsidRPr="003956AF">
        <w:rPr>
          <w:rFonts w:ascii="Times New Roman" w:eastAsia="Times New Roman" w:hAnsi="Times New Roman" w:cs="Times New Roman"/>
          <w:i/>
          <w:iCs/>
          <w:kern w:val="0"/>
          <w:lang w:val="en-US"/>
          <w14:ligatures w14:val="none"/>
        </w:rPr>
        <w:t>et al.</w:t>
      </w:r>
      <w:r w:rsidRPr="003956AF">
        <w:rPr>
          <w:rFonts w:ascii="Times New Roman" w:eastAsia="Times New Roman" w:hAnsi="Times New Roman" w:cs="Times New Roman"/>
          <w:kern w:val="0"/>
          <w:lang w:val="en-US"/>
          <w14:ligatures w14:val="none"/>
        </w:rPr>
        <w:t xml:space="preserve">, </w:t>
      </w:r>
      <w:r w:rsidRPr="003956AF">
        <w:rPr>
          <w:rFonts w:ascii="Times New Roman" w:eastAsia="Times New Roman" w:hAnsi="Times New Roman" w:cs="Times New Roman"/>
          <w:i/>
          <w:iCs/>
          <w:kern w:val="0"/>
          <w:lang w:val="en-US"/>
          <w14:ligatures w14:val="none"/>
        </w:rPr>
        <w:t>Proceedings of 5th Borobudur International Symposium on Humanities and Social Science (BISHSS 2023).</w:t>
      </w:r>
      <w:r w:rsidRPr="003956AF">
        <w:rPr>
          <w:rFonts w:ascii="Times New Roman" w:eastAsia="Times New Roman" w:hAnsi="Times New Roman" w:cs="Times New Roman"/>
          <w:kern w:val="0"/>
          <w:lang w:val="en-US"/>
          <w14:ligatures w14:val="none"/>
        </w:rPr>
        <w:t>, 1st ed. Paris: Atlantis Press Zeger Karssen, 2024.</w:t>
      </w:r>
    </w:p>
    <w:p w14:paraId="31123238" w14:textId="1095AEC6" w:rsidR="00784F81" w:rsidRPr="003956AF" w:rsidRDefault="00784F81" w:rsidP="00784F81">
      <w:pPr>
        <w:spacing w:after="0" w:line="240" w:lineRule="auto"/>
        <w:rPr>
          <w:rFonts w:ascii="Times New Roman" w:eastAsia="Times New Roman" w:hAnsi="Times New Roman" w:cs="Times New Roman"/>
          <w:kern w:val="0"/>
          <w:lang w:val="en-US"/>
          <w14:ligatures w14:val="none"/>
        </w:rPr>
      </w:pPr>
      <w:r w:rsidRPr="003956AF">
        <w:rPr>
          <w:rFonts w:ascii="Times New Roman" w:eastAsia="Times New Roman" w:hAnsi="Times New Roman" w:cs="Times New Roman"/>
          <w:kern w:val="0"/>
          <w:lang w:val="en-US"/>
          <w14:ligatures w14:val="none"/>
        </w:rPr>
        <w:t xml:space="preserve">[3] P. Deshpande, A. </w:t>
      </w:r>
      <w:proofErr w:type="spellStart"/>
      <w:r w:rsidRPr="003956AF">
        <w:rPr>
          <w:rFonts w:ascii="Times New Roman" w:eastAsia="Times New Roman" w:hAnsi="Times New Roman" w:cs="Times New Roman"/>
          <w:kern w:val="0"/>
          <w:lang w:val="en-US"/>
          <w14:ligatures w14:val="none"/>
        </w:rPr>
        <w:t>Karnataki</w:t>
      </w:r>
      <w:proofErr w:type="spellEnd"/>
      <w:r w:rsidRPr="003956AF">
        <w:rPr>
          <w:rFonts w:ascii="Times New Roman" w:eastAsia="Times New Roman" w:hAnsi="Times New Roman" w:cs="Times New Roman"/>
          <w:kern w:val="0"/>
          <w:lang w:val="en-US"/>
          <w14:ligatures w14:val="none"/>
        </w:rPr>
        <w:t xml:space="preserve">, and P. </w:t>
      </w:r>
      <w:proofErr w:type="spellStart"/>
      <w:r w:rsidRPr="003956AF">
        <w:rPr>
          <w:rFonts w:ascii="Times New Roman" w:eastAsia="Times New Roman" w:hAnsi="Times New Roman" w:cs="Times New Roman"/>
          <w:kern w:val="0"/>
          <w:lang w:val="en-US"/>
          <w14:ligatures w14:val="none"/>
        </w:rPr>
        <w:t>Shingavekar</w:t>
      </w:r>
      <w:proofErr w:type="spellEnd"/>
      <w:r w:rsidRPr="003956AF">
        <w:rPr>
          <w:rFonts w:ascii="Times New Roman" w:eastAsia="Times New Roman" w:hAnsi="Times New Roman" w:cs="Times New Roman"/>
          <w:kern w:val="0"/>
          <w:lang w:val="en-US"/>
          <w14:ligatures w14:val="none"/>
        </w:rPr>
        <w:t xml:space="preserve">, “Unveiling Arithmetic Statistics of Congruent Number Elliptic Curves via Data Science and Machine Learning,” 2025, </w:t>
      </w:r>
      <w:proofErr w:type="spellStart"/>
      <w:r w:rsidRPr="003956AF">
        <w:rPr>
          <w:rFonts w:ascii="Times New Roman" w:eastAsia="Times New Roman" w:hAnsi="Times New Roman" w:cs="Times New Roman"/>
          <w:kern w:val="0"/>
          <w:lang w:val="en-US"/>
          <w14:ligatures w14:val="none"/>
        </w:rPr>
        <w:t>doi</w:t>
      </w:r>
      <w:proofErr w:type="spellEnd"/>
      <w:r w:rsidRPr="003956AF">
        <w:rPr>
          <w:rFonts w:ascii="Times New Roman" w:eastAsia="Times New Roman" w:hAnsi="Times New Roman" w:cs="Times New Roman"/>
          <w:kern w:val="0"/>
          <w:lang w:val="en-US"/>
          <w14:ligatures w14:val="none"/>
        </w:rPr>
        <w:t>: 10.48550/arxiv.2509.03129.</w:t>
      </w:r>
    </w:p>
    <w:p w14:paraId="549CBA4E" w14:textId="6D87D0DD" w:rsidR="00784F81" w:rsidRPr="003956AF" w:rsidRDefault="00784F81" w:rsidP="00784F81">
      <w:pPr>
        <w:spacing w:after="0" w:line="240" w:lineRule="auto"/>
        <w:rPr>
          <w:rFonts w:ascii="Times New Roman" w:eastAsia="Times New Roman" w:hAnsi="Times New Roman" w:cs="Times New Roman"/>
          <w:kern w:val="0"/>
          <w:lang w:val="en-US"/>
          <w14:ligatures w14:val="none"/>
        </w:rPr>
      </w:pPr>
      <w:r w:rsidRPr="003956AF">
        <w:rPr>
          <w:rFonts w:ascii="Times New Roman" w:eastAsia="Times New Roman" w:hAnsi="Times New Roman" w:cs="Times New Roman"/>
          <w:kern w:val="0"/>
          <w:lang w:val="en-US"/>
          <w14:ligatures w14:val="none"/>
        </w:rPr>
        <w:t xml:space="preserve">[4] W. R. Hersh, R. E. Hoyt, S. Chamberlin, J. S. Ancker, A. Gupta, and T. B. </w:t>
      </w:r>
      <w:proofErr w:type="spellStart"/>
      <w:r w:rsidRPr="003956AF">
        <w:rPr>
          <w:rFonts w:ascii="Times New Roman" w:eastAsia="Times New Roman" w:hAnsi="Times New Roman" w:cs="Times New Roman"/>
          <w:kern w:val="0"/>
          <w:lang w:val="en-US"/>
          <w14:ligatures w14:val="none"/>
        </w:rPr>
        <w:t>Borlawsky</w:t>
      </w:r>
      <w:proofErr w:type="spellEnd"/>
      <w:r w:rsidRPr="003956AF">
        <w:rPr>
          <w:rFonts w:ascii="Times New Roman" w:eastAsia="Times New Roman" w:hAnsi="Times New Roman" w:cs="Times New Roman"/>
          <w:kern w:val="0"/>
          <w:lang w:val="en-US"/>
          <w14:ligatures w14:val="none"/>
        </w:rPr>
        <w:t xml:space="preserve">-Payne, “Beyond mathematics, statistics, and programming: data science, machine learning, and artificial intelligence competencies and curricula for clinicians, informaticians, science journalists, and researchers,” </w:t>
      </w:r>
      <w:r w:rsidRPr="003956AF">
        <w:rPr>
          <w:rFonts w:ascii="Times New Roman" w:eastAsia="Times New Roman" w:hAnsi="Times New Roman" w:cs="Times New Roman"/>
          <w:i/>
          <w:iCs/>
          <w:kern w:val="0"/>
          <w:lang w:val="en-US"/>
          <w14:ligatures w14:val="none"/>
        </w:rPr>
        <w:t>Health systems</w:t>
      </w:r>
      <w:r w:rsidRPr="003956AF">
        <w:rPr>
          <w:rFonts w:ascii="Times New Roman" w:eastAsia="Times New Roman" w:hAnsi="Times New Roman" w:cs="Times New Roman"/>
          <w:kern w:val="0"/>
          <w:lang w:val="en-US"/>
          <w14:ligatures w14:val="none"/>
        </w:rPr>
        <w:t xml:space="preserve">, vol. ahead-of-print, no. ahead-of-print, pp. 1–9, 2023, </w:t>
      </w:r>
      <w:proofErr w:type="spellStart"/>
      <w:r w:rsidRPr="003956AF">
        <w:rPr>
          <w:rFonts w:ascii="Times New Roman" w:eastAsia="Times New Roman" w:hAnsi="Times New Roman" w:cs="Times New Roman"/>
          <w:kern w:val="0"/>
          <w:lang w:val="en-US"/>
          <w14:ligatures w14:val="none"/>
        </w:rPr>
        <w:t>doi</w:t>
      </w:r>
      <w:proofErr w:type="spellEnd"/>
      <w:r w:rsidRPr="003956AF">
        <w:rPr>
          <w:rFonts w:ascii="Times New Roman" w:eastAsia="Times New Roman" w:hAnsi="Times New Roman" w:cs="Times New Roman"/>
          <w:kern w:val="0"/>
          <w:lang w:val="en-US"/>
          <w14:ligatures w14:val="none"/>
        </w:rPr>
        <w:t>: 10.1080/20476965.2023.2237745.</w:t>
      </w:r>
    </w:p>
    <w:p w14:paraId="108BF34A" w14:textId="2D4D70D0" w:rsidR="00784F81" w:rsidRPr="003956AF" w:rsidRDefault="00784F81" w:rsidP="00784F81">
      <w:pPr>
        <w:spacing w:after="0" w:line="240" w:lineRule="auto"/>
        <w:rPr>
          <w:rFonts w:ascii="Times New Roman" w:eastAsia="Times New Roman" w:hAnsi="Times New Roman" w:cs="Times New Roman"/>
          <w:kern w:val="0"/>
          <w:lang w:val="en-US"/>
          <w14:ligatures w14:val="none"/>
        </w:rPr>
      </w:pPr>
      <w:r w:rsidRPr="003956AF">
        <w:rPr>
          <w:rFonts w:ascii="Times New Roman" w:eastAsia="Times New Roman" w:hAnsi="Times New Roman" w:cs="Times New Roman"/>
          <w:kern w:val="0"/>
          <w:lang w:val="en-US"/>
          <w14:ligatures w14:val="none"/>
        </w:rPr>
        <w:t xml:space="preserve">[5] J. F. Bozeman, “Bolstering integrity in environmental data science and machine learning requires understanding socioecological inequity,” </w:t>
      </w:r>
      <w:r w:rsidRPr="003956AF">
        <w:rPr>
          <w:rFonts w:ascii="Times New Roman" w:eastAsia="Times New Roman" w:hAnsi="Times New Roman" w:cs="Times New Roman"/>
          <w:i/>
          <w:iCs/>
          <w:kern w:val="0"/>
          <w:lang w:val="en-US"/>
          <w14:ligatures w14:val="none"/>
        </w:rPr>
        <w:t>Frontiers of environmental science &amp; engineering</w:t>
      </w:r>
      <w:r w:rsidRPr="003956AF">
        <w:rPr>
          <w:rFonts w:ascii="Times New Roman" w:eastAsia="Times New Roman" w:hAnsi="Times New Roman" w:cs="Times New Roman"/>
          <w:kern w:val="0"/>
          <w:lang w:val="en-US"/>
          <w14:ligatures w14:val="none"/>
        </w:rPr>
        <w:t xml:space="preserve">, vol. 18, no. 5, Art. no. 65, 2024, </w:t>
      </w:r>
      <w:proofErr w:type="spellStart"/>
      <w:r w:rsidRPr="003956AF">
        <w:rPr>
          <w:rFonts w:ascii="Times New Roman" w:eastAsia="Times New Roman" w:hAnsi="Times New Roman" w:cs="Times New Roman"/>
          <w:kern w:val="0"/>
          <w:lang w:val="en-US"/>
          <w14:ligatures w14:val="none"/>
        </w:rPr>
        <w:t>doi</w:t>
      </w:r>
      <w:proofErr w:type="spellEnd"/>
      <w:r w:rsidRPr="003956AF">
        <w:rPr>
          <w:rFonts w:ascii="Times New Roman" w:eastAsia="Times New Roman" w:hAnsi="Times New Roman" w:cs="Times New Roman"/>
          <w:kern w:val="0"/>
          <w:lang w:val="en-US"/>
          <w14:ligatures w14:val="none"/>
        </w:rPr>
        <w:t>: 10.1007/s11783-024-1825-2.</w:t>
      </w:r>
    </w:p>
    <w:p w14:paraId="595EAD3B" w14:textId="77777777" w:rsidR="00784F81" w:rsidRPr="003956AF" w:rsidRDefault="00784F81" w:rsidP="00784F81">
      <w:pPr>
        <w:spacing w:after="0" w:line="240" w:lineRule="auto"/>
        <w:rPr>
          <w:rFonts w:ascii="Times New Roman" w:eastAsia="Times New Roman" w:hAnsi="Times New Roman" w:cs="Times New Roman"/>
          <w:kern w:val="0"/>
          <w:lang w:val="en-US"/>
          <w14:ligatures w14:val="none"/>
        </w:rPr>
      </w:pPr>
    </w:p>
    <w:p w14:paraId="3682F187" w14:textId="77777777" w:rsidR="00784F81" w:rsidRPr="003956AF" w:rsidRDefault="00784F81" w:rsidP="00784F81">
      <w:pPr>
        <w:spacing w:after="0" w:line="240" w:lineRule="auto"/>
        <w:rPr>
          <w:rFonts w:ascii="Times New Roman" w:eastAsia="Times New Roman" w:hAnsi="Times New Roman" w:cs="Times New Roman"/>
          <w:kern w:val="0"/>
          <w:lang w:val="en-US"/>
          <w14:ligatures w14:val="none"/>
        </w:rPr>
      </w:pPr>
    </w:p>
    <w:p w14:paraId="11DA6488" w14:textId="77777777" w:rsidR="00784F81" w:rsidRPr="003956AF" w:rsidRDefault="00784F81" w:rsidP="00305494">
      <w:pPr>
        <w:spacing w:after="0" w:line="240" w:lineRule="auto"/>
        <w:rPr>
          <w:rFonts w:ascii="Times New Roman" w:eastAsia="Times New Roman" w:hAnsi="Times New Roman" w:cs="Times New Roman"/>
          <w:kern w:val="0"/>
          <w:lang w:val="en-US"/>
          <w14:ligatures w14:val="none"/>
        </w:rPr>
      </w:pPr>
    </w:p>
    <w:p w14:paraId="05AAFA2C" w14:textId="77777777" w:rsidR="00305494" w:rsidRPr="003956AF" w:rsidRDefault="00305494" w:rsidP="00305494">
      <w:pPr>
        <w:spacing w:after="0" w:line="240" w:lineRule="auto"/>
        <w:rPr>
          <w:rFonts w:ascii="Times New Roman" w:eastAsia="Times New Roman" w:hAnsi="Times New Roman" w:cs="Times New Roman"/>
          <w:kern w:val="0"/>
          <w:lang w:val="en-US"/>
          <w14:ligatures w14:val="none"/>
        </w:rPr>
      </w:pPr>
    </w:p>
    <w:p w14:paraId="78CE5F66" w14:textId="77777777" w:rsidR="00305494" w:rsidRPr="003956AF" w:rsidRDefault="00305494" w:rsidP="00305494">
      <w:pPr>
        <w:rPr>
          <w:rFonts w:ascii="Times New Roman" w:hAnsi="Times New Roman" w:cs="Times New Roman"/>
          <w:b/>
          <w:bCs/>
        </w:rPr>
      </w:pPr>
    </w:p>
    <w:sectPr w:rsidR="00305494" w:rsidRPr="003956A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494"/>
    <w:rsid w:val="00126B4B"/>
    <w:rsid w:val="001B0CAD"/>
    <w:rsid w:val="00305471"/>
    <w:rsid w:val="00305494"/>
    <w:rsid w:val="00350BBA"/>
    <w:rsid w:val="003956AF"/>
    <w:rsid w:val="00417F14"/>
    <w:rsid w:val="00784F81"/>
    <w:rsid w:val="00E249D7"/>
    <w:rsid w:val="00E67C3B"/>
    <w:rsid w:val="00FA4044"/>
    <w:rsid w:val="00FF55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986A1"/>
  <w15:chartTrackingRefBased/>
  <w15:docId w15:val="{D38AE3AF-0FE9-4FF6-AD15-58551A94F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494"/>
    <w:pPr>
      <w:spacing w:line="276" w:lineRule="auto"/>
    </w:pPr>
    <w:rPr>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046684">
      <w:bodyDiv w:val="1"/>
      <w:marLeft w:val="0"/>
      <w:marRight w:val="0"/>
      <w:marTop w:val="0"/>
      <w:marBottom w:val="0"/>
      <w:divBdr>
        <w:top w:val="none" w:sz="0" w:space="0" w:color="auto"/>
        <w:left w:val="none" w:sz="0" w:space="0" w:color="auto"/>
        <w:bottom w:val="none" w:sz="0" w:space="0" w:color="auto"/>
        <w:right w:val="none" w:sz="0" w:space="0" w:color="auto"/>
      </w:divBdr>
    </w:div>
    <w:div w:id="919825606">
      <w:bodyDiv w:val="1"/>
      <w:marLeft w:val="0"/>
      <w:marRight w:val="0"/>
      <w:marTop w:val="0"/>
      <w:marBottom w:val="0"/>
      <w:divBdr>
        <w:top w:val="none" w:sz="0" w:space="0" w:color="auto"/>
        <w:left w:val="none" w:sz="0" w:space="0" w:color="auto"/>
        <w:bottom w:val="none" w:sz="0" w:space="0" w:color="auto"/>
        <w:right w:val="none" w:sz="0" w:space="0" w:color="auto"/>
      </w:divBdr>
      <w:divsChild>
        <w:div w:id="1797524222">
          <w:marLeft w:val="0"/>
          <w:marRight w:val="0"/>
          <w:marTop w:val="0"/>
          <w:marBottom w:val="0"/>
          <w:divBdr>
            <w:top w:val="none" w:sz="0" w:space="0" w:color="auto"/>
            <w:left w:val="none" w:sz="0" w:space="0" w:color="auto"/>
            <w:bottom w:val="none" w:sz="0" w:space="0" w:color="auto"/>
            <w:right w:val="none" w:sz="0" w:space="0" w:color="auto"/>
          </w:divBdr>
          <w:divsChild>
            <w:div w:id="2017804001">
              <w:marLeft w:val="0"/>
              <w:marRight w:val="0"/>
              <w:marTop w:val="0"/>
              <w:marBottom w:val="0"/>
              <w:divBdr>
                <w:top w:val="none" w:sz="0" w:space="0" w:color="auto"/>
                <w:left w:val="none" w:sz="0" w:space="0" w:color="auto"/>
                <w:bottom w:val="none" w:sz="0" w:space="0" w:color="auto"/>
                <w:right w:val="none" w:sz="0" w:space="0" w:color="auto"/>
              </w:divBdr>
              <w:divsChild>
                <w:div w:id="390201717">
                  <w:marLeft w:val="0"/>
                  <w:marRight w:val="0"/>
                  <w:marTop w:val="0"/>
                  <w:marBottom w:val="0"/>
                  <w:divBdr>
                    <w:top w:val="none" w:sz="0" w:space="0" w:color="auto"/>
                    <w:left w:val="none" w:sz="0" w:space="0" w:color="auto"/>
                    <w:bottom w:val="none" w:sz="0" w:space="0" w:color="auto"/>
                    <w:right w:val="none" w:sz="0" w:space="0" w:color="auto"/>
                  </w:divBdr>
                </w:div>
                <w:div w:id="1935286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718850">
      <w:bodyDiv w:val="1"/>
      <w:marLeft w:val="0"/>
      <w:marRight w:val="0"/>
      <w:marTop w:val="0"/>
      <w:marBottom w:val="0"/>
      <w:divBdr>
        <w:top w:val="none" w:sz="0" w:space="0" w:color="auto"/>
        <w:left w:val="none" w:sz="0" w:space="0" w:color="auto"/>
        <w:bottom w:val="none" w:sz="0" w:space="0" w:color="auto"/>
        <w:right w:val="none" w:sz="0" w:space="0" w:color="auto"/>
      </w:divBdr>
      <w:divsChild>
        <w:div w:id="1031034747">
          <w:marLeft w:val="0"/>
          <w:marRight w:val="0"/>
          <w:marTop w:val="0"/>
          <w:marBottom w:val="0"/>
          <w:divBdr>
            <w:top w:val="none" w:sz="0" w:space="0" w:color="auto"/>
            <w:left w:val="none" w:sz="0" w:space="0" w:color="auto"/>
            <w:bottom w:val="none" w:sz="0" w:space="0" w:color="auto"/>
            <w:right w:val="none" w:sz="0" w:space="0" w:color="auto"/>
          </w:divBdr>
          <w:divsChild>
            <w:div w:id="1362391563">
              <w:marLeft w:val="0"/>
              <w:marRight w:val="0"/>
              <w:marTop w:val="0"/>
              <w:marBottom w:val="0"/>
              <w:divBdr>
                <w:top w:val="none" w:sz="0" w:space="0" w:color="auto"/>
                <w:left w:val="none" w:sz="0" w:space="0" w:color="auto"/>
                <w:bottom w:val="none" w:sz="0" w:space="0" w:color="auto"/>
                <w:right w:val="none" w:sz="0" w:space="0" w:color="auto"/>
              </w:divBdr>
              <w:divsChild>
                <w:div w:id="1954900060">
                  <w:marLeft w:val="0"/>
                  <w:marRight w:val="0"/>
                  <w:marTop w:val="0"/>
                  <w:marBottom w:val="0"/>
                  <w:divBdr>
                    <w:top w:val="none" w:sz="0" w:space="0" w:color="auto"/>
                    <w:left w:val="none" w:sz="0" w:space="0" w:color="auto"/>
                    <w:bottom w:val="none" w:sz="0" w:space="0" w:color="auto"/>
                    <w:right w:val="none" w:sz="0" w:space="0" w:color="auto"/>
                  </w:divBdr>
                </w:div>
                <w:div w:id="96312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974856">
      <w:bodyDiv w:val="1"/>
      <w:marLeft w:val="0"/>
      <w:marRight w:val="0"/>
      <w:marTop w:val="0"/>
      <w:marBottom w:val="0"/>
      <w:divBdr>
        <w:top w:val="none" w:sz="0" w:space="0" w:color="auto"/>
        <w:left w:val="none" w:sz="0" w:space="0" w:color="auto"/>
        <w:bottom w:val="none" w:sz="0" w:space="0" w:color="auto"/>
        <w:right w:val="none" w:sz="0" w:space="0" w:color="auto"/>
      </w:divBdr>
      <w:divsChild>
        <w:div w:id="1962226490">
          <w:marLeft w:val="0"/>
          <w:marRight w:val="0"/>
          <w:marTop w:val="0"/>
          <w:marBottom w:val="0"/>
          <w:divBdr>
            <w:top w:val="none" w:sz="0" w:space="0" w:color="auto"/>
            <w:left w:val="none" w:sz="0" w:space="0" w:color="auto"/>
            <w:bottom w:val="none" w:sz="0" w:space="0" w:color="auto"/>
            <w:right w:val="none" w:sz="0" w:space="0" w:color="auto"/>
          </w:divBdr>
          <w:divsChild>
            <w:div w:id="1883901682">
              <w:marLeft w:val="0"/>
              <w:marRight w:val="0"/>
              <w:marTop w:val="0"/>
              <w:marBottom w:val="0"/>
              <w:divBdr>
                <w:top w:val="none" w:sz="0" w:space="0" w:color="auto"/>
                <w:left w:val="none" w:sz="0" w:space="0" w:color="auto"/>
                <w:bottom w:val="none" w:sz="0" w:space="0" w:color="auto"/>
                <w:right w:val="none" w:sz="0" w:space="0" w:color="auto"/>
              </w:divBdr>
              <w:divsChild>
                <w:div w:id="31854341">
                  <w:marLeft w:val="0"/>
                  <w:marRight w:val="0"/>
                  <w:marTop w:val="0"/>
                  <w:marBottom w:val="0"/>
                  <w:divBdr>
                    <w:top w:val="none" w:sz="0" w:space="0" w:color="auto"/>
                    <w:left w:val="none" w:sz="0" w:space="0" w:color="auto"/>
                    <w:bottom w:val="none" w:sz="0" w:space="0" w:color="auto"/>
                    <w:right w:val="none" w:sz="0" w:space="0" w:color="auto"/>
                  </w:divBdr>
                </w:div>
                <w:div w:id="90599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939349">
      <w:bodyDiv w:val="1"/>
      <w:marLeft w:val="0"/>
      <w:marRight w:val="0"/>
      <w:marTop w:val="0"/>
      <w:marBottom w:val="0"/>
      <w:divBdr>
        <w:top w:val="none" w:sz="0" w:space="0" w:color="auto"/>
        <w:left w:val="none" w:sz="0" w:space="0" w:color="auto"/>
        <w:bottom w:val="none" w:sz="0" w:space="0" w:color="auto"/>
        <w:right w:val="none" w:sz="0" w:space="0" w:color="auto"/>
      </w:divBdr>
      <w:divsChild>
        <w:div w:id="1754203672">
          <w:marLeft w:val="0"/>
          <w:marRight w:val="0"/>
          <w:marTop w:val="0"/>
          <w:marBottom w:val="0"/>
          <w:divBdr>
            <w:top w:val="none" w:sz="0" w:space="0" w:color="auto"/>
            <w:left w:val="none" w:sz="0" w:space="0" w:color="auto"/>
            <w:bottom w:val="none" w:sz="0" w:space="0" w:color="auto"/>
            <w:right w:val="none" w:sz="0" w:space="0" w:color="auto"/>
          </w:divBdr>
          <w:divsChild>
            <w:div w:id="599413785">
              <w:marLeft w:val="0"/>
              <w:marRight w:val="0"/>
              <w:marTop w:val="0"/>
              <w:marBottom w:val="0"/>
              <w:divBdr>
                <w:top w:val="none" w:sz="0" w:space="0" w:color="auto"/>
                <w:left w:val="none" w:sz="0" w:space="0" w:color="auto"/>
                <w:bottom w:val="none" w:sz="0" w:space="0" w:color="auto"/>
                <w:right w:val="none" w:sz="0" w:space="0" w:color="auto"/>
              </w:divBdr>
              <w:divsChild>
                <w:div w:id="942033414">
                  <w:marLeft w:val="0"/>
                  <w:marRight w:val="0"/>
                  <w:marTop w:val="0"/>
                  <w:marBottom w:val="0"/>
                  <w:divBdr>
                    <w:top w:val="none" w:sz="0" w:space="0" w:color="auto"/>
                    <w:left w:val="none" w:sz="0" w:space="0" w:color="auto"/>
                    <w:bottom w:val="none" w:sz="0" w:space="0" w:color="auto"/>
                    <w:right w:val="none" w:sz="0" w:space="0" w:color="auto"/>
                  </w:divBdr>
                </w:div>
                <w:div w:id="144009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060506">
      <w:bodyDiv w:val="1"/>
      <w:marLeft w:val="0"/>
      <w:marRight w:val="0"/>
      <w:marTop w:val="0"/>
      <w:marBottom w:val="0"/>
      <w:divBdr>
        <w:top w:val="none" w:sz="0" w:space="0" w:color="auto"/>
        <w:left w:val="none" w:sz="0" w:space="0" w:color="auto"/>
        <w:bottom w:val="none" w:sz="0" w:space="0" w:color="auto"/>
        <w:right w:val="none" w:sz="0" w:space="0" w:color="auto"/>
      </w:divBdr>
      <w:divsChild>
        <w:div w:id="846138869">
          <w:marLeft w:val="0"/>
          <w:marRight w:val="0"/>
          <w:marTop w:val="0"/>
          <w:marBottom w:val="0"/>
          <w:divBdr>
            <w:top w:val="none" w:sz="0" w:space="0" w:color="auto"/>
            <w:left w:val="none" w:sz="0" w:space="0" w:color="auto"/>
            <w:bottom w:val="none" w:sz="0" w:space="0" w:color="auto"/>
            <w:right w:val="none" w:sz="0" w:space="0" w:color="auto"/>
          </w:divBdr>
          <w:divsChild>
            <w:div w:id="429204290">
              <w:marLeft w:val="0"/>
              <w:marRight w:val="0"/>
              <w:marTop w:val="0"/>
              <w:marBottom w:val="0"/>
              <w:divBdr>
                <w:top w:val="none" w:sz="0" w:space="0" w:color="auto"/>
                <w:left w:val="none" w:sz="0" w:space="0" w:color="auto"/>
                <w:bottom w:val="none" w:sz="0" w:space="0" w:color="auto"/>
                <w:right w:val="none" w:sz="0" w:space="0" w:color="auto"/>
              </w:divBdr>
              <w:divsChild>
                <w:div w:id="894580714">
                  <w:marLeft w:val="0"/>
                  <w:marRight w:val="0"/>
                  <w:marTop w:val="0"/>
                  <w:marBottom w:val="0"/>
                  <w:divBdr>
                    <w:top w:val="none" w:sz="0" w:space="0" w:color="auto"/>
                    <w:left w:val="none" w:sz="0" w:space="0" w:color="auto"/>
                    <w:bottom w:val="none" w:sz="0" w:space="0" w:color="auto"/>
                    <w:right w:val="none" w:sz="0" w:space="0" w:color="auto"/>
                  </w:divBdr>
                </w:div>
                <w:div w:id="89693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546</Words>
  <Characters>3117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Tasin</dc:creator>
  <cp:keywords/>
  <dc:description/>
  <cp:lastModifiedBy>Tasin</cp:lastModifiedBy>
  <cp:revision>2</cp:revision>
  <dcterms:created xsi:type="dcterms:W3CDTF">2025-09-17T14:45:00Z</dcterms:created>
  <dcterms:modified xsi:type="dcterms:W3CDTF">2025-09-17T14:45:00Z</dcterms:modified>
</cp:coreProperties>
</file>