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D65F14" w14:textId="77777777" w:rsidR="001F10B5" w:rsidRDefault="001F10B5"/>
    <w:p w14:paraId="080A4B40" w14:textId="77777777" w:rsidR="00F420B4" w:rsidRDefault="00F420B4"/>
    <w:p w14:paraId="0DF58695" w14:textId="77777777" w:rsidR="00F420B4" w:rsidRDefault="00F420B4"/>
    <w:p w14:paraId="1F38BBAD" w14:textId="77777777" w:rsidR="00F420B4" w:rsidRDefault="00F420B4"/>
    <w:p w14:paraId="5E84A281" w14:textId="77777777" w:rsidR="00F420B4" w:rsidRDefault="00F420B4"/>
    <w:p w14:paraId="215B13B8" w14:textId="77777777" w:rsidR="00F420B4" w:rsidRDefault="00F420B4"/>
    <w:p w14:paraId="3E10400D" w14:textId="77777777" w:rsidR="00F420B4" w:rsidRDefault="00F420B4"/>
    <w:p w14:paraId="10761422" w14:textId="77777777" w:rsidR="00F420B4" w:rsidRDefault="00F420B4"/>
    <w:p w14:paraId="1CEF14ED" w14:textId="77777777" w:rsidR="00F420B4" w:rsidRDefault="00F420B4"/>
    <w:p w14:paraId="1B0280E5" w14:textId="77777777" w:rsidR="00F420B4" w:rsidRDefault="00F420B4"/>
    <w:p w14:paraId="4A179EE4" w14:textId="77777777" w:rsidR="00F420B4" w:rsidRDefault="00F420B4"/>
    <w:p w14:paraId="07377888" w14:textId="77777777" w:rsidR="00F420B4" w:rsidRDefault="00F420B4"/>
    <w:p w14:paraId="7617BBDD" w14:textId="77777777" w:rsidR="00F420B4" w:rsidRDefault="00F420B4"/>
    <w:p w14:paraId="078F11E9" w14:textId="77777777" w:rsidR="00F420B4" w:rsidRDefault="00F420B4"/>
    <w:p w14:paraId="16AEDE9B" w14:textId="77777777" w:rsidR="00F420B4" w:rsidRDefault="00F420B4"/>
    <w:p w14:paraId="4D9E944F" w14:textId="77777777" w:rsidR="00F420B4" w:rsidRDefault="00F420B4"/>
    <w:p w14:paraId="57AC76C9" w14:textId="77777777" w:rsidR="00F420B4" w:rsidRDefault="00F420B4"/>
    <w:p w14:paraId="0E55DFEE" w14:textId="77777777" w:rsidR="00F420B4" w:rsidRDefault="00F420B4"/>
    <w:p w14:paraId="0F7C57F3" w14:textId="77777777" w:rsidR="00F420B4" w:rsidRDefault="00F420B4"/>
    <w:p w14:paraId="3046B861" w14:textId="77777777" w:rsidR="00F420B4" w:rsidRDefault="00F420B4"/>
    <w:p w14:paraId="241C366F" w14:textId="77777777" w:rsidR="00F420B4" w:rsidRDefault="00F420B4"/>
    <w:p w14:paraId="696107F4" w14:textId="77777777" w:rsidR="00F420B4" w:rsidRDefault="00F420B4"/>
    <w:p w14:paraId="4A7B0E5B" w14:textId="77777777" w:rsidR="00F420B4" w:rsidRDefault="00F420B4"/>
    <w:p w14:paraId="6DE2966B" w14:textId="77777777" w:rsidR="00F420B4" w:rsidRDefault="00F420B4"/>
    <w:p w14:paraId="28B16D26" w14:textId="77777777" w:rsidR="00F420B4" w:rsidRDefault="00F420B4"/>
    <w:p w14:paraId="39B52266" w14:textId="77777777" w:rsidR="00F420B4" w:rsidRDefault="00F420B4"/>
    <w:p w14:paraId="74F5637D" w14:textId="77777777" w:rsidR="00F420B4" w:rsidRDefault="00F420B4"/>
    <w:p w14:paraId="04F6BAB5" w14:textId="77777777" w:rsidR="00F420B4" w:rsidRDefault="00F420B4"/>
    <w:p w14:paraId="086574D2" w14:textId="77777777" w:rsidR="004F1910" w:rsidRDefault="004F1910" w:rsidP="004F1910">
      <w:pPr>
        <w:pStyle w:val="repheader"/>
      </w:pPr>
      <w:r w:rsidRPr="00D672DC">
        <w:t>Marketing Fundamentals</w:t>
      </w:r>
      <w:r>
        <w:t xml:space="preserve"> </w:t>
      </w:r>
      <w:r w:rsidRPr="00D672DC">
        <w:t>-</w:t>
      </w:r>
      <w:r>
        <w:t xml:space="preserve"> </w:t>
      </w:r>
      <w:r w:rsidRPr="00D672DC">
        <w:t>Assignment 1</w:t>
      </w:r>
    </w:p>
    <w:p w14:paraId="373F3F35" w14:textId="77777777" w:rsidR="004F1910" w:rsidRDefault="004F1910" w:rsidP="004F1910">
      <w:pPr>
        <w:pStyle w:val="repheader"/>
      </w:pPr>
    </w:p>
    <w:p w14:paraId="1068A076" w14:textId="77777777" w:rsidR="004F1910" w:rsidRDefault="004F1910" w:rsidP="004F1910">
      <w:pPr>
        <w:pStyle w:val="repheader"/>
      </w:pPr>
      <w:r>
        <w:t xml:space="preserve">A Case Study on Tesla </w:t>
      </w:r>
    </w:p>
    <w:p w14:paraId="18E077EE" w14:textId="77777777" w:rsidR="004F1910" w:rsidRDefault="004F1910" w:rsidP="004F1910">
      <w:pPr>
        <w:pStyle w:val="rep-normal"/>
      </w:pPr>
    </w:p>
    <w:p w14:paraId="7665AD9D" w14:textId="77777777" w:rsidR="004F1910" w:rsidRDefault="004F1910" w:rsidP="004F1910">
      <w:pPr>
        <w:pStyle w:val="rep-normal"/>
      </w:pPr>
    </w:p>
    <w:p w14:paraId="35C25D2B" w14:textId="77777777" w:rsidR="004F1910" w:rsidRDefault="004F1910" w:rsidP="004F1910">
      <w:pPr>
        <w:pStyle w:val="rep-normal"/>
      </w:pPr>
    </w:p>
    <w:p w14:paraId="7C7CFB48" w14:textId="77777777" w:rsidR="004F1910" w:rsidRDefault="004F1910" w:rsidP="004F1910">
      <w:pPr>
        <w:pStyle w:val="rep-normal"/>
      </w:pPr>
    </w:p>
    <w:p w14:paraId="61C0EFFE" w14:textId="77777777" w:rsidR="004F1910" w:rsidRDefault="004F1910" w:rsidP="004F1910">
      <w:pPr>
        <w:pStyle w:val="rep-normal"/>
      </w:pPr>
    </w:p>
    <w:p w14:paraId="41C3C069" w14:textId="77777777" w:rsidR="004F1910" w:rsidRDefault="004F1910" w:rsidP="004F1910">
      <w:pPr>
        <w:pStyle w:val="rep-normal"/>
      </w:pPr>
    </w:p>
    <w:p w14:paraId="0DB94D85" w14:textId="77777777" w:rsidR="004F1910" w:rsidRDefault="004F1910" w:rsidP="004F1910">
      <w:pPr>
        <w:pStyle w:val="rep-normal"/>
      </w:pPr>
    </w:p>
    <w:p w14:paraId="18DFA4D6" w14:textId="77777777" w:rsidR="004F1910" w:rsidRDefault="004F1910" w:rsidP="004F1910">
      <w:pPr>
        <w:pStyle w:val="rep-normal"/>
      </w:pPr>
    </w:p>
    <w:p w14:paraId="56C35E16" w14:textId="77777777" w:rsidR="004F1910" w:rsidRDefault="004F1910" w:rsidP="004F1910">
      <w:pPr>
        <w:pStyle w:val="rep-normal"/>
      </w:pPr>
    </w:p>
    <w:p w14:paraId="1FFD629D" w14:textId="77777777" w:rsidR="004F1910" w:rsidRDefault="004F1910" w:rsidP="004F1910">
      <w:pPr>
        <w:pStyle w:val="rep-normal"/>
      </w:pPr>
    </w:p>
    <w:p w14:paraId="56BCD4BC" w14:textId="77777777" w:rsidR="000C164E" w:rsidRDefault="000C164E" w:rsidP="00BC444B">
      <w:pPr>
        <w:pStyle w:val="rep-titles"/>
        <w:rPr>
          <w:rFonts w:eastAsiaTheme="minorHAnsi" w:cstheme="minorHAnsi"/>
          <w:b w:val="0"/>
          <w:color w:val="auto"/>
        </w:rPr>
      </w:pPr>
    </w:p>
    <w:p w14:paraId="253A16E0" w14:textId="77777777" w:rsidR="00BC444B" w:rsidRDefault="00BC444B" w:rsidP="00BC444B">
      <w:pPr>
        <w:pStyle w:val="rep-titles"/>
      </w:pPr>
      <w:bookmarkStart w:id="0" w:name="_Toc90144813"/>
      <w:r>
        <w:t>Table of Contents</w:t>
      </w:r>
      <w:bookmarkEnd w:id="0"/>
    </w:p>
    <w:p w14:paraId="408C5C67" w14:textId="77777777" w:rsidR="000C164E" w:rsidRPr="000C164E" w:rsidRDefault="000C164E">
      <w:pPr>
        <w:pStyle w:val="TOC1"/>
        <w:tabs>
          <w:tab w:val="right" w:leader="dot" w:pos="9016"/>
        </w:tabs>
        <w:rPr>
          <w:rFonts w:eastAsiaTheme="minorEastAsia" w:cs="Times New Roman"/>
          <w:noProof/>
          <w:sz w:val="22"/>
          <w:lang w:val="en-IN" w:eastAsia="en-IN"/>
        </w:rPr>
      </w:pPr>
      <w:r w:rsidRPr="000C164E">
        <w:rPr>
          <w:rFonts w:cs="Times New Roman"/>
          <w:sz w:val="22"/>
        </w:rPr>
        <w:fldChar w:fldCharType="begin"/>
      </w:r>
      <w:r w:rsidRPr="000C164E">
        <w:rPr>
          <w:rFonts w:cs="Times New Roman"/>
          <w:sz w:val="22"/>
        </w:rPr>
        <w:instrText xml:space="preserve"> TOC \h \z \t "rep-titles,1,rep-titles-1,2" </w:instrText>
      </w:r>
      <w:r w:rsidRPr="000C164E">
        <w:rPr>
          <w:rFonts w:cs="Times New Roman"/>
          <w:sz w:val="22"/>
        </w:rPr>
        <w:fldChar w:fldCharType="separate"/>
      </w:r>
      <w:hyperlink w:anchor="_Toc90144814" w:history="1">
        <w:r w:rsidRPr="000C164E">
          <w:rPr>
            <w:rStyle w:val="Hyperlink"/>
            <w:rFonts w:cs="Times New Roman"/>
            <w:noProof/>
            <w:sz w:val="22"/>
          </w:rPr>
          <w:t>BLOG POSTS:</w:t>
        </w:r>
        <w:r w:rsidRPr="000C164E">
          <w:rPr>
            <w:rFonts w:cs="Times New Roman"/>
            <w:noProof/>
            <w:webHidden/>
            <w:sz w:val="22"/>
          </w:rPr>
          <w:tab/>
        </w:r>
        <w:r w:rsidRPr="000C164E">
          <w:rPr>
            <w:rFonts w:cs="Times New Roman"/>
            <w:noProof/>
            <w:webHidden/>
            <w:sz w:val="22"/>
          </w:rPr>
          <w:fldChar w:fldCharType="begin"/>
        </w:r>
        <w:r w:rsidRPr="000C164E">
          <w:rPr>
            <w:rFonts w:cs="Times New Roman"/>
            <w:noProof/>
            <w:webHidden/>
            <w:sz w:val="22"/>
          </w:rPr>
          <w:instrText xml:space="preserve"> PAGEREF _Toc90144814 \h </w:instrText>
        </w:r>
        <w:r w:rsidRPr="000C164E">
          <w:rPr>
            <w:rFonts w:cs="Times New Roman"/>
            <w:noProof/>
            <w:webHidden/>
            <w:sz w:val="22"/>
          </w:rPr>
        </w:r>
        <w:r w:rsidRPr="000C164E">
          <w:rPr>
            <w:rFonts w:cs="Times New Roman"/>
            <w:noProof/>
            <w:webHidden/>
            <w:sz w:val="22"/>
          </w:rPr>
          <w:fldChar w:fldCharType="separate"/>
        </w:r>
        <w:r w:rsidR="006C6C69">
          <w:rPr>
            <w:rFonts w:cs="Times New Roman"/>
            <w:noProof/>
            <w:webHidden/>
            <w:sz w:val="22"/>
          </w:rPr>
          <w:t>4</w:t>
        </w:r>
        <w:r w:rsidRPr="000C164E">
          <w:rPr>
            <w:rFonts w:cs="Times New Roman"/>
            <w:noProof/>
            <w:webHidden/>
            <w:sz w:val="22"/>
          </w:rPr>
          <w:fldChar w:fldCharType="end"/>
        </w:r>
      </w:hyperlink>
    </w:p>
    <w:p w14:paraId="63C1AAC4" w14:textId="77777777" w:rsidR="000C164E" w:rsidRPr="000C164E" w:rsidRDefault="00BB3BE1">
      <w:pPr>
        <w:pStyle w:val="TOC2"/>
        <w:tabs>
          <w:tab w:val="right" w:leader="dot" w:pos="9016"/>
        </w:tabs>
        <w:rPr>
          <w:rFonts w:ascii="Times New Roman" w:hAnsi="Times New Roman" w:cs="Times New Roman"/>
          <w:noProof/>
          <w:sz w:val="22"/>
        </w:rPr>
      </w:pPr>
      <w:hyperlink w:anchor="_Toc90144815" w:history="1">
        <w:r w:rsidR="000C164E" w:rsidRPr="000C164E">
          <w:rPr>
            <w:rStyle w:val="Hyperlink"/>
            <w:rFonts w:ascii="Times New Roman" w:hAnsi="Times New Roman" w:cs="Times New Roman"/>
            <w:noProof/>
            <w:sz w:val="22"/>
          </w:rPr>
          <w:t>Tesla’s Model 3 is Rated as t</w:t>
        </w:r>
        <w:bookmarkStart w:id="1" w:name="s"/>
        <w:bookmarkEnd w:id="1"/>
        <w:r w:rsidR="000C164E" w:rsidRPr="000C164E">
          <w:rPr>
            <w:rStyle w:val="Hyperlink"/>
            <w:rFonts w:ascii="Times New Roman" w:hAnsi="Times New Roman" w:cs="Times New Roman"/>
            <w:noProof/>
            <w:sz w:val="22"/>
          </w:rPr>
          <w:t>he ‘Ultimate’ in Safety</w:t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tab/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fldChar w:fldCharType="begin"/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instrText xml:space="preserve"> PAGEREF _Toc90144815 \h </w:instrText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fldChar w:fldCharType="separate"/>
        </w:r>
        <w:r w:rsidR="006C6C69">
          <w:rPr>
            <w:rFonts w:ascii="Times New Roman" w:hAnsi="Times New Roman" w:cs="Times New Roman"/>
            <w:noProof/>
            <w:webHidden/>
            <w:sz w:val="22"/>
          </w:rPr>
          <w:t>4</w:t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fldChar w:fldCharType="end"/>
        </w:r>
      </w:hyperlink>
    </w:p>
    <w:p w14:paraId="17C108C2" w14:textId="77777777" w:rsidR="000C164E" w:rsidRPr="000C164E" w:rsidRDefault="00BB3BE1">
      <w:pPr>
        <w:pStyle w:val="TOC2"/>
        <w:tabs>
          <w:tab w:val="right" w:leader="dot" w:pos="9016"/>
        </w:tabs>
        <w:rPr>
          <w:rFonts w:ascii="Times New Roman" w:hAnsi="Times New Roman" w:cs="Times New Roman"/>
          <w:noProof/>
          <w:sz w:val="22"/>
        </w:rPr>
      </w:pPr>
      <w:hyperlink w:anchor="_Toc90144816" w:history="1">
        <w:r w:rsidR="000C164E" w:rsidRPr="000C164E">
          <w:rPr>
            <w:rStyle w:val="Hyperlink"/>
            <w:rFonts w:ascii="Times New Roman" w:hAnsi="Times New Roman" w:cs="Times New Roman"/>
            <w:noProof/>
            <w:sz w:val="22"/>
          </w:rPr>
          <w:t>Your Search for a Sedan with Stability at High Speeds and Swift Acceleration Ends Here</w:t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tab/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fldChar w:fldCharType="begin"/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instrText xml:space="preserve"> PAGEREF _Toc90144816 \h </w:instrText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fldChar w:fldCharType="separate"/>
        </w:r>
        <w:r w:rsidR="006C6C69">
          <w:rPr>
            <w:rFonts w:ascii="Times New Roman" w:hAnsi="Times New Roman" w:cs="Times New Roman"/>
            <w:noProof/>
            <w:webHidden/>
            <w:sz w:val="22"/>
          </w:rPr>
          <w:t>6</w:t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fldChar w:fldCharType="end"/>
        </w:r>
      </w:hyperlink>
    </w:p>
    <w:p w14:paraId="6379AF00" w14:textId="77777777" w:rsidR="000C164E" w:rsidRPr="000C164E" w:rsidRDefault="00BB3BE1">
      <w:pPr>
        <w:pStyle w:val="TOC2"/>
        <w:tabs>
          <w:tab w:val="right" w:leader="dot" w:pos="9016"/>
        </w:tabs>
        <w:rPr>
          <w:rFonts w:ascii="Times New Roman" w:hAnsi="Times New Roman" w:cs="Times New Roman"/>
          <w:noProof/>
          <w:sz w:val="22"/>
        </w:rPr>
      </w:pPr>
      <w:hyperlink w:anchor="_Toc90144817" w:history="1">
        <w:r w:rsidR="000C164E" w:rsidRPr="000C164E">
          <w:rPr>
            <w:rStyle w:val="Hyperlink"/>
            <w:rFonts w:ascii="Times New Roman" w:hAnsi="Times New Roman" w:cs="Times New Roman"/>
            <w:noProof/>
            <w:sz w:val="22"/>
          </w:rPr>
          <w:t>Tesla’s Model 3 - the Go-To Economical Electric Car for Masses</w:t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tab/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fldChar w:fldCharType="begin"/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instrText xml:space="preserve"> PAGEREF _Toc90144817 \h </w:instrText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fldChar w:fldCharType="separate"/>
        </w:r>
        <w:r w:rsidR="006C6C69">
          <w:rPr>
            <w:rFonts w:ascii="Times New Roman" w:hAnsi="Times New Roman" w:cs="Times New Roman"/>
            <w:noProof/>
            <w:webHidden/>
            <w:sz w:val="22"/>
          </w:rPr>
          <w:t>8</w:t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fldChar w:fldCharType="end"/>
        </w:r>
      </w:hyperlink>
    </w:p>
    <w:p w14:paraId="4E3B7980" w14:textId="77777777" w:rsidR="000C164E" w:rsidRPr="000C164E" w:rsidRDefault="00BB3BE1">
      <w:pPr>
        <w:pStyle w:val="TOC2"/>
        <w:tabs>
          <w:tab w:val="right" w:leader="dot" w:pos="9016"/>
        </w:tabs>
        <w:rPr>
          <w:rFonts w:ascii="Times New Roman" w:hAnsi="Times New Roman" w:cs="Times New Roman"/>
          <w:noProof/>
          <w:sz w:val="22"/>
        </w:rPr>
      </w:pPr>
      <w:hyperlink w:anchor="_Toc90144818" w:history="1">
        <w:r w:rsidR="000C164E" w:rsidRPr="000C164E">
          <w:rPr>
            <w:rStyle w:val="Hyperlink"/>
            <w:rFonts w:ascii="Times New Roman" w:hAnsi="Times New Roman" w:cs="Times New Roman"/>
            <w:noProof/>
            <w:sz w:val="22"/>
          </w:rPr>
          <w:t>Tesla’s Model 3 Delivers an Amazing 350 Miles on a Single Charge</w:t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tab/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fldChar w:fldCharType="begin"/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instrText xml:space="preserve"> PAGEREF _Toc90144818 \h </w:instrText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fldChar w:fldCharType="separate"/>
        </w:r>
        <w:r w:rsidR="006C6C69">
          <w:rPr>
            <w:rFonts w:ascii="Times New Roman" w:hAnsi="Times New Roman" w:cs="Times New Roman"/>
            <w:noProof/>
            <w:webHidden/>
            <w:sz w:val="22"/>
          </w:rPr>
          <w:t>9</w:t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fldChar w:fldCharType="end"/>
        </w:r>
      </w:hyperlink>
    </w:p>
    <w:p w14:paraId="5AB10FEC" w14:textId="77777777" w:rsidR="000C164E" w:rsidRPr="000C164E" w:rsidRDefault="00BB3BE1">
      <w:pPr>
        <w:pStyle w:val="TOC2"/>
        <w:tabs>
          <w:tab w:val="right" w:leader="dot" w:pos="9016"/>
        </w:tabs>
        <w:rPr>
          <w:rFonts w:ascii="Times New Roman" w:hAnsi="Times New Roman" w:cs="Times New Roman"/>
          <w:noProof/>
          <w:sz w:val="22"/>
        </w:rPr>
      </w:pPr>
      <w:hyperlink w:anchor="_Toc90144819" w:history="1">
        <w:r w:rsidR="000C164E" w:rsidRPr="000C164E">
          <w:rPr>
            <w:rStyle w:val="Hyperlink"/>
            <w:rFonts w:ascii="Times New Roman" w:hAnsi="Times New Roman" w:cs="Times New Roman"/>
            <w:noProof/>
            <w:sz w:val="22"/>
          </w:rPr>
          <w:t>Model 3’s Sophisticated Features Makes Driving Pleasurable</w:t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tab/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fldChar w:fldCharType="begin"/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instrText xml:space="preserve"> PAGEREF _Toc90144819 \h </w:instrText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fldChar w:fldCharType="separate"/>
        </w:r>
        <w:r w:rsidR="006C6C69">
          <w:rPr>
            <w:rFonts w:ascii="Times New Roman" w:hAnsi="Times New Roman" w:cs="Times New Roman"/>
            <w:noProof/>
            <w:webHidden/>
            <w:sz w:val="22"/>
          </w:rPr>
          <w:t>11</w:t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fldChar w:fldCharType="end"/>
        </w:r>
      </w:hyperlink>
    </w:p>
    <w:p w14:paraId="55BCA434" w14:textId="77777777" w:rsidR="000C164E" w:rsidRPr="000C164E" w:rsidRDefault="00BB3BE1">
      <w:pPr>
        <w:pStyle w:val="TOC2"/>
        <w:tabs>
          <w:tab w:val="right" w:leader="dot" w:pos="9016"/>
        </w:tabs>
        <w:rPr>
          <w:rFonts w:ascii="Times New Roman" w:hAnsi="Times New Roman" w:cs="Times New Roman"/>
          <w:noProof/>
          <w:sz w:val="22"/>
        </w:rPr>
      </w:pPr>
      <w:hyperlink w:anchor="_Toc90144820" w:history="1">
        <w:r w:rsidR="000C164E" w:rsidRPr="000C164E">
          <w:rPr>
            <w:rStyle w:val="Hyperlink"/>
            <w:rFonts w:ascii="Times New Roman" w:hAnsi="Times New Roman" w:cs="Times New Roman"/>
            <w:noProof/>
            <w:sz w:val="22"/>
            <w:lang w:val="en-IN"/>
          </w:rPr>
          <w:t>Tesla’s Direct Sales Model Ensures Superior Purchase Experience</w:t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tab/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fldChar w:fldCharType="begin"/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instrText xml:space="preserve"> PAGEREF _Toc90144820 \h </w:instrText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fldChar w:fldCharType="separate"/>
        </w:r>
        <w:r w:rsidR="006C6C69">
          <w:rPr>
            <w:rFonts w:ascii="Times New Roman" w:hAnsi="Times New Roman" w:cs="Times New Roman"/>
            <w:noProof/>
            <w:webHidden/>
            <w:sz w:val="22"/>
          </w:rPr>
          <w:t>13</w:t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fldChar w:fldCharType="end"/>
        </w:r>
      </w:hyperlink>
    </w:p>
    <w:p w14:paraId="40F44611" w14:textId="77777777" w:rsidR="000C164E" w:rsidRPr="000C164E" w:rsidRDefault="00BB3BE1">
      <w:pPr>
        <w:pStyle w:val="TOC2"/>
        <w:tabs>
          <w:tab w:val="right" w:leader="dot" w:pos="9016"/>
        </w:tabs>
        <w:rPr>
          <w:rFonts w:ascii="Times New Roman" w:hAnsi="Times New Roman" w:cs="Times New Roman"/>
          <w:noProof/>
          <w:sz w:val="22"/>
        </w:rPr>
      </w:pPr>
      <w:hyperlink w:anchor="_Toc90144821" w:history="1">
        <w:r w:rsidR="000C164E" w:rsidRPr="000C164E">
          <w:rPr>
            <w:rStyle w:val="Hyperlink"/>
            <w:rFonts w:ascii="Times New Roman" w:hAnsi="Times New Roman" w:cs="Times New Roman"/>
            <w:noProof/>
            <w:sz w:val="22"/>
            <w:lang w:val="en-IN"/>
          </w:rPr>
          <w:t>Interactive Features in the Blog Posts</w:t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tab/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fldChar w:fldCharType="begin"/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instrText xml:space="preserve"> PAGEREF _Toc90144821 \h </w:instrText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fldChar w:fldCharType="separate"/>
        </w:r>
        <w:r w:rsidR="006C6C69">
          <w:rPr>
            <w:rFonts w:ascii="Times New Roman" w:hAnsi="Times New Roman" w:cs="Times New Roman"/>
            <w:noProof/>
            <w:webHidden/>
            <w:sz w:val="22"/>
          </w:rPr>
          <w:t>15</w:t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fldChar w:fldCharType="end"/>
        </w:r>
      </w:hyperlink>
    </w:p>
    <w:p w14:paraId="7630D895" w14:textId="77777777" w:rsidR="000C164E" w:rsidRPr="000C164E" w:rsidRDefault="00BB3BE1">
      <w:pPr>
        <w:pStyle w:val="TOC1"/>
        <w:tabs>
          <w:tab w:val="right" w:leader="dot" w:pos="9016"/>
        </w:tabs>
        <w:rPr>
          <w:rFonts w:eastAsiaTheme="minorEastAsia" w:cs="Times New Roman"/>
          <w:noProof/>
          <w:sz w:val="22"/>
          <w:lang w:val="en-IN" w:eastAsia="en-IN"/>
        </w:rPr>
      </w:pPr>
      <w:hyperlink w:anchor="_Toc90144822" w:history="1">
        <w:r w:rsidR="000C164E" w:rsidRPr="000C164E">
          <w:rPr>
            <w:rStyle w:val="Hyperlink"/>
            <w:rFonts w:cs="Times New Roman"/>
            <w:noProof/>
            <w:sz w:val="22"/>
          </w:rPr>
          <w:t>BASICS OF MARKETING</w:t>
        </w:r>
        <w:r w:rsidR="000C164E" w:rsidRPr="000C164E">
          <w:rPr>
            <w:rFonts w:cs="Times New Roman"/>
            <w:noProof/>
            <w:webHidden/>
            <w:sz w:val="22"/>
          </w:rPr>
          <w:tab/>
        </w:r>
        <w:r w:rsidR="000C164E" w:rsidRPr="000C164E">
          <w:rPr>
            <w:rFonts w:cs="Times New Roman"/>
            <w:noProof/>
            <w:webHidden/>
            <w:sz w:val="22"/>
          </w:rPr>
          <w:fldChar w:fldCharType="begin"/>
        </w:r>
        <w:r w:rsidR="000C164E" w:rsidRPr="000C164E">
          <w:rPr>
            <w:rFonts w:cs="Times New Roman"/>
            <w:noProof/>
            <w:webHidden/>
            <w:sz w:val="22"/>
          </w:rPr>
          <w:instrText xml:space="preserve"> PAGEREF _Toc90144822 \h </w:instrText>
        </w:r>
        <w:r w:rsidR="000C164E" w:rsidRPr="000C164E">
          <w:rPr>
            <w:rFonts w:cs="Times New Roman"/>
            <w:noProof/>
            <w:webHidden/>
            <w:sz w:val="22"/>
          </w:rPr>
        </w:r>
        <w:r w:rsidR="000C164E" w:rsidRPr="000C164E">
          <w:rPr>
            <w:rFonts w:cs="Times New Roman"/>
            <w:noProof/>
            <w:webHidden/>
            <w:sz w:val="22"/>
          </w:rPr>
          <w:fldChar w:fldCharType="separate"/>
        </w:r>
        <w:r w:rsidR="006C6C69">
          <w:rPr>
            <w:rFonts w:cs="Times New Roman"/>
            <w:noProof/>
            <w:webHidden/>
            <w:sz w:val="22"/>
          </w:rPr>
          <w:t>15</w:t>
        </w:r>
        <w:r w:rsidR="000C164E" w:rsidRPr="000C164E">
          <w:rPr>
            <w:rFonts w:cs="Times New Roman"/>
            <w:noProof/>
            <w:webHidden/>
            <w:sz w:val="22"/>
          </w:rPr>
          <w:fldChar w:fldCharType="end"/>
        </w:r>
      </w:hyperlink>
    </w:p>
    <w:p w14:paraId="4AF1C73C" w14:textId="77777777" w:rsidR="000C164E" w:rsidRPr="000C164E" w:rsidRDefault="00BB3BE1">
      <w:pPr>
        <w:pStyle w:val="TOC2"/>
        <w:tabs>
          <w:tab w:val="right" w:leader="dot" w:pos="9016"/>
        </w:tabs>
        <w:rPr>
          <w:rFonts w:ascii="Times New Roman" w:hAnsi="Times New Roman" w:cs="Times New Roman"/>
          <w:noProof/>
          <w:sz w:val="22"/>
        </w:rPr>
      </w:pPr>
      <w:hyperlink w:anchor="_Toc90144823" w:history="1">
        <w:r w:rsidR="000C164E" w:rsidRPr="000C164E">
          <w:rPr>
            <w:rStyle w:val="Hyperlink"/>
            <w:rFonts w:ascii="Times New Roman" w:hAnsi="Times New Roman" w:cs="Times New Roman"/>
            <w:noProof/>
            <w:sz w:val="22"/>
          </w:rPr>
          <w:t>Segmentation, Targeting and Positioning</w:t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tab/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fldChar w:fldCharType="begin"/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instrText xml:space="preserve"> PAGEREF _Toc90144823 \h </w:instrText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fldChar w:fldCharType="separate"/>
        </w:r>
        <w:r w:rsidR="006C6C69">
          <w:rPr>
            <w:rFonts w:ascii="Times New Roman" w:hAnsi="Times New Roman" w:cs="Times New Roman"/>
            <w:noProof/>
            <w:webHidden/>
            <w:sz w:val="22"/>
          </w:rPr>
          <w:t>15</w:t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fldChar w:fldCharType="end"/>
        </w:r>
      </w:hyperlink>
    </w:p>
    <w:p w14:paraId="3875336C" w14:textId="77777777" w:rsidR="000C164E" w:rsidRPr="000C164E" w:rsidRDefault="00BB3BE1">
      <w:pPr>
        <w:pStyle w:val="TOC2"/>
        <w:tabs>
          <w:tab w:val="right" w:leader="dot" w:pos="9016"/>
        </w:tabs>
        <w:rPr>
          <w:rFonts w:ascii="Times New Roman" w:hAnsi="Times New Roman" w:cs="Times New Roman"/>
          <w:noProof/>
          <w:sz w:val="22"/>
        </w:rPr>
      </w:pPr>
      <w:hyperlink w:anchor="_Toc90144824" w:history="1">
        <w:r w:rsidR="000C164E" w:rsidRPr="000C164E">
          <w:rPr>
            <w:rStyle w:val="Hyperlink"/>
            <w:rFonts w:ascii="Times New Roman" w:hAnsi="Times New Roman" w:cs="Times New Roman"/>
            <w:noProof/>
            <w:sz w:val="22"/>
          </w:rPr>
          <w:t>Tesla’s Marketing Mix (4Ps)</w:t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tab/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fldChar w:fldCharType="begin"/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instrText xml:space="preserve"> PAGEREF _Toc90144824 \h </w:instrText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fldChar w:fldCharType="separate"/>
        </w:r>
        <w:r w:rsidR="006C6C69">
          <w:rPr>
            <w:rFonts w:ascii="Times New Roman" w:hAnsi="Times New Roman" w:cs="Times New Roman"/>
            <w:noProof/>
            <w:webHidden/>
            <w:sz w:val="22"/>
          </w:rPr>
          <w:t>16</w:t>
        </w:r>
        <w:r w:rsidR="000C164E" w:rsidRPr="000C164E">
          <w:rPr>
            <w:rFonts w:ascii="Times New Roman" w:hAnsi="Times New Roman" w:cs="Times New Roman"/>
            <w:noProof/>
            <w:webHidden/>
            <w:sz w:val="22"/>
          </w:rPr>
          <w:fldChar w:fldCharType="end"/>
        </w:r>
      </w:hyperlink>
    </w:p>
    <w:p w14:paraId="03427BEC" w14:textId="77777777" w:rsidR="000C164E" w:rsidRPr="000C164E" w:rsidRDefault="00BB3BE1">
      <w:pPr>
        <w:pStyle w:val="TOC1"/>
        <w:tabs>
          <w:tab w:val="right" w:leader="dot" w:pos="9016"/>
        </w:tabs>
        <w:rPr>
          <w:rFonts w:eastAsiaTheme="minorEastAsia" w:cs="Times New Roman"/>
          <w:noProof/>
          <w:sz w:val="22"/>
          <w:lang w:val="en-IN" w:eastAsia="en-IN"/>
        </w:rPr>
      </w:pPr>
      <w:hyperlink w:anchor="_Toc90144825" w:history="1">
        <w:r w:rsidR="000C164E" w:rsidRPr="000C164E">
          <w:rPr>
            <w:rStyle w:val="Hyperlink"/>
            <w:rFonts w:cs="Times New Roman"/>
            <w:noProof/>
            <w:sz w:val="22"/>
          </w:rPr>
          <w:t>References</w:t>
        </w:r>
        <w:r w:rsidR="000C164E" w:rsidRPr="000C164E">
          <w:rPr>
            <w:rFonts w:cs="Times New Roman"/>
            <w:noProof/>
            <w:webHidden/>
            <w:sz w:val="22"/>
          </w:rPr>
          <w:tab/>
        </w:r>
        <w:r w:rsidR="000C164E" w:rsidRPr="000C164E">
          <w:rPr>
            <w:rFonts w:cs="Times New Roman"/>
            <w:noProof/>
            <w:webHidden/>
            <w:sz w:val="22"/>
          </w:rPr>
          <w:fldChar w:fldCharType="begin"/>
        </w:r>
        <w:r w:rsidR="000C164E" w:rsidRPr="000C164E">
          <w:rPr>
            <w:rFonts w:cs="Times New Roman"/>
            <w:noProof/>
            <w:webHidden/>
            <w:sz w:val="22"/>
          </w:rPr>
          <w:instrText xml:space="preserve"> PAGEREF _Toc90144825 \h </w:instrText>
        </w:r>
        <w:r w:rsidR="000C164E" w:rsidRPr="000C164E">
          <w:rPr>
            <w:rFonts w:cs="Times New Roman"/>
            <w:noProof/>
            <w:webHidden/>
            <w:sz w:val="22"/>
          </w:rPr>
        </w:r>
        <w:r w:rsidR="000C164E" w:rsidRPr="000C164E">
          <w:rPr>
            <w:rFonts w:cs="Times New Roman"/>
            <w:noProof/>
            <w:webHidden/>
            <w:sz w:val="22"/>
          </w:rPr>
          <w:fldChar w:fldCharType="separate"/>
        </w:r>
        <w:r w:rsidR="006C6C69">
          <w:rPr>
            <w:rFonts w:cs="Times New Roman"/>
            <w:noProof/>
            <w:webHidden/>
            <w:sz w:val="22"/>
          </w:rPr>
          <w:t>18</w:t>
        </w:r>
        <w:r w:rsidR="000C164E" w:rsidRPr="000C164E">
          <w:rPr>
            <w:rFonts w:cs="Times New Roman"/>
            <w:noProof/>
            <w:webHidden/>
            <w:sz w:val="22"/>
          </w:rPr>
          <w:fldChar w:fldCharType="end"/>
        </w:r>
      </w:hyperlink>
    </w:p>
    <w:p w14:paraId="2898BD5D" w14:textId="77777777" w:rsidR="00BC444B" w:rsidRDefault="000C164E" w:rsidP="006B752E">
      <w:pPr>
        <w:pStyle w:val="rep-normal"/>
      </w:pPr>
      <w:r w:rsidRPr="000C164E">
        <w:rPr>
          <w:rFonts w:cs="Times New Roman"/>
          <w:sz w:val="22"/>
          <w:szCs w:val="22"/>
        </w:rPr>
        <w:fldChar w:fldCharType="end"/>
      </w:r>
    </w:p>
    <w:p w14:paraId="06A56E36" w14:textId="77777777" w:rsidR="00BC444B" w:rsidRDefault="00BC444B" w:rsidP="00BC444B">
      <w:pPr>
        <w:pStyle w:val="rep-normal"/>
      </w:pPr>
    </w:p>
    <w:p w14:paraId="1381B46F" w14:textId="77777777" w:rsidR="00BC444B" w:rsidRDefault="00BC444B" w:rsidP="00BC444B">
      <w:pPr>
        <w:pStyle w:val="rep-normal"/>
      </w:pPr>
    </w:p>
    <w:p w14:paraId="71F3BD3E" w14:textId="77777777" w:rsidR="00BC444B" w:rsidRDefault="00BC444B" w:rsidP="00BC444B">
      <w:pPr>
        <w:pStyle w:val="rep-normal"/>
      </w:pPr>
    </w:p>
    <w:p w14:paraId="2EAFF932" w14:textId="77777777" w:rsidR="00BC444B" w:rsidRDefault="00BC444B" w:rsidP="00BC444B">
      <w:pPr>
        <w:pStyle w:val="rep-normal"/>
      </w:pPr>
    </w:p>
    <w:p w14:paraId="2FF7CECD" w14:textId="77777777" w:rsidR="00BC444B" w:rsidRDefault="00BC444B" w:rsidP="00BC444B">
      <w:pPr>
        <w:pStyle w:val="rep-normal"/>
      </w:pPr>
    </w:p>
    <w:p w14:paraId="50C56DEE" w14:textId="77777777" w:rsidR="00BC444B" w:rsidRDefault="00BC444B" w:rsidP="00BC444B">
      <w:pPr>
        <w:pStyle w:val="rep-normal"/>
      </w:pPr>
    </w:p>
    <w:p w14:paraId="41172D09" w14:textId="77777777" w:rsidR="00BC444B" w:rsidRDefault="00BC444B" w:rsidP="00BC444B">
      <w:pPr>
        <w:pStyle w:val="rep-normal"/>
      </w:pPr>
    </w:p>
    <w:p w14:paraId="3127897D" w14:textId="77777777" w:rsidR="00BC444B" w:rsidRDefault="00BC444B" w:rsidP="00BC444B">
      <w:pPr>
        <w:pStyle w:val="rep-normal"/>
      </w:pPr>
    </w:p>
    <w:p w14:paraId="54D2445F" w14:textId="77777777" w:rsidR="00BC444B" w:rsidRDefault="00BC444B" w:rsidP="00BC444B">
      <w:pPr>
        <w:pStyle w:val="rep-normal"/>
      </w:pPr>
    </w:p>
    <w:p w14:paraId="2195C0B0" w14:textId="77777777" w:rsidR="00BC444B" w:rsidRDefault="00BC444B" w:rsidP="00BC444B">
      <w:pPr>
        <w:pStyle w:val="rep-normal"/>
      </w:pPr>
    </w:p>
    <w:p w14:paraId="090DE10E" w14:textId="77777777" w:rsidR="00BC444B" w:rsidRDefault="00BC444B" w:rsidP="00BC444B">
      <w:pPr>
        <w:pStyle w:val="rep-normal"/>
      </w:pPr>
    </w:p>
    <w:p w14:paraId="747F83A4" w14:textId="77777777" w:rsidR="004F1910" w:rsidRDefault="004F1910" w:rsidP="00BC444B">
      <w:pPr>
        <w:pStyle w:val="rep-titles"/>
      </w:pPr>
      <w:bookmarkStart w:id="2" w:name="_Toc90144814"/>
      <w:r>
        <w:t>BLOG POSTS:</w:t>
      </w:r>
      <w:bookmarkEnd w:id="2"/>
    </w:p>
    <w:p w14:paraId="5AEA1533" w14:textId="77777777" w:rsidR="004F1910" w:rsidRDefault="004F1910" w:rsidP="007810A7">
      <w:pPr>
        <w:pStyle w:val="rep-titles-1"/>
      </w:pPr>
      <w:bookmarkStart w:id="3" w:name="_Toc90144815"/>
      <w:r>
        <w:t xml:space="preserve">Tesla’s Model 3 </w:t>
      </w:r>
      <w:r w:rsidR="008F3392">
        <w:t xml:space="preserve">is </w:t>
      </w:r>
      <w:r w:rsidR="004A0260">
        <w:t xml:space="preserve">Rated as the </w:t>
      </w:r>
      <w:r w:rsidR="00505001">
        <w:t>‘</w:t>
      </w:r>
      <w:r w:rsidR="004A0260">
        <w:t>Ultimate</w:t>
      </w:r>
      <w:r w:rsidR="00505001">
        <w:t>’</w:t>
      </w:r>
      <w:r w:rsidR="004A0260">
        <w:t xml:space="preserve"> in Safety</w:t>
      </w:r>
      <w:bookmarkEnd w:id="3"/>
    </w:p>
    <w:p w14:paraId="613C31A6" w14:textId="3031FE17" w:rsidR="004F1910" w:rsidRDefault="00603F03" w:rsidP="004F1910">
      <w:pPr>
        <w:pStyle w:val="rep-normal"/>
      </w:pPr>
      <w:r>
        <w:t xml:space="preserve">Tesla’s </w:t>
      </w:r>
      <w:r w:rsidR="003E5BB9">
        <w:t xml:space="preserve">Model 3 </w:t>
      </w:r>
      <w:r>
        <w:t xml:space="preserve">electric car </w:t>
      </w:r>
      <w:r w:rsidR="003E5BB9">
        <w:t>is</w:t>
      </w:r>
      <w:r>
        <w:t xml:space="preserve"> </w:t>
      </w:r>
      <w:r w:rsidR="00C51BAD">
        <w:t xml:space="preserve">specially </w:t>
      </w:r>
      <w:r>
        <w:t xml:space="preserve">engineered to deliver the best world-class safety to its customers </w:t>
      </w:r>
      <w:sdt>
        <w:sdtPr>
          <w:id w:val="-1378236614"/>
          <w:citation/>
        </w:sdtPr>
        <w:sdtEndPr/>
        <w:sdtContent>
          <w:r w:rsidR="001B60F4">
            <w:fldChar w:fldCharType="begin"/>
          </w:r>
          <w:r w:rsidR="001B60F4">
            <w:rPr>
              <w:lang w:val="en-IN"/>
            </w:rPr>
            <w:instrText xml:space="preserve"> CITATION Tes21 \l 16393 </w:instrText>
          </w:r>
          <w:r w:rsidR="001B60F4">
            <w:fldChar w:fldCharType="separate"/>
          </w:r>
          <w:r w:rsidR="00E53B6A" w:rsidRPr="00E53B6A">
            <w:rPr>
              <w:noProof/>
              <w:lang w:val="en-IN"/>
            </w:rPr>
            <w:t>(Tesla, 2021)</w:t>
          </w:r>
          <w:r w:rsidR="001B60F4">
            <w:fldChar w:fldCharType="end"/>
          </w:r>
        </w:sdtContent>
      </w:sdt>
      <w:r w:rsidR="001B60F4">
        <w:t xml:space="preserve">. </w:t>
      </w:r>
      <w:r w:rsidR="00ED1BE6">
        <w:t>H</w:t>
      </w:r>
      <w:r w:rsidR="00E56FA5">
        <w:t xml:space="preserve">igh-strength </w:t>
      </w:r>
      <w:r w:rsidR="00F33D88">
        <w:t xml:space="preserve">steel </w:t>
      </w:r>
      <w:r w:rsidR="00ED1BE6">
        <w:t xml:space="preserve">combined with </w:t>
      </w:r>
      <w:r w:rsidR="00F33D88">
        <w:t>alumin</w:t>
      </w:r>
      <w:r w:rsidR="006F01D2">
        <w:t>i</w:t>
      </w:r>
      <w:r w:rsidR="00F33D88">
        <w:t xml:space="preserve">um </w:t>
      </w:r>
      <w:r w:rsidR="006C09E5">
        <w:t xml:space="preserve">delivers </w:t>
      </w:r>
      <w:r w:rsidR="00F33D88">
        <w:t xml:space="preserve">exceptional strength </w:t>
      </w:r>
      <w:r w:rsidR="005A5A7F">
        <w:t xml:space="preserve">across </w:t>
      </w:r>
      <w:r w:rsidR="00F92218">
        <w:t xml:space="preserve">the car’s </w:t>
      </w:r>
      <w:r w:rsidR="005A5A7F">
        <w:t>body</w:t>
      </w:r>
      <w:r w:rsidR="00E57E5F">
        <w:t xml:space="preserve"> that ensures excellent safety for occupants</w:t>
      </w:r>
      <w:r w:rsidR="005A5A7F">
        <w:t>.</w:t>
      </w:r>
      <w:r w:rsidR="00F33D88">
        <w:t xml:space="preserve"> </w:t>
      </w:r>
    </w:p>
    <w:p w14:paraId="5D498B43" w14:textId="77777777" w:rsidR="000B2C18" w:rsidRDefault="000B2C18" w:rsidP="004F1910">
      <w:pPr>
        <w:pStyle w:val="rep-normal"/>
      </w:pPr>
    </w:p>
    <w:p w14:paraId="69708100" w14:textId="77777777" w:rsidR="000B2C18" w:rsidRDefault="000B2C18" w:rsidP="000B2C18">
      <w:pPr>
        <w:pStyle w:val="rep-normal"/>
        <w:jc w:val="center"/>
      </w:pPr>
      <w:r>
        <w:rPr>
          <w:b/>
        </w:rPr>
        <w:t>Tesla’s Model 3</w:t>
      </w:r>
    </w:p>
    <w:p w14:paraId="1C11B9EA" w14:textId="77777777" w:rsidR="000B2C18" w:rsidRDefault="000B2C18" w:rsidP="00220C07">
      <w:pPr>
        <w:pStyle w:val="rep-normal"/>
        <w:tabs>
          <w:tab w:val="left" w:pos="8505"/>
        </w:tabs>
        <w:jc w:val="center"/>
      </w:pPr>
      <w:r>
        <w:rPr>
          <w:noProof/>
          <w:lang w:val="en-IN" w:eastAsia="en-IN"/>
        </w:rPr>
        <w:drawing>
          <wp:inline distT="0" distB="0" distL="0" distR="0" wp14:anchorId="4ED1A4E3" wp14:editId="5BAF7467">
            <wp:extent cx="5731510" cy="320611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6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160279" w14:textId="77777777" w:rsidR="000B2C18" w:rsidRDefault="002B2943" w:rsidP="002B2943">
      <w:pPr>
        <w:pStyle w:val="rep-normal"/>
        <w:tabs>
          <w:tab w:val="left" w:pos="8505"/>
        </w:tabs>
        <w:jc w:val="center"/>
        <w:rPr>
          <w:b/>
          <w:noProof/>
          <w:lang w:val="en-IN"/>
        </w:rPr>
      </w:pPr>
      <w:r>
        <w:rPr>
          <w:b/>
        </w:rPr>
        <w:t xml:space="preserve">Figure 1: Source: </w:t>
      </w:r>
      <w:r>
        <w:rPr>
          <w:b/>
          <w:noProof/>
          <w:lang w:val="en-IN"/>
        </w:rPr>
        <w:t>Tesla (2021</w:t>
      </w:r>
      <w:r w:rsidRPr="00052E0B">
        <w:rPr>
          <w:b/>
          <w:noProof/>
          <w:lang w:val="en-IN"/>
        </w:rPr>
        <w:t>)</w:t>
      </w:r>
    </w:p>
    <w:p w14:paraId="3A69CC33" w14:textId="388420DE" w:rsidR="0025614A" w:rsidRDefault="0025614A" w:rsidP="002954C8">
      <w:pPr>
        <w:pStyle w:val="rep-normal"/>
        <w:rPr>
          <w:noProof/>
        </w:rPr>
      </w:pPr>
      <w:r>
        <w:rPr>
          <w:noProof/>
        </w:rPr>
        <w:t xml:space="preserve">Tesla’s Model 3 </w:t>
      </w:r>
      <w:r w:rsidR="006C09E5">
        <w:rPr>
          <w:noProof/>
        </w:rPr>
        <w:t xml:space="preserve">is strong enough </w:t>
      </w:r>
      <w:r>
        <w:rPr>
          <w:noProof/>
        </w:rPr>
        <w:t xml:space="preserve">to withstand </w:t>
      </w:r>
      <w:r w:rsidRPr="0025614A">
        <w:rPr>
          <w:noProof/>
        </w:rPr>
        <w:t>the weight of two African elephants</w:t>
      </w:r>
      <w:r w:rsidR="006F01D2">
        <w:rPr>
          <w:noProof/>
        </w:rPr>
        <w:t xml:space="preserve">, having successfully undergone </w:t>
      </w:r>
      <w:r>
        <w:rPr>
          <w:noProof/>
        </w:rPr>
        <w:t xml:space="preserve"> </w:t>
      </w:r>
      <w:r w:rsidR="006F01D2" w:rsidRPr="006F01D2">
        <w:rPr>
          <w:noProof/>
        </w:rPr>
        <w:t>rigorous safety tests without even the tiniest damage to its all-glass roof</w:t>
      </w:r>
      <w:r w:rsidR="006F01D2">
        <w:rPr>
          <w:noProof/>
        </w:rPr>
        <w:t xml:space="preserve"> </w:t>
      </w:r>
      <w:sdt>
        <w:sdtPr>
          <w:rPr>
            <w:noProof/>
          </w:rPr>
          <w:id w:val="355167713"/>
          <w:citation/>
        </w:sdtPr>
        <w:sdtEndPr/>
        <w:sdtContent>
          <w:r>
            <w:rPr>
              <w:noProof/>
            </w:rPr>
            <w:fldChar w:fldCharType="begin"/>
          </w:r>
          <w:r>
            <w:rPr>
              <w:noProof/>
              <w:lang w:val="en-IN"/>
            </w:rPr>
            <w:instrText xml:space="preserve"> CITATION Tes21 \l 16393 </w:instrText>
          </w:r>
          <w:r>
            <w:rPr>
              <w:noProof/>
            </w:rPr>
            <w:fldChar w:fldCharType="separate"/>
          </w:r>
          <w:r w:rsidR="00E53B6A" w:rsidRPr="00E53B6A">
            <w:rPr>
              <w:noProof/>
              <w:lang w:val="en-IN"/>
            </w:rPr>
            <w:t>(Tesla, 2021)</w:t>
          </w:r>
          <w:r>
            <w:rPr>
              <w:noProof/>
            </w:rPr>
            <w:fldChar w:fldCharType="end"/>
          </w:r>
        </w:sdtContent>
      </w:sdt>
      <w:r>
        <w:rPr>
          <w:noProof/>
        </w:rPr>
        <w:t xml:space="preserve">. </w:t>
      </w:r>
      <w:r w:rsidR="001E6832">
        <w:rPr>
          <w:noProof/>
        </w:rPr>
        <w:t xml:space="preserve">The vehicle </w:t>
      </w:r>
      <w:r w:rsidR="006F297D">
        <w:rPr>
          <w:noProof/>
        </w:rPr>
        <w:t xml:space="preserve">is designed to provide </w:t>
      </w:r>
      <w:r w:rsidR="00072DF8">
        <w:rPr>
          <w:noProof/>
        </w:rPr>
        <w:t xml:space="preserve">outstanding </w:t>
      </w:r>
      <w:r w:rsidR="001E6832">
        <w:rPr>
          <w:noProof/>
        </w:rPr>
        <w:t xml:space="preserve">all-around </w:t>
      </w:r>
      <w:r w:rsidR="00072DF8">
        <w:rPr>
          <w:noProof/>
        </w:rPr>
        <w:t xml:space="preserve">impact protection to its occupants, with </w:t>
      </w:r>
      <w:r w:rsidR="001E6832">
        <w:rPr>
          <w:noProof/>
        </w:rPr>
        <w:t xml:space="preserve">heavy impact-absorbing </w:t>
      </w:r>
      <w:r w:rsidR="00072DF8">
        <w:rPr>
          <w:noProof/>
        </w:rPr>
        <w:t>rails</w:t>
      </w:r>
      <w:r w:rsidR="001E6832">
        <w:rPr>
          <w:noProof/>
        </w:rPr>
        <w:t xml:space="preserve">, </w:t>
      </w:r>
      <w:r w:rsidR="00072DF8">
        <w:rPr>
          <w:noProof/>
        </w:rPr>
        <w:t xml:space="preserve">centrally-located pillar reinforcements </w:t>
      </w:r>
      <w:r w:rsidR="001E6832">
        <w:rPr>
          <w:noProof/>
        </w:rPr>
        <w:t xml:space="preserve">and </w:t>
      </w:r>
      <w:r w:rsidR="00072DF8">
        <w:rPr>
          <w:noProof/>
        </w:rPr>
        <w:t>a sturdy battery pack</w:t>
      </w:r>
      <w:r w:rsidR="00E16059">
        <w:rPr>
          <w:noProof/>
        </w:rPr>
        <w:t xml:space="preserve"> </w:t>
      </w:r>
      <w:sdt>
        <w:sdtPr>
          <w:rPr>
            <w:noProof/>
          </w:rPr>
          <w:id w:val="-378172264"/>
          <w:citation/>
        </w:sdtPr>
        <w:sdtEndPr/>
        <w:sdtContent>
          <w:r w:rsidR="00E16059">
            <w:rPr>
              <w:noProof/>
            </w:rPr>
            <w:fldChar w:fldCharType="begin"/>
          </w:r>
          <w:r w:rsidR="00E16059">
            <w:rPr>
              <w:noProof/>
              <w:lang w:val="en-IN"/>
            </w:rPr>
            <w:instrText xml:space="preserve"> CITATION Tes211 \l 16393 </w:instrText>
          </w:r>
          <w:r w:rsidR="00E16059">
            <w:rPr>
              <w:noProof/>
            </w:rPr>
            <w:fldChar w:fldCharType="separate"/>
          </w:r>
          <w:r w:rsidR="00E53B6A" w:rsidRPr="00E53B6A">
            <w:rPr>
              <w:noProof/>
              <w:lang w:val="en-IN"/>
            </w:rPr>
            <w:t>(Tesla, 2021)</w:t>
          </w:r>
          <w:r w:rsidR="00E16059">
            <w:rPr>
              <w:noProof/>
            </w:rPr>
            <w:fldChar w:fldCharType="end"/>
          </w:r>
        </w:sdtContent>
      </w:sdt>
      <w:r w:rsidR="00072DF8">
        <w:rPr>
          <w:noProof/>
        </w:rPr>
        <w:t>.</w:t>
      </w:r>
      <w:r w:rsidR="006F297D">
        <w:rPr>
          <w:noProof/>
        </w:rPr>
        <w:t xml:space="preserve"> </w:t>
      </w:r>
      <w:r w:rsidR="001E6832">
        <w:rPr>
          <w:noProof/>
        </w:rPr>
        <w:t xml:space="preserve">In the incidence of fires, </w:t>
      </w:r>
      <w:r w:rsidR="002417A2">
        <w:rPr>
          <w:noProof/>
        </w:rPr>
        <w:t xml:space="preserve">the safety system is designed to vent the heat </w:t>
      </w:r>
      <w:r w:rsidR="00F92218">
        <w:rPr>
          <w:noProof/>
        </w:rPr>
        <w:t>away from the vehicle and passengers.</w:t>
      </w:r>
      <w:r w:rsidR="002417A2">
        <w:rPr>
          <w:noProof/>
        </w:rPr>
        <w:t xml:space="preserve"> </w:t>
      </w:r>
      <w:r w:rsidR="001E6832">
        <w:rPr>
          <w:noProof/>
        </w:rPr>
        <w:t>There is minimal risk of vehicle rollover, with t</w:t>
      </w:r>
      <w:r w:rsidR="00E62C10">
        <w:rPr>
          <w:noProof/>
        </w:rPr>
        <w:t xml:space="preserve">he </w:t>
      </w:r>
      <w:r w:rsidR="00771667">
        <w:rPr>
          <w:noProof/>
        </w:rPr>
        <w:t xml:space="preserve">floor-mounted battery pack </w:t>
      </w:r>
      <w:r w:rsidR="001E6832">
        <w:rPr>
          <w:noProof/>
        </w:rPr>
        <w:t xml:space="preserve">delivering </w:t>
      </w:r>
      <w:r w:rsidR="00E62C10">
        <w:rPr>
          <w:noProof/>
        </w:rPr>
        <w:t>a</w:t>
      </w:r>
      <w:r w:rsidR="001E6832">
        <w:rPr>
          <w:noProof/>
        </w:rPr>
        <w:t xml:space="preserve"> very</w:t>
      </w:r>
      <w:r w:rsidR="00E62C10">
        <w:rPr>
          <w:noProof/>
        </w:rPr>
        <w:t xml:space="preserve"> low centre of gravity </w:t>
      </w:r>
      <w:sdt>
        <w:sdtPr>
          <w:rPr>
            <w:noProof/>
          </w:rPr>
          <w:id w:val="-1192068230"/>
          <w:citation/>
        </w:sdtPr>
        <w:sdtEndPr/>
        <w:sdtContent>
          <w:r w:rsidR="00E62C10">
            <w:rPr>
              <w:noProof/>
            </w:rPr>
            <w:fldChar w:fldCharType="begin"/>
          </w:r>
          <w:r w:rsidR="00E62C10">
            <w:rPr>
              <w:noProof/>
              <w:lang w:val="en-IN"/>
            </w:rPr>
            <w:instrText xml:space="preserve"> CITATION Tes21 \l 16393 </w:instrText>
          </w:r>
          <w:r w:rsidR="00E62C10">
            <w:rPr>
              <w:noProof/>
            </w:rPr>
            <w:fldChar w:fldCharType="separate"/>
          </w:r>
          <w:r w:rsidR="00E53B6A" w:rsidRPr="00E53B6A">
            <w:rPr>
              <w:noProof/>
              <w:lang w:val="en-IN"/>
            </w:rPr>
            <w:t>(Tesla, 2021)</w:t>
          </w:r>
          <w:r w:rsidR="00E62C10">
            <w:rPr>
              <w:noProof/>
            </w:rPr>
            <w:fldChar w:fldCharType="end"/>
          </w:r>
        </w:sdtContent>
      </w:sdt>
      <w:r w:rsidR="00E62C10">
        <w:rPr>
          <w:noProof/>
        </w:rPr>
        <w:t xml:space="preserve">. </w:t>
      </w:r>
      <w:r w:rsidR="00BE4F1B">
        <w:rPr>
          <w:noProof/>
        </w:rPr>
        <w:t>Tesla’s Model 3 is equipped with a horde of other safety features, which include air bags for driver and passengers in the vehicle’s front and rear sides; 4-wheel</w:t>
      </w:r>
      <w:r w:rsidR="0036340D">
        <w:rPr>
          <w:noProof/>
        </w:rPr>
        <w:t xml:space="preserve"> anti-lock brake system (ABS)</w:t>
      </w:r>
      <w:r w:rsidR="00BE4F1B">
        <w:rPr>
          <w:noProof/>
        </w:rPr>
        <w:t xml:space="preserve">; 4-wheel disc brakes; brake assist; running lights (daytime); child safety locks; electronic stability </w:t>
      </w:r>
      <w:r w:rsidR="005F6E5F">
        <w:rPr>
          <w:noProof/>
        </w:rPr>
        <w:t>control; traction control; lane-</w:t>
      </w:r>
      <w:r w:rsidR="00BE4F1B">
        <w:rPr>
          <w:noProof/>
        </w:rPr>
        <w:t>de</w:t>
      </w:r>
      <w:r w:rsidR="005F6E5F">
        <w:rPr>
          <w:noProof/>
        </w:rPr>
        <w:t>parture warning; lane-</w:t>
      </w:r>
      <w:r w:rsidR="00BE4F1B">
        <w:rPr>
          <w:noProof/>
        </w:rPr>
        <w:t>keeping assist; auto-adjusting headlights; blind-spot monito</w:t>
      </w:r>
      <w:r w:rsidR="00A97672">
        <w:rPr>
          <w:noProof/>
        </w:rPr>
        <w:t>r; and cross-traffic alert</w:t>
      </w:r>
      <w:r w:rsidR="00BE4F1B">
        <w:rPr>
          <w:noProof/>
        </w:rPr>
        <w:t xml:space="preserve">. </w:t>
      </w:r>
      <w:r w:rsidR="00072DF8">
        <w:rPr>
          <w:noProof/>
        </w:rPr>
        <w:t xml:space="preserve">  </w:t>
      </w:r>
    </w:p>
    <w:p w14:paraId="07CB9E44" w14:textId="77777777" w:rsidR="00972BA3" w:rsidRDefault="00972BA3" w:rsidP="0025614A">
      <w:pPr>
        <w:pStyle w:val="rep-normal"/>
        <w:rPr>
          <w:noProof/>
        </w:rPr>
      </w:pPr>
    </w:p>
    <w:p w14:paraId="29835319" w14:textId="77777777" w:rsidR="00972BA3" w:rsidRPr="00972BA3" w:rsidRDefault="00972BA3" w:rsidP="00972BA3">
      <w:pPr>
        <w:pStyle w:val="rep-normal"/>
        <w:jc w:val="center"/>
        <w:rPr>
          <w:b/>
          <w:noProof/>
        </w:rPr>
      </w:pPr>
      <w:r>
        <w:rPr>
          <w:b/>
          <w:noProof/>
        </w:rPr>
        <w:t>Tesla Model 3’s Safety Features</w:t>
      </w:r>
    </w:p>
    <w:p w14:paraId="2E17A8FF" w14:textId="77777777" w:rsidR="00CA2D23" w:rsidRDefault="00CA2D23" w:rsidP="00220C07">
      <w:pPr>
        <w:pStyle w:val="rep-normal"/>
        <w:jc w:val="center"/>
        <w:rPr>
          <w:noProof/>
          <w:lang w:val="en-IN"/>
        </w:rPr>
      </w:pPr>
      <w:r>
        <w:rPr>
          <w:noProof/>
          <w:lang w:val="en-IN" w:eastAsia="en-IN"/>
        </w:rPr>
        <w:drawing>
          <wp:inline distT="0" distB="0" distL="0" distR="0" wp14:anchorId="75116862" wp14:editId="37DE770E">
            <wp:extent cx="5731510" cy="3622675"/>
            <wp:effectExtent l="0" t="0" r="2540" b="0"/>
            <wp:docPr id="2" name="Picture 2" descr="E:\CSL\1131-Toni Marketing Fundamentals - Assignment 1 Part A\Tesla Model 3 - 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E:\CSL\1131-Toni Marketing Fundamentals - Assignment 1 Part A\Tesla Model 3 - 2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622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BAF9FA" w14:textId="77777777" w:rsidR="007D4AB3" w:rsidRDefault="00B47722" w:rsidP="00B47722">
      <w:pPr>
        <w:pStyle w:val="rep-normal"/>
        <w:jc w:val="center"/>
        <w:rPr>
          <w:b/>
          <w:noProof/>
          <w:lang w:val="en-IN"/>
        </w:rPr>
      </w:pPr>
      <w:r>
        <w:rPr>
          <w:b/>
        </w:rPr>
        <w:t>Figure 2: Source:</w:t>
      </w:r>
      <w:r w:rsidRPr="00B47722">
        <w:rPr>
          <w:b/>
        </w:rPr>
        <w:t xml:space="preserve"> </w:t>
      </w:r>
      <w:r w:rsidRPr="00B47722">
        <w:rPr>
          <w:b/>
          <w:noProof/>
          <w:lang w:val="en-IN"/>
        </w:rPr>
        <w:t>Tesla (2021)</w:t>
      </w:r>
    </w:p>
    <w:p w14:paraId="0C14E6A2" w14:textId="2D93C534" w:rsidR="00B47722" w:rsidRDefault="00A97672" w:rsidP="00B47722">
      <w:pPr>
        <w:pStyle w:val="rep-normal"/>
      </w:pPr>
      <w:r>
        <w:t xml:space="preserve">Tesla’s electric cars have scored the lowest probability of injury compared to any other vehicle tested by the US Government’s New Car Assessment Programme </w:t>
      </w:r>
      <w:sdt>
        <w:sdtPr>
          <w:id w:val="-1598176470"/>
          <w:citation/>
        </w:sdtPr>
        <w:sdtEndPr/>
        <w:sdtContent>
          <w:r>
            <w:fldChar w:fldCharType="begin"/>
          </w:r>
          <w:r>
            <w:rPr>
              <w:lang w:val="en-IN"/>
            </w:rPr>
            <w:instrText xml:space="preserve"> CITATION Tes211 \l 16393 </w:instrText>
          </w:r>
          <w:r>
            <w:fldChar w:fldCharType="separate"/>
          </w:r>
          <w:r w:rsidR="00E53B6A" w:rsidRPr="00E53B6A">
            <w:rPr>
              <w:noProof/>
              <w:lang w:val="en-IN"/>
            </w:rPr>
            <w:t>(Tesla, 2021)</w:t>
          </w:r>
          <w:r>
            <w:fldChar w:fldCharType="end"/>
          </w:r>
        </w:sdtContent>
      </w:sdt>
      <w:r>
        <w:t xml:space="preserve">. </w:t>
      </w:r>
      <w:r w:rsidR="00421275">
        <w:t>The highest overall safety score indicates</w:t>
      </w:r>
      <w:r w:rsidR="00540A7D">
        <w:t xml:space="preserve"> that the cars </w:t>
      </w:r>
      <w:r w:rsidR="00B61AA5">
        <w:t xml:space="preserve">protect </w:t>
      </w:r>
      <w:r w:rsidR="00540A7D">
        <w:t xml:space="preserve">not only </w:t>
      </w:r>
      <w:r w:rsidR="00B61AA5">
        <w:t xml:space="preserve">their drivers </w:t>
      </w:r>
      <w:r w:rsidR="00421275">
        <w:t xml:space="preserve">but </w:t>
      </w:r>
      <w:r w:rsidR="00FF46F1">
        <w:t xml:space="preserve">also </w:t>
      </w:r>
      <w:r w:rsidR="00771667">
        <w:t>on-road travellers</w:t>
      </w:r>
      <w:r w:rsidR="00421275">
        <w:t>.</w:t>
      </w:r>
      <w:r w:rsidR="006614C1">
        <w:t xml:space="preserve"> </w:t>
      </w:r>
      <w:r w:rsidR="00421275">
        <w:t xml:space="preserve"> </w:t>
      </w:r>
    </w:p>
    <w:p w14:paraId="18E07D2A" w14:textId="77777777" w:rsidR="00540A7D" w:rsidRDefault="00540A7D" w:rsidP="00B47722">
      <w:pPr>
        <w:pStyle w:val="rep-normal"/>
      </w:pPr>
    </w:p>
    <w:p w14:paraId="772E8374" w14:textId="77777777" w:rsidR="00622257" w:rsidRDefault="00622257" w:rsidP="007810A7">
      <w:pPr>
        <w:pStyle w:val="rep-titles-1"/>
      </w:pPr>
    </w:p>
    <w:p w14:paraId="4E75F91E" w14:textId="77777777" w:rsidR="00A212C8" w:rsidRDefault="00A212C8" w:rsidP="007810A7">
      <w:pPr>
        <w:pStyle w:val="rep-titles-1"/>
      </w:pPr>
    </w:p>
    <w:p w14:paraId="1EE2D708" w14:textId="77777777" w:rsidR="007863E7" w:rsidRDefault="007863E7" w:rsidP="007810A7">
      <w:pPr>
        <w:pStyle w:val="rep-titles-1"/>
      </w:pPr>
      <w:bookmarkStart w:id="4" w:name="_Toc90144816"/>
      <w:r>
        <w:t xml:space="preserve">Your Search for </w:t>
      </w:r>
      <w:r w:rsidR="0024224C">
        <w:t xml:space="preserve">a Sedan with </w:t>
      </w:r>
      <w:r>
        <w:t xml:space="preserve">Stability at High Speeds and </w:t>
      </w:r>
      <w:r w:rsidR="00EC15DB">
        <w:t>Swift</w:t>
      </w:r>
      <w:r>
        <w:t xml:space="preserve"> Acceleration Ends </w:t>
      </w:r>
      <w:r w:rsidR="00A212C8">
        <w:t>Here</w:t>
      </w:r>
      <w:bookmarkEnd w:id="4"/>
    </w:p>
    <w:p w14:paraId="7F600D4B" w14:textId="716EEDEA" w:rsidR="00DC2B9F" w:rsidRDefault="00671E28" w:rsidP="00155736">
      <w:pPr>
        <w:pStyle w:val="rep-normal"/>
      </w:pPr>
      <w:r>
        <w:t>Tesla’s Model 3 is the right choice i</w:t>
      </w:r>
      <w:r w:rsidR="00CD4D0E">
        <w:t>f you desire excellent stability at escalated speeds and swift acceleration</w:t>
      </w:r>
      <w:r w:rsidR="00306027">
        <w:t>.</w:t>
      </w:r>
      <w:r w:rsidR="00CD4D0E">
        <w:t xml:space="preserve"> </w:t>
      </w:r>
      <w:r w:rsidR="0024224C">
        <w:t xml:space="preserve">The car </w:t>
      </w:r>
      <w:r w:rsidR="00C6005E">
        <w:t>can accelerate in just 3.1</w:t>
      </w:r>
      <w:r w:rsidR="00CD4D0E">
        <w:t xml:space="preserve"> seconds from 0 to 60 miles per hour (mph)</w:t>
      </w:r>
      <w:r>
        <w:t xml:space="preserve">, making it </w:t>
      </w:r>
      <w:r w:rsidRPr="00671E28">
        <w:t>the swiftest sedan available in the market</w:t>
      </w:r>
      <w:r w:rsidR="00CD4D0E">
        <w:t xml:space="preserve"> </w:t>
      </w:r>
      <w:sdt>
        <w:sdtPr>
          <w:id w:val="1186488874"/>
          <w:citation/>
        </w:sdtPr>
        <w:sdtEndPr/>
        <w:sdtContent>
          <w:r w:rsidR="00C6005E">
            <w:fldChar w:fldCharType="begin"/>
          </w:r>
          <w:r w:rsidR="00C6005E">
            <w:rPr>
              <w:lang w:val="en-IN"/>
            </w:rPr>
            <w:instrText xml:space="preserve"> CITATION Big21 \l 16393 </w:instrText>
          </w:r>
          <w:r w:rsidR="00C6005E">
            <w:fldChar w:fldCharType="separate"/>
          </w:r>
          <w:r w:rsidR="00E53B6A" w:rsidRPr="00E53B6A">
            <w:rPr>
              <w:noProof/>
              <w:lang w:val="en-IN"/>
            </w:rPr>
            <w:t>(Bigg, 2021)</w:t>
          </w:r>
          <w:r w:rsidR="00C6005E">
            <w:fldChar w:fldCharType="end"/>
          </w:r>
        </w:sdtContent>
      </w:sdt>
      <w:r w:rsidR="00C6005E">
        <w:t>.</w:t>
      </w:r>
      <w:r w:rsidR="00510612">
        <w:t xml:space="preserve"> </w:t>
      </w:r>
      <w:r w:rsidR="007A5CFF" w:rsidRPr="007A5CFF">
        <w:t>Exceptional aerodynamics and handling enable a maximum vehicle speed of 261 kilometres per hour (KPH).</w:t>
      </w:r>
    </w:p>
    <w:p w14:paraId="22EAE9B6" w14:textId="1DC9C978" w:rsidR="004617A9" w:rsidRDefault="00FF460F" w:rsidP="009E1136">
      <w:pPr>
        <w:pStyle w:val="rep-normal"/>
      </w:pPr>
      <w:r>
        <w:t xml:space="preserve">The Model 3’s </w:t>
      </w:r>
      <w:r w:rsidR="004617A9">
        <w:t>remarkable 20-inch</w:t>
      </w:r>
      <w:r w:rsidR="004617A9" w:rsidRPr="004617A9">
        <w:t xml:space="preserve"> Überturbine Wheels</w:t>
      </w:r>
      <w:r w:rsidR="004617A9">
        <w:t xml:space="preserve"> that includes Pirelli P Zero tires, lowered suspension and high-performance brakes </w:t>
      </w:r>
      <w:r w:rsidR="009608B4">
        <w:t>furnish</w:t>
      </w:r>
      <w:r w:rsidR="004617A9">
        <w:t xml:space="preserve"> superior performance and </w:t>
      </w:r>
      <w:r w:rsidR="0021152D">
        <w:t xml:space="preserve">control </w:t>
      </w:r>
      <w:sdt>
        <w:sdtPr>
          <w:id w:val="-628391549"/>
          <w:citation/>
        </w:sdtPr>
        <w:sdtEndPr/>
        <w:sdtContent>
          <w:r w:rsidR="004617A9">
            <w:fldChar w:fldCharType="begin"/>
          </w:r>
          <w:r w:rsidR="004617A9">
            <w:rPr>
              <w:lang w:val="en-IN"/>
            </w:rPr>
            <w:instrText xml:space="preserve"> CITATION Tes21 \l 16393 </w:instrText>
          </w:r>
          <w:r w:rsidR="004617A9">
            <w:fldChar w:fldCharType="separate"/>
          </w:r>
          <w:r w:rsidR="00E53B6A" w:rsidRPr="00E53B6A">
            <w:rPr>
              <w:noProof/>
              <w:lang w:val="en-IN"/>
            </w:rPr>
            <w:t>(Tesla, 2021)</w:t>
          </w:r>
          <w:r w:rsidR="004617A9">
            <w:fldChar w:fldCharType="end"/>
          </w:r>
        </w:sdtContent>
      </w:sdt>
      <w:r w:rsidR="004617A9">
        <w:t xml:space="preserve">. </w:t>
      </w:r>
      <w:r w:rsidR="0021152D">
        <w:t xml:space="preserve">The All-Wheel Drive (AWD) </w:t>
      </w:r>
      <w:r w:rsidR="00CF108A">
        <w:t xml:space="preserve">is equipped with two separate motors for enhanced redundancy and is designed to provide low maintenance and excellent longevity. The AWD controls </w:t>
      </w:r>
      <w:r w:rsidR="0021152D">
        <w:t xml:space="preserve">torque </w:t>
      </w:r>
      <w:r w:rsidR="00CF108A">
        <w:t xml:space="preserve">digitally to the front and back wheels, ensuring improved traction control and handling </w:t>
      </w:r>
      <w:r w:rsidR="0021152D" w:rsidRPr="0021152D">
        <w:t>in different weather conditions</w:t>
      </w:r>
      <w:r w:rsidR="0021152D">
        <w:t xml:space="preserve">. </w:t>
      </w:r>
      <w:r w:rsidR="00C86985">
        <w:t xml:space="preserve">The motors accurately control where the torque goes to (the back or the rear wheels), thus </w:t>
      </w:r>
      <w:r w:rsidR="009E1136">
        <w:t xml:space="preserve">slowing </w:t>
      </w:r>
      <w:r w:rsidR="00BB6784">
        <w:t xml:space="preserve">or boosting the wheel’s rotation, based on the user’s request. This </w:t>
      </w:r>
      <w:r w:rsidR="009E1136">
        <w:t xml:space="preserve">is rendered possible by </w:t>
      </w:r>
      <w:r w:rsidR="009E1136" w:rsidRPr="009E1136">
        <w:t>the car’s ability to precisely regulate traction in individual tires</w:t>
      </w:r>
      <w:r w:rsidR="009E1136">
        <w:t xml:space="preserve"> and </w:t>
      </w:r>
      <w:r w:rsidR="00BB6784">
        <w:t xml:space="preserve">controlling torque in a flash of a second. </w:t>
      </w:r>
      <w:r w:rsidR="0097370E">
        <w:t xml:space="preserve">Tesla’s proprietary Vehicle Dynamics Controller software </w:t>
      </w:r>
      <w:r w:rsidR="00F63C44">
        <w:t xml:space="preserve">ensures </w:t>
      </w:r>
      <w:r w:rsidR="0097370E">
        <w:t>enhanced stability control and improved on-track performance</w:t>
      </w:r>
      <w:r w:rsidR="00C0047C">
        <w:t>.</w:t>
      </w:r>
    </w:p>
    <w:p w14:paraId="2914C183" w14:textId="77777777" w:rsidR="00C0047C" w:rsidRDefault="00C0047C" w:rsidP="00DC2B9F">
      <w:pPr>
        <w:pStyle w:val="rep-normal"/>
        <w:jc w:val="center"/>
        <w:rPr>
          <w:b/>
        </w:rPr>
      </w:pPr>
    </w:p>
    <w:p w14:paraId="1C5082A1" w14:textId="77777777" w:rsidR="00810058" w:rsidRDefault="00810058" w:rsidP="00DC2B9F">
      <w:pPr>
        <w:pStyle w:val="rep-normal"/>
        <w:jc w:val="center"/>
        <w:rPr>
          <w:b/>
        </w:rPr>
      </w:pPr>
    </w:p>
    <w:p w14:paraId="57B00B44" w14:textId="77777777" w:rsidR="00810058" w:rsidRDefault="00810058" w:rsidP="00DC2B9F">
      <w:pPr>
        <w:pStyle w:val="rep-normal"/>
        <w:jc w:val="center"/>
        <w:rPr>
          <w:b/>
        </w:rPr>
      </w:pPr>
    </w:p>
    <w:p w14:paraId="17AD1310" w14:textId="77777777" w:rsidR="00810058" w:rsidRDefault="00810058" w:rsidP="00DC2B9F">
      <w:pPr>
        <w:pStyle w:val="rep-normal"/>
        <w:jc w:val="center"/>
        <w:rPr>
          <w:b/>
        </w:rPr>
      </w:pPr>
    </w:p>
    <w:p w14:paraId="65C0FABE" w14:textId="77777777" w:rsidR="00810058" w:rsidRDefault="00810058" w:rsidP="00DC2B9F">
      <w:pPr>
        <w:pStyle w:val="rep-normal"/>
        <w:jc w:val="center"/>
        <w:rPr>
          <w:b/>
        </w:rPr>
      </w:pPr>
    </w:p>
    <w:p w14:paraId="37603220" w14:textId="77777777" w:rsidR="00810058" w:rsidRDefault="00810058" w:rsidP="00DC2B9F">
      <w:pPr>
        <w:pStyle w:val="rep-normal"/>
        <w:jc w:val="center"/>
        <w:rPr>
          <w:b/>
        </w:rPr>
      </w:pPr>
    </w:p>
    <w:p w14:paraId="006FCD12" w14:textId="77777777" w:rsidR="00810058" w:rsidRDefault="00810058" w:rsidP="00DC2B9F">
      <w:pPr>
        <w:pStyle w:val="rep-normal"/>
        <w:jc w:val="center"/>
        <w:rPr>
          <w:b/>
        </w:rPr>
      </w:pPr>
    </w:p>
    <w:p w14:paraId="5C1ADE0A" w14:textId="77777777" w:rsidR="00810058" w:rsidRDefault="00810058" w:rsidP="00DC2B9F">
      <w:pPr>
        <w:pStyle w:val="rep-normal"/>
        <w:jc w:val="center"/>
        <w:rPr>
          <w:b/>
        </w:rPr>
      </w:pPr>
    </w:p>
    <w:p w14:paraId="0DC50FD0" w14:textId="77777777" w:rsidR="00810058" w:rsidRDefault="00810058" w:rsidP="00DC2B9F">
      <w:pPr>
        <w:pStyle w:val="rep-normal"/>
        <w:jc w:val="center"/>
        <w:rPr>
          <w:b/>
        </w:rPr>
      </w:pPr>
    </w:p>
    <w:p w14:paraId="5BFC45E6" w14:textId="77777777" w:rsidR="00DC2B9F" w:rsidRDefault="00DC2B9F" w:rsidP="00220C07">
      <w:pPr>
        <w:pStyle w:val="rep-normal"/>
        <w:jc w:val="center"/>
      </w:pPr>
      <w:r w:rsidRPr="00DC2B9F">
        <w:rPr>
          <w:b/>
        </w:rPr>
        <w:t>Model 3’s 20-inch Überturbine Wheels</w:t>
      </w:r>
    </w:p>
    <w:p w14:paraId="78127041" w14:textId="77777777" w:rsidR="007863E7" w:rsidRDefault="00DC2B9F" w:rsidP="00F64D51">
      <w:pPr>
        <w:pStyle w:val="rep-normal"/>
        <w:jc w:val="center"/>
      </w:pPr>
      <w:r>
        <w:rPr>
          <w:noProof/>
          <w:lang w:val="en-IN" w:eastAsia="en-IN"/>
        </w:rPr>
        <w:drawing>
          <wp:inline distT="0" distB="0" distL="0" distR="0" wp14:anchorId="6C8A2CE0" wp14:editId="0BE87095">
            <wp:extent cx="4772025" cy="286702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772025" cy="2867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69566F" w14:textId="77777777" w:rsidR="00DC2B9F" w:rsidRDefault="00DC2B9F" w:rsidP="00DC2B9F">
      <w:pPr>
        <w:pStyle w:val="rep-normal"/>
        <w:jc w:val="center"/>
        <w:rPr>
          <w:b/>
        </w:rPr>
      </w:pPr>
      <w:r>
        <w:rPr>
          <w:b/>
        </w:rPr>
        <w:t>Figure 3: Source: Tesla (2021)</w:t>
      </w:r>
    </w:p>
    <w:p w14:paraId="4225E506" w14:textId="77777777" w:rsidR="00DC2B9F" w:rsidRPr="00DC2B9F" w:rsidRDefault="00DC2B9F" w:rsidP="00DC2B9F">
      <w:pPr>
        <w:pStyle w:val="rep-normal"/>
      </w:pPr>
    </w:p>
    <w:p w14:paraId="42CFE508" w14:textId="65C34D94" w:rsidR="00540A7D" w:rsidRDefault="00D45FB5" w:rsidP="00B47722">
      <w:pPr>
        <w:pStyle w:val="rep-normal"/>
      </w:pPr>
      <w:r w:rsidRPr="00D45FB5">
        <w:t>The carbo</w:t>
      </w:r>
      <w:r>
        <w:t>n fib</w:t>
      </w:r>
      <w:r w:rsidR="00C0047C">
        <w:t>r</w:t>
      </w:r>
      <w:r>
        <w:t xml:space="preserve">e spoiler ensures that the vehicle maintains its stability at high speeds </w:t>
      </w:r>
      <w:r w:rsidR="0036491D">
        <w:t xml:space="preserve">of up to 261 KPH </w:t>
      </w:r>
      <w:sdt>
        <w:sdtPr>
          <w:id w:val="-1099250592"/>
          <w:citation/>
        </w:sdtPr>
        <w:sdtEndPr/>
        <w:sdtContent>
          <w:r>
            <w:fldChar w:fldCharType="begin"/>
          </w:r>
          <w:r>
            <w:rPr>
              <w:lang w:val="en-IN"/>
            </w:rPr>
            <w:instrText xml:space="preserve"> CITATION Tes211 \l 16393 </w:instrText>
          </w:r>
          <w:r>
            <w:fldChar w:fldCharType="separate"/>
          </w:r>
          <w:r w:rsidR="00E53B6A" w:rsidRPr="00E53B6A">
            <w:rPr>
              <w:noProof/>
              <w:lang w:val="en-IN"/>
            </w:rPr>
            <w:t>(Tesla, 2021)</w:t>
          </w:r>
          <w:r>
            <w:fldChar w:fldCharType="end"/>
          </w:r>
        </w:sdtContent>
      </w:sdt>
      <w:r>
        <w:t>.</w:t>
      </w:r>
      <w:r w:rsidR="0012625A">
        <w:t xml:space="preserve"> The spoiler </w:t>
      </w:r>
      <w:r w:rsidR="00F41929">
        <w:t>regulates</w:t>
      </w:r>
      <w:r w:rsidR="0012625A">
        <w:t xml:space="preserve"> the airflow surrounding the vehicle thus decreasing wind resistance (drag) or build</w:t>
      </w:r>
      <w:r w:rsidR="00041C6F">
        <w:t>ing</w:t>
      </w:r>
      <w:r w:rsidR="0012625A">
        <w:t xml:space="preserve"> higher down-force, facilitating </w:t>
      </w:r>
      <w:r w:rsidR="00C0047C">
        <w:t xml:space="preserve">more </w:t>
      </w:r>
      <w:r w:rsidR="0012625A">
        <w:t xml:space="preserve">stability at high speeds. </w:t>
      </w:r>
    </w:p>
    <w:p w14:paraId="3C92332E" w14:textId="77777777" w:rsidR="00D45FB5" w:rsidRDefault="00D45FB5" w:rsidP="00B47722">
      <w:pPr>
        <w:pStyle w:val="rep-normal"/>
      </w:pPr>
    </w:p>
    <w:p w14:paraId="4FC24C4B" w14:textId="77777777" w:rsidR="00041C6F" w:rsidRDefault="00041C6F" w:rsidP="0036491D">
      <w:pPr>
        <w:pStyle w:val="rep-normal"/>
        <w:jc w:val="center"/>
        <w:rPr>
          <w:b/>
        </w:rPr>
      </w:pPr>
    </w:p>
    <w:p w14:paraId="6BF5B841" w14:textId="77777777" w:rsidR="00041C6F" w:rsidRDefault="00041C6F" w:rsidP="0036491D">
      <w:pPr>
        <w:pStyle w:val="rep-normal"/>
        <w:jc w:val="center"/>
        <w:rPr>
          <w:b/>
        </w:rPr>
      </w:pPr>
    </w:p>
    <w:p w14:paraId="4CAA7BBD" w14:textId="77777777" w:rsidR="00041C6F" w:rsidRDefault="00041C6F" w:rsidP="0036491D">
      <w:pPr>
        <w:pStyle w:val="rep-normal"/>
        <w:jc w:val="center"/>
        <w:rPr>
          <w:b/>
        </w:rPr>
      </w:pPr>
    </w:p>
    <w:p w14:paraId="4359F1AE" w14:textId="77777777" w:rsidR="00041C6F" w:rsidRDefault="00041C6F" w:rsidP="0036491D">
      <w:pPr>
        <w:pStyle w:val="rep-normal"/>
        <w:jc w:val="center"/>
        <w:rPr>
          <w:b/>
        </w:rPr>
      </w:pPr>
    </w:p>
    <w:p w14:paraId="6C9968E4" w14:textId="77777777" w:rsidR="00041C6F" w:rsidRDefault="00041C6F" w:rsidP="0036491D">
      <w:pPr>
        <w:pStyle w:val="rep-normal"/>
        <w:jc w:val="center"/>
        <w:rPr>
          <w:b/>
        </w:rPr>
      </w:pPr>
    </w:p>
    <w:p w14:paraId="5459D402" w14:textId="77777777" w:rsidR="0036491D" w:rsidRPr="0036491D" w:rsidRDefault="0036491D" w:rsidP="0036491D">
      <w:pPr>
        <w:pStyle w:val="rep-normal"/>
        <w:jc w:val="center"/>
        <w:rPr>
          <w:b/>
        </w:rPr>
      </w:pPr>
      <w:r>
        <w:rPr>
          <w:b/>
        </w:rPr>
        <w:t>Carbon Fibre Spoiler in Model 3</w:t>
      </w:r>
    </w:p>
    <w:p w14:paraId="15274132" w14:textId="77777777" w:rsidR="00D45FB5" w:rsidRDefault="0036491D" w:rsidP="00F64D51">
      <w:pPr>
        <w:pStyle w:val="rep-normal"/>
        <w:jc w:val="center"/>
      </w:pPr>
      <w:r>
        <w:rPr>
          <w:noProof/>
          <w:lang w:val="en-IN" w:eastAsia="en-IN"/>
        </w:rPr>
        <w:drawing>
          <wp:inline distT="0" distB="0" distL="0" distR="0" wp14:anchorId="6F33CA7C" wp14:editId="30EBE664">
            <wp:extent cx="4724400" cy="2847975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724400" cy="2847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FCE74B" w14:textId="77777777" w:rsidR="0036491D" w:rsidRDefault="0036491D" w:rsidP="0036491D">
      <w:pPr>
        <w:pStyle w:val="rep-normal"/>
        <w:jc w:val="center"/>
        <w:rPr>
          <w:b/>
        </w:rPr>
      </w:pPr>
      <w:r w:rsidRPr="0036491D">
        <w:rPr>
          <w:b/>
        </w:rPr>
        <w:t xml:space="preserve">Figure </w:t>
      </w:r>
      <w:r>
        <w:rPr>
          <w:b/>
        </w:rPr>
        <w:t>4</w:t>
      </w:r>
      <w:r w:rsidRPr="0036491D">
        <w:rPr>
          <w:b/>
        </w:rPr>
        <w:t>: Source: Tesla (2021)</w:t>
      </w:r>
    </w:p>
    <w:p w14:paraId="0A41F0B5" w14:textId="77777777" w:rsidR="00E01A89" w:rsidRDefault="00E01A89" w:rsidP="00E01A89">
      <w:pPr>
        <w:pStyle w:val="rep-normal"/>
      </w:pPr>
    </w:p>
    <w:p w14:paraId="1EBBF5AC" w14:textId="77777777" w:rsidR="00E01A89" w:rsidRDefault="003829D0" w:rsidP="007810A7">
      <w:pPr>
        <w:pStyle w:val="rep-titles-1"/>
      </w:pPr>
      <w:bookmarkStart w:id="5" w:name="_Toc90144817"/>
      <w:r>
        <w:t xml:space="preserve">Tesla’s Model 3 - </w:t>
      </w:r>
      <w:r w:rsidR="00E01A89">
        <w:t xml:space="preserve">the </w:t>
      </w:r>
      <w:r w:rsidR="005834FE">
        <w:t>Go-T</w:t>
      </w:r>
      <w:r w:rsidR="003921EA">
        <w:t xml:space="preserve">o </w:t>
      </w:r>
      <w:r w:rsidR="003E3F90">
        <w:t xml:space="preserve">Economical </w:t>
      </w:r>
      <w:r w:rsidR="003921EA">
        <w:t>Electric Car for Masses</w:t>
      </w:r>
      <w:bookmarkEnd w:id="5"/>
    </w:p>
    <w:p w14:paraId="2BCC7784" w14:textId="30D681D8" w:rsidR="00E01A89" w:rsidRDefault="003921EA" w:rsidP="00E01A89">
      <w:pPr>
        <w:pStyle w:val="rep-normal"/>
      </w:pPr>
      <w:r>
        <w:t xml:space="preserve">Tesla’s </w:t>
      </w:r>
      <w:r w:rsidR="00090235">
        <w:t xml:space="preserve">affordably-priced </w:t>
      </w:r>
      <w:r>
        <w:t xml:space="preserve">Model 3 </w:t>
      </w:r>
      <w:r w:rsidR="00090235">
        <w:t xml:space="preserve">with multifarious sophisticated features </w:t>
      </w:r>
      <w:r>
        <w:t xml:space="preserve">is designed for the mass market and </w:t>
      </w:r>
      <w:r w:rsidR="00090235">
        <w:t xml:space="preserve">gives tough competition to other inexpensive automobile brands </w:t>
      </w:r>
      <w:r>
        <w:t>such as Audi</w:t>
      </w:r>
      <w:r w:rsidR="00D95DC5">
        <w:t xml:space="preserve"> (Q4 E-tron)</w:t>
      </w:r>
      <w:r>
        <w:t xml:space="preserve"> </w:t>
      </w:r>
      <w:sdt>
        <w:sdtPr>
          <w:id w:val="377672772"/>
          <w:citation/>
        </w:sdtPr>
        <w:sdtEndPr/>
        <w:sdtContent>
          <w:r w:rsidR="00207A93">
            <w:fldChar w:fldCharType="begin"/>
          </w:r>
          <w:r w:rsidR="00207A93">
            <w:rPr>
              <w:lang w:val="en-IN"/>
            </w:rPr>
            <w:instrText xml:space="preserve"> CITATION Min20 \l 16393 </w:instrText>
          </w:r>
          <w:r w:rsidR="00207A93">
            <w:fldChar w:fldCharType="separate"/>
          </w:r>
          <w:r w:rsidR="00E53B6A" w:rsidRPr="00E53B6A">
            <w:rPr>
              <w:noProof/>
              <w:lang w:val="en-IN"/>
            </w:rPr>
            <w:t>(Mint, 2020)</w:t>
          </w:r>
          <w:r w:rsidR="00207A93">
            <w:fldChar w:fldCharType="end"/>
          </w:r>
        </w:sdtContent>
      </w:sdt>
      <w:r>
        <w:t xml:space="preserve">. </w:t>
      </w:r>
      <w:r w:rsidR="00090235">
        <w:t xml:space="preserve">The </w:t>
      </w:r>
      <w:r w:rsidR="001771A3">
        <w:t xml:space="preserve">Model 3 is competitively priced </w:t>
      </w:r>
      <w:r w:rsidR="00090235">
        <w:t>in the range of £42,990</w:t>
      </w:r>
      <w:r w:rsidR="006F12AD">
        <w:t>-</w:t>
      </w:r>
      <w:r w:rsidR="001771A3">
        <w:t>£49,990</w:t>
      </w:r>
      <w:r w:rsidR="00090235">
        <w:t>; further it provides significant savings as regards</w:t>
      </w:r>
      <w:r w:rsidR="00D95DC5">
        <w:t xml:space="preserve"> fuel consumption charges</w:t>
      </w:r>
      <w:r w:rsidR="001771A3">
        <w:t xml:space="preserve">. </w:t>
      </w:r>
      <w:r w:rsidR="00666A5A">
        <w:t xml:space="preserve">The </w:t>
      </w:r>
      <w:r w:rsidR="00A86C6E">
        <w:t>sedan</w:t>
      </w:r>
      <w:r w:rsidR="00666A5A">
        <w:t xml:space="preserve"> is packed with advanced technological features and provides an excellent driving experience, greater safety and </w:t>
      </w:r>
      <w:r w:rsidR="00090235">
        <w:t xml:space="preserve">superior </w:t>
      </w:r>
      <w:r w:rsidR="00666A5A">
        <w:t xml:space="preserve">comfort even </w:t>
      </w:r>
      <w:r w:rsidR="00090235">
        <w:t>o</w:t>
      </w:r>
      <w:r w:rsidR="00666A5A">
        <w:t xml:space="preserve">n beaten roads. </w:t>
      </w:r>
      <w:r w:rsidR="00090235">
        <w:t>T</w:t>
      </w:r>
      <w:r w:rsidR="00666A5A">
        <w:t xml:space="preserve">he Model 3 is highly recommended </w:t>
      </w:r>
      <w:r w:rsidR="00C92FA2">
        <w:t xml:space="preserve">over other </w:t>
      </w:r>
      <w:r w:rsidR="00090235">
        <w:t xml:space="preserve">leading </w:t>
      </w:r>
      <w:r w:rsidR="00666A5A">
        <w:t>electric vehicles such as Hyundai Ioniq 5 and Polestar 2</w:t>
      </w:r>
      <w:r w:rsidR="00090235">
        <w:t xml:space="preserve">, given that it can deliver significant distances between charges compared to </w:t>
      </w:r>
      <w:r w:rsidR="00357B57">
        <w:t xml:space="preserve">the aforesaid </w:t>
      </w:r>
      <w:r w:rsidR="00090235">
        <w:t xml:space="preserve">cars and can also quickly charge </w:t>
      </w:r>
      <w:r w:rsidR="00160048">
        <w:t xml:space="preserve">at </w:t>
      </w:r>
      <w:r w:rsidR="00357B57">
        <w:t xml:space="preserve">Tesla’s </w:t>
      </w:r>
      <w:r w:rsidR="00A86C6E">
        <w:t xml:space="preserve">extensive global </w:t>
      </w:r>
      <w:r w:rsidR="00357B57">
        <w:t>Supercharger</w:t>
      </w:r>
      <w:r w:rsidR="00A86C6E">
        <w:t xml:space="preserve"> network</w:t>
      </w:r>
      <w:r w:rsidR="00357B57">
        <w:t xml:space="preserve"> </w:t>
      </w:r>
      <w:sdt>
        <w:sdtPr>
          <w:id w:val="114650909"/>
          <w:citation/>
        </w:sdtPr>
        <w:sdtEndPr/>
        <w:sdtContent>
          <w:r w:rsidR="00090235" w:rsidRPr="00090235">
            <w:fldChar w:fldCharType="begin"/>
          </w:r>
          <w:r w:rsidR="00090235" w:rsidRPr="00090235">
            <w:rPr>
              <w:lang w:val="en-IN"/>
            </w:rPr>
            <w:instrText xml:space="preserve"> CITATION Wha21 \l 16393 </w:instrText>
          </w:r>
          <w:r w:rsidR="00090235" w:rsidRPr="00090235">
            <w:fldChar w:fldCharType="separate"/>
          </w:r>
          <w:r w:rsidR="00E53B6A" w:rsidRPr="00E53B6A">
            <w:rPr>
              <w:noProof/>
              <w:lang w:val="en-IN"/>
            </w:rPr>
            <w:t>(WhatCar, 2021)</w:t>
          </w:r>
          <w:r w:rsidR="00090235" w:rsidRPr="00090235">
            <w:fldChar w:fldCharType="end"/>
          </w:r>
        </w:sdtContent>
      </w:sdt>
      <w:r w:rsidR="00160048">
        <w:t>.</w:t>
      </w:r>
    </w:p>
    <w:p w14:paraId="5E11C6FD" w14:textId="77777777" w:rsidR="00090235" w:rsidRDefault="00090235" w:rsidP="00E01A89">
      <w:pPr>
        <w:pStyle w:val="rep-normal"/>
      </w:pPr>
    </w:p>
    <w:p w14:paraId="6B0BAF0D" w14:textId="77777777" w:rsidR="00160048" w:rsidRDefault="00160048" w:rsidP="00E01A89">
      <w:pPr>
        <w:pStyle w:val="rep-normal"/>
      </w:pPr>
    </w:p>
    <w:p w14:paraId="3A476914" w14:textId="77777777" w:rsidR="00E51E49" w:rsidRDefault="00E51E49" w:rsidP="00E01A89">
      <w:pPr>
        <w:pStyle w:val="rep-normal"/>
      </w:pPr>
    </w:p>
    <w:p w14:paraId="6096F8B5" w14:textId="77777777" w:rsidR="00E01A89" w:rsidRDefault="00325C29" w:rsidP="00325C29">
      <w:pPr>
        <w:pStyle w:val="rep-normal"/>
        <w:jc w:val="center"/>
      </w:pPr>
      <w:r w:rsidRPr="00325C29">
        <w:rPr>
          <w:b/>
        </w:rPr>
        <w:t>Tesla’s Model 3 Targets the Mass Market</w:t>
      </w:r>
    </w:p>
    <w:p w14:paraId="1AD02CCB" w14:textId="77777777" w:rsidR="00325C29" w:rsidRDefault="00325C29" w:rsidP="00325C29">
      <w:pPr>
        <w:pStyle w:val="rep-normal"/>
        <w:jc w:val="center"/>
      </w:pPr>
      <w:r>
        <w:rPr>
          <w:noProof/>
          <w:lang w:val="en-IN" w:eastAsia="en-IN"/>
        </w:rPr>
        <w:drawing>
          <wp:inline distT="0" distB="0" distL="0" distR="0" wp14:anchorId="64F2612B" wp14:editId="41869C77">
            <wp:extent cx="4933950" cy="27432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933950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5336F2" w14:textId="77777777" w:rsidR="00325C29" w:rsidRDefault="00325C29" w:rsidP="00325C29">
      <w:pPr>
        <w:pStyle w:val="rep-normal"/>
        <w:jc w:val="center"/>
        <w:rPr>
          <w:b/>
          <w:noProof/>
          <w:lang w:val="en-IN"/>
        </w:rPr>
      </w:pPr>
      <w:r w:rsidRPr="00207A93">
        <w:rPr>
          <w:b/>
        </w:rPr>
        <w:t xml:space="preserve">Figure 5: Source: </w:t>
      </w:r>
      <w:r w:rsidR="00207A93" w:rsidRPr="00207A93">
        <w:rPr>
          <w:b/>
          <w:noProof/>
          <w:lang w:val="en-IN"/>
        </w:rPr>
        <w:t>Mint (2020)</w:t>
      </w:r>
    </w:p>
    <w:p w14:paraId="766FBB86" w14:textId="77777777" w:rsidR="00F53FC9" w:rsidRDefault="00F53FC9" w:rsidP="00F53FC9">
      <w:pPr>
        <w:pStyle w:val="rep-normal"/>
      </w:pPr>
    </w:p>
    <w:p w14:paraId="377A0D2D" w14:textId="77777777" w:rsidR="00F53FC9" w:rsidRDefault="00F53FC9" w:rsidP="007810A7">
      <w:pPr>
        <w:pStyle w:val="rep-titles-1"/>
      </w:pPr>
      <w:bookmarkStart w:id="6" w:name="_Toc90144818"/>
      <w:r>
        <w:t xml:space="preserve">Tesla’s Model 3 </w:t>
      </w:r>
      <w:r w:rsidR="005723BA">
        <w:t xml:space="preserve">Delivers </w:t>
      </w:r>
      <w:r w:rsidR="00D4630B">
        <w:t>an Amazing 35</w:t>
      </w:r>
      <w:r w:rsidR="00052FFF">
        <w:t>0</w:t>
      </w:r>
      <w:r w:rsidR="00D4630B">
        <w:t xml:space="preserve"> Miles </w:t>
      </w:r>
      <w:r w:rsidR="009F49A3">
        <w:t xml:space="preserve">on </w:t>
      </w:r>
      <w:r>
        <w:t>a Single Charge</w:t>
      </w:r>
      <w:bookmarkEnd w:id="6"/>
    </w:p>
    <w:p w14:paraId="605836CF" w14:textId="1F268D22" w:rsidR="00566D75" w:rsidRDefault="00F53FC9" w:rsidP="00E20B34">
      <w:pPr>
        <w:pStyle w:val="rep-normal"/>
      </w:pPr>
      <w:r>
        <w:t xml:space="preserve">Tesla’s Model 3 </w:t>
      </w:r>
      <w:r w:rsidR="00EE3968">
        <w:t xml:space="preserve">can travel </w:t>
      </w:r>
      <w:r w:rsidR="00052FFF">
        <w:t xml:space="preserve">nearly 350 </w:t>
      </w:r>
      <w:r w:rsidR="007D19A3">
        <w:t xml:space="preserve">miles with </w:t>
      </w:r>
      <w:r w:rsidR="000B1099">
        <w:t xml:space="preserve">a </w:t>
      </w:r>
      <w:r w:rsidR="007D19A3">
        <w:t>single charge</w:t>
      </w:r>
      <w:r w:rsidR="007E2671">
        <w:t xml:space="preserve">, making it one of the electric vehicles </w:t>
      </w:r>
      <w:r w:rsidR="00083BDE">
        <w:t xml:space="preserve">with the longest </w:t>
      </w:r>
      <w:r w:rsidR="007E2671">
        <w:t>range</w:t>
      </w:r>
      <w:r w:rsidR="007D19A3">
        <w:t xml:space="preserve"> </w:t>
      </w:r>
      <w:sdt>
        <w:sdtPr>
          <w:id w:val="2008634700"/>
          <w:citation/>
        </w:sdtPr>
        <w:sdtEndPr/>
        <w:sdtContent>
          <w:r w:rsidR="007D19A3">
            <w:fldChar w:fldCharType="begin"/>
          </w:r>
          <w:r w:rsidR="007D19A3">
            <w:rPr>
              <w:lang w:val="en-IN"/>
            </w:rPr>
            <w:instrText xml:space="preserve"> CITATION Tes211 \l 16393 </w:instrText>
          </w:r>
          <w:r w:rsidR="007D19A3">
            <w:fldChar w:fldCharType="separate"/>
          </w:r>
          <w:r w:rsidR="00E53B6A" w:rsidRPr="00E53B6A">
            <w:rPr>
              <w:noProof/>
              <w:lang w:val="en-IN"/>
            </w:rPr>
            <w:t>(Tesla, 2021)</w:t>
          </w:r>
          <w:r w:rsidR="007D19A3">
            <w:fldChar w:fldCharType="end"/>
          </w:r>
        </w:sdtContent>
      </w:sdt>
      <w:r w:rsidR="007D19A3">
        <w:t xml:space="preserve">. </w:t>
      </w:r>
      <w:r w:rsidR="00EE3968">
        <w:t xml:space="preserve">The sedan </w:t>
      </w:r>
      <w:r w:rsidR="0045442A">
        <w:t xml:space="preserve">can take you to any place you want </w:t>
      </w:r>
      <w:r w:rsidR="00961086">
        <w:t xml:space="preserve">with </w:t>
      </w:r>
      <w:r w:rsidR="00714739">
        <w:t xml:space="preserve">Tesla’s rapidly growing charging network </w:t>
      </w:r>
      <w:r w:rsidR="00576B2F">
        <w:t xml:space="preserve">that </w:t>
      </w:r>
      <w:r w:rsidR="00BC3096">
        <w:t xml:space="preserve">features 30,000 Superchargers </w:t>
      </w:r>
      <w:r w:rsidR="00E20B34">
        <w:t xml:space="preserve">worldwide </w:t>
      </w:r>
      <w:r w:rsidR="00BC3096">
        <w:t xml:space="preserve">and </w:t>
      </w:r>
      <w:r w:rsidR="00714739">
        <w:t xml:space="preserve">encompasses popularly travelled routes. </w:t>
      </w:r>
    </w:p>
    <w:p w14:paraId="333B9DA2" w14:textId="77777777" w:rsidR="00566D75" w:rsidRDefault="00566D75" w:rsidP="00E20B34">
      <w:pPr>
        <w:pStyle w:val="rep-normal"/>
      </w:pPr>
    </w:p>
    <w:p w14:paraId="111B220D" w14:textId="77777777" w:rsidR="00714739" w:rsidRPr="00714739" w:rsidRDefault="00BB1600" w:rsidP="00566D75">
      <w:pPr>
        <w:pStyle w:val="rep-normal"/>
        <w:jc w:val="center"/>
        <w:rPr>
          <w:b/>
        </w:rPr>
      </w:pPr>
      <w:r>
        <w:rPr>
          <w:b/>
        </w:rPr>
        <w:t>Tesla’s Superc</w:t>
      </w:r>
      <w:r w:rsidR="00591209">
        <w:rPr>
          <w:b/>
        </w:rPr>
        <w:t>harger Station</w:t>
      </w:r>
    </w:p>
    <w:p w14:paraId="58F60A2A" w14:textId="77777777" w:rsidR="00714739" w:rsidRDefault="00714739" w:rsidP="00395358">
      <w:pPr>
        <w:pStyle w:val="rep-normal"/>
        <w:jc w:val="center"/>
      </w:pPr>
      <w:r w:rsidRPr="00714739">
        <w:rPr>
          <w:noProof/>
          <w:lang w:val="en-IN" w:eastAsia="en-IN"/>
        </w:rPr>
        <w:drawing>
          <wp:inline distT="0" distB="0" distL="0" distR="0" wp14:anchorId="642D6602" wp14:editId="3CAF4054">
            <wp:extent cx="4343400" cy="1525758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347064" cy="152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F0C4FF" w14:textId="77777777" w:rsidR="00714739" w:rsidRPr="00714739" w:rsidRDefault="00714739" w:rsidP="00714739">
      <w:pPr>
        <w:pStyle w:val="rep-normal"/>
        <w:jc w:val="center"/>
        <w:rPr>
          <w:b/>
        </w:rPr>
      </w:pPr>
      <w:r>
        <w:rPr>
          <w:b/>
        </w:rPr>
        <w:t xml:space="preserve">Figure </w:t>
      </w:r>
      <w:r w:rsidR="007A1D3F">
        <w:rPr>
          <w:b/>
        </w:rPr>
        <w:t>6</w:t>
      </w:r>
      <w:r>
        <w:rPr>
          <w:b/>
        </w:rPr>
        <w:t>: Source: Tesla (2021)</w:t>
      </w:r>
    </w:p>
    <w:p w14:paraId="3CC25F60" w14:textId="77777777" w:rsidR="00F53FC9" w:rsidRDefault="00F53FC9" w:rsidP="00F53FC9">
      <w:pPr>
        <w:pStyle w:val="rep-normal"/>
      </w:pPr>
    </w:p>
    <w:p w14:paraId="07D1BFB8" w14:textId="719A82E4" w:rsidR="00390A31" w:rsidRDefault="00390A31" w:rsidP="00F53FC9">
      <w:pPr>
        <w:pStyle w:val="rep-normal"/>
      </w:pPr>
      <w:r>
        <w:t xml:space="preserve">Tesla’s extensive Supercharger network aims to provide the vehicle owners with the freedom to travel anywhere at just a fraction of the gasoline costs </w:t>
      </w:r>
      <w:sdt>
        <w:sdtPr>
          <w:id w:val="497160113"/>
          <w:citation/>
        </w:sdtPr>
        <w:sdtEndPr/>
        <w:sdtContent>
          <w:r w:rsidR="00753E61">
            <w:fldChar w:fldCharType="begin"/>
          </w:r>
          <w:r w:rsidR="00753E61">
            <w:rPr>
              <w:lang w:val="en-IN"/>
            </w:rPr>
            <w:instrText xml:space="preserve"> CITATION Hos19 \l 16393 </w:instrText>
          </w:r>
          <w:r w:rsidR="00753E61">
            <w:fldChar w:fldCharType="separate"/>
          </w:r>
          <w:r w:rsidR="00E53B6A" w:rsidRPr="00E53B6A">
            <w:rPr>
              <w:noProof/>
              <w:lang w:val="en-IN"/>
            </w:rPr>
            <w:t>(Hossay, 2019)</w:t>
          </w:r>
          <w:r w:rsidR="00753E61">
            <w:fldChar w:fldCharType="end"/>
          </w:r>
        </w:sdtContent>
      </w:sdt>
      <w:r w:rsidR="00753E61">
        <w:t xml:space="preserve">. </w:t>
      </w:r>
      <w:r w:rsidR="00F0498F">
        <w:t xml:space="preserve">The Supercharger technology delivers energy to the vehicle rapidly and slows down gradually when the battery fills up. The Model 3 would automatically notify the user when it possesses adequate energy to go on the trip. </w:t>
      </w:r>
      <w:r w:rsidR="00B412E2">
        <w:t>With Tesla’s</w:t>
      </w:r>
      <w:r w:rsidR="00F0498F">
        <w:t xml:space="preserve"> Supercharger</w:t>
      </w:r>
      <w:r w:rsidR="00BA683C">
        <w:t>s</w:t>
      </w:r>
      <w:r w:rsidR="00F0498F">
        <w:t xml:space="preserve"> </w:t>
      </w:r>
      <w:r w:rsidR="00B412E2">
        <w:t xml:space="preserve">located in </w:t>
      </w:r>
      <w:r w:rsidR="00F0498F">
        <w:t xml:space="preserve">well-known routes, charging of over 80% is generally not essential.  </w:t>
      </w:r>
    </w:p>
    <w:p w14:paraId="14B4A128" w14:textId="77777777" w:rsidR="003E1D36" w:rsidRDefault="003E1D36" w:rsidP="00F53FC9">
      <w:pPr>
        <w:pStyle w:val="rep-normal"/>
      </w:pPr>
    </w:p>
    <w:p w14:paraId="70972E8E" w14:textId="77777777" w:rsidR="00371587" w:rsidRDefault="00371587" w:rsidP="00371587">
      <w:pPr>
        <w:pStyle w:val="rep-normal"/>
        <w:jc w:val="center"/>
        <w:rPr>
          <w:b/>
        </w:rPr>
      </w:pPr>
      <w:r w:rsidRPr="00371587">
        <w:rPr>
          <w:b/>
        </w:rPr>
        <w:t>Tesla’s Supercharger Network in UK</w:t>
      </w:r>
    </w:p>
    <w:p w14:paraId="72E1F22C" w14:textId="77777777" w:rsidR="00371587" w:rsidRDefault="00371587" w:rsidP="00371587">
      <w:pPr>
        <w:pStyle w:val="rep-normal"/>
        <w:jc w:val="center"/>
        <w:rPr>
          <w:b/>
        </w:rPr>
      </w:pPr>
      <w:r>
        <w:rPr>
          <w:noProof/>
          <w:lang w:val="en-IN" w:eastAsia="en-IN"/>
        </w:rPr>
        <w:drawing>
          <wp:inline distT="0" distB="0" distL="0" distR="0" wp14:anchorId="2A43BC0C" wp14:editId="0391D08F">
            <wp:extent cx="4648200" cy="3102062"/>
            <wp:effectExtent l="0" t="0" r="0" b="3175"/>
            <wp:docPr id="7" name="Picture 7" descr="Tesla Supercharger network U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Tesla Supercharger network UK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47944" cy="31018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147419" w14:textId="77777777" w:rsidR="00371587" w:rsidRPr="00371587" w:rsidRDefault="00371587" w:rsidP="00371587">
      <w:pPr>
        <w:pStyle w:val="rep-normal"/>
        <w:jc w:val="center"/>
        <w:rPr>
          <w:b/>
        </w:rPr>
      </w:pPr>
      <w:r>
        <w:rPr>
          <w:b/>
        </w:rPr>
        <w:t xml:space="preserve">Figure </w:t>
      </w:r>
      <w:r w:rsidR="007A1D3F">
        <w:rPr>
          <w:b/>
        </w:rPr>
        <w:t>7</w:t>
      </w:r>
      <w:r>
        <w:rPr>
          <w:b/>
        </w:rPr>
        <w:t>: Source: Tesla (2021)</w:t>
      </w:r>
    </w:p>
    <w:p w14:paraId="68B6D57F" w14:textId="4E3F645D" w:rsidR="00F53FC9" w:rsidRPr="00207A93" w:rsidRDefault="00F53FC9" w:rsidP="00F53FC9">
      <w:pPr>
        <w:pStyle w:val="rep-normal"/>
      </w:pPr>
      <w:r>
        <w:t>Tesla</w:t>
      </w:r>
      <w:r w:rsidR="00390A31">
        <w:t>’s electric</w:t>
      </w:r>
      <w:r>
        <w:t xml:space="preserve"> cars can </w:t>
      </w:r>
      <w:r w:rsidR="00F0498F">
        <w:t xml:space="preserve">also be charged </w:t>
      </w:r>
      <w:r w:rsidR="00345A13">
        <w:t xml:space="preserve">at </w:t>
      </w:r>
      <w:r>
        <w:t xml:space="preserve">home with </w:t>
      </w:r>
      <w:r w:rsidR="00873427">
        <w:t xml:space="preserve">a </w:t>
      </w:r>
      <w:r w:rsidR="001C0D5F">
        <w:t>Tesla W</w:t>
      </w:r>
      <w:r w:rsidR="00873427">
        <w:t xml:space="preserve">all </w:t>
      </w:r>
      <w:r w:rsidR="001C0D5F">
        <w:t>C</w:t>
      </w:r>
      <w:r w:rsidR="00873427">
        <w:t>onnector</w:t>
      </w:r>
      <w:r>
        <w:t xml:space="preserve"> setup</w:t>
      </w:r>
      <w:r w:rsidR="00BC3096">
        <w:t xml:space="preserve"> </w:t>
      </w:r>
      <w:sdt>
        <w:sdtPr>
          <w:id w:val="1156265020"/>
          <w:citation/>
        </w:sdtPr>
        <w:sdtEndPr/>
        <w:sdtContent>
          <w:r w:rsidR="00BC3096">
            <w:fldChar w:fldCharType="begin"/>
          </w:r>
          <w:r w:rsidR="00BC3096">
            <w:rPr>
              <w:lang w:val="en-IN"/>
            </w:rPr>
            <w:instrText xml:space="preserve"> CITATION Tes211 \l 16393 </w:instrText>
          </w:r>
          <w:r w:rsidR="00BC3096">
            <w:fldChar w:fldCharType="separate"/>
          </w:r>
          <w:r w:rsidR="00E53B6A" w:rsidRPr="00E53B6A">
            <w:rPr>
              <w:noProof/>
              <w:lang w:val="en-IN"/>
            </w:rPr>
            <w:t>(Tesla, 2021)</w:t>
          </w:r>
          <w:r w:rsidR="00BC3096">
            <w:fldChar w:fldCharType="end"/>
          </w:r>
        </w:sdtContent>
      </w:sdt>
      <w:r>
        <w:t xml:space="preserve">. </w:t>
      </w:r>
      <w:r w:rsidR="00307C65">
        <w:t>T</w:t>
      </w:r>
      <w:r w:rsidR="008D0FE8">
        <w:t xml:space="preserve">he electric vehicle </w:t>
      </w:r>
      <w:r w:rsidR="00307C65">
        <w:t xml:space="preserve">can be charged </w:t>
      </w:r>
      <w:r w:rsidR="008D0FE8">
        <w:t xml:space="preserve">at home overnight </w:t>
      </w:r>
      <w:r w:rsidR="000C0F90">
        <w:t xml:space="preserve">while you sleep to ensure </w:t>
      </w:r>
      <w:r w:rsidR="008D0FE8">
        <w:t xml:space="preserve">a full battery when you wake up. </w:t>
      </w:r>
      <w:r w:rsidR="00307C65">
        <w:t>Charging at home also provides considerable cost savings.</w:t>
      </w:r>
    </w:p>
    <w:p w14:paraId="492950FD" w14:textId="77777777" w:rsidR="00EE4423" w:rsidRDefault="00EE4423" w:rsidP="00A8091F">
      <w:pPr>
        <w:pStyle w:val="rep-normal"/>
      </w:pPr>
    </w:p>
    <w:p w14:paraId="5114CA4F" w14:textId="77777777" w:rsidR="003B7981" w:rsidRDefault="003B7981" w:rsidP="00A8091F">
      <w:pPr>
        <w:pStyle w:val="rep-normal"/>
      </w:pPr>
    </w:p>
    <w:p w14:paraId="25A20EB8" w14:textId="77777777" w:rsidR="00683DEA" w:rsidRDefault="003B7981" w:rsidP="007810A7">
      <w:pPr>
        <w:pStyle w:val="rep-titles-1"/>
      </w:pPr>
      <w:bookmarkStart w:id="7" w:name="_Toc90144819"/>
      <w:r>
        <w:t xml:space="preserve">Model 3’s </w:t>
      </w:r>
      <w:r w:rsidR="00683DEA">
        <w:t>Sophisticated Features Makes Driving Pleasurable</w:t>
      </w:r>
      <w:bookmarkEnd w:id="7"/>
    </w:p>
    <w:p w14:paraId="551B7066" w14:textId="72498248" w:rsidR="00D96949" w:rsidRDefault="0059319B" w:rsidP="00E20B34">
      <w:pPr>
        <w:pStyle w:val="rep-normal"/>
      </w:pPr>
      <w:r w:rsidRPr="0059319B">
        <w:t>Tesla is a forerunner, spearheading autonomous technology, with its Auto-pilot and “Full Self-Driving” (FSD)</w:t>
      </w:r>
      <w:r>
        <w:t xml:space="preserve"> attributes </w:t>
      </w:r>
      <w:sdt>
        <w:sdtPr>
          <w:id w:val="422316323"/>
          <w:citation/>
        </w:sdtPr>
        <w:sdtEndPr/>
        <w:sdtContent>
          <w:r>
            <w:fldChar w:fldCharType="begin"/>
          </w:r>
          <w:r>
            <w:rPr>
              <w:lang w:val="en-IN"/>
            </w:rPr>
            <w:instrText xml:space="preserve"> CITATION Tes21 \l 16393 </w:instrText>
          </w:r>
          <w:r>
            <w:fldChar w:fldCharType="separate"/>
          </w:r>
          <w:r w:rsidR="00E53B6A" w:rsidRPr="00E53B6A">
            <w:rPr>
              <w:noProof/>
              <w:lang w:val="en-IN"/>
            </w:rPr>
            <w:t>(Tesla, 2021)</w:t>
          </w:r>
          <w:r>
            <w:fldChar w:fldCharType="end"/>
          </w:r>
        </w:sdtContent>
      </w:sdt>
      <w:r>
        <w:t xml:space="preserve">. </w:t>
      </w:r>
      <w:r w:rsidR="003E1D36">
        <w:t xml:space="preserve">Model 3 comes equipped with </w:t>
      </w:r>
      <w:r w:rsidR="00D97F3B">
        <w:t xml:space="preserve">sophisticated features such as </w:t>
      </w:r>
      <w:r w:rsidR="00BF79A4">
        <w:t>A</w:t>
      </w:r>
      <w:r w:rsidR="00D97F3B">
        <w:t xml:space="preserve">uto-pilot that combine safety and convenience to deliver an enjoyable experience by eliminating difficult aspects of driving. </w:t>
      </w:r>
      <w:r w:rsidR="00C53CC4">
        <w:t xml:space="preserve">The Auto-pilot feature makes use of eight cameras and twelve ultrasonic sensors to identify nearby cars and read the lanes. </w:t>
      </w:r>
      <w:r w:rsidR="00D97F3B">
        <w:t xml:space="preserve">The vehicle’s front-, side- and rear-facing cameras provide the driver with an all-around (360 degree) visibility. </w:t>
      </w:r>
      <w:r w:rsidR="00BF79A4">
        <w:t xml:space="preserve">“Tesla Vision”, a recently introduced feature, </w:t>
      </w:r>
      <w:r w:rsidR="00E90765">
        <w:t>relies</w:t>
      </w:r>
      <w:r w:rsidR="00BF79A4">
        <w:t xml:space="preserve"> on these cameras as well as the vehicle’s computer to monitor the Auto</w:t>
      </w:r>
      <w:r w:rsidR="00E90765">
        <w:t>-</w:t>
      </w:r>
      <w:r w:rsidR="00BF79A4">
        <w:t xml:space="preserve">pilot driver-assisting system/functions, available as a part of the </w:t>
      </w:r>
      <w:r w:rsidR="005D6D30">
        <w:t>FSD</w:t>
      </w:r>
      <w:r w:rsidR="00E90765">
        <w:t xml:space="preserve"> </w:t>
      </w:r>
      <w:r w:rsidR="00BF79A4">
        <w:t>package</w:t>
      </w:r>
      <w:r w:rsidR="00E90765">
        <w:t xml:space="preserve"> </w:t>
      </w:r>
      <w:sdt>
        <w:sdtPr>
          <w:id w:val="-828910532"/>
          <w:citation/>
        </w:sdtPr>
        <w:sdtEndPr/>
        <w:sdtContent>
          <w:r w:rsidR="00E90765">
            <w:fldChar w:fldCharType="begin"/>
          </w:r>
          <w:r w:rsidR="00E90765">
            <w:rPr>
              <w:lang w:val="en-IN"/>
            </w:rPr>
            <w:instrText xml:space="preserve"> CITATION Hof21 \l 16393 </w:instrText>
          </w:r>
          <w:r w:rsidR="00E90765">
            <w:fldChar w:fldCharType="separate"/>
          </w:r>
          <w:r w:rsidR="00E53B6A" w:rsidRPr="00E53B6A">
            <w:rPr>
              <w:noProof/>
              <w:lang w:val="en-IN"/>
            </w:rPr>
            <w:t>(Hoffman, 2021)</w:t>
          </w:r>
          <w:r w:rsidR="00E90765">
            <w:fldChar w:fldCharType="end"/>
          </w:r>
        </w:sdtContent>
      </w:sdt>
      <w:r w:rsidR="00BF79A4">
        <w:t>.</w:t>
      </w:r>
      <w:r w:rsidR="00E90765">
        <w:t xml:space="preserve"> </w:t>
      </w:r>
      <w:r w:rsidR="00BF79A4">
        <w:t xml:space="preserve"> </w:t>
      </w:r>
      <w:r w:rsidR="00D96949">
        <w:t xml:space="preserve">Tesla’s Model 3’s self-driving feature allows the driver to retrieve the vehicle, park it or change highway lanes with just a single touch. </w:t>
      </w:r>
    </w:p>
    <w:p w14:paraId="18B3E4CE" w14:textId="5223A2B6" w:rsidR="009A6A70" w:rsidRDefault="00894F6D" w:rsidP="009A6A70">
      <w:pPr>
        <w:pStyle w:val="rep-normal"/>
      </w:pPr>
      <w:r w:rsidRPr="00894F6D">
        <w:t>The Model 3’s ‘Adaptive Cruise Control’ setting enables it to detect surrounding areas using exterior-placed cameras and accelerate/decelerate accordingly</w:t>
      </w:r>
      <w:r w:rsidR="0092302C">
        <w:t xml:space="preserve"> </w:t>
      </w:r>
      <w:sdt>
        <w:sdtPr>
          <w:id w:val="2025742583"/>
          <w:citation/>
        </w:sdtPr>
        <w:sdtEndPr/>
        <w:sdtContent>
          <w:r w:rsidR="0092302C">
            <w:fldChar w:fldCharType="begin"/>
          </w:r>
          <w:r w:rsidR="0092302C">
            <w:rPr>
              <w:lang w:val="en-IN"/>
            </w:rPr>
            <w:instrText xml:space="preserve"> CITATION Hof21 \l 16393 </w:instrText>
          </w:r>
          <w:r w:rsidR="0092302C">
            <w:fldChar w:fldCharType="separate"/>
          </w:r>
          <w:r w:rsidR="00E53B6A" w:rsidRPr="00E53B6A">
            <w:rPr>
              <w:noProof/>
              <w:lang w:val="en-IN"/>
            </w:rPr>
            <w:t>(Hoffman, 2021)</w:t>
          </w:r>
          <w:r w:rsidR="0092302C">
            <w:fldChar w:fldCharType="end"/>
          </w:r>
        </w:sdtContent>
      </w:sdt>
      <w:r w:rsidRPr="00894F6D">
        <w:t xml:space="preserve">. </w:t>
      </w:r>
      <w:bookmarkStart w:id="8" w:name="a"/>
      <w:bookmarkEnd w:id="8"/>
      <w:r w:rsidR="009A6A70">
        <w:t xml:space="preserve">In the models with FSD, the Auto-pilot changes lanes as well when the driver hits the blinker. </w:t>
      </w:r>
    </w:p>
    <w:p w14:paraId="485D6DF4" w14:textId="705C115C" w:rsidR="007F64E0" w:rsidRDefault="007F64E0" w:rsidP="009A6A70">
      <w:pPr>
        <w:pStyle w:val="rep-normal"/>
      </w:pPr>
      <w:r>
        <w:t xml:space="preserve">The driver can use the ‘Summon’ feature to move the vehicle in reverse or forward directions while the </w:t>
      </w:r>
      <w:r w:rsidRPr="007F64E0">
        <w:t>‘Smart Summon’</w:t>
      </w:r>
      <w:r w:rsidR="0059319B">
        <w:t xml:space="preserve"> feature can help retrieve</w:t>
      </w:r>
      <w:r>
        <w:t xml:space="preserve"> the parked </w:t>
      </w:r>
      <w:r w:rsidR="0059319B">
        <w:t xml:space="preserve">car </w:t>
      </w:r>
      <w:r>
        <w:t xml:space="preserve">to your location without </w:t>
      </w:r>
      <w:r w:rsidR="00F6384C">
        <w:t xml:space="preserve">the </w:t>
      </w:r>
      <w:r>
        <w:t xml:space="preserve">driver’s assistance </w:t>
      </w:r>
      <w:sdt>
        <w:sdtPr>
          <w:id w:val="903337663"/>
          <w:citation/>
        </w:sdtPr>
        <w:sdtEndPr/>
        <w:sdtContent>
          <w:r w:rsidR="003212D1">
            <w:fldChar w:fldCharType="begin"/>
          </w:r>
          <w:r w:rsidR="003212D1">
            <w:rPr>
              <w:lang w:val="en-IN"/>
            </w:rPr>
            <w:instrText xml:space="preserve"> CITATION Tes211 \l 16393 </w:instrText>
          </w:r>
          <w:r w:rsidR="003212D1">
            <w:fldChar w:fldCharType="separate"/>
          </w:r>
          <w:r w:rsidR="00E53B6A" w:rsidRPr="00E53B6A">
            <w:rPr>
              <w:noProof/>
              <w:lang w:val="en-IN"/>
            </w:rPr>
            <w:t>(Tesla, 2021)</w:t>
          </w:r>
          <w:r w:rsidR="003212D1">
            <w:fldChar w:fldCharType="end"/>
          </w:r>
        </w:sdtContent>
      </w:sdt>
      <w:r>
        <w:t xml:space="preserve">. These two features can be deployed using Tesla’s mobile app. For using the Smart Summon feature, the user should be within a range of about 200 feet of the vehicle. </w:t>
      </w:r>
    </w:p>
    <w:p w14:paraId="43500F8B" w14:textId="77777777" w:rsidR="0059319B" w:rsidRDefault="0059319B" w:rsidP="009A6A70">
      <w:pPr>
        <w:pStyle w:val="rep-normal"/>
      </w:pPr>
    </w:p>
    <w:p w14:paraId="71712288" w14:textId="77777777" w:rsidR="0059319B" w:rsidRDefault="0059319B" w:rsidP="009A6A70">
      <w:pPr>
        <w:pStyle w:val="rep-normal"/>
      </w:pPr>
    </w:p>
    <w:p w14:paraId="1C46AFD9" w14:textId="77777777" w:rsidR="0059319B" w:rsidRDefault="0059319B" w:rsidP="009A6A70">
      <w:pPr>
        <w:pStyle w:val="rep-normal"/>
      </w:pPr>
    </w:p>
    <w:p w14:paraId="5ED4D5CC" w14:textId="77777777" w:rsidR="0059319B" w:rsidRDefault="0059319B" w:rsidP="009A6A70">
      <w:pPr>
        <w:pStyle w:val="rep-normal"/>
      </w:pPr>
    </w:p>
    <w:p w14:paraId="261AD544" w14:textId="77777777" w:rsidR="00195624" w:rsidRDefault="00195624" w:rsidP="009A6A70">
      <w:pPr>
        <w:pStyle w:val="rep-normal"/>
      </w:pPr>
    </w:p>
    <w:p w14:paraId="6E746997" w14:textId="77777777" w:rsidR="00195624" w:rsidRDefault="00195624" w:rsidP="009A6A70">
      <w:pPr>
        <w:pStyle w:val="rep-normal"/>
      </w:pPr>
    </w:p>
    <w:p w14:paraId="0303C889" w14:textId="77777777" w:rsidR="009B5D28" w:rsidRDefault="009B5D28" w:rsidP="009A6A70">
      <w:pPr>
        <w:pStyle w:val="rep-normal"/>
      </w:pPr>
    </w:p>
    <w:p w14:paraId="4330DADA" w14:textId="77777777" w:rsidR="009B5D28" w:rsidRPr="009B5D28" w:rsidRDefault="009B5D28" w:rsidP="009B5D28">
      <w:pPr>
        <w:pStyle w:val="rep-normal"/>
        <w:jc w:val="center"/>
        <w:rPr>
          <w:b/>
        </w:rPr>
      </w:pPr>
      <w:r>
        <w:rPr>
          <w:b/>
        </w:rPr>
        <w:t xml:space="preserve">Summon/Start </w:t>
      </w:r>
      <w:r w:rsidR="008B1D5E">
        <w:rPr>
          <w:b/>
        </w:rPr>
        <w:t>Summon Features</w:t>
      </w:r>
    </w:p>
    <w:p w14:paraId="4448C80C" w14:textId="77777777" w:rsidR="00616640" w:rsidRDefault="009B5D28" w:rsidP="0059319B">
      <w:pPr>
        <w:pStyle w:val="rep-normal"/>
        <w:jc w:val="center"/>
      </w:pPr>
      <w:r>
        <w:rPr>
          <w:noProof/>
          <w:lang w:val="en-IN" w:eastAsia="en-IN"/>
        </w:rPr>
        <w:drawing>
          <wp:inline distT="0" distB="0" distL="0" distR="0" wp14:anchorId="0BFABA45" wp14:editId="2CC8A503">
            <wp:extent cx="5344021" cy="2926080"/>
            <wp:effectExtent l="0" t="0" r="9525" b="762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341990" cy="29249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2F3F97" w14:textId="77777777" w:rsidR="00616640" w:rsidRPr="009B5D28" w:rsidRDefault="009B5D28" w:rsidP="009B5D28">
      <w:pPr>
        <w:pStyle w:val="rep-normal"/>
        <w:jc w:val="center"/>
        <w:rPr>
          <w:b/>
        </w:rPr>
      </w:pPr>
      <w:r>
        <w:rPr>
          <w:b/>
        </w:rPr>
        <w:t>Figure</w:t>
      </w:r>
      <w:r w:rsidR="007A1D3F">
        <w:rPr>
          <w:b/>
        </w:rPr>
        <w:t xml:space="preserve"> 8</w:t>
      </w:r>
      <w:r>
        <w:rPr>
          <w:b/>
        </w:rPr>
        <w:t>: Source: Tesla (2021)</w:t>
      </w:r>
    </w:p>
    <w:p w14:paraId="2AA7456B" w14:textId="48C173D5" w:rsidR="00C35699" w:rsidRPr="00C35699" w:rsidRDefault="00C35699" w:rsidP="00C35699">
      <w:pPr>
        <w:pStyle w:val="rep-normal"/>
      </w:pPr>
      <w:r w:rsidRPr="00C35699">
        <w:t xml:space="preserve">The </w:t>
      </w:r>
      <w:r w:rsidR="00F6384C">
        <w:t xml:space="preserve">user can access numerous </w:t>
      </w:r>
      <w:r w:rsidRPr="00C35699">
        <w:t xml:space="preserve">driver controls (windshield wipers, glove-box, climate control and trunk) on the car’s centrally-placed 15-inch touch-screen, using a smartphone </w:t>
      </w:r>
      <w:sdt>
        <w:sdtPr>
          <w:id w:val="-175584887"/>
          <w:citation/>
        </w:sdtPr>
        <w:sdtEndPr/>
        <w:sdtContent>
          <w:r w:rsidRPr="00C35699">
            <w:fldChar w:fldCharType="begin"/>
          </w:r>
          <w:r w:rsidRPr="00C35699">
            <w:rPr>
              <w:lang w:val="en-IN"/>
            </w:rPr>
            <w:instrText xml:space="preserve"> CITATION Tes211 \l 16393 </w:instrText>
          </w:r>
          <w:r w:rsidRPr="00C35699">
            <w:fldChar w:fldCharType="separate"/>
          </w:r>
          <w:r w:rsidR="00E53B6A" w:rsidRPr="00E53B6A">
            <w:rPr>
              <w:noProof/>
              <w:lang w:val="en-IN"/>
            </w:rPr>
            <w:t>(Tesla, 2021)</w:t>
          </w:r>
          <w:r w:rsidRPr="00C35699">
            <w:fldChar w:fldCharType="end"/>
          </w:r>
        </w:sdtContent>
      </w:sdt>
      <w:r w:rsidRPr="00C35699">
        <w:t xml:space="preserve">. The touch-screen displays driving graphics, which shows the various lanes, road arrows, railroad crossings, traffic stoplights, pedestrians and the vehicles on road. The mirrors and steering wheel can be adjusted </w:t>
      </w:r>
      <w:r w:rsidR="0022309A">
        <w:t xml:space="preserve">using the touch-screen </w:t>
      </w:r>
      <w:sdt>
        <w:sdtPr>
          <w:id w:val="-1113138008"/>
          <w:citation/>
        </w:sdtPr>
        <w:sdtEndPr/>
        <w:sdtContent>
          <w:r w:rsidRPr="00C35699">
            <w:fldChar w:fldCharType="begin"/>
          </w:r>
          <w:r w:rsidRPr="00C35699">
            <w:rPr>
              <w:lang w:val="en-IN"/>
            </w:rPr>
            <w:instrText xml:space="preserve"> CITATION Hof21 \l 16393 </w:instrText>
          </w:r>
          <w:r w:rsidRPr="00C35699">
            <w:fldChar w:fldCharType="separate"/>
          </w:r>
          <w:r w:rsidR="00E53B6A" w:rsidRPr="00E53B6A">
            <w:rPr>
              <w:noProof/>
              <w:lang w:val="en-IN"/>
            </w:rPr>
            <w:t>(Hoffman, 2021)</w:t>
          </w:r>
          <w:r w:rsidRPr="00C35699">
            <w:fldChar w:fldCharType="end"/>
          </w:r>
        </w:sdtContent>
      </w:sdt>
      <w:r w:rsidRPr="00C35699">
        <w:t xml:space="preserve">. The ‘Quick Controls’ menu enables to adjust driver’s seating placement; switch the lights on/off; lock windows; and fold mirrors inward.  </w:t>
      </w:r>
    </w:p>
    <w:p w14:paraId="6E1EF13C" w14:textId="77777777" w:rsidR="00C35699" w:rsidRPr="00C35699" w:rsidRDefault="00C35699" w:rsidP="00C35699">
      <w:pPr>
        <w:pStyle w:val="rep-normal"/>
      </w:pPr>
    </w:p>
    <w:p w14:paraId="3419830F" w14:textId="77777777" w:rsidR="00195624" w:rsidRDefault="00195624" w:rsidP="00C35699">
      <w:pPr>
        <w:pStyle w:val="rep-normal"/>
        <w:jc w:val="center"/>
        <w:rPr>
          <w:b/>
        </w:rPr>
      </w:pPr>
    </w:p>
    <w:p w14:paraId="51C59E74" w14:textId="77777777" w:rsidR="00195624" w:rsidRDefault="00195624" w:rsidP="00C35699">
      <w:pPr>
        <w:pStyle w:val="rep-normal"/>
        <w:jc w:val="center"/>
        <w:rPr>
          <w:b/>
        </w:rPr>
      </w:pPr>
    </w:p>
    <w:p w14:paraId="255CB756" w14:textId="77777777" w:rsidR="00195624" w:rsidRDefault="00195624" w:rsidP="00C35699">
      <w:pPr>
        <w:pStyle w:val="rep-normal"/>
        <w:jc w:val="center"/>
        <w:rPr>
          <w:b/>
        </w:rPr>
      </w:pPr>
    </w:p>
    <w:p w14:paraId="70F226FF" w14:textId="77777777" w:rsidR="00195624" w:rsidRDefault="00195624" w:rsidP="00C35699">
      <w:pPr>
        <w:pStyle w:val="rep-normal"/>
        <w:jc w:val="center"/>
        <w:rPr>
          <w:b/>
        </w:rPr>
      </w:pPr>
    </w:p>
    <w:p w14:paraId="14CEECCA" w14:textId="77777777" w:rsidR="00195624" w:rsidRDefault="00195624" w:rsidP="00C35699">
      <w:pPr>
        <w:pStyle w:val="rep-normal"/>
        <w:jc w:val="center"/>
        <w:rPr>
          <w:b/>
        </w:rPr>
      </w:pPr>
    </w:p>
    <w:p w14:paraId="615EC770" w14:textId="77777777" w:rsidR="00C35699" w:rsidRPr="00C35699" w:rsidRDefault="00C35699" w:rsidP="00C35699">
      <w:pPr>
        <w:pStyle w:val="rep-normal"/>
        <w:jc w:val="center"/>
        <w:rPr>
          <w:b/>
        </w:rPr>
      </w:pPr>
      <w:r w:rsidRPr="00C35699">
        <w:rPr>
          <w:b/>
        </w:rPr>
        <w:t>Model 3’s Central Touch-Screen Displaying Driving Graphics</w:t>
      </w:r>
    </w:p>
    <w:p w14:paraId="0C160D86" w14:textId="77777777" w:rsidR="00C35699" w:rsidRPr="00C35699" w:rsidRDefault="00C35699" w:rsidP="00E51E49">
      <w:pPr>
        <w:pStyle w:val="rep-normal"/>
        <w:jc w:val="center"/>
      </w:pPr>
      <w:r w:rsidRPr="00C35699">
        <w:rPr>
          <w:noProof/>
          <w:lang w:val="en-IN" w:eastAsia="en-IN"/>
        </w:rPr>
        <w:drawing>
          <wp:inline distT="0" distB="0" distL="0" distR="0" wp14:anchorId="286F238E" wp14:editId="4AB3D2A8">
            <wp:extent cx="5504596" cy="3006945"/>
            <wp:effectExtent l="0" t="0" r="1270" b="317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502977" cy="30060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118E7E" w14:textId="77777777" w:rsidR="00C35699" w:rsidRDefault="00C35699" w:rsidP="00C35699">
      <w:pPr>
        <w:pStyle w:val="rep-normal"/>
        <w:jc w:val="center"/>
        <w:rPr>
          <w:b/>
          <w:lang w:val="en-IN"/>
        </w:rPr>
      </w:pPr>
      <w:r w:rsidRPr="00C35699">
        <w:rPr>
          <w:b/>
        </w:rPr>
        <w:t xml:space="preserve">Figure </w:t>
      </w:r>
      <w:r w:rsidR="007A1D3F">
        <w:rPr>
          <w:b/>
        </w:rPr>
        <w:t>9</w:t>
      </w:r>
      <w:r w:rsidRPr="00C35699">
        <w:rPr>
          <w:b/>
        </w:rPr>
        <w:t xml:space="preserve">: Source: </w:t>
      </w:r>
      <w:r w:rsidRPr="00C35699">
        <w:rPr>
          <w:b/>
          <w:lang w:val="en-IN"/>
        </w:rPr>
        <w:t>Hoffman (2021)</w:t>
      </w:r>
    </w:p>
    <w:p w14:paraId="4D94562F" w14:textId="77777777" w:rsidR="00937249" w:rsidRDefault="00937249" w:rsidP="00937249">
      <w:pPr>
        <w:pStyle w:val="rep-titles"/>
        <w:rPr>
          <w:lang w:val="en-IN"/>
        </w:rPr>
      </w:pPr>
    </w:p>
    <w:p w14:paraId="4EBB1DD1" w14:textId="77777777" w:rsidR="00937249" w:rsidRDefault="00937249" w:rsidP="007810A7">
      <w:pPr>
        <w:pStyle w:val="rep-titles-1"/>
        <w:rPr>
          <w:lang w:val="en-IN"/>
        </w:rPr>
      </w:pPr>
      <w:bookmarkStart w:id="9" w:name="_Toc90144820"/>
      <w:r>
        <w:rPr>
          <w:lang w:val="en-IN"/>
        </w:rPr>
        <w:t>Tesla</w:t>
      </w:r>
      <w:r w:rsidR="00E97F29">
        <w:rPr>
          <w:lang w:val="en-IN"/>
        </w:rPr>
        <w:t xml:space="preserve">’s Direct Sales Model </w:t>
      </w:r>
      <w:r w:rsidR="00F0553E">
        <w:rPr>
          <w:lang w:val="en-IN"/>
        </w:rPr>
        <w:t>Ensures</w:t>
      </w:r>
      <w:r w:rsidR="00E97F29">
        <w:rPr>
          <w:lang w:val="en-IN"/>
        </w:rPr>
        <w:t xml:space="preserve"> </w:t>
      </w:r>
      <w:r w:rsidR="002D613A">
        <w:rPr>
          <w:lang w:val="en-IN"/>
        </w:rPr>
        <w:t xml:space="preserve">Superior </w:t>
      </w:r>
      <w:r w:rsidR="00E97F29">
        <w:rPr>
          <w:lang w:val="en-IN"/>
        </w:rPr>
        <w:t>Purchase Experience</w:t>
      </w:r>
      <w:bookmarkEnd w:id="9"/>
      <w:r>
        <w:rPr>
          <w:lang w:val="en-IN"/>
        </w:rPr>
        <w:t xml:space="preserve"> </w:t>
      </w:r>
    </w:p>
    <w:p w14:paraId="7B73C578" w14:textId="4391D623" w:rsidR="00DE363A" w:rsidRDefault="0047348E" w:rsidP="00071D32">
      <w:pPr>
        <w:pStyle w:val="rep-normal"/>
        <w:rPr>
          <w:lang w:val="en-IN"/>
        </w:rPr>
      </w:pPr>
      <w:r>
        <w:rPr>
          <w:lang w:val="en-IN"/>
        </w:rPr>
        <w:t xml:space="preserve">Tesla’s direct sales distribution model </w:t>
      </w:r>
      <w:r w:rsidR="00F0553E">
        <w:rPr>
          <w:lang w:val="en-IN"/>
        </w:rPr>
        <w:t xml:space="preserve">involves the company selling its cars directly </w:t>
      </w:r>
      <w:r w:rsidR="00F0553E" w:rsidRPr="00F0553E">
        <w:rPr>
          <w:lang w:val="en-IN"/>
        </w:rPr>
        <w:t>to customers through company-owned showrooms across the world</w:t>
      </w:r>
      <w:r w:rsidR="00EB66E8">
        <w:rPr>
          <w:lang w:val="en-IN"/>
        </w:rPr>
        <w:t xml:space="preserve"> and </w:t>
      </w:r>
      <w:r>
        <w:rPr>
          <w:lang w:val="en-IN"/>
        </w:rPr>
        <w:t>ensures that the customer benefits the most</w:t>
      </w:r>
      <w:r w:rsidR="007371D8">
        <w:rPr>
          <w:lang w:val="en-IN"/>
        </w:rPr>
        <w:t xml:space="preserve"> </w:t>
      </w:r>
      <w:sdt>
        <w:sdtPr>
          <w:rPr>
            <w:lang w:val="en-IN"/>
          </w:rPr>
          <w:id w:val="748158360"/>
          <w:citation/>
        </w:sdtPr>
        <w:sdtEndPr/>
        <w:sdtContent>
          <w:r w:rsidR="007371D8">
            <w:rPr>
              <w:lang w:val="en-IN"/>
            </w:rPr>
            <w:fldChar w:fldCharType="begin"/>
          </w:r>
          <w:r w:rsidR="007371D8">
            <w:rPr>
              <w:lang w:val="en-IN"/>
            </w:rPr>
            <w:instrText xml:space="preserve"> CITATION Tes21 \l 16393 </w:instrText>
          </w:r>
          <w:r w:rsidR="007371D8">
            <w:rPr>
              <w:lang w:val="en-IN"/>
            </w:rPr>
            <w:fldChar w:fldCharType="separate"/>
          </w:r>
          <w:r w:rsidR="00E53B6A" w:rsidRPr="00E53B6A">
            <w:rPr>
              <w:noProof/>
              <w:lang w:val="en-IN"/>
            </w:rPr>
            <w:t>(Tesla, 2021)</w:t>
          </w:r>
          <w:r w:rsidR="007371D8">
            <w:rPr>
              <w:lang w:val="en-IN"/>
            </w:rPr>
            <w:fldChar w:fldCharType="end"/>
          </w:r>
        </w:sdtContent>
      </w:sdt>
      <w:r w:rsidR="007371D8">
        <w:rPr>
          <w:lang w:val="en-IN"/>
        </w:rPr>
        <w:t xml:space="preserve">. </w:t>
      </w:r>
      <w:r w:rsidR="00DE363A">
        <w:rPr>
          <w:lang w:val="en-IN"/>
        </w:rPr>
        <w:t xml:space="preserve">Over the years, the company has strictly adhered to its direct sales distribution approach due to the various benefits it provides to the customers. </w:t>
      </w:r>
    </w:p>
    <w:p w14:paraId="236B980A" w14:textId="4D07AAC7" w:rsidR="00937249" w:rsidRDefault="00DE363A" w:rsidP="00071D32">
      <w:pPr>
        <w:pStyle w:val="rep-normal"/>
        <w:rPr>
          <w:lang w:val="en-IN"/>
        </w:rPr>
      </w:pPr>
      <w:r>
        <w:rPr>
          <w:lang w:val="en-IN"/>
        </w:rPr>
        <w:t xml:space="preserve">Tesla possesses a widespread international network of </w:t>
      </w:r>
      <w:r w:rsidR="004A0074">
        <w:rPr>
          <w:lang w:val="en-IN"/>
        </w:rPr>
        <w:t xml:space="preserve">proprietary showrooms/galleries with a majority of them being located in key urban centres </w:t>
      </w:r>
      <w:r w:rsidR="002B7BDA">
        <w:rPr>
          <w:lang w:val="en-IN"/>
        </w:rPr>
        <w:t xml:space="preserve">worldwide </w:t>
      </w:r>
      <w:sdt>
        <w:sdtPr>
          <w:rPr>
            <w:lang w:val="en-IN"/>
          </w:rPr>
          <w:id w:val="-1939896437"/>
          <w:citation/>
        </w:sdtPr>
        <w:sdtEndPr/>
        <w:sdtContent>
          <w:r w:rsidR="004A0074">
            <w:rPr>
              <w:lang w:val="en-IN"/>
            </w:rPr>
            <w:fldChar w:fldCharType="begin"/>
          </w:r>
          <w:r w:rsidR="004A0074">
            <w:rPr>
              <w:lang w:val="en-IN"/>
            </w:rPr>
            <w:instrText xml:space="preserve"> CITATION Ail20 \l 16393 </w:instrText>
          </w:r>
          <w:r w:rsidR="004A0074">
            <w:rPr>
              <w:lang w:val="en-IN"/>
            </w:rPr>
            <w:fldChar w:fldCharType="separate"/>
          </w:r>
          <w:r w:rsidR="00E53B6A" w:rsidRPr="00E53B6A">
            <w:rPr>
              <w:noProof/>
              <w:lang w:val="en-IN"/>
            </w:rPr>
            <w:t>(Ailawadi &amp; Farris, 2020)</w:t>
          </w:r>
          <w:r w:rsidR="004A0074">
            <w:rPr>
              <w:lang w:val="en-IN"/>
            </w:rPr>
            <w:fldChar w:fldCharType="end"/>
          </w:r>
        </w:sdtContent>
      </w:sdt>
      <w:r w:rsidR="004A0074">
        <w:rPr>
          <w:lang w:val="en-IN"/>
        </w:rPr>
        <w:t xml:space="preserve">. </w:t>
      </w:r>
      <w:r w:rsidR="000913D7">
        <w:rPr>
          <w:lang w:val="en-IN"/>
        </w:rPr>
        <w:t>Selling directly enables the company to provide a better purchase experience for the customers. The customers can directly discuss their queries or concerns with the sales/service staff, employed by</w:t>
      </w:r>
      <w:r w:rsidR="00F853AC">
        <w:rPr>
          <w:lang w:val="en-IN"/>
        </w:rPr>
        <w:t xml:space="preserve"> the company. Tesla possesses around 438 sales/service stores across the world out of which a majority are located in the US</w:t>
      </w:r>
      <w:r w:rsidR="002B7BDA">
        <w:rPr>
          <w:lang w:val="en-IN"/>
        </w:rPr>
        <w:t xml:space="preserve"> </w:t>
      </w:r>
      <w:sdt>
        <w:sdtPr>
          <w:rPr>
            <w:lang w:val="en-IN"/>
          </w:rPr>
          <w:id w:val="-1120061592"/>
          <w:citation/>
        </w:sdtPr>
        <w:sdtEndPr/>
        <w:sdtContent>
          <w:r w:rsidR="002B7BDA" w:rsidRPr="002B7BDA">
            <w:rPr>
              <w:lang w:val="en-IN"/>
            </w:rPr>
            <w:fldChar w:fldCharType="begin"/>
          </w:r>
          <w:r w:rsidR="002B7BDA" w:rsidRPr="002B7BDA">
            <w:rPr>
              <w:lang w:val="en-IN"/>
            </w:rPr>
            <w:instrText xml:space="preserve"> CITATION Red21 \l 16393 </w:instrText>
          </w:r>
          <w:r w:rsidR="002B7BDA" w:rsidRPr="002B7BDA">
            <w:rPr>
              <w:lang w:val="en-IN"/>
            </w:rPr>
            <w:fldChar w:fldCharType="separate"/>
          </w:r>
          <w:r w:rsidR="00E53B6A" w:rsidRPr="00E53B6A">
            <w:rPr>
              <w:noProof/>
              <w:lang w:val="en-IN"/>
            </w:rPr>
            <w:t>(Redding, 2021)</w:t>
          </w:r>
          <w:r w:rsidR="002B7BDA" w:rsidRPr="002B7BDA">
            <w:rPr>
              <w:lang w:val="en-IN"/>
            </w:rPr>
            <w:fldChar w:fldCharType="end"/>
          </w:r>
        </w:sdtContent>
      </w:sdt>
      <w:r w:rsidR="002B7BDA">
        <w:rPr>
          <w:lang w:val="en-IN"/>
        </w:rPr>
        <w:t xml:space="preserve">. The company </w:t>
      </w:r>
      <w:r w:rsidR="005F62BA">
        <w:rPr>
          <w:lang w:val="en-IN"/>
        </w:rPr>
        <w:t xml:space="preserve">also sells its vehicles to customers through </w:t>
      </w:r>
      <w:r w:rsidR="00CF3231">
        <w:rPr>
          <w:lang w:val="en-IN"/>
        </w:rPr>
        <w:t xml:space="preserve">its </w:t>
      </w:r>
      <w:r w:rsidR="005F62BA">
        <w:rPr>
          <w:lang w:val="en-IN"/>
        </w:rPr>
        <w:t xml:space="preserve">online stores that </w:t>
      </w:r>
      <w:r w:rsidR="005B7A45">
        <w:rPr>
          <w:lang w:val="en-IN"/>
        </w:rPr>
        <w:t xml:space="preserve">enable customising vehicles as per customer’s requirements. </w:t>
      </w:r>
    </w:p>
    <w:p w14:paraId="71B46C74" w14:textId="705EFA76" w:rsidR="00E51DCA" w:rsidRDefault="002B7BDA" w:rsidP="00071D32">
      <w:pPr>
        <w:pStyle w:val="rep-normal"/>
        <w:rPr>
          <w:lang w:val="en-IN"/>
        </w:rPr>
      </w:pPr>
      <w:r>
        <w:rPr>
          <w:lang w:val="en-IN"/>
        </w:rPr>
        <w:t xml:space="preserve">Ensuring excellent customer experience is at the heart of everything that Tesla does. </w:t>
      </w:r>
      <w:r w:rsidR="00E51DCA">
        <w:rPr>
          <w:lang w:val="en-IN"/>
        </w:rPr>
        <w:t xml:space="preserve">You can not only purchase your electric vehicle from Tesla’s showroom but also get it serviced. Tesla’s “Service Plus” concept integrates sales </w:t>
      </w:r>
      <w:r>
        <w:rPr>
          <w:lang w:val="en-IN"/>
        </w:rPr>
        <w:t xml:space="preserve">with </w:t>
      </w:r>
      <w:r w:rsidR="00E51DCA">
        <w:rPr>
          <w:lang w:val="en-IN"/>
        </w:rPr>
        <w:t>service</w:t>
      </w:r>
      <w:r>
        <w:rPr>
          <w:lang w:val="en-IN"/>
        </w:rPr>
        <w:t xml:space="preserve">, ensuring </w:t>
      </w:r>
      <w:r w:rsidR="00B875D2">
        <w:rPr>
          <w:lang w:val="en-IN"/>
        </w:rPr>
        <w:t xml:space="preserve">that customers remain satisfied </w:t>
      </w:r>
      <w:r>
        <w:rPr>
          <w:lang w:val="en-IN"/>
        </w:rPr>
        <w:t xml:space="preserve">while also </w:t>
      </w:r>
      <w:r w:rsidR="00B875D2">
        <w:rPr>
          <w:lang w:val="en-IN"/>
        </w:rPr>
        <w:t xml:space="preserve">maintaining </w:t>
      </w:r>
      <w:r w:rsidR="007D68A9">
        <w:rPr>
          <w:lang w:val="en-IN"/>
        </w:rPr>
        <w:t xml:space="preserve">its trademark </w:t>
      </w:r>
      <w:r w:rsidR="00B875D2">
        <w:rPr>
          <w:lang w:val="en-IN"/>
        </w:rPr>
        <w:t>premium product</w:t>
      </w:r>
      <w:r>
        <w:rPr>
          <w:lang w:val="en-IN"/>
        </w:rPr>
        <w:t>/</w:t>
      </w:r>
      <w:r w:rsidR="00B875D2">
        <w:rPr>
          <w:lang w:val="en-IN"/>
        </w:rPr>
        <w:t>service quality</w:t>
      </w:r>
      <w:r w:rsidR="007D68A9">
        <w:rPr>
          <w:lang w:val="en-IN"/>
        </w:rPr>
        <w:t xml:space="preserve"> </w:t>
      </w:r>
      <w:sdt>
        <w:sdtPr>
          <w:rPr>
            <w:lang w:val="en-IN"/>
          </w:rPr>
          <w:id w:val="1507558387"/>
          <w:citation/>
        </w:sdtPr>
        <w:sdtEndPr/>
        <w:sdtContent>
          <w:r>
            <w:rPr>
              <w:lang w:val="en-IN"/>
            </w:rPr>
            <w:fldChar w:fldCharType="begin"/>
          </w:r>
          <w:r>
            <w:rPr>
              <w:lang w:val="en-IN"/>
            </w:rPr>
            <w:instrText xml:space="preserve"> CITATION Red21 \l 16393 </w:instrText>
          </w:r>
          <w:r>
            <w:rPr>
              <w:lang w:val="en-IN"/>
            </w:rPr>
            <w:fldChar w:fldCharType="separate"/>
          </w:r>
          <w:r w:rsidR="00E53B6A" w:rsidRPr="00E53B6A">
            <w:rPr>
              <w:noProof/>
              <w:lang w:val="en-IN"/>
            </w:rPr>
            <w:t>(Redding, 2021)</w:t>
          </w:r>
          <w:r>
            <w:rPr>
              <w:lang w:val="en-IN"/>
            </w:rPr>
            <w:fldChar w:fldCharType="end"/>
          </w:r>
        </w:sdtContent>
      </w:sdt>
      <w:r w:rsidR="00B875D2">
        <w:rPr>
          <w:lang w:val="en-IN"/>
        </w:rPr>
        <w:t>.</w:t>
      </w:r>
      <w:r>
        <w:rPr>
          <w:lang w:val="en-IN"/>
        </w:rPr>
        <w:t xml:space="preserve"> T</w:t>
      </w:r>
      <w:r w:rsidR="00E45FDC">
        <w:rPr>
          <w:lang w:val="en-IN"/>
        </w:rPr>
        <w:t xml:space="preserve">he customer can also charge their vehicles at these service centres. </w:t>
      </w:r>
    </w:p>
    <w:p w14:paraId="31B1A084" w14:textId="77777777" w:rsidR="002B7BDA" w:rsidRDefault="002B7BDA" w:rsidP="00071D32">
      <w:pPr>
        <w:pStyle w:val="rep-normal"/>
        <w:rPr>
          <w:lang w:val="en-IN"/>
        </w:rPr>
      </w:pPr>
    </w:p>
    <w:p w14:paraId="0667C3E5" w14:textId="77777777" w:rsidR="00DB28D0" w:rsidRPr="00DB28D0" w:rsidRDefault="00DB28D0" w:rsidP="00DB28D0">
      <w:pPr>
        <w:pStyle w:val="rep-normal"/>
        <w:jc w:val="center"/>
        <w:rPr>
          <w:b/>
          <w:lang w:val="en-IN"/>
        </w:rPr>
      </w:pPr>
      <w:r w:rsidRPr="00DB28D0">
        <w:rPr>
          <w:b/>
          <w:lang w:val="en-IN"/>
        </w:rPr>
        <w:t>Tesla’s Sales-and-Service Centre</w:t>
      </w:r>
    </w:p>
    <w:p w14:paraId="55D2D6CC" w14:textId="77777777" w:rsidR="00DB28D0" w:rsidRDefault="00DB28D0" w:rsidP="00667BE5">
      <w:pPr>
        <w:pStyle w:val="rep-normal"/>
        <w:jc w:val="center"/>
        <w:rPr>
          <w:lang w:val="en-IN"/>
        </w:rPr>
      </w:pPr>
      <w:r>
        <w:rPr>
          <w:noProof/>
          <w:lang w:val="en-IN" w:eastAsia="en-IN"/>
        </w:rPr>
        <w:drawing>
          <wp:inline distT="0" distB="0" distL="0" distR="0" wp14:anchorId="6FA5493A" wp14:editId="32F719E0">
            <wp:extent cx="5731510" cy="3181111"/>
            <wp:effectExtent l="0" t="0" r="2540" b="63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11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872934" w14:textId="77777777" w:rsidR="00DB28D0" w:rsidRPr="00DB28D0" w:rsidRDefault="00DB28D0" w:rsidP="00DB28D0">
      <w:pPr>
        <w:pStyle w:val="rep-normal"/>
        <w:jc w:val="center"/>
        <w:rPr>
          <w:b/>
          <w:lang w:val="en-IN"/>
        </w:rPr>
      </w:pPr>
      <w:r w:rsidRPr="00DB28D0">
        <w:rPr>
          <w:b/>
        </w:rPr>
        <w:t xml:space="preserve">Figure </w:t>
      </w:r>
      <w:r w:rsidR="007A1D3F">
        <w:rPr>
          <w:b/>
        </w:rPr>
        <w:t>10</w:t>
      </w:r>
      <w:r w:rsidRPr="00DB28D0">
        <w:rPr>
          <w:b/>
        </w:rPr>
        <w:t xml:space="preserve">: Source: </w:t>
      </w:r>
      <w:r w:rsidR="002A5D2C">
        <w:rPr>
          <w:b/>
        </w:rPr>
        <w:t xml:space="preserve">Redding </w:t>
      </w:r>
      <w:r w:rsidRPr="00DB28D0">
        <w:rPr>
          <w:b/>
          <w:lang w:val="en-IN"/>
        </w:rPr>
        <w:t>(2021)</w:t>
      </w:r>
    </w:p>
    <w:p w14:paraId="2044623F" w14:textId="77777777" w:rsidR="00DB28D0" w:rsidRDefault="00DB28D0" w:rsidP="00071D32">
      <w:pPr>
        <w:pStyle w:val="rep-normal"/>
        <w:rPr>
          <w:lang w:val="en-IN"/>
        </w:rPr>
      </w:pPr>
    </w:p>
    <w:p w14:paraId="7A79C0C2" w14:textId="01D034C1" w:rsidR="00E45FDC" w:rsidRDefault="00E45FDC" w:rsidP="00071D32">
      <w:pPr>
        <w:pStyle w:val="rep-normal"/>
        <w:rPr>
          <w:lang w:val="en-IN"/>
        </w:rPr>
      </w:pPr>
      <w:r>
        <w:rPr>
          <w:lang w:val="en-IN"/>
        </w:rPr>
        <w:t>Apart from the above facilities, Tesla provides its customers with ‘Tesla Rangers’</w:t>
      </w:r>
      <w:r w:rsidR="007D68A9">
        <w:rPr>
          <w:lang w:val="en-IN"/>
        </w:rPr>
        <w:t xml:space="preserve"> </w:t>
      </w:r>
      <w:r w:rsidR="00C517BD">
        <w:rPr>
          <w:lang w:val="en-IN"/>
        </w:rPr>
        <w:t xml:space="preserve">who are </w:t>
      </w:r>
      <w:r>
        <w:rPr>
          <w:lang w:val="en-IN"/>
        </w:rPr>
        <w:t xml:space="preserve">mobile technicians </w:t>
      </w:r>
      <w:r w:rsidR="00C517BD">
        <w:rPr>
          <w:lang w:val="en-IN"/>
        </w:rPr>
        <w:t xml:space="preserve">that </w:t>
      </w:r>
      <w:r>
        <w:rPr>
          <w:lang w:val="en-IN"/>
        </w:rPr>
        <w:t>service Tesla’s vehicles at customers’ homes</w:t>
      </w:r>
      <w:r w:rsidR="00C517BD">
        <w:rPr>
          <w:lang w:val="en-IN"/>
        </w:rPr>
        <w:t xml:space="preserve"> </w:t>
      </w:r>
      <w:sdt>
        <w:sdtPr>
          <w:rPr>
            <w:lang w:val="en-IN"/>
          </w:rPr>
          <w:id w:val="1814449749"/>
          <w:citation/>
        </w:sdtPr>
        <w:sdtEndPr/>
        <w:sdtContent>
          <w:r w:rsidR="00C517BD">
            <w:rPr>
              <w:lang w:val="en-IN"/>
            </w:rPr>
            <w:fldChar w:fldCharType="begin"/>
          </w:r>
          <w:r w:rsidR="00C517BD">
            <w:rPr>
              <w:lang w:val="en-IN"/>
            </w:rPr>
            <w:instrText xml:space="preserve"> CITATION Rüt17 \l 16393 </w:instrText>
          </w:r>
          <w:r w:rsidR="00C517BD">
            <w:rPr>
              <w:lang w:val="en-IN"/>
            </w:rPr>
            <w:fldChar w:fldCharType="separate"/>
          </w:r>
          <w:r w:rsidR="00E53B6A" w:rsidRPr="00E53B6A">
            <w:rPr>
              <w:noProof/>
              <w:lang w:val="en-IN"/>
            </w:rPr>
            <w:t>(Rüttger, 2017)</w:t>
          </w:r>
          <w:r w:rsidR="00C517BD">
            <w:rPr>
              <w:lang w:val="en-IN"/>
            </w:rPr>
            <w:fldChar w:fldCharType="end"/>
          </w:r>
        </w:sdtContent>
      </w:sdt>
      <w:r>
        <w:rPr>
          <w:lang w:val="en-IN"/>
        </w:rPr>
        <w:t xml:space="preserve">. </w:t>
      </w:r>
      <w:r w:rsidR="00F65C6A">
        <w:rPr>
          <w:lang w:val="en-IN"/>
        </w:rPr>
        <w:t xml:space="preserve">As per a recent US study, Tesla’s car owners experienced minimal post-sales service problems and reported maximum customer satisfaction, compared to other automobile brands </w:t>
      </w:r>
      <w:sdt>
        <w:sdtPr>
          <w:rPr>
            <w:lang w:val="en-IN"/>
          </w:rPr>
          <w:id w:val="974796589"/>
          <w:citation/>
        </w:sdtPr>
        <w:sdtEndPr/>
        <w:sdtContent>
          <w:r w:rsidR="00F65C6A">
            <w:rPr>
              <w:lang w:val="en-IN"/>
            </w:rPr>
            <w:fldChar w:fldCharType="begin"/>
          </w:r>
          <w:r w:rsidR="00F65C6A">
            <w:rPr>
              <w:lang w:val="en-IN"/>
            </w:rPr>
            <w:instrText xml:space="preserve"> CITATION Red21 \l 16393 </w:instrText>
          </w:r>
          <w:r w:rsidR="00F65C6A">
            <w:rPr>
              <w:lang w:val="en-IN"/>
            </w:rPr>
            <w:fldChar w:fldCharType="separate"/>
          </w:r>
          <w:r w:rsidR="00E53B6A" w:rsidRPr="00E53B6A">
            <w:rPr>
              <w:noProof/>
              <w:lang w:val="en-IN"/>
            </w:rPr>
            <w:t>(Redding, 2021)</w:t>
          </w:r>
          <w:r w:rsidR="00F65C6A">
            <w:rPr>
              <w:lang w:val="en-IN"/>
            </w:rPr>
            <w:fldChar w:fldCharType="end"/>
          </w:r>
        </w:sdtContent>
      </w:sdt>
      <w:r w:rsidR="00F65C6A">
        <w:rPr>
          <w:lang w:val="en-IN"/>
        </w:rPr>
        <w:t xml:space="preserve">. </w:t>
      </w:r>
      <w:r w:rsidR="001C4C22">
        <w:rPr>
          <w:lang w:val="en-IN"/>
        </w:rPr>
        <w:t xml:space="preserve">Tesla’s adherence to Total Quality Management (TQM) from manufacturing to service delivery and its direct sales distribution model are the primary reasons underlying the high customer satisfaction levels. </w:t>
      </w:r>
      <w:r w:rsidR="00F65C6A">
        <w:rPr>
          <w:lang w:val="en-IN"/>
        </w:rPr>
        <w:t xml:space="preserve"> </w:t>
      </w:r>
    </w:p>
    <w:p w14:paraId="2BE4C352" w14:textId="77777777" w:rsidR="00F57300" w:rsidRDefault="00F57300" w:rsidP="00071D32">
      <w:pPr>
        <w:pStyle w:val="rep-normal"/>
        <w:rPr>
          <w:lang w:val="en-IN"/>
        </w:rPr>
      </w:pPr>
    </w:p>
    <w:p w14:paraId="0225E98C" w14:textId="77777777" w:rsidR="00937249" w:rsidRDefault="00971094" w:rsidP="007810A7">
      <w:pPr>
        <w:pStyle w:val="rep-titles-1"/>
        <w:rPr>
          <w:lang w:val="en-IN"/>
        </w:rPr>
      </w:pPr>
      <w:bookmarkStart w:id="10" w:name="_Toc90144821"/>
      <w:r>
        <w:rPr>
          <w:lang w:val="en-IN"/>
        </w:rPr>
        <w:t>I</w:t>
      </w:r>
      <w:r w:rsidR="00937249">
        <w:rPr>
          <w:lang w:val="en-IN"/>
        </w:rPr>
        <w:t xml:space="preserve">nteractive Features in </w:t>
      </w:r>
      <w:r>
        <w:rPr>
          <w:lang w:val="en-IN"/>
        </w:rPr>
        <w:t>the Blog Posts</w:t>
      </w:r>
      <w:bookmarkEnd w:id="10"/>
    </w:p>
    <w:p w14:paraId="037D61A7" w14:textId="77777777" w:rsidR="00971094" w:rsidRDefault="00EB5BF5" w:rsidP="00971094">
      <w:pPr>
        <w:pStyle w:val="rep-normal"/>
        <w:rPr>
          <w:lang w:val="en-IN"/>
        </w:rPr>
      </w:pPr>
      <w:r>
        <w:rPr>
          <w:lang w:val="en-IN"/>
        </w:rPr>
        <w:t xml:space="preserve">The following interactive features can be included in </w:t>
      </w:r>
      <w:r w:rsidR="0030492E">
        <w:rPr>
          <w:lang w:val="en-IN"/>
        </w:rPr>
        <w:t>the above blog posts:</w:t>
      </w:r>
    </w:p>
    <w:p w14:paraId="7C17E336" w14:textId="77777777" w:rsidR="00D518DD" w:rsidRDefault="00D518DD" w:rsidP="00E63F70">
      <w:pPr>
        <w:pStyle w:val="rep-normal"/>
        <w:jc w:val="center"/>
        <w:rPr>
          <w:b/>
          <w:lang w:val="en-IN"/>
        </w:rPr>
      </w:pPr>
    </w:p>
    <w:p w14:paraId="3B749182" w14:textId="77777777" w:rsidR="00CB597E" w:rsidRPr="00E63F70" w:rsidRDefault="00506A65" w:rsidP="00E63F70">
      <w:pPr>
        <w:pStyle w:val="rep-normal"/>
        <w:jc w:val="center"/>
        <w:rPr>
          <w:b/>
          <w:lang w:val="en-IN"/>
        </w:rPr>
      </w:pPr>
      <w:r>
        <w:rPr>
          <w:b/>
          <w:lang w:val="en-IN"/>
        </w:rPr>
        <w:t>Blog Post’s Bottom Section with Questions, Comments and Social Media Share Buttons</w:t>
      </w:r>
      <w:r w:rsidR="00CB597E">
        <w:rPr>
          <w:noProof/>
          <w:lang w:val="en-IN" w:eastAsia="en-IN"/>
        </w:rPr>
        <w:drawing>
          <wp:inline distT="0" distB="0" distL="0" distR="0" wp14:anchorId="4CA87E1E" wp14:editId="76FB1345">
            <wp:extent cx="5349240" cy="3284220"/>
            <wp:effectExtent l="76200" t="0" r="80010" b="0"/>
            <wp:docPr id="12" name="Diagram 1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8" r:lo="rId19" r:qs="rId20" r:cs="rId21"/>
              </a:graphicData>
            </a:graphic>
          </wp:inline>
        </w:drawing>
      </w:r>
    </w:p>
    <w:p w14:paraId="01FEFF5F" w14:textId="77777777" w:rsidR="0030492E" w:rsidRDefault="00E63F70" w:rsidP="00E63F70">
      <w:pPr>
        <w:pStyle w:val="rep-normal"/>
        <w:jc w:val="center"/>
        <w:rPr>
          <w:b/>
          <w:lang w:val="en-IN"/>
        </w:rPr>
      </w:pPr>
      <w:r>
        <w:rPr>
          <w:b/>
          <w:lang w:val="en-IN"/>
        </w:rPr>
        <w:t xml:space="preserve">Figure </w:t>
      </w:r>
      <w:r w:rsidR="007A1D3F">
        <w:rPr>
          <w:b/>
          <w:lang w:val="en-IN"/>
        </w:rPr>
        <w:t>11</w:t>
      </w:r>
      <w:r>
        <w:rPr>
          <w:b/>
          <w:lang w:val="en-IN"/>
        </w:rPr>
        <w:t>: Source: Made by Student (2021)</w:t>
      </w:r>
    </w:p>
    <w:p w14:paraId="2E979C81" w14:textId="77777777" w:rsidR="00F43442" w:rsidRDefault="00F43442" w:rsidP="00EE4423">
      <w:pPr>
        <w:pStyle w:val="rep-titles"/>
      </w:pPr>
    </w:p>
    <w:p w14:paraId="095BD52A" w14:textId="77777777" w:rsidR="00EE4423" w:rsidRDefault="007834F0" w:rsidP="00EE4423">
      <w:pPr>
        <w:pStyle w:val="rep-titles"/>
      </w:pPr>
      <w:bookmarkStart w:id="11" w:name="_Toc90144822"/>
      <w:r>
        <w:t>BASICS</w:t>
      </w:r>
      <w:r w:rsidR="00D730BC">
        <w:t xml:space="preserve"> OF MARKETING</w:t>
      </w:r>
      <w:bookmarkEnd w:id="11"/>
    </w:p>
    <w:p w14:paraId="230D5DA3" w14:textId="77777777" w:rsidR="00D1336D" w:rsidRDefault="00D1336D" w:rsidP="00435257">
      <w:pPr>
        <w:pStyle w:val="rep-titles-1"/>
      </w:pPr>
      <w:bookmarkStart w:id="12" w:name="_Toc90144823"/>
      <w:r>
        <w:t>Segmentation, Targeting and Positioning</w:t>
      </w:r>
      <w:bookmarkEnd w:id="12"/>
    </w:p>
    <w:p w14:paraId="52CE0497" w14:textId="4C6D9282" w:rsidR="00F229BD" w:rsidRDefault="00FF1418" w:rsidP="00D1336D">
      <w:pPr>
        <w:pStyle w:val="rep-normal"/>
      </w:pPr>
      <w:r>
        <w:t>Marketing refers to the various activities undertaken by an organisation to promote the selling/purchas</w:t>
      </w:r>
      <w:r w:rsidR="00BC1F15">
        <w:t>ing</w:t>
      </w:r>
      <w:r>
        <w:t xml:space="preserve"> of its products</w:t>
      </w:r>
      <w:r w:rsidR="00F229BD">
        <w:t xml:space="preserve"> or </w:t>
      </w:r>
      <w:r>
        <w:t xml:space="preserve">services </w:t>
      </w:r>
      <w:sdt>
        <w:sdtPr>
          <w:id w:val="546728615"/>
          <w:citation/>
        </w:sdtPr>
        <w:sdtEndPr/>
        <w:sdtContent>
          <w:r w:rsidR="003D0354">
            <w:fldChar w:fldCharType="begin"/>
          </w:r>
          <w:r w:rsidR="003D0354">
            <w:rPr>
              <w:lang w:val="en-IN"/>
            </w:rPr>
            <w:instrText xml:space="preserve"> CITATION Arm171 \l 16393 </w:instrText>
          </w:r>
          <w:r w:rsidR="003D0354">
            <w:fldChar w:fldCharType="separate"/>
          </w:r>
          <w:r w:rsidR="00E53B6A" w:rsidRPr="00E53B6A">
            <w:rPr>
              <w:noProof/>
              <w:lang w:val="en-IN"/>
            </w:rPr>
            <w:t>(Armstrong, et al., 2017)</w:t>
          </w:r>
          <w:r w:rsidR="003D0354">
            <w:fldChar w:fldCharType="end"/>
          </w:r>
        </w:sdtContent>
      </w:sdt>
      <w:r>
        <w:t xml:space="preserve">. </w:t>
      </w:r>
      <w:r w:rsidR="00F229BD">
        <w:t>It entails promoting the product/service as a solution to address the customer’s needs.</w:t>
      </w:r>
    </w:p>
    <w:p w14:paraId="4492EE8B" w14:textId="27FFBFFA" w:rsidR="00FF2659" w:rsidRDefault="00FE09DA" w:rsidP="00D1336D">
      <w:pPr>
        <w:pStyle w:val="rep-normal"/>
      </w:pPr>
      <w:r>
        <w:t xml:space="preserve">Segmentation, Targeting and Positioning (STP) denotes a three-stage </w:t>
      </w:r>
      <w:r w:rsidR="002C749A">
        <w:t xml:space="preserve">customer-focused marketing </w:t>
      </w:r>
      <w:r>
        <w:t xml:space="preserve">model that helps examine an organisation’s product and the ways in which it can communicate the value/benefits provided by the product to particular customer groups </w:t>
      </w:r>
      <w:sdt>
        <w:sdtPr>
          <w:id w:val="-547693636"/>
          <w:citation/>
        </w:sdtPr>
        <w:sdtEndPr/>
        <w:sdtContent>
          <w:r w:rsidR="0041143A">
            <w:fldChar w:fldCharType="begin"/>
          </w:r>
          <w:r w:rsidR="0041143A">
            <w:rPr>
              <w:lang w:val="en-IN"/>
            </w:rPr>
            <w:instrText xml:space="preserve"> CITATION Dol18 \l 16393 </w:instrText>
          </w:r>
          <w:r w:rsidR="0041143A">
            <w:fldChar w:fldCharType="separate"/>
          </w:r>
          <w:r w:rsidR="00E53B6A" w:rsidRPr="00E53B6A">
            <w:rPr>
              <w:noProof/>
              <w:lang w:val="en-IN"/>
            </w:rPr>
            <w:t>(Dolnicar, et al., 2018)</w:t>
          </w:r>
          <w:r w:rsidR="0041143A">
            <w:fldChar w:fldCharType="end"/>
          </w:r>
        </w:sdtContent>
      </w:sdt>
      <w:r>
        <w:t xml:space="preserve">. </w:t>
      </w:r>
    </w:p>
    <w:p w14:paraId="53D63498" w14:textId="6B658443" w:rsidR="00FE09DA" w:rsidRDefault="00FF2659" w:rsidP="00FF2659">
      <w:pPr>
        <w:pStyle w:val="rep-normal"/>
        <w:numPr>
          <w:ilvl w:val="0"/>
          <w:numId w:val="3"/>
        </w:numPr>
      </w:pPr>
      <w:r>
        <w:t>Segmentation involves categori</w:t>
      </w:r>
      <w:r w:rsidR="000F0B68">
        <w:t>s</w:t>
      </w:r>
      <w:r>
        <w:t>ing the market into unique customer groups (segments) by</w:t>
      </w:r>
      <w:r w:rsidR="0041143A">
        <w:t xml:space="preserve"> using different variables </w:t>
      </w:r>
      <w:sdt>
        <w:sdtPr>
          <w:id w:val="1477560579"/>
          <w:citation/>
        </w:sdtPr>
        <w:sdtEndPr/>
        <w:sdtContent>
          <w:r w:rsidR="0041143A">
            <w:fldChar w:fldCharType="begin"/>
          </w:r>
          <w:r w:rsidR="0041143A">
            <w:rPr>
              <w:lang w:val="en-IN"/>
            </w:rPr>
            <w:instrText xml:space="preserve"> CITATION Arm171 \l 16393 </w:instrText>
          </w:r>
          <w:r w:rsidR="0041143A">
            <w:fldChar w:fldCharType="separate"/>
          </w:r>
          <w:r w:rsidR="00E53B6A" w:rsidRPr="00E53B6A">
            <w:rPr>
              <w:noProof/>
              <w:lang w:val="en-IN"/>
            </w:rPr>
            <w:t>(Armstrong, et al., 2017)</w:t>
          </w:r>
          <w:r w:rsidR="0041143A">
            <w:fldChar w:fldCharType="end"/>
          </w:r>
        </w:sdtContent>
      </w:sdt>
      <w:r>
        <w:t xml:space="preserve">. </w:t>
      </w:r>
      <w:r w:rsidR="00FE09DA">
        <w:t xml:space="preserve"> </w:t>
      </w:r>
    </w:p>
    <w:p w14:paraId="5BAC8CD9" w14:textId="77777777" w:rsidR="00FF2659" w:rsidRDefault="00FF2659" w:rsidP="00FF2659">
      <w:pPr>
        <w:pStyle w:val="rep-normal"/>
        <w:numPr>
          <w:ilvl w:val="0"/>
          <w:numId w:val="3"/>
        </w:numPr>
      </w:pPr>
      <w:r>
        <w:t>Targeting helps determine the customer groups/segments on which the company would focus its marketing efforts.</w:t>
      </w:r>
    </w:p>
    <w:p w14:paraId="05A454AD" w14:textId="77777777" w:rsidR="00FF2659" w:rsidRDefault="00FF2659" w:rsidP="00FF2659">
      <w:pPr>
        <w:pStyle w:val="rep-normal"/>
        <w:numPr>
          <w:ilvl w:val="0"/>
          <w:numId w:val="3"/>
        </w:numPr>
      </w:pPr>
      <w:r>
        <w:t xml:space="preserve">Positioning involves </w:t>
      </w:r>
      <w:r w:rsidR="00CB1DFA">
        <w:t xml:space="preserve">developing strategies to </w:t>
      </w:r>
      <w:r>
        <w:t xml:space="preserve">position the product and </w:t>
      </w:r>
      <w:r w:rsidR="00BC1F15">
        <w:t xml:space="preserve">outline </w:t>
      </w:r>
      <w:r w:rsidR="002051D5">
        <w:t xml:space="preserve">a </w:t>
      </w:r>
      <w:r>
        <w:t>marketing mix, which would appeal to the chosen segment.</w:t>
      </w:r>
    </w:p>
    <w:p w14:paraId="0C511D49" w14:textId="05EA0A5A" w:rsidR="0032067B" w:rsidRDefault="002C749A" w:rsidP="00FF2659">
      <w:pPr>
        <w:pStyle w:val="rep-normal"/>
      </w:pPr>
      <w:r>
        <w:t xml:space="preserve">Tesla’s geographic segmentation involves dividing the global market into regional segments, which possess well-developed infrastructure </w:t>
      </w:r>
      <w:r w:rsidR="00CB1DFA">
        <w:t xml:space="preserve">suitable for electric vehicles </w:t>
      </w:r>
      <w:sdt>
        <w:sdtPr>
          <w:id w:val="-1274559103"/>
          <w:citation/>
        </w:sdtPr>
        <w:sdtEndPr/>
        <w:sdtContent>
          <w:r w:rsidR="001E434A">
            <w:fldChar w:fldCharType="begin"/>
          </w:r>
          <w:r w:rsidR="001E434A">
            <w:rPr>
              <w:lang w:val="en-IN"/>
            </w:rPr>
            <w:instrText xml:space="preserve"> CITATION Rüt17 \l 16393 </w:instrText>
          </w:r>
          <w:r w:rsidR="001E434A">
            <w:fldChar w:fldCharType="separate"/>
          </w:r>
          <w:r w:rsidR="00E53B6A" w:rsidRPr="00E53B6A">
            <w:rPr>
              <w:noProof/>
              <w:lang w:val="en-IN"/>
            </w:rPr>
            <w:t>(Rüttger, 2017)</w:t>
          </w:r>
          <w:r w:rsidR="001E434A">
            <w:fldChar w:fldCharType="end"/>
          </w:r>
        </w:sdtContent>
      </w:sdt>
      <w:r>
        <w:t>.</w:t>
      </w:r>
      <w:r w:rsidR="00592840">
        <w:t xml:space="preserve"> Socio-economic segmentation includes segments where the customers are well-educated, possess high disposable incomes and are aware of climate change/pollution-driven consequences. </w:t>
      </w:r>
      <w:r w:rsidR="00027F6C">
        <w:t xml:space="preserve">Psychographic segmentation for Tesla involves segmenting the market into groups, which show interest in sustainable transportation and are willing to pay a higher price for the vehicle. </w:t>
      </w:r>
    </w:p>
    <w:p w14:paraId="1EDD21FC" w14:textId="1F1C206B" w:rsidR="00F445E2" w:rsidRDefault="0032067B" w:rsidP="00FF2659">
      <w:pPr>
        <w:pStyle w:val="rep-normal"/>
      </w:pPr>
      <w:r>
        <w:t>Tesla primarily targets high-level executives in the upper middle class</w:t>
      </w:r>
      <w:r w:rsidR="00AE4590">
        <w:t>/</w:t>
      </w:r>
      <w:r w:rsidR="00CB1DFA">
        <w:t>wealthy</w:t>
      </w:r>
      <w:r>
        <w:t xml:space="preserve"> segment</w:t>
      </w:r>
      <w:r w:rsidR="00F963CA">
        <w:t>s</w:t>
      </w:r>
      <w:r w:rsidR="00637413">
        <w:t xml:space="preserve">, aged around 45-65 years </w:t>
      </w:r>
      <w:r>
        <w:t xml:space="preserve">and desire to purchase </w:t>
      </w:r>
      <w:r w:rsidR="00D652B8">
        <w:t xml:space="preserve">fast and safe </w:t>
      </w:r>
      <w:r>
        <w:t>eco-friendly cars</w:t>
      </w:r>
      <w:r w:rsidR="00D652B8">
        <w:t>,</w:t>
      </w:r>
      <w:r>
        <w:t xml:space="preserve"> equipped with sophistica</w:t>
      </w:r>
      <w:r w:rsidR="00BE1B48">
        <w:t xml:space="preserve">ted technological features </w:t>
      </w:r>
      <w:sdt>
        <w:sdtPr>
          <w:id w:val="1232501668"/>
          <w:citation/>
        </w:sdtPr>
        <w:sdtEndPr/>
        <w:sdtContent>
          <w:r w:rsidR="00BE1B48">
            <w:fldChar w:fldCharType="begin"/>
          </w:r>
          <w:r w:rsidR="00BE1B48">
            <w:rPr>
              <w:lang w:val="en-IN"/>
            </w:rPr>
            <w:instrText xml:space="preserve"> CITATION Rüt17 \l 16393 </w:instrText>
          </w:r>
          <w:r w:rsidR="00BE1B48">
            <w:fldChar w:fldCharType="separate"/>
          </w:r>
          <w:r w:rsidR="00E53B6A" w:rsidRPr="00E53B6A">
            <w:rPr>
              <w:noProof/>
              <w:lang w:val="en-IN"/>
            </w:rPr>
            <w:t>(Rüttger, 2017)</w:t>
          </w:r>
          <w:r w:rsidR="00BE1B48">
            <w:fldChar w:fldCharType="end"/>
          </w:r>
        </w:sdtContent>
      </w:sdt>
      <w:r>
        <w:t xml:space="preserve">. </w:t>
      </w:r>
      <w:r w:rsidR="00592840">
        <w:t xml:space="preserve"> </w:t>
      </w:r>
      <w:r w:rsidR="001C0CF4">
        <w:t xml:space="preserve">Tesla’s Model 3 is targeted at the more price-sensitive customer, who wants excellent value for money. </w:t>
      </w:r>
      <w:r w:rsidR="00CB1DFA">
        <w:t xml:space="preserve">Tesla’s positioning of Model 3 reflects its </w:t>
      </w:r>
      <w:r w:rsidR="0061131A">
        <w:t xml:space="preserve">vision </w:t>
      </w:r>
      <w:r w:rsidR="00C1736C">
        <w:t xml:space="preserve">of rendering </w:t>
      </w:r>
      <w:r w:rsidR="00CB1DFA">
        <w:t xml:space="preserve">premium </w:t>
      </w:r>
      <w:r w:rsidR="00C1736C">
        <w:t>electric cars</w:t>
      </w:r>
      <w:r w:rsidR="00CB1DFA">
        <w:t xml:space="preserve"> with advanced technology/features</w:t>
      </w:r>
      <w:r w:rsidR="00C1736C">
        <w:t xml:space="preserve"> affordable to customers across </w:t>
      </w:r>
      <w:r w:rsidR="00F445E2">
        <w:t>all</w:t>
      </w:r>
      <w:r w:rsidR="00C1736C">
        <w:t xml:space="preserve"> income segments</w:t>
      </w:r>
      <w:r w:rsidR="00CB1DFA">
        <w:t xml:space="preserve"> </w:t>
      </w:r>
      <w:sdt>
        <w:sdtPr>
          <w:id w:val="1355456406"/>
          <w:citation/>
        </w:sdtPr>
        <w:sdtEndPr/>
        <w:sdtContent>
          <w:r w:rsidR="00CB1DFA">
            <w:fldChar w:fldCharType="begin"/>
          </w:r>
          <w:r w:rsidR="00CB1DFA">
            <w:rPr>
              <w:lang w:val="en-IN"/>
            </w:rPr>
            <w:instrText xml:space="preserve"> CITATION Esc19 \l 16393 </w:instrText>
          </w:r>
          <w:r w:rsidR="00CB1DFA">
            <w:fldChar w:fldCharType="separate"/>
          </w:r>
          <w:r w:rsidR="00E53B6A" w:rsidRPr="00E53B6A">
            <w:rPr>
              <w:noProof/>
              <w:lang w:val="en-IN"/>
            </w:rPr>
            <w:t>(Escoda, 2019)</w:t>
          </w:r>
          <w:r w:rsidR="00CB1DFA">
            <w:fldChar w:fldCharType="end"/>
          </w:r>
        </w:sdtContent>
      </w:sdt>
      <w:r w:rsidR="00C1736C">
        <w:t>.</w:t>
      </w:r>
      <w:r w:rsidR="00CB1DFA">
        <w:t xml:space="preserve"> </w:t>
      </w:r>
    </w:p>
    <w:p w14:paraId="246D7752" w14:textId="77777777" w:rsidR="00A12409" w:rsidRDefault="00AF5B8D" w:rsidP="00435257">
      <w:pPr>
        <w:pStyle w:val="rep-titles-1"/>
      </w:pPr>
      <w:bookmarkStart w:id="13" w:name="_Toc90144824"/>
      <w:r>
        <w:t xml:space="preserve">Tesla’s </w:t>
      </w:r>
      <w:r w:rsidR="00A12409">
        <w:t>Marketing Mix</w:t>
      </w:r>
      <w:r w:rsidR="006C1EA6">
        <w:t xml:space="preserve"> (4Ps)</w:t>
      </w:r>
      <w:bookmarkEnd w:id="13"/>
    </w:p>
    <w:p w14:paraId="1687562A" w14:textId="14F591CF" w:rsidR="00F72932" w:rsidRDefault="00F72932" w:rsidP="00F72932">
      <w:pPr>
        <w:pStyle w:val="rep-normal"/>
      </w:pPr>
      <w:r>
        <w:t xml:space="preserve">The marketing mix is constituted by </w:t>
      </w:r>
      <w:r w:rsidR="00F963CA">
        <w:t xml:space="preserve">the </w:t>
      </w:r>
      <w:r w:rsidR="0045715B">
        <w:t>“</w:t>
      </w:r>
      <w:r w:rsidR="00F963CA">
        <w:t>F</w:t>
      </w:r>
      <w:r>
        <w:t xml:space="preserve">our </w:t>
      </w:r>
      <w:r w:rsidR="0045715B">
        <w:t>Ps”</w:t>
      </w:r>
      <w:r>
        <w:t xml:space="preserve">, namely product, price, promotion and place, </w:t>
      </w:r>
      <w:r w:rsidR="00CE7AB5">
        <w:t xml:space="preserve">which </w:t>
      </w:r>
      <w:r w:rsidR="00493418">
        <w:t xml:space="preserve">denote important aspects to be considered while marketing a </w:t>
      </w:r>
      <w:r w:rsidR="00CE7AB5">
        <w:t>company’s</w:t>
      </w:r>
      <w:r w:rsidR="00820254">
        <w:t xml:space="preserve"> products </w:t>
      </w:r>
      <w:r w:rsidR="00CE7AB5">
        <w:t xml:space="preserve">effectively to its customers </w:t>
      </w:r>
      <w:sdt>
        <w:sdtPr>
          <w:id w:val="-1526940437"/>
          <w:citation/>
        </w:sdtPr>
        <w:sdtEndPr/>
        <w:sdtContent>
          <w:r w:rsidR="00820254">
            <w:fldChar w:fldCharType="begin"/>
          </w:r>
          <w:r w:rsidR="00820254">
            <w:rPr>
              <w:lang w:val="en-IN"/>
            </w:rPr>
            <w:instrText xml:space="preserve"> CITATION Arm171 \l 16393 </w:instrText>
          </w:r>
          <w:r w:rsidR="00820254">
            <w:fldChar w:fldCharType="separate"/>
          </w:r>
          <w:r w:rsidR="00E53B6A" w:rsidRPr="00E53B6A">
            <w:rPr>
              <w:noProof/>
              <w:lang w:val="en-IN"/>
            </w:rPr>
            <w:t>(Armstrong, et al., 2017)</w:t>
          </w:r>
          <w:r w:rsidR="00820254">
            <w:fldChar w:fldCharType="end"/>
          </w:r>
        </w:sdtContent>
      </w:sdt>
      <w:r>
        <w:t>.</w:t>
      </w:r>
      <w:r w:rsidR="00820254">
        <w:t xml:space="preserve"> </w:t>
      </w:r>
      <w:r>
        <w:t xml:space="preserve"> </w:t>
      </w:r>
    </w:p>
    <w:p w14:paraId="610146C6" w14:textId="4170AF45" w:rsidR="00A12409" w:rsidRDefault="00F72932" w:rsidP="00A12409">
      <w:pPr>
        <w:pStyle w:val="rep-normal"/>
      </w:pPr>
      <w:r>
        <w:t xml:space="preserve">Product denotes </w:t>
      </w:r>
      <w:r w:rsidR="00CE7AB5">
        <w:t xml:space="preserve">the offering </w:t>
      </w:r>
      <w:r w:rsidR="002029E4">
        <w:t>that the company plans to sell to its customers</w:t>
      </w:r>
      <w:r w:rsidR="00830E7F">
        <w:t xml:space="preserve"> </w:t>
      </w:r>
      <w:sdt>
        <w:sdtPr>
          <w:id w:val="-1045212160"/>
          <w:citation/>
        </w:sdtPr>
        <w:sdtEndPr/>
        <w:sdtContent>
          <w:r w:rsidR="00830E7F">
            <w:fldChar w:fldCharType="begin"/>
          </w:r>
          <w:r w:rsidR="00830E7F">
            <w:rPr>
              <w:lang w:val="en-IN"/>
            </w:rPr>
            <w:instrText xml:space="preserve"> CITATION Dol18 \l 16393 </w:instrText>
          </w:r>
          <w:r w:rsidR="00830E7F">
            <w:fldChar w:fldCharType="separate"/>
          </w:r>
          <w:r w:rsidR="00E53B6A" w:rsidRPr="00E53B6A">
            <w:rPr>
              <w:noProof/>
              <w:lang w:val="en-IN"/>
            </w:rPr>
            <w:t>(Dolnicar, et al., 2018)</w:t>
          </w:r>
          <w:r w:rsidR="00830E7F">
            <w:fldChar w:fldCharType="end"/>
          </w:r>
        </w:sdtContent>
      </w:sdt>
      <w:r w:rsidR="002029E4">
        <w:t xml:space="preserve">. It involves answering questions regarding </w:t>
      </w:r>
      <w:r w:rsidR="0045715B">
        <w:t xml:space="preserve">the </w:t>
      </w:r>
      <w:r w:rsidR="002029E4">
        <w:t xml:space="preserve">customer needs </w:t>
      </w:r>
      <w:r w:rsidR="0045715B">
        <w:t xml:space="preserve">that </w:t>
      </w:r>
      <w:r w:rsidR="002029E4">
        <w:t xml:space="preserve">the product satisfies; its useful features; the customer’s experience; branding; and its unique advantage over competitors’ offerings. </w:t>
      </w:r>
      <w:r w:rsidR="00C569C0">
        <w:t xml:space="preserve">The low-cost, </w:t>
      </w:r>
      <w:r w:rsidR="008867C8">
        <w:t xml:space="preserve">high-range and </w:t>
      </w:r>
      <w:r w:rsidR="00C569C0">
        <w:t xml:space="preserve">eco-friendly </w:t>
      </w:r>
      <w:r w:rsidR="000E756F">
        <w:t xml:space="preserve">Tesla Model 3 </w:t>
      </w:r>
      <w:r w:rsidR="00C569C0">
        <w:t>provides customer</w:t>
      </w:r>
      <w:r w:rsidR="00BD689E">
        <w:t>s</w:t>
      </w:r>
      <w:r w:rsidR="00C569C0">
        <w:t xml:space="preserve"> with </w:t>
      </w:r>
      <w:r w:rsidR="002438A4">
        <w:t xml:space="preserve">multiple benefits and </w:t>
      </w:r>
      <w:r w:rsidR="00C569C0">
        <w:t xml:space="preserve">excellent value for money. </w:t>
      </w:r>
    </w:p>
    <w:p w14:paraId="0904F8A5" w14:textId="298215A0" w:rsidR="000404BD" w:rsidRDefault="00830E7F" w:rsidP="00A12409">
      <w:pPr>
        <w:pStyle w:val="rep-normal"/>
      </w:pPr>
      <w:r>
        <w:t xml:space="preserve">Price indicates the price at which the company would sell its product </w:t>
      </w:r>
      <w:sdt>
        <w:sdtPr>
          <w:id w:val="731125698"/>
          <w:citation/>
        </w:sdtPr>
        <w:sdtEndPr/>
        <w:sdtContent>
          <w:r>
            <w:fldChar w:fldCharType="begin"/>
          </w:r>
          <w:r>
            <w:rPr>
              <w:lang w:val="en-IN"/>
            </w:rPr>
            <w:instrText xml:space="preserve"> CITATION Arm171 \l 16393 </w:instrText>
          </w:r>
          <w:r>
            <w:fldChar w:fldCharType="separate"/>
          </w:r>
          <w:r w:rsidR="00E53B6A" w:rsidRPr="00E53B6A">
            <w:rPr>
              <w:noProof/>
              <w:lang w:val="en-IN"/>
            </w:rPr>
            <w:t>(Armstrong, et al., 2017)</w:t>
          </w:r>
          <w:r>
            <w:fldChar w:fldCharType="end"/>
          </w:r>
        </w:sdtContent>
      </w:sdt>
      <w:r>
        <w:t>.</w:t>
      </w:r>
      <w:r w:rsidR="0045715B">
        <w:t xml:space="preserve"> Tesla’s</w:t>
      </w:r>
      <w:r>
        <w:t xml:space="preserve"> Model 3 is an affordable electric car that targets the price-sensitive customer and complies with the company’s vision of making </w:t>
      </w:r>
      <w:r w:rsidRPr="00830E7F">
        <w:t xml:space="preserve">electric vehicles affordable to everyone </w:t>
      </w:r>
      <w:sdt>
        <w:sdtPr>
          <w:id w:val="-1710883062"/>
          <w:citation/>
        </w:sdtPr>
        <w:sdtEndPr/>
        <w:sdtContent>
          <w:r w:rsidRPr="00830E7F">
            <w:fldChar w:fldCharType="begin"/>
          </w:r>
          <w:r w:rsidRPr="00830E7F">
            <w:rPr>
              <w:lang w:val="en-IN"/>
            </w:rPr>
            <w:instrText xml:space="preserve"> CITATION Tes21 \l 16393 </w:instrText>
          </w:r>
          <w:r w:rsidRPr="00830E7F">
            <w:fldChar w:fldCharType="separate"/>
          </w:r>
          <w:r w:rsidR="00E53B6A" w:rsidRPr="00E53B6A">
            <w:rPr>
              <w:noProof/>
              <w:lang w:val="en-IN"/>
            </w:rPr>
            <w:t>(Tesla, 2021)</w:t>
          </w:r>
          <w:r w:rsidRPr="00830E7F">
            <w:fldChar w:fldCharType="end"/>
          </w:r>
        </w:sdtContent>
      </w:sdt>
      <w:r w:rsidRPr="00830E7F">
        <w:t>.</w:t>
      </w:r>
      <w:r w:rsidR="00BD689E">
        <w:t xml:space="preserve"> The company generally uses a premium pricing strategy due to the significant material</w:t>
      </w:r>
      <w:r w:rsidR="00CF2DC2">
        <w:t>-</w:t>
      </w:r>
      <w:r w:rsidR="00BD689E">
        <w:t xml:space="preserve"> and research</w:t>
      </w:r>
      <w:r w:rsidR="00CF2DC2">
        <w:t>-</w:t>
      </w:r>
      <w:r w:rsidR="00BD689E">
        <w:t>development costs involved in producing</w:t>
      </w:r>
      <w:r w:rsidR="004B2E02">
        <w:t xml:space="preserve"> electric</w:t>
      </w:r>
      <w:r w:rsidR="00BD689E">
        <w:t xml:space="preserve"> cars</w:t>
      </w:r>
      <w:r w:rsidR="00CF2DC2">
        <w:t>.</w:t>
      </w:r>
    </w:p>
    <w:p w14:paraId="1EC375D6" w14:textId="40C59412" w:rsidR="00EC3BA2" w:rsidRDefault="003D3811" w:rsidP="00A12409">
      <w:pPr>
        <w:pStyle w:val="rep-normal"/>
      </w:pPr>
      <w:r>
        <w:t>Promotion encompasses various activities (advertising, direct marketing) that communicate about the product</w:t>
      </w:r>
      <w:r w:rsidR="00066C4F">
        <w:t>’s</w:t>
      </w:r>
      <w:r>
        <w:t xml:space="preserve"> features </w:t>
      </w:r>
      <w:r w:rsidR="00066C4F">
        <w:t xml:space="preserve">and benefits </w:t>
      </w:r>
      <w:r>
        <w:t xml:space="preserve">to </w:t>
      </w:r>
      <w:r w:rsidR="0045715B">
        <w:t xml:space="preserve">prospective </w:t>
      </w:r>
      <w:r>
        <w:t xml:space="preserve">customers; it helps create awareness and attracts and persuades customers to purchase the product </w:t>
      </w:r>
      <w:sdt>
        <w:sdtPr>
          <w:id w:val="525604838"/>
          <w:citation/>
        </w:sdtPr>
        <w:sdtEndPr/>
        <w:sdtContent>
          <w:r>
            <w:fldChar w:fldCharType="begin"/>
          </w:r>
          <w:r>
            <w:rPr>
              <w:lang w:val="en-IN"/>
            </w:rPr>
            <w:instrText xml:space="preserve"> CITATION Arm171 \l 16393 </w:instrText>
          </w:r>
          <w:r>
            <w:fldChar w:fldCharType="separate"/>
          </w:r>
          <w:r w:rsidR="00E53B6A" w:rsidRPr="00E53B6A">
            <w:rPr>
              <w:noProof/>
              <w:lang w:val="en-IN"/>
            </w:rPr>
            <w:t>(Armstrong, et al., 2017)</w:t>
          </w:r>
          <w:r>
            <w:fldChar w:fldCharType="end"/>
          </w:r>
        </w:sdtContent>
      </w:sdt>
      <w:r>
        <w:t xml:space="preserve">. </w:t>
      </w:r>
      <w:r w:rsidR="0045715B">
        <w:t xml:space="preserve">Instead of advertising, </w:t>
      </w:r>
      <w:r>
        <w:t xml:space="preserve">Tesla </w:t>
      </w:r>
      <w:r w:rsidR="0045715B">
        <w:t xml:space="preserve">enhances </w:t>
      </w:r>
      <w:r>
        <w:t>its products significantly and relies heavily on word-of-mou</w:t>
      </w:r>
      <w:r w:rsidR="000C4483">
        <w:t xml:space="preserve">th promotion and referrals </w:t>
      </w:r>
      <w:r w:rsidR="004B11A2">
        <w:t xml:space="preserve">to boost sales </w:t>
      </w:r>
      <w:sdt>
        <w:sdtPr>
          <w:id w:val="-1014839033"/>
          <w:citation/>
        </w:sdtPr>
        <w:sdtEndPr/>
        <w:sdtContent>
          <w:r w:rsidR="000C4483">
            <w:fldChar w:fldCharType="begin"/>
          </w:r>
          <w:r w:rsidR="000C4483">
            <w:rPr>
              <w:lang w:val="en-IN"/>
            </w:rPr>
            <w:instrText xml:space="preserve"> CITATION Esc19 \l 16393 </w:instrText>
          </w:r>
          <w:r w:rsidR="000C4483">
            <w:fldChar w:fldCharType="separate"/>
          </w:r>
          <w:r w:rsidR="00E53B6A" w:rsidRPr="00E53B6A">
            <w:rPr>
              <w:noProof/>
              <w:lang w:val="en-IN"/>
            </w:rPr>
            <w:t>(Escoda, 2019)</w:t>
          </w:r>
          <w:r w:rsidR="000C4483">
            <w:fldChar w:fldCharType="end"/>
          </w:r>
        </w:sdtContent>
      </w:sdt>
      <w:r>
        <w:t xml:space="preserve">. The company also uses web site/social media promotion, blogs and forums to attract customers. </w:t>
      </w:r>
      <w:r w:rsidR="000C323F">
        <w:t xml:space="preserve">Blogs </w:t>
      </w:r>
      <w:r w:rsidR="0045715B">
        <w:t xml:space="preserve">represent </w:t>
      </w:r>
      <w:r w:rsidR="000C323F">
        <w:t>an effective communication channel that enables organisations to attain considerable growth by enhancing online visibility and improving brand awareness</w:t>
      </w:r>
      <w:r w:rsidR="000C4483">
        <w:t xml:space="preserve"> </w:t>
      </w:r>
      <w:sdt>
        <w:sdtPr>
          <w:id w:val="1746068507"/>
          <w:citation/>
        </w:sdtPr>
        <w:sdtEndPr/>
        <w:sdtContent>
          <w:r w:rsidR="000C4483">
            <w:fldChar w:fldCharType="begin"/>
          </w:r>
          <w:r w:rsidR="000C4483">
            <w:rPr>
              <w:lang w:val="en-IN"/>
            </w:rPr>
            <w:instrText xml:space="preserve"> CITATION LiF171 \l 16393 </w:instrText>
          </w:r>
          <w:r w:rsidR="000C4483">
            <w:fldChar w:fldCharType="separate"/>
          </w:r>
          <w:r w:rsidR="00E53B6A" w:rsidRPr="00E53B6A">
            <w:rPr>
              <w:noProof/>
              <w:lang w:val="en-IN"/>
            </w:rPr>
            <w:t>(Li &amp; Du, 2017)</w:t>
          </w:r>
          <w:r w:rsidR="000C4483">
            <w:fldChar w:fldCharType="end"/>
          </w:r>
        </w:sdtContent>
      </w:sdt>
      <w:r w:rsidR="000C323F">
        <w:t xml:space="preserve">. </w:t>
      </w:r>
      <w:r w:rsidR="000E43FB">
        <w:t>Blogs that feature fascinating content encourage the readers to share information extensively, which leads to increased sales/margins</w:t>
      </w:r>
      <w:r w:rsidR="00893792">
        <w:t xml:space="preserve"> by attracting/persuading potential customers</w:t>
      </w:r>
      <w:r w:rsidR="000E43FB">
        <w:t xml:space="preserve">. </w:t>
      </w:r>
    </w:p>
    <w:p w14:paraId="4B8C4671" w14:textId="2470DA1F" w:rsidR="00EC3BA2" w:rsidRDefault="00B64656" w:rsidP="00A12409">
      <w:pPr>
        <w:pStyle w:val="rep-normal"/>
        <w:rPr>
          <w:lang w:val="en-IN"/>
        </w:rPr>
      </w:pPr>
      <w:r>
        <w:t>Place refers to the distribution channels (physical</w:t>
      </w:r>
      <w:r w:rsidR="00D67BE1">
        <w:t>/</w:t>
      </w:r>
      <w:r>
        <w:t>online</w:t>
      </w:r>
      <w:r w:rsidR="00D67BE1">
        <w:t xml:space="preserve"> stores</w:t>
      </w:r>
      <w:r>
        <w:t xml:space="preserve">) </w:t>
      </w:r>
      <w:r w:rsidR="0045715B">
        <w:t xml:space="preserve">through which the company offers its </w:t>
      </w:r>
      <w:r>
        <w:t xml:space="preserve">product to customers </w:t>
      </w:r>
      <w:sdt>
        <w:sdtPr>
          <w:id w:val="-285968145"/>
          <w:citation/>
        </w:sdtPr>
        <w:sdtEndPr/>
        <w:sdtContent>
          <w:r>
            <w:fldChar w:fldCharType="begin"/>
          </w:r>
          <w:r>
            <w:rPr>
              <w:lang w:val="en-IN"/>
            </w:rPr>
            <w:instrText xml:space="preserve"> CITATION Arm171 \l 16393 </w:instrText>
          </w:r>
          <w:r>
            <w:fldChar w:fldCharType="separate"/>
          </w:r>
          <w:r w:rsidR="00E53B6A" w:rsidRPr="00E53B6A">
            <w:rPr>
              <w:noProof/>
              <w:lang w:val="en-IN"/>
            </w:rPr>
            <w:t>(Armstrong, et al., 2017)</w:t>
          </w:r>
          <w:r>
            <w:fldChar w:fldCharType="end"/>
          </w:r>
        </w:sdtContent>
      </w:sdt>
      <w:r>
        <w:t xml:space="preserve">. Tesla sells its products through an extensive network of </w:t>
      </w:r>
      <w:r w:rsidR="009A74BA" w:rsidRPr="009A74BA">
        <w:rPr>
          <w:lang w:val="en-IN"/>
        </w:rPr>
        <w:t xml:space="preserve">proprietary showrooms/galleries </w:t>
      </w:r>
      <w:r w:rsidR="009A74BA">
        <w:rPr>
          <w:lang w:val="en-IN"/>
        </w:rPr>
        <w:t>across major cities</w:t>
      </w:r>
      <w:r w:rsidR="0070145F">
        <w:rPr>
          <w:lang w:val="en-IN"/>
        </w:rPr>
        <w:t xml:space="preserve"> worldwide</w:t>
      </w:r>
      <w:r w:rsidR="009A74BA" w:rsidRPr="009A74BA">
        <w:rPr>
          <w:lang w:val="en-IN"/>
        </w:rPr>
        <w:t xml:space="preserve"> </w:t>
      </w:r>
      <w:sdt>
        <w:sdtPr>
          <w:rPr>
            <w:lang w:val="en-IN"/>
          </w:rPr>
          <w:id w:val="-1059090256"/>
          <w:citation/>
        </w:sdtPr>
        <w:sdtEndPr/>
        <w:sdtContent>
          <w:r w:rsidR="009A74BA" w:rsidRPr="009A74BA">
            <w:rPr>
              <w:lang w:val="en-IN"/>
            </w:rPr>
            <w:fldChar w:fldCharType="begin"/>
          </w:r>
          <w:r w:rsidR="009A74BA" w:rsidRPr="009A74BA">
            <w:rPr>
              <w:lang w:val="en-IN"/>
            </w:rPr>
            <w:instrText xml:space="preserve"> CITATION Ail20 \l 16393 </w:instrText>
          </w:r>
          <w:r w:rsidR="009A74BA" w:rsidRPr="009A74BA">
            <w:rPr>
              <w:lang w:val="en-IN"/>
            </w:rPr>
            <w:fldChar w:fldCharType="separate"/>
          </w:r>
          <w:r w:rsidR="00E53B6A" w:rsidRPr="00E53B6A">
            <w:rPr>
              <w:noProof/>
              <w:lang w:val="en-IN"/>
            </w:rPr>
            <w:t>(Ailawadi &amp; Farris, 2020)</w:t>
          </w:r>
          <w:r w:rsidR="009A74BA" w:rsidRPr="009A74BA">
            <w:fldChar w:fldCharType="end"/>
          </w:r>
        </w:sdtContent>
      </w:sdt>
      <w:r w:rsidR="009A74BA" w:rsidRPr="009A74BA">
        <w:rPr>
          <w:lang w:val="en-IN"/>
        </w:rPr>
        <w:t>.</w:t>
      </w:r>
      <w:r w:rsidR="009A74BA">
        <w:rPr>
          <w:lang w:val="en-IN"/>
        </w:rPr>
        <w:t xml:space="preserve"> </w:t>
      </w:r>
      <w:r w:rsidR="003344D5">
        <w:rPr>
          <w:lang w:val="en-IN"/>
        </w:rPr>
        <w:t>The company</w:t>
      </w:r>
      <w:r w:rsidR="00940E0C">
        <w:rPr>
          <w:lang w:val="en-IN"/>
        </w:rPr>
        <w:t xml:space="preserve"> also sells its cars through </w:t>
      </w:r>
      <w:r w:rsidR="003344D5">
        <w:rPr>
          <w:lang w:val="en-IN"/>
        </w:rPr>
        <w:t>online stores</w:t>
      </w:r>
      <w:r w:rsidR="00940E0C">
        <w:rPr>
          <w:lang w:val="en-IN"/>
        </w:rPr>
        <w:t xml:space="preserve">, which allow </w:t>
      </w:r>
      <w:r w:rsidR="0070145F">
        <w:rPr>
          <w:lang w:val="en-IN"/>
        </w:rPr>
        <w:t>customisation as per customers’ requirements.</w:t>
      </w:r>
    </w:p>
    <w:p w14:paraId="5F7743A0" w14:textId="77777777" w:rsidR="00667BE5" w:rsidRDefault="00667BE5" w:rsidP="00A12409">
      <w:pPr>
        <w:pStyle w:val="rep-normal"/>
        <w:rPr>
          <w:lang w:val="en-IN"/>
        </w:rPr>
      </w:pPr>
    </w:p>
    <w:p w14:paraId="7D6A4483" w14:textId="77777777" w:rsidR="00667BE5" w:rsidRDefault="00667BE5" w:rsidP="00A12409">
      <w:pPr>
        <w:pStyle w:val="rep-normal"/>
        <w:rPr>
          <w:lang w:val="en-IN"/>
        </w:rPr>
      </w:pPr>
    </w:p>
    <w:p w14:paraId="70D34B4D" w14:textId="77777777" w:rsidR="00667BE5" w:rsidRDefault="00667BE5" w:rsidP="00A12409">
      <w:pPr>
        <w:pStyle w:val="rep-normal"/>
        <w:rPr>
          <w:lang w:val="en-IN"/>
        </w:rPr>
      </w:pPr>
    </w:p>
    <w:p w14:paraId="74FCB098" w14:textId="77777777" w:rsidR="00EC3BA2" w:rsidRDefault="00EC3BA2" w:rsidP="00A12409">
      <w:pPr>
        <w:pStyle w:val="rep-normal"/>
      </w:pPr>
    </w:p>
    <w:p w14:paraId="1D0FBF84" w14:textId="77777777" w:rsidR="00667BE5" w:rsidRDefault="00667BE5" w:rsidP="00435257">
      <w:pPr>
        <w:pStyle w:val="rep-titles"/>
      </w:pPr>
      <w:bookmarkStart w:id="14" w:name="_Toc90144825"/>
    </w:p>
    <w:p w14:paraId="0032EE05" w14:textId="77777777" w:rsidR="00667BE5" w:rsidRDefault="00667BE5" w:rsidP="00435257">
      <w:pPr>
        <w:pStyle w:val="rep-titles"/>
      </w:pPr>
    </w:p>
    <w:p w14:paraId="3CE1D8BC" w14:textId="77777777" w:rsidR="00EC3BA2" w:rsidRDefault="00EC3BA2" w:rsidP="00435257">
      <w:pPr>
        <w:pStyle w:val="rep-titles"/>
      </w:pPr>
      <w:r>
        <w:t>References</w:t>
      </w:r>
      <w:bookmarkEnd w:id="14"/>
    </w:p>
    <w:sdt>
      <w:sdtPr>
        <w:rPr>
          <w:rFonts w:asciiTheme="minorHAnsi" w:hAnsiTheme="minorHAnsi" w:cstheme="minorBidi"/>
          <w:sz w:val="28"/>
          <w:szCs w:val="22"/>
        </w:rPr>
        <w:id w:val="4101592"/>
        <w:docPartObj>
          <w:docPartGallery w:val="Bibliographies"/>
          <w:docPartUnique/>
        </w:docPartObj>
      </w:sdtPr>
      <w:sdtEndPr/>
      <w:sdtContent>
        <w:sdt>
          <w:sdtPr>
            <w:rPr>
              <w:rFonts w:asciiTheme="minorHAnsi" w:hAnsiTheme="minorHAnsi" w:cstheme="minorBidi"/>
              <w:sz w:val="28"/>
              <w:szCs w:val="22"/>
            </w:rPr>
            <w:id w:val="111145805"/>
            <w:bibliography/>
          </w:sdtPr>
          <w:sdtEndPr/>
          <w:sdtContent>
            <w:p w14:paraId="56A9B62C" w14:textId="77777777" w:rsidR="00E53B6A" w:rsidRDefault="00A242CC" w:rsidP="00E53B6A">
              <w:pPr>
                <w:pStyle w:val="Bibliography"/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E53B6A">
                <w:rPr>
                  <w:noProof/>
                </w:rPr>
                <w:t xml:space="preserve">Ailawadi, K. L. &amp; Farris, P. W., 2020. </w:t>
              </w:r>
              <w:r w:rsidR="00E53B6A">
                <w:rPr>
                  <w:i/>
                  <w:iCs/>
                  <w:noProof/>
                </w:rPr>
                <w:t xml:space="preserve">Getting Multi-Channel Distribution Right. </w:t>
              </w:r>
              <w:r w:rsidR="00E53B6A">
                <w:rPr>
                  <w:noProof/>
                </w:rPr>
                <w:t>New Jersey: John Wiley &amp; Sons.</w:t>
              </w:r>
            </w:p>
            <w:p w14:paraId="47BE9392" w14:textId="77777777" w:rsidR="00E53B6A" w:rsidRDefault="00E53B6A" w:rsidP="00E53B6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Armstrong, G. M. et al., 2017. </w:t>
              </w:r>
              <w:r>
                <w:rPr>
                  <w:i/>
                  <w:iCs/>
                  <w:noProof/>
                </w:rPr>
                <w:t xml:space="preserve">Principles of Marketing. </w:t>
              </w:r>
              <w:r>
                <w:rPr>
                  <w:noProof/>
                </w:rPr>
                <w:t>Melbourne: Pearson Education Australia.</w:t>
              </w:r>
            </w:p>
            <w:p w14:paraId="75301CDB" w14:textId="77777777" w:rsidR="00E53B6A" w:rsidRDefault="00E53B6A" w:rsidP="00E53B6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Bigg, M., 2021. Tesla Model 3 Performance Boosted To 543 Horsepower. </w:t>
              </w:r>
              <w:r>
                <w:rPr>
                  <w:i/>
                  <w:iCs/>
                  <w:noProof/>
                </w:rPr>
                <w:t>CarBuzz</w:t>
              </w:r>
              <w:r>
                <w:rPr>
                  <w:noProof/>
                </w:rPr>
                <w:t xml:space="preserve">, 7 September. </w:t>
              </w:r>
            </w:p>
            <w:p w14:paraId="51CFEF13" w14:textId="77777777" w:rsidR="00E53B6A" w:rsidRDefault="00E53B6A" w:rsidP="00E53B6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Dolnicar, S., Grün, B. &amp; Leisch, F., 2018. </w:t>
              </w:r>
              <w:r>
                <w:rPr>
                  <w:i/>
                  <w:iCs/>
                  <w:noProof/>
                </w:rPr>
                <w:t xml:space="preserve">Market Segmentation Analysis: Understanding It, Doing It, and Making It Useful. </w:t>
              </w:r>
              <w:r>
                <w:rPr>
                  <w:noProof/>
                </w:rPr>
                <w:t>Hamburg: Springer.</w:t>
              </w:r>
            </w:p>
            <w:p w14:paraId="31138CF0" w14:textId="77777777" w:rsidR="00E53B6A" w:rsidRDefault="00E53B6A" w:rsidP="00E53B6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Escoda, R., 2019. </w:t>
              </w:r>
              <w:r>
                <w:rPr>
                  <w:i/>
                  <w:iCs/>
                  <w:noProof/>
                </w:rPr>
                <w:t xml:space="preserve">Marketing Case Study Tesla. </w:t>
              </w:r>
              <w:r>
                <w:rPr>
                  <w:noProof/>
                </w:rPr>
                <w:t>Norderstedt: GRIN Verlag.</w:t>
              </w:r>
            </w:p>
            <w:p w14:paraId="56128F47" w14:textId="77777777" w:rsidR="00E53B6A" w:rsidRDefault="00E53B6A" w:rsidP="00E53B6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Hoffman, C., 2021. Tesla Model 3, Model Y Dropping Radar Sensors. </w:t>
              </w:r>
              <w:r>
                <w:rPr>
                  <w:i/>
                  <w:iCs/>
                  <w:noProof/>
                </w:rPr>
                <w:t>Car And Driver</w:t>
              </w:r>
              <w:r>
                <w:rPr>
                  <w:noProof/>
                </w:rPr>
                <w:t xml:space="preserve">, 26 May. </w:t>
              </w:r>
            </w:p>
            <w:p w14:paraId="210F8A8F" w14:textId="77777777" w:rsidR="00E53B6A" w:rsidRDefault="00E53B6A" w:rsidP="00E53B6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Hossay, P., 2019. </w:t>
              </w:r>
              <w:r>
                <w:rPr>
                  <w:i/>
                  <w:iCs/>
                  <w:noProof/>
                </w:rPr>
                <w:t xml:space="preserve">Automotive Innovation: The Science and Engineering behind Cutting-Edge Automotive Technology. </w:t>
              </w:r>
              <w:r>
                <w:rPr>
                  <w:noProof/>
                </w:rPr>
                <w:t>Boca Raton: CRC Press.</w:t>
              </w:r>
            </w:p>
            <w:p w14:paraId="6C435BC6" w14:textId="77777777" w:rsidR="00E53B6A" w:rsidRDefault="00E53B6A" w:rsidP="00E53B6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Li, F. &amp; Du, T. C., 2017. Maximizing micro-blog influence in online promotion. </w:t>
              </w:r>
              <w:r>
                <w:rPr>
                  <w:i/>
                  <w:iCs/>
                  <w:noProof/>
                </w:rPr>
                <w:t xml:space="preserve">Expert Systems with Applications, </w:t>
              </w:r>
              <w:r>
                <w:rPr>
                  <w:noProof/>
                </w:rPr>
                <w:t>Volume 70, pp. 52-66.</w:t>
              </w:r>
            </w:p>
            <w:p w14:paraId="6F24B43C" w14:textId="77777777" w:rsidR="00E53B6A" w:rsidRDefault="00E53B6A" w:rsidP="00E53B6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Mint, 2020. Tesla to cut price on Chinese Model 3 with Cheaper Batteries. </w:t>
              </w:r>
              <w:r>
                <w:rPr>
                  <w:i/>
                  <w:iCs/>
                  <w:noProof/>
                </w:rPr>
                <w:t>Mint</w:t>
              </w:r>
              <w:r>
                <w:rPr>
                  <w:noProof/>
                </w:rPr>
                <w:t xml:space="preserve">, 1 October. </w:t>
              </w:r>
            </w:p>
            <w:p w14:paraId="6E2364FE" w14:textId="77777777" w:rsidR="00E53B6A" w:rsidRDefault="00E53B6A" w:rsidP="00E53B6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Redding, C., 2021. </w:t>
              </w:r>
              <w:r>
                <w:rPr>
                  <w:i/>
                  <w:iCs/>
                  <w:noProof/>
                </w:rPr>
                <w:t xml:space="preserve">CarShtuff.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https://www.carshtuff.com/post/where-are-tesla-cars-sold</w:t>
              </w:r>
              <w:r>
                <w:rPr>
                  <w:noProof/>
                </w:rPr>
                <w:br/>
                <w:t>[Accessed 10 December 2021].</w:t>
              </w:r>
            </w:p>
            <w:p w14:paraId="5EE66692" w14:textId="77777777" w:rsidR="00E53B6A" w:rsidRDefault="00E53B6A" w:rsidP="00E53B6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Rüttger, A., 2017. </w:t>
              </w:r>
              <w:r>
                <w:rPr>
                  <w:i/>
                  <w:iCs/>
                  <w:noProof/>
                </w:rPr>
                <w:t xml:space="preserve">Will Tesla turn the Whole Automotive Industry Upside Down? An Analysis of the International Marketing Activities of Tesla. </w:t>
              </w:r>
              <w:r>
                <w:rPr>
                  <w:noProof/>
                </w:rPr>
                <w:t>Norderstedt: GRIN Verlag.</w:t>
              </w:r>
            </w:p>
            <w:p w14:paraId="47F9EA72" w14:textId="77777777" w:rsidR="00E53B6A" w:rsidRDefault="00E53B6A" w:rsidP="00E53B6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Tesla, 2021. </w:t>
              </w:r>
              <w:r>
                <w:rPr>
                  <w:i/>
                  <w:iCs/>
                  <w:noProof/>
                </w:rPr>
                <w:t xml:space="preserve">Tesla.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https://www.tesla.com/en_sg/model3</w:t>
              </w:r>
              <w:r>
                <w:rPr>
                  <w:noProof/>
                </w:rPr>
                <w:br/>
                <w:t>[Accessed 8 December 2021].</w:t>
              </w:r>
            </w:p>
            <w:p w14:paraId="59A3F779" w14:textId="77777777" w:rsidR="00E53B6A" w:rsidRDefault="00E53B6A" w:rsidP="00E53B6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Tesla, 2021. </w:t>
              </w:r>
              <w:r>
                <w:rPr>
                  <w:i/>
                  <w:iCs/>
                  <w:noProof/>
                </w:rPr>
                <w:t xml:space="preserve">Tesla.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https://www.tesla.com/VehicleSafetyReport</w:t>
              </w:r>
              <w:r>
                <w:rPr>
                  <w:noProof/>
                </w:rPr>
                <w:br/>
                <w:t>[Accessed 8 December 2021].</w:t>
              </w:r>
            </w:p>
            <w:p w14:paraId="0259B18E" w14:textId="77777777" w:rsidR="00E53B6A" w:rsidRDefault="00E53B6A" w:rsidP="00E53B6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WhatCar, 2021. Every brand's smallest car, and how cheaply you can buy them. </w:t>
              </w:r>
              <w:r>
                <w:rPr>
                  <w:i/>
                  <w:iCs/>
                  <w:noProof/>
                </w:rPr>
                <w:t>WhatCar</w:t>
              </w:r>
              <w:r>
                <w:rPr>
                  <w:noProof/>
                </w:rPr>
                <w:t xml:space="preserve">, 6 December. </w:t>
              </w:r>
            </w:p>
            <w:p w14:paraId="1E141105" w14:textId="77777777" w:rsidR="00A242CC" w:rsidRDefault="00A242CC" w:rsidP="00E53B6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2DDA9AA" w14:textId="77777777" w:rsidR="00F950BB" w:rsidRDefault="00F950BB" w:rsidP="00F950BB">
      <w:pPr>
        <w:pStyle w:val="rep-normal"/>
      </w:pPr>
    </w:p>
    <w:p w14:paraId="0CC27EC1" w14:textId="77777777" w:rsidR="00F950BB" w:rsidRDefault="00F950BB" w:rsidP="00F950BB">
      <w:pPr>
        <w:pStyle w:val="rep-normal"/>
      </w:pPr>
    </w:p>
    <w:p w14:paraId="1C857B19" w14:textId="77777777" w:rsidR="00EC3BA2" w:rsidRDefault="00EC3BA2" w:rsidP="00EC3BA2">
      <w:pPr>
        <w:pStyle w:val="rep-normal"/>
      </w:pPr>
    </w:p>
    <w:p w14:paraId="47D03567" w14:textId="77777777" w:rsidR="00E01A89" w:rsidRPr="0036491D" w:rsidRDefault="00E01A89" w:rsidP="00FF1418">
      <w:pPr>
        <w:pStyle w:val="rep-normal"/>
      </w:pPr>
    </w:p>
    <w:p w14:paraId="199D9E61" w14:textId="77777777" w:rsidR="0036491D" w:rsidRPr="00B47722" w:rsidRDefault="0036491D" w:rsidP="00B47722">
      <w:pPr>
        <w:pStyle w:val="rep-normal"/>
      </w:pPr>
    </w:p>
    <w:sectPr w:rsidR="0036491D" w:rsidRPr="00B47722"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A8BBDD" w14:textId="77777777" w:rsidR="00BB3BE1" w:rsidRDefault="00BB3BE1" w:rsidP="008C5B3E">
      <w:pPr>
        <w:spacing w:after="0" w:line="240" w:lineRule="auto"/>
      </w:pPr>
      <w:r>
        <w:separator/>
      </w:r>
    </w:p>
  </w:endnote>
  <w:endnote w:type="continuationSeparator" w:id="0">
    <w:p w14:paraId="17068446" w14:textId="77777777" w:rsidR="00BB3BE1" w:rsidRDefault="00BB3BE1" w:rsidP="008C5B3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Verdana-Bold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3934884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28E0726" w14:textId="77777777" w:rsidR="008C5B3E" w:rsidRDefault="008C5B3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C006E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0DB50138" w14:textId="77777777" w:rsidR="008C5B3E" w:rsidRDefault="008C5B3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194A49" w14:textId="77777777" w:rsidR="00BB3BE1" w:rsidRDefault="00BB3BE1" w:rsidP="008C5B3E">
      <w:pPr>
        <w:spacing w:after="0" w:line="240" w:lineRule="auto"/>
      </w:pPr>
      <w:r>
        <w:separator/>
      </w:r>
    </w:p>
  </w:footnote>
  <w:footnote w:type="continuationSeparator" w:id="0">
    <w:p w14:paraId="5320C11C" w14:textId="77777777" w:rsidR="00BB3BE1" w:rsidRDefault="00BB3BE1" w:rsidP="008C5B3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D45C4A"/>
    <w:multiLevelType w:val="hybridMultilevel"/>
    <w:tmpl w:val="BBB8050E"/>
    <w:lvl w:ilvl="0" w:tplc="DC36C7EE">
      <w:start w:val="1"/>
      <w:numFmt w:val="bullet"/>
      <w:pStyle w:val="rep-bulleted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5A61B0"/>
    <w:multiLevelType w:val="hybridMultilevel"/>
    <w:tmpl w:val="B9AED404"/>
    <w:lvl w:ilvl="0" w:tplc="ADEA813E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151C31"/>
    <w:rsid w:val="00017D4E"/>
    <w:rsid w:val="00027F6C"/>
    <w:rsid w:val="00035E5B"/>
    <w:rsid w:val="000404BD"/>
    <w:rsid w:val="00041C6F"/>
    <w:rsid w:val="000468CC"/>
    <w:rsid w:val="00047615"/>
    <w:rsid w:val="00052FFF"/>
    <w:rsid w:val="00060FF3"/>
    <w:rsid w:val="000641C4"/>
    <w:rsid w:val="00066C4F"/>
    <w:rsid w:val="00071D0D"/>
    <w:rsid w:val="00071D32"/>
    <w:rsid w:val="00072DF8"/>
    <w:rsid w:val="00074193"/>
    <w:rsid w:val="00083BDE"/>
    <w:rsid w:val="00090235"/>
    <w:rsid w:val="000913D7"/>
    <w:rsid w:val="000A7895"/>
    <w:rsid w:val="000B1099"/>
    <w:rsid w:val="000B2C18"/>
    <w:rsid w:val="000C0F90"/>
    <w:rsid w:val="000C164E"/>
    <w:rsid w:val="000C323F"/>
    <w:rsid w:val="000C4483"/>
    <w:rsid w:val="000E43FB"/>
    <w:rsid w:val="000E756F"/>
    <w:rsid w:val="000F0B68"/>
    <w:rsid w:val="00105CD2"/>
    <w:rsid w:val="0012625A"/>
    <w:rsid w:val="00151C31"/>
    <w:rsid w:val="00155736"/>
    <w:rsid w:val="00160048"/>
    <w:rsid w:val="0017450E"/>
    <w:rsid w:val="001771A3"/>
    <w:rsid w:val="001856CA"/>
    <w:rsid w:val="00195624"/>
    <w:rsid w:val="001A54DA"/>
    <w:rsid w:val="001B1A36"/>
    <w:rsid w:val="001B28BC"/>
    <w:rsid w:val="001B60F4"/>
    <w:rsid w:val="001C0CF4"/>
    <w:rsid w:val="001C0D5F"/>
    <w:rsid w:val="001C4C22"/>
    <w:rsid w:val="001E434A"/>
    <w:rsid w:val="001E6832"/>
    <w:rsid w:val="001F10B5"/>
    <w:rsid w:val="002029E4"/>
    <w:rsid w:val="002051D5"/>
    <w:rsid w:val="00207A93"/>
    <w:rsid w:val="0021152D"/>
    <w:rsid w:val="00220C07"/>
    <w:rsid w:val="0022309A"/>
    <w:rsid w:val="002253B1"/>
    <w:rsid w:val="00233969"/>
    <w:rsid w:val="002417A2"/>
    <w:rsid w:val="0024224C"/>
    <w:rsid w:val="002438A4"/>
    <w:rsid w:val="002471A6"/>
    <w:rsid w:val="0025614A"/>
    <w:rsid w:val="002822A8"/>
    <w:rsid w:val="00283BD3"/>
    <w:rsid w:val="002954C8"/>
    <w:rsid w:val="002A5D2C"/>
    <w:rsid w:val="002A7D47"/>
    <w:rsid w:val="002B2943"/>
    <w:rsid w:val="002B7BDA"/>
    <w:rsid w:val="002C2C2E"/>
    <w:rsid w:val="002C2EFC"/>
    <w:rsid w:val="002C749A"/>
    <w:rsid w:val="002D2F4D"/>
    <w:rsid w:val="002D5AC8"/>
    <w:rsid w:val="002D613A"/>
    <w:rsid w:val="002E50BA"/>
    <w:rsid w:val="0030492E"/>
    <w:rsid w:val="00306027"/>
    <w:rsid w:val="00307C65"/>
    <w:rsid w:val="003127C9"/>
    <w:rsid w:val="0032067B"/>
    <w:rsid w:val="003212D1"/>
    <w:rsid w:val="00325C29"/>
    <w:rsid w:val="00331411"/>
    <w:rsid w:val="003344D5"/>
    <w:rsid w:val="00341DC6"/>
    <w:rsid w:val="00345A13"/>
    <w:rsid w:val="003514B7"/>
    <w:rsid w:val="00357B57"/>
    <w:rsid w:val="0036340D"/>
    <w:rsid w:val="0036491D"/>
    <w:rsid w:val="003678AD"/>
    <w:rsid w:val="00371587"/>
    <w:rsid w:val="00381F25"/>
    <w:rsid w:val="003829D0"/>
    <w:rsid w:val="00385A11"/>
    <w:rsid w:val="00390A31"/>
    <w:rsid w:val="003921EA"/>
    <w:rsid w:val="00395358"/>
    <w:rsid w:val="003B7981"/>
    <w:rsid w:val="003D0354"/>
    <w:rsid w:val="003D3811"/>
    <w:rsid w:val="003D4CB1"/>
    <w:rsid w:val="003E1D36"/>
    <w:rsid w:val="003E3F90"/>
    <w:rsid w:val="003E592D"/>
    <w:rsid w:val="003E5BB9"/>
    <w:rsid w:val="00403FF3"/>
    <w:rsid w:val="0041143A"/>
    <w:rsid w:val="00421275"/>
    <w:rsid w:val="00435257"/>
    <w:rsid w:val="0045442A"/>
    <w:rsid w:val="0045715B"/>
    <w:rsid w:val="004617A9"/>
    <w:rsid w:val="00462936"/>
    <w:rsid w:val="0047348E"/>
    <w:rsid w:val="00486994"/>
    <w:rsid w:val="00493418"/>
    <w:rsid w:val="004A0074"/>
    <w:rsid w:val="004A0260"/>
    <w:rsid w:val="004B11A2"/>
    <w:rsid w:val="004B2E02"/>
    <w:rsid w:val="004E3027"/>
    <w:rsid w:val="004F1910"/>
    <w:rsid w:val="00501BEF"/>
    <w:rsid w:val="00505001"/>
    <w:rsid w:val="00506A65"/>
    <w:rsid w:val="00510612"/>
    <w:rsid w:val="0052524B"/>
    <w:rsid w:val="00540A03"/>
    <w:rsid w:val="00540A7D"/>
    <w:rsid w:val="00545420"/>
    <w:rsid w:val="00566D75"/>
    <w:rsid w:val="005723BA"/>
    <w:rsid w:val="00576B2F"/>
    <w:rsid w:val="005834FE"/>
    <w:rsid w:val="00591209"/>
    <w:rsid w:val="00592840"/>
    <w:rsid w:val="0059319B"/>
    <w:rsid w:val="00597A5B"/>
    <w:rsid w:val="005A5A7F"/>
    <w:rsid w:val="005B7300"/>
    <w:rsid w:val="005B7A45"/>
    <w:rsid w:val="005D6D30"/>
    <w:rsid w:val="005F1CDC"/>
    <w:rsid w:val="005F62BA"/>
    <w:rsid w:val="005F6753"/>
    <w:rsid w:val="005F6E5F"/>
    <w:rsid w:val="006029EB"/>
    <w:rsid w:val="00603F03"/>
    <w:rsid w:val="0061131A"/>
    <w:rsid w:val="00616640"/>
    <w:rsid w:val="00621814"/>
    <w:rsid w:val="00622257"/>
    <w:rsid w:val="00624C11"/>
    <w:rsid w:val="00637413"/>
    <w:rsid w:val="0063788E"/>
    <w:rsid w:val="006614C1"/>
    <w:rsid w:val="00666A5A"/>
    <w:rsid w:val="00666BDC"/>
    <w:rsid w:val="00667BE5"/>
    <w:rsid w:val="00671E28"/>
    <w:rsid w:val="00683DEA"/>
    <w:rsid w:val="00685805"/>
    <w:rsid w:val="006A1652"/>
    <w:rsid w:val="006A4C7C"/>
    <w:rsid w:val="006A668F"/>
    <w:rsid w:val="006B2B83"/>
    <w:rsid w:val="006B4BB3"/>
    <w:rsid w:val="006B554B"/>
    <w:rsid w:val="006B752E"/>
    <w:rsid w:val="006C09E5"/>
    <w:rsid w:val="006C1EA6"/>
    <w:rsid w:val="006C6C69"/>
    <w:rsid w:val="006F01D2"/>
    <w:rsid w:val="006F12AD"/>
    <w:rsid w:val="006F1587"/>
    <w:rsid w:val="006F297D"/>
    <w:rsid w:val="0070145F"/>
    <w:rsid w:val="00714739"/>
    <w:rsid w:val="007371D8"/>
    <w:rsid w:val="00753E61"/>
    <w:rsid w:val="007570DE"/>
    <w:rsid w:val="00757341"/>
    <w:rsid w:val="00771667"/>
    <w:rsid w:val="007730AD"/>
    <w:rsid w:val="007810A7"/>
    <w:rsid w:val="007834F0"/>
    <w:rsid w:val="007863E7"/>
    <w:rsid w:val="00787708"/>
    <w:rsid w:val="00796069"/>
    <w:rsid w:val="007A133A"/>
    <w:rsid w:val="007A1D3F"/>
    <w:rsid w:val="007A5CFF"/>
    <w:rsid w:val="007C730F"/>
    <w:rsid w:val="007D19A3"/>
    <w:rsid w:val="007D4AB3"/>
    <w:rsid w:val="007D68A9"/>
    <w:rsid w:val="007E2671"/>
    <w:rsid w:val="007F64E0"/>
    <w:rsid w:val="00810058"/>
    <w:rsid w:val="00810C8E"/>
    <w:rsid w:val="0081509D"/>
    <w:rsid w:val="00820254"/>
    <w:rsid w:val="00826FBF"/>
    <w:rsid w:val="00830E7F"/>
    <w:rsid w:val="00830F5F"/>
    <w:rsid w:val="00835711"/>
    <w:rsid w:val="00853B10"/>
    <w:rsid w:val="0086504D"/>
    <w:rsid w:val="00865E70"/>
    <w:rsid w:val="00873427"/>
    <w:rsid w:val="008867C8"/>
    <w:rsid w:val="00893792"/>
    <w:rsid w:val="00894F6D"/>
    <w:rsid w:val="008A254B"/>
    <w:rsid w:val="008B1D5E"/>
    <w:rsid w:val="008C319B"/>
    <w:rsid w:val="008C5B3E"/>
    <w:rsid w:val="008D0C94"/>
    <w:rsid w:val="008D0FE8"/>
    <w:rsid w:val="008D7430"/>
    <w:rsid w:val="008F3392"/>
    <w:rsid w:val="00905711"/>
    <w:rsid w:val="00917570"/>
    <w:rsid w:val="0092302C"/>
    <w:rsid w:val="00937249"/>
    <w:rsid w:val="00940E0C"/>
    <w:rsid w:val="00942EE1"/>
    <w:rsid w:val="00944A31"/>
    <w:rsid w:val="00947003"/>
    <w:rsid w:val="009608B4"/>
    <w:rsid w:val="00961086"/>
    <w:rsid w:val="00971094"/>
    <w:rsid w:val="00972BA3"/>
    <w:rsid w:val="0097370E"/>
    <w:rsid w:val="009A108A"/>
    <w:rsid w:val="009A6A70"/>
    <w:rsid w:val="009A74BA"/>
    <w:rsid w:val="009B5D28"/>
    <w:rsid w:val="009C593B"/>
    <w:rsid w:val="009C6467"/>
    <w:rsid w:val="009E1136"/>
    <w:rsid w:val="009F143B"/>
    <w:rsid w:val="009F49A3"/>
    <w:rsid w:val="009F72C8"/>
    <w:rsid w:val="00A03E78"/>
    <w:rsid w:val="00A12409"/>
    <w:rsid w:val="00A212C8"/>
    <w:rsid w:val="00A242CC"/>
    <w:rsid w:val="00A619F5"/>
    <w:rsid w:val="00A723E8"/>
    <w:rsid w:val="00A8091F"/>
    <w:rsid w:val="00A8264C"/>
    <w:rsid w:val="00A86C6E"/>
    <w:rsid w:val="00A97672"/>
    <w:rsid w:val="00AA0579"/>
    <w:rsid w:val="00AA55FE"/>
    <w:rsid w:val="00AB448A"/>
    <w:rsid w:val="00AB5289"/>
    <w:rsid w:val="00AD2C28"/>
    <w:rsid w:val="00AD79F1"/>
    <w:rsid w:val="00AE0721"/>
    <w:rsid w:val="00AE4590"/>
    <w:rsid w:val="00AF2579"/>
    <w:rsid w:val="00AF5B8D"/>
    <w:rsid w:val="00B01680"/>
    <w:rsid w:val="00B36970"/>
    <w:rsid w:val="00B40932"/>
    <w:rsid w:val="00B412E2"/>
    <w:rsid w:val="00B47722"/>
    <w:rsid w:val="00B54D29"/>
    <w:rsid w:val="00B61AA5"/>
    <w:rsid w:val="00B64656"/>
    <w:rsid w:val="00B67C21"/>
    <w:rsid w:val="00B83915"/>
    <w:rsid w:val="00B875D2"/>
    <w:rsid w:val="00B96669"/>
    <w:rsid w:val="00BA683C"/>
    <w:rsid w:val="00BB1600"/>
    <w:rsid w:val="00BB3BE1"/>
    <w:rsid w:val="00BB6784"/>
    <w:rsid w:val="00BC006E"/>
    <w:rsid w:val="00BC1F15"/>
    <w:rsid w:val="00BC3096"/>
    <w:rsid w:val="00BC444B"/>
    <w:rsid w:val="00BD48F1"/>
    <w:rsid w:val="00BD689E"/>
    <w:rsid w:val="00BE1B48"/>
    <w:rsid w:val="00BE201D"/>
    <w:rsid w:val="00BE4F1B"/>
    <w:rsid w:val="00BF79A4"/>
    <w:rsid w:val="00C0047C"/>
    <w:rsid w:val="00C12F72"/>
    <w:rsid w:val="00C1736C"/>
    <w:rsid w:val="00C33C73"/>
    <w:rsid w:val="00C35699"/>
    <w:rsid w:val="00C37786"/>
    <w:rsid w:val="00C517BD"/>
    <w:rsid w:val="00C51BAD"/>
    <w:rsid w:val="00C53CC4"/>
    <w:rsid w:val="00C569C0"/>
    <w:rsid w:val="00C6005E"/>
    <w:rsid w:val="00C6149E"/>
    <w:rsid w:val="00C65360"/>
    <w:rsid w:val="00C74A6B"/>
    <w:rsid w:val="00C83175"/>
    <w:rsid w:val="00C86985"/>
    <w:rsid w:val="00C92980"/>
    <w:rsid w:val="00C92F05"/>
    <w:rsid w:val="00C92FA2"/>
    <w:rsid w:val="00CA2D23"/>
    <w:rsid w:val="00CB1DFA"/>
    <w:rsid w:val="00CB597E"/>
    <w:rsid w:val="00CC64E7"/>
    <w:rsid w:val="00CD4D0E"/>
    <w:rsid w:val="00CE7AB5"/>
    <w:rsid w:val="00CF108A"/>
    <w:rsid w:val="00CF2DC2"/>
    <w:rsid w:val="00CF3231"/>
    <w:rsid w:val="00D04D4B"/>
    <w:rsid w:val="00D1336D"/>
    <w:rsid w:val="00D31700"/>
    <w:rsid w:val="00D45FB5"/>
    <w:rsid w:val="00D4630B"/>
    <w:rsid w:val="00D518DD"/>
    <w:rsid w:val="00D602A3"/>
    <w:rsid w:val="00D620AC"/>
    <w:rsid w:val="00D6468A"/>
    <w:rsid w:val="00D652B8"/>
    <w:rsid w:val="00D67BE1"/>
    <w:rsid w:val="00D730BC"/>
    <w:rsid w:val="00D87EB7"/>
    <w:rsid w:val="00D9426B"/>
    <w:rsid w:val="00D95DC5"/>
    <w:rsid w:val="00D96949"/>
    <w:rsid w:val="00D97F3B"/>
    <w:rsid w:val="00DB28D0"/>
    <w:rsid w:val="00DB59DB"/>
    <w:rsid w:val="00DC2B9F"/>
    <w:rsid w:val="00DE363A"/>
    <w:rsid w:val="00DF5894"/>
    <w:rsid w:val="00E0189C"/>
    <w:rsid w:val="00E01A89"/>
    <w:rsid w:val="00E16059"/>
    <w:rsid w:val="00E20B34"/>
    <w:rsid w:val="00E33A63"/>
    <w:rsid w:val="00E35B38"/>
    <w:rsid w:val="00E45FDC"/>
    <w:rsid w:val="00E51DCA"/>
    <w:rsid w:val="00E51E49"/>
    <w:rsid w:val="00E53B6A"/>
    <w:rsid w:val="00E55F70"/>
    <w:rsid w:val="00E56FA5"/>
    <w:rsid w:val="00E57E5F"/>
    <w:rsid w:val="00E62C10"/>
    <w:rsid w:val="00E63F70"/>
    <w:rsid w:val="00E90765"/>
    <w:rsid w:val="00E97F29"/>
    <w:rsid w:val="00EB0CBA"/>
    <w:rsid w:val="00EB5BF5"/>
    <w:rsid w:val="00EB66E8"/>
    <w:rsid w:val="00EC15DB"/>
    <w:rsid w:val="00EC3BA2"/>
    <w:rsid w:val="00ED1BE6"/>
    <w:rsid w:val="00EE3968"/>
    <w:rsid w:val="00EE4423"/>
    <w:rsid w:val="00EE51E2"/>
    <w:rsid w:val="00F0498F"/>
    <w:rsid w:val="00F0553E"/>
    <w:rsid w:val="00F12559"/>
    <w:rsid w:val="00F229BD"/>
    <w:rsid w:val="00F23305"/>
    <w:rsid w:val="00F33D88"/>
    <w:rsid w:val="00F341E2"/>
    <w:rsid w:val="00F41929"/>
    <w:rsid w:val="00F41A9A"/>
    <w:rsid w:val="00F420B4"/>
    <w:rsid w:val="00F43442"/>
    <w:rsid w:val="00F445E2"/>
    <w:rsid w:val="00F47D7C"/>
    <w:rsid w:val="00F53FC9"/>
    <w:rsid w:val="00F57300"/>
    <w:rsid w:val="00F6384C"/>
    <w:rsid w:val="00F63C44"/>
    <w:rsid w:val="00F64D51"/>
    <w:rsid w:val="00F65C6A"/>
    <w:rsid w:val="00F72932"/>
    <w:rsid w:val="00F853AC"/>
    <w:rsid w:val="00F85945"/>
    <w:rsid w:val="00F92218"/>
    <w:rsid w:val="00F94E2F"/>
    <w:rsid w:val="00F950BB"/>
    <w:rsid w:val="00F963CA"/>
    <w:rsid w:val="00FA0A57"/>
    <w:rsid w:val="00FB0484"/>
    <w:rsid w:val="00FB6FBA"/>
    <w:rsid w:val="00FC0F34"/>
    <w:rsid w:val="00FD1C68"/>
    <w:rsid w:val="00FE09DA"/>
    <w:rsid w:val="00FF1418"/>
    <w:rsid w:val="00FF2659"/>
    <w:rsid w:val="00FF460F"/>
    <w:rsid w:val="00FF46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6BA269"/>
  <w15:docId w15:val="{BFB7B710-3CE2-4FE6-BE7F-B669287E15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 w:qFormat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71D0D"/>
    <w:pPr>
      <w:jc w:val="both"/>
    </w:pPr>
    <w:rPr>
      <w:sz w:val="28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242CC"/>
    <w:pPr>
      <w:keepNext/>
      <w:keepLines/>
      <w:spacing w:before="480" w:after="0"/>
      <w:jc w:val="left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Cs w:val="28"/>
      <w:lang w:val="en-US" w:eastAsia="ja-JP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164E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164E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repheader">
    <w:name w:val="rep_header"/>
    <w:basedOn w:val="Normal"/>
    <w:rsid w:val="00C92F05"/>
    <w:pPr>
      <w:spacing w:line="360" w:lineRule="auto"/>
      <w:jc w:val="center"/>
    </w:pPr>
    <w:rPr>
      <w:rFonts w:ascii="Times New Roman" w:hAnsi="Times New Roman" w:cstheme="minorHAnsi"/>
      <w:b/>
      <w:sz w:val="48"/>
      <w:szCs w:val="24"/>
    </w:rPr>
  </w:style>
  <w:style w:type="paragraph" w:customStyle="1" w:styleId="rep-bulleted">
    <w:name w:val="rep-bulleted"/>
    <w:basedOn w:val="Normal"/>
    <w:qFormat/>
    <w:rsid w:val="00C92F05"/>
    <w:pPr>
      <w:numPr>
        <w:numId w:val="2"/>
      </w:numPr>
      <w:spacing w:line="360" w:lineRule="auto"/>
    </w:pPr>
    <w:rPr>
      <w:rFonts w:ascii="Times New Roman" w:hAnsi="Times New Roman" w:cstheme="minorHAnsi"/>
      <w:sz w:val="24"/>
      <w:szCs w:val="24"/>
    </w:rPr>
  </w:style>
  <w:style w:type="paragraph" w:customStyle="1" w:styleId="rep-normal">
    <w:name w:val="rep-normal"/>
    <w:basedOn w:val="Normal"/>
    <w:qFormat/>
    <w:rsid w:val="00C92F05"/>
    <w:pPr>
      <w:spacing w:before="100" w:beforeAutospacing="1" w:after="100" w:afterAutospacing="1" w:line="360" w:lineRule="auto"/>
    </w:pPr>
    <w:rPr>
      <w:rFonts w:ascii="Times New Roman" w:hAnsi="Times New Roman" w:cstheme="minorHAnsi"/>
      <w:sz w:val="24"/>
      <w:szCs w:val="24"/>
    </w:rPr>
  </w:style>
  <w:style w:type="paragraph" w:customStyle="1" w:styleId="rep-subtitle">
    <w:name w:val="rep-subtitle"/>
    <w:basedOn w:val="rep-normal"/>
    <w:qFormat/>
    <w:rsid w:val="00C92F05"/>
    <w:rPr>
      <w:i/>
    </w:rPr>
  </w:style>
  <w:style w:type="paragraph" w:customStyle="1" w:styleId="rep-titles">
    <w:name w:val="rep-titles"/>
    <w:basedOn w:val="Normal"/>
    <w:qFormat/>
    <w:rsid w:val="00C92F05"/>
    <w:pPr>
      <w:spacing w:line="360" w:lineRule="auto"/>
    </w:pPr>
    <w:rPr>
      <w:rFonts w:ascii="Times New Roman" w:eastAsiaTheme="majorEastAsia" w:hAnsi="Times New Roman" w:cs="Times New Roman"/>
      <w:b/>
      <w:color w:val="000000"/>
      <w:sz w:val="24"/>
      <w:szCs w:val="24"/>
    </w:rPr>
  </w:style>
  <w:style w:type="paragraph" w:customStyle="1" w:styleId="rep-titles-1">
    <w:name w:val="rep-titles-1"/>
    <w:basedOn w:val="rep-titles"/>
    <w:qFormat/>
    <w:rsid w:val="00C92F05"/>
    <w:rPr>
      <w:rFonts w:cs="Verdana-Bold"/>
      <w:bCs/>
      <w:color w:val="auto"/>
    </w:rPr>
  </w:style>
  <w:style w:type="paragraph" w:customStyle="1" w:styleId="rep-titles-2">
    <w:name w:val="rep-titles-2"/>
    <w:basedOn w:val="rep-titles-1"/>
    <w:qFormat/>
    <w:rsid w:val="00C92F05"/>
    <w:rPr>
      <w:i/>
    </w:rPr>
  </w:style>
  <w:style w:type="paragraph" w:styleId="Bibliography">
    <w:name w:val="Bibliography"/>
    <w:basedOn w:val="rep-normal"/>
    <w:next w:val="rep-normal"/>
    <w:uiPriority w:val="37"/>
    <w:unhideWhenUsed/>
    <w:qFormat/>
    <w:rsid w:val="00D9426B"/>
  </w:style>
  <w:style w:type="paragraph" w:styleId="TOC1">
    <w:name w:val="toc 1"/>
    <w:basedOn w:val="Normal"/>
    <w:next w:val="Normal"/>
    <w:autoRedefine/>
    <w:uiPriority w:val="39"/>
    <w:unhideWhenUsed/>
    <w:rsid w:val="00AD79F1"/>
    <w:pPr>
      <w:spacing w:after="100"/>
    </w:pPr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autoRedefine/>
    <w:uiPriority w:val="99"/>
    <w:unhideWhenUsed/>
    <w:rsid w:val="00AD79F1"/>
    <w:pPr>
      <w:tabs>
        <w:tab w:val="center" w:pos="4513"/>
        <w:tab w:val="right" w:pos="9026"/>
      </w:tabs>
      <w:spacing w:after="0" w:line="240" w:lineRule="auto"/>
    </w:pPr>
    <w:rPr>
      <w:rFonts w:ascii="Times New Roman" w:hAnsi="Times New Roman"/>
      <w:sz w:val="22"/>
    </w:rPr>
  </w:style>
  <w:style w:type="character" w:customStyle="1" w:styleId="FooterChar">
    <w:name w:val="Footer Char"/>
    <w:basedOn w:val="DefaultParagraphFont"/>
    <w:link w:val="Footer"/>
    <w:uiPriority w:val="99"/>
    <w:rsid w:val="00AD79F1"/>
    <w:rPr>
      <w:rFonts w:ascii="Times New Roman" w:hAnsi="Times New Roman"/>
      <w:lang w:val="en-GB"/>
    </w:rPr>
  </w:style>
  <w:style w:type="paragraph" w:customStyle="1" w:styleId="rep-tasks">
    <w:name w:val="rep-tasks"/>
    <w:basedOn w:val="rep-normal"/>
    <w:qFormat/>
    <w:rsid w:val="00942EE1"/>
    <w:rPr>
      <w:rFonts w:ascii="Calibri" w:hAnsi="Calibri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B60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B60F4"/>
    <w:rPr>
      <w:rFonts w:ascii="Tahoma" w:hAnsi="Tahoma" w:cs="Tahoma"/>
      <w:sz w:val="16"/>
      <w:szCs w:val="16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A242CC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ja-JP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164E"/>
    <w:rPr>
      <w:rFonts w:asciiTheme="majorHAnsi" w:eastAsiaTheme="majorEastAsia" w:hAnsiTheme="majorHAnsi" w:cstheme="majorBidi"/>
      <w:b/>
      <w:bCs/>
      <w:color w:val="4F81BD" w:themeColor="accent1"/>
      <w:sz w:val="26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164E"/>
    <w:rPr>
      <w:rFonts w:asciiTheme="majorHAnsi" w:eastAsiaTheme="majorEastAsia" w:hAnsiTheme="majorHAnsi" w:cstheme="majorBidi"/>
      <w:b/>
      <w:bCs/>
      <w:color w:val="4F81BD" w:themeColor="accent1"/>
      <w:sz w:val="28"/>
      <w:lang w:val="en-GB"/>
    </w:rPr>
  </w:style>
  <w:style w:type="paragraph" w:styleId="TOC2">
    <w:name w:val="toc 2"/>
    <w:basedOn w:val="Normal"/>
    <w:next w:val="Normal"/>
    <w:autoRedefine/>
    <w:uiPriority w:val="39"/>
    <w:unhideWhenUsed/>
    <w:rsid w:val="000C164E"/>
    <w:pPr>
      <w:spacing w:after="100"/>
      <w:ind w:left="280"/>
    </w:pPr>
  </w:style>
  <w:style w:type="character" w:styleId="Hyperlink">
    <w:name w:val="Hyperlink"/>
    <w:basedOn w:val="DefaultParagraphFont"/>
    <w:uiPriority w:val="99"/>
    <w:unhideWhenUsed/>
    <w:rsid w:val="000C164E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C5B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C5B3E"/>
    <w:rPr>
      <w:sz w:val="28"/>
      <w:lang w:val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79606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9606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96069"/>
    <w:rPr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9606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96069"/>
    <w:rPr>
      <w:b/>
      <w:bCs/>
      <w:sz w:val="20"/>
      <w:szCs w:val="2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15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13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529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182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180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810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123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015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231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64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781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741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064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084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896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020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32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342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03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222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35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791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141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290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829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489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152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89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063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600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118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24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311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492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193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70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174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535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910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71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555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610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729712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604381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648028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188393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724923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71501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405531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817686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0420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997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diagramData" Target="diagrams/data1.xml"/><Relationship Id="rId3" Type="http://schemas.openxmlformats.org/officeDocument/2006/relationships/styles" Target="styles.xml"/><Relationship Id="rId21" Type="http://schemas.openxmlformats.org/officeDocument/2006/relationships/diagramColors" Target="diagrams/colors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diagramQuickStyle" Target="diagrams/quickStyl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footer" Target="footer1.xml"/><Relationship Id="rId10" Type="http://schemas.openxmlformats.org/officeDocument/2006/relationships/image" Target="media/image3.png"/><Relationship Id="rId19" Type="http://schemas.openxmlformats.org/officeDocument/2006/relationships/diagramLayout" Target="diagrams/layout1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jpeg"/><Relationship Id="rId22" Type="http://schemas.microsoft.com/office/2007/relationships/diagramDrawing" Target="diagrams/drawing1.xml"/></Relationships>
</file>

<file path=word/diagrams/_rels/data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1.png"/></Relationships>
</file>

<file path=word/diagrams/_rels/drawing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1.pn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0_1">
  <dgm:title val=""/>
  <dgm:desc val=""/>
  <dgm:catLst>
    <dgm:cat type="mainScheme" pri="10100"/>
  </dgm:catLst>
  <dgm:styleLbl name="node0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lign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ln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vennNode1">
    <dgm:fillClrLst meth="repeat">
      <a:schemeClr val="lt1">
        <a:alpha val="50000"/>
      </a:schemeClr>
    </dgm:fillClrLst>
    <dgm:linClrLst meth="repeat">
      <a:schemeClr val="dk1">
        <a:shade val="80000"/>
      </a:schemeClr>
    </dgm:linClrLst>
    <dgm:effectClrLst/>
    <dgm:txLinClrLst/>
    <dgm:txFillClrLst/>
    <dgm:txEffectClrLst/>
  </dgm:styleLbl>
  <dgm:styleLbl name="node2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3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4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fg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bg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sibTrans1D1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2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3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4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parCh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/>
    <dgm:txEffectClrLst/>
  </dgm:styleLbl>
  <dgm:styleLbl name="parChTrans2D2">
    <dgm:fillClrLst meth="repeat">
      <a:schemeClr val="dk1"/>
    </dgm:fillClrLst>
    <dgm:linClrLst meth="repeat">
      <a:schemeClr val="dk1"/>
    </dgm:linClrLst>
    <dgm:effectClrLst/>
    <dgm:txLinClrLst/>
    <dgm:txFillClrLst/>
    <dgm:txEffectClrLst/>
  </dgm:styleLbl>
  <dgm:styleLbl name="parChTrans2D3">
    <dgm:fillClrLst meth="repeat">
      <a:schemeClr val="dk1"/>
    </dgm:fillClrLst>
    <dgm:linClrLst meth="repeat">
      <a:schemeClr val="dk1"/>
    </dgm:linClrLst>
    <dgm:effectClrLst/>
    <dgm:txLinClrLst/>
    <dgm:txFillClrLst/>
    <dgm:txEffectClrLst/>
  </dgm:styleLbl>
  <dgm:styleLbl name="parChTrans2D4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dk1"/>
    </dgm:fillClrLst>
    <dgm:linClrLst meth="repeat">
      <a:schemeClr val="dk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1"/>
    </dgm:fillClrLst>
    <dgm:linClrLst meth="repeat">
      <a:schemeClr val="dk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1"/>
    </dgm:fillClrLst>
    <dgm:linClrLst meth="repeat">
      <a:schemeClr val="dk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1"/>
    </dgm:fillClrLst>
    <dgm:linClrLst meth="repeat">
      <a:schemeClr val="dk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dk1">
        <a:alpha val="4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dk1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1">
        <a:shade val="8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dk1">
        <a:tint val="50000"/>
        <a:alpha val="4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dk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B320B355-4BBE-439A-912B-18EC44A8981A}" type="doc">
      <dgm:prSet loTypeId="urn:microsoft.com/office/officeart/2005/8/layout/default" loCatId="list" qsTypeId="urn:microsoft.com/office/officeart/2005/8/quickstyle/simple3" qsCatId="simple" csTypeId="urn:microsoft.com/office/officeart/2005/8/colors/accent0_1" csCatId="mainScheme" phldr="1"/>
      <dgm:spPr/>
      <dgm:t>
        <a:bodyPr/>
        <a:lstStyle/>
        <a:p>
          <a:endParaRPr lang="en-IN"/>
        </a:p>
      </dgm:t>
    </dgm:pt>
    <dgm:pt modelId="{417396CE-55D8-4E6A-8471-8090982282D8}">
      <dgm:prSet phldrT="[Text]" custT="1"/>
      <dgm:spPr>
        <a:xfrm>
          <a:off x="321468" y="7819"/>
          <a:ext cx="4843462" cy="2962281"/>
        </a:xfrm>
        <a:gradFill rotWithShape="0">
          <a:gsLst>
            <a:gs pos="0">
              <a:sysClr val="window" lastClr="FFFFFF">
                <a:hueOff val="0"/>
                <a:satOff val="0"/>
                <a:lumOff val="0"/>
                <a:alphaOff val="0"/>
                <a:tint val="50000"/>
                <a:satMod val="300000"/>
              </a:sysClr>
            </a:gs>
            <a:gs pos="35000">
              <a:sysClr val="window" lastClr="FFFFFF">
                <a:hueOff val="0"/>
                <a:satOff val="0"/>
                <a:lumOff val="0"/>
                <a:alphaOff val="0"/>
                <a:tint val="37000"/>
                <a:satMod val="300000"/>
              </a:sysClr>
            </a:gs>
            <a:gs pos="100000">
              <a:sysClr val="window" lastClr="FFFFFF">
                <a:hueOff val="0"/>
                <a:satOff val="0"/>
                <a:lumOff val="0"/>
                <a:alphaOff val="0"/>
                <a:tint val="15000"/>
                <a:satMod val="350000"/>
              </a:sysClr>
            </a:gs>
          </a:gsLst>
          <a:lin ang="16200000" scaled="1"/>
        </a:gradFill>
        <a:ln>
          <a:noFill/>
        </a:ln>
        <a:effectLst>
          <a:outerShdw blurRad="40000" dist="20000" dir="5400000" rotWithShape="0">
            <a:srgbClr val="000000">
              <a:alpha val="38000"/>
            </a:srgbClr>
          </a:outerShdw>
        </a:effectLst>
        <a:scene3d>
          <a:camera prst="orthographicFront"/>
          <a:lightRig rig="flat" dir="t"/>
        </a:scene3d>
        <a:sp3d prstMaterial="dkEdge">
          <a:bevelT w="8200" h="38100"/>
        </a:sp3d>
      </dgm:spPr>
      <dgm:t>
        <a:bodyPr/>
        <a:lstStyle/>
        <a:p>
          <a:pPr algn="ctr"/>
          <a:r>
            <a:rPr lang="en-IN" sz="10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/>
              <a:ea typeface="+mn-ea"/>
              <a:cs typeface="+mn-cs"/>
            </a:rPr>
            <a:t>Please post your questions to obtain answers from Tesla's team:</a:t>
          </a:r>
        </a:p>
        <a:p>
          <a:pPr algn="ctr"/>
          <a:r>
            <a:rPr lang="en-IN" sz="10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/>
              <a:ea typeface="+mn-ea"/>
              <a:cs typeface="+mn-cs"/>
            </a:rPr>
            <a:t>-------------------</a:t>
          </a:r>
        </a:p>
        <a:p>
          <a:pPr algn="ctr"/>
          <a:r>
            <a:rPr lang="en-IN" sz="10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/>
              <a:ea typeface="+mn-ea"/>
              <a:cs typeface="+mn-cs"/>
            </a:rPr>
            <a:t>-------------------</a:t>
          </a:r>
        </a:p>
        <a:p>
          <a:pPr algn="ctr"/>
          <a:r>
            <a:rPr lang="en-IN" sz="10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/>
              <a:ea typeface="+mn-ea"/>
              <a:cs typeface="+mn-cs"/>
            </a:rPr>
            <a:t>-------------------</a:t>
          </a:r>
        </a:p>
        <a:p>
          <a:pPr algn="ctr"/>
          <a:r>
            <a:rPr lang="en-IN" sz="10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/>
              <a:ea typeface="+mn-ea"/>
              <a:cs typeface="+mn-cs"/>
            </a:rPr>
            <a:t>Would like to hear from you. Leave your comments below:</a:t>
          </a:r>
        </a:p>
        <a:p>
          <a:pPr algn="ctr"/>
          <a:r>
            <a:rPr lang="en-IN" sz="10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/>
              <a:ea typeface="+mn-ea"/>
              <a:cs typeface="+mn-cs"/>
            </a:rPr>
            <a:t>--------------------</a:t>
          </a:r>
        </a:p>
        <a:p>
          <a:pPr algn="ctr"/>
          <a:r>
            <a:rPr lang="en-IN" sz="10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/>
              <a:ea typeface="+mn-ea"/>
              <a:cs typeface="+mn-cs"/>
            </a:rPr>
            <a:t>--------------------</a:t>
          </a:r>
        </a:p>
        <a:p>
          <a:pPr algn="ctr"/>
          <a:endParaRPr lang="en-IN" sz="1000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/>
            <a:ea typeface="+mn-ea"/>
            <a:cs typeface="+mn-cs"/>
          </a:endParaRPr>
        </a:p>
        <a:p>
          <a:pPr algn="ctr"/>
          <a:r>
            <a:rPr lang="en-IN" sz="10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/>
              <a:ea typeface="+mn-ea"/>
              <a:cs typeface="+mn-cs"/>
            </a:rPr>
            <a:t>You can share the article on: </a:t>
          </a:r>
        </a:p>
        <a:p>
          <a:pPr algn="ctr"/>
          <a:endParaRPr lang="en-IN" sz="1000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/>
            <a:ea typeface="+mn-ea"/>
            <a:cs typeface="+mn-cs"/>
          </a:endParaRPr>
        </a:p>
        <a:p>
          <a:pPr algn="ctr"/>
          <a:endParaRPr lang="en-IN" sz="1000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/>
            <a:ea typeface="+mn-ea"/>
            <a:cs typeface="+mn-cs"/>
          </a:endParaRPr>
        </a:p>
      </dgm:t>
    </dgm:pt>
    <dgm:pt modelId="{95C5C107-3F90-40DF-A07D-CEB7153E4AE1}" type="parTrans" cxnId="{149159FD-40CE-449D-8161-F955F3B97186}">
      <dgm:prSet/>
      <dgm:spPr/>
      <dgm:t>
        <a:bodyPr/>
        <a:lstStyle/>
        <a:p>
          <a:endParaRPr lang="en-IN"/>
        </a:p>
      </dgm:t>
    </dgm:pt>
    <dgm:pt modelId="{8081C0E0-BD7D-446E-A201-E865D290ECA2}" type="sibTrans" cxnId="{149159FD-40CE-449D-8161-F955F3B97186}">
      <dgm:prSet/>
      <dgm:spPr/>
      <dgm:t>
        <a:bodyPr/>
        <a:lstStyle/>
        <a:p>
          <a:endParaRPr lang="en-IN"/>
        </a:p>
      </dgm:t>
    </dgm:pt>
    <dgm:pt modelId="{BAD5435E-3DE8-40EA-9308-444352DF67CF}">
      <dgm:prSet/>
      <dgm:spPr>
        <a:xfrm>
          <a:off x="1315323" y="2479079"/>
          <a:ext cx="2703378" cy="408681"/>
        </a:xfrm>
        <a:blipFill rotWithShape="0">
          <a:blip xmlns:r="http://schemas.openxmlformats.org/officeDocument/2006/relationships" r:embed="rId1"/>
          <a:stretch>
            <a:fillRect/>
          </a:stretch>
        </a:blipFill>
        <a:ln>
          <a:noFill/>
        </a:ln>
        <a:effectLst>
          <a:outerShdw blurRad="40000" dist="20000" dir="5400000" rotWithShape="0">
            <a:srgbClr val="000000">
              <a:alpha val="38000"/>
            </a:srgbClr>
          </a:outerShdw>
        </a:effectLst>
        <a:scene3d>
          <a:camera prst="orthographicFront"/>
          <a:lightRig rig="flat" dir="t"/>
        </a:scene3d>
        <a:sp3d prstMaterial="dkEdge">
          <a:bevelT w="8200" h="38100"/>
        </a:sp3d>
      </dgm:spPr>
      <dgm:t>
        <a:bodyPr/>
        <a:lstStyle/>
        <a:p>
          <a:endParaRPr lang="en-IN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/>
            <a:ea typeface="+mn-ea"/>
            <a:cs typeface="+mn-cs"/>
          </a:endParaRPr>
        </a:p>
        <a:p>
          <a:endParaRPr lang="en-IN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/>
            <a:ea typeface="+mn-ea"/>
            <a:cs typeface="+mn-cs"/>
          </a:endParaRPr>
        </a:p>
        <a:p>
          <a:endParaRPr lang="en-IN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/>
            <a:ea typeface="+mn-ea"/>
            <a:cs typeface="+mn-cs"/>
          </a:endParaRPr>
        </a:p>
        <a:p>
          <a:r>
            <a:rPr lang="en-IN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/>
              <a:ea typeface="+mn-ea"/>
              <a:cs typeface="+mn-cs"/>
            </a:rPr>
            <a:t> </a:t>
          </a:r>
        </a:p>
      </dgm:t>
    </dgm:pt>
    <dgm:pt modelId="{D8377E55-2F2B-4A22-816D-25F6848D3DE2}" type="parTrans" cxnId="{AC66786A-4ECD-44D4-897D-2D87E96A7549}">
      <dgm:prSet/>
      <dgm:spPr/>
      <dgm:t>
        <a:bodyPr/>
        <a:lstStyle/>
        <a:p>
          <a:endParaRPr lang="en-IN"/>
        </a:p>
      </dgm:t>
    </dgm:pt>
    <dgm:pt modelId="{7606E483-C6DB-4502-865D-0E1E56EE3882}" type="sibTrans" cxnId="{AC66786A-4ECD-44D4-897D-2D87E96A7549}">
      <dgm:prSet/>
      <dgm:spPr/>
      <dgm:t>
        <a:bodyPr/>
        <a:lstStyle/>
        <a:p>
          <a:endParaRPr lang="en-IN"/>
        </a:p>
      </dgm:t>
    </dgm:pt>
    <dgm:pt modelId="{3B86F1CB-2C1B-400A-867A-B99C4182F13F}" type="pres">
      <dgm:prSet presAssocID="{B320B355-4BBE-439A-912B-18EC44A8981A}" presName="diagram" presStyleCnt="0">
        <dgm:presLayoutVars>
          <dgm:dir/>
          <dgm:resizeHandles val="exact"/>
        </dgm:presLayoutVars>
      </dgm:prSet>
      <dgm:spPr/>
    </dgm:pt>
    <dgm:pt modelId="{AA617083-10FE-491E-BA26-29D1A129CAB9}" type="pres">
      <dgm:prSet presAssocID="{417396CE-55D8-4E6A-8471-8090982282D8}" presName="node" presStyleLbl="node1" presStyleIdx="0" presStyleCnt="2" custScaleX="309366" custScaleY="234880" custLinFactNeighborX="-203" custLinFactNeighborY="16176">
        <dgm:presLayoutVars>
          <dgm:bulletEnabled val="1"/>
        </dgm:presLayoutVars>
      </dgm:prSet>
      <dgm:spPr>
        <a:prstGeom prst="rect">
          <a:avLst/>
        </a:prstGeom>
      </dgm:spPr>
    </dgm:pt>
    <dgm:pt modelId="{6043CE40-6991-44C4-A0B6-1583FB5805F5}" type="pres">
      <dgm:prSet presAssocID="{8081C0E0-BD7D-446E-A201-E865D290ECA2}" presName="sibTrans" presStyleCnt="0"/>
      <dgm:spPr/>
    </dgm:pt>
    <dgm:pt modelId="{484B9AAF-E5DF-4EC3-B720-5381975AEF7C}" type="pres">
      <dgm:prSet presAssocID="{BAD5435E-3DE8-40EA-9308-444352DF67CF}" presName="node" presStyleLbl="node1" presStyleIdx="1" presStyleCnt="2" custScaleX="121075" custScaleY="35937" custLinFactNeighborX="15818" custLinFactNeighborY="-76746">
        <dgm:presLayoutVars>
          <dgm:bulletEnabled val="1"/>
        </dgm:presLayoutVars>
      </dgm:prSet>
      <dgm:spPr>
        <a:prstGeom prst="rect">
          <a:avLst/>
        </a:prstGeom>
      </dgm:spPr>
    </dgm:pt>
  </dgm:ptLst>
  <dgm:cxnLst>
    <dgm:cxn modelId="{BDD80A34-7E0B-4DB5-9E2E-480737975A66}" type="presOf" srcId="{B320B355-4BBE-439A-912B-18EC44A8981A}" destId="{3B86F1CB-2C1B-400A-867A-B99C4182F13F}" srcOrd="0" destOrd="0" presId="urn:microsoft.com/office/officeart/2005/8/layout/default"/>
    <dgm:cxn modelId="{AC66786A-4ECD-44D4-897D-2D87E96A7549}" srcId="{B320B355-4BBE-439A-912B-18EC44A8981A}" destId="{BAD5435E-3DE8-40EA-9308-444352DF67CF}" srcOrd="1" destOrd="0" parTransId="{D8377E55-2F2B-4A22-816D-25F6848D3DE2}" sibTransId="{7606E483-C6DB-4502-865D-0E1E56EE3882}"/>
    <dgm:cxn modelId="{7345AA4B-636A-4D84-94DF-E769F55CA3AA}" type="presOf" srcId="{417396CE-55D8-4E6A-8471-8090982282D8}" destId="{AA617083-10FE-491E-BA26-29D1A129CAB9}" srcOrd="0" destOrd="0" presId="urn:microsoft.com/office/officeart/2005/8/layout/default"/>
    <dgm:cxn modelId="{4E480FD7-1A58-449D-B17F-16B53951DADA}" type="presOf" srcId="{BAD5435E-3DE8-40EA-9308-444352DF67CF}" destId="{484B9AAF-E5DF-4EC3-B720-5381975AEF7C}" srcOrd="0" destOrd="0" presId="urn:microsoft.com/office/officeart/2005/8/layout/default"/>
    <dgm:cxn modelId="{149159FD-40CE-449D-8161-F955F3B97186}" srcId="{B320B355-4BBE-439A-912B-18EC44A8981A}" destId="{417396CE-55D8-4E6A-8471-8090982282D8}" srcOrd="0" destOrd="0" parTransId="{95C5C107-3F90-40DF-A07D-CEB7153E4AE1}" sibTransId="{8081C0E0-BD7D-446E-A201-E865D290ECA2}"/>
    <dgm:cxn modelId="{60D65F77-B02A-4CAA-A519-CDDD4F476716}" type="presParOf" srcId="{3B86F1CB-2C1B-400A-867A-B99C4182F13F}" destId="{AA617083-10FE-491E-BA26-29D1A129CAB9}" srcOrd="0" destOrd="0" presId="urn:microsoft.com/office/officeart/2005/8/layout/default"/>
    <dgm:cxn modelId="{2E741B47-2349-4756-95BE-FDD6D84836B4}" type="presParOf" srcId="{3B86F1CB-2C1B-400A-867A-B99C4182F13F}" destId="{6043CE40-6991-44C4-A0B6-1583FB5805F5}" srcOrd="1" destOrd="0" presId="urn:microsoft.com/office/officeart/2005/8/layout/default"/>
    <dgm:cxn modelId="{90C4E2B1-8AC2-423A-B6BF-49C919ED03BE}" type="presParOf" srcId="{3B86F1CB-2C1B-400A-867A-B99C4182F13F}" destId="{484B9AAF-E5DF-4EC3-B720-5381975AEF7C}" srcOrd="2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2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AA617083-10FE-491E-BA26-29D1A129CAB9}">
      <dsp:nvSpPr>
        <dsp:cNvPr id="0" name=""/>
        <dsp:cNvSpPr/>
      </dsp:nvSpPr>
      <dsp:spPr>
        <a:xfrm>
          <a:off x="531" y="320664"/>
          <a:ext cx="5341167" cy="2433105"/>
        </a:xfrm>
        <a:prstGeom prst="rect">
          <a:avLst/>
        </a:prstGeom>
        <a:gradFill rotWithShape="0">
          <a:gsLst>
            <a:gs pos="0">
              <a:sysClr val="window" lastClr="FFFFFF">
                <a:hueOff val="0"/>
                <a:satOff val="0"/>
                <a:lumOff val="0"/>
                <a:alphaOff val="0"/>
                <a:tint val="50000"/>
                <a:satMod val="300000"/>
              </a:sysClr>
            </a:gs>
            <a:gs pos="35000">
              <a:sysClr val="window" lastClr="FFFFFF">
                <a:hueOff val="0"/>
                <a:satOff val="0"/>
                <a:lumOff val="0"/>
                <a:alphaOff val="0"/>
                <a:tint val="37000"/>
                <a:satMod val="300000"/>
              </a:sysClr>
            </a:gs>
            <a:gs pos="100000">
              <a:sysClr val="window" lastClr="FFFFFF">
                <a:hueOff val="0"/>
                <a:satOff val="0"/>
                <a:lumOff val="0"/>
                <a:alphaOff val="0"/>
                <a:tint val="15000"/>
                <a:satMod val="350000"/>
              </a:sysClr>
            </a:gs>
          </a:gsLst>
          <a:lin ang="16200000" scaled="1"/>
        </a:gradFill>
        <a:ln>
          <a:noFill/>
        </a:ln>
        <a:effectLst>
          <a:outerShdw blurRad="40000" dist="20000" dir="5400000" rotWithShape="0">
            <a:srgbClr val="000000">
              <a:alpha val="38000"/>
            </a:srgbClr>
          </a:outerShdw>
        </a:effectLst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IN" sz="10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/>
              <a:ea typeface="+mn-ea"/>
              <a:cs typeface="+mn-cs"/>
            </a:rPr>
            <a:t>Please post your questions to obtain answers from Tesla's team: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IN" sz="10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/>
              <a:ea typeface="+mn-ea"/>
              <a:cs typeface="+mn-cs"/>
            </a:rPr>
            <a:t>-------------------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IN" sz="10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/>
              <a:ea typeface="+mn-ea"/>
              <a:cs typeface="+mn-cs"/>
            </a:rPr>
            <a:t>-------------------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IN" sz="10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/>
              <a:ea typeface="+mn-ea"/>
              <a:cs typeface="+mn-cs"/>
            </a:rPr>
            <a:t>-------------------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IN" sz="10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/>
              <a:ea typeface="+mn-ea"/>
              <a:cs typeface="+mn-cs"/>
            </a:rPr>
            <a:t>Would like to hear from you. Leave your comments below: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IN" sz="10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/>
              <a:ea typeface="+mn-ea"/>
              <a:cs typeface="+mn-cs"/>
            </a:rPr>
            <a:t>--------------------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IN" sz="10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/>
              <a:ea typeface="+mn-ea"/>
              <a:cs typeface="+mn-cs"/>
            </a:rPr>
            <a:t>--------------------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IN" sz="1000" kern="1200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/>
            <a:ea typeface="+mn-ea"/>
            <a:cs typeface="+mn-cs"/>
          </a:endParaRP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IN" sz="10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/>
              <a:ea typeface="+mn-ea"/>
              <a:cs typeface="+mn-cs"/>
            </a:rPr>
            <a:t>You can share the article on: </a:t>
          </a: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IN" sz="1000" kern="1200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/>
            <a:ea typeface="+mn-ea"/>
            <a:cs typeface="+mn-cs"/>
          </a:endParaRPr>
        </a:p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IN" sz="1000" kern="1200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/>
            <a:ea typeface="+mn-ea"/>
            <a:cs typeface="+mn-cs"/>
          </a:endParaRPr>
        </a:p>
      </dsp:txBody>
      <dsp:txXfrm>
        <a:off x="531" y="320664"/>
        <a:ext cx="5341167" cy="2433105"/>
      </dsp:txXfrm>
    </dsp:sp>
    <dsp:sp modelId="{484B9AAF-E5DF-4EC3-B720-5381975AEF7C}">
      <dsp:nvSpPr>
        <dsp:cNvPr id="0" name=""/>
        <dsp:cNvSpPr/>
      </dsp:nvSpPr>
      <dsp:spPr>
        <a:xfrm>
          <a:off x="1902543" y="1963846"/>
          <a:ext cx="2090345" cy="372268"/>
        </a:xfrm>
        <a:prstGeom prst="rect">
          <a:avLst/>
        </a:prstGeom>
        <a:blipFill rotWithShape="0">
          <a:blip xmlns:r="http://schemas.openxmlformats.org/officeDocument/2006/relationships" r:embed="rId1"/>
          <a:stretch>
            <a:fillRect/>
          </a:stretch>
        </a:blipFill>
        <a:ln>
          <a:noFill/>
        </a:ln>
        <a:effectLst>
          <a:outerShdw blurRad="40000" dist="20000" dir="5400000" rotWithShape="0">
            <a:srgbClr val="000000">
              <a:alpha val="38000"/>
            </a:srgbClr>
          </a:outerShdw>
        </a:effectLst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IN" sz="500" kern="1200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/>
            <a:ea typeface="+mn-ea"/>
            <a:cs typeface="+mn-cs"/>
          </a:endParaRPr>
        </a:p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IN" sz="500" kern="1200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/>
            <a:ea typeface="+mn-ea"/>
            <a:cs typeface="+mn-cs"/>
          </a:endParaRPr>
        </a:p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IN" sz="500" kern="1200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/>
            <a:ea typeface="+mn-ea"/>
            <a:cs typeface="+mn-cs"/>
          </a:endParaRPr>
        </a:p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IN" sz="5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/>
              <a:ea typeface="+mn-ea"/>
              <a:cs typeface="+mn-cs"/>
            </a:rPr>
            <a:t> </a:t>
          </a:r>
        </a:p>
      </dsp:txBody>
      <dsp:txXfrm>
        <a:off x="1902543" y="1963846"/>
        <a:ext cx="2090345" cy="372268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3">
  <dgm:title val=""/>
  <dgm:desc val=""/>
  <dgm:catLst>
    <dgm:cat type="simple" pri="10300"/>
  </dgm:catLst>
  <dgm:scene3d>
    <a:camera prst="orthographicFront"/>
    <a:lightRig rig="threePt" dir="t"/>
  </dgm:scene3d>
  <dgm:styleLbl name="node0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lnNode1">
    <dgm:scene3d>
      <a:camera prst="orthographicFront"/>
      <a:lightRig rig="flat" dir="t"/>
    </dgm:scene3d>
    <dgm:sp3d prstMaterial="dkEdge">
      <a:bevelT w="8200" h="38100"/>
    </dgm:sp3d>
    <dgm:txPr/>
    <dgm:style>
      <a:lnRef idx="1">
        <a:scrgbClr r="0" g="0" b="0"/>
      </a:lnRef>
      <a:fillRef idx="2">
        <a:scrgbClr r="0" g="0" b="0"/>
      </a:fillRef>
      <a:effectRef idx="0">
        <a:scrgbClr r="0" g="0" b="0"/>
      </a:effectRef>
      <a:fontRef idx="minor">
        <a:schemeClr val="dk1"/>
      </a:fontRef>
    </dgm:style>
  </dgm:styleLbl>
  <dgm:styleLbl name="vennNode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2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3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4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2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3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4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flat" dir="t"/>
    </dgm:scene3d>
    <dgm:sp3d prstMaterial="dkEdge">
      <a:bevelT w="8200" h="38100"/>
    </dgm:sp3d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Tes21</b:Tag>
    <b:SourceType>InternetSite</b:SourceType>
    <b:Guid>{A2A3713B-E890-4DDD-82C0-9C8669DF9612}</b:Guid>
    <b:Author>
      <b:Author>
        <b:Corporate>Tesla</b:Corporate>
      </b:Author>
    </b:Author>
    <b:Title>Tesla</b:Title>
    <b:Year>2021</b:Year>
    <b:YearAccessed>2021</b:YearAccessed>
    <b:MonthAccessed>December</b:MonthAccessed>
    <b:DayAccessed>8</b:DayAccessed>
    <b:URL>https://www.tesla.com/en_sg/model3</b:URL>
    <b:RefOrder>1</b:RefOrder>
  </b:Source>
  <b:Source>
    <b:Tag>Tes211</b:Tag>
    <b:SourceType>InternetSite</b:SourceType>
    <b:Guid>{42962F9D-292A-44C5-81E4-D809B6370C6D}</b:Guid>
    <b:Author>
      <b:Author>
        <b:Corporate>Tesla</b:Corporate>
      </b:Author>
    </b:Author>
    <b:Title>Tesla</b:Title>
    <b:Year>2021</b:Year>
    <b:YearAccessed>2021</b:YearAccessed>
    <b:MonthAccessed>December</b:MonthAccessed>
    <b:DayAccessed>8</b:DayAccessed>
    <b:URL>https://www.tesla.com/VehicleSafetyReport</b:URL>
    <b:RefOrder>2</b:RefOrder>
  </b:Source>
  <b:Source>
    <b:Tag>Big21</b:Tag>
    <b:SourceType>ArticleInAPeriodical</b:SourceType>
    <b:Guid>{DF30D59F-26E0-4DA3-B155-F6FCDFE7777D}</b:Guid>
    <b:Title>Tesla Model 3 Performance Boosted To 543 Horsepower</b:Title>
    <b:Year>2021</b:Year>
    <b:Author>
      <b:Author>
        <b:NameList>
          <b:Person>
            <b:Last>Bigg</b:Last>
            <b:First>Martin</b:First>
          </b:Person>
        </b:NameList>
      </b:Author>
    </b:Author>
    <b:PeriodicalTitle>CarBuzz</b:PeriodicalTitle>
    <b:Month>September</b:Month>
    <b:Day>7</b:Day>
    <b:RefOrder>3</b:RefOrder>
  </b:Source>
  <b:Source>
    <b:Tag>Wha21</b:Tag>
    <b:SourceType>ArticleInAPeriodical</b:SourceType>
    <b:Guid>{60C0B241-2584-4E41-8882-319992F6F451}</b:Guid>
    <b:Author>
      <b:Author>
        <b:Corporate>WhatCar</b:Corporate>
      </b:Author>
    </b:Author>
    <b:Title>Every brand's smallest car, and how cheaply you can buy them</b:Title>
    <b:PeriodicalTitle>WhatCar</b:PeriodicalTitle>
    <b:Year>2021</b:Year>
    <b:Month>December</b:Month>
    <b:Day>6</b:Day>
    <b:RefOrder>5</b:RefOrder>
  </b:Source>
  <b:Source>
    <b:Tag>Min20</b:Tag>
    <b:SourceType>ArticleInAPeriodical</b:SourceType>
    <b:Guid>{0F5B89FC-2D53-4F71-9221-4C22A57ADBD8}</b:Guid>
    <b:Author>
      <b:Author>
        <b:Corporate>Mint</b:Corporate>
      </b:Author>
    </b:Author>
    <b:Title>Tesla to cut price on Chinese Model 3 with Cheaper Batteries</b:Title>
    <b:PeriodicalTitle>Mint</b:PeriodicalTitle>
    <b:Year>2020</b:Year>
    <b:Month>October</b:Month>
    <b:Day>1</b:Day>
    <b:RefOrder>4</b:RefOrder>
  </b:Source>
  <b:Source>
    <b:Tag>Hos19</b:Tag>
    <b:SourceType>Book</b:SourceType>
    <b:Guid>{99CF64E7-6589-46B9-BDCC-628C6A8C6481}</b:Guid>
    <b:Title>Automotive Innovation: The Science and Engineering behind Cutting-Edge Automotive Technology</b:Title>
    <b:Year>2019</b:Year>
    <b:Author>
      <b:Author>
        <b:NameList>
          <b:Person>
            <b:Last>Hossay</b:Last>
            <b:First>Patrick</b:First>
          </b:Person>
        </b:NameList>
      </b:Author>
    </b:Author>
    <b:City>Boca Raton</b:City>
    <b:Publisher>CRC Press</b:Publisher>
    <b:RefOrder>6</b:RefOrder>
  </b:Source>
  <b:Source>
    <b:Tag>Hof21</b:Tag>
    <b:SourceType>ArticleInAPeriodical</b:SourceType>
    <b:Guid>{2526EFF4-E7E6-4C2F-878D-C5397C172FEC}</b:Guid>
    <b:Title>Tesla Model 3, Model Y Dropping Radar Sensors</b:Title>
    <b:Year>2021</b:Year>
    <b:Author>
      <b:Author>
        <b:NameList>
          <b:Person>
            <b:Last>Hoffman</b:Last>
            <b:First>Connor</b:First>
          </b:Person>
        </b:NameList>
      </b:Author>
    </b:Author>
    <b:PeriodicalTitle>Car And Driver</b:PeriodicalTitle>
    <b:Month>May</b:Month>
    <b:Day>26</b:Day>
    <b:RefOrder>7</b:RefOrder>
  </b:Source>
  <b:Source>
    <b:Tag>Ail20</b:Tag>
    <b:SourceType>Book</b:SourceType>
    <b:Guid>{7914D013-FE9C-4759-9D05-06F72F911597}</b:Guid>
    <b:Title>Getting Multi-Channel Distribution Right</b:Title>
    <b:Year>2020</b:Year>
    <b:Author>
      <b:Author>
        <b:NameList>
          <b:Person>
            <b:Last>Ailawadi</b:Last>
            <b:First>Kusum</b:First>
            <b:Middle>L.</b:Middle>
          </b:Person>
          <b:Person>
            <b:Last>Farris</b:Last>
            <b:First>Paul</b:First>
            <b:Middle>W.</b:Middle>
          </b:Person>
        </b:NameList>
      </b:Author>
    </b:Author>
    <b:City>New Jersey</b:City>
    <b:Publisher>John Wiley &amp; Sons</b:Publisher>
    <b:RefOrder>8</b:RefOrder>
  </b:Source>
  <b:Source>
    <b:Tag>Red21</b:Tag>
    <b:SourceType>InternetSite</b:SourceType>
    <b:Guid>{08A8AA65-5F03-40B4-ABD7-9F95E43B0795}</b:Guid>
    <b:Title>CarShtuff</b:Title>
    <b:Year>2021</b:Year>
    <b:Author>
      <b:Author>
        <b:NameList>
          <b:Person>
            <b:Last>Redding</b:Last>
            <b:First>Charles</b:First>
          </b:Person>
        </b:NameList>
      </b:Author>
    </b:Author>
    <b:YearAccessed>2021</b:YearAccessed>
    <b:MonthAccessed>December</b:MonthAccessed>
    <b:DayAccessed>10</b:DayAccessed>
    <b:URL>https://www.carshtuff.com/post/where-are-tesla-cars-sold</b:URL>
    <b:RefOrder>9</b:RefOrder>
  </b:Source>
  <b:Source>
    <b:Tag>Arm171</b:Tag>
    <b:SourceType>Book</b:SourceType>
    <b:Guid>{3D14259F-1FA1-4439-8C73-0FE6A4B1D39B}</b:Guid>
    <b:Title>Principles of Marketing</b:Title>
    <b:Year>2017</b:Year>
    <b:Author>
      <b:Author>
        <b:NameList>
          <b:Person>
            <b:Last>Armstrong</b:Last>
            <b:First>Gary</b:First>
            <b:Middle>M.</b:Middle>
          </b:Person>
          <b:Person>
            <b:Last>Adam</b:Last>
            <b:First>Stewart</b:First>
          </b:Person>
          <b:Person>
            <b:Last>Denize</b:Last>
            <b:First>Sara</b:First>
            <b:Middle>Marion</b:Middle>
          </b:Person>
          <b:Person>
            <b:Last>Volkov</b:Last>
            <b:First>Michael</b:First>
          </b:Person>
          <b:Person>
            <b:Last>Kotler</b:Last>
            <b:First>Philip</b:First>
          </b:Person>
        </b:NameList>
      </b:Author>
    </b:Author>
    <b:City>Melbourne</b:City>
    <b:Publisher>Pearson Education Australia</b:Publisher>
    <b:RefOrder>11</b:RefOrder>
  </b:Source>
  <b:Source>
    <b:Tag>Dol18</b:Tag>
    <b:SourceType>Book</b:SourceType>
    <b:Guid>{B2983E42-9F45-4EB2-BF17-40691295E943}</b:Guid>
    <b:Author>
      <b:Author>
        <b:NameList>
          <b:Person>
            <b:Last>Dolnicar</b:Last>
            <b:First>Sara</b:First>
          </b:Person>
          <b:Person>
            <b:Last>Grün</b:Last>
            <b:First>Bettina</b:First>
          </b:Person>
          <b:Person>
            <b:Last>Leisch</b:Last>
            <b:First>Friedrich</b:First>
          </b:Person>
        </b:NameList>
      </b:Author>
    </b:Author>
    <b:Title>Market Segmentation Analysis: Understanding It, Doing It, and Making It Useful</b:Title>
    <b:Year>2018</b:Year>
    <b:City>Hamburg</b:City>
    <b:Publisher>Springer</b:Publisher>
    <b:RefOrder>12</b:RefOrder>
  </b:Source>
  <b:Source>
    <b:Tag>Rüt17</b:Tag>
    <b:SourceType>Book</b:SourceType>
    <b:Guid>{3666F06F-D597-40EF-AAF1-7372001D5F48}</b:Guid>
    <b:Author>
      <b:Author>
        <b:NameList>
          <b:Person>
            <b:Last>Rüttger</b:Last>
            <b:First>Anna</b:First>
          </b:Person>
        </b:NameList>
      </b:Author>
    </b:Author>
    <b:Title>Will Tesla turn the Whole Automotive Industry Upside Down? An Analysis of the International Marketing Activities of Tesla</b:Title>
    <b:Year>2017</b:Year>
    <b:City>Norderstedt</b:City>
    <b:Publisher>GRIN Verlag</b:Publisher>
    <b:RefOrder>10</b:RefOrder>
  </b:Source>
  <b:Source>
    <b:Tag>Esc19</b:Tag>
    <b:SourceType>Book</b:SourceType>
    <b:Guid>{91644F8F-EB5A-495E-B8BF-C6C4C57F35D1}</b:Guid>
    <b:Author>
      <b:Author>
        <b:NameList>
          <b:Person>
            <b:Last>Escoda</b:Last>
            <b:First>Ricardo</b:First>
          </b:Person>
        </b:NameList>
      </b:Author>
    </b:Author>
    <b:Title>Marketing Case Study Tesla</b:Title>
    <b:Year>2019</b:Year>
    <b:City>Norderstedt</b:City>
    <b:Publisher>GRIN Verlag</b:Publisher>
    <b:RefOrder>13</b:RefOrder>
  </b:Source>
  <b:Source>
    <b:Tag>LiF171</b:Tag>
    <b:SourceType>JournalArticle</b:SourceType>
    <b:Guid>{7194E6E6-E514-4AAE-A923-6637D2662138}</b:Guid>
    <b:Title>Maximizing micro-blog influence in online promotion</b:Title>
    <b:Year>2017</b:Year>
    <b:Author>
      <b:Author>
        <b:NameList>
          <b:Person>
            <b:Last>Li</b:Last>
            <b:First>Feng</b:First>
          </b:Person>
          <b:Person>
            <b:Last>Du</b:Last>
            <b:First>Timon</b:First>
            <b:Middle>C.</b:Middle>
          </b:Person>
        </b:NameList>
      </b:Author>
    </b:Author>
    <b:JournalName>Expert Systems with Applications</b:JournalName>
    <b:Pages>52-66</b:Pages>
    <b:Volume>70</b:Volume>
    <b:RefOrder>14</b:RefOrder>
  </b:Source>
</b:Sources>
</file>

<file path=customXml/itemProps1.xml><?xml version="1.0" encoding="utf-8"?>
<ds:datastoreItem xmlns:ds="http://schemas.openxmlformats.org/officeDocument/2006/customXml" ds:itemID="{349E5634-0B71-4540-A6E1-CB4C08A9F5E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761</TotalTime>
  <Pages>1</Pages>
  <Words>2921</Words>
  <Characters>16653</Characters>
  <DocSecurity>0</DocSecurity>
  <Lines>138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2021-12-08T11:30:00Z</dcterms:created>
  <dcterms:modified xsi:type="dcterms:W3CDTF">2021-12-12T07:41:00Z</dcterms:modified>
</cp:coreProperties>
</file>