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E3C96" w14:textId="77777777" w:rsidR="00B94E44" w:rsidRDefault="00B94E44" w:rsidP="00B94E44">
      <w:pPr>
        <w:pStyle w:val="Title"/>
        <w:jc w:val="center"/>
      </w:pPr>
    </w:p>
    <w:p w14:paraId="6975F471" w14:textId="77777777" w:rsidR="00B94E44" w:rsidRDefault="00B94E44" w:rsidP="00B94E44">
      <w:pPr>
        <w:pStyle w:val="Title"/>
        <w:jc w:val="center"/>
      </w:pPr>
    </w:p>
    <w:p w14:paraId="521A79D9" w14:textId="77777777" w:rsidR="00B94E44" w:rsidRDefault="00B94E44" w:rsidP="00B94E44">
      <w:pPr>
        <w:pStyle w:val="Title"/>
        <w:jc w:val="center"/>
      </w:pPr>
    </w:p>
    <w:p w14:paraId="02C19BFC" w14:textId="77777777" w:rsidR="00B94E44" w:rsidRDefault="00B94E44" w:rsidP="00B94E44">
      <w:pPr>
        <w:pStyle w:val="Title"/>
        <w:jc w:val="center"/>
      </w:pPr>
    </w:p>
    <w:p w14:paraId="372B751D" w14:textId="77777777" w:rsidR="00B94E44" w:rsidRDefault="00B94E44" w:rsidP="00B94E44">
      <w:pPr>
        <w:pStyle w:val="Title"/>
        <w:jc w:val="center"/>
      </w:pPr>
    </w:p>
    <w:p w14:paraId="561952AC" w14:textId="77777777" w:rsidR="008D6A9A" w:rsidRPr="008D6A9A" w:rsidRDefault="008D6A9A" w:rsidP="008D6A9A"/>
    <w:p w14:paraId="31C8FB54" w14:textId="7398416D" w:rsidR="004013AD" w:rsidRPr="008D6A9A" w:rsidRDefault="00EE0E59" w:rsidP="008D6A9A">
      <w:pPr>
        <w:pStyle w:val="Title"/>
        <w:jc w:val="center"/>
        <w:rPr>
          <w:b/>
          <w:bCs/>
          <w:u w:val="single"/>
        </w:rPr>
      </w:pPr>
      <w:r w:rsidRPr="008D6A9A">
        <w:rPr>
          <w:b/>
          <w:bCs/>
          <w:u w:val="single"/>
        </w:rPr>
        <w:t>Antenna Design and Analysis</w:t>
      </w:r>
    </w:p>
    <w:p w14:paraId="6EC4322A" w14:textId="77777777" w:rsidR="0097577E" w:rsidRDefault="0097577E" w:rsidP="0097577E"/>
    <w:p w14:paraId="27A92723" w14:textId="77777777" w:rsidR="004013AD" w:rsidRDefault="004013AD" w:rsidP="004013AD">
      <w:pPr>
        <w:pStyle w:val="Title"/>
        <w:jc w:val="center"/>
      </w:pPr>
      <w:r>
        <w:t xml:space="preserve">Joshua J Port 2114468 </w:t>
      </w:r>
    </w:p>
    <w:p w14:paraId="1F4F3DF0" w14:textId="77777777" w:rsidR="004013AD" w:rsidRDefault="004013AD" w:rsidP="004013AD">
      <w:pPr>
        <w:pStyle w:val="Title"/>
        <w:jc w:val="center"/>
      </w:pPr>
      <w:r>
        <w:t>BEng Embedded Electronic Systems</w:t>
      </w:r>
    </w:p>
    <w:p w14:paraId="3E07D9F5" w14:textId="77777777" w:rsidR="004013AD" w:rsidRDefault="004013AD" w:rsidP="004013AD">
      <w:pPr>
        <w:pStyle w:val="Title"/>
        <w:jc w:val="center"/>
      </w:pPr>
      <w:r>
        <w:t>University of Wales Trinity St David’s</w:t>
      </w:r>
    </w:p>
    <w:p w14:paraId="4E416791" w14:textId="281F5C6C" w:rsidR="004013AD" w:rsidRPr="00D6280B" w:rsidRDefault="001F0882" w:rsidP="004013AD">
      <w:pPr>
        <w:pStyle w:val="Title"/>
        <w:jc w:val="center"/>
      </w:pPr>
      <w:r w:rsidRPr="00D6280B">
        <w:t>Advanced Radio Frequency (RF)</w:t>
      </w:r>
    </w:p>
    <w:p w14:paraId="3E2EFE2B" w14:textId="4D1BA290" w:rsidR="004013AD" w:rsidRPr="00D6280B" w:rsidRDefault="004013AD" w:rsidP="004013AD">
      <w:pPr>
        <w:pStyle w:val="Title"/>
        <w:jc w:val="center"/>
      </w:pPr>
      <w:r w:rsidRPr="00D6280B">
        <w:t xml:space="preserve"> (ACDA</w:t>
      </w:r>
      <w:r w:rsidR="001F0882" w:rsidRPr="00D6280B">
        <w:t>6019</w:t>
      </w:r>
      <w:r w:rsidRPr="00D6280B">
        <w:t>)</w:t>
      </w:r>
    </w:p>
    <w:p w14:paraId="10089245" w14:textId="77777777" w:rsidR="00C34F51" w:rsidRDefault="00C34F51" w:rsidP="00C34F51"/>
    <w:p w14:paraId="399A467A" w14:textId="77777777" w:rsidR="00C34F51" w:rsidRPr="00C34F51" w:rsidRDefault="00C34F51" w:rsidP="00C34F51"/>
    <w:p w14:paraId="6A2744FE" w14:textId="77777777" w:rsidR="0097577E" w:rsidRDefault="0097577E" w:rsidP="0097577E"/>
    <w:p w14:paraId="213CE334" w14:textId="77777777" w:rsidR="0097577E" w:rsidRDefault="0097577E" w:rsidP="0097577E"/>
    <w:p w14:paraId="6926C078" w14:textId="77777777" w:rsidR="0097577E" w:rsidRDefault="0097577E" w:rsidP="0097577E"/>
    <w:p w14:paraId="76D335B2" w14:textId="77777777" w:rsidR="0097577E" w:rsidRDefault="0097577E" w:rsidP="0097577E"/>
    <w:p w14:paraId="2109AFEA" w14:textId="77777777" w:rsidR="0097577E" w:rsidRDefault="0097577E" w:rsidP="0097577E"/>
    <w:p w14:paraId="3DD17A04" w14:textId="77777777" w:rsidR="0097577E" w:rsidRDefault="0097577E" w:rsidP="0097577E"/>
    <w:p w14:paraId="24A5FF46" w14:textId="77777777" w:rsidR="0097577E" w:rsidRDefault="0097577E" w:rsidP="0097577E"/>
    <w:p w14:paraId="7AEC3F13" w14:textId="77777777" w:rsidR="0097577E" w:rsidRDefault="0097577E" w:rsidP="0097577E"/>
    <w:p w14:paraId="3A08FDF9" w14:textId="77777777" w:rsidR="0097577E" w:rsidRDefault="0097577E" w:rsidP="0097577E"/>
    <w:p w14:paraId="31FC7304" w14:textId="77777777" w:rsidR="003340C5" w:rsidRDefault="003340C5"/>
    <w:sdt>
      <w:sdtPr>
        <w:rPr>
          <w:rFonts w:asciiTheme="minorHAnsi" w:eastAsiaTheme="minorHAnsi" w:hAnsiTheme="minorHAnsi" w:cstheme="minorBidi"/>
          <w:color w:val="auto"/>
          <w:kern w:val="2"/>
          <w:sz w:val="22"/>
          <w:szCs w:val="22"/>
          <w:lang w:val="en-GB"/>
        </w:rPr>
        <w:id w:val="-1886017590"/>
        <w:docPartObj>
          <w:docPartGallery w:val="Table of Contents"/>
          <w:docPartUnique/>
        </w:docPartObj>
      </w:sdtPr>
      <w:sdtEndPr>
        <w:rPr>
          <w:b/>
          <w:bCs/>
          <w:noProof/>
        </w:rPr>
      </w:sdtEndPr>
      <w:sdtContent>
        <w:p w14:paraId="51EBD88C" w14:textId="1FC0F02F" w:rsidR="00451B76" w:rsidRPr="0015183A" w:rsidRDefault="00451B76">
          <w:pPr>
            <w:pStyle w:val="TOCHeading"/>
            <w:rPr>
              <w:b/>
              <w:bCs/>
              <w:color w:val="auto"/>
            </w:rPr>
          </w:pPr>
          <w:r w:rsidRPr="0015183A">
            <w:rPr>
              <w:b/>
              <w:bCs/>
              <w:color w:val="auto"/>
            </w:rPr>
            <w:t>Contents</w:t>
          </w:r>
        </w:p>
        <w:p w14:paraId="78577D4C" w14:textId="27FE8680" w:rsidR="00A45594" w:rsidRDefault="00451B76">
          <w:pPr>
            <w:pStyle w:val="TOC1"/>
            <w:tabs>
              <w:tab w:val="right" w:leader="dot" w:pos="9016"/>
            </w:tabs>
            <w:rPr>
              <w:rFonts w:cstheme="minorBidi"/>
              <w:noProof/>
              <w:kern w:val="2"/>
              <w:sz w:val="24"/>
              <w:szCs w:val="24"/>
              <w:lang w:val="en-GB" w:eastAsia="en-GB"/>
            </w:rPr>
          </w:pPr>
          <w:r>
            <w:fldChar w:fldCharType="begin"/>
          </w:r>
          <w:r>
            <w:instrText xml:space="preserve"> TOC \o "1-3" \h \z \u </w:instrText>
          </w:r>
          <w:r>
            <w:fldChar w:fldCharType="separate"/>
          </w:r>
          <w:hyperlink w:anchor="_Toc167185986" w:history="1">
            <w:r w:rsidR="00A45594" w:rsidRPr="00532B4B">
              <w:rPr>
                <w:rStyle w:val="Hyperlink"/>
                <w:b/>
                <w:bCs/>
                <w:noProof/>
              </w:rPr>
              <w:t>Introduction</w:t>
            </w:r>
            <w:r w:rsidR="00A45594">
              <w:rPr>
                <w:noProof/>
                <w:webHidden/>
              </w:rPr>
              <w:tab/>
            </w:r>
            <w:r w:rsidR="00A45594">
              <w:rPr>
                <w:noProof/>
                <w:webHidden/>
              </w:rPr>
              <w:fldChar w:fldCharType="begin"/>
            </w:r>
            <w:r w:rsidR="00A45594">
              <w:rPr>
                <w:noProof/>
                <w:webHidden/>
              </w:rPr>
              <w:instrText xml:space="preserve"> PAGEREF _Toc167185986 \h </w:instrText>
            </w:r>
            <w:r w:rsidR="00A45594">
              <w:rPr>
                <w:noProof/>
                <w:webHidden/>
              </w:rPr>
            </w:r>
            <w:r w:rsidR="00A45594">
              <w:rPr>
                <w:noProof/>
                <w:webHidden/>
              </w:rPr>
              <w:fldChar w:fldCharType="separate"/>
            </w:r>
            <w:r w:rsidR="00A45594">
              <w:rPr>
                <w:noProof/>
                <w:webHidden/>
              </w:rPr>
              <w:t>5</w:t>
            </w:r>
            <w:r w:rsidR="00A45594">
              <w:rPr>
                <w:noProof/>
                <w:webHidden/>
              </w:rPr>
              <w:fldChar w:fldCharType="end"/>
            </w:r>
          </w:hyperlink>
        </w:p>
        <w:p w14:paraId="4F6EBAD4" w14:textId="495684E3" w:rsidR="00A45594" w:rsidRDefault="00A45594">
          <w:pPr>
            <w:pStyle w:val="TOC1"/>
            <w:tabs>
              <w:tab w:val="right" w:leader="dot" w:pos="9016"/>
            </w:tabs>
            <w:rPr>
              <w:rFonts w:cstheme="minorBidi"/>
              <w:noProof/>
              <w:kern w:val="2"/>
              <w:sz w:val="24"/>
              <w:szCs w:val="24"/>
              <w:lang w:val="en-GB" w:eastAsia="en-GB"/>
            </w:rPr>
          </w:pPr>
          <w:hyperlink w:anchor="_Toc167185987" w:history="1">
            <w:r w:rsidRPr="00532B4B">
              <w:rPr>
                <w:rStyle w:val="Hyperlink"/>
                <w:b/>
                <w:bCs/>
                <w:noProof/>
              </w:rPr>
              <w:t>Task 1</w:t>
            </w:r>
            <w:r>
              <w:rPr>
                <w:noProof/>
                <w:webHidden/>
              </w:rPr>
              <w:tab/>
            </w:r>
            <w:r>
              <w:rPr>
                <w:noProof/>
                <w:webHidden/>
              </w:rPr>
              <w:fldChar w:fldCharType="begin"/>
            </w:r>
            <w:r>
              <w:rPr>
                <w:noProof/>
                <w:webHidden/>
              </w:rPr>
              <w:instrText xml:space="preserve"> PAGEREF _Toc167185987 \h </w:instrText>
            </w:r>
            <w:r>
              <w:rPr>
                <w:noProof/>
                <w:webHidden/>
              </w:rPr>
            </w:r>
            <w:r>
              <w:rPr>
                <w:noProof/>
                <w:webHidden/>
              </w:rPr>
              <w:fldChar w:fldCharType="separate"/>
            </w:r>
            <w:r>
              <w:rPr>
                <w:noProof/>
                <w:webHidden/>
              </w:rPr>
              <w:t>6</w:t>
            </w:r>
            <w:r>
              <w:rPr>
                <w:noProof/>
                <w:webHidden/>
              </w:rPr>
              <w:fldChar w:fldCharType="end"/>
            </w:r>
          </w:hyperlink>
        </w:p>
        <w:p w14:paraId="66023858" w14:textId="65DE8C8E" w:rsidR="00A45594" w:rsidRDefault="00A45594">
          <w:pPr>
            <w:pStyle w:val="TOC2"/>
            <w:tabs>
              <w:tab w:val="right" w:leader="dot" w:pos="9016"/>
            </w:tabs>
            <w:rPr>
              <w:rFonts w:cstheme="minorBidi"/>
              <w:noProof/>
              <w:kern w:val="2"/>
              <w:sz w:val="24"/>
              <w:szCs w:val="24"/>
              <w:lang w:val="en-GB" w:eastAsia="en-GB"/>
            </w:rPr>
          </w:pPr>
          <w:hyperlink w:anchor="_Toc167185988" w:history="1">
            <w:r w:rsidRPr="00532B4B">
              <w:rPr>
                <w:rStyle w:val="Hyperlink"/>
                <w:b/>
                <w:bCs/>
                <w:noProof/>
              </w:rPr>
              <w:t>Patch Antenna Dimensions</w:t>
            </w:r>
            <w:r>
              <w:rPr>
                <w:noProof/>
                <w:webHidden/>
              </w:rPr>
              <w:tab/>
            </w:r>
            <w:r>
              <w:rPr>
                <w:noProof/>
                <w:webHidden/>
              </w:rPr>
              <w:fldChar w:fldCharType="begin"/>
            </w:r>
            <w:r>
              <w:rPr>
                <w:noProof/>
                <w:webHidden/>
              </w:rPr>
              <w:instrText xml:space="preserve"> PAGEREF _Toc167185988 \h </w:instrText>
            </w:r>
            <w:r>
              <w:rPr>
                <w:noProof/>
                <w:webHidden/>
              </w:rPr>
            </w:r>
            <w:r>
              <w:rPr>
                <w:noProof/>
                <w:webHidden/>
              </w:rPr>
              <w:fldChar w:fldCharType="separate"/>
            </w:r>
            <w:r>
              <w:rPr>
                <w:noProof/>
                <w:webHidden/>
              </w:rPr>
              <w:t>6</w:t>
            </w:r>
            <w:r>
              <w:rPr>
                <w:noProof/>
                <w:webHidden/>
              </w:rPr>
              <w:fldChar w:fldCharType="end"/>
            </w:r>
          </w:hyperlink>
        </w:p>
        <w:p w14:paraId="7E38864B" w14:textId="7440579D" w:rsidR="00A45594" w:rsidRDefault="00A45594">
          <w:pPr>
            <w:pStyle w:val="TOC2"/>
            <w:tabs>
              <w:tab w:val="right" w:leader="dot" w:pos="9016"/>
            </w:tabs>
            <w:rPr>
              <w:rFonts w:cstheme="minorBidi"/>
              <w:noProof/>
              <w:kern w:val="2"/>
              <w:sz w:val="24"/>
              <w:szCs w:val="24"/>
              <w:lang w:val="en-GB" w:eastAsia="en-GB"/>
            </w:rPr>
          </w:pPr>
          <w:hyperlink w:anchor="_Toc167185989" w:history="1">
            <w:r w:rsidRPr="00532B4B">
              <w:rPr>
                <w:rStyle w:val="Hyperlink"/>
                <w:b/>
                <w:bCs/>
                <w:noProof/>
              </w:rPr>
              <w:t>Patch Antenna Results</w:t>
            </w:r>
            <w:r>
              <w:rPr>
                <w:noProof/>
                <w:webHidden/>
              </w:rPr>
              <w:tab/>
            </w:r>
            <w:r>
              <w:rPr>
                <w:noProof/>
                <w:webHidden/>
              </w:rPr>
              <w:fldChar w:fldCharType="begin"/>
            </w:r>
            <w:r>
              <w:rPr>
                <w:noProof/>
                <w:webHidden/>
              </w:rPr>
              <w:instrText xml:space="preserve"> PAGEREF _Toc167185989 \h </w:instrText>
            </w:r>
            <w:r>
              <w:rPr>
                <w:noProof/>
                <w:webHidden/>
              </w:rPr>
            </w:r>
            <w:r>
              <w:rPr>
                <w:noProof/>
                <w:webHidden/>
              </w:rPr>
              <w:fldChar w:fldCharType="separate"/>
            </w:r>
            <w:r>
              <w:rPr>
                <w:noProof/>
                <w:webHidden/>
              </w:rPr>
              <w:t>8</w:t>
            </w:r>
            <w:r>
              <w:rPr>
                <w:noProof/>
                <w:webHidden/>
              </w:rPr>
              <w:fldChar w:fldCharType="end"/>
            </w:r>
          </w:hyperlink>
        </w:p>
        <w:p w14:paraId="5984F4E3" w14:textId="73D50647" w:rsidR="00A45594" w:rsidRDefault="00A45594">
          <w:pPr>
            <w:pStyle w:val="TOC3"/>
            <w:tabs>
              <w:tab w:val="right" w:leader="dot" w:pos="9016"/>
            </w:tabs>
            <w:rPr>
              <w:rFonts w:cstheme="minorBidi"/>
              <w:noProof/>
              <w:kern w:val="2"/>
              <w:sz w:val="24"/>
              <w:szCs w:val="24"/>
              <w:lang w:val="en-GB" w:eastAsia="en-GB"/>
            </w:rPr>
          </w:pPr>
          <w:hyperlink w:anchor="_Toc167185990" w:history="1">
            <w:r w:rsidRPr="00532B4B">
              <w:rPr>
                <w:rStyle w:val="Hyperlink"/>
                <w:b/>
                <w:bCs/>
                <w:noProof/>
              </w:rPr>
              <w:t>Patch Antenna 2D Patterns</w:t>
            </w:r>
            <w:r>
              <w:rPr>
                <w:noProof/>
                <w:webHidden/>
              </w:rPr>
              <w:tab/>
            </w:r>
            <w:r>
              <w:rPr>
                <w:noProof/>
                <w:webHidden/>
              </w:rPr>
              <w:fldChar w:fldCharType="begin"/>
            </w:r>
            <w:r>
              <w:rPr>
                <w:noProof/>
                <w:webHidden/>
              </w:rPr>
              <w:instrText xml:space="preserve"> PAGEREF _Toc167185990 \h </w:instrText>
            </w:r>
            <w:r>
              <w:rPr>
                <w:noProof/>
                <w:webHidden/>
              </w:rPr>
            </w:r>
            <w:r>
              <w:rPr>
                <w:noProof/>
                <w:webHidden/>
              </w:rPr>
              <w:fldChar w:fldCharType="separate"/>
            </w:r>
            <w:r>
              <w:rPr>
                <w:noProof/>
                <w:webHidden/>
              </w:rPr>
              <w:t>9</w:t>
            </w:r>
            <w:r>
              <w:rPr>
                <w:noProof/>
                <w:webHidden/>
              </w:rPr>
              <w:fldChar w:fldCharType="end"/>
            </w:r>
          </w:hyperlink>
        </w:p>
        <w:p w14:paraId="5CB39C3A" w14:textId="48C63D34" w:rsidR="00A45594" w:rsidRDefault="00A45594">
          <w:pPr>
            <w:pStyle w:val="TOC3"/>
            <w:tabs>
              <w:tab w:val="right" w:leader="dot" w:pos="9016"/>
            </w:tabs>
            <w:rPr>
              <w:rFonts w:cstheme="minorBidi"/>
              <w:noProof/>
              <w:kern w:val="2"/>
              <w:sz w:val="24"/>
              <w:szCs w:val="24"/>
              <w:lang w:val="en-GB" w:eastAsia="en-GB"/>
            </w:rPr>
          </w:pPr>
          <w:hyperlink w:anchor="_Toc167185991" w:history="1">
            <w:r w:rsidRPr="00532B4B">
              <w:rPr>
                <w:rStyle w:val="Hyperlink"/>
                <w:b/>
                <w:bCs/>
                <w:noProof/>
              </w:rPr>
              <w:t>Patch Antenna 3D Patterns</w:t>
            </w:r>
            <w:r>
              <w:rPr>
                <w:noProof/>
                <w:webHidden/>
              </w:rPr>
              <w:tab/>
            </w:r>
            <w:r>
              <w:rPr>
                <w:noProof/>
                <w:webHidden/>
              </w:rPr>
              <w:fldChar w:fldCharType="begin"/>
            </w:r>
            <w:r>
              <w:rPr>
                <w:noProof/>
                <w:webHidden/>
              </w:rPr>
              <w:instrText xml:space="preserve"> PAGEREF _Toc167185991 \h </w:instrText>
            </w:r>
            <w:r>
              <w:rPr>
                <w:noProof/>
                <w:webHidden/>
              </w:rPr>
            </w:r>
            <w:r>
              <w:rPr>
                <w:noProof/>
                <w:webHidden/>
              </w:rPr>
              <w:fldChar w:fldCharType="separate"/>
            </w:r>
            <w:r>
              <w:rPr>
                <w:noProof/>
                <w:webHidden/>
              </w:rPr>
              <w:t>10</w:t>
            </w:r>
            <w:r>
              <w:rPr>
                <w:noProof/>
                <w:webHidden/>
              </w:rPr>
              <w:fldChar w:fldCharType="end"/>
            </w:r>
          </w:hyperlink>
        </w:p>
        <w:p w14:paraId="717D4F42" w14:textId="619133ED" w:rsidR="00A45594" w:rsidRDefault="00A45594">
          <w:pPr>
            <w:pStyle w:val="TOC1"/>
            <w:tabs>
              <w:tab w:val="right" w:leader="dot" w:pos="9016"/>
            </w:tabs>
            <w:rPr>
              <w:rFonts w:cstheme="minorBidi"/>
              <w:noProof/>
              <w:kern w:val="2"/>
              <w:sz w:val="24"/>
              <w:szCs w:val="24"/>
              <w:lang w:val="en-GB" w:eastAsia="en-GB"/>
            </w:rPr>
          </w:pPr>
          <w:hyperlink w:anchor="_Toc167185992" w:history="1">
            <w:r w:rsidRPr="00532B4B">
              <w:rPr>
                <w:rStyle w:val="Hyperlink"/>
                <w:b/>
                <w:bCs/>
                <w:noProof/>
              </w:rPr>
              <w:t>Task 2</w:t>
            </w:r>
            <w:r>
              <w:rPr>
                <w:noProof/>
                <w:webHidden/>
              </w:rPr>
              <w:tab/>
            </w:r>
            <w:r>
              <w:rPr>
                <w:noProof/>
                <w:webHidden/>
              </w:rPr>
              <w:fldChar w:fldCharType="begin"/>
            </w:r>
            <w:r>
              <w:rPr>
                <w:noProof/>
                <w:webHidden/>
              </w:rPr>
              <w:instrText xml:space="preserve"> PAGEREF _Toc167185992 \h </w:instrText>
            </w:r>
            <w:r>
              <w:rPr>
                <w:noProof/>
                <w:webHidden/>
              </w:rPr>
            </w:r>
            <w:r>
              <w:rPr>
                <w:noProof/>
                <w:webHidden/>
              </w:rPr>
              <w:fldChar w:fldCharType="separate"/>
            </w:r>
            <w:r>
              <w:rPr>
                <w:noProof/>
                <w:webHidden/>
              </w:rPr>
              <w:t>10</w:t>
            </w:r>
            <w:r>
              <w:rPr>
                <w:noProof/>
                <w:webHidden/>
              </w:rPr>
              <w:fldChar w:fldCharType="end"/>
            </w:r>
          </w:hyperlink>
        </w:p>
        <w:p w14:paraId="6F569048" w14:textId="3DEE215D" w:rsidR="00A45594" w:rsidRDefault="00A45594">
          <w:pPr>
            <w:pStyle w:val="TOC2"/>
            <w:tabs>
              <w:tab w:val="right" w:leader="dot" w:pos="9016"/>
            </w:tabs>
            <w:rPr>
              <w:rFonts w:cstheme="minorBidi"/>
              <w:noProof/>
              <w:kern w:val="2"/>
              <w:sz w:val="24"/>
              <w:szCs w:val="24"/>
              <w:lang w:val="en-GB" w:eastAsia="en-GB"/>
            </w:rPr>
          </w:pPr>
          <w:hyperlink w:anchor="_Toc167185993" w:history="1">
            <w:r w:rsidRPr="00532B4B">
              <w:rPr>
                <w:rStyle w:val="Hyperlink"/>
                <w:b/>
                <w:bCs/>
                <w:noProof/>
              </w:rPr>
              <w:t>Cylindrical Dipole Antenna</w:t>
            </w:r>
            <w:r>
              <w:rPr>
                <w:noProof/>
                <w:webHidden/>
              </w:rPr>
              <w:tab/>
            </w:r>
            <w:r>
              <w:rPr>
                <w:noProof/>
                <w:webHidden/>
              </w:rPr>
              <w:fldChar w:fldCharType="begin"/>
            </w:r>
            <w:r>
              <w:rPr>
                <w:noProof/>
                <w:webHidden/>
              </w:rPr>
              <w:instrText xml:space="preserve"> PAGEREF _Toc167185993 \h </w:instrText>
            </w:r>
            <w:r>
              <w:rPr>
                <w:noProof/>
                <w:webHidden/>
              </w:rPr>
            </w:r>
            <w:r>
              <w:rPr>
                <w:noProof/>
                <w:webHidden/>
              </w:rPr>
              <w:fldChar w:fldCharType="separate"/>
            </w:r>
            <w:r>
              <w:rPr>
                <w:noProof/>
                <w:webHidden/>
              </w:rPr>
              <w:t>10</w:t>
            </w:r>
            <w:r>
              <w:rPr>
                <w:noProof/>
                <w:webHidden/>
              </w:rPr>
              <w:fldChar w:fldCharType="end"/>
            </w:r>
          </w:hyperlink>
        </w:p>
        <w:p w14:paraId="66EA1D5B" w14:textId="1336EFD5" w:rsidR="00A45594" w:rsidRDefault="00A45594">
          <w:pPr>
            <w:pStyle w:val="TOC3"/>
            <w:tabs>
              <w:tab w:val="right" w:leader="dot" w:pos="9016"/>
            </w:tabs>
            <w:rPr>
              <w:rFonts w:cstheme="minorBidi"/>
              <w:noProof/>
              <w:kern w:val="2"/>
              <w:sz w:val="24"/>
              <w:szCs w:val="24"/>
              <w:lang w:val="en-GB" w:eastAsia="en-GB"/>
            </w:rPr>
          </w:pPr>
          <w:hyperlink w:anchor="_Toc167185994" w:history="1">
            <w:r w:rsidRPr="00532B4B">
              <w:rPr>
                <w:rStyle w:val="Hyperlink"/>
                <w:b/>
                <w:bCs/>
                <w:noProof/>
              </w:rPr>
              <w:t>Cylindrical Antenna Design Constraints</w:t>
            </w:r>
            <w:r>
              <w:rPr>
                <w:noProof/>
                <w:webHidden/>
              </w:rPr>
              <w:tab/>
            </w:r>
            <w:r>
              <w:rPr>
                <w:noProof/>
                <w:webHidden/>
              </w:rPr>
              <w:fldChar w:fldCharType="begin"/>
            </w:r>
            <w:r>
              <w:rPr>
                <w:noProof/>
                <w:webHidden/>
              </w:rPr>
              <w:instrText xml:space="preserve"> PAGEREF _Toc167185994 \h </w:instrText>
            </w:r>
            <w:r>
              <w:rPr>
                <w:noProof/>
                <w:webHidden/>
              </w:rPr>
            </w:r>
            <w:r>
              <w:rPr>
                <w:noProof/>
                <w:webHidden/>
              </w:rPr>
              <w:fldChar w:fldCharType="separate"/>
            </w:r>
            <w:r>
              <w:rPr>
                <w:noProof/>
                <w:webHidden/>
              </w:rPr>
              <w:t>11</w:t>
            </w:r>
            <w:r>
              <w:rPr>
                <w:noProof/>
                <w:webHidden/>
              </w:rPr>
              <w:fldChar w:fldCharType="end"/>
            </w:r>
          </w:hyperlink>
        </w:p>
        <w:p w14:paraId="3E7507FF" w14:textId="783AF942" w:rsidR="00A45594" w:rsidRDefault="00A45594">
          <w:pPr>
            <w:pStyle w:val="TOC3"/>
            <w:tabs>
              <w:tab w:val="right" w:leader="dot" w:pos="9016"/>
            </w:tabs>
            <w:rPr>
              <w:rFonts w:cstheme="minorBidi"/>
              <w:noProof/>
              <w:kern w:val="2"/>
              <w:sz w:val="24"/>
              <w:szCs w:val="24"/>
              <w:lang w:val="en-GB" w:eastAsia="en-GB"/>
            </w:rPr>
          </w:pPr>
          <w:hyperlink w:anchor="_Toc167185995" w:history="1">
            <w:r w:rsidRPr="00532B4B">
              <w:rPr>
                <w:rStyle w:val="Hyperlink"/>
                <w:b/>
                <w:bCs/>
                <w:noProof/>
              </w:rPr>
              <w:t>Cylindrical Antenna Results</w:t>
            </w:r>
            <w:r>
              <w:rPr>
                <w:noProof/>
                <w:webHidden/>
              </w:rPr>
              <w:tab/>
            </w:r>
            <w:r>
              <w:rPr>
                <w:noProof/>
                <w:webHidden/>
              </w:rPr>
              <w:fldChar w:fldCharType="begin"/>
            </w:r>
            <w:r>
              <w:rPr>
                <w:noProof/>
                <w:webHidden/>
              </w:rPr>
              <w:instrText xml:space="preserve"> PAGEREF _Toc167185995 \h </w:instrText>
            </w:r>
            <w:r>
              <w:rPr>
                <w:noProof/>
                <w:webHidden/>
              </w:rPr>
            </w:r>
            <w:r>
              <w:rPr>
                <w:noProof/>
                <w:webHidden/>
              </w:rPr>
              <w:fldChar w:fldCharType="separate"/>
            </w:r>
            <w:r>
              <w:rPr>
                <w:noProof/>
                <w:webHidden/>
              </w:rPr>
              <w:t>11</w:t>
            </w:r>
            <w:r>
              <w:rPr>
                <w:noProof/>
                <w:webHidden/>
              </w:rPr>
              <w:fldChar w:fldCharType="end"/>
            </w:r>
          </w:hyperlink>
        </w:p>
        <w:p w14:paraId="2AC0969B" w14:textId="6A22251F" w:rsidR="00A45594" w:rsidRDefault="00A45594">
          <w:pPr>
            <w:pStyle w:val="TOC2"/>
            <w:tabs>
              <w:tab w:val="right" w:leader="dot" w:pos="9016"/>
            </w:tabs>
            <w:rPr>
              <w:rFonts w:cstheme="minorBidi"/>
              <w:noProof/>
              <w:kern w:val="2"/>
              <w:sz w:val="24"/>
              <w:szCs w:val="24"/>
              <w:lang w:val="en-GB" w:eastAsia="en-GB"/>
            </w:rPr>
          </w:pPr>
          <w:hyperlink w:anchor="_Toc167185996" w:history="1">
            <w:r w:rsidRPr="00532B4B">
              <w:rPr>
                <w:rStyle w:val="Hyperlink"/>
                <w:b/>
                <w:bCs/>
                <w:noProof/>
              </w:rPr>
              <w:t>Folded Dipole Antenna</w:t>
            </w:r>
            <w:r>
              <w:rPr>
                <w:noProof/>
                <w:webHidden/>
              </w:rPr>
              <w:tab/>
            </w:r>
            <w:r>
              <w:rPr>
                <w:noProof/>
                <w:webHidden/>
              </w:rPr>
              <w:fldChar w:fldCharType="begin"/>
            </w:r>
            <w:r>
              <w:rPr>
                <w:noProof/>
                <w:webHidden/>
              </w:rPr>
              <w:instrText xml:space="preserve"> PAGEREF _Toc167185996 \h </w:instrText>
            </w:r>
            <w:r>
              <w:rPr>
                <w:noProof/>
                <w:webHidden/>
              </w:rPr>
            </w:r>
            <w:r>
              <w:rPr>
                <w:noProof/>
                <w:webHidden/>
              </w:rPr>
              <w:fldChar w:fldCharType="separate"/>
            </w:r>
            <w:r>
              <w:rPr>
                <w:noProof/>
                <w:webHidden/>
              </w:rPr>
              <w:t>14</w:t>
            </w:r>
            <w:r>
              <w:rPr>
                <w:noProof/>
                <w:webHidden/>
              </w:rPr>
              <w:fldChar w:fldCharType="end"/>
            </w:r>
          </w:hyperlink>
        </w:p>
        <w:p w14:paraId="395E9166" w14:textId="0D8D8FF8" w:rsidR="00A45594" w:rsidRDefault="00A45594">
          <w:pPr>
            <w:pStyle w:val="TOC3"/>
            <w:tabs>
              <w:tab w:val="right" w:leader="dot" w:pos="9016"/>
            </w:tabs>
            <w:rPr>
              <w:rFonts w:cstheme="minorBidi"/>
              <w:noProof/>
              <w:kern w:val="2"/>
              <w:sz w:val="24"/>
              <w:szCs w:val="24"/>
              <w:lang w:val="en-GB" w:eastAsia="en-GB"/>
            </w:rPr>
          </w:pPr>
          <w:hyperlink w:anchor="_Toc167185997" w:history="1">
            <w:r w:rsidRPr="00532B4B">
              <w:rPr>
                <w:rStyle w:val="Hyperlink"/>
                <w:b/>
                <w:bCs/>
                <w:noProof/>
              </w:rPr>
              <w:t>Folded Dipole Antenna Design Constraints</w:t>
            </w:r>
            <w:r>
              <w:rPr>
                <w:noProof/>
                <w:webHidden/>
              </w:rPr>
              <w:tab/>
            </w:r>
            <w:r>
              <w:rPr>
                <w:noProof/>
                <w:webHidden/>
              </w:rPr>
              <w:fldChar w:fldCharType="begin"/>
            </w:r>
            <w:r>
              <w:rPr>
                <w:noProof/>
                <w:webHidden/>
              </w:rPr>
              <w:instrText xml:space="preserve"> PAGEREF _Toc167185997 \h </w:instrText>
            </w:r>
            <w:r>
              <w:rPr>
                <w:noProof/>
                <w:webHidden/>
              </w:rPr>
            </w:r>
            <w:r>
              <w:rPr>
                <w:noProof/>
                <w:webHidden/>
              </w:rPr>
              <w:fldChar w:fldCharType="separate"/>
            </w:r>
            <w:r>
              <w:rPr>
                <w:noProof/>
                <w:webHidden/>
              </w:rPr>
              <w:t>14</w:t>
            </w:r>
            <w:r>
              <w:rPr>
                <w:noProof/>
                <w:webHidden/>
              </w:rPr>
              <w:fldChar w:fldCharType="end"/>
            </w:r>
          </w:hyperlink>
        </w:p>
        <w:p w14:paraId="7BFCCEC4" w14:textId="321793BC" w:rsidR="00A45594" w:rsidRDefault="00A45594">
          <w:pPr>
            <w:pStyle w:val="TOC3"/>
            <w:tabs>
              <w:tab w:val="right" w:leader="dot" w:pos="9016"/>
            </w:tabs>
            <w:rPr>
              <w:rFonts w:cstheme="minorBidi"/>
              <w:noProof/>
              <w:kern w:val="2"/>
              <w:sz w:val="24"/>
              <w:szCs w:val="24"/>
              <w:lang w:val="en-GB" w:eastAsia="en-GB"/>
            </w:rPr>
          </w:pPr>
          <w:hyperlink w:anchor="_Toc167185998" w:history="1">
            <w:r w:rsidRPr="00532B4B">
              <w:rPr>
                <w:rStyle w:val="Hyperlink"/>
                <w:b/>
                <w:bCs/>
                <w:noProof/>
              </w:rPr>
              <w:t>Folded Dipole Results</w:t>
            </w:r>
            <w:r>
              <w:rPr>
                <w:noProof/>
                <w:webHidden/>
              </w:rPr>
              <w:tab/>
            </w:r>
            <w:r>
              <w:rPr>
                <w:noProof/>
                <w:webHidden/>
              </w:rPr>
              <w:fldChar w:fldCharType="begin"/>
            </w:r>
            <w:r>
              <w:rPr>
                <w:noProof/>
                <w:webHidden/>
              </w:rPr>
              <w:instrText xml:space="preserve"> PAGEREF _Toc167185998 \h </w:instrText>
            </w:r>
            <w:r>
              <w:rPr>
                <w:noProof/>
                <w:webHidden/>
              </w:rPr>
            </w:r>
            <w:r>
              <w:rPr>
                <w:noProof/>
                <w:webHidden/>
              </w:rPr>
              <w:fldChar w:fldCharType="separate"/>
            </w:r>
            <w:r>
              <w:rPr>
                <w:noProof/>
                <w:webHidden/>
              </w:rPr>
              <w:t>15</w:t>
            </w:r>
            <w:r>
              <w:rPr>
                <w:noProof/>
                <w:webHidden/>
              </w:rPr>
              <w:fldChar w:fldCharType="end"/>
            </w:r>
          </w:hyperlink>
        </w:p>
        <w:p w14:paraId="2C9537CE" w14:textId="2495EA7B" w:rsidR="00A45594" w:rsidRDefault="00A45594">
          <w:pPr>
            <w:pStyle w:val="TOC2"/>
            <w:tabs>
              <w:tab w:val="right" w:leader="dot" w:pos="9016"/>
            </w:tabs>
            <w:rPr>
              <w:rFonts w:cstheme="minorBidi"/>
              <w:noProof/>
              <w:kern w:val="2"/>
              <w:sz w:val="24"/>
              <w:szCs w:val="24"/>
              <w:lang w:val="en-GB" w:eastAsia="en-GB"/>
            </w:rPr>
          </w:pPr>
          <w:hyperlink w:anchor="_Toc167185999" w:history="1">
            <w:r w:rsidRPr="00532B4B">
              <w:rPr>
                <w:rStyle w:val="Hyperlink"/>
                <w:b/>
                <w:bCs/>
                <w:noProof/>
              </w:rPr>
              <w:t>Horn Antenna</w:t>
            </w:r>
            <w:r>
              <w:rPr>
                <w:noProof/>
                <w:webHidden/>
              </w:rPr>
              <w:tab/>
            </w:r>
            <w:r>
              <w:rPr>
                <w:noProof/>
                <w:webHidden/>
              </w:rPr>
              <w:fldChar w:fldCharType="begin"/>
            </w:r>
            <w:r>
              <w:rPr>
                <w:noProof/>
                <w:webHidden/>
              </w:rPr>
              <w:instrText xml:space="preserve"> PAGEREF _Toc167185999 \h </w:instrText>
            </w:r>
            <w:r>
              <w:rPr>
                <w:noProof/>
                <w:webHidden/>
              </w:rPr>
            </w:r>
            <w:r>
              <w:rPr>
                <w:noProof/>
                <w:webHidden/>
              </w:rPr>
              <w:fldChar w:fldCharType="separate"/>
            </w:r>
            <w:r>
              <w:rPr>
                <w:noProof/>
                <w:webHidden/>
              </w:rPr>
              <w:t>18</w:t>
            </w:r>
            <w:r>
              <w:rPr>
                <w:noProof/>
                <w:webHidden/>
              </w:rPr>
              <w:fldChar w:fldCharType="end"/>
            </w:r>
          </w:hyperlink>
        </w:p>
        <w:p w14:paraId="738AA463" w14:textId="3447798A" w:rsidR="00A45594" w:rsidRDefault="00A45594">
          <w:pPr>
            <w:pStyle w:val="TOC3"/>
            <w:tabs>
              <w:tab w:val="right" w:leader="dot" w:pos="9016"/>
            </w:tabs>
            <w:rPr>
              <w:rFonts w:cstheme="minorBidi"/>
              <w:noProof/>
              <w:kern w:val="2"/>
              <w:sz w:val="24"/>
              <w:szCs w:val="24"/>
              <w:lang w:val="en-GB" w:eastAsia="en-GB"/>
            </w:rPr>
          </w:pPr>
          <w:hyperlink w:anchor="_Toc167186000" w:history="1">
            <w:r w:rsidRPr="00532B4B">
              <w:rPr>
                <w:rStyle w:val="Hyperlink"/>
                <w:b/>
                <w:bCs/>
                <w:noProof/>
              </w:rPr>
              <w:t>Horn Antenna Design Constraints</w:t>
            </w:r>
            <w:r>
              <w:rPr>
                <w:noProof/>
                <w:webHidden/>
              </w:rPr>
              <w:tab/>
            </w:r>
            <w:r>
              <w:rPr>
                <w:noProof/>
                <w:webHidden/>
              </w:rPr>
              <w:fldChar w:fldCharType="begin"/>
            </w:r>
            <w:r>
              <w:rPr>
                <w:noProof/>
                <w:webHidden/>
              </w:rPr>
              <w:instrText xml:space="preserve"> PAGEREF _Toc167186000 \h </w:instrText>
            </w:r>
            <w:r>
              <w:rPr>
                <w:noProof/>
                <w:webHidden/>
              </w:rPr>
            </w:r>
            <w:r>
              <w:rPr>
                <w:noProof/>
                <w:webHidden/>
              </w:rPr>
              <w:fldChar w:fldCharType="separate"/>
            </w:r>
            <w:r>
              <w:rPr>
                <w:noProof/>
                <w:webHidden/>
              </w:rPr>
              <w:t>18</w:t>
            </w:r>
            <w:r>
              <w:rPr>
                <w:noProof/>
                <w:webHidden/>
              </w:rPr>
              <w:fldChar w:fldCharType="end"/>
            </w:r>
          </w:hyperlink>
        </w:p>
        <w:p w14:paraId="28D15FE7" w14:textId="790EEDA9" w:rsidR="00A45594" w:rsidRDefault="00A45594">
          <w:pPr>
            <w:pStyle w:val="TOC3"/>
            <w:tabs>
              <w:tab w:val="right" w:leader="dot" w:pos="9016"/>
            </w:tabs>
            <w:rPr>
              <w:rFonts w:cstheme="minorBidi"/>
              <w:noProof/>
              <w:kern w:val="2"/>
              <w:sz w:val="24"/>
              <w:szCs w:val="24"/>
              <w:lang w:val="en-GB" w:eastAsia="en-GB"/>
            </w:rPr>
          </w:pPr>
          <w:hyperlink w:anchor="_Toc167186001" w:history="1">
            <w:r w:rsidRPr="00532B4B">
              <w:rPr>
                <w:rStyle w:val="Hyperlink"/>
                <w:b/>
                <w:bCs/>
                <w:noProof/>
              </w:rPr>
              <w:t>Horn Antenna Results</w:t>
            </w:r>
            <w:r>
              <w:rPr>
                <w:noProof/>
                <w:webHidden/>
              </w:rPr>
              <w:tab/>
            </w:r>
            <w:r>
              <w:rPr>
                <w:noProof/>
                <w:webHidden/>
              </w:rPr>
              <w:fldChar w:fldCharType="begin"/>
            </w:r>
            <w:r>
              <w:rPr>
                <w:noProof/>
                <w:webHidden/>
              </w:rPr>
              <w:instrText xml:space="preserve"> PAGEREF _Toc167186001 \h </w:instrText>
            </w:r>
            <w:r>
              <w:rPr>
                <w:noProof/>
                <w:webHidden/>
              </w:rPr>
            </w:r>
            <w:r>
              <w:rPr>
                <w:noProof/>
                <w:webHidden/>
              </w:rPr>
              <w:fldChar w:fldCharType="separate"/>
            </w:r>
            <w:r>
              <w:rPr>
                <w:noProof/>
                <w:webHidden/>
              </w:rPr>
              <w:t>19</w:t>
            </w:r>
            <w:r>
              <w:rPr>
                <w:noProof/>
                <w:webHidden/>
              </w:rPr>
              <w:fldChar w:fldCharType="end"/>
            </w:r>
          </w:hyperlink>
        </w:p>
        <w:p w14:paraId="0358F72A" w14:textId="7326FE4F" w:rsidR="00A45594" w:rsidRDefault="00A45594">
          <w:pPr>
            <w:pStyle w:val="TOC2"/>
            <w:tabs>
              <w:tab w:val="right" w:leader="dot" w:pos="9016"/>
            </w:tabs>
            <w:rPr>
              <w:rFonts w:cstheme="minorBidi"/>
              <w:noProof/>
              <w:kern w:val="2"/>
              <w:sz w:val="24"/>
              <w:szCs w:val="24"/>
              <w:lang w:val="en-GB" w:eastAsia="en-GB"/>
            </w:rPr>
          </w:pPr>
          <w:hyperlink w:anchor="_Toc167186002" w:history="1">
            <w:r w:rsidRPr="00532B4B">
              <w:rPr>
                <w:rStyle w:val="Hyperlink"/>
                <w:b/>
                <w:bCs/>
                <w:noProof/>
              </w:rPr>
              <w:t>Helix Antenna</w:t>
            </w:r>
            <w:r>
              <w:rPr>
                <w:noProof/>
                <w:webHidden/>
              </w:rPr>
              <w:tab/>
            </w:r>
            <w:r>
              <w:rPr>
                <w:noProof/>
                <w:webHidden/>
              </w:rPr>
              <w:fldChar w:fldCharType="begin"/>
            </w:r>
            <w:r>
              <w:rPr>
                <w:noProof/>
                <w:webHidden/>
              </w:rPr>
              <w:instrText xml:space="preserve"> PAGEREF _Toc167186002 \h </w:instrText>
            </w:r>
            <w:r>
              <w:rPr>
                <w:noProof/>
                <w:webHidden/>
              </w:rPr>
            </w:r>
            <w:r>
              <w:rPr>
                <w:noProof/>
                <w:webHidden/>
              </w:rPr>
              <w:fldChar w:fldCharType="separate"/>
            </w:r>
            <w:r>
              <w:rPr>
                <w:noProof/>
                <w:webHidden/>
              </w:rPr>
              <w:t>21</w:t>
            </w:r>
            <w:r>
              <w:rPr>
                <w:noProof/>
                <w:webHidden/>
              </w:rPr>
              <w:fldChar w:fldCharType="end"/>
            </w:r>
          </w:hyperlink>
        </w:p>
        <w:p w14:paraId="070EBC5C" w14:textId="49498643" w:rsidR="00A45594" w:rsidRDefault="00A45594">
          <w:pPr>
            <w:pStyle w:val="TOC3"/>
            <w:tabs>
              <w:tab w:val="right" w:leader="dot" w:pos="9016"/>
            </w:tabs>
            <w:rPr>
              <w:rFonts w:cstheme="minorBidi"/>
              <w:noProof/>
              <w:kern w:val="2"/>
              <w:sz w:val="24"/>
              <w:szCs w:val="24"/>
              <w:lang w:val="en-GB" w:eastAsia="en-GB"/>
            </w:rPr>
          </w:pPr>
          <w:hyperlink w:anchor="_Toc167186003" w:history="1">
            <w:r w:rsidRPr="00532B4B">
              <w:rPr>
                <w:rStyle w:val="Hyperlink"/>
                <w:b/>
                <w:bCs/>
                <w:noProof/>
              </w:rPr>
              <w:t>Helix Antenna Design Constraints</w:t>
            </w:r>
            <w:r>
              <w:rPr>
                <w:noProof/>
                <w:webHidden/>
              </w:rPr>
              <w:tab/>
            </w:r>
            <w:r>
              <w:rPr>
                <w:noProof/>
                <w:webHidden/>
              </w:rPr>
              <w:fldChar w:fldCharType="begin"/>
            </w:r>
            <w:r>
              <w:rPr>
                <w:noProof/>
                <w:webHidden/>
              </w:rPr>
              <w:instrText xml:space="preserve"> PAGEREF _Toc167186003 \h </w:instrText>
            </w:r>
            <w:r>
              <w:rPr>
                <w:noProof/>
                <w:webHidden/>
              </w:rPr>
            </w:r>
            <w:r>
              <w:rPr>
                <w:noProof/>
                <w:webHidden/>
              </w:rPr>
              <w:fldChar w:fldCharType="separate"/>
            </w:r>
            <w:r>
              <w:rPr>
                <w:noProof/>
                <w:webHidden/>
              </w:rPr>
              <w:t>22</w:t>
            </w:r>
            <w:r>
              <w:rPr>
                <w:noProof/>
                <w:webHidden/>
              </w:rPr>
              <w:fldChar w:fldCharType="end"/>
            </w:r>
          </w:hyperlink>
        </w:p>
        <w:p w14:paraId="5B5CCE71" w14:textId="471E15BF" w:rsidR="00A45594" w:rsidRDefault="00A45594">
          <w:pPr>
            <w:pStyle w:val="TOC3"/>
            <w:tabs>
              <w:tab w:val="right" w:leader="dot" w:pos="9016"/>
            </w:tabs>
            <w:rPr>
              <w:rFonts w:cstheme="minorBidi"/>
              <w:noProof/>
              <w:kern w:val="2"/>
              <w:sz w:val="24"/>
              <w:szCs w:val="24"/>
              <w:lang w:val="en-GB" w:eastAsia="en-GB"/>
            </w:rPr>
          </w:pPr>
          <w:hyperlink w:anchor="_Toc167186004" w:history="1">
            <w:r w:rsidRPr="00532B4B">
              <w:rPr>
                <w:rStyle w:val="Hyperlink"/>
                <w:b/>
                <w:bCs/>
                <w:noProof/>
              </w:rPr>
              <w:t>Helix Antenna Results</w:t>
            </w:r>
            <w:r>
              <w:rPr>
                <w:noProof/>
                <w:webHidden/>
              </w:rPr>
              <w:tab/>
            </w:r>
            <w:r>
              <w:rPr>
                <w:noProof/>
                <w:webHidden/>
              </w:rPr>
              <w:fldChar w:fldCharType="begin"/>
            </w:r>
            <w:r>
              <w:rPr>
                <w:noProof/>
                <w:webHidden/>
              </w:rPr>
              <w:instrText xml:space="preserve"> PAGEREF _Toc167186004 \h </w:instrText>
            </w:r>
            <w:r>
              <w:rPr>
                <w:noProof/>
                <w:webHidden/>
              </w:rPr>
            </w:r>
            <w:r>
              <w:rPr>
                <w:noProof/>
                <w:webHidden/>
              </w:rPr>
              <w:fldChar w:fldCharType="separate"/>
            </w:r>
            <w:r>
              <w:rPr>
                <w:noProof/>
                <w:webHidden/>
              </w:rPr>
              <w:t>22</w:t>
            </w:r>
            <w:r>
              <w:rPr>
                <w:noProof/>
                <w:webHidden/>
              </w:rPr>
              <w:fldChar w:fldCharType="end"/>
            </w:r>
          </w:hyperlink>
        </w:p>
        <w:p w14:paraId="1268A7A9" w14:textId="4FBF1120" w:rsidR="00A45594" w:rsidRDefault="00A45594">
          <w:pPr>
            <w:pStyle w:val="TOC3"/>
            <w:tabs>
              <w:tab w:val="right" w:leader="dot" w:pos="9016"/>
            </w:tabs>
            <w:rPr>
              <w:rFonts w:cstheme="minorBidi"/>
              <w:noProof/>
              <w:kern w:val="2"/>
              <w:sz w:val="24"/>
              <w:szCs w:val="24"/>
              <w:lang w:val="en-GB" w:eastAsia="en-GB"/>
            </w:rPr>
          </w:pPr>
          <w:hyperlink w:anchor="_Toc167186005" w:history="1">
            <w:r w:rsidRPr="00532B4B">
              <w:rPr>
                <w:rStyle w:val="Hyperlink"/>
                <w:b/>
                <w:bCs/>
                <w:noProof/>
              </w:rPr>
              <w:t>Helix array Antenna Design Constraints</w:t>
            </w:r>
            <w:r>
              <w:rPr>
                <w:noProof/>
                <w:webHidden/>
              </w:rPr>
              <w:tab/>
            </w:r>
            <w:r>
              <w:rPr>
                <w:noProof/>
                <w:webHidden/>
              </w:rPr>
              <w:fldChar w:fldCharType="begin"/>
            </w:r>
            <w:r>
              <w:rPr>
                <w:noProof/>
                <w:webHidden/>
              </w:rPr>
              <w:instrText xml:space="preserve"> PAGEREF _Toc167186005 \h </w:instrText>
            </w:r>
            <w:r>
              <w:rPr>
                <w:noProof/>
                <w:webHidden/>
              </w:rPr>
            </w:r>
            <w:r>
              <w:rPr>
                <w:noProof/>
                <w:webHidden/>
              </w:rPr>
              <w:fldChar w:fldCharType="separate"/>
            </w:r>
            <w:r>
              <w:rPr>
                <w:noProof/>
                <w:webHidden/>
              </w:rPr>
              <w:t>26</w:t>
            </w:r>
            <w:r>
              <w:rPr>
                <w:noProof/>
                <w:webHidden/>
              </w:rPr>
              <w:fldChar w:fldCharType="end"/>
            </w:r>
          </w:hyperlink>
        </w:p>
        <w:p w14:paraId="53F4B35E" w14:textId="20497FC6" w:rsidR="00A45594" w:rsidRDefault="00A45594">
          <w:pPr>
            <w:pStyle w:val="TOC1"/>
            <w:tabs>
              <w:tab w:val="right" w:leader="dot" w:pos="9016"/>
            </w:tabs>
            <w:rPr>
              <w:rFonts w:cstheme="minorBidi"/>
              <w:noProof/>
              <w:kern w:val="2"/>
              <w:sz w:val="24"/>
              <w:szCs w:val="24"/>
              <w:lang w:val="en-GB" w:eastAsia="en-GB"/>
            </w:rPr>
          </w:pPr>
          <w:hyperlink w:anchor="_Toc167186006" w:history="1">
            <w:r w:rsidRPr="00532B4B">
              <w:rPr>
                <w:rStyle w:val="Hyperlink"/>
                <w:b/>
                <w:bCs/>
                <w:noProof/>
              </w:rPr>
              <w:t>Conclusion</w:t>
            </w:r>
            <w:r>
              <w:rPr>
                <w:noProof/>
                <w:webHidden/>
              </w:rPr>
              <w:tab/>
            </w:r>
            <w:r>
              <w:rPr>
                <w:noProof/>
                <w:webHidden/>
              </w:rPr>
              <w:fldChar w:fldCharType="begin"/>
            </w:r>
            <w:r>
              <w:rPr>
                <w:noProof/>
                <w:webHidden/>
              </w:rPr>
              <w:instrText xml:space="preserve"> PAGEREF _Toc167186006 \h </w:instrText>
            </w:r>
            <w:r>
              <w:rPr>
                <w:noProof/>
                <w:webHidden/>
              </w:rPr>
            </w:r>
            <w:r>
              <w:rPr>
                <w:noProof/>
                <w:webHidden/>
              </w:rPr>
              <w:fldChar w:fldCharType="separate"/>
            </w:r>
            <w:r>
              <w:rPr>
                <w:noProof/>
                <w:webHidden/>
              </w:rPr>
              <w:t>26</w:t>
            </w:r>
            <w:r>
              <w:rPr>
                <w:noProof/>
                <w:webHidden/>
              </w:rPr>
              <w:fldChar w:fldCharType="end"/>
            </w:r>
          </w:hyperlink>
        </w:p>
        <w:p w14:paraId="6D920718" w14:textId="2F0665D7" w:rsidR="00A45594" w:rsidRDefault="00A45594">
          <w:pPr>
            <w:pStyle w:val="TOC1"/>
            <w:tabs>
              <w:tab w:val="right" w:leader="dot" w:pos="9016"/>
            </w:tabs>
            <w:rPr>
              <w:rFonts w:cstheme="minorBidi"/>
              <w:noProof/>
              <w:kern w:val="2"/>
              <w:sz w:val="24"/>
              <w:szCs w:val="24"/>
              <w:lang w:val="en-GB" w:eastAsia="en-GB"/>
            </w:rPr>
          </w:pPr>
          <w:hyperlink w:anchor="_Toc167186007" w:history="1">
            <w:r w:rsidRPr="00532B4B">
              <w:rPr>
                <w:rStyle w:val="Hyperlink"/>
                <w:b/>
                <w:bCs/>
                <w:noProof/>
              </w:rPr>
              <w:t>References</w:t>
            </w:r>
            <w:r>
              <w:rPr>
                <w:noProof/>
                <w:webHidden/>
              </w:rPr>
              <w:tab/>
            </w:r>
            <w:r>
              <w:rPr>
                <w:noProof/>
                <w:webHidden/>
              </w:rPr>
              <w:fldChar w:fldCharType="begin"/>
            </w:r>
            <w:r>
              <w:rPr>
                <w:noProof/>
                <w:webHidden/>
              </w:rPr>
              <w:instrText xml:space="preserve"> PAGEREF _Toc167186007 \h </w:instrText>
            </w:r>
            <w:r>
              <w:rPr>
                <w:noProof/>
                <w:webHidden/>
              </w:rPr>
            </w:r>
            <w:r>
              <w:rPr>
                <w:noProof/>
                <w:webHidden/>
              </w:rPr>
              <w:fldChar w:fldCharType="separate"/>
            </w:r>
            <w:r>
              <w:rPr>
                <w:noProof/>
                <w:webHidden/>
              </w:rPr>
              <w:t>26</w:t>
            </w:r>
            <w:r>
              <w:rPr>
                <w:noProof/>
                <w:webHidden/>
              </w:rPr>
              <w:fldChar w:fldCharType="end"/>
            </w:r>
          </w:hyperlink>
        </w:p>
        <w:p w14:paraId="5FDF53D1" w14:textId="16271DC8" w:rsidR="00451B76" w:rsidRDefault="00451B76">
          <w:r>
            <w:rPr>
              <w:b/>
              <w:bCs/>
              <w:noProof/>
            </w:rPr>
            <w:fldChar w:fldCharType="end"/>
          </w:r>
        </w:p>
      </w:sdtContent>
    </w:sdt>
    <w:p w14:paraId="75FFBC2F" w14:textId="77777777" w:rsidR="008129FA" w:rsidRPr="008129FA" w:rsidRDefault="008129FA" w:rsidP="008129FA"/>
    <w:p w14:paraId="73CE088F" w14:textId="77777777" w:rsidR="00A80EB5" w:rsidRDefault="00A80EB5" w:rsidP="00A80EB5"/>
    <w:p w14:paraId="118C9F67" w14:textId="77777777" w:rsidR="00A80EB5" w:rsidRDefault="00A80EB5" w:rsidP="00A80EB5"/>
    <w:p w14:paraId="5A118171" w14:textId="77777777" w:rsidR="00A80EB5" w:rsidRDefault="00A80EB5" w:rsidP="00A80EB5"/>
    <w:p w14:paraId="4535BBC8" w14:textId="77777777" w:rsidR="00A80EB5" w:rsidRDefault="00A80EB5" w:rsidP="00A80EB5"/>
    <w:p w14:paraId="5DAB64B4" w14:textId="77777777" w:rsidR="00A80EB5" w:rsidRDefault="00A80EB5" w:rsidP="00A80EB5"/>
    <w:p w14:paraId="11FA1779" w14:textId="77777777" w:rsidR="00A80EB5" w:rsidRDefault="00A80EB5" w:rsidP="00A80EB5"/>
    <w:p w14:paraId="2824D799" w14:textId="77777777" w:rsidR="00881F78" w:rsidRDefault="00881F78" w:rsidP="00A80EB5"/>
    <w:p w14:paraId="6725DCB7" w14:textId="77777777" w:rsidR="00881F78" w:rsidRDefault="00881F78" w:rsidP="00A80EB5"/>
    <w:p w14:paraId="0BF5149C" w14:textId="77777777" w:rsidR="00DE6AD7" w:rsidRDefault="00DE6AD7" w:rsidP="00A80EB5"/>
    <w:p w14:paraId="4C070389" w14:textId="77777777" w:rsidR="00A45594" w:rsidRDefault="00A45594" w:rsidP="00A80EB5"/>
    <w:p w14:paraId="2F5E65D0" w14:textId="1161FFA2" w:rsidR="00A45594" w:rsidRDefault="00A80EB5">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67185946" w:history="1">
        <w:r w:rsidR="00A45594" w:rsidRPr="00C015A5">
          <w:rPr>
            <w:rStyle w:val="Hyperlink"/>
            <w:noProof/>
          </w:rPr>
          <w:t>Figure 1 - Patch Antenna Design Model</w:t>
        </w:r>
        <w:r w:rsidR="00A45594">
          <w:rPr>
            <w:noProof/>
            <w:webHidden/>
          </w:rPr>
          <w:tab/>
        </w:r>
        <w:r w:rsidR="00A45594">
          <w:rPr>
            <w:noProof/>
            <w:webHidden/>
          </w:rPr>
          <w:fldChar w:fldCharType="begin"/>
        </w:r>
        <w:r w:rsidR="00A45594">
          <w:rPr>
            <w:noProof/>
            <w:webHidden/>
          </w:rPr>
          <w:instrText xml:space="preserve"> PAGEREF _Toc167185946 \h </w:instrText>
        </w:r>
        <w:r w:rsidR="00A45594">
          <w:rPr>
            <w:noProof/>
            <w:webHidden/>
          </w:rPr>
        </w:r>
        <w:r w:rsidR="00A45594">
          <w:rPr>
            <w:noProof/>
            <w:webHidden/>
          </w:rPr>
          <w:fldChar w:fldCharType="separate"/>
        </w:r>
        <w:r w:rsidR="00A45594">
          <w:rPr>
            <w:noProof/>
            <w:webHidden/>
          </w:rPr>
          <w:t>6</w:t>
        </w:r>
        <w:r w:rsidR="00A45594">
          <w:rPr>
            <w:noProof/>
            <w:webHidden/>
          </w:rPr>
          <w:fldChar w:fldCharType="end"/>
        </w:r>
      </w:hyperlink>
    </w:p>
    <w:p w14:paraId="5374B188" w14:textId="25CCF882" w:rsidR="00A45594" w:rsidRDefault="00A45594">
      <w:pPr>
        <w:pStyle w:val="TableofFigures"/>
        <w:tabs>
          <w:tab w:val="right" w:leader="dot" w:pos="9016"/>
        </w:tabs>
        <w:rPr>
          <w:rFonts w:eastAsiaTheme="minorEastAsia"/>
          <w:noProof/>
          <w:sz w:val="24"/>
          <w:szCs w:val="24"/>
          <w:lang w:eastAsia="en-GB"/>
        </w:rPr>
      </w:pPr>
      <w:hyperlink w:anchor="_Toc167185947" w:history="1">
        <w:r w:rsidRPr="00C015A5">
          <w:rPr>
            <w:rStyle w:val="Hyperlink"/>
            <w:noProof/>
          </w:rPr>
          <w:t>Figure 2 - Patch Antenna S1,1 Parameter Full 1 GHz to 8 GHz Sweep</w:t>
        </w:r>
        <w:r>
          <w:rPr>
            <w:noProof/>
            <w:webHidden/>
          </w:rPr>
          <w:tab/>
        </w:r>
        <w:r>
          <w:rPr>
            <w:noProof/>
            <w:webHidden/>
          </w:rPr>
          <w:fldChar w:fldCharType="begin"/>
        </w:r>
        <w:r>
          <w:rPr>
            <w:noProof/>
            <w:webHidden/>
          </w:rPr>
          <w:instrText xml:space="preserve"> PAGEREF _Toc167185947 \h </w:instrText>
        </w:r>
        <w:r>
          <w:rPr>
            <w:noProof/>
            <w:webHidden/>
          </w:rPr>
        </w:r>
        <w:r>
          <w:rPr>
            <w:noProof/>
            <w:webHidden/>
          </w:rPr>
          <w:fldChar w:fldCharType="separate"/>
        </w:r>
        <w:r>
          <w:rPr>
            <w:noProof/>
            <w:webHidden/>
          </w:rPr>
          <w:t>8</w:t>
        </w:r>
        <w:r>
          <w:rPr>
            <w:noProof/>
            <w:webHidden/>
          </w:rPr>
          <w:fldChar w:fldCharType="end"/>
        </w:r>
      </w:hyperlink>
    </w:p>
    <w:p w14:paraId="3ECB877F" w14:textId="00D4420D" w:rsidR="00A45594" w:rsidRDefault="00A45594">
      <w:pPr>
        <w:pStyle w:val="TableofFigures"/>
        <w:tabs>
          <w:tab w:val="right" w:leader="dot" w:pos="9016"/>
        </w:tabs>
        <w:rPr>
          <w:rFonts w:eastAsiaTheme="minorEastAsia"/>
          <w:noProof/>
          <w:sz w:val="24"/>
          <w:szCs w:val="24"/>
          <w:lang w:eastAsia="en-GB"/>
        </w:rPr>
      </w:pPr>
      <w:hyperlink w:anchor="_Toc167185948" w:history="1">
        <w:r w:rsidRPr="00C015A5">
          <w:rPr>
            <w:rStyle w:val="Hyperlink"/>
            <w:noProof/>
          </w:rPr>
          <w:t>Figure 3 - Patch Antenna S1,1 Parameter 1.7 GHz to 2.5 GHz Sweep</w:t>
        </w:r>
        <w:r>
          <w:rPr>
            <w:noProof/>
            <w:webHidden/>
          </w:rPr>
          <w:tab/>
        </w:r>
        <w:r>
          <w:rPr>
            <w:noProof/>
            <w:webHidden/>
          </w:rPr>
          <w:fldChar w:fldCharType="begin"/>
        </w:r>
        <w:r>
          <w:rPr>
            <w:noProof/>
            <w:webHidden/>
          </w:rPr>
          <w:instrText xml:space="preserve"> PAGEREF _Toc167185948 \h </w:instrText>
        </w:r>
        <w:r>
          <w:rPr>
            <w:noProof/>
            <w:webHidden/>
          </w:rPr>
        </w:r>
        <w:r>
          <w:rPr>
            <w:noProof/>
            <w:webHidden/>
          </w:rPr>
          <w:fldChar w:fldCharType="separate"/>
        </w:r>
        <w:r>
          <w:rPr>
            <w:noProof/>
            <w:webHidden/>
          </w:rPr>
          <w:t>8</w:t>
        </w:r>
        <w:r>
          <w:rPr>
            <w:noProof/>
            <w:webHidden/>
          </w:rPr>
          <w:fldChar w:fldCharType="end"/>
        </w:r>
      </w:hyperlink>
    </w:p>
    <w:p w14:paraId="2119EBDB" w14:textId="07DA4F7C" w:rsidR="00A45594" w:rsidRDefault="00A45594">
      <w:pPr>
        <w:pStyle w:val="TableofFigures"/>
        <w:tabs>
          <w:tab w:val="right" w:leader="dot" w:pos="9016"/>
        </w:tabs>
        <w:rPr>
          <w:rFonts w:eastAsiaTheme="minorEastAsia"/>
          <w:noProof/>
          <w:sz w:val="24"/>
          <w:szCs w:val="24"/>
          <w:lang w:eastAsia="en-GB"/>
        </w:rPr>
      </w:pPr>
      <w:hyperlink w:anchor="_Toc167185949" w:history="1">
        <w:r w:rsidRPr="00C015A5">
          <w:rPr>
            <w:rStyle w:val="Hyperlink"/>
            <w:noProof/>
          </w:rPr>
          <w:t>Figure 4 - Patch Antenna Impedance Smith Chart 1.7 GHz to 2.5 GHz Sweep</w:t>
        </w:r>
        <w:r>
          <w:rPr>
            <w:noProof/>
            <w:webHidden/>
          </w:rPr>
          <w:tab/>
        </w:r>
        <w:r>
          <w:rPr>
            <w:noProof/>
            <w:webHidden/>
          </w:rPr>
          <w:fldChar w:fldCharType="begin"/>
        </w:r>
        <w:r>
          <w:rPr>
            <w:noProof/>
            <w:webHidden/>
          </w:rPr>
          <w:instrText xml:space="preserve"> PAGEREF _Toc167185949 \h </w:instrText>
        </w:r>
        <w:r>
          <w:rPr>
            <w:noProof/>
            <w:webHidden/>
          </w:rPr>
        </w:r>
        <w:r>
          <w:rPr>
            <w:noProof/>
            <w:webHidden/>
          </w:rPr>
          <w:fldChar w:fldCharType="separate"/>
        </w:r>
        <w:r>
          <w:rPr>
            <w:noProof/>
            <w:webHidden/>
          </w:rPr>
          <w:t>8</w:t>
        </w:r>
        <w:r>
          <w:rPr>
            <w:noProof/>
            <w:webHidden/>
          </w:rPr>
          <w:fldChar w:fldCharType="end"/>
        </w:r>
      </w:hyperlink>
    </w:p>
    <w:p w14:paraId="7A79E66E" w14:textId="5B4D3837" w:rsidR="00A45594" w:rsidRDefault="00A45594">
      <w:pPr>
        <w:pStyle w:val="TableofFigures"/>
        <w:tabs>
          <w:tab w:val="right" w:leader="dot" w:pos="9016"/>
        </w:tabs>
        <w:rPr>
          <w:rFonts w:eastAsiaTheme="minorEastAsia"/>
          <w:noProof/>
          <w:sz w:val="24"/>
          <w:szCs w:val="24"/>
          <w:lang w:eastAsia="en-GB"/>
        </w:rPr>
      </w:pPr>
      <w:hyperlink w:anchor="_Toc167185950" w:history="1">
        <w:r w:rsidRPr="00C015A5">
          <w:rPr>
            <w:rStyle w:val="Hyperlink"/>
            <w:noProof/>
          </w:rPr>
          <w:t>Figure 5 - Patch Antenna Azimuth Plane 2 Dimensional Radiation Pattern</w:t>
        </w:r>
        <w:r>
          <w:rPr>
            <w:noProof/>
            <w:webHidden/>
          </w:rPr>
          <w:tab/>
        </w:r>
        <w:r>
          <w:rPr>
            <w:noProof/>
            <w:webHidden/>
          </w:rPr>
          <w:fldChar w:fldCharType="begin"/>
        </w:r>
        <w:r>
          <w:rPr>
            <w:noProof/>
            <w:webHidden/>
          </w:rPr>
          <w:instrText xml:space="preserve"> PAGEREF _Toc167185950 \h </w:instrText>
        </w:r>
        <w:r>
          <w:rPr>
            <w:noProof/>
            <w:webHidden/>
          </w:rPr>
        </w:r>
        <w:r>
          <w:rPr>
            <w:noProof/>
            <w:webHidden/>
          </w:rPr>
          <w:fldChar w:fldCharType="separate"/>
        </w:r>
        <w:r>
          <w:rPr>
            <w:noProof/>
            <w:webHidden/>
          </w:rPr>
          <w:t>9</w:t>
        </w:r>
        <w:r>
          <w:rPr>
            <w:noProof/>
            <w:webHidden/>
          </w:rPr>
          <w:fldChar w:fldCharType="end"/>
        </w:r>
      </w:hyperlink>
    </w:p>
    <w:p w14:paraId="3189FACE" w14:textId="697DC355" w:rsidR="00A45594" w:rsidRDefault="00A45594">
      <w:pPr>
        <w:pStyle w:val="TableofFigures"/>
        <w:tabs>
          <w:tab w:val="right" w:leader="dot" w:pos="9016"/>
        </w:tabs>
        <w:rPr>
          <w:rFonts w:eastAsiaTheme="minorEastAsia"/>
          <w:noProof/>
          <w:sz w:val="24"/>
          <w:szCs w:val="24"/>
          <w:lang w:eastAsia="en-GB"/>
        </w:rPr>
      </w:pPr>
      <w:hyperlink w:anchor="_Toc167185951" w:history="1">
        <w:r w:rsidRPr="00C015A5">
          <w:rPr>
            <w:rStyle w:val="Hyperlink"/>
            <w:noProof/>
          </w:rPr>
          <w:t>Figure 6 - Patch Antenna Elevation Plane 2 Dimensional Radiation Pattern</w:t>
        </w:r>
        <w:r>
          <w:rPr>
            <w:noProof/>
            <w:webHidden/>
          </w:rPr>
          <w:tab/>
        </w:r>
        <w:r>
          <w:rPr>
            <w:noProof/>
            <w:webHidden/>
          </w:rPr>
          <w:fldChar w:fldCharType="begin"/>
        </w:r>
        <w:r>
          <w:rPr>
            <w:noProof/>
            <w:webHidden/>
          </w:rPr>
          <w:instrText xml:space="preserve"> PAGEREF _Toc167185951 \h </w:instrText>
        </w:r>
        <w:r>
          <w:rPr>
            <w:noProof/>
            <w:webHidden/>
          </w:rPr>
        </w:r>
        <w:r>
          <w:rPr>
            <w:noProof/>
            <w:webHidden/>
          </w:rPr>
          <w:fldChar w:fldCharType="separate"/>
        </w:r>
        <w:r>
          <w:rPr>
            <w:noProof/>
            <w:webHidden/>
          </w:rPr>
          <w:t>9</w:t>
        </w:r>
        <w:r>
          <w:rPr>
            <w:noProof/>
            <w:webHidden/>
          </w:rPr>
          <w:fldChar w:fldCharType="end"/>
        </w:r>
      </w:hyperlink>
    </w:p>
    <w:p w14:paraId="15677998" w14:textId="5D591833" w:rsidR="00A45594" w:rsidRDefault="00A45594">
      <w:pPr>
        <w:pStyle w:val="TableofFigures"/>
        <w:tabs>
          <w:tab w:val="right" w:leader="dot" w:pos="9016"/>
        </w:tabs>
        <w:rPr>
          <w:rFonts w:eastAsiaTheme="minorEastAsia"/>
          <w:noProof/>
          <w:sz w:val="24"/>
          <w:szCs w:val="24"/>
          <w:lang w:eastAsia="en-GB"/>
        </w:rPr>
      </w:pPr>
      <w:hyperlink w:anchor="_Toc167185952" w:history="1">
        <w:r w:rsidRPr="00C015A5">
          <w:rPr>
            <w:rStyle w:val="Hyperlink"/>
            <w:noProof/>
          </w:rPr>
          <w:t>Figure 7 - Patch Antenna 3 Dimensional Radiation Pattern</w:t>
        </w:r>
        <w:r>
          <w:rPr>
            <w:noProof/>
            <w:webHidden/>
          </w:rPr>
          <w:tab/>
        </w:r>
        <w:r>
          <w:rPr>
            <w:noProof/>
            <w:webHidden/>
          </w:rPr>
          <w:fldChar w:fldCharType="begin"/>
        </w:r>
        <w:r>
          <w:rPr>
            <w:noProof/>
            <w:webHidden/>
          </w:rPr>
          <w:instrText xml:space="preserve"> PAGEREF _Toc167185952 \h </w:instrText>
        </w:r>
        <w:r>
          <w:rPr>
            <w:noProof/>
            <w:webHidden/>
          </w:rPr>
        </w:r>
        <w:r>
          <w:rPr>
            <w:noProof/>
            <w:webHidden/>
          </w:rPr>
          <w:fldChar w:fldCharType="separate"/>
        </w:r>
        <w:r>
          <w:rPr>
            <w:noProof/>
            <w:webHidden/>
          </w:rPr>
          <w:t>10</w:t>
        </w:r>
        <w:r>
          <w:rPr>
            <w:noProof/>
            <w:webHidden/>
          </w:rPr>
          <w:fldChar w:fldCharType="end"/>
        </w:r>
      </w:hyperlink>
    </w:p>
    <w:p w14:paraId="3DB07E02" w14:textId="795C5CC1" w:rsidR="00A45594" w:rsidRDefault="00A45594">
      <w:pPr>
        <w:pStyle w:val="TableofFigures"/>
        <w:tabs>
          <w:tab w:val="right" w:leader="dot" w:pos="9016"/>
        </w:tabs>
        <w:rPr>
          <w:rFonts w:eastAsiaTheme="minorEastAsia"/>
          <w:noProof/>
          <w:sz w:val="24"/>
          <w:szCs w:val="24"/>
          <w:lang w:eastAsia="en-GB"/>
        </w:rPr>
      </w:pPr>
      <w:hyperlink w:anchor="_Toc167185953" w:history="1">
        <w:r w:rsidRPr="00C015A5">
          <w:rPr>
            <w:rStyle w:val="Hyperlink"/>
            <w:noProof/>
          </w:rPr>
          <w:t>Figure 8 - Cylindrical Antenna Design Model</w:t>
        </w:r>
        <w:r>
          <w:rPr>
            <w:noProof/>
            <w:webHidden/>
          </w:rPr>
          <w:tab/>
        </w:r>
        <w:r>
          <w:rPr>
            <w:noProof/>
            <w:webHidden/>
          </w:rPr>
          <w:fldChar w:fldCharType="begin"/>
        </w:r>
        <w:r>
          <w:rPr>
            <w:noProof/>
            <w:webHidden/>
          </w:rPr>
          <w:instrText xml:space="preserve"> PAGEREF _Toc167185953 \h </w:instrText>
        </w:r>
        <w:r>
          <w:rPr>
            <w:noProof/>
            <w:webHidden/>
          </w:rPr>
        </w:r>
        <w:r>
          <w:rPr>
            <w:noProof/>
            <w:webHidden/>
          </w:rPr>
          <w:fldChar w:fldCharType="separate"/>
        </w:r>
        <w:r>
          <w:rPr>
            <w:noProof/>
            <w:webHidden/>
          </w:rPr>
          <w:t>10</w:t>
        </w:r>
        <w:r>
          <w:rPr>
            <w:noProof/>
            <w:webHidden/>
          </w:rPr>
          <w:fldChar w:fldCharType="end"/>
        </w:r>
      </w:hyperlink>
    </w:p>
    <w:p w14:paraId="36DED8A3" w14:textId="6D48607E" w:rsidR="00A45594" w:rsidRDefault="00A45594">
      <w:pPr>
        <w:pStyle w:val="TableofFigures"/>
        <w:tabs>
          <w:tab w:val="right" w:leader="dot" w:pos="9016"/>
        </w:tabs>
        <w:rPr>
          <w:rFonts w:eastAsiaTheme="minorEastAsia"/>
          <w:noProof/>
          <w:sz w:val="24"/>
          <w:szCs w:val="24"/>
          <w:lang w:eastAsia="en-GB"/>
        </w:rPr>
      </w:pPr>
      <w:hyperlink w:anchor="_Toc167185954" w:history="1">
        <w:r w:rsidRPr="00C015A5">
          <w:rPr>
            <w:rStyle w:val="Hyperlink"/>
            <w:noProof/>
          </w:rPr>
          <w:t>Figure 9 - Cylindrical Dipole S1,1 Parameters</w:t>
        </w:r>
        <w:r>
          <w:rPr>
            <w:noProof/>
            <w:webHidden/>
          </w:rPr>
          <w:tab/>
        </w:r>
        <w:r>
          <w:rPr>
            <w:noProof/>
            <w:webHidden/>
          </w:rPr>
          <w:fldChar w:fldCharType="begin"/>
        </w:r>
        <w:r>
          <w:rPr>
            <w:noProof/>
            <w:webHidden/>
          </w:rPr>
          <w:instrText xml:space="preserve"> PAGEREF _Toc167185954 \h </w:instrText>
        </w:r>
        <w:r>
          <w:rPr>
            <w:noProof/>
            <w:webHidden/>
          </w:rPr>
        </w:r>
        <w:r>
          <w:rPr>
            <w:noProof/>
            <w:webHidden/>
          </w:rPr>
          <w:fldChar w:fldCharType="separate"/>
        </w:r>
        <w:r>
          <w:rPr>
            <w:noProof/>
            <w:webHidden/>
          </w:rPr>
          <w:t>11</w:t>
        </w:r>
        <w:r>
          <w:rPr>
            <w:noProof/>
            <w:webHidden/>
          </w:rPr>
          <w:fldChar w:fldCharType="end"/>
        </w:r>
      </w:hyperlink>
    </w:p>
    <w:p w14:paraId="1E29AAC0" w14:textId="5B6F42C6" w:rsidR="00A45594" w:rsidRDefault="00A45594">
      <w:pPr>
        <w:pStyle w:val="TableofFigures"/>
        <w:tabs>
          <w:tab w:val="right" w:leader="dot" w:pos="9016"/>
        </w:tabs>
        <w:rPr>
          <w:rFonts w:eastAsiaTheme="minorEastAsia"/>
          <w:noProof/>
          <w:sz w:val="24"/>
          <w:szCs w:val="24"/>
          <w:lang w:eastAsia="en-GB"/>
        </w:rPr>
      </w:pPr>
      <w:hyperlink w:anchor="_Toc167185955" w:history="1">
        <w:r w:rsidRPr="00C015A5">
          <w:rPr>
            <w:rStyle w:val="Hyperlink"/>
            <w:noProof/>
          </w:rPr>
          <w:t>Figure 10 - Impedance Graph for Cylindrical Dipole Antenna</w:t>
        </w:r>
        <w:r>
          <w:rPr>
            <w:noProof/>
            <w:webHidden/>
          </w:rPr>
          <w:tab/>
        </w:r>
        <w:r>
          <w:rPr>
            <w:noProof/>
            <w:webHidden/>
          </w:rPr>
          <w:fldChar w:fldCharType="begin"/>
        </w:r>
        <w:r>
          <w:rPr>
            <w:noProof/>
            <w:webHidden/>
          </w:rPr>
          <w:instrText xml:space="preserve"> PAGEREF _Toc167185955 \h </w:instrText>
        </w:r>
        <w:r>
          <w:rPr>
            <w:noProof/>
            <w:webHidden/>
          </w:rPr>
        </w:r>
        <w:r>
          <w:rPr>
            <w:noProof/>
            <w:webHidden/>
          </w:rPr>
          <w:fldChar w:fldCharType="separate"/>
        </w:r>
        <w:r>
          <w:rPr>
            <w:noProof/>
            <w:webHidden/>
          </w:rPr>
          <w:t>12</w:t>
        </w:r>
        <w:r>
          <w:rPr>
            <w:noProof/>
            <w:webHidden/>
          </w:rPr>
          <w:fldChar w:fldCharType="end"/>
        </w:r>
      </w:hyperlink>
    </w:p>
    <w:p w14:paraId="3F8850CE" w14:textId="035B9C49" w:rsidR="00A45594" w:rsidRDefault="00A45594">
      <w:pPr>
        <w:pStyle w:val="TableofFigures"/>
        <w:tabs>
          <w:tab w:val="right" w:leader="dot" w:pos="9016"/>
        </w:tabs>
        <w:rPr>
          <w:rFonts w:eastAsiaTheme="minorEastAsia"/>
          <w:noProof/>
          <w:sz w:val="24"/>
          <w:szCs w:val="24"/>
          <w:lang w:eastAsia="en-GB"/>
        </w:rPr>
      </w:pPr>
      <w:hyperlink w:anchor="_Toc167185956" w:history="1">
        <w:r w:rsidRPr="00C015A5">
          <w:rPr>
            <w:rStyle w:val="Hyperlink"/>
            <w:noProof/>
          </w:rPr>
          <w:t>Figure 11 - Cylindrical Dipole Azimuth Plane 2D Radiation Pattern</w:t>
        </w:r>
        <w:r>
          <w:rPr>
            <w:noProof/>
            <w:webHidden/>
          </w:rPr>
          <w:tab/>
        </w:r>
        <w:r>
          <w:rPr>
            <w:noProof/>
            <w:webHidden/>
          </w:rPr>
          <w:fldChar w:fldCharType="begin"/>
        </w:r>
        <w:r>
          <w:rPr>
            <w:noProof/>
            <w:webHidden/>
          </w:rPr>
          <w:instrText xml:space="preserve"> PAGEREF _Toc167185956 \h </w:instrText>
        </w:r>
        <w:r>
          <w:rPr>
            <w:noProof/>
            <w:webHidden/>
          </w:rPr>
        </w:r>
        <w:r>
          <w:rPr>
            <w:noProof/>
            <w:webHidden/>
          </w:rPr>
          <w:fldChar w:fldCharType="separate"/>
        </w:r>
        <w:r>
          <w:rPr>
            <w:noProof/>
            <w:webHidden/>
          </w:rPr>
          <w:t>12</w:t>
        </w:r>
        <w:r>
          <w:rPr>
            <w:noProof/>
            <w:webHidden/>
          </w:rPr>
          <w:fldChar w:fldCharType="end"/>
        </w:r>
      </w:hyperlink>
    </w:p>
    <w:p w14:paraId="6B90CC7E" w14:textId="1CDF13AB" w:rsidR="00A45594" w:rsidRDefault="00A45594">
      <w:pPr>
        <w:pStyle w:val="TableofFigures"/>
        <w:tabs>
          <w:tab w:val="right" w:leader="dot" w:pos="9016"/>
        </w:tabs>
        <w:rPr>
          <w:rFonts w:eastAsiaTheme="minorEastAsia"/>
          <w:noProof/>
          <w:sz w:val="24"/>
          <w:szCs w:val="24"/>
          <w:lang w:eastAsia="en-GB"/>
        </w:rPr>
      </w:pPr>
      <w:hyperlink w:anchor="_Toc167185957" w:history="1">
        <w:r w:rsidRPr="00C015A5">
          <w:rPr>
            <w:rStyle w:val="Hyperlink"/>
            <w:noProof/>
          </w:rPr>
          <w:t>Figure 12 - Cylindrical Dipole Elevation Plane 2D Radiation Pattern</w:t>
        </w:r>
        <w:r>
          <w:rPr>
            <w:noProof/>
            <w:webHidden/>
          </w:rPr>
          <w:tab/>
        </w:r>
        <w:r>
          <w:rPr>
            <w:noProof/>
            <w:webHidden/>
          </w:rPr>
          <w:fldChar w:fldCharType="begin"/>
        </w:r>
        <w:r>
          <w:rPr>
            <w:noProof/>
            <w:webHidden/>
          </w:rPr>
          <w:instrText xml:space="preserve"> PAGEREF _Toc167185957 \h </w:instrText>
        </w:r>
        <w:r>
          <w:rPr>
            <w:noProof/>
            <w:webHidden/>
          </w:rPr>
        </w:r>
        <w:r>
          <w:rPr>
            <w:noProof/>
            <w:webHidden/>
          </w:rPr>
          <w:fldChar w:fldCharType="separate"/>
        </w:r>
        <w:r>
          <w:rPr>
            <w:noProof/>
            <w:webHidden/>
          </w:rPr>
          <w:t>13</w:t>
        </w:r>
        <w:r>
          <w:rPr>
            <w:noProof/>
            <w:webHidden/>
          </w:rPr>
          <w:fldChar w:fldCharType="end"/>
        </w:r>
      </w:hyperlink>
    </w:p>
    <w:p w14:paraId="2D01FFED" w14:textId="526EF4CF" w:rsidR="00A45594" w:rsidRDefault="00A45594">
      <w:pPr>
        <w:pStyle w:val="TableofFigures"/>
        <w:tabs>
          <w:tab w:val="right" w:leader="dot" w:pos="9016"/>
        </w:tabs>
        <w:rPr>
          <w:rFonts w:eastAsiaTheme="minorEastAsia"/>
          <w:noProof/>
          <w:sz w:val="24"/>
          <w:szCs w:val="24"/>
          <w:lang w:eastAsia="en-GB"/>
        </w:rPr>
      </w:pPr>
      <w:hyperlink w:anchor="_Toc167185958" w:history="1">
        <w:r w:rsidRPr="00C015A5">
          <w:rPr>
            <w:rStyle w:val="Hyperlink"/>
            <w:noProof/>
          </w:rPr>
          <w:t>Figure 13 – Cylindrical Dipole 3D Radiation Pattern</w:t>
        </w:r>
        <w:r>
          <w:rPr>
            <w:noProof/>
            <w:webHidden/>
          </w:rPr>
          <w:tab/>
        </w:r>
        <w:r>
          <w:rPr>
            <w:noProof/>
            <w:webHidden/>
          </w:rPr>
          <w:fldChar w:fldCharType="begin"/>
        </w:r>
        <w:r>
          <w:rPr>
            <w:noProof/>
            <w:webHidden/>
          </w:rPr>
          <w:instrText xml:space="preserve"> PAGEREF _Toc167185958 \h </w:instrText>
        </w:r>
        <w:r>
          <w:rPr>
            <w:noProof/>
            <w:webHidden/>
          </w:rPr>
        </w:r>
        <w:r>
          <w:rPr>
            <w:noProof/>
            <w:webHidden/>
          </w:rPr>
          <w:fldChar w:fldCharType="separate"/>
        </w:r>
        <w:r>
          <w:rPr>
            <w:noProof/>
            <w:webHidden/>
          </w:rPr>
          <w:t>13</w:t>
        </w:r>
        <w:r>
          <w:rPr>
            <w:noProof/>
            <w:webHidden/>
          </w:rPr>
          <w:fldChar w:fldCharType="end"/>
        </w:r>
      </w:hyperlink>
    </w:p>
    <w:p w14:paraId="40C3EE34" w14:textId="431A58AB" w:rsidR="00A45594" w:rsidRDefault="00A45594">
      <w:pPr>
        <w:pStyle w:val="TableofFigures"/>
        <w:tabs>
          <w:tab w:val="right" w:leader="dot" w:pos="9016"/>
        </w:tabs>
        <w:rPr>
          <w:rFonts w:eastAsiaTheme="minorEastAsia"/>
          <w:noProof/>
          <w:sz w:val="24"/>
          <w:szCs w:val="24"/>
          <w:lang w:eastAsia="en-GB"/>
        </w:rPr>
      </w:pPr>
      <w:hyperlink w:anchor="_Toc167185959" w:history="1">
        <w:r w:rsidRPr="00C015A5">
          <w:rPr>
            <w:rStyle w:val="Hyperlink"/>
            <w:noProof/>
          </w:rPr>
          <w:t>Figure 14 - Folded Dipole Design Model</w:t>
        </w:r>
        <w:r>
          <w:rPr>
            <w:noProof/>
            <w:webHidden/>
          </w:rPr>
          <w:tab/>
        </w:r>
        <w:r>
          <w:rPr>
            <w:noProof/>
            <w:webHidden/>
          </w:rPr>
          <w:fldChar w:fldCharType="begin"/>
        </w:r>
        <w:r>
          <w:rPr>
            <w:noProof/>
            <w:webHidden/>
          </w:rPr>
          <w:instrText xml:space="preserve"> PAGEREF _Toc167185959 \h </w:instrText>
        </w:r>
        <w:r>
          <w:rPr>
            <w:noProof/>
            <w:webHidden/>
          </w:rPr>
        </w:r>
        <w:r>
          <w:rPr>
            <w:noProof/>
            <w:webHidden/>
          </w:rPr>
          <w:fldChar w:fldCharType="separate"/>
        </w:r>
        <w:r>
          <w:rPr>
            <w:noProof/>
            <w:webHidden/>
          </w:rPr>
          <w:t>14</w:t>
        </w:r>
        <w:r>
          <w:rPr>
            <w:noProof/>
            <w:webHidden/>
          </w:rPr>
          <w:fldChar w:fldCharType="end"/>
        </w:r>
      </w:hyperlink>
    </w:p>
    <w:p w14:paraId="37962931" w14:textId="74F762AA" w:rsidR="00A45594" w:rsidRDefault="00A45594">
      <w:pPr>
        <w:pStyle w:val="TableofFigures"/>
        <w:tabs>
          <w:tab w:val="right" w:leader="dot" w:pos="9016"/>
        </w:tabs>
        <w:rPr>
          <w:rFonts w:eastAsiaTheme="minorEastAsia"/>
          <w:noProof/>
          <w:sz w:val="24"/>
          <w:szCs w:val="24"/>
          <w:lang w:eastAsia="en-GB"/>
        </w:rPr>
      </w:pPr>
      <w:hyperlink w:anchor="_Toc167185960" w:history="1">
        <w:r w:rsidRPr="00C015A5">
          <w:rPr>
            <w:rStyle w:val="Hyperlink"/>
            <w:noProof/>
          </w:rPr>
          <w:t>Figure 15 - Folded Dipole S1,1 Parameters</w:t>
        </w:r>
        <w:r>
          <w:rPr>
            <w:noProof/>
            <w:webHidden/>
          </w:rPr>
          <w:tab/>
        </w:r>
        <w:r>
          <w:rPr>
            <w:noProof/>
            <w:webHidden/>
          </w:rPr>
          <w:fldChar w:fldCharType="begin"/>
        </w:r>
        <w:r>
          <w:rPr>
            <w:noProof/>
            <w:webHidden/>
          </w:rPr>
          <w:instrText xml:space="preserve"> PAGEREF _Toc167185960 \h </w:instrText>
        </w:r>
        <w:r>
          <w:rPr>
            <w:noProof/>
            <w:webHidden/>
          </w:rPr>
        </w:r>
        <w:r>
          <w:rPr>
            <w:noProof/>
            <w:webHidden/>
          </w:rPr>
          <w:fldChar w:fldCharType="separate"/>
        </w:r>
        <w:r>
          <w:rPr>
            <w:noProof/>
            <w:webHidden/>
          </w:rPr>
          <w:t>15</w:t>
        </w:r>
        <w:r>
          <w:rPr>
            <w:noProof/>
            <w:webHidden/>
          </w:rPr>
          <w:fldChar w:fldCharType="end"/>
        </w:r>
      </w:hyperlink>
    </w:p>
    <w:p w14:paraId="16B710A6" w14:textId="1B8559D4" w:rsidR="00A45594" w:rsidRDefault="00A45594">
      <w:pPr>
        <w:pStyle w:val="TableofFigures"/>
        <w:tabs>
          <w:tab w:val="right" w:leader="dot" w:pos="9016"/>
        </w:tabs>
        <w:rPr>
          <w:rFonts w:eastAsiaTheme="minorEastAsia"/>
          <w:noProof/>
          <w:sz w:val="24"/>
          <w:szCs w:val="24"/>
          <w:lang w:eastAsia="en-GB"/>
        </w:rPr>
      </w:pPr>
      <w:hyperlink w:anchor="_Toc167185961" w:history="1">
        <w:r w:rsidRPr="00C015A5">
          <w:rPr>
            <w:rStyle w:val="Hyperlink"/>
            <w:noProof/>
          </w:rPr>
          <w:t>Figure 16 - Impedance Graph for Folded Dipole Antenna</w:t>
        </w:r>
        <w:r>
          <w:rPr>
            <w:noProof/>
            <w:webHidden/>
          </w:rPr>
          <w:tab/>
        </w:r>
        <w:r>
          <w:rPr>
            <w:noProof/>
            <w:webHidden/>
          </w:rPr>
          <w:fldChar w:fldCharType="begin"/>
        </w:r>
        <w:r>
          <w:rPr>
            <w:noProof/>
            <w:webHidden/>
          </w:rPr>
          <w:instrText xml:space="preserve"> PAGEREF _Toc167185961 \h </w:instrText>
        </w:r>
        <w:r>
          <w:rPr>
            <w:noProof/>
            <w:webHidden/>
          </w:rPr>
        </w:r>
        <w:r>
          <w:rPr>
            <w:noProof/>
            <w:webHidden/>
          </w:rPr>
          <w:fldChar w:fldCharType="separate"/>
        </w:r>
        <w:r>
          <w:rPr>
            <w:noProof/>
            <w:webHidden/>
          </w:rPr>
          <w:t>15</w:t>
        </w:r>
        <w:r>
          <w:rPr>
            <w:noProof/>
            <w:webHidden/>
          </w:rPr>
          <w:fldChar w:fldCharType="end"/>
        </w:r>
      </w:hyperlink>
    </w:p>
    <w:p w14:paraId="08066D9A" w14:textId="3136CC79" w:rsidR="00A45594" w:rsidRDefault="00A45594">
      <w:pPr>
        <w:pStyle w:val="TableofFigures"/>
        <w:tabs>
          <w:tab w:val="right" w:leader="dot" w:pos="9016"/>
        </w:tabs>
        <w:rPr>
          <w:rFonts w:eastAsiaTheme="minorEastAsia"/>
          <w:noProof/>
          <w:sz w:val="24"/>
          <w:szCs w:val="24"/>
          <w:lang w:eastAsia="en-GB"/>
        </w:rPr>
      </w:pPr>
      <w:hyperlink w:anchor="_Toc167185962" w:history="1">
        <w:r w:rsidRPr="00C015A5">
          <w:rPr>
            <w:rStyle w:val="Hyperlink"/>
            <w:noProof/>
          </w:rPr>
          <w:t>Figure 17 - Folded Dipole Azimuth Plane 2D Radiation Pattern</w:t>
        </w:r>
        <w:r>
          <w:rPr>
            <w:noProof/>
            <w:webHidden/>
          </w:rPr>
          <w:tab/>
        </w:r>
        <w:r>
          <w:rPr>
            <w:noProof/>
            <w:webHidden/>
          </w:rPr>
          <w:fldChar w:fldCharType="begin"/>
        </w:r>
        <w:r>
          <w:rPr>
            <w:noProof/>
            <w:webHidden/>
          </w:rPr>
          <w:instrText xml:space="preserve"> PAGEREF _Toc167185962 \h </w:instrText>
        </w:r>
        <w:r>
          <w:rPr>
            <w:noProof/>
            <w:webHidden/>
          </w:rPr>
        </w:r>
        <w:r>
          <w:rPr>
            <w:noProof/>
            <w:webHidden/>
          </w:rPr>
          <w:fldChar w:fldCharType="separate"/>
        </w:r>
        <w:r>
          <w:rPr>
            <w:noProof/>
            <w:webHidden/>
          </w:rPr>
          <w:t>16</w:t>
        </w:r>
        <w:r>
          <w:rPr>
            <w:noProof/>
            <w:webHidden/>
          </w:rPr>
          <w:fldChar w:fldCharType="end"/>
        </w:r>
      </w:hyperlink>
    </w:p>
    <w:p w14:paraId="79A75062" w14:textId="246BCB47" w:rsidR="00A45594" w:rsidRDefault="00A45594">
      <w:pPr>
        <w:pStyle w:val="TableofFigures"/>
        <w:tabs>
          <w:tab w:val="right" w:leader="dot" w:pos="9016"/>
        </w:tabs>
        <w:rPr>
          <w:rFonts w:eastAsiaTheme="minorEastAsia"/>
          <w:noProof/>
          <w:sz w:val="24"/>
          <w:szCs w:val="24"/>
          <w:lang w:eastAsia="en-GB"/>
        </w:rPr>
      </w:pPr>
      <w:hyperlink w:anchor="_Toc167185963" w:history="1">
        <w:r w:rsidRPr="00C015A5">
          <w:rPr>
            <w:rStyle w:val="Hyperlink"/>
            <w:noProof/>
          </w:rPr>
          <w:t>Figure 18 - Folded Dipole Elevation Plane 2D Radiation Pattern</w:t>
        </w:r>
        <w:r>
          <w:rPr>
            <w:noProof/>
            <w:webHidden/>
          </w:rPr>
          <w:tab/>
        </w:r>
        <w:r>
          <w:rPr>
            <w:noProof/>
            <w:webHidden/>
          </w:rPr>
          <w:fldChar w:fldCharType="begin"/>
        </w:r>
        <w:r>
          <w:rPr>
            <w:noProof/>
            <w:webHidden/>
          </w:rPr>
          <w:instrText xml:space="preserve"> PAGEREF _Toc167185963 \h </w:instrText>
        </w:r>
        <w:r>
          <w:rPr>
            <w:noProof/>
            <w:webHidden/>
          </w:rPr>
        </w:r>
        <w:r>
          <w:rPr>
            <w:noProof/>
            <w:webHidden/>
          </w:rPr>
          <w:fldChar w:fldCharType="separate"/>
        </w:r>
        <w:r>
          <w:rPr>
            <w:noProof/>
            <w:webHidden/>
          </w:rPr>
          <w:t>17</w:t>
        </w:r>
        <w:r>
          <w:rPr>
            <w:noProof/>
            <w:webHidden/>
          </w:rPr>
          <w:fldChar w:fldCharType="end"/>
        </w:r>
      </w:hyperlink>
    </w:p>
    <w:p w14:paraId="22C3BC96" w14:textId="42612D2F" w:rsidR="00A45594" w:rsidRDefault="00A45594">
      <w:pPr>
        <w:pStyle w:val="TableofFigures"/>
        <w:tabs>
          <w:tab w:val="right" w:leader="dot" w:pos="9016"/>
        </w:tabs>
        <w:rPr>
          <w:rFonts w:eastAsiaTheme="minorEastAsia"/>
          <w:noProof/>
          <w:sz w:val="24"/>
          <w:szCs w:val="24"/>
          <w:lang w:eastAsia="en-GB"/>
        </w:rPr>
      </w:pPr>
      <w:hyperlink w:anchor="_Toc167185964" w:history="1">
        <w:r w:rsidRPr="00C015A5">
          <w:rPr>
            <w:rStyle w:val="Hyperlink"/>
            <w:noProof/>
          </w:rPr>
          <w:t>Figure 19 - Folded Dipole 3D Radiation Pattern</w:t>
        </w:r>
        <w:r>
          <w:rPr>
            <w:noProof/>
            <w:webHidden/>
          </w:rPr>
          <w:tab/>
        </w:r>
        <w:r>
          <w:rPr>
            <w:noProof/>
            <w:webHidden/>
          </w:rPr>
          <w:fldChar w:fldCharType="begin"/>
        </w:r>
        <w:r>
          <w:rPr>
            <w:noProof/>
            <w:webHidden/>
          </w:rPr>
          <w:instrText xml:space="preserve"> PAGEREF _Toc167185964 \h </w:instrText>
        </w:r>
        <w:r>
          <w:rPr>
            <w:noProof/>
            <w:webHidden/>
          </w:rPr>
        </w:r>
        <w:r>
          <w:rPr>
            <w:noProof/>
            <w:webHidden/>
          </w:rPr>
          <w:fldChar w:fldCharType="separate"/>
        </w:r>
        <w:r>
          <w:rPr>
            <w:noProof/>
            <w:webHidden/>
          </w:rPr>
          <w:t>17</w:t>
        </w:r>
        <w:r>
          <w:rPr>
            <w:noProof/>
            <w:webHidden/>
          </w:rPr>
          <w:fldChar w:fldCharType="end"/>
        </w:r>
      </w:hyperlink>
    </w:p>
    <w:p w14:paraId="4A267912" w14:textId="2FE03E2F" w:rsidR="00A45594" w:rsidRDefault="00A45594">
      <w:pPr>
        <w:pStyle w:val="TableofFigures"/>
        <w:tabs>
          <w:tab w:val="right" w:leader="dot" w:pos="9016"/>
        </w:tabs>
        <w:rPr>
          <w:rFonts w:eastAsiaTheme="minorEastAsia"/>
          <w:noProof/>
          <w:sz w:val="24"/>
          <w:szCs w:val="24"/>
          <w:lang w:eastAsia="en-GB"/>
        </w:rPr>
      </w:pPr>
      <w:hyperlink w:anchor="_Toc167185965" w:history="1">
        <w:r w:rsidRPr="00C015A5">
          <w:rPr>
            <w:rStyle w:val="Hyperlink"/>
            <w:noProof/>
          </w:rPr>
          <w:t>Figure 20 - Horn Antenna Design Model</w:t>
        </w:r>
        <w:r>
          <w:rPr>
            <w:noProof/>
            <w:webHidden/>
          </w:rPr>
          <w:tab/>
        </w:r>
        <w:r>
          <w:rPr>
            <w:noProof/>
            <w:webHidden/>
          </w:rPr>
          <w:fldChar w:fldCharType="begin"/>
        </w:r>
        <w:r>
          <w:rPr>
            <w:noProof/>
            <w:webHidden/>
          </w:rPr>
          <w:instrText xml:space="preserve"> PAGEREF _Toc167185965 \h </w:instrText>
        </w:r>
        <w:r>
          <w:rPr>
            <w:noProof/>
            <w:webHidden/>
          </w:rPr>
        </w:r>
        <w:r>
          <w:rPr>
            <w:noProof/>
            <w:webHidden/>
          </w:rPr>
          <w:fldChar w:fldCharType="separate"/>
        </w:r>
        <w:r>
          <w:rPr>
            <w:noProof/>
            <w:webHidden/>
          </w:rPr>
          <w:t>18</w:t>
        </w:r>
        <w:r>
          <w:rPr>
            <w:noProof/>
            <w:webHidden/>
          </w:rPr>
          <w:fldChar w:fldCharType="end"/>
        </w:r>
      </w:hyperlink>
    </w:p>
    <w:p w14:paraId="40FF7251" w14:textId="3D4EF872" w:rsidR="00A45594" w:rsidRDefault="00A45594">
      <w:pPr>
        <w:pStyle w:val="TableofFigures"/>
        <w:tabs>
          <w:tab w:val="right" w:leader="dot" w:pos="9016"/>
        </w:tabs>
        <w:rPr>
          <w:rFonts w:eastAsiaTheme="minorEastAsia"/>
          <w:noProof/>
          <w:sz w:val="24"/>
          <w:szCs w:val="24"/>
          <w:lang w:eastAsia="en-GB"/>
        </w:rPr>
      </w:pPr>
      <w:hyperlink w:anchor="_Toc167185966" w:history="1">
        <w:r w:rsidRPr="00C015A5">
          <w:rPr>
            <w:rStyle w:val="Hyperlink"/>
            <w:noProof/>
          </w:rPr>
          <w:t>Figure 21 - Horn Antenna S1,1 Parameters</w:t>
        </w:r>
        <w:r>
          <w:rPr>
            <w:noProof/>
            <w:webHidden/>
          </w:rPr>
          <w:tab/>
        </w:r>
        <w:r>
          <w:rPr>
            <w:noProof/>
            <w:webHidden/>
          </w:rPr>
          <w:fldChar w:fldCharType="begin"/>
        </w:r>
        <w:r>
          <w:rPr>
            <w:noProof/>
            <w:webHidden/>
          </w:rPr>
          <w:instrText xml:space="preserve"> PAGEREF _Toc167185966 \h </w:instrText>
        </w:r>
        <w:r>
          <w:rPr>
            <w:noProof/>
            <w:webHidden/>
          </w:rPr>
        </w:r>
        <w:r>
          <w:rPr>
            <w:noProof/>
            <w:webHidden/>
          </w:rPr>
          <w:fldChar w:fldCharType="separate"/>
        </w:r>
        <w:r>
          <w:rPr>
            <w:noProof/>
            <w:webHidden/>
          </w:rPr>
          <w:t>19</w:t>
        </w:r>
        <w:r>
          <w:rPr>
            <w:noProof/>
            <w:webHidden/>
          </w:rPr>
          <w:fldChar w:fldCharType="end"/>
        </w:r>
      </w:hyperlink>
    </w:p>
    <w:p w14:paraId="22D171E8" w14:textId="6062B615" w:rsidR="00A45594" w:rsidRDefault="00A45594">
      <w:pPr>
        <w:pStyle w:val="TableofFigures"/>
        <w:tabs>
          <w:tab w:val="right" w:leader="dot" w:pos="9016"/>
        </w:tabs>
        <w:rPr>
          <w:rFonts w:eastAsiaTheme="minorEastAsia"/>
          <w:noProof/>
          <w:sz w:val="24"/>
          <w:szCs w:val="24"/>
          <w:lang w:eastAsia="en-GB"/>
        </w:rPr>
      </w:pPr>
      <w:hyperlink w:anchor="_Toc167185967" w:history="1">
        <w:r w:rsidRPr="00C015A5">
          <w:rPr>
            <w:rStyle w:val="Hyperlink"/>
            <w:noProof/>
          </w:rPr>
          <w:t>Figure 22 - Impedance Graph for Horn antenna</w:t>
        </w:r>
        <w:r>
          <w:rPr>
            <w:noProof/>
            <w:webHidden/>
          </w:rPr>
          <w:tab/>
        </w:r>
        <w:r>
          <w:rPr>
            <w:noProof/>
            <w:webHidden/>
          </w:rPr>
          <w:fldChar w:fldCharType="begin"/>
        </w:r>
        <w:r>
          <w:rPr>
            <w:noProof/>
            <w:webHidden/>
          </w:rPr>
          <w:instrText xml:space="preserve"> PAGEREF _Toc167185967 \h </w:instrText>
        </w:r>
        <w:r>
          <w:rPr>
            <w:noProof/>
            <w:webHidden/>
          </w:rPr>
        </w:r>
        <w:r>
          <w:rPr>
            <w:noProof/>
            <w:webHidden/>
          </w:rPr>
          <w:fldChar w:fldCharType="separate"/>
        </w:r>
        <w:r>
          <w:rPr>
            <w:noProof/>
            <w:webHidden/>
          </w:rPr>
          <w:t>19</w:t>
        </w:r>
        <w:r>
          <w:rPr>
            <w:noProof/>
            <w:webHidden/>
          </w:rPr>
          <w:fldChar w:fldCharType="end"/>
        </w:r>
      </w:hyperlink>
    </w:p>
    <w:p w14:paraId="580B9B02" w14:textId="77258DE7" w:rsidR="00A45594" w:rsidRDefault="00A45594">
      <w:pPr>
        <w:pStyle w:val="TableofFigures"/>
        <w:tabs>
          <w:tab w:val="right" w:leader="dot" w:pos="9016"/>
        </w:tabs>
        <w:rPr>
          <w:rFonts w:eastAsiaTheme="minorEastAsia"/>
          <w:noProof/>
          <w:sz w:val="24"/>
          <w:szCs w:val="24"/>
          <w:lang w:eastAsia="en-GB"/>
        </w:rPr>
      </w:pPr>
      <w:hyperlink w:anchor="_Toc167185968" w:history="1">
        <w:r w:rsidRPr="00C015A5">
          <w:rPr>
            <w:rStyle w:val="Hyperlink"/>
            <w:noProof/>
          </w:rPr>
          <w:t>Figure 23 - Horn Antenna Azimuth Plane 2D Radiation Pattern</w:t>
        </w:r>
        <w:r>
          <w:rPr>
            <w:noProof/>
            <w:webHidden/>
          </w:rPr>
          <w:tab/>
        </w:r>
        <w:r>
          <w:rPr>
            <w:noProof/>
            <w:webHidden/>
          </w:rPr>
          <w:fldChar w:fldCharType="begin"/>
        </w:r>
        <w:r>
          <w:rPr>
            <w:noProof/>
            <w:webHidden/>
          </w:rPr>
          <w:instrText xml:space="preserve"> PAGEREF _Toc167185968 \h </w:instrText>
        </w:r>
        <w:r>
          <w:rPr>
            <w:noProof/>
            <w:webHidden/>
          </w:rPr>
        </w:r>
        <w:r>
          <w:rPr>
            <w:noProof/>
            <w:webHidden/>
          </w:rPr>
          <w:fldChar w:fldCharType="separate"/>
        </w:r>
        <w:r>
          <w:rPr>
            <w:noProof/>
            <w:webHidden/>
          </w:rPr>
          <w:t>20</w:t>
        </w:r>
        <w:r>
          <w:rPr>
            <w:noProof/>
            <w:webHidden/>
          </w:rPr>
          <w:fldChar w:fldCharType="end"/>
        </w:r>
      </w:hyperlink>
    </w:p>
    <w:p w14:paraId="504691BD" w14:textId="19D8974E" w:rsidR="00A45594" w:rsidRDefault="00A45594">
      <w:pPr>
        <w:pStyle w:val="TableofFigures"/>
        <w:tabs>
          <w:tab w:val="right" w:leader="dot" w:pos="9016"/>
        </w:tabs>
        <w:rPr>
          <w:rFonts w:eastAsiaTheme="minorEastAsia"/>
          <w:noProof/>
          <w:sz w:val="24"/>
          <w:szCs w:val="24"/>
          <w:lang w:eastAsia="en-GB"/>
        </w:rPr>
      </w:pPr>
      <w:hyperlink w:anchor="_Toc167185969" w:history="1">
        <w:r w:rsidRPr="00C015A5">
          <w:rPr>
            <w:rStyle w:val="Hyperlink"/>
            <w:noProof/>
          </w:rPr>
          <w:t>Figure 24 - Horn Antenna Elevation Plane 2D Radiation Pattern</w:t>
        </w:r>
        <w:r>
          <w:rPr>
            <w:noProof/>
            <w:webHidden/>
          </w:rPr>
          <w:tab/>
        </w:r>
        <w:r>
          <w:rPr>
            <w:noProof/>
            <w:webHidden/>
          </w:rPr>
          <w:fldChar w:fldCharType="begin"/>
        </w:r>
        <w:r>
          <w:rPr>
            <w:noProof/>
            <w:webHidden/>
          </w:rPr>
          <w:instrText xml:space="preserve"> PAGEREF _Toc167185969 \h </w:instrText>
        </w:r>
        <w:r>
          <w:rPr>
            <w:noProof/>
            <w:webHidden/>
          </w:rPr>
        </w:r>
        <w:r>
          <w:rPr>
            <w:noProof/>
            <w:webHidden/>
          </w:rPr>
          <w:fldChar w:fldCharType="separate"/>
        </w:r>
        <w:r>
          <w:rPr>
            <w:noProof/>
            <w:webHidden/>
          </w:rPr>
          <w:t>20</w:t>
        </w:r>
        <w:r>
          <w:rPr>
            <w:noProof/>
            <w:webHidden/>
          </w:rPr>
          <w:fldChar w:fldCharType="end"/>
        </w:r>
      </w:hyperlink>
    </w:p>
    <w:p w14:paraId="3E51DCB9" w14:textId="3430D10E" w:rsidR="00A45594" w:rsidRDefault="00A45594">
      <w:pPr>
        <w:pStyle w:val="TableofFigures"/>
        <w:tabs>
          <w:tab w:val="right" w:leader="dot" w:pos="9016"/>
        </w:tabs>
        <w:rPr>
          <w:rFonts w:eastAsiaTheme="minorEastAsia"/>
          <w:noProof/>
          <w:sz w:val="24"/>
          <w:szCs w:val="24"/>
          <w:lang w:eastAsia="en-GB"/>
        </w:rPr>
      </w:pPr>
      <w:hyperlink w:anchor="_Toc167185970" w:history="1">
        <w:r w:rsidRPr="00C015A5">
          <w:rPr>
            <w:rStyle w:val="Hyperlink"/>
            <w:noProof/>
          </w:rPr>
          <w:t>Figure 25 - Horn Antenna 3D Radiation Pattern</w:t>
        </w:r>
        <w:r>
          <w:rPr>
            <w:noProof/>
            <w:webHidden/>
          </w:rPr>
          <w:tab/>
        </w:r>
        <w:r>
          <w:rPr>
            <w:noProof/>
            <w:webHidden/>
          </w:rPr>
          <w:fldChar w:fldCharType="begin"/>
        </w:r>
        <w:r>
          <w:rPr>
            <w:noProof/>
            <w:webHidden/>
          </w:rPr>
          <w:instrText xml:space="preserve"> PAGEREF _Toc167185970 \h </w:instrText>
        </w:r>
        <w:r>
          <w:rPr>
            <w:noProof/>
            <w:webHidden/>
          </w:rPr>
        </w:r>
        <w:r>
          <w:rPr>
            <w:noProof/>
            <w:webHidden/>
          </w:rPr>
          <w:fldChar w:fldCharType="separate"/>
        </w:r>
        <w:r>
          <w:rPr>
            <w:noProof/>
            <w:webHidden/>
          </w:rPr>
          <w:t>21</w:t>
        </w:r>
        <w:r>
          <w:rPr>
            <w:noProof/>
            <w:webHidden/>
          </w:rPr>
          <w:fldChar w:fldCharType="end"/>
        </w:r>
      </w:hyperlink>
    </w:p>
    <w:p w14:paraId="658D6F9C" w14:textId="755B9831" w:rsidR="00A45594" w:rsidRDefault="00A45594">
      <w:pPr>
        <w:pStyle w:val="TableofFigures"/>
        <w:tabs>
          <w:tab w:val="right" w:leader="dot" w:pos="9016"/>
        </w:tabs>
        <w:rPr>
          <w:rFonts w:eastAsiaTheme="minorEastAsia"/>
          <w:noProof/>
          <w:sz w:val="24"/>
          <w:szCs w:val="24"/>
          <w:lang w:eastAsia="en-GB"/>
        </w:rPr>
      </w:pPr>
      <w:hyperlink w:anchor="_Toc167185971" w:history="1">
        <w:r w:rsidRPr="00C015A5">
          <w:rPr>
            <w:rStyle w:val="Hyperlink"/>
            <w:noProof/>
          </w:rPr>
          <w:t>Figure 26 - Helix Antenna Design Model</w:t>
        </w:r>
        <w:r>
          <w:rPr>
            <w:noProof/>
            <w:webHidden/>
          </w:rPr>
          <w:tab/>
        </w:r>
        <w:r>
          <w:rPr>
            <w:noProof/>
            <w:webHidden/>
          </w:rPr>
          <w:fldChar w:fldCharType="begin"/>
        </w:r>
        <w:r>
          <w:rPr>
            <w:noProof/>
            <w:webHidden/>
          </w:rPr>
          <w:instrText xml:space="preserve"> PAGEREF _Toc167185971 \h </w:instrText>
        </w:r>
        <w:r>
          <w:rPr>
            <w:noProof/>
            <w:webHidden/>
          </w:rPr>
        </w:r>
        <w:r>
          <w:rPr>
            <w:noProof/>
            <w:webHidden/>
          </w:rPr>
          <w:fldChar w:fldCharType="separate"/>
        </w:r>
        <w:r>
          <w:rPr>
            <w:noProof/>
            <w:webHidden/>
          </w:rPr>
          <w:t>21</w:t>
        </w:r>
        <w:r>
          <w:rPr>
            <w:noProof/>
            <w:webHidden/>
          </w:rPr>
          <w:fldChar w:fldCharType="end"/>
        </w:r>
      </w:hyperlink>
    </w:p>
    <w:p w14:paraId="7DFF9BAB" w14:textId="0CD3DBDC" w:rsidR="00A45594" w:rsidRDefault="00A45594">
      <w:pPr>
        <w:pStyle w:val="TableofFigures"/>
        <w:tabs>
          <w:tab w:val="right" w:leader="dot" w:pos="9016"/>
        </w:tabs>
        <w:rPr>
          <w:rFonts w:eastAsiaTheme="minorEastAsia"/>
          <w:noProof/>
          <w:sz w:val="24"/>
          <w:szCs w:val="24"/>
          <w:lang w:eastAsia="en-GB"/>
        </w:rPr>
      </w:pPr>
      <w:hyperlink w:anchor="_Toc167185972" w:history="1">
        <w:r w:rsidRPr="00C015A5">
          <w:rPr>
            <w:rStyle w:val="Hyperlink"/>
            <w:noProof/>
          </w:rPr>
          <w:t>Figure 27 - Helix Antenna S1,1 Parameters</w:t>
        </w:r>
        <w:r>
          <w:rPr>
            <w:noProof/>
            <w:webHidden/>
          </w:rPr>
          <w:tab/>
        </w:r>
        <w:r>
          <w:rPr>
            <w:noProof/>
            <w:webHidden/>
          </w:rPr>
          <w:fldChar w:fldCharType="begin"/>
        </w:r>
        <w:r>
          <w:rPr>
            <w:noProof/>
            <w:webHidden/>
          </w:rPr>
          <w:instrText xml:space="preserve"> PAGEREF _Toc167185972 \h </w:instrText>
        </w:r>
        <w:r>
          <w:rPr>
            <w:noProof/>
            <w:webHidden/>
          </w:rPr>
        </w:r>
        <w:r>
          <w:rPr>
            <w:noProof/>
            <w:webHidden/>
          </w:rPr>
          <w:fldChar w:fldCharType="separate"/>
        </w:r>
        <w:r>
          <w:rPr>
            <w:noProof/>
            <w:webHidden/>
          </w:rPr>
          <w:t>22</w:t>
        </w:r>
        <w:r>
          <w:rPr>
            <w:noProof/>
            <w:webHidden/>
          </w:rPr>
          <w:fldChar w:fldCharType="end"/>
        </w:r>
      </w:hyperlink>
    </w:p>
    <w:p w14:paraId="5203F3D1" w14:textId="7B6BADEF" w:rsidR="00A45594" w:rsidRDefault="00A45594">
      <w:pPr>
        <w:pStyle w:val="TableofFigures"/>
        <w:tabs>
          <w:tab w:val="right" w:leader="dot" w:pos="9016"/>
        </w:tabs>
        <w:rPr>
          <w:rFonts w:eastAsiaTheme="minorEastAsia"/>
          <w:noProof/>
          <w:sz w:val="24"/>
          <w:szCs w:val="24"/>
          <w:lang w:eastAsia="en-GB"/>
        </w:rPr>
      </w:pPr>
      <w:hyperlink w:anchor="_Toc167185973" w:history="1">
        <w:r w:rsidRPr="00C015A5">
          <w:rPr>
            <w:rStyle w:val="Hyperlink"/>
            <w:noProof/>
          </w:rPr>
          <w:t>Figure 28 - Impedance Graph for Helix Antenna</w:t>
        </w:r>
        <w:r>
          <w:rPr>
            <w:noProof/>
            <w:webHidden/>
          </w:rPr>
          <w:tab/>
        </w:r>
        <w:r>
          <w:rPr>
            <w:noProof/>
            <w:webHidden/>
          </w:rPr>
          <w:fldChar w:fldCharType="begin"/>
        </w:r>
        <w:r>
          <w:rPr>
            <w:noProof/>
            <w:webHidden/>
          </w:rPr>
          <w:instrText xml:space="preserve"> PAGEREF _Toc167185973 \h </w:instrText>
        </w:r>
        <w:r>
          <w:rPr>
            <w:noProof/>
            <w:webHidden/>
          </w:rPr>
        </w:r>
        <w:r>
          <w:rPr>
            <w:noProof/>
            <w:webHidden/>
          </w:rPr>
          <w:fldChar w:fldCharType="separate"/>
        </w:r>
        <w:r>
          <w:rPr>
            <w:noProof/>
            <w:webHidden/>
          </w:rPr>
          <w:t>22</w:t>
        </w:r>
        <w:r>
          <w:rPr>
            <w:noProof/>
            <w:webHidden/>
          </w:rPr>
          <w:fldChar w:fldCharType="end"/>
        </w:r>
      </w:hyperlink>
    </w:p>
    <w:p w14:paraId="7CAD8D23" w14:textId="54FE26F8" w:rsidR="00A45594" w:rsidRDefault="00A45594">
      <w:pPr>
        <w:pStyle w:val="TableofFigures"/>
        <w:tabs>
          <w:tab w:val="right" w:leader="dot" w:pos="9016"/>
        </w:tabs>
        <w:rPr>
          <w:rFonts w:eastAsiaTheme="minorEastAsia"/>
          <w:noProof/>
          <w:sz w:val="24"/>
          <w:szCs w:val="24"/>
          <w:lang w:eastAsia="en-GB"/>
        </w:rPr>
      </w:pPr>
      <w:hyperlink w:anchor="_Toc167185974" w:history="1">
        <w:r w:rsidRPr="00C015A5">
          <w:rPr>
            <w:rStyle w:val="Hyperlink"/>
            <w:noProof/>
          </w:rPr>
          <w:t>Figure 29 - Helix antenna Azimuth Plane 2 Dimensional Radiation Pattern</w:t>
        </w:r>
        <w:r>
          <w:rPr>
            <w:noProof/>
            <w:webHidden/>
          </w:rPr>
          <w:tab/>
        </w:r>
        <w:r>
          <w:rPr>
            <w:noProof/>
            <w:webHidden/>
          </w:rPr>
          <w:fldChar w:fldCharType="begin"/>
        </w:r>
        <w:r>
          <w:rPr>
            <w:noProof/>
            <w:webHidden/>
          </w:rPr>
          <w:instrText xml:space="preserve"> PAGEREF _Toc167185974 \h </w:instrText>
        </w:r>
        <w:r>
          <w:rPr>
            <w:noProof/>
            <w:webHidden/>
          </w:rPr>
        </w:r>
        <w:r>
          <w:rPr>
            <w:noProof/>
            <w:webHidden/>
          </w:rPr>
          <w:fldChar w:fldCharType="separate"/>
        </w:r>
        <w:r>
          <w:rPr>
            <w:noProof/>
            <w:webHidden/>
          </w:rPr>
          <w:t>23</w:t>
        </w:r>
        <w:r>
          <w:rPr>
            <w:noProof/>
            <w:webHidden/>
          </w:rPr>
          <w:fldChar w:fldCharType="end"/>
        </w:r>
      </w:hyperlink>
    </w:p>
    <w:p w14:paraId="290C6D5B" w14:textId="5503BE56" w:rsidR="00A45594" w:rsidRDefault="00A45594">
      <w:pPr>
        <w:pStyle w:val="TableofFigures"/>
        <w:tabs>
          <w:tab w:val="right" w:leader="dot" w:pos="9016"/>
        </w:tabs>
        <w:rPr>
          <w:rFonts w:eastAsiaTheme="minorEastAsia"/>
          <w:noProof/>
          <w:sz w:val="24"/>
          <w:szCs w:val="24"/>
          <w:lang w:eastAsia="en-GB"/>
        </w:rPr>
      </w:pPr>
      <w:hyperlink w:anchor="_Toc167185975" w:history="1">
        <w:r w:rsidRPr="00C015A5">
          <w:rPr>
            <w:rStyle w:val="Hyperlink"/>
            <w:noProof/>
          </w:rPr>
          <w:t>Figure 30 - Helix Antenna Elevation Plane 2 Dimensional Radiation Pattern</w:t>
        </w:r>
        <w:r>
          <w:rPr>
            <w:noProof/>
            <w:webHidden/>
          </w:rPr>
          <w:tab/>
        </w:r>
        <w:r>
          <w:rPr>
            <w:noProof/>
            <w:webHidden/>
          </w:rPr>
          <w:fldChar w:fldCharType="begin"/>
        </w:r>
        <w:r>
          <w:rPr>
            <w:noProof/>
            <w:webHidden/>
          </w:rPr>
          <w:instrText xml:space="preserve"> PAGEREF _Toc167185975 \h </w:instrText>
        </w:r>
        <w:r>
          <w:rPr>
            <w:noProof/>
            <w:webHidden/>
          </w:rPr>
        </w:r>
        <w:r>
          <w:rPr>
            <w:noProof/>
            <w:webHidden/>
          </w:rPr>
          <w:fldChar w:fldCharType="separate"/>
        </w:r>
        <w:r>
          <w:rPr>
            <w:noProof/>
            <w:webHidden/>
          </w:rPr>
          <w:t>24</w:t>
        </w:r>
        <w:r>
          <w:rPr>
            <w:noProof/>
            <w:webHidden/>
          </w:rPr>
          <w:fldChar w:fldCharType="end"/>
        </w:r>
      </w:hyperlink>
    </w:p>
    <w:p w14:paraId="5CCBF66D" w14:textId="46E9554C" w:rsidR="00A45594" w:rsidRDefault="00A45594">
      <w:pPr>
        <w:pStyle w:val="TableofFigures"/>
        <w:tabs>
          <w:tab w:val="right" w:leader="dot" w:pos="9016"/>
        </w:tabs>
        <w:rPr>
          <w:rFonts w:eastAsiaTheme="minorEastAsia"/>
          <w:noProof/>
          <w:sz w:val="24"/>
          <w:szCs w:val="24"/>
          <w:lang w:eastAsia="en-GB"/>
        </w:rPr>
      </w:pPr>
      <w:hyperlink w:anchor="_Toc167185976" w:history="1">
        <w:r w:rsidRPr="00C015A5">
          <w:rPr>
            <w:rStyle w:val="Hyperlink"/>
            <w:noProof/>
          </w:rPr>
          <w:t>Figure 31 - Helix Antenna 3 Dimensional Radiation Pattern</w:t>
        </w:r>
        <w:r>
          <w:rPr>
            <w:noProof/>
            <w:webHidden/>
          </w:rPr>
          <w:tab/>
        </w:r>
        <w:r>
          <w:rPr>
            <w:noProof/>
            <w:webHidden/>
          </w:rPr>
          <w:fldChar w:fldCharType="begin"/>
        </w:r>
        <w:r>
          <w:rPr>
            <w:noProof/>
            <w:webHidden/>
          </w:rPr>
          <w:instrText xml:space="preserve"> PAGEREF _Toc167185976 \h </w:instrText>
        </w:r>
        <w:r>
          <w:rPr>
            <w:noProof/>
            <w:webHidden/>
          </w:rPr>
        </w:r>
        <w:r>
          <w:rPr>
            <w:noProof/>
            <w:webHidden/>
          </w:rPr>
          <w:fldChar w:fldCharType="separate"/>
        </w:r>
        <w:r>
          <w:rPr>
            <w:noProof/>
            <w:webHidden/>
          </w:rPr>
          <w:t>24</w:t>
        </w:r>
        <w:r>
          <w:rPr>
            <w:noProof/>
            <w:webHidden/>
          </w:rPr>
          <w:fldChar w:fldCharType="end"/>
        </w:r>
      </w:hyperlink>
    </w:p>
    <w:p w14:paraId="17B9A08C" w14:textId="13AD92D2" w:rsidR="00A45594" w:rsidRDefault="00A45594">
      <w:pPr>
        <w:pStyle w:val="TableofFigures"/>
        <w:tabs>
          <w:tab w:val="right" w:leader="dot" w:pos="9016"/>
        </w:tabs>
        <w:rPr>
          <w:rFonts w:eastAsiaTheme="minorEastAsia"/>
          <w:noProof/>
          <w:sz w:val="24"/>
          <w:szCs w:val="24"/>
          <w:lang w:eastAsia="en-GB"/>
        </w:rPr>
      </w:pPr>
      <w:hyperlink w:anchor="_Toc167185977" w:history="1">
        <w:r w:rsidRPr="00C015A5">
          <w:rPr>
            <w:rStyle w:val="Hyperlink"/>
            <w:noProof/>
          </w:rPr>
          <w:t>Figure 32 - Helix Array Antenna Design, 3D Plot and S1,1 Parameters</w:t>
        </w:r>
        <w:r>
          <w:rPr>
            <w:noProof/>
            <w:webHidden/>
          </w:rPr>
          <w:tab/>
        </w:r>
        <w:r>
          <w:rPr>
            <w:noProof/>
            <w:webHidden/>
          </w:rPr>
          <w:fldChar w:fldCharType="begin"/>
        </w:r>
        <w:r>
          <w:rPr>
            <w:noProof/>
            <w:webHidden/>
          </w:rPr>
          <w:instrText xml:space="preserve"> PAGEREF _Toc167185977 \h </w:instrText>
        </w:r>
        <w:r>
          <w:rPr>
            <w:noProof/>
            <w:webHidden/>
          </w:rPr>
        </w:r>
        <w:r>
          <w:rPr>
            <w:noProof/>
            <w:webHidden/>
          </w:rPr>
          <w:fldChar w:fldCharType="separate"/>
        </w:r>
        <w:r>
          <w:rPr>
            <w:noProof/>
            <w:webHidden/>
          </w:rPr>
          <w:t>25</w:t>
        </w:r>
        <w:r>
          <w:rPr>
            <w:noProof/>
            <w:webHidden/>
          </w:rPr>
          <w:fldChar w:fldCharType="end"/>
        </w:r>
      </w:hyperlink>
    </w:p>
    <w:p w14:paraId="4750D262" w14:textId="58BA252E" w:rsidR="00A45594" w:rsidRDefault="00A45594">
      <w:pPr>
        <w:pStyle w:val="TableofFigures"/>
        <w:tabs>
          <w:tab w:val="right" w:leader="dot" w:pos="9016"/>
        </w:tabs>
        <w:rPr>
          <w:rFonts w:eastAsiaTheme="minorEastAsia"/>
          <w:noProof/>
          <w:sz w:val="24"/>
          <w:szCs w:val="24"/>
          <w:lang w:eastAsia="en-GB"/>
        </w:rPr>
      </w:pPr>
      <w:hyperlink w:anchor="_Toc167185978" w:history="1">
        <w:r w:rsidRPr="00C015A5">
          <w:rPr>
            <w:rStyle w:val="Hyperlink"/>
            <w:noProof/>
          </w:rPr>
          <w:t>Figure 33 - Helix Array Antenna Azimuth Plane 2 Dimensional Radiation Pattern</w:t>
        </w:r>
        <w:r>
          <w:rPr>
            <w:noProof/>
            <w:webHidden/>
          </w:rPr>
          <w:tab/>
        </w:r>
        <w:r>
          <w:rPr>
            <w:noProof/>
            <w:webHidden/>
          </w:rPr>
          <w:fldChar w:fldCharType="begin"/>
        </w:r>
        <w:r>
          <w:rPr>
            <w:noProof/>
            <w:webHidden/>
          </w:rPr>
          <w:instrText xml:space="preserve"> PAGEREF _Toc167185978 \h </w:instrText>
        </w:r>
        <w:r>
          <w:rPr>
            <w:noProof/>
            <w:webHidden/>
          </w:rPr>
        </w:r>
        <w:r>
          <w:rPr>
            <w:noProof/>
            <w:webHidden/>
          </w:rPr>
          <w:fldChar w:fldCharType="separate"/>
        </w:r>
        <w:r>
          <w:rPr>
            <w:noProof/>
            <w:webHidden/>
          </w:rPr>
          <w:t>25</w:t>
        </w:r>
        <w:r>
          <w:rPr>
            <w:noProof/>
            <w:webHidden/>
          </w:rPr>
          <w:fldChar w:fldCharType="end"/>
        </w:r>
      </w:hyperlink>
    </w:p>
    <w:p w14:paraId="02A3C3EF" w14:textId="64DCD1CC" w:rsidR="00A45594" w:rsidRDefault="00A45594">
      <w:pPr>
        <w:pStyle w:val="TableofFigures"/>
        <w:tabs>
          <w:tab w:val="right" w:leader="dot" w:pos="9016"/>
        </w:tabs>
        <w:rPr>
          <w:rFonts w:eastAsiaTheme="minorEastAsia"/>
          <w:noProof/>
          <w:sz w:val="24"/>
          <w:szCs w:val="24"/>
          <w:lang w:eastAsia="en-GB"/>
        </w:rPr>
      </w:pPr>
      <w:hyperlink w:anchor="_Toc167185979" w:history="1">
        <w:r w:rsidRPr="00C015A5">
          <w:rPr>
            <w:rStyle w:val="Hyperlink"/>
            <w:noProof/>
          </w:rPr>
          <w:t>Figure 34 - Helix Antenna Elevation Plane 2 Dimensional Radiation Pattern</w:t>
        </w:r>
        <w:r>
          <w:rPr>
            <w:noProof/>
            <w:webHidden/>
          </w:rPr>
          <w:tab/>
        </w:r>
        <w:r>
          <w:rPr>
            <w:noProof/>
            <w:webHidden/>
          </w:rPr>
          <w:fldChar w:fldCharType="begin"/>
        </w:r>
        <w:r>
          <w:rPr>
            <w:noProof/>
            <w:webHidden/>
          </w:rPr>
          <w:instrText xml:space="preserve"> PAGEREF _Toc167185979 \h </w:instrText>
        </w:r>
        <w:r>
          <w:rPr>
            <w:noProof/>
            <w:webHidden/>
          </w:rPr>
        </w:r>
        <w:r>
          <w:rPr>
            <w:noProof/>
            <w:webHidden/>
          </w:rPr>
          <w:fldChar w:fldCharType="separate"/>
        </w:r>
        <w:r>
          <w:rPr>
            <w:noProof/>
            <w:webHidden/>
          </w:rPr>
          <w:t>25</w:t>
        </w:r>
        <w:r>
          <w:rPr>
            <w:noProof/>
            <w:webHidden/>
          </w:rPr>
          <w:fldChar w:fldCharType="end"/>
        </w:r>
      </w:hyperlink>
    </w:p>
    <w:p w14:paraId="0F56CA4D" w14:textId="5FA0627E" w:rsidR="00A80EB5" w:rsidRDefault="00A80EB5" w:rsidP="00A80EB5">
      <w:r>
        <w:fldChar w:fldCharType="end"/>
      </w:r>
    </w:p>
    <w:p w14:paraId="0A18A4E0" w14:textId="77777777" w:rsidR="00881F78" w:rsidRDefault="00881F78" w:rsidP="00A80EB5"/>
    <w:p w14:paraId="6DB7F0EA" w14:textId="77777777" w:rsidR="002D27B5" w:rsidRDefault="002D27B5" w:rsidP="00A80EB5"/>
    <w:p w14:paraId="3513A5CD" w14:textId="77777777" w:rsidR="002D27B5" w:rsidRDefault="002D27B5" w:rsidP="00A80EB5"/>
    <w:p w14:paraId="35C014CF" w14:textId="77777777" w:rsidR="002D27B5" w:rsidRDefault="002D27B5" w:rsidP="00A80EB5"/>
    <w:p w14:paraId="6C30425A" w14:textId="77777777" w:rsidR="002D27B5" w:rsidRDefault="002D27B5" w:rsidP="00A80EB5"/>
    <w:p w14:paraId="33192433" w14:textId="77777777" w:rsidR="002D27B5" w:rsidRDefault="002D27B5" w:rsidP="00A80EB5"/>
    <w:p w14:paraId="04392CDA" w14:textId="77777777" w:rsidR="002D27B5" w:rsidRDefault="002D27B5" w:rsidP="00A80EB5"/>
    <w:p w14:paraId="532D49E6" w14:textId="77777777" w:rsidR="00E862C7" w:rsidRDefault="00E862C7" w:rsidP="00A80EB5"/>
    <w:p w14:paraId="48DF2E99" w14:textId="4E621B9D" w:rsidR="00A45594" w:rsidRDefault="00E862C7">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67185980" w:history="1">
        <w:r w:rsidR="00A45594" w:rsidRPr="00D7664E">
          <w:rPr>
            <w:rStyle w:val="Hyperlink"/>
            <w:noProof/>
          </w:rPr>
          <w:t>Table 1 - Patch Antenna Dimensions</w:t>
        </w:r>
        <w:r w:rsidR="00A45594">
          <w:rPr>
            <w:noProof/>
            <w:webHidden/>
          </w:rPr>
          <w:tab/>
        </w:r>
        <w:r w:rsidR="00A45594">
          <w:rPr>
            <w:noProof/>
            <w:webHidden/>
          </w:rPr>
          <w:fldChar w:fldCharType="begin"/>
        </w:r>
        <w:r w:rsidR="00A45594">
          <w:rPr>
            <w:noProof/>
            <w:webHidden/>
          </w:rPr>
          <w:instrText xml:space="preserve"> PAGEREF _Toc167185980 \h </w:instrText>
        </w:r>
        <w:r w:rsidR="00A45594">
          <w:rPr>
            <w:noProof/>
            <w:webHidden/>
          </w:rPr>
        </w:r>
        <w:r w:rsidR="00A45594">
          <w:rPr>
            <w:noProof/>
            <w:webHidden/>
          </w:rPr>
          <w:fldChar w:fldCharType="separate"/>
        </w:r>
        <w:r w:rsidR="00A45594">
          <w:rPr>
            <w:noProof/>
            <w:webHidden/>
          </w:rPr>
          <w:t>6</w:t>
        </w:r>
        <w:r w:rsidR="00A45594">
          <w:rPr>
            <w:noProof/>
            <w:webHidden/>
          </w:rPr>
          <w:fldChar w:fldCharType="end"/>
        </w:r>
      </w:hyperlink>
    </w:p>
    <w:p w14:paraId="350B7661" w14:textId="7A7321FF" w:rsidR="00A45594" w:rsidRDefault="00A45594">
      <w:pPr>
        <w:pStyle w:val="TableofFigures"/>
        <w:tabs>
          <w:tab w:val="right" w:leader="dot" w:pos="9016"/>
        </w:tabs>
        <w:rPr>
          <w:rFonts w:eastAsiaTheme="minorEastAsia"/>
          <w:noProof/>
          <w:sz w:val="24"/>
          <w:szCs w:val="24"/>
          <w:lang w:eastAsia="en-GB"/>
        </w:rPr>
      </w:pPr>
      <w:hyperlink w:anchor="_Toc167185981" w:history="1">
        <w:r w:rsidRPr="00D7664E">
          <w:rPr>
            <w:rStyle w:val="Hyperlink"/>
            <w:noProof/>
          </w:rPr>
          <w:t>Table 2 - Cylindrical Dipole Dimensions</w:t>
        </w:r>
        <w:r>
          <w:rPr>
            <w:noProof/>
            <w:webHidden/>
          </w:rPr>
          <w:tab/>
        </w:r>
        <w:r>
          <w:rPr>
            <w:noProof/>
            <w:webHidden/>
          </w:rPr>
          <w:fldChar w:fldCharType="begin"/>
        </w:r>
        <w:r>
          <w:rPr>
            <w:noProof/>
            <w:webHidden/>
          </w:rPr>
          <w:instrText xml:space="preserve"> PAGEREF _Toc167185981 \h </w:instrText>
        </w:r>
        <w:r>
          <w:rPr>
            <w:noProof/>
            <w:webHidden/>
          </w:rPr>
        </w:r>
        <w:r>
          <w:rPr>
            <w:noProof/>
            <w:webHidden/>
          </w:rPr>
          <w:fldChar w:fldCharType="separate"/>
        </w:r>
        <w:r>
          <w:rPr>
            <w:noProof/>
            <w:webHidden/>
          </w:rPr>
          <w:t>11</w:t>
        </w:r>
        <w:r>
          <w:rPr>
            <w:noProof/>
            <w:webHidden/>
          </w:rPr>
          <w:fldChar w:fldCharType="end"/>
        </w:r>
      </w:hyperlink>
    </w:p>
    <w:p w14:paraId="13C93611" w14:textId="46A03FA5" w:rsidR="00A45594" w:rsidRDefault="00A45594">
      <w:pPr>
        <w:pStyle w:val="TableofFigures"/>
        <w:tabs>
          <w:tab w:val="right" w:leader="dot" w:pos="9016"/>
        </w:tabs>
        <w:rPr>
          <w:rFonts w:eastAsiaTheme="minorEastAsia"/>
          <w:noProof/>
          <w:sz w:val="24"/>
          <w:szCs w:val="24"/>
          <w:lang w:eastAsia="en-GB"/>
        </w:rPr>
      </w:pPr>
      <w:hyperlink w:anchor="_Toc167185982" w:history="1">
        <w:r w:rsidRPr="00D7664E">
          <w:rPr>
            <w:rStyle w:val="Hyperlink"/>
            <w:noProof/>
          </w:rPr>
          <w:t>Table 3 - Folded Dipole Dimensions</w:t>
        </w:r>
        <w:r>
          <w:rPr>
            <w:noProof/>
            <w:webHidden/>
          </w:rPr>
          <w:tab/>
        </w:r>
        <w:r>
          <w:rPr>
            <w:noProof/>
            <w:webHidden/>
          </w:rPr>
          <w:fldChar w:fldCharType="begin"/>
        </w:r>
        <w:r>
          <w:rPr>
            <w:noProof/>
            <w:webHidden/>
          </w:rPr>
          <w:instrText xml:space="preserve"> PAGEREF _Toc167185982 \h </w:instrText>
        </w:r>
        <w:r>
          <w:rPr>
            <w:noProof/>
            <w:webHidden/>
          </w:rPr>
        </w:r>
        <w:r>
          <w:rPr>
            <w:noProof/>
            <w:webHidden/>
          </w:rPr>
          <w:fldChar w:fldCharType="separate"/>
        </w:r>
        <w:r>
          <w:rPr>
            <w:noProof/>
            <w:webHidden/>
          </w:rPr>
          <w:t>14</w:t>
        </w:r>
        <w:r>
          <w:rPr>
            <w:noProof/>
            <w:webHidden/>
          </w:rPr>
          <w:fldChar w:fldCharType="end"/>
        </w:r>
      </w:hyperlink>
    </w:p>
    <w:p w14:paraId="292BE0F3" w14:textId="434D5757" w:rsidR="00A45594" w:rsidRDefault="00A45594">
      <w:pPr>
        <w:pStyle w:val="TableofFigures"/>
        <w:tabs>
          <w:tab w:val="right" w:leader="dot" w:pos="9016"/>
        </w:tabs>
        <w:rPr>
          <w:rFonts w:eastAsiaTheme="minorEastAsia"/>
          <w:noProof/>
          <w:sz w:val="24"/>
          <w:szCs w:val="24"/>
          <w:lang w:eastAsia="en-GB"/>
        </w:rPr>
      </w:pPr>
      <w:hyperlink w:anchor="_Toc167185983" w:history="1">
        <w:r w:rsidRPr="00D7664E">
          <w:rPr>
            <w:rStyle w:val="Hyperlink"/>
            <w:noProof/>
          </w:rPr>
          <w:t>Table 4 -Horn Antenna Dimensions</w:t>
        </w:r>
        <w:r>
          <w:rPr>
            <w:noProof/>
            <w:webHidden/>
          </w:rPr>
          <w:tab/>
        </w:r>
        <w:r>
          <w:rPr>
            <w:noProof/>
            <w:webHidden/>
          </w:rPr>
          <w:fldChar w:fldCharType="begin"/>
        </w:r>
        <w:r>
          <w:rPr>
            <w:noProof/>
            <w:webHidden/>
          </w:rPr>
          <w:instrText xml:space="preserve"> PAGEREF _Toc167185983 \h </w:instrText>
        </w:r>
        <w:r>
          <w:rPr>
            <w:noProof/>
            <w:webHidden/>
          </w:rPr>
        </w:r>
        <w:r>
          <w:rPr>
            <w:noProof/>
            <w:webHidden/>
          </w:rPr>
          <w:fldChar w:fldCharType="separate"/>
        </w:r>
        <w:r>
          <w:rPr>
            <w:noProof/>
            <w:webHidden/>
          </w:rPr>
          <w:t>18</w:t>
        </w:r>
        <w:r>
          <w:rPr>
            <w:noProof/>
            <w:webHidden/>
          </w:rPr>
          <w:fldChar w:fldCharType="end"/>
        </w:r>
      </w:hyperlink>
    </w:p>
    <w:p w14:paraId="13619BA7" w14:textId="6A490685" w:rsidR="00A45594" w:rsidRDefault="00A45594">
      <w:pPr>
        <w:pStyle w:val="TableofFigures"/>
        <w:tabs>
          <w:tab w:val="right" w:leader="dot" w:pos="9016"/>
        </w:tabs>
        <w:rPr>
          <w:rFonts w:eastAsiaTheme="minorEastAsia"/>
          <w:noProof/>
          <w:sz w:val="24"/>
          <w:szCs w:val="24"/>
          <w:lang w:eastAsia="en-GB"/>
        </w:rPr>
      </w:pPr>
      <w:hyperlink w:anchor="_Toc167185984" w:history="1">
        <w:r w:rsidRPr="00D7664E">
          <w:rPr>
            <w:rStyle w:val="Hyperlink"/>
            <w:noProof/>
          </w:rPr>
          <w:t>Table 5 - Helix Antenna Dimensions</w:t>
        </w:r>
        <w:r>
          <w:rPr>
            <w:noProof/>
            <w:webHidden/>
          </w:rPr>
          <w:tab/>
        </w:r>
        <w:r>
          <w:rPr>
            <w:noProof/>
            <w:webHidden/>
          </w:rPr>
          <w:fldChar w:fldCharType="begin"/>
        </w:r>
        <w:r>
          <w:rPr>
            <w:noProof/>
            <w:webHidden/>
          </w:rPr>
          <w:instrText xml:space="preserve"> PAGEREF _Toc167185984 \h </w:instrText>
        </w:r>
        <w:r>
          <w:rPr>
            <w:noProof/>
            <w:webHidden/>
          </w:rPr>
        </w:r>
        <w:r>
          <w:rPr>
            <w:noProof/>
            <w:webHidden/>
          </w:rPr>
          <w:fldChar w:fldCharType="separate"/>
        </w:r>
        <w:r>
          <w:rPr>
            <w:noProof/>
            <w:webHidden/>
          </w:rPr>
          <w:t>22</w:t>
        </w:r>
        <w:r>
          <w:rPr>
            <w:noProof/>
            <w:webHidden/>
          </w:rPr>
          <w:fldChar w:fldCharType="end"/>
        </w:r>
      </w:hyperlink>
    </w:p>
    <w:p w14:paraId="229D1330" w14:textId="6BDF2DF3" w:rsidR="00A45594" w:rsidRDefault="00A45594">
      <w:pPr>
        <w:pStyle w:val="TableofFigures"/>
        <w:tabs>
          <w:tab w:val="right" w:leader="dot" w:pos="9016"/>
        </w:tabs>
        <w:rPr>
          <w:rFonts w:eastAsiaTheme="minorEastAsia"/>
          <w:noProof/>
          <w:sz w:val="24"/>
          <w:szCs w:val="24"/>
          <w:lang w:eastAsia="en-GB"/>
        </w:rPr>
      </w:pPr>
      <w:hyperlink w:anchor="_Toc167185985" w:history="1">
        <w:r w:rsidRPr="00D7664E">
          <w:rPr>
            <w:rStyle w:val="Hyperlink"/>
            <w:noProof/>
          </w:rPr>
          <w:t>Table 6 - Helix Array Dimensions</w:t>
        </w:r>
        <w:r>
          <w:rPr>
            <w:noProof/>
            <w:webHidden/>
          </w:rPr>
          <w:tab/>
        </w:r>
        <w:r>
          <w:rPr>
            <w:noProof/>
            <w:webHidden/>
          </w:rPr>
          <w:fldChar w:fldCharType="begin"/>
        </w:r>
        <w:r>
          <w:rPr>
            <w:noProof/>
            <w:webHidden/>
          </w:rPr>
          <w:instrText xml:space="preserve"> PAGEREF _Toc167185985 \h </w:instrText>
        </w:r>
        <w:r>
          <w:rPr>
            <w:noProof/>
            <w:webHidden/>
          </w:rPr>
        </w:r>
        <w:r>
          <w:rPr>
            <w:noProof/>
            <w:webHidden/>
          </w:rPr>
          <w:fldChar w:fldCharType="separate"/>
        </w:r>
        <w:r>
          <w:rPr>
            <w:noProof/>
            <w:webHidden/>
          </w:rPr>
          <w:t>26</w:t>
        </w:r>
        <w:r>
          <w:rPr>
            <w:noProof/>
            <w:webHidden/>
          </w:rPr>
          <w:fldChar w:fldCharType="end"/>
        </w:r>
      </w:hyperlink>
    </w:p>
    <w:p w14:paraId="413DDE95" w14:textId="7EF5D0C8" w:rsidR="002D27B5" w:rsidRDefault="00E862C7" w:rsidP="00A80EB5">
      <w:r>
        <w:fldChar w:fldCharType="end"/>
      </w:r>
    </w:p>
    <w:p w14:paraId="38010430" w14:textId="77777777" w:rsidR="002D27B5" w:rsidRDefault="002D27B5" w:rsidP="00A80EB5"/>
    <w:p w14:paraId="20BE8D16" w14:textId="77777777" w:rsidR="002D27B5" w:rsidRDefault="002D27B5" w:rsidP="00A80EB5"/>
    <w:p w14:paraId="6991C1D4" w14:textId="77777777" w:rsidR="002D27B5" w:rsidRDefault="002D27B5" w:rsidP="00A80EB5"/>
    <w:p w14:paraId="53083A4C" w14:textId="77777777" w:rsidR="00881F78" w:rsidRDefault="00881F78" w:rsidP="00A80EB5"/>
    <w:p w14:paraId="0251A2D5" w14:textId="77777777" w:rsidR="00881F78" w:rsidRDefault="00881F78" w:rsidP="00A80EB5"/>
    <w:p w14:paraId="270D0F2F" w14:textId="77777777" w:rsidR="00881F78" w:rsidRDefault="00881F78" w:rsidP="00A80EB5"/>
    <w:p w14:paraId="4C583DFC" w14:textId="77777777" w:rsidR="00881F78" w:rsidRDefault="00881F78" w:rsidP="00A80EB5"/>
    <w:p w14:paraId="739678F0" w14:textId="77777777" w:rsidR="00881F78" w:rsidRDefault="00881F78" w:rsidP="00A80EB5"/>
    <w:p w14:paraId="07EEDD3D" w14:textId="77777777" w:rsidR="00881F78" w:rsidRDefault="00881F78" w:rsidP="00A80EB5"/>
    <w:p w14:paraId="496BD281" w14:textId="77777777" w:rsidR="00881F78" w:rsidRDefault="00881F78" w:rsidP="00A80EB5"/>
    <w:p w14:paraId="204BCF94" w14:textId="77777777" w:rsidR="00881F78" w:rsidRDefault="00881F78" w:rsidP="00A80EB5"/>
    <w:p w14:paraId="090E254A" w14:textId="77777777" w:rsidR="00881F78" w:rsidRDefault="00881F78" w:rsidP="00A80EB5"/>
    <w:p w14:paraId="4E8646A5" w14:textId="77777777" w:rsidR="00881F78" w:rsidRDefault="00881F78" w:rsidP="00A80EB5"/>
    <w:p w14:paraId="1441BC5C" w14:textId="77777777" w:rsidR="00881F78" w:rsidRDefault="00881F78" w:rsidP="00A80EB5"/>
    <w:p w14:paraId="4BF08FF0" w14:textId="77777777" w:rsidR="00881F78" w:rsidRDefault="00881F78" w:rsidP="00A80EB5"/>
    <w:p w14:paraId="5750361E" w14:textId="77777777" w:rsidR="00881F78" w:rsidRDefault="00881F78" w:rsidP="00A80EB5"/>
    <w:p w14:paraId="29FB7A38" w14:textId="77777777" w:rsidR="00881F78" w:rsidRDefault="00881F78" w:rsidP="00A80EB5"/>
    <w:p w14:paraId="375D893A" w14:textId="77777777" w:rsidR="0007442F" w:rsidRDefault="0007442F" w:rsidP="00A80EB5"/>
    <w:p w14:paraId="2C1F5670" w14:textId="77777777" w:rsidR="00B35246" w:rsidRDefault="00B35246" w:rsidP="00A80EB5"/>
    <w:p w14:paraId="14AB9B2E" w14:textId="77777777" w:rsidR="00D86EFB" w:rsidRDefault="00D86EFB" w:rsidP="00A80EB5"/>
    <w:p w14:paraId="1FC1EC74" w14:textId="77777777" w:rsidR="00D86EFB" w:rsidRDefault="00D86EFB" w:rsidP="00A80EB5"/>
    <w:p w14:paraId="591EAE2E" w14:textId="77777777" w:rsidR="00D86EFB" w:rsidRDefault="00D86EFB" w:rsidP="00A80EB5"/>
    <w:p w14:paraId="3ECA3AA9" w14:textId="77777777" w:rsidR="00D86EFB" w:rsidRDefault="00D86EFB" w:rsidP="00A80EB5"/>
    <w:p w14:paraId="6EDC2C35" w14:textId="77777777" w:rsidR="00D86EFB" w:rsidRDefault="00D86EFB" w:rsidP="00A80EB5"/>
    <w:p w14:paraId="639D3772" w14:textId="633EABA9" w:rsidR="003952CF" w:rsidRPr="003952CF" w:rsidRDefault="003952CF" w:rsidP="0000248C">
      <w:pPr>
        <w:pStyle w:val="Heading1"/>
        <w:rPr>
          <w:b/>
          <w:bCs/>
          <w:color w:val="auto"/>
          <w:u w:val="single"/>
        </w:rPr>
      </w:pPr>
      <w:bookmarkStart w:id="0" w:name="_Toc167185986"/>
      <w:r w:rsidRPr="003952CF">
        <w:rPr>
          <w:b/>
          <w:bCs/>
          <w:color w:val="auto"/>
          <w:u w:val="single"/>
        </w:rPr>
        <w:lastRenderedPageBreak/>
        <w:t>Introduction</w:t>
      </w:r>
      <w:bookmarkEnd w:id="0"/>
    </w:p>
    <w:p w14:paraId="3ABA4BE9" w14:textId="6DCBD678" w:rsidR="003952CF" w:rsidRDefault="004A0277" w:rsidP="00A80EB5">
      <w:r>
        <w:t>The aim of the two tasks highlighted in this paper</w:t>
      </w:r>
      <w:r w:rsidR="007D786E">
        <w:t xml:space="preserve"> is to design and analyses </w:t>
      </w:r>
      <w:r w:rsidR="000A7953">
        <w:t>5 different antenna types and what their radiation patterns show.</w:t>
      </w:r>
      <w:r w:rsidR="00CA1938">
        <w:t xml:space="preserve"> The first task was to use a selected centre frequency </w:t>
      </w:r>
      <w:r w:rsidR="00AE6334">
        <w:t xml:space="preserve">to build a fully operational patch antenna using </w:t>
      </w:r>
      <w:r w:rsidR="008F2F37">
        <w:t>a specifically sized FR4 substrate plane</w:t>
      </w:r>
      <w:r w:rsidR="00AE6334">
        <w:t xml:space="preserve"> and </w:t>
      </w:r>
      <w:r w:rsidR="00C92B98">
        <w:t xml:space="preserve">a rectangular piece of </w:t>
      </w:r>
      <w:r w:rsidR="00AE6334">
        <w:t>Perfect Electric conductor (PEC).</w:t>
      </w:r>
      <w:r w:rsidR="00075594">
        <w:t xml:space="preserve"> This information would then be used to create the correct</w:t>
      </w:r>
      <w:r w:rsidR="00E77BF5">
        <w:t xml:space="preserve">ly sized patch to radiate Electro-Magnetic (EM) waves </w:t>
      </w:r>
      <w:r w:rsidR="003817CF">
        <w:t xml:space="preserve">safely. The second task was to design four similar </w:t>
      </w:r>
      <w:r w:rsidR="00FB5B61">
        <w:t>antenna and analyse their performance when specific frequencies were used</w:t>
      </w:r>
      <w:r w:rsidR="00EA233F">
        <w:t xml:space="preserve"> for a student’s ID card i.e. 2114468.</w:t>
      </w:r>
      <w:r w:rsidR="003F3C17">
        <w:t xml:space="preserve"> For this task </w:t>
      </w:r>
      <w:r w:rsidR="00B91346">
        <w:t xml:space="preserve">the four antennas being evaluated </w:t>
      </w:r>
      <w:r w:rsidR="0011606E">
        <w:t xml:space="preserve">are, </w:t>
      </w:r>
      <w:r w:rsidR="00B91346">
        <w:t xml:space="preserve">a cylindrical Dipole, </w:t>
      </w:r>
      <w:r w:rsidR="0067773D">
        <w:t xml:space="preserve">a folded dipole, a horn </w:t>
      </w:r>
      <w:r w:rsidR="0011606E">
        <w:t>antenna,</w:t>
      </w:r>
      <w:r w:rsidR="0067773D">
        <w:t xml:space="preserve"> and a helical array antenna. </w:t>
      </w:r>
      <w:r w:rsidR="003843EA">
        <w:t xml:space="preserve"> Analysis for both tasks would be checking the radiating fields (3D and 2D),</w:t>
      </w:r>
      <w:r w:rsidR="0021732A">
        <w:t xml:space="preserve"> the frequency chosen is operational and evaluating the S1,1</w:t>
      </w:r>
      <w:r w:rsidR="003F3C17">
        <w:t xml:space="preserve"> </w:t>
      </w:r>
      <w:r w:rsidR="0067773D">
        <w:t>reflection parameters</w:t>
      </w:r>
      <w:r w:rsidR="003F3C17">
        <w:t xml:space="preserve"> as well as</w:t>
      </w:r>
      <w:r w:rsidR="00D330EE">
        <w:t>,</w:t>
      </w:r>
      <w:r w:rsidR="003F3C17">
        <w:t xml:space="preserve"> their impedance values.</w:t>
      </w:r>
    </w:p>
    <w:p w14:paraId="0B9C164C" w14:textId="77777777" w:rsidR="00B349F5" w:rsidRDefault="00B349F5" w:rsidP="00A80EB5"/>
    <w:p w14:paraId="35F3EB25" w14:textId="77777777" w:rsidR="00B349F5" w:rsidRDefault="00B349F5" w:rsidP="00A80EB5"/>
    <w:p w14:paraId="3E8950B2" w14:textId="77777777" w:rsidR="00B349F5" w:rsidRDefault="00B349F5" w:rsidP="00A80EB5"/>
    <w:p w14:paraId="2F7E2103" w14:textId="77777777" w:rsidR="00B349F5" w:rsidRDefault="00B349F5" w:rsidP="00A80EB5"/>
    <w:p w14:paraId="4E916C47" w14:textId="77777777" w:rsidR="00B349F5" w:rsidRDefault="00B349F5" w:rsidP="00A80EB5"/>
    <w:p w14:paraId="6AD4B9D4" w14:textId="77777777" w:rsidR="00B349F5" w:rsidRDefault="00B349F5" w:rsidP="00A80EB5"/>
    <w:p w14:paraId="098E99A5" w14:textId="77777777" w:rsidR="00B349F5" w:rsidRDefault="00B349F5" w:rsidP="00A80EB5"/>
    <w:p w14:paraId="0ED5A71E" w14:textId="77777777" w:rsidR="00B349F5" w:rsidRDefault="00B349F5" w:rsidP="00A80EB5"/>
    <w:p w14:paraId="16D39B62" w14:textId="77777777" w:rsidR="00B349F5" w:rsidRDefault="00B349F5" w:rsidP="00A80EB5"/>
    <w:p w14:paraId="41136448" w14:textId="77777777" w:rsidR="00B349F5" w:rsidRDefault="00B349F5" w:rsidP="00A80EB5"/>
    <w:p w14:paraId="33A57F1A" w14:textId="77777777" w:rsidR="00B349F5" w:rsidRDefault="00B349F5" w:rsidP="00A80EB5"/>
    <w:p w14:paraId="36D79415" w14:textId="77777777" w:rsidR="00B349F5" w:rsidRDefault="00B349F5" w:rsidP="00A80EB5"/>
    <w:p w14:paraId="47362BF9" w14:textId="77777777" w:rsidR="00B349F5" w:rsidRDefault="00B349F5" w:rsidP="00A80EB5"/>
    <w:p w14:paraId="0B1C8BC8" w14:textId="77777777" w:rsidR="00B349F5" w:rsidRDefault="00B349F5" w:rsidP="00A80EB5"/>
    <w:p w14:paraId="123FC588" w14:textId="77777777" w:rsidR="00B349F5" w:rsidRDefault="00B349F5" w:rsidP="00A80EB5"/>
    <w:p w14:paraId="7767729A" w14:textId="77777777" w:rsidR="00B349F5" w:rsidRDefault="00B349F5" w:rsidP="00A80EB5"/>
    <w:p w14:paraId="07D45C63" w14:textId="77777777" w:rsidR="00B349F5" w:rsidRDefault="00B349F5" w:rsidP="00A80EB5"/>
    <w:p w14:paraId="29162239" w14:textId="77777777" w:rsidR="00B349F5" w:rsidRDefault="00B349F5" w:rsidP="00A80EB5"/>
    <w:p w14:paraId="033E7C09" w14:textId="77777777" w:rsidR="00B349F5" w:rsidRDefault="00B349F5" w:rsidP="00A80EB5"/>
    <w:p w14:paraId="04E3EAA3" w14:textId="77777777" w:rsidR="00B349F5" w:rsidRDefault="00B349F5" w:rsidP="00A80EB5"/>
    <w:p w14:paraId="44FEA76E" w14:textId="51C8B003" w:rsidR="00563E60" w:rsidRPr="003952CF" w:rsidRDefault="003952CF" w:rsidP="003952CF">
      <w:pPr>
        <w:pStyle w:val="Heading1"/>
        <w:rPr>
          <w:b/>
          <w:bCs/>
          <w:color w:val="auto"/>
          <w:u w:val="single"/>
        </w:rPr>
      </w:pPr>
      <w:bookmarkStart w:id="1" w:name="_Toc167185987"/>
      <w:r w:rsidRPr="003952CF">
        <w:rPr>
          <w:b/>
          <w:bCs/>
          <w:color w:val="auto"/>
          <w:u w:val="single"/>
        </w:rPr>
        <w:lastRenderedPageBreak/>
        <w:t>Task 1</w:t>
      </w:r>
      <w:bookmarkEnd w:id="1"/>
    </w:p>
    <w:p w14:paraId="67944D29" w14:textId="77777777" w:rsidR="008922CF" w:rsidRDefault="008922CF" w:rsidP="008922CF">
      <w:pPr>
        <w:keepNext/>
        <w:jc w:val="center"/>
      </w:pPr>
      <w:r w:rsidRPr="008922CF">
        <w:rPr>
          <w:noProof/>
        </w:rPr>
        <w:drawing>
          <wp:inline distT="0" distB="0" distL="0" distR="0" wp14:anchorId="6D66AB03" wp14:editId="2042EEEB">
            <wp:extent cx="5731510" cy="1965960"/>
            <wp:effectExtent l="0" t="0" r="0" b="0"/>
            <wp:docPr id="1588429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29127" name=""/>
                    <pic:cNvPicPr/>
                  </pic:nvPicPr>
                  <pic:blipFill>
                    <a:blip r:embed="rId8"/>
                    <a:stretch>
                      <a:fillRect/>
                    </a:stretch>
                  </pic:blipFill>
                  <pic:spPr>
                    <a:xfrm>
                      <a:off x="0" y="0"/>
                      <a:ext cx="5731510" cy="1965960"/>
                    </a:xfrm>
                    <a:prstGeom prst="rect">
                      <a:avLst/>
                    </a:prstGeom>
                  </pic:spPr>
                </pic:pic>
              </a:graphicData>
            </a:graphic>
          </wp:inline>
        </w:drawing>
      </w:r>
    </w:p>
    <w:p w14:paraId="73844F90" w14:textId="66549F92" w:rsidR="003952CF" w:rsidRDefault="008922CF" w:rsidP="008922CF">
      <w:pPr>
        <w:pStyle w:val="Caption"/>
        <w:jc w:val="center"/>
      </w:pPr>
      <w:bookmarkStart w:id="2" w:name="_Toc167185946"/>
      <w:r>
        <w:t xml:space="preserve">Figure </w:t>
      </w:r>
      <w:r>
        <w:fldChar w:fldCharType="begin"/>
      </w:r>
      <w:r>
        <w:instrText xml:space="preserve"> SEQ Figure \* ARABIC </w:instrText>
      </w:r>
      <w:r>
        <w:fldChar w:fldCharType="separate"/>
      </w:r>
      <w:r w:rsidR="00134416">
        <w:rPr>
          <w:noProof/>
        </w:rPr>
        <w:t>1</w:t>
      </w:r>
      <w:r>
        <w:fldChar w:fldCharType="end"/>
      </w:r>
      <w:r>
        <w:t xml:space="preserve"> - Patch Antenna Design Model</w:t>
      </w:r>
      <w:bookmarkEnd w:id="2"/>
    </w:p>
    <w:p w14:paraId="19F0CB4C" w14:textId="0CA8F3E2" w:rsidR="008922CF" w:rsidRPr="008922CF" w:rsidRDefault="00053734" w:rsidP="008922CF">
      <w:r>
        <w:t xml:space="preserve">Shown above in figure 1 is the redesigned patch antenna design model using the simulation software Ansys. </w:t>
      </w:r>
      <w:r w:rsidR="00145DB6">
        <w:t xml:space="preserve">This design was made by using a </w:t>
      </w:r>
      <w:r w:rsidR="000D6431">
        <w:t xml:space="preserve">set of </w:t>
      </w:r>
      <w:r w:rsidR="005513C6">
        <w:t>required</w:t>
      </w:r>
      <w:r w:rsidR="000D6431">
        <w:t xml:space="preserve"> constraints </w:t>
      </w:r>
      <w:r w:rsidR="005513C6">
        <w:t>and materials.</w:t>
      </w:r>
    </w:p>
    <w:p w14:paraId="2FFB4F61" w14:textId="77777777" w:rsidR="005A74E4" w:rsidRPr="003C0C13" w:rsidRDefault="005A74E4" w:rsidP="00563E60">
      <w:pPr>
        <w:rPr>
          <w:color w:val="002060"/>
        </w:rPr>
      </w:pPr>
    </w:p>
    <w:p w14:paraId="272BA960" w14:textId="5E50A488" w:rsidR="003952CF" w:rsidRPr="003C0C13" w:rsidRDefault="003952CF" w:rsidP="003952CF">
      <w:pPr>
        <w:pStyle w:val="Heading2"/>
        <w:rPr>
          <w:b/>
          <w:bCs/>
          <w:color w:val="002060"/>
        </w:rPr>
      </w:pPr>
      <w:bookmarkStart w:id="3" w:name="_Toc167185988"/>
      <w:r w:rsidRPr="003C0C13">
        <w:rPr>
          <w:b/>
          <w:bCs/>
          <w:color w:val="002060"/>
        </w:rPr>
        <w:t xml:space="preserve">Patch </w:t>
      </w:r>
      <w:r w:rsidR="002B491C">
        <w:rPr>
          <w:b/>
          <w:bCs/>
          <w:color w:val="002060"/>
        </w:rPr>
        <w:t xml:space="preserve">Antenna </w:t>
      </w:r>
      <w:r w:rsidRPr="003C0C13">
        <w:rPr>
          <w:b/>
          <w:bCs/>
          <w:color w:val="002060"/>
        </w:rPr>
        <w:t>Dimensions</w:t>
      </w:r>
      <w:bookmarkEnd w:id="3"/>
      <w:r w:rsidRPr="003C0C13">
        <w:rPr>
          <w:b/>
          <w:bCs/>
          <w:color w:val="002060"/>
        </w:rPr>
        <w:t xml:space="preserve"> </w:t>
      </w:r>
    </w:p>
    <w:p w14:paraId="332A033A" w14:textId="4CDE5086" w:rsidR="001C1EEB" w:rsidRDefault="001C1EEB" w:rsidP="001C1EEB">
      <w:pPr>
        <w:pStyle w:val="Caption"/>
        <w:keepNext/>
      </w:pPr>
    </w:p>
    <w:tbl>
      <w:tblPr>
        <w:tblStyle w:val="TableGrid"/>
        <w:tblW w:w="0" w:type="auto"/>
        <w:tblLook w:val="04A0" w:firstRow="1" w:lastRow="0" w:firstColumn="1" w:lastColumn="0" w:noHBand="0" w:noVBand="1"/>
      </w:tblPr>
      <w:tblGrid>
        <w:gridCol w:w="1880"/>
        <w:gridCol w:w="1576"/>
        <w:gridCol w:w="1719"/>
        <w:gridCol w:w="1521"/>
        <w:gridCol w:w="1273"/>
        <w:gridCol w:w="1273"/>
      </w:tblGrid>
      <w:tr w:rsidR="00863B7A" w14:paraId="01354BD5" w14:textId="79E34431" w:rsidTr="00863B7A">
        <w:tc>
          <w:tcPr>
            <w:tcW w:w="1880" w:type="dxa"/>
          </w:tcPr>
          <w:p w14:paraId="3DD16A6D" w14:textId="7A2B221C" w:rsidR="00863B7A" w:rsidRPr="00DF22D6" w:rsidRDefault="00863B7A" w:rsidP="00DF22D6">
            <w:pPr>
              <w:jc w:val="center"/>
              <w:rPr>
                <w:b/>
                <w:bCs/>
                <w:color w:val="0070C0"/>
              </w:rPr>
            </w:pPr>
            <w:r>
              <w:rPr>
                <w:b/>
                <w:bCs/>
                <w:color w:val="0070C0"/>
              </w:rPr>
              <w:t>Piece of the Antenna</w:t>
            </w:r>
          </w:p>
        </w:tc>
        <w:tc>
          <w:tcPr>
            <w:tcW w:w="1576" w:type="dxa"/>
          </w:tcPr>
          <w:p w14:paraId="52E1E033" w14:textId="5C3A7E88" w:rsidR="00863B7A" w:rsidRPr="00DF22D6" w:rsidRDefault="00863B7A" w:rsidP="00DF22D6">
            <w:pPr>
              <w:jc w:val="center"/>
              <w:rPr>
                <w:b/>
                <w:bCs/>
                <w:color w:val="0070C0"/>
              </w:rPr>
            </w:pPr>
            <w:r>
              <w:rPr>
                <w:b/>
                <w:bCs/>
                <w:color w:val="0070C0"/>
              </w:rPr>
              <w:t>Name on Model</w:t>
            </w:r>
          </w:p>
        </w:tc>
        <w:tc>
          <w:tcPr>
            <w:tcW w:w="1719" w:type="dxa"/>
          </w:tcPr>
          <w:p w14:paraId="25EC9C4F" w14:textId="02069DD7" w:rsidR="00863B7A" w:rsidRPr="00DF22D6" w:rsidRDefault="00863B7A" w:rsidP="00DF22D6">
            <w:pPr>
              <w:jc w:val="center"/>
              <w:rPr>
                <w:b/>
                <w:bCs/>
                <w:color w:val="0070C0"/>
              </w:rPr>
            </w:pPr>
            <w:r w:rsidRPr="00DF22D6">
              <w:rPr>
                <w:b/>
                <w:bCs/>
                <w:color w:val="0070C0"/>
              </w:rPr>
              <w:t>Material</w:t>
            </w:r>
          </w:p>
        </w:tc>
        <w:tc>
          <w:tcPr>
            <w:tcW w:w="1521" w:type="dxa"/>
          </w:tcPr>
          <w:p w14:paraId="5D66666D" w14:textId="44322763" w:rsidR="00863B7A" w:rsidRPr="00DF22D6" w:rsidRDefault="00047520" w:rsidP="00DF22D6">
            <w:pPr>
              <w:jc w:val="center"/>
              <w:rPr>
                <w:b/>
                <w:bCs/>
                <w:color w:val="0070C0"/>
              </w:rPr>
            </w:pPr>
            <w:r>
              <w:rPr>
                <w:b/>
                <w:bCs/>
                <w:color w:val="0070C0"/>
              </w:rPr>
              <w:t>X-Plane Size (mm)</w:t>
            </w:r>
          </w:p>
        </w:tc>
        <w:tc>
          <w:tcPr>
            <w:tcW w:w="1273" w:type="dxa"/>
          </w:tcPr>
          <w:p w14:paraId="7BF44053" w14:textId="5B1384E1" w:rsidR="00863B7A" w:rsidRDefault="00047520" w:rsidP="00DF22D6">
            <w:pPr>
              <w:jc w:val="center"/>
              <w:rPr>
                <w:b/>
                <w:bCs/>
                <w:color w:val="0070C0"/>
              </w:rPr>
            </w:pPr>
            <w:r>
              <w:rPr>
                <w:b/>
                <w:bCs/>
                <w:color w:val="0070C0"/>
              </w:rPr>
              <w:t>Y-Plane Size (mm)</w:t>
            </w:r>
          </w:p>
        </w:tc>
        <w:tc>
          <w:tcPr>
            <w:tcW w:w="1273" w:type="dxa"/>
          </w:tcPr>
          <w:p w14:paraId="1EBBFF7E" w14:textId="4C6B6427" w:rsidR="00863B7A" w:rsidRDefault="00047520" w:rsidP="00DF22D6">
            <w:pPr>
              <w:jc w:val="center"/>
              <w:rPr>
                <w:b/>
                <w:bCs/>
                <w:color w:val="0070C0"/>
              </w:rPr>
            </w:pPr>
            <w:r>
              <w:rPr>
                <w:b/>
                <w:bCs/>
                <w:color w:val="0070C0"/>
              </w:rPr>
              <w:t>Z-Plane Size (mm)</w:t>
            </w:r>
          </w:p>
        </w:tc>
      </w:tr>
      <w:tr w:rsidR="00863B7A" w14:paraId="6AC8089D" w14:textId="2344EDC2" w:rsidTr="00863B7A">
        <w:tc>
          <w:tcPr>
            <w:tcW w:w="1880" w:type="dxa"/>
          </w:tcPr>
          <w:p w14:paraId="74AAE8A4" w14:textId="017C5AA0" w:rsidR="00863B7A" w:rsidRDefault="00863B7A" w:rsidP="0055009B">
            <w:pPr>
              <w:jc w:val="center"/>
            </w:pPr>
            <w:r>
              <w:t>Substrate</w:t>
            </w:r>
          </w:p>
        </w:tc>
        <w:tc>
          <w:tcPr>
            <w:tcW w:w="1576" w:type="dxa"/>
          </w:tcPr>
          <w:p w14:paraId="3CE1177C" w14:textId="54D7E076" w:rsidR="00863B7A" w:rsidRDefault="00863B7A" w:rsidP="0055009B">
            <w:pPr>
              <w:jc w:val="center"/>
            </w:pPr>
            <w:r>
              <w:t>Sub</w:t>
            </w:r>
          </w:p>
        </w:tc>
        <w:tc>
          <w:tcPr>
            <w:tcW w:w="1719" w:type="dxa"/>
          </w:tcPr>
          <w:p w14:paraId="5BABD99B" w14:textId="7602A12D" w:rsidR="00863B7A" w:rsidRDefault="00863B7A" w:rsidP="0055009B">
            <w:pPr>
              <w:jc w:val="center"/>
            </w:pPr>
            <w:r>
              <w:t>FR4</w:t>
            </w:r>
          </w:p>
        </w:tc>
        <w:tc>
          <w:tcPr>
            <w:tcW w:w="1521" w:type="dxa"/>
          </w:tcPr>
          <w:p w14:paraId="41A6DF65" w14:textId="6B37AFE8" w:rsidR="00863B7A" w:rsidRDefault="00A52B03" w:rsidP="0055009B">
            <w:pPr>
              <w:jc w:val="center"/>
            </w:pPr>
            <w:r>
              <w:t>70</w:t>
            </w:r>
          </w:p>
        </w:tc>
        <w:tc>
          <w:tcPr>
            <w:tcW w:w="1273" w:type="dxa"/>
          </w:tcPr>
          <w:p w14:paraId="11801890" w14:textId="6A94AECC" w:rsidR="00863B7A" w:rsidRDefault="00A52B03" w:rsidP="0055009B">
            <w:pPr>
              <w:jc w:val="center"/>
            </w:pPr>
            <w:r>
              <w:t>70</w:t>
            </w:r>
          </w:p>
        </w:tc>
        <w:tc>
          <w:tcPr>
            <w:tcW w:w="1273" w:type="dxa"/>
          </w:tcPr>
          <w:p w14:paraId="266203E5" w14:textId="119A2ABA" w:rsidR="00863B7A" w:rsidRDefault="00A52B03" w:rsidP="0055009B">
            <w:pPr>
              <w:jc w:val="center"/>
            </w:pPr>
            <w:r>
              <w:t>1.6</w:t>
            </w:r>
          </w:p>
        </w:tc>
      </w:tr>
      <w:tr w:rsidR="00863B7A" w14:paraId="75C5CE3E" w14:textId="1957AA55" w:rsidTr="00863B7A">
        <w:tc>
          <w:tcPr>
            <w:tcW w:w="1880" w:type="dxa"/>
          </w:tcPr>
          <w:p w14:paraId="16FF722A" w14:textId="39330D5F" w:rsidR="00863B7A" w:rsidRDefault="00863B7A" w:rsidP="0055009B">
            <w:pPr>
              <w:jc w:val="center"/>
            </w:pPr>
            <w:r>
              <w:t>Ground Plane</w:t>
            </w:r>
          </w:p>
        </w:tc>
        <w:tc>
          <w:tcPr>
            <w:tcW w:w="1576" w:type="dxa"/>
          </w:tcPr>
          <w:p w14:paraId="051F6BEA" w14:textId="6348B346" w:rsidR="00863B7A" w:rsidRDefault="00863B7A" w:rsidP="0055009B">
            <w:pPr>
              <w:jc w:val="center"/>
            </w:pPr>
            <w:r>
              <w:t>Ground</w:t>
            </w:r>
          </w:p>
        </w:tc>
        <w:tc>
          <w:tcPr>
            <w:tcW w:w="1719" w:type="dxa"/>
          </w:tcPr>
          <w:p w14:paraId="60CB63F0" w14:textId="2F48491D" w:rsidR="00863B7A" w:rsidRDefault="00863B7A" w:rsidP="0055009B">
            <w:pPr>
              <w:jc w:val="center"/>
            </w:pPr>
            <w:r>
              <w:t>PEC</w:t>
            </w:r>
          </w:p>
        </w:tc>
        <w:tc>
          <w:tcPr>
            <w:tcW w:w="1521" w:type="dxa"/>
          </w:tcPr>
          <w:p w14:paraId="3AEA1E91" w14:textId="29356973" w:rsidR="00863B7A" w:rsidRDefault="00722E9B" w:rsidP="0055009B">
            <w:pPr>
              <w:jc w:val="center"/>
            </w:pPr>
            <w:r>
              <w:t>70</w:t>
            </w:r>
          </w:p>
        </w:tc>
        <w:tc>
          <w:tcPr>
            <w:tcW w:w="1273" w:type="dxa"/>
          </w:tcPr>
          <w:p w14:paraId="1C0AB283" w14:textId="09EFD03E" w:rsidR="00863B7A" w:rsidRDefault="00722E9B" w:rsidP="0055009B">
            <w:pPr>
              <w:jc w:val="center"/>
            </w:pPr>
            <w:r>
              <w:t>70</w:t>
            </w:r>
          </w:p>
        </w:tc>
        <w:tc>
          <w:tcPr>
            <w:tcW w:w="1273" w:type="dxa"/>
          </w:tcPr>
          <w:p w14:paraId="532E40D1" w14:textId="333337F3" w:rsidR="00863B7A" w:rsidRDefault="00722E9B" w:rsidP="0055009B">
            <w:pPr>
              <w:jc w:val="center"/>
            </w:pPr>
            <w:r>
              <w:t>0.5</w:t>
            </w:r>
          </w:p>
        </w:tc>
      </w:tr>
      <w:tr w:rsidR="00863B7A" w14:paraId="6AD57C6F" w14:textId="4EF4C683" w:rsidTr="00863B7A">
        <w:tc>
          <w:tcPr>
            <w:tcW w:w="1880" w:type="dxa"/>
          </w:tcPr>
          <w:p w14:paraId="40861B7B" w14:textId="6D6B7641" w:rsidR="00863B7A" w:rsidRDefault="00863B7A" w:rsidP="00B671AC">
            <w:pPr>
              <w:jc w:val="center"/>
            </w:pPr>
            <w:r>
              <w:t>Slot 1</w:t>
            </w:r>
          </w:p>
        </w:tc>
        <w:tc>
          <w:tcPr>
            <w:tcW w:w="1576" w:type="dxa"/>
          </w:tcPr>
          <w:p w14:paraId="1572647D" w14:textId="4EF632FA" w:rsidR="00863B7A" w:rsidRDefault="00863B7A" w:rsidP="00B671AC">
            <w:pPr>
              <w:jc w:val="center"/>
            </w:pPr>
            <w:r>
              <w:t>CutOut</w:t>
            </w:r>
          </w:p>
        </w:tc>
        <w:tc>
          <w:tcPr>
            <w:tcW w:w="1719" w:type="dxa"/>
          </w:tcPr>
          <w:p w14:paraId="73D91A5E" w14:textId="5C2F07C3" w:rsidR="00863B7A" w:rsidRDefault="00863B7A" w:rsidP="00B671AC">
            <w:pPr>
              <w:jc w:val="center"/>
            </w:pPr>
            <w:r w:rsidRPr="00036771">
              <w:t>PEC</w:t>
            </w:r>
          </w:p>
        </w:tc>
        <w:tc>
          <w:tcPr>
            <w:tcW w:w="1521" w:type="dxa"/>
          </w:tcPr>
          <w:p w14:paraId="5288656A" w14:textId="01541D6B" w:rsidR="00863B7A" w:rsidRDefault="00714FD9" w:rsidP="00B671AC">
            <w:pPr>
              <w:jc w:val="center"/>
            </w:pPr>
            <w:r>
              <w:t>1</w:t>
            </w:r>
          </w:p>
        </w:tc>
        <w:tc>
          <w:tcPr>
            <w:tcW w:w="1273" w:type="dxa"/>
          </w:tcPr>
          <w:p w14:paraId="2DB969F5" w14:textId="2067BB1C" w:rsidR="00863B7A" w:rsidRDefault="00AC6094" w:rsidP="00B671AC">
            <w:pPr>
              <w:jc w:val="center"/>
            </w:pPr>
            <w:r>
              <w:t>8.1975</w:t>
            </w:r>
          </w:p>
        </w:tc>
        <w:tc>
          <w:tcPr>
            <w:tcW w:w="1273" w:type="dxa"/>
          </w:tcPr>
          <w:p w14:paraId="1F706636" w14:textId="14F12053" w:rsidR="00863B7A" w:rsidRDefault="00AC6094" w:rsidP="00B671AC">
            <w:pPr>
              <w:jc w:val="center"/>
            </w:pPr>
            <w:r>
              <w:t>0.1</w:t>
            </w:r>
          </w:p>
        </w:tc>
      </w:tr>
      <w:tr w:rsidR="00AF355E" w14:paraId="4CAA44FD" w14:textId="4595C208" w:rsidTr="00863B7A">
        <w:tc>
          <w:tcPr>
            <w:tcW w:w="1880" w:type="dxa"/>
          </w:tcPr>
          <w:p w14:paraId="1B13AAEF" w14:textId="1127AEF5" w:rsidR="00AF355E" w:rsidRDefault="00AF355E" w:rsidP="00AF355E">
            <w:pPr>
              <w:jc w:val="center"/>
            </w:pPr>
            <w:r>
              <w:t>Slot 2</w:t>
            </w:r>
          </w:p>
        </w:tc>
        <w:tc>
          <w:tcPr>
            <w:tcW w:w="1576" w:type="dxa"/>
          </w:tcPr>
          <w:p w14:paraId="601F1EE1" w14:textId="06983F25" w:rsidR="00AF355E" w:rsidRDefault="00AF355E" w:rsidP="00AF355E">
            <w:pPr>
              <w:jc w:val="center"/>
            </w:pPr>
            <w:r>
              <w:t>CutOut1</w:t>
            </w:r>
          </w:p>
        </w:tc>
        <w:tc>
          <w:tcPr>
            <w:tcW w:w="1719" w:type="dxa"/>
          </w:tcPr>
          <w:p w14:paraId="5C9148FF" w14:textId="4CB9FF22" w:rsidR="00AF355E" w:rsidRDefault="00AF355E" w:rsidP="00AF355E">
            <w:pPr>
              <w:jc w:val="center"/>
            </w:pPr>
            <w:r w:rsidRPr="00036771">
              <w:t>PEC</w:t>
            </w:r>
          </w:p>
        </w:tc>
        <w:tc>
          <w:tcPr>
            <w:tcW w:w="1521" w:type="dxa"/>
          </w:tcPr>
          <w:p w14:paraId="7612CC62" w14:textId="7F275F6B" w:rsidR="00AF355E" w:rsidRDefault="00AF355E" w:rsidP="00AF355E">
            <w:pPr>
              <w:jc w:val="center"/>
            </w:pPr>
            <w:r>
              <w:t>1</w:t>
            </w:r>
          </w:p>
        </w:tc>
        <w:tc>
          <w:tcPr>
            <w:tcW w:w="1273" w:type="dxa"/>
          </w:tcPr>
          <w:p w14:paraId="3630AA05" w14:textId="248476CC" w:rsidR="00AF355E" w:rsidRDefault="00AF355E" w:rsidP="00AF355E">
            <w:pPr>
              <w:jc w:val="center"/>
            </w:pPr>
            <w:r>
              <w:t>8.1975</w:t>
            </w:r>
          </w:p>
        </w:tc>
        <w:tc>
          <w:tcPr>
            <w:tcW w:w="1273" w:type="dxa"/>
          </w:tcPr>
          <w:p w14:paraId="1D4176A3" w14:textId="08CE2B62" w:rsidR="00AF355E" w:rsidRDefault="00AF355E" w:rsidP="00AF355E">
            <w:pPr>
              <w:jc w:val="center"/>
            </w:pPr>
            <w:r>
              <w:t>0.1</w:t>
            </w:r>
          </w:p>
        </w:tc>
      </w:tr>
      <w:tr w:rsidR="00AF355E" w14:paraId="3CF5F7D8" w14:textId="580FB9E2" w:rsidTr="00863B7A">
        <w:tc>
          <w:tcPr>
            <w:tcW w:w="1880" w:type="dxa"/>
          </w:tcPr>
          <w:p w14:paraId="3B257C65" w14:textId="5DE4207B" w:rsidR="00AF355E" w:rsidRDefault="00AF355E" w:rsidP="00AF355E">
            <w:pPr>
              <w:jc w:val="center"/>
            </w:pPr>
            <w:r>
              <w:t>Patch</w:t>
            </w:r>
          </w:p>
        </w:tc>
        <w:tc>
          <w:tcPr>
            <w:tcW w:w="1576" w:type="dxa"/>
          </w:tcPr>
          <w:p w14:paraId="7C0E8915" w14:textId="4BBE8DB4" w:rsidR="00AF355E" w:rsidRDefault="00AF355E" w:rsidP="00AF355E">
            <w:pPr>
              <w:jc w:val="center"/>
            </w:pPr>
            <w:r>
              <w:t>Patch</w:t>
            </w:r>
          </w:p>
        </w:tc>
        <w:tc>
          <w:tcPr>
            <w:tcW w:w="1719" w:type="dxa"/>
          </w:tcPr>
          <w:p w14:paraId="28220A68" w14:textId="0AD9A663" w:rsidR="00AF355E" w:rsidRDefault="00AF355E" w:rsidP="00AF355E">
            <w:pPr>
              <w:jc w:val="center"/>
            </w:pPr>
            <w:r w:rsidRPr="00036771">
              <w:t>PEC</w:t>
            </w:r>
          </w:p>
        </w:tc>
        <w:tc>
          <w:tcPr>
            <w:tcW w:w="1521" w:type="dxa"/>
          </w:tcPr>
          <w:p w14:paraId="5F5A9070" w14:textId="3C9E58EE" w:rsidR="00AF355E" w:rsidRDefault="003272EA" w:rsidP="00AF355E">
            <w:pPr>
              <w:jc w:val="center"/>
            </w:pPr>
            <w:r>
              <w:t>43.47</w:t>
            </w:r>
          </w:p>
        </w:tc>
        <w:tc>
          <w:tcPr>
            <w:tcW w:w="1273" w:type="dxa"/>
          </w:tcPr>
          <w:p w14:paraId="306E70BD" w14:textId="40DCD106" w:rsidR="00AF355E" w:rsidRDefault="003272EA" w:rsidP="00AF355E">
            <w:pPr>
              <w:jc w:val="center"/>
            </w:pPr>
            <w:r>
              <w:t>32.79</w:t>
            </w:r>
          </w:p>
        </w:tc>
        <w:tc>
          <w:tcPr>
            <w:tcW w:w="1273" w:type="dxa"/>
          </w:tcPr>
          <w:p w14:paraId="6E5B0909" w14:textId="19C036CA" w:rsidR="00AF355E" w:rsidRDefault="003272EA" w:rsidP="00AF355E">
            <w:pPr>
              <w:jc w:val="center"/>
            </w:pPr>
            <w:r>
              <w:t>0.1</w:t>
            </w:r>
          </w:p>
        </w:tc>
      </w:tr>
      <w:tr w:rsidR="00AF355E" w14:paraId="142763CA" w14:textId="727F8036" w:rsidTr="00863B7A">
        <w:tc>
          <w:tcPr>
            <w:tcW w:w="1880" w:type="dxa"/>
          </w:tcPr>
          <w:p w14:paraId="030480C7" w14:textId="08EA3236" w:rsidR="00AF355E" w:rsidRDefault="00AF355E" w:rsidP="00AF355E">
            <w:pPr>
              <w:jc w:val="center"/>
            </w:pPr>
            <w:r>
              <w:t>Feed</w:t>
            </w:r>
          </w:p>
        </w:tc>
        <w:tc>
          <w:tcPr>
            <w:tcW w:w="1576" w:type="dxa"/>
          </w:tcPr>
          <w:p w14:paraId="5ECD0FBC" w14:textId="45EA630F" w:rsidR="00AF355E" w:rsidRDefault="00AF355E" w:rsidP="00AF355E">
            <w:pPr>
              <w:jc w:val="center"/>
            </w:pPr>
            <w:r>
              <w:t>Feed</w:t>
            </w:r>
          </w:p>
        </w:tc>
        <w:tc>
          <w:tcPr>
            <w:tcW w:w="1719" w:type="dxa"/>
          </w:tcPr>
          <w:p w14:paraId="7BE17709" w14:textId="06924240" w:rsidR="00AF355E" w:rsidRPr="00036771" w:rsidRDefault="00AF355E" w:rsidP="00AF355E">
            <w:pPr>
              <w:jc w:val="center"/>
            </w:pPr>
            <w:r>
              <w:t>PEC</w:t>
            </w:r>
          </w:p>
        </w:tc>
        <w:tc>
          <w:tcPr>
            <w:tcW w:w="1521" w:type="dxa"/>
          </w:tcPr>
          <w:p w14:paraId="13A0A004" w14:textId="3840308A" w:rsidR="00AF355E" w:rsidRDefault="0076221C" w:rsidP="00AF355E">
            <w:pPr>
              <w:jc w:val="center"/>
            </w:pPr>
            <w:r>
              <w:t>2</w:t>
            </w:r>
          </w:p>
        </w:tc>
        <w:tc>
          <w:tcPr>
            <w:tcW w:w="1273" w:type="dxa"/>
          </w:tcPr>
          <w:p w14:paraId="42A23369" w14:textId="65FFC145" w:rsidR="00AF355E" w:rsidRDefault="0076221C" w:rsidP="00AF355E">
            <w:pPr>
              <w:jc w:val="center"/>
            </w:pPr>
            <w:r>
              <w:t>18.605</w:t>
            </w:r>
          </w:p>
        </w:tc>
        <w:tc>
          <w:tcPr>
            <w:tcW w:w="1273" w:type="dxa"/>
          </w:tcPr>
          <w:p w14:paraId="20669BB8" w14:textId="6B60CA71" w:rsidR="00AF355E" w:rsidRDefault="0076221C" w:rsidP="00AF355E">
            <w:pPr>
              <w:jc w:val="center"/>
            </w:pPr>
            <w:r>
              <w:t>0.1</w:t>
            </w:r>
          </w:p>
        </w:tc>
      </w:tr>
      <w:tr w:rsidR="00AF355E" w14:paraId="2DAAB12F" w14:textId="32A6F723" w:rsidTr="00863B7A">
        <w:tc>
          <w:tcPr>
            <w:tcW w:w="1880" w:type="dxa"/>
          </w:tcPr>
          <w:p w14:paraId="4A8B6173" w14:textId="568A4368" w:rsidR="00AF355E" w:rsidRDefault="00AF355E" w:rsidP="00AF355E">
            <w:pPr>
              <w:jc w:val="center"/>
            </w:pPr>
            <w:r>
              <w:t>Port</w:t>
            </w:r>
          </w:p>
        </w:tc>
        <w:tc>
          <w:tcPr>
            <w:tcW w:w="1576" w:type="dxa"/>
          </w:tcPr>
          <w:p w14:paraId="60264FD8" w14:textId="578A6819" w:rsidR="00AF355E" w:rsidRDefault="00AF355E" w:rsidP="00AF355E">
            <w:pPr>
              <w:jc w:val="center"/>
            </w:pPr>
            <w:r>
              <w:t>Lumped Port</w:t>
            </w:r>
          </w:p>
        </w:tc>
        <w:tc>
          <w:tcPr>
            <w:tcW w:w="1719" w:type="dxa"/>
          </w:tcPr>
          <w:p w14:paraId="38D1EDDB" w14:textId="21A4ACA4" w:rsidR="00AF355E" w:rsidRDefault="00AF355E" w:rsidP="00AF355E">
            <w:pPr>
              <w:jc w:val="center"/>
            </w:pPr>
            <w:r>
              <w:t>N/A</w:t>
            </w:r>
          </w:p>
        </w:tc>
        <w:tc>
          <w:tcPr>
            <w:tcW w:w="1521" w:type="dxa"/>
          </w:tcPr>
          <w:p w14:paraId="689EC2F9" w14:textId="25772376" w:rsidR="00AF355E" w:rsidRDefault="00F44F5B" w:rsidP="00AF355E">
            <w:pPr>
              <w:jc w:val="center"/>
            </w:pPr>
            <w:r>
              <w:t>2</w:t>
            </w:r>
          </w:p>
        </w:tc>
        <w:tc>
          <w:tcPr>
            <w:tcW w:w="1273" w:type="dxa"/>
          </w:tcPr>
          <w:p w14:paraId="6FFB7971" w14:textId="14B9453A" w:rsidR="00AF355E" w:rsidRDefault="00F44F5B" w:rsidP="00AF355E">
            <w:pPr>
              <w:jc w:val="center"/>
            </w:pPr>
            <w:r>
              <w:t>N/A</w:t>
            </w:r>
          </w:p>
        </w:tc>
        <w:tc>
          <w:tcPr>
            <w:tcW w:w="1273" w:type="dxa"/>
          </w:tcPr>
          <w:p w14:paraId="4A63CE89" w14:textId="625449D2" w:rsidR="00AF355E" w:rsidRDefault="00F44F5B" w:rsidP="00AF355E">
            <w:pPr>
              <w:jc w:val="center"/>
            </w:pPr>
            <w:r>
              <w:t>1.7</w:t>
            </w:r>
          </w:p>
        </w:tc>
      </w:tr>
    </w:tbl>
    <w:p w14:paraId="6228493F" w14:textId="63A861C0" w:rsidR="001C1EEB" w:rsidRDefault="001C1EEB" w:rsidP="001C1EEB">
      <w:pPr>
        <w:pStyle w:val="Caption"/>
        <w:jc w:val="center"/>
      </w:pPr>
      <w:bookmarkStart w:id="4" w:name="_Toc167185980"/>
      <w:r>
        <w:t xml:space="preserve">Table </w:t>
      </w:r>
      <w:r>
        <w:fldChar w:fldCharType="begin"/>
      </w:r>
      <w:r>
        <w:instrText xml:space="preserve"> SEQ Table \* ARABIC </w:instrText>
      </w:r>
      <w:r>
        <w:fldChar w:fldCharType="separate"/>
      </w:r>
      <w:r w:rsidR="001E4733">
        <w:rPr>
          <w:noProof/>
        </w:rPr>
        <w:t>1</w:t>
      </w:r>
      <w:r>
        <w:fldChar w:fldCharType="end"/>
      </w:r>
      <w:r>
        <w:t xml:space="preserve"> - Patch Antenna Dimensions</w:t>
      </w:r>
      <w:bookmarkEnd w:id="4"/>
    </w:p>
    <w:p w14:paraId="17311816" w14:textId="1FD367CB" w:rsidR="005A74E4" w:rsidRDefault="00E722BD" w:rsidP="005A74E4">
      <w:r>
        <w:t>This</w:t>
      </w:r>
      <w:r w:rsidR="00E95996">
        <w:t xml:space="preserve"> equation</w:t>
      </w:r>
      <w:r>
        <w:t xml:space="preserve"> </w:t>
      </w:r>
      <w:r w:rsidR="00C12D6D">
        <w:t xml:space="preserve">determines the </w:t>
      </w:r>
      <w:r w:rsidR="00FB52C0">
        <w:t xml:space="preserve">width of the patch using the relative permittivity </w:t>
      </w:r>
      <w:r w:rsidR="003C76BC">
        <w:t>and the resonant frequency.</w:t>
      </w:r>
    </w:p>
    <w:p w14:paraId="2E9E8AA7" w14:textId="63EDC16B" w:rsidR="005A74E4" w:rsidRPr="00524DB5" w:rsidRDefault="006608D8" w:rsidP="005A74E4">
      <w:pPr>
        <w:rPr>
          <w:rFonts w:eastAsiaTheme="minorEastAsia"/>
        </w:rPr>
      </w:pPr>
      <m:oMathPara>
        <m:oMath>
          <m:r>
            <w:rPr>
              <w:rFonts w:ascii="Cambria Math" w:hAnsi="Cambria Math"/>
            </w:rPr>
            <m:t xml:space="preserve">W= </m:t>
          </m:r>
          <m:f>
            <m:fPr>
              <m:ctrlPr>
                <w:rPr>
                  <w:rFonts w:ascii="Cambria Math" w:hAnsi="Cambria Math"/>
                  <w:i/>
                </w:rPr>
              </m:ctrlPr>
            </m:fPr>
            <m:num>
              <m:r>
                <w:rPr>
                  <w:rFonts w:ascii="Cambria Math" w:hAnsi="Cambria Math"/>
                </w:rPr>
                <m:t>C</m:t>
              </m:r>
            </m:num>
            <m:den>
              <m:r>
                <w:rPr>
                  <w:rFonts w:ascii="Cambria Math" w:hAnsi="Cambria Math"/>
                </w:rPr>
                <m:t>2(fr)</m:t>
              </m:r>
              <m:rad>
                <m:radPr>
                  <m:degHide m:val="1"/>
                  <m:ctrlPr>
                    <w:rPr>
                      <w:rFonts w:ascii="Cambria Math" w:hAnsi="Cambria Math"/>
                      <w:i/>
                    </w:rPr>
                  </m:ctrlPr>
                </m:radPr>
                <m:deg/>
                <m:e>
                  <m:f>
                    <m:fPr>
                      <m:ctrlPr>
                        <w:rPr>
                          <w:rFonts w:ascii="Cambria Math" w:hAnsi="Cambria Math"/>
                          <w:i/>
                        </w:rPr>
                      </m:ctrlPr>
                    </m:fPr>
                    <m:num>
                      <m:r>
                        <w:rPr>
                          <w:rFonts w:ascii="Cambria Math" w:hAnsi="Cambria Math"/>
                        </w:rPr>
                        <m:t>ℇr+1</m:t>
                      </m:r>
                    </m:num>
                    <m:den>
                      <m:r>
                        <w:rPr>
                          <w:rFonts w:ascii="Cambria Math" w:hAnsi="Cambria Math"/>
                        </w:rPr>
                        <m:t>2</m:t>
                      </m:r>
                    </m:den>
                  </m:f>
                </m:e>
              </m:rad>
            </m:den>
          </m:f>
        </m:oMath>
      </m:oMathPara>
    </w:p>
    <w:p w14:paraId="3C612383" w14:textId="44ECF6D4" w:rsidR="004540FC" w:rsidRDefault="004540FC" w:rsidP="005A74E4">
      <m:oMathPara>
        <m:oMath>
          <m:r>
            <w:rPr>
              <w:rFonts w:ascii="Cambria Math" w:hAnsi="Cambria Math"/>
            </w:rPr>
            <m:t xml:space="preserve">Width=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2(2.1×</m:t>
              </m:r>
              <m:sSup>
                <m:sSupPr>
                  <m:ctrlPr>
                    <w:rPr>
                      <w:rFonts w:ascii="Cambria Math" w:hAnsi="Cambria Math"/>
                      <w:i/>
                    </w:rPr>
                  </m:ctrlPr>
                </m:sSupPr>
                <m:e>
                  <m:r>
                    <w:rPr>
                      <w:rFonts w:ascii="Cambria Math" w:hAnsi="Cambria Math"/>
                    </w:rPr>
                    <m:t>10</m:t>
                  </m:r>
                </m:e>
                <m:sup>
                  <m:r>
                    <w:rPr>
                      <w:rFonts w:ascii="Cambria Math" w:hAnsi="Cambria Math"/>
                    </w:rPr>
                    <m:t>9</m:t>
                  </m:r>
                </m:sup>
              </m:sSup>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4.4+1</m:t>
                      </m:r>
                    </m:num>
                    <m:den>
                      <m:r>
                        <w:rPr>
                          <w:rFonts w:ascii="Cambria Math" w:hAnsi="Cambria Math"/>
                        </w:rPr>
                        <m:t>2</m:t>
                      </m:r>
                    </m:den>
                  </m:f>
                </m:e>
              </m:rad>
            </m:den>
          </m:f>
          <m:r>
            <w:rPr>
              <w:rFonts w:ascii="Cambria Math" w:hAnsi="Cambria Math"/>
            </w:rPr>
            <m:t>=0.04347 mm=43.47 m</m:t>
          </m:r>
        </m:oMath>
      </m:oMathPara>
    </w:p>
    <w:p w14:paraId="4FAD3077" w14:textId="20F6B6EC" w:rsidR="00B42311" w:rsidRDefault="00B42311" w:rsidP="00B42311">
      <w:pPr>
        <w:rPr>
          <w:rFonts w:eastAsiaTheme="minorEastAsia"/>
        </w:rPr>
      </w:pPr>
      <w:r>
        <w:rPr>
          <w:rFonts w:eastAsiaTheme="minorEastAsia"/>
        </w:rPr>
        <w:t>Using this equation with the relative permittivity of FR4 being 4.4 and the resonant frequency of 2.1 GHz or 2.1 x 10</w:t>
      </w:r>
      <w:r>
        <w:rPr>
          <w:rFonts w:eastAsiaTheme="minorEastAsia"/>
          <w:vertAlign w:val="superscript"/>
        </w:rPr>
        <w:t>9</w:t>
      </w:r>
      <w:r>
        <w:rPr>
          <w:rFonts w:eastAsiaTheme="minorEastAsia"/>
        </w:rPr>
        <w:t>, the width can be found which is 43.47 meters</w:t>
      </w:r>
      <w:r w:rsidR="002F4D06">
        <w:rPr>
          <w:rFonts w:eastAsiaTheme="minorEastAsia"/>
        </w:rPr>
        <w:t>.</w:t>
      </w:r>
    </w:p>
    <w:p w14:paraId="47C9FD8E" w14:textId="77777777" w:rsidR="00365D08" w:rsidRDefault="00365D08" w:rsidP="00B42311">
      <w:pPr>
        <w:rPr>
          <w:rFonts w:eastAsiaTheme="minorEastAsia"/>
        </w:rPr>
      </w:pPr>
    </w:p>
    <w:p w14:paraId="49E910D4" w14:textId="77777777" w:rsidR="00365D08" w:rsidRDefault="00365D08" w:rsidP="00B42311">
      <w:pPr>
        <w:rPr>
          <w:rFonts w:eastAsiaTheme="minorEastAsia"/>
        </w:rPr>
      </w:pPr>
    </w:p>
    <w:p w14:paraId="20D5CE0E" w14:textId="77777777" w:rsidR="00365D08" w:rsidRDefault="00365D08" w:rsidP="00B42311">
      <w:pPr>
        <w:rPr>
          <w:rFonts w:eastAsiaTheme="minorEastAsia"/>
        </w:rPr>
      </w:pPr>
    </w:p>
    <w:p w14:paraId="34B8A7B7" w14:textId="71151A67" w:rsidR="00F90881" w:rsidRPr="00B83966" w:rsidRDefault="0040054A" w:rsidP="00B42311">
      <w:pPr>
        <w:rPr>
          <w:rFonts w:eastAsiaTheme="minorEastAsia"/>
        </w:rPr>
      </w:pPr>
      <w:r>
        <w:rPr>
          <w:rFonts w:eastAsiaTheme="minorEastAsia"/>
        </w:rPr>
        <w:t xml:space="preserve">The length of the path used in task one can be denoted by the </w:t>
      </w:r>
      <w:r w:rsidR="00517224">
        <w:rPr>
          <w:rFonts w:eastAsiaTheme="minorEastAsia"/>
        </w:rPr>
        <w:t>equation string below. To start the effective relative permittivity is needed</w:t>
      </w:r>
      <w:r w:rsidR="00215A9A">
        <w:rPr>
          <w:rFonts w:eastAsiaTheme="minorEastAsia"/>
        </w:rPr>
        <w:t>.</w:t>
      </w:r>
      <w:r w:rsidR="00447190">
        <w:rPr>
          <w:rFonts w:eastAsiaTheme="minorEastAsia"/>
        </w:rPr>
        <w:t xml:space="preserve"> </w:t>
      </w:r>
    </w:p>
    <w:p w14:paraId="275B7F00" w14:textId="36DE3D0C" w:rsidR="00B349F5" w:rsidRPr="00463B14" w:rsidRDefault="00483B7F" w:rsidP="005A74E4">
      <w:pPr>
        <w:rPr>
          <w:rFonts w:eastAsiaTheme="minorEastAsia"/>
        </w:rPr>
      </w:pPr>
      <m:oMathPara>
        <m:oMath>
          <m:sSub>
            <m:sSubPr>
              <m:ctrlPr>
                <w:rPr>
                  <w:rFonts w:ascii="Cambria Math" w:hAnsi="Cambria Math"/>
                  <w:i/>
                </w:rPr>
              </m:ctrlPr>
            </m:sSubPr>
            <m:e>
              <m:r>
                <w:rPr>
                  <w:rFonts w:ascii="Cambria Math" w:hAnsi="Cambria Math"/>
                </w:rPr>
                <m:t>ℇ</m:t>
              </m:r>
            </m:e>
            <m:sub>
              <m:r>
                <w:rPr>
                  <w:rFonts w:ascii="Cambria Math" w:hAnsi="Cambria Math"/>
                </w:rPr>
                <m:t>reff</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+1</m:t>
              </m:r>
            </m:num>
            <m:den>
              <m:r>
                <w:rPr>
                  <w:rFonts w:ascii="Cambria Math" w:hAnsi="Cambria Math"/>
                </w:rPr>
                <m:t>2</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-1</m:t>
              </m:r>
            </m:num>
            <m:den>
              <m:r>
                <w:rPr>
                  <w:rFonts w:ascii="Cambria Math" w:hAnsi="Cambria Math"/>
                </w:rPr>
                <m:t>2</m:t>
              </m:r>
            </m:den>
          </m:f>
          <m:d>
            <m:dPr>
              <m:ctrlPr>
                <w:rPr>
                  <w:rFonts w:ascii="Cambria Math" w:hAnsi="Cambria Math"/>
                  <w:i/>
                </w:rPr>
              </m:ctrlPr>
            </m:dPr>
            <m:e>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1+12</m:t>
                      </m:r>
                      <m:d>
                        <m:dPr>
                          <m:ctrlPr>
                            <w:rPr>
                              <w:rFonts w:ascii="Cambria Math" w:hAnsi="Cambria Math"/>
                              <w:i/>
                            </w:rPr>
                          </m:ctrlPr>
                        </m:dPr>
                        <m:e>
                          <m:f>
                            <m:fPr>
                              <m:ctrlPr>
                                <w:rPr>
                                  <w:rFonts w:ascii="Cambria Math" w:hAnsi="Cambria Math"/>
                                  <w:i/>
                                </w:rPr>
                              </m:ctrlPr>
                            </m:fPr>
                            <m:num>
                              <m:r>
                                <w:rPr>
                                  <w:rFonts w:ascii="Cambria Math" w:hAnsi="Cambria Math"/>
                                </w:rPr>
                                <m:t>H</m:t>
                              </m:r>
                            </m:num>
                            <m:den>
                              <m:r>
                                <w:rPr>
                                  <w:rFonts w:ascii="Cambria Math" w:hAnsi="Cambria Math"/>
                                </w:rPr>
                                <m:t>W</m:t>
                              </m:r>
                            </m:den>
                          </m:f>
                        </m:e>
                      </m:d>
                    </m:e>
                  </m:rad>
                </m:den>
              </m:f>
            </m:e>
          </m:d>
        </m:oMath>
      </m:oMathPara>
    </w:p>
    <w:p w14:paraId="401592AF" w14:textId="4708E71E" w:rsidR="00463B14" w:rsidRPr="007C7399" w:rsidRDefault="00483B7F" w:rsidP="005A74E4">
      <w:pPr>
        <w:rPr>
          <w:rFonts w:eastAsiaTheme="minorEastAsia"/>
        </w:rPr>
      </w:pPr>
      <m:oMathPara>
        <m:oMathParaPr>
          <m:jc m:val="left"/>
        </m:oMathParaPr>
        <m:oMath>
          <m:sSub>
            <m:sSubPr>
              <m:ctrlPr>
                <w:rPr>
                  <w:rFonts w:ascii="Cambria Math" w:hAnsi="Cambria Math"/>
                  <w:i/>
                </w:rPr>
              </m:ctrlPr>
            </m:sSubPr>
            <m:e>
              <m:r>
                <w:rPr>
                  <w:rFonts w:ascii="Cambria Math" w:hAnsi="Cambria Math"/>
                </w:rPr>
                <m:t>ε</m:t>
              </m:r>
            </m:e>
            <m:sub>
              <m:r>
                <w:rPr>
                  <w:rFonts w:ascii="Cambria Math" w:hAnsi="Cambria Math"/>
                </w:rPr>
                <m:t>r</m:t>
              </m:r>
            </m:sub>
          </m:sSub>
          <m:r>
            <w:rPr>
              <w:rFonts w:ascii="Cambria Math" w:hAnsi="Cambria Math"/>
            </w:rPr>
            <m:t>=Relative Permittivity of the FR4=4.4</m:t>
          </m:r>
        </m:oMath>
      </m:oMathPara>
    </w:p>
    <w:p w14:paraId="1126F82E" w14:textId="613D63A8" w:rsidR="007C7399" w:rsidRPr="007C7399" w:rsidRDefault="00EF1E67" w:rsidP="007C7399">
      <w:pPr>
        <w:rPr>
          <w:rFonts w:eastAsiaTheme="minorEastAsia"/>
        </w:rPr>
      </w:pPr>
      <m:oMathPara>
        <m:oMathParaPr>
          <m:jc m:val="left"/>
        </m:oMathParaPr>
        <m:oMath>
          <m:r>
            <w:rPr>
              <w:rFonts w:ascii="Cambria Math" w:hAnsi="Cambria Math"/>
            </w:rPr>
            <m:t>H =Height of the substrate FR4=1.6 mm=0.0016 m</m:t>
          </m:r>
        </m:oMath>
      </m:oMathPara>
    </w:p>
    <w:p w14:paraId="4B4BE58B" w14:textId="5BCC17B5" w:rsidR="007C7399" w:rsidRPr="007C7399" w:rsidRDefault="00D63413" w:rsidP="007C7399">
      <w:pPr>
        <w:rPr>
          <w:rFonts w:eastAsiaTheme="minorEastAsia"/>
        </w:rPr>
      </w:pPr>
      <m:oMathPara>
        <m:oMathParaPr>
          <m:jc m:val="left"/>
        </m:oMathParaPr>
        <m:oMath>
          <m:r>
            <w:rPr>
              <w:rFonts w:ascii="Cambria Math" w:hAnsi="Cambria Math"/>
            </w:rPr>
            <m:t>W=Width of the patch=43.47</m:t>
          </m:r>
        </m:oMath>
      </m:oMathPara>
    </w:p>
    <w:p w14:paraId="3C557188" w14:textId="6F9559B0" w:rsidR="00463B14" w:rsidRPr="0029369B" w:rsidRDefault="00483B7F" w:rsidP="00463B14">
      <w:pPr>
        <w:rPr>
          <w:rFonts w:eastAsiaTheme="minorEastAsia"/>
        </w:rPr>
      </w:pPr>
      <m:oMathPara>
        <m:oMath>
          <m:sSub>
            <m:sSubPr>
              <m:ctrlPr>
                <w:rPr>
                  <w:rFonts w:ascii="Cambria Math" w:hAnsi="Cambria Math"/>
                  <w:i/>
                </w:rPr>
              </m:ctrlPr>
            </m:sSubPr>
            <m:e>
              <m:r>
                <w:rPr>
                  <w:rFonts w:ascii="Cambria Math" w:hAnsi="Cambria Math"/>
                </w:rPr>
                <m:t>ℇ</m:t>
              </m:r>
            </m:e>
            <m:sub>
              <m:r>
                <w:rPr>
                  <w:rFonts w:ascii="Cambria Math" w:hAnsi="Cambria Math"/>
                </w:rPr>
                <m:t>reff</m:t>
              </m:r>
            </m:sub>
          </m:sSub>
          <m:r>
            <w:rPr>
              <w:rFonts w:ascii="Cambria Math" w:hAnsi="Cambria Math"/>
            </w:rPr>
            <m:t>=</m:t>
          </m:r>
          <m:f>
            <m:fPr>
              <m:ctrlPr>
                <w:rPr>
                  <w:rFonts w:ascii="Cambria Math" w:hAnsi="Cambria Math"/>
                  <w:i/>
                </w:rPr>
              </m:ctrlPr>
            </m:fPr>
            <m:num>
              <m:r>
                <w:rPr>
                  <w:rFonts w:ascii="Cambria Math" w:hAnsi="Cambria Math"/>
                </w:rPr>
                <m:t>4.4+1</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4.4-1</m:t>
              </m:r>
            </m:num>
            <m:den>
              <m:r>
                <w:rPr>
                  <w:rFonts w:ascii="Cambria Math" w:hAnsi="Cambria Math"/>
                </w:rPr>
                <m:t>2</m:t>
              </m:r>
            </m:den>
          </m:f>
          <m:d>
            <m:dPr>
              <m:ctrlPr>
                <w:rPr>
                  <w:rFonts w:ascii="Cambria Math" w:hAnsi="Cambria Math"/>
                  <w:i/>
                </w:rPr>
              </m:ctrlPr>
            </m:dPr>
            <m:e>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1+12</m:t>
                      </m:r>
                      <m:d>
                        <m:dPr>
                          <m:ctrlPr>
                            <w:rPr>
                              <w:rFonts w:ascii="Cambria Math" w:hAnsi="Cambria Math"/>
                              <w:i/>
                            </w:rPr>
                          </m:ctrlPr>
                        </m:dPr>
                        <m:e>
                          <m:f>
                            <m:fPr>
                              <m:ctrlPr>
                                <w:rPr>
                                  <w:rFonts w:ascii="Cambria Math" w:hAnsi="Cambria Math"/>
                                  <w:i/>
                                </w:rPr>
                              </m:ctrlPr>
                            </m:fPr>
                            <m:num>
                              <m:r>
                                <w:rPr>
                                  <w:rFonts w:ascii="Cambria Math" w:hAnsi="Cambria Math"/>
                                </w:rPr>
                                <m:t>0.0016</m:t>
                              </m:r>
                            </m:num>
                            <m:den>
                              <m:r>
                                <w:rPr>
                                  <w:rFonts w:ascii="Cambria Math" w:hAnsi="Cambria Math"/>
                                </w:rPr>
                                <m:t>0.04347</m:t>
                              </m:r>
                            </m:den>
                          </m:f>
                        </m:e>
                      </m:d>
                    </m:e>
                  </m:rad>
                </m:den>
              </m:f>
            </m:e>
          </m:d>
          <m:r>
            <w:rPr>
              <w:rFonts w:ascii="Cambria Math" w:hAnsi="Cambria Math"/>
            </w:rPr>
            <m:t>=4.116 (3dp)</m:t>
          </m:r>
        </m:oMath>
      </m:oMathPara>
    </w:p>
    <w:p w14:paraId="3D0844E3" w14:textId="220576D8" w:rsidR="0029369B" w:rsidRPr="00BB5079" w:rsidRDefault="00542DC0" w:rsidP="00463B14">
      <w:r w:rsidRPr="009E1C33">
        <w:rPr>
          <w:rFonts w:eastAsiaTheme="minorEastAsia"/>
        </w:rPr>
        <w:t>Below is th</w:t>
      </w:r>
      <w:r w:rsidR="00E2149D" w:rsidRPr="009E1C33">
        <w:rPr>
          <w:rFonts w:eastAsiaTheme="minorEastAsia"/>
        </w:rPr>
        <w:t>e</w:t>
      </w:r>
      <w:r w:rsidRPr="009E1C33">
        <w:rPr>
          <w:rFonts w:eastAsiaTheme="minorEastAsia"/>
        </w:rPr>
        <w:t xml:space="preserve"> calcu</w:t>
      </w:r>
      <w:r w:rsidR="00E2149D" w:rsidRPr="009E1C33">
        <w:rPr>
          <w:rFonts w:eastAsiaTheme="minorEastAsia"/>
        </w:rPr>
        <w:t xml:space="preserve">lation using the </w:t>
      </w:r>
      <w:r w:rsidR="00BC2BC1" w:rsidRPr="009E1C33">
        <w:rPr>
          <w:rFonts w:eastAsiaTheme="minorEastAsia"/>
        </w:rPr>
        <w:t>ℇ</w:t>
      </w:r>
      <w:r w:rsidR="00BB5079" w:rsidRPr="009E1C33">
        <w:rPr>
          <w:rFonts w:eastAsiaTheme="minorEastAsia"/>
          <w:vertAlign w:val="subscript"/>
        </w:rPr>
        <w:t>reff</w:t>
      </w:r>
      <w:r w:rsidR="00BB5079" w:rsidRPr="009E1C33">
        <w:rPr>
          <w:rFonts w:eastAsiaTheme="minorEastAsia"/>
        </w:rPr>
        <w:t xml:space="preserve"> value to </w:t>
      </w:r>
      <w:r w:rsidR="005B7201" w:rsidRPr="009E1C33">
        <w:rPr>
          <w:rFonts w:eastAsiaTheme="minorEastAsia"/>
        </w:rPr>
        <w:t xml:space="preserve">determine the </w:t>
      </w:r>
      <w:r w:rsidR="002C3C1D" w:rsidRPr="009E1C33">
        <w:rPr>
          <w:rFonts w:eastAsiaTheme="minorEastAsia"/>
        </w:rPr>
        <w:t>length extension which can then be used alongside the effective length equation to find the finalised length of the patch antenna.</w:t>
      </w:r>
    </w:p>
    <w:p w14:paraId="6355AE46" w14:textId="1AA45404" w:rsidR="00012F58" w:rsidRPr="0005137C" w:rsidRDefault="000F6802" w:rsidP="00012F58">
      <w:pPr>
        <w:rPr>
          <w:rFonts w:eastAsiaTheme="minorEastAsia"/>
        </w:rPr>
      </w:pPr>
      <m:oMathPara>
        <m:oMath>
          <m:r>
            <w:rPr>
              <w:rFonts w:ascii="Cambria Math" w:hAnsi="Cambria Math"/>
            </w:rPr>
            <m:t>∆L=0.412</m:t>
          </m:r>
          <m:d>
            <m:dPr>
              <m:ctrlPr>
                <w:rPr>
                  <w:rFonts w:ascii="Cambria Math" w:hAnsi="Cambria Math"/>
                  <w:i/>
                </w:rPr>
              </m:ctrlPr>
            </m:dPr>
            <m:e>
              <m:r>
                <w:rPr>
                  <w:rFonts w:ascii="Cambria Math" w:hAnsi="Cambria Math"/>
                </w:rPr>
                <m:t>H</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sSub>
                        <m:sSubPr>
                          <m:ctrlPr>
                            <w:rPr>
                              <w:rFonts w:ascii="Cambria Math" w:hAnsi="Cambria Math"/>
                              <w:i/>
                            </w:rPr>
                          </m:ctrlPr>
                        </m:sSubPr>
                        <m:e>
                          <m:r>
                            <w:rPr>
                              <w:rFonts w:ascii="Cambria Math" w:hAnsi="Cambria Math"/>
                            </w:rPr>
                            <m:t>ℇ</m:t>
                          </m:r>
                        </m:e>
                        <m:sub>
                          <m:r>
                            <w:rPr>
                              <w:rFonts w:ascii="Cambria Math" w:hAnsi="Cambria Math"/>
                            </w:rPr>
                            <m:t>reff</m:t>
                          </m:r>
                        </m:sub>
                      </m:sSub>
                      <m:r>
                        <w:rPr>
                          <w:rFonts w:ascii="Cambria Math" w:hAnsi="Cambria Math"/>
                        </w:rPr>
                        <m:t>+0.3</m:t>
                      </m:r>
                    </m:e>
                  </m:d>
                  <m:d>
                    <m:dPr>
                      <m:ctrlPr>
                        <w:rPr>
                          <w:rFonts w:ascii="Cambria Math" w:hAnsi="Cambria Math"/>
                          <w:i/>
                        </w:rPr>
                      </m:ctrlPr>
                    </m:dPr>
                    <m:e>
                      <m:f>
                        <m:fPr>
                          <m:ctrlPr>
                            <w:rPr>
                              <w:rFonts w:ascii="Cambria Math" w:hAnsi="Cambria Math"/>
                              <w:i/>
                            </w:rPr>
                          </m:ctrlPr>
                        </m:fPr>
                        <m:num>
                          <m:r>
                            <w:rPr>
                              <w:rFonts w:ascii="Cambria Math" w:hAnsi="Cambria Math"/>
                            </w:rPr>
                            <m:t>W</m:t>
                          </m:r>
                        </m:num>
                        <m:den>
                          <m:r>
                            <w:rPr>
                              <w:rFonts w:ascii="Cambria Math" w:hAnsi="Cambria Math"/>
                            </w:rPr>
                            <m:t>H</m:t>
                          </m:r>
                        </m:den>
                      </m:f>
                      <m:r>
                        <w:rPr>
                          <w:rFonts w:ascii="Cambria Math" w:hAnsi="Cambria Math"/>
                        </w:rPr>
                        <m:t>+0.264</m:t>
                      </m:r>
                    </m:e>
                  </m:d>
                </m:num>
                <m:den>
                  <m:d>
                    <m:dPr>
                      <m:ctrlPr>
                        <w:rPr>
                          <w:rFonts w:ascii="Cambria Math" w:hAnsi="Cambria Math"/>
                          <w:i/>
                        </w:rPr>
                      </m:ctrlPr>
                    </m:dPr>
                    <m:e>
                      <m:sSub>
                        <m:sSubPr>
                          <m:ctrlPr>
                            <w:rPr>
                              <w:rFonts w:ascii="Cambria Math" w:hAnsi="Cambria Math"/>
                              <w:i/>
                            </w:rPr>
                          </m:ctrlPr>
                        </m:sSubPr>
                        <m:e>
                          <m:r>
                            <w:rPr>
                              <w:rFonts w:ascii="Cambria Math" w:hAnsi="Cambria Math"/>
                            </w:rPr>
                            <m:t>ℇ</m:t>
                          </m:r>
                        </m:e>
                        <m:sub>
                          <m:r>
                            <w:rPr>
                              <w:rFonts w:ascii="Cambria Math" w:hAnsi="Cambria Math"/>
                            </w:rPr>
                            <m:t>reff</m:t>
                          </m:r>
                        </m:sub>
                      </m:sSub>
                      <m:r>
                        <w:rPr>
                          <w:rFonts w:ascii="Cambria Math" w:hAnsi="Cambria Math"/>
                        </w:rPr>
                        <m:t>-0.258</m:t>
                      </m:r>
                    </m:e>
                  </m:d>
                  <m:d>
                    <m:dPr>
                      <m:ctrlPr>
                        <w:rPr>
                          <w:rFonts w:ascii="Cambria Math" w:hAnsi="Cambria Math"/>
                          <w:i/>
                        </w:rPr>
                      </m:ctrlPr>
                    </m:dPr>
                    <m:e>
                      <m:f>
                        <m:fPr>
                          <m:ctrlPr>
                            <w:rPr>
                              <w:rFonts w:ascii="Cambria Math" w:hAnsi="Cambria Math"/>
                              <w:i/>
                            </w:rPr>
                          </m:ctrlPr>
                        </m:fPr>
                        <m:num>
                          <m:r>
                            <w:rPr>
                              <w:rFonts w:ascii="Cambria Math" w:hAnsi="Cambria Math"/>
                            </w:rPr>
                            <m:t>W</m:t>
                          </m:r>
                        </m:num>
                        <m:den>
                          <m:r>
                            <w:rPr>
                              <w:rFonts w:ascii="Cambria Math" w:hAnsi="Cambria Math"/>
                            </w:rPr>
                            <m:t>H</m:t>
                          </m:r>
                        </m:den>
                      </m:f>
                      <m:r>
                        <w:rPr>
                          <w:rFonts w:ascii="Cambria Math" w:hAnsi="Cambria Math"/>
                        </w:rPr>
                        <m:t>+0.8</m:t>
                      </m:r>
                    </m:e>
                  </m:d>
                </m:den>
              </m:f>
            </m:e>
          </m:d>
        </m:oMath>
      </m:oMathPara>
    </w:p>
    <w:p w14:paraId="464D59A5" w14:textId="4AF3D882" w:rsidR="0005137C" w:rsidRPr="007A5504" w:rsidRDefault="0005137C" w:rsidP="00012F58">
      <w:pPr>
        <w:rPr>
          <w:rFonts w:eastAsiaTheme="minorEastAsia"/>
        </w:rPr>
      </w:pPr>
      <w:r w:rsidRPr="009E1C33">
        <w:rPr>
          <w:rFonts w:eastAsiaTheme="minorEastAsia"/>
        </w:rPr>
        <w:t>Fol</w:t>
      </w:r>
      <w:r w:rsidR="002022CB" w:rsidRPr="009E1C33">
        <w:rPr>
          <w:rFonts w:eastAsiaTheme="minorEastAsia"/>
        </w:rPr>
        <w:t>l</w:t>
      </w:r>
      <w:r w:rsidR="004B274D" w:rsidRPr="009E1C33">
        <w:rPr>
          <w:rFonts w:eastAsiaTheme="minorEastAsia"/>
        </w:rPr>
        <w:t>owing</w:t>
      </w:r>
      <w:r w:rsidRPr="009E1C33">
        <w:rPr>
          <w:rFonts w:eastAsiaTheme="minorEastAsia"/>
        </w:rPr>
        <w:t xml:space="preserve"> the same values as demonstrated in the </w:t>
      </w:r>
      <w:r w:rsidR="002566C6" w:rsidRPr="009E1C33">
        <w:rPr>
          <w:rFonts w:eastAsiaTheme="minorEastAsia"/>
        </w:rPr>
        <w:t>effective relative permittivity</w:t>
      </w:r>
      <w:r w:rsidR="002022CB" w:rsidRPr="009E1C33">
        <w:rPr>
          <w:rFonts w:eastAsiaTheme="minorEastAsia"/>
        </w:rPr>
        <w:t>, the calculation for length extension is shown below.</w:t>
      </w:r>
    </w:p>
    <w:p w14:paraId="2629A681" w14:textId="66092D29" w:rsidR="007A5504" w:rsidRPr="007656A6" w:rsidRDefault="007A5504" w:rsidP="007A5504">
      <w:pPr>
        <w:rPr>
          <w:rFonts w:eastAsiaTheme="minorEastAsia"/>
        </w:rPr>
      </w:pPr>
      <m:oMathPara>
        <m:oMath>
          <m:r>
            <w:rPr>
              <w:rFonts w:ascii="Cambria Math" w:hAnsi="Cambria Math"/>
            </w:rPr>
            <m:t>∆L=0.412</m:t>
          </m:r>
          <m:d>
            <m:dPr>
              <m:ctrlPr>
                <w:rPr>
                  <w:rFonts w:ascii="Cambria Math" w:hAnsi="Cambria Math"/>
                  <w:i/>
                </w:rPr>
              </m:ctrlPr>
            </m:dPr>
            <m:e>
              <m:r>
                <w:rPr>
                  <w:rFonts w:ascii="Cambria Math" w:hAnsi="Cambria Math"/>
                </w:rPr>
                <m:t>0.0016</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4.116+0.3</m:t>
                      </m:r>
                    </m:e>
                  </m:d>
                  <m:d>
                    <m:dPr>
                      <m:ctrlPr>
                        <w:rPr>
                          <w:rFonts w:ascii="Cambria Math" w:hAnsi="Cambria Math"/>
                          <w:i/>
                        </w:rPr>
                      </m:ctrlPr>
                    </m:dPr>
                    <m:e>
                      <m:f>
                        <m:fPr>
                          <m:ctrlPr>
                            <w:rPr>
                              <w:rFonts w:ascii="Cambria Math" w:hAnsi="Cambria Math"/>
                              <w:i/>
                            </w:rPr>
                          </m:ctrlPr>
                        </m:fPr>
                        <m:num>
                          <m:r>
                            <w:rPr>
                              <w:rFonts w:ascii="Cambria Math" w:hAnsi="Cambria Math"/>
                            </w:rPr>
                            <m:t>0.04347</m:t>
                          </m:r>
                        </m:num>
                        <m:den>
                          <m:r>
                            <w:rPr>
                              <w:rFonts w:ascii="Cambria Math" w:hAnsi="Cambria Math"/>
                            </w:rPr>
                            <m:t>0.0016</m:t>
                          </m:r>
                        </m:den>
                      </m:f>
                      <m:r>
                        <w:rPr>
                          <w:rFonts w:ascii="Cambria Math" w:hAnsi="Cambria Math"/>
                        </w:rPr>
                        <m:t>+0.264</m:t>
                      </m:r>
                    </m:e>
                  </m:d>
                </m:num>
                <m:den>
                  <m:d>
                    <m:dPr>
                      <m:ctrlPr>
                        <w:rPr>
                          <w:rFonts w:ascii="Cambria Math" w:hAnsi="Cambria Math"/>
                          <w:i/>
                        </w:rPr>
                      </m:ctrlPr>
                    </m:dPr>
                    <m:e>
                      <m:r>
                        <w:rPr>
                          <w:rFonts w:ascii="Cambria Math" w:hAnsi="Cambria Math"/>
                        </w:rPr>
                        <m:t>4.116-0.258</m:t>
                      </m:r>
                    </m:e>
                  </m:d>
                  <m:d>
                    <m:dPr>
                      <m:ctrlPr>
                        <w:rPr>
                          <w:rFonts w:ascii="Cambria Math" w:hAnsi="Cambria Math"/>
                          <w:i/>
                        </w:rPr>
                      </m:ctrlPr>
                    </m:dPr>
                    <m:e>
                      <m:f>
                        <m:fPr>
                          <m:ctrlPr>
                            <w:rPr>
                              <w:rFonts w:ascii="Cambria Math" w:hAnsi="Cambria Math"/>
                              <w:i/>
                            </w:rPr>
                          </m:ctrlPr>
                        </m:fPr>
                        <m:num>
                          <m:r>
                            <w:rPr>
                              <w:rFonts w:ascii="Cambria Math" w:hAnsi="Cambria Math"/>
                            </w:rPr>
                            <m:t>0.04347</m:t>
                          </m:r>
                        </m:num>
                        <m:den>
                          <m:r>
                            <w:rPr>
                              <w:rFonts w:ascii="Cambria Math" w:hAnsi="Cambria Math"/>
                            </w:rPr>
                            <m:t>0.0016</m:t>
                          </m:r>
                        </m:den>
                      </m:f>
                      <m:r>
                        <w:rPr>
                          <w:rFonts w:ascii="Cambria Math" w:hAnsi="Cambria Math"/>
                        </w:rPr>
                        <m:t>+0.8</m:t>
                      </m:r>
                    </m:e>
                  </m:d>
                </m:den>
              </m:f>
            </m:e>
          </m:d>
          <m:r>
            <w:rPr>
              <w:rFonts w:ascii="Cambria Math" w:hAnsi="Cambria Math"/>
            </w:rPr>
            <m:t>=7.401×</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 (3dp)</m:t>
          </m:r>
        </m:oMath>
      </m:oMathPara>
    </w:p>
    <w:p w14:paraId="6C4ECD5F" w14:textId="77777777" w:rsidR="007A5504" w:rsidRPr="007656A6" w:rsidRDefault="007A5504" w:rsidP="00012F58">
      <w:pPr>
        <w:rPr>
          <w:rFonts w:eastAsiaTheme="minorEastAsia"/>
        </w:rPr>
      </w:pPr>
    </w:p>
    <w:p w14:paraId="5891BA60" w14:textId="56E422BB" w:rsidR="007656A6" w:rsidRDefault="009B48A9" w:rsidP="00012F58">
      <w:pPr>
        <w:rPr>
          <w:rFonts w:eastAsiaTheme="minorEastAsia"/>
        </w:rPr>
      </w:pPr>
      <w:r w:rsidRPr="009E1C33">
        <w:rPr>
          <w:rFonts w:eastAsiaTheme="minorEastAsia"/>
        </w:rPr>
        <w:t>The equation below displays the calculations in order to obtain the full length of the patch antenna.</w:t>
      </w:r>
    </w:p>
    <w:p w14:paraId="13B30F6D" w14:textId="6326D513" w:rsidR="007D7202" w:rsidRDefault="00F54F4B" w:rsidP="00012F58">
      <w:pPr>
        <w:rPr>
          <w:rFonts w:eastAsiaTheme="minorEastAsia"/>
        </w:rPr>
      </w:pPr>
      <m:oMathPara>
        <m:oMath>
          <m:r>
            <w:rPr>
              <w:rFonts w:ascii="Cambria Math" w:hAnsi="Cambria Math"/>
            </w:rPr>
            <m:t>L=</m:t>
          </m:r>
          <m:sSub>
            <m:sSubPr>
              <m:ctrlPr>
                <w:rPr>
                  <w:rFonts w:ascii="Cambria Math" w:hAnsi="Cambria Math"/>
                  <w:i/>
                </w:rPr>
              </m:ctrlPr>
            </m:sSubPr>
            <m:e>
              <m:r>
                <w:rPr>
                  <w:rFonts w:ascii="Cambria Math" w:hAnsi="Cambria Math"/>
                </w:rPr>
                <m:t>L</m:t>
              </m:r>
            </m:e>
            <m:sub>
              <m:r>
                <w:rPr>
                  <w:rFonts w:ascii="Cambria Math" w:hAnsi="Cambria Math"/>
                </w:rPr>
                <m:t>reff</m:t>
              </m:r>
            </m:sub>
          </m:sSub>
          <m:r>
            <w:rPr>
              <w:rFonts w:ascii="Cambria Math" w:hAnsi="Cambria Math"/>
            </w:rPr>
            <m:t>-2∆L</m:t>
          </m:r>
        </m:oMath>
      </m:oMathPara>
    </w:p>
    <w:p w14:paraId="0E47D340" w14:textId="3248C0E8" w:rsidR="009B48A9" w:rsidRPr="005A7BFE" w:rsidRDefault="009B48A9" w:rsidP="00012F58">
      <w:pPr>
        <w:rPr>
          <w:rFonts w:eastAsiaTheme="minorEastAsia"/>
        </w:rPr>
      </w:pPr>
      <m:oMathPara>
        <m:oMath>
          <m:r>
            <w:rPr>
              <w:rFonts w:ascii="Cambria Math" w:hAnsi="Cambria Math"/>
            </w:rPr>
            <m:t>L=</m:t>
          </m:r>
          <m:f>
            <m:fPr>
              <m:ctrlPr>
                <w:rPr>
                  <w:rFonts w:ascii="Cambria Math" w:hAnsi="Cambria Math"/>
                  <w:i/>
                </w:rPr>
              </m:ctrlPr>
            </m:fPr>
            <m:num>
              <m:r>
                <w:rPr>
                  <w:rFonts w:ascii="Cambria Math" w:hAnsi="Cambria Math"/>
                </w:rPr>
                <m:t>C</m:t>
              </m:r>
            </m:num>
            <m:den>
              <m:r>
                <w:rPr>
                  <w:rFonts w:ascii="Cambria Math" w:hAnsi="Cambria Math"/>
                </w:rPr>
                <m:t>2fr</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ℇ</m:t>
                      </m:r>
                    </m:e>
                    <m:sub>
                      <m:r>
                        <w:rPr>
                          <w:rFonts w:ascii="Cambria Math" w:hAnsi="Cambria Math"/>
                        </w:rPr>
                        <m:t>reff</m:t>
                      </m:r>
                    </m:sub>
                  </m:sSub>
                </m:e>
              </m:rad>
            </m:den>
          </m:f>
          <m:r>
            <w:rPr>
              <w:rFonts w:ascii="Cambria Math" w:hAnsi="Cambria Math"/>
            </w:rPr>
            <m:t>- 0.824</m:t>
          </m:r>
          <m:d>
            <m:dPr>
              <m:ctrlPr>
                <w:rPr>
                  <w:rFonts w:ascii="Cambria Math" w:hAnsi="Cambria Math"/>
                  <w:i/>
                </w:rPr>
              </m:ctrlPr>
            </m:dPr>
            <m:e>
              <m:r>
                <w:rPr>
                  <w:rFonts w:ascii="Cambria Math" w:hAnsi="Cambria Math"/>
                </w:rPr>
                <m:t>H</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sSub>
                        <m:sSubPr>
                          <m:ctrlPr>
                            <w:rPr>
                              <w:rFonts w:ascii="Cambria Math" w:hAnsi="Cambria Math"/>
                              <w:i/>
                            </w:rPr>
                          </m:ctrlPr>
                        </m:sSubPr>
                        <m:e>
                          <m:r>
                            <w:rPr>
                              <w:rFonts w:ascii="Cambria Math" w:hAnsi="Cambria Math"/>
                            </w:rPr>
                            <m:t>ℇ</m:t>
                          </m:r>
                        </m:e>
                        <m:sub>
                          <m:r>
                            <w:rPr>
                              <w:rFonts w:ascii="Cambria Math" w:hAnsi="Cambria Math"/>
                            </w:rPr>
                            <m:t>reff</m:t>
                          </m:r>
                        </m:sub>
                      </m:sSub>
                      <m:r>
                        <w:rPr>
                          <w:rFonts w:ascii="Cambria Math" w:hAnsi="Cambria Math"/>
                        </w:rPr>
                        <m:t>+0.3</m:t>
                      </m:r>
                    </m:e>
                  </m:d>
                  <m:d>
                    <m:dPr>
                      <m:ctrlPr>
                        <w:rPr>
                          <w:rFonts w:ascii="Cambria Math" w:hAnsi="Cambria Math"/>
                          <w:i/>
                        </w:rPr>
                      </m:ctrlPr>
                    </m:dPr>
                    <m:e>
                      <m:f>
                        <m:fPr>
                          <m:ctrlPr>
                            <w:rPr>
                              <w:rFonts w:ascii="Cambria Math" w:hAnsi="Cambria Math"/>
                              <w:i/>
                            </w:rPr>
                          </m:ctrlPr>
                        </m:fPr>
                        <m:num>
                          <m:r>
                            <w:rPr>
                              <w:rFonts w:ascii="Cambria Math" w:hAnsi="Cambria Math"/>
                            </w:rPr>
                            <m:t>W</m:t>
                          </m:r>
                        </m:num>
                        <m:den>
                          <m:r>
                            <w:rPr>
                              <w:rFonts w:ascii="Cambria Math" w:hAnsi="Cambria Math"/>
                            </w:rPr>
                            <m:t>H</m:t>
                          </m:r>
                        </m:den>
                      </m:f>
                      <m:r>
                        <w:rPr>
                          <w:rFonts w:ascii="Cambria Math" w:hAnsi="Cambria Math"/>
                        </w:rPr>
                        <m:t>+0.264</m:t>
                      </m:r>
                    </m:e>
                  </m:d>
                </m:num>
                <m:den>
                  <m:d>
                    <m:dPr>
                      <m:ctrlPr>
                        <w:rPr>
                          <w:rFonts w:ascii="Cambria Math" w:hAnsi="Cambria Math"/>
                          <w:i/>
                        </w:rPr>
                      </m:ctrlPr>
                    </m:dPr>
                    <m:e>
                      <m:sSub>
                        <m:sSubPr>
                          <m:ctrlPr>
                            <w:rPr>
                              <w:rFonts w:ascii="Cambria Math" w:hAnsi="Cambria Math"/>
                              <w:i/>
                            </w:rPr>
                          </m:ctrlPr>
                        </m:sSubPr>
                        <m:e>
                          <m:r>
                            <w:rPr>
                              <w:rFonts w:ascii="Cambria Math" w:hAnsi="Cambria Math"/>
                            </w:rPr>
                            <m:t>ℇ</m:t>
                          </m:r>
                        </m:e>
                        <m:sub>
                          <m:r>
                            <w:rPr>
                              <w:rFonts w:ascii="Cambria Math" w:hAnsi="Cambria Math"/>
                            </w:rPr>
                            <m:t>reff</m:t>
                          </m:r>
                        </m:sub>
                      </m:sSub>
                      <m:r>
                        <w:rPr>
                          <w:rFonts w:ascii="Cambria Math" w:hAnsi="Cambria Math"/>
                        </w:rPr>
                        <m:t>-0.258</m:t>
                      </m:r>
                    </m:e>
                  </m:d>
                  <m:d>
                    <m:dPr>
                      <m:ctrlPr>
                        <w:rPr>
                          <w:rFonts w:ascii="Cambria Math" w:hAnsi="Cambria Math"/>
                          <w:i/>
                        </w:rPr>
                      </m:ctrlPr>
                    </m:dPr>
                    <m:e>
                      <m:f>
                        <m:fPr>
                          <m:ctrlPr>
                            <w:rPr>
                              <w:rFonts w:ascii="Cambria Math" w:hAnsi="Cambria Math"/>
                              <w:i/>
                            </w:rPr>
                          </m:ctrlPr>
                        </m:fPr>
                        <m:num>
                          <m:r>
                            <w:rPr>
                              <w:rFonts w:ascii="Cambria Math" w:hAnsi="Cambria Math"/>
                            </w:rPr>
                            <m:t>W</m:t>
                          </m:r>
                        </m:num>
                        <m:den>
                          <m:r>
                            <w:rPr>
                              <w:rFonts w:ascii="Cambria Math" w:hAnsi="Cambria Math"/>
                            </w:rPr>
                            <m:t>H</m:t>
                          </m:r>
                        </m:den>
                      </m:f>
                      <m:r>
                        <w:rPr>
                          <w:rFonts w:ascii="Cambria Math" w:hAnsi="Cambria Math"/>
                        </w:rPr>
                        <m:t>+0.8</m:t>
                      </m:r>
                    </m:e>
                  </m:d>
                </m:den>
              </m:f>
            </m:e>
          </m:d>
          <m:r>
            <w:rPr>
              <w:rFonts w:ascii="Cambria Math" w:hAnsi="Cambria Math"/>
            </w:rPr>
            <m:t>=7.401×</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 xml:space="preserve"> (3dp)</m:t>
          </m:r>
        </m:oMath>
      </m:oMathPara>
    </w:p>
    <w:p w14:paraId="702F8C67" w14:textId="77E217A2" w:rsidR="009E42F1" w:rsidRPr="00B9653A" w:rsidRDefault="009E42F1" w:rsidP="009E42F1">
      <w:pPr>
        <w:rPr>
          <w:rFonts w:eastAsiaTheme="minorEastAsia"/>
        </w:rPr>
      </w:pPr>
      <m:oMathPara>
        <m:oMath>
          <m:r>
            <w:rPr>
              <w:rFonts w:ascii="Cambria Math" w:hAnsi="Cambria Math"/>
            </w:rPr>
            <m:t>L=</m:t>
          </m:r>
          <m:f>
            <m:fPr>
              <m:ctrlPr>
                <w:rPr>
                  <w:rFonts w:ascii="Cambria Math" w:hAnsi="Cambria Math"/>
                  <w:i/>
                </w:rPr>
              </m:ctrlPr>
            </m:fPr>
            <m:num>
              <m:r>
                <w:rPr>
                  <w:rFonts w:ascii="Cambria Math" w:hAnsi="Cambria Math"/>
                </w:rPr>
                <m:t>C</m:t>
              </m:r>
            </m:num>
            <m:den>
              <m:r>
                <w:rPr>
                  <w:rFonts w:ascii="Cambria Math" w:hAnsi="Cambria Math"/>
                </w:rPr>
                <m:t>2(2.1×</m:t>
              </m:r>
              <m:sSup>
                <m:sSupPr>
                  <m:ctrlPr>
                    <w:rPr>
                      <w:rFonts w:ascii="Cambria Math" w:hAnsi="Cambria Math"/>
                      <w:i/>
                    </w:rPr>
                  </m:ctrlPr>
                </m:sSupPr>
                <m:e>
                  <m:r>
                    <w:rPr>
                      <w:rFonts w:ascii="Cambria Math" w:hAnsi="Cambria Math"/>
                    </w:rPr>
                    <m:t>10</m:t>
                  </m:r>
                </m:e>
                <m:sup>
                  <m:r>
                    <w:rPr>
                      <w:rFonts w:ascii="Cambria Math" w:hAnsi="Cambria Math"/>
                    </w:rPr>
                    <m:t>9</m:t>
                  </m:r>
                </m:sup>
              </m:sSup>
              <m:rad>
                <m:radPr>
                  <m:degHide m:val="1"/>
                  <m:ctrlPr>
                    <w:rPr>
                      <w:rFonts w:ascii="Cambria Math" w:hAnsi="Cambria Math"/>
                      <w:i/>
                    </w:rPr>
                  </m:ctrlPr>
                </m:radPr>
                <m:deg/>
                <m:e>
                  <m:r>
                    <w:rPr>
                      <w:rFonts w:ascii="Cambria Math" w:hAnsi="Cambria Math"/>
                    </w:rPr>
                    <m:t>4.116</m:t>
                  </m:r>
                </m:e>
              </m:rad>
            </m:den>
          </m:f>
          <m:r>
            <w:rPr>
              <w:rFonts w:ascii="Cambria Math" w:hAnsi="Cambria Math"/>
            </w:rPr>
            <m:t>- 0.824</m:t>
          </m:r>
          <m:d>
            <m:dPr>
              <m:ctrlPr>
                <w:rPr>
                  <w:rFonts w:ascii="Cambria Math" w:hAnsi="Cambria Math"/>
                  <w:i/>
                </w:rPr>
              </m:ctrlPr>
            </m:dPr>
            <m:e>
              <m:r>
                <w:rPr>
                  <w:rFonts w:ascii="Cambria Math" w:hAnsi="Cambria Math"/>
                </w:rPr>
                <m:t>0.0016</m:t>
              </m:r>
            </m:e>
          </m:d>
          <m:d>
            <m:dPr>
              <m:ctrlPr>
                <w:rPr>
                  <w:rFonts w:ascii="Cambria Math" w:hAnsi="Cambria Math"/>
                  <w:i/>
                </w:rPr>
              </m:ctrlPr>
            </m:dPr>
            <m:e>
              <m:f>
                <m:fPr>
                  <m:ctrlPr>
                    <w:rPr>
                      <w:rFonts w:ascii="Cambria Math" w:hAnsi="Cambria Math"/>
                      <w:i/>
                    </w:rPr>
                  </m:ctrlPr>
                </m:fPr>
                <m:num>
                  <m:d>
                    <m:dPr>
                      <m:ctrlPr>
                        <w:rPr>
                          <w:rFonts w:ascii="Cambria Math" w:hAnsi="Cambria Math"/>
                          <w:i/>
                        </w:rPr>
                      </m:ctrlPr>
                    </m:dPr>
                    <m:e>
                      <m:r>
                        <w:rPr>
                          <w:rFonts w:ascii="Cambria Math" w:hAnsi="Cambria Math"/>
                        </w:rPr>
                        <m:t>4.116+0.3</m:t>
                      </m:r>
                    </m:e>
                  </m:d>
                  <m:d>
                    <m:dPr>
                      <m:ctrlPr>
                        <w:rPr>
                          <w:rFonts w:ascii="Cambria Math" w:hAnsi="Cambria Math"/>
                          <w:i/>
                        </w:rPr>
                      </m:ctrlPr>
                    </m:dPr>
                    <m:e>
                      <m:f>
                        <m:fPr>
                          <m:ctrlPr>
                            <w:rPr>
                              <w:rFonts w:ascii="Cambria Math" w:hAnsi="Cambria Math"/>
                              <w:i/>
                            </w:rPr>
                          </m:ctrlPr>
                        </m:fPr>
                        <m:num>
                          <m:r>
                            <w:rPr>
                              <w:rFonts w:ascii="Cambria Math" w:hAnsi="Cambria Math"/>
                            </w:rPr>
                            <m:t>0.04347</m:t>
                          </m:r>
                        </m:num>
                        <m:den>
                          <m:r>
                            <w:rPr>
                              <w:rFonts w:ascii="Cambria Math" w:hAnsi="Cambria Math"/>
                            </w:rPr>
                            <m:t>0.0016</m:t>
                          </m:r>
                        </m:den>
                      </m:f>
                      <m:r>
                        <w:rPr>
                          <w:rFonts w:ascii="Cambria Math" w:hAnsi="Cambria Math"/>
                        </w:rPr>
                        <m:t>+0.264</m:t>
                      </m:r>
                    </m:e>
                  </m:d>
                </m:num>
                <m:den>
                  <m:d>
                    <m:dPr>
                      <m:ctrlPr>
                        <w:rPr>
                          <w:rFonts w:ascii="Cambria Math" w:hAnsi="Cambria Math"/>
                          <w:i/>
                        </w:rPr>
                      </m:ctrlPr>
                    </m:dPr>
                    <m:e>
                      <m:r>
                        <w:rPr>
                          <w:rFonts w:ascii="Cambria Math" w:hAnsi="Cambria Math"/>
                        </w:rPr>
                        <m:t>4.116-0.258</m:t>
                      </m:r>
                    </m:e>
                  </m:d>
                  <m:d>
                    <m:dPr>
                      <m:ctrlPr>
                        <w:rPr>
                          <w:rFonts w:ascii="Cambria Math" w:hAnsi="Cambria Math"/>
                          <w:i/>
                        </w:rPr>
                      </m:ctrlPr>
                    </m:dPr>
                    <m:e>
                      <m:f>
                        <m:fPr>
                          <m:ctrlPr>
                            <w:rPr>
                              <w:rFonts w:ascii="Cambria Math" w:hAnsi="Cambria Math"/>
                              <w:i/>
                            </w:rPr>
                          </m:ctrlPr>
                        </m:fPr>
                        <m:num>
                          <m:r>
                            <w:rPr>
                              <w:rFonts w:ascii="Cambria Math" w:hAnsi="Cambria Math"/>
                            </w:rPr>
                            <m:t>0.04347</m:t>
                          </m:r>
                        </m:num>
                        <m:den>
                          <m:r>
                            <w:rPr>
                              <w:rFonts w:ascii="Cambria Math" w:hAnsi="Cambria Math"/>
                            </w:rPr>
                            <m:t>0.0016</m:t>
                          </m:r>
                        </m:den>
                      </m:f>
                      <m:r>
                        <w:rPr>
                          <w:rFonts w:ascii="Cambria Math" w:hAnsi="Cambria Math"/>
                        </w:rPr>
                        <m:t>+0.8</m:t>
                      </m:r>
                    </m:e>
                  </m:d>
                </m:den>
              </m:f>
            </m:e>
          </m:d>
          <m:r>
            <w:rPr>
              <w:rFonts w:ascii="Cambria Math" w:hAnsi="Cambria Math"/>
            </w:rPr>
            <m:t>=0.03368 m</m:t>
          </m:r>
        </m:oMath>
      </m:oMathPara>
    </w:p>
    <w:p w14:paraId="09FFC0B7" w14:textId="15E61D9C" w:rsidR="00B9653A" w:rsidRPr="00340687" w:rsidRDefault="00B9653A" w:rsidP="009E42F1">
      <w:pPr>
        <w:rPr>
          <w:rFonts w:eastAsiaTheme="minorEastAsia"/>
        </w:rPr>
      </w:pPr>
      <m:oMathPara>
        <m:oMathParaPr>
          <m:jc m:val="right"/>
        </m:oMathParaPr>
        <m:oMath>
          <m:r>
            <w:rPr>
              <w:rFonts w:ascii="Cambria Math" w:eastAsiaTheme="minorEastAsia" w:hAnsi="Cambria Math"/>
            </w:rPr>
            <m:t>=33.68 mm</m:t>
          </m:r>
        </m:oMath>
      </m:oMathPara>
    </w:p>
    <w:p w14:paraId="4A5D62A3" w14:textId="77777777" w:rsidR="00ED5DD3" w:rsidRDefault="00ED5DD3" w:rsidP="005A74E4"/>
    <w:p w14:paraId="14744732" w14:textId="77777777" w:rsidR="00386EF9" w:rsidRDefault="00386EF9" w:rsidP="00386EF9">
      <w:pPr>
        <w:pStyle w:val="Heading2"/>
        <w:rPr>
          <w:b/>
          <w:bCs/>
          <w:color w:val="002060"/>
        </w:rPr>
      </w:pPr>
      <w:bookmarkStart w:id="5" w:name="_Toc167185989"/>
      <w:r>
        <w:rPr>
          <w:b/>
          <w:bCs/>
          <w:color w:val="002060"/>
        </w:rPr>
        <w:lastRenderedPageBreak/>
        <w:t>Patch Antenna Results</w:t>
      </w:r>
      <w:bookmarkEnd w:id="5"/>
    </w:p>
    <w:p w14:paraId="0CFA019E" w14:textId="77777777" w:rsidR="00140255" w:rsidRDefault="00DE5060" w:rsidP="00140255">
      <w:pPr>
        <w:keepNext/>
        <w:jc w:val="center"/>
      </w:pPr>
      <w:r w:rsidRPr="00DE5060">
        <w:drawing>
          <wp:inline distT="0" distB="0" distL="0" distR="0" wp14:anchorId="5E5A22E7" wp14:editId="29B9A075">
            <wp:extent cx="5731510" cy="2037715"/>
            <wp:effectExtent l="0" t="0" r="0" b="0"/>
            <wp:docPr id="631285601"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85601" name="Picture 1" descr="A graph with red lines&#10;&#10;Description automatically generated"/>
                    <pic:cNvPicPr/>
                  </pic:nvPicPr>
                  <pic:blipFill>
                    <a:blip r:embed="rId9"/>
                    <a:stretch>
                      <a:fillRect/>
                    </a:stretch>
                  </pic:blipFill>
                  <pic:spPr>
                    <a:xfrm>
                      <a:off x="0" y="0"/>
                      <a:ext cx="5731510" cy="2037715"/>
                    </a:xfrm>
                    <a:prstGeom prst="rect">
                      <a:avLst/>
                    </a:prstGeom>
                  </pic:spPr>
                </pic:pic>
              </a:graphicData>
            </a:graphic>
          </wp:inline>
        </w:drawing>
      </w:r>
    </w:p>
    <w:p w14:paraId="08E44F92" w14:textId="69D65636" w:rsidR="005407BB" w:rsidRDefault="00140255" w:rsidP="00140255">
      <w:pPr>
        <w:pStyle w:val="Caption"/>
        <w:jc w:val="center"/>
      </w:pPr>
      <w:bookmarkStart w:id="6" w:name="_Toc167185947"/>
      <w:r>
        <w:t xml:space="preserve">Figure </w:t>
      </w:r>
      <w:r>
        <w:fldChar w:fldCharType="begin"/>
      </w:r>
      <w:r>
        <w:instrText xml:space="preserve"> SEQ Figure \* ARABIC </w:instrText>
      </w:r>
      <w:r>
        <w:fldChar w:fldCharType="separate"/>
      </w:r>
      <w:r w:rsidR="00134416">
        <w:rPr>
          <w:noProof/>
        </w:rPr>
        <w:t>2</w:t>
      </w:r>
      <w:r>
        <w:fldChar w:fldCharType="end"/>
      </w:r>
      <w:r>
        <w:t xml:space="preserve"> - Patch Antenna S1,1 Parameter Full 1 GHz to 8 GHz Sweep</w:t>
      </w:r>
      <w:bookmarkEnd w:id="6"/>
    </w:p>
    <w:p w14:paraId="2A5AD4C9" w14:textId="67AB1F18" w:rsidR="008A0B7B" w:rsidRDefault="006906E5" w:rsidP="005407BB">
      <w:r>
        <w:t xml:space="preserve">Figure 2 shows </w:t>
      </w:r>
      <w:r w:rsidR="00BA4CC0">
        <w:t xml:space="preserve">the full sweep of the patch antenna from 1 to 8 GHz with the </w:t>
      </w:r>
      <w:r w:rsidR="00BC3A77">
        <w:t xml:space="preserve">main frequency being positioned at 4.05 GHz with a dB level of -42. </w:t>
      </w:r>
      <w:r w:rsidR="00310D0A">
        <w:t xml:space="preserve">The antenna has been designed to operate at a frequency of 2.1 GHz </w:t>
      </w:r>
      <w:r w:rsidR="00DA5BB1">
        <w:t xml:space="preserve">which it does effectively with a reflection of around 75 at -14 dBs. This shows the antenna has been appropriately designed to carry out its proposed frequency. </w:t>
      </w:r>
    </w:p>
    <w:p w14:paraId="168E5E74" w14:textId="77777777" w:rsidR="00140255" w:rsidRDefault="00140255" w:rsidP="00140255">
      <w:pPr>
        <w:keepNext/>
        <w:jc w:val="center"/>
      </w:pPr>
      <w:r w:rsidRPr="00140255">
        <w:drawing>
          <wp:inline distT="0" distB="0" distL="0" distR="0" wp14:anchorId="6292FA17" wp14:editId="0EDFB5B3">
            <wp:extent cx="5731510" cy="2052320"/>
            <wp:effectExtent l="0" t="0" r="0" b="0"/>
            <wp:docPr id="1812966411" name="Picture 1"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66411" name="Picture 1" descr="A graph of a function&#10;&#10;Description automatically generated"/>
                    <pic:cNvPicPr/>
                  </pic:nvPicPr>
                  <pic:blipFill>
                    <a:blip r:embed="rId10"/>
                    <a:stretch>
                      <a:fillRect/>
                    </a:stretch>
                  </pic:blipFill>
                  <pic:spPr>
                    <a:xfrm>
                      <a:off x="0" y="0"/>
                      <a:ext cx="5731510" cy="2052320"/>
                    </a:xfrm>
                    <a:prstGeom prst="rect">
                      <a:avLst/>
                    </a:prstGeom>
                  </pic:spPr>
                </pic:pic>
              </a:graphicData>
            </a:graphic>
          </wp:inline>
        </w:drawing>
      </w:r>
    </w:p>
    <w:p w14:paraId="54073145" w14:textId="2FFC91B7" w:rsidR="008A0B7B" w:rsidRDefault="00140255" w:rsidP="00140255">
      <w:pPr>
        <w:pStyle w:val="Caption"/>
        <w:jc w:val="center"/>
      </w:pPr>
      <w:bookmarkStart w:id="7" w:name="_Toc167185948"/>
      <w:r>
        <w:t xml:space="preserve">Figure </w:t>
      </w:r>
      <w:r>
        <w:fldChar w:fldCharType="begin"/>
      </w:r>
      <w:r>
        <w:instrText xml:space="preserve"> SEQ Figure \* ARABIC </w:instrText>
      </w:r>
      <w:r>
        <w:fldChar w:fldCharType="separate"/>
      </w:r>
      <w:r w:rsidR="00134416">
        <w:rPr>
          <w:noProof/>
        </w:rPr>
        <w:t>3</w:t>
      </w:r>
      <w:r>
        <w:fldChar w:fldCharType="end"/>
      </w:r>
      <w:r>
        <w:t xml:space="preserve"> - Patch Antenna S1,1 Parameter 1.7 GHz to 2.5 GHz Sweep</w:t>
      </w:r>
      <w:bookmarkEnd w:id="7"/>
    </w:p>
    <w:p w14:paraId="1185986A" w14:textId="753D9254" w:rsidR="005407BB" w:rsidRPr="005407BB" w:rsidRDefault="00DA5BB1" w:rsidP="005407BB">
      <w:r>
        <w:t xml:space="preserve">Figure 3 shows </w:t>
      </w:r>
      <w:r w:rsidR="00870342">
        <w:t>a smaller sweep to show the reflections back to the source at 2.1 GHz.</w:t>
      </w:r>
    </w:p>
    <w:p w14:paraId="2E6047EF" w14:textId="77777777" w:rsidR="00140255" w:rsidRDefault="005407BB" w:rsidP="00140255">
      <w:pPr>
        <w:keepNext/>
        <w:jc w:val="center"/>
      </w:pPr>
      <w:r w:rsidRPr="005407BB">
        <w:drawing>
          <wp:inline distT="0" distB="0" distL="0" distR="0" wp14:anchorId="4240099E" wp14:editId="37AF4C95">
            <wp:extent cx="5731510" cy="2052955"/>
            <wp:effectExtent l="0" t="0" r="0" b="0"/>
            <wp:docPr id="236092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92700" name="Picture 1" descr="A screenshot of a computer&#10;&#10;Description automatically generated"/>
                    <pic:cNvPicPr/>
                  </pic:nvPicPr>
                  <pic:blipFill>
                    <a:blip r:embed="rId11"/>
                    <a:stretch>
                      <a:fillRect/>
                    </a:stretch>
                  </pic:blipFill>
                  <pic:spPr>
                    <a:xfrm>
                      <a:off x="0" y="0"/>
                      <a:ext cx="5731510" cy="2052955"/>
                    </a:xfrm>
                    <a:prstGeom prst="rect">
                      <a:avLst/>
                    </a:prstGeom>
                  </pic:spPr>
                </pic:pic>
              </a:graphicData>
            </a:graphic>
          </wp:inline>
        </w:drawing>
      </w:r>
    </w:p>
    <w:p w14:paraId="531F8A84" w14:textId="251C3D9F" w:rsidR="002B491C" w:rsidRDefault="00140255" w:rsidP="00140255">
      <w:pPr>
        <w:pStyle w:val="Caption"/>
        <w:jc w:val="center"/>
      </w:pPr>
      <w:bookmarkStart w:id="8" w:name="_Toc167185949"/>
      <w:r>
        <w:t xml:space="preserve">Figure </w:t>
      </w:r>
      <w:r>
        <w:fldChar w:fldCharType="begin"/>
      </w:r>
      <w:r>
        <w:instrText xml:space="preserve"> SEQ Figure \* ARABIC </w:instrText>
      </w:r>
      <w:r>
        <w:fldChar w:fldCharType="separate"/>
      </w:r>
      <w:r w:rsidR="00134416">
        <w:rPr>
          <w:noProof/>
        </w:rPr>
        <w:t>4</w:t>
      </w:r>
      <w:r>
        <w:fldChar w:fldCharType="end"/>
      </w:r>
      <w:r>
        <w:t xml:space="preserve"> - Patch Antenna Impedance Smith Chart 1.7 GHz to 2.5 GHz Sweep</w:t>
      </w:r>
      <w:bookmarkEnd w:id="8"/>
    </w:p>
    <w:p w14:paraId="2F18ED2F" w14:textId="77777777" w:rsidR="00870342" w:rsidRDefault="00870342" w:rsidP="00870342"/>
    <w:p w14:paraId="151E219D" w14:textId="532E96ED" w:rsidR="00870342" w:rsidRPr="00870342" w:rsidRDefault="00870342" w:rsidP="00870342">
      <w:r>
        <w:t xml:space="preserve">Shown above in figure 4 is the smith chart displaying </w:t>
      </w:r>
      <w:r w:rsidR="00762B05">
        <w:t xml:space="preserve">the impedance levels at 2.1 GHz. As shown the impedance on the resistive line is not quite at 1.00 meaning it is not quite perfectly matched. This means the slot sizes and or the feed size is </w:t>
      </w:r>
      <w:r w:rsidR="00A550B2">
        <w:t xml:space="preserve">not quite the right length however, the antenna is still highly operational. </w:t>
      </w:r>
    </w:p>
    <w:p w14:paraId="77F2CE5A" w14:textId="2A30D8E9" w:rsidR="003B7D69" w:rsidRPr="003C0C13" w:rsidRDefault="002B491C" w:rsidP="003C0C13">
      <w:pPr>
        <w:pStyle w:val="Heading3"/>
        <w:rPr>
          <w:b/>
          <w:bCs/>
          <w:color w:val="0000FF"/>
        </w:rPr>
      </w:pPr>
      <w:bookmarkStart w:id="9" w:name="_Toc167185990"/>
      <w:r>
        <w:rPr>
          <w:b/>
          <w:bCs/>
          <w:color w:val="0000FF"/>
        </w:rPr>
        <w:t>Patch Antenna 2D</w:t>
      </w:r>
      <w:r w:rsidR="003C0C13">
        <w:rPr>
          <w:b/>
          <w:bCs/>
          <w:color w:val="0000FF"/>
        </w:rPr>
        <w:t xml:space="preserve"> Patterns</w:t>
      </w:r>
      <w:bookmarkEnd w:id="9"/>
      <w:r w:rsidR="003C0C13">
        <w:rPr>
          <w:b/>
          <w:bCs/>
          <w:color w:val="0000FF"/>
        </w:rPr>
        <w:t xml:space="preserve"> </w:t>
      </w:r>
    </w:p>
    <w:p w14:paraId="2B03FFF0" w14:textId="77777777" w:rsidR="006E5EE0" w:rsidRDefault="00F03960" w:rsidP="006E5EE0">
      <w:pPr>
        <w:keepNext/>
        <w:jc w:val="center"/>
      </w:pPr>
      <w:r w:rsidRPr="00F03960">
        <w:drawing>
          <wp:inline distT="0" distB="0" distL="0" distR="0" wp14:anchorId="4032C8D9" wp14:editId="5AE16455">
            <wp:extent cx="5731510" cy="2494915"/>
            <wp:effectExtent l="0" t="0" r="0" b="0"/>
            <wp:docPr id="201317831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78319" name="Picture 1" descr="A screen shot of a graph&#10;&#10;Description automatically generated"/>
                    <pic:cNvPicPr/>
                  </pic:nvPicPr>
                  <pic:blipFill>
                    <a:blip r:embed="rId12"/>
                    <a:stretch>
                      <a:fillRect/>
                    </a:stretch>
                  </pic:blipFill>
                  <pic:spPr>
                    <a:xfrm>
                      <a:off x="0" y="0"/>
                      <a:ext cx="5731510" cy="2494915"/>
                    </a:xfrm>
                    <a:prstGeom prst="rect">
                      <a:avLst/>
                    </a:prstGeom>
                  </pic:spPr>
                </pic:pic>
              </a:graphicData>
            </a:graphic>
          </wp:inline>
        </w:drawing>
      </w:r>
    </w:p>
    <w:p w14:paraId="087B0141" w14:textId="0B8E2B99" w:rsidR="003C0C13" w:rsidRDefault="006E5EE0" w:rsidP="006E5EE0">
      <w:pPr>
        <w:pStyle w:val="Caption"/>
        <w:jc w:val="center"/>
      </w:pPr>
      <w:bookmarkStart w:id="10" w:name="_Toc167185950"/>
      <w:r>
        <w:t xml:space="preserve">Figure </w:t>
      </w:r>
      <w:r>
        <w:fldChar w:fldCharType="begin"/>
      </w:r>
      <w:r>
        <w:instrText xml:space="preserve"> SEQ Figure \* ARABIC </w:instrText>
      </w:r>
      <w:r>
        <w:fldChar w:fldCharType="separate"/>
      </w:r>
      <w:r w:rsidR="00134416">
        <w:rPr>
          <w:noProof/>
        </w:rPr>
        <w:t>5</w:t>
      </w:r>
      <w:r>
        <w:fldChar w:fldCharType="end"/>
      </w:r>
      <w:r>
        <w:t xml:space="preserve"> - Patch Antenna Azimuth Plane 2 Dimensional Radiation Pattern</w:t>
      </w:r>
      <w:bookmarkEnd w:id="10"/>
    </w:p>
    <w:p w14:paraId="1EF635D6" w14:textId="31E4AD1A" w:rsidR="00F03960" w:rsidRDefault="00A550B2" w:rsidP="003B7D69">
      <w:r>
        <w:t xml:space="preserve">Figure 4 displays </w:t>
      </w:r>
      <w:r w:rsidR="0085300A">
        <w:t xml:space="preserve">the azimuth plane of the antenna and proves that the antenna is highly direction </w:t>
      </w:r>
      <w:r w:rsidR="00D1501A">
        <w:t>t</w:t>
      </w:r>
      <w:r w:rsidR="00BE7893">
        <w:t xml:space="preserve">owards the radiating direction, </w:t>
      </w:r>
      <w:r w:rsidR="00D1501A">
        <w:t xml:space="preserve">which is prefect for a microstrip patch antenna. </w:t>
      </w:r>
    </w:p>
    <w:p w14:paraId="731C272A" w14:textId="77777777" w:rsidR="006E5EE0" w:rsidRDefault="002006D7" w:rsidP="006E5EE0">
      <w:pPr>
        <w:keepNext/>
        <w:jc w:val="center"/>
      </w:pPr>
      <w:r w:rsidRPr="002006D7">
        <w:drawing>
          <wp:inline distT="0" distB="0" distL="0" distR="0" wp14:anchorId="4B57040F" wp14:editId="6C4A6BBB">
            <wp:extent cx="5731510" cy="2501265"/>
            <wp:effectExtent l="0" t="0" r="0" b="0"/>
            <wp:docPr id="82652742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27429" name="Picture 1" descr="A screen shot of a computer&#10;&#10;Description automatically generated"/>
                    <pic:cNvPicPr/>
                  </pic:nvPicPr>
                  <pic:blipFill>
                    <a:blip r:embed="rId13"/>
                    <a:stretch>
                      <a:fillRect/>
                    </a:stretch>
                  </pic:blipFill>
                  <pic:spPr>
                    <a:xfrm>
                      <a:off x="0" y="0"/>
                      <a:ext cx="5731510" cy="2501265"/>
                    </a:xfrm>
                    <a:prstGeom prst="rect">
                      <a:avLst/>
                    </a:prstGeom>
                  </pic:spPr>
                </pic:pic>
              </a:graphicData>
            </a:graphic>
          </wp:inline>
        </w:drawing>
      </w:r>
    </w:p>
    <w:p w14:paraId="03C4DBEC" w14:textId="4470ED6C" w:rsidR="002006D7" w:rsidRDefault="006E5EE0" w:rsidP="006E5EE0">
      <w:pPr>
        <w:pStyle w:val="Caption"/>
        <w:jc w:val="center"/>
      </w:pPr>
      <w:bookmarkStart w:id="11" w:name="_Toc167185951"/>
      <w:r>
        <w:t xml:space="preserve">Figure </w:t>
      </w:r>
      <w:r>
        <w:fldChar w:fldCharType="begin"/>
      </w:r>
      <w:r>
        <w:instrText xml:space="preserve"> SEQ Figure \* ARABIC </w:instrText>
      </w:r>
      <w:r>
        <w:fldChar w:fldCharType="separate"/>
      </w:r>
      <w:r w:rsidR="00134416">
        <w:rPr>
          <w:noProof/>
        </w:rPr>
        <w:t>6</w:t>
      </w:r>
      <w:r>
        <w:fldChar w:fldCharType="end"/>
      </w:r>
      <w:r>
        <w:t xml:space="preserve"> - Patch Antenna Elevation Plane 2 Dimensional Radiation Pattern</w:t>
      </w:r>
      <w:bookmarkEnd w:id="11"/>
    </w:p>
    <w:p w14:paraId="5C755F98" w14:textId="44CB91A4" w:rsidR="002006D7" w:rsidRDefault="00121F38" w:rsidP="003B7D69">
      <w:r>
        <w:t>Figure 6 Shows the side view of the elevation plane and</w:t>
      </w:r>
      <w:r w:rsidR="00134416">
        <w:t xml:space="preserve"> proves that the antenna still in some places exhibits nulls at the lower side of the radiating element. </w:t>
      </w:r>
    </w:p>
    <w:p w14:paraId="7D654480" w14:textId="0EE9BC50" w:rsidR="003C0C13" w:rsidRPr="00AE4CBF" w:rsidRDefault="002B491C" w:rsidP="00AE4CBF">
      <w:pPr>
        <w:pStyle w:val="Heading3"/>
        <w:rPr>
          <w:b/>
          <w:bCs/>
          <w:color w:val="0000FF"/>
        </w:rPr>
      </w:pPr>
      <w:bookmarkStart w:id="12" w:name="_Toc167185991"/>
      <w:r>
        <w:rPr>
          <w:b/>
          <w:bCs/>
          <w:color w:val="0000FF"/>
        </w:rPr>
        <w:lastRenderedPageBreak/>
        <w:t>Patch Antenna 3D</w:t>
      </w:r>
      <w:r w:rsidR="00AE4CBF" w:rsidRPr="00AE4CBF">
        <w:rPr>
          <w:b/>
          <w:bCs/>
          <w:color w:val="0000FF"/>
        </w:rPr>
        <w:t xml:space="preserve"> Patterns</w:t>
      </w:r>
      <w:bookmarkEnd w:id="12"/>
    </w:p>
    <w:p w14:paraId="2C6D3918" w14:textId="77777777" w:rsidR="00134416" w:rsidRDefault="00810664" w:rsidP="00134416">
      <w:pPr>
        <w:keepNext/>
        <w:jc w:val="center"/>
      </w:pPr>
      <w:r w:rsidRPr="00810664">
        <w:rPr>
          <w:noProof/>
        </w:rPr>
        <w:drawing>
          <wp:inline distT="0" distB="0" distL="0" distR="0" wp14:anchorId="3C20CD14" wp14:editId="11F31CF2">
            <wp:extent cx="5731510" cy="1951355"/>
            <wp:effectExtent l="0" t="0" r="0" b="0"/>
            <wp:docPr id="844031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31361" name=""/>
                    <pic:cNvPicPr/>
                  </pic:nvPicPr>
                  <pic:blipFill>
                    <a:blip r:embed="rId14"/>
                    <a:stretch>
                      <a:fillRect/>
                    </a:stretch>
                  </pic:blipFill>
                  <pic:spPr>
                    <a:xfrm>
                      <a:off x="0" y="0"/>
                      <a:ext cx="5731510" cy="1951355"/>
                    </a:xfrm>
                    <a:prstGeom prst="rect">
                      <a:avLst/>
                    </a:prstGeom>
                  </pic:spPr>
                </pic:pic>
              </a:graphicData>
            </a:graphic>
          </wp:inline>
        </w:drawing>
      </w:r>
    </w:p>
    <w:p w14:paraId="627C658D" w14:textId="0E6445CB" w:rsidR="003C0C13" w:rsidRDefault="00134416" w:rsidP="00134416">
      <w:pPr>
        <w:pStyle w:val="Caption"/>
        <w:jc w:val="center"/>
      </w:pPr>
      <w:bookmarkStart w:id="13" w:name="_Toc167185952"/>
      <w:r>
        <w:t xml:space="preserve">Figure </w:t>
      </w:r>
      <w:r>
        <w:fldChar w:fldCharType="begin"/>
      </w:r>
      <w:r>
        <w:instrText xml:space="preserve"> SEQ Figure \* ARABIC </w:instrText>
      </w:r>
      <w:r>
        <w:fldChar w:fldCharType="separate"/>
      </w:r>
      <w:r>
        <w:rPr>
          <w:noProof/>
        </w:rPr>
        <w:t>7</w:t>
      </w:r>
      <w:r>
        <w:fldChar w:fldCharType="end"/>
      </w:r>
      <w:r>
        <w:t xml:space="preserve"> - Patch Antenna 3 Dimensional Radiation Pattern</w:t>
      </w:r>
      <w:bookmarkEnd w:id="13"/>
    </w:p>
    <w:p w14:paraId="2C0D8B02" w14:textId="5E6A8E7F" w:rsidR="00C921DB" w:rsidRDefault="008B1D72" w:rsidP="00C921DB">
      <w:r>
        <w:t xml:space="preserve">The 3D plot shown here in figure 7 shows the overall </w:t>
      </w:r>
      <w:r w:rsidR="00EC1BFF">
        <w:t xml:space="preserve">directivity and gain of the antenna. This shows </w:t>
      </w:r>
      <w:r w:rsidR="00A32C3B">
        <w:t>although</w:t>
      </w:r>
      <w:r w:rsidR="00EC1BFF">
        <w:t xml:space="preserve"> there are nulls underneath the model the main power and gain if being radiated in a singular direction</w:t>
      </w:r>
      <w:r w:rsidR="00A32C3B">
        <w:t xml:space="preserve">. This means the patch can radiate and receive EM waves in the 0 degree direction. </w:t>
      </w:r>
    </w:p>
    <w:p w14:paraId="4EB46C7A" w14:textId="77777777" w:rsidR="002B491C" w:rsidRDefault="002B491C" w:rsidP="00C921DB"/>
    <w:p w14:paraId="02B9F003" w14:textId="21A4939D" w:rsidR="00807396" w:rsidRDefault="00807396" w:rsidP="00C921DB"/>
    <w:p w14:paraId="3BF22A1F" w14:textId="725332B6" w:rsidR="00C921DB" w:rsidRPr="00E862C7" w:rsidRDefault="00C921DB" w:rsidP="00E862C7">
      <w:pPr>
        <w:pStyle w:val="Heading1"/>
        <w:rPr>
          <w:b/>
          <w:bCs/>
          <w:color w:val="auto"/>
          <w:u w:val="single"/>
        </w:rPr>
      </w:pPr>
      <w:bookmarkStart w:id="14" w:name="_Toc167185992"/>
      <w:r w:rsidRPr="00C921DB">
        <w:rPr>
          <w:b/>
          <w:bCs/>
          <w:color w:val="auto"/>
          <w:u w:val="single"/>
        </w:rPr>
        <w:t>Task 2</w:t>
      </w:r>
      <w:bookmarkEnd w:id="14"/>
    </w:p>
    <w:p w14:paraId="6CBE5F6C" w14:textId="61CE3B08" w:rsidR="00EC7AE3" w:rsidRPr="008C7CB7" w:rsidRDefault="00313405" w:rsidP="008C7CB7">
      <w:pPr>
        <w:pStyle w:val="Heading2"/>
        <w:rPr>
          <w:b/>
          <w:bCs/>
          <w:color w:val="002060"/>
        </w:rPr>
      </w:pPr>
      <w:bookmarkStart w:id="15" w:name="_Toc167185993"/>
      <w:r w:rsidRPr="00051E18">
        <w:rPr>
          <w:b/>
          <w:bCs/>
          <w:color w:val="002060"/>
        </w:rPr>
        <w:t>Cylindrical</w:t>
      </w:r>
      <w:r w:rsidR="00EC7AE3" w:rsidRPr="00051E18">
        <w:rPr>
          <w:b/>
          <w:bCs/>
          <w:color w:val="002060"/>
        </w:rPr>
        <w:t xml:space="preserve"> Dipole </w:t>
      </w:r>
      <w:r w:rsidR="00722885" w:rsidRPr="00051E18">
        <w:rPr>
          <w:b/>
          <w:bCs/>
          <w:color w:val="002060"/>
        </w:rPr>
        <w:t>Antenna</w:t>
      </w:r>
      <w:bookmarkEnd w:id="15"/>
    </w:p>
    <w:p w14:paraId="4DE62890" w14:textId="24DCD16D" w:rsidR="004276FE" w:rsidRDefault="004155C9" w:rsidP="004276FE">
      <w:pPr>
        <w:keepNext/>
        <w:jc w:val="center"/>
      </w:pPr>
      <w:r w:rsidRPr="00DD7E33">
        <w:rPr>
          <w:noProof/>
        </w:rPr>
        <w:drawing>
          <wp:inline distT="0" distB="0" distL="0" distR="0" wp14:anchorId="465B1206" wp14:editId="294C5BA3">
            <wp:extent cx="5731510" cy="2348865"/>
            <wp:effectExtent l="0" t="0" r="0" b="0"/>
            <wp:docPr id="7698721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72124" name="Picture 1" descr="A screenshot of a computer&#10;&#10;Description automatically generated"/>
                    <pic:cNvPicPr/>
                  </pic:nvPicPr>
                  <pic:blipFill>
                    <a:blip r:embed="rId15"/>
                    <a:stretch>
                      <a:fillRect/>
                    </a:stretch>
                  </pic:blipFill>
                  <pic:spPr>
                    <a:xfrm>
                      <a:off x="0" y="0"/>
                      <a:ext cx="5731510" cy="2348865"/>
                    </a:xfrm>
                    <a:prstGeom prst="rect">
                      <a:avLst/>
                    </a:prstGeom>
                  </pic:spPr>
                </pic:pic>
              </a:graphicData>
            </a:graphic>
          </wp:inline>
        </w:drawing>
      </w:r>
    </w:p>
    <w:p w14:paraId="0DF25A47" w14:textId="7D26A427" w:rsidR="00832BAF" w:rsidRDefault="004276FE" w:rsidP="004276FE">
      <w:pPr>
        <w:pStyle w:val="Caption"/>
        <w:jc w:val="center"/>
      </w:pPr>
      <w:bookmarkStart w:id="16" w:name="_Toc167185953"/>
      <w:r>
        <w:t xml:space="preserve">Figure </w:t>
      </w:r>
      <w:r>
        <w:fldChar w:fldCharType="begin"/>
      </w:r>
      <w:r>
        <w:instrText xml:space="preserve"> SEQ Figure \* ARABIC </w:instrText>
      </w:r>
      <w:r>
        <w:fldChar w:fldCharType="separate"/>
      </w:r>
      <w:r w:rsidR="00134416">
        <w:rPr>
          <w:noProof/>
        </w:rPr>
        <w:t>8</w:t>
      </w:r>
      <w:r>
        <w:fldChar w:fldCharType="end"/>
      </w:r>
      <w:r>
        <w:t xml:space="preserve"> - Cylindrical Antenna Design Model</w:t>
      </w:r>
      <w:bookmarkEnd w:id="16"/>
    </w:p>
    <w:p w14:paraId="1A6FCDBF" w14:textId="2714B97D" w:rsidR="003E43C4" w:rsidRPr="003E43C4" w:rsidRDefault="0018575F" w:rsidP="00C921DB">
      <w:pPr>
        <w:rPr>
          <w:rFonts w:eastAsiaTheme="minorEastAsia"/>
        </w:rPr>
      </w:pPr>
      <w:r w:rsidRPr="009E1C33">
        <w:rPr>
          <w:rFonts w:eastAsiaTheme="minorEastAsia"/>
        </w:rPr>
        <w:t xml:space="preserve">Shown above in figure </w:t>
      </w:r>
      <w:r w:rsidR="00FA7168">
        <w:rPr>
          <w:rFonts w:eastAsiaTheme="minorEastAsia"/>
        </w:rPr>
        <w:t>8</w:t>
      </w:r>
      <w:r w:rsidRPr="009E1C33">
        <w:rPr>
          <w:rFonts w:eastAsiaTheme="minorEastAsia"/>
        </w:rPr>
        <w:t xml:space="preserve"> is </w:t>
      </w:r>
      <w:r w:rsidR="00A228B5" w:rsidRPr="009E1C33">
        <w:rPr>
          <w:rFonts w:eastAsiaTheme="minorEastAsia"/>
        </w:rPr>
        <w:t xml:space="preserve">a cylindrical dipole antenna </w:t>
      </w:r>
      <w:r w:rsidR="00841E24" w:rsidRPr="009E1C33">
        <w:rPr>
          <w:rFonts w:eastAsiaTheme="minorEastAsia"/>
        </w:rPr>
        <w:t>which has been designed with an operating frequency of 1 GHz.</w:t>
      </w:r>
      <w:r w:rsidR="00D83E99" w:rsidRPr="009E1C33">
        <w:rPr>
          <w:rFonts w:eastAsiaTheme="minorEastAsia"/>
        </w:rPr>
        <w:t xml:space="preserve"> This design has been made with </w:t>
      </w:r>
      <w:r w:rsidR="00761CE6" w:rsidRPr="009E1C33">
        <w:rPr>
          <w:rFonts w:eastAsiaTheme="minorEastAsia"/>
        </w:rPr>
        <w:t>the conductor being copper with a relative permittivity</w:t>
      </w:r>
      <w:r w:rsidR="00DD1D6C" w:rsidRPr="009E1C33">
        <w:rPr>
          <w:rFonts w:eastAsiaTheme="minorEastAsia"/>
        </w:rPr>
        <w:t xml:space="preserve"> (ℇ</w:t>
      </w:r>
      <w:r w:rsidR="00DD1D6C" w:rsidRPr="009E1C33">
        <w:rPr>
          <w:rFonts w:eastAsiaTheme="minorEastAsia"/>
          <w:vertAlign w:val="subscript"/>
        </w:rPr>
        <w:t>r</w:t>
      </w:r>
      <w:r w:rsidR="00DD1D6C" w:rsidRPr="009E1C33">
        <w:rPr>
          <w:rFonts w:eastAsiaTheme="minorEastAsia"/>
        </w:rPr>
        <w:t>)</w:t>
      </w:r>
      <w:r w:rsidR="00761CE6" w:rsidRPr="009E1C33">
        <w:rPr>
          <w:rFonts w:eastAsiaTheme="minorEastAsia"/>
        </w:rPr>
        <w:t xml:space="preserve"> of around </w:t>
      </w:r>
      <w:r w:rsidR="00DD1D6C" w:rsidRPr="009E1C33">
        <w:rPr>
          <w:rFonts w:eastAsiaTheme="minorEastAsia"/>
        </w:rPr>
        <w:t xml:space="preserve">1 which is the only material with a relative permittivity </w:t>
      </w:r>
      <w:r w:rsidR="00071F69" w:rsidRPr="009E1C33">
        <w:rPr>
          <w:rFonts w:eastAsiaTheme="minorEastAsia"/>
        </w:rPr>
        <w:t xml:space="preserve">with this perfect value </w:t>
      </w:r>
      <w:sdt>
        <w:sdtPr>
          <w:rPr>
            <w:rFonts w:eastAsiaTheme="minorEastAsia"/>
          </w:rPr>
          <w:id w:val="2054960557"/>
          <w:citation/>
        </w:sdtPr>
        <w:sdtEndPr/>
        <w:sdtContent>
          <w:r w:rsidR="00071F69" w:rsidRPr="009E1C33">
            <w:rPr>
              <w:rFonts w:eastAsiaTheme="minorEastAsia"/>
            </w:rPr>
            <w:fldChar w:fldCharType="begin"/>
          </w:r>
          <w:r w:rsidR="00071F69" w:rsidRPr="009E1C33">
            <w:rPr>
              <w:rFonts w:eastAsiaTheme="minorEastAsia"/>
            </w:rPr>
            <w:instrText xml:space="preserve"> CITATION mik05 \l 2057 </w:instrText>
          </w:r>
          <w:r w:rsidR="00071F69" w:rsidRPr="009E1C33">
            <w:rPr>
              <w:rFonts w:eastAsiaTheme="minorEastAsia"/>
            </w:rPr>
            <w:fldChar w:fldCharType="separate"/>
          </w:r>
          <w:r w:rsidR="00710FE9" w:rsidRPr="00710FE9">
            <w:rPr>
              <w:rFonts w:eastAsiaTheme="minorEastAsia"/>
              <w:noProof/>
            </w:rPr>
            <w:t>[1]</w:t>
          </w:r>
          <w:r w:rsidR="00071F69" w:rsidRPr="009E1C33">
            <w:rPr>
              <w:rFonts w:eastAsiaTheme="minorEastAsia"/>
            </w:rPr>
            <w:fldChar w:fldCharType="end"/>
          </w:r>
        </w:sdtContent>
      </w:sdt>
      <w:r w:rsidR="00C7710A" w:rsidRPr="009E1C33">
        <w:rPr>
          <w:rFonts w:eastAsiaTheme="minorEastAsia"/>
        </w:rPr>
        <w:t xml:space="preserve">. </w:t>
      </w:r>
      <w:r w:rsidR="003D1036" w:rsidRPr="009E1C33">
        <w:rPr>
          <w:rFonts w:eastAsiaTheme="minorEastAsia"/>
        </w:rPr>
        <w:t>The length has been slightly adapted in order to achieve a better radiating electro-magnetic (EM) field.</w:t>
      </w:r>
    </w:p>
    <w:p w14:paraId="12D7C705" w14:textId="1B393825" w:rsidR="00B7762A" w:rsidRPr="00883142" w:rsidRDefault="00883142" w:rsidP="00B7762A">
      <w:pPr>
        <w:pStyle w:val="Heading3"/>
        <w:rPr>
          <w:b/>
          <w:bCs/>
          <w:color w:val="0000FF"/>
        </w:rPr>
      </w:pPr>
      <w:bookmarkStart w:id="17" w:name="_Toc167185994"/>
      <w:r w:rsidRPr="00FB54EB">
        <w:rPr>
          <w:b/>
          <w:bCs/>
          <w:color w:val="0000FF"/>
        </w:rPr>
        <w:lastRenderedPageBreak/>
        <w:t>Cylindrical Antenna</w:t>
      </w:r>
      <w:r w:rsidRPr="00883142">
        <w:rPr>
          <w:b/>
          <w:bCs/>
          <w:color w:val="0000FF"/>
        </w:rPr>
        <w:t xml:space="preserve"> Design Constraints</w:t>
      </w:r>
      <w:bookmarkEnd w:id="17"/>
    </w:p>
    <w:p w14:paraId="2358D2F8" w14:textId="53F55BB5" w:rsidR="003E43C4" w:rsidRDefault="003E43C4" w:rsidP="003E43C4">
      <w:pPr>
        <w:pStyle w:val="Caption"/>
        <w:keepNext/>
      </w:pPr>
    </w:p>
    <w:tbl>
      <w:tblPr>
        <w:tblStyle w:val="TableGrid"/>
        <w:tblW w:w="0" w:type="auto"/>
        <w:tblLook w:val="04A0" w:firstRow="1" w:lastRow="0" w:firstColumn="1" w:lastColumn="0" w:noHBand="0" w:noVBand="1"/>
      </w:tblPr>
      <w:tblGrid>
        <w:gridCol w:w="4621"/>
        <w:gridCol w:w="4621"/>
      </w:tblGrid>
      <w:tr w:rsidR="00003370" w:rsidRPr="002753BD" w14:paraId="55CACA73" w14:textId="77777777" w:rsidTr="00003370">
        <w:tc>
          <w:tcPr>
            <w:tcW w:w="4621" w:type="dxa"/>
          </w:tcPr>
          <w:p w14:paraId="2E22524F" w14:textId="0452F1EA" w:rsidR="00003370" w:rsidRPr="002753BD" w:rsidRDefault="00B86721" w:rsidP="00B86721">
            <w:pPr>
              <w:jc w:val="center"/>
              <w:rPr>
                <w:rFonts w:eastAsiaTheme="minorEastAsia"/>
                <w:b/>
                <w:bCs/>
                <w:color w:val="0070C0"/>
              </w:rPr>
            </w:pPr>
            <w:r w:rsidRPr="002753BD">
              <w:rPr>
                <w:rFonts w:eastAsiaTheme="minorEastAsia"/>
                <w:b/>
                <w:bCs/>
                <w:color w:val="0070C0"/>
              </w:rPr>
              <w:t>Piece of the Antenna</w:t>
            </w:r>
          </w:p>
        </w:tc>
        <w:tc>
          <w:tcPr>
            <w:tcW w:w="4621" w:type="dxa"/>
          </w:tcPr>
          <w:p w14:paraId="75BC59B7" w14:textId="7F758C75" w:rsidR="00003370" w:rsidRPr="002753BD" w:rsidRDefault="00BB156F" w:rsidP="00B86721">
            <w:pPr>
              <w:jc w:val="center"/>
              <w:rPr>
                <w:rFonts w:eastAsiaTheme="minorEastAsia"/>
                <w:b/>
                <w:bCs/>
                <w:color w:val="0070C0"/>
              </w:rPr>
            </w:pPr>
            <w:r w:rsidRPr="002753BD">
              <w:rPr>
                <w:rFonts w:eastAsiaTheme="minorEastAsia"/>
                <w:b/>
                <w:bCs/>
                <w:color w:val="0070C0"/>
              </w:rPr>
              <w:t>Size (m)</w:t>
            </w:r>
          </w:p>
        </w:tc>
      </w:tr>
      <w:tr w:rsidR="00003370" w:rsidRPr="002753BD" w14:paraId="439163BE" w14:textId="77777777" w:rsidTr="00003370">
        <w:tc>
          <w:tcPr>
            <w:tcW w:w="4621" w:type="dxa"/>
          </w:tcPr>
          <w:p w14:paraId="5FC5791D" w14:textId="4C97A642" w:rsidR="00003370" w:rsidRPr="002753BD" w:rsidRDefault="00BB156F" w:rsidP="00B86721">
            <w:pPr>
              <w:jc w:val="center"/>
              <w:rPr>
                <w:rFonts w:eastAsiaTheme="minorEastAsia"/>
              </w:rPr>
            </w:pPr>
            <w:r w:rsidRPr="002753BD">
              <w:rPr>
                <w:rFonts w:eastAsiaTheme="minorEastAsia"/>
              </w:rPr>
              <w:t>Length of the Dipole</w:t>
            </w:r>
          </w:p>
        </w:tc>
        <w:tc>
          <w:tcPr>
            <w:tcW w:w="4621" w:type="dxa"/>
          </w:tcPr>
          <w:p w14:paraId="35C4377C" w14:textId="7A035359" w:rsidR="00003370" w:rsidRPr="002753BD" w:rsidRDefault="001D4B2A" w:rsidP="00B86721">
            <w:pPr>
              <w:jc w:val="center"/>
              <w:rPr>
                <w:rFonts w:eastAsiaTheme="minorEastAsia"/>
              </w:rPr>
            </w:pPr>
            <w:r w:rsidRPr="002753BD">
              <w:rPr>
                <w:rFonts w:eastAsiaTheme="minorEastAsia"/>
              </w:rPr>
              <w:t>0.1350</w:t>
            </w:r>
          </w:p>
        </w:tc>
      </w:tr>
      <w:tr w:rsidR="00003370" w:rsidRPr="002753BD" w14:paraId="1E64F469" w14:textId="77777777" w:rsidTr="00003370">
        <w:tc>
          <w:tcPr>
            <w:tcW w:w="4621" w:type="dxa"/>
          </w:tcPr>
          <w:p w14:paraId="3BAC45BE" w14:textId="164BF847" w:rsidR="00003370" w:rsidRPr="002753BD" w:rsidRDefault="00BB156F" w:rsidP="00B86721">
            <w:pPr>
              <w:jc w:val="center"/>
              <w:rPr>
                <w:rFonts w:eastAsiaTheme="minorEastAsia"/>
              </w:rPr>
            </w:pPr>
            <w:r w:rsidRPr="002753BD">
              <w:rPr>
                <w:rFonts w:eastAsiaTheme="minorEastAsia"/>
              </w:rPr>
              <w:t xml:space="preserve">Radius of the Dipole </w:t>
            </w:r>
          </w:p>
        </w:tc>
        <w:tc>
          <w:tcPr>
            <w:tcW w:w="4621" w:type="dxa"/>
          </w:tcPr>
          <w:p w14:paraId="5AFC5C12" w14:textId="56AB5977" w:rsidR="00003370" w:rsidRPr="002753BD" w:rsidRDefault="001D4B2A" w:rsidP="00B86721">
            <w:pPr>
              <w:jc w:val="center"/>
              <w:rPr>
                <w:rFonts w:eastAsiaTheme="minorEastAsia"/>
              </w:rPr>
            </w:pPr>
            <w:r w:rsidRPr="002753BD">
              <w:rPr>
                <w:rFonts w:eastAsiaTheme="minorEastAsia"/>
              </w:rPr>
              <w:t>0.0028018</w:t>
            </w:r>
          </w:p>
        </w:tc>
      </w:tr>
    </w:tbl>
    <w:p w14:paraId="76079365" w14:textId="51101412" w:rsidR="003E43C4" w:rsidRDefault="003E43C4" w:rsidP="003E43C4">
      <w:pPr>
        <w:pStyle w:val="Caption"/>
        <w:jc w:val="center"/>
        <w:rPr>
          <w:rFonts w:eastAsiaTheme="minorEastAsia"/>
        </w:rPr>
      </w:pPr>
      <w:bookmarkStart w:id="18" w:name="_Toc167185981"/>
      <w:r>
        <w:t xml:space="preserve">Table </w:t>
      </w:r>
      <w:r>
        <w:fldChar w:fldCharType="begin"/>
      </w:r>
      <w:r>
        <w:instrText xml:space="preserve"> SEQ Table \* ARABIC </w:instrText>
      </w:r>
      <w:r>
        <w:fldChar w:fldCharType="separate"/>
      </w:r>
      <w:r w:rsidR="001E4733">
        <w:rPr>
          <w:noProof/>
        </w:rPr>
        <w:t>2</w:t>
      </w:r>
      <w:r>
        <w:fldChar w:fldCharType="end"/>
      </w:r>
      <w:r>
        <w:t xml:space="preserve"> - Cylindrical Dipole Dimensions</w:t>
      </w:r>
      <w:bookmarkEnd w:id="18"/>
    </w:p>
    <w:p w14:paraId="0560049F" w14:textId="77777777" w:rsidR="003E43C4" w:rsidRDefault="003E43C4" w:rsidP="00C921DB">
      <w:pPr>
        <w:rPr>
          <w:rFonts w:eastAsiaTheme="minorEastAsia"/>
        </w:rPr>
      </w:pPr>
    </w:p>
    <w:p w14:paraId="798C3FC4" w14:textId="7FE3D9F7" w:rsidR="001D4B2A" w:rsidRPr="002753BD" w:rsidRDefault="00857FE2" w:rsidP="00C921DB">
      <w:pPr>
        <w:rPr>
          <w:rFonts w:eastAsiaTheme="minorEastAsia"/>
        </w:rPr>
      </w:pPr>
      <w:r>
        <w:rPr>
          <w:rFonts w:eastAsiaTheme="minorEastAsia"/>
        </w:rPr>
        <w:t>Table 2</w:t>
      </w:r>
      <w:r w:rsidR="00A34B98" w:rsidRPr="009E1C33">
        <w:rPr>
          <w:rFonts w:eastAsiaTheme="minorEastAsia"/>
        </w:rPr>
        <w:t xml:space="preserve"> s</w:t>
      </w:r>
      <w:r w:rsidR="003B3DDC" w:rsidRPr="009E1C33">
        <w:rPr>
          <w:rFonts w:eastAsiaTheme="minorEastAsia"/>
        </w:rPr>
        <w:t>h</w:t>
      </w:r>
      <w:r w:rsidR="00A34B98" w:rsidRPr="009E1C33">
        <w:rPr>
          <w:rFonts w:eastAsiaTheme="minorEastAsia"/>
        </w:rPr>
        <w:t xml:space="preserve">ows the constraints used to </w:t>
      </w:r>
      <w:r w:rsidR="00663DCF" w:rsidRPr="009E1C33">
        <w:rPr>
          <w:rFonts w:eastAsiaTheme="minorEastAsia"/>
        </w:rPr>
        <w:t xml:space="preserve">establish an effective radiating </w:t>
      </w:r>
      <w:r w:rsidR="006A206D" w:rsidRPr="009E1C33">
        <w:rPr>
          <w:rFonts w:eastAsiaTheme="minorEastAsia"/>
        </w:rPr>
        <w:t xml:space="preserve">dipole. When designing the </w:t>
      </w:r>
      <w:r w:rsidR="00854A55" w:rsidRPr="009E1C33">
        <w:rPr>
          <w:rFonts w:eastAsiaTheme="minorEastAsia"/>
        </w:rPr>
        <w:t xml:space="preserve">antenna the original sizing, being a length </w:t>
      </w:r>
      <w:r w:rsidR="0017603F" w:rsidRPr="009E1C33">
        <w:rPr>
          <w:rFonts w:eastAsiaTheme="minorEastAsia"/>
        </w:rPr>
        <w:t>of 0.1334m</w:t>
      </w:r>
      <w:r w:rsidR="007514C6" w:rsidRPr="009E1C33">
        <w:rPr>
          <w:rFonts w:eastAsiaTheme="minorEastAsia"/>
        </w:rPr>
        <w:t xml:space="preserve">, was not enough to get the reflections to be less than 10% being negative 10 </w:t>
      </w:r>
      <w:r w:rsidR="00CB2E36" w:rsidRPr="009E1C33">
        <w:rPr>
          <w:rFonts w:eastAsiaTheme="minorEastAsia"/>
        </w:rPr>
        <w:t>dBs as shown below in figure x.</w:t>
      </w:r>
      <w:r w:rsidR="00587BF9" w:rsidRPr="009E1C33">
        <w:rPr>
          <w:rFonts w:eastAsiaTheme="minorEastAsia"/>
        </w:rPr>
        <w:t xml:space="preserve"> In order to adjust this reflection problem</w:t>
      </w:r>
      <w:r w:rsidR="002840EC" w:rsidRPr="009E1C33">
        <w:rPr>
          <w:rFonts w:eastAsiaTheme="minorEastAsia"/>
        </w:rPr>
        <w:t>,</w:t>
      </w:r>
      <w:r w:rsidR="00587BF9" w:rsidRPr="009E1C33">
        <w:rPr>
          <w:rFonts w:eastAsiaTheme="minorEastAsia"/>
        </w:rPr>
        <w:t xml:space="preserve"> the </w:t>
      </w:r>
      <w:r w:rsidR="007834C3" w:rsidRPr="009E1C33">
        <w:rPr>
          <w:rFonts w:eastAsiaTheme="minorEastAsia"/>
        </w:rPr>
        <w:t xml:space="preserve">length of the dipole has been adjusted </w:t>
      </w:r>
      <w:r w:rsidR="00250C75" w:rsidRPr="009E1C33">
        <w:rPr>
          <w:rFonts w:eastAsiaTheme="minorEastAsia"/>
        </w:rPr>
        <w:t>enabling the</w:t>
      </w:r>
      <w:r w:rsidR="002840EC" w:rsidRPr="009E1C33">
        <w:rPr>
          <w:rFonts w:eastAsiaTheme="minorEastAsia"/>
        </w:rPr>
        <w:t xml:space="preserve"> </w:t>
      </w:r>
      <w:r w:rsidR="00B30D23" w:rsidRPr="009E1C33">
        <w:rPr>
          <w:rFonts w:eastAsiaTheme="minorEastAsia"/>
        </w:rPr>
        <w:t xml:space="preserve">dB level to well below the required </w:t>
      </w:r>
      <w:r w:rsidR="004E5969" w:rsidRPr="009E1C33">
        <w:rPr>
          <w:rFonts w:eastAsiaTheme="minorEastAsia"/>
        </w:rPr>
        <w:t xml:space="preserve">-10 </w:t>
      </w:r>
      <w:r w:rsidR="00B30D23" w:rsidRPr="009E1C33">
        <w:rPr>
          <w:rFonts w:eastAsiaTheme="minorEastAsia"/>
        </w:rPr>
        <w:t xml:space="preserve">for </w:t>
      </w:r>
      <w:r w:rsidR="004E5969" w:rsidRPr="009E1C33">
        <w:rPr>
          <w:rFonts w:eastAsiaTheme="minorEastAsia"/>
        </w:rPr>
        <w:t xml:space="preserve">safe operational use. This level is determined by </w:t>
      </w:r>
      <w:r w:rsidR="002C1D8B" w:rsidRPr="009E1C33">
        <w:rPr>
          <w:rFonts w:eastAsiaTheme="minorEastAsia"/>
        </w:rPr>
        <w:t xml:space="preserve">high power level transmission as done by the </w:t>
      </w:r>
      <w:r w:rsidR="00D545DC" w:rsidRPr="009E1C33">
        <w:rPr>
          <w:rFonts w:eastAsiaTheme="minorEastAsia"/>
        </w:rPr>
        <w:t>I</w:t>
      </w:r>
      <w:r w:rsidR="002C1D8B" w:rsidRPr="009E1C33">
        <w:rPr>
          <w:rFonts w:eastAsiaTheme="minorEastAsia"/>
        </w:rPr>
        <w:t xml:space="preserve">nternational </w:t>
      </w:r>
      <w:r w:rsidR="00D545DC" w:rsidRPr="009E1C33">
        <w:rPr>
          <w:rFonts w:eastAsiaTheme="minorEastAsia"/>
        </w:rPr>
        <w:t>C</w:t>
      </w:r>
      <w:r w:rsidR="003E76F1" w:rsidRPr="009E1C33">
        <w:rPr>
          <w:rFonts w:eastAsiaTheme="minorEastAsia"/>
        </w:rPr>
        <w:t>omm</w:t>
      </w:r>
      <w:r w:rsidR="00D545DC" w:rsidRPr="009E1C33">
        <w:rPr>
          <w:rFonts w:eastAsiaTheme="minorEastAsia"/>
        </w:rPr>
        <w:t xml:space="preserve">ission of Non-Ionising Radiation Potential (ICNIRP). </w:t>
      </w:r>
    </w:p>
    <w:p w14:paraId="6BA0EB4A" w14:textId="77777777" w:rsidR="004A47DF" w:rsidRDefault="004A47DF" w:rsidP="00C921DB"/>
    <w:p w14:paraId="158FE3FE" w14:textId="7EEDDCB8" w:rsidR="00EC7AE3" w:rsidRPr="001223D1" w:rsidRDefault="001223D1" w:rsidP="001223D1">
      <w:pPr>
        <w:pStyle w:val="Heading3"/>
        <w:rPr>
          <w:b/>
          <w:bCs/>
          <w:color w:val="0070C0"/>
        </w:rPr>
      </w:pPr>
      <w:bookmarkStart w:id="19" w:name="_Toc167185995"/>
      <w:r w:rsidRPr="001223D1">
        <w:rPr>
          <w:b/>
          <w:bCs/>
          <w:color w:val="0070C0"/>
        </w:rPr>
        <w:t>Cylindrical Antenna Results</w:t>
      </w:r>
      <w:bookmarkEnd w:id="19"/>
    </w:p>
    <w:p w14:paraId="4F0B0D0B" w14:textId="77777777" w:rsidR="00587DE6" w:rsidRDefault="00587DE6" w:rsidP="00587DE6">
      <w:pPr>
        <w:keepNext/>
        <w:jc w:val="center"/>
      </w:pPr>
      <w:r w:rsidRPr="00DD7E33">
        <w:rPr>
          <w:noProof/>
        </w:rPr>
        <w:drawing>
          <wp:inline distT="0" distB="0" distL="0" distR="0" wp14:anchorId="1C103EA5" wp14:editId="38F44D71">
            <wp:extent cx="5731510" cy="2457450"/>
            <wp:effectExtent l="0" t="0" r="0" b="0"/>
            <wp:docPr id="1446268522"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268522" name="Picture 1" descr="A graph on a computer screen&#10;&#10;Description automatically generated"/>
                    <pic:cNvPicPr/>
                  </pic:nvPicPr>
                  <pic:blipFill>
                    <a:blip r:embed="rId16"/>
                    <a:stretch>
                      <a:fillRect/>
                    </a:stretch>
                  </pic:blipFill>
                  <pic:spPr>
                    <a:xfrm>
                      <a:off x="0" y="0"/>
                      <a:ext cx="5731510" cy="2457450"/>
                    </a:xfrm>
                    <a:prstGeom prst="rect">
                      <a:avLst/>
                    </a:prstGeom>
                  </pic:spPr>
                </pic:pic>
              </a:graphicData>
            </a:graphic>
          </wp:inline>
        </w:drawing>
      </w:r>
    </w:p>
    <w:p w14:paraId="35824D99" w14:textId="0BA1EE2E" w:rsidR="00E74641" w:rsidRDefault="00587DE6" w:rsidP="004155C9">
      <w:pPr>
        <w:pStyle w:val="Caption"/>
        <w:jc w:val="center"/>
      </w:pPr>
      <w:bookmarkStart w:id="20" w:name="_Toc167185954"/>
      <w:r>
        <w:t xml:space="preserve">Figure </w:t>
      </w:r>
      <w:r>
        <w:fldChar w:fldCharType="begin"/>
      </w:r>
      <w:r>
        <w:instrText xml:space="preserve"> SEQ Figure \* ARABIC </w:instrText>
      </w:r>
      <w:r>
        <w:fldChar w:fldCharType="separate"/>
      </w:r>
      <w:r w:rsidR="00134416">
        <w:rPr>
          <w:noProof/>
        </w:rPr>
        <w:t>9</w:t>
      </w:r>
      <w:r>
        <w:fldChar w:fldCharType="end"/>
      </w:r>
      <w:r>
        <w:t xml:space="preserve"> - Cylindrical Dipole S1,1 Parameters</w:t>
      </w:r>
      <w:bookmarkEnd w:id="20"/>
    </w:p>
    <w:p w14:paraId="6DC29871" w14:textId="56F4593D" w:rsidR="00E74641" w:rsidRDefault="00F22CA0" w:rsidP="00C921DB">
      <w:r w:rsidRPr="009E1C33">
        <w:rPr>
          <w:rFonts w:eastAsiaTheme="minorEastAsia"/>
        </w:rPr>
        <w:t xml:space="preserve">The </w:t>
      </w:r>
      <w:r w:rsidR="00B961A1" w:rsidRPr="009E1C33">
        <w:rPr>
          <w:rFonts w:eastAsiaTheme="minorEastAsia"/>
        </w:rPr>
        <w:t xml:space="preserve">S1,1 </w:t>
      </w:r>
      <w:r w:rsidR="00B84319" w:rsidRPr="009E1C33">
        <w:rPr>
          <w:rFonts w:eastAsiaTheme="minorEastAsia"/>
        </w:rPr>
        <w:t xml:space="preserve">parameters </w:t>
      </w:r>
      <w:r w:rsidR="00FB0A09" w:rsidRPr="009E1C33">
        <w:rPr>
          <w:rFonts w:eastAsiaTheme="minorEastAsia"/>
        </w:rPr>
        <w:t>show</w:t>
      </w:r>
      <w:r w:rsidR="00B84319" w:rsidRPr="009E1C33">
        <w:rPr>
          <w:rFonts w:eastAsiaTheme="minorEastAsia"/>
        </w:rPr>
        <w:t xml:space="preserve"> the reflection back to the </w:t>
      </w:r>
      <w:r w:rsidR="007B65E4" w:rsidRPr="009E1C33">
        <w:rPr>
          <w:rFonts w:eastAsiaTheme="minorEastAsia"/>
        </w:rPr>
        <w:t>source</w:t>
      </w:r>
      <w:r w:rsidR="00B84319" w:rsidRPr="009E1C33">
        <w:rPr>
          <w:rFonts w:eastAsiaTheme="minorEastAsia"/>
        </w:rPr>
        <w:t xml:space="preserve"> when radiating </w:t>
      </w:r>
      <w:r w:rsidR="00765178" w:rsidRPr="009E1C33">
        <w:rPr>
          <w:rFonts w:eastAsiaTheme="minorEastAsia"/>
        </w:rPr>
        <w:t>the E</w:t>
      </w:r>
      <w:r w:rsidR="00DB6C5C" w:rsidRPr="009E1C33">
        <w:rPr>
          <w:rFonts w:eastAsiaTheme="minorEastAsia"/>
        </w:rPr>
        <w:t xml:space="preserve">M field. </w:t>
      </w:r>
      <w:r w:rsidR="00003925" w:rsidRPr="009E1C33">
        <w:rPr>
          <w:rFonts w:eastAsiaTheme="minorEastAsia"/>
        </w:rPr>
        <w:t xml:space="preserve">As a standard, -3dBs is </w:t>
      </w:r>
      <w:r w:rsidR="006D6CF5" w:rsidRPr="009E1C33">
        <w:rPr>
          <w:rFonts w:eastAsiaTheme="minorEastAsia"/>
        </w:rPr>
        <w:t xml:space="preserve">50% of the overall gain reflected back, -6dBs is 25% reflected back and -10 dBs is 10% reflected back. </w:t>
      </w:r>
      <w:r w:rsidR="003D1185" w:rsidRPr="009E1C33">
        <w:rPr>
          <w:rFonts w:eastAsiaTheme="minorEastAsia"/>
        </w:rPr>
        <w:t xml:space="preserve">For an antenna of this size anything above -10 </w:t>
      </w:r>
      <w:r w:rsidR="00BC379F" w:rsidRPr="009E1C33">
        <w:rPr>
          <w:rFonts w:eastAsiaTheme="minorEastAsia"/>
        </w:rPr>
        <w:t xml:space="preserve">dBs </w:t>
      </w:r>
      <w:r w:rsidR="003D1185" w:rsidRPr="009E1C33">
        <w:rPr>
          <w:rFonts w:eastAsiaTheme="minorEastAsia"/>
        </w:rPr>
        <w:t xml:space="preserve">would be classified as a non-operational antenna. This is due to the increased risk of </w:t>
      </w:r>
      <w:r w:rsidR="007B65E4" w:rsidRPr="009E1C33">
        <w:rPr>
          <w:rFonts w:eastAsiaTheme="minorEastAsia"/>
        </w:rPr>
        <w:t>radiofrequency</w:t>
      </w:r>
      <w:r w:rsidR="005619DA" w:rsidRPr="009E1C33">
        <w:rPr>
          <w:rFonts w:eastAsiaTheme="minorEastAsia"/>
        </w:rPr>
        <w:t xml:space="preserve"> (RF) burns and high doses of potentially lethal non-ionising radiation.</w:t>
      </w:r>
      <w:r w:rsidR="00C84C77" w:rsidRPr="009E1C33">
        <w:rPr>
          <w:rFonts w:eastAsiaTheme="minorEastAsia"/>
        </w:rPr>
        <w:t xml:space="preserve"> ICNIRP is used to </w:t>
      </w:r>
      <w:r w:rsidR="00C65ACC" w:rsidRPr="009E1C33">
        <w:rPr>
          <w:rFonts w:eastAsiaTheme="minorEastAsia"/>
        </w:rPr>
        <w:t>give advice on what non-ionising radiation does to your health</w:t>
      </w:r>
      <w:r w:rsidR="00CE1154" w:rsidRPr="009E1C33">
        <w:rPr>
          <w:rFonts w:eastAsiaTheme="minorEastAsia"/>
        </w:rPr>
        <w:t xml:space="preserve"> </w:t>
      </w:r>
      <w:sdt>
        <w:sdtPr>
          <w:rPr>
            <w:rFonts w:eastAsiaTheme="minorEastAsia"/>
          </w:rPr>
          <w:id w:val="756865669"/>
          <w:citation/>
        </w:sdtPr>
        <w:sdtEndPr/>
        <w:sdtContent>
          <w:r w:rsidR="007879AB" w:rsidRPr="009E1C33">
            <w:rPr>
              <w:rFonts w:eastAsiaTheme="minorEastAsia"/>
            </w:rPr>
            <w:fldChar w:fldCharType="begin"/>
          </w:r>
          <w:r w:rsidR="007879AB" w:rsidRPr="009E1C33">
            <w:rPr>
              <w:rFonts w:eastAsiaTheme="minorEastAsia"/>
            </w:rPr>
            <w:instrText xml:space="preserve"> CITATION ICN24 \l 2057 </w:instrText>
          </w:r>
          <w:r w:rsidR="007879AB" w:rsidRPr="009E1C33">
            <w:rPr>
              <w:rFonts w:eastAsiaTheme="minorEastAsia"/>
            </w:rPr>
            <w:fldChar w:fldCharType="separate"/>
          </w:r>
          <w:r w:rsidR="00710FE9" w:rsidRPr="00710FE9">
            <w:rPr>
              <w:rFonts w:eastAsiaTheme="minorEastAsia"/>
              <w:noProof/>
            </w:rPr>
            <w:t>[2]</w:t>
          </w:r>
          <w:r w:rsidR="007879AB" w:rsidRPr="009E1C33">
            <w:rPr>
              <w:rFonts w:eastAsiaTheme="minorEastAsia"/>
            </w:rPr>
            <w:fldChar w:fldCharType="end"/>
          </w:r>
        </w:sdtContent>
      </w:sdt>
      <w:r w:rsidR="007879AB" w:rsidRPr="009E1C33">
        <w:rPr>
          <w:rFonts w:eastAsiaTheme="minorEastAsia"/>
          <w:color w:val="FF0000"/>
        </w:rPr>
        <w:t>.</w:t>
      </w:r>
    </w:p>
    <w:p w14:paraId="59CB918B" w14:textId="4B6BF372" w:rsidR="0018575F" w:rsidRDefault="00E74641" w:rsidP="0018575F">
      <w:pPr>
        <w:keepNext/>
        <w:jc w:val="center"/>
      </w:pPr>
      <w:r w:rsidRPr="001759B7">
        <w:rPr>
          <w:noProof/>
        </w:rPr>
        <w:lastRenderedPageBreak/>
        <w:drawing>
          <wp:inline distT="0" distB="0" distL="0" distR="0" wp14:anchorId="07673C67" wp14:editId="47271F09">
            <wp:extent cx="5731510" cy="2485390"/>
            <wp:effectExtent l="0" t="0" r="0" b="0"/>
            <wp:docPr id="672023870"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023870" name="Picture 1" descr="A graph with a red line&#10;&#10;Description automatically generated"/>
                    <pic:cNvPicPr/>
                  </pic:nvPicPr>
                  <pic:blipFill>
                    <a:blip r:embed="rId17"/>
                    <a:stretch>
                      <a:fillRect/>
                    </a:stretch>
                  </pic:blipFill>
                  <pic:spPr>
                    <a:xfrm>
                      <a:off x="0" y="0"/>
                      <a:ext cx="5731510" cy="2485390"/>
                    </a:xfrm>
                    <a:prstGeom prst="rect">
                      <a:avLst/>
                    </a:prstGeom>
                  </pic:spPr>
                </pic:pic>
              </a:graphicData>
            </a:graphic>
          </wp:inline>
        </w:drawing>
      </w:r>
    </w:p>
    <w:p w14:paraId="3CBAE5EB" w14:textId="241FF80D" w:rsidR="00D74AC3" w:rsidRDefault="0018575F" w:rsidP="001921D9">
      <w:pPr>
        <w:pStyle w:val="Caption"/>
        <w:jc w:val="center"/>
      </w:pPr>
      <w:bookmarkStart w:id="21" w:name="_Toc167185955"/>
      <w:r>
        <w:t xml:space="preserve">Figure </w:t>
      </w:r>
      <w:r>
        <w:fldChar w:fldCharType="begin"/>
      </w:r>
      <w:r>
        <w:instrText xml:space="preserve"> SEQ Figure \* ARABIC </w:instrText>
      </w:r>
      <w:r>
        <w:fldChar w:fldCharType="separate"/>
      </w:r>
      <w:r w:rsidR="00134416">
        <w:rPr>
          <w:noProof/>
        </w:rPr>
        <w:t>10</w:t>
      </w:r>
      <w:r>
        <w:fldChar w:fldCharType="end"/>
      </w:r>
      <w:r>
        <w:t xml:space="preserve"> - Impedance Graph for Cylindrical Dipole Antenna</w:t>
      </w:r>
      <w:bookmarkEnd w:id="21"/>
    </w:p>
    <w:p w14:paraId="23ABFA1C" w14:textId="3E2426B2" w:rsidR="00D74AC3" w:rsidRDefault="00051F7B" w:rsidP="004155C9">
      <w:r w:rsidRPr="009E1C33">
        <w:rPr>
          <w:rFonts w:eastAsiaTheme="minorEastAsia"/>
        </w:rPr>
        <w:t xml:space="preserve">The </w:t>
      </w:r>
      <w:r w:rsidR="008E6251" w:rsidRPr="009E1C33">
        <w:rPr>
          <w:rFonts w:eastAsiaTheme="minorEastAsia"/>
        </w:rPr>
        <w:t>impedance is</w:t>
      </w:r>
      <w:r w:rsidR="00A12BE0" w:rsidRPr="009E1C33">
        <w:rPr>
          <w:rFonts w:eastAsiaTheme="minorEastAsia"/>
        </w:rPr>
        <w:t xml:space="preserve"> </w:t>
      </w:r>
      <w:r w:rsidR="00CC36B5" w:rsidRPr="009E1C33">
        <w:rPr>
          <w:rFonts w:eastAsiaTheme="minorEastAsia"/>
        </w:rPr>
        <w:t xml:space="preserve">calculated by using both </w:t>
      </w:r>
      <w:r w:rsidR="00AB6F43" w:rsidRPr="009E1C33">
        <w:rPr>
          <w:rFonts w:eastAsiaTheme="minorEastAsia"/>
        </w:rPr>
        <w:t>the resistance of the antenna as well as, the reactance</w:t>
      </w:r>
      <w:r w:rsidR="004C0A32" w:rsidRPr="009E1C33">
        <w:rPr>
          <w:rFonts w:eastAsiaTheme="minorEastAsia"/>
        </w:rPr>
        <w:t xml:space="preserve"> </w:t>
      </w:r>
      <w:sdt>
        <w:sdtPr>
          <w:rPr>
            <w:rFonts w:eastAsiaTheme="minorEastAsia"/>
          </w:rPr>
          <w:id w:val="694199664"/>
          <w:citation/>
        </w:sdtPr>
        <w:sdtEndPr/>
        <w:sdtContent>
          <w:r w:rsidR="004C0A32" w:rsidRPr="009E1C33">
            <w:rPr>
              <w:rFonts w:eastAsiaTheme="minorEastAsia"/>
            </w:rPr>
            <w:fldChar w:fldCharType="begin"/>
          </w:r>
          <w:r w:rsidR="004C0A32" w:rsidRPr="009E1C33">
            <w:rPr>
              <w:rFonts w:eastAsiaTheme="minorEastAsia"/>
            </w:rPr>
            <w:instrText xml:space="preserve"> CITATION Cad24 \l 2057 </w:instrText>
          </w:r>
          <w:r w:rsidR="004C0A32" w:rsidRPr="009E1C33">
            <w:rPr>
              <w:rFonts w:eastAsiaTheme="minorEastAsia"/>
            </w:rPr>
            <w:fldChar w:fldCharType="separate"/>
          </w:r>
          <w:r w:rsidR="00710FE9" w:rsidRPr="00710FE9">
            <w:rPr>
              <w:rFonts w:eastAsiaTheme="minorEastAsia"/>
              <w:noProof/>
            </w:rPr>
            <w:t>[3]</w:t>
          </w:r>
          <w:r w:rsidR="004C0A32" w:rsidRPr="009E1C33">
            <w:rPr>
              <w:rFonts w:eastAsiaTheme="minorEastAsia"/>
            </w:rPr>
            <w:fldChar w:fldCharType="end"/>
          </w:r>
        </w:sdtContent>
      </w:sdt>
      <w:r w:rsidR="00AB6F43" w:rsidRPr="009E1C33">
        <w:rPr>
          <w:rFonts w:eastAsiaTheme="minorEastAsia"/>
        </w:rPr>
        <w:t xml:space="preserve">. By using the equation below the Impedance can be found. </w:t>
      </w:r>
    </w:p>
    <w:p w14:paraId="3406FC84" w14:textId="39736BCD" w:rsidR="00AB6F43" w:rsidRDefault="00A561C9" w:rsidP="004155C9">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Res</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React</m:t>
                  </m:r>
                </m:e>
                <m:sup>
                  <m:r>
                    <w:rPr>
                      <w:rFonts w:ascii="Cambria Math" w:hAnsi="Cambria Math"/>
                    </w:rPr>
                    <m:t>2</m:t>
                  </m:r>
                </m:sup>
              </m:sSup>
            </m:e>
          </m:rad>
        </m:oMath>
      </m:oMathPara>
    </w:p>
    <w:p w14:paraId="28008DA7" w14:textId="49F5D111" w:rsidR="00BA256D" w:rsidRDefault="00A561C9" w:rsidP="004155C9">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15</m:t>
                  </m:r>
                </m:e>
                <m:sup>
                  <m:r>
                    <w:rPr>
                      <w:rFonts w:ascii="Cambria Math" w:hAnsi="Cambria Math"/>
                    </w:rPr>
                    <m:t>2</m:t>
                  </m:r>
                </m:sup>
              </m:sSup>
            </m:e>
          </m:rad>
          <m:r>
            <w:rPr>
              <w:rFonts w:ascii="Cambria Math" w:eastAsiaTheme="minorEastAsia" w:hAnsi="Cambria Math"/>
            </w:rPr>
            <m:t>=68.4Ω</m:t>
          </m:r>
        </m:oMath>
      </m:oMathPara>
    </w:p>
    <w:p w14:paraId="5FF87E3E" w14:textId="04A84EBC" w:rsidR="00AB6F43" w:rsidRPr="00051F7B" w:rsidRDefault="000A610C" w:rsidP="004155C9">
      <w:r>
        <w:rPr>
          <w:rFonts w:eastAsiaTheme="minorEastAsia"/>
        </w:rPr>
        <w:t>Th</w:t>
      </w:r>
      <w:r w:rsidR="00CE2D91">
        <w:rPr>
          <w:rFonts w:eastAsiaTheme="minorEastAsia"/>
        </w:rPr>
        <w:t xml:space="preserve">is equation shows </w:t>
      </w:r>
      <w:r w:rsidR="00AB6F43" w:rsidRPr="009E1C33">
        <w:rPr>
          <w:rFonts w:eastAsiaTheme="minorEastAsia"/>
        </w:rPr>
        <w:t>the antenna has a</w:t>
      </w:r>
      <w:r w:rsidR="004F5093" w:rsidRPr="009E1C33">
        <w:rPr>
          <w:rFonts w:eastAsiaTheme="minorEastAsia"/>
        </w:rPr>
        <w:t xml:space="preserve">n impedance of </w:t>
      </w:r>
      <w:r w:rsidR="005C526C" w:rsidRPr="009E1C33">
        <w:rPr>
          <w:rFonts w:eastAsiaTheme="minorEastAsia"/>
        </w:rPr>
        <w:t xml:space="preserve">68.4 Ohms. The </w:t>
      </w:r>
      <w:r w:rsidR="00B57F3A" w:rsidRPr="009E1C33">
        <w:rPr>
          <w:rFonts w:eastAsiaTheme="minorEastAsia"/>
        </w:rPr>
        <w:t xml:space="preserve">optimal dipole impedance is set to be 72 ohms, which proves that the antenna in the design here is near enough perfectly matched to the theoretical impedance level. </w:t>
      </w:r>
    </w:p>
    <w:p w14:paraId="724CA18F" w14:textId="42593F8C" w:rsidR="00D74AC3" w:rsidRDefault="003A52CF" w:rsidP="00D74AC3">
      <w:pPr>
        <w:keepNext/>
        <w:jc w:val="center"/>
      </w:pPr>
      <w:r w:rsidRPr="003A52CF">
        <w:rPr>
          <w:noProof/>
        </w:rPr>
        <w:drawing>
          <wp:inline distT="0" distB="0" distL="0" distR="0" wp14:anchorId="74E7BB84" wp14:editId="6F64880A">
            <wp:extent cx="5731510" cy="2475865"/>
            <wp:effectExtent l="0" t="0" r="0" b="0"/>
            <wp:docPr id="159597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97450" name=""/>
                    <pic:cNvPicPr/>
                  </pic:nvPicPr>
                  <pic:blipFill>
                    <a:blip r:embed="rId18"/>
                    <a:stretch>
                      <a:fillRect/>
                    </a:stretch>
                  </pic:blipFill>
                  <pic:spPr>
                    <a:xfrm>
                      <a:off x="0" y="0"/>
                      <a:ext cx="5731510" cy="2475865"/>
                    </a:xfrm>
                    <a:prstGeom prst="rect">
                      <a:avLst/>
                    </a:prstGeom>
                  </pic:spPr>
                </pic:pic>
              </a:graphicData>
            </a:graphic>
          </wp:inline>
        </w:drawing>
      </w:r>
    </w:p>
    <w:p w14:paraId="31D7F334" w14:textId="547FFDFD" w:rsidR="004155C9" w:rsidRDefault="00D74AC3" w:rsidP="00D74AC3">
      <w:pPr>
        <w:pStyle w:val="Caption"/>
        <w:jc w:val="center"/>
      </w:pPr>
      <w:bookmarkStart w:id="22" w:name="_Toc167185956"/>
      <w:r>
        <w:t xml:space="preserve">Figure </w:t>
      </w:r>
      <w:r>
        <w:fldChar w:fldCharType="begin"/>
      </w:r>
      <w:r>
        <w:instrText xml:space="preserve"> SEQ Figure \* ARABIC </w:instrText>
      </w:r>
      <w:r>
        <w:fldChar w:fldCharType="separate"/>
      </w:r>
      <w:r w:rsidR="00134416">
        <w:rPr>
          <w:noProof/>
        </w:rPr>
        <w:t>11</w:t>
      </w:r>
      <w:r>
        <w:fldChar w:fldCharType="end"/>
      </w:r>
      <w:r>
        <w:t xml:space="preserve"> - Cylindrical Dipole Azimuth Plane 2D Radiation Pattern</w:t>
      </w:r>
      <w:bookmarkEnd w:id="22"/>
    </w:p>
    <w:p w14:paraId="547658C2" w14:textId="6659A333" w:rsidR="00BE2C9B" w:rsidRDefault="00F768D6" w:rsidP="00474112">
      <w:pPr>
        <w:jc w:val="both"/>
      </w:pPr>
      <w:r w:rsidRPr="009E1C33">
        <w:rPr>
          <w:rFonts w:eastAsiaTheme="minorEastAsia"/>
        </w:rPr>
        <w:t>The azimuth plan</w:t>
      </w:r>
      <w:r w:rsidR="001F2389">
        <w:rPr>
          <w:rFonts w:eastAsiaTheme="minorEastAsia"/>
        </w:rPr>
        <w:t>e</w:t>
      </w:r>
      <w:r w:rsidRPr="009E1C33">
        <w:rPr>
          <w:rFonts w:eastAsiaTheme="minorEastAsia"/>
        </w:rPr>
        <w:t xml:space="preserve"> in figure </w:t>
      </w:r>
      <w:r w:rsidR="00FA7168">
        <w:rPr>
          <w:rFonts w:eastAsiaTheme="minorEastAsia"/>
        </w:rPr>
        <w:t>11</w:t>
      </w:r>
      <w:r w:rsidRPr="009E1C33">
        <w:rPr>
          <w:rFonts w:eastAsiaTheme="minorEastAsia"/>
        </w:rPr>
        <w:t xml:space="preserve"> </w:t>
      </w:r>
      <w:r w:rsidR="003270F8" w:rsidRPr="009E1C33">
        <w:rPr>
          <w:rFonts w:eastAsiaTheme="minorEastAsia"/>
        </w:rPr>
        <w:t xml:space="preserve">is a view of the total gain radiation pattern </w:t>
      </w:r>
      <w:r w:rsidR="00FA7168">
        <w:rPr>
          <w:rFonts w:eastAsiaTheme="minorEastAsia"/>
        </w:rPr>
        <w:t xml:space="preserve">of the spherical look from a </w:t>
      </w:r>
      <w:r w:rsidR="00637E19" w:rsidRPr="009E1C33">
        <w:rPr>
          <w:rFonts w:eastAsiaTheme="minorEastAsia"/>
        </w:rPr>
        <w:t>bird’s</w:t>
      </w:r>
      <w:r w:rsidR="00102AA7" w:rsidRPr="009E1C33">
        <w:rPr>
          <w:rFonts w:eastAsiaTheme="minorEastAsia"/>
        </w:rPr>
        <w:t xml:space="preserve"> eye view. This plot shows the gain through 360 degrees along the x plane and can be used to determine the directionality (if there is a main direction) </w:t>
      </w:r>
      <w:r w:rsidR="00637E19" w:rsidRPr="009E1C33">
        <w:rPr>
          <w:rFonts w:eastAsiaTheme="minorEastAsia"/>
        </w:rPr>
        <w:t>of the antenna when propagating EM-waves.</w:t>
      </w:r>
      <w:r w:rsidR="005C41E2" w:rsidRPr="009E1C33">
        <w:rPr>
          <w:rFonts w:eastAsiaTheme="minorEastAsia"/>
        </w:rPr>
        <w:t xml:space="preserve"> </w:t>
      </w:r>
      <w:r w:rsidR="00040BC4" w:rsidRPr="009E1C33">
        <w:rPr>
          <w:rFonts w:eastAsiaTheme="minorEastAsia"/>
        </w:rPr>
        <w:t>By looking at th</w:t>
      </w:r>
      <w:r w:rsidR="00782F2E" w:rsidRPr="009E1C33">
        <w:rPr>
          <w:rFonts w:eastAsiaTheme="minorEastAsia"/>
        </w:rPr>
        <w:t>is A</w:t>
      </w:r>
      <w:r w:rsidR="00B61C59" w:rsidRPr="009E1C33">
        <w:rPr>
          <w:rFonts w:eastAsiaTheme="minorEastAsia"/>
        </w:rPr>
        <w:t>z</w:t>
      </w:r>
      <w:r w:rsidR="00F47CA4" w:rsidRPr="009E1C33">
        <w:rPr>
          <w:rFonts w:eastAsiaTheme="minorEastAsia"/>
        </w:rPr>
        <w:t>imuth plane it can be seen that the dipole antenna which has been designed using the required constraints above</w:t>
      </w:r>
      <w:r w:rsidR="00E73477" w:rsidRPr="009E1C33">
        <w:rPr>
          <w:rFonts w:eastAsiaTheme="minorEastAsia"/>
        </w:rPr>
        <w:t xml:space="preserve">, is </w:t>
      </w:r>
      <w:r w:rsidR="00385AD8" w:rsidRPr="009E1C33">
        <w:rPr>
          <w:rFonts w:eastAsiaTheme="minorEastAsia"/>
        </w:rPr>
        <w:t>omnidirectional at a gain index in dBi of 2.09</w:t>
      </w:r>
      <w:r w:rsidR="00133F79" w:rsidRPr="009E1C33">
        <w:rPr>
          <w:rFonts w:eastAsiaTheme="minorEastAsia"/>
        </w:rPr>
        <w:t xml:space="preserve">. </w:t>
      </w:r>
    </w:p>
    <w:p w14:paraId="77FEAB6D" w14:textId="77777777" w:rsidR="00740B75" w:rsidRDefault="00740B75" w:rsidP="004155C9"/>
    <w:p w14:paraId="05EED73A" w14:textId="4B5922D6" w:rsidR="001921D9" w:rsidRDefault="00EC183F" w:rsidP="0054599F">
      <w:pPr>
        <w:keepNext/>
        <w:jc w:val="center"/>
      </w:pPr>
      <w:r w:rsidRPr="00EC183F">
        <w:rPr>
          <w:noProof/>
        </w:rPr>
        <w:drawing>
          <wp:inline distT="0" distB="0" distL="0" distR="0" wp14:anchorId="359A41C3" wp14:editId="244C3C54">
            <wp:extent cx="5731510" cy="2426335"/>
            <wp:effectExtent l="0" t="0" r="0" b="0"/>
            <wp:docPr id="1589502674"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02674" name="Picture 1" descr="A screen shot of a graph&#10;&#10;Description automatically generated"/>
                    <pic:cNvPicPr/>
                  </pic:nvPicPr>
                  <pic:blipFill>
                    <a:blip r:embed="rId19"/>
                    <a:stretch>
                      <a:fillRect/>
                    </a:stretch>
                  </pic:blipFill>
                  <pic:spPr>
                    <a:xfrm>
                      <a:off x="0" y="0"/>
                      <a:ext cx="5731510" cy="2426335"/>
                    </a:xfrm>
                    <a:prstGeom prst="rect">
                      <a:avLst/>
                    </a:prstGeom>
                  </pic:spPr>
                </pic:pic>
              </a:graphicData>
            </a:graphic>
          </wp:inline>
        </w:drawing>
      </w:r>
    </w:p>
    <w:p w14:paraId="5C4A3CCB" w14:textId="37AB574C" w:rsidR="004155C9" w:rsidRDefault="001921D9" w:rsidP="0054599F">
      <w:pPr>
        <w:pStyle w:val="Caption"/>
        <w:jc w:val="center"/>
      </w:pPr>
      <w:bookmarkStart w:id="23" w:name="_Toc167185957"/>
      <w:r>
        <w:t xml:space="preserve">Figure </w:t>
      </w:r>
      <w:r>
        <w:fldChar w:fldCharType="begin"/>
      </w:r>
      <w:r>
        <w:instrText xml:space="preserve"> SEQ Figure \* ARABIC </w:instrText>
      </w:r>
      <w:r>
        <w:fldChar w:fldCharType="separate"/>
      </w:r>
      <w:r w:rsidR="00134416">
        <w:rPr>
          <w:noProof/>
        </w:rPr>
        <w:t>12</w:t>
      </w:r>
      <w:r>
        <w:fldChar w:fldCharType="end"/>
      </w:r>
      <w:r>
        <w:t xml:space="preserve"> - Cylindrical Dipole Elevation Plane 2D Radiation Pattern</w:t>
      </w:r>
      <w:bookmarkEnd w:id="23"/>
    </w:p>
    <w:p w14:paraId="40CAC82F" w14:textId="64930700" w:rsidR="002D5561" w:rsidRPr="009E1C33" w:rsidRDefault="00D70F90" w:rsidP="004155C9">
      <w:pPr>
        <w:rPr>
          <w:rFonts w:eastAsiaTheme="minorEastAsia"/>
        </w:rPr>
      </w:pPr>
      <w:r w:rsidRPr="009E1C33">
        <w:rPr>
          <w:rFonts w:eastAsiaTheme="minorEastAsia"/>
        </w:rPr>
        <w:t xml:space="preserve">The elevation plane in figure </w:t>
      </w:r>
      <w:r w:rsidR="00FA7168">
        <w:rPr>
          <w:rFonts w:eastAsiaTheme="minorEastAsia"/>
        </w:rPr>
        <w:t>12</w:t>
      </w:r>
      <w:r w:rsidRPr="009E1C33">
        <w:rPr>
          <w:rFonts w:eastAsiaTheme="minorEastAsia"/>
        </w:rPr>
        <w:t xml:space="preserve"> is the view when the radiation </w:t>
      </w:r>
      <w:r w:rsidR="00AD2F75" w:rsidRPr="009E1C33">
        <w:rPr>
          <w:rFonts w:eastAsiaTheme="minorEastAsia"/>
        </w:rPr>
        <w:t xml:space="preserve">polar plot is cut through along the </w:t>
      </w:r>
      <w:r w:rsidR="00E73B1D" w:rsidRPr="009E1C33">
        <w:rPr>
          <w:rFonts w:eastAsiaTheme="minorEastAsia"/>
        </w:rPr>
        <w:t>y z plane</w:t>
      </w:r>
      <w:r w:rsidR="008474B3" w:rsidRPr="009E1C33">
        <w:rPr>
          <w:rFonts w:eastAsiaTheme="minorEastAsia"/>
        </w:rPr>
        <w:t xml:space="preserve"> and shows the full gain that the </w:t>
      </w:r>
      <w:r w:rsidR="00EC183F" w:rsidRPr="009E1C33">
        <w:rPr>
          <w:rFonts w:eastAsiaTheme="minorEastAsia"/>
        </w:rPr>
        <w:t>antenna</w:t>
      </w:r>
      <w:r w:rsidR="008474B3" w:rsidRPr="009E1C33">
        <w:rPr>
          <w:rFonts w:eastAsiaTheme="minorEastAsia"/>
        </w:rPr>
        <w:t xml:space="preserve"> can achieve in dBi when the operational frequency is 1 GHz.</w:t>
      </w:r>
      <w:r w:rsidR="00FE10DF" w:rsidRPr="009E1C33">
        <w:rPr>
          <w:rFonts w:eastAsiaTheme="minorEastAsia"/>
        </w:rPr>
        <w:t xml:space="preserve"> </w:t>
      </w:r>
      <w:r w:rsidR="0039290C" w:rsidRPr="009E1C33">
        <w:rPr>
          <w:rFonts w:eastAsiaTheme="minorEastAsia"/>
        </w:rPr>
        <w:t>The 2D results shown here are consistent with the gain which would be exhibited by a dipole antenna</w:t>
      </w:r>
      <w:r w:rsidR="002F6EAF" w:rsidRPr="009E1C33">
        <w:rPr>
          <w:rFonts w:eastAsiaTheme="minorEastAsia"/>
        </w:rPr>
        <w:t xml:space="preserve">. Dipoles are generally </w:t>
      </w:r>
      <w:proofErr w:type="gramStart"/>
      <w:r w:rsidR="002F6EAF" w:rsidRPr="009E1C33">
        <w:rPr>
          <w:rFonts w:eastAsiaTheme="minorEastAsia"/>
        </w:rPr>
        <w:t xml:space="preserve">bidirectional </w:t>
      </w:r>
      <w:r w:rsidR="00A45594" w:rsidRPr="009E1C33">
        <w:rPr>
          <w:rFonts w:eastAsiaTheme="minorEastAsia"/>
        </w:rPr>
        <w:t>however</w:t>
      </w:r>
      <w:r w:rsidR="00A45594">
        <w:rPr>
          <w:rFonts w:eastAsiaTheme="minorEastAsia"/>
        </w:rPr>
        <w:t>;</w:t>
      </w:r>
      <w:proofErr w:type="gramEnd"/>
      <w:r w:rsidR="00BB3F0B" w:rsidRPr="009E1C33">
        <w:rPr>
          <w:rFonts w:eastAsiaTheme="minorEastAsia"/>
        </w:rPr>
        <w:t xml:space="preserve"> this </w:t>
      </w:r>
      <w:r w:rsidR="00D96CB2" w:rsidRPr="009E1C33">
        <w:rPr>
          <w:rFonts w:eastAsiaTheme="minorEastAsia"/>
        </w:rPr>
        <w:t xml:space="preserve">antenna has been designed with </w:t>
      </w:r>
      <w:r w:rsidR="00FA7168">
        <w:rPr>
          <w:rFonts w:eastAsiaTheme="minorEastAsia"/>
        </w:rPr>
        <w:t>an</w:t>
      </w:r>
      <w:r w:rsidR="00D96CB2" w:rsidRPr="009E1C33">
        <w:rPr>
          <w:rFonts w:eastAsiaTheme="minorEastAsia"/>
        </w:rPr>
        <w:t xml:space="preserve"> </w:t>
      </w:r>
      <w:r w:rsidR="00100288" w:rsidRPr="009E1C33">
        <w:rPr>
          <w:rFonts w:eastAsiaTheme="minorEastAsia"/>
        </w:rPr>
        <w:t>omnidirectional</w:t>
      </w:r>
      <w:r w:rsidR="00D96CB2" w:rsidRPr="009E1C33">
        <w:rPr>
          <w:rFonts w:eastAsiaTheme="minorEastAsia"/>
        </w:rPr>
        <w:t xml:space="preserve"> radiation type which is perpendicular to the </w:t>
      </w:r>
      <w:r w:rsidR="00100288" w:rsidRPr="009E1C33">
        <w:rPr>
          <w:rFonts w:eastAsiaTheme="minorEastAsia"/>
        </w:rPr>
        <w:t>x plane.</w:t>
      </w:r>
    </w:p>
    <w:p w14:paraId="3440063D" w14:textId="77777777" w:rsidR="002D5561" w:rsidRDefault="002D5561" w:rsidP="004155C9"/>
    <w:p w14:paraId="56B6C5AA" w14:textId="107A9E1A" w:rsidR="0054599F" w:rsidRDefault="002D5561" w:rsidP="0054599F">
      <w:pPr>
        <w:keepNext/>
        <w:jc w:val="center"/>
      </w:pPr>
      <w:r w:rsidRPr="002D5561">
        <w:rPr>
          <w:noProof/>
        </w:rPr>
        <w:drawing>
          <wp:inline distT="0" distB="0" distL="0" distR="0" wp14:anchorId="4B10000B" wp14:editId="3655EF9C">
            <wp:extent cx="5731510" cy="2423160"/>
            <wp:effectExtent l="0" t="0" r="0" b="0"/>
            <wp:docPr id="1348177080" name="Picture 1" descr="A computer screen shot of a red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177080" name="Picture 1" descr="A computer screen shot of a red sphere&#10;&#10;Description automatically generated"/>
                    <pic:cNvPicPr/>
                  </pic:nvPicPr>
                  <pic:blipFill>
                    <a:blip r:embed="rId20"/>
                    <a:stretch>
                      <a:fillRect/>
                    </a:stretch>
                  </pic:blipFill>
                  <pic:spPr>
                    <a:xfrm>
                      <a:off x="0" y="0"/>
                      <a:ext cx="5731510" cy="2423160"/>
                    </a:xfrm>
                    <a:prstGeom prst="rect">
                      <a:avLst/>
                    </a:prstGeom>
                  </pic:spPr>
                </pic:pic>
              </a:graphicData>
            </a:graphic>
          </wp:inline>
        </w:drawing>
      </w:r>
    </w:p>
    <w:p w14:paraId="69B4C46E" w14:textId="193F16B2" w:rsidR="004155C9" w:rsidRDefault="0054599F" w:rsidP="0054599F">
      <w:pPr>
        <w:pStyle w:val="Caption"/>
        <w:jc w:val="center"/>
      </w:pPr>
      <w:bookmarkStart w:id="24" w:name="_Toc167185958"/>
      <w:r>
        <w:t xml:space="preserve">Figure </w:t>
      </w:r>
      <w:r>
        <w:fldChar w:fldCharType="begin"/>
      </w:r>
      <w:r>
        <w:instrText xml:space="preserve"> SEQ Figure \* ARABIC </w:instrText>
      </w:r>
      <w:r>
        <w:fldChar w:fldCharType="separate"/>
      </w:r>
      <w:r w:rsidR="00134416">
        <w:rPr>
          <w:noProof/>
        </w:rPr>
        <w:t>13</w:t>
      </w:r>
      <w:r>
        <w:fldChar w:fldCharType="end"/>
      </w:r>
      <w:r>
        <w:t xml:space="preserve"> </w:t>
      </w:r>
      <w:r w:rsidR="00D213F1">
        <w:t>–</w:t>
      </w:r>
      <w:r>
        <w:t xml:space="preserve"> Cylindrical Dipole 3D Radiation Pattern</w:t>
      </w:r>
      <w:bookmarkEnd w:id="24"/>
    </w:p>
    <w:p w14:paraId="34C4F9F2" w14:textId="35D29E0F" w:rsidR="0054599F" w:rsidRDefault="00D213F1" w:rsidP="00335B85">
      <w:r w:rsidRPr="009E1C33">
        <w:rPr>
          <w:rFonts w:eastAsiaTheme="minorEastAsia"/>
        </w:rPr>
        <w:t xml:space="preserve">Figure </w:t>
      </w:r>
      <w:r w:rsidR="00FA7168">
        <w:rPr>
          <w:rFonts w:eastAsiaTheme="minorEastAsia"/>
        </w:rPr>
        <w:t>13</w:t>
      </w:r>
      <w:r w:rsidR="00412BAF" w:rsidRPr="009E1C33">
        <w:rPr>
          <w:rFonts w:eastAsiaTheme="minorEastAsia"/>
        </w:rPr>
        <w:t xml:space="preserve"> show</w:t>
      </w:r>
      <w:r w:rsidR="00EF7DC4" w:rsidRPr="009E1C33">
        <w:rPr>
          <w:rFonts w:eastAsiaTheme="minorEastAsia"/>
        </w:rPr>
        <w:t>s</w:t>
      </w:r>
      <w:r w:rsidR="00412BAF" w:rsidRPr="009E1C33">
        <w:rPr>
          <w:rFonts w:eastAsiaTheme="minorEastAsia"/>
        </w:rPr>
        <w:t xml:space="preserve"> the 3D </w:t>
      </w:r>
      <w:r w:rsidR="00B857BC" w:rsidRPr="009E1C33">
        <w:rPr>
          <w:rFonts w:eastAsiaTheme="minorEastAsia"/>
        </w:rPr>
        <w:t xml:space="preserve">spherical </w:t>
      </w:r>
      <w:r w:rsidR="00412BAF" w:rsidRPr="009E1C33">
        <w:rPr>
          <w:rFonts w:eastAsiaTheme="minorEastAsia"/>
        </w:rPr>
        <w:t>geometri</w:t>
      </w:r>
      <w:r w:rsidR="00B857BC" w:rsidRPr="009E1C33">
        <w:rPr>
          <w:rFonts w:eastAsiaTheme="minorEastAsia"/>
        </w:rPr>
        <w:t>c</w:t>
      </w:r>
      <w:r w:rsidR="00412BAF" w:rsidRPr="009E1C33">
        <w:rPr>
          <w:rFonts w:eastAsiaTheme="minorEastAsia"/>
        </w:rPr>
        <w:t xml:space="preserve"> </w:t>
      </w:r>
      <w:r w:rsidR="00EF7DC4" w:rsidRPr="009E1C33">
        <w:rPr>
          <w:rFonts w:eastAsiaTheme="minorEastAsia"/>
        </w:rPr>
        <w:t xml:space="preserve">radiation pattern </w:t>
      </w:r>
      <w:r w:rsidR="00412BAF" w:rsidRPr="009E1C33">
        <w:rPr>
          <w:rFonts w:eastAsiaTheme="minorEastAsia"/>
        </w:rPr>
        <w:t>model o</w:t>
      </w:r>
      <w:r w:rsidR="00F10290" w:rsidRPr="009E1C33">
        <w:rPr>
          <w:rFonts w:eastAsiaTheme="minorEastAsia"/>
        </w:rPr>
        <w:t>f the directionality and gain of the dipole antenna</w:t>
      </w:r>
      <w:r w:rsidR="00EF7DC4" w:rsidRPr="009E1C33">
        <w:rPr>
          <w:rFonts w:eastAsiaTheme="minorEastAsia"/>
        </w:rPr>
        <w:t xml:space="preserve">. This </w:t>
      </w:r>
      <w:r w:rsidR="00A56629" w:rsidRPr="009E1C33">
        <w:rPr>
          <w:rFonts w:eastAsiaTheme="minorEastAsia"/>
        </w:rPr>
        <w:t xml:space="preserve">is done by looking at the dBi gain through both 360 degree axis. One is perpendicular to the ground </w:t>
      </w:r>
      <w:r w:rsidR="00AB032B" w:rsidRPr="009E1C33">
        <w:rPr>
          <w:rFonts w:eastAsiaTheme="minorEastAsia"/>
        </w:rPr>
        <w:t>plane,</w:t>
      </w:r>
      <w:r w:rsidR="00A56629" w:rsidRPr="009E1C33">
        <w:rPr>
          <w:rFonts w:eastAsiaTheme="minorEastAsia"/>
        </w:rPr>
        <w:t xml:space="preserve"> and one is </w:t>
      </w:r>
      <w:r w:rsidR="00F73439" w:rsidRPr="009E1C33">
        <w:rPr>
          <w:rFonts w:eastAsiaTheme="minorEastAsia"/>
        </w:rPr>
        <w:t xml:space="preserve">parallel to the ground plane. </w:t>
      </w:r>
      <w:r w:rsidR="00B857BC" w:rsidRPr="009E1C33">
        <w:rPr>
          <w:rFonts w:eastAsiaTheme="minorEastAsia"/>
        </w:rPr>
        <w:t>The analysis clearly demonstrates</w:t>
      </w:r>
      <w:r w:rsidR="00AB032B">
        <w:rPr>
          <w:rFonts w:eastAsiaTheme="minorEastAsia"/>
        </w:rPr>
        <w:t xml:space="preserve"> </w:t>
      </w:r>
      <w:r w:rsidR="00B857BC" w:rsidRPr="009E1C33">
        <w:rPr>
          <w:rFonts w:eastAsiaTheme="minorEastAsia"/>
        </w:rPr>
        <w:t>the dipole is working incredibly eff</w:t>
      </w:r>
      <w:r w:rsidR="00216237" w:rsidRPr="009E1C33">
        <w:rPr>
          <w:rFonts w:eastAsiaTheme="minorEastAsia"/>
        </w:rPr>
        <w:t>iciently at radiating along the omnidirectional plane.</w:t>
      </w:r>
    </w:p>
    <w:p w14:paraId="1D52B7BF" w14:textId="77777777" w:rsidR="0018575F" w:rsidRDefault="0018575F" w:rsidP="00C921DB"/>
    <w:p w14:paraId="404778E4" w14:textId="11761378" w:rsidR="00EC7AE3" w:rsidRDefault="00807396" w:rsidP="007142C6">
      <w:pPr>
        <w:pStyle w:val="Heading2"/>
        <w:rPr>
          <w:b/>
          <w:bCs/>
          <w:color w:val="002060"/>
        </w:rPr>
      </w:pPr>
      <w:bookmarkStart w:id="25" w:name="_Toc167185996"/>
      <w:r w:rsidRPr="00051E18">
        <w:rPr>
          <w:b/>
          <w:bCs/>
          <w:color w:val="002060"/>
        </w:rPr>
        <w:lastRenderedPageBreak/>
        <w:t>Folded Dipole</w:t>
      </w:r>
      <w:r w:rsidR="00722885" w:rsidRPr="00051E18">
        <w:rPr>
          <w:b/>
          <w:bCs/>
          <w:color w:val="002060"/>
        </w:rPr>
        <w:t xml:space="preserve"> Antenna</w:t>
      </w:r>
      <w:bookmarkEnd w:id="25"/>
    </w:p>
    <w:p w14:paraId="24ABDBB2" w14:textId="77777777" w:rsidR="00F53417" w:rsidRDefault="00F53417" w:rsidP="00F53417"/>
    <w:p w14:paraId="7BE84E72" w14:textId="25E50768" w:rsidR="00894E70" w:rsidRDefault="002C556E" w:rsidP="00894E70">
      <w:pPr>
        <w:keepNext/>
        <w:jc w:val="center"/>
      </w:pPr>
      <w:r w:rsidRPr="002C556E">
        <w:rPr>
          <w:noProof/>
        </w:rPr>
        <w:drawing>
          <wp:inline distT="0" distB="0" distL="0" distR="0" wp14:anchorId="5E59DD8C" wp14:editId="46CA5694">
            <wp:extent cx="5731510" cy="2424430"/>
            <wp:effectExtent l="0" t="0" r="0" b="0"/>
            <wp:docPr id="1209770844" name="Picture 1" descr="A computer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770844" name="Picture 1" descr="A computer screen shot of a graph&#10;&#10;Description automatically generated"/>
                    <pic:cNvPicPr/>
                  </pic:nvPicPr>
                  <pic:blipFill>
                    <a:blip r:embed="rId21"/>
                    <a:stretch>
                      <a:fillRect/>
                    </a:stretch>
                  </pic:blipFill>
                  <pic:spPr>
                    <a:xfrm>
                      <a:off x="0" y="0"/>
                      <a:ext cx="5731510" cy="2424430"/>
                    </a:xfrm>
                    <a:prstGeom prst="rect">
                      <a:avLst/>
                    </a:prstGeom>
                  </pic:spPr>
                </pic:pic>
              </a:graphicData>
            </a:graphic>
          </wp:inline>
        </w:drawing>
      </w:r>
    </w:p>
    <w:p w14:paraId="7DDF97FC" w14:textId="7406ADDC" w:rsidR="00EC78B7" w:rsidRDefault="00894E70" w:rsidP="00AB032B">
      <w:pPr>
        <w:pStyle w:val="Caption"/>
        <w:jc w:val="center"/>
      </w:pPr>
      <w:bookmarkStart w:id="26" w:name="_Toc167185959"/>
      <w:r>
        <w:t xml:space="preserve">Figure </w:t>
      </w:r>
      <w:r>
        <w:fldChar w:fldCharType="begin"/>
      </w:r>
      <w:r>
        <w:instrText xml:space="preserve"> SEQ Figure \* ARABIC </w:instrText>
      </w:r>
      <w:r>
        <w:fldChar w:fldCharType="separate"/>
      </w:r>
      <w:r w:rsidR="00134416">
        <w:rPr>
          <w:noProof/>
        </w:rPr>
        <w:t>14</w:t>
      </w:r>
      <w:r>
        <w:fldChar w:fldCharType="end"/>
      </w:r>
      <w:r>
        <w:t xml:space="preserve"> - Folded Dipole Design Model</w:t>
      </w:r>
      <w:bookmarkEnd w:id="26"/>
    </w:p>
    <w:p w14:paraId="29EEECE5" w14:textId="11F39EC2" w:rsidR="008E3135" w:rsidRDefault="00AB032B" w:rsidP="00F53417">
      <w:r>
        <w:rPr>
          <w:rFonts w:eastAsiaTheme="minorEastAsia"/>
        </w:rPr>
        <w:t>F</w:t>
      </w:r>
      <w:r w:rsidR="000F2B6E" w:rsidRPr="009E1C33">
        <w:rPr>
          <w:rFonts w:eastAsiaTheme="minorEastAsia"/>
        </w:rPr>
        <w:t xml:space="preserve">igure </w:t>
      </w:r>
      <w:r>
        <w:rPr>
          <w:rFonts w:eastAsiaTheme="minorEastAsia"/>
        </w:rPr>
        <w:t>14</w:t>
      </w:r>
      <w:r w:rsidR="000F2B6E" w:rsidRPr="009E1C33">
        <w:rPr>
          <w:rFonts w:eastAsiaTheme="minorEastAsia"/>
        </w:rPr>
        <w:t xml:space="preserve"> </w:t>
      </w:r>
      <w:r>
        <w:rPr>
          <w:rFonts w:eastAsiaTheme="minorEastAsia"/>
        </w:rPr>
        <w:t>shows the</w:t>
      </w:r>
      <w:r w:rsidR="000F2B6E" w:rsidRPr="009E1C33">
        <w:rPr>
          <w:rFonts w:eastAsiaTheme="minorEastAsia"/>
        </w:rPr>
        <w:t xml:space="preserve"> design model of a folded dipole made using the antenna designer app as integrated within the software simulation </w:t>
      </w:r>
      <w:r w:rsidR="00CA7982" w:rsidRPr="009E1C33">
        <w:rPr>
          <w:rFonts w:eastAsiaTheme="minorEastAsia"/>
        </w:rPr>
        <w:t>MATLAB</w:t>
      </w:r>
      <w:r w:rsidR="000F2B6E" w:rsidRPr="009E1C33">
        <w:rPr>
          <w:rFonts w:eastAsiaTheme="minorEastAsia"/>
        </w:rPr>
        <w:t xml:space="preserve">. </w:t>
      </w:r>
      <w:r w:rsidR="00001E9C" w:rsidRPr="009E1C33">
        <w:rPr>
          <w:rFonts w:eastAsiaTheme="minorEastAsia"/>
        </w:rPr>
        <w:t>Unlike the cylindrical dipole</w:t>
      </w:r>
      <w:r w:rsidR="00CA7982" w:rsidRPr="009E1C33">
        <w:rPr>
          <w:rFonts w:eastAsiaTheme="minorEastAsia"/>
        </w:rPr>
        <w:t>, the folded dipole is a circuit shaped antenna created from the conducted material which changes poles from negative to positive inducing a current which emits an Electromagnetic Wave.</w:t>
      </w:r>
      <w:r w:rsidR="007F04DB" w:rsidRPr="009E1C33">
        <w:rPr>
          <w:rFonts w:eastAsiaTheme="minorEastAsia"/>
        </w:rPr>
        <w:t xml:space="preserve"> The </w:t>
      </w:r>
      <w:r w:rsidR="00DD1980" w:rsidRPr="009E1C33">
        <w:rPr>
          <w:rFonts w:eastAsiaTheme="minorEastAsia"/>
        </w:rPr>
        <w:t>Folded dipole is used for TV broadcasting due to its ability to be</w:t>
      </w:r>
      <w:r w:rsidR="008C7CB7" w:rsidRPr="009E1C33">
        <w:rPr>
          <w:rFonts w:eastAsiaTheme="minorEastAsia"/>
        </w:rPr>
        <w:t xml:space="preserve"> wide band</w:t>
      </w:r>
      <w:r w:rsidR="005F139E">
        <w:rPr>
          <w:rFonts w:eastAsiaTheme="minorEastAsia"/>
        </w:rPr>
        <w:t>,</w:t>
      </w:r>
      <w:r w:rsidR="008C7CB7" w:rsidRPr="009E1C33">
        <w:rPr>
          <w:rFonts w:eastAsiaTheme="minorEastAsia"/>
        </w:rPr>
        <w:t xml:space="preserve"> thus covering a multitude of frequency channels. </w:t>
      </w:r>
    </w:p>
    <w:p w14:paraId="39BF06AE" w14:textId="77777777" w:rsidR="008E3135" w:rsidRDefault="008E3135" w:rsidP="00F53417"/>
    <w:p w14:paraId="61AE24B4" w14:textId="31B9CA08" w:rsidR="00F53417" w:rsidRPr="00F53417" w:rsidRDefault="00F53417" w:rsidP="00F53417">
      <w:pPr>
        <w:pStyle w:val="Heading3"/>
        <w:rPr>
          <w:b/>
          <w:bCs/>
          <w:color w:val="0000FF"/>
        </w:rPr>
      </w:pPr>
      <w:bookmarkStart w:id="27" w:name="_Toc167185997"/>
      <w:r w:rsidRPr="00F53417">
        <w:rPr>
          <w:b/>
          <w:bCs/>
          <w:color w:val="0000FF"/>
        </w:rPr>
        <w:t>Folded Dipole Antenna Design Constraints</w:t>
      </w:r>
      <w:bookmarkEnd w:id="27"/>
    </w:p>
    <w:p w14:paraId="01E07D36" w14:textId="308C9933" w:rsidR="005200D2" w:rsidRDefault="005200D2" w:rsidP="005200D2">
      <w:r w:rsidRPr="009E1C33">
        <w:rPr>
          <w:rFonts w:eastAsiaTheme="minorEastAsia"/>
        </w:rPr>
        <w:t>The folded dipole has been designed with an operation frequency of 105.5 MHz and uses copper as its conductive material</w:t>
      </w:r>
      <w:r w:rsidR="005F139E">
        <w:rPr>
          <w:rFonts w:eastAsiaTheme="minorEastAsia"/>
        </w:rPr>
        <w:t xml:space="preserve"> and</w:t>
      </w:r>
      <w:r w:rsidRPr="009E1C33">
        <w:rPr>
          <w:rFonts w:eastAsiaTheme="minorEastAsia"/>
        </w:rPr>
        <w:t xml:space="preserve"> is fed from a source in the centre of the </w:t>
      </w:r>
      <w:r w:rsidR="005F139E">
        <w:rPr>
          <w:rFonts w:eastAsiaTheme="minorEastAsia"/>
        </w:rPr>
        <w:t>antenna.</w:t>
      </w:r>
      <w:r w:rsidRPr="009E1C33">
        <w:rPr>
          <w:rFonts w:eastAsiaTheme="minorEastAsia"/>
        </w:rPr>
        <w:t xml:space="preserve"> </w:t>
      </w:r>
    </w:p>
    <w:tbl>
      <w:tblPr>
        <w:tblStyle w:val="TableGrid"/>
        <w:tblW w:w="0" w:type="auto"/>
        <w:tblLook w:val="04A0" w:firstRow="1" w:lastRow="0" w:firstColumn="1" w:lastColumn="0" w:noHBand="0" w:noVBand="1"/>
      </w:tblPr>
      <w:tblGrid>
        <w:gridCol w:w="4621"/>
        <w:gridCol w:w="4621"/>
      </w:tblGrid>
      <w:tr w:rsidR="00735478" w:rsidRPr="002753BD" w14:paraId="6CA97648" w14:textId="77777777" w:rsidTr="009D307D">
        <w:tc>
          <w:tcPr>
            <w:tcW w:w="4621" w:type="dxa"/>
          </w:tcPr>
          <w:p w14:paraId="3307F8B7" w14:textId="77777777" w:rsidR="00735478" w:rsidRPr="002753BD" w:rsidRDefault="00735478" w:rsidP="009D307D">
            <w:pPr>
              <w:jc w:val="center"/>
              <w:rPr>
                <w:rFonts w:eastAsiaTheme="minorEastAsia"/>
                <w:b/>
                <w:bCs/>
                <w:color w:val="0070C0"/>
              </w:rPr>
            </w:pPr>
            <w:r w:rsidRPr="002753BD">
              <w:rPr>
                <w:rFonts w:eastAsiaTheme="minorEastAsia"/>
                <w:b/>
                <w:bCs/>
                <w:color w:val="0070C0"/>
              </w:rPr>
              <w:t>Piece of the Antenna</w:t>
            </w:r>
          </w:p>
        </w:tc>
        <w:tc>
          <w:tcPr>
            <w:tcW w:w="4621" w:type="dxa"/>
          </w:tcPr>
          <w:p w14:paraId="53DD5241" w14:textId="1FB6802A" w:rsidR="00735478" w:rsidRPr="002753BD" w:rsidRDefault="00735478" w:rsidP="009D307D">
            <w:pPr>
              <w:jc w:val="center"/>
              <w:rPr>
                <w:rFonts w:eastAsiaTheme="minorEastAsia"/>
                <w:b/>
                <w:bCs/>
                <w:color w:val="0070C0"/>
              </w:rPr>
            </w:pPr>
            <w:r w:rsidRPr="002753BD">
              <w:rPr>
                <w:rFonts w:eastAsiaTheme="minorEastAsia"/>
                <w:b/>
                <w:bCs/>
                <w:color w:val="0070C0"/>
              </w:rPr>
              <w:t xml:space="preserve">Size </w:t>
            </w:r>
            <w:r w:rsidR="000729C0">
              <w:rPr>
                <w:rFonts w:eastAsiaTheme="minorEastAsia"/>
                <w:b/>
                <w:bCs/>
                <w:color w:val="0070C0"/>
              </w:rPr>
              <w:t>(m)</w:t>
            </w:r>
          </w:p>
        </w:tc>
      </w:tr>
      <w:tr w:rsidR="00735478" w:rsidRPr="002753BD" w14:paraId="2119DB3D" w14:textId="77777777" w:rsidTr="009D307D">
        <w:tc>
          <w:tcPr>
            <w:tcW w:w="4621" w:type="dxa"/>
          </w:tcPr>
          <w:p w14:paraId="3C2B8CDC" w14:textId="77777777" w:rsidR="00735478" w:rsidRPr="002753BD" w:rsidRDefault="00735478" w:rsidP="009D307D">
            <w:pPr>
              <w:jc w:val="center"/>
              <w:rPr>
                <w:rFonts w:eastAsiaTheme="minorEastAsia"/>
              </w:rPr>
            </w:pPr>
            <w:r w:rsidRPr="002753BD">
              <w:rPr>
                <w:rFonts w:eastAsiaTheme="minorEastAsia"/>
              </w:rPr>
              <w:t>Length of the Dipole</w:t>
            </w:r>
          </w:p>
        </w:tc>
        <w:tc>
          <w:tcPr>
            <w:tcW w:w="4621" w:type="dxa"/>
          </w:tcPr>
          <w:p w14:paraId="6DC7B28E" w14:textId="56FA7184" w:rsidR="00735478" w:rsidRPr="002753BD" w:rsidRDefault="000729C0" w:rsidP="009D307D">
            <w:pPr>
              <w:jc w:val="center"/>
              <w:rPr>
                <w:rFonts w:eastAsiaTheme="minorEastAsia"/>
              </w:rPr>
            </w:pPr>
            <w:r>
              <w:rPr>
                <w:rFonts w:eastAsiaTheme="minorEastAsia"/>
              </w:rPr>
              <w:t>1.3</w:t>
            </w:r>
          </w:p>
        </w:tc>
      </w:tr>
      <w:tr w:rsidR="00735478" w:rsidRPr="002753BD" w14:paraId="7DE54B71" w14:textId="77777777" w:rsidTr="009D307D">
        <w:tc>
          <w:tcPr>
            <w:tcW w:w="4621" w:type="dxa"/>
          </w:tcPr>
          <w:p w14:paraId="77FC6B21" w14:textId="77777777" w:rsidR="00735478" w:rsidRPr="002753BD" w:rsidRDefault="00735478" w:rsidP="009D307D">
            <w:pPr>
              <w:jc w:val="center"/>
              <w:rPr>
                <w:rFonts w:eastAsiaTheme="minorEastAsia"/>
              </w:rPr>
            </w:pPr>
            <w:r w:rsidRPr="002753BD">
              <w:rPr>
                <w:rFonts w:eastAsiaTheme="minorEastAsia"/>
              </w:rPr>
              <w:t xml:space="preserve">Radius of the Dipole </w:t>
            </w:r>
          </w:p>
        </w:tc>
        <w:tc>
          <w:tcPr>
            <w:tcW w:w="4621" w:type="dxa"/>
          </w:tcPr>
          <w:p w14:paraId="29A6C521" w14:textId="68ACB48A" w:rsidR="00735478" w:rsidRPr="002753BD" w:rsidRDefault="00735478" w:rsidP="009D307D">
            <w:pPr>
              <w:jc w:val="center"/>
              <w:rPr>
                <w:rFonts w:eastAsiaTheme="minorEastAsia"/>
              </w:rPr>
            </w:pPr>
            <w:r w:rsidRPr="002753BD">
              <w:rPr>
                <w:rFonts w:eastAsiaTheme="minorEastAsia"/>
              </w:rPr>
              <w:t>0.</w:t>
            </w:r>
            <w:r w:rsidR="006C43AA">
              <w:rPr>
                <w:rFonts w:eastAsiaTheme="minorEastAsia"/>
              </w:rPr>
              <w:t>014208</w:t>
            </w:r>
          </w:p>
        </w:tc>
      </w:tr>
      <w:tr w:rsidR="006C43AA" w:rsidRPr="002753BD" w14:paraId="68CC2212" w14:textId="77777777" w:rsidTr="009D307D">
        <w:tc>
          <w:tcPr>
            <w:tcW w:w="4621" w:type="dxa"/>
          </w:tcPr>
          <w:p w14:paraId="7BB12CEC" w14:textId="1214C0D6" w:rsidR="006C43AA" w:rsidRPr="002753BD" w:rsidRDefault="006C43AA" w:rsidP="009D307D">
            <w:pPr>
              <w:jc w:val="center"/>
              <w:rPr>
                <w:rFonts w:eastAsiaTheme="minorEastAsia"/>
              </w:rPr>
            </w:pPr>
            <w:r>
              <w:rPr>
                <w:rFonts w:eastAsiaTheme="minorEastAsia"/>
              </w:rPr>
              <w:t>Separation Distance</w:t>
            </w:r>
          </w:p>
        </w:tc>
        <w:tc>
          <w:tcPr>
            <w:tcW w:w="4621" w:type="dxa"/>
          </w:tcPr>
          <w:p w14:paraId="5715578A" w14:textId="1BE340B9" w:rsidR="006C43AA" w:rsidRPr="002753BD" w:rsidRDefault="007F17FE" w:rsidP="009D307D">
            <w:pPr>
              <w:jc w:val="center"/>
              <w:rPr>
                <w:rFonts w:eastAsiaTheme="minorEastAsia"/>
              </w:rPr>
            </w:pPr>
            <w:r>
              <w:rPr>
                <w:rFonts w:eastAsiaTheme="minorEastAsia"/>
              </w:rPr>
              <w:t>0.01</w:t>
            </w:r>
            <w:r w:rsidR="00D368BF">
              <w:rPr>
                <w:rFonts w:eastAsiaTheme="minorEastAsia"/>
              </w:rPr>
              <w:t>8944</w:t>
            </w:r>
          </w:p>
        </w:tc>
      </w:tr>
    </w:tbl>
    <w:p w14:paraId="5B56FBD5" w14:textId="771A6E15" w:rsidR="00735478" w:rsidRDefault="001C1EEB" w:rsidP="001C1EEB">
      <w:pPr>
        <w:pStyle w:val="Caption"/>
        <w:jc w:val="center"/>
      </w:pPr>
      <w:bookmarkStart w:id="28" w:name="_Toc167185982"/>
      <w:r>
        <w:t xml:space="preserve">Table </w:t>
      </w:r>
      <w:r>
        <w:fldChar w:fldCharType="begin"/>
      </w:r>
      <w:r>
        <w:instrText xml:space="preserve"> SEQ Table \* ARABIC </w:instrText>
      </w:r>
      <w:r>
        <w:fldChar w:fldCharType="separate"/>
      </w:r>
      <w:r w:rsidR="001E4733">
        <w:rPr>
          <w:noProof/>
        </w:rPr>
        <w:t>3</w:t>
      </w:r>
      <w:r>
        <w:fldChar w:fldCharType="end"/>
      </w:r>
      <w:r>
        <w:t xml:space="preserve"> - Folded Dipole Dimensions</w:t>
      </w:r>
      <w:bookmarkEnd w:id="28"/>
    </w:p>
    <w:p w14:paraId="69E236C6" w14:textId="3E11EB85" w:rsidR="00807396" w:rsidRDefault="00DE21F6" w:rsidP="00C921DB">
      <w:pPr>
        <w:rPr>
          <w:rFonts w:eastAsiaTheme="minorEastAsia"/>
        </w:rPr>
      </w:pPr>
      <w:r w:rsidRPr="009E1C33">
        <w:rPr>
          <w:rFonts w:eastAsiaTheme="minorEastAsia"/>
        </w:rPr>
        <w:t xml:space="preserve">Table </w:t>
      </w:r>
      <w:r w:rsidR="005F139E">
        <w:rPr>
          <w:rFonts w:eastAsiaTheme="minorEastAsia"/>
        </w:rPr>
        <w:t>3</w:t>
      </w:r>
      <w:r w:rsidRPr="009E1C33">
        <w:rPr>
          <w:rFonts w:eastAsiaTheme="minorEastAsia"/>
        </w:rPr>
        <w:t xml:space="preserve"> shows the full design constraints used </w:t>
      </w:r>
      <w:r w:rsidR="004C6868" w:rsidRPr="009E1C33">
        <w:rPr>
          <w:rFonts w:eastAsiaTheme="minorEastAsia"/>
        </w:rPr>
        <w:t>i</w:t>
      </w:r>
      <w:r w:rsidRPr="009E1C33">
        <w:rPr>
          <w:rFonts w:eastAsiaTheme="minorEastAsia"/>
        </w:rPr>
        <w:t>n order to create the folded dipole model using software simulations.</w:t>
      </w:r>
      <w:r w:rsidR="00A36E86" w:rsidRPr="009E1C33">
        <w:rPr>
          <w:rFonts w:eastAsiaTheme="minorEastAsia"/>
        </w:rPr>
        <w:t xml:space="preserve"> One change as notices between table </w:t>
      </w:r>
      <w:r w:rsidR="003C2839">
        <w:rPr>
          <w:rFonts w:eastAsiaTheme="minorEastAsia"/>
        </w:rPr>
        <w:t>2</w:t>
      </w:r>
      <w:r w:rsidR="00A36E86" w:rsidRPr="009E1C33">
        <w:rPr>
          <w:rFonts w:eastAsiaTheme="minorEastAsia"/>
        </w:rPr>
        <w:t xml:space="preserve"> and </w:t>
      </w:r>
      <w:r w:rsidR="003C2839">
        <w:rPr>
          <w:rFonts w:eastAsiaTheme="minorEastAsia"/>
        </w:rPr>
        <w:t>3</w:t>
      </w:r>
      <w:r w:rsidR="00A36E86" w:rsidRPr="009E1C33">
        <w:rPr>
          <w:rFonts w:eastAsiaTheme="minorEastAsia"/>
        </w:rPr>
        <w:t xml:space="preserve"> </w:t>
      </w:r>
      <w:r w:rsidR="003C2839">
        <w:rPr>
          <w:rFonts w:eastAsiaTheme="minorEastAsia"/>
        </w:rPr>
        <w:t>is</w:t>
      </w:r>
      <w:r w:rsidR="00A36E86" w:rsidRPr="009E1C33">
        <w:rPr>
          <w:rFonts w:eastAsiaTheme="minorEastAsia"/>
        </w:rPr>
        <w:t xml:space="preserve"> that the folded dipole has a separation distance between the material</w:t>
      </w:r>
      <w:r w:rsidR="003C2839">
        <w:rPr>
          <w:rFonts w:eastAsiaTheme="minorEastAsia"/>
        </w:rPr>
        <w:t>. To</w:t>
      </w:r>
      <w:r w:rsidR="00A951B4" w:rsidRPr="009E1C33">
        <w:rPr>
          <w:rFonts w:eastAsiaTheme="minorEastAsia"/>
        </w:rPr>
        <w:t xml:space="preserve"> establish an operational antenna</w:t>
      </w:r>
      <w:r w:rsidR="00E064E4" w:rsidRPr="009E1C33">
        <w:rPr>
          <w:rFonts w:eastAsiaTheme="minorEastAsia"/>
        </w:rPr>
        <w:t xml:space="preserve"> distance between the materials</w:t>
      </w:r>
      <w:r w:rsidR="000901E2">
        <w:rPr>
          <w:rFonts w:eastAsiaTheme="minorEastAsia"/>
        </w:rPr>
        <w:t>,</w:t>
      </w:r>
      <w:r w:rsidR="00E064E4" w:rsidRPr="009E1C33">
        <w:rPr>
          <w:rFonts w:eastAsiaTheme="minorEastAsia"/>
        </w:rPr>
        <w:t xml:space="preserve"> </w:t>
      </w:r>
      <w:r w:rsidR="000901E2">
        <w:rPr>
          <w:rFonts w:eastAsiaTheme="minorEastAsia"/>
        </w:rPr>
        <w:t>the</w:t>
      </w:r>
      <w:r w:rsidR="00E064E4" w:rsidRPr="009E1C33">
        <w:rPr>
          <w:rFonts w:eastAsiaTheme="minorEastAsia"/>
        </w:rPr>
        <w:t xml:space="preserve"> folded dipole should not exceed 0.05</w:t>
      </w:r>
      <w:r w:rsidR="005A0C88" w:rsidRPr="009E1C33">
        <w:rPr>
          <w:rFonts w:eastAsiaTheme="minorEastAsia"/>
        </w:rPr>
        <w:t>λ</w:t>
      </w:r>
      <w:r w:rsidR="00607F14" w:rsidRPr="009E1C33">
        <w:rPr>
          <w:rFonts w:eastAsiaTheme="minorEastAsia"/>
        </w:rPr>
        <w:t xml:space="preserve"> </w:t>
      </w:r>
      <w:sdt>
        <w:sdtPr>
          <w:rPr>
            <w:rFonts w:eastAsiaTheme="minorEastAsia"/>
          </w:rPr>
          <w:id w:val="1495449810"/>
          <w:citation/>
        </w:sdtPr>
        <w:sdtEndPr/>
        <w:sdtContent>
          <w:r w:rsidR="00607F14" w:rsidRPr="009E1C33">
            <w:rPr>
              <w:rFonts w:eastAsiaTheme="minorEastAsia"/>
            </w:rPr>
            <w:fldChar w:fldCharType="begin"/>
          </w:r>
          <w:r w:rsidR="00607F14" w:rsidRPr="009E1C33">
            <w:rPr>
              <w:rFonts w:eastAsiaTheme="minorEastAsia"/>
            </w:rPr>
            <w:instrText xml:space="preserve"> CITATION Nik23 \l 2057 </w:instrText>
          </w:r>
          <w:r w:rsidR="00607F14" w:rsidRPr="009E1C33">
            <w:rPr>
              <w:rFonts w:eastAsiaTheme="minorEastAsia"/>
            </w:rPr>
            <w:fldChar w:fldCharType="separate"/>
          </w:r>
          <w:r w:rsidR="00710FE9" w:rsidRPr="00710FE9">
            <w:rPr>
              <w:rFonts w:eastAsiaTheme="minorEastAsia"/>
              <w:noProof/>
            </w:rPr>
            <w:t>[4]</w:t>
          </w:r>
          <w:r w:rsidR="00607F14" w:rsidRPr="009E1C33">
            <w:rPr>
              <w:rFonts w:eastAsiaTheme="minorEastAsia"/>
            </w:rPr>
            <w:fldChar w:fldCharType="end"/>
          </w:r>
        </w:sdtContent>
      </w:sdt>
      <w:r w:rsidR="00E26ABB" w:rsidRPr="009E1C33">
        <w:rPr>
          <w:rFonts w:eastAsiaTheme="minorEastAsia"/>
        </w:rPr>
        <w:t xml:space="preserve">. </w:t>
      </w:r>
    </w:p>
    <w:p w14:paraId="1F41BAF2" w14:textId="77777777" w:rsidR="000901E2" w:rsidRDefault="000901E2" w:rsidP="00C921DB">
      <w:pPr>
        <w:rPr>
          <w:rFonts w:eastAsiaTheme="minorEastAsia"/>
        </w:rPr>
      </w:pPr>
    </w:p>
    <w:p w14:paraId="1BEEDFCA" w14:textId="77777777" w:rsidR="000901E2" w:rsidRDefault="000901E2" w:rsidP="00C921DB">
      <w:pPr>
        <w:rPr>
          <w:rFonts w:eastAsiaTheme="minorEastAsia"/>
        </w:rPr>
      </w:pPr>
    </w:p>
    <w:p w14:paraId="1073F02E" w14:textId="77777777" w:rsidR="000901E2" w:rsidRDefault="000901E2" w:rsidP="00C921DB">
      <w:pPr>
        <w:rPr>
          <w:rFonts w:eastAsiaTheme="minorEastAsia"/>
        </w:rPr>
      </w:pPr>
    </w:p>
    <w:p w14:paraId="1A766430" w14:textId="77777777" w:rsidR="000901E2" w:rsidRDefault="000901E2" w:rsidP="00C921DB"/>
    <w:p w14:paraId="2200DA99" w14:textId="0DF4BDB3" w:rsidR="00807396" w:rsidRPr="000901E2" w:rsidRDefault="005D4D85" w:rsidP="000901E2">
      <w:pPr>
        <w:pStyle w:val="Heading3"/>
        <w:rPr>
          <w:b/>
          <w:bCs/>
          <w:color w:val="0070C0"/>
        </w:rPr>
      </w:pPr>
      <w:bookmarkStart w:id="29" w:name="_Toc167185998"/>
      <w:r w:rsidRPr="005D4D85">
        <w:rPr>
          <w:b/>
          <w:bCs/>
          <w:color w:val="0070C0"/>
        </w:rPr>
        <w:lastRenderedPageBreak/>
        <w:t>Folded Dipole Results</w:t>
      </w:r>
      <w:bookmarkEnd w:id="29"/>
    </w:p>
    <w:p w14:paraId="096A73D0" w14:textId="77777777" w:rsidR="00560C58" w:rsidRDefault="00560C58" w:rsidP="00560C58">
      <w:pPr>
        <w:keepNext/>
        <w:jc w:val="center"/>
      </w:pPr>
      <w:r w:rsidRPr="00560C58">
        <w:rPr>
          <w:noProof/>
        </w:rPr>
        <w:drawing>
          <wp:inline distT="0" distB="0" distL="0" distR="0" wp14:anchorId="0D880953" wp14:editId="66A78ADF">
            <wp:extent cx="5731510" cy="2416810"/>
            <wp:effectExtent l="0" t="0" r="0" b="0"/>
            <wp:docPr id="904947856" name="Picture 1" descr="A graph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947856" name="Picture 1" descr="A graph on a screen&#10;&#10;Description automatically generated"/>
                    <pic:cNvPicPr/>
                  </pic:nvPicPr>
                  <pic:blipFill>
                    <a:blip r:embed="rId22"/>
                    <a:stretch>
                      <a:fillRect/>
                    </a:stretch>
                  </pic:blipFill>
                  <pic:spPr>
                    <a:xfrm>
                      <a:off x="0" y="0"/>
                      <a:ext cx="5731510" cy="2416810"/>
                    </a:xfrm>
                    <a:prstGeom prst="rect">
                      <a:avLst/>
                    </a:prstGeom>
                  </pic:spPr>
                </pic:pic>
              </a:graphicData>
            </a:graphic>
          </wp:inline>
        </w:drawing>
      </w:r>
    </w:p>
    <w:p w14:paraId="3FAF5467" w14:textId="20EF0EAD" w:rsidR="00E5643D" w:rsidRDefault="00560C58" w:rsidP="00560C58">
      <w:pPr>
        <w:pStyle w:val="Caption"/>
        <w:jc w:val="center"/>
      </w:pPr>
      <w:bookmarkStart w:id="30" w:name="_Toc167185960"/>
      <w:r>
        <w:t xml:space="preserve">Figure </w:t>
      </w:r>
      <w:r>
        <w:fldChar w:fldCharType="begin"/>
      </w:r>
      <w:r>
        <w:instrText xml:space="preserve"> SEQ Figure \* ARABIC </w:instrText>
      </w:r>
      <w:r>
        <w:fldChar w:fldCharType="separate"/>
      </w:r>
      <w:r w:rsidR="00134416">
        <w:rPr>
          <w:noProof/>
        </w:rPr>
        <w:t>15</w:t>
      </w:r>
      <w:r>
        <w:fldChar w:fldCharType="end"/>
      </w:r>
      <w:r>
        <w:t xml:space="preserve"> - Folded Dipole S1,1 Parameters</w:t>
      </w:r>
      <w:bookmarkEnd w:id="30"/>
    </w:p>
    <w:p w14:paraId="11265E7E" w14:textId="087BAC96" w:rsidR="0008677F" w:rsidRPr="009E1C33" w:rsidRDefault="00996EBC" w:rsidP="0086034E">
      <w:pPr>
        <w:rPr>
          <w:rFonts w:eastAsiaTheme="minorEastAsia"/>
        </w:rPr>
      </w:pPr>
      <w:r w:rsidRPr="009E1C33">
        <w:rPr>
          <w:rFonts w:eastAsiaTheme="minorEastAsia"/>
        </w:rPr>
        <w:t>The reflection S1,1 parameter</w:t>
      </w:r>
      <w:r w:rsidR="000901E2">
        <w:rPr>
          <w:rFonts w:eastAsiaTheme="minorEastAsia"/>
        </w:rPr>
        <w:t xml:space="preserve"> </w:t>
      </w:r>
      <w:r w:rsidRPr="009E1C33">
        <w:rPr>
          <w:rFonts w:eastAsiaTheme="minorEastAsia"/>
        </w:rPr>
        <w:t xml:space="preserve">in figure </w:t>
      </w:r>
      <w:r w:rsidR="000901E2">
        <w:rPr>
          <w:rFonts w:eastAsiaTheme="minorEastAsia"/>
        </w:rPr>
        <w:t>15</w:t>
      </w:r>
      <w:r w:rsidR="00017F19" w:rsidRPr="009E1C33">
        <w:rPr>
          <w:rFonts w:eastAsiaTheme="minorEastAsia"/>
        </w:rPr>
        <w:t xml:space="preserve"> shows that this f</w:t>
      </w:r>
      <w:r w:rsidR="00EB5864" w:rsidRPr="009E1C33">
        <w:rPr>
          <w:rFonts w:eastAsiaTheme="minorEastAsia"/>
        </w:rPr>
        <w:t>o</w:t>
      </w:r>
      <w:r w:rsidR="00017F19" w:rsidRPr="009E1C33">
        <w:rPr>
          <w:rFonts w:eastAsiaTheme="minorEastAsia"/>
        </w:rPr>
        <w:t xml:space="preserve">lded dipole model is incredibly </w:t>
      </w:r>
      <w:r w:rsidR="0041080A" w:rsidRPr="009E1C33">
        <w:rPr>
          <w:rFonts w:eastAsiaTheme="minorEastAsia"/>
        </w:rPr>
        <w:t xml:space="preserve">reflective with 50% of the total gain and power being reflected back to the source. </w:t>
      </w:r>
      <w:r w:rsidR="003B1A2C" w:rsidRPr="009E1C33">
        <w:rPr>
          <w:rFonts w:eastAsiaTheme="minorEastAsia"/>
        </w:rPr>
        <w:t xml:space="preserve">A folded dipole should be below -10 dBs at a minimum. This </w:t>
      </w:r>
      <w:r w:rsidR="00B0139A" w:rsidRPr="009E1C33">
        <w:rPr>
          <w:rFonts w:eastAsiaTheme="minorEastAsia"/>
        </w:rPr>
        <w:t>high r</w:t>
      </w:r>
      <w:r w:rsidR="00EB5864" w:rsidRPr="009E1C33">
        <w:rPr>
          <w:rFonts w:eastAsiaTheme="minorEastAsia"/>
        </w:rPr>
        <w:t>e</w:t>
      </w:r>
      <w:r w:rsidR="00B0139A" w:rsidRPr="009E1C33">
        <w:rPr>
          <w:rFonts w:eastAsiaTheme="minorEastAsia"/>
        </w:rPr>
        <w:t>flection is due to the antenna not being size</w:t>
      </w:r>
      <w:r w:rsidR="00CB69E4">
        <w:rPr>
          <w:rFonts w:eastAsiaTheme="minorEastAsia"/>
        </w:rPr>
        <w:t>d</w:t>
      </w:r>
      <w:r w:rsidR="00B0139A" w:rsidRPr="009E1C33">
        <w:rPr>
          <w:rFonts w:eastAsiaTheme="minorEastAsia"/>
        </w:rPr>
        <w:t xml:space="preserve"> for the operational frequency used.</w:t>
      </w:r>
      <w:r w:rsidR="007B4FD1" w:rsidRPr="009E1C33">
        <w:rPr>
          <w:rFonts w:eastAsiaTheme="minorEastAsia"/>
        </w:rPr>
        <w:t xml:space="preserve"> </w:t>
      </w:r>
      <w:r w:rsidR="00445F9C">
        <w:rPr>
          <w:rFonts w:eastAsiaTheme="minorEastAsia"/>
        </w:rPr>
        <w:t>T</w:t>
      </w:r>
      <w:r w:rsidR="007B4FD1" w:rsidRPr="009E1C33">
        <w:rPr>
          <w:rFonts w:eastAsiaTheme="minorEastAsia"/>
        </w:rPr>
        <w:t xml:space="preserve">he antenna would have to be about 0.5 meters </w:t>
      </w:r>
      <w:r w:rsidR="00EB5864" w:rsidRPr="009E1C33">
        <w:rPr>
          <w:rFonts w:eastAsiaTheme="minorEastAsia"/>
        </w:rPr>
        <w:t>shorter in length and have a slightly increased separation distance between the elements</w:t>
      </w:r>
      <w:r w:rsidR="00B73ED1">
        <w:rPr>
          <w:rFonts w:eastAsiaTheme="minorEastAsia"/>
        </w:rPr>
        <w:t xml:space="preserve"> to be effective</w:t>
      </w:r>
      <w:r w:rsidR="00EB5864" w:rsidRPr="009E1C33">
        <w:rPr>
          <w:rFonts w:eastAsiaTheme="minorEastAsia"/>
        </w:rPr>
        <w:t xml:space="preserve">. </w:t>
      </w:r>
    </w:p>
    <w:p w14:paraId="72C6B888" w14:textId="77777777" w:rsidR="00D60AB5" w:rsidRDefault="00D60AB5" w:rsidP="00D60AB5">
      <w:pPr>
        <w:keepNext/>
        <w:jc w:val="center"/>
      </w:pPr>
      <w:r w:rsidRPr="00D60AB5">
        <w:rPr>
          <w:noProof/>
        </w:rPr>
        <w:drawing>
          <wp:inline distT="0" distB="0" distL="0" distR="0" wp14:anchorId="4943E3EA" wp14:editId="64569509">
            <wp:extent cx="5731510" cy="2411730"/>
            <wp:effectExtent l="0" t="0" r="0" b="0"/>
            <wp:docPr id="1899868818"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868818" name="Picture 1" descr="A graph with a red line&#10;&#10;Description automatically generated"/>
                    <pic:cNvPicPr/>
                  </pic:nvPicPr>
                  <pic:blipFill>
                    <a:blip r:embed="rId23"/>
                    <a:stretch>
                      <a:fillRect/>
                    </a:stretch>
                  </pic:blipFill>
                  <pic:spPr>
                    <a:xfrm>
                      <a:off x="0" y="0"/>
                      <a:ext cx="5731510" cy="2411730"/>
                    </a:xfrm>
                    <a:prstGeom prst="rect">
                      <a:avLst/>
                    </a:prstGeom>
                  </pic:spPr>
                </pic:pic>
              </a:graphicData>
            </a:graphic>
          </wp:inline>
        </w:drawing>
      </w:r>
    </w:p>
    <w:p w14:paraId="05EB6FC9" w14:textId="4AABB046" w:rsidR="00EA3D47" w:rsidRDefault="00D60AB5" w:rsidP="00D60AB5">
      <w:pPr>
        <w:pStyle w:val="Caption"/>
        <w:jc w:val="center"/>
      </w:pPr>
      <w:bookmarkStart w:id="31" w:name="_Toc167185961"/>
      <w:r>
        <w:t xml:space="preserve">Figure </w:t>
      </w:r>
      <w:r>
        <w:fldChar w:fldCharType="begin"/>
      </w:r>
      <w:r>
        <w:instrText xml:space="preserve"> SEQ Figure \* ARABIC </w:instrText>
      </w:r>
      <w:r>
        <w:fldChar w:fldCharType="separate"/>
      </w:r>
      <w:r w:rsidR="00134416">
        <w:rPr>
          <w:noProof/>
        </w:rPr>
        <w:t>16</w:t>
      </w:r>
      <w:r>
        <w:fldChar w:fldCharType="end"/>
      </w:r>
      <w:r>
        <w:t xml:space="preserve"> - Impedance Graph for Folded Dipole Antenna</w:t>
      </w:r>
      <w:bookmarkEnd w:id="31"/>
    </w:p>
    <w:p w14:paraId="69E8764F" w14:textId="019B13F8" w:rsidR="00EB5864" w:rsidRDefault="006E7FF7" w:rsidP="00EB5864">
      <w:r w:rsidRPr="009E1C33">
        <w:rPr>
          <w:rFonts w:eastAsiaTheme="minorEastAsia"/>
        </w:rPr>
        <w:t xml:space="preserve">Figure </w:t>
      </w:r>
      <w:r w:rsidR="00B73ED1">
        <w:rPr>
          <w:rFonts w:eastAsiaTheme="minorEastAsia"/>
        </w:rPr>
        <w:t>16</w:t>
      </w:r>
      <w:r w:rsidRPr="009E1C33">
        <w:rPr>
          <w:rFonts w:eastAsiaTheme="minorEastAsia"/>
        </w:rPr>
        <w:t xml:space="preserve"> shows the </w:t>
      </w:r>
      <w:r w:rsidR="00332BF1" w:rsidRPr="009E1C33">
        <w:rPr>
          <w:rFonts w:eastAsiaTheme="minorEastAsia"/>
        </w:rPr>
        <w:t xml:space="preserve">impedance levels of the folded dipole antenna split down into its reactance and resistance. Using the </w:t>
      </w:r>
      <w:r w:rsidR="00D030F9" w:rsidRPr="009E1C33">
        <w:rPr>
          <w:rFonts w:eastAsiaTheme="minorEastAsia"/>
        </w:rPr>
        <w:t>s</w:t>
      </w:r>
      <w:r w:rsidR="00332BF1" w:rsidRPr="009E1C33">
        <w:rPr>
          <w:rFonts w:eastAsiaTheme="minorEastAsia"/>
        </w:rPr>
        <w:t>ame equation as the cyclic dipole</w:t>
      </w:r>
      <w:r w:rsidR="003D529B" w:rsidRPr="009E1C33">
        <w:rPr>
          <w:rFonts w:eastAsiaTheme="minorEastAsia"/>
        </w:rPr>
        <w:t xml:space="preserve">, the impedance level of this antenna can be </w:t>
      </w:r>
      <w:r w:rsidR="0010192C" w:rsidRPr="009E1C33">
        <w:rPr>
          <w:rFonts w:eastAsiaTheme="minorEastAsia"/>
        </w:rPr>
        <w:t>calculated</w:t>
      </w:r>
      <w:r w:rsidR="00585BC8" w:rsidRPr="009E1C33">
        <w:rPr>
          <w:rFonts w:eastAsiaTheme="minorEastAsia"/>
        </w:rPr>
        <w:t xml:space="preserve">. </w:t>
      </w:r>
    </w:p>
    <w:p w14:paraId="19317B0C" w14:textId="77777777" w:rsidR="00585BC8" w:rsidRDefault="00585BC8" w:rsidP="00585BC8">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Res</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React</m:t>
                  </m:r>
                </m:e>
                <m:sup>
                  <m:r>
                    <w:rPr>
                      <w:rFonts w:ascii="Cambria Math" w:hAnsi="Cambria Math"/>
                    </w:rPr>
                    <m:t>2</m:t>
                  </m:r>
                </m:sup>
              </m:sSup>
            </m:e>
          </m:rad>
        </m:oMath>
      </m:oMathPara>
    </w:p>
    <w:p w14:paraId="1A4A4039" w14:textId="6D9649D8" w:rsidR="00585BC8" w:rsidRDefault="00585BC8" w:rsidP="00585BC8">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280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40</m:t>
                  </m:r>
                </m:e>
                <m:sup>
                  <m:r>
                    <w:rPr>
                      <w:rFonts w:ascii="Cambria Math" w:hAnsi="Cambria Math"/>
                    </w:rPr>
                    <m:t>2</m:t>
                  </m:r>
                </m:sup>
              </m:sSup>
            </m:e>
          </m:rad>
          <m:r>
            <w:rPr>
              <w:rFonts w:ascii="Cambria Math" w:eastAsiaTheme="minorEastAsia" w:hAnsi="Cambria Math"/>
            </w:rPr>
            <m:t>=277.1Ω</m:t>
          </m:r>
        </m:oMath>
      </m:oMathPara>
    </w:p>
    <w:p w14:paraId="43561A0F" w14:textId="77777777" w:rsidR="009C7C5E" w:rsidRDefault="00563643" w:rsidP="00EB5864">
      <w:pPr>
        <w:rPr>
          <w:rFonts w:eastAsiaTheme="minorEastAsia"/>
        </w:rPr>
      </w:pPr>
      <w:r w:rsidRPr="009E1C33">
        <w:rPr>
          <w:rFonts w:eastAsiaTheme="minorEastAsia"/>
        </w:rPr>
        <w:t>For a fold</w:t>
      </w:r>
      <w:r w:rsidR="002173B7" w:rsidRPr="009E1C33">
        <w:rPr>
          <w:rFonts w:eastAsiaTheme="minorEastAsia"/>
        </w:rPr>
        <w:t>e</w:t>
      </w:r>
      <w:r w:rsidRPr="009E1C33">
        <w:rPr>
          <w:rFonts w:eastAsiaTheme="minorEastAsia"/>
        </w:rPr>
        <w:t>d dipole antenna to be perfectly match</w:t>
      </w:r>
      <w:r w:rsidR="002173B7" w:rsidRPr="009E1C33">
        <w:rPr>
          <w:rFonts w:eastAsiaTheme="minorEastAsia"/>
        </w:rPr>
        <w:t>ed, an impedance of 300Ω should be shown on this graph</w:t>
      </w:r>
      <w:r w:rsidR="00D819CD" w:rsidRPr="009E1C33">
        <w:rPr>
          <w:rFonts w:eastAsiaTheme="minorEastAsia"/>
        </w:rPr>
        <w:t>.</w:t>
      </w:r>
    </w:p>
    <w:p w14:paraId="03D6FEE5" w14:textId="77777777" w:rsidR="009C7C5E" w:rsidRDefault="009C7C5E" w:rsidP="00EB5864">
      <w:pPr>
        <w:rPr>
          <w:rFonts w:eastAsiaTheme="minorEastAsia"/>
        </w:rPr>
      </w:pPr>
    </w:p>
    <w:p w14:paraId="73763739" w14:textId="6A9A2645" w:rsidR="00585BC8" w:rsidRPr="00EB5864" w:rsidRDefault="009C7C5E" w:rsidP="00EB5864">
      <w:r>
        <w:rPr>
          <w:rFonts w:eastAsiaTheme="minorEastAsia"/>
        </w:rPr>
        <w:t>I</w:t>
      </w:r>
      <w:r w:rsidR="00D819CD" w:rsidRPr="009E1C33">
        <w:rPr>
          <w:rFonts w:eastAsiaTheme="minorEastAsia"/>
        </w:rPr>
        <w:t xml:space="preserve">t was found that the impedance of this folded dipole is </w:t>
      </w:r>
      <w:r w:rsidR="009A65F4" w:rsidRPr="009E1C33">
        <w:rPr>
          <w:rFonts w:eastAsiaTheme="minorEastAsia"/>
        </w:rPr>
        <w:t xml:space="preserve">277.1 ohms, meaning </w:t>
      </w:r>
      <w:r>
        <w:rPr>
          <w:rFonts w:eastAsiaTheme="minorEastAsia"/>
        </w:rPr>
        <w:t>it</w:t>
      </w:r>
      <w:r w:rsidR="002D5A95">
        <w:rPr>
          <w:rFonts w:eastAsiaTheme="minorEastAsia"/>
        </w:rPr>
        <w:t>’</w:t>
      </w:r>
      <w:r>
        <w:rPr>
          <w:rFonts w:eastAsiaTheme="minorEastAsia"/>
        </w:rPr>
        <w:t xml:space="preserve">s far off </w:t>
      </w:r>
      <w:r w:rsidR="009A65F4" w:rsidRPr="009E1C33">
        <w:rPr>
          <w:rFonts w:eastAsiaTheme="minorEastAsia"/>
        </w:rPr>
        <w:t>being perfectly matched.</w:t>
      </w:r>
      <w:r w:rsidR="00C6731C" w:rsidRPr="009E1C33">
        <w:rPr>
          <w:rFonts w:eastAsiaTheme="minorEastAsia"/>
        </w:rPr>
        <w:t xml:space="preserve"> Furthermore,</w:t>
      </w:r>
      <w:r w:rsidR="009A65F4" w:rsidRPr="009E1C33">
        <w:rPr>
          <w:rFonts w:eastAsiaTheme="minorEastAsia"/>
        </w:rPr>
        <w:t xml:space="preserve"> </w:t>
      </w:r>
      <w:r w:rsidR="00C6731C" w:rsidRPr="009E1C33">
        <w:rPr>
          <w:rFonts w:eastAsiaTheme="minorEastAsia"/>
        </w:rPr>
        <w:t>to get a better matched port and antenna, the length needs to be shorter and the distance between the materials increased.</w:t>
      </w:r>
    </w:p>
    <w:p w14:paraId="6C82086A" w14:textId="77777777" w:rsidR="00D60AB5" w:rsidRDefault="00D60AB5" w:rsidP="00D60AB5"/>
    <w:p w14:paraId="5AA4D15C" w14:textId="77777777" w:rsidR="00D409D2" w:rsidRDefault="00D409D2" w:rsidP="00D409D2">
      <w:pPr>
        <w:keepNext/>
        <w:jc w:val="center"/>
      </w:pPr>
      <w:r w:rsidRPr="00D409D2">
        <w:rPr>
          <w:noProof/>
        </w:rPr>
        <w:drawing>
          <wp:inline distT="0" distB="0" distL="0" distR="0" wp14:anchorId="387EF6CD" wp14:editId="3E265AF6">
            <wp:extent cx="5731510" cy="2438400"/>
            <wp:effectExtent l="0" t="0" r="0" b="0"/>
            <wp:docPr id="186013677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136774" name="Picture 1" descr="A screen shot of a computer&#10;&#10;Description automatically generated"/>
                    <pic:cNvPicPr/>
                  </pic:nvPicPr>
                  <pic:blipFill>
                    <a:blip r:embed="rId24"/>
                    <a:stretch>
                      <a:fillRect/>
                    </a:stretch>
                  </pic:blipFill>
                  <pic:spPr>
                    <a:xfrm>
                      <a:off x="0" y="0"/>
                      <a:ext cx="5731510" cy="2438400"/>
                    </a:xfrm>
                    <a:prstGeom prst="rect">
                      <a:avLst/>
                    </a:prstGeom>
                  </pic:spPr>
                </pic:pic>
              </a:graphicData>
            </a:graphic>
          </wp:inline>
        </w:drawing>
      </w:r>
    </w:p>
    <w:p w14:paraId="4E088644" w14:textId="2241AA83" w:rsidR="00D60AB5" w:rsidRDefault="00D409D2" w:rsidP="00D409D2">
      <w:pPr>
        <w:pStyle w:val="Caption"/>
        <w:jc w:val="center"/>
      </w:pPr>
      <w:bookmarkStart w:id="32" w:name="_Toc167185962"/>
      <w:r>
        <w:t xml:space="preserve">Figure </w:t>
      </w:r>
      <w:r>
        <w:fldChar w:fldCharType="begin"/>
      </w:r>
      <w:r>
        <w:instrText xml:space="preserve"> SEQ Figure \* ARABIC </w:instrText>
      </w:r>
      <w:r>
        <w:fldChar w:fldCharType="separate"/>
      </w:r>
      <w:r w:rsidR="00134416">
        <w:rPr>
          <w:noProof/>
        </w:rPr>
        <w:t>17</w:t>
      </w:r>
      <w:r>
        <w:fldChar w:fldCharType="end"/>
      </w:r>
      <w:r>
        <w:t xml:space="preserve"> - Folded</w:t>
      </w:r>
      <w:r w:rsidRPr="005A733E">
        <w:t xml:space="preserve"> Dipole Azimuth Plane 2D Radiation Pattern</w:t>
      </w:r>
      <w:bookmarkEnd w:id="32"/>
    </w:p>
    <w:p w14:paraId="1E5E9921" w14:textId="77777777" w:rsidR="00D409D2" w:rsidRDefault="00D409D2" w:rsidP="00D409D2"/>
    <w:p w14:paraId="630709B6" w14:textId="069C0205" w:rsidR="00C00AF9" w:rsidRDefault="009E1C33" w:rsidP="00D409D2">
      <w:r>
        <w:t xml:space="preserve">Figure </w:t>
      </w:r>
      <w:r w:rsidR="002D5A95">
        <w:t>17</w:t>
      </w:r>
      <w:r>
        <w:t xml:space="preserve"> shows the </w:t>
      </w:r>
      <w:r w:rsidR="00DF1270">
        <w:t xml:space="preserve">azimuth plane which is a 2D radiation pattern of the folded dipole antenna. </w:t>
      </w:r>
      <w:r w:rsidR="00832053">
        <w:t xml:space="preserve">It can be determined by the polar plot that there are two nulls </w:t>
      </w:r>
      <w:r w:rsidR="00D578EC">
        <w:t xml:space="preserve">which reach a dBi gain of </w:t>
      </w:r>
      <w:r w:rsidR="0075090A">
        <w:t>-3</w:t>
      </w:r>
      <w:r w:rsidR="00A64FD6">
        <w:t>4.8</w:t>
      </w:r>
      <w:r w:rsidR="0075090A">
        <w:t xml:space="preserve"> and a maximum gain of </w:t>
      </w:r>
      <w:r w:rsidR="00A64FD6">
        <w:t>2.19</w:t>
      </w:r>
      <w:r w:rsidR="0075090A">
        <w:t xml:space="preserve"> dBs.</w:t>
      </w:r>
      <w:r w:rsidR="00DD61BC">
        <w:t xml:space="preserve"> The azimuth plane is a cut through the 3 </w:t>
      </w:r>
      <w:r w:rsidR="00BB7F6A">
        <w:t>dimensional</w:t>
      </w:r>
      <w:r w:rsidR="00DD61BC">
        <w:t xml:space="preserve"> </w:t>
      </w:r>
      <w:r w:rsidR="00BB7F6A">
        <w:t>radiation pattern</w:t>
      </w:r>
      <w:r w:rsidR="00C23DBB">
        <w:t xml:space="preserve"> </w:t>
      </w:r>
      <w:r w:rsidR="000B1BFD">
        <w:t>in</w:t>
      </w:r>
      <w:r w:rsidR="00C23DBB">
        <w:t xml:space="preserve"> the xz plane.</w:t>
      </w:r>
      <w:r w:rsidR="00EF2C95">
        <w:t xml:space="preserve"> This pattern demonstrates that </w:t>
      </w:r>
      <w:r w:rsidR="001B75FC">
        <w:t xml:space="preserve">the antenna is </w:t>
      </w:r>
      <w:r w:rsidR="00EC23D3">
        <w:t>omnidirectional</w:t>
      </w:r>
      <w:r w:rsidR="001B75FC">
        <w:t xml:space="preserve"> through 360 degrees along the z plane </w:t>
      </w:r>
      <w:r w:rsidR="00EC23D3">
        <w:t xml:space="preserve">perpendicular to the radiating elements. </w:t>
      </w:r>
    </w:p>
    <w:p w14:paraId="61AC926B" w14:textId="77777777" w:rsidR="00C00AF9" w:rsidRDefault="00C00AF9" w:rsidP="00D409D2"/>
    <w:p w14:paraId="5AEA195F" w14:textId="77777777" w:rsidR="00B0710A" w:rsidRDefault="00B0710A" w:rsidP="00B0710A">
      <w:pPr>
        <w:keepNext/>
        <w:jc w:val="center"/>
      </w:pPr>
      <w:r w:rsidRPr="00B0710A">
        <w:rPr>
          <w:noProof/>
        </w:rPr>
        <w:drawing>
          <wp:inline distT="0" distB="0" distL="0" distR="0" wp14:anchorId="0C0D375D" wp14:editId="64182795">
            <wp:extent cx="5731510" cy="2426335"/>
            <wp:effectExtent l="0" t="0" r="0" b="0"/>
            <wp:docPr id="38169547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95477" name="Picture 1" descr="A screen shot of a graph&#10;&#10;Description automatically generated"/>
                    <pic:cNvPicPr/>
                  </pic:nvPicPr>
                  <pic:blipFill>
                    <a:blip r:embed="rId25"/>
                    <a:stretch>
                      <a:fillRect/>
                    </a:stretch>
                  </pic:blipFill>
                  <pic:spPr>
                    <a:xfrm>
                      <a:off x="0" y="0"/>
                      <a:ext cx="5731510" cy="2426335"/>
                    </a:xfrm>
                    <a:prstGeom prst="rect">
                      <a:avLst/>
                    </a:prstGeom>
                  </pic:spPr>
                </pic:pic>
              </a:graphicData>
            </a:graphic>
          </wp:inline>
        </w:drawing>
      </w:r>
    </w:p>
    <w:p w14:paraId="120F870C" w14:textId="41FDE7A3" w:rsidR="001E1B32" w:rsidRDefault="00B0710A" w:rsidP="00B0710A">
      <w:pPr>
        <w:pStyle w:val="Caption"/>
        <w:jc w:val="center"/>
      </w:pPr>
      <w:bookmarkStart w:id="33" w:name="_Toc167185963"/>
      <w:r>
        <w:t xml:space="preserve">Figure </w:t>
      </w:r>
      <w:r>
        <w:fldChar w:fldCharType="begin"/>
      </w:r>
      <w:r>
        <w:instrText xml:space="preserve"> SEQ Figure \* ARABIC </w:instrText>
      </w:r>
      <w:r>
        <w:fldChar w:fldCharType="separate"/>
      </w:r>
      <w:r w:rsidR="00134416">
        <w:rPr>
          <w:noProof/>
        </w:rPr>
        <w:t>18</w:t>
      </w:r>
      <w:r>
        <w:fldChar w:fldCharType="end"/>
      </w:r>
      <w:r>
        <w:t xml:space="preserve"> - Folded Dipole Elevation Plane 2D Radiation Pattern</w:t>
      </w:r>
      <w:bookmarkEnd w:id="33"/>
    </w:p>
    <w:p w14:paraId="6F518F97" w14:textId="77777777" w:rsidR="00483B7F" w:rsidRDefault="003D341E" w:rsidP="00B0710A">
      <w:r>
        <w:t xml:space="preserve">Above is the 2 </w:t>
      </w:r>
      <w:r w:rsidR="00725449">
        <w:t>Dimensional</w:t>
      </w:r>
      <w:r>
        <w:t xml:space="preserve"> polar plot of the Elevation plane for the </w:t>
      </w:r>
      <w:r w:rsidR="00725449">
        <w:t xml:space="preserve">folded dipole. </w:t>
      </w:r>
      <w:r w:rsidR="00932036">
        <w:t>Due to the direction of the radiating field, both the Azimuth and Elevation polar plots look very similar</w:t>
      </w:r>
      <w:r w:rsidR="00C32AB1">
        <w:t>.</w:t>
      </w:r>
      <w:r w:rsidR="004714B5">
        <w:t xml:space="preserve"> </w:t>
      </w:r>
    </w:p>
    <w:p w14:paraId="0F35389E" w14:textId="77777777" w:rsidR="00483B7F" w:rsidRDefault="00483B7F" w:rsidP="00B0710A"/>
    <w:p w14:paraId="72D60203" w14:textId="26FE9209" w:rsidR="00B0710A" w:rsidRDefault="00C32AB1" w:rsidP="00B0710A">
      <w:r>
        <w:t xml:space="preserve">The minimum gain shown along the 0 to 180 line is </w:t>
      </w:r>
      <w:r w:rsidR="005E22FD">
        <w:t>-</w:t>
      </w:r>
      <w:r w:rsidR="00B93EC4">
        <w:t xml:space="preserve">34.8 dBi </w:t>
      </w:r>
      <w:r w:rsidR="005E22FD">
        <w:t>and the total omnidirectional gain is 1.95 dBi.</w:t>
      </w:r>
      <w:r w:rsidR="00F37E77">
        <w:t xml:space="preserve"> For this type of </w:t>
      </w:r>
      <w:r w:rsidR="00F47E4F">
        <w:t>antenna,</w:t>
      </w:r>
      <w:r w:rsidR="00F37E77">
        <w:t xml:space="preserve"> the gain is a little low however, with the change in size</w:t>
      </w:r>
      <w:r w:rsidR="00F47E4F">
        <w:t xml:space="preserve">s (as stated above) the impedance will be more perfectly matched, which in turn will increase the overall total gain of the antenna. </w:t>
      </w:r>
    </w:p>
    <w:p w14:paraId="58A4D1D8" w14:textId="77777777" w:rsidR="00604AF8" w:rsidRDefault="00604AF8" w:rsidP="00604AF8">
      <w:pPr>
        <w:keepNext/>
        <w:jc w:val="center"/>
      </w:pPr>
      <w:r w:rsidRPr="00604AF8">
        <w:rPr>
          <w:noProof/>
        </w:rPr>
        <w:drawing>
          <wp:inline distT="0" distB="0" distL="0" distR="0" wp14:anchorId="09B0D024" wp14:editId="03832D50">
            <wp:extent cx="5731510" cy="2414270"/>
            <wp:effectExtent l="0" t="0" r="0" b="0"/>
            <wp:docPr id="1560196618" name="Picture 1" descr="A computer screen shot of a red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96618" name="Picture 1" descr="A computer screen shot of a red sphere&#10;&#10;Description automatically generated"/>
                    <pic:cNvPicPr/>
                  </pic:nvPicPr>
                  <pic:blipFill>
                    <a:blip r:embed="rId26"/>
                    <a:stretch>
                      <a:fillRect/>
                    </a:stretch>
                  </pic:blipFill>
                  <pic:spPr>
                    <a:xfrm>
                      <a:off x="0" y="0"/>
                      <a:ext cx="5731510" cy="2414270"/>
                    </a:xfrm>
                    <a:prstGeom prst="rect">
                      <a:avLst/>
                    </a:prstGeom>
                  </pic:spPr>
                </pic:pic>
              </a:graphicData>
            </a:graphic>
          </wp:inline>
        </w:drawing>
      </w:r>
    </w:p>
    <w:p w14:paraId="1412F911" w14:textId="0E7D056F" w:rsidR="00B0710A" w:rsidRPr="00B0710A" w:rsidRDefault="00604AF8" w:rsidP="00604AF8">
      <w:pPr>
        <w:pStyle w:val="Caption"/>
        <w:jc w:val="center"/>
      </w:pPr>
      <w:bookmarkStart w:id="34" w:name="_Toc167185964"/>
      <w:r>
        <w:t xml:space="preserve">Figure </w:t>
      </w:r>
      <w:r>
        <w:fldChar w:fldCharType="begin"/>
      </w:r>
      <w:r>
        <w:instrText xml:space="preserve"> SEQ Figure \* ARABIC </w:instrText>
      </w:r>
      <w:r>
        <w:fldChar w:fldCharType="separate"/>
      </w:r>
      <w:r w:rsidR="00134416">
        <w:rPr>
          <w:noProof/>
        </w:rPr>
        <w:t>19</w:t>
      </w:r>
      <w:r>
        <w:fldChar w:fldCharType="end"/>
      </w:r>
      <w:r>
        <w:t xml:space="preserve"> - Folded Dipole 3D Radiation Pattern</w:t>
      </w:r>
      <w:bookmarkEnd w:id="34"/>
    </w:p>
    <w:p w14:paraId="70C4E492" w14:textId="545B65DE" w:rsidR="00113BB5" w:rsidRDefault="00BE6CE4" w:rsidP="00C921DB">
      <w:r>
        <w:t>Above is</w:t>
      </w:r>
      <w:r w:rsidR="008D652D">
        <w:t xml:space="preserve"> the </w:t>
      </w:r>
      <w:r w:rsidR="0087354C">
        <w:t xml:space="preserve">3D radiation pattern created </w:t>
      </w:r>
      <w:r w:rsidR="00BC2AFB">
        <w:t>by the</w:t>
      </w:r>
      <w:r w:rsidR="0087354C">
        <w:t xml:space="preserve"> folded dipole antenn</w:t>
      </w:r>
      <w:r>
        <w:t>a</w:t>
      </w:r>
      <w:r w:rsidR="009156C3">
        <w:t xml:space="preserve">. </w:t>
      </w:r>
      <w:r w:rsidR="00AD4A7A">
        <w:t>The pattern displayed here is known as omnidirectional meaning that through one 360 degrees plane the antenna is radiating the same gain i</w:t>
      </w:r>
      <w:r w:rsidR="00BC2AFB">
        <w:t>n</w:t>
      </w:r>
      <w:r w:rsidR="00AD4A7A">
        <w:t xml:space="preserve"> all directions</w:t>
      </w:r>
      <w:r w:rsidR="009156C3">
        <w:t xml:space="preserve"> </w:t>
      </w:r>
      <w:r w:rsidR="006644AC">
        <w:t xml:space="preserve">in the plane around the radiating elements </w:t>
      </w:r>
      <w:sdt>
        <w:sdtPr>
          <w:id w:val="1566145808"/>
          <w:citation/>
        </w:sdtPr>
        <w:sdtEndPr/>
        <w:sdtContent>
          <w:r w:rsidR="009156C3">
            <w:fldChar w:fldCharType="begin"/>
          </w:r>
          <w:r w:rsidR="009156C3">
            <w:instrText xml:space="preserve"> CITATION GEJ08 \l 2057 </w:instrText>
          </w:r>
          <w:r w:rsidR="009156C3">
            <w:fldChar w:fldCharType="separate"/>
          </w:r>
          <w:r w:rsidR="00710FE9" w:rsidRPr="00710FE9">
            <w:rPr>
              <w:noProof/>
            </w:rPr>
            <w:t>[5]</w:t>
          </w:r>
          <w:r w:rsidR="009156C3">
            <w:fldChar w:fldCharType="end"/>
          </w:r>
        </w:sdtContent>
      </w:sdt>
      <w:r w:rsidR="009156C3">
        <w:t>.</w:t>
      </w:r>
      <w:r w:rsidR="00224DFE">
        <w:t xml:space="preserve"> The radiation pattern is exh</w:t>
      </w:r>
      <w:r w:rsidR="007253CE">
        <w:t>ibited this way due to the positive and negative influence on the folded areas of the dipole.</w:t>
      </w:r>
      <w:r w:rsidR="0022253F">
        <w:t xml:space="preserve"> As a result of this,</w:t>
      </w:r>
      <w:r w:rsidR="009156C3">
        <w:t xml:space="preserve"> </w:t>
      </w:r>
      <w:r w:rsidR="002E12E9">
        <w:t xml:space="preserve">the folded dipole </w:t>
      </w:r>
      <w:r w:rsidR="0022253F">
        <w:t>can be used</w:t>
      </w:r>
      <w:r w:rsidR="002E12E9">
        <w:t xml:space="preserve"> for television broadcasting</w:t>
      </w:r>
      <w:r w:rsidR="008C1007">
        <w:t xml:space="preserve"> because of it</w:t>
      </w:r>
      <w:r w:rsidR="005549F3">
        <w:t>s</w:t>
      </w:r>
      <w:r w:rsidR="008C1007">
        <w:t xml:space="preserve"> ability to have large coverage, transmit and receive in multiple directions and can be </w:t>
      </w:r>
      <w:r w:rsidR="005549F3">
        <w:t>used as wide band</w:t>
      </w:r>
      <w:r w:rsidR="002E12E9">
        <w:t xml:space="preserve">. </w:t>
      </w:r>
      <w:r w:rsidR="00D66457">
        <w:t>2.19</w:t>
      </w:r>
      <w:r w:rsidR="007B53E7">
        <w:t xml:space="preserve"> dBi</w:t>
      </w:r>
      <w:r w:rsidR="00D66457">
        <w:t xml:space="preserve"> is a relatively low gain</w:t>
      </w:r>
      <w:r w:rsidR="007B53E7">
        <w:t xml:space="preserve"> and therefore,</w:t>
      </w:r>
      <w:r w:rsidR="00D66457">
        <w:t xml:space="preserve"> </w:t>
      </w:r>
      <w:r w:rsidR="007B53E7">
        <w:t xml:space="preserve">using a frequency so low </w:t>
      </w:r>
      <w:r w:rsidR="00224DFE">
        <w:t>the</w:t>
      </w:r>
      <w:r w:rsidR="006644AC">
        <w:t xml:space="preserve"> antenna cannot </w:t>
      </w:r>
      <w:r w:rsidR="0053063F">
        <w:t>radiate</w:t>
      </w:r>
      <w:r w:rsidR="006644AC">
        <w:t xml:space="preserve"> effectively and for its general intended purpose. </w:t>
      </w:r>
    </w:p>
    <w:p w14:paraId="25A5CD9F" w14:textId="29CBA8A7" w:rsidR="00113BB5" w:rsidRPr="0053063F" w:rsidRDefault="0053063F" w:rsidP="0053063F">
      <w:pPr>
        <w:pStyle w:val="Heading2"/>
        <w:rPr>
          <w:b/>
          <w:bCs/>
          <w:color w:val="002060"/>
        </w:rPr>
      </w:pPr>
      <w:bookmarkStart w:id="35" w:name="_Toc167185999"/>
      <w:r w:rsidRPr="0053063F">
        <w:rPr>
          <w:b/>
          <w:bCs/>
          <w:color w:val="002060"/>
        </w:rPr>
        <w:t>Horn Antenna</w:t>
      </w:r>
      <w:bookmarkEnd w:id="35"/>
    </w:p>
    <w:p w14:paraId="56C9434D" w14:textId="77777777" w:rsidR="008D69D5" w:rsidRDefault="00706522" w:rsidP="008D69D5">
      <w:pPr>
        <w:keepNext/>
        <w:jc w:val="center"/>
      </w:pPr>
      <w:r w:rsidRPr="00706522">
        <w:drawing>
          <wp:inline distT="0" distB="0" distL="0" distR="0" wp14:anchorId="2049B1B5" wp14:editId="4B35A71F">
            <wp:extent cx="5731510" cy="2423160"/>
            <wp:effectExtent l="0" t="0" r="0" b="0"/>
            <wp:docPr id="92268711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87110" name="Picture 1" descr="A screen shot of a computer screen&#10;&#10;Description automatically generated"/>
                    <pic:cNvPicPr/>
                  </pic:nvPicPr>
                  <pic:blipFill>
                    <a:blip r:embed="rId27"/>
                    <a:stretch>
                      <a:fillRect/>
                    </a:stretch>
                  </pic:blipFill>
                  <pic:spPr>
                    <a:xfrm>
                      <a:off x="0" y="0"/>
                      <a:ext cx="5731510" cy="2423160"/>
                    </a:xfrm>
                    <a:prstGeom prst="rect">
                      <a:avLst/>
                    </a:prstGeom>
                  </pic:spPr>
                </pic:pic>
              </a:graphicData>
            </a:graphic>
          </wp:inline>
        </w:drawing>
      </w:r>
    </w:p>
    <w:p w14:paraId="518C6C0F" w14:textId="7ABC4699" w:rsidR="00113BB5" w:rsidRDefault="008D69D5" w:rsidP="008D69D5">
      <w:pPr>
        <w:pStyle w:val="Caption"/>
        <w:jc w:val="center"/>
      </w:pPr>
      <w:bookmarkStart w:id="36" w:name="_Toc167185965"/>
      <w:r>
        <w:t xml:space="preserve">Figure </w:t>
      </w:r>
      <w:r>
        <w:fldChar w:fldCharType="begin"/>
      </w:r>
      <w:r>
        <w:instrText xml:space="preserve"> SEQ Figure \* ARABIC </w:instrText>
      </w:r>
      <w:r>
        <w:fldChar w:fldCharType="separate"/>
      </w:r>
      <w:r w:rsidR="00134416">
        <w:rPr>
          <w:noProof/>
        </w:rPr>
        <w:t>20</w:t>
      </w:r>
      <w:r>
        <w:fldChar w:fldCharType="end"/>
      </w:r>
      <w:r>
        <w:t xml:space="preserve"> - Horn Antenna Design Model</w:t>
      </w:r>
      <w:bookmarkEnd w:id="36"/>
    </w:p>
    <w:p w14:paraId="6022626B" w14:textId="77777777" w:rsidR="00483B7F" w:rsidRDefault="00483B7F" w:rsidP="00D46D84"/>
    <w:p w14:paraId="3A2EFC6B" w14:textId="77777777" w:rsidR="00483B7F" w:rsidRDefault="00483B7F" w:rsidP="00D46D84"/>
    <w:p w14:paraId="7EBBDAC1" w14:textId="222680FC" w:rsidR="00D46D84" w:rsidRPr="00D46D84" w:rsidRDefault="00D46D84" w:rsidP="00D46D84">
      <w:r>
        <w:t xml:space="preserve">Shown above in figure </w:t>
      </w:r>
      <w:r w:rsidR="00E722BD">
        <w:t>20</w:t>
      </w:r>
      <w:r>
        <w:t xml:space="preserve"> is a horn antenna which has been designed with an operational frequency of </w:t>
      </w:r>
      <w:r w:rsidR="00C67A26">
        <w:t>7</w:t>
      </w:r>
      <w:r w:rsidR="001D0078">
        <w:t xml:space="preserve"> GHz and uses copper as its main propagating element. </w:t>
      </w:r>
      <w:r w:rsidR="002F060A">
        <w:t>The horn uses a Flare (which is the opening of the antenna</w:t>
      </w:r>
      <w:r w:rsidR="00E722BD">
        <w:t>)</w:t>
      </w:r>
      <w:r w:rsidR="002F060A">
        <w:t xml:space="preserve"> and apertures to effectively radiate </w:t>
      </w:r>
      <w:r w:rsidR="00E722BD">
        <w:t>EM</w:t>
      </w:r>
      <w:r w:rsidR="002F060A">
        <w:t xml:space="preserve"> waves</w:t>
      </w:r>
      <w:r w:rsidR="00E722BD">
        <w:t>.</w:t>
      </w:r>
    </w:p>
    <w:p w14:paraId="246FCD3E" w14:textId="0EDF3A92" w:rsidR="00F53417" w:rsidRPr="00F53417" w:rsidRDefault="00F53417" w:rsidP="00F53417">
      <w:pPr>
        <w:pStyle w:val="Heading3"/>
        <w:rPr>
          <w:b/>
          <w:bCs/>
          <w:color w:val="0000FF"/>
        </w:rPr>
      </w:pPr>
      <w:bookmarkStart w:id="37" w:name="_Toc167186000"/>
      <w:r w:rsidRPr="00F53417">
        <w:rPr>
          <w:b/>
          <w:bCs/>
          <w:color w:val="0000FF"/>
        </w:rPr>
        <w:t>Horn Antenna Design Constraints</w:t>
      </w:r>
      <w:bookmarkEnd w:id="37"/>
    </w:p>
    <w:tbl>
      <w:tblPr>
        <w:tblStyle w:val="TableGrid"/>
        <w:tblW w:w="0" w:type="auto"/>
        <w:tblLook w:val="04A0" w:firstRow="1" w:lastRow="0" w:firstColumn="1" w:lastColumn="0" w:noHBand="0" w:noVBand="1"/>
      </w:tblPr>
      <w:tblGrid>
        <w:gridCol w:w="4621"/>
        <w:gridCol w:w="4621"/>
      </w:tblGrid>
      <w:tr w:rsidR="00FB2EFE" w14:paraId="02F3087A" w14:textId="77777777" w:rsidTr="00FB2EFE">
        <w:tc>
          <w:tcPr>
            <w:tcW w:w="4621" w:type="dxa"/>
          </w:tcPr>
          <w:p w14:paraId="73F17519" w14:textId="6A9E3476" w:rsidR="00FB2EFE" w:rsidRPr="00FB2EFE" w:rsidRDefault="00FB2EFE" w:rsidP="00FB2EFE">
            <w:pPr>
              <w:jc w:val="center"/>
              <w:rPr>
                <w:b/>
                <w:bCs/>
                <w:color w:val="0070C0"/>
              </w:rPr>
            </w:pPr>
            <w:r w:rsidRPr="00FB2EFE">
              <w:rPr>
                <w:b/>
                <w:bCs/>
                <w:color w:val="0070C0"/>
              </w:rPr>
              <w:t>Piece of the Antenna</w:t>
            </w:r>
          </w:p>
        </w:tc>
        <w:tc>
          <w:tcPr>
            <w:tcW w:w="4621" w:type="dxa"/>
          </w:tcPr>
          <w:p w14:paraId="11263CB1" w14:textId="1B501765" w:rsidR="00FB2EFE" w:rsidRPr="00FB2EFE" w:rsidRDefault="00FB2EFE" w:rsidP="00FB2EFE">
            <w:pPr>
              <w:jc w:val="center"/>
              <w:rPr>
                <w:b/>
                <w:bCs/>
                <w:color w:val="0070C0"/>
              </w:rPr>
            </w:pPr>
            <w:r w:rsidRPr="00FB2EFE">
              <w:rPr>
                <w:b/>
                <w:bCs/>
                <w:color w:val="0070C0"/>
              </w:rPr>
              <w:t>Size (m)</w:t>
            </w:r>
          </w:p>
        </w:tc>
      </w:tr>
      <w:tr w:rsidR="00FB2EFE" w14:paraId="4F302ECA" w14:textId="77777777" w:rsidTr="00FB2EFE">
        <w:tc>
          <w:tcPr>
            <w:tcW w:w="4621" w:type="dxa"/>
          </w:tcPr>
          <w:p w14:paraId="4098F04F" w14:textId="66FE76E2" w:rsidR="00FB2EFE" w:rsidRDefault="001760F0" w:rsidP="00FB2EFE">
            <w:pPr>
              <w:jc w:val="center"/>
            </w:pPr>
            <w:r>
              <w:t>Flare Length</w:t>
            </w:r>
          </w:p>
        </w:tc>
        <w:tc>
          <w:tcPr>
            <w:tcW w:w="4621" w:type="dxa"/>
          </w:tcPr>
          <w:p w14:paraId="4647E530" w14:textId="5B227D30" w:rsidR="00FB2EFE" w:rsidRDefault="001760F0" w:rsidP="00FB2EFE">
            <w:pPr>
              <w:jc w:val="center"/>
            </w:pPr>
            <w:r>
              <w:t>0.07063</w:t>
            </w:r>
          </w:p>
        </w:tc>
      </w:tr>
      <w:tr w:rsidR="00FB2EFE" w14:paraId="42127C7D" w14:textId="77777777" w:rsidTr="00FB2EFE">
        <w:tc>
          <w:tcPr>
            <w:tcW w:w="4621" w:type="dxa"/>
          </w:tcPr>
          <w:p w14:paraId="067FD8BF" w14:textId="57148099" w:rsidR="00FB2EFE" w:rsidRDefault="001760F0" w:rsidP="00FB2EFE">
            <w:pPr>
              <w:jc w:val="center"/>
            </w:pPr>
            <w:r>
              <w:t>Flare Width</w:t>
            </w:r>
          </w:p>
        </w:tc>
        <w:tc>
          <w:tcPr>
            <w:tcW w:w="4621" w:type="dxa"/>
          </w:tcPr>
          <w:p w14:paraId="71AAD74C" w14:textId="0E5FD399" w:rsidR="00B35602" w:rsidRDefault="001760F0" w:rsidP="00B35602">
            <w:pPr>
              <w:jc w:val="center"/>
            </w:pPr>
            <w:r>
              <w:t>0.09</w:t>
            </w:r>
            <w:r w:rsidR="00B35602">
              <w:t>389</w:t>
            </w:r>
          </w:p>
        </w:tc>
      </w:tr>
      <w:tr w:rsidR="00FB2EFE" w14:paraId="72CE7F60" w14:textId="77777777" w:rsidTr="00FB2EFE">
        <w:tc>
          <w:tcPr>
            <w:tcW w:w="4621" w:type="dxa"/>
          </w:tcPr>
          <w:p w14:paraId="5A3EA73E" w14:textId="0DEB8096" w:rsidR="00FB2EFE" w:rsidRDefault="00B35602" w:rsidP="00FB2EFE">
            <w:pPr>
              <w:jc w:val="center"/>
            </w:pPr>
            <w:r>
              <w:t>Flare Height</w:t>
            </w:r>
          </w:p>
        </w:tc>
        <w:tc>
          <w:tcPr>
            <w:tcW w:w="4621" w:type="dxa"/>
          </w:tcPr>
          <w:p w14:paraId="30A2DB94" w14:textId="3DC8DDB3" w:rsidR="00FB2EFE" w:rsidRDefault="00B35602" w:rsidP="00FB2EFE">
            <w:pPr>
              <w:jc w:val="center"/>
            </w:pPr>
            <w:r>
              <w:t>0.08275</w:t>
            </w:r>
          </w:p>
        </w:tc>
      </w:tr>
      <w:tr w:rsidR="00FB2EFE" w14:paraId="613725D8" w14:textId="77777777" w:rsidTr="00FB2EFE">
        <w:tc>
          <w:tcPr>
            <w:tcW w:w="4621" w:type="dxa"/>
          </w:tcPr>
          <w:p w14:paraId="76F97212" w14:textId="65240439" w:rsidR="00FB2EFE" w:rsidRDefault="00F1084A" w:rsidP="00FB2EFE">
            <w:pPr>
              <w:jc w:val="center"/>
            </w:pPr>
            <w:r>
              <w:t>Length</w:t>
            </w:r>
          </w:p>
        </w:tc>
        <w:tc>
          <w:tcPr>
            <w:tcW w:w="4621" w:type="dxa"/>
          </w:tcPr>
          <w:p w14:paraId="5A9A0177" w14:textId="5E96A6ED" w:rsidR="00FB2EFE" w:rsidRDefault="00F1084A" w:rsidP="00FB2EFE">
            <w:pPr>
              <w:jc w:val="center"/>
            </w:pPr>
            <w:r>
              <w:t>0.0</w:t>
            </w:r>
            <w:r w:rsidR="00D73531">
              <w:t>4685</w:t>
            </w:r>
          </w:p>
        </w:tc>
      </w:tr>
      <w:tr w:rsidR="00FB2EFE" w14:paraId="77104DB3" w14:textId="77777777" w:rsidTr="00FB2EFE">
        <w:tc>
          <w:tcPr>
            <w:tcW w:w="4621" w:type="dxa"/>
          </w:tcPr>
          <w:p w14:paraId="1BB3B3BA" w14:textId="3E2B6D12" w:rsidR="00FB2EFE" w:rsidRDefault="001C6A43" w:rsidP="00FB2EFE">
            <w:pPr>
              <w:jc w:val="center"/>
            </w:pPr>
            <w:r>
              <w:t>Width</w:t>
            </w:r>
          </w:p>
        </w:tc>
        <w:tc>
          <w:tcPr>
            <w:tcW w:w="4621" w:type="dxa"/>
          </w:tcPr>
          <w:p w14:paraId="58029B65" w14:textId="24C53D58" w:rsidR="00FB2EFE" w:rsidRDefault="001C6A43" w:rsidP="00FB2EFE">
            <w:pPr>
              <w:jc w:val="center"/>
            </w:pPr>
            <w:r>
              <w:t>0.03</w:t>
            </w:r>
            <w:r w:rsidR="001346E9">
              <w:t>7475</w:t>
            </w:r>
          </w:p>
        </w:tc>
      </w:tr>
      <w:tr w:rsidR="001C6A43" w14:paraId="6540EB01" w14:textId="77777777" w:rsidTr="00FB2EFE">
        <w:tc>
          <w:tcPr>
            <w:tcW w:w="4621" w:type="dxa"/>
          </w:tcPr>
          <w:p w14:paraId="4781CE54" w14:textId="3B180E5D" w:rsidR="001C6A43" w:rsidRDefault="001C6A43" w:rsidP="001C6A43">
            <w:pPr>
              <w:jc w:val="center"/>
            </w:pPr>
            <w:r>
              <w:t>Height</w:t>
            </w:r>
          </w:p>
        </w:tc>
        <w:tc>
          <w:tcPr>
            <w:tcW w:w="4621" w:type="dxa"/>
          </w:tcPr>
          <w:p w14:paraId="59D5418F" w14:textId="081FAC9A" w:rsidR="001C6A43" w:rsidRDefault="001C6A43" w:rsidP="001C6A43">
            <w:pPr>
              <w:jc w:val="center"/>
            </w:pPr>
            <w:r>
              <w:t>0.018735</w:t>
            </w:r>
          </w:p>
        </w:tc>
      </w:tr>
      <w:tr w:rsidR="001C6A43" w14:paraId="1F6B8461" w14:textId="77777777" w:rsidTr="00FB2EFE">
        <w:tc>
          <w:tcPr>
            <w:tcW w:w="4621" w:type="dxa"/>
          </w:tcPr>
          <w:p w14:paraId="06848053" w14:textId="302A783C" w:rsidR="001C6A43" w:rsidRDefault="001C6A43" w:rsidP="001C6A43">
            <w:pPr>
              <w:jc w:val="center"/>
            </w:pPr>
            <w:r>
              <w:t>Feed Width</w:t>
            </w:r>
          </w:p>
        </w:tc>
        <w:tc>
          <w:tcPr>
            <w:tcW w:w="4621" w:type="dxa"/>
          </w:tcPr>
          <w:p w14:paraId="243BA667" w14:textId="685365BE" w:rsidR="001C6A43" w:rsidRDefault="001C6A43" w:rsidP="001C6A43">
            <w:pPr>
              <w:jc w:val="center"/>
            </w:pPr>
            <w:r>
              <w:t>0.0011999</w:t>
            </w:r>
          </w:p>
        </w:tc>
      </w:tr>
      <w:tr w:rsidR="001346E9" w14:paraId="68E10481" w14:textId="77777777" w:rsidTr="00FB2EFE">
        <w:tc>
          <w:tcPr>
            <w:tcW w:w="4621" w:type="dxa"/>
          </w:tcPr>
          <w:p w14:paraId="1930502A" w14:textId="29321487" w:rsidR="001346E9" w:rsidRDefault="001346E9" w:rsidP="001C6A43">
            <w:pPr>
              <w:jc w:val="center"/>
            </w:pPr>
            <w:r>
              <w:t>Feed Height</w:t>
            </w:r>
          </w:p>
        </w:tc>
        <w:tc>
          <w:tcPr>
            <w:tcW w:w="4621" w:type="dxa"/>
          </w:tcPr>
          <w:p w14:paraId="6D802A3B" w14:textId="1F7D6C8C" w:rsidR="001346E9" w:rsidRDefault="001346E9" w:rsidP="001C6A43">
            <w:pPr>
              <w:jc w:val="center"/>
            </w:pPr>
            <w:r>
              <w:t>0.0099</w:t>
            </w:r>
            <w:r w:rsidR="002E2DFF">
              <w:t>931</w:t>
            </w:r>
          </w:p>
        </w:tc>
      </w:tr>
    </w:tbl>
    <w:p w14:paraId="1E8830D9" w14:textId="6A53ED00" w:rsidR="00722885" w:rsidRDefault="001C1EEB" w:rsidP="001C1EEB">
      <w:pPr>
        <w:pStyle w:val="Caption"/>
        <w:jc w:val="center"/>
      </w:pPr>
      <w:bookmarkStart w:id="38" w:name="_Toc167185983"/>
      <w:r>
        <w:t xml:space="preserve">Table </w:t>
      </w:r>
      <w:r>
        <w:fldChar w:fldCharType="begin"/>
      </w:r>
      <w:r>
        <w:instrText xml:space="preserve"> SEQ Table \* ARABIC </w:instrText>
      </w:r>
      <w:r>
        <w:fldChar w:fldCharType="separate"/>
      </w:r>
      <w:r w:rsidR="001E4733">
        <w:rPr>
          <w:noProof/>
        </w:rPr>
        <w:t>4</w:t>
      </w:r>
      <w:r>
        <w:fldChar w:fldCharType="end"/>
      </w:r>
      <w:r>
        <w:t xml:space="preserve"> -Horn Antenna Dimensions</w:t>
      </w:r>
      <w:bookmarkEnd w:id="38"/>
    </w:p>
    <w:p w14:paraId="7CD3255A" w14:textId="003DE8CC" w:rsidR="005A1356" w:rsidRDefault="005A1356" w:rsidP="00C921DB">
      <w:r>
        <w:t xml:space="preserve">Table </w:t>
      </w:r>
      <w:r w:rsidR="00E722BD">
        <w:t xml:space="preserve">4 </w:t>
      </w:r>
      <w:r>
        <w:t xml:space="preserve">shows the </w:t>
      </w:r>
      <w:r w:rsidR="00E722BD">
        <w:t>dimensions</w:t>
      </w:r>
      <w:r>
        <w:t xml:space="preserve"> used to establish an operation frequency of 7 GHz when using a horn antenna. </w:t>
      </w:r>
      <w:r w:rsidR="00807744">
        <w:t>When checking the sizes it was determined that the size constraints already given by the simulation software were in line w</w:t>
      </w:r>
      <w:r w:rsidR="00E722BD">
        <w:t>ith</w:t>
      </w:r>
      <w:r w:rsidR="00807744">
        <w:t xml:space="preserve"> the operation requirements of this antenna. </w:t>
      </w:r>
    </w:p>
    <w:p w14:paraId="07C8D2A1" w14:textId="1595B7EC" w:rsidR="00722885" w:rsidRPr="00051E18" w:rsidRDefault="00051E18" w:rsidP="00051E18">
      <w:pPr>
        <w:pStyle w:val="Heading3"/>
        <w:rPr>
          <w:b/>
          <w:bCs/>
          <w:color w:val="0070C0"/>
        </w:rPr>
      </w:pPr>
      <w:bookmarkStart w:id="39" w:name="_Toc167186001"/>
      <w:r w:rsidRPr="00051E18">
        <w:rPr>
          <w:b/>
          <w:bCs/>
          <w:color w:val="0070C0"/>
        </w:rPr>
        <w:t>Horn Antenna Results</w:t>
      </w:r>
      <w:bookmarkEnd w:id="39"/>
    </w:p>
    <w:p w14:paraId="5351CAF0" w14:textId="77777777" w:rsidR="00B075DF" w:rsidRDefault="00B075DF" w:rsidP="00B075DF">
      <w:pPr>
        <w:keepNext/>
        <w:jc w:val="center"/>
      </w:pPr>
      <w:r w:rsidRPr="00B075DF">
        <w:rPr>
          <w:noProof/>
        </w:rPr>
        <w:drawing>
          <wp:inline distT="0" distB="0" distL="0" distR="0" wp14:anchorId="4A05E415" wp14:editId="613391E7">
            <wp:extent cx="5731510" cy="2426970"/>
            <wp:effectExtent l="0" t="0" r="0" b="0"/>
            <wp:docPr id="1382177016"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77016" name="Picture 1" descr="A graph on a computer screen&#10;&#10;Description automatically generated"/>
                    <pic:cNvPicPr/>
                  </pic:nvPicPr>
                  <pic:blipFill>
                    <a:blip r:embed="rId28"/>
                    <a:stretch>
                      <a:fillRect/>
                    </a:stretch>
                  </pic:blipFill>
                  <pic:spPr>
                    <a:xfrm>
                      <a:off x="0" y="0"/>
                      <a:ext cx="5731510" cy="2426970"/>
                    </a:xfrm>
                    <a:prstGeom prst="rect">
                      <a:avLst/>
                    </a:prstGeom>
                  </pic:spPr>
                </pic:pic>
              </a:graphicData>
            </a:graphic>
          </wp:inline>
        </w:drawing>
      </w:r>
    </w:p>
    <w:p w14:paraId="7E394BC7" w14:textId="47485651" w:rsidR="00722885" w:rsidRDefault="00B075DF" w:rsidP="00B075DF">
      <w:pPr>
        <w:pStyle w:val="Caption"/>
        <w:jc w:val="center"/>
      </w:pPr>
      <w:bookmarkStart w:id="40" w:name="_Toc167185966"/>
      <w:r>
        <w:t xml:space="preserve">Figure </w:t>
      </w:r>
      <w:r>
        <w:fldChar w:fldCharType="begin"/>
      </w:r>
      <w:r>
        <w:instrText xml:space="preserve"> SEQ Figure \* ARABIC </w:instrText>
      </w:r>
      <w:r>
        <w:fldChar w:fldCharType="separate"/>
      </w:r>
      <w:r w:rsidR="00134416">
        <w:rPr>
          <w:noProof/>
        </w:rPr>
        <w:t>21</w:t>
      </w:r>
      <w:r>
        <w:fldChar w:fldCharType="end"/>
      </w:r>
      <w:r>
        <w:t xml:space="preserve"> - Horn Antenna S1,1 Parameters</w:t>
      </w:r>
      <w:bookmarkEnd w:id="40"/>
    </w:p>
    <w:p w14:paraId="15324167" w14:textId="00700FB9" w:rsidR="00B075DF" w:rsidRDefault="00F0255D" w:rsidP="00B075DF">
      <w:r>
        <w:t xml:space="preserve">The S1,1 parameters </w:t>
      </w:r>
      <w:r w:rsidR="00E722BD">
        <w:t xml:space="preserve">in </w:t>
      </w:r>
      <w:r>
        <w:t xml:space="preserve">figure </w:t>
      </w:r>
      <w:r w:rsidR="00E722BD">
        <w:t>21</w:t>
      </w:r>
      <w:r>
        <w:t xml:space="preserve">, </w:t>
      </w:r>
      <w:r w:rsidR="004C7354">
        <w:t>display the reflections</w:t>
      </w:r>
      <w:r w:rsidR="00E722BD">
        <w:t xml:space="preserve"> of the horn antenna</w:t>
      </w:r>
      <w:r w:rsidR="004C7354">
        <w:t xml:space="preserve">. The </w:t>
      </w:r>
      <w:r w:rsidR="0077338F">
        <w:t>parameters here show that at 7 GHz</w:t>
      </w:r>
      <w:r w:rsidR="00124699">
        <w:t>,</w:t>
      </w:r>
      <w:r w:rsidR="0077338F">
        <w:t xml:space="preserve"> the level of reflection is at -25 dBs which is only </w:t>
      </w:r>
      <w:r w:rsidR="00124699">
        <w:t>~</w:t>
      </w:r>
      <w:r w:rsidR="00F664D3">
        <w:t xml:space="preserve">1% of the power being reflected back to the source. </w:t>
      </w:r>
      <w:r w:rsidR="00FF579E">
        <w:t>This means that, the antenna</w:t>
      </w:r>
      <w:r w:rsidR="00A76547">
        <w:t xml:space="preserve"> is radiating EM waves very effectively</w:t>
      </w:r>
      <w:r w:rsidR="00FF579E">
        <w:t xml:space="preserve">. </w:t>
      </w:r>
      <w:r w:rsidR="00A76547">
        <w:t>This also proves safe use of the antenna when testing around people.</w:t>
      </w:r>
    </w:p>
    <w:p w14:paraId="205BB6B7" w14:textId="77777777" w:rsidR="00483B7F" w:rsidRDefault="00483B7F" w:rsidP="00B075DF"/>
    <w:p w14:paraId="570BF72A" w14:textId="77777777" w:rsidR="00483B7F" w:rsidRDefault="00483B7F" w:rsidP="00B075DF"/>
    <w:p w14:paraId="3F14F2D3" w14:textId="77777777" w:rsidR="00483B7F" w:rsidRDefault="00483B7F" w:rsidP="00B075DF"/>
    <w:p w14:paraId="1E842C50" w14:textId="77777777" w:rsidR="00483B7F" w:rsidRDefault="00483B7F" w:rsidP="00B075DF"/>
    <w:p w14:paraId="7ADDE2EA" w14:textId="77777777" w:rsidR="00483B7F" w:rsidRDefault="00483B7F" w:rsidP="00B075DF"/>
    <w:p w14:paraId="09F513DF" w14:textId="77777777" w:rsidR="008D69D5" w:rsidRDefault="008D69D5" w:rsidP="008D69D5">
      <w:pPr>
        <w:keepNext/>
        <w:jc w:val="center"/>
      </w:pPr>
      <w:r w:rsidRPr="008D69D5">
        <w:drawing>
          <wp:inline distT="0" distB="0" distL="0" distR="0" wp14:anchorId="6A32377C" wp14:editId="5571A0FC">
            <wp:extent cx="5731510" cy="2397760"/>
            <wp:effectExtent l="0" t="0" r="0" b="0"/>
            <wp:docPr id="1154518775"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18775" name="Picture 1" descr="A graph with a red line&#10;&#10;Description automatically generated"/>
                    <pic:cNvPicPr/>
                  </pic:nvPicPr>
                  <pic:blipFill>
                    <a:blip r:embed="rId29"/>
                    <a:stretch>
                      <a:fillRect/>
                    </a:stretch>
                  </pic:blipFill>
                  <pic:spPr>
                    <a:xfrm>
                      <a:off x="0" y="0"/>
                      <a:ext cx="5731510" cy="2397760"/>
                    </a:xfrm>
                    <a:prstGeom prst="rect">
                      <a:avLst/>
                    </a:prstGeom>
                  </pic:spPr>
                </pic:pic>
              </a:graphicData>
            </a:graphic>
          </wp:inline>
        </w:drawing>
      </w:r>
    </w:p>
    <w:p w14:paraId="4B0D207D" w14:textId="065A471F" w:rsidR="00706522" w:rsidRDefault="008D69D5" w:rsidP="008D69D5">
      <w:pPr>
        <w:pStyle w:val="Caption"/>
        <w:jc w:val="center"/>
      </w:pPr>
      <w:bookmarkStart w:id="41" w:name="_Toc167185967"/>
      <w:r>
        <w:t xml:space="preserve">Figure </w:t>
      </w:r>
      <w:r>
        <w:fldChar w:fldCharType="begin"/>
      </w:r>
      <w:r>
        <w:instrText xml:space="preserve"> SEQ Figure \* ARABIC </w:instrText>
      </w:r>
      <w:r>
        <w:fldChar w:fldCharType="separate"/>
      </w:r>
      <w:r w:rsidR="00134416">
        <w:rPr>
          <w:noProof/>
        </w:rPr>
        <w:t>22</w:t>
      </w:r>
      <w:r>
        <w:fldChar w:fldCharType="end"/>
      </w:r>
      <w:r>
        <w:t xml:space="preserve"> - Impedance Graph for Horn antenna</w:t>
      </w:r>
      <w:bookmarkEnd w:id="41"/>
    </w:p>
    <w:p w14:paraId="6F6284DA" w14:textId="77777777" w:rsidR="00CF736A" w:rsidRDefault="00CF736A" w:rsidP="00CF736A">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Res</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React</m:t>
                  </m:r>
                </m:e>
                <m:sup>
                  <m:r>
                    <w:rPr>
                      <w:rFonts w:ascii="Cambria Math" w:hAnsi="Cambria Math"/>
                    </w:rPr>
                    <m:t>2</m:t>
                  </m:r>
                </m:sup>
              </m:sSup>
            </m:e>
          </m:rad>
        </m:oMath>
      </m:oMathPara>
    </w:p>
    <w:p w14:paraId="3BF7900C" w14:textId="12FBD9A8" w:rsidR="00850F2D" w:rsidRPr="00590641" w:rsidRDefault="00CF736A" w:rsidP="00B075DF">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50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5</m:t>
                  </m:r>
                </m:e>
                <m:sup>
                  <m:r>
                    <w:rPr>
                      <w:rFonts w:ascii="Cambria Math" w:hAnsi="Cambria Math"/>
                    </w:rPr>
                    <m:t>2</m:t>
                  </m:r>
                </m:sup>
              </m:sSup>
            </m:e>
          </m:rad>
          <m:r>
            <w:rPr>
              <w:rFonts w:ascii="Cambria Math" w:eastAsiaTheme="minorEastAsia" w:hAnsi="Cambria Math"/>
            </w:rPr>
            <m:t>=</m:t>
          </m:r>
          <m:r>
            <w:rPr>
              <w:rFonts w:ascii="Cambria Math" w:eastAsiaTheme="minorEastAsia" w:hAnsi="Cambria Math"/>
            </w:rPr>
            <m:t>50.25</m:t>
          </m:r>
          <m:r>
            <w:rPr>
              <w:rFonts w:ascii="Cambria Math" w:eastAsiaTheme="minorEastAsia" w:hAnsi="Cambria Math"/>
            </w:rPr>
            <m:t>Ω</m:t>
          </m:r>
        </m:oMath>
      </m:oMathPara>
    </w:p>
    <w:p w14:paraId="56A77BCB" w14:textId="77777777" w:rsidR="00590641" w:rsidRDefault="00590641" w:rsidP="00B075DF"/>
    <w:p w14:paraId="2116EE77" w14:textId="33770DB6" w:rsidR="00850F2D" w:rsidRDefault="008C2761" w:rsidP="00B075DF">
      <w:r>
        <w:t xml:space="preserve">The usual impedance for a horn antenna is between </w:t>
      </w:r>
      <w:r w:rsidR="00E90458">
        <w:t>33</w:t>
      </w:r>
      <w:r>
        <w:t xml:space="preserve"> ohms and 7</w:t>
      </w:r>
      <w:r w:rsidR="00E90458">
        <w:t>7</w:t>
      </w:r>
      <w:r>
        <w:t xml:space="preserve"> ohms </w:t>
      </w:r>
      <w:r w:rsidR="00E90458">
        <w:t xml:space="preserve">with the best impedance </w:t>
      </w:r>
      <w:r w:rsidR="00CE3749">
        <w:t>at</w:t>
      </w:r>
      <w:r w:rsidR="00137BA1">
        <w:t xml:space="preserve"> 50 ohms allowing </w:t>
      </w:r>
      <w:r w:rsidR="00C22D4D">
        <w:t xml:space="preserve">a </w:t>
      </w:r>
      <w:r w:rsidR="0067527A">
        <w:t>perfectly matched antenna</w:t>
      </w:r>
      <w:r w:rsidR="00C22D4D">
        <w:t xml:space="preserve">. </w:t>
      </w:r>
      <w:r w:rsidR="0067527A">
        <w:t>T</w:t>
      </w:r>
      <w:r w:rsidR="00235046">
        <w:t xml:space="preserve">he equation above </w:t>
      </w:r>
      <w:r w:rsidR="0067527A">
        <w:t xml:space="preserve">shows </w:t>
      </w:r>
      <w:r w:rsidR="00E90458">
        <w:t xml:space="preserve">the impedance </w:t>
      </w:r>
      <w:r w:rsidR="00137BA1">
        <w:t xml:space="preserve">of the horn antenna design is 50.25 ohms meaning that the horn antenna is almost perfectly matched. </w:t>
      </w:r>
    </w:p>
    <w:p w14:paraId="78401642" w14:textId="77777777" w:rsidR="00850F2D" w:rsidRPr="00B075DF" w:rsidRDefault="00850F2D" w:rsidP="00B075DF"/>
    <w:p w14:paraId="46F07471" w14:textId="77777777" w:rsidR="001C75D0" w:rsidRDefault="00850F2D" w:rsidP="001C75D0">
      <w:pPr>
        <w:keepNext/>
        <w:jc w:val="center"/>
      </w:pPr>
      <w:r w:rsidRPr="00850F2D">
        <w:drawing>
          <wp:inline distT="0" distB="0" distL="0" distR="0" wp14:anchorId="4E83FFA5" wp14:editId="06AB006C">
            <wp:extent cx="5731510" cy="2436495"/>
            <wp:effectExtent l="0" t="0" r="0" b="0"/>
            <wp:docPr id="189077146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71468" name="Picture 1" descr="A screen shot of a graph&#10;&#10;Description automatically generated"/>
                    <pic:cNvPicPr/>
                  </pic:nvPicPr>
                  <pic:blipFill>
                    <a:blip r:embed="rId30"/>
                    <a:stretch>
                      <a:fillRect/>
                    </a:stretch>
                  </pic:blipFill>
                  <pic:spPr>
                    <a:xfrm>
                      <a:off x="0" y="0"/>
                      <a:ext cx="5731510" cy="2436495"/>
                    </a:xfrm>
                    <a:prstGeom prst="rect">
                      <a:avLst/>
                    </a:prstGeom>
                  </pic:spPr>
                </pic:pic>
              </a:graphicData>
            </a:graphic>
          </wp:inline>
        </w:drawing>
      </w:r>
    </w:p>
    <w:p w14:paraId="3AA1DA0A" w14:textId="48F70E2E" w:rsidR="00E5643D" w:rsidRDefault="001C75D0" w:rsidP="001C75D0">
      <w:pPr>
        <w:pStyle w:val="Caption"/>
        <w:jc w:val="center"/>
      </w:pPr>
      <w:bookmarkStart w:id="42" w:name="_Toc167185968"/>
      <w:r>
        <w:t xml:space="preserve">Figure </w:t>
      </w:r>
      <w:r>
        <w:fldChar w:fldCharType="begin"/>
      </w:r>
      <w:r>
        <w:instrText xml:space="preserve"> SEQ Figure \* ARABIC </w:instrText>
      </w:r>
      <w:r>
        <w:fldChar w:fldCharType="separate"/>
      </w:r>
      <w:r w:rsidR="00134416">
        <w:rPr>
          <w:noProof/>
        </w:rPr>
        <w:t>23</w:t>
      </w:r>
      <w:r>
        <w:fldChar w:fldCharType="end"/>
      </w:r>
      <w:r>
        <w:t xml:space="preserve"> - Horn Antenna Azimuth Plane 2D Radiation Pattern</w:t>
      </w:r>
      <w:bookmarkEnd w:id="42"/>
    </w:p>
    <w:p w14:paraId="39FC7BE2" w14:textId="3DA5093F" w:rsidR="00E5643D" w:rsidRDefault="002F4D06" w:rsidP="00C921DB">
      <w:r>
        <w:t xml:space="preserve">Shown in figure </w:t>
      </w:r>
      <w:r w:rsidR="0067527A">
        <w:t>23</w:t>
      </w:r>
      <w:r>
        <w:t xml:space="preserve"> </w:t>
      </w:r>
      <w:r w:rsidR="005B2191">
        <w:t>is the Azimuth plane for the horn antenna. Th</w:t>
      </w:r>
      <w:r w:rsidR="00447057">
        <w:t xml:space="preserve">e </w:t>
      </w:r>
      <w:r w:rsidR="005B2191">
        <w:t>main lobe shows it</w:t>
      </w:r>
      <w:r w:rsidR="003C3BEF">
        <w:t xml:space="preserve"> is</w:t>
      </w:r>
      <w:r w:rsidR="005B2191">
        <w:t xml:space="preserve"> very directional at </w:t>
      </w:r>
      <w:r w:rsidR="00454C2A">
        <w:t>15.45</w:t>
      </w:r>
      <w:r w:rsidR="00FA7F6C">
        <w:t xml:space="preserve"> </w:t>
      </w:r>
      <w:r w:rsidR="005B2191">
        <w:t>d</w:t>
      </w:r>
      <w:r w:rsidR="00447057">
        <w:t>B</w:t>
      </w:r>
      <w:r w:rsidR="005B2191">
        <w:t xml:space="preserve">i </w:t>
      </w:r>
      <w:r w:rsidR="00884B3B">
        <w:t xml:space="preserve">with only a small amount of reflection being -6.75 dBi. </w:t>
      </w:r>
    </w:p>
    <w:p w14:paraId="2C7B6594" w14:textId="77777777" w:rsidR="00FA7F6C" w:rsidRDefault="00FA7F6C" w:rsidP="00C921DB"/>
    <w:p w14:paraId="03892F4C" w14:textId="77777777" w:rsidR="00483B7F" w:rsidRDefault="00483B7F" w:rsidP="00C921DB"/>
    <w:p w14:paraId="25E57CB1" w14:textId="77777777" w:rsidR="00483B7F" w:rsidRDefault="00483B7F" w:rsidP="00C921DB"/>
    <w:p w14:paraId="59A8F4E8" w14:textId="77777777" w:rsidR="001C75D0" w:rsidRDefault="0048330A" w:rsidP="001C75D0">
      <w:pPr>
        <w:keepNext/>
        <w:jc w:val="center"/>
      </w:pPr>
      <w:r w:rsidRPr="0048330A">
        <w:drawing>
          <wp:inline distT="0" distB="0" distL="0" distR="0" wp14:anchorId="49823C03" wp14:editId="1686E26F">
            <wp:extent cx="5731510" cy="2441575"/>
            <wp:effectExtent l="0" t="0" r="0" b="0"/>
            <wp:docPr id="1216660916"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660916" name="Picture 1" descr="A screen shot of a computer screen&#10;&#10;Description automatically generated"/>
                    <pic:cNvPicPr/>
                  </pic:nvPicPr>
                  <pic:blipFill>
                    <a:blip r:embed="rId31"/>
                    <a:stretch>
                      <a:fillRect/>
                    </a:stretch>
                  </pic:blipFill>
                  <pic:spPr>
                    <a:xfrm>
                      <a:off x="0" y="0"/>
                      <a:ext cx="5731510" cy="2441575"/>
                    </a:xfrm>
                    <a:prstGeom prst="rect">
                      <a:avLst/>
                    </a:prstGeom>
                  </pic:spPr>
                </pic:pic>
              </a:graphicData>
            </a:graphic>
          </wp:inline>
        </w:drawing>
      </w:r>
    </w:p>
    <w:p w14:paraId="7CEB6F1B" w14:textId="2F7A69FD" w:rsidR="00850F2D" w:rsidRDefault="001C75D0" w:rsidP="001C75D0">
      <w:pPr>
        <w:pStyle w:val="Caption"/>
        <w:jc w:val="center"/>
      </w:pPr>
      <w:bookmarkStart w:id="43" w:name="_Toc167185969"/>
      <w:r>
        <w:t xml:space="preserve">Figure </w:t>
      </w:r>
      <w:r>
        <w:fldChar w:fldCharType="begin"/>
      </w:r>
      <w:r>
        <w:instrText xml:space="preserve"> SEQ Figure \* ARABIC </w:instrText>
      </w:r>
      <w:r>
        <w:fldChar w:fldCharType="separate"/>
      </w:r>
      <w:r w:rsidR="00134416">
        <w:rPr>
          <w:noProof/>
        </w:rPr>
        <w:t>24</w:t>
      </w:r>
      <w:r>
        <w:fldChar w:fldCharType="end"/>
      </w:r>
      <w:r>
        <w:t xml:space="preserve"> - Horn Antenna Elevation Plane 2D Radiation Pattern</w:t>
      </w:r>
      <w:bookmarkEnd w:id="43"/>
    </w:p>
    <w:p w14:paraId="4461C04E" w14:textId="200143F6" w:rsidR="00590641" w:rsidRDefault="00447057" w:rsidP="00C921DB">
      <w:r>
        <w:t xml:space="preserve">Due to the flaring, </w:t>
      </w:r>
      <w:r w:rsidR="00B83A23">
        <w:t xml:space="preserve">in the elevation plane, it can be shown that the main lob also has two smaller side lobes between 3.90 and 4.30 dBi. This </w:t>
      </w:r>
      <w:r w:rsidR="00F24035">
        <w:t>means the antenna does exhibit some scattering of the waves when radiating.</w:t>
      </w:r>
    </w:p>
    <w:p w14:paraId="327AF7B6" w14:textId="77777777" w:rsidR="00590641" w:rsidRDefault="00590641" w:rsidP="00C921DB"/>
    <w:p w14:paraId="7990CF76" w14:textId="77777777" w:rsidR="001C75D0" w:rsidRDefault="001C75D0" w:rsidP="001C75D0">
      <w:pPr>
        <w:keepNext/>
        <w:jc w:val="center"/>
      </w:pPr>
      <w:r w:rsidRPr="001C75D0">
        <w:drawing>
          <wp:inline distT="0" distB="0" distL="0" distR="0" wp14:anchorId="57C58A1F" wp14:editId="72FF2583">
            <wp:extent cx="5731510" cy="2438400"/>
            <wp:effectExtent l="0" t="0" r="0" b="0"/>
            <wp:docPr id="223564568" name="Picture 1" descr="A computer screen shot of a colorful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564568" name="Picture 1" descr="A computer screen shot of a colorful sphere&#10;&#10;Description automatically generated"/>
                    <pic:cNvPicPr/>
                  </pic:nvPicPr>
                  <pic:blipFill>
                    <a:blip r:embed="rId32"/>
                    <a:stretch>
                      <a:fillRect/>
                    </a:stretch>
                  </pic:blipFill>
                  <pic:spPr>
                    <a:xfrm>
                      <a:off x="0" y="0"/>
                      <a:ext cx="5731510" cy="2438400"/>
                    </a:xfrm>
                    <a:prstGeom prst="rect">
                      <a:avLst/>
                    </a:prstGeom>
                  </pic:spPr>
                </pic:pic>
              </a:graphicData>
            </a:graphic>
          </wp:inline>
        </w:drawing>
      </w:r>
    </w:p>
    <w:p w14:paraId="35322120" w14:textId="6D1DAE3A" w:rsidR="0048330A" w:rsidRDefault="001C75D0" w:rsidP="001C75D0">
      <w:pPr>
        <w:pStyle w:val="Caption"/>
        <w:jc w:val="center"/>
      </w:pPr>
      <w:bookmarkStart w:id="44" w:name="_Toc167185970"/>
      <w:r>
        <w:t xml:space="preserve">Figure </w:t>
      </w:r>
      <w:r>
        <w:fldChar w:fldCharType="begin"/>
      </w:r>
      <w:r>
        <w:instrText xml:space="preserve"> SEQ Figure \* ARABIC </w:instrText>
      </w:r>
      <w:r>
        <w:fldChar w:fldCharType="separate"/>
      </w:r>
      <w:r w:rsidR="00134416">
        <w:rPr>
          <w:noProof/>
        </w:rPr>
        <w:t>25</w:t>
      </w:r>
      <w:r>
        <w:fldChar w:fldCharType="end"/>
      </w:r>
      <w:r>
        <w:t xml:space="preserve"> - Horn Antenna 3D Radiation Pattern</w:t>
      </w:r>
      <w:bookmarkEnd w:id="44"/>
    </w:p>
    <w:p w14:paraId="75DB1419" w14:textId="22E2758C" w:rsidR="0048330A" w:rsidRDefault="008D17D8" w:rsidP="00C921DB">
      <w:r>
        <w:t xml:space="preserve">Figure </w:t>
      </w:r>
      <w:r w:rsidR="003C3BEF">
        <w:t>25</w:t>
      </w:r>
      <w:r>
        <w:t xml:space="preserve"> displays the full 3D radiation pattern of the horn</w:t>
      </w:r>
      <w:r w:rsidR="005664AC">
        <w:t xml:space="preserve"> antenna,</w:t>
      </w:r>
      <w:r>
        <w:t xml:space="preserve"> where the side lobes can be seen with a decre</w:t>
      </w:r>
      <w:r w:rsidR="005664AC">
        <w:t xml:space="preserve">ased power to the main lobe and a high directivity is exhibited towards the x plane </w:t>
      </w:r>
      <w:r w:rsidR="001C1EEB">
        <w:t>out of the front of the antenna’s aperture</w:t>
      </w:r>
      <w:r w:rsidR="005664AC">
        <w:t xml:space="preserve">. </w:t>
      </w:r>
    </w:p>
    <w:p w14:paraId="2FCDDCA9" w14:textId="77777777" w:rsidR="00850F2D" w:rsidRDefault="00850F2D" w:rsidP="00C921DB"/>
    <w:p w14:paraId="2E71E6B3" w14:textId="711C8149" w:rsidR="00722885" w:rsidRDefault="00722885" w:rsidP="00CC790B">
      <w:pPr>
        <w:pStyle w:val="Heading2"/>
        <w:rPr>
          <w:b/>
          <w:bCs/>
          <w:color w:val="002060"/>
        </w:rPr>
      </w:pPr>
      <w:bookmarkStart w:id="45" w:name="_Toc167186002"/>
      <w:r w:rsidRPr="00051E18">
        <w:rPr>
          <w:b/>
          <w:bCs/>
          <w:color w:val="002060"/>
        </w:rPr>
        <w:lastRenderedPageBreak/>
        <w:t>Helix</w:t>
      </w:r>
      <w:r w:rsidR="00051E18" w:rsidRPr="00051E18">
        <w:rPr>
          <w:b/>
          <w:bCs/>
          <w:color w:val="002060"/>
        </w:rPr>
        <w:t xml:space="preserve"> </w:t>
      </w:r>
      <w:r w:rsidRPr="00051E18">
        <w:rPr>
          <w:b/>
          <w:bCs/>
          <w:color w:val="002060"/>
        </w:rPr>
        <w:t>Antenna</w:t>
      </w:r>
      <w:bookmarkEnd w:id="45"/>
    </w:p>
    <w:p w14:paraId="30740B65" w14:textId="77777777" w:rsidR="004B2D71" w:rsidRDefault="0010602E" w:rsidP="004B2D71">
      <w:pPr>
        <w:keepNext/>
        <w:jc w:val="center"/>
      </w:pPr>
      <w:r w:rsidRPr="0010602E">
        <w:drawing>
          <wp:inline distT="0" distB="0" distL="0" distR="0" wp14:anchorId="1DC61C37" wp14:editId="4E99F75A">
            <wp:extent cx="5731510" cy="2409825"/>
            <wp:effectExtent l="0" t="0" r="0" b="0"/>
            <wp:docPr id="2125938155"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38155" name="Picture 1" descr="A screen shot of a computer screen&#10;&#10;Description automatically generated"/>
                    <pic:cNvPicPr/>
                  </pic:nvPicPr>
                  <pic:blipFill>
                    <a:blip r:embed="rId33"/>
                    <a:stretch>
                      <a:fillRect/>
                    </a:stretch>
                  </pic:blipFill>
                  <pic:spPr>
                    <a:xfrm>
                      <a:off x="0" y="0"/>
                      <a:ext cx="5731510" cy="2409825"/>
                    </a:xfrm>
                    <a:prstGeom prst="rect">
                      <a:avLst/>
                    </a:prstGeom>
                  </pic:spPr>
                </pic:pic>
              </a:graphicData>
            </a:graphic>
          </wp:inline>
        </w:drawing>
      </w:r>
    </w:p>
    <w:p w14:paraId="3149A6EE" w14:textId="361FB7C2" w:rsidR="00F53417" w:rsidRDefault="004B2D71" w:rsidP="004B2D71">
      <w:pPr>
        <w:pStyle w:val="Caption"/>
        <w:jc w:val="center"/>
      </w:pPr>
      <w:bookmarkStart w:id="46" w:name="_Toc167185971"/>
      <w:r>
        <w:t xml:space="preserve">Figure </w:t>
      </w:r>
      <w:r>
        <w:fldChar w:fldCharType="begin"/>
      </w:r>
      <w:r>
        <w:instrText xml:space="preserve"> SEQ Figure \* ARABIC </w:instrText>
      </w:r>
      <w:r>
        <w:fldChar w:fldCharType="separate"/>
      </w:r>
      <w:r w:rsidR="00134416">
        <w:rPr>
          <w:noProof/>
        </w:rPr>
        <w:t>26</w:t>
      </w:r>
      <w:r>
        <w:fldChar w:fldCharType="end"/>
      </w:r>
      <w:r>
        <w:t xml:space="preserve"> - Helix Antenna Design Model</w:t>
      </w:r>
      <w:bookmarkEnd w:id="46"/>
    </w:p>
    <w:p w14:paraId="770E2EE1" w14:textId="49FD8B42" w:rsidR="00C6019B" w:rsidRDefault="006E75B1" w:rsidP="00F53417">
      <w:r>
        <w:t>F</w:t>
      </w:r>
      <w:r w:rsidR="004B21BA">
        <w:t>igure 2</w:t>
      </w:r>
      <w:r w:rsidR="002A1AE6">
        <w:t>5</w:t>
      </w:r>
      <w:r>
        <w:t xml:space="preserve"> shows</w:t>
      </w:r>
      <w:r w:rsidR="004B21BA">
        <w:t xml:space="preserve"> the design </w:t>
      </w:r>
      <w:r>
        <w:t xml:space="preserve">of </w:t>
      </w:r>
      <w:r w:rsidR="004B21BA">
        <w:t xml:space="preserve">a singular helix antenna </w:t>
      </w:r>
      <w:r w:rsidR="001D4775">
        <w:t>made out of copper</w:t>
      </w:r>
      <w:r w:rsidR="00F7471E">
        <w:t xml:space="preserve"> which operates at </w:t>
      </w:r>
      <w:r w:rsidR="00693080">
        <w:t>a resonant frequency of 7 GHz</w:t>
      </w:r>
      <w:r w:rsidR="000908D8">
        <w:t xml:space="preserve">. </w:t>
      </w:r>
      <w:r w:rsidR="00394885">
        <w:t xml:space="preserve">The helix radiates in a </w:t>
      </w:r>
      <w:r w:rsidR="00B937E3">
        <w:t xml:space="preserve">cyclic directional pattern at the end of the helix coil. </w:t>
      </w:r>
    </w:p>
    <w:p w14:paraId="096A8AE0" w14:textId="490C4D0A" w:rsidR="0010602E" w:rsidRPr="00F53417" w:rsidRDefault="0010602E" w:rsidP="0010602E">
      <w:pPr>
        <w:pStyle w:val="Heading3"/>
        <w:rPr>
          <w:b/>
          <w:bCs/>
          <w:color w:val="0000FF"/>
        </w:rPr>
      </w:pPr>
      <w:bookmarkStart w:id="47" w:name="_Toc167186003"/>
      <w:r>
        <w:rPr>
          <w:b/>
          <w:bCs/>
          <w:color w:val="0000FF"/>
        </w:rPr>
        <w:t>Helix</w:t>
      </w:r>
      <w:r w:rsidRPr="00F53417">
        <w:rPr>
          <w:b/>
          <w:bCs/>
          <w:color w:val="0000FF"/>
        </w:rPr>
        <w:t xml:space="preserve"> Antenna Design Constraints</w:t>
      </w:r>
      <w:bookmarkEnd w:id="47"/>
    </w:p>
    <w:tbl>
      <w:tblPr>
        <w:tblStyle w:val="TableGrid"/>
        <w:tblW w:w="0" w:type="auto"/>
        <w:tblLook w:val="04A0" w:firstRow="1" w:lastRow="0" w:firstColumn="1" w:lastColumn="0" w:noHBand="0" w:noVBand="1"/>
      </w:tblPr>
      <w:tblGrid>
        <w:gridCol w:w="4621"/>
        <w:gridCol w:w="4621"/>
      </w:tblGrid>
      <w:tr w:rsidR="005C4E0A" w14:paraId="5FCECA02" w14:textId="77777777" w:rsidTr="005C4E0A">
        <w:tc>
          <w:tcPr>
            <w:tcW w:w="4621" w:type="dxa"/>
          </w:tcPr>
          <w:p w14:paraId="5EA2D852" w14:textId="65543A45" w:rsidR="005C4E0A" w:rsidRPr="005C4E0A" w:rsidRDefault="00A8051C" w:rsidP="005C4E0A">
            <w:pPr>
              <w:jc w:val="center"/>
              <w:rPr>
                <w:b/>
                <w:bCs/>
                <w:color w:val="0070C0"/>
              </w:rPr>
            </w:pPr>
            <w:r>
              <w:rPr>
                <w:b/>
                <w:bCs/>
                <w:color w:val="0070C0"/>
              </w:rPr>
              <w:t>Antenna Dimensions</w:t>
            </w:r>
          </w:p>
        </w:tc>
        <w:tc>
          <w:tcPr>
            <w:tcW w:w="4621" w:type="dxa"/>
          </w:tcPr>
          <w:p w14:paraId="2851A90B" w14:textId="47D6B96D" w:rsidR="005C4E0A" w:rsidRPr="005C4E0A" w:rsidRDefault="005C4E0A" w:rsidP="005C4E0A">
            <w:pPr>
              <w:jc w:val="center"/>
              <w:rPr>
                <w:b/>
                <w:bCs/>
                <w:color w:val="0070C0"/>
              </w:rPr>
            </w:pPr>
            <w:r w:rsidRPr="005C4E0A">
              <w:rPr>
                <w:b/>
                <w:bCs/>
                <w:color w:val="0070C0"/>
              </w:rPr>
              <w:t>Size (m)</w:t>
            </w:r>
          </w:p>
        </w:tc>
      </w:tr>
      <w:tr w:rsidR="005C4E0A" w14:paraId="5FA8BB30" w14:textId="77777777" w:rsidTr="005C4E0A">
        <w:tc>
          <w:tcPr>
            <w:tcW w:w="4621" w:type="dxa"/>
          </w:tcPr>
          <w:p w14:paraId="1B28A5B7" w14:textId="034D8856" w:rsidR="005C4E0A" w:rsidRDefault="00A8051C" w:rsidP="005C4E0A">
            <w:pPr>
              <w:jc w:val="center"/>
            </w:pPr>
            <w:r>
              <w:t xml:space="preserve">Radius </w:t>
            </w:r>
          </w:p>
        </w:tc>
        <w:tc>
          <w:tcPr>
            <w:tcW w:w="4621" w:type="dxa"/>
          </w:tcPr>
          <w:p w14:paraId="016A220B" w14:textId="2D719C59" w:rsidR="005C4E0A" w:rsidRDefault="001E4733" w:rsidP="005C4E0A">
            <w:pPr>
              <w:jc w:val="center"/>
            </w:pPr>
            <w:r w:rsidRPr="001E4733">
              <w:t>0.0097012</w:t>
            </w:r>
          </w:p>
        </w:tc>
      </w:tr>
      <w:tr w:rsidR="005C4E0A" w14:paraId="6ED6560F" w14:textId="77777777" w:rsidTr="005C4E0A">
        <w:tc>
          <w:tcPr>
            <w:tcW w:w="4621" w:type="dxa"/>
          </w:tcPr>
          <w:p w14:paraId="67220D4F" w14:textId="03C37C3C" w:rsidR="005C4E0A" w:rsidRDefault="00A8051C" w:rsidP="005C4E0A">
            <w:pPr>
              <w:jc w:val="center"/>
            </w:pPr>
            <w:r>
              <w:t xml:space="preserve">Width </w:t>
            </w:r>
          </w:p>
        </w:tc>
        <w:tc>
          <w:tcPr>
            <w:tcW w:w="4621" w:type="dxa"/>
          </w:tcPr>
          <w:p w14:paraId="20657215" w14:textId="3B10649B" w:rsidR="005C4E0A" w:rsidRDefault="001E4733" w:rsidP="005C4E0A">
            <w:pPr>
              <w:jc w:val="center"/>
            </w:pPr>
            <w:r>
              <w:t>0.001</w:t>
            </w:r>
          </w:p>
        </w:tc>
      </w:tr>
      <w:tr w:rsidR="005C4E0A" w14:paraId="3A78C64C" w14:textId="77777777" w:rsidTr="005C4E0A">
        <w:tc>
          <w:tcPr>
            <w:tcW w:w="4621" w:type="dxa"/>
          </w:tcPr>
          <w:p w14:paraId="2FB073C3" w14:textId="5B9A38A7" w:rsidR="005C4E0A" w:rsidRDefault="00A8051C" w:rsidP="005C4E0A">
            <w:pPr>
              <w:jc w:val="center"/>
            </w:pPr>
            <w:r>
              <w:t>Spacing</w:t>
            </w:r>
          </w:p>
        </w:tc>
        <w:tc>
          <w:tcPr>
            <w:tcW w:w="4621" w:type="dxa"/>
          </w:tcPr>
          <w:p w14:paraId="1F55D27D" w14:textId="38FEF49B" w:rsidR="005C4E0A" w:rsidRDefault="001E4733" w:rsidP="005C4E0A">
            <w:pPr>
              <w:jc w:val="center"/>
            </w:pPr>
            <w:r w:rsidRPr="001E4733">
              <w:t>0.0080944</w:t>
            </w:r>
          </w:p>
        </w:tc>
      </w:tr>
      <w:tr w:rsidR="00A8051C" w14:paraId="37DC7FFC" w14:textId="77777777" w:rsidTr="005C4E0A">
        <w:tc>
          <w:tcPr>
            <w:tcW w:w="4621" w:type="dxa"/>
          </w:tcPr>
          <w:p w14:paraId="76806B1E" w14:textId="19F61B5B" w:rsidR="00A8051C" w:rsidRDefault="00A8051C" w:rsidP="005C4E0A">
            <w:pPr>
              <w:jc w:val="center"/>
            </w:pPr>
            <w:r>
              <w:t>Turns</w:t>
            </w:r>
          </w:p>
        </w:tc>
        <w:tc>
          <w:tcPr>
            <w:tcW w:w="4621" w:type="dxa"/>
          </w:tcPr>
          <w:p w14:paraId="379A5C87" w14:textId="27FAC32A" w:rsidR="00A8051C" w:rsidRDefault="001E4733" w:rsidP="005C4E0A">
            <w:pPr>
              <w:jc w:val="center"/>
            </w:pPr>
            <w:r>
              <w:t>3</w:t>
            </w:r>
          </w:p>
        </w:tc>
      </w:tr>
    </w:tbl>
    <w:p w14:paraId="27B1FADF" w14:textId="3E480895" w:rsidR="0010602E" w:rsidRDefault="001E4733" w:rsidP="001E4733">
      <w:pPr>
        <w:pStyle w:val="Caption"/>
        <w:jc w:val="center"/>
      </w:pPr>
      <w:bookmarkStart w:id="48" w:name="_Toc167185984"/>
      <w:r>
        <w:t xml:space="preserve">Table </w:t>
      </w:r>
      <w:r>
        <w:fldChar w:fldCharType="begin"/>
      </w:r>
      <w:r>
        <w:instrText xml:space="preserve"> SEQ Table \* ARABIC </w:instrText>
      </w:r>
      <w:r>
        <w:fldChar w:fldCharType="separate"/>
      </w:r>
      <w:r>
        <w:rPr>
          <w:noProof/>
        </w:rPr>
        <w:t>5</w:t>
      </w:r>
      <w:r>
        <w:fldChar w:fldCharType="end"/>
      </w:r>
      <w:r>
        <w:t xml:space="preserve"> - Helix Antenna Dimensions</w:t>
      </w:r>
      <w:bookmarkEnd w:id="48"/>
    </w:p>
    <w:p w14:paraId="2208E5BF" w14:textId="728A50AC" w:rsidR="00051E18" w:rsidRDefault="00051E18" w:rsidP="00051E18">
      <w:pPr>
        <w:pStyle w:val="Heading3"/>
        <w:rPr>
          <w:b/>
          <w:bCs/>
          <w:color w:val="0070C0"/>
        </w:rPr>
      </w:pPr>
      <w:bookmarkStart w:id="49" w:name="_Toc167186004"/>
      <w:r w:rsidRPr="00051E18">
        <w:rPr>
          <w:b/>
          <w:bCs/>
          <w:color w:val="0070C0"/>
        </w:rPr>
        <w:t>Helix Antenna</w:t>
      </w:r>
      <w:r w:rsidR="00CD234E">
        <w:rPr>
          <w:b/>
          <w:bCs/>
          <w:color w:val="0070C0"/>
        </w:rPr>
        <w:t xml:space="preserve"> Results</w:t>
      </w:r>
      <w:bookmarkEnd w:id="49"/>
    </w:p>
    <w:p w14:paraId="56CECDCD" w14:textId="77777777" w:rsidR="00C6019B" w:rsidRDefault="00AC2621" w:rsidP="00C6019B">
      <w:pPr>
        <w:keepNext/>
        <w:jc w:val="center"/>
      </w:pPr>
      <w:r w:rsidRPr="00AC2621">
        <w:drawing>
          <wp:inline distT="0" distB="0" distL="0" distR="0" wp14:anchorId="28FFAF3F" wp14:editId="20F51E5A">
            <wp:extent cx="5731510" cy="2411730"/>
            <wp:effectExtent l="0" t="0" r="0" b="0"/>
            <wp:docPr id="203508081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080816" name="Picture 1" descr="A screen shot of a graph&#10;&#10;Description automatically generated"/>
                    <pic:cNvPicPr/>
                  </pic:nvPicPr>
                  <pic:blipFill>
                    <a:blip r:embed="rId34"/>
                    <a:stretch>
                      <a:fillRect/>
                    </a:stretch>
                  </pic:blipFill>
                  <pic:spPr>
                    <a:xfrm>
                      <a:off x="0" y="0"/>
                      <a:ext cx="5731510" cy="2411730"/>
                    </a:xfrm>
                    <a:prstGeom prst="rect">
                      <a:avLst/>
                    </a:prstGeom>
                  </pic:spPr>
                </pic:pic>
              </a:graphicData>
            </a:graphic>
          </wp:inline>
        </w:drawing>
      </w:r>
    </w:p>
    <w:p w14:paraId="1EDA6C27" w14:textId="2B082B3E" w:rsidR="00E5643D" w:rsidRDefault="00C6019B" w:rsidP="00C6019B">
      <w:pPr>
        <w:pStyle w:val="Caption"/>
        <w:jc w:val="center"/>
      </w:pPr>
      <w:bookmarkStart w:id="50" w:name="_Toc167185972"/>
      <w:r>
        <w:t xml:space="preserve">Figure </w:t>
      </w:r>
      <w:r>
        <w:fldChar w:fldCharType="begin"/>
      </w:r>
      <w:r>
        <w:instrText xml:space="preserve"> SEQ Figure \* ARABIC </w:instrText>
      </w:r>
      <w:r>
        <w:fldChar w:fldCharType="separate"/>
      </w:r>
      <w:r w:rsidR="00134416">
        <w:rPr>
          <w:noProof/>
        </w:rPr>
        <w:t>27</w:t>
      </w:r>
      <w:r>
        <w:fldChar w:fldCharType="end"/>
      </w:r>
      <w:r>
        <w:t xml:space="preserve"> - Helix Antenna S1,1 Parameters</w:t>
      </w:r>
      <w:bookmarkEnd w:id="50"/>
    </w:p>
    <w:p w14:paraId="08328E18" w14:textId="370C497D" w:rsidR="00AC2621" w:rsidRDefault="006231D8" w:rsidP="00E5643D">
      <w:r>
        <w:t>The helix antenna has been designed to ensure</w:t>
      </w:r>
      <w:r w:rsidR="001E4733">
        <w:t xml:space="preserve"> that</w:t>
      </w:r>
      <w:r>
        <w:t xml:space="preserve"> minimal </w:t>
      </w:r>
      <w:r w:rsidR="00F60A2D">
        <w:t xml:space="preserve">reflection </w:t>
      </w:r>
      <w:proofErr w:type="gramStart"/>
      <w:r w:rsidR="00F60A2D">
        <w:t>are</w:t>
      </w:r>
      <w:proofErr w:type="gramEnd"/>
      <w:r w:rsidR="00F60A2D">
        <w:t xml:space="preserve"> made when radiating. </w:t>
      </w:r>
      <w:r w:rsidR="00044220">
        <w:t>Figure 2</w:t>
      </w:r>
      <w:r w:rsidR="00961420">
        <w:t>6</w:t>
      </w:r>
      <w:r w:rsidR="00044220">
        <w:t xml:space="preserve"> shows that </w:t>
      </w:r>
      <w:r w:rsidR="00F25C13">
        <w:t xml:space="preserve">this antenna has been designed </w:t>
      </w:r>
      <w:r w:rsidR="00747144">
        <w:t xml:space="preserve">to be narrow band </w:t>
      </w:r>
      <w:r w:rsidR="00DC64CE">
        <w:t>and res</w:t>
      </w:r>
      <w:r w:rsidR="000451EE">
        <w:t>onate</w:t>
      </w:r>
      <w:r w:rsidR="00DC64CE">
        <w:t xml:space="preserve"> at 11 GHz with a back reflection of -12.</w:t>
      </w:r>
      <w:r w:rsidR="005D7B40">
        <w:t xml:space="preserve">1, </w:t>
      </w:r>
      <w:r w:rsidR="000451EE">
        <w:t>and</w:t>
      </w:r>
      <w:r w:rsidR="005D7B40">
        <w:t xml:space="preserve"> another lower spike at </w:t>
      </w:r>
      <w:r w:rsidR="005F6892">
        <w:t>11.8 GHz.</w:t>
      </w:r>
    </w:p>
    <w:p w14:paraId="1360E5FE" w14:textId="77777777" w:rsidR="00BD5D45" w:rsidRDefault="00BD5D45" w:rsidP="00E5643D"/>
    <w:p w14:paraId="30FD13D3" w14:textId="77777777" w:rsidR="00ED2D3C" w:rsidRDefault="00906FB8" w:rsidP="00ED2D3C">
      <w:pPr>
        <w:keepNext/>
        <w:jc w:val="center"/>
      </w:pPr>
      <w:r w:rsidRPr="00906FB8">
        <w:drawing>
          <wp:inline distT="0" distB="0" distL="0" distR="0" wp14:anchorId="3ABF29AB" wp14:editId="4424F276">
            <wp:extent cx="5731510" cy="2513330"/>
            <wp:effectExtent l="0" t="0" r="0" b="0"/>
            <wp:docPr id="151294676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46768" name="Picture 1" descr="A screen shot of a graph&#10;&#10;Description automatically generated"/>
                    <pic:cNvPicPr/>
                  </pic:nvPicPr>
                  <pic:blipFill>
                    <a:blip r:embed="rId35"/>
                    <a:stretch>
                      <a:fillRect/>
                    </a:stretch>
                  </pic:blipFill>
                  <pic:spPr>
                    <a:xfrm>
                      <a:off x="0" y="0"/>
                      <a:ext cx="5731510" cy="2513330"/>
                    </a:xfrm>
                    <a:prstGeom prst="rect">
                      <a:avLst/>
                    </a:prstGeom>
                  </pic:spPr>
                </pic:pic>
              </a:graphicData>
            </a:graphic>
          </wp:inline>
        </w:drawing>
      </w:r>
    </w:p>
    <w:p w14:paraId="211B96A4" w14:textId="0D0B60B2" w:rsidR="00BD5D45" w:rsidRDefault="00ED2D3C" w:rsidP="00ED2D3C">
      <w:pPr>
        <w:pStyle w:val="Caption"/>
        <w:jc w:val="center"/>
      </w:pPr>
      <w:bookmarkStart w:id="51" w:name="_Toc167185973"/>
      <w:r>
        <w:t xml:space="preserve">Figure </w:t>
      </w:r>
      <w:r>
        <w:fldChar w:fldCharType="begin"/>
      </w:r>
      <w:r>
        <w:instrText xml:space="preserve"> SEQ Figure \* ARABIC </w:instrText>
      </w:r>
      <w:r>
        <w:fldChar w:fldCharType="separate"/>
      </w:r>
      <w:r w:rsidR="00134416">
        <w:rPr>
          <w:noProof/>
        </w:rPr>
        <w:t>28</w:t>
      </w:r>
      <w:r>
        <w:fldChar w:fldCharType="end"/>
      </w:r>
      <w:r>
        <w:t xml:space="preserve"> - Impedance Graph for Helix Antenna</w:t>
      </w:r>
      <w:bookmarkEnd w:id="51"/>
    </w:p>
    <w:p w14:paraId="15A0B6C7" w14:textId="035A7E4B" w:rsidR="003B47A4" w:rsidRPr="003B47A4" w:rsidRDefault="003B47A4" w:rsidP="003B47A4">
      <w:r>
        <w:t>Shown in figure 2</w:t>
      </w:r>
      <w:r w:rsidR="00961420">
        <w:t>5</w:t>
      </w:r>
      <w:r>
        <w:t xml:space="preserve"> is the graph measuring the impedance with both the reactance and the resistance. </w:t>
      </w:r>
    </w:p>
    <w:p w14:paraId="26CF23E7" w14:textId="77777777" w:rsidR="009666A2" w:rsidRDefault="009666A2" w:rsidP="009666A2">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Res</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React</m:t>
                  </m:r>
                </m:e>
                <m:sup>
                  <m:r>
                    <w:rPr>
                      <w:rFonts w:ascii="Cambria Math" w:hAnsi="Cambria Math"/>
                    </w:rPr>
                    <m:t>2</m:t>
                  </m:r>
                </m:sup>
              </m:sSup>
            </m:e>
          </m:rad>
        </m:oMath>
      </m:oMathPara>
    </w:p>
    <w:p w14:paraId="73A10BD6" w14:textId="6E317B21" w:rsidR="009666A2" w:rsidRPr="003B47A4" w:rsidRDefault="009666A2" w:rsidP="009666A2">
      <w:pPr>
        <w:rPr>
          <w:rFonts w:eastAsiaTheme="minorEastAsia"/>
        </w:rPr>
      </w:pPr>
      <m:oMathPara>
        <m:oMath>
          <m:r>
            <w:rPr>
              <w:rFonts w:ascii="Cambria Math" w:hAnsi="Cambria Math"/>
            </w:rPr>
            <m:t>Impedance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60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15</m:t>
                  </m:r>
                </m:e>
                <m:sup>
                  <m:r>
                    <w:rPr>
                      <w:rFonts w:ascii="Cambria Math" w:hAnsi="Cambria Math"/>
                    </w:rPr>
                    <m:t>2</m:t>
                  </m:r>
                </m:sup>
              </m:sSup>
            </m:e>
          </m:rad>
          <m:r>
            <w:rPr>
              <w:rFonts w:ascii="Cambria Math" w:eastAsiaTheme="minorEastAsia" w:hAnsi="Cambria Math"/>
            </w:rPr>
            <m:t>=5</m:t>
          </m:r>
          <m:r>
            <w:rPr>
              <w:rFonts w:ascii="Cambria Math" w:eastAsiaTheme="minorEastAsia" w:hAnsi="Cambria Math"/>
            </w:rPr>
            <m:t>8.09</m:t>
          </m:r>
          <m:r>
            <w:rPr>
              <w:rFonts w:ascii="Cambria Math" w:eastAsiaTheme="minorEastAsia" w:hAnsi="Cambria Math"/>
            </w:rPr>
            <m:t>Ω</m:t>
          </m:r>
        </m:oMath>
      </m:oMathPara>
    </w:p>
    <w:p w14:paraId="47337CD0" w14:textId="77777777" w:rsidR="003B47A4" w:rsidRDefault="003B47A4" w:rsidP="009666A2">
      <w:pPr>
        <w:rPr>
          <w:rFonts w:eastAsiaTheme="minorEastAsia"/>
        </w:rPr>
      </w:pPr>
    </w:p>
    <w:p w14:paraId="739F0DC1" w14:textId="7115843A" w:rsidR="003B47A4" w:rsidRDefault="000D33A3" w:rsidP="009666A2">
      <w:r>
        <w:rPr>
          <w:rFonts w:eastAsiaTheme="minorEastAsia"/>
        </w:rPr>
        <w:t>This equation</w:t>
      </w:r>
      <w:r w:rsidR="003B47A4">
        <w:rPr>
          <w:rFonts w:eastAsiaTheme="minorEastAsia"/>
        </w:rPr>
        <w:t xml:space="preserve"> shows the impedance of the helix antenna </w:t>
      </w:r>
      <w:r w:rsidR="0095680D">
        <w:rPr>
          <w:rFonts w:eastAsiaTheme="minorEastAsia"/>
        </w:rPr>
        <w:t xml:space="preserve">by reading and using the reactance and resistance. A perfect impedance </w:t>
      </w:r>
      <w:r w:rsidR="008C40D4">
        <w:rPr>
          <w:rFonts w:eastAsiaTheme="minorEastAsia"/>
        </w:rPr>
        <w:t>a horn antenna is</w:t>
      </w:r>
      <w:r w:rsidR="005A4C47">
        <w:rPr>
          <w:rFonts w:eastAsiaTheme="minorEastAsia"/>
        </w:rPr>
        <w:t xml:space="preserve"> 50 ohms. The calculation shows that the impedance of this particular helix antenna </w:t>
      </w:r>
      <w:r w:rsidR="009A5213">
        <w:rPr>
          <w:rFonts w:eastAsiaTheme="minorEastAsia"/>
        </w:rPr>
        <w:t xml:space="preserve">was 58.09 ohm making it reactive. </w:t>
      </w:r>
      <w:r w:rsidR="008C40D4">
        <w:rPr>
          <w:rFonts w:eastAsiaTheme="minorEastAsia"/>
        </w:rPr>
        <w:t>T</w:t>
      </w:r>
      <w:r w:rsidR="009A5213">
        <w:rPr>
          <w:rFonts w:eastAsiaTheme="minorEastAsia"/>
        </w:rPr>
        <w:t xml:space="preserve">o change this </w:t>
      </w:r>
      <w:r w:rsidR="00961420">
        <w:rPr>
          <w:rFonts w:eastAsiaTheme="minorEastAsia"/>
        </w:rPr>
        <w:t>value,</w:t>
      </w:r>
      <w:r w:rsidR="009A5213">
        <w:rPr>
          <w:rFonts w:eastAsiaTheme="minorEastAsia"/>
        </w:rPr>
        <w:t xml:space="preserve"> the sizing </w:t>
      </w:r>
      <w:r w:rsidR="00961420">
        <w:rPr>
          <w:rFonts w:eastAsiaTheme="minorEastAsia"/>
        </w:rPr>
        <w:t>c</w:t>
      </w:r>
      <w:r w:rsidR="009A5213">
        <w:rPr>
          <w:rFonts w:eastAsiaTheme="minorEastAsia"/>
        </w:rPr>
        <w:t xml:space="preserve">ould be </w:t>
      </w:r>
      <w:r w:rsidR="007A0792">
        <w:rPr>
          <w:rFonts w:eastAsiaTheme="minorEastAsia"/>
        </w:rPr>
        <w:t>recalculated,</w:t>
      </w:r>
      <w:r w:rsidR="009A5213">
        <w:rPr>
          <w:rFonts w:eastAsiaTheme="minorEastAsia"/>
        </w:rPr>
        <w:t xml:space="preserve"> and the size of the helix would </w:t>
      </w:r>
      <w:r w:rsidR="00B038C4">
        <w:rPr>
          <w:rFonts w:eastAsiaTheme="minorEastAsia"/>
        </w:rPr>
        <w:t xml:space="preserve">be </w:t>
      </w:r>
      <w:proofErr w:type="gramStart"/>
      <w:r w:rsidR="00445119">
        <w:rPr>
          <w:rFonts w:eastAsiaTheme="minorEastAsia"/>
        </w:rPr>
        <w:t>shorter</w:t>
      </w:r>
      <w:proofErr w:type="gramEnd"/>
      <w:r w:rsidR="00445119">
        <w:rPr>
          <w:rFonts w:eastAsiaTheme="minorEastAsia"/>
        </w:rPr>
        <w:t xml:space="preserve"> or the feed line adjusted. </w:t>
      </w:r>
    </w:p>
    <w:p w14:paraId="51C82AAF" w14:textId="77777777" w:rsidR="00906FB8" w:rsidRDefault="00906FB8" w:rsidP="00E5643D"/>
    <w:p w14:paraId="4683ABFF" w14:textId="77777777" w:rsidR="00682996" w:rsidRDefault="00C431A9" w:rsidP="00682996">
      <w:pPr>
        <w:keepNext/>
        <w:jc w:val="center"/>
      </w:pPr>
      <w:r w:rsidRPr="00C431A9">
        <w:drawing>
          <wp:inline distT="0" distB="0" distL="0" distR="0" wp14:anchorId="73E48F95" wp14:editId="086AC58F">
            <wp:extent cx="5731510" cy="2494915"/>
            <wp:effectExtent l="0" t="0" r="0" b="0"/>
            <wp:docPr id="5285530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53073" name="Picture 1" descr="A screen shot of a computer&#10;&#10;Description automatically generated"/>
                    <pic:cNvPicPr/>
                  </pic:nvPicPr>
                  <pic:blipFill>
                    <a:blip r:embed="rId36"/>
                    <a:stretch>
                      <a:fillRect/>
                    </a:stretch>
                  </pic:blipFill>
                  <pic:spPr>
                    <a:xfrm>
                      <a:off x="0" y="0"/>
                      <a:ext cx="5731510" cy="2494915"/>
                    </a:xfrm>
                    <a:prstGeom prst="rect">
                      <a:avLst/>
                    </a:prstGeom>
                  </pic:spPr>
                </pic:pic>
              </a:graphicData>
            </a:graphic>
          </wp:inline>
        </w:drawing>
      </w:r>
    </w:p>
    <w:p w14:paraId="1C1CE936" w14:textId="4DD0943B" w:rsidR="00906FB8" w:rsidRDefault="00682996" w:rsidP="00682996">
      <w:pPr>
        <w:pStyle w:val="Caption"/>
        <w:jc w:val="center"/>
      </w:pPr>
      <w:bookmarkStart w:id="52" w:name="_Toc167185974"/>
      <w:r>
        <w:t xml:space="preserve">Figure </w:t>
      </w:r>
      <w:r>
        <w:fldChar w:fldCharType="begin"/>
      </w:r>
      <w:r>
        <w:instrText xml:space="preserve"> SEQ Figure \* ARABIC </w:instrText>
      </w:r>
      <w:r>
        <w:fldChar w:fldCharType="separate"/>
      </w:r>
      <w:r w:rsidR="00134416">
        <w:rPr>
          <w:noProof/>
        </w:rPr>
        <w:t>29</w:t>
      </w:r>
      <w:r>
        <w:fldChar w:fldCharType="end"/>
      </w:r>
      <w:r>
        <w:t xml:space="preserve"> - Helix antenna Azimuth Plane 2 Dimensional Radiation Pattern</w:t>
      </w:r>
      <w:bookmarkEnd w:id="52"/>
    </w:p>
    <w:p w14:paraId="4D2E469E" w14:textId="77777777" w:rsidR="00483B7F" w:rsidRDefault="00483B7F" w:rsidP="00E5643D"/>
    <w:p w14:paraId="21B4F592" w14:textId="41188D60" w:rsidR="003B30B9" w:rsidRDefault="00D71BDA" w:rsidP="00E5643D">
      <w:r>
        <w:t>The 2</w:t>
      </w:r>
      <w:r w:rsidR="00AA194F">
        <w:t xml:space="preserve">D azimuth plane </w:t>
      </w:r>
      <w:r w:rsidR="00B038C4">
        <w:t>here</w:t>
      </w:r>
      <w:r w:rsidR="00AA194F">
        <w:t xml:space="preserve"> represents</w:t>
      </w:r>
      <w:r w:rsidR="006312FC">
        <w:t xml:space="preserve"> </w:t>
      </w:r>
      <w:r w:rsidR="00EF1676">
        <w:t>the</w:t>
      </w:r>
      <w:r w:rsidR="005A31CC">
        <w:t xml:space="preserve"> directionality of the </w:t>
      </w:r>
      <w:r w:rsidR="00B038C4">
        <w:t>horn antenna</w:t>
      </w:r>
      <w:r w:rsidR="00432383">
        <w:t xml:space="preserve">. </w:t>
      </w:r>
      <w:r w:rsidR="00A06907">
        <w:t xml:space="preserve">The pattern above shows that there are two main lobes </w:t>
      </w:r>
      <w:r w:rsidR="0003514F">
        <w:t xml:space="preserve">with 2 smaller side lobes showing a radiation pattern which is almost bidirectional in </w:t>
      </w:r>
      <w:r w:rsidR="00EA4CA4">
        <w:t xml:space="preserve">nature. </w:t>
      </w:r>
      <w:r w:rsidR="007A0792">
        <w:t>This,</w:t>
      </w:r>
      <w:r w:rsidR="00EA4CA4">
        <w:t xml:space="preserve"> </w:t>
      </w:r>
      <w:r w:rsidR="007A0792">
        <w:t>however,</w:t>
      </w:r>
      <w:r w:rsidR="00E83DF4">
        <w:t xml:space="preserve"> is</w:t>
      </w:r>
      <w:r w:rsidR="00EA4CA4">
        <w:t xml:space="preserve"> inaccurate for a helix antenna </w:t>
      </w:r>
      <w:r w:rsidR="00796F35">
        <w:t>due to the heli</w:t>
      </w:r>
      <w:r w:rsidR="007A0792">
        <w:t>x</w:t>
      </w:r>
      <w:r w:rsidR="00796F35">
        <w:t xml:space="preserve"> being omnidirectional in </w:t>
      </w:r>
      <w:r w:rsidR="004A047D">
        <w:t xml:space="preserve">normal mode </w:t>
      </w:r>
      <w:sdt>
        <w:sdtPr>
          <w:id w:val="-855035716"/>
          <w:citation/>
        </w:sdtPr>
        <w:sdtContent>
          <w:r w:rsidR="00A010E3">
            <w:fldChar w:fldCharType="begin"/>
          </w:r>
          <w:r w:rsidR="00A010E3">
            <w:instrText xml:space="preserve"> CITATION Had18 \l 2057 </w:instrText>
          </w:r>
          <w:r w:rsidR="00A010E3">
            <w:fldChar w:fldCharType="separate"/>
          </w:r>
          <w:r w:rsidR="00710FE9" w:rsidRPr="00710FE9">
            <w:rPr>
              <w:noProof/>
            </w:rPr>
            <w:t>[6]</w:t>
          </w:r>
          <w:r w:rsidR="00A010E3">
            <w:fldChar w:fldCharType="end"/>
          </w:r>
        </w:sdtContent>
      </w:sdt>
      <w:r w:rsidR="00A010E3">
        <w:t>.</w:t>
      </w:r>
      <w:r w:rsidR="00F7087E">
        <w:t xml:space="preserve"> To increase the omnidirectional capability, more </w:t>
      </w:r>
      <w:r w:rsidR="003B30B9">
        <w:t>turns could be added, and the length extended.</w:t>
      </w:r>
    </w:p>
    <w:p w14:paraId="51E7FCA8" w14:textId="77777777" w:rsidR="00682996" w:rsidRDefault="00321D2E" w:rsidP="003B30B9">
      <w:pPr>
        <w:keepNext/>
        <w:jc w:val="center"/>
      </w:pPr>
      <w:r w:rsidRPr="00321D2E">
        <w:drawing>
          <wp:inline distT="0" distB="0" distL="0" distR="0" wp14:anchorId="43763798" wp14:editId="03259975">
            <wp:extent cx="5731510" cy="2489200"/>
            <wp:effectExtent l="0" t="0" r="0" b="0"/>
            <wp:docPr id="1405680334"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680334" name="Picture 1" descr="A screen shot of a graph&#10;&#10;Description automatically generated"/>
                    <pic:cNvPicPr/>
                  </pic:nvPicPr>
                  <pic:blipFill>
                    <a:blip r:embed="rId37"/>
                    <a:stretch>
                      <a:fillRect/>
                    </a:stretch>
                  </pic:blipFill>
                  <pic:spPr>
                    <a:xfrm>
                      <a:off x="0" y="0"/>
                      <a:ext cx="5731510" cy="2489200"/>
                    </a:xfrm>
                    <a:prstGeom prst="rect">
                      <a:avLst/>
                    </a:prstGeom>
                  </pic:spPr>
                </pic:pic>
              </a:graphicData>
            </a:graphic>
          </wp:inline>
        </w:drawing>
      </w:r>
    </w:p>
    <w:p w14:paraId="59F0C74A" w14:textId="57374149" w:rsidR="00224109" w:rsidRDefault="00682996" w:rsidP="00682996">
      <w:pPr>
        <w:pStyle w:val="Caption"/>
        <w:jc w:val="center"/>
      </w:pPr>
      <w:bookmarkStart w:id="53" w:name="_Toc167185975"/>
      <w:r>
        <w:t xml:space="preserve">Figure </w:t>
      </w:r>
      <w:r>
        <w:fldChar w:fldCharType="begin"/>
      </w:r>
      <w:r>
        <w:instrText xml:space="preserve"> SEQ Figure \* ARABIC </w:instrText>
      </w:r>
      <w:r>
        <w:fldChar w:fldCharType="separate"/>
      </w:r>
      <w:r w:rsidR="00134416">
        <w:rPr>
          <w:noProof/>
        </w:rPr>
        <w:t>30</w:t>
      </w:r>
      <w:r>
        <w:fldChar w:fldCharType="end"/>
      </w:r>
      <w:r>
        <w:t xml:space="preserve"> - Helix Antenna Elevation Plane 2 Dimensional Radiation Pattern</w:t>
      </w:r>
      <w:bookmarkEnd w:id="53"/>
    </w:p>
    <w:p w14:paraId="4CDD92BF" w14:textId="48EEA5CD" w:rsidR="00321D2E" w:rsidRDefault="007A0792" w:rsidP="00E5643D">
      <w:r>
        <w:t>Figure 30</w:t>
      </w:r>
      <w:r w:rsidR="0000105C">
        <w:t xml:space="preserve"> is the elevation plane 2D </w:t>
      </w:r>
      <w:r w:rsidR="00021D96">
        <w:t>gain pattern</w:t>
      </w:r>
      <w:r w:rsidR="00201559">
        <w:t xml:space="preserve"> </w:t>
      </w:r>
      <w:r w:rsidR="0020270D">
        <w:t xml:space="preserve">showing a small increase in gain at the main lobe. The scattering of the EM waves is very erratic </w:t>
      </w:r>
      <w:r w:rsidR="00127FA6">
        <w:t xml:space="preserve">and so radiation would be emitted at </w:t>
      </w:r>
      <w:r w:rsidR="00766A76">
        <w:t>multiple</w:t>
      </w:r>
      <w:r w:rsidR="00127FA6">
        <w:t xml:space="preserve"> points through the 360 degree axis</w:t>
      </w:r>
      <w:r w:rsidR="00766A76">
        <w:t xml:space="preserve">. </w:t>
      </w:r>
      <w:r w:rsidR="00CF0D49">
        <w:t xml:space="preserve">This is </w:t>
      </w:r>
      <w:r w:rsidR="00F61B57">
        <w:t xml:space="preserve">close to </w:t>
      </w:r>
      <w:r w:rsidR="006C5D3D">
        <w:t>omnidirectional however, there a few nulls caused by the separation of the turns.</w:t>
      </w:r>
      <w:r w:rsidR="00197156">
        <w:t xml:space="preserve"> Overall,</w:t>
      </w:r>
      <w:r w:rsidR="00F61B57">
        <w:t xml:space="preserve"> its radiating </w:t>
      </w:r>
      <w:r w:rsidR="00F1124A">
        <w:t>capability is still effective.</w:t>
      </w:r>
      <w:r w:rsidR="0031365D">
        <w:t xml:space="preserve"> </w:t>
      </w:r>
    </w:p>
    <w:p w14:paraId="1382BFCF" w14:textId="77777777" w:rsidR="00682996" w:rsidRDefault="00F82332" w:rsidP="00682996">
      <w:pPr>
        <w:keepNext/>
        <w:jc w:val="center"/>
      </w:pPr>
      <w:r w:rsidRPr="00F82332">
        <w:drawing>
          <wp:inline distT="0" distB="0" distL="0" distR="0" wp14:anchorId="0FE8332D" wp14:editId="64CA5848">
            <wp:extent cx="5731510" cy="2490470"/>
            <wp:effectExtent l="0" t="0" r="0" b="0"/>
            <wp:docPr id="84124230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242308" name="Picture 1" descr="A computer screen shot of a computer&#10;&#10;Description automatically generated"/>
                    <pic:cNvPicPr/>
                  </pic:nvPicPr>
                  <pic:blipFill>
                    <a:blip r:embed="rId38"/>
                    <a:stretch>
                      <a:fillRect/>
                    </a:stretch>
                  </pic:blipFill>
                  <pic:spPr>
                    <a:xfrm>
                      <a:off x="0" y="0"/>
                      <a:ext cx="5731510" cy="2490470"/>
                    </a:xfrm>
                    <a:prstGeom prst="rect">
                      <a:avLst/>
                    </a:prstGeom>
                  </pic:spPr>
                </pic:pic>
              </a:graphicData>
            </a:graphic>
          </wp:inline>
        </w:drawing>
      </w:r>
    </w:p>
    <w:p w14:paraId="70D2512E" w14:textId="163A7FFF" w:rsidR="004E251F" w:rsidRDefault="00682996" w:rsidP="004E251F">
      <w:pPr>
        <w:pStyle w:val="Caption"/>
        <w:jc w:val="center"/>
      </w:pPr>
      <w:bookmarkStart w:id="54" w:name="_Toc167185976"/>
      <w:r>
        <w:t xml:space="preserve">Figure </w:t>
      </w:r>
      <w:r>
        <w:fldChar w:fldCharType="begin"/>
      </w:r>
      <w:r>
        <w:instrText xml:space="preserve"> SEQ Figure \* ARABIC </w:instrText>
      </w:r>
      <w:r>
        <w:fldChar w:fldCharType="separate"/>
      </w:r>
      <w:r w:rsidR="00134416">
        <w:rPr>
          <w:noProof/>
        </w:rPr>
        <w:t>31</w:t>
      </w:r>
      <w:r>
        <w:fldChar w:fldCharType="end"/>
      </w:r>
      <w:r>
        <w:t xml:space="preserve"> - Helix Antenna 3 Dimensional Radiation Pattern</w:t>
      </w:r>
      <w:bookmarkEnd w:id="54"/>
    </w:p>
    <w:p w14:paraId="2CAF4C85" w14:textId="0241B485" w:rsidR="004E251F" w:rsidRDefault="00214AC0" w:rsidP="00E5643D">
      <w:r>
        <w:t xml:space="preserve">Figure 30 shows the 3 Dimensional radiation pattern </w:t>
      </w:r>
      <w:r w:rsidR="00D105F8">
        <w:t xml:space="preserve">of the helix antenna by displaying the dBi gain </w:t>
      </w:r>
      <w:r w:rsidR="0013702A">
        <w:t>on a geometrical sphere. It can be seen that the</w:t>
      </w:r>
      <w:r w:rsidR="00682A07">
        <w:t xml:space="preserve"> antenna radiates in </w:t>
      </w:r>
      <w:r w:rsidR="00F1124A">
        <w:t>a near</w:t>
      </w:r>
      <w:r w:rsidR="00B12503">
        <w:t xml:space="preserve"> omnidirectional pattern </w:t>
      </w:r>
      <w:r w:rsidR="00F1124A">
        <w:t>at the end of the helix</w:t>
      </w:r>
      <w:r w:rsidR="00773532">
        <w:t>/ point of propagation</w:t>
      </w:r>
      <w:r w:rsidR="00B12503">
        <w:t>.</w:t>
      </w:r>
      <w:r w:rsidR="00022A18">
        <w:t xml:space="preserve"> This is to be expected of a helix antenna</w:t>
      </w:r>
      <w:r w:rsidR="00A21276">
        <w:t xml:space="preserve">. This pattern also shows that there </w:t>
      </w:r>
      <w:r w:rsidR="00773532">
        <w:t>are</w:t>
      </w:r>
      <w:r w:rsidR="00A21276">
        <w:t xml:space="preserve"> minimal </w:t>
      </w:r>
      <w:r w:rsidR="00F1124A">
        <w:t>reflections</w:t>
      </w:r>
      <w:r w:rsidR="00A21276">
        <w:t xml:space="preserve"> back to the source </w:t>
      </w:r>
      <w:r w:rsidR="00773532">
        <w:t>meaning</w:t>
      </w:r>
      <w:r w:rsidR="00A21276">
        <w:t xml:space="preserve"> this antenna is operational.</w:t>
      </w:r>
    </w:p>
    <w:p w14:paraId="2AC663D5" w14:textId="77777777" w:rsidR="00A21276" w:rsidRDefault="00A21276" w:rsidP="00E5643D"/>
    <w:p w14:paraId="2CD3D484" w14:textId="77777777" w:rsidR="004E251F" w:rsidRDefault="00D949CF" w:rsidP="004E251F">
      <w:pPr>
        <w:keepNext/>
        <w:jc w:val="center"/>
      </w:pPr>
      <w:r w:rsidRPr="00D949CF">
        <w:drawing>
          <wp:inline distT="0" distB="0" distL="0" distR="0" wp14:anchorId="1E8868FD" wp14:editId="51FD7F43">
            <wp:extent cx="5731510" cy="2421890"/>
            <wp:effectExtent l="0" t="0" r="0" b="0"/>
            <wp:docPr id="1207939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39816" name="Picture 1" descr="A screenshot of a computer&#10;&#10;Description automatically generated"/>
                    <pic:cNvPicPr/>
                  </pic:nvPicPr>
                  <pic:blipFill>
                    <a:blip r:embed="rId39"/>
                    <a:stretch>
                      <a:fillRect/>
                    </a:stretch>
                  </pic:blipFill>
                  <pic:spPr>
                    <a:xfrm>
                      <a:off x="0" y="0"/>
                      <a:ext cx="5731510" cy="2421890"/>
                    </a:xfrm>
                    <a:prstGeom prst="rect">
                      <a:avLst/>
                    </a:prstGeom>
                  </pic:spPr>
                </pic:pic>
              </a:graphicData>
            </a:graphic>
          </wp:inline>
        </w:drawing>
      </w:r>
    </w:p>
    <w:p w14:paraId="3A50F2EE" w14:textId="4FCEB22E" w:rsidR="004E251F" w:rsidRDefault="004E251F" w:rsidP="005B615E">
      <w:pPr>
        <w:pStyle w:val="Caption"/>
        <w:jc w:val="center"/>
      </w:pPr>
      <w:bookmarkStart w:id="55" w:name="_Toc167185977"/>
      <w:r>
        <w:t xml:space="preserve">Figure </w:t>
      </w:r>
      <w:r>
        <w:fldChar w:fldCharType="begin"/>
      </w:r>
      <w:r>
        <w:instrText xml:space="preserve"> SEQ Figure \* ARABIC </w:instrText>
      </w:r>
      <w:r>
        <w:fldChar w:fldCharType="separate"/>
      </w:r>
      <w:r w:rsidR="00134416">
        <w:rPr>
          <w:noProof/>
        </w:rPr>
        <w:t>32</w:t>
      </w:r>
      <w:r>
        <w:fldChar w:fldCharType="end"/>
      </w:r>
      <w:r>
        <w:t xml:space="preserve"> - Helix Array Antenna Design, 3D Plot and S1,1 Parameters</w:t>
      </w:r>
      <w:bookmarkEnd w:id="55"/>
    </w:p>
    <w:p w14:paraId="635163CE" w14:textId="77777777" w:rsidR="005B615E" w:rsidRDefault="00D949CF" w:rsidP="005B615E">
      <w:pPr>
        <w:keepNext/>
        <w:jc w:val="center"/>
      </w:pPr>
      <w:r w:rsidRPr="0063645B">
        <w:drawing>
          <wp:inline distT="0" distB="0" distL="0" distR="0" wp14:anchorId="3458D8E4" wp14:editId="2AD0CE4C">
            <wp:extent cx="5731510" cy="2438400"/>
            <wp:effectExtent l="0" t="0" r="0" b="0"/>
            <wp:docPr id="2288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8640" name="Picture 1" descr="A screenshot of a computer&#10;&#10;Description automatically generated"/>
                    <pic:cNvPicPr/>
                  </pic:nvPicPr>
                  <pic:blipFill>
                    <a:blip r:embed="rId40"/>
                    <a:stretch>
                      <a:fillRect/>
                    </a:stretch>
                  </pic:blipFill>
                  <pic:spPr>
                    <a:xfrm>
                      <a:off x="0" y="0"/>
                      <a:ext cx="5731510" cy="2438400"/>
                    </a:xfrm>
                    <a:prstGeom prst="rect">
                      <a:avLst/>
                    </a:prstGeom>
                  </pic:spPr>
                </pic:pic>
              </a:graphicData>
            </a:graphic>
          </wp:inline>
        </w:drawing>
      </w:r>
    </w:p>
    <w:p w14:paraId="76345A80" w14:textId="72AD8C61" w:rsidR="004E251F" w:rsidRDefault="005B615E" w:rsidP="005B615E">
      <w:pPr>
        <w:pStyle w:val="Caption"/>
        <w:jc w:val="center"/>
        <w:rPr>
          <w:b/>
          <w:bCs/>
          <w:color w:val="0000FF"/>
        </w:rPr>
      </w:pPr>
      <w:bookmarkStart w:id="56" w:name="_Toc167185978"/>
      <w:r>
        <w:t xml:space="preserve">Figure </w:t>
      </w:r>
      <w:r>
        <w:fldChar w:fldCharType="begin"/>
      </w:r>
      <w:r>
        <w:instrText xml:space="preserve"> SEQ Figure \* ARABIC </w:instrText>
      </w:r>
      <w:r>
        <w:fldChar w:fldCharType="separate"/>
      </w:r>
      <w:r w:rsidR="00134416">
        <w:rPr>
          <w:noProof/>
        </w:rPr>
        <w:t>33</w:t>
      </w:r>
      <w:r>
        <w:fldChar w:fldCharType="end"/>
      </w:r>
      <w:r>
        <w:t xml:space="preserve"> - Helix Array Antenna Azimuth Plane 2 Dimensional Radiation Pattern</w:t>
      </w:r>
      <w:bookmarkEnd w:id="56"/>
    </w:p>
    <w:p w14:paraId="5DF6BD4E" w14:textId="77777777" w:rsidR="005B615E" w:rsidRDefault="00D949CF" w:rsidP="005B615E">
      <w:pPr>
        <w:keepNext/>
        <w:jc w:val="center"/>
      </w:pPr>
      <w:r w:rsidRPr="00224109">
        <w:drawing>
          <wp:inline distT="0" distB="0" distL="0" distR="0" wp14:anchorId="39072A46" wp14:editId="7E53128D">
            <wp:extent cx="5731510" cy="2428875"/>
            <wp:effectExtent l="0" t="0" r="0" b="0"/>
            <wp:docPr id="14312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756" name="Picture 1" descr="A screenshot of a computer&#10;&#10;Description automatically generated"/>
                    <pic:cNvPicPr/>
                  </pic:nvPicPr>
                  <pic:blipFill>
                    <a:blip r:embed="rId41"/>
                    <a:stretch>
                      <a:fillRect/>
                    </a:stretch>
                  </pic:blipFill>
                  <pic:spPr>
                    <a:xfrm>
                      <a:off x="0" y="0"/>
                      <a:ext cx="5731510" cy="2428875"/>
                    </a:xfrm>
                    <a:prstGeom prst="rect">
                      <a:avLst/>
                    </a:prstGeom>
                  </pic:spPr>
                </pic:pic>
              </a:graphicData>
            </a:graphic>
          </wp:inline>
        </w:drawing>
      </w:r>
    </w:p>
    <w:p w14:paraId="12BDBC91" w14:textId="6A7D6D4C" w:rsidR="00C73C4E" w:rsidRDefault="005B615E" w:rsidP="005B615E">
      <w:pPr>
        <w:pStyle w:val="Caption"/>
        <w:jc w:val="center"/>
      </w:pPr>
      <w:bookmarkStart w:id="57" w:name="_Toc167185979"/>
      <w:r>
        <w:t xml:space="preserve">Figure </w:t>
      </w:r>
      <w:r>
        <w:fldChar w:fldCharType="begin"/>
      </w:r>
      <w:r>
        <w:instrText xml:space="preserve"> SEQ Figure \* ARABIC </w:instrText>
      </w:r>
      <w:r>
        <w:fldChar w:fldCharType="separate"/>
      </w:r>
      <w:r w:rsidR="00134416">
        <w:rPr>
          <w:noProof/>
        </w:rPr>
        <w:t>34</w:t>
      </w:r>
      <w:r>
        <w:fldChar w:fldCharType="end"/>
      </w:r>
      <w:r>
        <w:t xml:space="preserve"> - Helix Antenna Elevation Plane 2 Dimensional Radiation Pattern</w:t>
      </w:r>
      <w:bookmarkEnd w:id="57"/>
    </w:p>
    <w:p w14:paraId="41D7EAB3" w14:textId="77777777" w:rsidR="005B615E" w:rsidRPr="005B615E" w:rsidRDefault="005B615E" w:rsidP="005B615E"/>
    <w:p w14:paraId="0AAB2CBC" w14:textId="6AFCAF92" w:rsidR="00C73C4E" w:rsidRPr="00C73C4E" w:rsidRDefault="00773532" w:rsidP="00C73C4E">
      <w:r>
        <w:t>F</w:t>
      </w:r>
      <w:r w:rsidR="00137BA1">
        <w:t xml:space="preserve">igure </w:t>
      </w:r>
      <w:r w:rsidR="00961420">
        <w:t>31</w:t>
      </w:r>
      <w:r w:rsidR="00137BA1">
        <w:t xml:space="preserve"> through </w:t>
      </w:r>
      <w:r w:rsidR="00551D3E">
        <w:t>3</w:t>
      </w:r>
      <w:r w:rsidR="00961420">
        <w:t>3</w:t>
      </w:r>
      <w:r w:rsidR="00B43C39">
        <w:t xml:space="preserve">, </w:t>
      </w:r>
      <w:r w:rsidR="004454C6">
        <w:t>shows</w:t>
      </w:r>
      <w:r w:rsidR="00B43C39">
        <w:t xml:space="preserve"> the helix antenna designed to be operated in an array pattern. An array </w:t>
      </w:r>
      <w:r w:rsidR="00B83A92">
        <w:t xml:space="preserve">is sometimes better than a singular antenna due to its increase in gain when paired with one another. When an array is made, each antenna within the array work together in order to boost the strength of the </w:t>
      </w:r>
      <w:r w:rsidR="003F26C1">
        <w:t>antennas</w:t>
      </w:r>
      <w:r w:rsidR="00B83A92">
        <w:t xml:space="preserve"> to either transmit or receive EM waves.  </w:t>
      </w:r>
      <w:r w:rsidR="003F26C1">
        <w:t>F</w:t>
      </w:r>
      <w:r w:rsidR="00B83A92">
        <w:t>igur</w:t>
      </w:r>
      <w:r w:rsidR="004E0B4C">
        <w:t xml:space="preserve">e </w:t>
      </w:r>
      <w:r w:rsidR="00961420">
        <w:t>32</w:t>
      </w:r>
      <w:r w:rsidR="003F26C1">
        <w:t xml:space="preserve"> shows</w:t>
      </w:r>
      <w:r w:rsidR="00B83A92">
        <w:t xml:space="preserve"> </w:t>
      </w:r>
      <w:r w:rsidR="00D713C4">
        <w:t>the antenna array is extremely directional however, one disadvantage is that</w:t>
      </w:r>
      <w:r w:rsidR="0068755E">
        <w:t xml:space="preserve">, </w:t>
      </w:r>
      <w:r w:rsidR="00D713C4">
        <w:t xml:space="preserve">due to multiple antennas radiating, </w:t>
      </w:r>
      <w:r w:rsidR="0068755E">
        <w:t xml:space="preserve">there will be heavier back reflections to around -5 dBs as shown in </w:t>
      </w:r>
      <w:r w:rsidR="0068755E" w:rsidRPr="004E0B4C">
        <w:t xml:space="preserve">Figure </w:t>
      </w:r>
      <w:r w:rsidR="00B97C0D">
        <w:t>31</w:t>
      </w:r>
      <w:r w:rsidR="004E0B4C" w:rsidRPr="004E0B4C">
        <w:t>.</w:t>
      </w:r>
    </w:p>
    <w:p w14:paraId="4F33C684" w14:textId="488E3616" w:rsidR="00C73C4E" w:rsidRPr="00881F78" w:rsidRDefault="00C73C4E" w:rsidP="00C73C4E">
      <w:pPr>
        <w:pStyle w:val="Heading3"/>
        <w:rPr>
          <w:b/>
          <w:bCs/>
          <w:color w:val="0000FF"/>
        </w:rPr>
      </w:pPr>
      <w:bookmarkStart w:id="58" w:name="_Toc167186005"/>
      <w:r w:rsidRPr="00881F78">
        <w:rPr>
          <w:b/>
          <w:bCs/>
          <w:color w:val="0000FF"/>
        </w:rPr>
        <w:t>Helix array Antenna Design Constraints</w:t>
      </w:r>
      <w:bookmarkEnd w:id="58"/>
    </w:p>
    <w:tbl>
      <w:tblPr>
        <w:tblStyle w:val="TableGrid"/>
        <w:tblW w:w="0" w:type="auto"/>
        <w:tblLook w:val="04A0" w:firstRow="1" w:lastRow="0" w:firstColumn="1" w:lastColumn="0" w:noHBand="0" w:noVBand="1"/>
      </w:tblPr>
      <w:tblGrid>
        <w:gridCol w:w="4621"/>
        <w:gridCol w:w="4621"/>
      </w:tblGrid>
      <w:tr w:rsidR="00C73C4E" w14:paraId="64E7911A" w14:textId="77777777" w:rsidTr="00E066E9">
        <w:tc>
          <w:tcPr>
            <w:tcW w:w="4621" w:type="dxa"/>
          </w:tcPr>
          <w:p w14:paraId="10538DD9" w14:textId="77777777" w:rsidR="00C73C4E" w:rsidRPr="00A479F7" w:rsidRDefault="00C73C4E" w:rsidP="00E066E9">
            <w:pPr>
              <w:jc w:val="center"/>
              <w:rPr>
                <w:b/>
                <w:bCs/>
                <w:color w:val="0070C0"/>
              </w:rPr>
            </w:pPr>
            <w:r w:rsidRPr="00A479F7">
              <w:rPr>
                <w:b/>
                <w:bCs/>
                <w:color w:val="0070C0"/>
              </w:rPr>
              <w:t>Helix sizing</w:t>
            </w:r>
          </w:p>
        </w:tc>
        <w:tc>
          <w:tcPr>
            <w:tcW w:w="4621" w:type="dxa"/>
          </w:tcPr>
          <w:p w14:paraId="707573C7" w14:textId="77777777" w:rsidR="00C73C4E" w:rsidRPr="00A479F7" w:rsidRDefault="00C73C4E" w:rsidP="00E066E9">
            <w:pPr>
              <w:jc w:val="center"/>
              <w:rPr>
                <w:b/>
                <w:bCs/>
                <w:color w:val="0070C0"/>
              </w:rPr>
            </w:pPr>
            <w:r w:rsidRPr="00A479F7">
              <w:rPr>
                <w:b/>
                <w:bCs/>
                <w:color w:val="0070C0"/>
              </w:rPr>
              <w:t>Size (m)</w:t>
            </w:r>
          </w:p>
        </w:tc>
      </w:tr>
      <w:tr w:rsidR="00C73C4E" w14:paraId="332EC643" w14:textId="77777777" w:rsidTr="00E066E9">
        <w:tc>
          <w:tcPr>
            <w:tcW w:w="4621" w:type="dxa"/>
          </w:tcPr>
          <w:p w14:paraId="22B67D5F" w14:textId="77777777" w:rsidR="00C73C4E" w:rsidRDefault="00C73C4E" w:rsidP="00E066E9">
            <w:pPr>
              <w:jc w:val="center"/>
            </w:pPr>
            <w:r>
              <w:t>Radius</w:t>
            </w:r>
          </w:p>
        </w:tc>
        <w:tc>
          <w:tcPr>
            <w:tcW w:w="4621" w:type="dxa"/>
          </w:tcPr>
          <w:p w14:paraId="4DF460B4" w14:textId="77777777" w:rsidR="00C73C4E" w:rsidRDefault="00C73C4E" w:rsidP="00E066E9">
            <w:pPr>
              <w:jc w:val="center"/>
            </w:pPr>
            <w:r w:rsidRPr="009979A8">
              <w:t>0.0057805</w:t>
            </w:r>
          </w:p>
        </w:tc>
      </w:tr>
      <w:tr w:rsidR="00C73C4E" w14:paraId="15756742" w14:textId="77777777" w:rsidTr="00E066E9">
        <w:tc>
          <w:tcPr>
            <w:tcW w:w="4621" w:type="dxa"/>
          </w:tcPr>
          <w:p w14:paraId="2478CF42" w14:textId="77777777" w:rsidR="00C73C4E" w:rsidRDefault="00C73C4E" w:rsidP="00E066E9">
            <w:pPr>
              <w:jc w:val="center"/>
            </w:pPr>
            <w:r>
              <w:t>Width</w:t>
            </w:r>
          </w:p>
        </w:tc>
        <w:tc>
          <w:tcPr>
            <w:tcW w:w="4621" w:type="dxa"/>
          </w:tcPr>
          <w:p w14:paraId="49B3E56D" w14:textId="77777777" w:rsidR="00C73C4E" w:rsidRDefault="00C73C4E" w:rsidP="00E066E9">
            <w:pPr>
              <w:jc w:val="center"/>
            </w:pPr>
            <w:r w:rsidRPr="009979A8">
              <w:t>0.00023125</w:t>
            </w:r>
          </w:p>
        </w:tc>
      </w:tr>
      <w:tr w:rsidR="00C73C4E" w14:paraId="5D40203D" w14:textId="77777777" w:rsidTr="00E066E9">
        <w:tc>
          <w:tcPr>
            <w:tcW w:w="4621" w:type="dxa"/>
          </w:tcPr>
          <w:p w14:paraId="54070E97" w14:textId="77777777" w:rsidR="00C73C4E" w:rsidRDefault="00C73C4E" w:rsidP="00E066E9">
            <w:pPr>
              <w:jc w:val="center"/>
            </w:pPr>
            <w:r>
              <w:t>Turns</w:t>
            </w:r>
          </w:p>
        </w:tc>
        <w:tc>
          <w:tcPr>
            <w:tcW w:w="4621" w:type="dxa"/>
          </w:tcPr>
          <w:p w14:paraId="2DC798DD" w14:textId="77777777" w:rsidR="00C73C4E" w:rsidRDefault="00C73C4E" w:rsidP="00E066E9">
            <w:pPr>
              <w:jc w:val="center"/>
            </w:pPr>
            <w:r>
              <w:t>3</w:t>
            </w:r>
          </w:p>
        </w:tc>
      </w:tr>
      <w:tr w:rsidR="00C73C4E" w14:paraId="3D34C13E" w14:textId="77777777" w:rsidTr="00E066E9">
        <w:tc>
          <w:tcPr>
            <w:tcW w:w="4621" w:type="dxa"/>
          </w:tcPr>
          <w:p w14:paraId="0021A8B8" w14:textId="77777777" w:rsidR="00C73C4E" w:rsidRDefault="00C73C4E" w:rsidP="00E066E9">
            <w:pPr>
              <w:jc w:val="center"/>
            </w:pPr>
            <w:r>
              <w:t>Spacing</w:t>
            </w:r>
          </w:p>
        </w:tc>
        <w:tc>
          <w:tcPr>
            <w:tcW w:w="4621" w:type="dxa"/>
          </w:tcPr>
          <w:p w14:paraId="2652452E" w14:textId="77777777" w:rsidR="00C73C4E" w:rsidRDefault="00C73C4E" w:rsidP="00E066E9">
            <w:pPr>
              <w:jc w:val="center"/>
            </w:pPr>
            <w:r w:rsidRPr="00575514">
              <w:t>0.0080944</w:t>
            </w:r>
          </w:p>
        </w:tc>
      </w:tr>
    </w:tbl>
    <w:p w14:paraId="487C01E7" w14:textId="75B24CDF" w:rsidR="002D27B5" w:rsidRDefault="00D86EFB" w:rsidP="00D86EFB">
      <w:pPr>
        <w:pStyle w:val="Caption"/>
        <w:jc w:val="center"/>
      </w:pPr>
      <w:bookmarkStart w:id="59" w:name="_Toc167185985"/>
      <w:r>
        <w:t xml:space="preserve">Table </w:t>
      </w:r>
      <w:r>
        <w:fldChar w:fldCharType="begin"/>
      </w:r>
      <w:r>
        <w:instrText xml:space="preserve"> SEQ Table \* ARABIC </w:instrText>
      </w:r>
      <w:r>
        <w:fldChar w:fldCharType="separate"/>
      </w:r>
      <w:r w:rsidR="001E4733">
        <w:rPr>
          <w:noProof/>
        </w:rPr>
        <w:t>6</w:t>
      </w:r>
      <w:r>
        <w:fldChar w:fldCharType="end"/>
      </w:r>
      <w:r>
        <w:t xml:space="preserve"> - Helix Array Dimensions</w:t>
      </w:r>
      <w:bookmarkEnd w:id="59"/>
    </w:p>
    <w:p w14:paraId="7E38DCAE" w14:textId="5E7B9118" w:rsidR="00710FE9" w:rsidRDefault="003F26C1" w:rsidP="00E5643D">
      <w:r>
        <w:t xml:space="preserve">The constraints </w:t>
      </w:r>
      <w:r>
        <w:t>of the helix antenna are shown above.</w:t>
      </w:r>
    </w:p>
    <w:p w14:paraId="39DBC2CA" w14:textId="3CE2FA88" w:rsidR="002D27B5" w:rsidRDefault="002D27B5" w:rsidP="00687E76">
      <w:pPr>
        <w:pStyle w:val="Heading1"/>
        <w:rPr>
          <w:b/>
          <w:bCs/>
          <w:color w:val="auto"/>
          <w:u w:val="single"/>
        </w:rPr>
      </w:pPr>
      <w:bookmarkStart w:id="60" w:name="_Toc167186006"/>
      <w:r w:rsidRPr="00687E76">
        <w:rPr>
          <w:b/>
          <w:bCs/>
          <w:color w:val="auto"/>
          <w:u w:val="single"/>
        </w:rPr>
        <w:t>Conclusion</w:t>
      </w:r>
      <w:bookmarkEnd w:id="60"/>
      <w:r w:rsidRPr="00687E76">
        <w:rPr>
          <w:b/>
          <w:bCs/>
          <w:color w:val="auto"/>
          <w:u w:val="single"/>
        </w:rPr>
        <w:t xml:space="preserve"> </w:t>
      </w:r>
    </w:p>
    <w:p w14:paraId="117635E8" w14:textId="1BD89FBF" w:rsidR="004862CA" w:rsidRDefault="00A665FA" w:rsidP="00687E76">
      <w:r>
        <w:t xml:space="preserve">Task 1 was used to develop a patch antenna with the required resonant frequency of 2.1 GHz </w:t>
      </w:r>
      <w:r w:rsidR="00F5256D">
        <w:t xml:space="preserve">with the correct sizing of the patch in order to have an effective radiating field. </w:t>
      </w:r>
      <w:r w:rsidR="009F4200">
        <w:t xml:space="preserve">It was discovered that, </w:t>
      </w:r>
      <w:r w:rsidR="00941FA2">
        <w:t xml:space="preserve">the calculations to get a frequency of 2.1 GHz could also be used for other wider band frequencies making this design extremely effective. </w:t>
      </w:r>
      <w:r w:rsidR="00393AD5">
        <w:t>T</w:t>
      </w:r>
      <w:r w:rsidR="004750C0">
        <w:t>esting was also conducted on 4 different antennas to see if</w:t>
      </w:r>
      <w:r w:rsidR="001F2BBF">
        <w:t>,</w:t>
      </w:r>
      <w:r w:rsidR="00DA25CD">
        <w:t xml:space="preserve"> with the required frequencies</w:t>
      </w:r>
      <w:r w:rsidR="001F2BBF">
        <w:t>,</w:t>
      </w:r>
      <w:r w:rsidR="00DA25CD">
        <w:t xml:space="preserve"> </w:t>
      </w:r>
      <w:r w:rsidR="001F2BBF">
        <w:t xml:space="preserve">they would radiate effectively or have too </w:t>
      </w:r>
      <w:r w:rsidR="004862CA">
        <w:t>many</w:t>
      </w:r>
      <w:r w:rsidR="001F2BBF">
        <w:t xml:space="preserve"> reflections back to the source. It was determined that 3 out of the 4 antennas were working nominally however, </w:t>
      </w:r>
      <w:r w:rsidR="00F069C0">
        <w:t xml:space="preserve">the folded dipole antenna would need dimension changes </w:t>
      </w:r>
      <w:r w:rsidR="004862CA">
        <w:t>in order to reduce its reflections. Overall, the tasks were carries out effectively and successfully</w:t>
      </w:r>
      <w:r w:rsidR="0049153E">
        <w:t xml:space="preserve">, however if this was to be reproduced, more time </w:t>
      </w:r>
      <w:r w:rsidR="004D42E1">
        <w:t xml:space="preserve">would be needed </w:t>
      </w:r>
      <w:r w:rsidR="00932C6D">
        <w:t>to resize the antennas to work with better accuracy.</w:t>
      </w:r>
    </w:p>
    <w:p w14:paraId="6EF26FB9" w14:textId="77777777" w:rsidR="00687E76" w:rsidRDefault="00687E76" w:rsidP="00687E76"/>
    <w:p w14:paraId="69C756A3" w14:textId="77777777" w:rsidR="00687E76" w:rsidRDefault="00687E76" w:rsidP="00687E76"/>
    <w:p w14:paraId="64158562" w14:textId="77777777" w:rsidR="00687E76" w:rsidRDefault="00687E76" w:rsidP="00687E76"/>
    <w:p w14:paraId="3FDDF7F4" w14:textId="77777777" w:rsidR="00687E76" w:rsidRDefault="00687E76" w:rsidP="00687E76"/>
    <w:p w14:paraId="742943F8" w14:textId="77777777" w:rsidR="00710FE9" w:rsidRDefault="00710FE9" w:rsidP="00687E76"/>
    <w:p w14:paraId="78701765" w14:textId="77777777" w:rsidR="001C611A" w:rsidRDefault="001C611A" w:rsidP="00687E76"/>
    <w:p w14:paraId="2DD127E5" w14:textId="77777777" w:rsidR="001C611A" w:rsidRDefault="001C611A" w:rsidP="00687E76"/>
    <w:p w14:paraId="016637C1" w14:textId="77777777" w:rsidR="001C611A" w:rsidRDefault="001C611A" w:rsidP="00687E76"/>
    <w:p w14:paraId="77293072" w14:textId="77777777" w:rsidR="00483B7F" w:rsidRDefault="00483B7F" w:rsidP="00687E76"/>
    <w:p w14:paraId="0ED412F7" w14:textId="77777777" w:rsidR="00483B7F" w:rsidRDefault="00483B7F" w:rsidP="00687E76"/>
    <w:bookmarkStart w:id="61" w:name="_Toc167186007" w:displacedByCustomXml="next"/>
    <w:sdt>
      <w:sdtPr>
        <w:rPr>
          <w:rFonts w:asciiTheme="minorHAnsi" w:eastAsiaTheme="minorHAnsi" w:hAnsiTheme="minorHAnsi" w:cstheme="minorBidi"/>
          <w:color w:val="auto"/>
          <w:sz w:val="22"/>
          <w:szCs w:val="22"/>
        </w:rPr>
        <w:id w:val="1881744803"/>
        <w:docPartObj>
          <w:docPartGallery w:val="Bibliographies"/>
          <w:docPartUnique/>
        </w:docPartObj>
      </w:sdtPr>
      <w:sdtEndPr/>
      <w:sdtContent>
        <w:p w14:paraId="7F117E07" w14:textId="02DECAC0" w:rsidR="004B435F" w:rsidRPr="004B435F" w:rsidRDefault="004B435F">
          <w:pPr>
            <w:pStyle w:val="Heading1"/>
            <w:rPr>
              <w:b/>
              <w:bCs/>
              <w:color w:val="auto"/>
              <w:u w:val="single"/>
            </w:rPr>
          </w:pPr>
          <w:r w:rsidRPr="004B435F">
            <w:rPr>
              <w:b/>
              <w:bCs/>
              <w:color w:val="auto"/>
              <w:u w:val="single"/>
            </w:rPr>
            <w:t>References</w:t>
          </w:r>
          <w:bookmarkEnd w:id="61"/>
        </w:p>
        <w:sdt>
          <w:sdtPr>
            <w:id w:val="-573587230"/>
            <w:bibliography/>
          </w:sdtPr>
          <w:sdtEndPr/>
          <w:sdtContent>
            <w:p w14:paraId="591FCA7F" w14:textId="77777777" w:rsidR="00710FE9" w:rsidRDefault="004B435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93"/>
              </w:tblGrid>
              <w:tr w:rsidR="00710FE9" w14:paraId="1B1A2A40" w14:textId="77777777">
                <w:trPr>
                  <w:divId w:val="757604450"/>
                  <w:tblCellSpacing w:w="15" w:type="dxa"/>
                </w:trPr>
                <w:tc>
                  <w:tcPr>
                    <w:tcW w:w="50" w:type="pct"/>
                    <w:hideMark/>
                  </w:tcPr>
                  <w:p w14:paraId="5C82D43D" w14:textId="523BBF1E" w:rsidR="00710FE9" w:rsidRDefault="00710FE9">
                    <w:pPr>
                      <w:pStyle w:val="Bibliography"/>
                      <w:rPr>
                        <w:noProof/>
                        <w:kern w:val="0"/>
                        <w:sz w:val="24"/>
                        <w:szCs w:val="24"/>
                        <w14:ligatures w14:val="none"/>
                      </w:rPr>
                    </w:pPr>
                    <w:r>
                      <w:rPr>
                        <w:noProof/>
                      </w:rPr>
                      <w:t xml:space="preserve">[1] </w:t>
                    </w:r>
                  </w:p>
                </w:tc>
                <w:tc>
                  <w:tcPr>
                    <w:tcW w:w="0" w:type="auto"/>
                    <w:hideMark/>
                  </w:tcPr>
                  <w:p w14:paraId="221502D3" w14:textId="77777777" w:rsidR="00710FE9" w:rsidRDefault="00710FE9">
                    <w:pPr>
                      <w:pStyle w:val="Bibliography"/>
                      <w:rPr>
                        <w:noProof/>
                      </w:rPr>
                    </w:pPr>
                    <w:r>
                      <w:rPr>
                        <w:noProof/>
                      </w:rPr>
                      <w:t>mike217, “Electric Pemittivity of Copper,” 05 Feburary 2005. [Online]. Available: https://www.physicsforums.com/threads/electric-permittivity-of-copper.62733/. [Accessed 16 May 2024].</w:t>
                    </w:r>
                  </w:p>
                </w:tc>
              </w:tr>
              <w:tr w:rsidR="00710FE9" w14:paraId="703231C1" w14:textId="77777777">
                <w:trPr>
                  <w:divId w:val="757604450"/>
                  <w:tblCellSpacing w:w="15" w:type="dxa"/>
                </w:trPr>
                <w:tc>
                  <w:tcPr>
                    <w:tcW w:w="50" w:type="pct"/>
                    <w:hideMark/>
                  </w:tcPr>
                  <w:p w14:paraId="55D3ABAC" w14:textId="77777777" w:rsidR="00710FE9" w:rsidRDefault="00710FE9">
                    <w:pPr>
                      <w:pStyle w:val="Bibliography"/>
                      <w:rPr>
                        <w:noProof/>
                      </w:rPr>
                    </w:pPr>
                    <w:r>
                      <w:rPr>
                        <w:noProof/>
                      </w:rPr>
                      <w:t xml:space="preserve">[2] </w:t>
                    </w:r>
                  </w:p>
                </w:tc>
                <w:tc>
                  <w:tcPr>
                    <w:tcW w:w="0" w:type="auto"/>
                    <w:hideMark/>
                  </w:tcPr>
                  <w:p w14:paraId="346DB7D5" w14:textId="77777777" w:rsidR="00710FE9" w:rsidRDefault="00710FE9">
                    <w:pPr>
                      <w:pStyle w:val="Bibliography"/>
                      <w:rPr>
                        <w:noProof/>
                      </w:rPr>
                    </w:pPr>
                    <w:r>
                      <w:rPr>
                        <w:noProof/>
                      </w:rPr>
                      <w:t>ICNIRP, “ICNIRP,” 2024. [Online]. Available: https://www.icnirp.org/en/home/home-read-more.html. [Accessed 16 May 2024].</w:t>
                    </w:r>
                  </w:p>
                </w:tc>
              </w:tr>
              <w:tr w:rsidR="00710FE9" w14:paraId="5AF6A56E" w14:textId="77777777">
                <w:trPr>
                  <w:divId w:val="757604450"/>
                  <w:tblCellSpacing w:w="15" w:type="dxa"/>
                </w:trPr>
                <w:tc>
                  <w:tcPr>
                    <w:tcW w:w="50" w:type="pct"/>
                    <w:hideMark/>
                  </w:tcPr>
                  <w:p w14:paraId="50ABAEFA" w14:textId="77777777" w:rsidR="00710FE9" w:rsidRDefault="00710FE9">
                    <w:pPr>
                      <w:pStyle w:val="Bibliography"/>
                      <w:rPr>
                        <w:noProof/>
                      </w:rPr>
                    </w:pPr>
                    <w:r>
                      <w:rPr>
                        <w:noProof/>
                      </w:rPr>
                      <w:t xml:space="preserve">[3] </w:t>
                    </w:r>
                  </w:p>
                </w:tc>
                <w:tc>
                  <w:tcPr>
                    <w:tcW w:w="0" w:type="auto"/>
                    <w:hideMark/>
                  </w:tcPr>
                  <w:p w14:paraId="65647C04" w14:textId="77777777" w:rsidR="00710FE9" w:rsidRDefault="00710FE9">
                    <w:pPr>
                      <w:pStyle w:val="Bibliography"/>
                      <w:rPr>
                        <w:noProof/>
                      </w:rPr>
                    </w:pPr>
                    <w:r>
                      <w:rPr>
                        <w:noProof/>
                      </w:rPr>
                      <w:t>Cadence System Analysis, “How to Measure Antenna Impedance,” Cadence, 2024. [Online]. Available: https://resources.system-analysis.cadence.com/blog/msa2022-how-to-measure-antenna-impedance. [Accessed 17 May 2024].</w:t>
                    </w:r>
                  </w:p>
                </w:tc>
              </w:tr>
              <w:tr w:rsidR="00710FE9" w14:paraId="2DFCC746" w14:textId="77777777">
                <w:trPr>
                  <w:divId w:val="757604450"/>
                  <w:tblCellSpacing w:w="15" w:type="dxa"/>
                </w:trPr>
                <w:tc>
                  <w:tcPr>
                    <w:tcW w:w="50" w:type="pct"/>
                    <w:hideMark/>
                  </w:tcPr>
                  <w:p w14:paraId="43355017" w14:textId="77777777" w:rsidR="00710FE9" w:rsidRDefault="00710FE9">
                    <w:pPr>
                      <w:pStyle w:val="Bibliography"/>
                      <w:rPr>
                        <w:noProof/>
                      </w:rPr>
                    </w:pPr>
                    <w:r>
                      <w:rPr>
                        <w:noProof/>
                      </w:rPr>
                      <w:t xml:space="preserve">[4] </w:t>
                    </w:r>
                  </w:p>
                </w:tc>
                <w:tc>
                  <w:tcPr>
                    <w:tcW w:w="0" w:type="auto"/>
                    <w:hideMark/>
                  </w:tcPr>
                  <w:p w14:paraId="6F4E681B" w14:textId="77777777" w:rsidR="00710FE9" w:rsidRDefault="00710FE9">
                    <w:pPr>
                      <w:pStyle w:val="Bibliography"/>
                      <w:rPr>
                        <w:noProof/>
                      </w:rPr>
                    </w:pPr>
                    <w:r>
                      <w:rPr>
                        <w:noProof/>
                      </w:rPr>
                      <w:t>Nikolova, “LECTURE 11: Practical Dipole/Monopole Geometries. Matching Techniques for Dipole/Monopole Feeds,” ece.mcmaster, 2023.</w:t>
                    </w:r>
                  </w:p>
                </w:tc>
              </w:tr>
              <w:tr w:rsidR="00710FE9" w14:paraId="61D1DF14" w14:textId="77777777">
                <w:trPr>
                  <w:divId w:val="757604450"/>
                  <w:tblCellSpacing w:w="15" w:type="dxa"/>
                </w:trPr>
                <w:tc>
                  <w:tcPr>
                    <w:tcW w:w="50" w:type="pct"/>
                    <w:hideMark/>
                  </w:tcPr>
                  <w:p w14:paraId="55759ED2" w14:textId="77777777" w:rsidR="00710FE9" w:rsidRDefault="00710FE9">
                    <w:pPr>
                      <w:pStyle w:val="Bibliography"/>
                      <w:rPr>
                        <w:noProof/>
                      </w:rPr>
                    </w:pPr>
                    <w:r>
                      <w:rPr>
                        <w:noProof/>
                      </w:rPr>
                      <w:t xml:space="preserve">[5] </w:t>
                    </w:r>
                  </w:p>
                </w:tc>
                <w:tc>
                  <w:tcPr>
                    <w:tcW w:w="0" w:type="auto"/>
                    <w:hideMark/>
                  </w:tcPr>
                  <w:p w14:paraId="1C5AC8B1" w14:textId="77777777" w:rsidR="00710FE9" w:rsidRDefault="00710FE9">
                    <w:pPr>
                      <w:pStyle w:val="Bibliography"/>
                      <w:rPr>
                        <w:noProof/>
                      </w:rPr>
                    </w:pPr>
                    <w:r>
                      <w:rPr>
                        <w:noProof/>
                      </w:rPr>
                      <w:t>G. E. Jonsrud, “Folded dipole antenna for CC2400, CC2420, CC2430, CC2431,,” Texas Instruments, Texas, 2008.</w:t>
                    </w:r>
                  </w:p>
                </w:tc>
              </w:tr>
              <w:tr w:rsidR="00710FE9" w14:paraId="2BF3D530" w14:textId="77777777">
                <w:trPr>
                  <w:divId w:val="757604450"/>
                  <w:tblCellSpacing w:w="15" w:type="dxa"/>
                </w:trPr>
                <w:tc>
                  <w:tcPr>
                    <w:tcW w:w="50" w:type="pct"/>
                    <w:hideMark/>
                  </w:tcPr>
                  <w:p w14:paraId="4B67E59F" w14:textId="77777777" w:rsidR="00710FE9" w:rsidRDefault="00710FE9">
                    <w:pPr>
                      <w:pStyle w:val="Bibliography"/>
                      <w:rPr>
                        <w:noProof/>
                      </w:rPr>
                    </w:pPr>
                    <w:r>
                      <w:rPr>
                        <w:noProof/>
                      </w:rPr>
                      <w:t xml:space="preserve">[6] </w:t>
                    </w:r>
                  </w:p>
                </w:tc>
                <w:tc>
                  <w:tcPr>
                    <w:tcW w:w="0" w:type="auto"/>
                    <w:hideMark/>
                  </w:tcPr>
                  <w:p w14:paraId="6BE0D90E" w14:textId="77777777" w:rsidR="00710FE9" w:rsidRDefault="00710FE9">
                    <w:pPr>
                      <w:pStyle w:val="Bibliography"/>
                      <w:rPr>
                        <w:noProof/>
                      </w:rPr>
                    </w:pPr>
                    <w:r>
                      <w:rPr>
                        <w:noProof/>
                      </w:rPr>
                      <w:t>Hadrien, “Helix Antennas,” Microwaves101.com, 1 January 2018. [Online]. Available: https://www.microwaves101.com/encyclopedias/helix-antennas. [Accessed 21 05 2024].</w:t>
                    </w:r>
                  </w:p>
                </w:tc>
              </w:tr>
            </w:tbl>
            <w:p w14:paraId="444669E1" w14:textId="77777777" w:rsidR="00710FE9" w:rsidRDefault="00710FE9">
              <w:pPr>
                <w:divId w:val="757604450"/>
                <w:rPr>
                  <w:rFonts w:eastAsia="Times New Roman"/>
                  <w:noProof/>
                </w:rPr>
              </w:pPr>
            </w:p>
            <w:p w14:paraId="5D1CD345" w14:textId="61D5C5ED" w:rsidR="004B435F" w:rsidRDefault="004B435F">
              <w:r>
                <w:rPr>
                  <w:b/>
                  <w:bCs/>
                  <w:noProof/>
                </w:rPr>
                <w:fldChar w:fldCharType="end"/>
              </w:r>
            </w:p>
          </w:sdtContent>
        </w:sdt>
      </w:sdtContent>
    </w:sdt>
    <w:p w14:paraId="241B87DF" w14:textId="77777777" w:rsidR="00687E76" w:rsidRPr="00687E76" w:rsidRDefault="00687E76" w:rsidP="00687E76"/>
    <w:sectPr w:rsidR="00687E76" w:rsidRPr="00687E76" w:rsidSect="0010672B">
      <w:headerReference w:type="default" r:id="rId42"/>
      <w:pgSz w:w="11906" w:h="16838"/>
      <w:pgMar w:top="1440" w:right="1440" w:bottom="1440" w:left="1440" w:header="708" w:footer="708" w:gutter="0"/>
      <w:pgBorders w:offsetFrom="page">
        <w:top w:val="single" w:sz="18" w:space="24" w:color="000000" w:themeColor="text1"/>
        <w:left w:val="single" w:sz="18" w:space="24" w:color="000000" w:themeColor="text1"/>
        <w:bottom w:val="single" w:sz="18" w:space="24" w:color="000000" w:themeColor="text1"/>
        <w:right w:val="single" w:sz="18"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C30EE8" w14:textId="77777777" w:rsidR="0010672B" w:rsidRDefault="0010672B" w:rsidP="00E82BF9">
      <w:pPr>
        <w:spacing w:after="0" w:line="240" w:lineRule="auto"/>
      </w:pPr>
      <w:r>
        <w:separator/>
      </w:r>
    </w:p>
  </w:endnote>
  <w:endnote w:type="continuationSeparator" w:id="0">
    <w:p w14:paraId="79031E4B" w14:textId="77777777" w:rsidR="0010672B" w:rsidRDefault="0010672B" w:rsidP="00E82BF9">
      <w:pPr>
        <w:spacing w:after="0" w:line="240" w:lineRule="auto"/>
      </w:pPr>
      <w:r>
        <w:continuationSeparator/>
      </w:r>
    </w:p>
  </w:endnote>
  <w:endnote w:type="continuationNotice" w:id="1">
    <w:p w14:paraId="3D50D302" w14:textId="77777777" w:rsidR="0010672B" w:rsidRDefault="001067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3BD363" w14:textId="77777777" w:rsidR="0010672B" w:rsidRDefault="0010672B" w:rsidP="00E82BF9">
      <w:pPr>
        <w:spacing w:after="0" w:line="240" w:lineRule="auto"/>
      </w:pPr>
      <w:r>
        <w:separator/>
      </w:r>
    </w:p>
  </w:footnote>
  <w:footnote w:type="continuationSeparator" w:id="0">
    <w:p w14:paraId="397316DC" w14:textId="77777777" w:rsidR="0010672B" w:rsidRDefault="0010672B" w:rsidP="00E82BF9">
      <w:pPr>
        <w:spacing w:after="0" w:line="240" w:lineRule="auto"/>
      </w:pPr>
      <w:r>
        <w:continuationSeparator/>
      </w:r>
    </w:p>
  </w:footnote>
  <w:footnote w:type="continuationNotice" w:id="1">
    <w:p w14:paraId="41951E5C" w14:textId="77777777" w:rsidR="0010672B" w:rsidRDefault="0010672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E66FAE" w14:textId="6FED38E5" w:rsidR="00391FAC" w:rsidRDefault="00391FAC">
    <w:pPr>
      <w:pStyle w:val="Header"/>
    </w:pPr>
    <w:r>
      <w:rPr>
        <w:noProof/>
      </w:rPr>
      <w:drawing>
        <wp:anchor distT="0" distB="0" distL="114300" distR="114300" simplePos="0" relativeHeight="251658240" behindDoc="0" locked="0" layoutInCell="1" allowOverlap="1" wp14:anchorId="6ED3CBE4" wp14:editId="62441923">
          <wp:simplePos x="0" y="0"/>
          <wp:positionH relativeFrom="column">
            <wp:posOffset>4056865</wp:posOffset>
          </wp:positionH>
          <wp:positionV relativeFrom="paragraph">
            <wp:posOffset>-124385</wp:posOffset>
          </wp:positionV>
          <wp:extent cx="2255520" cy="908685"/>
          <wp:effectExtent l="0" t="0" r="0" b="0"/>
          <wp:wrapNone/>
          <wp:docPr id="845256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55520" cy="908685"/>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70DE0"/>
    <w:multiLevelType w:val="hybridMultilevel"/>
    <w:tmpl w:val="6F7EAB5A"/>
    <w:lvl w:ilvl="0" w:tplc="AE8A578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34C7F"/>
    <w:multiLevelType w:val="multilevel"/>
    <w:tmpl w:val="E490094E"/>
    <w:lvl w:ilvl="0">
      <w:start w:val="1"/>
      <w:numFmt w:val="decimal"/>
      <w:lvlText w:val="%1.0"/>
      <w:lvlJc w:val="left"/>
      <w:pPr>
        <w:ind w:left="612" w:hanging="612"/>
      </w:pPr>
      <w:rPr>
        <w:rFonts w:hint="default"/>
      </w:rPr>
    </w:lvl>
    <w:lvl w:ilvl="1">
      <w:start w:val="1"/>
      <w:numFmt w:val="decimal"/>
      <w:lvlText w:val="%1.%2"/>
      <w:lvlJc w:val="left"/>
      <w:pPr>
        <w:ind w:left="1332" w:hanging="61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CD30AB"/>
    <w:multiLevelType w:val="multilevel"/>
    <w:tmpl w:val="86E471CE"/>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23035D60"/>
    <w:multiLevelType w:val="multilevel"/>
    <w:tmpl w:val="F7EE071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2D99766E"/>
    <w:multiLevelType w:val="multilevel"/>
    <w:tmpl w:val="6F8E167E"/>
    <w:lvl w:ilvl="0">
      <w:start w:val="1"/>
      <w:numFmt w:val="decimal"/>
      <w:lvlText w:val="%1.0"/>
      <w:lvlJc w:val="left"/>
      <w:pPr>
        <w:ind w:left="612" w:hanging="612"/>
      </w:pPr>
      <w:rPr>
        <w:rFonts w:hint="default"/>
      </w:rPr>
    </w:lvl>
    <w:lvl w:ilvl="1">
      <w:start w:val="1"/>
      <w:numFmt w:val="decimal"/>
      <w:lvlText w:val="%1.%2"/>
      <w:lvlJc w:val="left"/>
      <w:pPr>
        <w:ind w:left="1332" w:hanging="61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41D06D6"/>
    <w:multiLevelType w:val="hybridMultilevel"/>
    <w:tmpl w:val="4CA24FCC"/>
    <w:lvl w:ilvl="0" w:tplc="3402898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582977"/>
    <w:multiLevelType w:val="hybridMultilevel"/>
    <w:tmpl w:val="B4EE8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D643B8"/>
    <w:multiLevelType w:val="hybridMultilevel"/>
    <w:tmpl w:val="60C2890A"/>
    <w:lvl w:ilvl="0" w:tplc="A9408D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7620142">
    <w:abstractNumId w:val="6"/>
  </w:num>
  <w:num w:numId="2" w16cid:durableId="1806657414">
    <w:abstractNumId w:val="7"/>
  </w:num>
  <w:num w:numId="3" w16cid:durableId="853688322">
    <w:abstractNumId w:val="0"/>
  </w:num>
  <w:num w:numId="4" w16cid:durableId="968977913">
    <w:abstractNumId w:val="1"/>
  </w:num>
  <w:num w:numId="5" w16cid:durableId="477041136">
    <w:abstractNumId w:val="4"/>
  </w:num>
  <w:num w:numId="6" w16cid:durableId="721444918">
    <w:abstractNumId w:val="2"/>
  </w:num>
  <w:num w:numId="7" w16cid:durableId="434597706">
    <w:abstractNumId w:val="3"/>
  </w:num>
  <w:num w:numId="8" w16cid:durableId="9424242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D457CB"/>
    <w:rsid w:val="0000105C"/>
    <w:rsid w:val="000017C8"/>
    <w:rsid w:val="00001E9C"/>
    <w:rsid w:val="0000248C"/>
    <w:rsid w:val="00003370"/>
    <w:rsid w:val="00003925"/>
    <w:rsid w:val="000045D9"/>
    <w:rsid w:val="000104A3"/>
    <w:rsid w:val="00011F6D"/>
    <w:rsid w:val="00012F58"/>
    <w:rsid w:val="000169EC"/>
    <w:rsid w:val="00017F19"/>
    <w:rsid w:val="00021D96"/>
    <w:rsid w:val="00022A18"/>
    <w:rsid w:val="000233A7"/>
    <w:rsid w:val="00031B02"/>
    <w:rsid w:val="00033D39"/>
    <w:rsid w:val="00033DE5"/>
    <w:rsid w:val="0003514F"/>
    <w:rsid w:val="00036188"/>
    <w:rsid w:val="00040BC4"/>
    <w:rsid w:val="00044220"/>
    <w:rsid w:val="000451EE"/>
    <w:rsid w:val="00047520"/>
    <w:rsid w:val="0005137C"/>
    <w:rsid w:val="00051E18"/>
    <w:rsid w:val="00051F7B"/>
    <w:rsid w:val="00053734"/>
    <w:rsid w:val="00054EF9"/>
    <w:rsid w:val="00060545"/>
    <w:rsid w:val="0006298C"/>
    <w:rsid w:val="000636DD"/>
    <w:rsid w:val="0006729F"/>
    <w:rsid w:val="00071F69"/>
    <w:rsid w:val="000729C0"/>
    <w:rsid w:val="0007442F"/>
    <w:rsid w:val="00075594"/>
    <w:rsid w:val="00075811"/>
    <w:rsid w:val="000815FF"/>
    <w:rsid w:val="0008254A"/>
    <w:rsid w:val="0008280E"/>
    <w:rsid w:val="00082D88"/>
    <w:rsid w:val="0008563F"/>
    <w:rsid w:val="0008677F"/>
    <w:rsid w:val="000901E2"/>
    <w:rsid w:val="000908D8"/>
    <w:rsid w:val="0009269B"/>
    <w:rsid w:val="000A610C"/>
    <w:rsid w:val="000A7953"/>
    <w:rsid w:val="000B1BFD"/>
    <w:rsid w:val="000B4CBC"/>
    <w:rsid w:val="000B7F90"/>
    <w:rsid w:val="000C4C92"/>
    <w:rsid w:val="000C7889"/>
    <w:rsid w:val="000D33A3"/>
    <w:rsid w:val="000D6431"/>
    <w:rsid w:val="000E4EAC"/>
    <w:rsid w:val="000E67DA"/>
    <w:rsid w:val="000F2B6E"/>
    <w:rsid w:val="000F6802"/>
    <w:rsid w:val="000F6FE4"/>
    <w:rsid w:val="00100288"/>
    <w:rsid w:val="0010192C"/>
    <w:rsid w:val="00101A29"/>
    <w:rsid w:val="00101D4C"/>
    <w:rsid w:val="00102AA7"/>
    <w:rsid w:val="0010602E"/>
    <w:rsid w:val="0010672B"/>
    <w:rsid w:val="00110F93"/>
    <w:rsid w:val="00111A73"/>
    <w:rsid w:val="00113BB5"/>
    <w:rsid w:val="0011606E"/>
    <w:rsid w:val="001213B6"/>
    <w:rsid w:val="00121F38"/>
    <w:rsid w:val="001223D1"/>
    <w:rsid w:val="00124699"/>
    <w:rsid w:val="00127FA6"/>
    <w:rsid w:val="001308E2"/>
    <w:rsid w:val="00133F79"/>
    <w:rsid w:val="00134416"/>
    <w:rsid w:val="001346E9"/>
    <w:rsid w:val="0013702A"/>
    <w:rsid w:val="00137BA1"/>
    <w:rsid w:val="00140255"/>
    <w:rsid w:val="00145DB6"/>
    <w:rsid w:val="001500ED"/>
    <w:rsid w:val="0015183A"/>
    <w:rsid w:val="0015276B"/>
    <w:rsid w:val="0015338A"/>
    <w:rsid w:val="00154403"/>
    <w:rsid w:val="00171DE2"/>
    <w:rsid w:val="0017231B"/>
    <w:rsid w:val="00174178"/>
    <w:rsid w:val="0017603F"/>
    <w:rsid w:val="001760F0"/>
    <w:rsid w:val="00180A0F"/>
    <w:rsid w:val="00183B5E"/>
    <w:rsid w:val="0018575F"/>
    <w:rsid w:val="001921D9"/>
    <w:rsid w:val="00194003"/>
    <w:rsid w:val="00195C0D"/>
    <w:rsid w:val="00196907"/>
    <w:rsid w:val="00197156"/>
    <w:rsid w:val="001A4943"/>
    <w:rsid w:val="001B0527"/>
    <w:rsid w:val="001B4E3D"/>
    <w:rsid w:val="001B6241"/>
    <w:rsid w:val="001B75FC"/>
    <w:rsid w:val="001C05D9"/>
    <w:rsid w:val="001C1EEB"/>
    <w:rsid w:val="001C39C2"/>
    <w:rsid w:val="001C59A7"/>
    <w:rsid w:val="001C611A"/>
    <w:rsid w:val="001C65A9"/>
    <w:rsid w:val="001C6A43"/>
    <w:rsid w:val="001C75D0"/>
    <w:rsid w:val="001D0078"/>
    <w:rsid w:val="001D10BB"/>
    <w:rsid w:val="001D4775"/>
    <w:rsid w:val="001D4B2A"/>
    <w:rsid w:val="001D50D4"/>
    <w:rsid w:val="001D7643"/>
    <w:rsid w:val="001E002E"/>
    <w:rsid w:val="001E16B0"/>
    <w:rsid w:val="001E1AE9"/>
    <w:rsid w:val="001E1B32"/>
    <w:rsid w:val="001E4733"/>
    <w:rsid w:val="001E6D91"/>
    <w:rsid w:val="001F0882"/>
    <w:rsid w:val="001F2389"/>
    <w:rsid w:val="001F2BBF"/>
    <w:rsid w:val="001F3DBE"/>
    <w:rsid w:val="002006D7"/>
    <w:rsid w:val="00201559"/>
    <w:rsid w:val="002022CB"/>
    <w:rsid w:val="0020270D"/>
    <w:rsid w:val="00205003"/>
    <w:rsid w:val="00206991"/>
    <w:rsid w:val="00212F6E"/>
    <w:rsid w:val="00214AC0"/>
    <w:rsid w:val="00215A9A"/>
    <w:rsid w:val="00216237"/>
    <w:rsid w:val="0021732A"/>
    <w:rsid w:val="002173B7"/>
    <w:rsid w:val="0022253F"/>
    <w:rsid w:val="00222ACB"/>
    <w:rsid w:val="002237E6"/>
    <w:rsid w:val="00224109"/>
    <w:rsid w:val="00224DFE"/>
    <w:rsid w:val="0022594F"/>
    <w:rsid w:val="00235046"/>
    <w:rsid w:val="00241A3A"/>
    <w:rsid w:val="00242138"/>
    <w:rsid w:val="00245760"/>
    <w:rsid w:val="002501F2"/>
    <w:rsid w:val="00250C75"/>
    <w:rsid w:val="002537A3"/>
    <w:rsid w:val="002557DB"/>
    <w:rsid w:val="002566C6"/>
    <w:rsid w:val="002569F2"/>
    <w:rsid w:val="0026123D"/>
    <w:rsid w:val="002638C6"/>
    <w:rsid w:val="00263B18"/>
    <w:rsid w:val="00264D3E"/>
    <w:rsid w:val="00274392"/>
    <w:rsid w:val="002753BD"/>
    <w:rsid w:val="002840EC"/>
    <w:rsid w:val="0028424C"/>
    <w:rsid w:val="0029369B"/>
    <w:rsid w:val="0029391C"/>
    <w:rsid w:val="00297990"/>
    <w:rsid w:val="002A16AE"/>
    <w:rsid w:val="002A1AE6"/>
    <w:rsid w:val="002A2A18"/>
    <w:rsid w:val="002A3FAF"/>
    <w:rsid w:val="002A52D6"/>
    <w:rsid w:val="002A5AA7"/>
    <w:rsid w:val="002B137E"/>
    <w:rsid w:val="002B491C"/>
    <w:rsid w:val="002C1D8B"/>
    <w:rsid w:val="002C352F"/>
    <w:rsid w:val="002C3C1D"/>
    <w:rsid w:val="002C556E"/>
    <w:rsid w:val="002D27B5"/>
    <w:rsid w:val="002D5561"/>
    <w:rsid w:val="002D5A95"/>
    <w:rsid w:val="002D62C2"/>
    <w:rsid w:val="002D6A56"/>
    <w:rsid w:val="002E0D06"/>
    <w:rsid w:val="002E12E9"/>
    <w:rsid w:val="002E2DFF"/>
    <w:rsid w:val="002F060A"/>
    <w:rsid w:val="002F0708"/>
    <w:rsid w:val="002F4D06"/>
    <w:rsid w:val="002F6EAF"/>
    <w:rsid w:val="00301454"/>
    <w:rsid w:val="00303016"/>
    <w:rsid w:val="003065B2"/>
    <w:rsid w:val="00310D0A"/>
    <w:rsid w:val="00311D53"/>
    <w:rsid w:val="00312464"/>
    <w:rsid w:val="00313405"/>
    <w:rsid w:val="0031365D"/>
    <w:rsid w:val="003218FC"/>
    <w:rsid w:val="00321907"/>
    <w:rsid w:val="00321D2E"/>
    <w:rsid w:val="0032655C"/>
    <w:rsid w:val="003270F8"/>
    <w:rsid w:val="003272EA"/>
    <w:rsid w:val="00330F63"/>
    <w:rsid w:val="00332BF1"/>
    <w:rsid w:val="003336D0"/>
    <w:rsid w:val="003340C5"/>
    <w:rsid w:val="003358AD"/>
    <w:rsid w:val="00335B85"/>
    <w:rsid w:val="00340687"/>
    <w:rsid w:val="0034220A"/>
    <w:rsid w:val="00365D08"/>
    <w:rsid w:val="00366DF8"/>
    <w:rsid w:val="00373FB5"/>
    <w:rsid w:val="0037429D"/>
    <w:rsid w:val="003817CF"/>
    <w:rsid w:val="003821F7"/>
    <w:rsid w:val="003843EA"/>
    <w:rsid w:val="00385AD8"/>
    <w:rsid w:val="00385DB9"/>
    <w:rsid w:val="00386EF9"/>
    <w:rsid w:val="00391FAC"/>
    <w:rsid w:val="0039290C"/>
    <w:rsid w:val="00393AD5"/>
    <w:rsid w:val="00394885"/>
    <w:rsid w:val="003952CF"/>
    <w:rsid w:val="003962B8"/>
    <w:rsid w:val="00396A08"/>
    <w:rsid w:val="003A3A35"/>
    <w:rsid w:val="003A52CF"/>
    <w:rsid w:val="003A674F"/>
    <w:rsid w:val="003B1A2C"/>
    <w:rsid w:val="003B30B9"/>
    <w:rsid w:val="003B3DDC"/>
    <w:rsid w:val="003B47A4"/>
    <w:rsid w:val="003B7641"/>
    <w:rsid w:val="003B7D69"/>
    <w:rsid w:val="003C0C13"/>
    <w:rsid w:val="003C19D4"/>
    <w:rsid w:val="003C2839"/>
    <w:rsid w:val="003C3BEF"/>
    <w:rsid w:val="003C76BC"/>
    <w:rsid w:val="003D049E"/>
    <w:rsid w:val="003D1036"/>
    <w:rsid w:val="003D1185"/>
    <w:rsid w:val="003D341E"/>
    <w:rsid w:val="003D529B"/>
    <w:rsid w:val="003E0211"/>
    <w:rsid w:val="003E059C"/>
    <w:rsid w:val="003E42D9"/>
    <w:rsid w:val="003E43C4"/>
    <w:rsid w:val="003E4E89"/>
    <w:rsid w:val="003E76F1"/>
    <w:rsid w:val="003F0EBB"/>
    <w:rsid w:val="003F26C1"/>
    <w:rsid w:val="003F29B1"/>
    <w:rsid w:val="003F3C17"/>
    <w:rsid w:val="003F79FB"/>
    <w:rsid w:val="0040054A"/>
    <w:rsid w:val="004013AD"/>
    <w:rsid w:val="00407321"/>
    <w:rsid w:val="0041080A"/>
    <w:rsid w:val="00412BAF"/>
    <w:rsid w:val="00413BEA"/>
    <w:rsid w:val="004155C9"/>
    <w:rsid w:val="00416E1E"/>
    <w:rsid w:val="00416E37"/>
    <w:rsid w:val="00416F11"/>
    <w:rsid w:val="00421550"/>
    <w:rsid w:val="004229B7"/>
    <w:rsid w:val="0042536B"/>
    <w:rsid w:val="004276FE"/>
    <w:rsid w:val="00432383"/>
    <w:rsid w:val="00433198"/>
    <w:rsid w:val="00445119"/>
    <w:rsid w:val="004454C6"/>
    <w:rsid w:val="00445F9C"/>
    <w:rsid w:val="00446146"/>
    <w:rsid w:val="00447057"/>
    <w:rsid w:val="00447190"/>
    <w:rsid w:val="00451B76"/>
    <w:rsid w:val="0045375C"/>
    <w:rsid w:val="004540FC"/>
    <w:rsid w:val="00454C2A"/>
    <w:rsid w:val="00460E89"/>
    <w:rsid w:val="00463B14"/>
    <w:rsid w:val="0046750C"/>
    <w:rsid w:val="004714B5"/>
    <w:rsid w:val="00472304"/>
    <w:rsid w:val="00474112"/>
    <w:rsid w:val="004750C0"/>
    <w:rsid w:val="00476B48"/>
    <w:rsid w:val="00480126"/>
    <w:rsid w:val="00480672"/>
    <w:rsid w:val="0048330A"/>
    <w:rsid w:val="00483B7F"/>
    <w:rsid w:val="004850A0"/>
    <w:rsid w:val="00485E17"/>
    <w:rsid w:val="004862CA"/>
    <w:rsid w:val="004914C2"/>
    <w:rsid w:val="0049153E"/>
    <w:rsid w:val="00491F55"/>
    <w:rsid w:val="0049483A"/>
    <w:rsid w:val="00494BDB"/>
    <w:rsid w:val="00494E28"/>
    <w:rsid w:val="00496438"/>
    <w:rsid w:val="004A0277"/>
    <w:rsid w:val="004A047D"/>
    <w:rsid w:val="004A2DCB"/>
    <w:rsid w:val="004A47DF"/>
    <w:rsid w:val="004A63D1"/>
    <w:rsid w:val="004A7D38"/>
    <w:rsid w:val="004B21BA"/>
    <w:rsid w:val="004B274D"/>
    <w:rsid w:val="004B2D71"/>
    <w:rsid w:val="004B435F"/>
    <w:rsid w:val="004B4F5D"/>
    <w:rsid w:val="004C01B8"/>
    <w:rsid w:val="004C0A32"/>
    <w:rsid w:val="004C0D68"/>
    <w:rsid w:val="004C6868"/>
    <w:rsid w:val="004C7354"/>
    <w:rsid w:val="004D32E6"/>
    <w:rsid w:val="004D429E"/>
    <w:rsid w:val="004D42E1"/>
    <w:rsid w:val="004E0B4C"/>
    <w:rsid w:val="004E0EAA"/>
    <w:rsid w:val="004E251F"/>
    <w:rsid w:val="004E5969"/>
    <w:rsid w:val="004E5EAE"/>
    <w:rsid w:val="004E5EC6"/>
    <w:rsid w:val="004F1392"/>
    <w:rsid w:val="004F48F2"/>
    <w:rsid w:val="004F5093"/>
    <w:rsid w:val="00500510"/>
    <w:rsid w:val="00507DFB"/>
    <w:rsid w:val="005115A6"/>
    <w:rsid w:val="00513B95"/>
    <w:rsid w:val="00517224"/>
    <w:rsid w:val="00517F29"/>
    <w:rsid w:val="005200D2"/>
    <w:rsid w:val="00524664"/>
    <w:rsid w:val="00524AAC"/>
    <w:rsid w:val="00524DB5"/>
    <w:rsid w:val="00526081"/>
    <w:rsid w:val="0053063F"/>
    <w:rsid w:val="00532827"/>
    <w:rsid w:val="005407BB"/>
    <w:rsid w:val="00540BC5"/>
    <w:rsid w:val="00540C6A"/>
    <w:rsid w:val="00542DC0"/>
    <w:rsid w:val="0054599F"/>
    <w:rsid w:val="0055009B"/>
    <w:rsid w:val="005503A1"/>
    <w:rsid w:val="005513C6"/>
    <w:rsid w:val="00551D3E"/>
    <w:rsid w:val="0055319A"/>
    <w:rsid w:val="0055414E"/>
    <w:rsid w:val="00554938"/>
    <w:rsid w:val="005549F3"/>
    <w:rsid w:val="00560C58"/>
    <w:rsid w:val="005619DA"/>
    <w:rsid w:val="0056218F"/>
    <w:rsid w:val="00563643"/>
    <w:rsid w:val="00563E60"/>
    <w:rsid w:val="00565602"/>
    <w:rsid w:val="005664AC"/>
    <w:rsid w:val="00574719"/>
    <w:rsid w:val="00575514"/>
    <w:rsid w:val="005779FA"/>
    <w:rsid w:val="00583E2A"/>
    <w:rsid w:val="005855E9"/>
    <w:rsid w:val="00585BC8"/>
    <w:rsid w:val="00585CE3"/>
    <w:rsid w:val="00587950"/>
    <w:rsid w:val="00587BF9"/>
    <w:rsid w:val="00587DE6"/>
    <w:rsid w:val="00590641"/>
    <w:rsid w:val="00591DC3"/>
    <w:rsid w:val="00591EDD"/>
    <w:rsid w:val="00591F42"/>
    <w:rsid w:val="00595FF0"/>
    <w:rsid w:val="005A0C88"/>
    <w:rsid w:val="005A1356"/>
    <w:rsid w:val="005A209C"/>
    <w:rsid w:val="005A31CC"/>
    <w:rsid w:val="005A4C47"/>
    <w:rsid w:val="005A7136"/>
    <w:rsid w:val="005A74E4"/>
    <w:rsid w:val="005A7BFE"/>
    <w:rsid w:val="005B09EB"/>
    <w:rsid w:val="005B2191"/>
    <w:rsid w:val="005B4C29"/>
    <w:rsid w:val="005B615E"/>
    <w:rsid w:val="005B7201"/>
    <w:rsid w:val="005B7EE9"/>
    <w:rsid w:val="005C1706"/>
    <w:rsid w:val="005C41E2"/>
    <w:rsid w:val="005C4E0A"/>
    <w:rsid w:val="005C526C"/>
    <w:rsid w:val="005C6F9B"/>
    <w:rsid w:val="005D2C23"/>
    <w:rsid w:val="005D318D"/>
    <w:rsid w:val="005D4D85"/>
    <w:rsid w:val="005D63AD"/>
    <w:rsid w:val="005D7192"/>
    <w:rsid w:val="005D7B40"/>
    <w:rsid w:val="005E02AC"/>
    <w:rsid w:val="005E22FD"/>
    <w:rsid w:val="005F139E"/>
    <w:rsid w:val="005F6892"/>
    <w:rsid w:val="006021C1"/>
    <w:rsid w:val="00604467"/>
    <w:rsid w:val="00604AF8"/>
    <w:rsid w:val="00607967"/>
    <w:rsid w:val="00607F14"/>
    <w:rsid w:val="00612031"/>
    <w:rsid w:val="006161CB"/>
    <w:rsid w:val="00622903"/>
    <w:rsid w:val="006231D8"/>
    <w:rsid w:val="006312FC"/>
    <w:rsid w:val="00632134"/>
    <w:rsid w:val="00633271"/>
    <w:rsid w:val="0063645B"/>
    <w:rsid w:val="00637E19"/>
    <w:rsid w:val="00637E7C"/>
    <w:rsid w:val="0065196C"/>
    <w:rsid w:val="0066012E"/>
    <w:rsid w:val="0066027C"/>
    <w:rsid w:val="006608D8"/>
    <w:rsid w:val="00662BAB"/>
    <w:rsid w:val="00663DCF"/>
    <w:rsid w:val="006644AC"/>
    <w:rsid w:val="00672A14"/>
    <w:rsid w:val="0067527A"/>
    <w:rsid w:val="0067773D"/>
    <w:rsid w:val="00682996"/>
    <w:rsid w:val="00682A07"/>
    <w:rsid w:val="0068319C"/>
    <w:rsid w:val="006864BC"/>
    <w:rsid w:val="0068755E"/>
    <w:rsid w:val="00687E76"/>
    <w:rsid w:val="006906E5"/>
    <w:rsid w:val="00693080"/>
    <w:rsid w:val="006A1BB6"/>
    <w:rsid w:val="006A206D"/>
    <w:rsid w:val="006A351E"/>
    <w:rsid w:val="006A3F5E"/>
    <w:rsid w:val="006A6D3A"/>
    <w:rsid w:val="006A72E6"/>
    <w:rsid w:val="006B069C"/>
    <w:rsid w:val="006B71C1"/>
    <w:rsid w:val="006C06A8"/>
    <w:rsid w:val="006C43AA"/>
    <w:rsid w:val="006C506D"/>
    <w:rsid w:val="006C5D3D"/>
    <w:rsid w:val="006D40F7"/>
    <w:rsid w:val="006D6CF5"/>
    <w:rsid w:val="006E24C5"/>
    <w:rsid w:val="006E56F5"/>
    <w:rsid w:val="006E5EE0"/>
    <w:rsid w:val="006E75B1"/>
    <w:rsid w:val="006E7FF7"/>
    <w:rsid w:val="006F7D40"/>
    <w:rsid w:val="00704361"/>
    <w:rsid w:val="00706522"/>
    <w:rsid w:val="00710FE9"/>
    <w:rsid w:val="00711324"/>
    <w:rsid w:val="00711B31"/>
    <w:rsid w:val="00711D1F"/>
    <w:rsid w:val="007142C6"/>
    <w:rsid w:val="00714FD9"/>
    <w:rsid w:val="00722885"/>
    <w:rsid w:val="00722E9B"/>
    <w:rsid w:val="007253CE"/>
    <w:rsid w:val="00725449"/>
    <w:rsid w:val="007257DB"/>
    <w:rsid w:val="00735478"/>
    <w:rsid w:val="00737F50"/>
    <w:rsid w:val="00740B75"/>
    <w:rsid w:val="00747144"/>
    <w:rsid w:val="0075090A"/>
    <w:rsid w:val="007514C6"/>
    <w:rsid w:val="007610F9"/>
    <w:rsid w:val="00761CE6"/>
    <w:rsid w:val="0076221C"/>
    <w:rsid w:val="00762B05"/>
    <w:rsid w:val="0076369E"/>
    <w:rsid w:val="00765178"/>
    <w:rsid w:val="007656A6"/>
    <w:rsid w:val="00766A76"/>
    <w:rsid w:val="00770A12"/>
    <w:rsid w:val="0077338F"/>
    <w:rsid w:val="00773532"/>
    <w:rsid w:val="00782F2E"/>
    <w:rsid w:val="007834C3"/>
    <w:rsid w:val="007846D4"/>
    <w:rsid w:val="00787525"/>
    <w:rsid w:val="007879AB"/>
    <w:rsid w:val="00791EC7"/>
    <w:rsid w:val="00793240"/>
    <w:rsid w:val="00796F35"/>
    <w:rsid w:val="0079700F"/>
    <w:rsid w:val="0079733B"/>
    <w:rsid w:val="007A0792"/>
    <w:rsid w:val="007A0AFB"/>
    <w:rsid w:val="007A5504"/>
    <w:rsid w:val="007B4FD1"/>
    <w:rsid w:val="007B53E7"/>
    <w:rsid w:val="007B65E4"/>
    <w:rsid w:val="007C7399"/>
    <w:rsid w:val="007D164F"/>
    <w:rsid w:val="007D47F3"/>
    <w:rsid w:val="007D5DB7"/>
    <w:rsid w:val="007D68E8"/>
    <w:rsid w:val="007D7202"/>
    <w:rsid w:val="007D786E"/>
    <w:rsid w:val="007D7B1D"/>
    <w:rsid w:val="007E3A0D"/>
    <w:rsid w:val="007F04DB"/>
    <w:rsid w:val="007F167F"/>
    <w:rsid w:val="007F17FE"/>
    <w:rsid w:val="007F24C7"/>
    <w:rsid w:val="007F3286"/>
    <w:rsid w:val="007F3702"/>
    <w:rsid w:val="007F41ED"/>
    <w:rsid w:val="008006A4"/>
    <w:rsid w:val="00803909"/>
    <w:rsid w:val="00807396"/>
    <w:rsid w:val="00807744"/>
    <w:rsid w:val="00810664"/>
    <w:rsid w:val="0081126B"/>
    <w:rsid w:val="008129FA"/>
    <w:rsid w:val="00822897"/>
    <w:rsid w:val="00832053"/>
    <w:rsid w:val="00832BAF"/>
    <w:rsid w:val="0083559A"/>
    <w:rsid w:val="00841E24"/>
    <w:rsid w:val="008474B3"/>
    <w:rsid w:val="00847AF8"/>
    <w:rsid w:val="00847FC0"/>
    <w:rsid w:val="00850F2D"/>
    <w:rsid w:val="0085121A"/>
    <w:rsid w:val="00851F6C"/>
    <w:rsid w:val="0085300A"/>
    <w:rsid w:val="00854A55"/>
    <w:rsid w:val="00857FE2"/>
    <w:rsid w:val="0086034E"/>
    <w:rsid w:val="00863B7A"/>
    <w:rsid w:val="008670F2"/>
    <w:rsid w:val="00867E9C"/>
    <w:rsid w:val="00870342"/>
    <w:rsid w:val="0087354B"/>
    <w:rsid w:val="0087354C"/>
    <w:rsid w:val="00881F78"/>
    <w:rsid w:val="00883142"/>
    <w:rsid w:val="00884B3B"/>
    <w:rsid w:val="00886428"/>
    <w:rsid w:val="008922CF"/>
    <w:rsid w:val="0089272E"/>
    <w:rsid w:val="00894E70"/>
    <w:rsid w:val="0089727D"/>
    <w:rsid w:val="008A0B7B"/>
    <w:rsid w:val="008B1C55"/>
    <w:rsid w:val="008B1D72"/>
    <w:rsid w:val="008B2744"/>
    <w:rsid w:val="008B37A8"/>
    <w:rsid w:val="008B5705"/>
    <w:rsid w:val="008C1007"/>
    <w:rsid w:val="008C2761"/>
    <w:rsid w:val="008C3848"/>
    <w:rsid w:val="008C40D4"/>
    <w:rsid w:val="008C7CB7"/>
    <w:rsid w:val="008D17D8"/>
    <w:rsid w:val="008D51D1"/>
    <w:rsid w:val="008D60BB"/>
    <w:rsid w:val="008D652D"/>
    <w:rsid w:val="008D6603"/>
    <w:rsid w:val="008D69D5"/>
    <w:rsid w:val="008D6A9A"/>
    <w:rsid w:val="008D7B5B"/>
    <w:rsid w:val="008E1939"/>
    <w:rsid w:val="008E3135"/>
    <w:rsid w:val="008E6251"/>
    <w:rsid w:val="008E7E00"/>
    <w:rsid w:val="008F2F37"/>
    <w:rsid w:val="008F777A"/>
    <w:rsid w:val="008F7B29"/>
    <w:rsid w:val="00906FB8"/>
    <w:rsid w:val="009079A2"/>
    <w:rsid w:val="00913286"/>
    <w:rsid w:val="00914F9E"/>
    <w:rsid w:val="009156C3"/>
    <w:rsid w:val="0092183B"/>
    <w:rsid w:val="0092697A"/>
    <w:rsid w:val="00927C08"/>
    <w:rsid w:val="00931554"/>
    <w:rsid w:val="00932036"/>
    <w:rsid w:val="00932C6D"/>
    <w:rsid w:val="00935C33"/>
    <w:rsid w:val="00940AAC"/>
    <w:rsid w:val="00941FA2"/>
    <w:rsid w:val="00946658"/>
    <w:rsid w:val="00946B07"/>
    <w:rsid w:val="009470BB"/>
    <w:rsid w:val="009478F6"/>
    <w:rsid w:val="00950C52"/>
    <w:rsid w:val="00952A08"/>
    <w:rsid w:val="00955103"/>
    <w:rsid w:val="009556E8"/>
    <w:rsid w:val="00955E17"/>
    <w:rsid w:val="0095680D"/>
    <w:rsid w:val="009609FE"/>
    <w:rsid w:val="00961420"/>
    <w:rsid w:val="009634AD"/>
    <w:rsid w:val="009647C0"/>
    <w:rsid w:val="00964D19"/>
    <w:rsid w:val="009666A2"/>
    <w:rsid w:val="00970DF8"/>
    <w:rsid w:val="00972126"/>
    <w:rsid w:val="009731D1"/>
    <w:rsid w:val="0097577E"/>
    <w:rsid w:val="00984B18"/>
    <w:rsid w:val="00990849"/>
    <w:rsid w:val="0099099C"/>
    <w:rsid w:val="00992614"/>
    <w:rsid w:val="00996EBC"/>
    <w:rsid w:val="009979A8"/>
    <w:rsid w:val="009A3156"/>
    <w:rsid w:val="009A32E4"/>
    <w:rsid w:val="009A42CC"/>
    <w:rsid w:val="009A4ABA"/>
    <w:rsid w:val="009A5213"/>
    <w:rsid w:val="009A5AED"/>
    <w:rsid w:val="009A65F4"/>
    <w:rsid w:val="009A67A8"/>
    <w:rsid w:val="009B48A9"/>
    <w:rsid w:val="009C6D8A"/>
    <w:rsid w:val="009C7298"/>
    <w:rsid w:val="009C7C5E"/>
    <w:rsid w:val="009D69D1"/>
    <w:rsid w:val="009E1C33"/>
    <w:rsid w:val="009E42F1"/>
    <w:rsid w:val="009F0CDE"/>
    <w:rsid w:val="009F188E"/>
    <w:rsid w:val="009F2741"/>
    <w:rsid w:val="009F3AA2"/>
    <w:rsid w:val="009F4200"/>
    <w:rsid w:val="00A010E3"/>
    <w:rsid w:val="00A01369"/>
    <w:rsid w:val="00A02C6C"/>
    <w:rsid w:val="00A05DFD"/>
    <w:rsid w:val="00A06907"/>
    <w:rsid w:val="00A128D2"/>
    <w:rsid w:val="00A12BE0"/>
    <w:rsid w:val="00A202E6"/>
    <w:rsid w:val="00A21276"/>
    <w:rsid w:val="00A228B5"/>
    <w:rsid w:val="00A25BD1"/>
    <w:rsid w:val="00A3131B"/>
    <w:rsid w:val="00A324FE"/>
    <w:rsid w:val="00A32C3B"/>
    <w:rsid w:val="00A34B98"/>
    <w:rsid w:val="00A36E86"/>
    <w:rsid w:val="00A37B8A"/>
    <w:rsid w:val="00A41995"/>
    <w:rsid w:val="00A45594"/>
    <w:rsid w:val="00A479F7"/>
    <w:rsid w:val="00A5055F"/>
    <w:rsid w:val="00A52B03"/>
    <w:rsid w:val="00A54A98"/>
    <w:rsid w:val="00A550B2"/>
    <w:rsid w:val="00A561C9"/>
    <w:rsid w:val="00A56629"/>
    <w:rsid w:val="00A64FD6"/>
    <w:rsid w:val="00A661C3"/>
    <w:rsid w:val="00A665FA"/>
    <w:rsid w:val="00A6789C"/>
    <w:rsid w:val="00A747B1"/>
    <w:rsid w:val="00A76547"/>
    <w:rsid w:val="00A8051C"/>
    <w:rsid w:val="00A80873"/>
    <w:rsid w:val="00A80EB5"/>
    <w:rsid w:val="00A850BF"/>
    <w:rsid w:val="00A918BD"/>
    <w:rsid w:val="00A920D2"/>
    <w:rsid w:val="00A951B4"/>
    <w:rsid w:val="00A95D2E"/>
    <w:rsid w:val="00A97C75"/>
    <w:rsid w:val="00AA05B5"/>
    <w:rsid w:val="00AA194F"/>
    <w:rsid w:val="00AA3114"/>
    <w:rsid w:val="00AA6A46"/>
    <w:rsid w:val="00AA767D"/>
    <w:rsid w:val="00AB032B"/>
    <w:rsid w:val="00AB2295"/>
    <w:rsid w:val="00AB49F2"/>
    <w:rsid w:val="00AB6F43"/>
    <w:rsid w:val="00AC2621"/>
    <w:rsid w:val="00AC6094"/>
    <w:rsid w:val="00AC76D5"/>
    <w:rsid w:val="00AC788A"/>
    <w:rsid w:val="00AD2F75"/>
    <w:rsid w:val="00AD4A7A"/>
    <w:rsid w:val="00AD5006"/>
    <w:rsid w:val="00AD58BC"/>
    <w:rsid w:val="00AE167E"/>
    <w:rsid w:val="00AE3E84"/>
    <w:rsid w:val="00AE4CBF"/>
    <w:rsid w:val="00AE6334"/>
    <w:rsid w:val="00AF3344"/>
    <w:rsid w:val="00AF355E"/>
    <w:rsid w:val="00AF76A1"/>
    <w:rsid w:val="00B0139A"/>
    <w:rsid w:val="00B02D96"/>
    <w:rsid w:val="00B03838"/>
    <w:rsid w:val="00B038C4"/>
    <w:rsid w:val="00B0710A"/>
    <w:rsid w:val="00B075DF"/>
    <w:rsid w:val="00B12503"/>
    <w:rsid w:val="00B14EDC"/>
    <w:rsid w:val="00B1691D"/>
    <w:rsid w:val="00B17D78"/>
    <w:rsid w:val="00B24B46"/>
    <w:rsid w:val="00B2572C"/>
    <w:rsid w:val="00B27380"/>
    <w:rsid w:val="00B3048E"/>
    <w:rsid w:val="00B30D23"/>
    <w:rsid w:val="00B33C0C"/>
    <w:rsid w:val="00B349F5"/>
    <w:rsid w:val="00B35246"/>
    <w:rsid w:val="00B35602"/>
    <w:rsid w:val="00B3724B"/>
    <w:rsid w:val="00B376B2"/>
    <w:rsid w:val="00B40671"/>
    <w:rsid w:val="00B418C6"/>
    <w:rsid w:val="00B42311"/>
    <w:rsid w:val="00B43C39"/>
    <w:rsid w:val="00B445E6"/>
    <w:rsid w:val="00B50593"/>
    <w:rsid w:val="00B563AF"/>
    <w:rsid w:val="00B57F3A"/>
    <w:rsid w:val="00B6160B"/>
    <w:rsid w:val="00B61C59"/>
    <w:rsid w:val="00B671AC"/>
    <w:rsid w:val="00B67A0B"/>
    <w:rsid w:val="00B71644"/>
    <w:rsid w:val="00B73ED1"/>
    <w:rsid w:val="00B7762A"/>
    <w:rsid w:val="00B81058"/>
    <w:rsid w:val="00B827DD"/>
    <w:rsid w:val="00B83966"/>
    <w:rsid w:val="00B83A23"/>
    <w:rsid w:val="00B83A92"/>
    <w:rsid w:val="00B84319"/>
    <w:rsid w:val="00B857BC"/>
    <w:rsid w:val="00B85A46"/>
    <w:rsid w:val="00B86721"/>
    <w:rsid w:val="00B91346"/>
    <w:rsid w:val="00B937E3"/>
    <w:rsid w:val="00B93EC4"/>
    <w:rsid w:val="00B94AB0"/>
    <w:rsid w:val="00B94E44"/>
    <w:rsid w:val="00B961A1"/>
    <w:rsid w:val="00B9653A"/>
    <w:rsid w:val="00B97C0D"/>
    <w:rsid w:val="00BA256D"/>
    <w:rsid w:val="00BA4CC0"/>
    <w:rsid w:val="00BB0D07"/>
    <w:rsid w:val="00BB156F"/>
    <w:rsid w:val="00BB3F0B"/>
    <w:rsid w:val="00BB5079"/>
    <w:rsid w:val="00BB7F6A"/>
    <w:rsid w:val="00BC150C"/>
    <w:rsid w:val="00BC1E4E"/>
    <w:rsid w:val="00BC2AFB"/>
    <w:rsid w:val="00BC2BC1"/>
    <w:rsid w:val="00BC379F"/>
    <w:rsid w:val="00BC3A77"/>
    <w:rsid w:val="00BD2EC2"/>
    <w:rsid w:val="00BD5D45"/>
    <w:rsid w:val="00BD6BA7"/>
    <w:rsid w:val="00BD6F52"/>
    <w:rsid w:val="00BE2C9B"/>
    <w:rsid w:val="00BE492D"/>
    <w:rsid w:val="00BE6CE4"/>
    <w:rsid w:val="00BE75E8"/>
    <w:rsid w:val="00BE7893"/>
    <w:rsid w:val="00BF376C"/>
    <w:rsid w:val="00C00AF9"/>
    <w:rsid w:val="00C0527B"/>
    <w:rsid w:val="00C05D1A"/>
    <w:rsid w:val="00C066B6"/>
    <w:rsid w:val="00C11344"/>
    <w:rsid w:val="00C11967"/>
    <w:rsid w:val="00C12D6D"/>
    <w:rsid w:val="00C152C3"/>
    <w:rsid w:val="00C22D4D"/>
    <w:rsid w:val="00C23DBB"/>
    <w:rsid w:val="00C3137E"/>
    <w:rsid w:val="00C32AB1"/>
    <w:rsid w:val="00C34F51"/>
    <w:rsid w:val="00C40A3C"/>
    <w:rsid w:val="00C431A9"/>
    <w:rsid w:val="00C45081"/>
    <w:rsid w:val="00C45771"/>
    <w:rsid w:val="00C6019B"/>
    <w:rsid w:val="00C60328"/>
    <w:rsid w:val="00C628DA"/>
    <w:rsid w:val="00C64216"/>
    <w:rsid w:val="00C65ACC"/>
    <w:rsid w:val="00C66773"/>
    <w:rsid w:val="00C6731C"/>
    <w:rsid w:val="00C67A26"/>
    <w:rsid w:val="00C7000F"/>
    <w:rsid w:val="00C73C4E"/>
    <w:rsid w:val="00C75440"/>
    <w:rsid w:val="00C7710A"/>
    <w:rsid w:val="00C805F7"/>
    <w:rsid w:val="00C81A59"/>
    <w:rsid w:val="00C84C77"/>
    <w:rsid w:val="00C87658"/>
    <w:rsid w:val="00C87E0A"/>
    <w:rsid w:val="00C9143C"/>
    <w:rsid w:val="00C921DB"/>
    <w:rsid w:val="00C92838"/>
    <w:rsid w:val="00C92B98"/>
    <w:rsid w:val="00C93F3D"/>
    <w:rsid w:val="00C942BA"/>
    <w:rsid w:val="00CA1938"/>
    <w:rsid w:val="00CA43DA"/>
    <w:rsid w:val="00CA4BF2"/>
    <w:rsid w:val="00CA5906"/>
    <w:rsid w:val="00CA7982"/>
    <w:rsid w:val="00CB0357"/>
    <w:rsid w:val="00CB2E36"/>
    <w:rsid w:val="00CB596B"/>
    <w:rsid w:val="00CB69E4"/>
    <w:rsid w:val="00CC31F4"/>
    <w:rsid w:val="00CC36B5"/>
    <w:rsid w:val="00CC5EA3"/>
    <w:rsid w:val="00CC790B"/>
    <w:rsid w:val="00CC7F31"/>
    <w:rsid w:val="00CD234E"/>
    <w:rsid w:val="00CE1154"/>
    <w:rsid w:val="00CE1155"/>
    <w:rsid w:val="00CE2D91"/>
    <w:rsid w:val="00CE3749"/>
    <w:rsid w:val="00CF0367"/>
    <w:rsid w:val="00CF0D49"/>
    <w:rsid w:val="00CF736A"/>
    <w:rsid w:val="00D00382"/>
    <w:rsid w:val="00D030F9"/>
    <w:rsid w:val="00D065E5"/>
    <w:rsid w:val="00D105F8"/>
    <w:rsid w:val="00D1501A"/>
    <w:rsid w:val="00D213F1"/>
    <w:rsid w:val="00D21AC5"/>
    <w:rsid w:val="00D26A7F"/>
    <w:rsid w:val="00D31E13"/>
    <w:rsid w:val="00D31E42"/>
    <w:rsid w:val="00D330EE"/>
    <w:rsid w:val="00D368BF"/>
    <w:rsid w:val="00D409D2"/>
    <w:rsid w:val="00D43BD1"/>
    <w:rsid w:val="00D457CB"/>
    <w:rsid w:val="00D46D84"/>
    <w:rsid w:val="00D545DC"/>
    <w:rsid w:val="00D56551"/>
    <w:rsid w:val="00D578EC"/>
    <w:rsid w:val="00D57C88"/>
    <w:rsid w:val="00D60AB5"/>
    <w:rsid w:val="00D62051"/>
    <w:rsid w:val="00D6280B"/>
    <w:rsid w:val="00D63413"/>
    <w:rsid w:val="00D66457"/>
    <w:rsid w:val="00D70F90"/>
    <w:rsid w:val="00D713C4"/>
    <w:rsid w:val="00D71BDA"/>
    <w:rsid w:val="00D73531"/>
    <w:rsid w:val="00D73FB8"/>
    <w:rsid w:val="00D74AC3"/>
    <w:rsid w:val="00D7504F"/>
    <w:rsid w:val="00D819CD"/>
    <w:rsid w:val="00D82929"/>
    <w:rsid w:val="00D83E99"/>
    <w:rsid w:val="00D865F2"/>
    <w:rsid w:val="00D86EFB"/>
    <w:rsid w:val="00D8715E"/>
    <w:rsid w:val="00D91564"/>
    <w:rsid w:val="00D949CF"/>
    <w:rsid w:val="00D96CB2"/>
    <w:rsid w:val="00DA25CD"/>
    <w:rsid w:val="00DA5BB1"/>
    <w:rsid w:val="00DA61C6"/>
    <w:rsid w:val="00DB35AC"/>
    <w:rsid w:val="00DB6C5C"/>
    <w:rsid w:val="00DC1DAE"/>
    <w:rsid w:val="00DC2B29"/>
    <w:rsid w:val="00DC64CE"/>
    <w:rsid w:val="00DC79F9"/>
    <w:rsid w:val="00DD13FA"/>
    <w:rsid w:val="00DD1980"/>
    <w:rsid w:val="00DD1D6C"/>
    <w:rsid w:val="00DD313C"/>
    <w:rsid w:val="00DD61BC"/>
    <w:rsid w:val="00DD6927"/>
    <w:rsid w:val="00DE21F6"/>
    <w:rsid w:val="00DE5060"/>
    <w:rsid w:val="00DE5275"/>
    <w:rsid w:val="00DE6AD7"/>
    <w:rsid w:val="00DF1270"/>
    <w:rsid w:val="00DF22D6"/>
    <w:rsid w:val="00DF4082"/>
    <w:rsid w:val="00DF5984"/>
    <w:rsid w:val="00DF6F27"/>
    <w:rsid w:val="00E009B9"/>
    <w:rsid w:val="00E03EA1"/>
    <w:rsid w:val="00E0548A"/>
    <w:rsid w:val="00E064E4"/>
    <w:rsid w:val="00E13306"/>
    <w:rsid w:val="00E13F22"/>
    <w:rsid w:val="00E1454F"/>
    <w:rsid w:val="00E14EAE"/>
    <w:rsid w:val="00E2149D"/>
    <w:rsid w:val="00E231B0"/>
    <w:rsid w:val="00E268ED"/>
    <w:rsid w:val="00E26ABB"/>
    <w:rsid w:val="00E30766"/>
    <w:rsid w:val="00E42672"/>
    <w:rsid w:val="00E5643D"/>
    <w:rsid w:val="00E56C03"/>
    <w:rsid w:val="00E60CE0"/>
    <w:rsid w:val="00E722BD"/>
    <w:rsid w:val="00E73477"/>
    <w:rsid w:val="00E73B1D"/>
    <w:rsid w:val="00E74641"/>
    <w:rsid w:val="00E7469C"/>
    <w:rsid w:val="00E7575D"/>
    <w:rsid w:val="00E77BF5"/>
    <w:rsid w:val="00E82BF9"/>
    <w:rsid w:val="00E83DF4"/>
    <w:rsid w:val="00E862C7"/>
    <w:rsid w:val="00E8672B"/>
    <w:rsid w:val="00E90458"/>
    <w:rsid w:val="00E9479B"/>
    <w:rsid w:val="00E95996"/>
    <w:rsid w:val="00E9656C"/>
    <w:rsid w:val="00EA233F"/>
    <w:rsid w:val="00EA3D47"/>
    <w:rsid w:val="00EA4CA4"/>
    <w:rsid w:val="00EA540F"/>
    <w:rsid w:val="00EB0DB1"/>
    <w:rsid w:val="00EB1B11"/>
    <w:rsid w:val="00EB4730"/>
    <w:rsid w:val="00EB5079"/>
    <w:rsid w:val="00EB5642"/>
    <w:rsid w:val="00EB5864"/>
    <w:rsid w:val="00EB6F83"/>
    <w:rsid w:val="00EB7117"/>
    <w:rsid w:val="00EC183F"/>
    <w:rsid w:val="00EC1BFF"/>
    <w:rsid w:val="00EC23D3"/>
    <w:rsid w:val="00EC690D"/>
    <w:rsid w:val="00EC78B7"/>
    <w:rsid w:val="00EC7AE3"/>
    <w:rsid w:val="00ED11B2"/>
    <w:rsid w:val="00ED2D3C"/>
    <w:rsid w:val="00ED5DD3"/>
    <w:rsid w:val="00EE0E59"/>
    <w:rsid w:val="00EF1676"/>
    <w:rsid w:val="00EF1E67"/>
    <w:rsid w:val="00EF2C95"/>
    <w:rsid w:val="00EF7DC4"/>
    <w:rsid w:val="00F01230"/>
    <w:rsid w:val="00F0150D"/>
    <w:rsid w:val="00F0255D"/>
    <w:rsid w:val="00F03960"/>
    <w:rsid w:val="00F069C0"/>
    <w:rsid w:val="00F07F1A"/>
    <w:rsid w:val="00F10290"/>
    <w:rsid w:val="00F1084A"/>
    <w:rsid w:val="00F1124A"/>
    <w:rsid w:val="00F22CA0"/>
    <w:rsid w:val="00F24035"/>
    <w:rsid w:val="00F2520B"/>
    <w:rsid w:val="00F25C13"/>
    <w:rsid w:val="00F3257F"/>
    <w:rsid w:val="00F3311B"/>
    <w:rsid w:val="00F34649"/>
    <w:rsid w:val="00F364E4"/>
    <w:rsid w:val="00F37E77"/>
    <w:rsid w:val="00F4435C"/>
    <w:rsid w:val="00F44F5B"/>
    <w:rsid w:val="00F47CA4"/>
    <w:rsid w:val="00F47E4F"/>
    <w:rsid w:val="00F5256D"/>
    <w:rsid w:val="00F53059"/>
    <w:rsid w:val="00F53417"/>
    <w:rsid w:val="00F54F4B"/>
    <w:rsid w:val="00F60A2D"/>
    <w:rsid w:val="00F61118"/>
    <w:rsid w:val="00F61B57"/>
    <w:rsid w:val="00F649D2"/>
    <w:rsid w:val="00F65610"/>
    <w:rsid w:val="00F65A00"/>
    <w:rsid w:val="00F664D0"/>
    <w:rsid w:val="00F664D3"/>
    <w:rsid w:val="00F7087E"/>
    <w:rsid w:val="00F716DC"/>
    <w:rsid w:val="00F731AF"/>
    <w:rsid w:val="00F73439"/>
    <w:rsid w:val="00F7471E"/>
    <w:rsid w:val="00F755FC"/>
    <w:rsid w:val="00F7645B"/>
    <w:rsid w:val="00F768D6"/>
    <w:rsid w:val="00F7753A"/>
    <w:rsid w:val="00F82332"/>
    <w:rsid w:val="00F90881"/>
    <w:rsid w:val="00F928E2"/>
    <w:rsid w:val="00F92ABD"/>
    <w:rsid w:val="00FA5F91"/>
    <w:rsid w:val="00FA6521"/>
    <w:rsid w:val="00FA7168"/>
    <w:rsid w:val="00FA7837"/>
    <w:rsid w:val="00FA7C00"/>
    <w:rsid w:val="00FA7F6C"/>
    <w:rsid w:val="00FB04E5"/>
    <w:rsid w:val="00FB0A09"/>
    <w:rsid w:val="00FB2EFE"/>
    <w:rsid w:val="00FB52C0"/>
    <w:rsid w:val="00FB54EB"/>
    <w:rsid w:val="00FB5B61"/>
    <w:rsid w:val="00FC00E1"/>
    <w:rsid w:val="00FC179C"/>
    <w:rsid w:val="00FC4425"/>
    <w:rsid w:val="00FD09D7"/>
    <w:rsid w:val="00FD6444"/>
    <w:rsid w:val="00FE0EA2"/>
    <w:rsid w:val="00FE10DF"/>
    <w:rsid w:val="00FE191E"/>
    <w:rsid w:val="00FE440D"/>
    <w:rsid w:val="00FE49DD"/>
    <w:rsid w:val="00FF5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40B03B"/>
  <w15:chartTrackingRefBased/>
  <w15:docId w15:val="{FCC982AA-606D-42FB-8371-B96A44CF2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7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57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57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7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7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7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7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7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7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7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57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57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7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7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7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7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7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7CB"/>
    <w:rPr>
      <w:rFonts w:eastAsiaTheme="majorEastAsia" w:cstheme="majorBidi"/>
      <w:color w:val="272727" w:themeColor="text1" w:themeTint="D8"/>
    </w:rPr>
  </w:style>
  <w:style w:type="paragraph" w:styleId="Title">
    <w:name w:val="Title"/>
    <w:basedOn w:val="Normal"/>
    <w:next w:val="Normal"/>
    <w:link w:val="TitleChar"/>
    <w:uiPriority w:val="10"/>
    <w:qFormat/>
    <w:rsid w:val="00D457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7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7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7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7CB"/>
    <w:pPr>
      <w:spacing w:before="160"/>
      <w:jc w:val="center"/>
    </w:pPr>
    <w:rPr>
      <w:i/>
      <w:iCs/>
      <w:color w:val="404040" w:themeColor="text1" w:themeTint="BF"/>
    </w:rPr>
  </w:style>
  <w:style w:type="character" w:customStyle="1" w:styleId="QuoteChar">
    <w:name w:val="Quote Char"/>
    <w:basedOn w:val="DefaultParagraphFont"/>
    <w:link w:val="Quote"/>
    <w:uiPriority w:val="29"/>
    <w:rsid w:val="00D457CB"/>
    <w:rPr>
      <w:i/>
      <w:iCs/>
      <w:color w:val="404040" w:themeColor="text1" w:themeTint="BF"/>
    </w:rPr>
  </w:style>
  <w:style w:type="paragraph" w:styleId="ListParagraph">
    <w:name w:val="List Paragraph"/>
    <w:basedOn w:val="Normal"/>
    <w:uiPriority w:val="34"/>
    <w:qFormat/>
    <w:rsid w:val="00D457CB"/>
    <w:pPr>
      <w:ind w:left="720"/>
      <w:contextualSpacing/>
    </w:pPr>
  </w:style>
  <w:style w:type="character" w:styleId="IntenseEmphasis">
    <w:name w:val="Intense Emphasis"/>
    <w:basedOn w:val="DefaultParagraphFont"/>
    <w:uiPriority w:val="21"/>
    <w:qFormat/>
    <w:rsid w:val="00D457CB"/>
    <w:rPr>
      <w:i/>
      <w:iCs/>
      <w:color w:val="0F4761" w:themeColor="accent1" w:themeShade="BF"/>
    </w:rPr>
  </w:style>
  <w:style w:type="paragraph" w:styleId="IntenseQuote">
    <w:name w:val="Intense Quote"/>
    <w:basedOn w:val="Normal"/>
    <w:next w:val="Normal"/>
    <w:link w:val="IntenseQuoteChar"/>
    <w:uiPriority w:val="30"/>
    <w:qFormat/>
    <w:rsid w:val="00D457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7CB"/>
    <w:rPr>
      <w:i/>
      <w:iCs/>
      <w:color w:val="0F4761" w:themeColor="accent1" w:themeShade="BF"/>
    </w:rPr>
  </w:style>
  <w:style w:type="character" w:styleId="IntenseReference">
    <w:name w:val="Intense Reference"/>
    <w:basedOn w:val="DefaultParagraphFont"/>
    <w:uiPriority w:val="32"/>
    <w:qFormat/>
    <w:rsid w:val="00D457CB"/>
    <w:rPr>
      <w:b/>
      <w:bCs/>
      <w:smallCaps/>
      <w:color w:val="0F4761" w:themeColor="accent1" w:themeShade="BF"/>
      <w:spacing w:val="5"/>
    </w:rPr>
  </w:style>
  <w:style w:type="paragraph" w:styleId="TOCHeading">
    <w:name w:val="TOC Heading"/>
    <w:basedOn w:val="Heading1"/>
    <w:next w:val="Normal"/>
    <w:uiPriority w:val="39"/>
    <w:unhideWhenUsed/>
    <w:qFormat/>
    <w:rsid w:val="00451B76"/>
    <w:pPr>
      <w:spacing w:before="240" w:after="0"/>
      <w:outlineLvl w:val="9"/>
    </w:pPr>
    <w:rPr>
      <w:kern w:val="0"/>
      <w:sz w:val="32"/>
      <w:szCs w:val="32"/>
      <w:lang w:val="en-US"/>
    </w:rPr>
  </w:style>
  <w:style w:type="paragraph" w:styleId="TOC2">
    <w:name w:val="toc 2"/>
    <w:basedOn w:val="Normal"/>
    <w:next w:val="Normal"/>
    <w:autoRedefine/>
    <w:uiPriority w:val="39"/>
    <w:unhideWhenUsed/>
    <w:rsid w:val="00451B76"/>
    <w:pPr>
      <w:spacing w:after="100"/>
      <w:ind w:left="220"/>
    </w:pPr>
    <w:rPr>
      <w:rFonts w:eastAsiaTheme="minorEastAsia" w:cs="Times New Roman"/>
      <w:kern w:val="0"/>
      <w:lang w:val="en-US"/>
    </w:rPr>
  </w:style>
  <w:style w:type="paragraph" w:styleId="TOC1">
    <w:name w:val="toc 1"/>
    <w:basedOn w:val="Normal"/>
    <w:next w:val="Normal"/>
    <w:autoRedefine/>
    <w:uiPriority w:val="39"/>
    <w:unhideWhenUsed/>
    <w:rsid w:val="00451B76"/>
    <w:pPr>
      <w:spacing w:after="100"/>
    </w:pPr>
    <w:rPr>
      <w:rFonts w:eastAsiaTheme="minorEastAsia" w:cs="Times New Roman"/>
      <w:kern w:val="0"/>
      <w:lang w:val="en-US"/>
    </w:rPr>
  </w:style>
  <w:style w:type="paragraph" w:styleId="TOC3">
    <w:name w:val="toc 3"/>
    <w:basedOn w:val="Normal"/>
    <w:next w:val="Normal"/>
    <w:autoRedefine/>
    <w:uiPriority w:val="39"/>
    <w:unhideWhenUsed/>
    <w:rsid w:val="00451B76"/>
    <w:pPr>
      <w:spacing w:after="100"/>
      <w:ind w:left="440"/>
    </w:pPr>
    <w:rPr>
      <w:rFonts w:eastAsiaTheme="minorEastAsia" w:cs="Times New Roman"/>
      <w:kern w:val="0"/>
      <w:lang w:val="en-US"/>
    </w:rPr>
  </w:style>
  <w:style w:type="character" w:styleId="Hyperlink">
    <w:name w:val="Hyperlink"/>
    <w:basedOn w:val="DefaultParagraphFont"/>
    <w:uiPriority w:val="99"/>
    <w:unhideWhenUsed/>
    <w:rsid w:val="00451B76"/>
    <w:rPr>
      <w:color w:val="467886" w:themeColor="hyperlink"/>
      <w:u w:val="single"/>
    </w:rPr>
  </w:style>
  <w:style w:type="paragraph" w:styleId="Header">
    <w:name w:val="header"/>
    <w:basedOn w:val="Normal"/>
    <w:link w:val="HeaderChar"/>
    <w:uiPriority w:val="99"/>
    <w:unhideWhenUsed/>
    <w:rsid w:val="00E82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BF9"/>
  </w:style>
  <w:style w:type="paragraph" w:styleId="Footer">
    <w:name w:val="footer"/>
    <w:basedOn w:val="Normal"/>
    <w:link w:val="FooterChar"/>
    <w:uiPriority w:val="99"/>
    <w:unhideWhenUsed/>
    <w:rsid w:val="00E82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BF9"/>
  </w:style>
  <w:style w:type="paragraph" w:styleId="Caption">
    <w:name w:val="caption"/>
    <w:basedOn w:val="Normal"/>
    <w:next w:val="Normal"/>
    <w:uiPriority w:val="35"/>
    <w:unhideWhenUsed/>
    <w:qFormat/>
    <w:rsid w:val="0055493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779FA"/>
    <w:pPr>
      <w:spacing w:after="0"/>
    </w:pPr>
  </w:style>
  <w:style w:type="paragraph" w:styleId="Bibliography">
    <w:name w:val="Bibliography"/>
    <w:basedOn w:val="Normal"/>
    <w:next w:val="Normal"/>
    <w:uiPriority w:val="37"/>
    <w:unhideWhenUsed/>
    <w:rsid w:val="0008563F"/>
  </w:style>
  <w:style w:type="table" w:styleId="TableGrid">
    <w:name w:val="Table Grid"/>
    <w:basedOn w:val="TableNormal"/>
    <w:uiPriority w:val="39"/>
    <w:rsid w:val="00496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608D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00782">
      <w:bodyDiv w:val="1"/>
      <w:marLeft w:val="0"/>
      <w:marRight w:val="0"/>
      <w:marTop w:val="0"/>
      <w:marBottom w:val="0"/>
      <w:divBdr>
        <w:top w:val="none" w:sz="0" w:space="0" w:color="auto"/>
        <w:left w:val="none" w:sz="0" w:space="0" w:color="auto"/>
        <w:bottom w:val="none" w:sz="0" w:space="0" w:color="auto"/>
        <w:right w:val="none" w:sz="0" w:space="0" w:color="auto"/>
      </w:divBdr>
    </w:div>
    <w:div w:id="13386713">
      <w:bodyDiv w:val="1"/>
      <w:marLeft w:val="0"/>
      <w:marRight w:val="0"/>
      <w:marTop w:val="0"/>
      <w:marBottom w:val="0"/>
      <w:divBdr>
        <w:top w:val="none" w:sz="0" w:space="0" w:color="auto"/>
        <w:left w:val="none" w:sz="0" w:space="0" w:color="auto"/>
        <w:bottom w:val="none" w:sz="0" w:space="0" w:color="auto"/>
        <w:right w:val="none" w:sz="0" w:space="0" w:color="auto"/>
      </w:divBdr>
    </w:div>
    <w:div w:id="72287508">
      <w:bodyDiv w:val="1"/>
      <w:marLeft w:val="0"/>
      <w:marRight w:val="0"/>
      <w:marTop w:val="0"/>
      <w:marBottom w:val="0"/>
      <w:divBdr>
        <w:top w:val="none" w:sz="0" w:space="0" w:color="auto"/>
        <w:left w:val="none" w:sz="0" w:space="0" w:color="auto"/>
        <w:bottom w:val="none" w:sz="0" w:space="0" w:color="auto"/>
        <w:right w:val="none" w:sz="0" w:space="0" w:color="auto"/>
      </w:divBdr>
    </w:div>
    <w:div w:id="165563253">
      <w:bodyDiv w:val="1"/>
      <w:marLeft w:val="0"/>
      <w:marRight w:val="0"/>
      <w:marTop w:val="0"/>
      <w:marBottom w:val="0"/>
      <w:divBdr>
        <w:top w:val="none" w:sz="0" w:space="0" w:color="auto"/>
        <w:left w:val="none" w:sz="0" w:space="0" w:color="auto"/>
        <w:bottom w:val="none" w:sz="0" w:space="0" w:color="auto"/>
        <w:right w:val="none" w:sz="0" w:space="0" w:color="auto"/>
      </w:divBdr>
    </w:div>
    <w:div w:id="201677748">
      <w:bodyDiv w:val="1"/>
      <w:marLeft w:val="0"/>
      <w:marRight w:val="0"/>
      <w:marTop w:val="0"/>
      <w:marBottom w:val="0"/>
      <w:divBdr>
        <w:top w:val="none" w:sz="0" w:space="0" w:color="auto"/>
        <w:left w:val="none" w:sz="0" w:space="0" w:color="auto"/>
        <w:bottom w:val="none" w:sz="0" w:space="0" w:color="auto"/>
        <w:right w:val="none" w:sz="0" w:space="0" w:color="auto"/>
      </w:divBdr>
    </w:div>
    <w:div w:id="237596433">
      <w:bodyDiv w:val="1"/>
      <w:marLeft w:val="0"/>
      <w:marRight w:val="0"/>
      <w:marTop w:val="0"/>
      <w:marBottom w:val="0"/>
      <w:divBdr>
        <w:top w:val="none" w:sz="0" w:space="0" w:color="auto"/>
        <w:left w:val="none" w:sz="0" w:space="0" w:color="auto"/>
        <w:bottom w:val="none" w:sz="0" w:space="0" w:color="auto"/>
        <w:right w:val="none" w:sz="0" w:space="0" w:color="auto"/>
      </w:divBdr>
    </w:div>
    <w:div w:id="251861378">
      <w:bodyDiv w:val="1"/>
      <w:marLeft w:val="0"/>
      <w:marRight w:val="0"/>
      <w:marTop w:val="0"/>
      <w:marBottom w:val="0"/>
      <w:divBdr>
        <w:top w:val="none" w:sz="0" w:space="0" w:color="auto"/>
        <w:left w:val="none" w:sz="0" w:space="0" w:color="auto"/>
        <w:bottom w:val="none" w:sz="0" w:space="0" w:color="auto"/>
        <w:right w:val="none" w:sz="0" w:space="0" w:color="auto"/>
      </w:divBdr>
    </w:div>
    <w:div w:id="259684356">
      <w:bodyDiv w:val="1"/>
      <w:marLeft w:val="0"/>
      <w:marRight w:val="0"/>
      <w:marTop w:val="0"/>
      <w:marBottom w:val="0"/>
      <w:divBdr>
        <w:top w:val="none" w:sz="0" w:space="0" w:color="auto"/>
        <w:left w:val="none" w:sz="0" w:space="0" w:color="auto"/>
        <w:bottom w:val="none" w:sz="0" w:space="0" w:color="auto"/>
        <w:right w:val="none" w:sz="0" w:space="0" w:color="auto"/>
      </w:divBdr>
    </w:div>
    <w:div w:id="272787474">
      <w:bodyDiv w:val="1"/>
      <w:marLeft w:val="0"/>
      <w:marRight w:val="0"/>
      <w:marTop w:val="0"/>
      <w:marBottom w:val="0"/>
      <w:divBdr>
        <w:top w:val="none" w:sz="0" w:space="0" w:color="auto"/>
        <w:left w:val="none" w:sz="0" w:space="0" w:color="auto"/>
        <w:bottom w:val="none" w:sz="0" w:space="0" w:color="auto"/>
        <w:right w:val="none" w:sz="0" w:space="0" w:color="auto"/>
      </w:divBdr>
    </w:div>
    <w:div w:id="275797761">
      <w:bodyDiv w:val="1"/>
      <w:marLeft w:val="0"/>
      <w:marRight w:val="0"/>
      <w:marTop w:val="0"/>
      <w:marBottom w:val="0"/>
      <w:divBdr>
        <w:top w:val="none" w:sz="0" w:space="0" w:color="auto"/>
        <w:left w:val="none" w:sz="0" w:space="0" w:color="auto"/>
        <w:bottom w:val="none" w:sz="0" w:space="0" w:color="auto"/>
        <w:right w:val="none" w:sz="0" w:space="0" w:color="auto"/>
      </w:divBdr>
    </w:div>
    <w:div w:id="280067322">
      <w:bodyDiv w:val="1"/>
      <w:marLeft w:val="0"/>
      <w:marRight w:val="0"/>
      <w:marTop w:val="0"/>
      <w:marBottom w:val="0"/>
      <w:divBdr>
        <w:top w:val="none" w:sz="0" w:space="0" w:color="auto"/>
        <w:left w:val="none" w:sz="0" w:space="0" w:color="auto"/>
        <w:bottom w:val="none" w:sz="0" w:space="0" w:color="auto"/>
        <w:right w:val="none" w:sz="0" w:space="0" w:color="auto"/>
      </w:divBdr>
    </w:div>
    <w:div w:id="371348164">
      <w:bodyDiv w:val="1"/>
      <w:marLeft w:val="0"/>
      <w:marRight w:val="0"/>
      <w:marTop w:val="0"/>
      <w:marBottom w:val="0"/>
      <w:divBdr>
        <w:top w:val="none" w:sz="0" w:space="0" w:color="auto"/>
        <w:left w:val="none" w:sz="0" w:space="0" w:color="auto"/>
        <w:bottom w:val="none" w:sz="0" w:space="0" w:color="auto"/>
        <w:right w:val="none" w:sz="0" w:space="0" w:color="auto"/>
      </w:divBdr>
    </w:div>
    <w:div w:id="401491538">
      <w:bodyDiv w:val="1"/>
      <w:marLeft w:val="0"/>
      <w:marRight w:val="0"/>
      <w:marTop w:val="0"/>
      <w:marBottom w:val="0"/>
      <w:divBdr>
        <w:top w:val="none" w:sz="0" w:space="0" w:color="auto"/>
        <w:left w:val="none" w:sz="0" w:space="0" w:color="auto"/>
        <w:bottom w:val="none" w:sz="0" w:space="0" w:color="auto"/>
        <w:right w:val="none" w:sz="0" w:space="0" w:color="auto"/>
      </w:divBdr>
    </w:div>
    <w:div w:id="443159527">
      <w:bodyDiv w:val="1"/>
      <w:marLeft w:val="0"/>
      <w:marRight w:val="0"/>
      <w:marTop w:val="0"/>
      <w:marBottom w:val="0"/>
      <w:divBdr>
        <w:top w:val="none" w:sz="0" w:space="0" w:color="auto"/>
        <w:left w:val="none" w:sz="0" w:space="0" w:color="auto"/>
        <w:bottom w:val="none" w:sz="0" w:space="0" w:color="auto"/>
        <w:right w:val="none" w:sz="0" w:space="0" w:color="auto"/>
      </w:divBdr>
    </w:div>
    <w:div w:id="443233205">
      <w:bodyDiv w:val="1"/>
      <w:marLeft w:val="0"/>
      <w:marRight w:val="0"/>
      <w:marTop w:val="0"/>
      <w:marBottom w:val="0"/>
      <w:divBdr>
        <w:top w:val="none" w:sz="0" w:space="0" w:color="auto"/>
        <w:left w:val="none" w:sz="0" w:space="0" w:color="auto"/>
        <w:bottom w:val="none" w:sz="0" w:space="0" w:color="auto"/>
        <w:right w:val="none" w:sz="0" w:space="0" w:color="auto"/>
      </w:divBdr>
    </w:div>
    <w:div w:id="455027747">
      <w:bodyDiv w:val="1"/>
      <w:marLeft w:val="0"/>
      <w:marRight w:val="0"/>
      <w:marTop w:val="0"/>
      <w:marBottom w:val="0"/>
      <w:divBdr>
        <w:top w:val="none" w:sz="0" w:space="0" w:color="auto"/>
        <w:left w:val="none" w:sz="0" w:space="0" w:color="auto"/>
        <w:bottom w:val="none" w:sz="0" w:space="0" w:color="auto"/>
        <w:right w:val="none" w:sz="0" w:space="0" w:color="auto"/>
      </w:divBdr>
    </w:div>
    <w:div w:id="510871751">
      <w:bodyDiv w:val="1"/>
      <w:marLeft w:val="0"/>
      <w:marRight w:val="0"/>
      <w:marTop w:val="0"/>
      <w:marBottom w:val="0"/>
      <w:divBdr>
        <w:top w:val="none" w:sz="0" w:space="0" w:color="auto"/>
        <w:left w:val="none" w:sz="0" w:space="0" w:color="auto"/>
        <w:bottom w:val="none" w:sz="0" w:space="0" w:color="auto"/>
        <w:right w:val="none" w:sz="0" w:space="0" w:color="auto"/>
      </w:divBdr>
    </w:div>
    <w:div w:id="514997205">
      <w:bodyDiv w:val="1"/>
      <w:marLeft w:val="0"/>
      <w:marRight w:val="0"/>
      <w:marTop w:val="0"/>
      <w:marBottom w:val="0"/>
      <w:divBdr>
        <w:top w:val="none" w:sz="0" w:space="0" w:color="auto"/>
        <w:left w:val="none" w:sz="0" w:space="0" w:color="auto"/>
        <w:bottom w:val="none" w:sz="0" w:space="0" w:color="auto"/>
        <w:right w:val="none" w:sz="0" w:space="0" w:color="auto"/>
      </w:divBdr>
    </w:div>
    <w:div w:id="557016380">
      <w:bodyDiv w:val="1"/>
      <w:marLeft w:val="0"/>
      <w:marRight w:val="0"/>
      <w:marTop w:val="0"/>
      <w:marBottom w:val="0"/>
      <w:divBdr>
        <w:top w:val="none" w:sz="0" w:space="0" w:color="auto"/>
        <w:left w:val="none" w:sz="0" w:space="0" w:color="auto"/>
        <w:bottom w:val="none" w:sz="0" w:space="0" w:color="auto"/>
        <w:right w:val="none" w:sz="0" w:space="0" w:color="auto"/>
      </w:divBdr>
    </w:div>
    <w:div w:id="638609385">
      <w:bodyDiv w:val="1"/>
      <w:marLeft w:val="0"/>
      <w:marRight w:val="0"/>
      <w:marTop w:val="0"/>
      <w:marBottom w:val="0"/>
      <w:divBdr>
        <w:top w:val="none" w:sz="0" w:space="0" w:color="auto"/>
        <w:left w:val="none" w:sz="0" w:space="0" w:color="auto"/>
        <w:bottom w:val="none" w:sz="0" w:space="0" w:color="auto"/>
        <w:right w:val="none" w:sz="0" w:space="0" w:color="auto"/>
      </w:divBdr>
    </w:div>
    <w:div w:id="665326821">
      <w:bodyDiv w:val="1"/>
      <w:marLeft w:val="0"/>
      <w:marRight w:val="0"/>
      <w:marTop w:val="0"/>
      <w:marBottom w:val="0"/>
      <w:divBdr>
        <w:top w:val="none" w:sz="0" w:space="0" w:color="auto"/>
        <w:left w:val="none" w:sz="0" w:space="0" w:color="auto"/>
        <w:bottom w:val="none" w:sz="0" w:space="0" w:color="auto"/>
        <w:right w:val="none" w:sz="0" w:space="0" w:color="auto"/>
      </w:divBdr>
    </w:div>
    <w:div w:id="675811340">
      <w:bodyDiv w:val="1"/>
      <w:marLeft w:val="0"/>
      <w:marRight w:val="0"/>
      <w:marTop w:val="0"/>
      <w:marBottom w:val="0"/>
      <w:divBdr>
        <w:top w:val="none" w:sz="0" w:space="0" w:color="auto"/>
        <w:left w:val="none" w:sz="0" w:space="0" w:color="auto"/>
        <w:bottom w:val="none" w:sz="0" w:space="0" w:color="auto"/>
        <w:right w:val="none" w:sz="0" w:space="0" w:color="auto"/>
      </w:divBdr>
    </w:div>
    <w:div w:id="757604450">
      <w:bodyDiv w:val="1"/>
      <w:marLeft w:val="0"/>
      <w:marRight w:val="0"/>
      <w:marTop w:val="0"/>
      <w:marBottom w:val="0"/>
      <w:divBdr>
        <w:top w:val="none" w:sz="0" w:space="0" w:color="auto"/>
        <w:left w:val="none" w:sz="0" w:space="0" w:color="auto"/>
        <w:bottom w:val="none" w:sz="0" w:space="0" w:color="auto"/>
        <w:right w:val="none" w:sz="0" w:space="0" w:color="auto"/>
      </w:divBdr>
    </w:div>
    <w:div w:id="785318049">
      <w:bodyDiv w:val="1"/>
      <w:marLeft w:val="0"/>
      <w:marRight w:val="0"/>
      <w:marTop w:val="0"/>
      <w:marBottom w:val="0"/>
      <w:divBdr>
        <w:top w:val="none" w:sz="0" w:space="0" w:color="auto"/>
        <w:left w:val="none" w:sz="0" w:space="0" w:color="auto"/>
        <w:bottom w:val="none" w:sz="0" w:space="0" w:color="auto"/>
        <w:right w:val="none" w:sz="0" w:space="0" w:color="auto"/>
      </w:divBdr>
    </w:div>
    <w:div w:id="790825598">
      <w:bodyDiv w:val="1"/>
      <w:marLeft w:val="0"/>
      <w:marRight w:val="0"/>
      <w:marTop w:val="0"/>
      <w:marBottom w:val="0"/>
      <w:divBdr>
        <w:top w:val="none" w:sz="0" w:space="0" w:color="auto"/>
        <w:left w:val="none" w:sz="0" w:space="0" w:color="auto"/>
        <w:bottom w:val="none" w:sz="0" w:space="0" w:color="auto"/>
        <w:right w:val="none" w:sz="0" w:space="0" w:color="auto"/>
      </w:divBdr>
    </w:div>
    <w:div w:id="809708331">
      <w:bodyDiv w:val="1"/>
      <w:marLeft w:val="0"/>
      <w:marRight w:val="0"/>
      <w:marTop w:val="0"/>
      <w:marBottom w:val="0"/>
      <w:divBdr>
        <w:top w:val="none" w:sz="0" w:space="0" w:color="auto"/>
        <w:left w:val="none" w:sz="0" w:space="0" w:color="auto"/>
        <w:bottom w:val="none" w:sz="0" w:space="0" w:color="auto"/>
        <w:right w:val="none" w:sz="0" w:space="0" w:color="auto"/>
      </w:divBdr>
    </w:div>
    <w:div w:id="830566009">
      <w:bodyDiv w:val="1"/>
      <w:marLeft w:val="0"/>
      <w:marRight w:val="0"/>
      <w:marTop w:val="0"/>
      <w:marBottom w:val="0"/>
      <w:divBdr>
        <w:top w:val="none" w:sz="0" w:space="0" w:color="auto"/>
        <w:left w:val="none" w:sz="0" w:space="0" w:color="auto"/>
        <w:bottom w:val="none" w:sz="0" w:space="0" w:color="auto"/>
        <w:right w:val="none" w:sz="0" w:space="0" w:color="auto"/>
      </w:divBdr>
    </w:div>
    <w:div w:id="862136701">
      <w:bodyDiv w:val="1"/>
      <w:marLeft w:val="0"/>
      <w:marRight w:val="0"/>
      <w:marTop w:val="0"/>
      <w:marBottom w:val="0"/>
      <w:divBdr>
        <w:top w:val="none" w:sz="0" w:space="0" w:color="auto"/>
        <w:left w:val="none" w:sz="0" w:space="0" w:color="auto"/>
        <w:bottom w:val="none" w:sz="0" w:space="0" w:color="auto"/>
        <w:right w:val="none" w:sz="0" w:space="0" w:color="auto"/>
      </w:divBdr>
    </w:div>
    <w:div w:id="895508033">
      <w:bodyDiv w:val="1"/>
      <w:marLeft w:val="0"/>
      <w:marRight w:val="0"/>
      <w:marTop w:val="0"/>
      <w:marBottom w:val="0"/>
      <w:divBdr>
        <w:top w:val="none" w:sz="0" w:space="0" w:color="auto"/>
        <w:left w:val="none" w:sz="0" w:space="0" w:color="auto"/>
        <w:bottom w:val="none" w:sz="0" w:space="0" w:color="auto"/>
        <w:right w:val="none" w:sz="0" w:space="0" w:color="auto"/>
      </w:divBdr>
    </w:div>
    <w:div w:id="948898052">
      <w:bodyDiv w:val="1"/>
      <w:marLeft w:val="0"/>
      <w:marRight w:val="0"/>
      <w:marTop w:val="0"/>
      <w:marBottom w:val="0"/>
      <w:divBdr>
        <w:top w:val="none" w:sz="0" w:space="0" w:color="auto"/>
        <w:left w:val="none" w:sz="0" w:space="0" w:color="auto"/>
        <w:bottom w:val="none" w:sz="0" w:space="0" w:color="auto"/>
        <w:right w:val="none" w:sz="0" w:space="0" w:color="auto"/>
      </w:divBdr>
    </w:div>
    <w:div w:id="1026950786">
      <w:bodyDiv w:val="1"/>
      <w:marLeft w:val="0"/>
      <w:marRight w:val="0"/>
      <w:marTop w:val="0"/>
      <w:marBottom w:val="0"/>
      <w:divBdr>
        <w:top w:val="none" w:sz="0" w:space="0" w:color="auto"/>
        <w:left w:val="none" w:sz="0" w:space="0" w:color="auto"/>
        <w:bottom w:val="none" w:sz="0" w:space="0" w:color="auto"/>
        <w:right w:val="none" w:sz="0" w:space="0" w:color="auto"/>
      </w:divBdr>
    </w:div>
    <w:div w:id="1037781945">
      <w:bodyDiv w:val="1"/>
      <w:marLeft w:val="0"/>
      <w:marRight w:val="0"/>
      <w:marTop w:val="0"/>
      <w:marBottom w:val="0"/>
      <w:divBdr>
        <w:top w:val="none" w:sz="0" w:space="0" w:color="auto"/>
        <w:left w:val="none" w:sz="0" w:space="0" w:color="auto"/>
        <w:bottom w:val="none" w:sz="0" w:space="0" w:color="auto"/>
        <w:right w:val="none" w:sz="0" w:space="0" w:color="auto"/>
      </w:divBdr>
    </w:div>
    <w:div w:id="1083647544">
      <w:bodyDiv w:val="1"/>
      <w:marLeft w:val="0"/>
      <w:marRight w:val="0"/>
      <w:marTop w:val="0"/>
      <w:marBottom w:val="0"/>
      <w:divBdr>
        <w:top w:val="none" w:sz="0" w:space="0" w:color="auto"/>
        <w:left w:val="none" w:sz="0" w:space="0" w:color="auto"/>
        <w:bottom w:val="none" w:sz="0" w:space="0" w:color="auto"/>
        <w:right w:val="none" w:sz="0" w:space="0" w:color="auto"/>
      </w:divBdr>
    </w:div>
    <w:div w:id="1157107818">
      <w:bodyDiv w:val="1"/>
      <w:marLeft w:val="0"/>
      <w:marRight w:val="0"/>
      <w:marTop w:val="0"/>
      <w:marBottom w:val="0"/>
      <w:divBdr>
        <w:top w:val="none" w:sz="0" w:space="0" w:color="auto"/>
        <w:left w:val="none" w:sz="0" w:space="0" w:color="auto"/>
        <w:bottom w:val="none" w:sz="0" w:space="0" w:color="auto"/>
        <w:right w:val="none" w:sz="0" w:space="0" w:color="auto"/>
      </w:divBdr>
    </w:div>
    <w:div w:id="1214734214">
      <w:bodyDiv w:val="1"/>
      <w:marLeft w:val="0"/>
      <w:marRight w:val="0"/>
      <w:marTop w:val="0"/>
      <w:marBottom w:val="0"/>
      <w:divBdr>
        <w:top w:val="none" w:sz="0" w:space="0" w:color="auto"/>
        <w:left w:val="none" w:sz="0" w:space="0" w:color="auto"/>
        <w:bottom w:val="none" w:sz="0" w:space="0" w:color="auto"/>
        <w:right w:val="none" w:sz="0" w:space="0" w:color="auto"/>
      </w:divBdr>
    </w:div>
    <w:div w:id="1231306078">
      <w:bodyDiv w:val="1"/>
      <w:marLeft w:val="0"/>
      <w:marRight w:val="0"/>
      <w:marTop w:val="0"/>
      <w:marBottom w:val="0"/>
      <w:divBdr>
        <w:top w:val="none" w:sz="0" w:space="0" w:color="auto"/>
        <w:left w:val="none" w:sz="0" w:space="0" w:color="auto"/>
        <w:bottom w:val="none" w:sz="0" w:space="0" w:color="auto"/>
        <w:right w:val="none" w:sz="0" w:space="0" w:color="auto"/>
      </w:divBdr>
    </w:div>
    <w:div w:id="1248467535">
      <w:bodyDiv w:val="1"/>
      <w:marLeft w:val="0"/>
      <w:marRight w:val="0"/>
      <w:marTop w:val="0"/>
      <w:marBottom w:val="0"/>
      <w:divBdr>
        <w:top w:val="none" w:sz="0" w:space="0" w:color="auto"/>
        <w:left w:val="none" w:sz="0" w:space="0" w:color="auto"/>
        <w:bottom w:val="none" w:sz="0" w:space="0" w:color="auto"/>
        <w:right w:val="none" w:sz="0" w:space="0" w:color="auto"/>
      </w:divBdr>
    </w:div>
    <w:div w:id="1271743618">
      <w:bodyDiv w:val="1"/>
      <w:marLeft w:val="0"/>
      <w:marRight w:val="0"/>
      <w:marTop w:val="0"/>
      <w:marBottom w:val="0"/>
      <w:divBdr>
        <w:top w:val="none" w:sz="0" w:space="0" w:color="auto"/>
        <w:left w:val="none" w:sz="0" w:space="0" w:color="auto"/>
        <w:bottom w:val="none" w:sz="0" w:space="0" w:color="auto"/>
        <w:right w:val="none" w:sz="0" w:space="0" w:color="auto"/>
      </w:divBdr>
    </w:div>
    <w:div w:id="1286160651">
      <w:bodyDiv w:val="1"/>
      <w:marLeft w:val="0"/>
      <w:marRight w:val="0"/>
      <w:marTop w:val="0"/>
      <w:marBottom w:val="0"/>
      <w:divBdr>
        <w:top w:val="none" w:sz="0" w:space="0" w:color="auto"/>
        <w:left w:val="none" w:sz="0" w:space="0" w:color="auto"/>
        <w:bottom w:val="none" w:sz="0" w:space="0" w:color="auto"/>
        <w:right w:val="none" w:sz="0" w:space="0" w:color="auto"/>
      </w:divBdr>
    </w:div>
    <w:div w:id="1325087145">
      <w:bodyDiv w:val="1"/>
      <w:marLeft w:val="0"/>
      <w:marRight w:val="0"/>
      <w:marTop w:val="0"/>
      <w:marBottom w:val="0"/>
      <w:divBdr>
        <w:top w:val="none" w:sz="0" w:space="0" w:color="auto"/>
        <w:left w:val="none" w:sz="0" w:space="0" w:color="auto"/>
        <w:bottom w:val="none" w:sz="0" w:space="0" w:color="auto"/>
        <w:right w:val="none" w:sz="0" w:space="0" w:color="auto"/>
      </w:divBdr>
    </w:div>
    <w:div w:id="1346248241">
      <w:bodyDiv w:val="1"/>
      <w:marLeft w:val="0"/>
      <w:marRight w:val="0"/>
      <w:marTop w:val="0"/>
      <w:marBottom w:val="0"/>
      <w:divBdr>
        <w:top w:val="none" w:sz="0" w:space="0" w:color="auto"/>
        <w:left w:val="none" w:sz="0" w:space="0" w:color="auto"/>
        <w:bottom w:val="none" w:sz="0" w:space="0" w:color="auto"/>
        <w:right w:val="none" w:sz="0" w:space="0" w:color="auto"/>
      </w:divBdr>
    </w:div>
    <w:div w:id="1390038117">
      <w:bodyDiv w:val="1"/>
      <w:marLeft w:val="0"/>
      <w:marRight w:val="0"/>
      <w:marTop w:val="0"/>
      <w:marBottom w:val="0"/>
      <w:divBdr>
        <w:top w:val="none" w:sz="0" w:space="0" w:color="auto"/>
        <w:left w:val="none" w:sz="0" w:space="0" w:color="auto"/>
        <w:bottom w:val="none" w:sz="0" w:space="0" w:color="auto"/>
        <w:right w:val="none" w:sz="0" w:space="0" w:color="auto"/>
      </w:divBdr>
    </w:div>
    <w:div w:id="1403140395">
      <w:bodyDiv w:val="1"/>
      <w:marLeft w:val="0"/>
      <w:marRight w:val="0"/>
      <w:marTop w:val="0"/>
      <w:marBottom w:val="0"/>
      <w:divBdr>
        <w:top w:val="none" w:sz="0" w:space="0" w:color="auto"/>
        <w:left w:val="none" w:sz="0" w:space="0" w:color="auto"/>
        <w:bottom w:val="none" w:sz="0" w:space="0" w:color="auto"/>
        <w:right w:val="none" w:sz="0" w:space="0" w:color="auto"/>
      </w:divBdr>
    </w:div>
    <w:div w:id="1462722205">
      <w:bodyDiv w:val="1"/>
      <w:marLeft w:val="0"/>
      <w:marRight w:val="0"/>
      <w:marTop w:val="0"/>
      <w:marBottom w:val="0"/>
      <w:divBdr>
        <w:top w:val="none" w:sz="0" w:space="0" w:color="auto"/>
        <w:left w:val="none" w:sz="0" w:space="0" w:color="auto"/>
        <w:bottom w:val="none" w:sz="0" w:space="0" w:color="auto"/>
        <w:right w:val="none" w:sz="0" w:space="0" w:color="auto"/>
      </w:divBdr>
    </w:div>
    <w:div w:id="1483473131">
      <w:bodyDiv w:val="1"/>
      <w:marLeft w:val="0"/>
      <w:marRight w:val="0"/>
      <w:marTop w:val="0"/>
      <w:marBottom w:val="0"/>
      <w:divBdr>
        <w:top w:val="none" w:sz="0" w:space="0" w:color="auto"/>
        <w:left w:val="none" w:sz="0" w:space="0" w:color="auto"/>
        <w:bottom w:val="none" w:sz="0" w:space="0" w:color="auto"/>
        <w:right w:val="none" w:sz="0" w:space="0" w:color="auto"/>
      </w:divBdr>
    </w:div>
    <w:div w:id="1512717449">
      <w:bodyDiv w:val="1"/>
      <w:marLeft w:val="0"/>
      <w:marRight w:val="0"/>
      <w:marTop w:val="0"/>
      <w:marBottom w:val="0"/>
      <w:divBdr>
        <w:top w:val="none" w:sz="0" w:space="0" w:color="auto"/>
        <w:left w:val="none" w:sz="0" w:space="0" w:color="auto"/>
        <w:bottom w:val="none" w:sz="0" w:space="0" w:color="auto"/>
        <w:right w:val="none" w:sz="0" w:space="0" w:color="auto"/>
      </w:divBdr>
    </w:div>
    <w:div w:id="1518887432">
      <w:bodyDiv w:val="1"/>
      <w:marLeft w:val="0"/>
      <w:marRight w:val="0"/>
      <w:marTop w:val="0"/>
      <w:marBottom w:val="0"/>
      <w:divBdr>
        <w:top w:val="none" w:sz="0" w:space="0" w:color="auto"/>
        <w:left w:val="none" w:sz="0" w:space="0" w:color="auto"/>
        <w:bottom w:val="none" w:sz="0" w:space="0" w:color="auto"/>
        <w:right w:val="none" w:sz="0" w:space="0" w:color="auto"/>
      </w:divBdr>
    </w:div>
    <w:div w:id="1539318386">
      <w:bodyDiv w:val="1"/>
      <w:marLeft w:val="0"/>
      <w:marRight w:val="0"/>
      <w:marTop w:val="0"/>
      <w:marBottom w:val="0"/>
      <w:divBdr>
        <w:top w:val="none" w:sz="0" w:space="0" w:color="auto"/>
        <w:left w:val="none" w:sz="0" w:space="0" w:color="auto"/>
        <w:bottom w:val="none" w:sz="0" w:space="0" w:color="auto"/>
        <w:right w:val="none" w:sz="0" w:space="0" w:color="auto"/>
      </w:divBdr>
    </w:div>
    <w:div w:id="1575507695">
      <w:bodyDiv w:val="1"/>
      <w:marLeft w:val="0"/>
      <w:marRight w:val="0"/>
      <w:marTop w:val="0"/>
      <w:marBottom w:val="0"/>
      <w:divBdr>
        <w:top w:val="none" w:sz="0" w:space="0" w:color="auto"/>
        <w:left w:val="none" w:sz="0" w:space="0" w:color="auto"/>
        <w:bottom w:val="none" w:sz="0" w:space="0" w:color="auto"/>
        <w:right w:val="none" w:sz="0" w:space="0" w:color="auto"/>
      </w:divBdr>
    </w:div>
    <w:div w:id="1588341280">
      <w:bodyDiv w:val="1"/>
      <w:marLeft w:val="0"/>
      <w:marRight w:val="0"/>
      <w:marTop w:val="0"/>
      <w:marBottom w:val="0"/>
      <w:divBdr>
        <w:top w:val="none" w:sz="0" w:space="0" w:color="auto"/>
        <w:left w:val="none" w:sz="0" w:space="0" w:color="auto"/>
        <w:bottom w:val="none" w:sz="0" w:space="0" w:color="auto"/>
        <w:right w:val="none" w:sz="0" w:space="0" w:color="auto"/>
      </w:divBdr>
    </w:div>
    <w:div w:id="1651594819">
      <w:bodyDiv w:val="1"/>
      <w:marLeft w:val="0"/>
      <w:marRight w:val="0"/>
      <w:marTop w:val="0"/>
      <w:marBottom w:val="0"/>
      <w:divBdr>
        <w:top w:val="none" w:sz="0" w:space="0" w:color="auto"/>
        <w:left w:val="none" w:sz="0" w:space="0" w:color="auto"/>
        <w:bottom w:val="none" w:sz="0" w:space="0" w:color="auto"/>
        <w:right w:val="none" w:sz="0" w:space="0" w:color="auto"/>
      </w:divBdr>
    </w:div>
    <w:div w:id="1654799635">
      <w:bodyDiv w:val="1"/>
      <w:marLeft w:val="0"/>
      <w:marRight w:val="0"/>
      <w:marTop w:val="0"/>
      <w:marBottom w:val="0"/>
      <w:divBdr>
        <w:top w:val="none" w:sz="0" w:space="0" w:color="auto"/>
        <w:left w:val="none" w:sz="0" w:space="0" w:color="auto"/>
        <w:bottom w:val="none" w:sz="0" w:space="0" w:color="auto"/>
        <w:right w:val="none" w:sz="0" w:space="0" w:color="auto"/>
      </w:divBdr>
    </w:div>
    <w:div w:id="1660578051">
      <w:bodyDiv w:val="1"/>
      <w:marLeft w:val="0"/>
      <w:marRight w:val="0"/>
      <w:marTop w:val="0"/>
      <w:marBottom w:val="0"/>
      <w:divBdr>
        <w:top w:val="none" w:sz="0" w:space="0" w:color="auto"/>
        <w:left w:val="none" w:sz="0" w:space="0" w:color="auto"/>
        <w:bottom w:val="none" w:sz="0" w:space="0" w:color="auto"/>
        <w:right w:val="none" w:sz="0" w:space="0" w:color="auto"/>
      </w:divBdr>
    </w:div>
    <w:div w:id="1726366291">
      <w:bodyDiv w:val="1"/>
      <w:marLeft w:val="0"/>
      <w:marRight w:val="0"/>
      <w:marTop w:val="0"/>
      <w:marBottom w:val="0"/>
      <w:divBdr>
        <w:top w:val="none" w:sz="0" w:space="0" w:color="auto"/>
        <w:left w:val="none" w:sz="0" w:space="0" w:color="auto"/>
        <w:bottom w:val="none" w:sz="0" w:space="0" w:color="auto"/>
        <w:right w:val="none" w:sz="0" w:space="0" w:color="auto"/>
      </w:divBdr>
    </w:div>
    <w:div w:id="1731418146">
      <w:bodyDiv w:val="1"/>
      <w:marLeft w:val="0"/>
      <w:marRight w:val="0"/>
      <w:marTop w:val="0"/>
      <w:marBottom w:val="0"/>
      <w:divBdr>
        <w:top w:val="none" w:sz="0" w:space="0" w:color="auto"/>
        <w:left w:val="none" w:sz="0" w:space="0" w:color="auto"/>
        <w:bottom w:val="none" w:sz="0" w:space="0" w:color="auto"/>
        <w:right w:val="none" w:sz="0" w:space="0" w:color="auto"/>
      </w:divBdr>
    </w:div>
    <w:div w:id="1742019735">
      <w:bodyDiv w:val="1"/>
      <w:marLeft w:val="0"/>
      <w:marRight w:val="0"/>
      <w:marTop w:val="0"/>
      <w:marBottom w:val="0"/>
      <w:divBdr>
        <w:top w:val="none" w:sz="0" w:space="0" w:color="auto"/>
        <w:left w:val="none" w:sz="0" w:space="0" w:color="auto"/>
        <w:bottom w:val="none" w:sz="0" w:space="0" w:color="auto"/>
        <w:right w:val="none" w:sz="0" w:space="0" w:color="auto"/>
      </w:divBdr>
    </w:div>
    <w:div w:id="1769545267">
      <w:bodyDiv w:val="1"/>
      <w:marLeft w:val="0"/>
      <w:marRight w:val="0"/>
      <w:marTop w:val="0"/>
      <w:marBottom w:val="0"/>
      <w:divBdr>
        <w:top w:val="none" w:sz="0" w:space="0" w:color="auto"/>
        <w:left w:val="none" w:sz="0" w:space="0" w:color="auto"/>
        <w:bottom w:val="none" w:sz="0" w:space="0" w:color="auto"/>
        <w:right w:val="none" w:sz="0" w:space="0" w:color="auto"/>
      </w:divBdr>
    </w:div>
    <w:div w:id="1825513828">
      <w:bodyDiv w:val="1"/>
      <w:marLeft w:val="0"/>
      <w:marRight w:val="0"/>
      <w:marTop w:val="0"/>
      <w:marBottom w:val="0"/>
      <w:divBdr>
        <w:top w:val="none" w:sz="0" w:space="0" w:color="auto"/>
        <w:left w:val="none" w:sz="0" w:space="0" w:color="auto"/>
        <w:bottom w:val="none" w:sz="0" w:space="0" w:color="auto"/>
        <w:right w:val="none" w:sz="0" w:space="0" w:color="auto"/>
      </w:divBdr>
    </w:div>
    <w:div w:id="1839268750">
      <w:bodyDiv w:val="1"/>
      <w:marLeft w:val="0"/>
      <w:marRight w:val="0"/>
      <w:marTop w:val="0"/>
      <w:marBottom w:val="0"/>
      <w:divBdr>
        <w:top w:val="none" w:sz="0" w:space="0" w:color="auto"/>
        <w:left w:val="none" w:sz="0" w:space="0" w:color="auto"/>
        <w:bottom w:val="none" w:sz="0" w:space="0" w:color="auto"/>
        <w:right w:val="none" w:sz="0" w:space="0" w:color="auto"/>
      </w:divBdr>
    </w:div>
    <w:div w:id="1891960547">
      <w:bodyDiv w:val="1"/>
      <w:marLeft w:val="0"/>
      <w:marRight w:val="0"/>
      <w:marTop w:val="0"/>
      <w:marBottom w:val="0"/>
      <w:divBdr>
        <w:top w:val="none" w:sz="0" w:space="0" w:color="auto"/>
        <w:left w:val="none" w:sz="0" w:space="0" w:color="auto"/>
        <w:bottom w:val="none" w:sz="0" w:space="0" w:color="auto"/>
        <w:right w:val="none" w:sz="0" w:space="0" w:color="auto"/>
      </w:divBdr>
    </w:div>
    <w:div w:id="1898737564">
      <w:bodyDiv w:val="1"/>
      <w:marLeft w:val="0"/>
      <w:marRight w:val="0"/>
      <w:marTop w:val="0"/>
      <w:marBottom w:val="0"/>
      <w:divBdr>
        <w:top w:val="none" w:sz="0" w:space="0" w:color="auto"/>
        <w:left w:val="none" w:sz="0" w:space="0" w:color="auto"/>
        <w:bottom w:val="none" w:sz="0" w:space="0" w:color="auto"/>
        <w:right w:val="none" w:sz="0" w:space="0" w:color="auto"/>
      </w:divBdr>
    </w:div>
    <w:div w:id="1907454937">
      <w:bodyDiv w:val="1"/>
      <w:marLeft w:val="0"/>
      <w:marRight w:val="0"/>
      <w:marTop w:val="0"/>
      <w:marBottom w:val="0"/>
      <w:divBdr>
        <w:top w:val="none" w:sz="0" w:space="0" w:color="auto"/>
        <w:left w:val="none" w:sz="0" w:space="0" w:color="auto"/>
        <w:bottom w:val="none" w:sz="0" w:space="0" w:color="auto"/>
        <w:right w:val="none" w:sz="0" w:space="0" w:color="auto"/>
      </w:divBdr>
    </w:div>
    <w:div w:id="1914469472">
      <w:bodyDiv w:val="1"/>
      <w:marLeft w:val="0"/>
      <w:marRight w:val="0"/>
      <w:marTop w:val="0"/>
      <w:marBottom w:val="0"/>
      <w:divBdr>
        <w:top w:val="none" w:sz="0" w:space="0" w:color="auto"/>
        <w:left w:val="none" w:sz="0" w:space="0" w:color="auto"/>
        <w:bottom w:val="none" w:sz="0" w:space="0" w:color="auto"/>
        <w:right w:val="none" w:sz="0" w:space="0" w:color="auto"/>
      </w:divBdr>
    </w:div>
    <w:div w:id="1919711667">
      <w:bodyDiv w:val="1"/>
      <w:marLeft w:val="0"/>
      <w:marRight w:val="0"/>
      <w:marTop w:val="0"/>
      <w:marBottom w:val="0"/>
      <w:divBdr>
        <w:top w:val="none" w:sz="0" w:space="0" w:color="auto"/>
        <w:left w:val="none" w:sz="0" w:space="0" w:color="auto"/>
        <w:bottom w:val="none" w:sz="0" w:space="0" w:color="auto"/>
        <w:right w:val="none" w:sz="0" w:space="0" w:color="auto"/>
      </w:divBdr>
    </w:div>
    <w:div w:id="1944142101">
      <w:bodyDiv w:val="1"/>
      <w:marLeft w:val="0"/>
      <w:marRight w:val="0"/>
      <w:marTop w:val="0"/>
      <w:marBottom w:val="0"/>
      <w:divBdr>
        <w:top w:val="none" w:sz="0" w:space="0" w:color="auto"/>
        <w:left w:val="none" w:sz="0" w:space="0" w:color="auto"/>
        <w:bottom w:val="none" w:sz="0" w:space="0" w:color="auto"/>
        <w:right w:val="none" w:sz="0" w:space="0" w:color="auto"/>
      </w:divBdr>
    </w:div>
    <w:div w:id="1979912733">
      <w:bodyDiv w:val="1"/>
      <w:marLeft w:val="0"/>
      <w:marRight w:val="0"/>
      <w:marTop w:val="0"/>
      <w:marBottom w:val="0"/>
      <w:divBdr>
        <w:top w:val="none" w:sz="0" w:space="0" w:color="auto"/>
        <w:left w:val="none" w:sz="0" w:space="0" w:color="auto"/>
        <w:bottom w:val="none" w:sz="0" w:space="0" w:color="auto"/>
        <w:right w:val="none" w:sz="0" w:space="0" w:color="auto"/>
      </w:divBdr>
    </w:div>
    <w:div w:id="2039042691">
      <w:bodyDiv w:val="1"/>
      <w:marLeft w:val="0"/>
      <w:marRight w:val="0"/>
      <w:marTop w:val="0"/>
      <w:marBottom w:val="0"/>
      <w:divBdr>
        <w:top w:val="none" w:sz="0" w:space="0" w:color="auto"/>
        <w:left w:val="none" w:sz="0" w:space="0" w:color="auto"/>
        <w:bottom w:val="none" w:sz="0" w:space="0" w:color="auto"/>
        <w:right w:val="none" w:sz="0" w:space="0" w:color="auto"/>
      </w:divBdr>
    </w:div>
    <w:div w:id="2043509622">
      <w:bodyDiv w:val="1"/>
      <w:marLeft w:val="0"/>
      <w:marRight w:val="0"/>
      <w:marTop w:val="0"/>
      <w:marBottom w:val="0"/>
      <w:divBdr>
        <w:top w:val="none" w:sz="0" w:space="0" w:color="auto"/>
        <w:left w:val="none" w:sz="0" w:space="0" w:color="auto"/>
        <w:bottom w:val="none" w:sz="0" w:space="0" w:color="auto"/>
        <w:right w:val="none" w:sz="0" w:space="0" w:color="auto"/>
      </w:divBdr>
    </w:div>
    <w:div w:id="2100104512">
      <w:bodyDiv w:val="1"/>
      <w:marLeft w:val="0"/>
      <w:marRight w:val="0"/>
      <w:marTop w:val="0"/>
      <w:marBottom w:val="0"/>
      <w:divBdr>
        <w:top w:val="none" w:sz="0" w:space="0" w:color="auto"/>
        <w:left w:val="none" w:sz="0" w:space="0" w:color="auto"/>
        <w:bottom w:val="none" w:sz="0" w:space="0" w:color="auto"/>
        <w:right w:val="none" w:sz="0" w:space="0" w:color="auto"/>
      </w:divBdr>
    </w:div>
    <w:div w:id="2103331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_rels/header1.xml.rels><?xml version="1.0" encoding="UTF-8" standalone="yes"?>
<Relationships xmlns="http://schemas.openxmlformats.org/package/2006/relationships"><Relationship Id="rId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mik05</b:Tag>
    <b:SourceType>DocumentFromInternetSite</b:SourceType>
    <b:Guid>{7B65965D-94B2-47CD-A730-DBAF7A5CA261}</b:Guid>
    <b:Title>Electric Pemittivity of Copper</b:Title>
    <b:Year>2005</b:Year>
    <b:Month>Feburary</b:Month>
    <b:Day>05</b:Day>
    <b:YearAccessed>2024</b:YearAccessed>
    <b:MonthAccessed>May</b:MonthAccessed>
    <b:DayAccessed>16</b:DayAccessed>
    <b:URL>https://www.physicsforums.com/threads/electric-permittivity-of-copper.62733/</b:URL>
    <b:Author>
      <b:Author>
        <b:NameList>
          <b:Person>
            <b:Last>mike217</b:Last>
          </b:Person>
        </b:NameList>
      </b:Author>
    </b:Author>
    <b:RefOrder>1</b:RefOrder>
  </b:Source>
  <b:Source>
    <b:Tag>ICN24</b:Tag>
    <b:SourceType>DocumentFromInternetSite</b:SourceType>
    <b:Guid>{4201DF53-097D-407A-A612-9F7FBE404B22}</b:Guid>
    <b:Title>ICNIRP</b:Title>
    <b:Year>2024</b:Year>
    <b:YearAccessed>2024</b:YearAccessed>
    <b:MonthAccessed>May</b:MonthAccessed>
    <b:DayAccessed>16</b:DayAccessed>
    <b:URL>https://www.icnirp.org/en/home/home-read-more.html</b:URL>
    <b:Author>
      <b:Author>
        <b:Corporate>ICNIRP</b:Corporate>
      </b:Author>
    </b:Author>
    <b:RefOrder>2</b:RefOrder>
  </b:Source>
  <b:Source>
    <b:Tag>Nik23</b:Tag>
    <b:SourceType>Report</b:SourceType>
    <b:Guid>{1D141EAC-BAB2-41E3-AA55-B62FF4C1AB09}</b:Guid>
    <b:Author>
      <b:Author>
        <b:NameList>
          <b:Person>
            <b:Last>Nikolova</b:Last>
          </b:Person>
        </b:NameList>
      </b:Author>
    </b:Author>
    <b:Title>LECTURE 11: Practical Dipole/Monopole Geometries. Matching Techniques for Dipole/Monopole Feeds </b:Title>
    <b:Year>2023</b:Year>
    <b:Publisher>ece.mcmaster</b:Publisher>
    <b:RefOrder>4</b:RefOrder>
  </b:Source>
  <b:Source>
    <b:Tag>Cad24</b:Tag>
    <b:SourceType>InternetSite</b:SourceType>
    <b:Guid>{72C0AED3-9DB0-4059-8B58-970F7B4BB527}</b:Guid>
    <b:Author>
      <b:Author>
        <b:Corporate>Cadence System Analysis</b:Corporate>
      </b:Author>
    </b:Author>
    <b:Title>How to Measure Antenna Impedance</b:Title>
    <b:Year>2024</b:Year>
    <b:ProductionCompany>Cadence</b:ProductionCompany>
    <b:YearAccessed>2024</b:YearAccessed>
    <b:MonthAccessed>May</b:MonthAccessed>
    <b:DayAccessed>17</b:DayAccessed>
    <b:URL>https://resources.system-analysis.cadence.com/blog/msa2022-how-to-measure-antenna-impedance</b:URL>
    <b:RefOrder>3</b:RefOrder>
  </b:Source>
  <b:Source>
    <b:Tag>GEJ08</b:Tag>
    <b:SourceType>Report</b:SourceType>
    <b:Guid>{BCBCB288-6073-475E-94CA-AFCE10F94BFC}</b:Guid>
    <b:Title>Folded dipole antenna for CC2400, CC2420, CC2430, CC2431,</b:Title>
    <b:Year>2008</b:Year>
    <b:Author>
      <b:Author>
        <b:NameList>
          <b:Person>
            <b:Last>Jonsrud</b:Last>
            <b:First>G.</b:First>
            <b:Middle>E.</b:Middle>
          </b:Person>
        </b:NameList>
      </b:Author>
    </b:Author>
    <b:Publisher>Texas Instruments</b:Publisher>
    <b:City>Texas</b:City>
    <b:RefOrder>5</b:RefOrder>
  </b:Source>
  <b:Source>
    <b:Tag>Had18</b:Tag>
    <b:SourceType>InternetSite</b:SourceType>
    <b:Guid>{2DF44A3B-1E41-4B44-BFA1-E6BB23BDF100}</b:Guid>
    <b:Author>
      <b:Author>
        <b:NameList>
          <b:Person>
            <b:Last>Hadrien</b:Last>
          </b:Person>
        </b:NameList>
      </b:Author>
    </b:Author>
    <b:Title>Helix Antennas</b:Title>
    <b:Year>2018</b:Year>
    <b:ProductionCompany>Microwaves101.com</b:ProductionCompany>
    <b:Month>January</b:Month>
    <b:Day>1</b:Day>
    <b:YearAccessed>2024</b:YearAccessed>
    <b:MonthAccessed>05</b:MonthAccessed>
    <b:DayAccessed>21</b:DayAccessed>
    <b:URL>https://www.microwaves101.com/encyclopedias/helix-antennas</b:URL>
    <b:RefOrder>6</b:RefOrder>
  </b:Source>
</b:Sources>
</file>

<file path=customXml/itemProps1.xml><?xml version="1.0" encoding="utf-8"?>
<ds:datastoreItem xmlns:ds="http://schemas.openxmlformats.org/officeDocument/2006/customXml" ds:itemID="{DCC3FB2A-431F-4108-9B1D-FB46A8EAE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31763</TotalTime>
  <Pages>26</Pages>
  <Words>4500</Words>
  <Characters>25653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Port</dc:creator>
  <cp:keywords/>
  <dc:description/>
  <cp:lastModifiedBy>Joshua Port</cp:lastModifiedBy>
  <cp:revision>1049</cp:revision>
  <dcterms:created xsi:type="dcterms:W3CDTF">2024-04-17T12:06:00Z</dcterms:created>
  <dcterms:modified xsi:type="dcterms:W3CDTF">2024-05-21T11:14:00Z</dcterms:modified>
</cp:coreProperties>
</file>