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9EFFE7" w14:textId="61CBF0F2" w:rsidR="00840758" w:rsidRDefault="00840758">
      <w:pPr>
        <w:pStyle w:val="NoSpacing"/>
        <w:rPr>
          <w:rFonts w:eastAsiaTheme="minorHAnsi"/>
          <w:sz w:val="2"/>
          <w:lang w:val="en-GB"/>
        </w:rPr>
      </w:pPr>
      <w:r>
        <w:rPr>
          <w:rFonts w:eastAsiaTheme="minorHAnsi"/>
          <w:sz w:val="2"/>
          <w:lang w:val="en-GB"/>
        </w:rPr>
        <w:t xml:space="preserve"> </w:t>
      </w:r>
    </w:p>
    <w:sdt>
      <w:sdtPr>
        <w:rPr>
          <w:rFonts w:eastAsiaTheme="minorHAnsi"/>
          <w:sz w:val="2"/>
          <w:lang w:val="en-GB"/>
        </w:rPr>
        <w:id w:val="82958291"/>
        <w:docPartObj>
          <w:docPartGallery w:val="Cover Pages"/>
          <w:docPartUnique/>
        </w:docPartObj>
      </w:sdtPr>
      <w:sdtEndPr>
        <w:rPr>
          <w:sz w:val="22"/>
        </w:rPr>
      </w:sdtEndPr>
      <w:sdtContent>
        <w:p w14:paraId="7D1E22F3" w14:textId="323AAA2B" w:rsidR="0020262B" w:rsidRDefault="0020262B">
          <w:pPr>
            <w:pStyle w:val="NoSpacing"/>
            <w:rPr>
              <w:sz w:val="2"/>
            </w:rPr>
          </w:pPr>
        </w:p>
        <w:p w14:paraId="082FCBE7" w14:textId="77777777" w:rsidR="0020262B" w:rsidRDefault="0020262B">
          <w:r>
            <w:rPr>
              <w:noProof/>
              <w:lang w:eastAsia="en-GB"/>
            </w:rPr>
            <mc:AlternateContent>
              <mc:Choice Requires="wps">
                <w:drawing>
                  <wp:anchor distT="0" distB="0" distL="114300" distR="114300" simplePos="0" relativeHeight="251661312" behindDoc="0" locked="0" layoutInCell="1" allowOverlap="1" wp14:anchorId="4EFCFC9B" wp14:editId="5A73B86C">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2543E4E0" w14:textId="14E07D08" w:rsidR="0068533A" w:rsidRDefault="0068533A">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Gender Equality</w:t>
                                    </w:r>
                                  </w:p>
                                </w:sdtContent>
                              </w:sdt>
                              <w:p w14:paraId="38B0364C" w14:textId="77777777" w:rsidR="0068533A" w:rsidRDefault="0024465C">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68533A">
                                      <w:rPr>
                                        <w:color w:val="5B9BD5" w:themeColor="accent1"/>
                                        <w:sz w:val="36"/>
                                        <w:szCs w:val="36"/>
                                      </w:rPr>
                                      <w:t>Corporate Responsibility Assignment 2</w:t>
                                    </w:r>
                                  </w:sdtContent>
                                </w:sdt>
                                <w:r w:rsidR="0068533A">
                                  <w:rPr>
                                    <w:noProof/>
                                  </w:rPr>
                                  <w:t xml:space="preserve"> </w:t>
                                </w:r>
                              </w:p>
                              <w:p w14:paraId="5B1FE20A" w14:textId="77777777" w:rsidR="0068533A" w:rsidRDefault="006853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EFCFC9B"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2543E4E0" w14:textId="14E07D08" w:rsidR="0068533A" w:rsidRDefault="0068533A">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Gender Equality</w:t>
                              </w:r>
                            </w:p>
                          </w:sdtContent>
                        </w:sdt>
                        <w:p w14:paraId="38B0364C" w14:textId="77777777" w:rsidR="0068533A" w:rsidRDefault="0068533A">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5B9BD5" w:themeColor="accent1"/>
                                  <w:sz w:val="36"/>
                                  <w:szCs w:val="36"/>
                                </w:rPr>
                                <w:t>Corporate Responsibility Assignment 2</w:t>
                              </w:r>
                            </w:sdtContent>
                          </w:sdt>
                          <w:r>
                            <w:rPr>
                              <w:noProof/>
                            </w:rPr>
                            <w:t xml:space="preserve"> </w:t>
                          </w:r>
                        </w:p>
                        <w:p w14:paraId="5B1FE20A" w14:textId="77777777" w:rsidR="0068533A" w:rsidRDefault="0068533A"/>
                      </w:txbxContent>
                    </v:textbox>
                    <w10:wrap anchorx="page" anchory="margin"/>
                  </v:shape>
                </w:pict>
              </mc:Fallback>
            </mc:AlternateContent>
          </w:r>
          <w:r>
            <w:rPr>
              <w:noProof/>
              <w:color w:val="5B9BD5" w:themeColor="accent1"/>
              <w:sz w:val="36"/>
              <w:szCs w:val="36"/>
              <w:lang w:eastAsia="en-GB"/>
            </w:rPr>
            <mc:AlternateContent>
              <mc:Choice Requires="wpg">
                <w:drawing>
                  <wp:anchor distT="0" distB="0" distL="114300" distR="114300" simplePos="0" relativeHeight="251660288" behindDoc="1" locked="0" layoutInCell="1" allowOverlap="1" wp14:anchorId="2476F994" wp14:editId="03515D4A">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9C4ABBF"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V0MMA&#10;AADbAAAADwAAAGRycy9kb3ducmV2LnhtbESPQWsCMRSE70L/Q3iF3jRbKWJXo9jCtt5qt8XzY/Pc&#10;DW5etklc139vCoLHYWa+YZbrwbaiJx+MYwXPkwwEceW04VrB708xnoMIEVlj65gUXCjAevUwWmKu&#10;3Zm/qS9jLRKEQ44Kmhi7XMpQNWQxTFxHnLyD8xZjkr6W2uM5wW0rp1k2kxYNp4UGO3pvqDqWJ6ug&#10;f/PDV3T7bVGY3avs9Yf5+9wr9fQ4bBYgIg3xHr61t1rB7AX+v6QfIF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v/V0MMAAADbAAAADwAAAAAAAAAAAAAAAACYAgAAZHJzL2Rv&#10;d25yZXYueG1sUEsFBgAAAAAEAAQA9QAAAIgD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qRWMUA&#10;AADbAAAADwAAAGRycy9kb3ducmV2LnhtbESP0WrCQBRE34X+w3ILfdNNWgxNdJUSWvRBLE37AbfZ&#10;axKavZtmV41+vSsIPg4zc4aZLwfTigP1rrGsIJ5EIIhLqxuuFPx8f4xfQTiPrLG1TApO5GC5eBjN&#10;MdP2yF90KHwlAoRdhgpq77tMSlfWZNBNbEccvJ3tDfog+0rqHo8Bblr5HEWJNNhwWKixo7ym8q/Y&#10;GwXDeb/afL7H3SZp0xf/K//zdItKPT0ObzMQngZ/D9/aa60gmcL1S/gBcnE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mpFYxQAAANsAAAAPAAAAAAAAAAAAAAAAAJgCAABkcnMv&#10;ZG93bnJldi54bWxQSwUGAAAAAAQABAD1AAAAigM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hyt8QA&#10;AADbAAAADwAAAGRycy9kb3ducmV2LnhtbESPS2vDMBCE74X+B7GFXkoipwfXOJFDKbjtNS9Cbhtr&#10;/SDWyrVU2/33USDQ4zAz3zCr9WRaMVDvGssKFvMIBHFhdcOVgv0unyUgnEfW2FomBX/kYJ09Pqww&#10;1XbkDQ1bX4kAYZeigtr7LpXSFTUZdHPbEQevtL1BH2RfSd3jGOCmla9RFEuDDYeFGjv6qKm4bH+N&#10;gsSdxrcd/nwOXpaL5uV8yI9fuVLPT9P7EoSnyf+H7+1vrSCO4fYl/ACZ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4crfEAAAA2wAAAA8AAAAAAAAAAAAAAAAAmAIAAGRycy9k&#10;b3ducmV2LnhtbFBLBQYAAAAABAAEAPUAAACJAw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IN4cMA&#10;AADbAAAADwAAAGRycy9kb3ducmV2LnhtbESPwWoCMRCG7wXfIYzgrWYV2dbVKKJUpNCDttDruJlu&#10;lm4mS5K669s3guBx+Of/5pvlureNuJAPtWMFk3EGgrh0uuZKwdfn2/MriBCRNTaOScGVAqxXg6cl&#10;Ftp1fKTLKVYiQTgUqMDE2BZShtKQxTB2LXHKfpy3GNPoK6k9dgluGznNslxarDldMNjS1lD5e/qz&#10;SeN7utvPjDwnqzz7OO7n/r2bKzUa9psFiEh9fCzf2wetIH+B2y8JAHL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TIN4cMAAADbAAAADwAAAAAAAAAAAAAAAACYAgAAZHJzL2Rv&#10;d25yZXYueG1sUEsFBgAAAAAEAAQA9QAAAIgD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63748E09" wp14:editId="0979EB48">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DD278C" w14:textId="64C87DE6" w:rsidR="0068533A" w:rsidRDefault="0024465C">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68533A">
                                      <w:rPr>
                                        <w:color w:val="5B9BD5" w:themeColor="accent1"/>
                                        <w:sz w:val="36"/>
                                        <w:szCs w:val="36"/>
                                      </w:rPr>
                                      <w:t>UWTSD</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742EEC3" w14:textId="77777777" w:rsidR="0068533A" w:rsidRDefault="0068533A">
                                    <w:pPr>
                                      <w:pStyle w:val="NoSpacing"/>
                                      <w:jc w:val="right"/>
                                      <w:rPr>
                                        <w:color w:val="5B9BD5" w:themeColor="accent1"/>
                                        <w:sz w:val="36"/>
                                        <w:szCs w:val="36"/>
                                      </w:rPr>
                                    </w:pPr>
                                    <w:r>
                                      <w:rPr>
                                        <w:color w:val="5B9BD5" w:themeColor="accent1"/>
                                        <w:sz w:val="36"/>
                                        <w:szCs w:val="36"/>
                                      </w:rPr>
                                      <w:t>Public Services BA</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3748E09"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48DD278C" w14:textId="64C87DE6" w:rsidR="0068533A" w:rsidRDefault="0068533A">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5B9BD5" w:themeColor="accent1"/>
                                  <w:sz w:val="36"/>
                                  <w:szCs w:val="36"/>
                                </w:rPr>
                                <w:t>UWTSD</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6742EEC3" w14:textId="77777777" w:rsidR="0068533A" w:rsidRDefault="0068533A">
                              <w:pPr>
                                <w:pStyle w:val="NoSpacing"/>
                                <w:jc w:val="right"/>
                                <w:rPr>
                                  <w:color w:val="5B9BD5" w:themeColor="accent1"/>
                                  <w:sz w:val="36"/>
                                  <w:szCs w:val="36"/>
                                </w:rPr>
                              </w:pPr>
                              <w:r>
                                <w:rPr>
                                  <w:color w:val="5B9BD5" w:themeColor="accent1"/>
                                  <w:sz w:val="36"/>
                                  <w:szCs w:val="36"/>
                                </w:rPr>
                                <w:t>Public Services BA</w:t>
                              </w:r>
                            </w:p>
                          </w:sdtContent>
                        </w:sdt>
                      </w:txbxContent>
                    </v:textbox>
                    <w10:wrap anchorx="page" anchory="margin"/>
                  </v:shape>
                </w:pict>
              </mc:Fallback>
            </mc:AlternateContent>
          </w:r>
        </w:p>
        <w:p w14:paraId="539B6C1C" w14:textId="77777777" w:rsidR="005E25F1" w:rsidRDefault="0020262B">
          <w:r>
            <w:br w:type="page"/>
          </w:r>
        </w:p>
        <w:p w14:paraId="0790A431" w14:textId="77777777" w:rsidR="00D8487F" w:rsidRDefault="0024465C"/>
      </w:sdtContent>
    </w:sdt>
    <w:p w14:paraId="15D0C395" w14:textId="3AE53E37" w:rsidR="005E25F1" w:rsidRPr="00D8487F" w:rsidRDefault="005E25F1">
      <w:r w:rsidRPr="00204423">
        <w:rPr>
          <w:b/>
          <w:sz w:val="28"/>
          <w:szCs w:val="28"/>
          <w:u w:val="single"/>
        </w:rPr>
        <w:t>Table of contents</w:t>
      </w:r>
    </w:p>
    <w:p w14:paraId="04EBF10A" w14:textId="3D59C211" w:rsidR="005E25F1" w:rsidRDefault="005E25F1">
      <w:pPr>
        <w:rPr>
          <w:b/>
          <w:sz w:val="28"/>
          <w:szCs w:val="28"/>
        </w:rPr>
      </w:pPr>
      <w:r>
        <w:rPr>
          <w:b/>
          <w:sz w:val="28"/>
          <w:szCs w:val="28"/>
        </w:rPr>
        <w:t xml:space="preserve">1. Summary </w:t>
      </w:r>
    </w:p>
    <w:p w14:paraId="3D2B333F" w14:textId="3776D946" w:rsidR="005E25F1" w:rsidRDefault="005E25F1">
      <w:pPr>
        <w:rPr>
          <w:b/>
          <w:sz w:val="28"/>
          <w:szCs w:val="28"/>
        </w:rPr>
      </w:pPr>
      <w:r>
        <w:rPr>
          <w:b/>
          <w:sz w:val="28"/>
          <w:szCs w:val="28"/>
        </w:rPr>
        <w:t xml:space="preserve">2. Introduction </w:t>
      </w:r>
    </w:p>
    <w:p w14:paraId="6A403B2E" w14:textId="17C829DC" w:rsidR="005E25F1" w:rsidRDefault="005E25F1">
      <w:pPr>
        <w:rPr>
          <w:b/>
          <w:sz w:val="28"/>
          <w:szCs w:val="28"/>
        </w:rPr>
      </w:pPr>
      <w:r>
        <w:rPr>
          <w:b/>
          <w:sz w:val="28"/>
          <w:szCs w:val="28"/>
        </w:rPr>
        <w:t xml:space="preserve">3. Method </w:t>
      </w:r>
    </w:p>
    <w:p w14:paraId="4A7716C1" w14:textId="55E0FECA" w:rsidR="005E25F1" w:rsidRDefault="00D8487F">
      <w:pPr>
        <w:rPr>
          <w:b/>
          <w:sz w:val="28"/>
          <w:szCs w:val="28"/>
        </w:rPr>
      </w:pPr>
      <w:r>
        <w:rPr>
          <w:b/>
          <w:sz w:val="28"/>
          <w:szCs w:val="28"/>
        </w:rPr>
        <w:t>4.</w:t>
      </w:r>
      <w:r w:rsidR="005E25F1">
        <w:rPr>
          <w:b/>
          <w:sz w:val="28"/>
          <w:szCs w:val="28"/>
        </w:rPr>
        <w:t xml:space="preserve"> </w:t>
      </w:r>
      <w:r w:rsidR="005E25F1" w:rsidRPr="005E25F1">
        <w:rPr>
          <w:b/>
          <w:sz w:val="28"/>
          <w:szCs w:val="28"/>
        </w:rPr>
        <w:t>What is global corporate social responsibility?</w:t>
      </w:r>
    </w:p>
    <w:p w14:paraId="71CCF59C" w14:textId="1E89E3E5" w:rsidR="005E25F1" w:rsidRDefault="00D8487F">
      <w:pPr>
        <w:rPr>
          <w:b/>
          <w:sz w:val="28"/>
          <w:szCs w:val="28"/>
        </w:rPr>
      </w:pPr>
      <w:r>
        <w:rPr>
          <w:b/>
          <w:sz w:val="28"/>
          <w:szCs w:val="28"/>
        </w:rPr>
        <w:t>5.</w:t>
      </w:r>
      <w:r w:rsidR="005E25F1">
        <w:rPr>
          <w:b/>
          <w:sz w:val="28"/>
          <w:szCs w:val="28"/>
        </w:rPr>
        <w:t xml:space="preserve"> </w:t>
      </w:r>
      <w:r w:rsidR="005E25F1" w:rsidRPr="005E25F1">
        <w:rPr>
          <w:b/>
          <w:sz w:val="28"/>
          <w:szCs w:val="28"/>
        </w:rPr>
        <w:t>What are the United Nations sustainable development goals?</w:t>
      </w:r>
      <w:r w:rsidR="005E25F1">
        <w:rPr>
          <w:b/>
          <w:sz w:val="28"/>
          <w:szCs w:val="28"/>
        </w:rPr>
        <w:t xml:space="preserve"> </w:t>
      </w:r>
    </w:p>
    <w:p w14:paraId="51DB771A" w14:textId="34CA2C5D" w:rsidR="005E25F1" w:rsidRDefault="00D8487F">
      <w:pPr>
        <w:rPr>
          <w:b/>
          <w:sz w:val="28"/>
          <w:szCs w:val="28"/>
        </w:rPr>
      </w:pPr>
      <w:r>
        <w:rPr>
          <w:b/>
          <w:sz w:val="28"/>
          <w:szCs w:val="28"/>
        </w:rPr>
        <w:t>6.</w:t>
      </w:r>
      <w:r w:rsidR="005E25F1">
        <w:rPr>
          <w:b/>
          <w:sz w:val="28"/>
          <w:szCs w:val="28"/>
        </w:rPr>
        <w:t xml:space="preserve"> </w:t>
      </w:r>
      <w:r w:rsidR="005E25F1" w:rsidRPr="005E25F1">
        <w:rPr>
          <w:b/>
          <w:sz w:val="28"/>
          <w:szCs w:val="28"/>
        </w:rPr>
        <w:t>Goal 5 Gender Equality</w:t>
      </w:r>
      <w:r w:rsidR="005E25F1">
        <w:rPr>
          <w:b/>
          <w:sz w:val="28"/>
          <w:szCs w:val="28"/>
        </w:rPr>
        <w:t xml:space="preserve"> </w:t>
      </w:r>
    </w:p>
    <w:p w14:paraId="3E02BBCA" w14:textId="152CD521" w:rsidR="00336FB5" w:rsidRDefault="00336FB5">
      <w:pPr>
        <w:rPr>
          <w:b/>
          <w:sz w:val="28"/>
          <w:szCs w:val="28"/>
        </w:rPr>
      </w:pPr>
      <w:r w:rsidRPr="00336FB5">
        <w:rPr>
          <w:b/>
          <w:sz w:val="28"/>
          <w:szCs w:val="28"/>
        </w:rPr>
        <w:t>7.  Gender Equality and Sustainable Development</w:t>
      </w:r>
    </w:p>
    <w:p w14:paraId="7936E35F" w14:textId="29179F8F" w:rsidR="005E25F1" w:rsidRDefault="005E25F1">
      <w:pPr>
        <w:rPr>
          <w:b/>
          <w:sz w:val="28"/>
          <w:szCs w:val="28"/>
        </w:rPr>
      </w:pPr>
      <w:r>
        <w:rPr>
          <w:b/>
          <w:sz w:val="28"/>
          <w:szCs w:val="28"/>
        </w:rPr>
        <w:t xml:space="preserve">8. </w:t>
      </w:r>
      <w:r w:rsidRPr="005E25F1">
        <w:rPr>
          <w:b/>
          <w:sz w:val="28"/>
          <w:szCs w:val="28"/>
        </w:rPr>
        <w:t>What are the initiatives for gender equality?</w:t>
      </w:r>
      <w:r>
        <w:rPr>
          <w:b/>
          <w:sz w:val="28"/>
          <w:szCs w:val="28"/>
        </w:rPr>
        <w:t xml:space="preserve"> </w:t>
      </w:r>
    </w:p>
    <w:p w14:paraId="0A50F912" w14:textId="01A69234" w:rsidR="005E25F1" w:rsidRDefault="005E25F1">
      <w:pPr>
        <w:rPr>
          <w:b/>
          <w:sz w:val="28"/>
          <w:szCs w:val="28"/>
        </w:rPr>
      </w:pPr>
      <w:r>
        <w:rPr>
          <w:b/>
          <w:sz w:val="28"/>
          <w:szCs w:val="28"/>
        </w:rPr>
        <w:t xml:space="preserve">9. </w:t>
      </w:r>
      <w:r w:rsidRPr="005E25F1">
        <w:rPr>
          <w:b/>
          <w:sz w:val="28"/>
          <w:szCs w:val="28"/>
        </w:rPr>
        <w:t>Who were involved into supporting Gender Equality within the UN?</w:t>
      </w:r>
    </w:p>
    <w:p w14:paraId="11B466C6" w14:textId="652AAD87" w:rsidR="00DE0F30" w:rsidRDefault="00DE0F30">
      <w:pPr>
        <w:rPr>
          <w:b/>
          <w:sz w:val="28"/>
          <w:szCs w:val="28"/>
        </w:rPr>
      </w:pPr>
      <w:r>
        <w:rPr>
          <w:b/>
          <w:sz w:val="28"/>
          <w:szCs w:val="28"/>
        </w:rPr>
        <w:t xml:space="preserve">10. </w:t>
      </w:r>
      <w:r w:rsidRPr="00DE0F30">
        <w:rPr>
          <w:b/>
          <w:sz w:val="28"/>
          <w:szCs w:val="28"/>
        </w:rPr>
        <w:t>What was the public sector role?</w:t>
      </w:r>
    </w:p>
    <w:p w14:paraId="5C94A6F4" w14:textId="3DCE2B77" w:rsidR="00DE0F30" w:rsidRDefault="00DE0F30">
      <w:pPr>
        <w:rPr>
          <w:b/>
          <w:sz w:val="28"/>
          <w:szCs w:val="28"/>
        </w:rPr>
      </w:pPr>
      <w:r>
        <w:rPr>
          <w:b/>
          <w:sz w:val="28"/>
          <w:szCs w:val="28"/>
        </w:rPr>
        <w:t xml:space="preserve">11. </w:t>
      </w:r>
      <w:r w:rsidRPr="00DE0F30">
        <w:rPr>
          <w:b/>
          <w:sz w:val="28"/>
          <w:szCs w:val="28"/>
        </w:rPr>
        <w:t>Global gender equality within the police</w:t>
      </w:r>
    </w:p>
    <w:p w14:paraId="5F2BD0F7" w14:textId="4D371C15" w:rsidR="00DE0F30" w:rsidRDefault="00DE0F30">
      <w:pPr>
        <w:rPr>
          <w:b/>
          <w:sz w:val="28"/>
          <w:szCs w:val="28"/>
        </w:rPr>
      </w:pPr>
      <w:r w:rsidRPr="00DE0F30">
        <w:rPr>
          <w:b/>
          <w:sz w:val="28"/>
          <w:szCs w:val="28"/>
        </w:rPr>
        <w:t>12. What was the purpose of the initiative?</w:t>
      </w:r>
    </w:p>
    <w:p w14:paraId="563D2E9D" w14:textId="1D16AA4E" w:rsidR="00DE0F30" w:rsidRDefault="00DE0F30">
      <w:pPr>
        <w:rPr>
          <w:b/>
          <w:sz w:val="28"/>
          <w:szCs w:val="28"/>
        </w:rPr>
      </w:pPr>
      <w:r>
        <w:rPr>
          <w:b/>
          <w:sz w:val="28"/>
          <w:szCs w:val="28"/>
        </w:rPr>
        <w:t xml:space="preserve">13. </w:t>
      </w:r>
      <w:r w:rsidRPr="00DE0F30">
        <w:rPr>
          <w:b/>
          <w:sz w:val="28"/>
          <w:szCs w:val="28"/>
        </w:rPr>
        <w:t>What were the UN gender equality success?</w:t>
      </w:r>
    </w:p>
    <w:p w14:paraId="78CEEFB7" w14:textId="6B2A6A82" w:rsidR="00DE0F30" w:rsidRDefault="00DE0F30">
      <w:pPr>
        <w:rPr>
          <w:b/>
          <w:sz w:val="28"/>
          <w:szCs w:val="28"/>
        </w:rPr>
      </w:pPr>
      <w:r>
        <w:rPr>
          <w:b/>
          <w:sz w:val="28"/>
          <w:szCs w:val="28"/>
        </w:rPr>
        <w:t xml:space="preserve">14. </w:t>
      </w:r>
      <w:r w:rsidRPr="00DE0F30">
        <w:rPr>
          <w:b/>
          <w:sz w:val="28"/>
          <w:szCs w:val="28"/>
        </w:rPr>
        <w:t>What were the UN gender equality failures?</w:t>
      </w:r>
    </w:p>
    <w:p w14:paraId="252B4A1B" w14:textId="3CD000B6" w:rsidR="00DE0F30" w:rsidRDefault="00DE0F30">
      <w:pPr>
        <w:rPr>
          <w:b/>
          <w:sz w:val="28"/>
          <w:szCs w:val="28"/>
        </w:rPr>
      </w:pPr>
      <w:r w:rsidRPr="00DE0F30">
        <w:rPr>
          <w:b/>
          <w:sz w:val="28"/>
          <w:szCs w:val="28"/>
        </w:rPr>
        <w:t>15. How transparent was the reporting of the success and failures, if any?</w:t>
      </w:r>
    </w:p>
    <w:p w14:paraId="15734D03" w14:textId="0A5931BA" w:rsidR="00C619AF" w:rsidRDefault="00C619AF" w:rsidP="00DE0F30">
      <w:pPr>
        <w:rPr>
          <w:b/>
          <w:sz w:val="28"/>
          <w:szCs w:val="28"/>
        </w:rPr>
      </w:pPr>
      <w:r>
        <w:rPr>
          <w:b/>
          <w:sz w:val="28"/>
          <w:szCs w:val="28"/>
        </w:rPr>
        <w:t>16. Women leaders on C</w:t>
      </w:r>
      <w:r w:rsidRPr="00C619AF">
        <w:rPr>
          <w:b/>
          <w:sz w:val="28"/>
          <w:szCs w:val="28"/>
        </w:rPr>
        <w:t>oronavirus?</w:t>
      </w:r>
    </w:p>
    <w:p w14:paraId="629333EF" w14:textId="189E4809" w:rsidR="007F1CCE" w:rsidRDefault="007F1CCE" w:rsidP="00DE0F30">
      <w:pPr>
        <w:rPr>
          <w:b/>
          <w:sz w:val="28"/>
          <w:szCs w:val="28"/>
        </w:rPr>
      </w:pPr>
      <w:r>
        <w:rPr>
          <w:b/>
          <w:sz w:val="28"/>
          <w:szCs w:val="28"/>
        </w:rPr>
        <w:t xml:space="preserve">17. </w:t>
      </w:r>
      <w:r w:rsidRPr="007F1CCE">
        <w:rPr>
          <w:b/>
          <w:sz w:val="28"/>
          <w:szCs w:val="28"/>
        </w:rPr>
        <w:t>Gender inequality in the United Kingdom</w:t>
      </w:r>
    </w:p>
    <w:p w14:paraId="1C55222C" w14:textId="32AD24C3" w:rsidR="00DE0F30" w:rsidRPr="00DE0F30" w:rsidRDefault="007F1CCE" w:rsidP="00DE0F30">
      <w:pPr>
        <w:rPr>
          <w:b/>
          <w:sz w:val="28"/>
          <w:szCs w:val="28"/>
        </w:rPr>
      </w:pPr>
      <w:r>
        <w:rPr>
          <w:b/>
          <w:sz w:val="28"/>
          <w:szCs w:val="28"/>
        </w:rPr>
        <w:t>18</w:t>
      </w:r>
      <w:r w:rsidR="00DE0F30" w:rsidRPr="00DE0F30">
        <w:rPr>
          <w:b/>
          <w:sz w:val="28"/>
          <w:szCs w:val="28"/>
        </w:rPr>
        <w:t>. Conclusion</w:t>
      </w:r>
      <w:r w:rsidR="0024465C">
        <w:rPr>
          <w:b/>
          <w:sz w:val="28"/>
          <w:szCs w:val="28"/>
        </w:rPr>
        <w:t>/</w:t>
      </w:r>
      <w:bookmarkStart w:id="0" w:name="_GoBack"/>
      <w:bookmarkEnd w:id="0"/>
      <w:r w:rsidR="00DE0F30" w:rsidRPr="00DE0F30">
        <w:rPr>
          <w:b/>
          <w:sz w:val="28"/>
          <w:szCs w:val="28"/>
        </w:rPr>
        <w:t>Recommendations</w:t>
      </w:r>
    </w:p>
    <w:p w14:paraId="5544F4A9" w14:textId="1045644D" w:rsidR="00DE0F30" w:rsidRDefault="0024465C" w:rsidP="00DE0F30">
      <w:pPr>
        <w:rPr>
          <w:b/>
          <w:sz w:val="28"/>
          <w:szCs w:val="28"/>
        </w:rPr>
      </w:pPr>
      <w:r>
        <w:rPr>
          <w:b/>
          <w:sz w:val="28"/>
          <w:szCs w:val="28"/>
        </w:rPr>
        <w:t>19.</w:t>
      </w:r>
      <w:r w:rsidR="00DE0F30" w:rsidRPr="00DE0F30">
        <w:rPr>
          <w:b/>
          <w:sz w:val="28"/>
          <w:szCs w:val="28"/>
        </w:rPr>
        <w:t xml:space="preserve"> References</w:t>
      </w:r>
    </w:p>
    <w:p w14:paraId="099043F0" w14:textId="77777777" w:rsidR="00DE0F30" w:rsidRDefault="00DE0F30">
      <w:pPr>
        <w:rPr>
          <w:b/>
          <w:sz w:val="28"/>
          <w:szCs w:val="28"/>
        </w:rPr>
      </w:pPr>
    </w:p>
    <w:p w14:paraId="5E7357EE" w14:textId="77777777" w:rsidR="006C41D2" w:rsidRDefault="006C41D2">
      <w:pPr>
        <w:rPr>
          <w:b/>
          <w:sz w:val="28"/>
          <w:szCs w:val="28"/>
        </w:rPr>
      </w:pPr>
    </w:p>
    <w:p w14:paraId="2921708C" w14:textId="77777777" w:rsidR="006C41D2" w:rsidRDefault="006C41D2">
      <w:pPr>
        <w:rPr>
          <w:b/>
          <w:sz w:val="28"/>
          <w:szCs w:val="28"/>
        </w:rPr>
      </w:pPr>
    </w:p>
    <w:p w14:paraId="02E77B09" w14:textId="77777777" w:rsidR="006C41D2" w:rsidRDefault="006C41D2">
      <w:pPr>
        <w:rPr>
          <w:b/>
          <w:sz w:val="28"/>
          <w:szCs w:val="28"/>
        </w:rPr>
      </w:pPr>
    </w:p>
    <w:p w14:paraId="633D9C7C" w14:textId="77777777" w:rsidR="00134D03" w:rsidRDefault="00134D03">
      <w:pPr>
        <w:rPr>
          <w:b/>
          <w:sz w:val="28"/>
          <w:szCs w:val="28"/>
        </w:rPr>
      </w:pPr>
    </w:p>
    <w:p w14:paraId="0567C963" w14:textId="5FD23A96" w:rsidR="006C41D2" w:rsidRPr="00204423" w:rsidRDefault="00DE0F30">
      <w:pPr>
        <w:rPr>
          <w:b/>
          <w:sz w:val="28"/>
          <w:szCs w:val="28"/>
        </w:rPr>
      </w:pPr>
      <w:r w:rsidRPr="00204423">
        <w:rPr>
          <w:b/>
          <w:sz w:val="28"/>
          <w:szCs w:val="28"/>
        </w:rPr>
        <w:t>1. Summary</w:t>
      </w:r>
    </w:p>
    <w:p w14:paraId="79A58885" w14:textId="7F8E9FB4" w:rsidR="006C41D2" w:rsidRPr="00134D03" w:rsidRDefault="00DE0F30">
      <w:pPr>
        <w:rPr>
          <w:sz w:val="28"/>
          <w:szCs w:val="28"/>
        </w:rPr>
      </w:pPr>
      <w:r w:rsidRPr="00134D03">
        <w:rPr>
          <w:sz w:val="28"/>
          <w:szCs w:val="28"/>
        </w:rPr>
        <w:t xml:space="preserve">This report will look at </w:t>
      </w:r>
      <w:r w:rsidR="003242F3" w:rsidRPr="00134D03">
        <w:rPr>
          <w:sz w:val="28"/>
          <w:szCs w:val="28"/>
        </w:rPr>
        <w:t>United Nations global developments and goals mainly in th</w:t>
      </w:r>
      <w:r w:rsidR="00F709BD" w:rsidRPr="00134D03">
        <w:rPr>
          <w:sz w:val="28"/>
          <w:szCs w:val="28"/>
        </w:rPr>
        <w:t>ird world countries and how global</w:t>
      </w:r>
      <w:r w:rsidR="003242F3" w:rsidRPr="00134D03">
        <w:rPr>
          <w:sz w:val="28"/>
          <w:szCs w:val="28"/>
        </w:rPr>
        <w:t xml:space="preserve"> </w:t>
      </w:r>
      <w:r w:rsidR="00F709BD" w:rsidRPr="00134D03">
        <w:rPr>
          <w:sz w:val="28"/>
          <w:szCs w:val="28"/>
        </w:rPr>
        <w:t>developments have improved the standard of living for people</w:t>
      </w:r>
      <w:r w:rsidR="003242F3" w:rsidRPr="00134D03">
        <w:rPr>
          <w:sz w:val="28"/>
          <w:szCs w:val="28"/>
        </w:rPr>
        <w:t xml:space="preserve"> living in these countries. One of the key p</w:t>
      </w:r>
      <w:r w:rsidR="00F709BD" w:rsidRPr="00134D03">
        <w:rPr>
          <w:sz w:val="28"/>
          <w:szCs w:val="28"/>
        </w:rPr>
        <w:t>o</w:t>
      </w:r>
      <w:r w:rsidR="003242F3" w:rsidRPr="00134D03">
        <w:rPr>
          <w:sz w:val="28"/>
          <w:szCs w:val="28"/>
        </w:rPr>
        <w:t>i</w:t>
      </w:r>
      <w:r w:rsidR="00F709BD" w:rsidRPr="00134D03">
        <w:rPr>
          <w:sz w:val="28"/>
          <w:szCs w:val="28"/>
        </w:rPr>
        <w:t>nts in this report will focus on Goal</w:t>
      </w:r>
      <w:r w:rsidR="003242F3" w:rsidRPr="00134D03">
        <w:rPr>
          <w:sz w:val="28"/>
          <w:szCs w:val="28"/>
        </w:rPr>
        <w:t xml:space="preserve"> 5 gender equality and how that has been developed and improved throughout the years. At the end of the report there will be a conclu</w:t>
      </w:r>
      <w:r w:rsidR="00F709BD" w:rsidRPr="00134D03">
        <w:rPr>
          <w:sz w:val="28"/>
          <w:szCs w:val="28"/>
        </w:rPr>
        <w:t>sion</w:t>
      </w:r>
      <w:r w:rsidR="000C2271" w:rsidRPr="00134D03">
        <w:rPr>
          <w:sz w:val="28"/>
          <w:szCs w:val="28"/>
        </w:rPr>
        <w:t>s</w:t>
      </w:r>
      <w:r w:rsidR="00F709BD" w:rsidRPr="00134D03">
        <w:rPr>
          <w:sz w:val="28"/>
          <w:szCs w:val="28"/>
        </w:rPr>
        <w:t xml:space="preserve"> and recommendations, reflecting on </w:t>
      </w:r>
      <w:r w:rsidR="003242F3" w:rsidRPr="00134D03">
        <w:rPr>
          <w:sz w:val="28"/>
          <w:szCs w:val="28"/>
        </w:rPr>
        <w:t xml:space="preserve">how to continue to improve these global developments. </w:t>
      </w:r>
    </w:p>
    <w:p w14:paraId="2ED9EBCB" w14:textId="6C347D74" w:rsidR="0028119D" w:rsidRPr="007C5BDD" w:rsidRDefault="00DE0F30">
      <w:pPr>
        <w:rPr>
          <w:b/>
          <w:sz w:val="28"/>
          <w:szCs w:val="28"/>
        </w:rPr>
      </w:pPr>
      <w:r>
        <w:rPr>
          <w:b/>
          <w:sz w:val="28"/>
          <w:szCs w:val="28"/>
        </w:rPr>
        <w:t xml:space="preserve">2. </w:t>
      </w:r>
      <w:r w:rsidR="006C41D2">
        <w:rPr>
          <w:b/>
          <w:sz w:val="28"/>
          <w:szCs w:val="28"/>
        </w:rPr>
        <w:t>Introduction</w:t>
      </w:r>
    </w:p>
    <w:p w14:paraId="6F11328D" w14:textId="2CB89E46" w:rsidR="00646DEC" w:rsidRPr="00134D03" w:rsidRDefault="00646DEC" w:rsidP="00981CF4">
      <w:pPr>
        <w:rPr>
          <w:sz w:val="28"/>
          <w:szCs w:val="28"/>
        </w:rPr>
      </w:pPr>
      <w:r w:rsidRPr="00134D03">
        <w:rPr>
          <w:sz w:val="28"/>
          <w:szCs w:val="28"/>
        </w:rPr>
        <w:t xml:space="preserve">Research has been </w:t>
      </w:r>
      <w:r w:rsidR="00D3674D" w:rsidRPr="00134D03">
        <w:rPr>
          <w:sz w:val="28"/>
          <w:szCs w:val="28"/>
        </w:rPr>
        <w:t xml:space="preserve">attempted on global CSR initiatives </w:t>
      </w:r>
      <w:r w:rsidR="00614C5C" w:rsidRPr="00134D03">
        <w:rPr>
          <w:sz w:val="28"/>
          <w:szCs w:val="28"/>
        </w:rPr>
        <w:t>applying the UN Global Development Goals. The research has methodically</w:t>
      </w:r>
      <w:r w:rsidRPr="00134D03">
        <w:rPr>
          <w:sz w:val="28"/>
          <w:szCs w:val="28"/>
        </w:rPr>
        <w:t xml:space="preserve"> </w:t>
      </w:r>
      <w:r w:rsidR="00614C5C" w:rsidRPr="00134D03">
        <w:rPr>
          <w:sz w:val="28"/>
          <w:szCs w:val="28"/>
        </w:rPr>
        <w:t>considered</w:t>
      </w:r>
      <w:r w:rsidR="00EA5140" w:rsidRPr="00134D03">
        <w:rPr>
          <w:sz w:val="28"/>
          <w:szCs w:val="28"/>
        </w:rPr>
        <w:t xml:space="preserve"> the significance of public sector </w:t>
      </w:r>
      <w:r w:rsidR="00813583" w:rsidRPr="00134D03">
        <w:rPr>
          <w:sz w:val="28"/>
          <w:szCs w:val="28"/>
        </w:rPr>
        <w:t>participation in one of the 17 CSR initiatives.</w:t>
      </w:r>
    </w:p>
    <w:p w14:paraId="419CB9AC" w14:textId="0F6AAB6A" w:rsidR="00813583" w:rsidRPr="00134D03" w:rsidRDefault="00813583" w:rsidP="00981CF4">
      <w:pPr>
        <w:rPr>
          <w:sz w:val="28"/>
          <w:szCs w:val="28"/>
        </w:rPr>
      </w:pPr>
      <w:r w:rsidRPr="00134D03">
        <w:rPr>
          <w:sz w:val="28"/>
          <w:szCs w:val="28"/>
        </w:rPr>
        <w:t xml:space="preserve">The research looked at Goal 5 gender equality improvement and development throughout the years. Examples of these initiatives are included in this </w:t>
      </w:r>
      <w:r w:rsidR="00DF011E" w:rsidRPr="00134D03">
        <w:rPr>
          <w:sz w:val="28"/>
          <w:szCs w:val="28"/>
        </w:rPr>
        <w:t>research. How</w:t>
      </w:r>
      <w:r w:rsidR="002E3239" w:rsidRPr="00134D03">
        <w:rPr>
          <w:sz w:val="28"/>
          <w:szCs w:val="28"/>
        </w:rPr>
        <w:t xml:space="preserve"> has public</w:t>
      </w:r>
      <w:r w:rsidR="00DF011E" w:rsidRPr="00134D03">
        <w:rPr>
          <w:sz w:val="28"/>
          <w:szCs w:val="28"/>
        </w:rPr>
        <w:t xml:space="preserve"> sector organisations worked together to address global development and implement </w:t>
      </w:r>
      <w:r w:rsidR="00B936FF" w:rsidRPr="00134D03">
        <w:rPr>
          <w:sz w:val="28"/>
          <w:szCs w:val="28"/>
        </w:rPr>
        <w:t xml:space="preserve">these CSR initiatives on a global scale? </w:t>
      </w:r>
    </w:p>
    <w:p w14:paraId="4CED352A" w14:textId="77777777" w:rsidR="00981CF4" w:rsidRPr="00981CF4" w:rsidRDefault="00981CF4" w:rsidP="00981CF4">
      <w:pPr>
        <w:rPr>
          <w:sz w:val="28"/>
          <w:szCs w:val="28"/>
        </w:rPr>
      </w:pPr>
    </w:p>
    <w:p w14:paraId="332F93F2" w14:textId="252357C3" w:rsidR="007C5BDD" w:rsidRPr="005E25F1" w:rsidRDefault="00D8487F">
      <w:pPr>
        <w:rPr>
          <w:b/>
          <w:sz w:val="28"/>
          <w:szCs w:val="28"/>
        </w:rPr>
      </w:pPr>
      <w:r>
        <w:rPr>
          <w:b/>
          <w:sz w:val="28"/>
          <w:szCs w:val="28"/>
        </w:rPr>
        <w:t>3.</w:t>
      </w:r>
      <w:r w:rsidR="00DE0F30">
        <w:rPr>
          <w:b/>
          <w:sz w:val="28"/>
          <w:szCs w:val="28"/>
        </w:rPr>
        <w:t xml:space="preserve"> </w:t>
      </w:r>
      <w:r w:rsidR="008652DE">
        <w:rPr>
          <w:b/>
          <w:sz w:val="28"/>
          <w:szCs w:val="28"/>
        </w:rPr>
        <w:t xml:space="preserve">Method </w:t>
      </w:r>
    </w:p>
    <w:p w14:paraId="1FB721EE" w14:textId="1F131F0F" w:rsidR="007C5BDD" w:rsidRPr="00134D03" w:rsidRDefault="00981CF4">
      <w:pPr>
        <w:rPr>
          <w:sz w:val="28"/>
          <w:szCs w:val="28"/>
        </w:rPr>
      </w:pPr>
      <w:r w:rsidRPr="00134D03">
        <w:rPr>
          <w:sz w:val="28"/>
          <w:szCs w:val="28"/>
        </w:rPr>
        <w:t xml:space="preserve">This report will be using secondary research from different websites </w:t>
      </w:r>
      <w:r w:rsidR="00F709BD" w:rsidRPr="00134D03">
        <w:rPr>
          <w:sz w:val="28"/>
          <w:szCs w:val="28"/>
        </w:rPr>
        <w:t>and sources to research and examine closely</w:t>
      </w:r>
      <w:r w:rsidRPr="00134D03">
        <w:rPr>
          <w:sz w:val="28"/>
          <w:szCs w:val="28"/>
        </w:rPr>
        <w:t xml:space="preserve"> </w:t>
      </w:r>
      <w:r w:rsidR="008652DE" w:rsidRPr="00134D03">
        <w:rPr>
          <w:sz w:val="28"/>
          <w:szCs w:val="28"/>
        </w:rPr>
        <w:t>corporate</w:t>
      </w:r>
      <w:r w:rsidRPr="00134D03">
        <w:rPr>
          <w:sz w:val="28"/>
          <w:szCs w:val="28"/>
        </w:rPr>
        <w:t xml:space="preserve"> social </w:t>
      </w:r>
      <w:r w:rsidR="00BC6B39" w:rsidRPr="00134D03">
        <w:rPr>
          <w:sz w:val="28"/>
          <w:szCs w:val="28"/>
        </w:rPr>
        <w:t>responsibility (CSR)</w:t>
      </w:r>
      <w:r w:rsidRPr="00134D03">
        <w:rPr>
          <w:sz w:val="28"/>
          <w:szCs w:val="28"/>
        </w:rPr>
        <w:t xml:space="preserve"> and the United Nations global developments </w:t>
      </w:r>
      <w:r w:rsidR="00F709BD" w:rsidRPr="00134D03">
        <w:rPr>
          <w:sz w:val="28"/>
          <w:szCs w:val="28"/>
        </w:rPr>
        <w:t>in</w:t>
      </w:r>
      <w:r w:rsidR="008652DE" w:rsidRPr="00134D03">
        <w:rPr>
          <w:sz w:val="28"/>
          <w:szCs w:val="28"/>
        </w:rPr>
        <w:t xml:space="preserve"> the third world. Thi</w:t>
      </w:r>
      <w:r w:rsidR="002A1782" w:rsidRPr="00134D03">
        <w:rPr>
          <w:sz w:val="28"/>
          <w:szCs w:val="28"/>
        </w:rPr>
        <w:t>s report will also look at statistics and</w:t>
      </w:r>
      <w:r w:rsidR="008652DE" w:rsidRPr="00134D03">
        <w:rPr>
          <w:sz w:val="28"/>
          <w:szCs w:val="28"/>
        </w:rPr>
        <w:t xml:space="preserve"> results of these globa</w:t>
      </w:r>
      <w:r w:rsidR="00F709BD" w:rsidRPr="00134D03">
        <w:rPr>
          <w:sz w:val="28"/>
          <w:szCs w:val="28"/>
        </w:rPr>
        <w:t>l developments and compare these resul</w:t>
      </w:r>
      <w:r w:rsidR="00735CBA" w:rsidRPr="00134D03">
        <w:rPr>
          <w:sz w:val="28"/>
          <w:szCs w:val="28"/>
        </w:rPr>
        <w:t xml:space="preserve">ts </w:t>
      </w:r>
      <w:r w:rsidR="00CD1659" w:rsidRPr="00134D03">
        <w:rPr>
          <w:sz w:val="28"/>
          <w:szCs w:val="28"/>
        </w:rPr>
        <w:t xml:space="preserve">to observe </w:t>
      </w:r>
      <w:r w:rsidR="008652DE" w:rsidRPr="00134D03">
        <w:rPr>
          <w:sz w:val="28"/>
          <w:szCs w:val="28"/>
        </w:rPr>
        <w:t>any cha</w:t>
      </w:r>
      <w:r w:rsidR="00527F90">
        <w:rPr>
          <w:sz w:val="28"/>
          <w:szCs w:val="28"/>
        </w:rPr>
        <w:t xml:space="preserve">nges throughout the years. </w:t>
      </w:r>
    </w:p>
    <w:p w14:paraId="45621CA3" w14:textId="77777777" w:rsidR="007C5BDD" w:rsidRDefault="007C5BDD">
      <w:pPr>
        <w:rPr>
          <w:sz w:val="28"/>
          <w:szCs w:val="28"/>
        </w:rPr>
      </w:pPr>
    </w:p>
    <w:p w14:paraId="08423BDE" w14:textId="77777777" w:rsidR="007C5BDD" w:rsidRDefault="007C5BDD">
      <w:pPr>
        <w:rPr>
          <w:sz w:val="28"/>
          <w:szCs w:val="28"/>
        </w:rPr>
      </w:pPr>
    </w:p>
    <w:p w14:paraId="3D659115" w14:textId="77777777" w:rsidR="007C5BDD" w:rsidRDefault="007C5BDD">
      <w:pPr>
        <w:rPr>
          <w:sz w:val="28"/>
          <w:szCs w:val="28"/>
        </w:rPr>
      </w:pPr>
    </w:p>
    <w:p w14:paraId="7D43A4F0" w14:textId="77777777" w:rsidR="007C5BDD" w:rsidRDefault="007C5BDD">
      <w:pPr>
        <w:rPr>
          <w:sz w:val="28"/>
          <w:szCs w:val="28"/>
        </w:rPr>
      </w:pPr>
    </w:p>
    <w:p w14:paraId="1E463832" w14:textId="77777777" w:rsidR="008652DE" w:rsidRDefault="008652DE">
      <w:pPr>
        <w:rPr>
          <w:b/>
          <w:sz w:val="28"/>
          <w:szCs w:val="28"/>
        </w:rPr>
      </w:pPr>
    </w:p>
    <w:p w14:paraId="20B0D86F" w14:textId="77777777" w:rsidR="00D8487F" w:rsidRDefault="00D8487F" w:rsidP="00EC40CB">
      <w:pPr>
        <w:rPr>
          <w:b/>
          <w:sz w:val="28"/>
          <w:szCs w:val="28"/>
        </w:rPr>
      </w:pPr>
    </w:p>
    <w:p w14:paraId="07265680" w14:textId="77777777" w:rsidR="00AC3939" w:rsidRDefault="00AC3939" w:rsidP="00EC40CB">
      <w:pPr>
        <w:rPr>
          <w:b/>
          <w:sz w:val="28"/>
          <w:szCs w:val="28"/>
        </w:rPr>
      </w:pPr>
    </w:p>
    <w:p w14:paraId="6DC5527E" w14:textId="4A7F78E3" w:rsidR="00810336" w:rsidRPr="00810336" w:rsidRDefault="00D8487F" w:rsidP="00EC40CB">
      <w:pPr>
        <w:rPr>
          <w:rStyle w:val="Hyperlink"/>
          <w:b/>
          <w:color w:val="auto"/>
          <w:sz w:val="28"/>
          <w:szCs w:val="28"/>
          <w:u w:val="none"/>
        </w:rPr>
      </w:pPr>
      <w:r>
        <w:rPr>
          <w:b/>
          <w:sz w:val="28"/>
          <w:szCs w:val="28"/>
        </w:rPr>
        <w:t>4.</w:t>
      </w:r>
      <w:r w:rsidR="00DE0F30">
        <w:rPr>
          <w:b/>
          <w:sz w:val="28"/>
          <w:szCs w:val="28"/>
        </w:rPr>
        <w:t xml:space="preserve"> </w:t>
      </w:r>
      <w:r w:rsidR="00C240B5">
        <w:rPr>
          <w:rStyle w:val="Hyperlink"/>
          <w:b/>
          <w:color w:val="auto"/>
          <w:sz w:val="28"/>
          <w:szCs w:val="28"/>
          <w:u w:val="none"/>
        </w:rPr>
        <w:t>What is G</w:t>
      </w:r>
      <w:r w:rsidR="00810336">
        <w:rPr>
          <w:rStyle w:val="Hyperlink"/>
          <w:b/>
          <w:color w:val="auto"/>
          <w:sz w:val="28"/>
          <w:szCs w:val="28"/>
          <w:u w:val="none"/>
        </w:rPr>
        <w:t>lobal</w:t>
      </w:r>
      <w:r w:rsidR="00E5638D">
        <w:rPr>
          <w:rStyle w:val="Hyperlink"/>
          <w:b/>
          <w:color w:val="auto"/>
          <w:sz w:val="28"/>
          <w:szCs w:val="28"/>
          <w:u w:val="none"/>
        </w:rPr>
        <w:t xml:space="preserve"> </w:t>
      </w:r>
      <w:r w:rsidR="00C240B5">
        <w:rPr>
          <w:rStyle w:val="Hyperlink"/>
          <w:b/>
          <w:color w:val="auto"/>
          <w:sz w:val="28"/>
          <w:szCs w:val="28"/>
          <w:u w:val="none"/>
        </w:rPr>
        <w:t>C</w:t>
      </w:r>
      <w:r w:rsidR="002D2458">
        <w:rPr>
          <w:rStyle w:val="Hyperlink"/>
          <w:b/>
          <w:color w:val="auto"/>
          <w:sz w:val="28"/>
          <w:szCs w:val="28"/>
          <w:u w:val="none"/>
        </w:rPr>
        <w:t>orporate</w:t>
      </w:r>
      <w:r w:rsidR="00C240B5">
        <w:rPr>
          <w:rStyle w:val="Hyperlink"/>
          <w:b/>
          <w:color w:val="auto"/>
          <w:sz w:val="28"/>
          <w:szCs w:val="28"/>
          <w:u w:val="none"/>
        </w:rPr>
        <w:t xml:space="preserve"> S</w:t>
      </w:r>
      <w:r w:rsidR="00E5638D">
        <w:rPr>
          <w:rStyle w:val="Hyperlink"/>
          <w:b/>
          <w:color w:val="auto"/>
          <w:sz w:val="28"/>
          <w:szCs w:val="28"/>
          <w:u w:val="none"/>
        </w:rPr>
        <w:t>ocial</w:t>
      </w:r>
      <w:r w:rsidR="00C240B5">
        <w:rPr>
          <w:rStyle w:val="Hyperlink"/>
          <w:b/>
          <w:color w:val="auto"/>
          <w:sz w:val="28"/>
          <w:szCs w:val="28"/>
          <w:u w:val="none"/>
        </w:rPr>
        <w:t xml:space="preserve"> R</w:t>
      </w:r>
      <w:r w:rsidR="00810336">
        <w:rPr>
          <w:rStyle w:val="Hyperlink"/>
          <w:b/>
          <w:color w:val="auto"/>
          <w:sz w:val="28"/>
          <w:szCs w:val="28"/>
          <w:u w:val="none"/>
        </w:rPr>
        <w:t>esponsibility?</w:t>
      </w:r>
    </w:p>
    <w:p w14:paraId="4708BF9C" w14:textId="154217B1" w:rsidR="00224004" w:rsidRPr="001E7184" w:rsidRDefault="00AC3939" w:rsidP="00EC40CB">
      <w:pPr>
        <w:rPr>
          <w:rStyle w:val="Hyperlink"/>
          <w:color w:val="auto"/>
          <w:sz w:val="28"/>
          <w:szCs w:val="28"/>
          <w:u w:val="none"/>
        </w:rPr>
      </w:pPr>
      <w:r w:rsidRPr="00AC3939">
        <w:rPr>
          <w:rStyle w:val="Hyperlink"/>
          <w:color w:val="auto"/>
          <w:sz w:val="28"/>
          <w:szCs w:val="28"/>
          <w:u w:val="none"/>
        </w:rPr>
        <w:t>(</w:t>
      </w:r>
      <w:proofErr w:type="spellStart"/>
      <w:r w:rsidRPr="00AC3939">
        <w:rPr>
          <w:rStyle w:val="Hyperlink"/>
          <w:color w:val="auto"/>
          <w:sz w:val="28"/>
          <w:szCs w:val="28"/>
          <w:u w:val="none"/>
        </w:rPr>
        <w:t>Rothbardt</w:t>
      </w:r>
      <w:proofErr w:type="spellEnd"/>
      <w:r w:rsidRPr="00AC3939">
        <w:rPr>
          <w:rStyle w:val="Hyperlink"/>
          <w:color w:val="auto"/>
          <w:sz w:val="28"/>
          <w:szCs w:val="28"/>
          <w:u w:val="none"/>
        </w:rPr>
        <w:t>, 2020)</w:t>
      </w:r>
      <w:r w:rsidR="00FE663B">
        <w:rPr>
          <w:rStyle w:val="Hyperlink"/>
          <w:color w:val="auto"/>
          <w:sz w:val="28"/>
          <w:szCs w:val="28"/>
          <w:u w:val="none"/>
        </w:rPr>
        <w:t xml:space="preserve"> </w:t>
      </w:r>
      <w:r>
        <w:rPr>
          <w:rStyle w:val="Hyperlink"/>
          <w:color w:val="auto"/>
          <w:sz w:val="28"/>
          <w:szCs w:val="28"/>
          <w:u w:val="none"/>
        </w:rPr>
        <w:t>stated that t</w:t>
      </w:r>
      <w:r w:rsidR="00224004" w:rsidRPr="001E7184">
        <w:rPr>
          <w:rStyle w:val="Hyperlink"/>
          <w:color w:val="auto"/>
          <w:sz w:val="28"/>
          <w:szCs w:val="28"/>
          <w:u w:val="none"/>
        </w:rPr>
        <w:t xml:space="preserve">here is no definition accepted universally </w:t>
      </w:r>
      <w:r w:rsidR="005E065C" w:rsidRPr="001E7184">
        <w:rPr>
          <w:rStyle w:val="Hyperlink"/>
          <w:color w:val="auto"/>
          <w:sz w:val="28"/>
          <w:szCs w:val="28"/>
          <w:u w:val="none"/>
        </w:rPr>
        <w:t>of Corporate S</w:t>
      </w:r>
      <w:r w:rsidR="00224004" w:rsidRPr="001E7184">
        <w:rPr>
          <w:rStyle w:val="Hyperlink"/>
          <w:color w:val="auto"/>
          <w:sz w:val="28"/>
          <w:szCs w:val="28"/>
          <w:u w:val="none"/>
        </w:rPr>
        <w:t xml:space="preserve">ocial </w:t>
      </w:r>
      <w:r w:rsidR="005E065C" w:rsidRPr="001E7184">
        <w:rPr>
          <w:rStyle w:val="Hyperlink"/>
          <w:color w:val="auto"/>
          <w:sz w:val="28"/>
          <w:szCs w:val="28"/>
          <w:u w:val="none"/>
        </w:rPr>
        <w:t>R</w:t>
      </w:r>
      <w:r w:rsidR="00224004" w:rsidRPr="001E7184">
        <w:rPr>
          <w:rStyle w:val="Hyperlink"/>
          <w:color w:val="auto"/>
          <w:sz w:val="28"/>
          <w:szCs w:val="28"/>
          <w:u w:val="none"/>
        </w:rPr>
        <w:t>esponsibility. (CSR) has been defined by academics, interest groups and organisations in a number of different ways. In the literature (</w:t>
      </w:r>
      <w:proofErr w:type="spellStart"/>
      <w:r w:rsidR="00224004" w:rsidRPr="001E7184">
        <w:rPr>
          <w:rStyle w:val="Hyperlink"/>
          <w:color w:val="auto"/>
          <w:sz w:val="28"/>
          <w:szCs w:val="28"/>
          <w:u w:val="none"/>
        </w:rPr>
        <w:t>O’Riodan</w:t>
      </w:r>
      <w:proofErr w:type="spellEnd"/>
      <w:r w:rsidR="00224004" w:rsidRPr="001E7184">
        <w:rPr>
          <w:rStyle w:val="Hyperlink"/>
          <w:color w:val="auto"/>
          <w:sz w:val="28"/>
          <w:szCs w:val="28"/>
          <w:u w:val="none"/>
        </w:rPr>
        <w:t xml:space="preserve"> &amp; </w:t>
      </w:r>
      <w:proofErr w:type="spellStart"/>
      <w:r w:rsidR="00224004" w:rsidRPr="001E7184">
        <w:rPr>
          <w:rStyle w:val="Hyperlink"/>
          <w:color w:val="auto"/>
          <w:sz w:val="28"/>
          <w:szCs w:val="28"/>
          <w:u w:val="none"/>
        </w:rPr>
        <w:t>Fairbass</w:t>
      </w:r>
      <w:proofErr w:type="spellEnd"/>
      <w:r w:rsidR="00224004" w:rsidRPr="001E7184">
        <w:rPr>
          <w:rStyle w:val="Hyperlink"/>
          <w:color w:val="auto"/>
          <w:sz w:val="28"/>
          <w:szCs w:val="28"/>
          <w:u w:val="none"/>
        </w:rPr>
        <w:t>, 2008).</w:t>
      </w:r>
    </w:p>
    <w:p w14:paraId="7061E3A7" w14:textId="10B50A7F" w:rsidR="00224004" w:rsidRPr="001E7184" w:rsidRDefault="00AC3939" w:rsidP="00EC40CB">
      <w:pPr>
        <w:rPr>
          <w:rStyle w:val="Hyperlink"/>
          <w:color w:val="auto"/>
          <w:sz w:val="28"/>
          <w:szCs w:val="28"/>
          <w:u w:val="none"/>
        </w:rPr>
      </w:pPr>
      <w:r>
        <w:rPr>
          <w:rStyle w:val="Hyperlink"/>
          <w:color w:val="auto"/>
          <w:sz w:val="28"/>
          <w:szCs w:val="28"/>
          <w:u w:val="none"/>
        </w:rPr>
        <w:t xml:space="preserve">According to </w:t>
      </w:r>
      <w:r w:rsidRPr="00AC3939">
        <w:rPr>
          <w:rStyle w:val="Hyperlink"/>
          <w:color w:val="auto"/>
          <w:sz w:val="28"/>
          <w:szCs w:val="28"/>
          <w:u w:val="none"/>
        </w:rPr>
        <w:t>(</w:t>
      </w:r>
      <w:proofErr w:type="spellStart"/>
      <w:r w:rsidRPr="00AC3939">
        <w:rPr>
          <w:rStyle w:val="Hyperlink"/>
          <w:color w:val="auto"/>
          <w:sz w:val="28"/>
          <w:szCs w:val="28"/>
          <w:u w:val="none"/>
        </w:rPr>
        <w:t>Rothbardt</w:t>
      </w:r>
      <w:proofErr w:type="spellEnd"/>
      <w:r w:rsidRPr="00AC3939">
        <w:rPr>
          <w:rStyle w:val="Hyperlink"/>
          <w:color w:val="auto"/>
          <w:sz w:val="28"/>
          <w:szCs w:val="28"/>
          <w:u w:val="none"/>
        </w:rPr>
        <w:t>, 2020)</w:t>
      </w:r>
      <w:r>
        <w:rPr>
          <w:rStyle w:val="Hyperlink"/>
          <w:color w:val="auto"/>
          <w:sz w:val="28"/>
          <w:szCs w:val="28"/>
          <w:u w:val="none"/>
        </w:rPr>
        <w:t xml:space="preserve"> </w:t>
      </w:r>
      <w:r w:rsidR="00D85A8B" w:rsidRPr="001E7184">
        <w:rPr>
          <w:rStyle w:val="Hyperlink"/>
          <w:color w:val="auto"/>
          <w:sz w:val="28"/>
          <w:szCs w:val="28"/>
          <w:u w:val="none"/>
        </w:rPr>
        <w:t>a</w:t>
      </w:r>
      <w:r w:rsidR="00224004" w:rsidRPr="001E7184">
        <w:rPr>
          <w:rStyle w:val="Hyperlink"/>
          <w:color w:val="auto"/>
          <w:sz w:val="28"/>
          <w:szCs w:val="28"/>
          <w:u w:val="none"/>
        </w:rPr>
        <w:t xml:space="preserve"> definition </w:t>
      </w:r>
      <w:r w:rsidR="0032784C" w:rsidRPr="001E7184">
        <w:rPr>
          <w:rStyle w:val="Hyperlink"/>
          <w:color w:val="auto"/>
          <w:sz w:val="28"/>
          <w:szCs w:val="28"/>
          <w:u w:val="none"/>
        </w:rPr>
        <w:t xml:space="preserve">that allows us to consider CSR was given by the World Business Council of Sustainable </w:t>
      </w:r>
      <w:r w:rsidR="005E065C" w:rsidRPr="001E7184">
        <w:rPr>
          <w:rStyle w:val="Hyperlink"/>
          <w:color w:val="auto"/>
          <w:sz w:val="28"/>
          <w:szCs w:val="28"/>
          <w:u w:val="none"/>
        </w:rPr>
        <w:t>Development (</w:t>
      </w:r>
      <w:r w:rsidR="0032784C" w:rsidRPr="001E7184">
        <w:rPr>
          <w:rStyle w:val="Hyperlink"/>
          <w:color w:val="auto"/>
          <w:sz w:val="28"/>
          <w:szCs w:val="28"/>
          <w:u w:val="none"/>
        </w:rPr>
        <w:t xml:space="preserve">1988). Has </w:t>
      </w:r>
      <w:r w:rsidR="005E065C" w:rsidRPr="001E7184">
        <w:rPr>
          <w:rStyle w:val="Hyperlink"/>
          <w:color w:val="auto"/>
          <w:sz w:val="28"/>
          <w:szCs w:val="28"/>
          <w:u w:val="none"/>
        </w:rPr>
        <w:t>defined Corporate S</w:t>
      </w:r>
      <w:r w:rsidR="0032784C" w:rsidRPr="001E7184">
        <w:rPr>
          <w:rStyle w:val="Hyperlink"/>
          <w:color w:val="auto"/>
          <w:sz w:val="28"/>
          <w:szCs w:val="28"/>
          <w:u w:val="none"/>
        </w:rPr>
        <w:t xml:space="preserve">ocial </w:t>
      </w:r>
      <w:r w:rsidR="005E065C" w:rsidRPr="001E7184">
        <w:rPr>
          <w:rStyle w:val="Hyperlink"/>
          <w:color w:val="auto"/>
          <w:sz w:val="28"/>
          <w:szCs w:val="28"/>
          <w:u w:val="none"/>
        </w:rPr>
        <w:t>R</w:t>
      </w:r>
      <w:r w:rsidR="0032784C" w:rsidRPr="001E7184">
        <w:rPr>
          <w:rStyle w:val="Hyperlink"/>
          <w:color w:val="auto"/>
          <w:sz w:val="28"/>
          <w:szCs w:val="28"/>
          <w:u w:val="none"/>
        </w:rPr>
        <w:t>esponsibility as “continuing commitment by business to contribute to economic development while improving the life of the workforce and their families as well as of the community and society at large (World Business council</w:t>
      </w:r>
      <w:r w:rsidR="005E065C" w:rsidRPr="001E7184">
        <w:rPr>
          <w:rStyle w:val="Hyperlink"/>
          <w:color w:val="auto"/>
          <w:sz w:val="28"/>
          <w:szCs w:val="28"/>
          <w:u w:val="none"/>
        </w:rPr>
        <w:t>, 1998</w:t>
      </w:r>
      <w:r w:rsidR="0032784C" w:rsidRPr="001E7184">
        <w:rPr>
          <w:rStyle w:val="Hyperlink"/>
          <w:color w:val="auto"/>
          <w:sz w:val="28"/>
          <w:szCs w:val="28"/>
          <w:u w:val="none"/>
        </w:rPr>
        <w:t>).”</w:t>
      </w:r>
    </w:p>
    <w:p w14:paraId="476DB3B2" w14:textId="174D7854" w:rsidR="00810336" w:rsidRPr="00C240B5" w:rsidRDefault="00224004" w:rsidP="00EC40CB">
      <w:pPr>
        <w:rPr>
          <w:rStyle w:val="Hyperlink"/>
          <w:b/>
          <w:sz w:val="28"/>
          <w:szCs w:val="28"/>
        </w:rPr>
      </w:pPr>
      <w:r>
        <w:rPr>
          <w:rStyle w:val="Hyperlink"/>
          <w:b/>
          <w:sz w:val="28"/>
          <w:szCs w:val="28"/>
        </w:rPr>
        <w:t xml:space="preserve"> </w:t>
      </w:r>
      <w:r w:rsidR="00D8487F">
        <w:rPr>
          <w:rStyle w:val="Hyperlink"/>
          <w:b/>
          <w:color w:val="auto"/>
          <w:sz w:val="28"/>
          <w:szCs w:val="28"/>
          <w:u w:val="none"/>
        </w:rPr>
        <w:t xml:space="preserve">5. </w:t>
      </w:r>
      <w:r w:rsidR="002D2458" w:rsidRPr="002D2458">
        <w:rPr>
          <w:rStyle w:val="Hyperlink"/>
          <w:b/>
          <w:color w:val="auto"/>
          <w:sz w:val="28"/>
          <w:szCs w:val="28"/>
          <w:u w:val="none"/>
        </w:rPr>
        <w:t>What are the United Nations sustainable development goals?</w:t>
      </w:r>
    </w:p>
    <w:p w14:paraId="53E0956F" w14:textId="03D450E6" w:rsidR="00074D1C" w:rsidRPr="001E7184" w:rsidRDefault="00074D1C" w:rsidP="002D2458">
      <w:pPr>
        <w:rPr>
          <w:rStyle w:val="Hyperlink"/>
          <w:color w:val="auto"/>
          <w:sz w:val="28"/>
          <w:szCs w:val="28"/>
          <w:u w:val="none"/>
        </w:rPr>
      </w:pPr>
      <w:r w:rsidRPr="001E7184">
        <w:rPr>
          <w:rStyle w:val="Hyperlink"/>
          <w:color w:val="auto"/>
          <w:sz w:val="28"/>
          <w:szCs w:val="28"/>
          <w:u w:val="none"/>
        </w:rPr>
        <w:t>There are 17 life - changing goals outlined by UN</w:t>
      </w:r>
      <w:r w:rsidR="007E6F89">
        <w:rPr>
          <w:rStyle w:val="Hyperlink"/>
          <w:color w:val="auto"/>
          <w:sz w:val="28"/>
          <w:szCs w:val="28"/>
          <w:u w:val="none"/>
        </w:rPr>
        <w:t xml:space="preserve"> in 2015, Called Global Goals. </w:t>
      </w:r>
      <w:r w:rsidRPr="001E7184">
        <w:rPr>
          <w:rStyle w:val="Hyperlink"/>
          <w:color w:val="auto"/>
          <w:sz w:val="28"/>
          <w:szCs w:val="28"/>
          <w:u w:val="none"/>
        </w:rPr>
        <w:t xml:space="preserve">Acknowledged as the Sustainable Development Goals (SDGs), these include achieving equality for women, ending extreme poverty, providing people with better health care. The intention is that no-one is left </w:t>
      </w:r>
      <w:r w:rsidR="002A0554" w:rsidRPr="001E7184">
        <w:rPr>
          <w:rStyle w:val="Hyperlink"/>
          <w:color w:val="auto"/>
          <w:sz w:val="28"/>
          <w:szCs w:val="28"/>
          <w:u w:val="none"/>
        </w:rPr>
        <w:t xml:space="preserve">behind </w:t>
      </w:r>
      <w:r w:rsidR="002A0554">
        <w:rPr>
          <w:rStyle w:val="Hyperlink"/>
          <w:color w:val="auto"/>
          <w:sz w:val="28"/>
          <w:szCs w:val="28"/>
          <w:u w:val="none"/>
        </w:rPr>
        <w:t>as</w:t>
      </w:r>
      <w:r w:rsidR="00715991">
        <w:rPr>
          <w:rStyle w:val="Hyperlink"/>
          <w:color w:val="auto"/>
          <w:sz w:val="28"/>
          <w:szCs w:val="28"/>
          <w:u w:val="none"/>
        </w:rPr>
        <w:t xml:space="preserve"> all</w:t>
      </w:r>
      <w:r w:rsidR="003F1567">
        <w:rPr>
          <w:rStyle w:val="Hyperlink"/>
          <w:color w:val="auto"/>
          <w:sz w:val="28"/>
          <w:szCs w:val="28"/>
          <w:u w:val="none"/>
        </w:rPr>
        <w:t xml:space="preserve"> countries work</w:t>
      </w:r>
      <w:r w:rsidR="00662E8A" w:rsidRPr="001E7184">
        <w:rPr>
          <w:rStyle w:val="Hyperlink"/>
          <w:color w:val="auto"/>
          <w:sz w:val="28"/>
          <w:szCs w:val="28"/>
          <w:u w:val="none"/>
        </w:rPr>
        <w:t xml:space="preserve"> together.</w:t>
      </w:r>
      <w:r w:rsidR="007E6F89">
        <w:rPr>
          <w:rStyle w:val="Hyperlink"/>
          <w:color w:val="auto"/>
          <w:sz w:val="28"/>
          <w:szCs w:val="28"/>
          <w:u w:val="none"/>
        </w:rPr>
        <w:t xml:space="preserve"> According </w:t>
      </w:r>
      <w:r w:rsidR="007E6F89" w:rsidRPr="007E6F89">
        <w:rPr>
          <w:rStyle w:val="Hyperlink"/>
          <w:color w:val="auto"/>
          <w:sz w:val="28"/>
          <w:szCs w:val="28"/>
          <w:u w:val="none"/>
        </w:rPr>
        <w:t>(Global Goals, 2020)</w:t>
      </w:r>
    </w:p>
    <w:p w14:paraId="3FA7B823" w14:textId="27EF2041" w:rsidR="002D2458" w:rsidRDefault="00D8487F" w:rsidP="00EC40CB">
      <w:pPr>
        <w:rPr>
          <w:rStyle w:val="Hyperlink"/>
          <w:b/>
          <w:color w:val="auto"/>
          <w:sz w:val="28"/>
          <w:szCs w:val="28"/>
          <w:u w:val="none"/>
        </w:rPr>
      </w:pPr>
      <w:r>
        <w:rPr>
          <w:rStyle w:val="Hyperlink"/>
          <w:b/>
          <w:color w:val="auto"/>
          <w:sz w:val="28"/>
          <w:szCs w:val="28"/>
          <w:u w:val="none"/>
        </w:rPr>
        <w:t>6.</w:t>
      </w:r>
      <w:r w:rsidR="00DE0F30">
        <w:rPr>
          <w:rStyle w:val="Hyperlink"/>
          <w:b/>
          <w:color w:val="auto"/>
          <w:sz w:val="28"/>
          <w:szCs w:val="28"/>
          <w:u w:val="none"/>
        </w:rPr>
        <w:t xml:space="preserve"> </w:t>
      </w:r>
      <w:r w:rsidR="002D2458" w:rsidRPr="002D2458">
        <w:rPr>
          <w:rStyle w:val="Hyperlink"/>
          <w:b/>
          <w:color w:val="auto"/>
          <w:sz w:val="28"/>
          <w:szCs w:val="28"/>
          <w:u w:val="none"/>
        </w:rPr>
        <w:t xml:space="preserve">Goal 5 Gender Equality </w:t>
      </w:r>
    </w:p>
    <w:p w14:paraId="033AD979" w14:textId="77777777" w:rsidR="00C240B5" w:rsidRDefault="007E6F89" w:rsidP="00A310D3">
      <w:pPr>
        <w:rPr>
          <w:rStyle w:val="Hyperlink"/>
          <w:color w:val="auto"/>
          <w:sz w:val="28"/>
          <w:szCs w:val="28"/>
          <w:u w:val="none"/>
        </w:rPr>
      </w:pPr>
      <w:r>
        <w:rPr>
          <w:rStyle w:val="Hyperlink"/>
          <w:color w:val="auto"/>
          <w:sz w:val="28"/>
          <w:szCs w:val="28"/>
          <w:u w:val="none"/>
        </w:rPr>
        <w:t xml:space="preserve">The </w:t>
      </w:r>
      <w:r w:rsidRPr="007E6F89">
        <w:rPr>
          <w:rStyle w:val="Hyperlink"/>
          <w:color w:val="auto"/>
          <w:sz w:val="28"/>
          <w:szCs w:val="28"/>
          <w:u w:val="none"/>
        </w:rPr>
        <w:t>(Gender equality and women's empowerment, 2020)</w:t>
      </w:r>
      <w:r>
        <w:rPr>
          <w:rStyle w:val="Hyperlink"/>
          <w:color w:val="auto"/>
          <w:sz w:val="28"/>
          <w:szCs w:val="28"/>
          <w:u w:val="none"/>
        </w:rPr>
        <w:t xml:space="preserve"> states </w:t>
      </w:r>
      <w:proofErr w:type="gramStart"/>
      <w:r w:rsidR="0026068F" w:rsidRPr="001E7184">
        <w:rPr>
          <w:rStyle w:val="Hyperlink"/>
          <w:color w:val="auto"/>
          <w:sz w:val="28"/>
          <w:szCs w:val="28"/>
          <w:u w:val="none"/>
        </w:rPr>
        <w:t>An</w:t>
      </w:r>
      <w:proofErr w:type="gramEnd"/>
      <w:r w:rsidR="0026068F" w:rsidRPr="001E7184">
        <w:rPr>
          <w:rStyle w:val="Hyperlink"/>
          <w:color w:val="auto"/>
          <w:sz w:val="28"/>
          <w:szCs w:val="28"/>
          <w:u w:val="none"/>
        </w:rPr>
        <w:t xml:space="preserve"> essential element for a prosperous, peaceful and sustainable world is gender equality</w:t>
      </w:r>
      <w:r w:rsidR="00FE663B">
        <w:rPr>
          <w:rStyle w:val="Hyperlink"/>
          <w:color w:val="auto"/>
          <w:sz w:val="28"/>
          <w:szCs w:val="28"/>
          <w:u w:val="none"/>
        </w:rPr>
        <w:t>,</w:t>
      </w:r>
      <w:r w:rsidR="0026068F" w:rsidRPr="001E7184">
        <w:rPr>
          <w:rStyle w:val="Hyperlink"/>
          <w:color w:val="auto"/>
          <w:sz w:val="28"/>
          <w:szCs w:val="28"/>
          <w:u w:val="none"/>
        </w:rPr>
        <w:t xml:space="preserve"> which is a fundamental human right. Sadly at this present time, 1 in 5 women and girls between the ages of 15-49 during a 12 month </w:t>
      </w:r>
      <w:r w:rsidR="00211A90" w:rsidRPr="001E7184">
        <w:rPr>
          <w:rStyle w:val="Hyperlink"/>
          <w:color w:val="auto"/>
          <w:sz w:val="28"/>
          <w:szCs w:val="28"/>
          <w:u w:val="none"/>
        </w:rPr>
        <w:t>period disclosed</w:t>
      </w:r>
      <w:r w:rsidR="0026068F" w:rsidRPr="001E7184">
        <w:rPr>
          <w:rStyle w:val="Hyperlink"/>
          <w:color w:val="auto"/>
          <w:sz w:val="28"/>
          <w:szCs w:val="28"/>
          <w:u w:val="none"/>
        </w:rPr>
        <w:t xml:space="preserve"> experiencing sexual or physical violence by a close </w:t>
      </w:r>
      <w:r w:rsidR="00211A90" w:rsidRPr="001E7184">
        <w:rPr>
          <w:rStyle w:val="Hyperlink"/>
          <w:color w:val="auto"/>
          <w:sz w:val="28"/>
          <w:szCs w:val="28"/>
          <w:u w:val="none"/>
        </w:rPr>
        <w:t>partner. Currently 49 countries do not have laws to safeguard women from domestic violence.</w:t>
      </w:r>
      <w:r>
        <w:rPr>
          <w:rStyle w:val="Hyperlink"/>
          <w:color w:val="auto"/>
          <w:sz w:val="28"/>
          <w:szCs w:val="28"/>
          <w:u w:val="none"/>
        </w:rPr>
        <w:t xml:space="preserve"> </w:t>
      </w:r>
      <w:r w:rsidR="00211A90" w:rsidRPr="001E7184">
        <w:rPr>
          <w:rStyle w:val="Hyperlink"/>
          <w:color w:val="auto"/>
          <w:sz w:val="28"/>
          <w:szCs w:val="28"/>
          <w:u w:val="none"/>
        </w:rPr>
        <w:t>Improvements are taking place concerning practices that are harmful such as (Female Genital Mutilation) FGM and child marriage. In the past decade there has been a 30% decline, for this to be completely eliminated there is still much work to be done.</w:t>
      </w:r>
      <w:r w:rsidR="00C240B5">
        <w:rPr>
          <w:rStyle w:val="Hyperlink"/>
          <w:color w:val="auto"/>
          <w:sz w:val="28"/>
          <w:szCs w:val="28"/>
          <w:u w:val="none"/>
        </w:rPr>
        <w:t xml:space="preserve"> </w:t>
      </w:r>
      <w:r w:rsidR="009B4C0B" w:rsidRPr="001E7184">
        <w:rPr>
          <w:rStyle w:val="Hyperlink"/>
          <w:color w:val="auto"/>
          <w:sz w:val="28"/>
          <w:szCs w:val="28"/>
          <w:u w:val="none"/>
        </w:rPr>
        <w:t xml:space="preserve">Ensuring women and girls have the same access to health </w:t>
      </w:r>
      <w:r w:rsidR="00DE1849" w:rsidRPr="001E7184">
        <w:rPr>
          <w:rStyle w:val="Hyperlink"/>
          <w:color w:val="auto"/>
          <w:sz w:val="28"/>
          <w:szCs w:val="28"/>
          <w:u w:val="none"/>
        </w:rPr>
        <w:t>care,</w:t>
      </w:r>
      <w:r w:rsidR="009B4C0B" w:rsidRPr="001E7184">
        <w:rPr>
          <w:rStyle w:val="Hyperlink"/>
          <w:color w:val="auto"/>
          <w:sz w:val="28"/>
          <w:szCs w:val="28"/>
          <w:u w:val="none"/>
        </w:rPr>
        <w:t xml:space="preserve"> education</w:t>
      </w:r>
      <w:r w:rsidR="00672BD5">
        <w:rPr>
          <w:rStyle w:val="Hyperlink"/>
          <w:color w:val="auto"/>
          <w:sz w:val="28"/>
          <w:szCs w:val="28"/>
          <w:u w:val="none"/>
        </w:rPr>
        <w:t>,</w:t>
      </w:r>
      <w:r w:rsidR="009B4C0B" w:rsidRPr="001E7184">
        <w:rPr>
          <w:rStyle w:val="Hyperlink"/>
          <w:color w:val="auto"/>
          <w:sz w:val="28"/>
          <w:szCs w:val="28"/>
          <w:u w:val="none"/>
        </w:rPr>
        <w:t xml:space="preserve"> morally acceptable work, and </w:t>
      </w:r>
      <w:r w:rsidR="00DE1849" w:rsidRPr="001E7184">
        <w:rPr>
          <w:rStyle w:val="Hyperlink"/>
          <w:color w:val="auto"/>
          <w:sz w:val="28"/>
          <w:szCs w:val="28"/>
          <w:u w:val="none"/>
        </w:rPr>
        <w:t>representation in economic and decision making processes will add to viable economies and will add value to humanity and societies at large. Providing frameworks that are legal and new concerning female equality in their place of work and the elimination</w:t>
      </w:r>
      <w:r w:rsidR="00B833EF" w:rsidRPr="001E7184">
        <w:rPr>
          <w:rStyle w:val="Hyperlink"/>
          <w:color w:val="auto"/>
          <w:sz w:val="28"/>
          <w:szCs w:val="28"/>
          <w:u w:val="none"/>
        </w:rPr>
        <w:t xml:space="preserve"> of damaging practices aimed at women is vital in ceasing gender based prejudice which is widespread in a large</w:t>
      </w:r>
      <w:r>
        <w:rPr>
          <w:rStyle w:val="Hyperlink"/>
          <w:color w:val="auto"/>
          <w:sz w:val="28"/>
          <w:szCs w:val="28"/>
          <w:u w:val="none"/>
        </w:rPr>
        <w:t xml:space="preserve"> number of countries worldwide</w:t>
      </w:r>
      <w:r w:rsidR="00B833EF" w:rsidRPr="001E7184">
        <w:rPr>
          <w:rStyle w:val="Hyperlink"/>
          <w:color w:val="auto"/>
          <w:sz w:val="28"/>
          <w:szCs w:val="28"/>
          <w:u w:val="none"/>
        </w:rPr>
        <w:t>.</w:t>
      </w:r>
      <w:r>
        <w:rPr>
          <w:rStyle w:val="Hyperlink"/>
          <w:color w:val="auto"/>
          <w:sz w:val="28"/>
          <w:szCs w:val="28"/>
          <w:u w:val="none"/>
        </w:rPr>
        <w:t xml:space="preserve"> According to </w:t>
      </w:r>
      <w:r w:rsidRPr="007E6F89">
        <w:rPr>
          <w:rStyle w:val="Hyperlink"/>
          <w:color w:val="auto"/>
          <w:sz w:val="28"/>
          <w:szCs w:val="28"/>
          <w:u w:val="none"/>
        </w:rPr>
        <w:t>(Gender equality and women's empowerment, 2020)</w:t>
      </w:r>
    </w:p>
    <w:p w14:paraId="01E95EE3" w14:textId="03B5A7E4" w:rsidR="00A310D3" w:rsidRPr="00C240B5" w:rsidRDefault="00D567D9" w:rsidP="00A310D3">
      <w:pPr>
        <w:rPr>
          <w:rStyle w:val="Hyperlink"/>
          <w:color w:val="auto"/>
          <w:sz w:val="28"/>
          <w:szCs w:val="28"/>
          <w:u w:val="none"/>
        </w:rPr>
      </w:pPr>
      <w:r w:rsidRPr="00D567D9">
        <w:rPr>
          <w:b/>
          <w:sz w:val="28"/>
          <w:szCs w:val="28"/>
        </w:rPr>
        <w:t xml:space="preserve">7. </w:t>
      </w:r>
      <w:r w:rsidR="00A310D3" w:rsidRPr="00A310D3">
        <w:t xml:space="preserve"> </w:t>
      </w:r>
      <w:r w:rsidR="00A310D3" w:rsidRPr="00A310D3">
        <w:rPr>
          <w:rStyle w:val="Hyperlink"/>
          <w:b/>
          <w:color w:val="auto"/>
          <w:sz w:val="28"/>
          <w:szCs w:val="28"/>
          <w:u w:val="none"/>
        </w:rPr>
        <w:t>Gender Equality and Sustainable Development</w:t>
      </w:r>
    </w:p>
    <w:p w14:paraId="11C22F07" w14:textId="72CA087C" w:rsidR="00B67699" w:rsidRPr="00D567D9" w:rsidRDefault="000F7C3D" w:rsidP="00A310D3">
      <w:pPr>
        <w:rPr>
          <w:rStyle w:val="Hyperlink"/>
          <w:color w:val="auto"/>
          <w:sz w:val="28"/>
          <w:szCs w:val="28"/>
          <w:u w:val="none"/>
        </w:rPr>
      </w:pPr>
      <w:r w:rsidRPr="000F7C3D">
        <w:rPr>
          <w:rStyle w:val="Hyperlink"/>
          <w:color w:val="auto"/>
          <w:sz w:val="28"/>
          <w:szCs w:val="28"/>
          <w:u w:val="none"/>
        </w:rPr>
        <w:t>(Leach, 2016)</w:t>
      </w:r>
      <w:r>
        <w:rPr>
          <w:rStyle w:val="Hyperlink"/>
          <w:color w:val="auto"/>
          <w:sz w:val="28"/>
          <w:szCs w:val="28"/>
          <w:u w:val="none"/>
        </w:rPr>
        <w:t xml:space="preserve"> looks at f</w:t>
      </w:r>
      <w:r w:rsidR="006D1E3A" w:rsidRPr="00D567D9">
        <w:rPr>
          <w:rStyle w:val="Hyperlink"/>
          <w:color w:val="auto"/>
          <w:sz w:val="28"/>
          <w:szCs w:val="28"/>
          <w:u w:val="none"/>
        </w:rPr>
        <w:t>or the path to be absolutely viable to continue with gender</w:t>
      </w:r>
      <w:r w:rsidR="00F47AA5" w:rsidRPr="00D567D9">
        <w:rPr>
          <w:rStyle w:val="Hyperlink"/>
          <w:color w:val="auto"/>
          <w:sz w:val="28"/>
          <w:szCs w:val="28"/>
          <w:u w:val="none"/>
        </w:rPr>
        <w:t xml:space="preserve"> equality and the </w:t>
      </w:r>
      <w:r w:rsidR="007B3B90" w:rsidRPr="00D567D9">
        <w:rPr>
          <w:rStyle w:val="Hyperlink"/>
          <w:color w:val="auto"/>
          <w:sz w:val="28"/>
          <w:szCs w:val="28"/>
          <w:u w:val="none"/>
        </w:rPr>
        <w:t>abilities</w:t>
      </w:r>
      <w:r w:rsidR="00F47AA5" w:rsidRPr="00D567D9">
        <w:rPr>
          <w:rStyle w:val="Hyperlink"/>
          <w:color w:val="auto"/>
          <w:sz w:val="28"/>
          <w:szCs w:val="28"/>
          <w:u w:val="none"/>
        </w:rPr>
        <w:t xml:space="preserve">, </w:t>
      </w:r>
      <w:r w:rsidR="009349C4" w:rsidRPr="00D567D9">
        <w:rPr>
          <w:rStyle w:val="Hyperlink"/>
          <w:color w:val="auto"/>
          <w:sz w:val="28"/>
          <w:szCs w:val="28"/>
          <w:u w:val="none"/>
        </w:rPr>
        <w:t>potential and</w:t>
      </w:r>
      <w:r w:rsidR="007B3B90" w:rsidRPr="00D567D9">
        <w:rPr>
          <w:rStyle w:val="Hyperlink"/>
          <w:color w:val="auto"/>
          <w:sz w:val="28"/>
          <w:szCs w:val="28"/>
          <w:u w:val="none"/>
        </w:rPr>
        <w:t xml:space="preserve"> </w:t>
      </w:r>
      <w:r w:rsidR="003D15C4" w:rsidRPr="00D567D9">
        <w:rPr>
          <w:rStyle w:val="Hyperlink"/>
          <w:color w:val="auto"/>
          <w:sz w:val="28"/>
          <w:szCs w:val="28"/>
          <w:u w:val="none"/>
        </w:rPr>
        <w:t>rights of</w:t>
      </w:r>
      <w:r w:rsidR="009349C4" w:rsidRPr="00D567D9">
        <w:rPr>
          <w:rStyle w:val="Hyperlink"/>
          <w:color w:val="auto"/>
          <w:sz w:val="28"/>
          <w:szCs w:val="28"/>
          <w:u w:val="none"/>
        </w:rPr>
        <w:t xml:space="preserve"> women and </w:t>
      </w:r>
      <w:r w:rsidR="008538AF" w:rsidRPr="00D567D9">
        <w:rPr>
          <w:rStyle w:val="Hyperlink"/>
          <w:color w:val="auto"/>
          <w:sz w:val="28"/>
          <w:szCs w:val="28"/>
          <w:u w:val="none"/>
        </w:rPr>
        <w:t>girls whose</w:t>
      </w:r>
      <w:r w:rsidR="009349C4" w:rsidRPr="00D567D9">
        <w:rPr>
          <w:rStyle w:val="Hyperlink"/>
          <w:color w:val="auto"/>
          <w:sz w:val="28"/>
          <w:szCs w:val="28"/>
          <w:u w:val="none"/>
        </w:rPr>
        <w:t xml:space="preserve"> well-</w:t>
      </w:r>
      <w:r w:rsidR="003D15C4" w:rsidRPr="00D567D9">
        <w:rPr>
          <w:rStyle w:val="Hyperlink"/>
          <w:color w:val="auto"/>
          <w:sz w:val="28"/>
          <w:szCs w:val="28"/>
          <w:u w:val="none"/>
        </w:rPr>
        <w:t xml:space="preserve">being and lives are at </w:t>
      </w:r>
      <w:r w:rsidR="008538AF" w:rsidRPr="00D567D9">
        <w:rPr>
          <w:rStyle w:val="Hyperlink"/>
          <w:color w:val="auto"/>
          <w:sz w:val="28"/>
          <w:szCs w:val="28"/>
          <w:u w:val="none"/>
        </w:rPr>
        <w:t>risk must</w:t>
      </w:r>
      <w:r w:rsidR="00891E5B" w:rsidRPr="00D567D9">
        <w:rPr>
          <w:rStyle w:val="Hyperlink"/>
          <w:color w:val="auto"/>
          <w:sz w:val="28"/>
          <w:szCs w:val="28"/>
          <w:u w:val="none"/>
        </w:rPr>
        <w:t xml:space="preserve"> be included in </w:t>
      </w:r>
      <w:r w:rsidR="008538AF" w:rsidRPr="00D567D9">
        <w:rPr>
          <w:rStyle w:val="Hyperlink"/>
          <w:color w:val="auto"/>
          <w:sz w:val="28"/>
          <w:szCs w:val="28"/>
          <w:u w:val="none"/>
        </w:rPr>
        <w:t>paving the way.</w:t>
      </w:r>
      <w:r>
        <w:rPr>
          <w:rStyle w:val="Hyperlink"/>
          <w:color w:val="auto"/>
          <w:sz w:val="28"/>
          <w:szCs w:val="28"/>
          <w:u w:val="none"/>
        </w:rPr>
        <w:t xml:space="preserve"> </w:t>
      </w:r>
      <w:r w:rsidR="00161AE9" w:rsidRPr="00D567D9">
        <w:rPr>
          <w:rStyle w:val="Hyperlink"/>
          <w:color w:val="auto"/>
          <w:sz w:val="28"/>
          <w:szCs w:val="28"/>
          <w:u w:val="none"/>
        </w:rPr>
        <w:t>Sustainable Development and Gender Equality</w:t>
      </w:r>
      <w:r w:rsidR="00B47C05" w:rsidRPr="00D567D9">
        <w:rPr>
          <w:rStyle w:val="Hyperlink"/>
          <w:color w:val="auto"/>
          <w:sz w:val="28"/>
          <w:szCs w:val="28"/>
          <w:u w:val="none"/>
        </w:rPr>
        <w:t xml:space="preserve"> requires initiatives and investments in sustainable development that acknowledge women’s </w:t>
      </w:r>
      <w:r w:rsidR="002119F2" w:rsidRPr="00D567D9">
        <w:rPr>
          <w:rStyle w:val="Hyperlink"/>
          <w:color w:val="auto"/>
          <w:sz w:val="28"/>
          <w:szCs w:val="28"/>
          <w:u w:val="none"/>
        </w:rPr>
        <w:t>expertise, decision</w:t>
      </w:r>
      <w:r w:rsidR="00B47C05" w:rsidRPr="00D567D9">
        <w:rPr>
          <w:rStyle w:val="Hyperlink"/>
          <w:color w:val="auto"/>
          <w:sz w:val="28"/>
          <w:szCs w:val="28"/>
          <w:u w:val="none"/>
        </w:rPr>
        <w:t>-making and agency as essential.</w:t>
      </w:r>
      <w:r w:rsidR="0096667D" w:rsidRPr="00D567D9">
        <w:rPr>
          <w:rStyle w:val="Hyperlink"/>
          <w:color w:val="auto"/>
          <w:sz w:val="28"/>
          <w:szCs w:val="28"/>
          <w:u w:val="none"/>
        </w:rPr>
        <w:t xml:space="preserve"> Four key sets</w:t>
      </w:r>
      <w:r w:rsidR="00D567D9">
        <w:rPr>
          <w:rStyle w:val="Hyperlink"/>
          <w:color w:val="auto"/>
          <w:sz w:val="28"/>
          <w:szCs w:val="28"/>
          <w:u w:val="none"/>
        </w:rPr>
        <w:t xml:space="preserve"> of concerns </w:t>
      </w:r>
      <w:r w:rsidR="00D567D9" w:rsidRPr="00D567D9">
        <w:rPr>
          <w:rStyle w:val="Hyperlink"/>
          <w:color w:val="auto"/>
          <w:sz w:val="28"/>
          <w:szCs w:val="28"/>
          <w:u w:val="none"/>
        </w:rPr>
        <w:t>Reproduction</w:t>
      </w:r>
      <w:r w:rsidR="00B67699" w:rsidRPr="00D567D9">
        <w:rPr>
          <w:rStyle w:val="Hyperlink"/>
          <w:color w:val="auto"/>
          <w:sz w:val="28"/>
          <w:szCs w:val="28"/>
          <w:u w:val="none"/>
        </w:rPr>
        <w:t xml:space="preserve"> population</w:t>
      </w:r>
      <w:r w:rsidR="00A83BD5" w:rsidRPr="00D567D9">
        <w:rPr>
          <w:rStyle w:val="Hyperlink"/>
          <w:color w:val="auto"/>
          <w:sz w:val="28"/>
          <w:szCs w:val="28"/>
          <w:u w:val="none"/>
        </w:rPr>
        <w:t>,</w:t>
      </w:r>
      <w:r w:rsidR="00B67699" w:rsidRPr="00D567D9">
        <w:rPr>
          <w:rStyle w:val="Hyperlink"/>
          <w:color w:val="auto"/>
          <w:sz w:val="28"/>
          <w:szCs w:val="28"/>
          <w:u w:val="none"/>
        </w:rPr>
        <w:t xml:space="preserve"> food </w:t>
      </w:r>
      <w:r w:rsidR="00A83BD5" w:rsidRPr="00D567D9">
        <w:rPr>
          <w:rStyle w:val="Hyperlink"/>
          <w:color w:val="auto"/>
          <w:sz w:val="28"/>
          <w:szCs w:val="28"/>
          <w:u w:val="none"/>
        </w:rPr>
        <w:t>agriculture, water, work</w:t>
      </w:r>
      <w:r w:rsidR="00B67699" w:rsidRPr="00D567D9">
        <w:rPr>
          <w:rStyle w:val="Hyperlink"/>
          <w:color w:val="auto"/>
          <w:sz w:val="28"/>
          <w:szCs w:val="28"/>
          <w:u w:val="none"/>
        </w:rPr>
        <w:t xml:space="preserve"> </w:t>
      </w:r>
      <w:r w:rsidR="00A83BD5" w:rsidRPr="00D567D9">
        <w:rPr>
          <w:rStyle w:val="Hyperlink"/>
          <w:color w:val="auto"/>
          <w:sz w:val="28"/>
          <w:szCs w:val="28"/>
          <w:u w:val="none"/>
        </w:rPr>
        <w:t>and industrial production.</w:t>
      </w:r>
    </w:p>
    <w:p w14:paraId="56938CD4" w14:textId="799DC7BC" w:rsidR="00810336" w:rsidRPr="001E7184" w:rsidRDefault="00DE0F30" w:rsidP="007E6F89">
      <w:pPr>
        <w:rPr>
          <w:rStyle w:val="Hyperlink"/>
          <w:b/>
          <w:color w:val="auto"/>
          <w:sz w:val="28"/>
          <w:szCs w:val="28"/>
          <w:u w:val="none"/>
        </w:rPr>
      </w:pPr>
      <w:r>
        <w:rPr>
          <w:rStyle w:val="Hyperlink"/>
          <w:b/>
          <w:color w:val="auto"/>
          <w:sz w:val="28"/>
          <w:szCs w:val="28"/>
          <w:u w:val="none"/>
        </w:rPr>
        <w:t xml:space="preserve">8. </w:t>
      </w:r>
      <w:r w:rsidR="004715B7">
        <w:rPr>
          <w:rStyle w:val="Hyperlink"/>
          <w:b/>
          <w:color w:val="auto"/>
          <w:sz w:val="28"/>
          <w:szCs w:val="28"/>
          <w:u w:val="none"/>
        </w:rPr>
        <w:t>What are</w:t>
      </w:r>
      <w:r w:rsidR="001E7184" w:rsidRPr="001E7184">
        <w:rPr>
          <w:rStyle w:val="Hyperlink"/>
          <w:b/>
          <w:color w:val="auto"/>
          <w:sz w:val="28"/>
          <w:szCs w:val="28"/>
          <w:u w:val="none"/>
        </w:rPr>
        <w:t xml:space="preserve"> the initiatives</w:t>
      </w:r>
      <w:r w:rsidR="004715B7">
        <w:rPr>
          <w:rStyle w:val="Hyperlink"/>
          <w:b/>
          <w:color w:val="auto"/>
          <w:sz w:val="28"/>
          <w:szCs w:val="28"/>
          <w:u w:val="none"/>
        </w:rPr>
        <w:t xml:space="preserve"> for gender equality</w:t>
      </w:r>
      <w:r w:rsidR="001E7184" w:rsidRPr="001E7184">
        <w:rPr>
          <w:rStyle w:val="Hyperlink"/>
          <w:b/>
          <w:color w:val="auto"/>
          <w:sz w:val="28"/>
          <w:szCs w:val="28"/>
          <w:u w:val="none"/>
        </w:rPr>
        <w:t>?</w:t>
      </w:r>
    </w:p>
    <w:p w14:paraId="28E0D87C" w14:textId="0B7DC16F" w:rsidR="001E7184" w:rsidRPr="004A5945" w:rsidRDefault="009A7D87" w:rsidP="00EC40CB">
      <w:pPr>
        <w:rPr>
          <w:rStyle w:val="Hyperlink"/>
          <w:color w:val="auto"/>
          <w:sz w:val="28"/>
          <w:szCs w:val="28"/>
          <w:u w:val="none"/>
        </w:rPr>
      </w:pPr>
      <w:r>
        <w:rPr>
          <w:rStyle w:val="Hyperlink"/>
          <w:color w:val="auto"/>
          <w:sz w:val="28"/>
          <w:szCs w:val="28"/>
          <w:u w:val="none"/>
        </w:rPr>
        <w:t xml:space="preserve">The </w:t>
      </w:r>
      <w:r w:rsidRPr="009A7D87">
        <w:rPr>
          <w:rStyle w:val="Hyperlink"/>
          <w:color w:val="auto"/>
          <w:sz w:val="28"/>
          <w:szCs w:val="28"/>
          <w:u w:val="none"/>
        </w:rPr>
        <w:t>(Gender equality and women's empowerment, 2020)</w:t>
      </w:r>
      <w:r>
        <w:rPr>
          <w:rStyle w:val="Hyperlink"/>
          <w:color w:val="auto"/>
          <w:sz w:val="28"/>
          <w:szCs w:val="28"/>
          <w:u w:val="none"/>
        </w:rPr>
        <w:t xml:space="preserve"> states t</w:t>
      </w:r>
      <w:r w:rsidR="00DE55F0" w:rsidRPr="004A5945">
        <w:rPr>
          <w:rStyle w:val="Hyperlink"/>
          <w:color w:val="auto"/>
          <w:sz w:val="28"/>
          <w:szCs w:val="28"/>
          <w:u w:val="none"/>
        </w:rPr>
        <w:t xml:space="preserve">he UN has made important fundamental progress over many decades in the improvement of gender equality </w:t>
      </w:r>
      <w:r w:rsidR="00285AD7" w:rsidRPr="004A5945">
        <w:rPr>
          <w:rStyle w:val="Hyperlink"/>
          <w:color w:val="auto"/>
          <w:sz w:val="28"/>
          <w:szCs w:val="28"/>
          <w:u w:val="none"/>
        </w:rPr>
        <w:t>including major agreements as an example the Beijing Declaration and Platform for Action and the Convention for Elimination of all forms of Discrimination against Women (CEDAW).</w:t>
      </w:r>
    </w:p>
    <w:p w14:paraId="7FD1B530" w14:textId="4C472592" w:rsidR="0016248B" w:rsidRPr="004A5945" w:rsidRDefault="00285AD7" w:rsidP="00EC40CB">
      <w:pPr>
        <w:rPr>
          <w:rStyle w:val="Hyperlink"/>
          <w:color w:val="auto"/>
          <w:sz w:val="28"/>
          <w:szCs w:val="28"/>
          <w:u w:val="none"/>
        </w:rPr>
      </w:pPr>
      <w:r w:rsidRPr="004A5945">
        <w:rPr>
          <w:rStyle w:val="Hyperlink"/>
          <w:color w:val="auto"/>
          <w:sz w:val="28"/>
          <w:szCs w:val="28"/>
          <w:u w:val="none"/>
        </w:rPr>
        <w:t>Gender Equality is not merely a basic human right</w:t>
      </w:r>
      <w:r w:rsidR="00633518" w:rsidRPr="004A5945">
        <w:rPr>
          <w:rStyle w:val="Hyperlink"/>
          <w:color w:val="auto"/>
          <w:sz w:val="28"/>
          <w:szCs w:val="28"/>
          <w:u w:val="none"/>
        </w:rPr>
        <w:t xml:space="preserve"> but its success has immense socio-economic consequences.</w:t>
      </w:r>
      <w:r w:rsidR="009A7D87">
        <w:rPr>
          <w:rStyle w:val="Hyperlink"/>
          <w:color w:val="auto"/>
          <w:sz w:val="28"/>
          <w:szCs w:val="28"/>
          <w:u w:val="none"/>
        </w:rPr>
        <w:t xml:space="preserve"> </w:t>
      </w:r>
      <w:r w:rsidR="00633518" w:rsidRPr="004A5945">
        <w:rPr>
          <w:rStyle w:val="Hyperlink"/>
          <w:color w:val="auto"/>
          <w:sz w:val="28"/>
          <w:szCs w:val="28"/>
          <w:u w:val="none"/>
        </w:rPr>
        <w:t xml:space="preserve">The empowerment of women has a huge impact on causing economies to </w:t>
      </w:r>
      <w:r w:rsidR="00C717DC" w:rsidRPr="004A5945">
        <w:rPr>
          <w:rStyle w:val="Hyperlink"/>
          <w:color w:val="auto"/>
          <w:sz w:val="28"/>
          <w:szCs w:val="28"/>
          <w:u w:val="none"/>
        </w:rPr>
        <w:t>progress</w:t>
      </w:r>
      <w:r w:rsidR="006544A6">
        <w:rPr>
          <w:rStyle w:val="Hyperlink"/>
          <w:color w:val="auto"/>
          <w:sz w:val="28"/>
          <w:szCs w:val="28"/>
          <w:u w:val="none"/>
        </w:rPr>
        <w:t>,</w:t>
      </w:r>
      <w:r w:rsidR="00C717DC" w:rsidRPr="004A5945">
        <w:rPr>
          <w:rStyle w:val="Hyperlink"/>
          <w:color w:val="auto"/>
          <w:sz w:val="28"/>
          <w:szCs w:val="28"/>
          <w:u w:val="none"/>
        </w:rPr>
        <w:t xml:space="preserve"> fuelling an increase in growth and productivity. Unfortunately gender inequalities are still deeply rooted in society.</w:t>
      </w:r>
      <w:r w:rsidR="009A7D87">
        <w:rPr>
          <w:rStyle w:val="Hyperlink"/>
          <w:color w:val="auto"/>
          <w:sz w:val="28"/>
          <w:szCs w:val="28"/>
          <w:u w:val="none"/>
        </w:rPr>
        <w:t xml:space="preserve"> </w:t>
      </w:r>
      <w:r w:rsidR="00465D99" w:rsidRPr="004A5945">
        <w:rPr>
          <w:rStyle w:val="Hyperlink"/>
          <w:color w:val="auto"/>
          <w:sz w:val="28"/>
          <w:szCs w:val="28"/>
          <w:u w:val="none"/>
        </w:rPr>
        <w:t>Women d</w:t>
      </w:r>
      <w:r w:rsidR="00C717DC" w:rsidRPr="004A5945">
        <w:rPr>
          <w:rStyle w:val="Hyperlink"/>
          <w:color w:val="auto"/>
          <w:sz w:val="28"/>
          <w:szCs w:val="28"/>
          <w:u w:val="none"/>
        </w:rPr>
        <w:t xml:space="preserve">o not have equal opportunities to suitable employment </w:t>
      </w:r>
      <w:r w:rsidR="00447FA9" w:rsidRPr="004A5945">
        <w:rPr>
          <w:rStyle w:val="Hyperlink"/>
          <w:color w:val="auto"/>
          <w:sz w:val="28"/>
          <w:szCs w:val="28"/>
          <w:u w:val="none"/>
        </w:rPr>
        <w:t xml:space="preserve">and are subjected to enforced separation in employment and wage inequality. Women are frequently not given access to health care and basic eduation.Throughout the world women are subjected to discrimination and violence. </w:t>
      </w:r>
      <w:r w:rsidR="0016248B" w:rsidRPr="004A5945">
        <w:rPr>
          <w:rStyle w:val="Hyperlink"/>
          <w:color w:val="auto"/>
          <w:sz w:val="28"/>
          <w:szCs w:val="28"/>
          <w:u w:val="none"/>
        </w:rPr>
        <w:t>Women are unequally represented in economic and decision making procedures.</w:t>
      </w:r>
      <w:r w:rsidR="009A7D87">
        <w:rPr>
          <w:rStyle w:val="Hyperlink"/>
          <w:color w:val="auto"/>
          <w:sz w:val="28"/>
          <w:szCs w:val="28"/>
          <w:u w:val="none"/>
        </w:rPr>
        <w:t xml:space="preserve"> Stated by </w:t>
      </w:r>
      <w:r w:rsidR="009A7D87" w:rsidRPr="009A7D87">
        <w:rPr>
          <w:rStyle w:val="Hyperlink"/>
          <w:color w:val="auto"/>
          <w:sz w:val="28"/>
          <w:szCs w:val="28"/>
          <w:u w:val="none"/>
        </w:rPr>
        <w:t>(Gender equality and women's empowerment, 2020)</w:t>
      </w:r>
      <w:r w:rsidR="009A7D87">
        <w:rPr>
          <w:rStyle w:val="Hyperlink"/>
          <w:color w:val="auto"/>
          <w:sz w:val="28"/>
          <w:szCs w:val="28"/>
          <w:u w:val="none"/>
        </w:rPr>
        <w:t xml:space="preserve"> </w:t>
      </w:r>
    </w:p>
    <w:p w14:paraId="2F744BA9" w14:textId="72DB8B5C" w:rsidR="00417034" w:rsidRPr="004A5945" w:rsidRDefault="009A7D87" w:rsidP="00EC40CB">
      <w:pPr>
        <w:rPr>
          <w:rStyle w:val="Hyperlink"/>
          <w:color w:val="auto"/>
          <w:sz w:val="28"/>
          <w:szCs w:val="28"/>
          <w:u w:val="none"/>
        </w:rPr>
      </w:pPr>
      <w:r>
        <w:rPr>
          <w:rStyle w:val="Hyperlink"/>
          <w:color w:val="auto"/>
          <w:sz w:val="28"/>
          <w:szCs w:val="28"/>
          <w:u w:val="none"/>
        </w:rPr>
        <w:t xml:space="preserve">According to </w:t>
      </w:r>
      <w:r w:rsidRPr="009A7D87">
        <w:rPr>
          <w:rStyle w:val="Hyperlink"/>
          <w:color w:val="auto"/>
          <w:sz w:val="28"/>
          <w:szCs w:val="28"/>
          <w:u w:val="none"/>
        </w:rPr>
        <w:t>(Gender equality and women's empowerment, 2020)</w:t>
      </w:r>
      <w:r>
        <w:rPr>
          <w:rStyle w:val="Hyperlink"/>
          <w:color w:val="auto"/>
          <w:sz w:val="28"/>
          <w:szCs w:val="28"/>
          <w:u w:val="none"/>
        </w:rPr>
        <w:t xml:space="preserve"> </w:t>
      </w:r>
      <w:r w:rsidR="0016248B" w:rsidRPr="004A5945">
        <w:rPr>
          <w:rStyle w:val="Hyperlink"/>
          <w:color w:val="auto"/>
          <w:sz w:val="28"/>
          <w:szCs w:val="28"/>
          <w:u w:val="none"/>
        </w:rPr>
        <w:t xml:space="preserve">The UN in its efforts have faced serious challenges for many years to develop global gender equality </w:t>
      </w:r>
      <w:r w:rsidR="00135D58" w:rsidRPr="004A5945">
        <w:rPr>
          <w:rStyle w:val="Hyperlink"/>
          <w:color w:val="auto"/>
          <w:sz w:val="28"/>
          <w:szCs w:val="28"/>
          <w:u w:val="none"/>
        </w:rPr>
        <w:t>along with insuffic</w:t>
      </w:r>
      <w:r w:rsidR="00454022" w:rsidRPr="004A5945">
        <w:rPr>
          <w:rStyle w:val="Hyperlink"/>
          <w:color w:val="auto"/>
          <w:sz w:val="28"/>
          <w:szCs w:val="28"/>
          <w:u w:val="none"/>
        </w:rPr>
        <w:t>i</w:t>
      </w:r>
      <w:r w:rsidR="00135D58" w:rsidRPr="004A5945">
        <w:rPr>
          <w:rStyle w:val="Hyperlink"/>
          <w:color w:val="auto"/>
          <w:sz w:val="28"/>
          <w:szCs w:val="28"/>
          <w:u w:val="none"/>
        </w:rPr>
        <w:t xml:space="preserve">ent </w:t>
      </w:r>
      <w:r w:rsidR="00454022" w:rsidRPr="004A5945">
        <w:rPr>
          <w:rStyle w:val="Hyperlink"/>
          <w:color w:val="auto"/>
          <w:sz w:val="28"/>
          <w:szCs w:val="28"/>
          <w:u w:val="none"/>
        </w:rPr>
        <w:t xml:space="preserve">funding and no formally </w:t>
      </w:r>
      <w:r w:rsidR="0015257A" w:rsidRPr="004A5945">
        <w:rPr>
          <w:rStyle w:val="Hyperlink"/>
          <w:color w:val="auto"/>
          <w:sz w:val="28"/>
          <w:szCs w:val="28"/>
          <w:u w:val="none"/>
        </w:rPr>
        <w:t>acknowledged driver</w:t>
      </w:r>
      <w:r w:rsidR="00454022" w:rsidRPr="004A5945">
        <w:rPr>
          <w:rStyle w:val="Hyperlink"/>
          <w:color w:val="auto"/>
          <w:sz w:val="28"/>
          <w:szCs w:val="28"/>
          <w:u w:val="none"/>
        </w:rPr>
        <w:t xml:space="preserve"> to lead the actions of the UN on </w:t>
      </w:r>
      <w:r w:rsidR="0015257A" w:rsidRPr="004A5945">
        <w:rPr>
          <w:rStyle w:val="Hyperlink"/>
          <w:color w:val="auto"/>
          <w:sz w:val="28"/>
          <w:szCs w:val="28"/>
          <w:u w:val="none"/>
        </w:rPr>
        <w:t>gender equalities conditions. In order to address these challenges UN WOMEN was developed, this will be a champion for women and girl’s</w:t>
      </w:r>
      <w:r w:rsidR="00CB734E" w:rsidRPr="004A5945">
        <w:rPr>
          <w:rStyle w:val="Hyperlink"/>
          <w:color w:val="auto"/>
          <w:sz w:val="28"/>
          <w:szCs w:val="28"/>
          <w:u w:val="none"/>
        </w:rPr>
        <w:t xml:space="preserve"> and will be influential and </w:t>
      </w:r>
      <w:r w:rsidR="00417034" w:rsidRPr="004A5945">
        <w:rPr>
          <w:rStyle w:val="Hyperlink"/>
          <w:color w:val="auto"/>
          <w:sz w:val="28"/>
          <w:szCs w:val="28"/>
          <w:u w:val="none"/>
        </w:rPr>
        <w:t>effective. Ensuring they have influence at local, regional and global levels.</w:t>
      </w:r>
    </w:p>
    <w:p w14:paraId="6AF67A65" w14:textId="77777777" w:rsidR="00C240B5" w:rsidRDefault="00C240B5" w:rsidP="00EC40CB">
      <w:pPr>
        <w:rPr>
          <w:rStyle w:val="Hyperlink"/>
          <w:color w:val="auto"/>
          <w:sz w:val="28"/>
          <w:szCs w:val="28"/>
          <w:u w:val="none"/>
        </w:rPr>
      </w:pPr>
    </w:p>
    <w:p w14:paraId="051C86E0" w14:textId="07D2F0CD" w:rsidR="0015257A" w:rsidRPr="004A5945" w:rsidRDefault="00417034" w:rsidP="00EC40CB">
      <w:pPr>
        <w:rPr>
          <w:rStyle w:val="Hyperlink"/>
          <w:color w:val="auto"/>
          <w:sz w:val="28"/>
          <w:szCs w:val="28"/>
          <w:u w:val="none"/>
        </w:rPr>
      </w:pPr>
      <w:r w:rsidRPr="004A5945">
        <w:rPr>
          <w:rStyle w:val="Hyperlink"/>
          <w:color w:val="auto"/>
          <w:sz w:val="28"/>
          <w:szCs w:val="28"/>
          <w:u w:val="none"/>
        </w:rPr>
        <w:t xml:space="preserve">Established in the desire </w:t>
      </w:r>
      <w:r w:rsidR="00740E05" w:rsidRPr="004A5945">
        <w:rPr>
          <w:rStyle w:val="Hyperlink"/>
          <w:color w:val="auto"/>
          <w:sz w:val="28"/>
          <w:szCs w:val="28"/>
          <w:u w:val="none"/>
        </w:rPr>
        <w:t>for equality, dedicated to the UN charter, UN Women, including other important matters strives for the:</w:t>
      </w:r>
    </w:p>
    <w:p w14:paraId="1A3932AB" w14:textId="737119D0" w:rsidR="00740E05" w:rsidRPr="00134FBC" w:rsidRDefault="00740E05" w:rsidP="00134FBC">
      <w:pPr>
        <w:pStyle w:val="ListParagraph"/>
        <w:numPr>
          <w:ilvl w:val="0"/>
          <w:numId w:val="4"/>
        </w:numPr>
        <w:rPr>
          <w:rStyle w:val="Hyperlink"/>
          <w:color w:val="auto"/>
          <w:sz w:val="28"/>
          <w:szCs w:val="28"/>
          <w:u w:val="none"/>
        </w:rPr>
      </w:pPr>
      <w:r w:rsidRPr="00134FBC">
        <w:rPr>
          <w:rStyle w:val="Hyperlink"/>
          <w:color w:val="auto"/>
          <w:sz w:val="28"/>
          <w:szCs w:val="28"/>
          <w:u w:val="none"/>
        </w:rPr>
        <w:t>Eradication of prejudice against women and girl’s.</w:t>
      </w:r>
    </w:p>
    <w:p w14:paraId="54F83646" w14:textId="2727F22D" w:rsidR="00740E05" w:rsidRPr="00134FBC" w:rsidRDefault="00134FBC" w:rsidP="00134FBC">
      <w:pPr>
        <w:pStyle w:val="ListParagraph"/>
        <w:numPr>
          <w:ilvl w:val="0"/>
          <w:numId w:val="4"/>
        </w:numPr>
        <w:rPr>
          <w:rStyle w:val="Hyperlink"/>
          <w:color w:val="auto"/>
          <w:sz w:val="28"/>
          <w:szCs w:val="28"/>
          <w:u w:val="none"/>
        </w:rPr>
      </w:pPr>
      <w:r w:rsidRPr="00134FBC">
        <w:rPr>
          <w:rStyle w:val="Hyperlink"/>
          <w:color w:val="auto"/>
          <w:sz w:val="28"/>
          <w:szCs w:val="28"/>
          <w:u w:val="none"/>
        </w:rPr>
        <w:t>Accepted Authority of women</w:t>
      </w:r>
    </w:p>
    <w:p w14:paraId="032A4AA6" w14:textId="3C986276" w:rsidR="005D31BA" w:rsidRPr="00134FBC" w:rsidRDefault="005D31BA" w:rsidP="00134FBC">
      <w:pPr>
        <w:pStyle w:val="ListParagraph"/>
        <w:numPr>
          <w:ilvl w:val="0"/>
          <w:numId w:val="4"/>
        </w:numPr>
        <w:rPr>
          <w:rStyle w:val="Hyperlink"/>
          <w:color w:val="auto"/>
          <w:sz w:val="28"/>
          <w:szCs w:val="28"/>
          <w:u w:val="none"/>
        </w:rPr>
      </w:pPr>
      <w:r w:rsidRPr="00134FBC">
        <w:rPr>
          <w:rStyle w:val="Hyperlink"/>
          <w:color w:val="auto"/>
          <w:sz w:val="28"/>
          <w:szCs w:val="28"/>
          <w:u w:val="none"/>
        </w:rPr>
        <w:t>Success of equality between men and women as beneficiary’s and partners toward growth of humanitarian action, human rights, security and peace</w:t>
      </w:r>
      <w:r w:rsidR="00EA2676" w:rsidRPr="00134FBC">
        <w:rPr>
          <w:rStyle w:val="Hyperlink"/>
          <w:color w:val="auto"/>
          <w:sz w:val="28"/>
          <w:szCs w:val="28"/>
          <w:u w:val="none"/>
        </w:rPr>
        <w:t>.</w:t>
      </w:r>
      <w:r w:rsidRPr="00134FBC">
        <w:rPr>
          <w:rStyle w:val="Hyperlink"/>
          <w:color w:val="auto"/>
          <w:sz w:val="28"/>
          <w:szCs w:val="28"/>
          <w:u w:val="none"/>
        </w:rPr>
        <w:t xml:space="preserve">  </w:t>
      </w:r>
    </w:p>
    <w:p w14:paraId="5D2F23D2" w14:textId="7104E7AD" w:rsidR="001E7184" w:rsidRPr="00134D03" w:rsidRDefault="00DE0F30" w:rsidP="00EC40CB">
      <w:pPr>
        <w:rPr>
          <w:rStyle w:val="Hyperlink"/>
          <w:b/>
          <w:i/>
          <w:color w:val="auto"/>
          <w:sz w:val="28"/>
          <w:szCs w:val="28"/>
          <w:u w:val="none"/>
        </w:rPr>
      </w:pPr>
      <w:r>
        <w:rPr>
          <w:rStyle w:val="Hyperlink"/>
          <w:b/>
          <w:color w:val="auto"/>
          <w:sz w:val="28"/>
          <w:szCs w:val="28"/>
          <w:u w:val="none"/>
        </w:rPr>
        <w:t xml:space="preserve">9. </w:t>
      </w:r>
      <w:r w:rsidR="00C7418D">
        <w:rPr>
          <w:rStyle w:val="Hyperlink"/>
          <w:b/>
          <w:color w:val="auto"/>
          <w:sz w:val="28"/>
          <w:szCs w:val="28"/>
          <w:u w:val="none"/>
        </w:rPr>
        <w:t>Who were involved into supporting Gender Equality within the UN?</w:t>
      </w:r>
    </w:p>
    <w:p w14:paraId="729B84F2" w14:textId="3052665F" w:rsidR="00134FBC" w:rsidRPr="002067B7" w:rsidRDefault="002067B7" w:rsidP="00134FBC">
      <w:pPr>
        <w:rPr>
          <w:rStyle w:val="Hyperlink"/>
          <w:color w:val="auto"/>
          <w:sz w:val="28"/>
          <w:szCs w:val="28"/>
          <w:u w:val="none"/>
        </w:rPr>
      </w:pPr>
      <w:r w:rsidRPr="002067B7">
        <w:rPr>
          <w:rStyle w:val="Hyperlink"/>
          <w:color w:val="auto"/>
          <w:sz w:val="28"/>
          <w:szCs w:val="28"/>
          <w:u w:val="none"/>
        </w:rPr>
        <w:t>(Sherwood, 2020)</w:t>
      </w:r>
      <w:r>
        <w:rPr>
          <w:rStyle w:val="Hyperlink"/>
          <w:color w:val="auto"/>
          <w:sz w:val="28"/>
          <w:szCs w:val="28"/>
          <w:u w:val="none"/>
        </w:rPr>
        <w:t xml:space="preserve"> talks about how </w:t>
      </w:r>
      <w:r w:rsidR="00134FBC" w:rsidRPr="00134FBC">
        <w:rPr>
          <w:rStyle w:val="Hyperlink"/>
          <w:color w:val="auto"/>
          <w:sz w:val="28"/>
          <w:szCs w:val="28"/>
          <w:u w:val="none"/>
        </w:rPr>
        <w:t>It was a seriously significant event for the world’s women</w:t>
      </w:r>
      <w:r w:rsidR="00F4443B">
        <w:rPr>
          <w:rStyle w:val="Hyperlink"/>
          <w:color w:val="auto"/>
          <w:sz w:val="28"/>
          <w:szCs w:val="28"/>
          <w:u w:val="none"/>
        </w:rPr>
        <w:t>,</w:t>
      </w:r>
      <w:r w:rsidR="00134FBC" w:rsidRPr="00134FBC">
        <w:rPr>
          <w:rStyle w:val="Hyperlink"/>
          <w:color w:val="auto"/>
          <w:sz w:val="28"/>
          <w:szCs w:val="28"/>
          <w:u w:val="none"/>
        </w:rPr>
        <w:t xml:space="preserve"> a global summit directed at completely changing the lives of half of the population in the world. Domestic violence, rape F.G.M. forced marriage, social repression, political representation, maternal health, reprod</w:t>
      </w:r>
      <w:r>
        <w:rPr>
          <w:rStyle w:val="Hyperlink"/>
          <w:color w:val="auto"/>
          <w:sz w:val="28"/>
          <w:szCs w:val="28"/>
          <w:u w:val="none"/>
        </w:rPr>
        <w:t xml:space="preserve">uctive rights and equality. </w:t>
      </w:r>
      <w:r w:rsidR="00631842">
        <w:rPr>
          <w:rStyle w:val="Hyperlink"/>
          <w:color w:val="auto"/>
          <w:sz w:val="28"/>
          <w:szCs w:val="28"/>
          <w:u w:val="none"/>
        </w:rPr>
        <w:t xml:space="preserve">Included in the </w:t>
      </w:r>
      <w:r w:rsidR="00AE1F1A">
        <w:rPr>
          <w:rStyle w:val="Hyperlink"/>
          <w:color w:val="auto"/>
          <w:sz w:val="28"/>
          <w:szCs w:val="28"/>
          <w:u w:val="none"/>
        </w:rPr>
        <w:t>17,</w:t>
      </w:r>
      <w:r w:rsidR="00134FBC" w:rsidRPr="00134FBC">
        <w:rPr>
          <w:rStyle w:val="Hyperlink"/>
          <w:color w:val="auto"/>
          <w:sz w:val="28"/>
          <w:szCs w:val="28"/>
          <w:u w:val="none"/>
        </w:rPr>
        <w:t>000 people who took part were some of the world most influential women these included Benazir Bhutto, Hilary Clinton, Wangari Maathai the Kenyan environmental and political activist, Madeleine Albright, a video showing a key note address was sent by Aung San Suu Kyi. The declaration “An agenda for change and a call to action” was signed by 189 countries. The United Nations summit organiser was with good reason proud.</w:t>
      </w:r>
    </w:p>
    <w:p w14:paraId="7D8B560E" w14:textId="06FC31F0" w:rsidR="00850417" w:rsidRPr="00134FBC" w:rsidRDefault="00791754" w:rsidP="00C7418D">
      <w:pPr>
        <w:rPr>
          <w:rStyle w:val="Hyperlink"/>
          <w:color w:val="auto"/>
          <w:sz w:val="28"/>
          <w:szCs w:val="28"/>
          <w:u w:val="none"/>
        </w:rPr>
      </w:pPr>
      <w:r w:rsidRPr="00791754">
        <w:rPr>
          <w:rStyle w:val="Hyperlink"/>
          <w:color w:val="auto"/>
          <w:sz w:val="28"/>
          <w:szCs w:val="28"/>
          <w:u w:val="none"/>
        </w:rPr>
        <w:t>(SOAS University of London, 2020)</w:t>
      </w:r>
      <w:r>
        <w:rPr>
          <w:rStyle w:val="Hyperlink"/>
          <w:color w:val="auto"/>
          <w:sz w:val="28"/>
          <w:szCs w:val="28"/>
          <w:u w:val="none"/>
        </w:rPr>
        <w:t xml:space="preserve"> states t</w:t>
      </w:r>
      <w:r w:rsidR="00850417" w:rsidRPr="00134FBC">
        <w:rPr>
          <w:rStyle w:val="Hyperlink"/>
          <w:color w:val="auto"/>
          <w:sz w:val="28"/>
          <w:szCs w:val="28"/>
          <w:u w:val="none"/>
        </w:rPr>
        <w:t xml:space="preserve">here was criticism from the Agency from outside the Great </w:t>
      </w:r>
      <w:r w:rsidR="008160C5" w:rsidRPr="00134FBC">
        <w:rPr>
          <w:rStyle w:val="Hyperlink"/>
          <w:color w:val="auto"/>
          <w:sz w:val="28"/>
          <w:szCs w:val="28"/>
          <w:u w:val="none"/>
        </w:rPr>
        <w:t>Powers as</w:t>
      </w:r>
      <w:r w:rsidR="00BA058E" w:rsidRPr="00134FBC">
        <w:rPr>
          <w:rStyle w:val="Hyperlink"/>
          <w:color w:val="auto"/>
          <w:sz w:val="28"/>
          <w:szCs w:val="28"/>
          <w:u w:val="none"/>
        </w:rPr>
        <w:t xml:space="preserve"> a pivotal role was played from </w:t>
      </w:r>
      <w:r w:rsidR="008160C5" w:rsidRPr="00134FBC">
        <w:rPr>
          <w:rStyle w:val="Hyperlink"/>
          <w:color w:val="auto"/>
          <w:sz w:val="28"/>
          <w:szCs w:val="28"/>
          <w:u w:val="none"/>
        </w:rPr>
        <w:t>women</w:t>
      </w:r>
      <w:r w:rsidR="00BA058E" w:rsidRPr="00134FBC">
        <w:rPr>
          <w:rStyle w:val="Hyperlink"/>
          <w:color w:val="auto"/>
          <w:sz w:val="28"/>
          <w:szCs w:val="28"/>
          <w:u w:val="none"/>
        </w:rPr>
        <w:t xml:space="preserve"> from </w:t>
      </w:r>
      <w:r w:rsidR="008160C5" w:rsidRPr="00134FBC">
        <w:rPr>
          <w:rStyle w:val="Hyperlink"/>
          <w:color w:val="auto"/>
          <w:sz w:val="28"/>
          <w:szCs w:val="28"/>
          <w:u w:val="none"/>
        </w:rPr>
        <w:t>non-western</w:t>
      </w:r>
      <w:r w:rsidR="00BA058E" w:rsidRPr="00134FBC">
        <w:rPr>
          <w:rStyle w:val="Hyperlink"/>
          <w:color w:val="auto"/>
          <w:sz w:val="28"/>
          <w:szCs w:val="28"/>
          <w:u w:val="none"/>
        </w:rPr>
        <w:t xml:space="preserve"> countries made sure that women were especially referred to in the </w:t>
      </w:r>
      <w:r w:rsidR="008160C5" w:rsidRPr="00134FBC">
        <w:rPr>
          <w:rStyle w:val="Hyperlink"/>
          <w:color w:val="auto"/>
          <w:sz w:val="28"/>
          <w:szCs w:val="28"/>
          <w:u w:val="none"/>
        </w:rPr>
        <w:t>United Nations</w:t>
      </w:r>
      <w:r w:rsidR="00BA058E" w:rsidRPr="00134FBC">
        <w:rPr>
          <w:rStyle w:val="Hyperlink"/>
          <w:color w:val="auto"/>
          <w:sz w:val="28"/>
          <w:szCs w:val="28"/>
          <w:u w:val="none"/>
        </w:rPr>
        <w:t xml:space="preserve"> charter. Female delegates from </w:t>
      </w:r>
      <w:r w:rsidR="008160C5" w:rsidRPr="00134FBC">
        <w:rPr>
          <w:rStyle w:val="Hyperlink"/>
          <w:color w:val="auto"/>
          <w:sz w:val="28"/>
          <w:szCs w:val="28"/>
          <w:u w:val="none"/>
        </w:rPr>
        <w:t>Dominion</w:t>
      </w:r>
      <w:r w:rsidR="00AE1F1A">
        <w:rPr>
          <w:rStyle w:val="Hyperlink"/>
          <w:color w:val="auto"/>
          <w:sz w:val="28"/>
          <w:szCs w:val="28"/>
          <w:u w:val="none"/>
        </w:rPr>
        <w:t xml:space="preserve"> R</w:t>
      </w:r>
      <w:r w:rsidR="00BA058E" w:rsidRPr="00134FBC">
        <w:rPr>
          <w:rStyle w:val="Hyperlink"/>
          <w:color w:val="auto"/>
          <w:sz w:val="28"/>
          <w:szCs w:val="28"/>
          <w:u w:val="none"/>
        </w:rPr>
        <w:t xml:space="preserve">epublic and </w:t>
      </w:r>
      <w:r w:rsidR="008160C5" w:rsidRPr="00134FBC">
        <w:rPr>
          <w:rStyle w:val="Hyperlink"/>
          <w:color w:val="auto"/>
          <w:sz w:val="28"/>
          <w:szCs w:val="28"/>
          <w:u w:val="none"/>
        </w:rPr>
        <w:t>Brazil</w:t>
      </w:r>
      <w:r w:rsidR="00BA058E" w:rsidRPr="00134FBC">
        <w:rPr>
          <w:rStyle w:val="Hyperlink"/>
          <w:color w:val="auto"/>
          <w:sz w:val="28"/>
          <w:szCs w:val="28"/>
          <w:u w:val="none"/>
        </w:rPr>
        <w:t xml:space="preserve"> and women participants from </w:t>
      </w:r>
      <w:r w:rsidR="008160C5" w:rsidRPr="00134FBC">
        <w:rPr>
          <w:rStyle w:val="Hyperlink"/>
          <w:color w:val="auto"/>
          <w:sz w:val="28"/>
          <w:szCs w:val="28"/>
          <w:u w:val="none"/>
        </w:rPr>
        <w:t>Venezuela,</w:t>
      </w:r>
      <w:r w:rsidR="00BA058E" w:rsidRPr="00134FBC">
        <w:rPr>
          <w:rStyle w:val="Hyperlink"/>
          <w:color w:val="auto"/>
          <w:sz w:val="28"/>
          <w:szCs w:val="28"/>
          <w:u w:val="none"/>
        </w:rPr>
        <w:t xml:space="preserve"> Australia and Mexico made sure that the feminist views that clearly stated reference to the rights of women in the </w:t>
      </w:r>
      <w:r w:rsidR="008160C5" w:rsidRPr="00134FBC">
        <w:rPr>
          <w:rStyle w:val="Hyperlink"/>
          <w:color w:val="auto"/>
          <w:sz w:val="28"/>
          <w:szCs w:val="28"/>
          <w:u w:val="none"/>
        </w:rPr>
        <w:t xml:space="preserve">charter. Research showed that  </w:t>
      </w:r>
      <w:r w:rsidR="00BA058E" w:rsidRPr="00134FBC">
        <w:rPr>
          <w:rStyle w:val="Hyperlink"/>
          <w:color w:val="auto"/>
          <w:sz w:val="28"/>
          <w:szCs w:val="28"/>
          <w:u w:val="none"/>
        </w:rPr>
        <w:t xml:space="preserve"> Brazilian delegate</w:t>
      </w:r>
      <w:r w:rsidR="002067B7">
        <w:rPr>
          <w:rStyle w:val="Hyperlink"/>
          <w:color w:val="auto"/>
          <w:sz w:val="28"/>
          <w:szCs w:val="28"/>
          <w:u w:val="none"/>
        </w:rPr>
        <w:t xml:space="preserve"> Dr Bertha Lutz especially </w:t>
      </w:r>
      <w:r w:rsidR="008160C5" w:rsidRPr="00134FBC">
        <w:rPr>
          <w:rStyle w:val="Hyperlink"/>
          <w:color w:val="auto"/>
          <w:sz w:val="28"/>
          <w:szCs w:val="28"/>
          <w:u w:val="none"/>
        </w:rPr>
        <w:t xml:space="preserve">stood out and continued to claim that reference to women was required. </w:t>
      </w:r>
    </w:p>
    <w:p w14:paraId="62F9743B" w14:textId="446C4E06" w:rsidR="00C7418D" w:rsidRDefault="00E86F26" w:rsidP="00294F2A">
      <w:pPr>
        <w:rPr>
          <w:rStyle w:val="Hyperlink"/>
          <w:sz w:val="28"/>
          <w:szCs w:val="28"/>
        </w:rPr>
      </w:pPr>
      <w:r>
        <w:rPr>
          <w:rStyle w:val="Hyperlink"/>
          <w:b/>
          <w:color w:val="FF0000"/>
          <w:sz w:val="28"/>
          <w:szCs w:val="28"/>
          <w:u w:val="none"/>
        </w:rPr>
        <w:t xml:space="preserve"> </w:t>
      </w:r>
      <w:r w:rsidR="00DE0F30">
        <w:rPr>
          <w:rStyle w:val="Hyperlink"/>
          <w:b/>
          <w:color w:val="auto"/>
          <w:sz w:val="28"/>
          <w:szCs w:val="28"/>
          <w:u w:val="none"/>
        </w:rPr>
        <w:t xml:space="preserve">10. </w:t>
      </w:r>
      <w:r w:rsidR="0010333F" w:rsidRPr="0010333F">
        <w:rPr>
          <w:rStyle w:val="Hyperlink"/>
          <w:b/>
          <w:color w:val="auto"/>
          <w:sz w:val="28"/>
          <w:szCs w:val="28"/>
          <w:u w:val="none"/>
        </w:rPr>
        <w:t>What was the public sector rol</w:t>
      </w:r>
      <w:r w:rsidR="00814F3A">
        <w:rPr>
          <w:rStyle w:val="Hyperlink"/>
          <w:b/>
          <w:color w:val="auto"/>
          <w:sz w:val="28"/>
          <w:szCs w:val="28"/>
          <w:u w:val="none"/>
        </w:rPr>
        <w:t>e?</w:t>
      </w:r>
      <w:r w:rsidR="00814F3A">
        <w:t xml:space="preserve"> </w:t>
      </w:r>
    </w:p>
    <w:p w14:paraId="08FBC06B" w14:textId="2CDF66DB" w:rsidR="00DC0069" w:rsidRPr="00CB505B" w:rsidRDefault="00791754" w:rsidP="00294F2A">
      <w:pPr>
        <w:rPr>
          <w:rStyle w:val="Hyperlink"/>
          <w:b/>
          <w:color w:val="auto"/>
          <w:sz w:val="28"/>
          <w:szCs w:val="28"/>
          <w:u w:val="none"/>
        </w:rPr>
      </w:pPr>
      <w:r w:rsidRPr="00CB505B">
        <w:rPr>
          <w:rStyle w:val="Hyperlink"/>
          <w:color w:val="auto"/>
          <w:sz w:val="28"/>
          <w:szCs w:val="28"/>
          <w:u w:val="none"/>
        </w:rPr>
        <w:t>According to (Multimedia Library, 2020)</w:t>
      </w:r>
      <w:r w:rsidR="00CB505B">
        <w:rPr>
          <w:rStyle w:val="Hyperlink"/>
          <w:b/>
          <w:color w:val="auto"/>
          <w:sz w:val="28"/>
          <w:szCs w:val="28"/>
          <w:u w:val="none"/>
        </w:rPr>
        <w:t xml:space="preserve"> </w:t>
      </w:r>
      <w:r w:rsidR="009B58E2" w:rsidRPr="00134FBC">
        <w:rPr>
          <w:rStyle w:val="Hyperlink"/>
          <w:color w:val="auto"/>
          <w:sz w:val="28"/>
          <w:szCs w:val="28"/>
          <w:u w:val="none"/>
        </w:rPr>
        <w:t xml:space="preserve">The World Public Sector Report 2018 </w:t>
      </w:r>
      <w:r w:rsidR="009E000D" w:rsidRPr="00134FBC">
        <w:rPr>
          <w:rStyle w:val="Hyperlink"/>
          <w:color w:val="auto"/>
          <w:sz w:val="28"/>
          <w:szCs w:val="28"/>
          <w:u w:val="none"/>
        </w:rPr>
        <w:t xml:space="preserve">intentions are to ensure the hard work by countries to encourage policy integration for applying the </w:t>
      </w:r>
      <w:r w:rsidR="00DC0069" w:rsidRPr="00134FBC">
        <w:rPr>
          <w:rStyle w:val="Hyperlink"/>
          <w:color w:val="auto"/>
          <w:sz w:val="28"/>
          <w:szCs w:val="28"/>
          <w:u w:val="none"/>
        </w:rPr>
        <w:t>Social Development Goals (</w:t>
      </w:r>
      <w:r w:rsidR="009E000D" w:rsidRPr="00134FBC">
        <w:rPr>
          <w:rStyle w:val="Hyperlink"/>
          <w:color w:val="auto"/>
          <w:sz w:val="28"/>
          <w:szCs w:val="28"/>
          <w:u w:val="none"/>
        </w:rPr>
        <w:t>SDGs</w:t>
      </w:r>
      <w:r w:rsidR="00DC0069" w:rsidRPr="00134FBC">
        <w:rPr>
          <w:rStyle w:val="Hyperlink"/>
          <w:color w:val="auto"/>
          <w:sz w:val="28"/>
          <w:szCs w:val="28"/>
          <w:u w:val="none"/>
        </w:rPr>
        <w:t>)</w:t>
      </w:r>
      <w:r w:rsidR="009E000D" w:rsidRPr="00134FBC">
        <w:rPr>
          <w:rStyle w:val="Hyperlink"/>
          <w:color w:val="auto"/>
          <w:sz w:val="28"/>
          <w:szCs w:val="28"/>
          <w:u w:val="none"/>
        </w:rPr>
        <w:t>. The report looks closely at policies on migration and national institution’s</w:t>
      </w:r>
      <w:r w:rsidR="0062676E" w:rsidRPr="00134FBC">
        <w:rPr>
          <w:rStyle w:val="Hyperlink"/>
          <w:color w:val="auto"/>
          <w:sz w:val="28"/>
          <w:szCs w:val="28"/>
          <w:u w:val="none"/>
        </w:rPr>
        <w:t xml:space="preserve"> in a sample of 29 countries acting for separate regional political social and economic backgrounds, highlighting health policies, education and labour applicable to refugees and </w:t>
      </w:r>
      <w:r w:rsidR="00B14271" w:rsidRPr="00134FBC">
        <w:rPr>
          <w:rStyle w:val="Hyperlink"/>
          <w:color w:val="auto"/>
          <w:sz w:val="28"/>
          <w:szCs w:val="28"/>
          <w:u w:val="none"/>
        </w:rPr>
        <w:t xml:space="preserve">migrants. It identifies a wide variety of integration challenges </w:t>
      </w:r>
      <w:r w:rsidR="00246793" w:rsidRPr="00134FBC">
        <w:rPr>
          <w:rStyle w:val="Hyperlink"/>
          <w:color w:val="auto"/>
          <w:sz w:val="28"/>
          <w:szCs w:val="28"/>
          <w:u w:val="none"/>
        </w:rPr>
        <w:t xml:space="preserve">also a range of institutional </w:t>
      </w:r>
      <w:r w:rsidR="001F2871" w:rsidRPr="00134FBC">
        <w:rPr>
          <w:rStyle w:val="Hyperlink"/>
          <w:color w:val="auto"/>
          <w:sz w:val="28"/>
          <w:szCs w:val="28"/>
          <w:u w:val="none"/>
        </w:rPr>
        <w:t xml:space="preserve">settings. It identifies the crucial role that local governments play in ensuring migrants needs are met, stakeholders have a role that is equally as important. Migrant communities </w:t>
      </w:r>
      <w:r w:rsidR="00DC0069" w:rsidRPr="00134FBC">
        <w:rPr>
          <w:rStyle w:val="Hyperlink"/>
          <w:color w:val="auto"/>
          <w:sz w:val="28"/>
          <w:szCs w:val="28"/>
          <w:u w:val="none"/>
        </w:rPr>
        <w:t xml:space="preserve">are </w:t>
      </w:r>
      <w:r w:rsidR="001F2871" w:rsidRPr="00134FBC">
        <w:rPr>
          <w:rStyle w:val="Hyperlink"/>
          <w:color w:val="auto"/>
          <w:sz w:val="28"/>
          <w:szCs w:val="28"/>
          <w:u w:val="none"/>
        </w:rPr>
        <w:t>also</w:t>
      </w:r>
      <w:r w:rsidR="00DC0069" w:rsidRPr="00134FBC">
        <w:rPr>
          <w:rStyle w:val="Hyperlink"/>
          <w:color w:val="auto"/>
          <w:sz w:val="28"/>
          <w:szCs w:val="28"/>
          <w:u w:val="none"/>
        </w:rPr>
        <w:t xml:space="preserve"> vital in supporting the</w:t>
      </w:r>
      <w:r w:rsidR="001F2871" w:rsidRPr="00134FBC">
        <w:rPr>
          <w:rStyle w:val="Hyperlink"/>
          <w:color w:val="auto"/>
          <w:sz w:val="28"/>
          <w:szCs w:val="28"/>
          <w:u w:val="none"/>
        </w:rPr>
        <w:t xml:space="preserve"> </w:t>
      </w:r>
      <w:r w:rsidR="00DC0069" w:rsidRPr="00134FBC">
        <w:rPr>
          <w:rStyle w:val="Hyperlink"/>
          <w:color w:val="auto"/>
          <w:sz w:val="28"/>
          <w:szCs w:val="28"/>
          <w:u w:val="none"/>
        </w:rPr>
        <w:t>integration of migrants</w:t>
      </w:r>
      <w:r w:rsidR="001F2871" w:rsidRPr="00134FBC">
        <w:rPr>
          <w:rStyle w:val="Hyperlink"/>
          <w:color w:val="auto"/>
          <w:sz w:val="28"/>
          <w:szCs w:val="28"/>
          <w:u w:val="none"/>
        </w:rPr>
        <w:t xml:space="preserve"> </w:t>
      </w:r>
      <w:r w:rsidR="00CE3F70" w:rsidRPr="00134FBC">
        <w:rPr>
          <w:rStyle w:val="Hyperlink"/>
          <w:color w:val="auto"/>
          <w:sz w:val="28"/>
          <w:szCs w:val="28"/>
          <w:u w:val="none"/>
        </w:rPr>
        <w:t>social</w:t>
      </w:r>
      <w:r w:rsidR="00CE3F70">
        <w:rPr>
          <w:rStyle w:val="Hyperlink"/>
          <w:color w:val="auto"/>
          <w:sz w:val="28"/>
          <w:szCs w:val="28"/>
          <w:u w:val="none"/>
        </w:rPr>
        <w:t xml:space="preserve">ly </w:t>
      </w:r>
      <w:r w:rsidR="00CE3F70" w:rsidRPr="00134FBC">
        <w:rPr>
          <w:rStyle w:val="Hyperlink"/>
          <w:color w:val="auto"/>
          <w:sz w:val="28"/>
          <w:szCs w:val="28"/>
          <w:u w:val="none"/>
        </w:rPr>
        <w:t>and</w:t>
      </w:r>
      <w:r w:rsidR="00DC0069" w:rsidRPr="00134FBC">
        <w:rPr>
          <w:rStyle w:val="Hyperlink"/>
          <w:color w:val="auto"/>
          <w:sz w:val="28"/>
          <w:szCs w:val="28"/>
          <w:u w:val="none"/>
        </w:rPr>
        <w:t xml:space="preserve"> economically themselves.</w:t>
      </w:r>
      <w:r w:rsidR="00CB505B">
        <w:rPr>
          <w:rStyle w:val="Hyperlink"/>
          <w:b/>
          <w:color w:val="auto"/>
          <w:sz w:val="28"/>
          <w:szCs w:val="28"/>
          <w:u w:val="none"/>
        </w:rPr>
        <w:t xml:space="preserve"> </w:t>
      </w:r>
      <w:r w:rsidR="00DC0069" w:rsidRPr="00134FBC">
        <w:rPr>
          <w:rStyle w:val="Hyperlink"/>
          <w:color w:val="auto"/>
          <w:sz w:val="28"/>
          <w:szCs w:val="28"/>
          <w:u w:val="none"/>
        </w:rPr>
        <w:t xml:space="preserve">The report examines how countries </w:t>
      </w:r>
      <w:r w:rsidR="00A574FB" w:rsidRPr="00134FBC">
        <w:rPr>
          <w:rStyle w:val="Hyperlink"/>
          <w:color w:val="auto"/>
          <w:sz w:val="28"/>
          <w:szCs w:val="28"/>
          <w:u w:val="none"/>
        </w:rPr>
        <w:t>established into the system integrated approaches to health including the many links between other policy areas and health which include consumption, food and nutrition also urban areas, aiming to work with many actors as well as the communities.</w:t>
      </w:r>
    </w:p>
    <w:p w14:paraId="79B229C4" w14:textId="5DFD6190" w:rsidR="00810336" w:rsidRPr="002D2458" w:rsidRDefault="00DE0F30" w:rsidP="00EC40CB">
      <w:pPr>
        <w:rPr>
          <w:rStyle w:val="Hyperlink"/>
          <w:b/>
          <w:color w:val="auto"/>
          <w:sz w:val="28"/>
          <w:szCs w:val="28"/>
          <w:u w:val="none"/>
        </w:rPr>
      </w:pPr>
      <w:r>
        <w:rPr>
          <w:rStyle w:val="Hyperlink"/>
          <w:b/>
          <w:color w:val="auto"/>
          <w:sz w:val="28"/>
          <w:szCs w:val="28"/>
          <w:u w:val="none"/>
        </w:rPr>
        <w:t xml:space="preserve">11. </w:t>
      </w:r>
      <w:r w:rsidR="002D2458" w:rsidRPr="002D2458">
        <w:rPr>
          <w:rStyle w:val="Hyperlink"/>
          <w:b/>
          <w:color w:val="auto"/>
          <w:sz w:val="28"/>
          <w:szCs w:val="28"/>
          <w:u w:val="none"/>
        </w:rPr>
        <w:t xml:space="preserve">Global gender equality within the police </w:t>
      </w:r>
    </w:p>
    <w:p w14:paraId="7E6F7127" w14:textId="7EB469BF" w:rsidR="00520FA5" w:rsidRPr="001E7184" w:rsidRDefault="00CB505B" w:rsidP="00EC40CB">
      <w:pPr>
        <w:rPr>
          <w:sz w:val="28"/>
          <w:szCs w:val="28"/>
        </w:rPr>
      </w:pPr>
      <w:r>
        <w:rPr>
          <w:sz w:val="28"/>
          <w:szCs w:val="28"/>
        </w:rPr>
        <w:t xml:space="preserve">According to </w:t>
      </w:r>
      <w:r w:rsidRPr="00CB505B">
        <w:rPr>
          <w:sz w:val="28"/>
          <w:szCs w:val="28"/>
        </w:rPr>
        <w:t>(UN police gender initiatives, 2020)</w:t>
      </w:r>
      <w:r>
        <w:rPr>
          <w:sz w:val="28"/>
          <w:szCs w:val="28"/>
        </w:rPr>
        <w:t xml:space="preserve"> o</w:t>
      </w:r>
      <w:r w:rsidR="00697354" w:rsidRPr="001E7184">
        <w:rPr>
          <w:sz w:val="28"/>
          <w:szCs w:val="28"/>
        </w:rPr>
        <w:t xml:space="preserve">bserving a larger </w:t>
      </w:r>
      <w:r w:rsidR="00871F60" w:rsidRPr="001E7184">
        <w:rPr>
          <w:sz w:val="28"/>
          <w:szCs w:val="28"/>
        </w:rPr>
        <w:t>view of the United Nations Gender Initiatives</w:t>
      </w:r>
      <w:r>
        <w:rPr>
          <w:sz w:val="28"/>
          <w:szCs w:val="28"/>
        </w:rPr>
        <w:t xml:space="preserve">. </w:t>
      </w:r>
      <w:r w:rsidR="00871F60" w:rsidRPr="001E7184">
        <w:rPr>
          <w:sz w:val="28"/>
          <w:szCs w:val="28"/>
        </w:rPr>
        <w:t>Expanding the amount of female police officers</w:t>
      </w:r>
      <w:r>
        <w:rPr>
          <w:sz w:val="28"/>
          <w:szCs w:val="28"/>
        </w:rPr>
        <w:t xml:space="preserve">. </w:t>
      </w:r>
      <w:r w:rsidR="00871F60" w:rsidRPr="001E7184">
        <w:rPr>
          <w:sz w:val="28"/>
          <w:szCs w:val="28"/>
        </w:rPr>
        <w:t>The United Nations protects gender- sensitive policing</w:t>
      </w:r>
      <w:r w:rsidR="00A539E6">
        <w:rPr>
          <w:sz w:val="28"/>
          <w:szCs w:val="28"/>
        </w:rPr>
        <w:t xml:space="preserve"> </w:t>
      </w:r>
      <w:r w:rsidR="00A539E6" w:rsidRPr="001E7184">
        <w:rPr>
          <w:sz w:val="28"/>
          <w:szCs w:val="28"/>
        </w:rPr>
        <w:t>through</w:t>
      </w:r>
      <w:r w:rsidR="00A539E6">
        <w:rPr>
          <w:sz w:val="28"/>
          <w:szCs w:val="28"/>
        </w:rPr>
        <w:t xml:space="preserve">out </w:t>
      </w:r>
      <w:r w:rsidR="00A539E6" w:rsidRPr="001E7184">
        <w:rPr>
          <w:sz w:val="28"/>
          <w:szCs w:val="28"/>
        </w:rPr>
        <w:t>the</w:t>
      </w:r>
      <w:r w:rsidR="00FE0DAB" w:rsidRPr="001E7184">
        <w:rPr>
          <w:sz w:val="28"/>
          <w:szCs w:val="28"/>
        </w:rPr>
        <w:t xml:space="preserve"> work of the United Nations Police</w:t>
      </w:r>
      <w:r w:rsidR="00A539E6">
        <w:rPr>
          <w:sz w:val="28"/>
          <w:szCs w:val="28"/>
        </w:rPr>
        <w:t>,</w:t>
      </w:r>
      <w:r w:rsidR="00FE0DAB" w:rsidRPr="001E7184">
        <w:rPr>
          <w:sz w:val="28"/>
          <w:szCs w:val="28"/>
        </w:rPr>
        <w:t xml:space="preserve"> as an operational requirement</w:t>
      </w:r>
      <w:r w:rsidR="00A539E6">
        <w:rPr>
          <w:sz w:val="28"/>
          <w:szCs w:val="28"/>
        </w:rPr>
        <w:t>,</w:t>
      </w:r>
      <w:r w:rsidR="00FE0DAB" w:rsidRPr="001E7184">
        <w:rPr>
          <w:sz w:val="28"/>
          <w:szCs w:val="28"/>
        </w:rPr>
        <w:t xml:space="preserve"> to ensure the understanding needs of security of men, </w:t>
      </w:r>
      <w:r w:rsidR="002604FB" w:rsidRPr="001E7184">
        <w:rPr>
          <w:sz w:val="28"/>
          <w:szCs w:val="28"/>
        </w:rPr>
        <w:t>boys,</w:t>
      </w:r>
      <w:r w:rsidR="00FE0DAB" w:rsidRPr="001E7184">
        <w:rPr>
          <w:sz w:val="28"/>
          <w:szCs w:val="28"/>
        </w:rPr>
        <w:t xml:space="preserve"> women a</w:t>
      </w:r>
      <w:r>
        <w:rPr>
          <w:sz w:val="28"/>
          <w:szCs w:val="28"/>
        </w:rPr>
        <w:t xml:space="preserve">nd girls. </w:t>
      </w:r>
      <w:r w:rsidR="002604FB" w:rsidRPr="001E7184">
        <w:rPr>
          <w:sz w:val="28"/>
          <w:szCs w:val="28"/>
        </w:rPr>
        <w:t>The inclusion of female police officers is essential for the complete range of United Nations P</w:t>
      </w:r>
      <w:r w:rsidR="002F7322" w:rsidRPr="001E7184">
        <w:rPr>
          <w:sz w:val="28"/>
          <w:szCs w:val="28"/>
        </w:rPr>
        <w:t>olice work, as an example, the promotion of the rule of law,</w:t>
      </w:r>
      <w:r>
        <w:rPr>
          <w:sz w:val="28"/>
          <w:szCs w:val="28"/>
        </w:rPr>
        <w:t xml:space="preserve"> </w:t>
      </w:r>
      <w:r w:rsidR="002F7322" w:rsidRPr="001E7184">
        <w:rPr>
          <w:sz w:val="28"/>
          <w:szCs w:val="28"/>
        </w:rPr>
        <w:t>Investigations, pla</w:t>
      </w:r>
      <w:r w:rsidR="00F602B6">
        <w:rPr>
          <w:sz w:val="28"/>
          <w:szCs w:val="28"/>
        </w:rPr>
        <w:t>nning, leadership, intelligence</w:t>
      </w:r>
      <w:r w:rsidR="002F7322" w:rsidRPr="001E7184">
        <w:rPr>
          <w:sz w:val="28"/>
          <w:szCs w:val="28"/>
        </w:rPr>
        <w:t xml:space="preserve"> and public order management, raising gender awareness, community oriented</w:t>
      </w:r>
      <w:r w:rsidR="00B359F9">
        <w:rPr>
          <w:sz w:val="28"/>
          <w:szCs w:val="28"/>
        </w:rPr>
        <w:t xml:space="preserve"> policing, engaging communities</w:t>
      </w:r>
      <w:r w:rsidR="002F7322" w:rsidRPr="001E7184">
        <w:rPr>
          <w:sz w:val="28"/>
          <w:szCs w:val="28"/>
        </w:rPr>
        <w:t xml:space="preserve"> and capacity b</w:t>
      </w:r>
      <w:r>
        <w:rPr>
          <w:sz w:val="28"/>
          <w:szCs w:val="28"/>
        </w:rPr>
        <w:t xml:space="preserve">uilding of host- State police.  </w:t>
      </w:r>
      <w:r w:rsidR="002F7322" w:rsidRPr="001E7184">
        <w:rPr>
          <w:sz w:val="28"/>
          <w:szCs w:val="28"/>
        </w:rPr>
        <w:t xml:space="preserve">Furthermore, </w:t>
      </w:r>
      <w:r w:rsidR="00520FA5" w:rsidRPr="001E7184">
        <w:rPr>
          <w:sz w:val="28"/>
          <w:szCs w:val="28"/>
        </w:rPr>
        <w:t>female police officers inspire gender equality, and act as role models for women and girls to speak up for their own rights and cultivate ambitions for careers in law enforcement.</w:t>
      </w:r>
    </w:p>
    <w:p w14:paraId="6EBA15CA" w14:textId="193E1C54" w:rsidR="00992E79" w:rsidRPr="001E7184" w:rsidRDefault="00520FA5" w:rsidP="00EC40CB">
      <w:pPr>
        <w:rPr>
          <w:sz w:val="28"/>
          <w:szCs w:val="28"/>
        </w:rPr>
      </w:pPr>
      <w:r w:rsidRPr="001E7184">
        <w:rPr>
          <w:sz w:val="28"/>
          <w:szCs w:val="28"/>
        </w:rPr>
        <w:t>Female police officers support the United Nations to address and respond to sexual exploitation and abuse. They provide an increased sense of trust to</w:t>
      </w:r>
      <w:r w:rsidR="00CB505B">
        <w:rPr>
          <w:sz w:val="28"/>
          <w:szCs w:val="28"/>
        </w:rPr>
        <w:t xml:space="preserve"> </w:t>
      </w:r>
      <w:r w:rsidRPr="001E7184">
        <w:rPr>
          <w:sz w:val="28"/>
          <w:szCs w:val="28"/>
        </w:rPr>
        <w:t xml:space="preserve">women and children, and improve support and access </w:t>
      </w:r>
      <w:r w:rsidR="00992E79" w:rsidRPr="001E7184">
        <w:rPr>
          <w:sz w:val="28"/>
          <w:szCs w:val="28"/>
        </w:rPr>
        <w:t>to law</w:t>
      </w:r>
      <w:r w:rsidRPr="001E7184">
        <w:rPr>
          <w:sz w:val="28"/>
          <w:szCs w:val="28"/>
        </w:rPr>
        <w:t xml:space="preserve"> enforcement agencies to local </w:t>
      </w:r>
      <w:r w:rsidR="00CB505B" w:rsidRPr="001E7184">
        <w:rPr>
          <w:sz w:val="28"/>
          <w:szCs w:val="28"/>
        </w:rPr>
        <w:t>women. In</w:t>
      </w:r>
      <w:r w:rsidR="00992E79" w:rsidRPr="001E7184">
        <w:rPr>
          <w:sz w:val="28"/>
          <w:szCs w:val="28"/>
        </w:rPr>
        <w:t xml:space="preserve"> 2009, the United Nations initiated an aim to expand the number of police officers utilized within the Unit</w:t>
      </w:r>
      <w:r w:rsidR="008224E0" w:rsidRPr="001E7184">
        <w:rPr>
          <w:sz w:val="28"/>
          <w:szCs w:val="28"/>
        </w:rPr>
        <w:t>ed Nations. This resulted in an</w:t>
      </w:r>
      <w:r w:rsidR="00992E79" w:rsidRPr="001E7184">
        <w:rPr>
          <w:sz w:val="28"/>
          <w:szCs w:val="28"/>
        </w:rPr>
        <w:t xml:space="preserve"> increase </w:t>
      </w:r>
      <w:r w:rsidR="000B706F">
        <w:rPr>
          <w:sz w:val="28"/>
          <w:szCs w:val="28"/>
        </w:rPr>
        <w:t>from 900(seven per cent of 12,</w:t>
      </w:r>
      <w:r w:rsidR="008224E0" w:rsidRPr="001E7184">
        <w:rPr>
          <w:sz w:val="28"/>
          <w:szCs w:val="28"/>
        </w:rPr>
        <w:t>000 police) to 1,</w:t>
      </w:r>
      <w:r w:rsidR="007F7651">
        <w:rPr>
          <w:sz w:val="28"/>
          <w:szCs w:val="28"/>
        </w:rPr>
        <w:t>300 officers (10 per cent of 13,</w:t>
      </w:r>
      <w:r w:rsidR="008224E0" w:rsidRPr="001E7184">
        <w:rPr>
          <w:sz w:val="28"/>
          <w:szCs w:val="28"/>
        </w:rPr>
        <w:t xml:space="preserve">000) in 2016. But this is still not adequate. The goal was once again affirmed through Security Council resolution 2242 (2015), </w:t>
      </w:r>
      <w:r w:rsidR="00D96C0D" w:rsidRPr="001E7184">
        <w:rPr>
          <w:sz w:val="28"/>
          <w:szCs w:val="28"/>
        </w:rPr>
        <w:t>which was given approval by the United Nations to increase its female representation by twice the amount by 2020.</w:t>
      </w:r>
      <w:r w:rsidR="00CB505B">
        <w:rPr>
          <w:sz w:val="28"/>
          <w:szCs w:val="28"/>
        </w:rPr>
        <w:t xml:space="preserve"> Stated by </w:t>
      </w:r>
      <w:r w:rsidR="00CB505B" w:rsidRPr="00CB505B">
        <w:rPr>
          <w:sz w:val="28"/>
          <w:szCs w:val="28"/>
        </w:rPr>
        <w:t>(UN police gender initiatives, 2020)</w:t>
      </w:r>
      <w:r w:rsidR="00CB505B">
        <w:rPr>
          <w:sz w:val="28"/>
          <w:szCs w:val="28"/>
        </w:rPr>
        <w:t>.</w:t>
      </w:r>
    </w:p>
    <w:p w14:paraId="17F7354A" w14:textId="77777777" w:rsidR="00EC40CB" w:rsidRDefault="00EC40CB" w:rsidP="007C5BDD">
      <w:pPr>
        <w:rPr>
          <w:b/>
          <w:sz w:val="28"/>
          <w:szCs w:val="28"/>
        </w:rPr>
      </w:pPr>
    </w:p>
    <w:p w14:paraId="01C412C8" w14:textId="0D674967" w:rsidR="00EC40CB" w:rsidRDefault="00DE0F30" w:rsidP="007C5BDD">
      <w:pPr>
        <w:rPr>
          <w:b/>
          <w:sz w:val="28"/>
          <w:szCs w:val="28"/>
        </w:rPr>
      </w:pPr>
      <w:r>
        <w:rPr>
          <w:b/>
          <w:sz w:val="28"/>
          <w:szCs w:val="28"/>
        </w:rPr>
        <w:t xml:space="preserve">12. </w:t>
      </w:r>
      <w:r w:rsidR="007D20F3" w:rsidRPr="007D20F3">
        <w:rPr>
          <w:b/>
          <w:sz w:val="28"/>
          <w:szCs w:val="28"/>
        </w:rPr>
        <w:t>What was the purpose of the initiative?</w:t>
      </w:r>
    </w:p>
    <w:p w14:paraId="0699CF43" w14:textId="3B8DF16A" w:rsidR="00C53E48" w:rsidRPr="001D3277" w:rsidRDefault="000B3AE1" w:rsidP="00282DA1">
      <w:pPr>
        <w:rPr>
          <w:sz w:val="28"/>
          <w:szCs w:val="28"/>
        </w:rPr>
      </w:pPr>
      <w:r w:rsidRPr="000B3AE1">
        <w:rPr>
          <w:sz w:val="28"/>
          <w:szCs w:val="28"/>
        </w:rPr>
        <w:t>(</w:t>
      </w:r>
      <w:r>
        <w:rPr>
          <w:sz w:val="28"/>
          <w:szCs w:val="28"/>
        </w:rPr>
        <w:t>United Nations Population Fund</w:t>
      </w:r>
      <w:r w:rsidRPr="000B3AE1">
        <w:rPr>
          <w:sz w:val="28"/>
          <w:szCs w:val="28"/>
        </w:rPr>
        <w:t>, 2020)</w:t>
      </w:r>
      <w:r>
        <w:rPr>
          <w:sz w:val="28"/>
          <w:szCs w:val="28"/>
        </w:rPr>
        <w:t xml:space="preserve"> states that </w:t>
      </w:r>
      <w:r w:rsidRPr="001D3277">
        <w:rPr>
          <w:sz w:val="28"/>
          <w:szCs w:val="28"/>
        </w:rPr>
        <w:t>intrinsically</w:t>
      </w:r>
      <w:r w:rsidR="00C53E48" w:rsidRPr="001D3277">
        <w:rPr>
          <w:sz w:val="28"/>
          <w:szCs w:val="28"/>
        </w:rPr>
        <w:t xml:space="preserve"> linked to sustainable development is gender equality</w:t>
      </w:r>
      <w:r w:rsidR="007F7651">
        <w:rPr>
          <w:sz w:val="28"/>
          <w:szCs w:val="28"/>
        </w:rPr>
        <w:t>,</w:t>
      </w:r>
      <w:r w:rsidR="00C53E48" w:rsidRPr="001D3277">
        <w:rPr>
          <w:sz w:val="28"/>
          <w:szCs w:val="28"/>
        </w:rPr>
        <w:t xml:space="preserve"> this is essential to the achievement of human rights for everyone. The principle aim o</w:t>
      </w:r>
      <w:r w:rsidR="00593B67" w:rsidRPr="001D3277">
        <w:rPr>
          <w:sz w:val="28"/>
          <w:szCs w:val="28"/>
        </w:rPr>
        <w:t>f gender equality is a culture where men and women are able to have equal choices and accountability in all area</w:t>
      </w:r>
      <w:r w:rsidR="00ED424C" w:rsidRPr="001D3277">
        <w:rPr>
          <w:sz w:val="28"/>
          <w:szCs w:val="28"/>
        </w:rPr>
        <w:t>s</w:t>
      </w:r>
      <w:r w:rsidR="00593B67" w:rsidRPr="001D3277">
        <w:rPr>
          <w:sz w:val="28"/>
          <w:szCs w:val="28"/>
        </w:rPr>
        <w:t xml:space="preserve"> of life. Equality will occur when both men and women equally share influence and </w:t>
      </w:r>
      <w:r w:rsidR="00ED424C" w:rsidRPr="001D3277">
        <w:rPr>
          <w:sz w:val="28"/>
          <w:szCs w:val="28"/>
        </w:rPr>
        <w:t>power; have equal financial opportunities for independence in employment and self-employment, are able to take part in education and cultivate ambition</w:t>
      </w:r>
      <w:r w:rsidR="004653F8">
        <w:rPr>
          <w:sz w:val="28"/>
          <w:szCs w:val="28"/>
        </w:rPr>
        <w:t>,</w:t>
      </w:r>
      <w:r w:rsidR="00ED424C" w:rsidRPr="001D3277">
        <w:rPr>
          <w:sz w:val="28"/>
          <w:szCs w:val="28"/>
        </w:rPr>
        <w:t xml:space="preserve"> talents and interests. Be equally responsible for the running of the home and the care of children. Have no fear of violence in the home or place of work that is gender based and are not subjected to intimidation </w:t>
      </w:r>
      <w:r w:rsidR="00B413D6" w:rsidRPr="001D3277">
        <w:rPr>
          <w:sz w:val="28"/>
          <w:szCs w:val="28"/>
        </w:rPr>
        <w:t xml:space="preserve">and or </w:t>
      </w:r>
      <w:r w:rsidR="00ED424C" w:rsidRPr="001D3277">
        <w:rPr>
          <w:sz w:val="28"/>
          <w:szCs w:val="28"/>
        </w:rPr>
        <w:t xml:space="preserve">coercion.    </w:t>
      </w:r>
      <w:r w:rsidR="00593B67" w:rsidRPr="001D3277">
        <w:rPr>
          <w:sz w:val="28"/>
          <w:szCs w:val="28"/>
        </w:rPr>
        <w:t xml:space="preserve">  </w:t>
      </w:r>
    </w:p>
    <w:p w14:paraId="656F3A72" w14:textId="34AF153C" w:rsidR="00B214A9" w:rsidRDefault="00DE0F30" w:rsidP="007C5BDD">
      <w:pPr>
        <w:rPr>
          <w:b/>
          <w:sz w:val="28"/>
          <w:szCs w:val="28"/>
        </w:rPr>
      </w:pPr>
      <w:r>
        <w:rPr>
          <w:b/>
          <w:sz w:val="28"/>
          <w:szCs w:val="28"/>
        </w:rPr>
        <w:t xml:space="preserve">13. </w:t>
      </w:r>
      <w:r w:rsidR="00282DA1" w:rsidRPr="00282DA1">
        <w:rPr>
          <w:b/>
          <w:sz w:val="28"/>
          <w:szCs w:val="28"/>
        </w:rPr>
        <w:t>What were the</w:t>
      </w:r>
      <w:r w:rsidR="00282DA1">
        <w:rPr>
          <w:b/>
          <w:sz w:val="28"/>
          <w:szCs w:val="28"/>
        </w:rPr>
        <w:t xml:space="preserve"> UN gender equality success? </w:t>
      </w:r>
    </w:p>
    <w:p w14:paraId="736AF4AC" w14:textId="7F07E583" w:rsidR="00B214A9" w:rsidRDefault="0068533A" w:rsidP="007C5BDD">
      <w:pPr>
        <w:rPr>
          <w:sz w:val="28"/>
          <w:szCs w:val="28"/>
        </w:rPr>
      </w:pPr>
      <w:r>
        <w:rPr>
          <w:sz w:val="28"/>
          <w:szCs w:val="28"/>
        </w:rPr>
        <w:t xml:space="preserve">(Goal 5 </w:t>
      </w:r>
      <w:r w:rsidRPr="0068533A">
        <w:rPr>
          <w:sz w:val="28"/>
          <w:szCs w:val="28"/>
        </w:rPr>
        <w:t>Sustainable Development Knowledge Platform, 2020)</w:t>
      </w:r>
      <w:r>
        <w:rPr>
          <w:sz w:val="28"/>
          <w:szCs w:val="28"/>
        </w:rPr>
        <w:t xml:space="preserve"> looks at:</w:t>
      </w:r>
    </w:p>
    <w:p w14:paraId="3061891F" w14:textId="6AE8C0D0" w:rsidR="00927DE6" w:rsidRPr="001D3277" w:rsidRDefault="00927DE6" w:rsidP="001D3277">
      <w:pPr>
        <w:pStyle w:val="ListParagraph"/>
        <w:numPr>
          <w:ilvl w:val="0"/>
          <w:numId w:val="5"/>
        </w:numPr>
        <w:rPr>
          <w:sz w:val="28"/>
          <w:szCs w:val="28"/>
        </w:rPr>
      </w:pPr>
      <w:r w:rsidRPr="001D3277">
        <w:rPr>
          <w:sz w:val="28"/>
          <w:szCs w:val="28"/>
        </w:rPr>
        <w:t xml:space="preserve">The </w:t>
      </w:r>
      <w:r w:rsidR="004C300E">
        <w:rPr>
          <w:sz w:val="28"/>
          <w:szCs w:val="28"/>
        </w:rPr>
        <w:t xml:space="preserve">progress </w:t>
      </w:r>
      <w:r w:rsidR="004C300E" w:rsidRPr="001D3277">
        <w:rPr>
          <w:sz w:val="28"/>
          <w:szCs w:val="28"/>
        </w:rPr>
        <w:t>in</w:t>
      </w:r>
      <w:r w:rsidRPr="001D3277">
        <w:rPr>
          <w:sz w:val="28"/>
          <w:szCs w:val="28"/>
        </w:rPr>
        <w:t xml:space="preserve"> South Asia has seen the practice of child marriage decline by one quarter between 2013 and 2018 this has had a positive effect worldwide. Although the numbers of child marriage in sub –Saharan Africa have reduced by a slower rate.</w:t>
      </w:r>
    </w:p>
    <w:p w14:paraId="7BD8602D" w14:textId="0295C2FC" w:rsidR="00861A52" w:rsidRPr="001D3277" w:rsidRDefault="00861A52" w:rsidP="001D3277">
      <w:pPr>
        <w:pStyle w:val="ListParagraph"/>
        <w:numPr>
          <w:ilvl w:val="0"/>
          <w:numId w:val="5"/>
        </w:numPr>
        <w:rPr>
          <w:sz w:val="28"/>
          <w:szCs w:val="28"/>
        </w:rPr>
      </w:pPr>
      <w:r w:rsidRPr="001D3277">
        <w:rPr>
          <w:sz w:val="28"/>
          <w:szCs w:val="28"/>
        </w:rPr>
        <w:t>The data available from 30 countries on the practice of female genital mutilation shows that at least 200 million women and girls have been subjected to this harmful practice. This declined by approximately one quarter between 2000 and 2018.</w:t>
      </w:r>
    </w:p>
    <w:p w14:paraId="1F532FE8" w14:textId="0D0318C7" w:rsidR="00EC40CB" w:rsidRDefault="00DE0F30" w:rsidP="007C5BDD">
      <w:pPr>
        <w:rPr>
          <w:b/>
          <w:sz w:val="28"/>
          <w:szCs w:val="28"/>
        </w:rPr>
      </w:pPr>
      <w:r>
        <w:rPr>
          <w:b/>
          <w:sz w:val="28"/>
          <w:szCs w:val="28"/>
        </w:rPr>
        <w:t xml:space="preserve">14. </w:t>
      </w:r>
      <w:r w:rsidR="00282DA1" w:rsidRPr="00282DA1">
        <w:rPr>
          <w:b/>
          <w:sz w:val="28"/>
          <w:szCs w:val="28"/>
        </w:rPr>
        <w:t>What were the UN gender equality failures?</w:t>
      </w:r>
    </w:p>
    <w:p w14:paraId="6CFCD1AA" w14:textId="48A8C150" w:rsidR="0068533A" w:rsidRPr="0068533A" w:rsidRDefault="0068533A" w:rsidP="007C5BDD">
      <w:pPr>
        <w:rPr>
          <w:sz w:val="28"/>
          <w:szCs w:val="28"/>
        </w:rPr>
      </w:pPr>
      <w:r w:rsidRPr="0068533A">
        <w:rPr>
          <w:sz w:val="28"/>
          <w:szCs w:val="28"/>
        </w:rPr>
        <w:t>(Goal 5 Sustainable Development Knowledge Platform, 2020)</w:t>
      </w:r>
      <w:r>
        <w:rPr>
          <w:sz w:val="28"/>
          <w:szCs w:val="28"/>
        </w:rPr>
        <w:t xml:space="preserve"> looks at:</w:t>
      </w:r>
    </w:p>
    <w:p w14:paraId="7BB0EB06" w14:textId="5438AD41" w:rsidR="00A37DC0" w:rsidRPr="001D3277" w:rsidRDefault="00861A52" w:rsidP="001D3277">
      <w:pPr>
        <w:pStyle w:val="ListParagraph"/>
        <w:numPr>
          <w:ilvl w:val="0"/>
          <w:numId w:val="3"/>
        </w:numPr>
        <w:rPr>
          <w:sz w:val="28"/>
          <w:szCs w:val="28"/>
        </w:rPr>
      </w:pPr>
      <w:r w:rsidRPr="001D3277">
        <w:rPr>
          <w:sz w:val="28"/>
          <w:szCs w:val="28"/>
        </w:rPr>
        <w:t>At all levels of leadership in politics women are still underrepresented</w:t>
      </w:r>
      <w:r w:rsidR="00A37DC0" w:rsidRPr="001D3277">
        <w:rPr>
          <w:sz w:val="28"/>
          <w:szCs w:val="28"/>
        </w:rPr>
        <w:t>.</w:t>
      </w:r>
    </w:p>
    <w:p w14:paraId="7E5E9A3F" w14:textId="559E6EAE" w:rsidR="00A539E6" w:rsidRPr="001D3277" w:rsidRDefault="00A37DC0" w:rsidP="000A1419">
      <w:pPr>
        <w:pStyle w:val="ListParagraph"/>
        <w:rPr>
          <w:sz w:val="28"/>
          <w:szCs w:val="28"/>
        </w:rPr>
      </w:pPr>
      <w:r w:rsidRPr="001D3277">
        <w:rPr>
          <w:sz w:val="28"/>
          <w:szCs w:val="28"/>
        </w:rPr>
        <w:t>Women’s representation at 1 January 2019 in National Parliaments showed a range of 0 to 61.3 per cent, 24.2 per cent was the average. This showed an increase from 19 per cent in 2010.</w:t>
      </w:r>
    </w:p>
    <w:p w14:paraId="0FAF2D3B" w14:textId="17119B48" w:rsidR="004E44C0" w:rsidRPr="001D3277" w:rsidRDefault="00A37DC0" w:rsidP="000A1419">
      <w:pPr>
        <w:pStyle w:val="ListParagraph"/>
        <w:rPr>
          <w:sz w:val="28"/>
          <w:szCs w:val="28"/>
        </w:rPr>
      </w:pPr>
      <w:r w:rsidRPr="001D3277">
        <w:rPr>
          <w:sz w:val="28"/>
          <w:szCs w:val="28"/>
        </w:rPr>
        <w:t xml:space="preserve">Data from 99 countries and areas  at local level </w:t>
      </w:r>
      <w:r w:rsidR="004E44C0" w:rsidRPr="001D3277">
        <w:rPr>
          <w:sz w:val="28"/>
          <w:szCs w:val="28"/>
        </w:rPr>
        <w:t xml:space="preserve">show that the representation of women in elective deliberative bodies shows a variation of less than 1 per cent to 48 per cent with the distribution of the median at 26 per cent . A significantly higher per </w:t>
      </w:r>
      <w:r w:rsidR="0073257D">
        <w:rPr>
          <w:sz w:val="28"/>
          <w:szCs w:val="28"/>
        </w:rPr>
        <w:t>cent of</w:t>
      </w:r>
      <w:r w:rsidR="004E44C0" w:rsidRPr="001D3277">
        <w:rPr>
          <w:sz w:val="28"/>
          <w:szCs w:val="28"/>
        </w:rPr>
        <w:t xml:space="preserve"> women are elected at both local and national levels when legislative gender quotas are adopted.</w:t>
      </w:r>
    </w:p>
    <w:p w14:paraId="5ADDC35A" w14:textId="77777777" w:rsidR="004E44C0" w:rsidRPr="001D3277" w:rsidRDefault="004E44C0" w:rsidP="000A1419">
      <w:pPr>
        <w:pStyle w:val="ListParagraph"/>
        <w:rPr>
          <w:sz w:val="28"/>
          <w:szCs w:val="28"/>
        </w:rPr>
      </w:pPr>
    </w:p>
    <w:p w14:paraId="1ED53AB7" w14:textId="66770D94" w:rsidR="00A37DC0" w:rsidRPr="001D3277" w:rsidRDefault="004E44C0" w:rsidP="001D3277">
      <w:pPr>
        <w:pStyle w:val="ListParagraph"/>
        <w:numPr>
          <w:ilvl w:val="0"/>
          <w:numId w:val="3"/>
        </w:numPr>
        <w:rPr>
          <w:sz w:val="28"/>
          <w:szCs w:val="28"/>
        </w:rPr>
      </w:pPr>
      <w:r w:rsidRPr="001D3277">
        <w:rPr>
          <w:sz w:val="28"/>
          <w:szCs w:val="28"/>
        </w:rPr>
        <w:t>There has been progress in reforming laws over the past 25 years aiming at improving gender equality. But in many countries</w:t>
      </w:r>
      <w:r w:rsidR="00D739F7">
        <w:rPr>
          <w:sz w:val="28"/>
          <w:szCs w:val="28"/>
        </w:rPr>
        <w:t>,</w:t>
      </w:r>
      <w:r w:rsidRPr="001D3277">
        <w:rPr>
          <w:sz w:val="28"/>
          <w:szCs w:val="28"/>
        </w:rPr>
        <w:t xml:space="preserve"> </w:t>
      </w:r>
      <w:r w:rsidR="000F33F4" w:rsidRPr="001D3277">
        <w:rPr>
          <w:sz w:val="28"/>
          <w:szCs w:val="28"/>
        </w:rPr>
        <w:t>gaps remain</w:t>
      </w:r>
      <w:r w:rsidR="00CA5F74" w:rsidRPr="001D3277">
        <w:rPr>
          <w:sz w:val="28"/>
          <w:szCs w:val="28"/>
        </w:rPr>
        <w:t xml:space="preserve"> in legal</w:t>
      </w:r>
      <w:r w:rsidR="000F33F4" w:rsidRPr="001D3277">
        <w:rPr>
          <w:sz w:val="28"/>
          <w:szCs w:val="28"/>
        </w:rPr>
        <w:t xml:space="preserve"> protection </w:t>
      </w:r>
      <w:r w:rsidR="000D25DA" w:rsidRPr="001D3277">
        <w:rPr>
          <w:sz w:val="28"/>
          <w:szCs w:val="28"/>
        </w:rPr>
        <w:t xml:space="preserve">and discriminatory </w:t>
      </w:r>
      <w:r w:rsidR="009A0B21" w:rsidRPr="001D3277">
        <w:rPr>
          <w:sz w:val="28"/>
          <w:szCs w:val="28"/>
        </w:rPr>
        <w:t xml:space="preserve">law. </w:t>
      </w:r>
    </w:p>
    <w:p w14:paraId="3C856227" w14:textId="7F97FF59" w:rsidR="00CA5F74" w:rsidRPr="001D3277" w:rsidRDefault="00CA5F74" w:rsidP="000A1419">
      <w:pPr>
        <w:pStyle w:val="ListParagraph"/>
        <w:rPr>
          <w:sz w:val="28"/>
          <w:szCs w:val="28"/>
        </w:rPr>
      </w:pPr>
      <w:r w:rsidRPr="001D3277">
        <w:rPr>
          <w:sz w:val="28"/>
          <w:szCs w:val="28"/>
        </w:rPr>
        <w:t xml:space="preserve">In 2018 from 53 different countries data was collected across four areas of law. The results show there are </w:t>
      </w:r>
      <w:r w:rsidR="00B62C51" w:rsidRPr="001D3277">
        <w:rPr>
          <w:sz w:val="28"/>
          <w:szCs w:val="28"/>
        </w:rPr>
        <w:t>legal gaps</w:t>
      </w:r>
      <w:r w:rsidRPr="001D3277">
        <w:rPr>
          <w:sz w:val="28"/>
          <w:szCs w:val="28"/>
        </w:rPr>
        <w:t xml:space="preserve"> in almost a third in the area of public life </w:t>
      </w:r>
      <w:r w:rsidR="001475FE" w:rsidRPr="001D3277">
        <w:rPr>
          <w:sz w:val="28"/>
          <w:szCs w:val="28"/>
        </w:rPr>
        <w:t>and overarching legal frameworks</w:t>
      </w:r>
      <w:r w:rsidR="00B62C51" w:rsidRPr="001D3277">
        <w:rPr>
          <w:sz w:val="28"/>
          <w:szCs w:val="28"/>
        </w:rPr>
        <w:t>, (</w:t>
      </w:r>
      <w:r w:rsidR="001475FE" w:rsidRPr="001D3277">
        <w:rPr>
          <w:sz w:val="28"/>
          <w:szCs w:val="28"/>
        </w:rPr>
        <w:t>examples, legal aid, quotas</w:t>
      </w:r>
      <w:r w:rsidR="00AA188C" w:rsidRPr="001D3277">
        <w:rPr>
          <w:sz w:val="28"/>
          <w:szCs w:val="28"/>
        </w:rPr>
        <w:t>,</w:t>
      </w:r>
      <w:r w:rsidR="001475FE" w:rsidRPr="001D3277">
        <w:rPr>
          <w:sz w:val="28"/>
          <w:szCs w:val="28"/>
        </w:rPr>
        <w:t xml:space="preserve"> anti-discrimination laws and constitutions).</w:t>
      </w:r>
      <w:r w:rsidR="00AA188C" w:rsidRPr="001D3277">
        <w:rPr>
          <w:sz w:val="28"/>
          <w:szCs w:val="28"/>
        </w:rPr>
        <w:t xml:space="preserve"> In the area of violence against women more than a quarter have legal gaps.</w:t>
      </w:r>
    </w:p>
    <w:p w14:paraId="13092138" w14:textId="77777777" w:rsidR="0068533A" w:rsidRDefault="00AA188C" w:rsidP="0068533A">
      <w:pPr>
        <w:pStyle w:val="ListParagraph"/>
        <w:rPr>
          <w:sz w:val="28"/>
          <w:szCs w:val="28"/>
        </w:rPr>
      </w:pPr>
      <w:r w:rsidRPr="001D3277">
        <w:rPr>
          <w:sz w:val="28"/>
          <w:szCs w:val="28"/>
        </w:rPr>
        <w:t>In the economics benefit area and marriage and family area there are 29 per</w:t>
      </w:r>
      <w:r w:rsidR="003F7856">
        <w:rPr>
          <w:sz w:val="28"/>
          <w:szCs w:val="28"/>
        </w:rPr>
        <w:t>cent and 24 per</w:t>
      </w:r>
      <w:r w:rsidRPr="001D3277">
        <w:rPr>
          <w:sz w:val="28"/>
          <w:szCs w:val="28"/>
        </w:rPr>
        <w:t>cent legal gaps.</w:t>
      </w:r>
    </w:p>
    <w:p w14:paraId="1F142C9A" w14:textId="604C10D9" w:rsidR="00EC40CB" w:rsidRPr="0068533A" w:rsidRDefault="00DE0F30" w:rsidP="0068533A">
      <w:pPr>
        <w:rPr>
          <w:sz w:val="28"/>
          <w:szCs w:val="28"/>
        </w:rPr>
      </w:pPr>
      <w:r w:rsidRPr="0068533A">
        <w:rPr>
          <w:b/>
          <w:sz w:val="28"/>
          <w:szCs w:val="28"/>
        </w:rPr>
        <w:t xml:space="preserve">15. </w:t>
      </w:r>
      <w:r w:rsidR="000A1419" w:rsidRPr="0068533A">
        <w:rPr>
          <w:b/>
          <w:sz w:val="28"/>
          <w:szCs w:val="28"/>
        </w:rPr>
        <w:t>How transparent was the reporting of the success and failures, if any?</w:t>
      </w:r>
    </w:p>
    <w:p w14:paraId="21366E09" w14:textId="73B5AB60" w:rsidR="00F83DAF" w:rsidRPr="001D3277" w:rsidRDefault="0068533A" w:rsidP="0035527C">
      <w:pPr>
        <w:rPr>
          <w:sz w:val="28"/>
          <w:szCs w:val="28"/>
        </w:rPr>
      </w:pPr>
      <w:r w:rsidRPr="0068533A">
        <w:rPr>
          <w:sz w:val="28"/>
          <w:szCs w:val="28"/>
        </w:rPr>
        <w:t>(Gender Equality and Sustainable Development, 2020)</w:t>
      </w:r>
      <w:r>
        <w:rPr>
          <w:sz w:val="28"/>
          <w:szCs w:val="28"/>
        </w:rPr>
        <w:t xml:space="preserve"> </w:t>
      </w:r>
      <w:r w:rsidR="0030233A" w:rsidRPr="001D3277">
        <w:rPr>
          <w:sz w:val="28"/>
          <w:szCs w:val="28"/>
        </w:rPr>
        <w:t>Women’s right</w:t>
      </w:r>
      <w:r w:rsidR="00C42F40" w:rsidRPr="001D3277">
        <w:rPr>
          <w:sz w:val="28"/>
          <w:szCs w:val="28"/>
        </w:rPr>
        <w:t xml:space="preserve"> to and at work have continued to be improved by the International Labour Organisation</w:t>
      </w:r>
      <w:r w:rsidR="0030233A" w:rsidRPr="001D3277">
        <w:rPr>
          <w:sz w:val="28"/>
          <w:szCs w:val="28"/>
        </w:rPr>
        <w:t xml:space="preserve"> (ILO) conventions which have recently included domestic workers. A number of United Nations conferences assembled in the 1990s promoted International</w:t>
      </w:r>
      <w:r w:rsidR="00C97415" w:rsidRPr="001D3277">
        <w:rPr>
          <w:sz w:val="28"/>
          <w:szCs w:val="28"/>
        </w:rPr>
        <w:t xml:space="preserve"> Agreements and Norms on Long Lasting Development and G</w:t>
      </w:r>
      <w:r w:rsidR="0030233A" w:rsidRPr="001D3277">
        <w:rPr>
          <w:sz w:val="28"/>
          <w:szCs w:val="28"/>
        </w:rPr>
        <w:t xml:space="preserve">ender </w:t>
      </w:r>
      <w:r w:rsidR="00C97415" w:rsidRPr="001D3277">
        <w:rPr>
          <w:sz w:val="28"/>
          <w:szCs w:val="28"/>
        </w:rPr>
        <w:t>Equality, the Human Rights of Women and Girls and the Empowerment of W</w:t>
      </w:r>
      <w:r w:rsidR="00F83DAF" w:rsidRPr="001D3277">
        <w:rPr>
          <w:sz w:val="28"/>
          <w:szCs w:val="28"/>
        </w:rPr>
        <w:t>omen.</w:t>
      </w:r>
      <w:r>
        <w:rPr>
          <w:sz w:val="28"/>
          <w:szCs w:val="28"/>
        </w:rPr>
        <w:t xml:space="preserve"> </w:t>
      </w:r>
      <w:r w:rsidR="00F83DAF" w:rsidRPr="001D3277">
        <w:rPr>
          <w:sz w:val="28"/>
          <w:szCs w:val="28"/>
        </w:rPr>
        <w:t xml:space="preserve">In 1992 the United Nations held a conference on Environment and Development this provided a milestone convention to progress the global policy framework on sustainable </w:t>
      </w:r>
      <w:r w:rsidR="00850121" w:rsidRPr="001D3277">
        <w:rPr>
          <w:sz w:val="28"/>
          <w:szCs w:val="28"/>
        </w:rPr>
        <w:t xml:space="preserve">development. It put in motion Agenda 21 and a promise to sustainable development and three global environmental conventions. The Convention on Biological diversity </w:t>
      </w:r>
      <w:r w:rsidR="00C97415" w:rsidRPr="001D3277">
        <w:rPr>
          <w:sz w:val="28"/>
          <w:szCs w:val="28"/>
        </w:rPr>
        <w:t>, Conven</w:t>
      </w:r>
      <w:r w:rsidR="00060A66" w:rsidRPr="001D3277">
        <w:rPr>
          <w:sz w:val="28"/>
          <w:szCs w:val="28"/>
        </w:rPr>
        <w:t>tion on Climate change and the United Nations C</w:t>
      </w:r>
      <w:r w:rsidR="00C97415" w:rsidRPr="001D3277">
        <w:rPr>
          <w:sz w:val="28"/>
          <w:szCs w:val="28"/>
        </w:rPr>
        <w:t>onvention to Combat Desertification in those countries experiencing serious Drought and /or Desertification, particularly</w:t>
      </w:r>
      <w:r w:rsidR="00FA685F" w:rsidRPr="001D3277">
        <w:rPr>
          <w:sz w:val="28"/>
          <w:szCs w:val="28"/>
        </w:rPr>
        <w:t xml:space="preserve"> in </w:t>
      </w:r>
      <w:r w:rsidR="00C97415" w:rsidRPr="001D3277">
        <w:rPr>
          <w:sz w:val="28"/>
          <w:szCs w:val="28"/>
        </w:rPr>
        <w:t xml:space="preserve"> Africa .</w:t>
      </w:r>
    </w:p>
    <w:p w14:paraId="6709EB9E" w14:textId="2475FB61" w:rsidR="00EC40CB" w:rsidRPr="00C619AF" w:rsidRDefault="00627C5C" w:rsidP="007C5BDD">
      <w:pPr>
        <w:rPr>
          <w:b/>
          <w:sz w:val="28"/>
          <w:szCs w:val="28"/>
        </w:rPr>
      </w:pPr>
      <w:r>
        <w:rPr>
          <w:b/>
          <w:sz w:val="28"/>
          <w:szCs w:val="28"/>
        </w:rPr>
        <w:t xml:space="preserve">16. </w:t>
      </w:r>
      <w:r w:rsidR="00C619AF" w:rsidRPr="00C619AF">
        <w:rPr>
          <w:b/>
          <w:sz w:val="28"/>
          <w:szCs w:val="28"/>
        </w:rPr>
        <w:t>Women leaders on Coronavirus?</w:t>
      </w:r>
    </w:p>
    <w:p w14:paraId="68DB60F3" w14:textId="6208D095" w:rsidR="00661328" w:rsidRPr="00627C5C" w:rsidRDefault="00627C5C" w:rsidP="00C619AF">
      <w:pPr>
        <w:rPr>
          <w:color w:val="FF0000"/>
          <w:sz w:val="28"/>
          <w:szCs w:val="28"/>
        </w:rPr>
      </w:pPr>
      <w:r w:rsidRPr="00627C5C">
        <w:rPr>
          <w:sz w:val="28"/>
          <w:szCs w:val="28"/>
        </w:rPr>
        <w:t>(Wittenberg-Cox, 2020)</w:t>
      </w:r>
      <w:r>
        <w:rPr>
          <w:sz w:val="28"/>
          <w:szCs w:val="28"/>
        </w:rPr>
        <w:t xml:space="preserve"> </w:t>
      </w:r>
      <w:r w:rsidR="009C6E9B" w:rsidRPr="00134D03">
        <w:rPr>
          <w:sz w:val="28"/>
          <w:szCs w:val="28"/>
        </w:rPr>
        <w:t xml:space="preserve">Observing </w:t>
      </w:r>
      <w:r w:rsidR="00147805" w:rsidRPr="00134D03">
        <w:rPr>
          <w:sz w:val="28"/>
          <w:szCs w:val="28"/>
        </w:rPr>
        <w:t xml:space="preserve">models of excellent leadership </w:t>
      </w:r>
      <w:r w:rsidR="001272A9" w:rsidRPr="00134D03">
        <w:rPr>
          <w:sz w:val="28"/>
          <w:szCs w:val="28"/>
        </w:rPr>
        <w:t xml:space="preserve">during an emergency, from Germany to New Zealand and from Taiwan to Iceland, </w:t>
      </w:r>
      <w:r w:rsidR="000A18FB" w:rsidRPr="00134D03">
        <w:rPr>
          <w:sz w:val="28"/>
          <w:szCs w:val="28"/>
        </w:rPr>
        <w:t xml:space="preserve">women are demonstrating to the world in an impressive way </w:t>
      </w:r>
      <w:r w:rsidR="007E2723" w:rsidRPr="00134D03">
        <w:rPr>
          <w:sz w:val="28"/>
          <w:szCs w:val="28"/>
        </w:rPr>
        <w:t xml:space="preserve">how to lead and take control </w:t>
      </w:r>
      <w:r w:rsidR="00DA0FF4" w:rsidRPr="00134D03">
        <w:rPr>
          <w:sz w:val="28"/>
          <w:szCs w:val="28"/>
        </w:rPr>
        <w:t xml:space="preserve">of this difficult and complex situation we now face. Include Denmark and Finland </w:t>
      </w:r>
      <w:r w:rsidR="00652CE0" w:rsidRPr="00134D03">
        <w:rPr>
          <w:sz w:val="28"/>
          <w:szCs w:val="28"/>
        </w:rPr>
        <w:t xml:space="preserve">and this pandemic </w:t>
      </w:r>
      <w:r w:rsidR="00A7505D" w:rsidRPr="00134D03">
        <w:rPr>
          <w:sz w:val="28"/>
          <w:szCs w:val="28"/>
        </w:rPr>
        <w:t xml:space="preserve">is displaying that women </w:t>
      </w:r>
      <w:r w:rsidR="00DC1C24" w:rsidRPr="00134D03">
        <w:rPr>
          <w:sz w:val="28"/>
          <w:szCs w:val="28"/>
        </w:rPr>
        <w:t>are very accomplished at managing intense pressure in our Houses of State.</w:t>
      </w:r>
      <w:r w:rsidR="001F00FE" w:rsidRPr="00134D03">
        <w:rPr>
          <w:sz w:val="28"/>
          <w:szCs w:val="28"/>
        </w:rPr>
        <w:t xml:space="preserve"> Numerous people will say that these islands or counties are </w:t>
      </w:r>
      <w:r w:rsidR="00225350" w:rsidRPr="00134D03">
        <w:rPr>
          <w:sz w:val="28"/>
          <w:szCs w:val="28"/>
        </w:rPr>
        <w:t>small</w:t>
      </w:r>
      <w:r w:rsidR="005C5FF2" w:rsidRPr="00134D03">
        <w:rPr>
          <w:sz w:val="28"/>
          <w:szCs w:val="28"/>
        </w:rPr>
        <w:t xml:space="preserve">. However Germany is </w:t>
      </w:r>
      <w:r w:rsidR="00335EBD" w:rsidRPr="00134D03">
        <w:rPr>
          <w:sz w:val="28"/>
          <w:szCs w:val="28"/>
        </w:rPr>
        <w:t xml:space="preserve">of considerable size and leading the way. The U.K. is an island </w:t>
      </w:r>
      <w:r w:rsidR="00E221F4" w:rsidRPr="00134D03">
        <w:rPr>
          <w:sz w:val="28"/>
          <w:szCs w:val="28"/>
        </w:rPr>
        <w:t>with contrasting outcomes</w:t>
      </w:r>
      <w:r w:rsidR="006A5A87" w:rsidRPr="00134D03">
        <w:rPr>
          <w:sz w:val="28"/>
          <w:szCs w:val="28"/>
        </w:rPr>
        <w:t xml:space="preserve">. These leaders </w:t>
      </w:r>
      <w:r w:rsidR="00256E7B" w:rsidRPr="00134D03">
        <w:rPr>
          <w:sz w:val="28"/>
          <w:szCs w:val="28"/>
        </w:rPr>
        <w:t xml:space="preserve">are presenting </w:t>
      </w:r>
      <w:r w:rsidR="0055766D" w:rsidRPr="00134D03">
        <w:rPr>
          <w:sz w:val="28"/>
          <w:szCs w:val="28"/>
        </w:rPr>
        <w:t xml:space="preserve">a different and appealing way of </w:t>
      </w:r>
      <w:r w:rsidR="008A764B" w:rsidRPr="00134D03">
        <w:rPr>
          <w:sz w:val="28"/>
          <w:szCs w:val="28"/>
        </w:rPr>
        <w:t xml:space="preserve">using </w:t>
      </w:r>
      <w:r w:rsidR="007B6DC5" w:rsidRPr="00134D03">
        <w:rPr>
          <w:sz w:val="28"/>
          <w:szCs w:val="28"/>
        </w:rPr>
        <w:t>influence.</w:t>
      </w:r>
      <w:r>
        <w:rPr>
          <w:color w:val="FF0000"/>
          <w:sz w:val="28"/>
          <w:szCs w:val="28"/>
        </w:rPr>
        <w:t xml:space="preserve"> </w:t>
      </w:r>
      <w:r w:rsidR="00643DCF" w:rsidRPr="00134D03">
        <w:rPr>
          <w:sz w:val="28"/>
          <w:szCs w:val="28"/>
        </w:rPr>
        <w:t>The Chancellor of Germany</w:t>
      </w:r>
      <w:r w:rsidR="00F43388" w:rsidRPr="00134D03">
        <w:rPr>
          <w:sz w:val="28"/>
          <w:szCs w:val="28"/>
        </w:rPr>
        <w:t>,</w:t>
      </w:r>
      <w:r w:rsidR="00643DCF" w:rsidRPr="00134D03">
        <w:rPr>
          <w:sz w:val="28"/>
          <w:szCs w:val="28"/>
        </w:rPr>
        <w:t xml:space="preserve"> Angela Merkel, </w:t>
      </w:r>
      <w:r w:rsidR="00110391" w:rsidRPr="00134D03">
        <w:rPr>
          <w:sz w:val="28"/>
          <w:szCs w:val="28"/>
        </w:rPr>
        <w:t xml:space="preserve">wasted no time and </w:t>
      </w:r>
      <w:r w:rsidR="002A2ED9" w:rsidRPr="00134D03">
        <w:rPr>
          <w:sz w:val="28"/>
          <w:szCs w:val="28"/>
        </w:rPr>
        <w:t xml:space="preserve">in a calm manner informed her people that this was a </w:t>
      </w:r>
      <w:r w:rsidR="002F3E65" w:rsidRPr="00134D03">
        <w:rPr>
          <w:sz w:val="28"/>
          <w:szCs w:val="28"/>
        </w:rPr>
        <w:t xml:space="preserve">significant virus that would </w:t>
      </w:r>
      <w:r w:rsidR="009A62E3" w:rsidRPr="00134D03">
        <w:rPr>
          <w:sz w:val="28"/>
          <w:szCs w:val="28"/>
        </w:rPr>
        <w:t xml:space="preserve">cause serious illness to approximately 70% of the population. </w:t>
      </w:r>
      <w:r>
        <w:rPr>
          <w:color w:val="FF0000"/>
          <w:sz w:val="28"/>
          <w:szCs w:val="28"/>
        </w:rPr>
        <w:t xml:space="preserve"> </w:t>
      </w:r>
      <w:r w:rsidR="00661328" w:rsidRPr="00134D03">
        <w:rPr>
          <w:sz w:val="28"/>
          <w:szCs w:val="28"/>
        </w:rPr>
        <w:t>Right from the start</w:t>
      </w:r>
      <w:r w:rsidR="00F43388" w:rsidRPr="00134D03">
        <w:rPr>
          <w:sz w:val="28"/>
          <w:szCs w:val="28"/>
        </w:rPr>
        <w:t>,</w:t>
      </w:r>
      <w:r w:rsidR="00661328" w:rsidRPr="00134D03">
        <w:rPr>
          <w:sz w:val="28"/>
          <w:szCs w:val="28"/>
        </w:rPr>
        <w:t xml:space="preserve"> testing began. Germany </w:t>
      </w:r>
      <w:r w:rsidR="00543D83" w:rsidRPr="00134D03">
        <w:rPr>
          <w:sz w:val="28"/>
          <w:szCs w:val="28"/>
        </w:rPr>
        <w:t xml:space="preserve">leaped past the phases of </w:t>
      </w:r>
      <w:r w:rsidR="00A51607" w:rsidRPr="00134D03">
        <w:rPr>
          <w:sz w:val="28"/>
          <w:szCs w:val="28"/>
        </w:rPr>
        <w:t>anger, denial</w:t>
      </w:r>
      <w:r w:rsidR="00543D83" w:rsidRPr="00134D03">
        <w:rPr>
          <w:sz w:val="28"/>
          <w:szCs w:val="28"/>
        </w:rPr>
        <w:t xml:space="preserve"> and </w:t>
      </w:r>
      <w:r w:rsidR="00A51607" w:rsidRPr="00134D03">
        <w:rPr>
          <w:sz w:val="28"/>
          <w:szCs w:val="28"/>
        </w:rPr>
        <w:t xml:space="preserve">unwise statements of others. Germany’s statistics are significantly </w:t>
      </w:r>
      <w:r w:rsidR="00F43388" w:rsidRPr="00134D03">
        <w:rPr>
          <w:sz w:val="28"/>
          <w:szCs w:val="28"/>
        </w:rPr>
        <w:t>less than</w:t>
      </w:r>
      <w:r w:rsidR="00A51607" w:rsidRPr="00134D03">
        <w:rPr>
          <w:sz w:val="28"/>
          <w:szCs w:val="28"/>
        </w:rPr>
        <w:t xml:space="preserve"> its</w:t>
      </w:r>
      <w:r>
        <w:rPr>
          <w:sz w:val="28"/>
          <w:szCs w:val="28"/>
        </w:rPr>
        <w:t xml:space="preserve"> </w:t>
      </w:r>
      <w:r w:rsidR="00A51607" w:rsidRPr="00134D03">
        <w:rPr>
          <w:sz w:val="28"/>
          <w:szCs w:val="28"/>
        </w:rPr>
        <w:t xml:space="preserve">neighbours in Europe </w:t>
      </w:r>
      <w:r w:rsidR="00B22D40" w:rsidRPr="00134D03">
        <w:rPr>
          <w:sz w:val="28"/>
          <w:szCs w:val="28"/>
        </w:rPr>
        <w:t>and there are indications the restrictions may lessen in the near future.</w:t>
      </w:r>
    </w:p>
    <w:p w14:paraId="381FA847" w14:textId="57FE7071" w:rsidR="00C619AF" w:rsidRDefault="007F1CCE" w:rsidP="005E25F1">
      <w:pPr>
        <w:rPr>
          <w:b/>
          <w:sz w:val="28"/>
          <w:szCs w:val="28"/>
        </w:rPr>
      </w:pPr>
      <w:r w:rsidRPr="007F1CCE">
        <w:rPr>
          <w:b/>
          <w:sz w:val="28"/>
          <w:szCs w:val="28"/>
        </w:rPr>
        <w:t>17. Gender inequality in the United Kingdom</w:t>
      </w:r>
    </w:p>
    <w:p w14:paraId="2B9ECD20" w14:textId="303BF319" w:rsidR="00615074" w:rsidRPr="00D567D9" w:rsidRDefault="00627C5C" w:rsidP="007F1CCE">
      <w:pPr>
        <w:rPr>
          <w:sz w:val="28"/>
          <w:szCs w:val="28"/>
        </w:rPr>
      </w:pPr>
      <w:r w:rsidRPr="00627C5C">
        <w:rPr>
          <w:sz w:val="28"/>
          <w:szCs w:val="28"/>
        </w:rPr>
        <w:t>(Clark, 2020)</w:t>
      </w:r>
      <w:r>
        <w:rPr>
          <w:sz w:val="28"/>
          <w:szCs w:val="28"/>
        </w:rPr>
        <w:t xml:space="preserve"> states that i</w:t>
      </w:r>
      <w:r w:rsidR="00300189" w:rsidRPr="00D567D9">
        <w:rPr>
          <w:sz w:val="28"/>
          <w:szCs w:val="28"/>
        </w:rPr>
        <w:t xml:space="preserve">n the global gender gap index 2018 the United Kingdom </w:t>
      </w:r>
      <w:r w:rsidR="004C69E8" w:rsidRPr="00D567D9">
        <w:rPr>
          <w:sz w:val="28"/>
          <w:szCs w:val="28"/>
        </w:rPr>
        <w:t xml:space="preserve">was rated fifteenth, this put it slightly behind the European countries </w:t>
      </w:r>
      <w:r w:rsidR="00035952" w:rsidRPr="00D567D9">
        <w:rPr>
          <w:sz w:val="28"/>
          <w:szCs w:val="28"/>
        </w:rPr>
        <w:t xml:space="preserve">as an example Germany and France. Even so it was still one of the </w:t>
      </w:r>
      <w:r w:rsidR="002B6080" w:rsidRPr="00D567D9">
        <w:rPr>
          <w:sz w:val="28"/>
          <w:szCs w:val="28"/>
        </w:rPr>
        <w:t>nation</w:t>
      </w:r>
      <w:r w:rsidR="00035952" w:rsidRPr="00D567D9">
        <w:rPr>
          <w:sz w:val="28"/>
          <w:szCs w:val="28"/>
        </w:rPr>
        <w:t xml:space="preserve">s leading gender equality. The United Kingdom in 2019 was one of the few states to have a Prime Minister who was female, Theresa </w:t>
      </w:r>
      <w:r w:rsidR="00321E46" w:rsidRPr="00D567D9">
        <w:rPr>
          <w:sz w:val="28"/>
          <w:szCs w:val="28"/>
        </w:rPr>
        <w:t>May.</w:t>
      </w:r>
    </w:p>
    <w:p w14:paraId="6A439790" w14:textId="198FB88A" w:rsidR="00997643" w:rsidRPr="00D567D9" w:rsidRDefault="00997643" w:rsidP="007F1CCE">
      <w:pPr>
        <w:rPr>
          <w:sz w:val="28"/>
          <w:szCs w:val="28"/>
        </w:rPr>
      </w:pPr>
      <w:r w:rsidRPr="00D567D9">
        <w:rPr>
          <w:sz w:val="28"/>
          <w:szCs w:val="28"/>
        </w:rPr>
        <w:t xml:space="preserve">Although it seems that women are achieving equality in British politics, in the wider workplace </w:t>
      </w:r>
      <w:r w:rsidR="00452E68" w:rsidRPr="00D567D9">
        <w:rPr>
          <w:sz w:val="28"/>
          <w:szCs w:val="28"/>
        </w:rPr>
        <w:t>it may be argued that progress has been slow. There were only five FTSE 250 and seven FTSE</w:t>
      </w:r>
      <w:r w:rsidRPr="00D567D9">
        <w:rPr>
          <w:sz w:val="28"/>
          <w:szCs w:val="28"/>
        </w:rPr>
        <w:t xml:space="preserve"> </w:t>
      </w:r>
      <w:r w:rsidR="00452E68" w:rsidRPr="00D567D9">
        <w:rPr>
          <w:sz w:val="28"/>
          <w:szCs w:val="28"/>
        </w:rPr>
        <w:t xml:space="preserve">100 companies in 2018 that had female CEOs.The overall gender pay gap in </w:t>
      </w:r>
      <w:r w:rsidR="003F247D" w:rsidRPr="00D567D9">
        <w:rPr>
          <w:sz w:val="28"/>
          <w:szCs w:val="28"/>
        </w:rPr>
        <w:t>the United Kingdom is the result of the low</w:t>
      </w:r>
      <w:r w:rsidR="00452E68" w:rsidRPr="00D567D9">
        <w:rPr>
          <w:sz w:val="28"/>
          <w:szCs w:val="28"/>
        </w:rPr>
        <w:t xml:space="preserve"> share of women in high positions</w:t>
      </w:r>
      <w:r w:rsidR="003F247D" w:rsidRPr="00D567D9">
        <w:rPr>
          <w:sz w:val="28"/>
          <w:szCs w:val="28"/>
        </w:rPr>
        <w:t>.</w:t>
      </w:r>
      <w:r w:rsidR="00452E68" w:rsidRPr="00D567D9">
        <w:rPr>
          <w:sz w:val="28"/>
          <w:szCs w:val="28"/>
        </w:rPr>
        <w:t xml:space="preserve"> </w:t>
      </w:r>
      <w:r w:rsidR="003F247D" w:rsidRPr="00D567D9">
        <w:rPr>
          <w:sz w:val="28"/>
          <w:szCs w:val="28"/>
        </w:rPr>
        <w:t xml:space="preserve">In 2018 in the British Civil service at every level woman earned less than men. </w:t>
      </w:r>
      <w:r w:rsidR="00627C5C">
        <w:rPr>
          <w:sz w:val="28"/>
          <w:szCs w:val="28"/>
        </w:rPr>
        <w:t xml:space="preserve">Stated by </w:t>
      </w:r>
      <w:r w:rsidR="00627C5C" w:rsidRPr="00627C5C">
        <w:rPr>
          <w:sz w:val="28"/>
          <w:szCs w:val="28"/>
        </w:rPr>
        <w:t>(Clark, 2020)</w:t>
      </w:r>
      <w:r w:rsidR="00627C5C">
        <w:rPr>
          <w:sz w:val="28"/>
          <w:szCs w:val="28"/>
        </w:rPr>
        <w:t>.</w:t>
      </w:r>
    </w:p>
    <w:p w14:paraId="34FD08B3" w14:textId="77777777" w:rsidR="00997643" w:rsidRPr="007F1CCE" w:rsidRDefault="00997643" w:rsidP="007F1CCE">
      <w:pPr>
        <w:rPr>
          <w:color w:val="FF0000"/>
          <w:sz w:val="28"/>
          <w:szCs w:val="28"/>
        </w:rPr>
      </w:pPr>
    </w:p>
    <w:p w14:paraId="5F9C9AB5" w14:textId="77777777" w:rsidR="007F1CCE" w:rsidRDefault="007F1CCE" w:rsidP="005E25F1">
      <w:pPr>
        <w:rPr>
          <w:b/>
          <w:sz w:val="28"/>
          <w:szCs w:val="28"/>
        </w:rPr>
      </w:pPr>
    </w:p>
    <w:p w14:paraId="178FCDDC" w14:textId="77777777" w:rsidR="00C240B5" w:rsidRDefault="00C240B5" w:rsidP="005E25F1">
      <w:pPr>
        <w:rPr>
          <w:b/>
          <w:sz w:val="28"/>
          <w:szCs w:val="28"/>
        </w:rPr>
      </w:pPr>
    </w:p>
    <w:p w14:paraId="02D920F4" w14:textId="77777777" w:rsidR="00C240B5" w:rsidRDefault="00C240B5" w:rsidP="005E25F1">
      <w:pPr>
        <w:rPr>
          <w:b/>
          <w:sz w:val="28"/>
          <w:szCs w:val="28"/>
        </w:rPr>
      </w:pPr>
    </w:p>
    <w:p w14:paraId="5ED1F4AD" w14:textId="77777777" w:rsidR="00C240B5" w:rsidRDefault="00C240B5" w:rsidP="005E25F1">
      <w:pPr>
        <w:rPr>
          <w:b/>
          <w:sz w:val="28"/>
          <w:szCs w:val="28"/>
        </w:rPr>
      </w:pPr>
    </w:p>
    <w:p w14:paraId="37A467FE" w14:textId="77777777" w:rsidR="00C240B5" w:rsidRDefault="00C240B5" w:rsidP="005E25F1">
      <w:pPr>
        <w:rPr>
          <w:b/>
          <w:sz w:val="28"/>
          <w:szCs w:val="28"/>
        </w:rPr>
      </w:pPr>
    </w:p>
    <w:p w14:paraId="39364F45" w14:textId="77777777" w:rsidR="00C240B5" w:rsidRDefault="00C240B5" w:rsidP="005E25F1">
      <w:pPr>
        <w:rPr>
          <w:b/>
          <w:sz w:val="28"/>
          <w:szCs w:val="28"/>
        </w:rPr>
      </w:pPr>
    </w:p>
    <w:p w14:paraId="738BD54B" w14:textId="77777777" w:rsidR="00C240B5" w:rsidRDefault="00C240B5" w:rsidP="005E25F1">
      <w:pPr>
        <w:rPr>
          <w:b/>
          <w:sz w:val="28"/>
          <w:szCs w:val="28"/>
        </w:rPr>
      </w:pPr>
    </w:p>
    <w:p w14:paraId="5682862C" w14:textId="77777777" w:rsidR="00C240B5" w:rsidRDefault="00C240B5" w:rsidP="005E25F1">
      <w:pPr>
        <w:rPr>
          <w:b/>
          <w:sz w:val="28"/>
          <w:szCs w:val="28"/>
        </w:rPr>
      </w:pPr>
    </w:p>
    <w:p w14:paraId="68621D6C" w14:textId="77777777" w:rsidR="00C240B5" w:rsidRDefault="00C240B5" w:rsidP="005E25F1">
      <w:pPr>
        <w:rPr>
          <w:b/>
          <w:sz w:val="28"/>
          <w:szCs w:val="28"/>
        </w:rPr>
      </w:pPr>
    </w:p>
    <w:p w14:paraId="170FB777" w14:textId="77777777" w:rsidR="00C240B5" w:rsidRDefault="00C240B5" w:rsidP="005E25F1">
      <w:pPr>
        <w:rPr>
          <w:b/>
          <w:sz w:val="28"/>
          <w:szCs w:val="28"/>
        </w:rPr>
      </w:pPr>
    </w:p>
    <w:p w14:paraId="50FE140A" w14:textId="77777777" w:rsidR="00C240B5" w:rsidRDefault="00C240B5" w:rsidP="005E25F1">
      <w:pPr>
        <w:rPr>
          <w:b/>
          <w:sz w:val="28"/>
          <w:szCs w:val="28"/>
        </w:rPr>
      </w:pPr>
    </w:p>
    <w:p w14:paraId="4E051604" w14:textId="71E4CF9F" w:rsidR="005E25F1" w:rsidRDefault="00336FB5" w:rsidP="005E25F1">
      <w:pPr>
        <w:rPr>
          <w:b/>
          <w:sz w:val="28"/>
          <w:szCs w:val="28"/>
        </w:rPr>
      </w:pPr>
      <w:r>
        <w:rPr>
          <w:b/>
          <w:sz w:val="28"/>
          <w:szCs w:val="28"/>
        </w:rPr>
        <w:t>18</w:t>
      </w:r>
      <w:r w:rsidR="00DE0F30">
        <w:rPr>
          <w:b/>
          <w:sz w:val="28"/>
          <w:szCs w:val="28"/>
        </w:rPr>
        <w:t xml:space="preserve">. </w:t>
      </w:r>
      <w:r w:rsidR="005E25F1" w:rsidRPr="005E25F1">
        <w:rPr>
          <w:b/>
          <w:sz w:val="28"/>
          <w:szCs w:val="28"/>
        </w:rPr>
        <w:t>Conclusion</w:t>
      </w:r>
      <w:r w:rsidR="00822E5C">
        <w:rPr>
          <w:b/>
          <w:sz w:val="28"/>
          <w:szCs w:val="28"/>
        </w:rPr>
        <w:t xml:space="preserve">/Recommendations </w:t>
      </w:r>
    </w:p>
    <w:p w14:paraId="65E31819" w14:textId="3656A25D" w:rsidR="00EA0C4B" w:rsidRDefault="00723307" w:rsidP="005E25F1">
      <w:pPr>
        <w:rPr>
          <w:sz w:val="28"/>
          <w:szCs w:val="28"/>
        </w:rPr>
      </w:pPr>
      <w:r>
        <w:rPr>
          <w:sz w:val="28"/>
          <w:szCs w:val="28"/>
        </w:rPr>
        <w:t>To continue to improve gend</w:t>
      </w:r>
      <w:r w:rsidR="00C346F3">
        <w:rPr>
          <w:sz w:val="28"/>
          <w:szCs w:val="28"/>
        </w:rPr>
        <w:t xml:space="preserve">er equality the availability of </w:t>
      </w:r>
      <w:r>
        <w:rPr>
          <w:sz w:val="28"/>
          <w:szCs w:val="28"/>
        </w:rPr>
        <w:t>education for women</w:t>
      </w:r>
      <w:r w:rsidR="009E5528">
        <w:rPr>
          <w:sz w:val="28"/>
          <w:szCs w:val="28"/>
        </w:rPr>
        <w:t xml:space="preserve"> and girls throughout</w:t>
      </w:r>
      <w:r>
        <w:rPr>
          <w:sz w:val="28"/>
          <w:szCs w:val="28"/>
        </w:rPr>
        <w:t xml:space="preserve"> the world</w:t>
      </w:r>
      <w:r w:rsidR="00C346F3">
        <w:rPr>
          <w:sz w:val="28"/>
          <w:szCs w:val="28"/>
        </w:rPr>
        <w:t xml:space="preserve"> needs to expand to include further education. Although basic educa</w:t>
      </w:r>
      <w:r w:rsidR="009E5528">
        <w:rPr>
          <w:sz w:val="28"/>
          <w:szCs w:val="28"/>
        </w:rPr>
        <w:t xml:space="preserve">tion is </w:t>
      </w:r>
      <w:r w:rsidR="00EA0C4B">
        <w:rPr>
          <w:sz w:val="28"/>
          <w:szCs w:val="28"/>
        </w:rPr>
        <w:t>available, in</w:t>
      </w:r>
      <w:r w:rsidR="00C346F3">
        <w:rPr>
          <w:sz w:val="28"/>
          <w:szCs w:val="28"/>
        </w:rPr>
        <w:t xml:space="preserve"> the third world</w:t>
      </w:r>
      <w:r w:rsidR="009E5528">
        <w:rPr>
          <w:sz w:val="28"/>
          <w:szCs w:val="28"/>
        </w:rPr>
        <w:t xml:space="preserve"> this can end at around 12-15 yrs. of age and</w:t>
      </w:r>
      <w:r w:rsidR="00C346F3">
        <w:rPr>
          <w:sz w:val="28"/>
          <w:szCs w:val="28"/>
        </w:rPr>
        <w:t xml:space="preserve"> also </w:t>
      </w:r>
      <w:r w:rsidR="00270958">
        <w:rPr>
          <w:sz w:val="28"/>
          <w:szCs w:val="28"/>
        </w:rPr>
        <w:t xml:space="preserve">in </w:t>
      </w:r>
      <w:r w:rsidR="00C346F3">
        <w:rPr>
          <w:sz w:val="28"/>
          <w:szCs w:val="28"/>
        </w:rPr>
        <w:t>the western world</w:t>
      </w:r>
      <w:r w:rsidR="009E5528">
        <w:rPr>
          <w:sz w:val="28"/>
          <w:szCs w:val="28"/>
        </w:rPr>
        <w:t xml:space="preserve"> this can end at around 15 – 16 yrs. of age. Higher</w:t>
      </w:r>
      <w:r w:rsidR="00EA0C4B">
        <w:rPr>
          <w:sz w:val="28"/>
          <w:szCs w:val="28"/>
        </w:rPr>
        <w:t xml:space="preserve"> or further education</w:t>
      </w:r>
      <w:r w:rsidR="00C346F3">
        <w:rPr>
          <w:sz w:val="28"/>
          <w:szCs w:val="28"/>
        </w:rPr>
        <w:t xml:space="preserve"> is less</w:t>
      </w:r>
      <w:r w:rsidR="009E5528">
        <w:rPr>
          <w:sz w:val="28"/>
          <w:szCs w:val="28"/>
        </w:rPr>
        <w:t xml:space="preserve"> easily</w:t>
      </w:r>
      <w:r w:rsidR="00C346F3">
        <w:rPr>
          <w:sz w:val="28"/>
          <w:szCs w:val="28"/>
        </w:rPr>
        <w:t xml:space="preserve"> available</w:t>
      </w:r>
      <w:r w:rsidR="00EA0C4B">
        <w:rPr>
          <w:sz w:val="28"/>
          <w:szCs w:val="28"/>
        </w:rPr>
        <w:t>, this is the beginning of the gap between males and females.</w:t>
      </w:r>
      <w:r w:rsidR="009E5528">
        <w:rPr>
          <w:sz w:val="28"/>
          <w:szCs w:val="28"/>
        </w:rPr>
        <w:t xml:space="preserve">  Higher education is </w:t>
      </w:r>
      <w:r w:rsidR="00EA0C4B">
        <w:rPr>
          <w:sz w:val="28"/>
          <w:szCs w:val="28"/>
        </w:rPr>
        <w:t xml:space="preserve">the critical time </w:t>
      </w:r>
      <w:r w:rsidR="009E5528">
        <w:rPr>
          <w:sz w:val="28"/>
          <w:szCs w:val="28"/>
        </w:rPr>
        <w:t>when women and girls begin to be aware of their potential and that they have Human rights.</w:t>
      </w:r>
      <w:r>
        <w:rPr>
          <w:sz w:val="28"/>
          <w:szCs w:val="28"/>
        </w:rPr>
        <w:t xml:space="preserve"> </w:t>
      </w:r>
    </w:p>
    <w:p w14:paraId="394D2D72" w14:textId="3C3897FE" w:rsidR="000B3AE1" w:rsidRDefault="00EA0C4B" w:rsidP="005E25F1">
      <w:pPr>
        <w:rPr>
          <w:sz w:val="28"/>
          <w:szCs w:val="28"/>
        </w:rPr>
      </w:pPr>
      <w:r>
        <w:rPr>
          <w:sz w:val="28"/>
          <w:szCs w:val="28"/>
        </w:rPr>
        <w:t>It has been proven that the increase of women</w:t>
      </w:r>
      <w:r w:rsidR="00723307">
        <w:rPr>
          <w:sz w:val="28"/>
          <w:szCs w:val="28"/>
        </w:rPr>
        <w:t xml:space="preserve"> in prominent roles</w:t>
      </w:r>
      <w:r>
        <w:rPr>
          <w:sz w:val="28"/>
          <w:szCs w:val="28"/>
        </w:rPr>
        <w:t xml:space="preserve"> in society inspires women</w:t>
      </w:r>
      <w:r w:rsidR="00723307">
        <w:rPr>
          <w:sz w:val="28"/>
          <w:szCs w:val="28"/>
        </w:rPr>
        <w:t xml:space="preserve"> to aim for gender equality. </w:t>
      </w:r>
      <w:r w:rsidR="008146C9">
        <w:rPr>
          <w:sz w:val="28"/>
          <w:szCs w:val="28"/>
        </w:rPr>
        <w:t>Goal 5 gender equality has made ground breaking improvements for women es</w:t>
      </w:r>
      <w:r w:rsidR="00336FB5">
        <w:rPr>
          <w:sz w:val="28"/>
          <w:szCs w:val="28"/>
        </w:rPr>
        <w:t>pecially within the third world. However there</w:t>
      </w:r>
      <w:r>
        <w:rPr>
          <w:sz w:val="28"/>
          <w:szCs w:val="28"/>
        </w:rPr>
        <w:t xml:space="preserve"> is still</w:t>
      </w:r>
      <w:r w:rsidR="00336FB5">
        <w:rPr>
          <w:sz w:val="28"/>
          <w:szCs w:val="28"/>
        </w:rPr>
        <w:t xml:space="preserve"> a long road ahead to improve these goals and to</w:t>
      </w:r>
      <w:r>
        <w:rPr>
          <w:sz w:val="28"/>
          <w:szCs w:val="28"/>
        </w:rPr>
        <w:t xml:space="preserve"> open up opportunities </w:t>
      </w:r>
      <w:r w:rsidR="00BB5E77">
        <w:rPr>
          <w:sz w:val="28"/>
          <w:szCs w:val="28"/>
        </w:rPr>
        <w:t>to women</w:t>
      </w:r>
      <w:r w:rsidR="00336FB5">
        <w:rPr>
          <w:sz w:val="28"/>
          <w:szCs w:val="28"/>
        </w:rPr>
        <w:t xml:space="preserve"> all over the world. </w:t>
      </w:r>
    </w:p>
    <w:p w14:paraId="21EC3547" w14:textId="77777777" w:rsidR="0068533A" w:rsidRDefault="0068533A" w:rsidP="005E25F1">
      <w:pPr>
        <w:rPr>
          <w:b/>
          <w:sz w:val="28"/>
          <w:szCs w:val="28"/>
        </w:rPr>
      </w:pPr>
    </w:p>
    <w:p w14:paraId="7DC4ACCC" w14:textId="77777777" w:rsidR="0068533A" w:rsidRDefault="0068533A" w:rsidP="005E25F1">
      <w:pPr>
        <w:rPr>
          <w:b/>
          <w:sz w:val="28"/>
          <w:szCs w:val="28"/>
        </w:rPr>
      </w:pPr>
    </w:p>
    <w:p w14:paraId="2DF16A5F" w14:textId="77777777" w:rsidR="0068533A" w:rsidRDefault="0068533A" w:rsidP="005E25F1">
      <w:pPr>
        <w:rPr>
          <w:b/>
          <w:sz w:val="28"/>
          <w:szCs w:val="28"/>
        </w:rPr>
      </w:pPr>
    </w:p>
    <w:p w14:paraId="2C040AA5" w14:textId="77777777" w:rsidR="0068533A" w:rsidRDefault="0068533A" w:rsidP="005E25F1">
      <w:pPr>
        <w:rPr>
          <w:b/>
          <w:sz w:val="28"/>
          <w:szCs w:val="28"/>
        </w:rPr>
      </w:pPr>
    </w:p>
    <w:p w14:paraId="51671B21" w14:textId="77777777" w:rsidR="00627C5C" w:rsidRDefault="00627C5C" w:rsidP="005E25F1">
      <w:pPr>
        <w:rPr>
          <w:b/>
          <w:sz w:val="28"/>
          <w:szCs w:val="28"/>
        </w:rPr>
      </w:pPr>
    </w:p>
    <w:p w14:paraId="7DA755B4" w14:textId="77777777" w:rsidR="00C240B5" w:rsidRDefault="00C240B5" w:rsidP="005E25F1">
      <w:pPr>
        <w:rPr>
          <w:b/>
          <w:sz w:val="28"/>
          <w:szCs w:val="28"/>
        </w:rPr>
      </w:pPr>
    </w:p>
    <w:p w14:paraId="2B034327" w14:textId="77777777" w:rsidR="00C240B5" w:rsidRDefault="00C240B5" w:rsidP="005E25F1">
      <w:pPr>
        <w:rPr>
          <w:b/>
          <w:sz w:val="28"/>
          <w:szCs w:val="28"/>
        </w:rPr>
      </w:pPr>
    </w:p>
    <w:p w14:paraId="37340257" w14:textId="77777777" w:rsidR="00C240B5" w:rsidRDefault="00C240B5" w:rsidP="005E25F1">
      <w:pPr>
        <w:rPr>
          <w:b/>
          <w:sz w:val="28"/>
          <w:szCs w:val="28"/>
        </w:rPr>
      </w:pPr>
    </w:p>
    <w:p w14:paraId="614A8EE8" w14:textId="77777777" w:rsidR="00C240B5" w:rsidRDefault="00C240B5" w:rsidP="005E25F1">
      <w:pPr>
        <w:rPr>
          <w:b/>
          <w:sz w:val="28"/>
          <w:szCs w:val="28"/>
        </w:rPr>
      </w:pPr>
    </w:p>
    <w:p w14:paraId="0459492E" w14:textId="77777777" w:rsidR="00C240B5" w:rsidRDefault="00C240B5" w:rsidP="005E25F1">
      <w:pPr>
        <w:rPr>
          <w:b/>
          <w:sz w:val="28"/>
          <w:szCs w:val="28"/>
        </w:rPr>
      </w:pPr>
    </w:p>
    <w:p w14:paraId="70591697" w14:textId="77777777" w:rsidR="00C240B5" w:rsidRDefault="00C240B5" w:rsidP="005E25F1">
      <w:pPr>
        <w:rPr>
          <w:b/>
          <w:sz w:val="28"/>
          <w:szCs w:val="28"/>
        </w:rPr>
      </w:pPr>
    </w:p>
    <w:p w14:paraId="24C4977E" w14:textId="77777777" w:rsidR="00C240B5" w:rsidRDefault="00C240B5" w:rsidP="005E25F1">
      <w:pPr>
        <w:rPr>
          <w:b/>
          <w:sz w:val="28"/>
          <w:szCs w:val="28"/>
        </w:rPr>
      </w:pPr>
    </w:p>
    <w:p w14:paraId="24F48156" w14:textId="77777777" w:rsidR="00C240B5" w:rsidRDefault="00C240B5" w:rsidP="005E25F1">
      <w:pPr>
        <w:rPr>
          <w:b/>
          <w:sz w:val="28"/>
          <w:szCs w:val="28"/>
        </w:rPr>
      </w:pPr>
    </w:p>
    <w:p w14:paraId="53127B6F" w14:textId="77777777" w:rsidR="00C240B5" w:rsidRDefault="00C240B5" w:rsidP="005E25F1">
      <w:pPr>
        <w:rPr>
          <w:b/>
          <w:sz w:val="28"/>
          <w:szCs w:val="28"/>
        </w:rPr>
      </w:pPr>
    </w:p>
    <w:p w14:paraId="07163E33" w14:textId="77777777" w:rsidR="00C240B5" w:rsidRDefault="00C240B5" w:rsidP="005E25F1">
      <w:pPr>
        <w:rPr>
          <w:b/>
          <w:sz w:val="28"/>
          <w:szCs w:val="28"/>
        </w:rPr>
      </w:pPr>
    </w:p>
    <w:p w14:paraId="7B5CDB14" w14:textId="77777777" w:rsidR="00C240B5" w:rsidRDefault="00C240B5" w:rsidP="005E25F1">
      <w:pPr>
        <w:rPr>
          <w:b/>
          <w:sz w:val="28"/>
          <w:szCs w:val="28"/>
        </w:rPr>
      </w:pPr>
    </w:p>
    <w:p w14:paraId="49C3B536" w14:textId="39BCDF23" w:rsidR="005E25F1" w:rsidRPr="000B3AE1" w:rsidRDefault="00336FB5" w:rsidP="005E25F1">
      <w:pPr>
        <w:rPr>
          <w:sz w:val="28"/>
          <w:szCs w:val="28"/>
        </w:rPr>
      </w:pPr>
      <w:r>
        <w:rPr>
          <w:b/>
          <w:sz w:val="28"/>
          <w:szCs w:val="28"/>
        </w:rPr>
        <w:t>19</w:t>
      </w:r>
      <w:r w:rsidR="007E6F89">
        <w:rPr>
          <w:b/>
          <w:sz w:val="28"/>
          <w:szCs w:val="28"/>
        </w:rPr>
        <w:t>.</w:t>
      </w:r>
      <w:r w:rsidR="00DE0F30">
        <w:rPr>
          <w:b/>
          <w:sz w:val="28"/>
          <w:szCs w:val="28"/>
        </w:rPr>
        <w:t xml:space="preserve"> </w:t>
      </w:r>
      <w:r w:rsidR="005E25F1" w:rsidRPr="005E25F1">
        <w:rPr>
          <w:b/>
          <w:sz w:val="28"/>
          <w:szCs w:val="28"/>
        </w:rPr>
        <w:t>References</w:t>
      </w:r>
    </w:p>
    <w:p w14:paraId="2C222CD0" w14:textId="5528EAF4" w:rsidR="00AC3939" w:rsidRDefault="008D3B39" w:rsidP="005E25F1">
      <w:pPr>
        <w:rPr>
          <w:sz w:val="28"/>
          <w:szCs w:val="28"/>
        </w:rPr>
      </w:pPr>
      <w:proofErr w:type="spellStart"/>
      <w:r w:rsidRPr="008D3B39">
        <w:rPr>
          <w:sz w:val="28"/>
          <w:szCs w:val="28"/>
        </w:rPr>
        <w:t>Rothbardt</w:t>
      </w:r>
      <w:proofErr w:type="spellEnd"/>
      <w:r w:rsidRPr="008D3B39">
        <w:rPr>
          <w:sz w:val="28"/>
          <w:szCs w:val="28"/>
        </w:rPr>
        <w:t>, J., 2020. Global Corporate Social Responsibility. [</w:t>
      </w:r>
      <w:proofErr w:type="gramStart"/>
      <w:r w:rsidRPr="008D3B39">
        <w:rPr>
          <w:sz w:val="28"/>
          <w:szCs w:val="28"/>
        </w:rPr>
        <w:t>online</w:t>
      </w:r>
      <w:proofErr w:type="gramEnd"/>
      <w:r w:rsidRPr="008D3B39">
        <w:rPr>
          <w:sz w:val="28"/>
          <w:szCs w:val="28"/>
        </w:rPr>
        <w:t xml:space="preserve">] Essays. Available at: </w:t>
      </w:r>
      <w:hyperlink r:id="rId5" w:history="1">
        <w:r w:rsidRPr="007922C6">
          <w:rPr>
            <w:rStyle w:val="Hyperlink"/>
            <w:sz w:val="28"/>
            <w:szCs w:val="28"/>
          </w:rPr>
          <w:t>https://serc.carleton.edu/integrate/workshops/envirojustice2013/essays/70650.html</w:t>
        </w:r>
      </w:hyperlink>
      <w:r>
        <w:rPr>
          <w:sz w:val="28"/>
          <w:szCs w:val="28"/>
        </w:rPr>
        <w:t xml:space="preserve"> </w:t>
      </w:r>
      <w:r w:rsidRPr="008D3B39">
        <w:rPr>
          <w:sz w:val="28"/>
          <w:szCs w:val="28"/>
        </w:rPr>
        <w:t xml:space="preserve"> [Accessed 18 April 2020].</w:t>
      </w:r>
    </w:p>
    <w:p w14:paraId="48696F60" w14:textId="77777777" w:rsidR="008146C9" w:rsidRDefault="008146C9" w:rsidP="005E25F1">
      <w:pPr>
        <w:rPr>
          <w:sz w:val="28"/>
          <w:szCs w:val="28"/>
        </w:rPr>
      </w:pPr>
    </w:p>
    <w:p w14:paraId="6BA33B98" w14:textId="2FC26F05" w:rsidR="007E6F89" w:rsidRDefault="007E6F89" w:rsidP="005E25F1">
      <w:pPr>
        <w:rPr>
          <w:sz w:val="28"/>
          <w:szCs w:val="28"/>
        </w:rPr>
      </w:pPr>
      <w:proofErr w:type="spellStart"/>
      <w:r w:rsidRPr="007E6F89">
        <w:rPr>
          <w:sz w:val="28"/>
          <w:szCs w:val="28"/>
        </w:rPr>
        <w:t>Sightsavers</w:t>
      </w:r>
      <w:proofErr w:type="spellEnd"/>
      <w:r w:rsidRPr="007E6F89">
        <w:rPr>
          <w:sz w:val="28"/>
          <w:szCs w:val="28"/>
        </w:rPr>
        <w:t xml:space="preserve">. 2020. Global Goals | Policy </w:t>
      </w:r>
      <w:proofErr w:type="gramStart"/>
      <w:r w:rsidRPr="007E6F89">
        <w:rPr>
          <w:sz w:val="28"/>
          <w:szCs w:val="28"/>
        </w:rPr>
        <w:t>And</w:t>
      </w:r>
      <w:proofErr w:type="gramEnd"/>
      <w:r w:rsidRPr="007E6F89">
        <w:rPr>
          <w:sz w:val="28"/>
          <w:szCs w:val="28"/>
        </w:rPr>
        <w:t xml:space="preserve"> Advocacy | </w:t>
      </w:r>
      <w:proofErr w:type="spellStart"/>
      <w:r w:rsidRPr="007E6F89">
        <w:rPr>
          <w:sz w:val="28"/>
          <w:szCs w:val="28"/>
        </w:rPr>
        <w:t>Sightsavers</w:t>
      </w:r>
      <w:proofErr w:type="spellEnd"/>
      <w:r w:rsidRPr="007E6F89">
        <w:rPr>
          <w:sz w:val="28"/>
          <w:szCs w:val="28"/>
        </w:rPr>
        <w:t>. [</w:t>
      </w:r>
      <w:proofErr w:type="gramStart"/>
      <w:r w:rsidRPr="007E6F89">
        <w:rPr>
          <w:sz w:val="28"/>
          <w:szCs w:val="28"/>
        </w:rPr>
        <w:t>online</w:t>
      </w:r>
      <w:proofErr w:type="gramEnd"/>
      <w:r w:rsidRPr="007E6F89">
        <w:rPr>
          <w:sz w:val="28"/>
          <w:szCs w:val="28"/>
        </w:rPr>
        <w:t xml:space="preserve">] Available at: </w:t>
      </w:r>
      <w:hyperlink r:id="rId6" w:history="1">
        <w:r w:rsidRPr="007B10EC">
          <w:rPr>
            <w:rStyle w:val="Hyperlink"/>
            <w:sz w:val="28"/>
            <w:szCs w:val="28"/>
          </w:rPr>
          <w:t>https://www.sightsavers.org/policy-and-advocacy/global-goals/?gclid=EAIaIQobChMI7Mqwl8Xt6AIVhbTtCh3GcwMYEAAYAyAAEgJQUPD_BwE</w:t>
        </w:r>
      </w:hyperlink>
      <w:r>
        <w:rPr>
          <w:sz w:val="28"/>
          <w:szCs w:val="28"/>
        </w:rPr>
        <w:t xml:space="preserve"> </w:t>
      </w:r>
      <w:r w:rsidRPr="007E6F89">
        <w:rPr>
          <w:sz w:val="28"/>
          <w:szCs w:val="28"/>
        </w:rPr>
        <w:t xml:space="preserve"> [Accessed 18 April 2020].</w:t>
      </w:r>
    </w:p>
    <w:p w14:paraId="478BFBBC" w14:textId="77777777" w:rsidR="007E6F89" w:rsidRDefault="007E6F89" w:rsidP="005E25F1">
      <w:pPr>
        <w:rPr>
          <w:sz w:val="28"/>
          <w:szCs w:val="28"/>
        </w:rPr>
      </w:pPr>
    </w:p>
    <w:p w14:paraId="604547F1" w14:textId="15EE1D3C" w:rsidR="007E6F89" w:rsidRDefault="007E6F89" w:rsidP="005E25F1">
      <w:pPr>
        <w:rPr>
          <w:sz w:val="28"/>
          <w:szCs w:val="28"/>
        </w:rPr>
      </w:pPr>
      <w:r w:rsidRPr="007E6F89">
        <w:rPr>
          <w:sz w:val="28"/>
          <w:szCs w:val="28"/>
        </w:rPr>
        <w:t xml:space="preserve">United Nations Sustainable Development. 2020. Gender Equality </w:t>
      </w:r>
      <w:proofErr w:type="gramStart"/>
      <w:r w:rsidRPr="007E6F89">
        <w:rPr>
          <w:sz w:val="28"/>
          <w:szCs w:val="28"/>
        </w:rPr>
        <w:t>And</w:t>
      </w:r>
      <w:proofErr w:type="gramEnd"/>
      <w:r w:rsidRPr="007E6F89">
        <w:rPr>
          <w:sz w:val="28"/>
          <w:szCs w:val="28"/>
        </w:rPr>
        <w:t xml:space="preserve"> Women's Empowerment. [</w:t>
      </w:r>
      <w:proofErr w:type="gramStart"/>
      <w:r w:rsidRPr="007E6F89">
        <w:rPr>
          <w:sz w:val="28"/>
          <w:szCs w:val="28"/>
        </w:rPr>
        <w:t>online</w:t>
      </w:r>
      <w:proofErr w:type="gramEnd"/>
      <w:r w:rsidRPr="007E6F89">
        <w:rPr>
          <w:sz w:val="28"/>
          <w:szCs w:val="28"/>
        </w:rPr>
        <w:t xml:space="preserve">] Available at: </w:t>
      </w:r>
      <w:hyperlink r:id="rId7" w:history="1">
        <w:r w:rsidRPr="007B10EC">
          <w:rPr>
            <w:rStyle w:val="Hyperlink"/>
            <w:sz w:val="28"/>
            <w:szCs w:val="28"/>
          </w:rPr>
          <w:t>https://www.un.org/sustainabledevelopment/gender-equality/</w:t>
        </w:r>
      </w:hyperlink>
      <w:r>
        <w:rPr>
          <w:sz w:val="28"/>
          <w:szCs w:val="28"/>
        </w:rPr>
        <w:t xml:space="preserve"> </w:t>
      </w:r>
      <w:r w:rsidRPr="007E6F89">
        <w:rPr>
          <w:sz w:val="28"/>
          <w:szCs w:val="28"/>
        </w:rPr>
        <w:t xml:space="preserve"> [Accessed 19 April 2020].</w:t>
      </w:r>
    </w:p>
    <w:p w14:paraId="62675DC3" w14:textId="77777777" w:rsidR="000F7C3D" w:rsidRDefault="000F7C3D" w:rsidP="005E25F1">
      <w:pPr>
        <w:rPr>
          <w:sz w:val="28"/>
          <w:szCs w:val="28"/>
        </w:rPr>
      </w:pPr>
    </w:p>
    <w:p w14:paraId="3284EB31" w14:textId="23BD2E12" w:rsidR="000F7C3D" w:rsidRDefault="000F7C3D" w:rsidP="005E25F1">
      <w:pPr>
        <w:rPr>
          <w:sz w:val="28"/>
          <w:szCs w:val="28"/>
        </w:rPr>
      </w:pPr>
      <w:r w:rsidRPr="000F7C3D">
        <w:rPr>
          <w:sz w:val="28"/>
          <w:szCs w:val="28"/>
        </w:rPr>
        <w:t xml:space="preserve">Leach, M., 2016. Gender Equality </w:t>
      </w:r>
      <w:proofErr w:type="gramStart"/>
      <w:r w:rsidRPr="000F7C3D">
        <w:rPr>
          <w:sz w:val="28"/>
          <w:szCs w:val="28"/>
        </w:rPr>
        <w:t>And</w:t>
      </w:r>
      <w:proofErr w:type="gramEnd"/>
      <w:r w:rsidRPr="000F7C3D">
        <w:rPr>
          <w:sz w:val="28"/>
          <w:szCs w:val="28"/>
        </w:rPr>
        <w:t xml:space="preserve"> Sustainable Development. 1st ed. London and New York: Routledge, p.22.</w:t>
      </w:r>
      <w:r>
        <w:rPr>
          <w:sz w:val="28"/>
          <w:szCs w:val="28"/>
        </w:rPr>
        <w:t xml:space="preserve"> </w:t>
      </w:r>
    </w:p>
    <w:p w14:paraId="6B7E2E66" w14:textId="77777777" w:rsidR="009A7D87" w:rsidRDefault="009A7D87" w:rsidP="005E25F1">
      <w:pPr>
        <w:rPr>
          <w:sz w:val="28"/>
          <w:szCs w:val="28"/>
        </w:rPr>
      </w:pPr>
    </w:p>
    <w:p w14:paraId="62C6E122" w14:textId="507CE4A6" w:rsidR="009A7D87" w:rsidRDefault="009A7D87" w:rsidP="005E25F1">
      <w:pPr>
        <w:rPr>
          <w:sz w:val="28"/>
          <w:szCs w:val="28"/>
        </w:rPr>
      </w:pPr>
      <w:r w:rsidRPr="009A7D87">
        <w:rPr>
          <w:sz w:val="28"/>
          <w:szCs w:val="28"/>
        </w:rPr>
        <w:t xml:space="preserve">United Nations Sustainable Development. 2020. Gender Equality </w:t>
      </w:r>
      <w:proofErr w:type="gramStart"/>
      <w:r w:rsidRPr="009A7D87">
        <w:rPr>
          <w:sz w:val="28"/>
          <w:szCs w:val="28"/>
        </w:rPr>
        <w:t>And</w:t>
      </w:r>
      <w:proofErr w:type="gramEnd"/>
      <w:r w:rsidRPr="009A7D87">
        <w:rPr>
          <w:sz w:val="28"/>
          <w:szCs w:val="28"/>
        </w:rPr>
        <w:t xml:space="preserve"> Women's Empowerment. [</w:t>
      </w:r>
      <w:proofErr w:type="gramStart"/>
      <w:r w:rsidRPr="009A7D87">
        <w:rPr>
          <w:sz w:val="28"/>
          <w:szCs w:val="28"/>
        </w:rPr>
        <w:t>online</w:t>
      </w:r>
      <w:proofErr w:type="gramEnd"/>
      <w:r w:rsidRPr="009A7D87">
        <w:rPr>
          <w:sz w:val="28"/>
          <w:szCs w:val="28"/>
        </w:rPr>
        <w:t xml:space="preserve">] Available at: </w:t>
      </w:r>
      <w:hyperlink r:id="rId8" w:history="1">
        <w:r w:rsidRPr="007B10EC">
          <w:rPr>
            <w:rStyle w:val="Hyperlink"/>
            <w:sz w:val="28"/>
            <w:szCs w:val="28"/>
          </w:rPr>
          <w:t>https://www.un.org/sustainabledevelopment/gender-equality/</w:t>
        </w:r>
      </w:hyperlink>
      <w:r>
        <w:rPr>
          <w:sz w:val="28"/>
          <w:szCs w:val="28"/>
        </w:rPr>
        <w:t xml:space="preserve"> </w:t>
      </w:r>
      <w:r w:rsidRPr="009A7D87">
        <w:rPr>
          <w:sz w:val="28"/>
          <w:szCs w:val="28"/>
        </w:rPr>
        <w:t xml:space="preserve"> [Accessed 22 April 2020].</w:t>
      </w:r>
    </w:p>
    <w:p w14:paraId="642E07CD" w14:textId="77777777" w:rsidR="002067B7" w:rsidRDefault="002067B7" w:rsidP="005E25F1">
      <w:pPr>
        <w:rPr>
          <w:sz w:val="28"/>
          <w:szCs w:val="28"/>
        </w:rPr>
      </w:pPr>
    </w:p>
    <w:p w14:paraId="54EE33A4" w14:textId="1905397C" w:rsidR="002067B7" w:rsidRDefault="002067B7" w:rsidP="005E25F1">
      <w:pPr>
        <w:rPr>
          <w:sz w:val="28"/>
          <w:szCs w:val="28"/>
        </w:rPr>
      </w:pPr>
      <w:r w:rsidRPr="002067B7">
        <w:rPr>
          <w:sz w:val="28"/>
          <w:szCs w:val="28"/>
        </w:rPr>
        <w:t>Sherwood, H., 2020. What Has The United Nations Ever Done For Women</w:t>
      </w:r>
      <w:proofErr w:type="gramStart"/>
      <w:r w:rsidRPr="002067B7">
        <w:rPr>
          <w:sz w:val="28"/>
          <w:szCs w:val="28"/>
        </w:rPr>
        <w:t>?.</w:t>
      </w:r>
      <w:proofErr w:type="gramEnd"/>
      <w:r w:rsidRPr="002067B7">
        <w:rPr>
          <w:sz w:val="28"/>
          <w:szCs w:val="28"/>
        </w:rPr>
        <w:t xml:space="preserve"> [</w:t>
      </w:r>
      <w:proofErr w:type="gramStart"/>
      <w:r w:rsidRPr="002067B7">
        <w:rPr>
          <w:sz w:val="28"/>
          <w:szCs w:val="28"/>
        </w:rPr>
        <w:t>online</w:t>
      </w:r>
      <w:proofErr w:type="gramEnd"/>
      <w:r w:rsidRPr="002067B7">
        <w:rPr>
          <w:sz w:val="28"/>
          <w:szCs w:val="28"/>
        </w:rPr>
        <w:t xml:space="preserve">] the Guardian. Available at: </w:t>
      </w:r>
      <w:hyperlink r:id="rId9" w:history="1">
        <w:r w:rsidRPr="007B10EC">
          <w:rPr>
            <w:rStyle w:val="Hyperlink"/>
            <w:sz w:val="28"/>
            <w:szCs w:val="28"/>
          </w:rPr>
          <w:t>https://www.theguardian.com/world/2015/sep/10/un-womens-rights-feminism-equality</w:t>
        </w:r>
      </w:hyperlink>
      <w:r>
        <w:rPr>
          <w:sz w:val="28"/>
          <w:szCs w:val="28"/>
        </w:rPr>
        <w:t xml:space="preserve"> </w:t>
      </w:r>
      <w:r w:rsidRPr="002067B7">
        <w:rPr>
          <w:sz w:val="28"/>
          <w:szCs w:val="28"/>
        </w:rPr>
        <w:t xml:space="preserve"> [Accessed 25 April 2020].</w:t>
      </w:r>
    </w:p>
    <w:p w14:paraId="14148A06" w14:textId="77777777" w:rsidR="00791754" w:rsidRDefault="00791754" w:rsidP="005E25F1">
      <w:pPr>
        <w:rPr>
          <w:sz w:val="28"/>
          <w:szCs w:val="28"/>
        </w:rPr>
      </w:pPr>
    </w:p>
    <w:p w14:paraId="72FFC6BE" w14:textId="13841C61" w:rsidR="00791754" w:rsidRDefault="00791754" w:rsidP="005E25F1">
      <w:pPr>
        <w:rPr>
          <w:sz w:val="28"/>
          <w:szCs w:val="28"/>
        </w:rPr>
      </w:pPr>
      <w:r w:rsidRPr="00791754">
        <w:rPr>
          <w:sz w:val="28"/>
          <w:szCs w:val="28"/>
        </w:rPr>
        <w:t xml:space="preserve">Soas.ac.uk. 2020. Women </w:t>
      </w:r>
      <w:proofErr w:type="gramStart"/>
      <w:r w:rsidRPr="00791754">
        <w:rPr>
          <w:sz w:val="28"/>
          <w:szCs w:val="28"/>
        </w:rPr>
        <w:t>And</w:t>
      </w:r>
      <w:proofErr w:type="gramEnd"/>
      <w:r w:rsidRPr="00791754">
        <w:rPr>
          <w:sz w:val="28"/>
          <w:szCs w:val="28"/>
        </w:rPr>
        <w:t xml:space="preserve"> The UN Charter | SOAS University Of London. [</w:t>
      </w:r>
      <w:proofErr w:type="gramStart"/>
      <w:r w:rsidRPr="00791754">
        <w:rPr>
          <w:sz w:val="28"/>
          <w:szCs w:val="28"/>
        </w:rPr>
        <w:t>online</w:t>
      </w:r>
      <w:proofErr w:type="gramEnd"/>
      <w:r w:rsidRPr="00791754">
        <w:rPr>
          <w:sz w:val="28"/>
          <w:szCs w:val="28"/>
        </w:rPr>
        <w:t xml:space="preserve">] Available at: </w:t>
      </w:r>
      <w:hyperlink r:id="rId10" w:history="1">
        <w:r w:rsidRPr="007B10EC">
          <w:rPr>
            <w:rStyle w:val="Hyperlink"/>
            <w:sz w:val="28"/>
            <w:szCs w:val="28"/>
          </w:rPr>
          <w:t>https://www.soas.ac.uk/cisd/research/women-in-diplomacy/women-in-the-un-charter/</w:t>
        </w:r>
      </w:hyperlink>
      <w:r>
        <w:rPr>
          <w:sz w:val="28"/>
          <w:szCs w:val="28"/>
        </w:rPr>
        <w:t xml:space="preserve"> </w:t>
      </w:r>
      <w:r w:rsidRPr="00791754">
        <w:rPr>
          <w:sz w:val="28"/>
          <w:szCs w:val="28"/>
        </w:rPr>
        <w:t xml:space="preserve"> [Accessed 27 April 2020].</w:t>
      </w:r>
    </w:p>
    <w:p w14:paraId="117997AF" w14:textId="77777777" w:rsidR="00CB505B" w:rsidRDefault="00CB505B" w:rsidP="005E25F1">
      <w:pPr>
        <w:rPr>
          <w:sz w:val="28"/>
          <w:szCs w:val="28"/>
        </w:rPr>
      </w:pPr>
    </w:p>
    <w:p w14:paraId="00BCC9ED" w14:textId="12CC01A3" w:rsidR="00CB505B" w:rsidRDefault="00CB505B" w:rsidP="005E25F1">
      <w:pPr>
        <w:rPr>
          <w:sz w:val="28"/>
          <w:szCs w:val="28"/>
        </w:rPr>
      </w:pPr>
      <w:r w:rsidRPr="00CB505B">
        <w:rPr>
          <w:sz w:val="28"/>
          <w:szCs w:val="28"/>
        </w:rPr>
        <w:t xml:space="preserve">Un.org. 2020. Multimedia Library - United Nations Department </w:t>
      </w:r>
      <w:proofErr w:type="gramStart"/>
      <w:r w:rsidRPr="00CB505B">
        <w:rPr>
          <w:sz w:val="28"/>
          <w:szCs w:val="28"/>
        </w:rPr>
        <w:t>Of</w:t>
      </w:r>
      <w:proofErr w:type="gramEnd"/>
      <w:r w:rsidRPr="00CB505B">
        <w:rPr>
          <w:sz w:val="28"/>
          <w:szCs w:val="28"/>
        </w:rPr>
        <w:t xml:space="preserve"> Economic And Social Affairs | Multimedia Library. [</w:t>
      </w:r>
      <w:proofErr w:type="gramStart"/>
      <w:r w:rsidRPr="00CB505B">
        <w:rPr>
          <w:sz w:val="28"/>
          <w:szCs w:val="28"/>
        </w:rPr>
        <w:t>online</w:t>
      </w:r>
      <w:proofErr w:type="gramEnd"/>
      <w:r w:rsidRPr="00CB505B">
        <w:rPr>
          <w:sz w:val="28"/>
          <w:szCs w:val="28"/>
        </w:rPr>
        <w:t xml:space="preserve">] Available at: </w:t>
      </w:r>
      <w:hyperlink r:id="rId11" w:history="1">
        <w:r w:rsidRPr="007B10EC">
          <w:rPr>
            <w:rStyle w:val="Hyperlink"/>
            <w:sz w:val="28"/>
            <w:szCs w:val="28"/>
          </w:rPr>
          <w:t>https://www.un.org/development/desa/publications/</w:t>
        </w:r>
      </w:hyperlink>
      <w:r>
        <w:rPr>
          <w:sz w:val="28"/>
          <w:szCs w:val="28"/>
        </w:rPr>
        <w:t xml:space="preserve"> </w:t>
      </w:r>
      <w:r w:rsidRPr="00CB505B">
        <w:rPr>
          <w:sz w:val="28"/>
          <w:szCs w:val="28"/>
        </w:rPr>
        <w:t xml:space="preserve"> [Accessed 29 April 2020].</w:t>
      </w:r>
    </w:p>
    <w:p w14:paraId="119CEFB9" w14:textId="77777777" w:rsidR="000B3AE1" w:rsidRDefault="000B3AE1" w:rsidP="005E25F1">
      <w:pPr>
        <w:rPr>
          <w:sz w:val="28"/>
          <w:szCs w:val="28"/>
        </w:rPr>
      </w:pPr>
    </w:p>
    <w:p w14:paraId="4CA54D2B" w14:textId="22D07710" w:rsidR="000B3AE1" w:rsidRDefault="000B3AE1" w:rsidP="005E25F1">
      <w:pPr>
        <w:rPr>
          <w:sz w:val="28"/>
          <w:szCs w:val="28"/>
        </w:rPr>
      </w:pPr>
      <w:r w:rsidRPr="000B3AE1">
        <w:rPr>
          <w:sz w:val="28"/>
          <w:szCs w:val="28"/>
        </w:rPr>
        <w:t>Police.un.org. 2020. UN Police Gender Initiatives | United Nations Police. [</w:t>
      </w:r>
      <w:proofErr w:type="gramStart"/>
      <w:r w:rsidRPr="000B3AE1">
        <w:rPr>
          <w:sz w:val="28"/>
          <w:szCs w:val="28"/>
        </w:rPr>
        <w:t>online</w:t>
      </w:r>
      <w:proofErr w:type="gramEnd"/>
      <w:r w:rsidRPr="000B3AE1">
        <w:rPr>
          <w:sz w:val="28"/>
          <w:szCs w:val="28"/>
        </w:rPr>
        <w:t xml:space="preserve">] Available at: </w:t>
      </w:r>
      <w:hyperlink r:id="rId12" w:history="1">
        <w:r w:rsidRPr="007B10EC">
          <w:rPr>
            <w:rStyle w:val="Hyperlink"/>
            <w:sz w:val="28"/>
            <w:szCs w:val="28"/>
          </w:rPr>
          <w:t>https://police.un.org/en/un-police-gender-initiatives</w:t>
        </w:r>
      </w:hyperlink>
      <w:r>
        <w:rPr>
          <w:sz w:val="28"/>
          <w:szCs w:val="28"/>
        </w:rPr>
        <w:t xml:space="preserve"> </w:t>
      </w:r>
      <w:r w:rsidRPr="000B3AE1">
        <w:rPr>
          <w:sz w:val="28"/>
          <w:szCs w:val="28"/>
        </w:rPr>
        <w:t xml:space="preserve"> [Accessed 30 April 2020].</w:t>
      </w:r>
    </w:p>
    <w:p w14:paraId="2BBD8EC3" w14:textId="77777777" w:rsidR="0068533A" w:rsidRDefault="0068533A" w:rsidP="005E25F1">
      <w:pPr>
        <w:rPr>
          <w:sz w:val="28"/>
          <w:szCs w:val="28"/>
        </w:rPr>
      </w:pPr>
    </w:p>
    <w:p w14:paraId="221A9307" w14:textId="393805D8" w:rsidR="0068533A" w:rsidRDefault="0068533A" w:rsidP="005E25F1">
      <w:pPr>
        <w:rPr>
          <w:sz w:val="28"/>
          <w:szCs w:val="28"/>
        </w:rPr>
      </w:pPr>
      <w:r w:rsidRPr="0068533A">
        <w:rPr>
          <w:sz w:val="28"/>
          <w:szCs w:val="28"/>
        </w:rPr>
        <w:t xml:space="preserve">Unfpa.org. 2020. Frequently Asked Questions </w:t>
      </w:r>
      <w:proofErr w:type="gramStart"/>
      <w:r w:rsidRPr="0068533A">
        <w:rPr>
          <w:sz w:val="28"/>
          <w:szCs w:val="28"/>
        </w:rPr>
        <w:t>About</w:t>
      </w:r>
      <w:proofErr w:type="gramEnd"/>
      <w:r w:rsidRPr="0068533A">
        <w:rPr>
          <w:sz w:val="28"/>
          <w:szCs w:val="28"/>
        </w:rPr>
        <w:t xml:space="preserve"> Gender Equality. [</w:t>
      </w:r>
      <w:proofErr w:type="gramStart"/>
      <w:r w:rsidRPr="0068533A">
        <w:rPr>
          <w:sz w:val="28"/>
          <w:szCs w:val="28"/>
        </w:rPr>
        <w:t>online</w:t>
      </w:r>
      <w:proofErr w:type="gramEnd"/>
      <w:r w:rsidRPr="0068533A">
        <w:rPr>
          <w:sz w:val="28"/>
          <w:szCs w:val="28"/>
        </w:rPr>
        <w:t xml:space="preserve">] Available at: </w:t>
      </w:r>
      <w:hyperlink r:id="rId13" w:history="1">
        <w:r w:rsidRPr="007B10EC">
          <w:rPr>
            <w:rStyle w:val="Hyperlink"/>
            <w:sz w:val="28"/>
            <w:szCs w:val="28"/>
          </w:rPr>
          <w:t>https://www.unfpa.org/resources/frequently-asked-questions-about-gender-equality</w:t>
        </w:r>
      </w:hyperlink>
      <w:r>
        <w:rPr>
          <w:sz w:val="28"/>
          <w:szCs w:val="28"/>
        </w:rPr>
        <w:t xml:space="preserve"> </w:t>
      </w:r>
      <w:r w:rsidRPr="0068533A">
        <w:rPr>
          <w:sz w:val="28"/>
          <w:szCs w:val="28"/>
        </w:rPr>
        <w:t xml:space="preserve"> [Accessed 30 April 2020].</w:t>
      </w:r>
    </w:p>
    <w:p w14:paraId="3544FE72" w14:textId="77777777" w:rsidR="0068533A" w:rsidRDefault="0068533A" w:rsidP="005E25F1">
      <w:pPr>
        <w:rPr>
          <w:sz w:val="28"/>
          <w:szCs w:val="28"/>
        </w:rPr>
      </w:pPr>
    </w:p>
    <w:p w14:paraId="0D0CEA50" w14:textId="119C22D8" w:rsidR="0068533A" w:rsidRDefault="0068533A" w:rsidP="005E25F1">
      <w:pPr>
        <w:rPr>
          <w:sz w:val="28"/>
          <w:szCs w:val="28"/>
        </w:rPr>
      </w:pPr>
      <w:r w:rsidRPr="0068533A">
        <w:rPr>
          <w:sz w:val="28"/>
          <w:szCs w:val="28"/>
        </w:rPr>
        <w:t xml:space="preserve">Sustainabledevelopment.un.org. 2020. Goal </w:t>
      </w:r>
      <w:proofErr w:type="gramStart"/>
      <w:r w:rsidRPr="0068533A">
        <w:rPr>
          <w:sz w:val="28"/>
          <w:szCs w:val="28"/>
        </w:rPr>
        <w:t>5 .</w:t>
      </w:r>
      <w:proofErr w:type="gramEnd"/>
      <w:r w:rsidRPr="0068533A">
        <w:rPr>
          <w:sz w:val="28"/>
          <w:szCs w:val="28"/>
        </w:rPr>
        <w:t>:. Sustainable Development Knowledge Platform. [</w:t>
      </w:r>
      <w:proofErr w:type="gramStart"/>
      <w:r w:rsidRPr="0068533A">
        <w:rPr>
          <w:sz w:val="28"/>
          <w:szCs w:val="28"/>
        </w:rPr>
        <w:t>online</w:t>
      </w:r>
      <w:proofErr w:type="gramEnd"/>
      <w:r w:rsidRPr="0068533A">
        <w:rPr>
          <w:sz w:val="28"/>
          <w:szCs w:val="28"/>
        </w:rPr>
        <w:t xml:space="preserve">] Available at: </w:t>
      </w:r>
      <w:hyperlink r:id="rId14" w:history="1">
        <w:r w:rsidRPr="007B10EC">
          <w:rPr>
            <w:rStyle w:val="Hyperlink"/>
            <w:sz w:val="28"/>
            <w:szCs w:val="28"/>
          </w:rPr>
          <w:t>https://sustainabledevelopment.un.org/sdg5</w:t>
        </w:r>
      </w:hyperlink>
      <w:r>
        <w:rPr>
          <w:sz w:val="28"/>
          <w:szCs w:val="28"/>
        </w:rPr>
        <w:t xml:space="preserve"> </w:t>
      </w:r>
      <w:r w:rsidRPr="0068533A">
        <w:rPr>
          <w:sz w:val="28"/>
          <w:szCs w:val="28"/>
        </w:rPr>
        <w:t xml:space="preserve"> [Accessed 31 April 2020].</w:t>
      </w:r>
    </w:p>
    <w:p w14:paraId="32E22020" w14:textId="5AFFC9C3" w:rsidR="0068533A" w:rsidRDefault="0068533A" w:rsidP="005E25F1">
      <w:pPr>
        <w:rPr>
          <w:sz w:val="28"/>
          <w:szCs w:val="28"/>
        </w:rPr>
      </w:pPr>
    </w:p>
    <w:p w14:paraId="1B7C6741" w14:textId="1545D9F5" w:rsidR="0068533A" w:rsidRDefault="0068533A" w:rsidP="005E25F1">
      <w:pPr>
        <w:rPr>
          <w:sz w:val="28"/>
          <w:szCs w:val="28"/>
        </w:rPr>
      </w:pPr>
      <w:r w:rsidRPr="0068533A">
        <w:rPr>
          <w:sz w:val="28"/>
          <w:szCs w:val="28"/>
        </w:rPr>
        <w:t xml:space="preserve">Sustainabledevelopment.un.org. 2020. Gender Equality </w:t>
      </w:r>
      <w:proofErr w:type="gramStart"/>
      <w:r w:rsidRPr="0068533A">
        <w:rPr>
          <w:sz w:val="28"/>
          <w:szCs w:val="28"/>
        </w:rPr>
        <w:t>And</w:t>
      </w:r>
      <w:proofErr w:type="gramEnd"/>
      <w:r w:rsidRPr="0068533A">
        <w:rPr>
          <w:sz w:val="28"/>
          <w:szCs w:val="28"/>
        </w:rPr>
        <w:t xml:space="preserve"> Sustainable Development. [</w:t>
      </w:r>
      <w:proofErr w:type="gramStart"/>
      <w:r w:rsidRPr="0068533A">
        <w:rPr>
          <w:sz w:val="28"/>
          <w:szCs w:val="28"/>
        </w:rPr>
        <w:t>online</w:t>
      </w:r>
      <w:proofErr w:type="gramEnd"/>
      <w:r w:rsidRPr="0068533A">
        <w:rPr>
          <w:sz w:val="28"/>
          <w:szCs w:val="28"/>
        </w:rPr>
        <w:t xml:space="preserve">] Available at: </w:t>
      </w:r>
      <w:hyperlink r:id="rId15" w:history="1">
        <w:r w:rsidRPr="007B10EC">
          <w:rPr>
            <w:rStyle w:val="Hyperlink"/>
            <w:sz w:val="28"/>
            <w:szCs w:val="28"/>
          </w:rPr>
          <w:t>https://sustainabledevelopment.un.org/content/documents/1900unwomen_surveyreport_advance_16oct.pdf</w:t>
        </w:r>
      </w:hyperlink>
      <w:r>
        <w:rPr>
          <w:sz w:val="28"/>
          <w:szCs w:val="28"/>
        </w:rPr>
        <w:t xml:space="preserve"> </w:t>
      </w:r>
      <w:r w:rsidR="00627C5C">
        <w:rPr>
          <w:sz w:val="28"/>
          <w:szCs w:val="28"/>
        </w:rPr>
        <w:t xml:space="preserve"> [Accessed 5 May</w:t>
      </w:r>
      <w:r w:rsidRPr="0068533A">
        <w:rPr>
          <w:sz w:val="28"/>
          <w:szCs w:val="28"/>
        </w:rPr>
        <w:t xml:space="preserve"> 2020].</w:t>
      </w:r>
    </w:p>
    <w:p w14:paraId="0B297B2D" w14:textId="77777777" w:rsidR="00627C5C" w:rsidRDefault="00627C5C" w:rsidP="005E25F1">
      <w:pPr>
        <w:rPr>
          <w:sz w:val="28"/>
          <w:szCs w:val="28"/>
        </w:rPr>
      </w:pPr>
    </w:p>
    <w:p w14:paraId="0736DD24" w14:textId="65C9D627" w:rsidR="00627C5C" w:rsidRDefault="00627C5C" w:rsidP="005E25F1">
      <w:pPr>
        <w:rPr>
          <w:sz w:val="28"/>
          <w:szCs w:val="28"/>
        </w:rPr>
      </w:pPr>
      <w:r w:rsidRPr="00627C5C">
        <w:rPr>
          <w:sz w:val="28"/>
          <w:szCs w:val="28"/>
        </w:rPr>
        <w:t>Wittenberg-Cox, A., 2020. What Do Countries With The Best Coronavirus Responses Have In Common? Women Leaders. [</w:t>
      </w:r>
      <w:proofErr w:type="gramStart"/>
      <w:r w:rsidRPr="00627C5C">
        <w:rPr>
          <w:sz w:val="28"/>
          <w:szCs w:val="28"/>
        </w:rPr>
        <w:t>online</w:t>
      </w:r>
      <w:proofErr w:type="gramEnd"/>
      <w:r w:rsidRPr="00627C5C">
        <w:rPr>
          <w:sz w:val="28"/>
          <w:szCs w:val="28"/>
        </w:rPr>
        <w:t xml:space="preserve">] Forbes. Available at: </w:t>
      </w:r>
      <w:hyperlink r:id="rId16" w:anchor="3c9311ea3dec" w:history="1">
        <w:r w:rsidRPr="007B10EC">
          <w:rPr>
            <w:rStyle w:val="Hyperlink"/>
            <w:sz w:val="28"/>
            <w:szCs w:val="28"/>
          </w:rPr>
          <w:t>https://www.forbes.com/sites/avivahwittenbergcox/2020/04/13/what-do-countries-with-the-best-coronavirus-reponses-have-in-common-women-leaders/#3c9311ea3dec</w:t>
        </w:r>
      </w:hyperlink>
      <w:r>
        <w:rPr>
          <w:sz w:val="28"/>
          <w:szCs w:val="28"/>
        </w:rPr>
        <w:t xml:space="preserve"> </w:t>
      </w:r>
      <w:r w:rsidRPr="00627C5C">
        <w:rPr>
          <w:sz w:val="28"/>
          <w:szCs w:val="28"/>
        </w:rPr>
        <w:t xml:space="preserve"> [Accessed 14 May 2020].</w:t>
      </w:r>
    </w:p>
    <w:p w14:paraId="5ECE6EF7" w14:textId="77777777" w:rsidR="00627C5C" w:rsidRDefault="00627C5C" w:rsidP="005E25F1">
      <w:pPr>
        <w:rPr>
          <w:sz w:val="28"/>
          <w:szCs w:val="28"/>
        </w:rPr>
      </w:pPr>
    </w:p>
    <w:p w14:paraId="39A74107" w14:textId="1ABA5935" w:rsidR="00627C5C" w:rsidRPr="008D3B39" w:rsidRDefault="00627C5C" w:rsidP="005E25F1">
      <w:pPr>
        <w:rPr>
          <w:sz w:val="28"/>
          <w:szCs w:val="28"/>
        </w:rPr>
      </w:pPr>
      <w:r w:rsidRPr="00627C5C">
        <w:rPr>
          <w:sz w:val="28"/>
          <w:szCs w:val="28"/>
        </w:rPr>
        <w:t xml:space="preserve">Clark, D., 2020. Topic: Gender Inequality </w:t>
      </w:r>
      <w:proofErr w:type="gramStart"/>
      <w:r w:rsidRPr="00627C5C">
        <w:rPr>
          <w:sz w:val="28"/>
          <w:szCs w:val="28"/>
        </w:rPr>
        <w:t>In</w:t>
      </w:r>
      <w:proofErr w:type="gramEnd"/>
      <w:r w:rsidRPr="00627C5C">
        <w:rPr>
          <w:sz w:val="28"/>
          <w:szCs w:val="28"/>
        </w:rPr>
        <w:t xml:space="preserve"> The UK. [</w:t>
      </w:r>
      <w:proofErr w:type="gramStart"/>
      <w:r w:rsidRPr="00627C5C">
        <w:rPr>
          <w:sz w:val="28"/>
          <w:szCs w:val="28"/>
        </w:rPr>
        <w:t>online</w:t>
      </w:r>
      <w:proofErr w:type="gramEnd"/>
      <w:r w:rsidRPr="00627C5C">
        <w:rPr>
          <w:sz w:val="28"/>
          <w:szCs w:val="28"/>
        </w:rPr>
        <w:t xml:space="preserve">] www.statista.com. Available at: </w:t>
      </w:r>
      <w:hyperlink r:id="rId17" w:history="1">
        <w:r w:rsidRPr="007B10EC">
          <w:rPr>
            <w:rStyle w:val="Hyperlink"/>
            <w:sz w:val="28"/>
            <w:szCs w:val="28"/>
          </w:rPr>
          <w:t>https://www.statista.com/topics/5273/gender-inequality-in-the-uk/</w:t>
        </w:r>
      </w:hyperlink>
      <w:r>
        <w:rPr>
          <w:sz w:val="28"/>
          <w:szCs w:val="28"/>
        </w:rPr>
        <w:t xml:space="preserve"> </w:t>
      </w:r>
      <w:r w:rsidRPr="00627C5C">
        <w:rPr>
          <w:sz w:val="28"/>
          <w:szCs w:val="28"/>
        </w:rPr>
        <w:t xml:space="preserve"> [Accessed 14 May 2020].</w:t>
      </w:r>
    </w:p>
    <w:sectPr w:rsidR="00627C5C" w:rsidRPr="008D3B39" w:rsidSect="0020262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2D4084"/>
    <w:multiLevelType w:val="hybridMultilevel"/>
    <w:tmpl w:val="A3B49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12413B"/>
    <w:multiLevelType w:val="hybridMultilevel"/>
    <w:tmpl w:val="0A00E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0E794B"/>
    <w:multiLevelType w:val="hybridMultilevel"/>
    <w:tmpl w:val="1C066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0542AF"/>
    <w:multiLevelType w:val="hybridMultilevel"/>
    <w:tmpl w:val="F24CE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7765B0"/>
    <w:multiLevelType w:val="hybridMultilevel"/>
    <w:tmpl w:val="71F42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jQzMbQ0MTcwszQAAiUdpeDU4uLM/DyQAkPTWgC02Y/mLQAAAA=="/>
  </w:docVars>
  <w:rsids>
    <w:rsidRoot w:val="0020262B"/>
    <w:rsid w:val="000157E9"/>
    <w:rsid w:val="000240DC"/>
    <w:rsid w:val="00035952"/>
    <w:rsid w:val="00056D7E"/>
    <w:rsid w:val="00060A66"/>
    <w:rsid w:val="00064EA1"/>
    <w:rsid w:val="00066DF8"/>
    <w:rsid w:val="00074D1C"/>
    <w:rsid w:val="000A1419"/>
    <w:rsid w:val="000A18FB"/>
    <w:rsid w:val="000A789D"/>
    <w:rsid w:val="000B3AE1"/>
    <w:rsid w:val="000B706F"/>
    <w:rsid w:val="000C2271"/>
    <w:rsid w:val="000D25DA"/>
    <w:rsid w:val="000E5DAC"/>
    <w:rsid w:val="000F33F4"/>
    <w:rsid w:val="000F7C3D"/>
    <w:rsid w:val="0010333F"/>
    <w:rsid w:val="00110391"/>
    <w:rsid w:val="001272A9"/>
    <w:rsid w:val="00134D03"/>
    <w:rsid w:val="00134FBC"/>
    <w:rsid w:val="00135D58"/>
    <w:rsid w:val="001475FE"/>
    <w:rsid w:val="00147805"/>
    <w:rsid w:val="0015257A"/>
    <w:rsid w:val="00154BF9"/>
    <w:rsid w:val="00161AE9"/>
    <w:rsid w:val="00161ECC"/>
    <w:rsid w:val="0016248B"/>
    <w:rsid w:val="001763DF"/>
    <w:rsid w:val="001764EA"/>
    <w:rsid w:val="0019550D"/>
    <w:rsid w:val="001C28F0"/>
    <w:rsid w:val="001C4276"/>
    <w:rsid w:val="001D16ED"/>
    <w:rsid w:val="001D3277"/>
    <w:rsid w:val="001E3674"/>
    <w:rsid w:val="001E7184"/>
    <w:rsid w:val="001F00FE"/>
    <w:rsid w:val="001F2871"/>
    <w:rsid w:val="001F5891"/>
    <w:rsid w:val="001F60BF"/>
    <w:rsid w:val="0020262B"/>
    <w:rsid w:val="00204423"/>
    <w:rsid w:val="00205264"/>
    <w:rsid w:val="002067B7"/>
    <w:rsid w:val="002119F2"/>
    <w:rsid w:val="00211A90"/>
    <w:rsid w:val="00214A2A"/>
    <w:rsid w:val="00214DFE"/>
    <w:rsid w:val="00216FC3"/>
    <w:rsid w:val="00224004"/>
    <w:rsid w:val="00225350"/>
    <w:rsid w:val="00225367"/>
    <w:rsid w:val="0024465C"/>
    <w:rsid w:val="00246793"/>
    <w:rsid w:val="00254693"/>
    <w:rsid w:val="00256E7B"/>
    <w:rsid w:val="002604FB"/>
    <w:rsid w:val="0026068F"/>
    <w:rsid w:val="00270958"/>
    <w:rsid w:val="00270D8E"/>
    <w:rsid w:val="0028119D"/>
    <w:rsid w:val="00282DA1"/>
    <w:rsid w:val="002845A6"/>
    <w:rsid w:val="00285AD7"/>
    <w:rsid w:val="00285CBA"/>
    <w:rsid w:val="00294F2A"/>
    <w:rsid w:val="002A0554"/>
    <w:rsid w:val="002A1782"/>
    <w:rsid w:val="002A2ED9"/>
    <w:rsid w:val="002B3FC9"/>
    <w:rsid w:val="002B6080"/>
    <w:rsid w:val="002D16B6"/>
    <w:rsid w:val="002D2458"/>
    <w:rsid w:val="002E2442"/>
    <w:rsid w:val="002E3239"/>
    <w:rsid w:val="002F3E65"/>
    <w:rsid w:val="002F7322"/>
    <w:rsid w:val="00300189"/>
    <w:rsid w:val="0030233A"/>
    <w:rsid w:val="00321E46"/>
    <w:rsid w:val="003242F3"/>
    <w:rsid w:val="0032784C"/>
    <w:rsid w:val="003307AC"/>
    <w:rsid w:val="00333D2E"/>
    <w:rsid w:val="00335EBD"/>
    <w:rsid w:val="00336FB5"/>
    <w:rsid w:val="00344385"/>
    <w:rsid w:val="00354685"/>
    <w:rsid w:val="0035527C"/>
    <w:rsid w:val="00367BD6"/>
    <w:rsid w:val="003D15C4"/>
    <w:rsid w:val="003D5169"/>
    <w:rsid w:val="003F1567"/>
    <w:rsid w:val="003F247D"/>
    <w:rsid w:val="003F7856"/>
    <w:rsid w:val="00417034"/>
    <w:rsid w:val="004206E8"/>
    <w:rsid w:val="00431EFD"/>
    <w:rsid w:val="00447FA9"/>
    <w:rsid w:val="00452E68"/>
    <w:rsid w:val="00454022"/>
    <w:rsid w:val="00456AE3"/>
    <w:rsid w:val="00463E01"/>
    <w:rsid w:val="004653F8"/>
    <w:rsid w:val="00465D99"/>
    <w:rsid w:val="004715B7"/>
    <w:rsid w:val="004A5945"/>
    <w:rsid w:val="004C300E"/>
    <w:rsid w:val="004C69E8"/>
    <w:rsid w:val="004D43F1"/>
    <w:rsid w:val="004D489A"/>
    <w:rsid w:val="004D4C25"/>
    <w:rsid w:val="004E1E29"/>
    <w:rsid w:val="004E44C0"/>
    <w:rsid w:val="005159F3"/>
    <w:rsid w:val="00520FA5"/>
    <w:rsid w:val="00527F90"/>
    <w:rsid w:val="005314CD"/>
    <w:rsid w:val="0053597E"/>
    <w:rsid w:val="00543D83"/>
    <w:rsid w:val="0055766D"/>
    <w:rsid w:val="00571A96"/>
    <w:rsid w:val="00575286"/>
    <w:rsid w:val="00577231"/>
    <w:rsid w:val="00593B67"/>
    <w:rsid w:val="005A11BC"/>
    <w:rsid w:val="005C5FF2"/>
    <w:rsid w:val="005D31BA"/>
    <w:rsid w:val="005E065C"/>
    <w:rsid w:val="005E25F1"/>
    <w:rsid w:val="005E6F10"/>
    <w:rsid w:val="00600E27"/>
    <w:rsid w:val="00614164"/>
    <w:rsid w:val="00614C5C"/>
    <w:rsid w:val="00615074"/>
    <w:rsid w:val="0062676E"/>
    <w:rsid w:val="00627C5C"/>
    <w:rsid w:val="00631842"/>
    <w:rsid w:val="00633518"/>
    <w:rsid w:val="00635D89"/>
    <w:rsid w:val="00643DCF"/>
    <w:rsid w:val="00646DEC"/>
    <w:rsid w:val="00651C11"/>
    <w:rsid w:val="00651EFE"/>
    <w:rsid w:val="00652CE0"/>
    <w:rsid w:val="006544A6"/>
    <w:rsid w:val="00661328"/>
    <w:rsid w:val="00662E8A"/>
    <w:rsid w:val="00671352"/>
    <w:rsid w:val="00672BD5"/>
    <w:rsid w:val="0068533A"/>
    <w:rsid w:val="00697354"/>
    <w:rsid w:val="006A5A87"/>
    <w:rsid w:val="006C1504"/>
    <w:rsid w:val="006C41D2"/>
    <w:rsid w:val="006D1E3A"/>
    <w:rsid w:val="006D2299"/>
    <w:rsid w:val="006D4946"/>
    <w:rsid w:val="006E45A0"/>
    <w:rsid w:val="006E57FB"/>
    <w:rsid w:val="00715991"/>
    <w:rsid w:val="007176C4"/>
    <w:rsid w:val="00723307"/>
    <w:rsid w:val="0073257D"/>
    <w:rsid w:val="00735CBA"/>
    <w:rsid w:val="00740E05"/>
    <w:rsid w:val="00765FF4"/>
    <w:rsid w:val="00791754"/>
    <w:rsid w:val="007A0336"/>
    <w:rsid w:val="007A6579"/>
    <w:rsid w:val="007B3B90"/>
    <w:rsid w:val="007B6DC5"/>
    <w:rsid w:val="007C1D63"/>
    <w:rsid w:val="007C392A"/>
    <w:rsid w:val="007C4CFD"/>
    <w:rsid w:val="007C5BDD"/>
    <w:rsid w:val="007D20F3"/>
    <w:rsid w:val="007E2723"/>
    <w:rsid w:val="007E6F89"/>
    <w:rsid w:val="007F1CCE"/>
    <w:rsid w:val="007F7651"/>
    <w:rsid w:val="00810336"/>
    <w:rsid w:val="00813583"/>
    <w:rsid w:val="008146C9"/>
    <w:rsid w:val="00814F3A"/>
    <w:rsid w:val="008160C5"/>
    <w:rsid w:val="008224E0"/>
    <w:rsid w:val="00822E5C"/>
    <w:rsid w:val="00840758"/>
    <w:rsid w:val="00850121"/>
    <w:rsid w:val="00850417"/>
    <w:rsid w:val="008538AF"/>
    <w:rsid w:val="00861A52"/>
    <w:rsid w:val="008652DE"/>
    <w:rsid w:val="00871F60"/>
    <w:rsid w:val="00891E5B"/>
    <w:rsid w:val="008A62B1"/>
    <w:rsid w:val="008A764B"/>
    <w:rsid w:val="008D3B39"/>
    <w:rsid w:val="008F153B"/>
    <w:rsid w:val="008F4133"/>
    <w:rsid w:val="00926C97"/>
    <w:rsid w:val="00927BDB"/>
    <w:rsid w:val="00927DE6"/>
    <w:rsid w:val="009349C4"/>
    <w:rsid w:val="0096667D"/>
    <w:rsid w:val="00975758"/>
    <w:rsid w:val="00976FC6"/>
    <w:rsid w:val="00981CF4"/>
    <w:rsid w:val="00992E79"/>
    <w:rsid w:val="00997643"/>
    <w:rsid w:val="009A0B21"/>
    <w:rsid w:val="009A62E3"/>
    <w:rsid w:val="009A7D87"/>
    <w:rsid w:val="009B4C0B"/>
    <w:rsid w:val="009B58E2"/>
    <w:rsid w:val="009C6367"/>
    <w:rsid w:val="009C6E9B"/>
    <w:rsid w:val="009E000D"/>
    <w:rsid w:val="009E5528"/>
    <w:rsid w:val="009F1DA0"/>
    <w:rsid w:val="00A14C34"/>
    <w:rsid w:val="00A310D3"/>
    <w:rsid w:val="00A37DC0"/>
    <w:rsid w:val="00A43EA7"/>
    <w:rsid w:val="00A51607"/>
    <w:rsid w:val="00A539E6"/>
    <w:rsid w:val="00A574FB"/>
    <w:rsid w:val="00A7505D"/>
    <w:rsid w:val="00A7747C"/>
    <w:rsid w:val="00A83BD5"/>
    <w:rsid w:val="00A9539A"/>
    <w:rsid w:val="00AA188C"/>
    <w:rsid w:val="00AB21F1"/>
    <w:rsid w:val="00AB6F33"/>
    <w:rsid w:val="00AB7D77"/>
    <w:rsid w:val="00AC3939"/>
    <w:rsid w:val="00AE0492"/>
    <w:rsid w:val="00AE1C8A"/>
    <w:rsid w:val="00AE1F1A"/>
    <w:rsid w:val="00AF7576"/>
    <w:rsid w:val="00B13C51"/>
    <w:rsid w:val="00B14271"/>
    <w:rsid w:val="00B214A9"/>
    <w:rsid w:val="00B22D40"/>
    <w:rsid w:val="00B359F9"/>
    <w:rsid w:val="00B413D6"/>
    <w:rsid w:val="00B47C05"/>
    <w:rsid w:val="00B5391B"/>
    <w:rsid w:val="00B62C51"/>
    <w:rsid w:val="00B67699"/>
    <w:rsid w:val="00B74D35"/>
    <w:rsid w:val="00B833EF"/>
    <w:rsid w:val="00B91190"/>
    <w:rsid w:val="00B92F01"/>
    <w:rsid w:val="00B936FF"/>
    <w:rsid w:val="00BA058E"/>
    <w:rsid w:val="00BB0637"/>
    <w:rsid w:val="00BB5E77"/>
    <w:rsid w:val="00BB694D"/>
    <w:rsid w:val="00BC3E00"/>
    <w:rsid w:val="00BC5D15"/>
    <w:rsid w:val="00BC6B39"/>
    <w:rsid w:val="00BD6601"/>
    <w:rsid w:val="00C240B5"/>
    <w:rsid w:val="00C346F3"/>
    <w:rsid w:val="00C4130C"/>
    <w:rsid w:val="00C42F40"/>
    <w:rsid w:val="00C53E48"/>
    <w:rsid w:val="00C619AF"/>
    <w:rsid w:val="00C717DC"/>
    <w:rsid w:val="00C7418D"/>
    <w:rsid w:val="00C97415"/>
    <w:rsid w:val="00CA5F74"/>
    <w:rsid w:val="00CB0180"/>
    <w:rsid w:val="00CB505B"/>
    <w:rsid w:val="00CB734E"/>
    <w:rsid w:val="00CB7AE0"/>
    <w:rsid w:val="00CD1659"/>
    <w:rsid w:val="00CE3F70"/>
    <w:rsid w:val="00CF524C"/>
    <w:rsid w:val="00D02DEE"/>
    <w:rsid w:val="00D101D4"/>
    <w:rsid w:val="00D125C9"/>
    <w:rsid w:val="00D14AF3"/>
    <w:rsid w:val="00D3674D"/>
    <w:rsid w:val="00D43074"/>
    <w:rsid w:val="00D542B8"/>
    <w:rsid w:val="00D567D9"/>
    <w:rsid w:val="00D739F7"/>
    <w:rsid w:val="00D7778C"/>
    <w:rsid w:val="00D824A5"/>
    <w:rsid w:val="00D8487F"/>
    <w:rsid w:val="00D85A8B"/>
    <w:rsid w:val="00D96C0D"/>
    <w:rsid w:val="00DA0353"/>
    <w:rsid w:val="00DA0FF4"/>
    <w:rsid w:val="00DA219A"/>
    <w:rsid w:val="00DC0069"/>
    <w:rsid w:val="00DC1AB9"/>
    <w:rsid w:val="00DC1C24"/>
    <w:rsid w:val="00DE0F30"/>
    <w:rsid w:val="00DE10EB"/>
    <w:rsid w:val="00DE1849"/>
    <w:rsid w:val="00DE55F0"/>
    <w:rsid w:val="00DF011E"/>
    <w:rsid w:val="00E02F37"/>
    <w:rsid w:val="00E042FC"/>
    <w:rsid w:val="00E221F4"/>
    <w:rsid w:val="00E42024"/>
    <w:rsid w:val="00E5638D"/>
    <w:rsid w:val="00E60E40"/>
    <w:rsid w:val="00E701E0"/>
    <w:rsid w:val="00E70766"/>
    <w:rsid w:val="00E81A2C"/>
    <w:rsid w:val="00E86F26"/>
    <w:rsid w:val="00E92D22"/>
    <w:rsid w:val="00EA0C4B"/>
    <w:rsid w:val="00EA2676"/>
    <w:rsid w:val="00EA5140"/>
    <w:rsid w:val="00EC40CB"/>
    <w:rsid w:val="00ED424C"/>
    <w:rsid w:val="00F05F55"/>
    <w:rsid w:val="00F11BD3"/>
    <w:rsid w:val="00F35F7E"/>
    <w:rsid w:val="00F43388"/>
    <w:rsid w:val="00F4443B"/>
    <w:rsid w:val="00F47AA5"/>
    <w:rsid w:val="00F5006E"/>
    <w:rsid w:val="00F602B6"/>
    <w:rsid w:val="00F63CA4"/>
    <w:rsid w:val="00F709BD"/>
    <w:rsid w:val="00F81F3C"/>
    <w:rsid w:val="00F83DAF"/>
    <w:rsid w:val="00F95C43"/>
    <w:rsid w:val="00FA685F"/>
    <w:rsid w:val="00FC497C"/>
    <w:rsid w:val="00FE0DAB"/>
    <w:rsid w:val="00FE6064"/>
    <w:rsid w:val="00FE663B"/>
    <w:rsid w:val="00FE6C5B"/>
    <w:rsid w:val="00FF4B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BB5EC"/>
  <w15:chartTrackingRefBased/>
  <w15:docId w15:val="{5433128F-8958-4D4A-B85A-58002CBB7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0262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0262B"/>
    <w:rPr>
      <w:rFonts w:eastAsiaTheme="minorEastAsia"/>
      <w:lang w:val="en-US"/>
    </w:rPr>
  </w:style>
  <w:style w:type="character" w:styleId="Hyperlink">
    <w:name w:val="Hyperlink"/>
    <w:basedOn w:val="DefaultParagraphFont"/>
    <w:uiPriority w:val="99"/>
    <w:unhideWhenUsed/>
    <w:rsid w:val="004D489A"/>
    <w:rPr>
      <w:color w:val="0563C1" w:themeColor="hyperlink"/>
      <w:u w:val="single"/>
    </w:rPr>
  </w:style>
  <w:style w:type="character" w:styleId="CommentReference">
    <w:name w:val="annotation reference"/>
    <w:basedOn w:val="DefaultParagraphFont"/>
    <w:uiPriority w:val="99"/>
    <w:semiHidden/>
    <w:unhideWhenUsed/>
    <w:rsid w:val="00E02F37"/>
    <w:rPr>
      <w:sz w:val="16"/>
      <w:szCs w:val="16"/>
    </w:rPr>
  </w:style>
  <w:style w:type="paragraph" w:styleId="CommentText">
    <w:name w:val="annotation text"/>
    <w:basedOn w:val="Normal"/>
    <w:link w:val="CommentTextChar"/>
    <w:uiPriority w:val="99"/>
    <w:semiHidden/>
    <w:unhideWhenUsed/>
    <w:rsid w:val="00E02F37"/>
    <w:pPr>
      <w:spacing w:line="240" w:lineRule="auto"/>
    </w:pPr>
    <w:rPr>
      <w:sz w:val="20"/>
      <w:szCs w:val="20"/>
    </w:rPr>
  </w:style>
  <w:style w:type="character" w:customStyle="1" w:styleId="CommentTextChar">
    <w:name w:val="Comment Text Char"/>
    <w:basedOn w:val="DefaultParagraphFont"/>
    <w:link w:val="CommentText"/>
    <w:uiPriority w:val="99"/>
    <w:semiHidden/>
    <w:rsid w:val="00E02F37"/>
    <w:rPr>
      <w:sz w:val="20"/>
      <w:szCs w:val="20"/>
    </w:rPr>
  </w:style>
  <w:style w:type="paragraph" w:styleId="CommentSubject">
    <w:name w:val="annotation subject"/>
    <w:basedOn w:val="CommentText"/>
    <w:next w:val="CommentText"/>
    <w:link w:val="CommentSubjectChar"/>
    <w:uiPriority w:val="99"/>
    <w:semiHidden/>
    <w:unhideWhenUsed/>
    <w:rsid w:val="00E02F37"/>
    <w:rPr>
      <w:b/>
      <w:bCs/>
    </w:rPr>
  </w:style>
  <w:style w:type="character" w:customStyle="1" w:styleId="CommentSubjectChar">
    <w:name w:val="Comment Subject Char"/>
    <w:basedOn w:val="CommentTextChar"/>
    <w:link w:val="CommentSubject"/>
    <w:uiPriority w:val="99"/>
    <w:semiHidden/>
    <w:rsid w:val="00E02F37"/>
    <w:rPr>
      <w:b/>
      <w:bCs/>
      <w:sz w:val="20"/>
      <w:szCs w:val="20"/>
    </w:rPr>
  </w:style>
  <w:style w:type="paragraph" w:styleId="BalloonText">
    <w:name w:val="Balloon Text"/>
    <w:basedOn w:val="Normal"/>
    <w:link w:val="BalloonTextChar"/>
    <w:uiPriority w:val="99"/>
    <w:semiHidden/>
    <w:unhideWhenUsed/>
    <w:rsid w:val="00E02F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2F37"/>
    <w:rPr>
      <w:rFonts w:ascii="Segoe UI" w:hAnsi="Segoe UI" w:cs="Segoe UI"/>
      <w:sz w:val="18"/>
      <w:szCs w:val="18"/>
    </w:rPr>
  </w:style>
  <w:style w:type="paragraph" w:styleId="ListParagraph">
    <w:name w:val="List Paragraph"/>
    <w:basedOn w:val="Normal"/>
    <w:uiPriority w:val="34"/>
    <w:qFormat/>
    <w:rsid w:val="004715B7"/>
    <w:pPr>
      <w:ind w:left="720"/>
      <w:contextualSpacing/>
    </w:pPr>
  </w:style>
  <w:style w:type="character" w:styleId="FollowedHyperlink">
    <w:name w:val="FollowedHyperlink"/>
    <w:basedOn w:val="DefaultParagraphFont"/>
    <w:uiPriority w:val="99"/>
    <w:semiHidden/>
    <w:unhideWhenUsed/>
    <w:rsid w:val="00FE606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org/sustainabledevelopment/gender-equality/" TargetMode="External"/><Relationship Id="rId13" Type="http://schemas.openxmlformats.org/officeDocument/2006/relationships/hyperlink" Target="https://www.unfpa.org/resources/frequently-asked-questions-about-gender-equality"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un.org/sustainabledevelopment/gender-equality/" TargetMode="External"/><Relationship Id="rId12" Type="http://schemas.openxmlformats.org/officeDocument/2006/relationships/hyperlink" Target="https://police.un.org/en/un-police-gender-initiatives" TargetMode="External"/><Relationship Id="rId17" Type="http://schemas.openxmlformats.org/officeDocument/2006/relationships/hyperlink" Target="https://www.statista.com/topics/5273/gender-inequality-in-the-uk/" TargetMode="External"/><Relationship Id="rId2" Type="http://schemas.openxmlformats.org/officeDocument/2006/relationships/styles" Target="styles.xml"/><Relationship Id="rId16" Type="http://schemas.openxmlformats.org/officeDocument/2006/relationships/hyperlink" Target="https://www.forbes.com/sites/avivahwittenbergcox/2020/04/13/what-do-countries-with-the-best-coronavirus-reponses-have-in-common-women-leaders/" TargetMode="External"/><Relationship Id="rId1" Type="http://schemas.openxmlformats.org/officeDocument/2006/relationships/numbering" Target="numbering.xml"/><Relationship Id="rId6" Type="http://schemas.openxmlformats.org/officeDocument/2006/relationships/hyperlink" Target="https://www.sightsavers.org/policy-and-advocacy/global-goals/?gclid=EAIaIQobChMI7Mqwl8Xt6AIVhbTtCh3GcwMYEAAYAyAAEgJQUPD_BwE" TargetMode="External"/><Relationship Id="rId11" Type="http://schemas.openxmlformats.org/officeDocument/2006/relationships/hyperlink" Target="https://www.un.org/development/desa/publications/" TargetMode="External"/><Relationship Id="rId5" Type="http://schemas.openxmlformats.org/officeDocument/2006/relationships/hyperlink" Target="https://serc.carleton.edu/integrate/workshops/envirojustice2013/essays/70650.html" TargetMode="External"/><Relationship Id="rId15" Type="http://schemas.openxmlformats.org/officeDocument/2006/relationships/hyperlink" Target="https://sustainabledevelopment.un.org/content/documents/1900unwomen_surveyreport_advance_16oct.pdf" TargetMode="External"/><Relationship Id="rId10" Type="http://schemas.openxmlformats.org/officeDocument/2006/relationships/hyperlink" Target="https://www.soas.ac.uk/cisd/research/women-in-diplomacy/women-in-the-un-charte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theguardian.com/world/2015/sep/10/un-womens-rights-feminism-equality" TargetMode="External"/><Relationship Id="rId14" Type="http://schemas.openxmlformats.org/officeDocument/2006/relationships/hyperlink" Target="https://sustainabledevelopment.un.org/sdg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3362</Words>
  <Characters>19170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Gender Equality</vt:lpstr>
    </vt:vector>
  </TitlesOfParts>
  <Company>UWTSD</Company>
  <LinksUpToDate>false</LinksUpToDate>
  <CharactersWithSpaces>22488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Gender Equality</dc:title>
  <dc:subject>Corporate Responsibility Assignment 2</dc:subject>
  <dc:creator>Amy Jones</dc:creator>
  <cp:keywords/>
  <dc:description/>
  <cp:lastModifiedBy>Amy Jones</cp:lastModifiedBy>
  <cp:revision>2</cp:revision>
  <dcterms:created xsi:type="dcterms:W3CDTF">2020-05-14T17:33:00Z</dcterms:created>
  <dcterms:modified xsi:type="dcterms:W3CDTF">2020-05-14T17:33:00Z</dcterms:modified>
  <cp:category>Public Services BA</cp:category>
</cp:coreProperties>
</file>