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CDE" w14:textId="77777777" w:rsidR="009378C7" w:rsidRPr="009378C7" w:rsidRDefault="009378C7" w:rsidP="00C836C4">
      <w:pPr>
        <w:jc w:val="center"/>
      </w:pPr>
    </w:p>
    <w:p w14:paraId="5CAEF3C6" w14:textId="77777777" w:rsidR="009378C7" w:rsidRPr="009378C7" w:rsidRDefault="009378C7" w:rsidP="00C836C4">
      <w:pPr>
        <w:jc w:val="center"/>
      </w:pPr>
    </w:p>
    <w:p w14:paraId="7A1C387D" w14:textId="77777777" w:rsidR="00C836C4" w:rsidRPr="00C836C4" w:rsidRDefault="00C836C4" w:rsidP="00C836C4">
      <w:pPr>
        <w:jc w:val="center"/>
      </w:pPr>
    </w:p>
    <w:p w14:paraId="27B01EEE" w14:textId="77777777" w:rsidR="00C836C4" w:rsidRPr="00C836C4" w:rsidRDefault="00C836C4" w:rsidP="00C836C4">
      <w:pPr>
        <w:jc w:val="center"/>
      </w:pPr>
    </w:p>
    <w:p w14:paraId="2A9F4C55" w14:textId="77777777" w:rsidR="00C836C4" w:rsidRPr="00C836C4" w:rsidRDefault="00C836C4" w:rsidP="00C836C4">
      <w:pPr>
        <w:jc w:val="center"/>
      </w:pPr>
    </w:p>
    <w:p w14:paraId="3C401160" w14:textId="77777777" w:rsidR="00C836C4" w:rsidRPr="00C836C4" w:rsidRDefault="00C836C4" w:rsidP="00C836C4">
      <w:pPr>
        <w:jc w:val="center"/>
      </w:pPr>
      <w:r w:rsidRPr="00C836C4">
        <w:rPr>
          <w:noProof/>
        </w:rPr>
        <w:drawing>
          <wp:inline distT="0" distB="0" distL="0" distR="0" wp14:anchorId="7427D3AC" wp14:editId="36F075C8">
            <wp:extent cx="2391688" cy="908050"/>
            <wp:effectExtent l="0" t="0" r="8890" b="6350"/>
            <wp:docPr id="1794549957"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0081" cy="915033"/>
                    </a:xfrm>
                    <a:prstGeom prst="rect">
                      <a:avLst/>
                    </a:prstGeom>
                    <a:noFill/>
                    <a:ln>
                      <a:noFill/>
                    </a:ln>
                  </pic:spPr>
                </pic:pic>
              </a:graphicData>
            </a:graphic>
          </wp:inline>
        </w:drawing>
      </w:r>
    </w:p>
    <w:p w14:paraId="00E76812" w14:textId="77777777" w:rsidR="00C836C4" w:rsidRPr="00261C0B" w:rsidRDefault="00C836C4" w:rsidP="00C836C4">
      <w:pPr>
        <w:jc w:val="center"/>
        <w:rPr>
          <w:sz w:val="28"/>
          <w:szCs w:val="28"/>
        </w:rPr>
      </w:pPr>
      <w:r w:rsidRPr="00261C0B">
        <w:rPr>
          <w:sz w:val="28"/>
          <w:szCs w:val="28"/>
        </w:rPr>
        <w:t>BA(Hons)International Hotel Management</w:t>
      </w:r>
    </w:p>
    <w:p w14:paraId="1B7D5BDD" w14:textId="77777777" w:rsidR="00261C0B" w:rsidRPr="00261C0B" w:rsidRDefault="00C836C4" w:rsidP="00C836C4">
      <w:pPr>
        <w:jc w:val="center"/>
        <w:rPr>
          <w:rFonts w:ascii="Times New Roman" w:eastAsia="Calibri" w:hAnsi="Times New Roman" w:cs="Times New Roman"/>
          <w:kern w:val="0"/>
          <w:sz w:val="28"/>
          <w:szCs w:val="28"/>
          <w14:ligatures w14:val="none"/>
        </w:rPr>
      </w:pPr>
      <w:r w:rsidRPr="00261C0B">
        <w:rPr>
          <w:sz w:val="28"/>
          <w:szCs w:val="28"/>
        </w:rPr>
        <w:t>Title:</w:t>
      </w:r>
      <w:r w:rsidR="007A44B4" w:rsidRPr="00261C0B">
        <w:rPr>
          <w:rFonts w:ascii="Times New Roman" w:eastAsia="Calibri" w:hAnsi="Times New Roman" w:cs="Times New Roman"/>
          <w:kern w:val="0"/>
          <w:sz w:val="28"/>
          <w:szCs w:val="28"/>
          <w14:ligatures w14:val="none"/>
        </w:rPr>
        <w:t xml:space="preserve"> Reflective Learning Log</w:t>
      </w:r>
    </w:p>
    <w:p w14:paraId="22E765B4" w14:textId="518F868F" w:rsidR="009D1FDE" w:rsidRPr="00261C0B" w:rsidRDefault="00261C0B" w:rsidP="00C836C4">
      <w:pPr>
        <w:jc w:val="center"/>
        <w:rPr>
          <w:rFonts w:ascii="Times New Roman" w:eastAsia="Calibri" w:hAnsi="Times New Roman" w:cs="Times New Roman"/>
          <w:kern w:val="0"/>
          <w:sz w:val="28"/>
          <w:szCs w:val="28"/>
          <w14:ligatures w14:val="none"/>
        </w:rPr>
      </w:pPr>
      <w:r w:rsidRPr="00261C0B">
        <w:rPr>
          <w:rFonts w:ascii="Times New Roman" w:eastAsia="Calibri" w:hAnsi="Times New Roman" w:cs="Times New Roman"/>
          <w:kern w:val="0"/>
          <w:sz w:val="28"/>
          <w:szCs w:val="28"/>
          <w14:ligatures w14:val="none"/>
        </w:rPr>
        <w:t>In the role of Front Office Administration.</w:t>
      </w:r>
    </w:p>
    <w:p w14:paraId="489025FF" w14:textId="35DF5D39" w:rsidR="00C836C4" w:rsidRPr="00261C0B" w:rsidRDefault="007A44B4" w:rsidP="00C836C4">
      <w:pPr>
        <w:jc w:val="center"/>
        <w:rPr>
          <w:sz w:val="28"/>
          <w:szCs w:val="28"/>
        </w:rPr>
      </w:pPr>
      <w:r w:rsidRPr="00261C0B">
        <w:rPr>
          <w:rFonts w:ascii="Times New Roman" w:eastAsia="Calibri" w:hAnsi="Times New Roman" w:cs="Times New Roman"/>
          <w:kern w:val="0"/>
          <w:sz w:val="28"/>
          <w:szCs w:val="28"/>
          <w14:ligatures w14:val="none"/>
        </w:rPr>
        <w:t>Best Western Abbots Barton Hotel, Canterbury</w:t>
      </w:r>
    </w:p>
    <w:p w14:paraId="5D0E8EF6" w14:textId="4E6321DE" w:rsidR="00C836C4" w:rsidRPr="00261C0B" w:rsidRDefault="00C836C4" w:rsidP="00C836C4">
      <w:pPr>
        <w:jc w:val="center"/>
        <w:rPr>
          <w:sz w:val="28"/>
          <w:szCs w:val="28"/>
        </w:rPr>
      </w:pPr>
      <w:r w:rsidRPr="00261C0B">
        <w:rPr>
          <w:sz w:val="28"/>
          <w:szCs w:val="28"/>
        </w:rPr>
        <w:t>Module code : BMIH600</w:t>
      </w:r>
      <w:r w:rsidR="00A32C60">
        <w:rPr>
          <w:sz w:val="28"/>
          <w:szCs w:val="28"/>
        </w:rPr>
        <w:t>4</w:t>
      </w:r>
    </w:p>
    <w:p w14:paraId="128F6B2E" w14:textId="20F21E01" w:rsidR="00C836C4" w:rsidRPr="00261C0B" w:rsidRDefault="00C836C4" w:rsidP="00C836C4">
      <w:pPr>
        <w:jc w:val="center"/>
        <w:rPr>
          <w:sz w:val="28"/>
          <w:szCs w:val="28"/>
        </w:rPr>
      </w:pPr>
      <w:r w:rsidRPr="00261C0B">
        <w:rPr>
          <w:sz w:val="28"/>
          <w:szCs w:val="28"/>
        </w:rPr>
        <w:t>Module Lead : Jessica Newport</w:t>
      </w:r>
    </w:p>
    <w:p w14:paraId="230F8833" w14:textId="77777777" w:rsidR="00C836C4" w:rsidRPr="00261C0B" w:rsidRDefault="00C836C4" w:rsidP="00C836C4">
      <w:pPr>
        <w:jc w:val="center"/>
        <w:rPr>
          <w:sz w:val="28"/>
          <w:szCs w:val="28"/>
        </w:rPr>
      </w:pPr>
      <w:r w:rsidRPr="00261C0B">
        <w:rPr>
          <w:sz w:val="28"/>
          <w:szCs w:val="28"/>
        </w:rPr>
        <w:t>Lecturer : Daniel Payne</w:t>
      </w:r>
    </w:p>
    <w:p w14:paraId="25E8C0C1" w14:textId="77777777" w:rsidR="00C836C4" w:rsidRPr="00261C0B" w:rsidRDefault="00C836C4" w:rsidP="00C836C4">
      <w:pPr>
        <w:jc w:val="center"/>
        <w:rPr>
          <w:sz w:val="28"/>
          <w:szCs w:val="28"/>
        </w:rPr>
      </w:pPr>
      <w:r w:rsidRPr="00261C0B">
        <w:rPr>
          <w:sz w:val="28"/>
          <w:szCs w:val="28"/>
        </w:rPr>
        <w:t>Student: Constantin Dragos Nenciu</w:t>
      </w:r>
    </w:p>
    <w:p w14:paraId="6D3776BD" w14:textId="77777777" w:rsidR="00C836C4" w:rsidRPr="00261C0B" w:rsidRDefault="00C836C4" w:rsidP="00C836C4">
      <w:pPr>
        <w:jc w:val="center"/>
        <w:rPr>
          <w:sz w:val="28"/>
          <w:szCs w:val="28"/>
        </w:rPr>
      </w:pPr>
      <w:r w:rsidRPr="00261C0B">
        <w:rPr>
          <w:sz w:val="28"/>
          <w:szCs w:val="28"/>
        </w:rPr>
        <w:t>Student ID:2246448</w:t>
      </w:r>
    </w:p>
    <w:p w14:paraId="03D32D92" w14:textId="77777777" w:rsidR="00C836C4" w:rsidRPr="00261C0B" w:rsidRDefault="00C836C4" w:rsidP="00C836C4">
      <w:pPr>
        <w:jc w:val="center"/>
        <w:rPr>
          <w:sz w:val="28"/>
          <w:szCs w:val="28"/>
        </w:rPr>
      </w:pPr>
      <w:r w:rsidRPr="00261C0B">
        <w:rPr>
          <w:sz w:val="28"/>
          <w:szCs w:val="28"/>
        </w:rPr>
        <w:t>Word count: 1250</w:t>
      </w:r>
    </w:p>
    <w:p w14:paraId="5787E5B9" w14:textId="77777777" w:rsidR="00C836C4" w:rsidRPr="00261C0B" w:rsidRDefault="00C836C4" w:rsidP="00C836C4">
      <w:pPr>
        <w:jc w:val="center"/>
        <w:rPr>
          <w:sz w:val="28"/>
          <w:szCs w:val="28"/>
        </w:rPr>
      </w:pPr>
    </w:p>
    <w:p w14:paraId="1384C014" w14:textId="77777777" w:rsidR="00C836C4" w:rsidRPr="00261C0B" w:rsidRDefault="00C836C4" w:rsidP="00C836C4">
      <w:pPr>
        <w:jc w:val="center"/>
        <w:rPr>
          <w:sz w:val="28"/>
          <w:szCs w:val="28"/>
        </w:rPr>
      </w:pPr>
    </w:p>
    <w:p w14:paraId="66C978E2" w14:textId="77777777" w:rsidR="00C836C4" w:rsidRPr="00261C0B" w:rsidRDefault="00C836C4" w:rsidP="00C836C4">
      <w:pPr>
        <w:jc w:val="center"/>
        <w:rPr>
          <w:sz w:val="28"/>
          <w:szCs w:val="28"/>
        </w:rPr>
      </w:pPr>
    </w:p>
    <w:p w14:paraId="4BF00066" w14:textId="77777777" w:rsidR="00261C0B" w:rsidRDefault="00261C0B" w:rsidP="00261C0B"/>
    <w:p w14:paraId="628E952A" w14:textId="77777777" w:rsidR="00261C0B" w:rsidRDefault="00261C0B" w:rsidP="00261C0B"/>
    <w:p w14:paraId="71D836FB" w14:textId="77777777" w:rsidR="0043757B" w:rsidRDefault="0043757B" w:rsidP="00261C0B"/>
    <w:p w14:paraId="2E4AC128" w14:textId="77777777" w:rsidR="00B73EFC" w:rsidRDefault="00B73EFC" w:rsidP="00261C0B"/>
    <w:p w14:paraId="44E7528C" w14:textId="77777777" w:rsidR="00B73EFC" w:rsidRDefault="00B73EFC" w:rsidP="00261C0B"/>
    <w:p w14:paraId="09D11930" w14:textId="77777777" w:rsidR="00B73EFC" w:rsidRDefault="00B73EFC" w:rsidP="00261C0B"/>
    <w:p w14:paraId="2105D621" w14:textId="5244E098" w:rsidR="00B73EFC" w:rsidRDefault="00B73EFC" w:rsidP="00261C0B"/>
    <w:p w14:paraId="799DAF9A" w14:textId="77777777" w:rsidR="00B73EFC" w:rsidRDefault="00B73EFC" w:rsidP="00261C0B"/>
    <w:p w14:paraId="47754D97" w14:textId="77777777" w:rsidR="00B73EFC" w:rsidRDefault="00B73EFC" w:rsidP="00261C0B"/>
    <w:p w14:paraId="62D16891" w14:textId="77777777" w:rsidR="00B73EFC" w:rsidRDefault="00B73EFC" w:rsidP="00261C0B"/>
    <w:p w14:paraId="3EBED40A" w14:textId="77777777" w:rsidR="00A1527E" w:rsidRDefault="00A1527E" w:rsidP="00A1527E">
      <w:r>
        <w:t>Table of Contents</w:t>
      </w:r>
    </w:p>
    <w:p w14:paraId="39D95C33" w14:textId="3A3C16BA" w:rsidR="00A1527E" w:rsidRDefault="00A1527E" w:rsidP="00A1527E">
      <w:r>
        <w:t>Introduction</w:t>
      </w:r>
      <w:r>
        <w:t>……………………………………………………………………….</w:t>
      </w:r>
      <w:r>
        <w:tab/>
      </w:r>
      <w:r>
        <w:t>3</w:t>
      </w:r>
    </w:p>
    <w:p w14:paraId="62B2DED3" w14:textId="5CD7B944" w:rsidR="00A1527E" w:rsidRDefault="00A1527E" w:rsidP="00A1527E">
      <w:r>
        <w:t>Gibbs Reflective cycle</w:t>
      </w:r>
      <w:r>
        <w:t>………………………………………………………..</w:t>
      </w:r>
      <w:r>
        <w:tab/>
        <w:t>3</w:t>
      </w:r>
    </w:p>
    <w:p w14:paraId="031B3DBE" w14:textId="44AB7254" w:rsidR="00A1527E" w:rsidRDefault="00A1527E" w:rsidP="00A1527E">
      <w:r>
        <w:t>1.</w:t>
      </w:r>
      <w:r>
        <w:tab/>
        <w:t>Description</w:t>
      </w:r>
      <w:r>
        <w:t>…………………………………………………………….</w:t>
      </w:r>
      <w:r>
        <w:tab/>
        <w:t>3</w:t>
      </w:r>
    </w:p>
    <w:p w14:paraId="471C4384" w14:textId="08785803" w:rsidR="00A1527E" w:rsidRDefault="00A1527E" w:rsidP="00A1527E">
      <w:r>
        <w:t xml:space="preserve">2. </w:t>
      </w:r>
      <w:r>
        <w:t xml:space="preserve">          </w:t>
      </w:r>
      <w:r>
        <w:t>Feelings</w:t>
      </w:r>
      <w:r>
        <w:tab/>
      </w:r>
      <w:r>
        <w:t>…………………………………………………………………..</w:t>
      </w:r>
      <w:r>
        <w:t>3</w:t>
      </w:r>
    </w:p>
    <w:p w14:paraId="22570037" w14:textId="72DE5B7C" w:rsidR="00A1527E" w:rsidRDefault="00A1527E" w:rsidP="00A1527E">
      <w:r>
        <w:t>2.</w:t>
      </w:r>
      <w:r>
        <w:tab/>
        <w:t>Evaluation</w:t>
      </w:r>
      <w:r>
        <w:t xml:space="preserve">               ……………………………………………………………..</w:t>
      </w:r>
      <w:r>
        <w:t>4</w:t>
      </w:r>
    </w:p>
    <w:p w14:paraId="7EAFFF9D" w14:textId="3955F88F" w:rsidR="00A1527E" w:rsidRDefault="00A1527E" w:rsidP="00A1527E">
      <w:r>
        <w:t>3.</w:t>
      </w:r>
      <w:r>
        <w:tab/>
        <w:t>Analysis</w:t>
      </w:r>
      <w:r>
        <w:tab/>
      </w:r>
      <w:r>
        <w:t>…………………………………………………………………..</w:t>
      </w:r>
      <w:r>
        <w:t>4</w:t>
      </w:r>
    </w:p>
    <w:p w14:paraId="40EE2EBC" w14:textId="2CA193ED" w:rsidR="00A1527E" w:rsidRDefault="00A1527E" w:rsidP="00A1527E">
      <w:r>
        <w:t>4.</w:t>
      </w:r>
      <w:r>
        <w:tab/>
        <w:t>Conclusion</w:t>
      </w:r>
      <w:r>
        <w:tab/>
      </w:r>
      <w:r>
        <w:t>…………………………………………………………………..</w:t>
      </w:r>
      <w:r>
        <w:t>5</w:t>
      </w:r>
    </w:p>
    <w:p w14:paraId="0C83B027" w14:textId="204F2F25" w:rsidR="00A1527E" w:rsidRDefault="00A1527E" w:rsidP="00A1527E">
      <w:r>
        <w:t>5.</w:t>
      </w:r>
      <w:r>
        <w:tab/>
        <w:t>Action Plan</w:t>
      </w:r>
      <w:r>
        <w:tab/>
      </w:r>
      <w:r>
        <w:t>…………………………………………………………………..</w:t>
      </w:r>
      <w:r>
        <w:t>5</w:t>
      </w:r>
    </w:p>
    <w:p w14:paraId="33097114" w14:textId="2F7E33D1" w:rsidR="00A1527E" w:rsidRDefault="00A1527E" w:rsidP="00A1527E">
      <w:r>
        <w:t>References</w:t>
      </w:r>
      <w:r>
        <w:tab/>
      </w:r>
      <w:r>
        <w:t>…………………………………………………………………………….</w:t>
      </w:r>
      <w:r>
        <w:t>6</w:t>
      </w:r>
    </w:p>
    <w:p w14:paraId="64BD98E0" w14:textId="77777777" w:rsidR="00B73EFC" w:rsidRDefault="00B73EFC" w:rsidP="00261C0B"/>
    <w:p w14:paraId="5D9F9055" w14:textId="77777777" w:rsidR="00B73EFC" w:rsidRDefault="00B73EFC" w:rsidP="00261C0B"/>
    <w:p w14:paraId="0451F8D7" w14:textId="77777777" w:rsidR="00B73EFC" w:rsidRDefault="00B73EFC" w:rsidP="00261C0B"/>
    <w:p w14:paraId="163D37A1" w14:textId="77777777" w:rsidR="00B73EFC" w:rsidRDefault="00B73EFC" w:rsidP="00261C0B"/>
    <w:p w14:paraId="0901D5A6" w14:textId="77777777" w:rsidR="00A1527E" w:rsidRDefault="00A1527E" w:rsidP="00261C0B"/>
    <w:p w14:paraId="649EFF74" w14:textId="77777777" w:rsidR="00A1527E" w:rsidRDefault="00A1527E" w:rsidP="00261C0B"/>
    <w:p w14:paraId="19AF4AD4" w14:textId="77777777" w:rsidR="00A1527E" w:rsidRDefault="00A1527E" w:rsidP="00261C0B"/>
    <w:p w14:paraId="5ECA8066" w14:textId="77777777" w:rsidR="00A1527E" w:rsidRDefault="00A1527E" w:rsidP="00261C0B"/>
    <w:p w14:paraId="138C87D8" w14:textId="77777777" w:rsidR="00A1527E" w:rsidRDefault="00A1527E" w:rsidP="00261C0B"/>
    <w:p w14:paraId="514C32DA" w14:textId="11441ADA" w:rsidR="00261C0B" w:rsidRDefault="00261C0B" w:rsidP="00261C0B">
      <w:r>
        <w:lastRenderedPageBreak/>
        <w:t>Introduction</w:t>
      </w:r>
    </w:p>
    <w:p w14:paraId="7347C150" w14:textId="77777777" w:rsidR="00261C0B" w:rsidRDefault="00261C0B" w:rsidP="00261C0B">
      <w:r>
        <w:t>My main position throughout the ten weeks of my placement at the Best Western Abbots Barton Hotel in Canterbury was the Front Office Administration Department, reporting to Aiden (General Manager) and Front Office Managers Mohan, Hannah, and Pennie. The front office of the hotel acts as the hub of operation of the hotel; it is in charge of making a reservation, admission and discharge of guests, payment, data and information management and contacting the other departments. This position offered a firsthand experience on how the accuracy of administration, communication, and guest relations can maintain the quality of service and brand reputation of a hotel.</w:t>
      </w:r>
    </w:p>
    <w:p w14:paraId="22D01E63" w14:textId="34DD8FCC" w:rsidR="00261C0B" w:rsidRDefault="00261C0B" w:rsidP="00261C0B">
      <w:r>
        <w:t xml:space="preserve">To critically evaluate this experience, I am using </w:t>
      </w:r>
      <w:r w:rsidR="00A32C60">
        <w:t xml:space="preserve">the </w:t>
      </w:r>
      <w:r>
        <w:t xml:space="preserve">Reflective Cycle by Gibbs - </w:t>
      </w:r>
      <w:r w:rsidR="00A32C60">
        <w:t>a</w:t>
      </w:r>
      <w:r>
        <w:t xml:space="preserve"> stages framework </w:t>
      </w:r>
      <w:r w:rsidR="00A32C60">
        <w:t>which</w:t>
      </w:r>
      <w:r>
        <w:t xml:space="preserve"> allows us to reflect on it in a structured manner: description, feelings, evaluation, analysis, conclusion, and action plan. I also combine theoretical achievements of my earlier courses like Management and Organisational Behaviour, Hospitality Operations Management, and Customer Relationship Management (Praveena, K.S. et al., 2025).</w:t>
      </w:r>
    </w:p>
    <w:p w14:paraId="252A8D6A" w14:textId="77777777" w:rsidR="00261C0B" w:rsidRDefault="00261C0B" w:rsidP="00261C0B">
      <w:r>
        <w:t>Gibbs Reflective cycle</w:t>
      </w:r>
    </w:p>
    <w:p w14:paraId="6C7FDFFD" w14:textId="77777777" w:rsidR="00261C0B" w:rsidRDefault="00261C0B" w:rsidP="00261C0B">
      <w:r>
        <w:t>1.</w:t>
      </w:r>
      <w:r>
        <w:tab/>
        <w:t>Description</w:t>
      </w:r>
    </w:p>
    <w:p w14:paraId="00C0EDDE" w14:textId="0F67F9E8" w:rsidR="00261C0B" w:rsidRDefault="00261C0B" w:rsidP="00261C0B">
      <w:r>
        <w:t>This was especially a formative experience during my fifth week</w:t>
      </w:r>
      <w:r w:rsidR="00A32C60">
        <w:t>,</w:t>
      </w:r>
      <w:r>
        <w:t xml:space="preserve"> when there was an error </w:t>
      </w:r>
      <w:r w:rsidR="00A32C60">
        <w:t>in</w:t>
      </w:r>
      <w:r>
        <w:t xml:space="preserve"> booking a room twice in the reservation system. One of the corporate clients needed a three-night stay but found out that the only problem was no vacancy as a result of the synchronisation problem between the online booking engine and the property management system (PMS). This could have resulted in dissatisfaction and damage to the reputation of guests.</w:t>
      </w:r>
    </w:p>
    <w:p w14:paraId="047201FE" w14:textId="342C52EA" w:rsidR="00261C0B" w:rsidRDefault="00261C0B" w:rsidP="00261C0B">
      <w:r>
        <w:t>I worked with the front office staff to handle the issue under the supervision of Mohan. Once we understood the cause of the error, we provided an instant resolution</w:t>
      </w:r>
      <w:r w:rsidR="00A32C60">
        <w:t>,</w:t>
      </w:r>
      <w:r>
        <w:t xml:space="preserve"> namely moving the guest to a </w:t>
      </w:r>
      <w:r w:rsidR="00A32C60">
        <w:t>neighbouring</w:t>
      </w:r>
      <w:r>
        <w:t xml:space="preserve"> partner hotel to spend the first night without any extra charge and ensuring him/her a good room to spend the remaining. It involved liaison with Aiden to get the approval as a manager and liaise with Daniela, the Restaurant Manager, to provide </w:t>
      </w:r>
      <w:r w:rsidR="00A32C60">
        <w:t xml:space="preserve">a </w:t>
      </w:r>
      <w:r>
        <w:t>free meal as a service recovery gesture.</w:t>
      </w:r>
    </w:p>
    <w:p w14:paraId="24C3246C" w14:textId="77777777" w:rsidR="00261C0B" w:rsidRDefault="00261C0B" w:rsidP="00261C0B">
      <w:r>
        <w:t>2. Feelings</w:t>
      </w:r>
    </w:p>
    <w:p w14:paraId="6D591C94" w14:textId="29A01118" w:rsidR="00261C0B" w:rsidRDefault="00261C0B" w:rsidP="00261C0B">
      <w:r>
        <w:t xml:space="preserve">First of all, I was nervous and somehow it was my fault, because I had already helped with checking reservations in a daily routine earlier that day. I was also insecure about the possibility that my actions could have been a part of the problem. Nevertheless, Aiden </w:t>
      </w:r>
      <w:r>
        <w:lastRenderedPageBreak/>
        <w:t>assured me that these discrepancies in the system were normal</w:t>
      </w:r>
      <w:r w:rsidR="00A32C60">
        <w:t>,</w:t>
      </w:r>
      <w:r>
        <w:t xml:space="preserve"> and my reaction was more important than the error itself.</w:t>
      </w:r>
    </w:p>
    <w:p w14:paraId="0EAA566A" w14:textId="32A85643" w:rsidR="00261C0B" w:rsidRDefault="00261C0B" w:rsidP="00261C0B">
      <w:r>
        <w:t>Little by little</w:t>
      </w:r>
      <w:r w:rsidR="00A32C60">
        <w:t>,</w:t>
      </w:r>
      <w:r>
        <w:t xml:space="preserve"> anxiety turned to concentration. I got determined to understand how online reservation systems can interact and how human control can eliminate mistakes. Constantly having solved the problem, I felt that I was a part of some achievement and that my contribution helped in upholding the professional image of the hotel.</w:t>
      </w:r>
    </w:p>
    <w:p w14:paraId="37C1C6F2" w14:textId="6B2BC4A7" w:rsidR="00261C0B" w:rsidRDefault="00261C0B" w:rsidP="00261C0B">
      <w:r>
        <w:t>This step focused on the emotional aspect of the administrative positions. According to Kogovsek and Kogovsek (2014), the concept of hospitality professionalism deals with emotional labour and the ability to stay calm in a stressful situation, which are the qualities of efficient service recovery.</w:t>
      </w:r>
    </w:p>
    <w:p w14:paraId="1FFA12B9" w14:textId="77777777" w:rsidR="00261C0B" w:rsidRDefault="00261C0B" w:rsidP="00261C0B">
      <w:r>
        <w:t>2.</w:t>
      </w:r>
      <w:r>
        <w:tab/>
        <w:t>Evaluation</w:t>
      </w:r>
    </w:p>
    <w:p w14:paraId="57AD10C2" w14:textId="3C4B0E9A" w:rsidR="00261C0B" w:rsidRDefault="00261C0B" w:rsidP="00261C0B">
      <w:r>
        <w:t xml:space="preserve">It was </w:t>
      </w:r>
      <w:r w:rsidR="00A32C60">
        <w:t xml:space="preserve">both </w:t>
      </w:r>
      <w:r>
        <w:t xml:space="preserve">a good and </w:t>
      </w:r>
      <w:r w:rsidR="00A32C60">
        <w:t xml:space="preserve">a </w:t>
      </w:r>
      <w:r>
        <w:t xml:space="preserve">bad experience. On the upside, the cooperation between the front office employees and the management was a manifestation of effective communication and empathy towards guests. In a study by Setiono, B.A. and Hidayat, S (2022), responsiveness and assurance are among the important elements of perceived service quality. Our active solution perfectly fitted these principles, guaranteeing </w:t>
      </w:r>
      <w:r w:rsidR="00A32C60">
        <w:t xml:space="preserve">the </w:t>
      </w:r>
      <w:r>
        <w:t xml:space="preserve">satisfaction of the guests despite the failure. </w:t>
      </w:r>
    </w:p>
    <w:p w14:paraId="2568BC3E" w14:textId="45CB68F0" w:rsidR="00261C0B" w:rsidRDefault="00261C0B" w:rsidP="00261C0B">
      <w:r>
        <w:t xml:space="preserve">Nevertheless, the situation also revealed some flaws in our administrative system. It had </w:t>
      </w:r>
      <w:r w:rsidR="00A32C60">
        <w:t xml:space="preserve">been </w:t>
      </w:r>
      <w:r>
        <w:t>several days since the PMS was updated as a result of a lag in the server, and cross-checking manually was not included in the daily process. Nonetheless, I appreciated the teamwork strategy that the team used. Mohan and Pennie were good examples of supportive leaders, as they shared the work and ensured smooth communication. The experience supported the idea that hospitality leadership should be more of control and empathy.</w:t>
      </w:r>
    </w:p>
    <w:p w14:paraId="3E0A613A" w14:textId="77777777" w:rsidR="00261C0B" w:rsidRDefault="00261C0B" w:rsidP="00261C0B">
      <w:r>
        <w:t>3.</w:t>
      </w:r>
      <w:r>
        <w:tab/>
        <w:t>Analysis</w:t>
      </w:r>
    </w:p>
    <w:p w14:paraId="2F40CB95" w14:textId="77777777" w:rsidR="00261C0B" w:rsidRDefault="00261C0B" w:rsidP="00261C0B">
      <w:r>
        <w:t>Theoretically, this incident enlightened some of the concepts of the Management and Organisational Behaviour and Service Operations Management.</w:t>
      </w:r>
    </w:p>
    <w:p w14:paraId="63CEE0FA" w14:textId="23D5B5BA" w:rsidR="00261C0B" w:rsidRDefault="00261C0B" w:rsidP="00261C0B">
      <w:r>
        <w:t>To begin with, the communication theory as proposed by Omojuwa, B.</w:t>
      </w:r>
      <w:r w:rsidR="00A32C60">
        <w:t xml:space="preserve"> </w:t>
      </w:r>
      <w:r>
        <w:t xml:space="preserve">A (2025) describes the way in which miscommunication may lead to </w:t>
      </w:r>
      <w:r w:rsidR="00A32C60">
        <w:t xml:space="preserve">the </w:t>
      </w:r>
      <w:r>
        <w:t xml:space="preserve">distortion of messages in systems. Here, the failure was among the PMS and central reservation system, rather than among the individuals themselves- a sort of technological noise. </w:t>
      </w:r>
    </w:p>
    <w:p w14:paraId="1299CC76" w14:textId="6BDFA390" w:rsidR="00261C0B" w:rsidRDefault="00261C0B" w:rsidP="00261C0B">
      <w:r>
        <w:t>Second, the theory of leadership was also important. Mohan used the situational approach to leadership and adjusted accordingly to the situation, according to the readiness of the team. At first</w:t>
      </w:r>
      <w:r w:rsidR="00A32C60">
        <w:t>,</w:t>
      </w:r>
      <w:r>
        <w:t xml:space="preserve"> he was directive in that he assigned tasks quickly</w:t>
      </w:r>
      <w:r w:rsidR="00A32C60">
        <w:t>,</w:t>
      </w:r>
      <w:r>
        <w:t xml:space="preserve"> but subsequently changed </w:t>
      </w:r>
      <w:r>
        <w:lastRenderedPageBreak/>
        <w:t>to supportive behaviour</w:t>
      </w:r>
      <w:r w:rsidR="00A32C60">
        <w:t>,</w:t>
      </w:r>
      <w:r>
        <w:t xml:space="preserve"> justifying the cause of the error and facilitating learning. This flexibility decreased anxiety among staff and enhanced team cohesion, which is also in line with what Kim and Thapa  (2018) concluded on ethical leadership and morale.</w:t>
      </w:r>
    </w:p>
    <w:p w14:paraId="31458516" w14:textId="0527E807" w:rsidR="00261C0B" w:rsidRDefault="00261C0B" w:rsidP="00261C0B">
      <w:r>
        <w:t>Third, the service recovery theory forms the basis of management of the guest relationship. Michel, S et al (2009) believed that good service recovery can convert service failure into chances of improving loyalty. We were responsive, which is also one of the SERVQUAL dimensions</w:t>
      </w:r>
      <w:r w:rsidR="00A32C60">
        <w:t>,</w:t>
      </w:r>
      <w:r>
        <w:t xml:space="preserve"> by responding instantly and providing compensatory facilities to the guest (Abdullah et al., 2023). Finally, regarding customer-relationship management (CRM), we were able to keep the guest and achieve positive feedback, which demonstrated how personalised recovery helps to maintain loyalty. Chernykhivska, </w:t>
      </w:r>
      <w:r w:rsidR="00A32C60">
        <w:t>A.</w:t>
      </w:r>
      <w:r>
        <w:t xml:space="preserve"> (2024) explains that the combination of CRM and human empathy leads to better experiences of guests as it transforms transactional into relationship exchanges.</w:t>
      </w:r>
    </w:p>
    <w:p w14:paraId="530F7C00" w14:textId="77777777" w:rsidR="00261C0B" w:rsidRDefault="00261C0B" w:rsidP="00261C0B">
      <w:r>
        <w:t>4.</w:t>
      </w:r>
      <w:r>
        <w:tab/>
        <w:t>Conclusion</w:t>
      </w:r>
    </w:p>
    <w:p w14:paraId="1414F221" w14:textId="3BDE467A" w:rsidR="00261C0B" w:rsidRDefault="00261C0B" w:rsidP="00261C0B">
      <w:r>
        <w:t>Based on this experience, I got to know that administrative accuracy and emotional intelligence are also essential in front office work. Even after advanced systems, technical errors may occur, yet the overall reaction of the team determines the service outcome.</w:t>
      </w:r>
    </w:p>
    <w:p w14:paraId="0299A592" w14:textId="77777777" w:rsidR="00261C0B" w:rsidRDefault="00261C0B" w:rsidP="00261C0B">
      <w:r>
        <w:t>First, I perceived hotel administration as a simple and formal operation that is concerned with record-keeping. Having been placed in this position, I am now able to comprehend it as a position of strategic placement where analytical thinking, cross-departmental interaction and guest-centric decisions must be made.</w:t>
      </w:r>
    </w:p>
    <w:p w14:paraId="5B7193C0" w14:textId="77777777" w:rsidR="00261C0B" w:rsidRDefault="00261C0B" w:rsidP="00261C0B"/>
    <w:p w14:paraId="2F3E120F" w14:textId="77777777" w:rsidR="00261C0B" w:rsidRDefault="00261C0B" w:rsidP="00261C0B"/>
    <w:p w14:paraId="7B4783BD" w14:textId="77777777" w:rsidR="00261C0B" w:rsidRDefault="00261C0B" w:rsidP="00261C0B"/>
    <w:p w14:paraId="0195F601" w14:textId="77777777" w:rsidR="00261C0B" w:rsidRDefault="00261C0B" w:rsidP="00261C0B">
      <w:r>
        <w:t>5.</w:t>
      </w:r>
      <w:r>
        <w:tab/>
        <w:t>Action Plan</w:t>
      </w:r>
    </w:p>
    <w:p w14:paraId="710B4014" w14:textId="79EC689F" w:rsidR="00261C0B" w:rsidRDefault="00261C0B" w:rsidP="00261C0B">
      <w:r>
        <w:t xml:space="preserve">In an effort to build on this learning, I have determined that </w:t>
      </w:r>
      <w:r w:rsidR="00A32C60">
        <w:t>several actionable goals work</w:t>
      </w:r>
      <w:r>
        <w:t xml:space="preserve"> along with the learning outcomes of the module:</w:t>
      </w:r>
    </w:p>
    <w:p w14:paraId="57A6368D" w14:textId="6B6270E0" w:rsidR="00261C0B" w:rsidRDefault="00261C0B" w:rsidP="00261C0B">
      <w:r>
        <w:t>•</w:t>
      </w:r>
      <w:r>
        <w:tab/>
        <w:t xml:space="preserve">I will also take further training on property management systems and booking integration instruments. Supervisory competence has emerged </w:t>
      </w:r>
      <w:r w:rsidR="00A32C60">
        <w:t>as</w:t>
      </w:r>
      <w:r>
        <w:t xml:space="preserve"> be required within hospitality administration due to technical literacy (Yahya, A.I., 2024). </w:t>
      </w:r>
    </w:p>
    <w:p w14:paraId="1E87AB32" w14:textId="6F05FF13" w:rsidR="00261C0B" w:rsidRDefault="00261C0B" w:rsidP="00261C0B">
      <w:r>
        <w:t>•</w:t>
      </w:r>
      <w:r>
        <w:tab/>
        <w:t xml:space="preserve">Empathy and composure are crucial in guest service. In line with the emotional intelligence model established by Goleman, I will also maintain self-control and sympathy whenever interacting with people </w:t>
      </w:r>
      <w:r w:rsidR="00A32C60">
        <w:t>under</w:t>
      </w:r>
      <w:r>
        <w:t xml:space="preserve"> high pressure (Livesey, P.V., 2017).</w:t>
      </w:r>
    </w:p>
    <w:p w14:paraId="55BF6D30" w14:textId="77777777" w:rsidR="00261C0B" w:rsidRDefault="00261C0B" w:rsidP="00261C0B">
      <w:r>
        <w:lastRenderedPageBreak/>
        <w:t>•</w:t>
      </w:r>
      <w:r>
        <w:tab/>
        <w:t xml:space="preserve">I would also put independent administrative checks in place instead of reactionary measures. </w:t>
      </w:r>
    </w:p>
    <w:p w14:paraId="2BCCA3FA" w14:textId="0DEA0326" w:rsidR="00261C0B" w:rsidRDefault="00261C0B" w:rsidP="00261C0B">
      <w:r>
        <w:t>•</w:t>
      </w:r>
      <w:r>
        <w:tab/>
        <w:t>I will also promote interdepartmental communication meetings</w:t>
      </w:r>
      <w:r w:rsidR="00A32C60">
        <w:t>,</w:t>
      </w:r>
      <w:r>
        <w:t xml:space="preserve"> especially between Front Office and Housekeeping to ensure that future clashes of guests are anticipated. </w:t>
      </w:r>
    </w:p>
    <w:p w14:paraId="48F6110C" w14:textId="76D682F9" w:rsidR="00261C0B" w:rsidRDefault="00261C0B" w:rsidP="00261C0B">
      <w:r>
        <w:t>•</w:t>
      </w:r>
      <w:r>
        <w:tab/>
        <w:t xml:space="preserve">It will be possible to further develop professionally by continuing to use the Gibbs Reflective Cycle once the major incidents take place. </w:t>
      </w:r>
    </w:p>
    <w:p w14:paraId="22F8D320" w14:textId="77777777" w:rsidR="00261C0B" w:rsidRDefault="00261C0B" w:rsidP="00261C0B"/>
    <w:p w14:paraId="3EC83D54" w14:textId="77777777" w:rsidR="00261C0B" w:rsidRDefault="00261C0B" w:rsidP="00261C0B"/>
    <w:p w14:paraId="22E59D07" w14:textId="77777777" w:rsidR="00261C0B" w:rsidRDefault="00261C0B" w:rsidP="00261C0B">
      <w:r>
        <w:t>References</w:t>
      </w:r>
    </w:p>
    <w:p w14:paraId="5DC5E364" w14:textId="77777777" w:rsidR="00261C0B" w:rsidRDefault="00261C0B" w:rsidP="00261C0B">
      <w:r>
        <w:t>•</w:t>
      </w:r>
      <w:r>
        <w:tab/>
        <w:t>Abdullah, O., Sufi, T. &amp; Kumar, S. (2023) Impact of food and beverage quality and service quality on customer satisfaction and customer retention: A study on five star hotels International Journal of Professional Business Review, 8(5), p. 98.</w:t>
      </w:r>
    </w:p>
    <w:p w14:paraId="0BB168F8" w14:textId="77777777" w:rsidR="00261C0B" w:rsidRDefault="00261C0B" w:rsidP="00261C0B">
      <w:r>
        <w:t>•</w:t>
      </w:r>
      <w:r>
        <w:tab/>
        <w:t>Chernykhivska, A. (2024) Marketing communication technologies in tourism and hospitality: Importance, current realities and prospects Management, 40(2), pp. 5570.</w:t>
      </w:r>
    </w:p>
    <w:p w14:paraId="3014AC50" w14:textId="77777777" w:rsidR="00261C0B" w:rsidRDefault="00261C0B" w:rsidP="00261C0B">
      <w:r>
        <w:t>•</w:t>
      </w:r>
      <w:r>
        <w:tab/>
        <w:t>Kim, M.S. and Thapa, B. (2018) Relationship of ethical leadership, corporate social responsibility and organizational performance Sustainability, 10(2), p. 447.</w:t>
      </w:r>
    </w:p>
    <w:p w14:paraId="24235813" w14:textId="77777777" w:rsidR="00261C0B" w:rsidRDefault="00261C0B" w:rsidP="00261C0B">
      <w:r>
        <w:t>•</w:t>
      </w:r>
      <w:r>
        <w:tab/>
        <w:t>Kogovsek, M. &amp; Kogovsek, M. (2014) Emotional labour in hospitality industry: Literature review, Quaestus Multidisciplinary Research Journal, 4, pp. 115130.</w:t>
      </w:r>
    </w:p>
    <w:p w14:paraId="7AF690AA" w14:textId="77777777" w:rsidR="00261C0B" w:rsidRDefault="00261C0B" w:rsidP="00261C0B">
      <w:r>
        <w:t>•</w:t>
      </w:r>
      <w:r>
        <w:tab/>
        <w:t>Livesey, P. V. (2017) GolemanBoyatzis model of emotional intelligence in approaching problems in project management, Construction Economics and Building, 17(1), pp. 2045.</w:t>
      </w:r>
    </w:p>
    <w:p w14:paraId="6018B9B3" w14:textId="77777777" w:rsidR="00261C0B" w:rsidRDefault="00261C0B" w:rsidP="00261C0B">
      <w:r>
        <w:t>•</w:t>
      </w:r>
      <w:r>
        <w:tab/>
        <w:t>Michel, S., Bowen, D. &amp; Johnston, R. (2009) Why service recovery fails: Tensions between customer, employee, and process perspective, Journal of Service Management, 20(3), pp. 253 273.</w:t>
      </w:r>
    </w:p>
    <w:p w14:paraId="2F98F041" w14:textId="77777777" w:rsidR="00261C0B" w:rsidRDefault="00261C0B" w:rsidP="00261C0B">
      <w:r>
        <w:t>•</w:t>
      </w:r>
      <w:r>
        <w:tab/>
        <w:t>Omojuwa, B.A. (2025) The model of the communication process. Doctoral dissertation. Mount Saint Vincent University.</w:t>
      </w:r>
    </w:p>
    <w:p w14:paraId="1945BA7E" w14:textId="77777777" w:rsidR="00261C0B" w:rsidRDefault="00261C0B" w:rsidP="00261C0B">
      <w:r>
        <w:t>•</w:t>
      </w:r>
      <w:r>
        <w:tab/>
        <w:t>Praveena, K.S., Juslin, F., Patil, C.M, and Bhargavi, K. (2025) Using Gibb reflective model approach in improving project based learning among students through reflective assessment, Journal of Engineering Education Transformations, pp. 148 M.J55.</w:t>
      </w:r>
    </w:p>
    <w:p w14:paraId="23103530" w14:textId="77777777" w:rsidR="00261C0B" w:rsidRDefault="00261C0B" w:rsidP="00261C0B">
      <w:r>
        <w:t>•</w:t>
      </w:r>
      <w:r>
        <w:tab/>
        <w:t xml:space="preserve">Setiono, B.A. &amp; Hidayat, S. (2022) Influence of service quality with the dimensions reliability, responsiveness, assurance, empathy and tangibles customer satisfaction </w:t>
      </w:r>
      <w:r>
        <w:lastRenderedPageBreak/>
        <w:t>International Journal of Economics, Business and Management Research, 6(9), pp. 330-341.</w:t>
      </w:r>
    </w:p>
    <w:p w14:paraId="2BD72C04" w14:textId="3FD53BDE" w:rsidR="00140D7D" w:rsidRDefault="00261C0B" w:rsidP="00261C0B">
      <w:r>
        <w:t>•</w:t>
      </w:r>
      <w:r>
        <w:tab/>
        <w:t>Yahya, A.I. (2024) Students communication skills and emotional intelligence to create the implementation of hotel supervision management: Mediation role of digital literacy, Media Bina Ilmiah, 18(10), pp. 27772794.</w:t>
      </w:r>
    </w:p>
    <w:sectPr w:rsidR="00140D7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9A994" w14:textId="77777777" w:rsidR="007E3A38" w:rsidRDefault="007E3A38" w:rsidP="00261C0B">
      <w:pPr>
        <w:spacing w:after="0" w:line="240" w:lineRule="auto"/>
      </w:pPr>
      <w:r>
        <w:separator/>
      </w:r>
    </w:p>
  </w:endnote>
  <w:endnote w:type="continuationSeparator" w:id="0">
    <w:p w14:paraId="240BA009" w14:textId="77777777" w:rsidR="007E3A38" w:rsidRDefault="007E3A38" w:rsidP="00261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686F2" w14:textId="77777777" w:rsidR="007E3A38" w:rsidRDefault="007E3A38" w:rsidP="00261C0B">
      <w:pPr>
        <w:spacing w:after="0" w:line="240" w:lineRule="auto"/>
      </w:pPr>
      <w:r>
        <w:separator/>
      </w:r>
    </w:p>
  </w:footnote>
  <w:footnote w:type="continuationSeparator" w:id="0">
    <w:p w14:paraId="21AA5FC3" w14:textId="77777777" w:rsidR="007E3A38" w:rsidRDefault="007E3A38" w:rsidP="00261C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F65331"/>
    <w:multiLevelType w:val="hybridMultilevel"/>
    <w:tmpl w:val="A74E0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1065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8C7"/>
    <w:rsid w:val="000900C3"/>
    <w:rsid w:val="001146A7"/>
    <w:rsid w:val="00140D7D"/>
    <w:rsid w:val="00261C0B"/>
    <w:rsid w:val="00331A0B"/>
    <w:rsid w:val="003708D1"/>
    <w:rsid w:val="003C6A71"/>
    <w:rsid w:val="003F6076"/>
    <w:rsid w:val="0043757B"/>
    <w:rsid w:val="00465B66"/>
    <w:rsid w:val="00652246"/>
    <w:rsid w:val="007A44B4"/>
    <w:rsid w:val="007E3A38"/>
    <w:rsid w:val="009378C7"/>
    <w:rsid w:val="009D1FDE"/>
    <w:rsid w:val="00A1527E"/>
    <w:rsid w:val="00A32C60"/>
    <w:rsid w:val="00B73EFC"/>
    <w:rsid w:val="00C836C4"/>
    <w:rsid w:val="00DB056E"/>
    <w:rsid w:val="00F81F8F"/>
    <w:rsid w:val="00FC0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9855DB"/>
  <w15:chartTrackingRefBased/>
  <w15:docId w15:val="{CEE28D23-CDF9-4CD3-BCC5-3BD5B188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7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8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8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8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8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7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8C7"/>
    <w:rPr>
      <w:rFonts w:eastAsiaTheme="majorEastAsia" w:cstheme="majorBidi"/>
      <w:color w:val="272727" w:themeColor="text1" w:themeTint="D8"/>
    </w:rPr>
  </w:style>
  <w:style w:type="paragraph" w:styleId="Title">
    <w:name w:val="Title"/>
    <w:basedOn w:val="Normal"/>
    <w:next w:val="Normal"/>
    <w:link w:val="TitleChar"/>
    <w:uiPriority w:val="10"/>
    <w:qFormat/>
    <w:rsid w:val="009378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8C7"/>
    <w:pPr>
      <w:spacing w:before="160"/>
      <w:jc w:val="center"/>
    </w:pPr>
    <w:rPr>
      <w:i/>
      <w:iCs/>
      <w:color w:val="404040" w:themeColor="text1" w:themeTint="BF"/>
    </w:rPr>
  </w:style>
  <w:style w:type="character" w:customStyle="1" w:styleId="QuoteChar">
    <w:name w:val="Quote Char"/>
    <w:basedOn w:val="DefaultParagraphFont"/>
    <w:link w:val="Quote"/>
    <w:uiPriority w:val="29"/>
    <w:rsid w:val="009378C7"/>
    <w:rPr>
      <w:i/>
      <w:iCs/>
      <w:color w:val="404040" w:themeColor="text1" w:themeTint="BF"/>
    </w:rPr>
  </w:style>
  <w:style w:type="paragraph" w:styleId="ListParagraph">
    <w:name w:val="List Paragraph"/>
    <w:basedOn w:val="Normal"/>
    <w:uiPriority w:val="34"/>
    <w:qFormat/>
    <w:rsid w:val="009378C7"/>
    <w:pPr>
      <w:ind w:left="720"/>
      <w:contextualSpacing/>
    </w:pPr>
  </w:style>
  <w:style w:type="character" w:styleId="IntenseEmphasis">
    <w:name w:val="Intense Emphasis"/>
    <w:basedOn w:val="DefaultParagraphFont"/>
    <w:uiPriority w:val="21"/>
    <w:qFormat/>
    <w:rsid w:val="009378C7"/>
    <w:rPr>
      <w:i/>
      <w:iCs/>
      <w:color w:val="0F4761" w:themeColor="accent1" w:themeShade="BF"/>
    </w:rPr>
  </w:style>
  <w:style w:type="paragraph" w:styleId="IntenseQuote">
    <w:name w:val="Intense Quote"/>
    <w:basedOn w:val="Normal"/>
    <w:next w:val="Normal"/>
    <w:link w:val="IntenseQuoteChar"/>
    <w:uiPriority w:val="30"/>
    <w:qFormat/>
    <w:rsid w:val="00937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8C7"/>
    <w:rPr>
      <w:i/>
      <w:iCs/>
      <w:color w:val="0F4761" w:themeColor="accent1" w:themeShade="BF"/>
    </w:rPr>
  </w:style>
  <w:style w:type="character" w:styleId="IntenseReference">
    <w:name w:val="Intense Reference"/>
    <w:basedOn w:val="DefaultParagraphFont"/>
    <w:uiPriority w:val="32"/>
    <w:qFormat/>
    <w:rsid w:val="009378C7"/>
    <w:rPr>
      <w:b/>
      <w:bCs/>
      <w:smallCaps/>
      <w:color w:val="0F4761" w:themeColor="accent1" w:themeShade="BF"/>
      <w:spacing w:val="5"/>
    </w:rPr>
  </w:style>
  <w:style w:type="character" w:styleId="Hyperlink">
    <w:name w:val="Hyperlink"/>
    <w:basedOn w:val="DefaultParagraphFont"/>
    <w:uiPriority w:val="99"/>
    <w:unhideWhenUsed/>
    <w:rsid w:val="00C836C4"/>
    <w:rPr>
      <w:color w:val="467886" w:themeColor="hyperlink"/>
      <w:u w:val="single"/>
    </w:rPr>
  </w:style>
  <w:style w:type="character" w:styleId="UnresolvedMention">
    <w:name w:val="Unresolved Mention"/>
    <w:basedOn w:val="DefaultParagraphFont"/>
    <w:uiPriority w:val="99"/>
    <w:semiHidden/>
    <w:unhideWhenUsed/>
    <w:rsid w:val="00C836C4"/>
    <w:rPr>
      <w:color w:val="605E5C"/>
      <w:shd w:val="clear" w:color="auto" w:fill="E1DFDD"/>
    </w:rPr>
  </w:style>
  <w:style w:type="paragraph" w:styleId="TOCHeading">
    <w:name w:val="TOC Heading"/>
    <w:basedOn w:val="Heading1"/>
    <w:next w:val="Normal"/>
    <w:uiPriority w:val="39"/>
    <w:unhideWhenUsed/>
    <w:qFormat/>
    <w:rsid w:val="007A44B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A44B4"/>
    <w:pPr>
      <w:spacing w:after="100" w:line="259" w:lineRule="auto"/>
    </w:pPr>
    <w:rPr>
      <w:kern w:val="0"/>
      <w:sz w:val="22"/>
      <w:szCs w:val="22"/>
      <w14:ligatures w14:val="none"/>
    </w:rPr>
  </w:style>
  <w:style w:type="paragraph" w:styleId="TOC2">
    <w:name w:val="toc 2"/>
    <w:basedOn w:val="Normal"/>
    <w:next w:val="Normal"/>
    <w:autoRedefine/>
    <w:uiPriority w:val="39"/>
    <w:unhideWhenUsed/>
    <w:rsid w:val="007A44B4"/>
    <w:pPr>
      <w:spacing w:after="100" w:line="259" w:lineRule="auto"/>
      <w:ind w:left="220"/>
    </w:pPr>
    <w:rPr>
      <w:kern w:val="0"/>
      <w:sz w:val="22"/>
      <w:szCs w:val="22"/>
      <w14:ligatures w14:val="none"/>
    </w:rPr>
  </w:style>
  <w:style w:type="paragraph" w:styleId="Header">
    <w:name w:val="header"/>
    <w:basedOn w:val="Normal"/>
    <w:link w:val="HeaderChar"/>
    <w:uiPriority w:val="99"/>
    <w:unhideWhenUsed/>
    <w:rsid w:val="00261C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1C0B"/>
  </w:style>
  <w:style w:type="paragraph" w:styleId="Footer">
    <w:name w:val="footer"/>
    <w:basedOn w:val="Normal"/>
    <w:link w:val="FooterChar"/>
    <w:uiPriority w:val="99"/>
    <w:unhideWhenUsed/>
    <w:rsid w:val="00261C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1C0B"/>
  </w:style>
  <w:style w:type="paragraph" w:styleId="TOC3">
    <w:name w:val="toc 3"/>
    <w:basedOn w:val="Normal"/>
    <w:next w:val="Normal"/>
    <w:autoRedefine/>
    <w:uiPriority w:val="39"/>
    <w:unhideWhenUsed/>
    <w:rsid w:val="00A1527E"/>
    <w:pPr>
      <w:spacing w:after="100" w:line="259" w:lineRule="auto"/>
      <w:ind w:left="440"/>
    </w:pPr>
    <w:rPr>
      <w:rFonts w:eastAsiaTheme="minorEastAsia"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1526</Words>
  <Characters>8731</Characters>
  <Application>Microsoft Office Word</Application>
  <DocSecurity>0</DocSecurity>
  <Lines>185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Dragos Nenciu (2246448)</dc:creator>
  <cp:keywords/>
  <dc:description/>
  <cp:lastModifiedBy>Constantin Dragos Nenciu (2246448)</cp:lastModifiedBy>
  <cp:revision>10</cp:revision>
  <dcterms:created xsi:type="dcterms:W3CDTF">2025-10-13T22:20:00Z</dcterms:created>
  <dcterms:modified xsi:type="dcterms:W3CDTF">2025-11-11T12:46:00Z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c42570e5-ab31-4e22-bae4-6e08bc95bb4a</vt:lpwstr>
  </property>
</Properties>
</file>