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790BE5" w14:textId="77777777" w:rsidR="003F7F66" w:rsidRPr="00AA671D" w:rsidRDefault="003F7F66" w:rsidP="003F7F66">
      <w:pPr>
        <w:pStyle w:val="Heading1"/>
        <w:jc w:val="center"/>
        <w:rPr>
          <w:sz w:val="44"/>
          <w:szCs w:val="44"/>
        </w:rPr>
      </w:pPr>
      <w:r w:rsidRPr="00AA671D">
        <w:rPr>
          <w:sz w:val="44"/>
          <w:szCs w:val="44"/>
        </w:rPr>
        <w:t xml:space="preserve">University of Wales Trinity Saint David                                  School of Engineering </w:t>
      </w:r>
    </w:p>
    <w:p w14:paraId="4ACA4933" w14:textId="77777777" w:rsidR="003F7F66" w:rsidRPr="00AA671D" w:rsidRDefault="003F7F66" w:rsidP="003F7F66">
      <w:pPr>
        <w:rPr>
          <w:rFonts w:asciiTheme="majorHAnsi" w:hAnsiTheme="majorHAnsi"/>
        </w:rPr>
      </w:pPr>
    </w:p>
    <w:p w14:paraId="4D6710DA" w14:textId="77777777" w:rsidR="003F7F66" w:rsidRPr="00AA671D" w:rsidRDefault="003F7F66" w:rsidP="003F7F66">
      <w:pPr>
        <w:rPr>
          <w:rFonts w:asciiTheme="majorHAnsi" w:hAnsiTheme="majorHAnsi"/>
        </w:rPr>
      </w:pPr>
      <w:r w:rsidRPr="00AA671D">
        <w:rPr>
          <w:rFonts w:asciiTheme="majorHAnsi" w:hAnsiTheme="majorHAnsi"/>
          <w:noProof/>
        </w:rPr>
        <w:drawing>
          <wp:anchor distT="0" distB="0" distL="114300" distR="114300" simplePos="0" relativeHeight="251659264" behindDoc="0" locked="0" layoutInCell="1" allowOverlap="1" wp14:anchorId="301DE4E5" wp14:editId="64961811">
            <wp:simplePos x="0" y="0"/>
            <wp:positionH relativeFrom="margin">
              <wp:posOffset>704850</wp:posOffset>
            </wp:positionH>
            <wp:positionV relativeFrom="paragraph">
              <wp:posOffset>237490</wp:posOffset>
            </wp:positionV>
            <wp:extent cx="4629150" cy="2343150"/>
            <wp:effectExtent l="0" t="0" r="0" b="0"/>
            <wp:wrapNone/>
            <wp:docPr id="1528192298"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192298" name="Picture 1" descr="A logo of a univers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9150" cy="2343150"/>
                    </a:xfrm>
                    <a:prstGeom prst="rect">
                      <a:avLst/>
                    </a:prstGeom>
                    <a:noFill/>
                  </pic:spPr>
                </pic:pic>
              </a:graphicData>
            </a:graphic>
            <wp14:sizeRelH relativeFrom="margin">
              <wp14:pctWidth>0</wp14:pctWidth>
            </wp14:sizeRelH>
            <wp14:sizeRelV relativeFrom="margin">
              <wp14:pctHeight>0</wp14:pctHeight>
            </wp14:sizeRelV>
          </wp:anchor>
        </w:drawing>
      </w:r>
    </w:p>
    <w:p w14:paraId="05FE678C" w14:textId="77777777" w:rsidR="003F7F66" w:rsidRPr="00AA671D" w:rsidRDefault="003F7F66" w:rsidP="003F7F66">
      <w:pPr>
        <w:jc w:val="center"/>
        <w:rPr>
          <w:rFonts w:asciiTheme="majorHAnsi" w:hAnsiTheme="majorHAnsi"/>
        </w:rPr>
      </w:pPr>
    </w:p>
    <w:p w14:paraId="0BD70C00" w14:textId="77777777" w:rsidR="003F7F66" w:rsidRPr="00AA671D" w:rsidRDefault="003F7F66" w:rsidP="003F7F66">
      <w:pPr>
        <w:jc w:val="center"/>
        <w:rPr>
          <w:rFonts w:asciiTheme="majorHAnsi" w:hAnsiTheme="majorHAnsi"/>
        </w:rPr>
      </w:pPr>
    </w:p>
    <w:p w14:paraId="53F420EF" w14:textId="77777777" w:rsidR="003F7F66" w:rsidRPr="00AA671D" w:rsidRDefault="003F7F66" w:rsidP="003F7F66">
      <w:pPr>
        <w:jc w:val="center"/>
        <w:rPr>
          <w:rFonts w:asciiTheme="majorHAnsi" w:hAnsiTheme="majorHAnsi"/>
        </w:rPr>
      </w:pPr>
    </w:p>
    <w:p w14:paraId="57A04EDC" w14:textId="77777777" w:rsidR="003F7F66" w:rsidRPr="00AA671D" w:rsidRDefault="003F7F66" w:rsidP="003F7F66">
      <w:pPr>
        <w:jc w:val="center"/>
        <w:rPr>
          <w:rFonts w:asciiTheme="majorHAnsi" w:hAnsiTheme="majorHAnsi"/>
        </w:rPr>
      </w:pPr>
    </w:p>
    <w:p w14:paraId="3BFE2630" w14:textId="77777777" w:rsidR="003F7F66" w:rsidRPr="00AA671D" w:rsidRDefault="003F7F66" w:rsidP="003F7F66">
      <w:pPr>
        <w:jc w:val="center"/>
        <w:rPr>
          <w:rFonts w:asciiTheme="majorHAnsi" w:hAnsiTheme="majorHAnsi"/>
        </w:rPr>
      </w:pPr>
    </w:p>
    <w:p w14:paraId="200BD83B" w14:textId="77777777" w:rsidR="003F7F66" w:rsidRPr="00AA671D" w:rsidRDefault="003F7F66" w:rsidP="003F7F66">
      <w:pPr>
        <w:jc w:val="center"/>
        <w:rPr>
          <w:rFonts w:asciiTheme="majorHAnsi" w:hAnsiTheme="majorHAnsi"/>
        </w:rPr>
      </w:pPr>
    </w:p>
    <w:p w14:paraId="01730C48" w14:textId="77777777" w:rsidR="003F7F66" w:rsidRPr="00AA671D" w:rsidRDefault="003F7F66" w:rsidP="003F7F66">
      <w:pPr>
        <w:jc w:val="center"/>
        <w:rPr>
          <w:rFonts w:asciiTheme="majorHAnsi" w:hAnsiTheme="majorHAnsi"/>
        </w:rPr>
      </w:pPr>
    </w:p>
    <w:p w14:paraId="35AAC627" w14:textId="77777777" w:rsidR="003F7F66" w:rsidRPr="00AA671D" w:rsidRDefault="003F7F66" w:rsidP="003F7F66">
      <w:pPr>
        <w:jc w:val="center"/>
        <w:rPr>
          <w:rFonts w:asciiTheme="majorHAnsi" w:hAnsiTheme="majorHAnsi"/>
          <w:sz w:val="36"/>
          <w:szCs w:val="36"/>
        </w:rPr>
      </w:pPr>
    </w:p>
    <w:p w14:paraId="73808F25" w14:textId="77777777" w:rsidR="003F7F66" w:rsidRPr="00AA671D" w:rsidRDefault="003F7F66" w:rsidP="003F7F66">
      <w:pPr>
        <w:jc w:val="center"/>
        <w:rPr>
          <w:rFonts w:asciiTheme="majorHAnsi" w:hAnsiTheme="majorHAnsi"/>
          <w:sz w:val="36"/>
          <w:szCs w:val="36"/>
        </w:rPr>
      </w:pPr>
      <w:r w:rsidRPr="00AA671D">
        <w:rPr>
          <w:rFonts w:asciiTheme="majorHAnsi" w:hAnsiTheme="majorHAnsi"/>
          <w:sz w:val="36"/>
          <w:szCs w:val="36"/>
        </w:rPr>
        <w:t>Mechanical Engineering</w:t>
      </w:r>
    </w:p>
    <w:p w14:paraId="7D466368" w14:textId="433ECE5A" w:rsidR="003F7F66" w:rsidRPr="00AA671D" w:rsidRDefault="003F7F66" w:rsidP="003F7F66">
      <w:pPr>
        <w:jc w:val="center"/>
        <w:rPr>
          <w:rFonts w:asciiTheme="majorHAnsi" w:hAnsiTheme="majorHAnsi"/>
          <w:sz w:val="36"/>
          <w:szCs w:val="36"/>
        </w:rPr>
      </w:pPr>
      <w:r>
        <w:rPr>
          <w:rFonts w:asciiTheme="majorHAnsi" w:hAnsiTheme="majorHAnsi"/>
          <w:sz w:val="36"/>
          <w:szCs w:val="36"/>
        </w:rPr>
        <w:t>Technical Report</w:t>
      </w:r>
    </w:p>
    <w:p w14:paraId="10607708" w14:textId="77777777" w:rsidR="003F7F66" w:rsidRPr="00AA671D" w:rsidRDefault="003F7F66" w:rsidP="003F7F66">
      <w:pPr>
        <w:jc w:val="center"/>
        <w:rPr>
          <w:rFonts w:asciiTheme="majorHAnsi" w:hAnsiTheme="majorHAnsi"/>
          <w:sz w:val="36"/>
          <w:szCs w:val="36"/>
        </w:rPr>
      </w:pPr>
    </w:p>
    <w:p w14:paraId="5FC33742" w14:textId="77777777" w:rsidR="003F7F66" w:rsidRDefault="003F7F66" w:rsidP="003F7F66">
      <w:pPr>
        <w:jc w:val="center"/>
        <w:rPr>
          <w:rFonts w:asciiTheme="majorHAnsi" w:hAnsiTheme="majorHAnsi"/>
          <w:sz w:val="36"/>
          <w:szCs w:val="36"/>
        </w:rPr>
      </w:pPr>
      <w:r w:rsidRPr="00AA671D">
        <w:rPr>
          <w:rFonts w:asciiTheme="majorHAnsi" w:hAnsiTheme="majorHAnsi"/>
          <w:sz w:val="36"/>
          <w:szCs w:val="36"/>
        </w:rPr>
        <w:t>Thab Moyo (2220979)</w:t>
      </w:r>
    </w:p>
    <w:p w14:paraId="39DC29EF" w14:textId="799DA962" w:rsidR="003F7F66" w:rsidRDefault="003F7F66" w:rsidP="003F7F66">
      <w:pPr>
        <w:jc w:val="center"/>
        <w:rPr>
          <w:rFonts w:asciiTheme="majorHAnsi" w:hAnsiTheme="majorHAnsi"/>
          <w:sz w:val="36"/>
          <w:szCs w:val="36"/>
        </w:rPr>
      </w:pPr>
    </w:p>
    <w:p w14:paraId="30780E83" w14:textId="77777777" w:rsidR="003F7F66" w:rsidRDefault="003F7F66">
      <w:pPr>
        <w:rPr>
          <w:rFonts w:asciiTheme="majorHAnsi" w:hAnsiTheme="majorHAnsi"/>
          <w:sz w:val="36"/>
          <w:szCs w:val="36"/>
        </w:rPr>
      </w:pPr>
      <w:r>
        <w:rPr>
          <w:rFonts w:asciiTheme="majorHAnsi" w:hAnsiTheme="majorHAnsi"/>
          <w:sz w:val="36"/>
          <w:szCs w:val="36"/>
        </w:rPr>
        <w:br w:type="page"/>
      </w:r>
    </w:p>
    <w:p w14:paraId="40E70453" w14:textId="2AE9DB4A" w:rsidR="003F7F66" w:rsidRPr="007303D8" w:rsidRDefault="003F7F66" w:rsidP="003F7F66">
      <w:pPr>
        <w:pStyle w:val="Heading1"/>
        <w:rPr>
          <w:rFonts w:ascii="Calibri" w:hAnsi="Calibri" w:cs="Calibr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303D8">
        <w:rPr>
          <w:rFonts w:ascii="Calibri" w:hAnsi="Calibri" w:cs="Calibr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contents</w:t>
      </w:r>
    </w:p>
    <w:p w14:paraId="38E44623" w14:textId="53E3B5B7" w:rsidR="003F7F66" w:rsidRPr="007303D8" w:rsidRDefault="003F7F66" w:rsidP="003F7F66">
      <w:pPr>
        <w:pStyle w:val="ListParagraph"/>
        <w:numPr>
          <w:ilvl w:val="0"/>
          <w:numId w:val="1"/>
        </w:numPr>
        <w:rPr>
          <w:rFonts w:ascii="Calibri" w:hAnsi="Calibri" w:cs="Calibri"/>
        </w:rPr>
      </w:pPr>
      <w:r w:rsidRPr="007303D8">
        <w:rPr>
          <w:rFonts w:ascii="Calibri" w:hAnsi="Calibri" w:cs="Calibri"/>
        </w:rPr>
        <w:t>Introduction</w:t>
      </w:r>
    </w:p>
    <w:p w14:paraId="00D7E0A9" w14:textId="0307155B" w:rsidR="003F7F66" w:rsidRPr="007303D8" w:rsidRDefault="003F7F66" w:rsidP="003F7F66">
      <w:pPr>
        <w:pStyle w:val="ListParagraph"/>
        <w:numPr>
          <w:ilvl w:val="0"/>
          <w:numId w:val="1"/>
        </w:numPr>
        <w:rPr>
          <w:rFonts w:ascii="Calibri" w:hAnsi="Calibri" w:cs="Calibri"/>
        </w:rPr>
      </w:pPr>
      <w:r w:rsidRPr="007303D8">
        <w:rPr>
          <w:rFonts w:ascii="Calibri" w:hAnsi="Calibri" w:cs="Calibri"/>
        </w:rPr>
        <w:t xml:space="preserve">Heath and Safety </w:t>
      </w:r>
    </w:p>
    <w:p w14:paraId="00468128" w14:textId="77777777" w:rsidR="003F7F66" w:rsidRPr="007303D8" w:rsidRDefault="003F7F66" w:rsidP="003F7F66">
      <w:pPr>
        <w:pStyle w:val="ListParagraph"/>
        <w:numPr>
          <w:ilvl w:val="0"/>
          <w:numId w:val="1"/>
        </w:numPr>
        <w:rPr>
          <w:rFonts w:ascii="Calibri" w:hAnsi="Calibri" w:cs="Calibri"/>
        </w:rPr>
      </w:pPr>
      <w:r w:rsidRPr="007303D8">
        <w:rPr>
          <w:rFonts w:ascii="Calibri" w:hAnsi="Calibri" w:cs="Calibri"/>
        </w:rPr>
        <w:t>Engineering roles in society</w:t>
      </w:r>
    </w:p>
    <w:p w14:paraId="0DB30D3C" w14:textId="77777777" w:rsidR="003F7F66" w:rsidRPr="007303D8" w:rsidRDefault="003F7F66" w:rsidP="003F7F66">
      <w:pPr>
        <w:pStyle w:val="ListParagraph"/>
        <w:numPr>
          <w:ilvl w:val="0"/>
          <w:numId w:val="1"/>
        </w:numPr>
        <w:rPr>
          <w:rFonts w:ascii="Calibri" w:hAnsi="Calibri" w:cs="Calibri"/>
        </w:rPr>
      </w:pPr>
      <w:r w:rsidRPr="007303D8">
        <w:rPr>
          <w:rFonts w:ascii="Calibri" w:hAnsi="Calibri" w:cs="Calibri"/>
        </w:rPr>
        <w:t xml:space="preserve">Team structure </w:t>
      </w:r>
    </w:p>
    <w:p w14:paraId="32AD7628" w14:textId="77777777" w:rsidR="00E36588" w:rsidRPr="007303D8" w:rsidRDefault="00E36588" w:rsidP="003F7F66">
      <w:pPr>
        <w:pStyle w:val="ListParagraph"/>
        <w:numPr>
          <w:ilvl w:val="0"/>
          <w:numId w:val="1"/>
        </w:numPr>
        <w:rPr>
          <w:rFonts w:ascii="Calibri" w:hAnsi="Calibri" w:cs="Calibri"/>
        </w:rPr>
      </w:pPr>
      <w:r w:rsidRPr="007303D8">
        <w:rPr>
          <w:rFonts w:ascii="Calibri" w:hAnsi="Calibri" w:cs="Calibri"/>
        </w:rPr>
        <w:t xml:space="preserve">Personal development </w:t>
      </w:r>
    </w:p>
    <w:p w14:paraId="3C748E41" w14:textId="77777777" w:rsidR="00E36588" w:rsidRPr="007303D8" w:rsidRDefault="00E36588" w:rsidP="003F7F66">
      <w:pPr>
        <w:pStyle w:val="ListParagraph"/>
        <w:numPr>
          <w:ilvl w:val="0"/>
          <w:numId w:val="1"/>
        </w:numPr>
        <w:rPr>
          <w:rFonts w:ascii="Calibri" w:hAnsi="Calibri" w:cs="Calibri"/>
        </w:rPr>
      </w:pPr>
      <w:r w:rsidRPr="007303D8">
        <w:rPr>
          <w:rFonts w:ascii="Calibri" w:hAnsi="Calibri" w:cs="Calibri"/>
        </w:rPr>
        <w:t>Conclusion</w:t>
      </w:r>
    </w:p>
    <w:p w14:paraId="6CA6DE56" w14:textId="77777777" w:rsidR="00E36588" w:rsidRPr="007303D8" w:rsidRDefault="00E36588" w:rsidP="003F7F66">
      <w:pPr>
        <w:pStyle w:val="ListParagraph"/>
        <w:numPr>
          <w:ilvl w:val="0"/>
          <w:numId w:val="1"/>
        </w:numPr>
        <w:rPr>
          <w:rFonts w:ascii="Calibri" w:hAnsi="Calibri" w:cs="Calibri"/>
        </w:rPr>
      </w:pPr>
      <w:r w:rsidRPr="007303D8">
        <w:rPr>
          <w:rFonts w:ascii="Calibri" w:hAnsi="Calibri" w:cs="Calibri"/>
        </w:rPr>
        <w:t xml:space="preserve">Reference List </w:t>
      </w:r>
    </w:p>
    <w:p w14:paraId="6908A6DF" w14:textId="77777777" w:rsidR="00E36588" w:rsidRDefault="00E36588">
      <w:r w:rsidRPr="007303D8">
        <w:rPr>
          <w:rFonts w:ascii="Calibri" w:hAnsi="Calibri" w:cs="Calibri"/>
        </w:rPr>
        <w:br w:type="page"/>
      </w:r>
    </w:p>
    <w:p w14:paraId="12D328AA" w14:textId="1B2B7975" w:rsidR="00E36588" w:rsidRPr="00817DB5" w:rsidRDefault="007303D8" w:rsidP="00A44204">
      <w:pPr>
        <w:pStyle w:val="Heading1"/>
        <w:rPr>
          <w:rFonts w:ascii="Calibri" w:hAnsi="Calibri" w:cs="Calibr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7DB5">
        <w:rPr>
          <w:rFonts w:ascii="Calibri" w:hAnsi="Calibri" w:cs="Calibr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2AED4ABD" w14:textId="15EA23B8" w:rsidR="007303D8" w:rsidRDefault="007303D8" w:rsidP="0093042E">
      <w:pPr>
        <w:jc w:val="both"/>
        <w:rPr>
          <w:rFonts w:ascii="Calibri" w:hAnsi="Calibri" w:cs="Calibri"/>
        </w:rPr>
      </w:pPr>
    </w:p>
    <w:p w14:paraId="4D6BAA87" w14:textId="77777777" w:rsidR="0093042E" w:rsidRDefault="005C05CC" w:rsidP="0093042E">
      <w:pPr>
        <w:jc w:val="both"/>
        <w:rPr>
          <w:rFonts w:ascii="Calibri" w:hAnsi="Calibri" w:cs="Calibri"/>
        </w:rPr>
      </w:pPr>
      <w:r>
        <w:rPr>
          <w:rFonts w:ascii="Calibri" w:hAnsi="Calibri" w:cs="Calibri"/>
        </w:rPr>
        <w:t xml:space="preserve">In </w:t>
      </w:r>
      <w:r w:rsidR="000D446B">
        <w:rPr>
          <w:rFonts w:ascii="Calibri" w:hAnsi="Calibri" w:cs="Calibri"/>
        </w:rPr>
        <w:t xml:space="preserve">today’s world, </w:t>
      </w:r>
      <w:r w:rsidR="001B5D47">
        <w:rPr>
          <w:rFonts w:ascii="Calibri" w:hAnsi="Calibri" w:cs="Calibri"/>
        </w:rPr>
        <w:t>engineers</w:t>
      </w:r>
      <w:r w:rsidR="000D446B">
        <w:rPr>
          <w:rFonts w:ascii="Calibri" w:hAnsi="Calibri" w:cs="Calibri"/>
        </w:rPr>
        <w:t xml:space="preserve"> have an import</w:t>
      </w:r>
      <w:r w:rsidR="0086771E">
        <w:rPr>
          <w:rFonts w:ascii="Calibri" w:hAnsi="Calibri" w:cs="Calibri"/>
        </w:rPr>
        <w:t xml:space="preserve">ant </w:t>
      </w:r>
      <w:r w:rsidR="001B5D47">
        <w:rPr>
          <w:rFonts w:ascii="Calibri" w:hAnsi="Calibri" w:cs="Calibri"/>
        </w:rPr>
        <w:t>job which</w:t>
      </w:r>
      <w:r w:rsidR="0086771E">
        <w:rPr>
          <w:rFonts w:ascii="Calibri" w:hAnsi="Calibri" w:cs="Calibri"/>
        </w:rPr>
        <w:t xml:space="preserve"> goes beyond just building and </w:t>
      </w:r>
      <w:r w:rsidR="00FF3247">
        <w:rPr>
          <w:rFonts w:ascii="Calibri" w:hAnsi="Calibri" w:cs="Calibri"/>
        </w:rPr>
        <w:t>designing things.</w:t>
      </w:r>
      <w:r w:rsidR="000D446B">
        <w:rPr>
          <w:rFonts w:ascii="Calibri" w:hAnsi="Calibri" w:cs="Calibri"/>
        </w:rPr>
        <w:t xml:space="preserve"> </w:t>
      </w:r>
      <w:r w:rsidR="00613444">
        <w:rPr>
          <w:rFonts w:ascii="Calibri" w:hAnsi="Calibri" w:cs="Calibri"/>
        </w:rPr>
        <w:t xml:space="preserve">They are responsible for making sure </w:t>
      </w:r>
      <w:r w:rsidR="00D5772D">
        <w:rPr>
          <w:rFonts w:ascii="Calibri" w:hAnsi="Calibri" w:cs="Calibri"/>
        </w:rPr>
        <w:t>what</w:t>
      </w:r>
      <w:r w:rsidR="00135BFF">
        <w:rPr>
          <w:rFonts w:ascii="Calibri" w:hAnsi="Calibri" w:cs="Calibri"/>
        </w:rPr>
        <w:t xml:space="preserve"> they create </w:t>
      </w:r>
      <w:r w:rsidR="00E61C20">
        <w:rPr>
          <w:rFonts w:ascii="Calibri" w:hAnsi="Calibri" w:cs="Calibri"/>
        </w:rPr>
        <w:t>is s</w:t>
      </w:r>
      <w:r w:rsidR="00135BFF">
        <w:rPr>
          <w:rFonts w:ascii="Calibri" w:hAnsi="Calibri" w:cs="Calibri"/>
        </w:rPr>
        <w:t>a</w:t>
      </w:r>
      <w:r w:rsidR="00E61C20">
        <w:rPr>
          <w:rFonts w:ascii="Calibri" w:hAnsi="Calibri" w:cs="Calibri"/>
        </w:rPr>
        <w:t>fe for people and the environment</w:t>
      </w:r>
      <w:r w:rsidR="00F01DB3">
        <w:rPr>
          <w:rFonts w:ascii="Calibri" w:hAnsi="Calibri" w:cs="Calibri"/>
        </w:rPr>
        <w:t xml:space="preserve">. </w:t>
      </w:r>
      <w:r w:rsidR="00D33B04">
        <w:rPr>
          <w:rFonts w:ascii="Calibri" w:hAnsi="Calibri" w:cs="Calibri"/>
        </w:rPr>
        <w:t>This report will discuss</w:t>
      </w:r>
      <w:r w:rsidR="00A05094">
        <w:rPr>
          <w:rFonts w:ascii="Calibri" w:hAnsi="Calibri" w:cs="Calibri"/>
        </w:rPr>
        <w:t xml:space="preserve"> the health </w:t>
      </w:r>
      <w:r w:rsidR="002F782A">
        <w:rPr>
          <w:rFonts w:ascii="Calibri" w:hAnsi="Calibri" w:cs="Calibri"/>
        </w:rPr>
        <w:t xml:space="preserve">and safety </w:t>
      </w:r>
      <w:r w:rsidR="00260F07">
        <w:rPr>
          <w:rFonts w:ascii="Calibri" w:hAnsi="Calibri" w:cs="Calibri"/>
        </w:rPr>
        <w:t>risk ass</w:t>
      </w:r>
      <w:r w:rsidR="00555982">
        <w:rPr>
          <w:rFonts w:ascii="Calibri" w:hAnsi="Calibri" w:cs="Calibri"/>
        </w:rPr>
        <w:t xml:space="preserve">essment </w:t>
      </w:r>
      <w:r w:rsidR="00196ADA">
        <w:rPr>
          <w:rFonts w:ascii="Calibri" w:hAnsi="Calibri" w:cs="Calibri"/>
        </w:rPr>
        <w:t>engineers</w:t>
      </w:r>
      <w:r w:rsidR="00555982">
        <w:rPr>
          <w:rFonts w:ascii="Calibri" w:hAnsi="Calibri" w:cs="Calibri"/>
        </w:rPr>
        <w:t xml:space="preserve"> </w:t>
      </w:r>
      <w:r w:rsidR="00196ADA">
        <w:rPr>
          <w:rFonts w:ascii="Calibri" w:hAnsi="Calibri" w:cs="Calibri"/>
        </w:rPr>
        <w:t>t</w:t>
      </w:r>
      <w:r w:rsidR="00555982">
        <w:rPr>
          <w:rFonts w:ascii="Calibri" w:hAnsi="Calibri" w:cs="Calibri"/>
        </w:rPr>
        <w:t>ake</w:t>
      </w:r>
      <w:r w:rsidR="00196ADA">
        <w:rPr>
          <w:rFonts w:ascii="Calibri" w:hAnsi="Calibri" w:cs="Calibri"/>
        </w:rPr>
        <w:t xml:space="preserve"> </w:t>
      </w:r>
      <w:r w:rsidR="00555982">
        <w:rPr>
          <w:rFonts w:ascii="Calibri" w:hAnsi="Calibri" w:cs="Calibri"/>
        </w:rPr>
        <w:t xml:space="preserve">to provide a safe </w:t>
      </w:r>
      <w:r w:rsidR="008E15E5">
        <w:rPr>
          <w:rFonts w:ascii="Calibri" w:hAnsi="Calibri" w:cs="Calibri"/>
        </w:rPr>
        <w:t>environment for society.</w:t>
      </w:r>
      <w:r w:rsidR="00523FC4">
        <w:rPr>
          <w:rFonts w:ascii="Calibri" w:hAnsi="Calibri" w:cs="Calibri"/>
        </w:rPr>
        <w:t xml:space="preserve"> The report will </w:t>
      </w:r>
      <w:r w:rsidR="006130C8">
        <w:rPr>
          <w:rFonts w:ascii="Calibri" w:hAnsi="Calibri" w:cs="Calibri"/>
        </w:rPr>
        <w:t>also discuss</w:t>
      </w:r>
      <w:r w:rsidR="0020283B">
        <w:rPr>
          <w:rFonts w:ascii="Calibri" w:hAnsi="Calibri" w:cs="Calibri"/>
        </w:rPr>
        <w:t xml:space="preserve"> </w:t>
      </w:r>
      <w:r w:rsidR="008B3F81">
        <w:rPr>
          <w:rFonts w:ascii="Calibri" w:hAnsi="Calibri" w:cs="Calibri"/>
        </w:rPr>
        <w:t xml:space="preserve">a </w:t>
      </w:r>
      <w:r w:rsidR="00734C9C">
        <w:rPr>
          <w:rFonts w:ascii="Calibri" w:hAnsi="Calibri" w:cs="Calibri"/>
        </w:rPr>
        <w:t>real-life</w:t>
      </w:r>
      <w:r w:rsidR="008B3F81">
        <w:rPr>
          <w:rFonts w:ascii="Calibri" w:hAnsi="Calibri" w:cs="Calibri"/>
        </w:rPr>
        <w:t xml:space="preserve"> </w:t>
      </w:r>
      <w:r w:rsidR="00C738A9">
        <w:rPr>
          <w:rFonts w:ascii="Calibri" w:hAnsi="Calibri" w:cs="Calibri"/>
        </w:rPr>
        <w:t>teamwork</w:t>
      </w:r>
      <w:r w:rsidR="00A309E3">
        <w:rPr>
          <w:rFonts w:ascii="Calibri" w:hAnsi="Calibri" w:cs="Calibri"/>
        </w:rPr>
        <w:t xml:space="preserve"> experience, </w:t>
      </w:r>
      <w:r w:rsidR="000808F9">
        <w:rPr>
          <w:rFonts w:ascii="Calibri" w:hAnsi="Calibri" w:cs="Calibri"/>
        </w:rPr>
        <w:t xml:space="preserve">reviewing how teamwork </w:t>
      </w:r>
      <w:r w:rsidR="0093042E">
        <w:rPr>
          <w:rFonts w:ascii="Calibri" w:hAnsi="Calibri" w:cs="Calibri"/>
        </w:rPr>
        <w:t>benefited,</w:t>
      </w:r>
      <w:r w:rsidR="009A63B8">
        <w:rPr>
          <w:rFonts w:ascii="Calibri" w:hAnsi="Calibri" w:cs="Calibri"/>
        </w:rPr>
        <w:t xml:space="preserve"> </w:t>
      </w:r>
      <w:r w:rsidR="000808F9">
        <w:rPr>
          <w:rFonts w:ascii="Calibri" w:hAnsi="Calibri" w:cs="Calibri"/>
        </w:rPr>
        <w:t>or h</w:t>
      </w:r>
      <w:r w:rsidR="009A63B8">
        <w:rPr>
          <w:rFonts w:ascii="Calibri" w:hAnsi="Calibri" w:cs="Calibri"/>
        </w:rPr>
        <w:t>e</w:t>
      </w:r>
      <w:r w:rsidR="001A5FEE">
        <w:rPr>
          <w:rFonts w:ascii="Calibri" w:hAnsi="Calibri" w:cs="Calibri"/>
        </w:rPr>
        <w:t xml:space="preserve"> affected the </w:t>
      </w:r>
      <w:r w:rsidR="00C738A9">
        <w:rPr>
          <w:rFonts w:ascii="Calibri" w:hAnsi="Calibri" w:cs="Calibri"/>
        </w:rPr>
        <w:t xml:space="preserve">progression </w:t>
      </w:r>
      <w:r w:rsidR="00C854D0">
        <w:rPr>
          <w:rFonts w:ascii="Calibri" w:hAnsi="Calibri" w:cs="Calibri"/>
        </w:rPr>
        <w:t>of the project</w:t>
      </w:r>
      <w:r w:rsidR="00C738A9">
        <w:rPr>
          <w:rFonts w:ascii="Calibri" w:hAnsi="Calibri" w:cs="Calibri"/>
        </w:rPr>
        <w:t>.</w:t>
      </w:r>
    </w:p>
    <w:p w14:paraId="7EAAC5F0" w14:textId="77777777" w:rsidR="0093042E" w:rsidRDefault="0093042E" w:rsidP="0093042E">
      <w:pPr>
        <w:jc w:val="both"/>
        <w:rPr>
          <w:rFonts w:ascii="Calibri" w:hAnsi="Calibri" w:cs="Calibri"/>
        </w:rPr>
      </w:pPr>
    </w:p>
    <w:p w14:paraId="42857C8B" w14:textId="77F2933A" w:rsidR="0093042E" w:rsidRDefault="00AA4269" w:rsidP="0093042E">
      <w:pPr>
        <w:jc w:val="both"/>
        <w:rPr>
          <w:rFonts w:ascii="Calibri" w:hAnsi="Calibri" w:cs="Calibri"/>
          <w:b/>
          <w:bCs/>
          <w:sz w:val="32"/>
          <w:szCs w:val="32"/>
        </w:rPr>
      </w:pPr>
      <w:r>
        <w:rPr>
          <w:rFonts w:ascii="Calibri" w:hAnsi="Calibri" w:cs="Calibri"/>
          <w:b/>
          <w:bCs/>
          <w:sz w:val="32"/>
          <w:szCs w:val="32"/>
        </w:rPr>
        <w:t>Health and Safety</w:t>
      </w:r>
    </w:p>
    <w:p w14:paraId="5BE8560C" w14:textId="77777777" w:rsidR="005306E9" w:rsidRPr="005306E9" w:rsidRDefault="005306E9" w:rsidP="005306E9">
      <w:pPr>
        <w:jc w:val="both"/>
        <w:rPr>
          <w:rFonts w:ascii="Calibri" w:hAnsi="Calibri" w:cs="Calibri"/>
        </w:rPr>
      </w:pPr>
      <w:r w:rsidRPr="005306E9">
        <w:rPr>
          <w:rFonts w:ascii="Calibri" w:hAnsi="Calibri" w:cs="Calibri"/>
        </w:rPr>
        <w:t xml:space="preserve">In engineering workshops, milling—the process of removing material from a billet to a final product—is a crucial machining procedure. However, any kind of machining carries a considerable risk to one's health and safety if appropriate safety measures are not followed. Wearing personal protective equipment during the process and following health and safety regulations are crucial. Any organisation is required under the Health and Safety at Work Act of 1974 (HSWA) to give workers the right training and safe working conditions. Furthermore, the Provision and Use of Work Equipment Regulations 1988 (PUWER), a specific piece of health and safety regulation pertaining to milling, mandates that the machines used are suitable for the job, are maintained on a regular basis, and are only operated by appropriately trained people. It is also vital to recall that the Control of Substances Hazardous to Health Regulations 2002 (COSHH) apply in this case because milling can produce dangerous dust, fumes, and mist. PPE such as dust masks, steel-toe cap boots, safety goggles, cut-resistant gloves, hearing protection, tight-fitting clothes, and hair covers should also be used while milling. The operator's respiratory health will be shielded from the harmful gases by wearing respirators or dust masks. While safety glasses protect the eyes from flying debris, steel toe cap boots protect against any falling equipment. Cut-resistant gloves will shield the user from any cuts that could result in infection if left unchecked because sharp metal objects and tools will be handled. To avoid long-term hearing damage from constant exposure, hearing protection will be important. To avoid becoming entangled with rotating parts, it is imperative to wear clothing that fits tightly and to protect or tie up any hair. </w:t>
      </w:r>
    </w:p>
    <w:p w14:paraId="7B39F02F" w14:textId="77777777" w:rsidR="005306E9" w:rsidRPr="005306E9" w:rsidRDefault="005306E9" w:rsidP="005306E9">
      <w:pPr>
        <w:jc w:val="both"/>
        <w:rPr>
          <w:rFonts w:ascii="Calibri" w:hAnsi="Calibri" w:cs="Calibri"/>
        </w:rPr>
      </w:pPr>
    </w:p>
    <w:p w14:paraId="78C03581" w14:textId="77777777" w:rsidR="005306E9" w:rsidRPr="005306E9" w:rsidRDefault="005306E9" w:rsidP="005306E9">
      <w:pPr>
        <w:jc w:val="both"/>
        <w:rPr>
          <w:rFonts w:ascii="Calibri" w:hAnsi="Calibri" w:cs="Calibri"/>
        </w:rPr>
      </w:pPr>
      <w:r w:rsidRPr="005306E9">
        <w:rPr>
          <w:rFonts w:ascii="Calibri" w:hAnsi="Calibri" w:cs="Calibri"/>
        </w:rPr>
        <w:t>To reduce hazards and guarantee worker safety, comprehensive risk assessments must be conducted before beginning any engineering machining processes. Potential dangers, their likelihood and severity, and risk-reduction strategies are listed in the table below.</w:t>
      </w:r>
    </w:p>
    <w:p w14:paraId="19E216B3" w14:textId="77777777" w:rsidR="00AA4269" w:rsidRPr="00AA4269" w:rsidRDefault="00AA4269" w:rsidP="0093042E">
      <w:pPr>
        <w:jc w:val="both"/>
        <w:rPr>
          <w:rFonts w:ascii="Calibri" w:hAnsi="Calibri" w:cs="Calibri"/>
        </w:rPr>
      </w:pPr>
    </w:p>
    <w:p w14:paraId="253AE32E" w14:textId="787884A4" w:rsidR="00734C9C" w:rsidRDefault="00C854D0" w:rsidP="0093042E">
      <w:pPr>
        <w:jc w:val="both"/>
        <w:rPr>
          <w:rFonts w:ascii="Calibri" w:hAnsi="Calibri" w:cs="Calibri"/>
        </w:rPr>
      </w:pPr>
      <w:r>
        <w:rPr>
          <w:rFonts w:ascii="Calibri" w:hAnsi="Calibri" w:cs="Calibri"/>
        </w:rPr>
        <w:t xml:space="preserve"> </w:t>
      </w:r>
    </w:p>
    <w:p w14:paraId="2171BCF6" w14:textId="66DC1C69" w:rsidR="00A17DE2" w:rsidRDefault="000808F9" w:rsidP="0093042E">
      <w:pPr>
        <w:jc w:val="both"/>
        <w:rPr>
          <w:rFonts w:ascii="Calibri" w:hAnsi="Calibri" w:cs="Calibri"/>
        </w:rPr>
      </w:pPr>
      <w:r>
        <w:rPr>
          <w:rFonts w:ascii="Calibri" w:hAnsi="Calibri" w:cs="Calibri"/>
        </w:rPr>
        <w:lastRenderedPageBreak/>
        <w:t xml:space="preserve"> </w:t>
      </w:r>
    </w:p>
    <w:p w14:paraId="641AF72F" w14:textId="77777777" w:rsidR="00AD18F3" w:rsidRPr="00AD18F3" w:rsidRDefault="00AD18F3" w:rsidP="00AD18F3">
      <w:pPr>
        <w:rPr>
          <w:rFonts w:ascii="Calibri" w:hAnsi="Calibri" w:cs="Calibri"/>
        </w:rPr>
      </w:pPr>
    </w:p>
    <w:tbl>
      <w:tblPr>
        <w:tblStyle w:val="TableGrid"/>
        <w:tblW w:w="0" w:type="auto"/>
        <w:tblInd w:w="0" w:type="dxa"/>
        <w:tblLook w:val="04A0" w:firstRow="1" w:lastRow="0" w:firstColumn="1" w:lastColumn="0" w:noHBand="0" w:noVBand="1"/>
      </w:tblPr>
      <w:tblGrid>
        <w:gridCol w:w="1753"/>
        <w:gridCol w:w="1589"/>
        <w:gridCol w:w="1267"/>
        <w:gridCol w:w="1482"/>
        <w:gridCol w:w="2925"/>
      </w:tblGrid>
      <w:tr w:rsidR="00AD18F3" w:rsidRPr="00AD18F3" w14:paraId="4D6EC728"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7989A2C2" w14:textId="77777777" w:rsidR="00AD18F3" w:rsidRPr="00AD18F3" w:rsidRDefault="00AD18F3" w:rsidP="00AD18F3">
            <w:pPr>
              <w:spacing w:after="160" w:line="278" w:lineRule="auto"/>
              <w:rPr>
                <w:rFonts w:ascii="Calibri" w:hAnsi="Calibri" w:cs="Calibri"/>
                <w:b/>
                <w:bCs/>
              </w:rPr>
            </w:pPr>
            <w:r w:rsidRPr="00AD18F3">
              <w:rPr>
                <w:rFonts w:ascii="Calibri" w:hAnsi="Calibri" w:cs="Calibri"/>
                <w:b/>
                <w:bCs/>
              </w:rPr>
              <w:t>HAZARD</w:t>
            </w:r>
          </w:p>
        </w:tc>
        <w:tc>
          <w:tcPr>
            <w:tcW w:w="1589" w:type="dxa"/>
            <w:tcBorders>
              <w:top w:val="single" w:sz="4" w:space="0" w:color="auto"/>
              <w:left w:val="single" w:sz="4" w:space="0" w:color="auto"/>
              <w:bottom w:val="single" w:sz="4" w:space="0" w:color="auto"/>
              <w:right w:val="single" w:sz="4" w:space="0" w:color="auto"/>
            </w:tcBorders>
            <w:hideMark/>
          </w:tcPr>
          <w:p w14:paraId="3035E0C4" w14:textId="77777777" w:rsidR="00AD18F3" w:rsidRPr="00AD18F3" w:rsidRDefault="00AD18F3" w:rsidP="00AD18F3">
            <w:pPr>
              <w:spacing w:after="160" w:line="278" w:lineRule="auto"/>
              <w:rPr>
                <w:rFonts w:ascii="Calibri" w:hAnsi="Calibri" w:cs="Calibri"/>
                <w:b/>
                <w:bCs/>
              </w:rPr>
            </w:pPr>
            <w:r w:rsidRPr="00AD18F3">
              <w:rPr>
                <w:rFonts w:ascii="Calibri" w:hAnsi="Calibri" w:cs="Calibri"/>
                <w:b/>
                <w:bCs/>
              </w:rPr>
              <w:t>LIKELIHOOD</w:t>
            </w:r>
          </w:p>
        </w:tc>
        <w:tc>
          <w:tcPr>
            <w:tcW w:w="1267" w:type="dxa"/>
            <w:tcBorders>
              <w:top w:val="single" w:sz="4" w:space="0" w:color="auto"/>
              <w:left w:val="single" w:sz="4" w:space="0" w:color="auto"/>
              <w:bottom w:val="single" w:sz="4" w:space="0" w:color="auto"/>
              <w:right w:val="single" w:sz="4" w:space="0" w:color="auto"/>
            </w:tcBorders>
            <w:hideMark/>
          </w:tcPr>
          <w:p w14:paraId="1DFC9573" w14:textId="77777777" w:rsidR="00AD18F3" w:rsidRPr="00AD18F3" w:rsidRDefault="00AD18F3" w:rsidP="00AD18F3">
            <w:pPr>
              <w:spacing w:after="160" w:line="278" w:lineRule="auto"/>
              <w:rPr>
                <w:rFonts w:ascii="Calibri" w:hAnsi="Calibri" w:cs="Calibri"/>
                <w:b/>
                <w:bCs/>
              </w:rPr>
            </w:pPr>
            <w:r w:rsidRPr="00AD18F3">
              <w:rPr>
                <w:rFonts w:ascii="Calibri" w:hAnsi="Calibri" w:cs="Calibri"/>
                <w:b/>
                <w:bCs/>
              </w:rPr>
              <w:t>SEVERITY</w:t>
            </w:r>
          </w:p>
        </w:tc>
        <w:tc>
          <w:tcPr>
            <w:tcW w:w="1482" w:type="dxa"/>
            <w:tcBorders>
              <w:top w:val="single" w:sz="4" w:space="0" w:color="auto"/>
              <w:left w:val="single" w:sz="4" w:space="0" w:color="auto"/>
              <w:bottom w:val="single" w:sz="4" w:space="0" w:color="auto"/>
              <w:right w:val="single" w:sz="4" w:space="0" w:color="auto"/>
            </w:tcBorders>
            <w:hideMark/>
          </w:tcPr>
          <w:p w14:paraId="7DFE12DF" w14:textId="77777777" w:rsidR="00AD18F3" w:rsidRPr="00AD18F3" w:rsidRDefault="00AD18F3" w:rsidP="00AD18F3">
            <w:pPr>
              <w:spacing w:after="160" w:line="278" w:lineRule="auto"/>
              <w:rPr>
                <w:rFonts w:ascii="Calibri" w:hAnsi="Calibri" w:cs="Calibri"/>
                <w:b/>
                <w:bCs/>
              </w:rPr>
            </w:pPr>
            <w:r w:rsidRPr="00AD18F3">
              <w:rPr>
                <w:rFonts w:ascii="Calibri" w:hAnsi="Calibri" w:cs="Calibri"/>
                <w:b/>
                <w:bCs/>
              </w:rPr>
              <w:t>RISK LEVEL</w:t>
            </w:r>
          </w:p>
        </w:tc>
        <w:tc>
          <w:tcPr>
            <w:tcW w:w="2925" w:type="dxa"/>
            <w:tcBorders>
              <w:top w:val="single" w:sz="4" w:space="0" w:color="auto"/>
              <w:left w:val="single" w:sz="4" w:space="0" w:color="auto"/>
              <w:bottom w:val="single" w:sz="4" w:space="0" w:color="auto"/>
              <w:right w:val="single" w:sz="4" w:space="0" w:color="auto"/>
            </w:tcBorders>
            <w:hideMark/>
          </w:tcPr>
          <w:p w14:paraId="1726FAC3" w14:textId="77777777" w:rsidR="00AD18F3" w:rsidRPr="00AD18F3" w:rsidRDefault="00AD18F3" w:rsidP="00AD18F3">
            <w:pPr>
              <w:spacing w:after="160" w:line="278" w:lineRule="auto"/>
              <w:rPr>
                <w:rFonts w:ascii="Calibri" w:hAnsi="Calibri" w:cs="Calibri"/>
                <w:b/>
                <w:bCs/>
              </w:rPr>
            </w:pPr>
            <w:r w:rsidRPr="00AD18F3">
              <w:rPr>
                <w:rFonts w:ascii="Calibri" w:hAnsi="Calibri" w:cs="Calibri"/>
                <w:b/>
                <w:bCs/>
              </w:rPr>
              <w:t>CONTROL MEASURES</w:t>
            </w:r>
          </w:p>
        </w:tc>
      </w:tr>
      <w:tr w:rsidR="00AD18F3" w:rsidRPr="00AD18F3" w14:paraId="5DEB0061"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2DDB2BD7" w14:textId="77777777" w:rsidR="00AD18F3" w:rsidRPr="00AD18F3" w:rsidRDefault="00AD18F3" w:rsidP="00AD18F3">
            <w:pPr>
              <w:spacing w:after="160" w:line="278" w:lineRule="auto"/>
              <w:rPr>
                <w:rFonts w:ascii="Calibri" w:hAnsi="Calibri" w:cs="Calibri"/>
              </w:rPr>
            </w:pPr>
            <w:r w:rsidRPr="00AD18F3">
              <w:rPr>
                <w:rFonts w:ascii="Calibri" w:hAnsi="Calibri" w:cs="Calibri"/>
              </w:rPr>
              <w:t>Slips or trip hazards</w:t>
            </w:r>
          </w:p>
        </w:tc>
        <w:tc>
          <w:tcPr>
            <w:tcW w:w="1589" w:type="dxa"/>
            <w:tcBorders>
              <w:top w:val="single" w:sz="4" w:space="0" w:color="auto"/>
              <w:left w:val="single" w:sz="4" w:space="0" w:color="auto"/>
              <w:bottom w:val="single" w:sz="4" w:space="0" w:color="auto"/>
              <w:right w:val="single" w:sz="4" w:space="0" w:color="auto"/>
            </w:tcBorders>
            <w:hideMark/>
          </w:tcPr>
          <w:p w14:paraId="4C2D9692"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Possible </w:t>
            </w:r>
          </w:p>
        </w:tc>
        <w:tc>
          <w:tcPr>
            <w:tcW w:w="1267" w:type="dxa"/>
            <w:tcBorders>
              <w:top w:val="single" w:sz="4" w:space="0" w:color="auto"/>
              <w:left w:val="single" w:sz="4" w:space="0" w:color="auto"/>
              <w:bottom w:val="single" w:sz="4" w:space="0" w:color="auto"/>
              <w:right w:val="single" w:sz="4" w:space="0" w:color="auto"/>
            </w:tcBorders>
            <w:hideMark/>
          </w:tcPr>
          <w:p w14:paraId="0BF6331D" w14:textId="77777777" w:rsidR="00AD18F3" w:rsidRPr="00AD18F3" w:rsidRDefault="00AD18F3" w:rsidP="00AD18F3">
            <w:pPr>
              <w:spacing w:after="160" w:line="278" w:lineRule="auto"/>
              <w:rPr>
                <w:rFonts w:ascii="Calibri" w:hAnsi="Calibri" w:cs="Calibri"/>
              </w:rPr>
            </w:pPr>
            <w:r w:rsidRPr="00AD18F3">
              <w:rPr>
                <w:rFonts w:ascii="Calibri" w:hAnsi="Calibri" w:cs="Calibri"/>
              </w:rPr>
              <w:t>Minor</w:t>
            </w:r>
          </w:p>
        </w:tc>
        <w:tc>
          <w:tcPr>
            <w:tcW w:w="1482" w:type="dxa"/>
            <w:tcBorders>
              <w:top w:val="single" w:sz="4" w:space="0" w:color="auto"/>
              <w:left w:val="single" w:sz="4" w:space="0" w:color="auto"/>
              <w:bottom w:val="single" w:sz="4" w:space="0" w:color="auto"/>
              <w:right w:val="single" w:sz="4" w:space="0" w:color="auto"/>
            </w:tcBorders>
            <w:hideMark/>
          </w:tcPr>
          <w:p w14:paraId="7F138B5D" w14:textId="77777777" w:rsidR="00AD18F3" w:rsidRPr="00AD18F3" w:rsidRDefault="00AD18F3" w:rsidP="00AD18F3">
            <w:pPr>
              <w:spacing w:after="160" w:line="278" w:lineRule="auto"/>
              <w:rPr>
                <w:rFonts w:ascii="Calibri" w:hAnsi="Calibri" w:cs="Calibri"/>
              </w:rPr>
            </w:pPr>
            <w:r w:rsidRPr="00AD18F3">
              <w:rPr>
                <w:rFonts w:ascii="Calibri" w:hAnsi="Calibri" w:cs="Calibri"/>
              </w:rPr>
              <w:t>Low</w:t>
            </w:r>
          </w:p>
        </w:tc>
        <w:tc>
          <w:tcPr>
            <w:tcW w:w="2925" w:type="dxa"/>
            <w:tcBorders>
              <w:top w:val="single" w:sz="4" w:space="0" w:color="auto"/>
              <w:left w:val="single" w:sz="4" w:space="0" w:color="auto"/>
              <w:bottom w:val="single" w:sz="4" w:space="0" w:color="auto"/>
              <w:right w:val="single" w:sz="4" w:space="0" w:color="auto"/>
            </w:tcBorders>
            <w:hideMark/>
          </w:tcPr>
          <w:p w14:paraId="2BD678F4"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Keep area clean and free of wires or other potential trip hazards. Address leaks promptly. </w:t>
            </w:r>
          </w:p>
        </w:tc>
      </w:tr>
      <w:tr w:rsidR="00AD18F3" w:rsidRPr="00AD18F3" w14:paraId="216C31EF"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1B7A7DFB" w14:textId="77777777" w:rsidR="00AD18F3" w:rsidRPr="00AD18F3" w:rsidRDefault="00AD18F3" w:rsidP="00AD18F3">
            <w:pPr>
              <w:spacing w:after="160" w:line="278" w:lineRule="auto"/>
              <w:rPr>
                <w:rFonts w:ascii="Calibri" w:hAnsi="Calibri" w:cs="Calibri"/>
              </w:rPr>
            </w:pPr>
            <w:r w:rsidRPr="00AD18F3">
              <w:rPr>
                <w:rFonts w:ascii="Calibri" w:hAnsi="Calibri" w:cs="Calibri"/>
              </w:rPr>
              <w:t>Noise exposure</w:t>
            </w:r>
          </w:p>
        </w:tc>
        <w:tc>
          <w:tcPr>
            <w:tcW w:w="1589" w:type="dxa"/>
            <w:tcBorders>
              <w:top w:val="single" w:sz="4" w:space="0" w:color="auto"/>
              <w:left w:val="single" w:sz="4" w:space="0" w:color="auto"/>
              <w:bottom w:val="single" w:sz="4" w:space="0" w:color="auto"/>
              <w:right w:val="single" w:sz="4" w:space="0" w:color="auto"/>
            </w:tcBorders>
            <w:hideMark/>
          </w:tcPr>
          <w:p w14:paraId="453FB982"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Likely </w:t>
            </w:r>
          </w:p>
        </w:tc>
        <w:tc>
          <w:tcPr>
            <w:tcW w:w="1267" w:type="dxa"/>
            <w:tcBorders>
              <w:top w:val="single" w:sz="4" w:space="0" w:color="auto"/>
              <w:left w:val="single" w:sz="4" w:space="0" w:color="auto"/>
              <w:bottom w:val="single" w:sz="4" w:space="0" w:color="auto"/>
              <w:right w:val="single" w:sz="4" w:space="0" w:color="auto"/>
            </w:tcBorders>
            <w:hideMark/>
          </w:tcPr>
          <w:p w14:paraId="38BC9A53"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Moderate </w:t>
            </w:r>
          </w:p>
        </w:tc>
        <w:tc>
          <w:tcPr>
            <w:tcW w:w="1482" w:type="dxa"/>
            <w:tcBorders>
              <w:top w:val="single" w:sz="4" w:space="0" w:color="auto"/>
              <w:left w:val="single" w:sz="4" w:space="0" w:color="auto"/>
              <w:bottom w:val="single" w:sz="4" w:space="0" w:color="auto"/>
              <w:right w:val="single" w:sz="4" w:space="0" w:color="auto"/>
            </w:tcBorders>
            <w:hideMark/>
          </w:tcPr>
          <w:p w14:paraId="367943C9"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Medium </w:t>
            </w:r>
          </w:p>
        </w:tc>
        <w:tc>
          <w:tcPr>
            <w:tcW w:w="2925" w:type="dxa"/>
            <w:tcBorders>
              <w:top w:val="single" w:sz="4" w:space="0" w:color="auto"/>
              <w:left w:val="single" w:sz="4" w:space="0" w:color="auto"/>
              <w:bottom w:val="single" w:sz="4" w:space="0" w:color="auto"/>
              <w:right w:val="single" w:sz="4" w:space="0" w:color="auto"/>
            </w:tcBorders>
            <w:hideMark/>
          </w:tcPr>
          <w:p w14:paraId="652A437E"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Use hearing protection for any noise above 85dB. </w:t>
            </w:r>
          </w:p>
        </w:tc>
      </w:tr>
      <w:tr w:rsidR="00AD18F3" w:rsidRPr="00AD18F3" w14:paraId="7DF34124"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4EC46CA6" w14:textId="77777777" w:rsidR="00AD18F3" w:rsidRPr="00AD18F3" w:rsidRDefault="00AD18F3" w:rsidP="00AD18F3">
            <w:pPr>
              <w:spacing w:after="160" w:line="278" w:lineRule="auto"/>
              <w:rPr>
                <w:rFonts w:ascii="Calibri" w:hAnsi="Calibri" w:cs="Calibri"/>
              </w:rPr>
            </w:pPr>
            <w:r w:rsidRPr="00AD18F3">
              <w:rPr>
                <w:rFonts w:ascii="Calibri" w:hAnsi="Calibri" w:cs="Calibri"/>
              </w:rPr>
              <w:t>Entanglement with rotating tools</w:t>
            </w:r>
          </w:p>
        </w:tc>
        <w:tc>
          <w:tcPr>
            <w:tcW w:w="1589" w:type="dxa"/>
            <w:tcBorders>
              <w:top w:val="single" w:sz="4" w:space="0" w:color="auto"/>
              <w:left w:val="single" w:sz="4" w:space="0" w:color="auto"/>
              <w:bottom w:val="single" w:sz="4" w:space="0" w:color="auto"/>
              <w:right w:val="single" w:sz="4" w:space="0" w:color="auto"/>
            </w:tcBorders>
            <w:hideMark/>
          </w:tcPr>
          <w:p w14:paraId="6088F970" w14:textId="77777777" w:rsidR="00AD18F3" w:rsidRPr="00AD18F3" w:rsidRDefault="00AD18F3" w:rsidP="00AD18F3">
            <w:pPr>
              <w:spacing w:after="160" w:line="278" w:lineRule="auto"/>
              <w:rPr>
                <w:rFonts w:ascii="Calibri" w:hAnsi="Calibri" w:cs="Calibri"/>
              </w:rPr>
            </w:pPr>
            <w:r w:rsidRPr="00AD18F3">
              <w:rPr>
                <w:rFonts w:ascii="Calibri" w:hAnsi="Calibri" w:cs="Calibri"/>
              </w:rPr>
              <w:t>Unlikely</w:t>
            </w:r>
          </w:p>
        </w:tc>
        <w:tc>
          <w:tcPr>
            <w:tcW w:w="1267" w:type="dxa"/>
            <w:tcBorders>
              <w:top w:val="single" w:sz="4" w:space="0" w:color="auto"/>
              <w:left w:val="single" w:sz="4" w:space="0" w:color="auto"/>
              <w:bottom w:val="single" w:sz="4" w:space="0" w:color="auto"/>
              <w:right w:val="single" w:sz="4" w:space="0" w:color="auto"/>
            </w:tcBorders>
            <w:hideMark/>
          </w:tcPr>
          <w:p w14:paraId="01D6356D" w14:textId="77777777" w:rsidR="00AD18F3" w:rsidRPr="00AD18F3" w:rsidRDefault="00AD18F3" w:rsidP="00AD18F3">
            <w:pPr>
              <w:spacing w:after="160" w:line="278" w:lineRule="auto"/>
              <w:rPr>
                <w:rFonts w:ascii="Calibri" w:hAnsi="Calibri" w:cs="Calibri"/>
              </w:rPr>
            </w:pPr>
            <w:r w:rsidRPr="00AD18F3">
              <w:rPr>
                <w:rFonts w:ascii="Calibri" w:hAnsi="Calibri" w:cs="Calibri"/>
              </w:rPr>
              <w:t>Severe</w:t>
            </w:r>
          </w:p>
        </w:tc>
        <w:tc>
          <w:tcPr>
            <w:tcW w:w="1482" w:type="dxa"/>
            <w:tcBorders>
              <w:top w:val="single" w:sz="4" w:space="0" w:color="auto"/>
              <w:left w:val="single" w:sz="4" w:space="0" w:color="auto"/>
              <w:bottom w:val="single" w:sz="4" w:space="0" w:color="auto"/>
              <w:right w:val="single" w:sz="4" w:space="0" w:color="auto"/>
            </w:tcBorders>
            <w:hideMark/>
          </w:tcPr>
          <w:p w14:paraId="11CC541E" w14:textId="77777777" w:rsidR="00AD18F3" w:rsidRPr="00AD18F3" w:rsidRDefault="00AD18F3" w:rsidP="00AD18F3">
            <w:pPr>
              <w:spacing w:after="160" w:line="278" w:lineRule="auto"/>
              <w:rPr>
                <w:rFonts w:ascii="Calibri" w:hAnsi="Calibri" w:cs="Calibri"/>
              </w:rPr>
            </w:pPr>
            <w:r w:rsidRPr="00AD18F3">
              <w:rPr>
                <w:rFonts w:ascii="Calibri" w:hAnsi="Calibri" w:cs="Calibri"/>
              </w:rPr>
              <w:t>High</w:t>
            </w:r>
          </w:p>
        </w:tc>
        <w:tc>
          <w:tcPr>
            <w:tcW w:w="2925" w:type="dxa"/>
            <w:tcBorders>
              <w:top w:val="single" w:sz="4" w:space="0" w:color="auto"/>
              <w:left w:val="single" w:sz="4" w:space="0" w:color="auto"/>
              <w:bottom w:val="single" w:sz="4" w:space="0" w:color="auto"/>
              <w:right w:val="single" w:sz="4" w:space="0" w:color="auto"/>
            </w:tcBorders>
            <w:hideMark/>
          </w:tcPr>
          <w:p w14:paraId="66C3BB3F"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Wear fitting clothes, no hanging scarfs or coats. Secure hair in hair protection. Ensure users are well trained. </w:t>
            </w:r>
          </w:p>
        </w:tc>
      </w:tr>
      <w:tr w:rsidR="00AD18F3" w:rsidRPr="00AD18F3" w14:paraId="70104245"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7816F970" w14:textId="77777777" w:rsidR="00AD18F3" w:rsidRPr="00AD18F3" w:rsidRDefault="00AD18F3" w:rsidP="00AD18F3">
            <w:pPr>
              <w:spacing w:after="160" w:line="278" w:lineRule="auto"/>
              <w:rPr>
                <w:rFonts w:ascii="Calibri" w:hAnsi="Calibri" w:cs="Calibri"/>
              </w:rPr>
            </w:pPr>
            <w:r w:rsidRPr="00AD18F3">
              <w:rPr>
                <w:rFonts w:ascii="Calibri" w:hAnsi="Calibri" w:cs="Calibri"/>
              </w:rPr>
              <w:t>Flying debris</w:t>
            </w:r>
          </w:p>
        </w:tc>
        <w:tc>
          <w:tcPr>
            <w:tcW w:w="1589" w:type="dxa"/>
            <w:tcBorders>
              <w:top w:val="single" w:sz="4" w:space="0" w:color="auto"/>
              <w:left w:val="single" w:sz="4" w:space="0" w:color="auto"/>
              <w:bottom w:val="single" w:sz="4" w:space="0" w:color="auto"/>
              <w:right w:val="single" w:sz="4" w:space="0" w:color="auto"/>
            </w:tcBorders>
            <w:hideMark/>
          </w:tcPr>
          <w:p w14:paraId="246C252A"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Likely </w:t>
            </w:r>
          </w:p>
        </w:tc>
        <w:tc>
          <w:tcPr>
            <w:tcW w:w="1267" w:type="dxa"/>
            <w:tcBorders>
              <w:top w:val="single" w:sz="4" w:space="0" w:color="auto"/>
              <w:left w:val="single" w:sz="4" w:space="0" w:color="auto"/>
              <w:bottom w:val="single" w:sz="4" w:space="0" w:color="auto"/>
              <w:right w:val="single" w:sz="4" w:space="0" w:color="auto"/>
            </w:tcBorders>
            <w:hideMark/>
          </w:tcPr>
          <w:p w14:paraId="63DA9040" w14:textId="77777777" w:rsidR="00AD18F3" w:rsidRPr="00AD18F3" w:rsidRDefault="00AD18F3" w:rsidP="00AD18F3">
            <w:pPr>
              <w:spacing w:after="160" w:line="278" w:lineRule="auto"/>
              <w:rPr>
                <w:rFonts w:ascii="Calibri" w:hAnsi="Calibri" w:cs="Calibri"/>
              </w:rPr>
            </w:pPr>
            <w:r w:rsidRPr="00AD18F3">
              <w:rPr>
                <w:rFonts w:ascii="Calibri" w:hAnsi="Calibri" w:cs="Calibri"/>
              </w:rPr>
              <w:t>Moderate</w:t>
            </w:r>
          </w:p>
        </w:tc>
        <w:tc>
          <w:tcPr>
            <w:tcW w:w="1482" w:type="dxa"/>
            <w:tcBorders>
              <w:top w:val="single" w:sz="4" w:space="0" w:color="auto"/>
              <w:left w:val="single" w:sz="4" w:space="0" w:color="auto"/>
              <w:bottom w:val="single" w:sz="4" w:space="0" w:color="auto"/>
              <w:right w:val="single" w:sz="4" w:space="0" w:color="auto"/>
            </w:tcBorders>
            <w:hideMark/>
          </w:tcPr>
          <w:p w14:paraId="52DCD8D7"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Medium </w:t>
            </w:r>
          </w:p>
        </w:tc>
        <w:tc>
          <w:tcPr>
            <w:tcW w:w="2925" w:type="dxa"/>
            <w:tcBorders>
              <w:top w:val="single" w:sz="4" w:space="0" w:color="auto"/>
              <w:left w:val="single" w:sz="4" w:space="0" w:color="auto"/>
              <w:bottom w:val="single" w:sz="4" w:space="0" w:color="auto"/>
              <w:right w:val="single" w:sz="4" w:space="0" w:color="auto"/>
            </w:tcBorders>
            <w:hideMark/>
          </w:tcPr>
          <w:p w14:paraId="7D779807"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Install machine guards especially for rotating parts and use safety glasses for further protection. </w:t>
            </w:r>
          </w:p>
        </w:tc>
      </w:tr>
      <w:tr w:rsidR="00AD18F3" w:rsidRPr="00AD18F3" w14:paraId="7A4086FB" w14:textId="77777777" w:rsidTr="00AD18F3">
        <w:tc>
          <w:tcPr>
            <w:tcW w:w="1753" w:type="dxa"/>
            <w:tcBorders>
              <w:top w:val="single" w:sz="4" w:space="0" w:color="auto"/>
              <w:left w:val="single" w:sz="4" w:space="0" w:color="auto"/>
              <w:bottom w:val="single" w:sz="4" w:space="0" w:color="auto"/>
              <w:right w:val="single" w:sz="4" w:space="0" w:color="auto"/>
            </w:tcBorders>
            <w:hideMark/>
          </w:tcPr>
          <w:p w14:paraId="3ACB497A"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Dust/Fumes inhalation </w:t>
            </w:r>
          </w:p>
        </w:tc>
        <w:tc>
          <w:tcPr>
            <w:tcW w:w="1589" w:type="dxa"/>
            <w:tcBorders>
              <w:top w:val="single" w:sz="4" w:space="0" w:color="auto"/>
              <w:left w:val="single" w:sz="4" w:space="0" w:color="auto"/>
              <w:bottom w:val="single" w:sz="4" w:space="0" w:color="auto"/>
              <w:right w:val="single" w:sz="4" w:space="0" w:color="auto"/>
            </w:tcBorders>
            <w:hideMark/>
          </w:tcPr>
          <w:p w14:paraId="23CEA344" w14:textId="77777777" w:rsidR="00AD18F3" w:rsidRPr="00AD18F3" w:rsidRDefault="00AD18F3" w:rsidP="00AD18F3">
            <w:pPr>
              <w:spacing w:after="160" w:line="278" w:lineRule="auto"/>
              <w:rPr>
                <w:rFonts w:ascii="Calibri" w:hAnsi="Calibri" w:cs="Calibri"/>
              </w:rPr>
            </w:pPr>
            <w:r w:rsidRPr="00AD18F3">
              <w:rPr>
                <w:rFonts w:ascii="Calibri" w:hAnsi="Calibri" w:cs="Calibri"/>
              </w:rPr>
              <w:t>Possible</w:t>
            </w:r>
          </w:p>
        </w:tc>
        <w:tc>
          <w:tcPr>
            <w:tcW w:w="1267" w:type="dxa"/>
            <w:tcBorders>
              <w:top w:val="single" w:sz="4" w:space="0" w:color="auto"/>
              <w:left w:val="single" w:sz="4" w:space="0" w:color="auto"/>
              <w:bottom w:val="single" w:sz="4" w:space="0" w:color="auto"/>
              <w:right w:val="single" w:sz="4" w:space="0" w:color="auto"/>
            </w:tcBorders>
            <w:hideMark/>
          </w:tcPr>
          <w:p w14:paraId="495A284B" w14:textId="77777777" w:rsidR="00AD18F3" w:rsidRPr="00AD18F3" w:rsidRDefault="00AD18F3" w:rsidP="00AD18F3">
            <w:pPr>
              <w:spacing w:after="160" w:line="278" w:lineRule="auto"/>
              <w:rPr>
                <w:rFonts w:ascii="Calibri" w:hAnsi="Calibri" w:cs="Calibri"/>
              </w:rPr>
            </w:pPr>
            <w:r w:rsidRPr="00AD18F3">
              <w:rPr>
                <w:rFonts w:ascii="Calibri" w:hAnsi="Calibri" w:cs="Calibri"/>
              </w:rPr>
              <w:t>Severe</w:t>
            </w:r>
          </w:p>
        </w:tc>
        <w:tc>
          <w:tcPr>
            <w:tcW w:w="1482" w:type="dxa"/>
            <w:tcBorders>
              <w:top w:val="single" w:sz="4" w:space="0" w:color="auto"/>
              <w:left w:val="single" w:sz="4" w:space="0" w:color="auto"/>
              <w:bottom w:val="single" w:sz="4" w:space="0" w:color="auto"/>
              <w:right w:val="single" w:sz="4" w:space="0" w:color="auto"/>
            </w:tcBorders>
            <w:hideMark/>
          </w:tcPr>
          <w:p w14:paraId="22C88EC1" w14:textId="77777777" w:rsidR="00AD18F3" w:rsidRPr="00AD18F3" w:rsidRDefault="00AD18F3" w:rsidP="00AD18F3">
            <w:pPr>
              <w:spacing w:after="160" w:line="278" w:lineRule="auto"/>
              <w:rPr>
                <w:rFonts w:ascii="Calibri" w:hAnsi="Calibri" w:cs="Calibri"/>
              </w:rPr>
            </w:pPr>
            <w:r w:rsidRPr="00AD18F3">
              <w:rPr>
                <w:rFonts w:ascii="Calibri" w:hAnsi="Calibri" w:cs="Calibri"/>
              </w:rPr>
              <w:t xml:space="preserve">High </w:t>
            </w:r>
          </w:p>
        </w:tc>
        <w:tc>
          <w:tcPr>
            <w:tcW w:w="2925" w:type="dxa"/>
            <w:tcBorders>
              <w:top w:val="single" w:sz="4" w:space="0" w:color="auto"/>
              <w:left w:val="single" w:sz="4" w:space="0" w:color="auto"/>
              <w:bottom w:val="single" w:sz="4" w:space="0" w:color="auto"/>
              <w:right w:val="single" w:sz="4" w:space="0" w:color="auto"/>
            </w:tcBorders>
            <w:hideMark/>
          </w:tcPr>
          <w:p w14:paraId="03193CDC" w14:textId="77777777" w:rsidR="00AD18F3" w:rsidRPr="00AD18F3" w:rsidRDefault="00AD18F3" w:rsidP="00AD18F3">
            <w:pPr>
              <w:spacing w:after="160" w:line="278" w:lineRule="auto"/>
              <w:rPr>
                <w:rFonts w:ascii="Calibri" w:hAnsi="Calibri" w:cs="Calibri"/>
              </w:rPr>
            </w:pPr>
            <w:r w:rsidRPr="00AD18F3">
              <w:rPr>
                <w:rFonts w:ascii="Calibri" w:hAnsi="Calibri" w:cs="Calibri"/>
              </w:rPr>
              <w:t>Have extraction systems in place. Use dust masks for further protection</w:t>
            </w:r>
          </w:p>
        </w:tc>
      </w:tr>
    </w:tbl>
    <w:p w14:paraId="06470258" w14:textId="77777777" w:rsidR="00734C9C" w:rsidRPr="007303D8" w:rsidRDefault="00734C9C" w:rsidP="007303D8">
      <w:pPr>
        <w:rPr>
          <w:rFonts w:ascii="Calibri" w:hAnsi="Calibri" w:cs="Calibri"/>
        </w:rPr>
      </w:pPr>
    </w:p>
    <w:p w14:paraId="41BEB791" w14:textId="77777777" w:rsidR="006E2D7F" w:rsidRPr="006E2D7F" w:rsidRDefault="006E2D7F" w:rsidP="006E2D7F">
      <w:pPr>
        <w:rPr>
          <w:rFonts w:ascii="Calibri" w:hAnsi="Calibri" w:cs="Calibri"/>
        </w:rPr>
      </w:pPr>
      <w:r w:rsidRPr="006E2D7F">
        <w:rPr>
          <w:rFonts w:ascii="Calibri" w:hAnsi="Calibri" w:cs="Calibri"/>
        </w:rPr>
        <w:t>Additional safety procedures consist of but are not limited to:</w:t>
      </w:r>
    </w:p>
    <w:p w14:paraId="4C951E80" w14:textId="77777777" w:rsidR="006E2D7F" w:rsidRPr="006E2D7F" w:rsidRDefault="006E2D7F" w:rsidP="006E2D7F">
      <w:pPr>
        <w:numPr>
          <w:ilvl w:val="0"/>
          <w:numId w:val="3"/>
        </w:numPr>
        <w:rPr>
          <w:rFonts w:ascii="Calibri" w:hAnsi="Calibri" w:cs="Calibri"/>
        </w:rPr>
      </w:pPr>
      <w:r w:rsidRPr="006E2D7F">
        <w:rPr>
          <w:rFonts w:ascii="Calibri" w:hAnsi="Calibri" w:cs="Calibri"/>
        </w:rPr>
        <w:t>Pre-inspection of machines to ensure they are safe to use.</w:t>
      </w:r>
    </w:p>
    <w:p w14:paraId="0FBFF2C3" w14:textId="77777777" w:rsidR="006E2D7F" w:rsidRPr="006E2D7F" w:rsidRDefault="006E2D7F" w:rsidP="006E2D7F">
      <w:pPr>
        <w:numPr>
          <w:ilvl w:val="0"/>
          <w:numId w:val="3"/>
        </w:numPr>
        <w:rPr>
          <w:rFonts w:ascii="Calibri" w:hAnsi="Calibri" w:cs="Calibri"/>
        </w:rPr>
      </w:pPr>
      <w:r w:rsidRPr="006E2D7F">
        <w:rPr>
          <w:rFonts w:ascii="Calibri" w:hAnsi="Calibri" w:cs="Calibri"/>
        </w:rPr>
        <w:t>Testing of emergency stops before each use.</w:t>
      </w:r>
    </w:p>
    <w:p w14:paraId="51D0E9A5" w14:textId="77777777" w:rsidR="006E2D7F" w:rsidRPr="006E2D7F" w:rsidRDefault="006E2D7F" w:rsidP="006E2D7F">
      <w:pPr>
        <w:numPr>
          <w:ilvl w:val="0"/>
          <w:numId w:val="3"/>
        </w:numPr>
        <w:rPr>
          <w:rFonts w:ascii="Calibri" w:hAnsi="Calibri" w:cs="Calibri"/>
        </w:rPr>
      </w:pPr>
      <w:r w:rsidRPr="006E2D7F">
        <w:rPr>
          <w:rFonts w:ascii="Calibri" w:hAnsi="Calibri" w:cs="Calibri"/>
        </w:rPr>
        <w:t xml:space="preserve">Writing up SOPs for trained operators. </w:t>
      </w:r>
    </w:p>
    <w:p w14:paraId="56A051BB" w14:textId="77777777" w:rsidR="006E2D7F" w:rsidRPr="006E2D7F" w:rsidRDefault="006E2D7F" w:rsidP="006E2D7F">
      <w:pPr>
        <w:numPr>
          <w:ilvl w:val="0"/>
          <w:numId w:val="3"/>
        </w:numPr>
        <w:rPr>
          <w:rFonts w:ascii="Calibri" w:hAnsi="Calibri" w:cs="Calibri"/>
        </w:rPr>
      </w:pPr>
      <w:r w:rsidRPr="006E2D7F">
        <w:rPr>
          <w:rFonts w:ascii="Calibri" w:hAnsi="Calibri" w:cs="Calibri"/>
        </w:rPr>
        <w:t xml:space="preserve">Avoiding distractions during operation. </w:t>
      </w:r>
    </w:p>
    <w:p w14:paraId="5F6C5743" w14:textId="77777777" w:rsidR="006E2D7F" w:rsidRPr="006E2D7F" w:rsidRDefault="006E2D7F" w:rsidP="006E2D7F">
      <w:pPr>
        <w:numPr>
          <w:ilvl w:val="0"/>
          <w:numId w:val="3"/>
        </w:numPr>
        <w:rPr>
          <w:rFonts w:ascii="Calibri" w:hAnsi="Calibri" w:cs="Calibri"/>
        </w:rPr>
      </w:pPr>
      <w:r w:rsidRPr="006E2D7F">
        <w:rPr>
          <w:rFonts w:ascii="Calibri" w:hAnsi="Calibri" w:cs="Calibri"/>
        </w:rPr>
        <w:t>Have signs in place to show potential dangers and to remind operators the correct PPE required.</w:t>
      </w:r>
    </w:p>
    <w:p w14:paraId="5A5C877F" w14:textId="77777777" w:rsidR="006E2D7F" w:rsidRPr="006E2D7F" w:rsidRDefault="006E2D7F" w:rsidP="006E2D7F">
      <w:r w:rsidRPr="006E2D7F">
        <w:rPr>
          <w:rFonts w:ascii="Calibri" w:hAnsi="Calibri" w:cs="Calibri"/>
        </w:rPr>
        <w:t>Milling can be quite wasteful as it is a material removal process so proper waste management practices need to be in place for environmental sustainability</w:t>
      </w:r>
      <w:r w:rsidRPr="006E2D7F">
        <w:t xml:space="preserve">. </w:t>
      </w:r>
    </w:p>
    <w:p w14:paraId="28C91B64" w14:textId="77777777" w:rsidR="00E36588" w:rsidRDefault="00E36588">
      <w:r>
        <w:br w:type="page"/>
      </w:r>
    </w:p>
    <w:p w14:paraId="587E5C28" w14:textId="77777777" w:rsidR="00CE1C7C" w:rsidRDefault="00CE1C7C" w:rsidP="00CE1C7C">
      <w:pPr>
        <w:ind w:left="360"/>
        <w:rPr>
          <w:rFonts w:ascii="Calibri" w:hAnsi="Calibri" w:cs="Calibri"/>
          <w:b/>
          <w:bCs/>
          <w:sz w:val="32"/>
          <w:szCs w:val="32"/>
        </w:rPr>
      </w:pPr>
      <w:r w:rsidRPr="00CE1C7C">
        <w:rPr>
          <w:rFonts w:ascii="Calibri" w:hAnsi="Calibri" w:cs="Calibri"/>
          <w:b/>
          <w:bCs/>
          <w:sz w:val="32"/>
          <w:szCs w:val="32"/>
        </w:rPr>
        <w:lastRenderedPageBreak/>
        <w:t>Engineering roles in society</w:t>
      </w:r>
    </w:p>
    <w:p w14:paraId="38981AF6" w14:textId="77777777" w:rsidR="00B31676" w:rsidRDefault="00B31676" w:rsidP="00B31676">
      <w:pPr>
        <w:spacing w:after="0" w:line="240" w:lineRule="auto"/>
        <w:jc w:val="both"/>
        <w:rPr>
          <w:rFonts w:ascii="Calibri" w:eastAsia="Aptos" w:hAnsi="Calibri" w:cs="Calibri"/>
          <w:lang w:eastAsia="en-US"/>
        </w:rPr>
      </w:pPr>
    </w:p>
    <w:p w14:paraId="7D6F600E" w14:textId="4F6A35A0" w:rsidR="00B31676" w:rsidRPr="00B31676" w:rsidRDefault="00B31676" w:rsidP="00B31676">
      <w:pPr>
        <w:spacing w:after="0" w:line="240" w:lineRule="auto"/>
        <w:jc w:val="both"/>
        <w:rPr>
          <w:rFonts w:ascii="Calibri" w:eastAsia="Aptos" w:hAnsi="Calibri" w:cs="Calibri"/>
          <w:lang w:eastAsia="en-US"/>
        </w:rPr>
      </w:pPr>
      <w:r w:rsidRPr="00B31676">
        <w:rPr>
          <w:rFonts w:ascii="Calibri" w:eastAsia="Aptos" w:hAnsi="Calibri" w:cs="Calibri"/>
          <w:lang w:eastAsia="en-US"/>
        </w:rPr>
        <w:t xml:space="preserve">With their technical expertise, engineers typically contribute significantly to the development of society, but chartered engineers </w:t>
      </w:r>
      <w:proofErr w:type="gramStart"/>
      <w:r w:rsidRPr="00B31676">
        <w:rPr>
          <w:rFonts w:ascii="Calibri" w:eastAsia="Aptos" w:hAnsi="Calibri" w:cs="Calibri"/>
          <w:lang w:eastAsia="en-US"/>
        </w:rPr>
        <w:t>in particular are</w:t>
      </w:r>
      <w:proofErr w:type="gramEnd"/>
      <w:r w:rsidRPr="00B31676">
        <w:rPr>
          <w:rFonts w:ascii="Calibri" w:eastAsia="Aptos" w:hAnsi="Calibri" w:cs="Calibri"/>
          <w:lang w:eastAsia="en-US"/>
        </w:rPr>
        <w:t xml:space="preserve"> subject to stricter requirements and codes of conduct. Their obligations to the environment, society, and profession are reflected in the codes of conduct dictated by The Institution of Mechanical Engineers (IMechE) and the National Society of Professional Engineers (NSPE). Professional integrity, sustainability, and ethical decision-making are all emphasised, all of which are important to mechanical engineers. </w:t>
      </w:r>
    </w:p>
    <w:p w14:paraId="34C4EB6D" w14:textId="77777777" w:rsidR="00B31676" w:rsidRPr="00B31676" w:rsidRDefault="00B31676" w:rsidP="00B31676">
      <w:pPr>
        <w:spacing w:after="0" w:line="240" w:lineRule="auto"/>
        <w:jc w:val="both"/>
        <w:rPr>
          <w:rFonts w:ascii="Calibri" w:eastAsia="Aptos" w:hAnsi="Calibri" w:cs="Calibri"/>
          <w:lang w:eastAsia="en-US"/>
        </w:rPr>
      </w:pPr>
    </w:p>
    <w:p w14:paraId="018895A2" w14:textId="77777777" w:rsidR="00B31676" w:rsidRPr="00B31676" w:rsidRDefault="00B31676" w:rsidP="00B31676">
      <w:pPr>
        <w:spacing w:after="0" w:line="240" w:lineRule="auto"/>
        <w:jc w:val="both"/>
        <w:rPr>
          <w:rFonts w:ascii="Calibri" w:eastAsia="Aptos" w:hAnsi="Calibri" w:cs="Calibri"/>
          <w:lang w:eastAsia="en-US"/>
        </w:rPr>
      </w:pPr>
      <w:r w:rsidRPr="00B31676">
        <w:rPr>
          <w:rFonts w:ascii="Calibri" w:eastAsia="Aptos" w:hAnsi="Calibri" w:cs="Calibri"/>
          <w:lang w:eastAsia="en-US"/>
        </w:rPr>
        <w:t xml:space="preserve">IMechE specifically advocates for sustainable methods and the reduction of environmental harm. This can be achieved by prioritising public safety while simultaneously increasing resource efficiency (IMechE, 2023). Engineers in the energy and/or manufacturing sectors are urged to create greener, more sustainable technology, like renewable energy and other environmentally friendly production techniques. The institution also calls for continuous learning to ensure its members are </w:t>
      </w:r>
      <w:proofErr w:type="gramStart"/>
      <w:r w:rsidRPr="00B31676">
        <w:rPr>
          <w:rFonts w:ascii="Calibri" w:eastAsia="Aptos" w:hAnsi="Calibri" w:cs="Calibri"/>
          <w:lang w:eastAsia="en-US"/>
        </w:rPr>
        <w:t>up-to-date</w:t>
      </w:r>
      <w:proofErr w:type="gramEnd"/>
      <w:r w:rsidRPr="00B31676">
        <w:rPr>
          <w:rFonts w:ascii="Calibri" w:eastAsia="Aptos" w:hAnsi="Calibri" w:cs="Calibri"/>
          <w:lang w:eastAsia="en-US"/>
        </w:rPr>
        <w:t xml:space="preserve"> on the latest environmental challenges and potential solutions. </w:t>
      </w:r>
    </w:p>
    <w:p w14:paraId="6FE123F1" w14:textId="77777777" w:rsidR="00B31676" w:rsidRPr="00B31676" w:rsidRDefault="00B31676" w:rsidP="00B31676">
      <w:pPr>
        <w:spacing w:after="0" w:line="240" w:lineRule="auto"/>
        <w:jc w:val="both"/>
        <w:rPr>
          <w:rFonts w:ascii="Calibri" w:eastAsia="Aptos" w:hAnsi="Calibri" w:cs="Calibri"/>
          <w:lang w:eastAsia="en-US"/>
        </w:rPr>
      </w:pPr>
    </w:p>
    <w:p w14:paraId="2B2CC851" w14:textId="77777777" w:rsidR="00B31676" w:rsidRPr="00B31676" w:rsidRDefault="00B31676" w:rsidP="00B31676">
      <w:pPr>
        <w:spacing w:after="0" w:line="240" w:lineRule="auto"/>
        <w:jc w:val="both"/>
        <w:rPr>
          <w:rFonts w:ascii="Calibri" w:eastAsia="Aptos" w:hAnsi="Calibri" w:cs="Calibri"/>
          <w:lang w:eastAsia="en-US"/>
        </w:rPr>
      </w:pPr>
      <w:proofErr w:type="gramStart"/>
      <w:r w:rsidRPr="00B31676">
        <w:rPr>
          <w:rFonts w:ascii="Calibri" w:eastAsia="Aptos" w:hAnsi="Calibri" w:cs="Calibri"/>
          <w:lang w:eastAsia="en-US"/>
        </w:rPr>
        <w:t>Similar to</w:t>
      </w:r>
      <w:proofErr w:type="gramEnd"/>
      <w:r w:rsidRPr="00B31676">
        <w:rPr>
          <w:rFonts w:ascii="Calibri" w:eastAsia="Aptos" w:hAnsi="Calibri" w:cs="Calibri"/>
          <w:lang w:eastAsia="en-US"/>
        </w:rPr>
        <w:t xml:space="preserve"> IMechE, the American organisation NSPE emphasises in its rules that engineers must put the public's health, safety, and welfare first (NSPE, 2023). By requesting that engineers take the environmental effects of every project they take on into account, they further highlight the significance of sustainability. Mechanical engineers can do this by creating machinery that uses less energy, lowering pollutants with the use of modern technologies, or minimising manufacturing waste. </w:t>
      </w:r>
    </w:p>
    <w:p w14:paraId="700DA2DD" w14:textId="77777777" w:rsidR="00B31676" w:rsidRPr="00B31676" w:rsidRDefault="00B31676" w:rsidP="00B31676">
      <w:pPr>
        <w:spacing w:after="0" w:line="240" w:lineRule="auto"/>
        <w:jc w:val="both"/>
        <w:rPr>
          <w:rFonts w:ascii="Calibri" w:eastAsia="Aptos" w:hAnsi="Calibri" w:cs="Calibri"/>
          <w:lang w:eastAsia="en-US"/>
        </w:rPr>
      </w:pPr>
    </w:p>
    <w:p w14:paraId="562DF783" w14:textId="77777777" w:rsidR="00B31676" w:rsidRPr="00B31676" w:rsidRDefault="00B31676" w:rsidP="00B31676">
      <w:pPr>
        <w:spacing w:after="0" w:line="240" w:lineRule="auto"/>
        <w:jc w:val="both"/>
        <w:rPr>
          <w:rFonts w:ascii="Calibri" w:eastAsia="Aptos" w:hAnsi="Calibri" w:cs="Calibri"/>
          <w:lang w:eastAsia="en-US"/>
        </w:rPr>
      </w:pPr>
      <w:r w:rsidRPr="00B31676">
        <w:rPr>
          <w:rFonts w:ascii="Calibri" w:eastAsia="Aptos" w:hAnsi="Calibri" w:cs="Calibri"/>
          <w:lang w:eastAsia="en-US"/>
        </w:rPr>
        <w:t xml:space="preserve">In summary, both organisational codes demonstrate that engineers are stewards of sustainability in addition to being problem solvers. They </w:t>
      </w:r>
      <w:proofErr w:type="gramStart"/>
      <w:r w:rsidRPr="00B31676">
        <w:rPr>
          <w:rFonts w:ascii="Calibri" w:eastAsia="Aptos" w:hAnsi="Calibri" w:cs="Calibri"/>
          <w:lang w:eastAsia="en-US"/>
        </w:rPr>
        <w:t>are able to</w:t>
      </w:r>
      <w:proofErr w:type="gramEnd"/>
      <w:r w:rsidRPr="00B31676">
        <w:rPr>
          <w:rFonts w:ascii="Calibri" w:eastAsia="Aptos" w:hAnsi="Calibri" w:cs="Calibri"/>
          <w:lang w:eastAsia="en-US"/>
        </w:rPr>
        <w:t xml:space="preserve"> balance technological advancements   with environmental care by adhering to the ethical frameworks to conserve our planet for future generations. </w:t>
      </w:r>
    </w:p>
    <w:p w14:paraId="1F622F88" w14:textId="77777777" w:rsidR="00606173" w:rsidRPr="00CE1C7C" w:rsidRDefault="00606173" w:rsidP="00CE1C7C">
      <w:pPr>
        <w:ind w:left="360"/>
        <w:rPr>
          <w:rFonts w:ascii="Calibri" w:hAnsi="Calibri" w:cs="Calibri"/>
          <w:b/>
          <w:bCs/>
          <w:sz w:val="32"/>
          <w:szCs w:val="32"/>
        </w:rPr>
      </w:pPr>
    </w:p>
    <w:p w14:paraId="78F5A3EC" w14:textId="77777777" w:rsidR="006E2D7F" w:rsidRDefault="006E2D7F" w:rsidP="00E36588">
      <w:pPr>
        <w:pStyle w:val="ListParagraph"/>
        <w:rPr>
          <w:rFonts w:ascii="Calibri" w:hAnsi="Calibri" w:cs="Calibri"/>
          <w:b/>
          <w:bCs/>
          <w:sz w:val="32"/>
          <w:szCs w:val="32"/>
        </w:rPr>
      </w:pPr>
    </w:p>
    <w:p w14:paraId="16B96479" w14:textId="77777777" w:rsidR="006E2D7F" w:rsidRDefault="006E2D7F" w:rsidP="00E36588">
      <w:pPr>
        <w:pStyle w:val="ListParagraph"/>
        <w:rPr>
          <w:rFonts w:ascii="Calibri" w:hAnsi="Calibri" w:cs="Calibri"/>
          <w:b/>
          <w:bCs/>
          <w:sz w:val="32"/>
          <w:szCs w:val="32"/>
        </w:rPr>
      </w:pPr>
    </w:p>
    <w:p w14:paraId="5F772047" w14:textId="77777777" w:rsidR="006E2D7F" w:rsidRDefault="006E2D7F" w:rsidP="00E36588">
      <w:pPr>
        <w:pStyle w:val="ListParagraph"/>
        <w:rPr>
          <w:rFonts w:ascii="Calibri" w:hAnsi="Calibri" w:cs="Calibri"/>
          <w:b/>
          <w:bCs/>
          <w:sz w:val="32"/>
          <w:szCs w:val="32"/>
        </w:rPr>
      </w:pPr>
    </w:p>
    <w:p w14:paraId="370A5A06" w14:textId="77777777" w:rsidR="006E2D7F" w:rsidRDefault="006E2D7F" w:rsidP="00E36588">
      <w:pPr>
        <w:pStyle w:val="ListParagraph"/>
        <w:rPr>
          <w:rFonts w:ascii="Calibri" w:hAnsi="Calibri" w:cs="Calibri"/>
          <w:b/>
          <w:bCs/>
          <w:sz w:val="32"/>
          <w:szCs w:val="32"/>
        </w:rPr>
      </w:pPr>
    </w:p>
    <w:p w14:paraId="79BA8B85" w14:textId="77777777" w:rsidR="006E2D7F" w:rsidRDefault="006E2D7F" w:rsidP="00E36588">
      <w:pPr>
        <w:pStyle w:val="ListParagraph"/>
        <w:rPr>
          <w:rFonts w:ascii="Calibri" w:hAnsi="Calibri" w:cs="Calibri"/>
          <w:b/>
          <w:bCs/>
          <w:sz w:val="32"/>
          <w:szCs w:val="32"/>
        </w:rPr>
      </w:pPr>
    </w:p>
    <w:p w14:paraId="5C4784A1" w14:textId="77777777" w:rsidR="006E2D7F" w:rsidRDefault="006E2D7F" w:rsidP="00E36588">
      <w:pPr>
        <w:pStyle w:val="ListParagraph"/>
        <w:rPr>
          <w:rFonts w:ascii="Calibri" w:hAnsi="Calibri" w:cs="Calibri"/>
          <w:b/>
          <w:bCs/>
          <w:sz w:val="32"/>
          <w:szCs w:val="32"/>
        </w:rPr>
      </w:pPr>
    </w:p>
    <w:p w14:paraId="18425BA7" w14:textId="77777777" w:rsidR="006E2D7F" w:rsidRPr="00C86945" w:rsidRDefault="006E2D7F" w:rsidP="00C86945">
      <w:pPr>
        <w:rPr>
          <w:rFonts w:ascii="Calibri" w:hAnsi="Calibri" w:cs="Calibri"/>
          <w:b/>
          <w:bCs/>
          <w:sz w:val="32"/>
          <w:szCs w:val="32"/>
        </w:rPr>
      </w:pPr>
    </w:p>
    <w:p w14:paraId="00C7F550" w14:textId="77777777" w:rsidR="006E2D7F" w:rsidRDefault="006E2D7F" w:rsidP="00E36588">
      <w:pPr>
        <w:pStyle w:val="ListParagraph"/>
        <w:rPr>
          <w:rFonts w:ascii="Calibri" w:hAnsi="Calibri" w:cs="Calibri"/>
          <w:b/>
          <w:bCs/>
          <w:sz w:val="32"/>
          <w:szCs w:val="32"/>
        </w:rPr>
      </w:pPr>
    </w:p>
    <w:p w14:paraId="27221566" w14:textId="77777777" w:rsidR="006E2D7F" w:rsidRDefault="006E2D7F" w:rsidP="00E36588">
      <w:pPr>
        <w:pStyle w:val="ListParagraph"/>
        <w:rPr>
          <w:rFonts w:ascii="Calibri" w:hAnsi="Calibri" w:cs="Calibri"/>
          <w:b/>
          <w:bCs/>
          <w:sz w:val="32"/>
          <w:szCs w:val="32"/>
        </w:rPr>
      </w:pPr>
    </w:p>
    <w:p w14:paraId="192CB5FB" w14:textId="121ABF1A" w:rsidR="0050733D" w:rsidRDefault="0050733D" w:rsidP="00E36588">
      <w:pPr>
        <w:pStyle w:val="ListParagraph"/>
        <w:rPr>
          <w:rFonts w:ascii="Calibri" w:hAnsi="Calibri" w:cs="Calibri"/>
          <w:b/>
          <w:bCs/>
          <w:sz w:val="32"/>
          <w:szCs w:val="32"/>
        </w:rPr>
      </w:pPr>
      <w:r w:rsidRPr="0050733D">
        <w:rPr>
          <w:rFonts w:ascii="Calibri" w:hAnsi="Calibri" w:cs="Calibri"/>
          <w:b/>
          <w:bCs/>
          <w:sz w:val="32"/>
          <w:szCs w:val="32"/>
        </w:rPr>
        <w:lastRenderedPageBreak/>
        <w:t>Team Structure</w:t>
      </w:r>
    </w:p>
    <w:p w14:paraId="2241E96A" w14:textId="77777777" w:rsidR="00845FCA" w:rsidRDefault="00845FCA" w:rsidP="00E36588">
      <w:pPr>
        <w:pStyle w:val="ListParagraph"/>
        <w:rPr>
          <w:rFonts w:ascii="Calibri" w:hAnsi="Calibri" w:cs="Calibri"/>
        </w:rPr>
      </w:pPr>
    </w:p>
    <w:p w14:paraId="143617E0" w14:textId="027B4ADE" w:rsidR="00F22206" w:rsidRDefault="00DB0583" w:rsidP="00845FCA">
      <w:pPr>
        <w:pStyle w:val="ListParagraph"/>
        <w:jc w:val="both"/>
        <w:rPr>
          <w:rFonts w:ascii="Calibri" w:hAnsi="Calibri" w:cs="Calibri"/>
        </w:rPr>
      </w:pPr>
      <w:r>
        <w:rPr>
          <w:rFonts w:ascii="Calibri" w:hAnsi="Calibri" w:cs="Calibri"/>
        </w:rPr>
        <w:t xml:space="preserve">Reflecting on a time </w:t>
      </w:r>
      <w:r w:rsidR="00143967">
        <w:rPr>
          <w:rFonts w:ascii="Calibri" w:hAnsi="Calibri" w:cs="Calibri"/>
        </w:rPr>
        <w:t xml:space="preserve">I worked in a team during a university </w:t>
      </w:r>
      <w:r w:rsidR="00E907A8">
        <w:rPr>
          <w:rFonts w:ascii="Calibri" w:hAnsi="Calibri" w:cs="Calibri"/>
        </w:rPr>
        <w:t xml:space="preserve">project.  I found the experiences </w:t>
      </w:r>
      <w:r w:rsidR="00D8341C">
        <w:rPr>
          <w:rFonts w:ascii="Calibri" w:hAnsi="Calibri" w:cs="Calibri"/>
        </w:rPr>
        <w:t xml:space="preserve">both </w:t>
      </w:r>
      <w:r w:rsidR="00723C4A">
        <w:rPr>
          <w:rFonts w:ascii="Calibri" w:hAnsi="Calibri" w:cs="Calibri"/>
        </w:rPr>
        <w:t xml:space="preserve">skills </w:t>
      </w:r>
      <w:r w:rsidR="00D8341C">
        <w:rPr>
          <w:rFonts w:ascii="Calibri" w:hAnsi="Calibri" w:cs="Calibri"/>
        </w:rPr>
        <w:t>developing and challenging</w:t>
      </w:r>
      <w:r w:rsidR="00723C4A">
        <w:rPr>
          <w:rFonts w:ascii="Calibri" w:hAnsi="Calibri" w:cs="Calibri"/>
        </w:rPr>
        <w:t>. As a small</w:t>
      </w:r>
      <w:r w:rsidR="00DB20B0">
        <w:rPr>
          <w:rFonts w:ascii="Calibri" w:hAnsi="Calibri" w:cs="Calibri"/>
        </w:rPr>
        <w:t xml:space="preserve"> team of five mechanical engineering </w:t>
      </w:r>
      <w:r w:rsidR="00FD644F">
        <w:rPr>
          <w:rFonts w:ascii="Calibri" w:hAnsi="Calibri" w:cs="Calibri"/>
        </w:rPr>
        <w:t>students,</w:t>
      </w:r>
      <w:r w:rsidR="00DB20B0">
        <w:rPr>
          <w:rFonts w:ascii="Calibri" w:hAnsi="Calibri" w:cs="Calibri"/>
        </w:rPr>
        <w:t xml:space="preserve"> we were </w:t>
      </w:r>
      <w:r w:rsidR="006D2F71">
        <w:rPr>
          <w:rFonts w:ascii="Calibri" w:hAnsi="Calibri" w:cs="Calibri"/>
        </w:rPr>
        <w:t xml:space="preserve">tasked </w:t>
      </w:r>
      <w:r w:rsidR="00640920">
        <w:rPr>
          <w:rFonts w:ascii="Calibri" w:hAnsi="Calibri" w:cs="Calibri"/>
        </w:rPr>
        <w:t xml:space="preserve">on programming </w:t>
      </w:r>
      <w:r w:rsidR="001B0890">
        <w:rPr>
          <w:rFonts w:ascii="Calibri" w:hAnsi="Calibri" w:cs="Calibri"/>
        </w:rPr>
        <w:t xml:space="preserve">a </w:t>
      </w:r>
      <w:r w:rsidR="007D3D61">
        <w:rPr>
          <w:rFonts w:ascii="Calibri" w:hAnsi="Calibri" w:cs="Calibri"/>
        </w:rPr>
        <w:t>robotic</w:t>
      </w:r>
      <w:r w:rsidR="001B0890">
        <w:rPr>
          <w:rFonts w:ascii="Calibri" w:hAnsi="Calibri" w:cs="Calibri"/>
        </w:rPr>
        <w:t xml:space="preserve"> arm to play a </w:t>
      </w:r>
      <w:r w:rsidR="007D3D61">
        <w:rPr>
          <w:rFonts w:ascii="Calibri" w:hAnsi="Calibri" w:cs="Calibri"/>
        </w:rPr>
        <w:t>game</w:t>
      </w:r>
      <w:r w:rsidR="001B0890">
        <w:rPr>
          <w:rFonts w:ascii="Calibri" w:hAnsi="Calibri" w:cs="Calibri"/>
        </w:rPr>
        <w:t xml:space="preserve"> of towers of </w:t>
      </w:r>
      <w:r w:rsidR="007D3D61">
        <w:rPr>
          <w:rFonts w:ascii="Calibri" w:hAnsi="Calibri" w:cs="Calibri"/>
        </w:rPr>
        <w:t>Hanoi.</w:t>
      </w:r>
      <w:r w:rsidR="00FD644F">
        <w:rPr>
          <w:rFonts w:ascii="Calibri" w:hAnsi="Calibri" w:cs="Calibri"/>
        </w:rPr>
        <w:t xml:space="preserve"> This project</w:t>
      </w:r>
      <w:r w:rsidR="008A0716">
        <w:rPr>
          <w:rFonts w:ascii="Calibri" w:hAnsi="Calibri" w:cs="Calibri"/>
        </w:rPr>
        <w:t xml:space="preserve"> </w:t>
      </w:r>
      <w:r w:rsidR="00E432CF">
        <w:rPr>
          <w:rFonts w:ascii="Calibri" w:hAnsi="Calibri" w:cs="Calibri"/>
        </w:rPr>
        <w:t>required us to use MATLAB to pro</w:t>
      </w:r>
      <w:r w:rsidR="004E4EB5">
        <w:rPr>
          <w:rFonts w:ascii="Calibri" w:hAnsi="Calibri" w:cs="Calibri"/>
        </w:rPr>
        <w:t xml:space="preserve">gram the robotic arm </w:t>
      </w:r>
      <w:r w:rsidR="00D267AB">
        <w:rPr>
          <w:rFonts w:ascii="Calibri" w:hAnsi="Calibri" w:cs="Calibri"/>
        </w:rPr>
        <w:t xml:space="preserve">to move </w:t>
      </w:r>
      <w:r w:rsidR="00F16780">
        <w:rPr>
          <w:rFonts w:ascii="Calibri" w:hAnsi="Calibri" w:cs="Calibri"/>
        </w:rPr>
        <w:t xml:space="preserve">six disks between </w:t>
      </w:r>
      <w:r w:rsidR="00620F58">
        <w:rPr>
          <w:rFonts w:ascii="Calibri" w:hAnsi="Calibri" w:cs="Calibri"/>
        </w:rPr>
        <w:t>three rods</w:t>
      </w:r>
      <w:r w:rsidR="00A857A7">
        <w:rPr>
          <w:rFonts w:ascii="Calibri" w:hAnsi="Calibri" w:cs="Calibri"/>
        </w:rPr>
        <w:t xml:space="preserve"> </w:t>
      </w:r>
      <w:r w:rsidR="000446EF">
        <w:rPr>
          <w:rFonts w:ascii="Calibri" w:hAnsi="Calibri" w:cs="Calibri"/>
        </w:rPr>
        <w:t>without staking any bigger disks on top of any smaller ones.</w:t>
      </w:r>
      <w:r w:rsidR="00C24666">
        <w:rPr>
          <w:rFonts w:ascii="Calibri" w:hAnsi="Calibri" w:cs="Calibri"/>
        </w:rPr>
        <w:t xml:space="preserve"> To arch</w:t>
      </w:r>
      <w:r w:rsidR="00C53992">
        <w:rPr>
          <w:rFonts w:ascii="Calibri" w:hAnsi="Calibri" w:cs="Calibri"/>
        </w:rPr>
        <w:t xml:space="preserve">ive this </w:t>
      </w:r>
      <w:r w:rsidR="00BD242E">
        <w:rPr>
          <w:rFonts w:ascii="Calibri" w:hAnsi="Calibri" w:cs="Calibri"/>
        </w:rPr>
        <w:t>task,</w:t>
      </w:r>
      <w:r w:rsidR="00C53992">
        <w:rPr>
          <w:rFonts w:ascii="Calibri" w:hAnsi="Calibri" w:cs="Calibri"/>
        </w:rPr>
        <w:t xml:space="preserve"> we need</w:t>
      </w:r>
      <w:r w:rsidR="00AC3D88">
        <w:rPr>
          <w:rFonts w:ascii="Calibri" w:hAnsi="Calibri" w:cs="Calibri"/>
        </w:rPr>
        <w:t xml:space="preserve">ed </w:t>
      </w:r>
      <w:r w:rsidR="00006D56">
        <w:rPr>
          <w:rFonts w:ascii="Calibri" w:hAnsi="Calibri" w:cs="Calibri"/>
        </w:rPr>
        <w:t xml:space="preserve">one person to </w:t>
      </w:r>
      <w:r w:rsidR="00211107">
        <w:rPr>
          <w:rFonts w:ascii="Calibri" w:hAnsi="Calibri" w:cs="Calibri"/>
        </w:rPr>
        <w:t xml:space="preserve">design a digital </w:t>
      </w:r>
      <w:r w:rsidR="00F17133">
        <w:rPr>
          <w:rFonts w:ascii="Calibri" w:hAnsi="Calibri" w:cs="Calibri"/>
        </w:rPr>
        <w:t>replica of our work area</w:t>
      </w:r>
      <w:r w:rsidR="004B31E0">
        <w:rPr>
          <w:rFonts w:ascii="Calibri" w:hAnsi="Calibri" w:cs="Calibri"/>
        </w:rPr>
        <w:t xml:space="preserve"> by</w:t>
      </w:r>
      <w:r w:rsidR="0026031C">
        <w:rPr>
          <w:rFonts w:ascii="Calibri" w:hAnsi="Calibri" w:cs="Calibri"/>
        </w:rPr>
        <w:t xml:space="preserve"> us</w:t>
      </w:r>
      <w:r w:rsidR="004B31E0">
        <w:rPr>
          <w:rFonts w:ascii="Calibri" w:hAnsi="Calibri" w:cs="Calibri"/>
        </w:rPr>
        <w:t>ing</w:t>
      </w:r>
      <w:r w:rsidR="0026031C">
        <w:rPr>
          <w:rFonts w:ascii="Calibri" w:hAnsi="Calibri" w:cs="Calibri"/>
        </w:rPr>
        <w:t xml:space="preserve"> CAD and </w:t>
      </w:r>
      <w:r w:rsidR="004B31E0">
        <w:rPr>
          <w:rFonts w:ascii="Calibri" w:hAnsi="Calibri" w:cs="Calibri"/>
        </w:rPr>
        <w:t>transferring</w:t>
      </w:r>
      <w:r w:rsidR="0026031C">
        <w:rPr>
          <w:rFonts w:ascii="Calibri" w:hAnsi="Calibri" w:cs="Calibri"/>
        </w:rPr>
        <w:t xml:space="preserve"> the </w:t>
      </w:r>
      <w:r w:rsidR="007D1D8A">
        <w:rPr>
          <w:rFonts w:ascii="Calibri" w:hAnsi="Calibri" w:cs="Calibri"/>
        </w:rPr>
        <w:t>design to the Universal Rob</w:t>
      </w:r>
      <w:r w:rsidR="004B31E0">
        <w:rPr>
          <w:rFonts w:ascii="Calibri" w:hAnsi="Calibri" w:cs="Calibri"/>
        </w:rPr>
        <w:t>ots UR10e software</w:t>
      </w:r>
      <w:r w:rsidR="00D34835">
        <w:rPr>
          <w:rFonts w:ascii="Calibri" w:hAnsi="Calibri" w:cs="Calibri"/>
        </w:rPr>
        <w:t xml:space="preserve">. We also needed </w:t>
      </w:r>
      <w:r w:rsidR="009E4F30">
        <w:rPr>
          <w:rFonts w:ascii="Calibri" w:hAnsi="Calibri" w:cs="Calibri"/>
        </w:rPr>
        <w:t>another</w:t>
      </w:r>
      <w:r w:rsidR="00D34835">
        <w:rPr>
          <w:rFonts w:ascii="Calibri" w:hAnsi="Calibri" w:cs="Calibri"/>
        </w:rPr>
        <w:t xml:space="preserve"> </w:t>
      </w:r>
      <w:r w:rsidR="009A2A7B">
        <w:rPr>
          <w:rFonts w:ascii="Calibri" w:hAnsi="Calibri" w:cs="Calibri"/>
        </w:rPr>
        <w:t xml:space="preserve">person to </w:t>
      </w:r>
      <w:r w:rsidR="00B23EA3">
        <w:rPr>
          <w:rFonts w:ascii="Calibri" w:hAnsi="Calibri" w:cs="Calibri"/>
        </w:rPr>
        <w:t>research what</w:t>
      </w:r>
      <w:r w:rsidR="0051408B">
        <w:rPr>
          <w:rFonts w:ascii="Calibri" w:hAnsi="Calibri" w:cs="Calibri"/>
        </w:rPr>
        <w:t xml:space="preserve"> materials to</w:t>
      </w:r>
      <w:r w:rsidR="00553DE1">
        <w:rPr>
          <w:rFonts w:ascii="Calibri" w:hAnsi="Calibri" w:cs="Calibri"/>
        </w:rPr>
        <w:t xml:space="preserve"> </w:t>
      </w:r>
      <w:r w:rsidR="0051408B">
        <w:rPr>
          <w:rFonts w:ascii="Calibri" w:hAnsi="Calibri" w:cs="Calibri"/>
        </w:rPr>
        <w:t xml:space="preserve">use </w:t>
      </w:r>
      <w:r w:rsidR="00700E56">
        <w:rPr>
          <w:rFonts w:ascii="Calibri" w:hAnsi="Calibri" w:cs="Calibri"/>
        </w:rPr>
        <w:t xml:space="preserve">to </w:t>
      </w:r>
      <w:r w:rsidR="009A2A7B">
        <w:rPr>
          <w:rFonts w:ascii="Calibri" w:hAnsi="Calibri" w:cs="Calibri"/>
        </w:rPr>
        <w:t>design</w:t>
      </w:r>
      <w:r w:rsidR="00700E56">
        <w:rPr>
          <w:rFonts w:ascii="Calibri" w:hAnsi="Calibri" w:cs="Calibri"/>
        </w:rPr>
        <w:t xml:space="preserve"> the</w:t>
      </w:r>
      <w:r w:rsidR="00700E56" w:rsidRPr="00700E56">
        <w:rPr>
          <w:rFonts w:ascii="Calibri" w:hAnsi="Calibri" w:cs="Calibri"/>
        </w:rPr>
        <w:t xml:space="preserve"> three rods and </w:t>
      </w:r>
      <w:r w:rsidR="00700E56">
        <w:rPr>
          <w:rFonts w:ascii="Calibri" w:hAnsi="Calibri" w:cs="Calibri"/>
        </w:rPr>
        <w:t xml:space="preserve">six </w:t>
      </w:r>
      <w:r w:rsidR="00700E56" w:rsidRPr="00700E56">
        <w:rPr>
          <w:rFonts w:ascii="Calibri" w:hAnsi="Calibri" w:cs="Calibri"/>
        </w:rPr>
        <w:t>disks</w:t>
      </w:r>
      <w:r w:rsidR="00D00DA6">
        <w:rPr>
          <w:rFonts w:ascii="Calibri" w:hAnsi="Calibri" w:cs="Calibri"/>
        </w:rPr>
        <w:t xml:space="preserve"> </w:t>
      </w:r>
      <w:r w:rsidR="000C761B">
        <w:rPr>
          <w:rFonts w:ascii="Calibri" w:hAnsi="Calibri" w:cs="Calibri"/>
        </w:rPr>
        <w:t>and</w:t>
      </w:r>
      <w:r w:rsidR="00395C5B">
        <w:rPr>
          <w:rFonts w:ascii="Calibri" w:hAnsi="Calibri" w:cs="Calibri"/>
        </w:rPr>
        <w:t xml:space="preserve"> making a </w:t>
      </w:r>
      <w:r w:rsidR="000C761B">
        <w:rPr>
          <w:rFonts w:ascii="Calibri" w:hAnsi="Calibri" w:cs="Calibri"/>
        </w:rPr>
        <w:t>digital replica of the pieces using CAD.</w:t>
      </w:r>
      <w:r w:rsidR="00B23EA3">
        <w:rPr>
          <w:rFonts w:ascii="Calibri" w:hAnsi="Calibri" w:cs="Calibri"/>
        </w:rPr>
        <w:t xml:space="preserve"> Two of the</w:t>
      </w:r>
      <w:r w:rsidR="000C761B">
        <w:rPr>
          <w:rFonts w:ascii="Calibri" w:hAnsi="Calibri" w:cs="Calibri"/>
        </w:rPr>
        <w:t xml:space="preserve"> other</w:t>
      </w:r>
      <w:r w:rsidR="00B23EA3">
        <w:rPr>
          <w:rFonts w:ascii="Calibri" w:hAnsi="Calibri" w:cs="Calibri"/>
        </w:rPr>
        <w:t xml:space="preserve"> team members were </w:t>
      </w:r>
      <w:r w:rsidR="000C761B">
        <w:rPr>
          <w:rFonts w:ascii="Calibri" w:hAnsi="Calibri" w:cs="Calibri"/>
        </w:rPr>
        <w:t xml:space="preserve">then </w:t>
      </w:r>
      <w:r w:rsidR="00B23EA3">
        <w:rPr>
          <w:rFonts w:ascii="Calibri" w:hAnsi="Calibri" w:cs="Calibri"/>
        </w:rPr>
        <w:t>task</w:t>
      </w:r>
      <w:r w:rsidR="00B518B4">
        <w:rPr>
          <w:rFonts w:ascii="Calibri" w:hAnsi="Calibri" w:cs="Calibri"/>
        </w:rPr>
        <w:t>ed</w:t>
      </w:r>
      <w:r w:rsidR="00B23EA3">
        <w:rPr>
          <w:rFonts w:ascii="Calibri" w:hAnsi="Calibri" w:cs="Calibri"/>
        </w:rPr>
        <w:t xml:space="preserve"> to </w:t>
      </w:r>
      <w:r w:rsidR="00EC0A1F">
        <w:rPr>
          <w:rFonts w:ascii="Calibri" w:hAnsi="Calibri" w:cs="Calibri"/>
        </w:rPr>
        <w:t xml:space="preserve">3D print the disks and </w:t>
      </w:r>
      <w:r w:rsidR="007C0190">
        <w:rPr>
          <w:rFonts w:ascii="Calibri" w:hAnsi="Calibri" w:cs="Calibri"/>
        </w:rPr>
        <w:t xml:space="preserve">make the rod stands. </w:t>
      </w:r>
      <w:r w:rsidR="004B0911">
        <w:rPr>
          <w:rFonts w:ascii="Calibri" w:hAnsi="Calibri" w:cs="Calibri"/>
        </w:rPr>
        <w:t xml:space="preserve">This </w:t>
      </w:r>
      <w:r w:rsidR="00321A6C">
        <w:rPr>
          <w:rFonts w:ascii="Calibri" w:hAnsi="Calibri" w:cs="Calibri"/>
        </w:rPr>
        <w:t>gro</w:t>
      </w:r>
      <w:r w:rsidR="00EA360D">
        <w:rPr>
          <w:rFonts w:ascii="Calibri" w:hAnsi="Calibri" w:cs="Calibri"/>
        </w:rPr>
        <w:t xml:space="preserve">up </w:t>
      </w:r>
      <w:r w:rsidR="004B0911">
        <w:rPr>
          <w:rFonts w:ascii="Calibri" w:hAnsi="Calibri" w:cs="Calibri"/>
        </w:rPr>
        <w:t>pro</w:t>
      </w:r>
      <w:r w:rsidR="00321A6C">
        <w:rPr>
          <w:rFonts w:ascii="Calibri" w:hAnsi="Calibri" w:cs="Calibri"/>
        </w:rPr>
        <w:t>ject</w:t>
      </w:r>
      <w:r w:rsidR="00EA360D">
        <w:rPr>
          <w:rFonts w:ascii="Calibri" w:hAnsi="Calibri" w:cs="Calibri"/>
        </w:rPr>
        <w:t xml:space="preserve"> created a sense of shared </w:t>
      </w:r>
      <w:r w:rsidR="002A2A76">
        <w:rPr>
          <w:rFonts w:ascii="Calibri" w:hAnsi="Calibri" w:cs="Calibri"/>
        </w:rPr>
        <w:t>responsibility and allowed us to leverage our individual skills effectively.</w:t>
      </w:r>
    </w:p>
    <w:p w14:paraId="0F9FCE96" w14:textId="77777777" w:rsidR="00F355A2" w:rsidRDefault="0085614D" w:rsidP="00845FCA">
      <w:pPr>
        <w:pStyle w:val="ListParagraph"/>
        <w:jc w:val="both"/>
        <w:rPr>
          <w:rFonts w:ascii="Calibri" w:hAnsi="Calibri" w:cs="Calibri"/>
        </w:rPr>
      </w:pPr>
      <w:r>
        <w:rPr>
          <w:rFonts w:ascii="Calibri" w:hAnsi="Calibri" w:cs="Calibri"/>
        </w:rPr>
        <w:t>The</w:t>
      </w:r>
      <w:r w:rsidR="00652F2D">
        <w:rPr>
          <w:rFonts w:ascii="Calibri" w:hAnsi="Calibri" w:cs="Calibri"/>
        </w:rPr>
        <w:t xml:space="preserve"> positive aspects of the </w:t>
      </w:r>
      <w:r w:rsidR="00F105EB">
        <w:rPr>
          <w:rFonts w:ascii="Calibri" w:hAnsi="Calibri" w:cs="Calibri"/>
        </w:rPr>
        <w:t xml:space="preserve">groupwork </w:t>
      </w:r>
      <w:r w:rsidR="009976B5">
        <w:rPr>
          <w:rFonts w:ascii="Calibri" w:hAnsi="Calibri" w:cs="Calibri"/>
        </w:rPr>
        <w:t>were</w:t>
      </w:r>
      <w:r w:rsidR="00F105EB">
        <w:rPr>
          <w:rFonts w:ascii="Calibri" w:hAnsi="Calibri" w:cs="Calibri"/>
        </w:rPr>
        <w:t xml:space="preserve"> the diver</w:t>
      </w:r>
      <w:r w:rsidR="00C2230D">
        <w:rPr>
          <w:rFonts w:ascii="Calibri" w:hAnsi="Calibri" w:cs="Calibri"/>
        </w:rPr>
        <w:t xml:space="preserve">sity of the ideas which </w:t>
      </w:r>
      <w:r w:rsidR="00A63A7F">
        <w:rPr>
          <w:rFonts w:ascii="Calibri" w:hAnsi="Calibri" w:cs="Calibri"/>
        </w:rPr>
        <w:t xml:space="preserve">everyone contributing to </w:t>
      </w:r>
      <w:r w:rsidR="009976B5">
        <w:rPr>
          <w:rFonts w:ascii="Calibri" w:hAnsi="Calibri" w:cs="Calibri"/>
        </w:rPr>
        <w:t xml:space="preserve">help </w:t>
      </w:r>
      <w:r w:rsidR="00A63A7F">
        <w:rPr>
          <w:rFonts w:ascii="Calibri" w:hAnsi="Calibri" w:cs="Calibri"/>
        </w:rPr>
        <w:t>archive our goals effectively.</w:t>
      </w:r>
      <w:r w:rsidR="00B73F13">
        <w:rPr>
          <w:rFonts w:ascii="Calibri" w:hAnsi="Calibri" w:cs="Calibri"/>
        </w:rPr>
        <w:t xml:space="preserve"> </w:t>
      </w:r>
      <w:r w:rsidR="004B5467">
        <w:rPr>
          <w:rFonts w:ascii="Calibri" w:hAnsi="Calibri" w:cs="Calibri"/>
        </w:rPr>
        <w:t>M</w:t>
      </w:r>
      <w:r w:rsidR="009024D5">
        <w:rPr>
          <w:rFonts w:ascii="Calibri" w:hAnsi="Calibri" w:cs="Calibri"/>
        </w:rPr>
        <w:t>embers tasked to</w:t>
      </w:r>
      <w:r w:rsidR="004B5467">
        <w:rPr>
          <w:rFonts w:ascii="Calibri" w:hAnsi="Calibri" w:cs="Calibri"/>
        </w:rPr>
        <w:t xml:space="preserve"> work on </w:t>
      </w:r>
      <w:r w:rsidR="004C0BCB">
        <w:rPr>
          <w:rFonts w:ascii="Calibri" w:hAnsi="Calibri" w:cs="Calibri"/>
        </w:rPr>
        <w:t xml:space="preserve">easier parts of the project helped </w:t>
      </w:r>
      <w:r w:rsidR="00960A84">
        <w:rPr>
          <w:rFonts w:ascii="Calibri" w:hAnsi="Calibri" w:cs="Calibri"/>
        </w:rPr>
        <w:t xml:space="preserve">in the more </w:t>
      </w:r>
      <w:r w:rsidR="00295D87">
        <w:rPr>
          <w:rFonts w:ascii="Calibri" w:hAnsi="Calibri" w:cs="Calibri"/>
        </w:rPr>
        <w:t>difficult</w:t>
      </w:r>
      <w:r w:rsidR="00960A84">
        <w:rPr>
          <w:rFonts w:ascii="Calibri" w:hAnsi="Calibri" w:cs="Calibri"/>
        </w:rPr>
        <w:t xml:space="preserve"> </w:t>
      </w:r>
      <w:r w:rsidR="00295D87">
        <w:rPr>
          <w:rFonts w:ascii="Calibri" w:hAnsi="Calibri" w:cs="Calibri"/>
        </w:rPr>
        <w:t>task</w:t>
      </w:r>
      <w:r w:rsidR="002904B2">
        <w:rPr>
          <w:rFonts w:ascii="Calibri" w:hAnsi="Calibri" w:cs="Calibri"/>
        </w:rPr>
        <w:t xml:space="preserve"> aiding the team to </w:t>
      </w:r>
      <w:r w:rsidR="00390DA2">
        <w:rPr>
          <w:rFonts w:ascii="Calibri" w:hAnsi="Calibri" w:cs="Calibri"/>
        </w:rPr>
        <w:t>complete the project.</w:t>
      </w:r>
    </w:p>
    <w:p w14:paraId="24751F81" w14:textId="77777777" w:rsidR="00B86A88" w:rsidRDefault="00F87400" w:rsidP="00845FCA">
      <w:pPr>
        <w:pStyle w:val="ListParagraph"/>
        <w:jc w:val="both"/>
        <w:rPr>
          <w:rFonts w:ascii="Calibri" w:hAnsi="Calibri" w:cs="Calibri"/>
        </w:rPr>
      </w:pPr>
      <w:r>
        <w:rPr>
          <w:rFonts w:ascii="Calibri" w:hAnsi="Calibri" w:cs="Calibri"/>
        </w:rPr>
        <w:t>However,</w:t>
      </w:r>
      <w:r w:rsidR="00F355A2">
        <w:rPr>
          <w:rFonts w:ascii="Calibri" w:hAnsi="Calibri" w:cs="Calibri"/>
        </w:rPr>
        <w:t xml:space="preserve"> </w:t>
      </w:r>
      <w:r w:rsidR="00D75EDF">
        <w:rPr>
          <w:rFonts w:ascii="Calibri" w:hAnsi="Calibri" w:cs="Calibri"/>
        </w:rPr>
        <w:t xml:space="preserve">the negative </w:t>
      </w:r>
      <w:r w:rsidR="00F206A1">
        <w:rPr>
          <w:rFonts w:ascii="Calibri" w:hAnsi="Calibri" w:cs="Calibri"/>
        </w:rPr>
        <w:t>aspect</w:t>
      </w:r>
      <w:r>
        <w:rPr>
          <w:rFonts w:ascii="Calibri" w:hAnsi="Calibri" w:cs="Calibri"/>
        </w:rPr>
        <w:t xml:space="preserve"> of the project is that other </w:t>
      </w:r>
      <w:r w:rsidR="009D24BA">
        <w:rPr>
          <w:rFonts w:ascii="Calibri" w:hAnsi="Calibri" w:cs="Calibri"/>
        </w:rPr>
        <w:t>members of the team were not work</w:t>
      </w:r>
      <w:r w:rsidR="000B1169">
        <w:rPr>
          <w:rFonts w:ascii="Calibri" w:hAnsi="Calibri" w:cs="Calibri"/>
        </w:rPr>
        <w:t>ing</w:t>
      </w:r>
      <w:r w:rsidR="009D24BA">
        <w:rPr>
          <w:rFonts w:ascii="Calibri" w:hAnsi="Calibri" w:cs="Calibri"/>
        </w:rPr>
        <w:t xml:space="preserve"> hard e</w:t>
      </w:r>
      <w:r w:rsidR="008B6A0C">
        <w:rPr>
          <w:rFonts w:ascii="Calibri" w:hAnsi="Calibri" w:cs="Calibri"/>
        </w:rPr>
        <w:t>nough or not turning up to</w:t>
      </w:r>
      <w:r w:rsidR="000B1169">
        <w:rPr>
          <w:rFonts w:ascii="Calibri" w:hAnsi="Calibri" w:cs="Calibri"/>
        </w:rPr>
        <w:t xml:space="preserve"> the time allocated to work on </w:t>
      </w:r>
      <w:r w:rsidR="00F206A1">
        <w:rPr>
          <w:rFonts w:ascii="Calibri" w:hAnsi="Calibri" w:cs="Calibri"/>
        </w:rPr>
        <w:t>t</w:t>
      </w:r>
      <w:r w:rsidR="000B1169">
        <w:rPr>
          <w:rFonts w:ascii="Calibri" w:hAnsi="Calibri" w:cs="Calibri"/>
        </w:rPr>
        <w:t xml:space="preserve">he </w:t>
      </w:r>
      <w:r w:rsidR="00F206A1">
        <w:rPr>
          <w:rFonts w:ascii="Calibri" w:hAnsi="Calibri" w:cs="Calibri"/>
        </w:rPr>
        <w:t>project.</w:t>
      </w:r>
      <w:r w:rsidR="000B1169">
        <w:rPr>
          <w:rFonts w:ascii="Calibri" w:hAnsi="Calibri" w:cs="Calibri"/>
        </w:rPr>
        <w:t xml:space="preserve"> </w:t>
      </w:r>
      <w:r w:rsidR="00F206A1">
        <w:rPr>
          <w:rFonts w:ascii="Calibri" w:hAnsi="Calibri" w:cs="Calibri"/>
        </w:rPr>
        <w:t>C</w:t>
      </w:r>
      <w:r w:rsidR="000B1169">
        <w:rPr>
          <w:rFonts w:ascii="Calibri" w:hAnsi="Calibri" w:cs="Calibri"/>
        </w:rPr>
        <w:t xml:space="preserve">ausing </w:t>
      </w:r>
      <w:r w:rsidR="00B8058F">
        <w:rPr>
          <w:rFonts w:ascii="Calibri" w:hAnsi="Calibri" w:cs="Calibri"/>
        </w:rPr>
        <w:t>other team members to pick up the slack</w:t>
      </w:r>
      <w:r w:rsidR="00F206A1">
        <w:rPr>
          <w:rFonts w:ascii="Calibri" w:hAnsi="Calibri" w:cs="Calibri"/>
        </w:rPr>
        <w:t>. This</w:t>
      </w:r>
      <w:r w:rsidR="00B478A4">
        <w:rPr>
          <w:rFonts w:ascii="Calibri" w:hAnsi="Calibri" w:cs="Calibri"/>
        </w:rPr>
        <w:t xml:space="preserve"> </w:t>
      </w:r>
      <w:r w:rsidR="000F1F05">
        <w:rPr>
          <w:rFonts w:ascii="Calibri" w:hAnsi="Calibri" w:cs="Calibri"/>
        </w:rPr>
        <w:t xml:space="preserve">lack of communication and </w:t>
      </w:r>
      <w:r w:rsidR="0041244F">
        <w:rPr>
          <w:rFonts w:ascii="Calibri" w:hAnsi="Calibri" w:cs="Calibri"/>
        </w:rPr>
        <w:t>effort led to conflict in the group</w:t>
      </w:r>
      <w:r w:rsidR="00643726">
        <w:rPr>
          <w:rFonts w:ascii="Calibri" w:hAnsi="Calibri" w:cs="Calibri"/>
        </w:rPr>
        <w:t xml:space="preserve"> and </w:t>
      </w:r>
      <w:r w:rsidR="00B451DD">
        <w:rPr>
          <w:rFonts w:ascii="Calibri" w:hAnsi="Calibri" w:cs="Calibri"/>
        </w:rPr>
        <w:t>counter productiveness to the project.</w:t>
      </w:r>
    </w:p>
    <w:p w14:paraId="176C1BF4" w14:textId="77777777" w:rsidR="00427D56" w:rsidRDefault="00B86A88" w:rsidP="00845FCA">
      <w:pPr>
        <w:pStyle w:val="ListParagraph"/>
        <w:jc w:val="both"/>
        <w:rPr>
          <w:rFonts w:ascii="Calibri" w:hAnsi="Calibri" w:cs="Calibri"/>
        </w:rPr>
      </w:pPr>
      <w:r>
        <w:rPr>
          <w:rFonts w:ascii="Calibri" w:hAnsi="Calibri" w:cs="Calibri"/>
        </w:rPr>
        <w:t xml:space="preserve">Overall, this </w:t>
      </w:r>
      <w:r w:rsidR="00DE0DB9">
        <w:rPr>
          <w:rFonts w:ascii="Calibri" w:hAnsi="Calibri" w:cs="Calibri"/>
        </w:rPr>
        <w:t>experience taught me valuable lessons about team</w:t>
      </w:r>
      <w:r w:rsidR="00146E84">
        <w:rPr>
          <w:rFonts w:ascii="Calibri" w:hAnsi="Calibri" w:cs="Calibri"/>
        </w:rPr>
        <w:t>work.</w:t>
      </w:r>
      <w:r w:rsidR="0006255C">
        <w:rPr>
          <w:rFonts w:ascii="Calibri" w:hAnsi="Calibri" w:cs="Calibri"/>
        </w:rPr>
        <w:t xml:space="preserve"> While equally </w:t>
      </w:r>
      <w:r w:rsidR="004D40DB">
        <w:rPr>
          <w:rFonts w:ascii="Calibri" w:hAnsi="Calibri" w:cs="Calibri"/>
        </w:rPr>
        <w:t xml:space="preserve">dividing responsibility is </w:t>
      </w:r>
      <w:r w:rsidR="005B7E83">
        <w:rPr>
          <w:rFonts w:ascii="Calibri" w:hAnsi="Calibri" w:cs="Calibri"/>
        </w:rPr>
        <w:t>efficient</w:t>
      </w:r>
      <w:r w:rsidR="00703789">
        <w:rPr>
          <w:rFonts w:ascii="Calibri" w:hAnsi="Calibri" w:cs="Calibri"/>
        </w:rPr>
        <w:t xml:space="preserve"> and </w:t>
      </w:r>
      <w:r w:rsidR="005B7E83">
        <w:rPr>
          <w:rFonts w:ascii="Calibri" w:hAnsi="Calibri" w:cs="Calibri"/>
        </w:rPr>
        <w:t xml:space="preserve">promotes creativity, </w:t>
      </w:r>
      <w:r w:rsidR="003C0583">
        <w:rPr>
          <w:rFonts w:ascii="Calibri" w:hAnsi="Calibri" w:cs="Calibri"/>
        </w:rPr>
        <w:t xml:space="preserve">it is important to have good communication </w:t>
      </w:r>
      <w:r w:rsidR="00EA5968">
        <w:rPr>
          <w:rFonts w:ascii="Calibri" w:hAnsi="Calibri" w:cs="Calibri"/>
        </w:rPr>
        <w:t xml:space="preserve">to the rest of the team and </w:t>
      </w:r>
      <w:r w:rsidR="004A2667">
        <w:rPr>
          <w:rFonts w:ascii="Calibri" w:hAnsi="Calibri" w:cs="Calibri"/>
        </w:rPr>
        <w:t xml:space="preserve">remain motivated to work </w:t>
      </w:r>
      <w:r w:rsidR="00427D56">
        <w:rPr>
          <w:rFonts w:ascii="Calibri" w:hAnsi="Calibri" w:cs="Calibri"/>
        </w:rPr>
        <w:t>hard to finish the project.</w:t>
      </w:r>
    </w:p>
    <w:p w14:paraId="7B6E5605" w14:textId="246024AF" w:rsidR="00B518B4" w:rsidRDefault="00F206A1" w:rsidP="00845FCA">
      <w:pPr>
        <w:pStyle w:val="ListParagraph"/>
        <w:jc w:val="both"/>
        <w:rPr>
          <w:rFonts w:ascii="Calibri" w:hAnsi="Calibri" w:cs="Calibri"/>
        </w:rPr>
      </w:pPr>
      <w:r>
        <w:rPr>
          <w:rFonts w:ascii="Calibri" w:hAnsi="Calibri" w:cs="Calibri"/>
        </w:rPr>
        <w:t xml:space="preserve"> </w:t>
      </w:r>
      <w:r w:rsidR="00B8058F">
        <w:rPr>
          <w:rFonts w:ascii="Calibri" w:hAnsi="Calibri" w:cs="Calibri"/>
        </w:rPr>
        <w:t xml:space="preserve"> </w:t>
      </w:r>
      <w:r w:rsidR="008B6A0C">
        <w:rPr>
          <w:rFonts w:ascii="Calibri" w:hAnsi="Calibri" w:cs="Calibri"/>
        </w:rPr>
        <w:t xml:space="preserve">  </w:t>
      </w:r>
      <w:r w:rsidR="00390DA2">
        <w:rPr>
          <w:rFonts w:ascii="Calibri" w:hAnsi="Calibri" w:cs="Calibri"/>
        </w:rPr>
        <w:t xml:space="preserve"> </w:t>
      </w:r>
      <w:r w:rsidR="002904B2">
        <w:rPr>
          <w:rFonts w:ascii="Calibri" w:hAnsi="Calibri" w:cs="Calibri"/>
        </w:rPr>
        <w:t xml:space="preserve"> </w:t>
      </w:r>
      <w:r w:rsidR="00A63A7F">
        <w:rPr>
          <w:rFonts w:ascii="Calibri" w:hAnsi="Calibri" w:cs="Calibri"/>
        </w:rPr>
        <w:t xml:space="preserve">  </w:t>
      </w:r>
    </w:p>
    <w:p w14:paraId="4FBAFD8A" w14:textId="77777777" w:rsidR="00F22206" w:rsidRDefault="00F22206" w:rsidP="00845FCA">
      <w:pPr>
        <w:pStyle w:val="ListParagraph"/>
        <w:jc w:val="both"/>
        <w:rPr>
          <w:rFonts w:ascii="Calibri" w:hAnsi="Calibri" w:cs="Calibri"/>
        </w:rPr>
      </w:pPr>
    </w:p>
    <w:p w14:paraId="36C9B6D3" w14:textId="7AB1DB46" w:rsidR="00E36588" w:rsidRPr="0050733D" w:rsidRDefault="00321A6C" w:rsidP="00845FCA">
      <w:pPr>
        <w:pStyle w:val="ListParagraph"/>
        <w:jc w:val="both"/>
        <w:rPr>
          <w:rFonts w:ascii="Calibri" w:hAnsi="Calibri" w:cs="Calibri"/>
          <w:b/>
          <w:bCs/>
          <w:sz w:val="32"/>
          <w:szCs w:val="32"/>
        </w:rPr>
      </w:pPr>
      <w:r>
        <w:rPr>
          <w:rFonts w:ascii="Calibri" w:hAnsi="Calibri" w:cs="Calibri"/>
        </w:rPr>
        <w:t xml:space="preserve"> </w:t>
      </w:r>
      <w:r w:rsidR="00B23EA3">
        <w:rPr>
          <w:rFonts w:ascii="Calibri" w:hAnsi="Calibri" w:cs="Calibri"/>
        </w:rPr>
        <w:t xml:space="preserve"> </w:t>
      </w:r>
      <w:r w:rsidR="00965BBB">
        <w:rPr>
          <w:rFonts w:ascii="Calibri" w:hAnsi="Calibri" w:cs="Calibri"/>
        </w:rPr>
        <w:t xml:space="preserve"> </w:t>
      </w:r>
      <w:r w:rsidR="009E4F30">
        <w:rPr>
          <w:rFonts w:ascii="Calibri" w:hAnsi="Calibri" w:cs="Calibri"/>
        </w:rPr>
        <w:t xml:space="preserve"> </w:t>
      </w:r>
      <w:r w:rsidR="009A2A7B">
        <w:rPr>
          <w:rFonts w:ascii="Calibri" w:hAnsi="Calibri" w:cs="Calibri"/>
        </w:rPr>
        <w:t xml:space="preserve"> </w:t>
      </w:r>
      <w:r w:rsidR="004B31E0">
        <w:rPr>
          <w:rFonts w:ascii="Calibri" w:hAnsi="Calibri" w:cs="Calibri"/>
        </w:rPr>
        <w:t xml:space="preserve"> </w:t>
      </w:r>
      <w:r w:rsidR="00AC3D88">
        <w:rPr>
          <w:rFonts w:ascii="Calibri" w:hAnsi="Calibri" w:cs="Calibri"/>
        </w:rPr>
        <w:t xml:space="preserve"> </w:t>
      </w:r>
      <w:r w:rsidR="00D8341C">
        <w:rPr>
          <w:rFonts w:ascii="Calibri" w:hAnsi="Calibri" w:cs="Calibri"/>
        </w:rPr>
        <w:t xml:space="preserve"> </w:t>
      </w:r>
      <w:r w:rsidR="0050733D" w:rsidRPr="0050733D">
        <w:rPr>
          <w:rFonts w:ascii="Calibri" w:hAnsi="Calibri" w:cs="Calibri"/>
          <w:b/>
          <w:bCs/>
          <w:sz w:val="32"/>
          <w:szCs w:val="32"/>
        </w:rPr>
        <w:t xml:space="preserve"> </w:t>
      </w:r>
    </w:p>
    <w:p w14:paraId="4BEF674D" w14:textId="74A27220" w:rsidR="00E36588" w:rsidRPr="00FB6682" w:rsidRDefault="00E36588" w:rsidP="00FB6682">
      <w:pPr>
        <w:jc w:val="both"/>
        <w:rPr>
          <w:rFonts w:ascii="Calibri" w:hAnsi="Calibri" w:cs="Calibri"/>
          <w:sz w:val="32"/>
          <w:szCs w:val="32"/>
        </w:rPr>
      </w:pPr>
      <w:r>
        <w:br w:type="page"/>
      </w:r>
    </w:p>
    <w:p w14:paraId="1317F4E1" w14:textId="77777777" w:rsidR="00E36588" w:rsidRPr="00817DB5" w:rsidRDefault="00E36588" w:rsidP="00817DB5">
      <w:pPr>
        <w:spacing w:after="0" w:line="240" w:lineRule="auto"/>
        <w:textAlignment w:val="baseline"/>
        <w:rPr>
          <w:rFonts w:ascii="Segoe UI" w:eastAsia="Times New Roman" w:hAnsi="Segoe UI" w:cs="Segoe UI"/>
          <w:kern w:val="0"/>
          <w:sz w:val="32"/>
          <w:szCs w:val="32"/>
          <w14:ligatures w14:val="none"/>
        </w:rPr>
      </w:pPr>
      <w:r w:rsidRPr="00817DB5">
        <w:rPr>
          <w:rFonts w:ascii="Calibri" w:eastAsia="Times New Roman" w:hAnsi="Calibri" w:cs="Calibri"/>
          <w:b/>
          <w:bCs/>
          <w:kern w:val="0"/>
          <w:sz w:val="32"/>
          <w:szCs w:val="32"/>
          <w14:ligatures w14:val="none"/>
        </w:rPr>
        <w:lastRenderedPageBreak/>
        <w:t>Personal Development Plan</w:t>
      </w:r>
      <w:r w:rsidRPr="00817DB5">
        <w:rPr>
          <w:rFonts w:ascii="Calibri" w:eastAsia="Times New Roman" w:hAnsi="Calibri" w:cs="Calibri"/>
          <w:kern w:val="0"/>
          <w:sz w:val="32"/>
          <w:szCs w:val="32"/>
          <w14:ligatures w14:val="none"/>
        </w:rPr>
        <w:t> </w:t>
      </w:r>
    </w:p>
    <w:p w14:paraId="023D3491" w14:textId="77777777" w:rsidR="00817DB5" w:rsidRDefault="00817DB5" w:rsidP="00E36588">
      <w:pPr>
        <w:spacing w:after="0" w:line="240" w:lineRule="auto"/>
        <w:jc w:val="center"/>
        <w:textAlignment w:val="baseline"/>
        <w:rPr>
          <w:rFonts w:ascii="Calibri" w:eastAsia="Times New Roman" w:hAnsi="Calibri" w:cs="Calibri"/>
          <w:kern w:val="0"/>
          <w:sz w:val="22"/>
          <w:szCs w:val="22"/>
          <w14:ligatures w14:val="none"/>
        </w:rPr>
      </w:pPr>
    </w:p>
    <w:p w14:paraId="191A2000" w14:textId="7EE06986" w:rsidR="00E36588" w:rsidRPr="00E36588" w:rsidRDefault="00E36588" w:rsidP="00E36588">
      <w:pPr>
        <w:spacing w:after="0" w:line="240" w:lineRule="auto"/>
        <w:jc w:val="center"/>
        <w:textAlignment w:val="baseline"/>
        <w:rPr>
          <w:rFonts w:ascii="Segoe UI" w:eastAsia="Times New Roman" w:hAnsi="Segoe UI" w:cs="Segoe UI"/>
          <w:kern w:val="0"/>
          <w:sz w:val="18"/>
          <w:szCs w:val="18"/>
          <w14:ligatures w14:val="none"/>
        </w:rPr>
      </w:pPr>
      <w:r w:rsidRPr="00E36588">
        <w:rPr>
          <w:rFonts w:ascii="Calibri" w:eastAsia="Times New Roman" w:hAnsi="Calibri" w:cs="Calibri"/>
          <w:kern w:val="0"/>
          <w:sz w:val="22"/>
          <w:szCs w:val="22"/>
          <w14:ligatures w14:val="none"/>
        </w:rPr>
        <w:t> </w:t>
      </w:r>
    </w:p>
    <w:p w14:paraId="1A4A65B0" w14:textId="7614DFFA"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b/>
          <w:bCs/>
          <w:kern w:val="0"/>
          <w:sz w:val="22"/>
          <w:szCs w:val="22"/>
          <w:u w:val="single"/>
          <w14:ligatures w14:val="none"/>
        </w:rPr>
        <w:t xml:space="preserve">Name </w:t>
      </w:r>
      <w:r w:rsidRPr="00E36588">
        <w:rPr>
          <w:rFonts w:ascii="Calibri" w:eastAsia="Times New Roman" w:hAnsi="Calibri" w:cs="Calibri"/>
          <w:b/>
          <w:bCs/>
          <w:kern w:val="0"/>
          <w:sz w:val="22"/>
          <w:szCs w:val="22"/>
          <w14:ligatures w14:val="none"/>
        </w:rPr>
        <w:t>–</w:t>
      </w:r>
      <w:proofErr w:type="gramStart"/>
      <w:r w:rsidRPr="00E36588">
        <w:rPr>
          <w:rFonts w:ascii="Calibri" w:eastAsia="Times New Roman" w:hAnsi="Calibri" w:cs="Calibri"/>
          <w:kern w:val="0"/>
          <w:sz w:val="22"/>
          <w:szCs w:val="22"/>
          <w14:ligatures w14:val="none"/>
        </w:rPr>
        <w:tab/>
      </w:r>
      <w:r w:rsidRPr="00E36588">
        <w:rPr>
          <w:rFonts w:ascii="Calibri" w:eastAsia="Times New Roman" w:hAnsi="Calibri" w:cs="Calibri"/>
          <w:b/>
          <w:bCs/>
          <w:kern w:val="0"/>
          <w:sz w:val="22"/>
          <w:szCs w:val="22"/>
          <w14:ligatures w14:val="none"/>
        </w:rPr>
        <w:t xml:space="preserve"> </w:t>
      </w:r>
      <w:r>
        <w:rPr>
          <w:rFonts w:ascii="Calibri" w:eastAsia="Times New Roman" w:hAnsi="Calibri" w:cs="Calibri"/>
          <w:b/>
          <w:bCs/>
          <w:kern w:val="0"/>
          <w:sz w:val="22"/>
          <w:szCs w:val="22"/>
          <w14:ligatures w14:val="none"/>
        </w:rPr>
        <w:t xml:space="preserve"> </w:t>
      </w:r>
      <w:r w:rsidRPr="00E36588">
        <w:rPr>
          <w:rFonts w:ascii="Calibri" w:eastAsia="Times New Roman" w:hAnsi="Calibri" w:cs="Calibri"/>
          <w:b/>
          <w:bCs/>
          <w:kern w:val="0"/>
          <w:sz w:val="22"/>
          <w:szCs w:val="22"/>
          <w14:ligatures w14:val="none"/>
        </w:rPr>
        <w:t>Thab</w:t>
      </w:r>
      <w:proofErr w:type="gramEnd"/>
      <w:r w:rsidRPr="00E36588">
        <w:rPr>
          <w:rFonts w:ascii="Calibri" w:eastAsia="Times New Roman" w:hAnsi="Calibri" w:cs="Calibri"/>
          <w:b/>
          <w:bCs/>
          <w:kern w:val="0"/>
          <w:sz w:val="22"/>
          <w:szCs w:val="22"/>
          <w14:ligatures w14:val="none"/>
        </w:rPr>
        <w:t xml:space="preserve"> Moyo (2220979)</w:t>
      </w:r>
      <w:r w:rsidRPr="00E36588">
        <w:rPr>
          <w:rFonts w:ascii="Calibri" w:eastAsia="Times New Roman" w:hAnsi="Calibri" w:cs="Calibri"/>
          <w:kern w:val="0"/>
          <w:sz w:val="22"/>
          <w:szCs w:val="22"/>
          <w14:ligatures w14:val="none"/>
        </w:rPr>
        <w:t> </w:t>
      </w:r>
    </w:p>
    <w:p w14:paraId="332BC191" w14:textId="4626A51F"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b/>
          <w:bCs/>
          <w:kern w:val="0"/>
          <w:sz w:val="22"/>
          <w:szCs w:val="22"/>
          <w:u w:val="single"/>
          <w14:ligatures w14:val="none"/>
        </w:rPr>
        <w:t>Degree</w:t>
      </w:r>
      <w:r w:rsidRPr="00E36588">
        <w:rPr>
          <w:rFonts w:ascii="Calibri" w:eastAsia="Times New Roman" w:hAnsi="Calibri" w:cs="Calibri"/>
          <w:b/>
          <w:bCs/>
          <w:kern w:val="0"/>
          <w:sz w:val="22"/>
          <w:szCs w:val="22"/>
          <w14:ligatures w14:val="none"/>
        </w:rPr>
        <w:t xml:space="preserve"> –</w:t>
      </w:r>
      <w:r>
        <w:rPr>
          <w:rFonts w:ascii="Calibri" w:eastAsia="Times New Roman" w:hAnsi="Calibri" w:cs="Calibri"/>
          <w:b/>
          <w:bCs/>
          <w:kern w:val="0"/>
          <w:sz w:val="22"/>
          <w:szCs w:val="22"/>
          <w14:ligatures w14:val="none"/>
        </w:rPr>
        <w:t xml:space="preserve"> Mechanical </w:t>
      </w:r>
      <w:r w:rsidRPr="00E36588">
        <w:rPr>
          <w:rFonts w:ascii="Calibri" w:eastAsia="Times New Roman" w:hAnsi="Calibri" w:cs="Calibri"/>
          <w:b/>
          <w:bCs/>
          <w:kern w:val="0"/>
          <w:sz w:val="22"/>
          <w:szCs w:val="22"/>
          <w14:ligatures w14:val="none"/>
        </w:rPr>
        <w:t>engineering Beng</w:t>
      </w:r>
      <w:r w:rsidRPr="00E36588">
        <w:rPr>
          <w:rFonts w:ascii="Calibri" w:eastAsia="Times New Roman" w:hAnsi="Calibri" w:cs="Calibri"/>
          <w:kern w:val="0"/>
          <w:sz w:val="22"/>
          <w:szCs w:val="22"/>
          <w14:ligatures w14:val="none"/>
        </w:rPr>
        <w:t> </w:t>
      </w:r>
    </w:p>
    <w:p w14:paraId="30ADAD18" w14:textId="703321B0"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b/>
          <w:bCs/>
          <w:kern w:val="0"/>
          <w:sz w:val="22"/>
          <w:szCs w:val="22"/>
          <w:u w:val="single"/>
          <w14:ligatures w14:val="none"/>
        </w:rPr>
        <w:t>Previous Qualifications</w:t>
      </w:r>
      <w:r w:rsidRPr="00E36588">
        <w:rPr>
          <w:rFonts w:ascii="Calibri" w:eastAsia="Times New Roman" w:hAnsi="Calibri" w:cs="Calibri"/>
          <w:b/>
          <w:bCs/>
          <w:kern w:val="0"/>
          <w:sz w:val="22"/>
          <w:szCs w:val="22"/>
          <w14:ligatures w14:val="none"/>
        </w:rPr>
        <w:t xml:space="preserve"> – </w:t>
      </w:r>
      <w:r>
        <w:rPr>
          <w:rFonts w:ascii="Calibri" w:eastAsia="Times New Roman" w:hAnsi="Calibri" w:cs="Calibri"/>
          <w:b/>
          <w:bCs/>
          <w:kern w:val="0"/>
          <w:sz w:val="22"/>
          <w:szCs w:val="22"/>
          <w14:ligatures w14:val="none"/>
        </w:rPr>
        <w:t>Access to Engineering HE</w:t>
      </w:r>
    </w:p>
    <w:p w14:paraId="11D64E42" w14:textId="321632FD"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b/>
          <w:bCs/>
          <w:kern w:val="0"/>
          <w:sz w:val="22"/>
          <w:szCs w:val="22"/>
          <w:u w:val="single"/>
          <w14:ligatures w14:val="none"/>
        </w:rPr>
        <w:t xml:space="preserve">Previous Experience </w:t>
      </w:r>
      <w:proofErr w:type="gramStart"/>
      <w:r w:rsidRPr="00E36588">
        <w:rPr>
          <w:rFonts w:ascii="Calibri" w:eastAsia="Times New Roman" w:hAnsi="Calibri" w:cs="Calibri"/>
          <w:b/>
          <w:bCs/>
          <w:kern w:val="0"/>
          <w:sz w:val="22"/>
          <w:szCs w:val="22"/>
          <w:u w:val="single"/>
          <w14:ligatures w14:val="none"/>
        </w:rPr>
        <w:t>- </w:t>
      </w:r>
      <w:r w:rsidRPr="00E36588">
        <w:rPr>
          <w:rFonts w:ascii="Calibri" w:eastAsia="Times New Roman" w:hAnsi="Calibri" w:cs="Calibri"/>
          <w:b/>
          <w:bCs/>
          <w:kern w:val="0"/>
          <w:sz w:val="22"/>
          <w:szCs w:val="22"/>
          <w14:ligatures w14:val="none"/>
        </w:rPr>
        <w:t xml:space="preserve"> non</w:t>
      </w:r>
      <w:proofErr w:type="gramEnd"/>
      <w:r w:rsidRPr="00E36588">
        <w:rPr>
          <w:rFonts w:ascii="Calibri" w:eastAsia="Times New Roman" w:hAnsi="Calibri" w:cs="Calibri"/>
          <w:b/>
          <w:bCs/>
          <w:kern w:val="0"/>
          <w:sz w:val="22"/>
          <w:szCs w:val="22"/>
          <w14:ligatures w14:val="none"/>
        </w:rPr>
        <w:t>-professional experience in the mechanic</w:t>
      </w:r>
      <w:r>
        <w:rPr>
          <w:rFonts w:ascii="Calibri" w:eastAsia="Times New Roman" w:hAnsi="Calibri" w:cs="Calibri"/>
          <w:b/>
          <w:bCs/>
          <w:kern w:val="0"/>
          <w:sz w:val="22"/>
          <w:szCs w:val="22"/>
          <w14:ligatures w14:val="none"/>
        </w:rPr>
        <w:t>al engineering</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gridCol w:w="1500"/>
      </w:tblGrid>
      <w:tr w:rsidR="00E36588" w:rsidRPr="00E36588" w14:paraId="0BFCB4B2" w14:textId="77777777" w:rsidTr="00E3658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6584F9F7"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Long Term Goals (5 to 10 years)</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9765737"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54E515DC" w14:textId="77777777" w:rsidTr="00E3658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56118675" w14:textId="6272E882" w:rsidR="00AF2684" w:rsidRPr="00AF2684" w:rsidRDefault="00AF2684" w:rsidP="00AF2684">
            <w:pPr>
              <w:spacing w:after="0" w:line="240" w:lineRule="auto"/>
              <w:textAlignment w:val="baseline"/>
              <w:rPr>
                <w:rFonts w:ascii="Calibri" w:eastAsia="Times New Roman" w:hAnsi="Calibri" w:cs="Calibri"/>
                <w:kern w:val="0"/>
                <w:sz w:val="22"/>
                <w:szCs w:val="22"/>
                <w14:ligatures w14:val="none"/>
              </w:rPr>
            </w:pPr>
            <w:r w:rsidRPr="00AF2684">
              <w:rPr>
                <w:rFonts w:ascii="Calibri" w:eastAsia="Times New Roman" w:hAnsi="Calibri" w:cs="Calibri"/>
                <w:kern w:val="0"/>
                <w:sz w:val="22"/>
                <w:szCs w:val="22"/>
                <w14:ligatures w14:val="none"/>
              </w:rPr>
              <w:t>Be a fully</w:t>
            </w:r>
            <w:r>
              <w:rPr>
                <w:rFonts w:ascii="Calibri" w:eastAsia="Times New Roman" w:hAnsi="Calibri" w:cs="Calibri"/>
                <w:kern w:val="0"/>
                <w:sz w:val="22"/>
                <w:szCs w:val="22"/>
                <w14:ligatures w14:val="none"/>
              </w:rPr>
              <w:t xml:space="preserve"> qualified respected engineer </w:t>
            </w:r>
          </w:p>
          <w:p w14:paraId="7FEBD940" w14:textId="77777777" w:rsidR="00AF2684" w:rsidRDefault="00AF2684" w:rsidP="00E36588">
            <w:pPr>
              <w:spacing w:after="0" w:line="240" w:lineRule="auto"/>
              <w:textAlignment w:val="baseline"/>
              <w:rPr>
                <w:rFonts w:ascii="Calibri" w:eastAsia="Times New Roman" w:hAnsi="Calibri" w:cs="Calibri"/>
                <w:kern w:val="0"/>
                <w:sz w:val="22"/>
                <w:szCs w:val="22"/>
                <w14:ligatures w14:val="none"/>
              </w:rPr>
            </w:pPr>
          </w:p>
          <w:p w14:paraId="18D05507" w14:textId="43BEAC57" w:rsidR="00E36588" w:rsidRPr="00E36588" w:rsidRDefault="00E36588" w:rsidP="00AF2684">
            <w:pPr>
              <w:spacing w:after="0" w:line="240" w:lineRule="auto"/>
              <w:ind w:firstLine="45"/>
              <w:textAlignment w:val="baseline"/>
              <w:rPr>
                <w:rFonts w:ascii="Times New Roman" w:eastAsia="Times New Roman" w:hAnsi="Times New Roman" w:cs="Times New Roman"/>
                <w:kern w:val="0"/>
                <w14:ligatures w14:val="none"/>
              </w:rPr>
            </w:pPr>
          </w:p>
          <w:p w14:paraId="0B5A9EED"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E8F921C"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39B96154" w14:textId="77777777" w:rsidTr="00E3658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73848304"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Short Term Goals (0 to 5 years)</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DA33873"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6F87662C" w14:textId="77777777" w:rsidTr="00E3658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117576D0" w14:textId="77777777" w:rsidR="00AF2684" w:rsidRPr="00AF2684" w:rsidRDefault="00AF2684" w:rsidP="00AF2684">
            <w:pPr>
              <w:numPr>
                <w:ilvl w:val="0"/>
                <w:numId w:val="2"/>
              </w:numPr>
              <w:spacing w:after="0" w:line="240" w:lineRule="auto"/>
              <w:textAlignment w:val="baseline"/>
              <w:rPr>
                <w:rFonts w:ascii="Calibri" w:eastAsia="Times New Roman" w:hAnsi="Calibri" w:cs="Calibri"/>
                <w:kern w:val="0"/>
                <w:sz w:val="22"/>
                <w:szCs w:val="22"/>
                <w14:ligatures w14:val="none"/>
              </w:rPr>
            </w:pPr>
            <w:r w:rsidRPr="00AF2684">
              <w:rPr>
                <w:rFonts w:ascii="Calibri" w:eastAsia="Times New Roman" w:hAnsi="Calibri" w:cs="Calibri"/>
                <w:kern w:val="0"/>
                <w:sz w:val="22"/>
                <w:szCs w:val="22"/>
                <w14:ligatures w14:val="none"/>
              </w:rPr>
              <w:t>Graduate preferably with a 1:1 but will be a happy with a 2:1. (2/3yrs)</w:t>
            </w:r>
          </w:p>
          <w:p w14:paraId="625BBA57" w14:textId="77777777" w:rsidR="00AF2684" w:rsidRPr="00AF2684" w:rsidRDefault="00AF2684" w:rsidP="00AF2684">
            <w:pPr>
              <w:numPr>
                <w:ilvl w:val="0"/>
                <w:numId w:val="2"/>
              </w:numPr>
              <w:spacing w:after="0" w:line="240" w:lineRule="auto"/>
              <w:textAlignment w:val="baseline"/>
              <w:rPr>
                <w:rFonts w:ascii="Calibri" w:eastAsia="Times New Roman" w:hAnsi="Calibri" w:cs="Calibri"/>
                <w:kern w:val="0"/>
                <w:sz w:val="22"/>
                <w:szCs w:val="22"/>
                <w14:ligatures w14:val="none"/>
              </w:rPr>
            </w:pPr>
            <w:r w:rsidRPr="00AF2684">
              <w:rPr>
                <w:rFonts w:ascii="Calibri" w:eastAsia="Times New Roman" w:hAnsi="Calibri" w:cs="Calibri"/>
                <w:kern w:val="0"/>
                <w:sz w:val="22"/>
                <w:szCs w:val="22"/>
                <w14:ligatures w14:val="none"/>
              </w:rPr>
              <w:t xml:space="preserve">Get my foot in the door in the engineering industry. (3/5yrs) </w:t>
            </w:r>
          </w:p>
          <w:p w14:paraId="481F6DDC" w14:textId="7793F84C"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8C66E6E"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FB588D" w:rsidRPr="00E36588" w14:paraId="7B8F109E"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8679BB3"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Goal</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79CCE349"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Objective</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4386FBD"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Resources Required</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4238831"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Measurement</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22C942C"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b/>
                <w:bCs/>
                <w:kern w:val="0"/>
                <w:sz w:val="22"/>
                <w:szCs w:val="22"/>
                <w14:ligatures w14:val="none"/>
              </w:rPr>
              <w:t>Target Date</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33D23B1"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026FB6A2"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A7D7D01"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2DCC6D89" w14:textId="43721037" w:rsidR="00E36588" w:rsidRPr="00E36588" w:rsidRDefault="00FB588D"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Work for a good engineering company </w:t>
            </w:r>
            <w:r w:rsidR="00E36588"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692E807" w14:textId="604FF256" w:rsidR="00E36588" w:rsidRPr="00E36588" w:rsidRDefault="00FB588D"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 Have an impressive resume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CDC246B"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Experience and contacts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46DE879" w14:textId="3E6D7B91"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xml:space="preserve">Work for </w:t>
            </w:r>
            <w:r w:rsidR="00FB588D">
              <w:rPr>
                <w:rFonts w:ascii="Calibri" w:eastAsia="Times New Roman" w:hAnsi="Calibri" w:cs="Calibri"/>
                <w:kern w:val="0"/>
                <w:sz w:val="22"/>
                <w:szCs w:val="22"/>
                <w14:ligatures w14:val="none"/>
              </w:rPr>
              <w:t xml:space="preserve">Bosch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77C4E5C" w14:textId="4394DD76" w:rsidR="00E36588" w:rsidRPr="00E36588" w:rsidRDefault="00FB588D"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may</w:t>
            </w:r>
            <w:r w:rsidR="00E36588" w:rsidRPr="00E36588">
              <w:rPr>
                <w:rFonts w:ascii="Calibri" w:eastAsia="Times New Roman" w:hAnsi="Calibri" w:cs="Calibri"/>
                <w:kern w:val="0"/>
                <w:sz w:val="22"/>
                <w:szCs w:val="22"/>
                <w14:ligatures w14:val="none"/>
              </w:rPr>
              <w:t>/20</w:t>
            </w:r>
            <w:r>
              <w:rPr>
                <w:rFonts w:ascii="Calibri" w:eastAsia="Times New Roman" w:hAnsi="Calibri" w:cs="Calibri"/>
                <w:kern w:val="0"/>
                <w:sz w:val="22"/>
                <w:szCs w:val="22"/>
                <w14:ligatures w14:val="none"/>
              </w:rPr>
              <w:t>30</w:t>
            </w:r>
            <w:r w:rsidR="00E36588"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6D7088D"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086ACF27"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2BE1B2D"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22255B47"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graduate </w:t>
            </w:r>
          </w:p>
          <w:p w14:paraId="0E2B79AE"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34E7B53E"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820EBBB" w14:textId="53C057B6"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Study</w:t>
            </w:r>
            <w:r w:rsidR="00FB588D">
              <w:rPr>
                <w:rFonts w:ascii="Calibri" w:eastAsia="Times New Roman" w:hAnsi="Calibri" w:cs="Calibri"/>
                <w:kern w:val="0"/>
                <w:sz w:val="22"/>
                <w:szCs w:val="22"/>
                <w14:ligatures w14:val="none"/>
              </w:rPr>
              <w:t xml:space="preserve"> and work twice as </w:t>
            </w:r>
            <w:r w:rsidR="00FB588D" w:rsidRPr="00E36588">
              <w:rPr>
                <w:rFonts w:ascii="Calibri" w:eastAsia="Times New Roman" w:hAnsi="Calibri" w:cs="Calibri"/>
                <w:kern w:val="0"/>
                <w:sz w:val="22"/>
                <w:szCs w:val="22"/>
                <w14:ligatures w14:val="none"/>
              </w:rPr>
              <w:t>hard</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2004776" w14:textId="6F232005" w:rsidR="00E36588" w:rsidRPr="00E36588" w:rsidRDefault="00FB588D"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Engineering family members, peers and Lecturers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FC2749A" w14:textId="63A49B4E"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Graduate with</w:t>
            </w:r>
            <w:r w:rsidR="00FB588D">
              <w:rPr>
                <w:rFonts w:ascii="Calibri" w:eastAsia="Times New Roman" w:hAnsi="Calibri" w:cs="Calibri"/>
                <w:kern w:val="0"/>
                <w:sz w:val="22"/>
                <w:szCs w:val="22"/>
                <w14:ligatures w14:val="none"/>
              </w:rPr>
              <w:t xml:space="preserve"> 1;1</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1FFFFA7"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proofErr w:type="spellStart"/>
            <w:r w:rsidRPr="00E36588">
              <w:rPr>
                <w:rFonts w:ascii="Calibri" w:eastAsia="Times New Roman" w:hAnsi="Calibri" w:cs="Calibri"/>
                <w:kern w:val="0"/>
                <w:sz w:val="22"/>
                <w:szCs w:val="22"/>
                <w14:ligatures w14:val="none"/>
              </w:rPr>
              <w:t>jun</w:t>
            </w:r>
            <w:proofErr w:type="spellEnd"/>
            <w:r w:rsidRPr="00E36588">
              <w:rPr>
                <w:rFonts w:ascii="Calibri" w:eastAsia="Times New Roman" w:hAnsi="Calibri" w:cs="Calibri"/>
                <w:kern w:val="0"/>
                <w:sz w:val="22"/>
                <w:szCs w:val="22"/>
                <w14:ligatures w14:val="none"/>
              </w:rPr>
              <w:t>/2027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4FF7CFC"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2AC90B4C"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499CB89" w14:textId="069775ED"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p>
          <w:p w14:paraId="1B21FB5F" w14:textId="337ABC52" w:rsidR="00E36588" w:rsidRPr="00E36588" w:rsidRDefault="00FB588D"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Skilled</w:t>
            </w:r>
            <w:r>
              <w:rPr>
                <w:rFonts w:ascii="Calibri" w:eastAsia="Times New Roman" w:hAnsi="Calibri" w:cs="Calibri"/>
                <w:kern w:val="0"/>
                <w:sz w:val="22"/>
                <w:szCs w:val="22"/>
                <w14:ligatures w14:val="none"/>
              </w:rPr>
              <w:t xml:space="preserve"> and </w:t>
            </w:r>
            <w:proofErr w:type="gramStart"/>
            <w:r>
              <w:rPr>
                <w:rFonts w:ascii="Calibri" w:eastAsia="Times New Roman" w:hAnsi="Calibri" w:cs="Calibri"/>
                <w:kern w:val="0"/>
                <w:sz w:val="22"/>
                <w:szCs w:val="22"/>
                <w14:ligatures w14:val="none"/>
              </w:rPr>
              <w:t xml:space="preserve">respected </w:t>
            </w:r>
            <w:r w:rsidR="00E36588" w:rsidRPr="00E36588">
              <w:rPr>
                <w:rFonts w:ascii="Calibri" w:eastAsia="Times New Roman" w:hAnsi="Calibri" w:cs="Calibri"/>
                <w:kern w:val="0"/>
                <w:sz w:val="22"/>
                <w:szCs w:val="22"/>
                <w14:ligatures w14:val="none"/>
              </w:rPr>
              <w:t xml:space="preserve"> </w:t>
            </w:r>
            <w:r>
              <w:rPr>
                <w:rFonts w:ascii="Calibri" w:eastAsia="Times New Roman" w:hAnsi="Calibri" w:cs="Calibri"/>
                <w:kern w:val="0"/>
                <w:sz w:val="22"/>
                <w:szCs w:val="22"/>
                <w14:ligatures w14:val="none"/>
              </w:rPr>
              <w:t>engineer</w:t>
            </w:r>
            <w:proofErr w:type="gramEnd"/>
            <w:r>
              <w:rPr>
                <w:rFonts w:ascii="Calibri" w:eastAsia="Times New Roman" w:hAnsi="Calibri" w:cs="Calibri"/>
                <w:kern w:val="0"/>
                <w:sz w:val="22"/>
                <w:szCs w:val="22"/>
                <w14:ligatures w14:val="none"/>
              </w:rPr>
              <w:t xml:space="preserve"> </w:t>
            </w:r>
          </w:p>
          <w:p w14:paraId="01B5329F"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1F63BFB3"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0BE09E0" w14:textId="249521D4"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xml:space="preserve">Gain more </w:t>
            </w:r>
            <w:r w:rsidR="00FB588D">
              <w:rPr>
                <w:rFonts w:ascii="Calibri" w:eastAsia="Times New Roman" w:hAnsi="Calibri" w:cs="Calibri"/>
                <w:kern w:val="0"/>
                <w:sz w:val="22"/>
                <w:szCs w:val="22"/>
                <w14:ligatures w14:val="none"/>
              </w:rPr>
              <w:t xml:space="preserve">knowledge and </w:t>
            </w:r>
            <w:r w:rsidRPr="00E36588">
              <w:rPr>
                <w:rFonts w:ascii="Calibri" w:eastAsia="Times New Roman" w:hAnsi="Calibri" w:cs="Calibri"/>
                <w:kern w:val="0"/>
                <w:sz w:val="22"/>
                <w:szCs w:val="22"/>
                <w14:ligatures w14:val="none"/>
              </w:rPr>
              <w:t>experience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58DAAAC" w14:textId="5FE1DC8E" w:rsidR="00E36588" w:rsidRPr="00E36588" w:rsidRDefault="006643E6"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Hands on Work experience in the industry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6D94939" w14:textId="14E89D6F" w:rsidR="00E36588" w:rsidRPr="00E36588" w:rsidRDefault="006643E6" w:rsidP="00E3658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Leading large projects in a company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8DAE727" w14:textId="19652B7E"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proofErr w:type="spellStart"/>
            <w:r w:rsidRPr="00E36588">
              <w:rPr>
                <w:rFonts w:ascii="Calibri" w:eastAsia="Times New Roman" w:hAnsi="Calibri" w:cs="Calibri"/>
                <w:kern w:val="0"/>
                <w:sz w:val="22"/>
                <w:szCs w:val="22"/>
                <w14:ligatures w14:val="none"/>
              </w:rPr>
              <w:t>jun</w:t>
            </w:r>
            <w:proofErr w:type="spellEnd"/>
            <w:r w:rsidRPr="00E36588">
              <w:rPr>
                <w:rFonts w:ascii="Calibri" w:eastAsia="Times New Roman" w:hAnsi="Calibri" w:cs="Calibri"/>
                <w:kern w:val="0"/>
                <w:sz w:val="22"/>
                <w:szCs w:val="22"/>
                <w14:ligatures w14:val="none"/>
              </w:rPr>
              <w:t>/202</w:t>
            </w:r>
            <w:r w:rsidR="006643E6">
              <w:rPr>
                <w:rFonts w:ascii="Calibri" w:eastAsia="Times New Roman" w:hAnsi="Calibri" w:cs="Calibri"/>
                <w:kern w:val="0"/>
                <w:sz w:val="22"/>
                <w:szCs w:val="22"/>
                <w14:ligatures w14:val="none"/>
              </w:rPr>
              <w:t>8</w:t>
            </w: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0E275AC"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3EC40B5E"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DC324D8" w14:textId="160A4869"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6643E6">
              <w:rPr>
                <w:rFonts w:ascii="Calibri" w:eastAsia="Times New Roman" w:hAnsi="Calibri" w:cs="Calibri"/>
                <w:kern w:val="0"/>
                <w:sz w:val="22"/>
                <w:szCs w:val="22"/>
                <w14:ligatures w14:val="none"/>
              </w:rPr>
              <w:t xml:space="preserve">Industry experience </w:t>
            </w:r>
          </w:p>
          <w:p w14:paraId="42696230"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5FE89EAE"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7A1C71D8"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048563E" w14:textId="0B6E656B"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6643E6">
              <w:rPr>
                <w:rFonts w:ascii="Calibri" w:eastAsia="Times New Roman" w:hAnsi="Calibri" w:cs="Calibri"/>
                <w:kern w:val="0"/>
                <w:sz w:val="22"/>
                <w:szCs w:val="22"/>
                <w14:ligatures w14:val="none"/>
              </w:rPr>
              <w:t xml:space="preserve">Internships over summer breaks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2215C37" w14:textId="65E4E9B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6643E6">
              <w:rPr>
                <w:rFonts w:ascii="Calibri" w:eastAsia="Times New Roman" w:hAnsi="Calibri" w:cs="Calibri"/>
                <w:kern w:val="0"/>
                <w:sz w:val="22"/>
                <w:szCs w:val="22"/>
                <w14:ligatures w14:val="none"/>
              </w:rPr>
              <w:t xml:space="preserve">Work for a company willing to have me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4DBA610" w14:textId="5600AF7D"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6643E6">
              <w:rPr>
                <w:rFonts w:ascii="Calibri" w:eastAsia="Times New Roman" w:hAnsi="Calibri" w:cs="Calibri"/>
                <w:kern w:val="0"/>
                <w:sz w:val="22"/>
                <w:szCs w:val="22"/>
                <w14:ligatures w14:val="none"/>
              </w:rPr>
              <w:t xml:space="preserve">No need for much supervision when working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97E85DB" w14:textId="229AC7D2"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6643E6">
              <w:rPr>
                <w:rFonts w:ascii="Calibri" w:eastAsia="Times New Roman" w:hAnsi="Calibri" w:cs="Calibri"/>
                <w:kern w:val="0"/>
                <w:sz w:val="22"/>
                <w:szCs w:val="22"/>
                <w14:ligatures w14:val="none"/>
              </w:rPr>
              <w:t>Jun/2025</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5E21ECA"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r w:rsidR="00E36588" w:rsidRPr="00E36588" w14:paraId="33CC5382" w14:textId="77777777" w:rsidTr="00E3658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1F4E2C7"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2AACA6AA" w14:textId="1DEB57BB"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AA0E21">
              <w:rPr>
                <w:rFonts w:ascii="Calibri" w:eastAsia="Times New Roman" w:hAnsi="Calibri" w:cs="Calibri"/>
                <w:kern w:val="0"/>
                <w:sz w:val="22"/>
                <w:szCs w:val="22"/>
                <w14:ligatures w14:val="none"/>
              </w:rPr>
              <w:t>Principal engineer</w:t>
            </w:r>
          </w:p>
          <w:p w14:paraId="3C828E58"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p w14:paraId="779B947E"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69C8D67" w14:textId="33BCA85F"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080299">
              <w:rPr>
                <w:rFonts w:ascii="Calibri" w:eastAsia="Times New Roman" w:hAnsi="Calibri" w:cs="Calibri"/>
                <w:kern w:val="0"/>
                <w:sz w:val="22"/>
                <w:szCs w:val="22"/>
                <w14:ligatures w14:val="none"/>
              </w:rPr>
              <w:t xml:space="preserve">To be the highest level of engineer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EE963FC" w14:textId="52D33A71"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437BD8">
              <w:rPr>
                <w:rFonts w:ascii="Calibri" w:eastAsia="Times New Roman" w:hAnsi="Calibri" w:cs="Calibri"/>
                <w:kern w:val="0"/>
                <w:sz w:val="22"/>
                <w:szCs w:val="22"/>
                <w14:ligatures w14:val="none"/>
              </w:rPr>
              <w:t xml:space="preserve">Hard work and years of experience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AADA3E6" w14:textId="7C3BCA4F"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E25C45">
              <w:rPr>
                <w:rFonts w:ascii="Calibri" w:eastAsia="Times New Roman" w:hAnsi="Calibri" w:cs="Calibri"/>
                <w:kern w:val="0"/>
                <w:sz w:val="22"/>
                <w:szCs w:val="22"/>
                <w14:ligatures w14:val="none"/>
              </w:rPr>
              <w:t xml:space="preserve">Provide technical leadership </w:t>
            </w:r>
            <w:r w:rsidR="00DE07F3">
              <w:rPr>
                <w:rFonts w:ascii="Calibri" w:eastAsia="Times New Roman" w:hAnsi="Calibri" w:cs="Calibri"/>
                <w:kern w:val="0"/>
                <w:sz w:val="22"/>
                <w:szCs w:val="22"/>
                <w14:ligatures w14:val="none"/>
              </w:rPr>
              <w:t xml:space="preserve">for the other engineers in my field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27570DE" w14:textId="0C6927ED"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r w:rsidR="00DE07F3">
              <w:rPr>
                <w:rFonts w:ascii="Calibri" w:eastAsia="Times New Roman" w:hAnsi="Calibri" w:cs="Calibri"/>
                <w:kern w:val="0"/>
                <w:sz w:val="22"/>
                <w:szCs w:val="22"/>
                <w14:ligatures w14:val="none"/>
              </w:rPr>
              <w:t>Dec/20</w:t>
            </w:r>
            <w:r w:rsidR="005B59AA">
              <w:rPr>
                <w:rFonts w:ascii="Calibri" w:eastAsia="Times New Roman" w:hAnsi="Calibri" w:cs="Calibri"/>
                <w:kern w:val="0"/>
                <w:sz w:val="22"/>
                <w:szCs w:val="22"/>
                <w14:ligatures w14:val="none"/>
              </w:rPr>
              <w:t>40</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E77C4F8" w14:textId="77777777" w:rsidR="00E36588" w:rsidRPr="00E36588" w:rsidRDefault="00E36588" w:rsidP="00E36588">
            <w:pPr>
              <w:spacing w:after="0" w:line="240" w:lineRule="auto"/>
              <w:textAlignment w:val="baseline"/>
              <w:rPr>
                <w:rFonts w:ascii="Times New Roman" w:eastAsia="Times New Roman" w:hAnsi="Times New Roman" w:cs="Times New Roman"/>
                <w:kern w:val="0"/>
                <w14:ligatures w14:val="none"/>
              </w:rPr>
            </w:pPr>
            <w:r w:rsidRPr="00E36588">
              <w:rPr>
                <w:rFonts w:ascii="Calibri" w:eastAsia="Times New Roman" w:hAnsi="Calibri" w:cs="Calibri"/>
                <w:kern w:val="0"/>
                <w:sz w:val="22"/>
                <w:szCs w:val="22"/>
                <w14:ligatures w14:val="none"/>
              </w:rPr>
              <w:t> </w:t>
            </w:r>
          </w:p>
        </w:tc>
      </w:tr>
    </w:tbl>
    <w:p w14:paraId="40AC6DE8" w14:textId="77777777"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kern w:val="0"/>
          <w:sz w:val="22"/>
          <w:szCs w:val="22"/>
          <w14:ligatures w14:val="none"/>
        </w:rPr>
        <w:t> </w:t>
      </w:r>
    </w:p>
    <w:p w14:paraId="3201224B" w14:textId="77777777" w:rsidR="00E36588" w:rsidRPr="00E36588" w:rsidRDefault="00E36588" w:rsidP="00E36588">
      <w:pPr>
        <w:spacing w:after="0" w:line="240" w:lineRule="auto"/>
        <w:textAlignment w:val="baseline"/>
        <w:rPr>
          <w:rFonts w:ascii="Segoe UI" w:eastAsia="Times New Roman" w:hAnsi="Segoe UI" w:cs="Segoe UI"/>
          <w:kern w:val="0"/>
          <w:sz w:val="18"/>
          <w:szCs w:val="18"/>
          <w14:ligatures w14:val="none"/>
        </w:rPr>
      </w:pPr>
      <w:r w:rsidRPr="00E36588">
        <w:rPr>
          <w:rFonts w:ascii="Calibri" w:eastAsia="Times New Roman" w:hAnsi="Calibri" w:cs="Calibri"/>
          <w:kern w:val="0"/>
          <w:sz w:val="22"/>
          <w:szCs w:val="22"/>
          <w14:ligatures w14:val="none"/>
        </w:rPr>
        <w:t> </w:t>
      </w:r>
    </w:p>
    <w:p w14:paraId="20C0E8E1" w14:textId="3A5AD45B" w:rsidR="003F7F66" w:rsidRDefault="003F7F66" w:rsidP="00E36588">
      <w:pPr>
        <w:pStyle w:val="ListParagraph"/>
      </w:pPr>
    </w:p>
    <w:p w14:paraId="7AEA0B0A" w14:textId="77777777" w:rsidR="003F7F66" w:rsidRPr="003F7F66" w:rsidRDefault="003F7F66" w:rsidP="003F7F66"/>
    <w:p w14:paraId="5F2BD882" w14:textId="77777777" w:rsidR="003F7F66" w:rsidRDefault="003F7F66" w:rsidP="003F7F66">
      <w:pPr>
        <w:jc w:val="center"/>
        <w:rPr>
          <w:sz w:val="36"/>
          <w:szCs w:val="36"/>
        </w:rPr>
      </w:pPr>
    </w:p>
    <w:p w14:paraId="0E27B521" w14:textId="77777777" w:rsidR="003F7F66" w:rsidRPr="003F7F66" w:rsidRDefault="003F7F66" w:rsidP="003F7F66"/>
    <w:p w14:paraId="245C63FE" w14:textId="5E0CABE7" w:rsidR="003F7F66" w:rsidRDefault="00047AA0" w:rsidP="003F7F66">
      <w:pPr>
        <w:rPr>
          <w:b/>
          <w:bCs/>
          <w:sz w:val="32"/>
          <w:szCs w:val="32"/>
        </w:rPr>
      </w:pPr>
      <w:r>
        <w:rPr>
          <w:b/>
          <w:bCs/>
          <w:sz w:val="32"/>
          <w:szCs w:val="32"/>
        </w:rPr>
        <w:t>Con</w:t>
      </w:r>
      <w:r w:rsidR="009826BF">
        <w:rPr>
          <w:b/>
          <w:bCs/>
          <w:sz w:val="32"/>
          <w:szCs w:val="32"/>
        </w:rPr>
        <w:t xml:space="preserve">clusion </w:t>
      </w:r>
    </w:p>
    <w:p w14:paraId="4EB37D1B" w14:textId="77777777" w:rsidR="009826BF" w:rsidRDefault="009826BF" w:rsidP="003F7F66">
      <w:pPr>
        <w:rPr>
          <w:b/>
          <w:bCs/>
          <w:sz w:val="32"/>
          <w:szCs w:val="32"/>
        </w:rPr>
      </w:pPr>
    </w:p>
    <w:p w14:paraId="0254F54D" w14:textId="73A3B4C3" w:rsidR="009826BF" w:rsidRPr="005B59AA" w:rsidRDefault="009826BF" w:rsidP="005B59AA">
      <w:pPr>
        <w:jc w:val="both"/>
        <w:rPr>
          <w:rFonts w:ascii="Calibri" w:hAnsi="Calibri" w:cs="Calibri"/>
        </w:rPr>
      </w:pPr>
      <w:r w:rsidRPr="005B59AA">
        <w:rPr>
          <w:rFonts w:ascii="Calibri" w:hAnsi="Calibri" w:cs="Calibri"/>
        </w:rPr>
        <w:t>In c</w:t>
      </w:r>
      <w:r w:rsidR="006E2742" w:rsidRPr="005B59AA">
        <w:rPr>
          <w:rFonts w:ascii="Calibri" w:hAnsi="Calibri" w:cs="Calibri"/>
        </w:rPr>
        <w:t xml:space="preserve">onclusion, the role of </w:t>
      </w:r>
      <w:r w:rsidR="00876B51" w:rsidRPr="005B59AA">
        <w:rPr>
          <w:rFonts w:ascii="Calibri" w:hAnsi="Calibri" w:cs="Calibri"/>
        </w:rPr>
        <w:t xml:space="preserve">engineers in promoting health and safety is crucial </w:t>
      </w:r>
      <w:r w:rsidR="002B7A8C" w:rsidRPr="005B59AA">
        <w:rPr>
          <w:rFonts w:ascii="Calibri" w:hAnsi="Calibri" w:cs="Calibri"/>
        </w:rPr>
        <w:t>in today’s society.</w:t>
      </w:r>
      <w:r w:rsidR="007477C5" w:rsidRPr="005B59AA">
        <w:rPr>
          <w:rFonts w:ascii="Calibri" w:hAnsi="Calibri" w:cs="Calibri"/>
        </w:rPr>
        <w:t xml:space="preserve"> As they design and </w:t>
      </w:r>
      <w:r w:rsidR="003E3A1B" w:rsidRPr="005B59AA">
        <w:rPr>
          <w:rFonts w:ascii="Calibri" w:hAnsi="Calibri" w:cs="Calibri"/>
        </w:rPr>
        <w:t xml:space="preserve">implement various projects, engineers must </w:t>
      </w:r>
      <w:r w:rsidR="00B14FB3" w:rsidRPr="005B59AA">
        <w:rPr>
          <w:rFonts w:ascii="Calibri" w:hAnsi="Calibri" w:cs="Calibri"/>
        </w:rPr>
        <w:t>prioritize the</w:t>
      </w:r>
      <w:r w:rsidR="00360320" w:rsidRPr="005B59AA">
        <w:rPr>
          <w:rFonts w:ascii="Calibri" w:hAnsi="Calibri" w:cs="Calibri"/>
        </w:rPr>
        <w:t xml:space="preserve"> well-being of </w:t>
      </w:r>
      <w:r w:rsidR="00B14FB3" w:rsidRPr="005B59AA">
        <w:rPr>
          <w:rFonts w:ascii="Calibri" w:hAnsi="Calibri" w:cs="Calibri"/>
        </w:rPr>
        <w:t>individuals and</w:t>
      </w:r>
      <w:r w:rsidR="00360320" w:rsidRPr="005B59AA">
        <w:rPr>
          <w:rFonts w:ascii="Calibri" w:hAnsi="Calibri" w:cs="Calibri"/>
        </w:rPr>
        <w:t xml:space="preserve"> </w:t>
      </w:r>
      <w:r w:rsidR="00B14FB3" w:rsidRPr="005B59AA">
        <w:rPr>
          <w:rFonts w:ascii="Calibri" w:hAnsi="Calibri" w:cs="Calibri"/>
        </w:rPr>
        <w:t xml:space="preserve">communities, ensuring </w:t>
      </w:r>
      <w:r w:rsidR="00773DF9" w:rsidRPr="005B59AA">
        <w:rPr>
          <w:rFonts w:ascii="Calibri" w:hAnsi="Calibri" w:cs="Calibri"/>
        </w:rPr>
        <w:t xml:space="preserve">that their work lows risks and enhances </w:t>
      </w:r>
      <w:r w:rsidR="00280225" w:rsidRPr="005B59AA">
        <w:rPr>
          <w:rFonts w:ascii="Calibri" w:hAnsi="Calibri" w:cs="Calibri"/>
        </w:rPr>
        <w:t>safety</w:t>
      </w:r>
      <w:r w:rsidR="00773DF9" w:rsidRPr="005B59AA">
        <w:rPr>
          <w:rFonts w:ascii="Calibri" w:hAnsi="Calibri" w:cs="Calibri"/>
        </w:rPr>
        <w:t xml:space="preserve"> stand</w:t>
      </w:r>
      <w:r w:rsidR="00280225" w:rsidRPr="005B59AA">
        <w:rPr>
          <w:rFonts w:ascii="Calibri" w:hAnsi="Calibri" w:cs="Calibri"/>
        </w:rPr>
        <w:t>ards.</w:t>
      </w:r>
    </w:p>
    <w:p w14:paraId="7E3FF4C4" w14:textId="7AAAD451" w:rsidR="003F7F66" w:rsidRPr="005B59AA" w:rsidRDefault="00D30796" w:rsidP="005B59AA">
      <w:pPr>
        <w:jc w:val="both"/>
        <w:rPr>
          <w:rFonts w:ascii="Calibri" w:hAnsi="Calibri" w:cs="Calibri"/>
        </w:rPr>
      </w:pPr>
      <w:r w:rsidRPr="005B59AA">
        <w:rPr>
          <w:rFonts w:ascii="Calibri" w:hAnsi="Calibri" w:cs="Calibri"/>
        </w:rPr>
        <w:t>T</w:t>
      </w:r>
      <w:r w:rsidR="00532AB8" w:rsidRPr="005B59AA">
        <w:rPr>
          <w:rFonts w:ascii="Calibri" w:hAnsi="Calibri" w:cs="Calibri"/>
        </w:rPr>
        <w:t>eam</w:t>
      </w:r>
      <w:r w:rsidRPr="005B59AA">
        <w:rPr>
          <w:rFonts w:ascii="Calibri" w:hAnsi="Calibri" w:cs="Calibri"/>
        </w:rPr>
        <w:t>work is essential for achieving su</w:t>
      </w:r>
      <w:r w:rsidR="008309DD" w:rsidRPr="005B59AA">
        <w:rPr>
          <w:rFonts w:ascii="Calibri" w:hAnsi="Calibri" w:cs="Calibri"/>
        </w:rPr>
        <w:t xml:space="preserve">ccess in any project or </w:t>
      </w:r>
      <w:r w:rsidR="0027132F" w:rsidRPr="005B59AA">
        <w:rPr>
          <w:rFonts w:ascii="Calibri" w:hAnsi="Calibri" w:cs="Calibri"/>
        </w:rPr>
        <w:t xml:space="preserve">organization. By working together, </w:t>
      </w:r>
      <w:r w:rsidR="000721C9" w:rsidRPr="005B59AA">
        <w:rPr>
          <w:rFonts w:ascii="Calibri" w:hAnsi="Calibri" w:cs="Calibri"/>
        </w:rPr>
        <w:t>team</w:t>
      </w:r>
      <w:r w:rsidR="0027132F" w:rsidRPr="005B59AA">
        <w:rPr>
          <w:rFonts w:ascii="Calibri" w:hAnsi="Calibri" w:cs="Calibri"/>
        </w:rPr>
        <w:t xml:space="preserve"> members </w:t>
      </w:r>
      <w:r w:rsidR="000721C9" w:rsidRPr="005B59AA">
        <w:rPr>
          <w:rFonts w:ascii="Calibri" w:hAnsi="Calibri" w:cs="Calibri"/>
        </w:rPr>
        <w:t xml:space="preserve">can </w:t>
      </w:r>
      <w:r w:rsidR="008030EF" w:rsidRPr="005B59AA">
        <w:rPr>
          <w:rFonts w:ascii="Calibri" w:hAnsi="Calibri" w:cs="Calibri"/>
        </w:rPr>
        <w:t>contribute</w:t>
      </w:r>
      <w:r w:rsidR="000721C9" w:rsidRPr="005B59AA">
        <w:rPr>
          <w:rFonts w:ascii="Calibri" w:hAnsi="Calibri" w:cs="Calibri"/>
        </w:rPr>
        <w:t xml:space="preserve"> </w:t>
      </w:r>
      <w:r w:rsidR="008030EF" w:rsidRPr="005B59AA">
        <w:rPr>
          <w:rFonts w:ascii="Calibri" w:hAnsi="Calibri" w:cs="Calibri"/>
        </w:rPr>
        <w:t>great idea,</w:t>
      </w:r>
      <w:r w:rsidR="000C76CC" w:rsidRPr="005B59AA">
        <w:rPr>
          <w:rFonts w:ascii="Calibri" w:hAnsi="Calibri" w:cs="Calibri"/>
        </w:rPr>
        <w:t xml:space="preserve"> </w:t>
      </w:r>
      <w:r w:rsidR="008030EF" w:rsidRPr="005B59AA">
        <w:rPr>
          <w:rFonts w:ascii="Calibri" w:hAnsi="Calibri" w:cs="Calibri"/>
        </w:rPr>
        <w:t>diverse</w:t>
      </w:r>
      <w:r w:rsidR="000C76CC" w:rsidRPr="005B59AA">
        <w:rPr>
          <w:rFonts w:ascii="Calibri" w:hAnsi="Calibri" w:cs="Calibri"/>
        </w:rPr>
        <w:t xml:space="preserve"> skill sets</w:t>
      </w:r>
      <w:r w:rsidR="00F31978" w:rsidRPr="005B59AA">
        <w:rPr>
          <w:rFonts w:ascii="Calibri" w:hAnsi="Calibri" w:cs="Calibri"/>
        </w:rPr>
        <w:t xml:space="preserve"> </w:t>
      </w:r>
      <w:r w:rsidR="000C76CC" w:rsidRPr="005B59AA">
        <w:rPr>
          <w:rFonts w:ascii="Calibri" w:hAnsi="Calibri" w:cs="Calibri"/>
        </w:rPr>
        <w:t>and per</w:t>
      </w:r>
      <w:r w:rsidR="00F31978" w:rsidRPr="005B59AA">
        <w:rPr>
          <w:rFonts w:ascii="Calibri" w:hAnsi="Calibri" w:cs="Calibri"/>
        </w:rPr>
        <w:t>spectives</w:t>
      </w:r>
      <w:r w:rsidR="00645987" w:rsidRPr="005B59AA">
        <w:rPr>
          <w:rFonts w:ascii="Calibri" w:hAnsi="Calibri" w:cs="Calibri"/>
        </w:rPr>
        <w:t>, leading to</w:t>
      </w:r>
      <w:r w:rsidR="00C37782" w:rsidRPr="005B59AA">
        <w:rPr>
          <w:rFonts w:ascii="Calibri" w:hAnsi="Calibri" w:cs="Calibri"/>
        </w:rPr>
        <w:t xml:space="preserve"> more innovative solutions and improved problem</w:t>
      </w:r>
      <w:r w:rsidR="00395688" w:rsidRPr="005B59AA">
        <w:rPr>
          <w:rFonts w:ascii="Calibri" w:hAnsi="Calibri" w:cs="Calibri"/>
        </w:rPr>
        <w:t>-solving.</w:t>
      </w:r>
      <w:r w:rsidR="00F31978" w:rsidRPr="005B59AA">
        <w:rPr>
          <w:rFonts w:ascii="Calibri" w:hAnsi="Calibri" w:cs="Calibri"/>
        </w:rPr>
        <w:t xml:space="preserve"> </w:t>
      </w:r>
      <w:r w:rsidR="008030EF" w:rsidRPr="005B59AA">
        <w:rPr>
          <w:rFonts w:ascii="Calibri" w:hAnsi="Calibri" w:cs="Calibri"/>
        </w:rPr>
        <w:t xml:space="preserve"> </w:t>
      </w:r>
    </w:p>
    <w:p w14:paraId="49597A72" w14:textId="77777777" w:rsidR="00395688" w:rsidRDefault="00395688"/>
    <w:p w14:paraId="5D8C5E17" w14:textId="77777777" w:rsidR="00395688" w:rsidRDefault="00395688"/>
    <w:p w14:paraId="13174C00" w14:textId="0C5E9EA1" w:rsidR="00395688" w:rsidRDefault="00395688">
      <w:pPr>
        <w:rPr>
          <w:b/>
          <w:bCs/>
          <w:sz w:val="32"/>
          <w:szCs w:val="32"/>
        </w:rPr>
      </w:pPr>
      <w:r>
        <w:rPr>
          <w:b/>
          <w:bCs/>
          <w:sz w:val="32"/>
          <w:szCs w:val="32"/>
        </w:rPr>
        <w:t>Refe</w:t>
      </w:r>
      <w:r w:rsidR="00105DC5">
        <w:rPr>
          <w:b/>
          <w:bCs/>
          <w:sz w:val="32"/>
          <w:szCs w:val="32"/>
        </w:rPr>
        <w:t>rences</w:t>
      </w:r>
    </w:p>
    <w:p w14:paraId="2A560A3C" w14:textId="77777777" w:rsidR="002017DB" w:rsidRPr="002017DB" w:rsidRDefault="002017DB" w:rsidP="002017DB">
      <w:pPr>
        <w:numPr>
          <w:ilvl w:val="0"/>
          <w:numId w:val="7"/>
        </w:numPr>
        <w:rPr>
          <w:rFonts w:ascii="Calibri" w:hAnsi="Calibri" w:cs="Calibri"/>
        </w:rPr>
      </w:pPr>
      <w:r w:rsidRPr="002017DB">
        <w:rPr>
          <w:rFonts w:ascii="Calibri" w:hAnsi="Calibri" w:cs="Calibri"/>
        </w:rPr>
        <w:t>https://www.sciencedirect.com/topics/engineering/material-removal-process</w:t>
      </w:r>
    </w:p>
    <w:p w14:paraId="41D36448" w14:textId="77777777" w:rsidR="002017DB" w:rsidRPr="002017DB" w:rsidRDefault="002017DB" w:rsidP="002017DB">
      <w:pPr>
        <w:numPr>
          <w:ilvl w:val="0"/>
          <w:numId w:val="7"/>
        </w:numPr>
        <w:rPr>
          <w:rFonts w:ascii="Calibri" w:hAnsi="Calibri" w:cs="Calibri"/>
        </w:rPr>
      </w:pPr>
      <w:hyperlink r:id="rId11" w:history="1">
        <w:r w:rsidRPr="002017DB">
          <w:rPr>
            <w:rStyle w:val="Hyperlink"/>
            <w:rFonts w:ascii="Calibri" w:hAnsi="Calibri" w:cs="Calibri"/>
          </w:rPr>
          <w:t>https://www.legislation.gov.uk</w:t>
        </w:r>
      </w:hyperlink>
    </w:p>
    <w:p w14:paraId="65BAF8BE" w14:textId="77777777" w:rsidR="002017DB" w:rsidRPr="002017DB" w:rsidRDefault="002017DB" w:rsidP="002017DB">
      <w:pPr>
        <w:numPr>
          <w:ilvl w:val="0"/>
          <w:numId w:val="7"/>
        </w:numPr>
        <w:rPr>
          <w:rFonts w:ascii="Calibri" w:hAnsi="Calibri" w:cs="Calibri"/>
        </w:rPr>
      </w:pPr>
      <w:hyperlink r:id="rId12" w:history="1">
        <w:r w:rsidRPr="002017DB">
          <w:rPr>
            <w:rStyle w:val="Hyperlink"/>
            <w:rFonts w:ascii="Calibri" w:hAnsi="Calibri" w:cs="Calibri"/>
          </w:rPr>
          <w:t>https://www.hse.gov.uk</w:t>
        </w:r>
      </w:hyperlink>
    </w:p>
    <w:p w14:paraId="485BAC57" w14:textId="77777777" w:rsidR="00492AAB" w:rsidRPr="00492AAB" w:rsidRDefault="00492AAB" w:rsidP="00492AAB">
      <w:pPr>
        <w:pStyle w:val="ListParagraph"/>
        <w:numPr>
          <w:ilvl w:val="0"/>
          <w:numId w:val="7"/>
        </w:numPr>
        <w:rPr>
          <w:rFonts w:ascii="Calibri" w:hAnsi="Calibri" w:cs="Calibri"/>
        </w:rPr>
      </w:pPr>
      <w:r w:rsidRPr="00492AAB">
        <w:rPr>
          <w:rFonts w:ascii="Calibri" w:hAnsi="Calibri" w:cs="Calibri"/>
        </w:rPr>
        <w:t>https://www.sciencedirect.com/topics/engineering/material-removal-process</w:t>
      </w:r>
    </w:p>
    <w:p w14:paraId="7FEF5301" w14:textId="77777777" w:rsidR="00492AAB" w:rsidRPr="00492AAB" w:rsidRDefault="00492AAB" w:rsidP="00492AAB">
      <w:pPr>
        <w:pStyle w:val="ListParagraph"/>
        <w:numPr>
          <w:ilvl w:val="0"/>
          <w:numId w:val="7"/>
        </w:numPr>
        <w:rPr>
          <w:rFonts w:ascii="Calibri" w:hAnsi="Calibri" w:cs="Calibri"/>
        </w:rPr>
      </w:pPr>
      <w:r w:rsidRPr="00492AAB">
        <w:rPr>
          <w:rFonts w:ascii="Calibri" w:hAnsi="Calibri" w:cs="Calibri"/>
        </w:rPr>
        <w:t>https://www.legislation.gov.uk</w:t>
      </w:r>
    </w:p>
    <w:p w14:paraId="1B503F8E" w14:textId="77777777" w:rsidR="00492AAB" w:rsidRPr="00492AAB" w:rsidRDefault="00492AAB" w:rsidP="00492AAB">
      <w:pPr>
        <w:pStyle w:val="ListParagraph"/>
        <w:numPr>
          <w:ilvl w:val="0"/>
          <w:numId w:val="7"/>
        </w:numPr>
        <w:rPr>
          <w:rFonts w:ascii="Calibri" w:hAnsi="Calibri" w:cs="Calibri"/>
        </w:rPr>
      </w:pPr>
      <w:r w:rsidRPr="00492AAB">
        <w:rPr>
          <w:rFonts w:ascii="Calibri" w:hAnsi="Calibri" w:cs="Calibri"/>
        </w:rPr>
        <w:t>https://www.hse.gov.uk</w:t>
      </w:r>
    </w:p>
    <w:p w14:paraId="0E15C776" w14:textId="77777777" w:rsidR="002017DB" w:rsidRPr="002017DB" w:rsidRDefault="002017DB" w:rsidP="00492AAB">
      <w:pPr>
        <w:pStyle w:val="ListParagraph"/>
        <w:ind w:left="1080"/>
        <w:rPr>
          <w:rFonts w:ascii="Calibri" w:hAnsi="Calibri" w:cs="Calibri"/>
        </w:rPr>
      </w:pPr>
    </w:p>
    <w:sectPr w:rsidR="002017DB" w:rsidRPr="00201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575095" w14:textId="77777777" w:rsidR="004B5F0A" w:rsidRDefault="004B5F0A" w:rsidP="00DE59B7">
      <w:pPr>
        <w:spacing w:after="0" w:line="240" w:lineRule="auto"/>
      </w:pPr>
      <w:r>
        <w:separator/>
      </w:r>
    </w:p>
  </w:endnote>
  <w:endnote w:type="continuationSeparator" w:id="0">
    <w:p w14:paraId="219AB2EC" w14:textId="77777777" w:rsidR="004B5F0A" w:rsidRDefault="004B5F0A" w:rsidP="00DE5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F28FA5" w14:textId="77777777" w:rsidR="004B5F0A" w:rsidRDefault="004B5F0A" w:rsidP="00DE59B7">
      <w:pPr>
        <w:spacing w:after="0" w:line="240" w:lineRule="auto"/>
      </w:pPr>
      <w:r>
        <w:separator/>
      </w:r>
    </w:p>
  </w:footnote>
  <w:footnote w:type="continuationSeparator" w:id="0">
    <w:p w14:paraId="3C99C1F5" w14:textId="77777777" w:rsidR="004B5F0A" w:rsidRDefault="004B5F0A" w:rsidP="00DE5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04A7B"/>
    <w:multiLevelType w:val="hybridMultilevel"/>
    <w:tmpl w:val="F03018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B05349"/>
    <w:multiLevelType w:val="hybridMultilevel"/>
    <w:tmpl w:val="789EC9B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80AAF"/>
    <w:multiLevelType w:val="hybridMultilevel"/>
    <w:tmpl w:val="002E66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81C6D47"/>
    <w:multiLevelType w:val="hybridMultilevel"/>
    <w:tmpl w:val="2930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993452"/>
    <w:multiLevelType w:val="hybridMultilevel"/>
    <w:tmpl w:val="E26034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D773CA0"/>
    <w:multiLevelType w:val="hybridMultilevel"/>
    <w:tmpl w:val="1186A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2574696">
    <w:abstractNumId w:val="1"/>
  </w:num>
  <w:num w:numId="2" w16cid:durableId="376516906">
    <w:abstractNumId w:val="3"/>
  </w:num>
  <w:num w:numId="3" w16cid:durableId="83199523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2437447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57404433">
    <w:abstractNumId w:val="0"/>
  </w:num>
  <w:num w:numId="6" w16cid:durableId="973559926">
    <w:abstractNumId w:val="5"/>
  </w:num>
  <w:num w:numId="7" w16cid:durableId="3181939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66"/>
    <w:rsid w:val="00006D56"/>
    <w:rsid w:val="000446EF"/>
    <w:rsid w:val="00047AA0"/>
    <w:rsid w:val="0006255C"/>
    <w:rsid w:val="000721C9"/>
    <w:rsid w:val="00080299"/>
    <w:rsid w:val="000808F9"/>
    <w:rsid w:val="000B1169"/>
    <w:rsid w:val="000C761B"/>
    <w:rsid w:val="000C76CC"/>
    <w:rsid w:val="000D446B"/>
    <w:rsid w:val="000F1F05"/>
    <w:rsid w:val="0010564C"/>
    <w:rsid w:val="00105DC5"/>
    <w:rsid w:val="00120E34"/>
    <w:rsid w:val="00135BFF"/>
    <w:rsid w:val="00143967"/>
    <w:rsid w:val="00146E84"/>
    <w:rsid w:val="001911EB"/>
    <w:rsid w:val="00196ADA"/>
    <w:rsid w:val="001A5FEE"/>
    <w:rsid w:val="001B0890"/>
    <w:rsid w:val="001B1C59"/>
    <w:rsid w:val="001B5D47"/>
    <w:rsid w:val="002017DB"/>
    <w:rsid w:val="0020283B"/>
    <w:rsid w:val="00211107"/>
    <w:rsid w:val="0026031C"/>
    <w:rsid w:val="00260F07"/>
    <w:rsid w:val="0027132F"/>
    <w:rsid w:val="00280225"/>
    <w:rsid w:val="002904B2"/>
    <w:rsid w:val="00295D87"/>
    <w:rsid w:val="002A2A76"/>
    <w:rsid w:val="002B7A8C"/>
    <w:rsid w:val="002F782A"/>
    <w:rsid w:val="00320D5B"/>
    <w:rsid w:val="00321A6C"/>
    <w:rsid w:val="00360320"/>
    <w:rsid w:val="00390DA2"/>
    <w:rsid w:val="00395688"/>
    <w:rsid w:val="00395C5B"/>
    <w:rsid w:val="003C0583"/>
    <w:rsid w:val="003E3A1B"/>
    <w:rsid w:val="003F7F66"/>
    <w:rsid w:val="00407E28"/>
    <w:rsid w:val="0041244F"/>
    <w:rsid w:val="00427D56"/>
    <w:rsid w:val="00437BD8"/>
    <w:rsid w:val="00443A34"/>
    <w:rsid w:val="00492AAB"/>
    <w:rsid w:val="004A2667"/>
    <w:rsid w:val="004B0911"/>
    <w:rsid w:val="004B31E0"/>
    <w:rsid w:val="004B5467"/>
    <w:rsid w:val="004B5F0A"/>
    <w:rsid w:val="004C0BCB"/>
    <w:rsid w:val="004D40DB"/>
    <w:rsid w:val="004E4EB5"/>
    <w:rsid w:val="0050733D"/>
    <w:rsid w:val="0051408B"/>
    <w:rsid w:val="00523FC4"/>
    <w:rsid w:val="005306E9"/>
    <w:rsid w:val="00532AB8"/>
    <w:rsid w:val="00553DE1"/>
    <w:rsid w:val="00555982"/>
    <w:rsid w:val="005B59AA"/>
    <w:rsid w:val="005B7E83"/>
    <w:rsid w:val="005C05CC"/>
    <w:rsid w:val="006000DD"/>
    <w:rsid w:val="00606173"/>
    <w:rsid w:val="006130C0"/>
    <w:rsid w:val="006130C8"/>
    <w:rsid w:val="00613444"/>
    <w:rsid w:val="00620198"/>
    <w:rsid w:val="00620F58"/>
    <w:rsid w:val="00640920"/>
    <w:rsid w:val="00643726"/>
    <w:rsid w:val="006445B0"/>
    <w:rsid w:val="00645987"/>
    <w:rsid w:val="00652F2D"/>
    <w:rsid w:val="006643E6"/>
    <w:rsid w:val="00665D07"/>
    <w:rsid w:val="006A6B47"/>
    <w:rsid w:val="006A7CFB"/>
    <w:rsid w:val="006D2F71"/>
    <w:rsid w:val="006D58FE"/>
    <w:rsid w:val="006E2742"/>
    <w:rsid w:val="006E2D7F"/>
    <w:rsid w:val="00700E56"/>
    <w:rsid w:val="00703789"/>
    <w:rsid w:val="007200AB"/>
    <w:rsid w:val="00723C4A"/>
    <w:rsid w:val="007303D8"/>
    <w:rsid w:val="00732E2D"/>
    <w:rsid w:val="00734C9C"/>
    <w:rsid w:val="007477C5"/>
    <w:rsid w:val="00773DF9"/>
    <w:rsid w:val="007C0190"/>
    <w:rsid w:val="007D1D8A"/>
    <w:rsid w:val="007D3D61"/>
    <w:rsid w:val="007F7319"/>
    <w:rsid w:val="008030EF"/>
    <w:rsid w:val="00811B22"/>
    <w:rsid w:val="00817DB5"/>
    <w:rsid w:val="008309DD"/>
    <w:rsid w:val="00844D9E"/>
    <w:rsid w:val="00845FCA"/>
    <w:rsid w:val="0085614D"/>
    <w:rsid w:val="00856454"/>
    <w:rsid w:val="0086771E"/>
    <w:rsid w:val="00876B51"/>
    <w:rsid w:val="008A0716"/>
    <w:rsid w:val="008A2754"/>
    <w:rsid w:val="008B3F81"/>
    <w:rsid w:val="008B6A0C"/>
    <w:rsid w:val="008E15E5"/>
    <w:rsid w:val="009024D5"/>
    <w:rsid w:val="0093042E"/>
    <w:rsid w:val="00960A84"/>
    <w:rsid w:val="00965BBB"/>
    <w:rsid w:val="009826BF"/>
    <w:rsid w:val="0099652D"/>
    <w:rsid w:val="009976B5"/>
    <w:rsid w:val="009A2A7B"/>
    <w:rsid w:val="009A63B8"/>
    <w:rsid w:val="009D24BA"/>
    <w:rsid w:val="009E4F30"/>
    <w:rsid w:val="00A05094"/>
    <w:rsid w:val="00A17DE2"/>
    <w:rsid w:val="00A309E3"/>
    <w:rsid w:val="00A44204"/>
    <w:rsid w:val="00A57905"/>
    <w:rsid w:val="00A63A7F"/>
    <w:rsid w:val="00A857A7"/>
    <w:rsid w:val="00A94CD2"/>
    <w:rsid w:val="00AA0E21"/>
    <w:rsid w:val="00AA4269"/>
    <w:rsid w:val="00AA480C"/>
    <w:rsid w:val="00AB77D0"/>
    <w:rsid w:val="00AB79C6"/>
    <w:rsid w:val="00AC3D88"/>
    <w:rsid w:val="00AD0A09"/>
    <w:rsid w:val="00AD18F3"/>
    <w:rsid w:val="00AF2684"/>
    <w:rsid w:val="00B14FB3"/>
    <w:rsid w:val="00B23EA3"/>
    <w:rsid w:val="00B31676"/>
    <w:rsid w:val="00B451DD"/>
    <w:rsid w:val="00B478A4"/>
    <w:rsid w:val="00B518B4"/>
    <w:rsid w:val="00B620AC"/>
    <w:rsid w:val="00B73F13"/>
    <w:rsid w:val="00B8058F"/>
    <w:rsid w:val="00B86A88"/>
    <w:rsid w:val="00B86DB0"/>
    <w:rsid w:val="00BD242E"/>
    <w:rsid w:val="00C2230D"/>
    <w:rsid w:val="00C24666"/>
    <w:rsid w:val="00C37782"/>
    <w:rsid w:val="00C53992"/>
    <w:rsid w:val="00C738A9"/>
    <w:rsid w:val="00C854D0"/>
    <w:rsid w:val="00C86945"/>
    <w:rsid w:val="00CC181A"/>
    <w:rsid w:val="00CE1C7C"/>
    <w:rsid w:val="00D00DA6"/>
    <w:rsid w:val="00D267AB"/>
    <w:rsid w:val="00D30796"/>
    <w:rsid w:val="00D33B04"/>
    <w:rsid w:val="00D34835"/>
    <w:rsid w:val="00D37FAF"/>
    <w:rsid w:val="00D41380"/>
    <w:rsid w:val="00D5772D"/>
    <w:rsid w:val="00D75EDF"/>
    <w:rsid w:val="00D8341C"/>
    <w:rsid w:val="00DB0583"/>
    <w:rsid w:val="00DB20B0"/>
    <w:rsid w:val="00DD076C"/>
    <w:rsid w:val="00DE07F3"/>
    <w:rsid w:val="00DE0DB9"/>
    <w:rsid w:val="00DE59B7"/>
    <w:rsid w:val="00DF59B8"/>
    <w:rsid w:val="00E25C45"/>
    <w:rsid w:val="00E36588"/>
    <w:rsid w:val="00E432CF"/>
    <w:rsid w:val="00E5394E"/>
    <w:rsid w:val="00E61C20"/>
    <w:rsid w:val="00E907A8"/>
    <w:rsid w:val="00EA360D"/>
    <w:rsid w:val="00EA5968"/>
    <w:rsid w:val="00EC0A1F"/>
    <w:rsid w:val="00ED30E1"/>
    <w:rsid w:val="00ED731A"/>
    <w:rsid w:val="00EF7785"/>
    <w:rsid w:val="00F01DB3"/>
    <w:rsid w:val="00F105EB"/>
    <w:rsid w:val="00F16780"/>
    <w:rsid w:val="00F17133"/>
    <w:rsid w:val="00F206A1"/>
    <w:rsid w:val="00F22206"/>
    <w:rsid w:val="00F31978"/>
    <w:rsid w:val="00F355A2"/>
    <w:rsid w:val="00F87400"/>
    <w:rsid w:val="00FB588D"/>
    <w:rsid w:val="00FB6682"/>
    <w:rsid w:val="00FC09E0"/>
    <w:rsid w:val="00FD644F"/>
    <w:rsid w:val="00FF32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D08D8"/>
  <w15:chartTrackingRefBased/>
  <w15:docId w15:val="{68424B56-8F5F-4794-82FC-0069B39C4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C7C"/>
  </w:style>
  <w:style w:type="paragraph" w:styleId="Heading1">
    <w:name w:val="heading 1"/>
    <w:basedOn w:val="Normal"/>
    <w:next w:val="Normal"/>
    <w:link w:val="Heading1Char"/>
    <w:uiPriority w:val="9"/>
    <w:qFormat/>
    <w:rsid w:val="003F7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F66"/>
    <w:rPr>
      <w:rFonts w:eastAsiaTheme="majorEastAsia" w:cstheme="majorBidi"/>
      <w:color w:val="272727" w:themeColor="text1" w:themeTint="D8"/>
    </w:rPr>
  </w:style>
  <w:style w:type="paragraph" w:styleId="Title">
    <w:name w:val="Title"/>
    <w:basedOn w:val="Normal"/>
    <w:next w:val="Normal"/>
    <w:link w:val="TitleChar"/>
    <w:uiPriority w:val="10"/>
    <w:qFormat/>
    <w:rsid w:val="003F7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F66"/>
    <w:pPr>
      <w:spacing w:before="160"/>
      <w:jc w:val="center"/>
    </w:pPr>
    <w:rPr>
      <w:i/>
      <w:iCs/>
      <w:color w:val="404040" w:themeColor="text1" w:themeTint="BF"/>
    </w:rPr>
  </w:style>
  <w:style w:type="character" w:customStyle="1" w:styleId="QuoteChar">
    <w:name w:val="Quote Char"/>
    <w:basedOn w:val="DefaultParagraphFont"/>
    <w:link w:val="Quote"/>
    <w:uiPriority w:val="29"/>
    <w:rsid w:val="003F7F66"/>
    <w:rPr>
      <w:i/>
      <w:iCs/>
      <w:color w:val="404040" w:themeColor="text1" w:themeTint="BF"/>
    </w:rPr>
  </w:style>
  <w:style w:type="paragraph" w:styleId="ListParagraph">
    <w:name w:val="List Paragraph"/>
    <w:basedOn w:val="Normal"/>
    <w:uiPriority w:val="34"/>
    <w:qFormat/>
    <w:rsid w:val="003F7F66"/>
    <w:pPr>
      <w:ind w:left="720"/>
      <w:contextualSpacing/>
    </w:pPr>
  </w:style>
  <w:style w:type="character" w:styleId="IntenseEmphasis">
    <w:name w:val="Intense Emphasis"/>
    <w:basedOn w:val="DefaultParagraphFont"/>
    <w:uiPriority w:val="21"/>
    <w:qFormat/>
    <w:rsid w:val="003F7F66"/>
    <w:rPr>
      <w:i/>
      <w:iCs/>
      <w:color w:val="0F4761" w:themeColor="accent1" w:themeShade="BF"/>
    </w:rPr>
  </w:style>
  <w:style w:type="paragraph" w:styleId="IntenseQuote">
    <w:name w:val="Intense Quote"/>
    <w:basedOn w:val="Normal"/>
    <w:next w:val="Normal"/>
    <w:link w:val="IntenseQuoteChar"/>
    <w:uiPriority w:val="30"/>
    <w:qFormat/>
    <w:rsid w:val="003F7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F66"/>
    <w:rPr>
      <w:i/>
      <w:iCs/>
      <w:color w:val="0F4761" w:themeColor="accent1" w:themeShade="BF"/>
    </w:rPr>
  </w:style>
  <w:style w:type="character" w:styleId="IntenseReference">
    <w:name w:val="Intense Reference"/>
    <w:basedOn w:val="DefaultParagraphFont"/>
    <w:uiPriority w:val="32"/>
    <w:qFormat/>
    <w:rsid w:val="003F7F66"/>
    <w:rPr>
      <w:b/>
      <w:bCs/>
      <w:smallCaps/>
      <w:color w:val="0F4761" w:themeColor="accent1" w:themeShade="BF"/>
      <w:spacing w:val="5"/>
    </w:rPr>
  </w:style>
  <w:style w:type="paragraph" w:styleId="Header">
    <w:name w:val="header"/>
    <w:basedOn w:val="Normal"/>
    <w:link w:val="HeaderChar"/>
    <w:uiPriority w:val="99"/>
    <w:unhideWhenUsed/>
    <w:rsid w:val="00DE5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9B7"/>
  </w:style>
  <w:style w:type="paragraph" w:styleId="Footer">
    <w:name w:val="footer"/>
    <w:basedOn w:val="Normal"/>
    <w:link w:val="FooterChar"/>
    <w:uiPriority w:val="99"/>
    <w:unhideWhenUsed/>
    <w:rsid w:val="00DE5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9B7"/>
  </w:style>
  <w:style w:type="table" w:styleId="TableGrid">
    <w:name w:val="Table Grid"/>
    <w:basedOn w:val="TableNormal"/>
    <w:uiPriority w:val="39"/>
    <w:rsid w:val="00AD18F3"/>
    <w:pPr>
      <w:spacing w:after="0" w:line="240" w:lineRule="auto"/>
    </w:pPr>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17DB"/>
    <w:rPr>
      <w:color w:val="467886" w:themeColor="hyperlink"/>
      <w:u w:val="single"/>
    </w:rPr>
  </w:style>
  <w:style w:type="character" w:styleId="UnresolvedMention">
    <w:name w:val="Unresolved Mention"/>
    <w:basedOn w:val="DefaultParagraphFont"/>
    <w:uiPriority w:val="99"/>
    <w:semiHidden/>
    <w:unhideWhenUsed/>
    <w:rsid w:val="002017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06182">
      <w:bodyDiv w:val="1"/>
      <w:marLeft w:val="0"/>
      <w:marRight w:val="0"/>
      <w:marTop w:val="0"/>
      <w:marBottom w:val="0"/>
      <w:divBdr>
        <w:top w:val="none" w:sz="0" w:space="0" w:color="auto"/>
        <w:left w:val="none" w:sz="0" w:space="0" w:color="auto"/>
        <w:bottom w:val="none" w:sz="0" w:space="0" w:color="auto"/>
        <w:right w:val="none" w:sz="0" w:space="0" w:color="auto"/>
      </w:divBdr>
    </w:div>
    <w:div w:id="221599001">
      <w:bodyDiv w:val="1"/>
      <w:marLeft w:val="0"/>
      <w:marRight w:val="0"/>
      <w:marTop w:val="0"/>
      <w:marBottom w:val="0"/>
      <w:divBdr>
        <w:top w:val="none" w:sz="0" w:space="0" w:color="auto"/>
        <w:left w:val="none" w:sz="0" w:space="0" w:color="auto"/>
        <w:bottom w:val="none" w:sz="0" w:space="0" w:color="auto"/>
        <w:right w:val="none" w:sz="0" w:space="0" w:color="auto"/>
      </w:divBdr>
    </w:div>
    <w:div w:id="1009870711">
      <w:bodyDiv w:val="1"/>
      <w:marLeft w:val="0"/>
      <w:marRight w:val="0"/>
      <w:marTop w:val="0"/>
      <w:marBottom w:val="0"/>
      <w:divBdr>
        <w:top w:val="none" w:sz="0" w:space="0" w:color="auto"/>
        <w:left w:val="none" w:sz="0" w:space="0" w:color="auto"/>
        <w:bottom w:val="none" w:sz="0" w:space="0" w:color="auto"/>
        <w:right w:val="none" w:sz="0" w:space="0" w:color="auto"/>
      </w:divBdr>
      <w:divsChild>
        <w:div w:id="1933784246">
          <w:marLeft w:val="0"/>
          <w:marRight w:val="0"/>
          <w:marTop w:val="0"/>
          <w:marBottom w:val="0"/>
          <w:divBdr>
            <w:top w:val="none" w:sz="0" w:space="0" w:color="auto"/>
            <w:left w:val="none" w:sz="0" w:space="0" w:color="auto"/>
            <w:bottom w:val="none" w:sz="0" w:space="0" w:color="auto"/>
            <w:right w:val="none" w:sz="0" w:space="0" w:color="auto"/>
          </w:divBdr>
        </w:div>
        <w:div w:id="1282228183">
          <w:marLeft w:val="0"/>
          <w:marRight w:val="0"/>
          <w:marTop w:val="0"/>
          <w:marBottom w:val="0"/>
          <w:divBdr>
            <w:top w:val="none" w:sz="0" w:space="0" w:color="auto"/>
            <w:left w:val="none" w:sz="0" w:space="0" w:color="auto"/>
            <w:bottom w:val="none" w:sz="0" w:space="0" w:color="auto"/>
            <w:right w:val="none" w:sz="0" w:space="0" w:color="auto"/>
          </w:divBdr>
        </w:div>
        <w:div w:id="1172648308">
          <w:marLeft w:val="0"/>
          <w:marRight w:val="0"/>
          <w:marTop w:val="0"/>
          <w:marBottom w:val="0"/>
          <w:divBdr>
            <w:top w:val="none" w:sz="0" w:space="0" w:color="auto"/>
            <w:left w:val="none" w:sz="0" w:space="0" w:color="auto"/>
            <w:bottom w:val="none" w:sz="0" w:space="0" w:color="auto"/>
            <w:right w:val="none" w:sz="0" w:space="0" w:color="auto"/>
          </w:divBdr>
        </w:div>
        <w:div w:id="1230967083">
          <w:marLeft w:val="0"/>
          <w:marRight w:val="0"/>
          <w:marTop w:val="0"/>
          <w:marBottom w:val="0"/>
          <w:divBdr>
            <w:top w:val="none" w:sz="0" w:space="0" w:color="auto"/>
            <w:left w:val="none" w:sz="0" w:space="0" w:color="auto"/>
            <w:bottom w:val="none" w:sz="0" w:space="0" w:color="auto"/>
            <w:right w:val="none" w:sz="0" w:space="0" w:color="auto"/>
          </w:divBdr>
        </w:div>
        <w:div w:id="456030755">
          <w:marLeft w:val="0"/>
          <w:marRight w:val="0"/>
          <w:marTop w:val="0"/>
          <w:marBottom w:val="0"/>
          <w:divBdr>
            <w:top w:val="none" w:sz="0" w:space="0" w:color="auto"/>
            <w:left w:val="none" w:sz="0" w:space="0" w:color="auto"/>
            <w:bottom w:val="none" w:sz="0" w:space="0" w:color="auto"/>
            <w:right w:val="none" w:sz="0" w:space="0" w:color="auto"/>
          </w:divBdr>
        </w:div>
        <w:div w:id="754057386">
          <w:marLeft w:val="0"/>
          <w:marRight w:val="0"/>
          <w:marTop w:val="0"/>
          <w:marBottom w:val="0"/>
          <w:divBdr>
            <w:top w:val="none" w:sz="0" w:space="0" w:color="auto"/>
            <w:left w:val="none" w:sz="0" w:space="0" w:color="auto"/>
            <w:bottom w:val="none" w:sz="0" w:space="0" w:color="auto"/>
            <w:right w:val="none" w:sz="0" w:space="0" w:color="auto"/>
          </w:divBdr>
        </w:div>
        <w:div w:id="1440644154">
          <w:marLeft w:val="0"/>
          <w:marRight w:val="0"/>
          <w:marTop w:val="0"/>
          <w:marBottom w:val="0"/>
          <w:divBdr>
            <w:top w:val="none" w:sz="0" w:space="0" w:color="auto"/>
            <w:left w:val="none" w:sz="0" w:space="0" w:color="auto"/>
            <w:bottom w:val="none" w:sz="0" w:space="0" w:color="auto"/>
            <w:right w:val="none" w:sz="0" w:space="0" w:color="auto"/>
          </w:divBdr>
          <w:divsChild>
            <w:div w:id="2079742417">
              <w:marLeft w:val="-75"/>
              <w:marRight w:val="0"/>
              <w:marTop w:val="30"/>
              <w:marBottom w:val="30"/>
              <w:divBdr>
                <w:top w:val="none" w:sz="0" w:space="0" w:color="auto"/>
                <w:left w:val="none" w:sz="0" w:space="0" w:color="auto"/>
                <w:bottom w:val="none" w:sz="0" w:space="0" w:color="auto"/>
                <w:right w:val="none" w:sz="0" w:space="0" w:color="auto"/>
              </w:divBdr>
              <w:divsChild>
                <w:div w:id="1215040048">
                  <w:marLeft w:val="0"/>
                  <w:marRight w:val="0"/>
                  <w:marTop w:val="0"/>
                  <w:marBottom w:val="0"/>
                  <w:divBdr>
                    <w:top w:val="none" w:sz="0" w:space="0" w:color="auto"/>
                    <w:left w:val="none" w:sz="0" w:space="0" w:color="auto"/>
                    <w:bottom w:val="none" w:sz="0" w:space="0" w:color="auto"/>
                    <w:right w:val="none" w:sz="0" w:space="0" w:color="auto"/>
                  </w:divBdr>
                  <w:divsChild>
                    <w:div w:id="152138809">
                      <w:marLeft w:val="0"/>
                      <w:marRight w:val="0"/>
                      <w:marTop w:val="0"/>
                      <w:marBottom w:val="0"/>
                      <w:divBdr>
                        <w:top w:val="none" w:sz="0" w:space="0" w:color="auto"/>
                        <w:left w:val="none" w:sz="0" w:space="0" w:color="auto"/>
                        <w:bottom w:val="none" w:sz="0" w:space="0" w:color="auto"/>
                        <w:right w:val="none" w:sz="0" w:space="0" w:color="auto"/>
                      </w:divBdr>
                      <w:divsChild>
                        <w:div w:id="13448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030020">
                  <w:marLeft w:val="0"/>
                  <w:marRight w:val="0"/>
                  <w:marTop w:val="0"/>
                  <w:marBottom w:val="0"/>
                  <w:divBdr>
                    <w:top w:val="none" w:sz="0" w:space="0" w:color="auto"/>
                    <w:left w:val="none" w:sz="0" w:space="0" w:color="auto"/>
                    <w:bottom w:val="none" w:sz="0" w:space="0" w:color="auto"/>
                    <w:right w:val="none" w:sz="0" w:space="0" w:color="auto"/>
                  </w:divBdr>
                  <w:divsChild>
                    <w:div w:id="1213081562">
                      <w:marLeft w:val="0"/>
                      <w:marRight w:val="0"/>
                      <w:marTop w:val="0"/>
                      <w:marBottom w:val="0"/>
                      <w:divBdr>
                        <w:top w:val="none" w:sz="0" w:space="0" w:color="auto"/>
                        <w:left w:val="none" w:sz="0" w:space="0" w:color="auto"/>
                        <w:bottom w:val="none" w:sz="0" w:space="0" w:color="auto"/>
                        <w:right w:val="none" w:sz="0" w:space="0" w:color="auto"/>
                      </w:divBdr>
                      <w:divsChild>
                        <w:div w:id="138097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429045">
                  <w:marLeft w:val="0"/>
                  <w:marRight w:val="0"/>
                  <w:marTop w:val="0"/>
                  <w:marBottom w:val="0"/>
                  <w:divBdr>
                    <w:top w:val="none" w:sz="0" w:space="0" w:color="auto"/>
                    <w:left w:val="none" w:sz="0" w:space="0" w:color="auto"/>
                    <w:bottom w:val="none" w:sz="0" w:space="0" w:color="auto"/>
                    <w:right w:val="none" w:sz="0" w:space="0" w:color="auto"/>
                  </w:divBdr>
                  <w:divsChild>
                    <w:div w:id="1203516301">
                      <w:marLeft w:val="0"/>
                      <w:marRight w:val="0"/>
                      <w:marTop w:val="0"/>
                      <w:marBottom w:val="0"/>
                      <w:divBdr>
                        <w:top w:val="none" w:sz="0" w:space="0" w:color="auto"/>
                        <w:left w:val="none" w:sz="0" w:space="0" w:color="auto"/>
                        <w:bottom w:val="none" w:sz="0" w:space="0" w:color="auto"/>
                        <w:right w:val="none" w:sz="0" w:space="0" w:color="auto"/>
                      </w:divBdr>
                      <w:divsChild>
                        <w:div w:id="25494672">
                          <w:marLeft w:val="0"/>
                          <w:marRight w:val="0"/>
                          <w:marTop w:val="0"/>
                          <w:marBottom w:val="0"/>
                          <w:divBdr>
                            <w:top w:val="none" w:sz="0" w:space="0" w:color="auto"/>
                            <w:left w:val="none" w:sz="0" w:space="0" w:color="auto"/>
                            <w:bottom w:val="none" w:sz="0" w:space="0" w:color="auto"/>
                            <w:right w:val="none" w:sz="0" w:space="0" w:color="auto"/>
                          </w:divBdr>
                        </w:div>
                        <w:div w:id="450251768">
                          <w:marLeft w:val="0"/>
                          <w:marRight w:val="0"/>
                          <w:marTop w:val="0"/>
                          <w:marBottom w:val="0"/>
                          <w:divBdr>
                            <w:top w:val="none" w:sz="0" w:space="0" w:color="auto"/>
                            <w:left w:val="none" w:sz="0" w:space="0" w:color="auto"/>
                            <w:bottom w:val="none" w:sz="0" w:space="0" w:color="auto"/>
                            <w:right w:val="none" w:sz="0" w:space="0" w:color="auto"/>
                          </w:divBdr>
                        </w:div>
                        <w:div w:id="20387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031804">
                  <w:marLeft w:val="0"/>
                  <w:marRight w:val="0"/>
                  <w:marTop w:val="0"/>
                  <w:marBottom w:val="0"/>
                  <w:divBdr>
                    <w:top w:val="none" w:sz="0" w:space="0" w:color="auto"/>
                    <w:left w:val="none" w:sz="0" w:space="0" w:color="auto"/>
                    <w:bottom w:val="none" w:sz="0" w:space="0" w:color="auto"/>
                    <w:right w:val="none" w:sz="0" w:space="0" w:color="auto"/>
                  </w:divBdr>
                  <w:divsChild>
                    <w:div w:id="254242058">
                      <w:marLeft w:val="0"/>
                      <w:marRight w:val="0"/>
                      <w:marTop w:val="0"/>
                      <w:marBottom w:val="0"/>
                      <w:divBdr>
                        <w:top w:val="none" w:sz="0" w:space="0" w:color="auto"/>
                        <w:left w:val="none" w:sz="0" w:space="0" w:color="auto"/>
                        <w:bottom w:val="none" w:sz="0" w:space="0" w:color="auto"/>
                        <w:right w:val="none" w:sz="0" w:space="0" w:color="auto"/>
                      </w:divBdr>
                      <w:divsChild>
                        <w:div w:id="16685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793830">
                  <w:marLeft w:val="0"/>
                  <w:marRight w:val="0"/>
                  <w:marTop w:val="0"/>
                  <w:marBottom w:val="0"/>
                  <w:divBdr>
                    <w:top w:val="none" w:sz="0" w:space="0" w:color="auto"/>
                    <w:left w:val="none" w:sz="0" w:space="0" w:color="auto"/>
                    <w:bottom w:val="none" w:sz="0" w:space="0" w:color="auto"/>
                    <w:right w:val="none" w:sz="0" w:space="0" w:color="auto"/>
                  </w:divBdr>
                  <w:divsChild>
                    <w:div w:id="1989820513">
                      <w:marLeft w:val="0"/>
                      <w:marRight w:val="0"/>
                      <w:marTop w:val="0"/>
                      <w:marBottom w:val="0"/>
                      <w:divBdr>
                        <w:top w:val="none" w:sz="0" w:space="0" w:color="auto"/>
                        <w:left w:val="none" w:sz="0" w:space="0" w:color="auto"/>
                        <w:bottom w:val="none" w:sz="0" w:space="0" w:color="auto"/>
                        <w:right w:val="none" w:sz="0" w:space="0" w:color="auto"/>
                      </w:divBdr>
                      <w:divsChild>
                        <w:div w:id="198685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997392">
                  <w:marLeft w:val="0"/>
                  <w:marRight w:val="0"/>
                  <w:marTop w:val="0"/>
                  <w:marBottom w:val="0"/>
                  <w:divBdr>
                    <w:top w:val="none" w:sz="0" w:space="0" w:color="auto"/>
                    <w:left w:val="none" w:sz="0" w:space="0" w:color="auto"/>
                    <w:bottom w:val="none" w:sz="0" w:space="0" w:color="auto"/>
                    <w:right w:val="none" w:sz="0" w:space="0" w:color="auto"/>
                  </w:divBdr>
                  <w:divsChild>
                    <w:div w:id="257180684">
                      <w:marLeft w:val="0"/>
                      <w:marRight w:val="0"/>
                      <w:marTop w:val="0"/>
                      <w:marBottom w:val="0"/>
                      <w:divBdr>
                        <w:top w:val="none" w:sz="0" w:space="0" w:color="auto"/>
                        <w:left w:val="none" w:sz="0" w:space="0" w:color="auto"/>
                        <w:bottom w:val="none" w:sz="0" w:space="0" w:color="auto"/>
                        <w:right w:val="none" w:sz="0" w:space="0" w:color="auto"/>
                      </w:divBdr>
                      <w:divsChild>
                        <w:div w:id="165976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424916">
                  <w:marLeft w:val="0"/>
                  <w:marRight w:val="0"/>
                  <w:marTop w:val="0"/>
                  <w:marBottom w:val="0"/>
                  <w:divBdr>
                    <w:top w:val="none" w:sz="0" w:space="0" w:color="auto"/>
                    <w:left w:val="none" w:sz="0" w:space="0" w:color="auto"/>
                    <w:bottom w:val="none" w:sz="0" w:space="0" w:color="auto"/>
                    <w:right w:val="none" w:sz="0" w:space="0" w:color="auto"/>
                  </w:divBdr>
                  <w:divsChild>
                    <w:div w:id="154224122">
                      <w:marLeft w:val="0"/>
                      <w:marRight w:val="0"/>
                      <w:marTop w:val="0"/>
                      <w:marBottom w:val="0"/>
                      <w:divBdr>
                        <w:top w:val="none" w:sz="0" w:space="0" w:color="auto"/>
                        <w:left w:val="none" w:sz="0" w:space="0" w:color="auto"/>
                        <w:bottom w:val="none" w:sz="0" w:space="0" w:color="auto"/>
                        <w:right w:val="none" w:sz="0" w:space="0" w:color="auto"/>
                      </w:divBdr>
                      <w:divsChild>
                        <w:div w:id="275407680">
                          <w:marLeft w:val="0"/>
                          <w:marRight w:val="0"/>
                          <w:marTop w:val="0"/>
                          <w:marBottom w:val="0"/>
                          <w:divBdr>
                            <w:top w:val="none" w:sz="0" w:space="0" w:color="auto"/>
                            <w:left w:val="none" w:sz="0" w:space="0" w:color="auto"/>
                            <w:bottom w:val="none" w:sz="0" w:space="0" w:color="auto"/>
                            <w:right w:val="none" w:sz="0" w:space="0" w:color="auto"/>
                          </w:divBdr>
                        </w:div>
                        <w:div w:id="61880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412139">
                  <w:marLeft w:val="0"/>
                  <w:marRight w:val="0"/>
                  <w:marTop w:val="0"/>
                  <w:marBottom w:val="0"/>
                  <w:divBdr>
                    <w:top w:val="none" w:sz="0" w:space="0" w:color="auto"/>
                    <w:left w:val="none" w:sz="0" w:space="0" w:color="auto"/>
                    <w:bottom w:val="none" w:sz="0" w:space="0" w:color="auto"/>
                    <w:right w:val="none" w:sz="0" w:space="0" w:color="auto"/>
                  </w:divBdr>
                  <w:divsChild>
                    <w:div w:id="1458908311">
                      <w:marLeft w:val="0"/>
                      <w:marRight w:val="0"/>
                      <w:marTop w:val="0"/>
                      <w:marBottom w:val="0"/>
                      <w:divBdr>
                        <w:top w:val="none" w:sz="0" w:space="0" w:color="auto"/>
                        <w:left w:val="none" w:sz="0" w:space="0" w:color="auto"/>
                        <w:bottom w:val="none" w:sz="0" w:space="0" w:color="auto"/>
                        <w:right w:val="none" w:sz="0" w:space="0" w:color="auto"/>
                      </w:divBdr>
                      <w:divsChild>
                        <w:div w:id="78789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181570">
                  <w:marLeft w:val="0"/>
                  <w:marRight w:val="0"/>
                  <w:marTop w:val="0"/>
                  <w:marBottom w:val="0"/>
                  <w:divBdr>
                    <w:top w:val="none" w:sz="0" w:space="0" w:color="auto"/>
                    <w:left w:val="none" w:sz="0" w:space="0" w:color="auto"/>
                    <w:bottom w:val="none" w:sz="0" w:space="0" w:color="auto"/>
                    <w:right w:val="none" w:sz="0" w:space="0" w:color="auto"/>
                  </w:divBdr>
                  <w:divsChild>
                    <w:div w:id="944266131">
                      <w:marLeft w:val="0"/>
                      <w:marRight w:val="0"/>
                      <w:marTop w:val="0"/>
                      <w:marBottom w:val="0"/>
                      <w:divBdr>
                        <w:top w:val="none" w:sz="0" w:space="0" w:color="auto"/>
                        <w:left w:val="none" w:sz="0" w:space="0" w:color="auto"/>
                        <w:bottom w:val="none" w:sz="0" w:space="0" w:color="auto"/>
                        <w:right w:val="none" w:sz="0" w:space="0" w:color="auto"/>
                      </w:divBdr>
                      <w:divsChild>
                        <w:div w:id="141408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5154">
                  <w:marLeft w:val="0"/>
                  <w:marRight w:val="0"/>
                  <w:marTop w:val="0"/>
                  <w:marBottom w:val="0"/>
                  <w:divBdr>
                    <w:top w:val="none" w:sz="0" w:space="0" w:color="auto"/>
                    <w:left w:val="none" w:sz="0" w:space="0" w:color="auto"/>
                    <w:bottom w:val="none" w:sz="0" w:space="0" w:color="auto"/>
                    <w:right w:val="none" w:sz="0" w:space="0" w:color="auto"/>
                  </w:divBdr>
                  <w:divsChild>
                    <w:div w:id="361902290">
                      <w:marLeft w:val="0"/>
                      <w:marRight w:val="0"/>
                      <w:marTop w:val="0"/>
                      <w:marBottom w:val="0"/>
                      <w:divBdr>
                        <w:top w:val="none" w:sz="0" w:space="0" w:color="auto"/>
                        <w:left w:val="none" w:sz="0" w:space="0" w:color="auto"/>
                        <w:bottom w:val="none" w:sz="0" w:space="0" w:color="auto"/>
                        <w:right w:val="none" w:sz="0" w:space="0" w:color="auto"/>
                      </w:divBdr>
                      <w:divsChild>
                        <w:div w:id="46728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652351">
                  <w:marLeft w:val="0"/>
                  <w:marRight w:val="0"/>
                  <w:marTop w:val="0"/>
                  <w:marBottom w:val="0"/>
                  <w:divBdr>
                    <w:top w:val="none" w:sz="0" w:space="0" w:color="auto"/>
                    <w:left w:val="none" w:sz="0" w:space="0" w:color="auto"/>
                    <w:bottom w:val="none" w:sz="0" w:space="0" w:color="auto"/>
                    <w:right w:val="none" w:sz="0" w:space="0" w:color="auto"/>
                  </w:divBdr>
                  <w:divsChild>
                    <w:div w:id="1860511905">
                      <w:marLeft w:val="0"/>
                      <w:marRight w:val="0"/>
                      <w:marTop w:val="0"/>
                      <w:marBottom w:val="0"/>
                      <w:divBdr>
                        <w:top w:val="none" w:sz="0" w:space="0" w:color="auto"/>
                        <w:left w:val="none" w:sz="0" w:space="0" w:color="auto"/>
                        <w:bottom w:val="none" w:sz="0" w:space="0" w:color="auto"/>
                        <w:right w:val="none" w:sz="0" w:space="0" w:color="auto"/>
                      </w:divBdr>
                      <w:divsChild>
                        <w:div w:id="20436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8877">
                  <w:marLeft w:val="0"/>
                  <w:marRight w:val="0"/>
                  <w:marTop w:val="0"/>
                  <w:marBottom w:val="0"/>
                  <w:divBdr>
                    <w:top w:val="none" w:sz="0" w:space="0" w:color="auto"/>
                    <w:left w:val="none" w:sz="0" w:space="0" w:color="auto"/>
                    <w:bottom w:val="none" w:sz="0" w:space="0" w:color="auto"/>
                    <w:right w:val="none" w:sz="0" w:space="0" w:color="auto"/>
                  </w:divBdr>
                  <w:divsChild>
                    <w:div w:id="948778278">
                      <w:marLeft w:val="0"/>
                      <w:marRight w:val="0"/>
                      <w:marTop w:val="0"/>
                      <w:marBottom w:val="0"/>
                      <w:divBdr>
                        <w:top w:val="none" w:sz="0" w:space="0" w:color="auto"/>
                        <w:left w:val="none" w:sz="0" w:space="0" w:color="auto"/>
                        <w:bottom w:val="none" w:sz="0" w:space="0" w:color="auto"/>
                        <w:right w:val="none" w:sz="0" w:space="0" w:color="auto"/>
                      </w:divBdr>
                      <w:divsChild>
                        <w:div w:id="34224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96072">
                  <w:marLeft w:val="0"/>
                  <w:marRight w:val="0"/>
                  <w:marTop w:val="0"/>
                  <w:marBottom w:val="0"/>
                  <w:divBdr>
                    <w:top w:val="none" w:sz="0" w:space="0" w:color="auto"/>
                    <w:left w:val="none" w:sz="0" w:space="0" w:color="auto"/>
                    <w:bottom w:val="none" w:sz="0" w:space="0" w:color="auto"/>
                    <w:right w:val="none" w:sz="0" w:space="0" w:color="auto"/>
                  </w:divBdr>
                  <w:divsChild>
                    <w:div w:id="703558770">
                      <w:marLeft w:val="0"/>
                      <w:marRight w:val="0"/>
                      <w:marTop w:val="0"/>
                      <w:marBottom w:val="0"/>
                      <w:divBdr>
                        <w:top w:val="none" w:sz="0" w:space="0" w:color="auto"/>
                        <w:left w:val="none" w:sz="0" w:space="0" w:color="auto"/>
                        <w:bottom w:val="none" w:sz="0" w:space="0" w:color="auto"/>
                        <w:right w:val="none" w:sz="0" w:space="0" w:color="auto"/>
                      </w:divBdr>
                      <w:divsChild>
                        <w:div w:id="9217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013760">
                  <w:marLeft w:val="0"/>
                  <w:marRight w:val="0"/>
                  <w:marTop w:val="0"/>
                  <w:marBottom w:val="0"/>
                  <w:divBdr>
                    <w:top w:val="none" w:sz="0" w:space="0" w:color="auto"/>
                    <w:left w:val="none" w:sz="0" w:space="0" w:color="auto"/>
                    <w:bottom w:val="none" w:sz="0" w:space="0" w:color="auto"/>
                    <w:right w:val="none" w:sz="0" w:space="0" w:color="auto"/>
                  </w:divBdr>
                  <w:divsChild>
                    <w:div w:id="1150441539">
                      <w:marLeft w:val="0"/>
                      <w:marRight w:val="0"/>
                      <w:marTop w:val="0"/>
                      <w:marBottom w:val="0"/>
                      <w:divBdr>
                        <w:top w:val="none" w:sz="0" w:space="0" w:color="auto"/>
                        <w:left w:val="none" w:sz="0" w:space="0" w:color="auto"/>
                        <w:bottom w:val="none" w:sz="0" w:space="0" w:color="auto"/>
                        <w:right w:val="none" w:sz="0" w:space="0" w:color="auto"/>
                      </w:divBdr>
                      <w:divsChild>
                        <w:div w:id="111733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091023">
                  <w:marLeft w:val="0"/>
                  <w:marRight w:val="0"/>
                  <w:marTop w:val="0"/>
                  <w:marBottom w:val="0"/>
                  <w:divBdr>
                    <w:top w:val="none" w:sz="0" w:space="0" w:color="auto"/>
                    <w:left w:val="none" w:sz="0" w:space="0" w:color="auto"/>
                    <w:bottom w:val="none" w:sz="0" w:space="0" w:color="auto"/>
                    <w:right w:val="none" w:sz="0" w:space="0" w:color="auto"/>
                  </w:divBdr>
                  <w:divsChild>
                    <w:div w:id="435684308">
                      <w:marLeft w:val="0"/>
                      <w:marRight w:val="0"/>
                      <w:marTop w:val="0"/>
                      <w:marBottom w:val="0"/>
                      <w:divBdr>
                        <w:top w:val="none" w:sz="0" w:space="0" w:color="auto"/>
                        <w:left w:val="none" w:sz="0" w:space="0" w:color="auto"/>
                        <w:bottom w:val="none" w:sz="0" w:space="0" w:color="auto"/>
                        <w:right w:val="none" w:sz="0" w:space="0" w:color="auto"/>
                      </w:divBdr>
                      <w:divsChild>
                        <w:div w:id="1600868202">
                          <w:marLeft w:val="0"/>
                          <w:marRight w:val="0"/>
                          <w:marTop w:val="0"/>
                          <w:marBottom w:val="0"/>
                          <w:divBdr>
                            <w:top w:val="none" w:sz="0" w:space="0" w:color="auto"/>
                            <w:left w:val="none" w:sz="0" w:space="0" w:color="auto"/>
                            <w:bottom w:val="none" w:sz="0" w:space="0" w:color="auto"/>
                            <w:right w:val="none" w:sz="0" w:space="0" w:color="auto"/>
                          </w:divBdr>
                        </w:div>
                        <w:div w:id="884027614">
                          <w:marLeft w:val="0"/>
                          <w:marRight w:val="0"/>
                          <w:marTop w:val="0"/>
                          <w:marBottom w:val="0"/>
                          <w:divBdr>
                            <w:top w:val="none" w:sz="0" w:space="0" w:color="auto"/>
                            <w:left w:val="none" w:sz="0" w:space="0" w:color="auto"/>
                            <w:bottom w:val="none" w:sz="0" w:space="0" w:color="auto"/>
                            <w:right w:val="none" w:sz="0" w:space="0" w:color="auto"/>
                          </w:divBdr>
                        </w:div>
                        <w:div w:id="137056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37574">
                  <w:marLeft w:val="0"/>
                  <w:marRight w:val="0"/>
                  <w:marTop w:val="0"/>
                  <w:marBottom w:val="0"/>
                  <w:divBdr>
                    <w:top w:val="none" w:sz="0" w:space="0" w:color="auto"/>
                    <w:left w:val="none" w:sz="0" w:space="0" w:color="auto"/>
                    <w:bottom w:val="none" w:sz="0" w:space="0" w:color="auto"/>
                    <w:right w:val="none" w:sz="0" w:space="0" w:color="auto"/>
                  </w:divBdr>
                  <w:divsChild>
                    <w:div w:id="437219777">
                      <w:marLeft w:val="0"/>
                      <w:marRight w:val="0"/>
                      <w:marTop w:val="0"/>
                      <w:marBottom w:val="0"/>
                      <w:divBdr>
                        <w:top w:val="none" w:sz="0" w:space="0" w:color="auto"/>
                        <w:left w:val="none" w:sz="0" w:space="0" w:color="auto"/>
                        <w:bottom w:val="none" w:sz="0" w:space="0" w:color="auto"/>
                        <w:right w:val="none" w:sz="0" w:space="0" w:color="auto"/>
                      </w:divBdr>
                      <w:divsChild>
                        <w:div w:id="23582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589456">
                  <w:marLeft w:val="0"/>
                  <w:marRight w:val="0"/>
                  <w:marTop w:val="0"/>
                  <w:marBottom w:val="0"/>
                  <w:divBdr>
                    <w:top w:val="none" w:sz="0" w:space="0" w:color="auto"/>
                    <w:left w:val="none" w:sz="0" w:space="0" w:color="auto"/>
                    <w:bottom w:val="none" w:sz="0" w:space="0" w:color="auto"/>
                    <w:right w:val="none" w:sz="0" w:space="0" w:color="auto"/>
                  </w:divBdr>
                  <w:divsChild>
                    <w:div w:id="1508250329">
                      <w:marLeft w:val="0"/>
                      <w:marRight w:val="0"/>
                      <w:marTop w:val="0"/>
                      <w:marBottom w:val="0"/>
                      <w:divBdr>
                        <w:top w:val="none" w:sz="0" w:space="0" w:color="auto"/>
                        <w:left w:val="none" w:sz="0" w:space="0" w:color="auto"/>
                        <w:bottom w:val="none" w:sz="0" w:space="0" w:color="auto"/>
                        <w:right w:val="none" w:sz="0" w:space="0" w:color="auto"/>
                      </w:divBdr>
                      <w:divsChild>
                        <w:div w:id="36124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044515">
                  <w:marLeft w:val="0"/>
                  <w:marRight w:val="0"/>
                  <w:marTop w:val="0"/>
                  <w:marBottom w:val="0"/>
                  <w:divBdr>
                    <w:top w:val="none" w:sz="0" w:space="0" w:color="auto"/>
                    <w:left w:val="none" w:sz="0" w:space="0" w:color="auto"/>
                    <w:bottom w:val="none" w:sz="0" w:space="0" w:color="auto"/>
                    <w:right w:val="none" w:sz="0" w:space="0" w:color="auto"/>
                  </w:divBdr>
                  <w:divsChild>
                    <w:div w:id="694158596">
                      <w:marLeft w:val="0"/>
                      <w:marRight w:val="0"/>
                      <w:marTop w:val="0"/>
                      <w:marBottom w:val="0"/>
                      <w:divBdr>
                        <w:top w:val="none" w:sz="0" w:space="0" w:color="auto"/>
                        <w:left w:val="none" w:sz="0" w:space="0" w:color="auto"/>
                        <w:bottom w:val="none" w:sz="0" w:space="0" w:color="auto"/>
                        <w:right w:val="none" w:sz="0" w:space="0" w:color="auto"/>
                      </w:divBdr>
                      <w:divsChild>
                        <w:div w:id="175354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642503">
                  <w:marLeft w:val="0"/>
                  <w:marRight w:val="0"/>
                  <w:marTop w:val="0"/>
                  <w:marBottom w:val="0"/>
                  <w:divBdr>
                    <w:top w:val="none" w:sz="0" w:space="0" w:color="auto"/>
                    <w:left w:val="none" w:sz="0" w:space="0" w:color="auto"/>
                    <w:bottom w:val="none" w:sz="0" w:space="0" w:color="auto"/>
                    <w:right w:val="none" w:sz="0" w:space="0" w:color="auto"/>
                  </w:divBdr>
                  <w:divsChild>
                    <w:div w:id="2146503091">
                      <w:marLeft w:val="0"/>
                      <w:marRight w:val="0"/>
                      <w:marTop w:val="0"/>
                      <w:marBottom w:val="0"/>
                      <w:divBdr>
                        <w:top w:val="none" w:sz="0" w:space="0" w:color="auto"/>
                        <w:left w:val="none" w:sz="0" w:space="0" w:color="auto"/>
                        <w:bottom w:val="none" w:sz="0" w:space="0" w:color="auto"/>
                        <w:right w:val="none" w:sz="0" w:space="0" w:color="auto"/>
                      </w:divBdr>
                      <w:divsChild>
                        <w:div w:id="127035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6181">
                  <w:marLeft w:val="0"/>
                  <w:marRight w:val="0"/>
                  <w:marTop w:val="0"/>
                  <w:marBottom w:val="0"/>
                  <w:divBdr>
                    <w:top w:val="none" w:sz="0" w:space="0" w:color="auto"/>
                    <w:left w:val="none" w:sz="0" w:space="0" w:color="auto"/>
                    <w:bottom w:val="none" w:sz="0" w:space="0" w:color="auto"/>
                    <w:right w:val="none" w:sz="0" w:space="0" w:color="auto"/>
                  </w:divBdr>
                  <w:divsChild>
                    <w:div w:id="1040934029">
                      <w:marLeft w:val="0"/>
                      <w:marRight w:val="0"/>
                      <w:marTop w:val="0"/>
                      <w:marBottom w:val="0"/>
                      <w:divBdr>
                        <w:top w:val="none" w:sz="0" w:space="0" w:color="auto"/>
                        <w:left w:val="none" w:sz="0" w:space="0" w:color="auto"/>
                        <w:bottom w:val="none" w:sz="0" w:space="0" w:color="auto"/>
                        <w:right w:val="none" w:sz="0" w:space="0" w:color="auto"/>
                      </w:divBdr>
                      <w:divsChild>
                        <w:div w:id="54860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36841">
                  <w:marLeft w:val="0"/>
                  <w:marRight w:val="0"/>
                  <w:marTop w:val="0"/>
                  <w:marBottom w:val="0"/>
                  <w:divBdr>
                    <w:top w:val="none" w:sz="0" w:space="0" w:color="auto"/>
                    <w:left w:val="none" w:sz="0" w:space="0" w:color="auto"/>
                    <w:bottom w:val="none" w:sz="0" w:space="0" w:color="auto"/>
                    <w:right w:val="none" w:sz="0" w:space="0" w:color="auto"/>
                  </w:divBdr>
                  <w:divsChild>
                    <w:div w:id="1781410685">
                      <w:marLeft w:val="0"/>
                      <w:marRight w:val="0"/>
                      <w:marTop w:val="0"/>
                      <w:marBottom w:val="0"/>
                      <w:divBdr>
                        <w:top w:val="none" w:sz="0" w:space="0" w:color="auto"/>
                        <w:left w:val="none" w:sz="0" w:space="0" w:color="auto"/>
                        <w:bottom w:val="none" w:sz="0" w:space="0" w:color="auto"/>
                        <w:right w:val="none" w:sz="0" w:space="0" w:color="auto"/>
                      </w:divBdr>
                      <w:divsChild>
                        <w:div w:id="751049758">
                          <w:marLeft w:val="0"/>
                          <w:marRight w:val="0"/>
                          <w:marTop w:val="0"/>
                          <w:marBottom w:val="0"/>
                          <w:divBdr>
                            <w:top w:val="none" w:sz="0" w:space="0" w:color="auto"/>
                            <w:left w:val="none" w:sz="0" w:space="0" w:color="auto"/>
                            <w:bottom w:val="none" w:sz="0" w:space="0" w:color="auto"/>
                            <w:right w:val="none" w:sz="0" w:space="0" w:color="auto"/>
                          </w:divBdr>
                        </w:div>
                        <w:div w:id="1299066829">
                          <w:marLeft w:val="0"/>
                          <w:marRight w:val="0"/>
                          <w:marTop w:val="0"/>
                          <w:marBottom w:val="0"/>
                          <w:divBdr>
                            <w:top w:val="none" w:sz="0" w:space="0" w:color="auto"/>
                            <w:left w:val="none" w:sz="0" w:space="0" w:color="auto"/>
                            <w:bottom w:val="none" w:sz="0" w:space="0" w:color="auto"/>
                            <w:right w:val="none" w:sz="0" w:space="0" w:color="auto"/>
                          </w:divBdr>
                        </w:div>
                        <w:div w:id="1495803339">
                          <w:marLeft w:val="0"/>
                          <w:marRight w:val="0"/>
                          <w:marTop w:val="0"/>
                          <w:marBottom w:val="0"/>
                          <w:divBdr>
                            <w:top w:val="none" w:sz="0" w:space="0" w:color="auto"/>
                            <w:left w:val="none" w:sz="0" w:space="0" w:color="auto"/>
                            <w:bottom w:val="none" w:sz="0" w:space="0" w:color="auto"/>
                            <w:right w:val="none" w:sz="0" w:space="0" w:color="auto"/>
                          </w:divBdr>
                        </w:div>
                        <w:div w:id="200003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390339">
                  <w:marLeft w:val="0"/>
                  <w:marRight w:val="0"/>
                  <w:marTop w:val="0"/>
                  <w:marBottom w:val="0"/>
                  <w:divBdr>
                    <w:top w:val="none" w:sz="0" w:space="0" w:color="auto"/>
                    <w:left w:val="none" w:sz="0" w:space="0" w:color="auto"/>
                    <w:bottom w:val="none" w:sz="0" w:space="0" w:color="auto"/>
                    <w:right w:val="none" w:sz="0" w:space="0" w:color="auto"/>
                  </w:divBdr>
                  <w:divsChild>
                    <w:div w:id="1518227266">
                      <w:marLeft w:val="0"/>
                      <w:marRight w:val="0"/>
                      <w:marTop w:val="0"/>
                      <w:marBottom w:val="0"/>
                      <w:divBdr>
                        <w:top w:val="none" w:sz="0" w:space="0" w:color="auto"/>
                        <w:left w:val="none" w:sz="0" w:space="0" w:color="auto"/>
                        <w:bottom w:val="none" w:sz="0" w:space="0" w:color="auto"/>
                        <w:right w:val="none" w:sz="0" w:space="0" w:color="auto"/>
                      </w:divBdr>
                      <w:divsChild>
                        <w:div w:id="5000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334720">
                  <w:marLeft w:val="0"/>
                  <w:marRight w:val="0"/>
                  <w:marTop w:val="0"/>
                  <w:marBottom w:val="0"/>
                  <w:divBdr>
                    <w:top w:val="none" w:sz="0" w:space="0" w:color="auto"/>
                    <w:left w:val="none" w:sz="0" w:space="0" w:color="auto"/>
                    <w:bottom w:val="none" w:sz="0" w:space="0" w:color="auto"/>
                    <w:right w:val="none" w:sz="0" w:space="0" w:color="auto"/>
                  </w:divBdr>
                  <w:divsChild>
                    <w:div w:id="360017122">
                      <w:marLeft w:val="0"/>
                      <w:marRight w:val="0"/>
                      <w:marTop w:val="0"/>
                      <w:marBottom w:val="0"/>
                      <w:divBdr>
                        <w:top w:val="none" w:sz="0" w:space="0" w:color="auto"/>
                        <w:left w:val="none" w:sz="0" w:space="0" w:color="auto"/>
                        <w:bottom w:val="none" w:sz="0" w:space="0" w:color="auto"/>
                        <w:right w:val="none" w:sz="0" w:space="0" w:color="auto"/>
                      </w:divBdr>
                      <w:divsChild>
                        <w:div w:id="81672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399332">
                  <w:marLeft w:val="0"/>
                  <w:marRight w:val="0"/>
                  <w:marTop w:val="0"/>
                  <w:marBottom w:val="0"/>
                  <w:divBdr>
                    <w:top w:val="none" w:sz="0" w:space="0" w:color="auto"/>
                    <w:left w:val="none" w:sz="0" w:space="0" w:color="auto"/>
                    <w:bottom w:val="none" w:sz="0" w:space="0" w:color="auto"/>
                    <w:right w:val="none" w:sz="0" w:space="0" w:color="auto"/>
                  </w:divBdr>
                  <w:divsChild>
                    <w:div w:id="1540582881">
                      <w:marLeft w:val="0"/>
                      <w:marRight w:val="0"/>
                      <w:marTop w:val="0"/>
                      <w:marBottom w:val="0"/>
                      <w:divBdr>
                        <w:top w:val="none" w:sz="0" w:space="0" w:color="auto"/>
                        <w:left w:val="none" w:sz="0" w:space="0" w:color="auto"/>
                        <w:bottom w:val="none" w:sz="0" w:space="0" w:color="auto"/>
                        <w:right w:val="none" w:sz="0" w:space="0" w:color="auto"/>
                      </w:divBdr>
                      <w:divsChild>
                        <w:div w:id="6952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343787">
                  <w:marLeft w:val="0"/>
                  <w:marRight w:val="0"/>
                  <w:marTop w:val="0"/>
                  <w:marBottom w:val="0"/>
                  <w:divBdr>
                    <w:top w:val="none" w:sz="0" w:space="0" w:color="auto"/>
                    <w:left w:val="none" w:sz="0" w:space="0" w:color="auto"/>
                    <w:bottom w:val="none" w:sz="0" w:space="0" w:color="auto"/>
                    <w:right w:val="none" w:sz="0" w:space="0" w:color="auto"/>
                  </w:divBdr>
                  <w:divsChild>
                    <w:div w:id="1120490732">
                      <w:marLeft w:val="0"/>
                      <w:marRight w:val="0"/>
                      <w:marTop w:val="0"/>
                      <w:marBottom w:val="0"/>
                      <w:divBdr>
                        <w:top w:val="none" w:sz="0" w:space="0" w:color="auto"/>
                        <w:left w:val="none" w:sz="0" w:space="0" w:color="auto"/>
                        <w:bottom w:val="none" w:sz="0" w:space="0" w:color="auto"/>
                        <w:right w:val="none" w:sz="0" w:space="0" w:color="auto"/>
                      </w:divBdr>
                      <w:divsChild>
                        <w:div w:id="112053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73863">
                  <w:marLeft w:val="0"/>
                  <w:marRight w:val="0"/>
                  <w:marTop w:val="0"/>
                  <w:marBottom w:val="0"/>
                  <w:divBdr>
                    <w:top w:val="none" w:sz="0" w:space="0" w:color="auto"/>
                    <w:left w:val="none" w:sz="0" w:space="0" w:color="auto"/>
                    <w:bottom w:val="none" w:sz="0" w:space="0" w:color="auto"/>
                    <w:right w:val="none" w:sz="0" w:space="0" w:color="auto"/>
                  </w:divBdr>
                  <w:divsChild>
                    <w:div w:id="1170949094">
                      <w:marLeft w:val="0"/>
                      <w:marRight w:val="0"/>
                      <w:marTop w:val="0"/>
                      <w:marBottom w:val="0"/>
                      <w:divBdr>
                        <w:top w:val="none" w:sz="0" w:space="0" w:color="auto"/>
                        <w:left w:val="none" w:sz="0" w:space="0" w:color="auto"/>
                        <w:bottom w:val="none" w:sz="0" w:space="0" w:color="auto"/>
                        <w:right w:val="none" w:sz="0" w:space="0" w:color="auto"/>
                      </w:divBdr>
                      <w:divsChild>
                        <w:div w:id="198955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999691">
                  <w:marLeft w:val="0"/>
                  <w:marRight w:val="0"/>
                  <w:marTop w:val="0"/>
                  <w:marBottom w:val="0"/>
                  <w:divBdr>
                    <w:top w:val="none" w:sz="0" w:space="0" w:color="auto"/>
                    <w:left w:val="none" w:sz="0" w:space="0" w:color="auto"/>
                    <w:bottom w:val="none" w:sz="0" w:space="0" w:color="auto"/>
                    <w:right w:val="none" w:sz="0" w:space="0" w:color="auto"/>
                  </w:divBdr>
                  <w:divsChild>
                    <w:div w:id="242111458">
                      <w:marLeft w:val="0"/>
                      <w:marRight w:val="0"/>
                      <w:marTop w:val="0"/>
                      <w:marBottom w:val="0"/>
                      <w:divBdr>
                        <w:top w:val="none" w:sz="0" w:space="0" w:color="auto"/>
                        <w:left w:val="none" w:sz="0" w:space="0" w:color="auto"/>
                        <w:bottom w:val="none" w:sz="0" w:space="0" w:color="auto"/>
                        <w:right w:val="none" w:sz="0" w:space="0" w:color="auto"/>
                      </w:divBdr>
                      <w:divsChild>
                        <w:div w:id="202986504">
                          <w:marLeft w:val="0"/>
                          <w:marRight w:val="0"/>
                          <w:marTop w:val="0"/>
                          <w:marBottom w:val="0"/>
                          <w:divBdr>
                            <w:top w:val="none" w:sz="0" w:space="0" w:color="auto"/>
                            <w:left w:val="none" w:sz="0" w:space="0" w:color="auto"/>
                            <w:bottom w:val="none" w:sz="0" w:space="0" w:color="auto"/>
                            <w:right w:val="none" w:sz="0" w:space="0" w:color="auto"/>
                          </w:divBdr>
                        </w:div>
                        <w:div w:id="1499736859">
                          <w:marLeft w:val="0"/>
                          <w:marRight w:val="0"/>
                          <w:marTop w:val="0"/>
                          <w:marBottom w:val="0"/>
                          <w:divBdr>
                            <w:top w:val="none" w:sz="0" w:space="0" w:color="auto"/>
                            <w:left w:val="none" w:sz="0" w:space="0" w:color="auto"/>
                            <w:bottom w:val="none" w:sz="0" w:space="0" w:color="auto"/>
                            <w:right w:val="none" w:sz="0" w:space="0" w:color="auto"/>
                          </w:divBdr>
                        </w:div>
                        <w:div w:id="831995223">
                          <w:marLeft w:val="0"/>
                          <w:marRight w:val="0"/>
                          <w:marTop w:val="0"/>
                          <w:marBottom w:val="0"/>
                          <w:divBdr>
                            <w:top w:val="none" w:sz="0" w:space="0" w:color="auto"/>
                            <w:left w:val="none" w:sz="0" w:space="0" w:color="auto"/>
                            <w:bottom w:val="none" w:sz="0" w:space="0" w:color="auto"/>
                            <w:right w:val="none" w:sz="0" w:space="0" w:color="auto"/>
                          </w:divBdr>
                        </w:div>
                        <w:div w:id="15882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11161">
                  <w:marLeft w:val="0"/>
                  <w:marRight w:val="0"/>
                  <w:marTop w:val="0"/>
                  <w:marBottom w:val="0"/>
                  <w:divBdr>
                    <w:top w:val="none" w:sz="0" w:space="0" w:color="auto"/>
                    <w:left w:val="none" w:sz="0" w:space="0" w:color="auto"/>
                    <w:bottom w:val="none" w:sz="0" w:space="0" w:color="auto"/>
                    <w:right w:val="none" w:sz="0" w:space="0" w:color="auto"/>
                  </w:divBdr>
                  <w:divsChild>
                    <w:div w:id="1951933373">
                      <w:marLeft w:val="0"/>
                      <w:marRight w:val="0"/>
                      <w:marTop w:val="0"/>
                      <w:marBottom w:val="0"/>
                      <w:divBdr>
                        <w:top w:val="none" w:sz="0" w:space="0" w:color="auto"/>
                        <w:left w:val="none" w:sz="0" w:space="0" w:color="auto"/>
                        <w:bottom w:val="none" w:sz="0" w:space="0" w:color="auto"/>
                        <w:right w:val="none" w:sz="0" w:space="0" w:color="auto"/>
                      </w:divBdr>
                      <w:divsChild>
                        <w:div w:id="64153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545914">
                  <w:marLeft w:val="0"/>
                  <w:marRight w:val="0"/>
                  <w:marTop w:val="0"/>
                  <w:marBottom w:val="0"/>
                  <w:divBdr>
                    <w:top w:val="none" w:sz="0" w:space="0" w:color="auto"/>
                    <w:left w:val="none" w:sz="0" w:space="0" w:color="auto"/>
                    <w:bottom w:val="none" w:sz="0" w:space="0" w:color="auto"/>
                    <w:right w:val="none" w:sz="0" w:space="0" w:color="auto"/>
                  </w:divBdr>
                  <w:divsChild>
                    <w:div w:id="504058368">
                      <w:marLeft w:val="0"/>
                      <w:marRight w:val="0"/>
                      <w:marTop w:val="0"/>
                      <w:marBottom w:val="0"/>
                      <w:divBdr>
                        <w:top w:val="none" w:sz="0" w:space="0" w:color="auto"/>
                        <w:left w:val="none" w:sz="0" w:space="0" w:color="auto"/>
                        <w:bottom w:val="none" w:sz="0" w:space="0" w:color="auto"/>
                        <w:right w:val="none" w:sz="0" w:space="0" w:color="auto"/>
                      </w:divBdr>
                      <w:divsChild>
                        <w:div w:id="167224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265802">
                  <w:marLeft w:val="0"/>
                  <w:marRight w:val="0"/>
                  <w:marTop w:val="0"/>
                  <w:marBottom w:val="0"/>
                  <w:divBdr>
                    <w:top w:val="none" w:sz="0" w:space="0" w:color="auto"/>
                    <w:left w:val="none" w:sz="0" w:space="0" w:color="auto"/>
                    <w:bottom w:val="none" w:sz="0" w:space="0" w:color="auto"/>
                    <w:right w:val="none" w:sz="0" w:space="0" w:color="auto"/>
                  </w:divBdr>
                  <w:divsChild>
                    <w:div w:id="1681814126">
                      <w:marLeft w:val="0"/>
                      <w:marRight w:val="0"/>
                      <w:marTop w:val="0"/>
                      <w:marBottom w:val="0"/>
                      <w:divBdr>
                        <w:top w:val="none" w:sz="0" w:space="0" w:color="auto"/>
                        <w:left w:val="none" w:sz="0" w:space="0" w:color="auto"/>
                        <w:bottom w:val="none" w:sz="0" w:space="0" w:color="auto"/>
                        <w:right w:val="none" w:sz="0" w:space="0" w:color="auto"/>
                      </w:divBdr>
                      <w:divsChild>
                        <w:div w:id="181109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633735">
                  <w:marLeft w:val="0"/>
                  <w:marRight w:val="0"/>
                  <w:marTop w:val="0"/>
                  <w:marBottom w:val="0"/>
                  <w:divBdr>
                    <w:top w:val="none" w:sz="0" w:space="0" w:color="auto"/>
                    <w:left w:val="none" w:sz="0" w:space="0" w:color="auto"/>
                    <w:bottom w:val="none" w:sz="0" w:space="0" w:color="auto"/>
                    <w:right w:val="none" w:sz="0" w:space="0" w:color="auto"/>
                  </w:divBdr>
                  <w:divsChild>
                    <w:div w:id="1410465890">
                      <w:marLeft w:val="0"/>
                      <w:marRight w:val="0"/>
                      <w:marTop w:val="0"/>
                      <w:marBottom w:val="0"/>
                      <w:divBdr>
                        <w:top w:val="none" w:sz="0" w:space="0" w:color="auto"/>
                        <w:left w:val="none" w:sz="0" w:space="0" w:color="auto"/>
                        <w:bottom w:val="none" w:sz="0" w:space="0" w:color="auto"/>
                        <w:right w:val="none" w:sz="0" w:space="0" w:color="auto"/>
                      </w:divBdr>
                      <w:divsChild>
                        <w:div w:id="16491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89871">
                  <w:marLeft w:val="0"/>
                  <w:marRight w:val="0"/>
                  <w:marTop w:val="0"/>
                  <w:marBottom w:val="0"/>
                  <w:divBdr>
                    <w:top w:val="none" w:sz="0" w:space="0" w:color="auto"/>
                    <w:left w:val="none" w:sz="0" w:space="0" w:color="auto"/>
                    <w:bottom w:val="none" w:sz="0" w:space="0" w:color="auto"/>
                    <w:right w:val="none" w:sz="0" w:space="0" w:color="auto"/>
                  </w:divBdr>
                  <w:divsChild>
                    <w:div w:id="634139627">
                      <w:marLeft w:val="0"/>
                      <w:marRight w:val="0"/>
                      <w:marTop w:val="0"/>
                      <w:marBottom w:val="0"/>
                      <w:divBdr>
                        <w:top w:val="none" w:sz="0" w:space="0" w:color="auto"/>
                        <w:left w:val="none" w:sz="0" w:space="0" w:color="auto"/>
                        <w:bottom w:val="none" w:sz="0" w:space="0" w:color="auto"/>
                        <w:right w:val="none" w:sz="0" w:space="0" w:color="auto"/>
                      </w:divBdr>
                      <w:divsChild>
                        <w:div w:id="91805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610016">
                  <w:marLeft w:val="0"/>
                  <w:marRight w:val="0"/>
                  <w:marTop w:val="0"/>
                  <w:marBottom w:val="0"/>
                  <w:divBdr>
                    <w:top w:val="none" w:sz="0" w:space="0" w:color="auto"/>
                    <w:left w:val="none" w:sz="0" w:space="0" w:color="auto"/>
                    <w:bottom w:val="none" w:sz="0" w:space="0" w:color="auto"/>
                    <w:right w:val="none" w:sz="0" w:space="0" w:color="auto"/>
                  </w:divBdr>
                  <w:divsChild>
                    <w:div w:id="621158760">
                      <w:marLeft w:val="0"/>
                      <w:marRight w:val="0"/>
                      <w:marTop w:val="0"/>
                      <w:marBottom w:val="0"/>
                      <w:divBdr>
                        <w:top w:val="none" w:sz="0" w:space="0" w:color="auto"/>
                        <w:left w:val="none" w:sz="0" w:space="0" w:color="auto"/>
                        <w:bottom w:val="none" w:sz="0" w:space="0" w:color="auto"/>
                        <w:right w:val="none" w:sz="0" w:space="0" w:color="auto"/>
                      </w:divBdr>
                      <w:divsChild>
                        <w:div w:id="100031667">
                          <w:marLeft w:val="0"/>
                          <w:marRight w:val="0"/>
                          <w:marTop w:val="0"/>
                          <w:marBottom w:val="0"/>
                          <w:divBdr>
                            <w:top w:val="none" w:sz="0" w:space="0" w:color="auto"/>
                            <w:left w:val="none" w:sz="0" w:space="0" w:color="auto"/>
                            <w:bottom w:val="none" w:sz="0" w:space="0" w:color="auto"/>
                            <w:right w:val="none" w:sz="0" w:space="0" w:color="auto"/>
                          </w:divBdr>
                        </w:div>
                        <w:div w:id="1607536709">
                          <w:marLeft w:val="0"/>
                          <w:marRight w:val="0"/>
                          <w:marTop w:val="0"/>
                          <w:marBottom w:val="0"/>
                          <w:divBdr>
                            <w:top w:val="none" w:sz="0" w:space="0" w:color="auto"/>
                            <w:left w:val="none" w:sz="0" w:space="0" w:color="auto"/>
                            <w:bottom w:val="none" w:sz="0" w:space="0" w:color="auto"/>
                            <w:right w:val="none" w:sz="0" w:space="0" w:color="auto"/>
                          </w:divBdr>
                        </w:div>
                        <w:div w:id="657419958">
                          <w:marLeft w:val="0"/>
                          <w:marRight w:val="0"/>
                          <w:marTop w:val="0"/>
                          <w:marBottom w:val="0"/>
                          <w:divBdr>
                            <w:top w:val="none" w:sz="0" w:space="0" w:color="auto"/>
                            <w:left w:val="none" w:sz="0" w:space="0" w:color="auto"/>
                            <w:bottom w:val="none" w:sz="0" w:space="0" w:color="auto"/>
                            <w:right w:val="none" w:sz="0" w:space="0" w:color="auto"/>
                          </w:divBdr>
                        </w:div>
                        <w:div w:id="171620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196611">
                  <w:marLeft w:val="0"/>
                  <w:marRight w:val="0"/>
                  <w:marTop w:val="0"/>
                  <w:marBottom w:val="0"/>
                  <w:divBdr>
                    <w:top w:val="none" w:sz="0" w:space="0" w:color="auto"/>
                    <w:left w:val="none" w:sz="0" w:space="0" w:color="auto"/>
                    <w:bottom w:val="none" w:sz="0" w:space="0" w:color="auto"/>
                    <w:right w:val="none" w:sz="0" w:space="0" w:color="auto"/>
                  </w:divBdr>
                  <w:divsChild>
                    <w:div w:id="1602491019">
                      <w:marLeft w:val="0"/>
                      <w:marRight w:val="0"/>
                      <w:marTop w:val="0"/>
                      <w:marBottom w:val="0"/>
                      <w:divBdr>
                        <w:top w:val="none" w:sz="0" w:space="0" w:color="auto"/>
                        <w:left w:val="none" w:sz="0" w:space="0" w:color="auto"/>
                        <w:bottom w:val="none" w:sz="0" w:space="0" w:color="auto"/>
                        <w:right w:val="none" w:sz="0" w:space="0" w:color="auto"/>
                      </w:divBdr>
                      <w:divsChild>
                        <w:div w:id="54521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864065">
                  <w:marLeft w:val="0"/>
                  <w:marRight w:val="0"/>
                  <w:marTop w:val="0"/>
                  <w:marBottom w:val="0"/>
                  <w:divBdr>
                    <w:top w:val="none" w:sz="0" w:space="0" w:color="auto"/>
                    <w:left w:val="none" w:sz="0" w:space="0" w:color="auto"/>
                    <w:bottom w:val="none" w:sz="0" w:space="0" w:color="auto"/>
                    <w:right w:val="none" w:sz="0" w:space="0" w:color="auto"/>
                  </w:divBdr>
                  <w:divsChild>
                    <w:div w:id="553392913">
                      <w:marLeft w:val="0"/>
                      <w:marRight w:val="0"/>
                      <w:marTop w:val="0"/>
                      <w:marBottom w:val="0"/>
                      <w:divBdr>
                        <w:top w:val="none" w:sz="0" w:space="0" w:color="auto"/>
                        <w:left w:val="none" w:sz="0" w:space="0" w:color="auto"/>
                        <w:bottom w:val="none" w:sz="0" w:space="0" w:color="auto"/>
                        <w:right w:val="none" w:sz="0" w:space="0" w:color="auto"/>
                      </w:divBdr>
                      <w:divsChild>
                        <w:div w:id="131664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73576">
                  <w:marLeft w:val="0"/>
                  <w:marRight w:val="0"/>
                  <w:marTop w:val="0"/>
                  <w:marBottom w:val="0"/>
                  <w:divBdr>
                    <w:top w:val="none" w:sz="0" w:space="0" w:color="auto"/>
                    <w:left w:val="none" w:sz="0" w:space="0" w:color="auto"/>
                    <w:bottom w:val="none" w:sz="0" w:space="0" w:color="auto"/>
                    <w:right w:val="none" w:sz="0" w:space="0" w:color="auto"/>
                  </w:divBdr>
                  <w:divsChild>
                    <w:div w:id="54477317">
                      <w:marLeft w:val="0"/>
                      <w:marRight w:val="0"/>
                      <w:marTop w:val="0"/>
                      <w:marBottom w:val="0"/>
                      <w:divBdr>
                        <w:top w:val="none" w:sz="0" w:space="0" w:color="auto"/>
                        <w:left w:val="none" w:sz="0" w:space="0" w:color="auto"/>
                        <w:bottom w:val="none" w:sz="0" w:space="0" w:color="auto"/>
                        <w:right w:val="none" w:sz="0" w:space="0" w:color="auto"/>
                      </w:divBdr>
                      <w:divsChild>
                        <w:div w:id="64640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582455">
                  <w:marLeft w:val="0"/>
                  <w:marRight w:val="0"/>
                  <w:marTop w:val="0"/>
                  <w:marBottom w:val="0"/>
                  <w:divBdr>
                    <w:top w:val="none" w:sz="0" w:space="0" w:color="auto"/>
                    <w:left w:val="none" w:sz="0" w:space="0" w:color="auto"/>
                    <w:bottom w:val="none" w:sz="0" w:space="0" w:color="auto"/>
                    <w:right w:val="none" w:sz="0" w:space="0" w:color="auto"/>
                  </w:divBdr>
                  <w:divsChild>
                    <w:div w:id="1254776802">
                      <w:marLeft w:val="0"/>
                      <w:marRight w:val="0"/>
                      <w:marTop w:val="0"/>
                      <w:marBottom w:val="0"/>
                      <w:divBdr>
                        <w:top w:val="none" w:sz="0" w:space="0" w:color="auto"/>
                        <w:left w:val="none" w:sz="0" w:space="0" w:color="auto"/>
                        <w:bottom w:val="none" w:sz="0" w:space="0" w:color="auto"/>
                        <w:right w:val="none" w:sz="0" w:space="0" w:color="auto"/>
                      </w:divBdr>
                      <w:divsChild>
                        <w:div w:id="92022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756344">
                  <w:marLeft w:val="0"/>
                  <w:marRight w:val="0"/>
                  <w:marTop w:val="0"/>
                  <w:marBottom w:val="0"/>
                  <w:divBdr>
                    <w:top w:val="none" w:sz="0" w:space="0" w:color="auto"/>
                    <w:left w:val="none" w:sz="0" w:space="0" w:color="auto"/>
                    <w:bottom w:val="none" w:sz="0" w:space="0" w:color="auto"/>
                    <w:right w:val="none" w:sz="0" w:space="0" w:color="auto"/>
                  </w:divBdr>
                  <w:divsChild>
                    <w:div w:id="1385061575">
                      <w:marLeft w:val="0"/>
                      <w:marRight w:val="0"/>
                      <w:marTop w:val="0"/>
                      <w:marBottom w:val="0"/>
                      <w:divBdr>
                        <w:top w:val="none" w:sz="0" w:space="0" w:color="auto"/>
                        <w:left w:val="none" w:sz="0" w:space="0" w:color="auto"/>
                        <w:bottom w:val="none" w:sz="0" w:space="0" w:color="auto"/>
                        <w:right w:val="none" w:sz="0" w:space="0" w:color="auto"/>
                      </w:divBdr>
                      <w:divsChild>
                        <w:div w:id="8946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939460">
                  <w:marLeft w:val="0"/>
                  <w:marRight w:val="0"/>
                  <w:marTop w:val="0"/>
                  <w:marBottom w:val="0"/>
                  <w:divBdr>
                    <w:top w:val="none" w:sz="0" w:space="0" w:color="auto"/>
                    <w:left w:val="none" w:sz="0" w:space="0" w:color="auto"/>
                    <w:bottom w:val="none" w:sz="0" w:space="0" w:color="auto"/>
                    <w:right w:val="none" w:sz="0" w:space="0" w:color="auto"/>
                  </w:divBdr>
                  <w:divsChild>
                    <w:div w:id="2113545502">
                      <w:marLeft w:val="0"/>
                      <w:marRight w:val="0"/>
                      <w:marTop w:val="0"/>
                      <w:marBottom w:val="0"/>
                      <w:divBdr>
                        <w:top w:val="none" w:sz="0" w:space="0" w:color="auto"/>
                        <w:left w:val="none" w:sz="0" w:space="0" w:color="auto"/>
                        <w:bottom w:val="none" w:sz="0" w:space="0" w:color="auto"/>
                        <w:right w:val="none" w:sz="0" w:space="0" w:color="auto"/>
                      </w:divBdr>
                      <w:divsChild>
                        <w:div w:id="969556037">
                          <w:marLeft w:val="0"/>
                          <w:marRight w:val="0"/>
                          <w:marTop w:val="0"/>
                          <w:marBottom w:val="0"/>
                          <w:divBdr>
                            <w:top w:val="none" w:sz="0" w:space="0" w:color="auto"/>
                            <w:left w:val="none" w:sz="0" w:space="0" w:color="auto"/>
                            <w:bottom w:val="none" w:sz="0" w:space="0" w:color="auto"/>
                            <w:right w:val="none" w:sz="0" w:space="0" w:color="auto"/>
                          </w:divBdr>
                        </w:div>
                        <w:div w:id="776216409">
                          <w:marLeft w:val="0"/>
                          <w:marRight w:val="0"/>
                          <w:marTop w:val="0"/>
                          <w:marBottom w:val="0"/>
                          <w:divBdr>
                            <w:top w:val="none" w:sz="0" w:space="0" w:color="auto"/>
                            <w:left w:val="none" w:sz="0" w:space="0" w:color="auto"/>
                            <w:bottom w:val="none" w:sz="0" w:space="0" w:color="auto"/>
                            <w:right w:val="none" w:sz="0" w:space="0" w:color="auto"/>
                          </w:divBdr>
                        </w:div>
                        <w:div w:id="870991356">
                          <w:marLeft w:val="0"/>
                          <w:marRight w:val="0"/>
                          <w:marTop w:val="0"/>
                          <w:marBottom w:val="0"/>
                          <w:divBdr>
                            <w:top w:val="none" w:sz="0" w:space="0" w:color="auto"/>
                            <w:left w:val="none" w:sz="0" w:space="0" w:color="auto"/>
                            <w:bottom w:val="none" w:sz="0" w:space="0" w:color="auto"/>
                            <w:right w:val="none" w:sz="0" w:space="0" w:color="auto"/>
                          </w:divBdr>
                        </w:div>
                        <w:div w:id="5034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4320">
                  <w:marLeft w:val="0"/>
                  <w:marRight w:val="0"/>
                  <w:marTop w:val="0"/>
                  <w:marBottom w:val="0"/>
                  <w:divBdr>
                    <w:top w:val="none" w:sz="0" w:space="0" w:color="auto"/>
                    <w:left w:val="none" w:sz="0" w:space="0" w:color="auto"/>
                    <w:bottom w:val="none" w:sz="0" w:space="0" w:color="auto"/>
                    <w:right w:val="none" w:sz="0" w:space="0" w:color="auto"/>
                  </w:divBdr>
                  <w:divsChild>
                    <w:div w:id="482163049">
                      <w:marLeft w:val="0"/>
                      <w:marRight w:val="0"/>
                      <w:marTop w:val="0"/>
                      <w:marBottom w:val="0"/>
                      <w:divBdr>
                        <w:top w:val="none" w:sz="0" w:space="0" w:color="auto"/>
                        <w:left w:val="none" w:sz="0" w:space="0" w:color="auto"/>
                        <w:bottom w:val="none" w:sz="0" w:space="0" w:color="auto"/>
                        <w:right w:val="none" w:sz="0" w:space="0" w:color="auto"/>
                      </w:divBdr>
                      <w:divsChild>
                        <w:div w:id="58190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4615">
                  <w:marLeft w:val="0"/>
                  <w:marRight w:val="0"/>
                  <w:marTop w:val="0"/>
                  <w:marBottom w:val="0"/>
                  <w:divBdr>
                    <w:top w:val="none" w:sz="0" w:space="0" w:color="auto"/>
                    <w:left w:val="none" w:sz="0" w:space="0" w:color="auto"/>
                    <w:bottom w:val="none" w:sz="0" w:space="0" w:color="auto"/>
                    <w:right w:val="none" w:sz="0" w:space="0" w:color="auto"/>
                  </w:divBdr>
                  <w:divsChild>
                    <w:div w:id="86655926">
                      <w:marLeft w:val="0"/>
                      <w:marRight w:val="0"/>
                      <w:marTop w:val="0"/>
                      <w:marBottom w:val="0"/>
                      <w:divBdr>
                        <w:top w:val="none" w:sz="0" w:space="0" w:color="auto"/>
                        <w:left w:val="none" w:sz="0" w:space="0" w:color="auto"/>
                        <w:bottom w:val="none" w:sz="0" w:space="0" w:color="auto"/>
                        <w:right w:val="none" w:sz="0" w:space="0" w:color="auto"/>
                      </w:divBdr>
                      <w:divsChild>
                        <w:div w:id="186929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715778">
                  <w:marLeft w:val="0"/>
                  <w:marRight w:val="0"/>
                  <w:marTop w:val="0"/>
                  <w:marBottom w:val="0"/>
                  <w:divBdr>
                    <w:top w:val="none" w:sz="0" w:space="0" w:color="auto"/>
                    <w:left w:val="none" w:sz="0" w:space="0" w:color="auto"/>
                    <w:bottom w:val="none" w:sz="0" w:space="0" w:color="auto"/>
                    <w:right w:val="none" w:sz="0" w:space="0" w:color="auto"/>
                  </w:divBdr>
                  <w:divsChild>
                    <w:div w:id="1542287161">
                      <w:marLeft w:val="0"/>
                      <w:marRight w:val="0"/>
                      <w:marTop w:val="0"/>
                      <w:marBottom w:val="0"/>
                      <w:divBdr>
                        <w:top w:val="none" w:sz="0" w:space="0" w:color="auto"/>
                        <w:left w:val="none" w:sz="0" w:space="0" w:color="auto"/>
                        <w:bottom w:val="none" w:sz="0" w:space="0" w:color="auto"/>
                        <w:right w:val="none" w:sz="0" w:space="0" w:color="auto"/>
                      </w:divBdr>
                      <w:divsChild>
                        <w:div w:id="141828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257130">
                  <w:marLeft w:val="0"/>
                  <w:marRight w:val="0"/>
                  <w:marTop w:val="0"/>
                  <w:marBottom w:val="0"/>
                  <w:divBdr>
                    <w:top w:val="none" w:sz="0" w:space="0" w:color="auto"/>
                    <w:left w:val="none" w:sz="0" w:space="0" w:color="auto"/>
                    <w:bottom w:val="none" w:sz="0" w:space="0" w:color="auto"/>
                    <w:right w:val="none" w:sz="0" w:space="0" w:color="auto"/>
                  </w:divBdr>
                  <w:divsChild>
                    <w:div w:id="892614575">
                      <w:marLeft w:val="0"/>
                      <w:marRight w:val="0"/>
                      <w:marTop w:val="0"/>
                      <w:marBottom w:val="0"/>
                      <w:divBdr>
                        <w:top w:val="none" w:sz="0" w:space="0" w:color="auto"/>
                        <w:left w:val="none" w:sz="0" w:space="0" w:color="auto"/>
                        <w:bottom w:val="none" w:sz="0" w:space="0" w:color="auto"/>
                        <w:right w:val="none" w:sz="0" w:space="0" w:color="auto"/>
                      </w:divBdr>
                      <w:divsChild>
                        <w:div w:id="185633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308791">
                  <w:marLeft w:val="0"/>
                  <w:marRight w:val="0"/>
                  <w:marTop w:val="0"/>
                  <w:marBottom w:val="0"/>
                  <w:divBdr>
                    <w:top w:val="none" w:sz="0" w:space="0" w:color="auto"/>
                    <w:left w:val="none" w:sz="0" w:space="0" w:color="auto"/>
                    <w:bottom w:val="none" w:sz="0" w:space="0" w:color="auto"/>
                    <w:right w:val="none" w:sz="0" w:space="0" w:color="auto"/>
                  </w:divBdr>
                  <w:divsChild>
                    <w:div w:id="1516457075">
                      <w:marLeft w:val="0"/>
                      <w:marRight w:val="0"/>
                      <w:marTop w:val="0"/>
                      <w:marBottom w:val="0"/>
                      <w:divBdr>
                        <w:top w:val="none" w:sz="0" w:space="0" w:color="auto"/>
                        <w:left w:val="none" w:sz="0" w:space="0" w:color="auto"/>
                        <w:bottom w:val="none" w:sz="0" w:space="0" w:color="auto"/>
                        <w:right w:val="none" w:sz="0" w:space="0" w:color="auto"/>
                      </w:divBdr>
                      <w:divsChild>
                        <w:div w:id="38522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297677">
          <w:marLeft w:val="0"/>
          <w:marRight w:val="0"/>
          <w:marTop w:val="0"/>
          <w:marBottom w:val="0"/>
          <w:divBdr>
            <w:top w:val="none" w:sz="0" w:space="0" w:color="auto"/>
            <w:left w:val="none" w:sz="0" w:space="0" w:color="auto"/>
            <w:bottom w:val="none" w:sz="0" w:space="0" w:color="auto"/>
            <w:right w:val="none" w:sz="0" w:space="0" w:color="auto"/>
          </w:divBdr>
        </w:div>
        <w:div w:id="1950431672">
          <w:marLeft w:val="0"/>
          <w:marRight w:val="0"/>
          <w:marTop w:val="0"/>
          <w:marBottom w:val="0"/>
          <w:divBdr>
            <w:top w:val="none" w:sz="0" w:space="0" w:color="auto"/>
            <w:left w:val="none" w:sz="0" w:space="0" w:color="auto"/>
            <w:bottom w:val="none" w:sz="0" w:space="0" w:color="auto"/>
            <w:right w:val="none" w:sz="0" w:space="0" w:color="auto"/>
          </w:divBdr>
        </w:div>
        <w:div w:id="1402212658">
          <w:marLeft w:val="0"/>
          <w:marRight w:val="0"/>
          <w:marTop w:val="0"/>
          <w:marBottom w:val="0"/>
          <w:divBdr>
            <w:top w:val="none" w:sz="0" w:space="0" w:color="auto"/>
            <w:left w:val="none" w:sz="0" w:space="0" w:color="auto"/>
            <w:bottom w:val="none" w:sz="0" w:space="0" w:color="auto"/>
            <w:right w:val="none" w:sz="0" w:space="0" w:color="auto"/>
          </w:divBdr>
        </w:div>
      </w:divsChild>
    </w:div>
    <w:div w:id="1118723656">
      <w:bodyDiv w:val="1"/>
      <w:marLeft w:val="0"/>
      <w:marRight w:val="0"/>
      <w:marTop w:val="0"/>
      <w:marBottom w:val="0"/>
      <w:divBdr>
        <w:top w:val="none" w:sz="0" w:space="0" w:color="auto"/>
        <w:left w:val="none" w:sz="0" w:space="0" w:color="auto"/>
        <w:bottom w:val="none" w:sz="0" w:space="0" w:color="auto"/>
        <w:right w:val="none" w:sz="0" w:space="0" w:color="auto"/>
      </w:divBdr>
    </w:div>
    <w:div w:id="1131248679">
      <w:bodyDiv w:val="1"/>
      <w:marLeft w:val="0"/>
      <w:marRight w:val="0"/>
      <w:marTop w:val="0"/>
      <w:marBottom w:val="0"/>
      <w:divBdr>
        <w:top w:val="none" w:sz="0" w:space="0" w:color="auto"/>
        <w:left w:val="none" w:sz="0" w:space="0" w:color="auto"/>
        <w:bottom w:val="none" w:sz="0" w:space="0" w:color="auto"/>
        <w:right w:val="none" w:sz="0" w:space="0" w:color="auto"/>
      </w:divBdr>
    </w:div>
    <w:div w:id="1174492679">
      <w:bodyDiv w:val="1"/>
      <w:marLeft w:val="0"/>
      <w:marRight w:val="0"/>
      <w:marTop w:val="0"/>
      <w:marBottom w:val="0"/>
      <w:divBdr>
        <w:top w:val="none" w:sz="0" w:space="0" w:color="auto"/>
        <w:left w:val="none" w:sz="0" w:space="0" w:color="auto"/>
        <w:bottom w:val="none" w:sz="0" w:space="0" w:color="auto"/>
        <w:right w:val="none" w:sz="0" w:space="0" w:color="auto"/>
      </w:divBdr>
    </w:div>
    <w:div w:id="190999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se.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0dad0eea5ca935c5c1d0eee65fe5a74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261a6b09fd1d5660aed9e43d6e1a9e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CB2EF10-9582-45EE-B3B4-85827CF5A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544908-81E2-497B-8A9A-F91EECF1707E}">
  <ds:schemaRefs>
    <ds:schemaRef ds:uri="http://schemas.microsoft.com/sharepoint/v3/contenttype/forms"/>
  </ds:schemaRefs>
</ds:datastoreItem>
</file>

<file path=customXml/itemProps3.xml><?xml version="1.0" encoding="utf-8"?>
<ds:datastoreItem xmlns:ds="http://schemas.openxmlformats.org/officeDocument/2006/customXml" ds:itemID="{8CE754C0-7B61-44B7-9B33-44E49E96791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8</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Thab Moyo (2220979)</dc:creator>
  <cp:keywords/>
  <dc:description/>
  <cp:lastModifiedBy>Thab Moyo (2220979)</cp:lastModifiedBy>
  <cp:revision>194</cp:revision>
  <dcterms:created xsi:type="dcterms:W3CDTF">2024-12-13T17:09:00Z</dcterms:created>
  <dcterms:modified xsi:type="dcterms:W3CDTF">2024-12-21T19:40:00Z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