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5606CF" w14:textId="77777777" w:rsidR="00993CF4" w:rsidRPr="00050DF8" w:rsidRDefault="00606B89" w:rsidP="00D3634C">
      <w:pPr>
        <w:jc w:val="center"/>
        <w:rPr>
          <w:rFonts w:cs="Times New Roman"/>
          <w:b/>
          <w:bCs/>
          <w:color w:val="000000" w:themeColor="text1"/>
          <w:szCs w:val="24"/>
        </w:rPr>
      </w:pPr>
      <w:r w:rsidRPr="00050DF8">
        <w:rPr>
          <w:rFonts w:cs="Times New Roman"/>
          <w:noProof/>
          <w:color w:val="000000" w:themeColor="text1"/>
          <w:szCs w:val="24"/>
        </w:rPr>
        <w:drawing>
          <wp:anchor distT="0" distB="0" distL="114300" distR="114300" simplePos="0" relativeHeight="251658240" behindDoc="0" locked="0" layoutInCell="1" allowOverlap="1" wp14:anchorId="5481EFA1" wp14:editId="49694B46">
            <wp:simplePos x="3038475" y="914400"/>
            <wp:positionH relativeFrom="margin">
              <wp:align>left</wp:align>
            </wp:positionH>
            <wp:positionV relativeFrom="margin">
              <wp:align>top</wp:align>
            </wp:positionV>
            <wp:extent cx="1696783" cy="720000"/>
            <wp:effectExtent l="0" t="0" r="0" b="4445"/>
            <wp:wrapSquare wrapText="bothSides"/>
            <wp:docPr id="558944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944992" name=""/>
                    <pic:cNvPicPr/>
                  </pic:nvPicPr>
                  <pic:blipFill>
                    <a:blip r:embed="rId6">
                      <a:extLst>
                        <a:ext uri="{28A0092B-C50C-407E-A947-70E740481C1C}">
                          <a14:useLocalDpi xmlns:a14="http://schemas.microsoft.com/office/drawing/2010/main" val="0"/>
                        </a:ext>
                      </a:extLst>
                    </a:blip>
                    <a:stretch>
                      <a:fillRect/>
                    </a:stretch>
                  </pic:blipFill>
                  <pic:spPr>
                    <a:xfrm>
                      <a:off x="0" y="0"/>
                      <a:ext cx="1696783" cy="720000"/>
                    </a:xfrm>
                    <a:prstGeom prst="rect">
                      <a:avLst/>
                    </a:prstGeom>
                  </pic:spPr>
                </pic:pic>
              </a:graphicData>
            </a:graphic>
          </wp:anchor>
        </w:drawing>
      </w:r>
    </w:p>
    <w:p w14:paraId="4550399F" w14:textId="77777777" w:rsidR="00993CF4" w:rsidRPr="00050DF8" w:rsidRDefault="00993CF4" w:rsidP="00D3634C">
      <w:pPr>
        <w:jc w:val="center"/>
        <w:rPr>
          <w:rFonts w:cs="Times New Roman"/>
          <w:b/>
          <w:bCs/>
          <w:color w:val="000000" w:themeColor="text1"/>
          <w:szCs w:val="24"/>
        </w:rPr>
      </w:pPr>
    </w:p>
    <w:p w14:paraId="31BF5D82" w14:textId="77777777" w:rsidR="00993CF4" w:rsidRPr="00050DF8" w:rsidRDefault="00993CF4" w:rsidP="00D3634C">
      <w:pPr>
        <w:jc w:val="center"/>
        <w:rPr>
          <w:rFonts w:cs="Times New Roman"/>
          <w:b/>
          <w:bCs/>
          <w:color w:val="000000" w:themeColor="text1"/>
          <w:szCs w:val="24"/>
        </w:rPr>
      </w:pPr>
    </w:p>
    <w:p w14:paraId="1573086A" w14:textId="77777777" w:rsidR="00993CF4" w:rsidRPr="00050DF8" w:rsidRDefault="00993CF4" w:rsidP="00D3634C">
      <w:pPr>
        <w:jc w:val="center"/>
        <w:rPr>
          <w:rFonts w:cs="Times New Roman"/>
          <w:b/>
          <w:bCs/>
          <w:color w:val="000000" w:themeColor="text1"/>
          <w:szCs w:val="24"/>
        </w:rPr>
      </w:pPr>
    </w:p>
    <w:p w14:paraId="79168938" w14:textId="77777777" w:rsidR="00993CF4" w:rsidRPr="00050DF8" w:rsidRDefault="00993CF4" w:rsidP="00D3634C">
      <w:pPr>
        <w:jc w:val="center"/>
        <w:rPr>
          <w:rFonts w:cs="Times New Roman"/>
          <w:b/>
          <w:bCs/>
          <w:color w:val="000000" w:themeColor="text1"/>
          <w:szCs w:val="24"/>
        </w:rPr>
      </w:pPr>
    </w:p>
    <w:p w14:paraId="709B2AD1" w14:textId="77777777" w:rsidR="00993CF4" w:rsidRPr="00050DF8" w:rsidRDefault="00993CF4" w:rsidP="00D3634C">
      <w:pPr>
        <w:jc w:val="center"/>
        <w:rPr>
          <w:rFonts w:cs="Times New Roman"/>
          <w:b/>
          <w:bCs/>
          <w:color w:val="000000" w:themeColor="text1"/>
          <w:szCs w:val="24"/>
        </w:rPr>
      </w:pPr>
    </w:p>
    <w:p w14:paraId="0BC68F56" w14:textId="77777777" w:rsidR="00993CF4" w:rsidRPr="00050DF8" w:rsidRDefault="00993CF4" w:rsidP="00D3634C">
      <w:pPr>
        <w:jc w:val="center"/>
        <w:rPr>
          <w:rFonts w:cs="Times New Roman"/>
          <w:b/>
          <w:bCs/>
          <w:color w:val="000000" w:themeColor="text1"/>
          <w:szCs w:val="24"/>
        </w:rPr>
      </w:pPr>
    </w:p>
    <w:p w14:paraId="5B759003" w14:textId="77777777" w:rsidR="00993CF4" w:rsidRPr="00050DF8" w:rsidRDefault="00993CF4" w:rsidP="00D3634C">
      <w:pPr>
        <w:jc w:val="center"/>
        <w:rPr>
          <w:rFonts w:cs="Times New Roman"/>
          <w:b/>
          <w:bCs/>
          <w:color w:val="000000" w:themeColor="text1"/>
          <w:szCs w:val="24"/>
        </w:rPr>
      </w:pPr>
    </w:p>
    <w:p w14:paraId="48229EA7" w14:textId="77777777" w:rsidR="00C76367" w:rsidRPr="00050DF8" w:rsidRDefault="00606B89" w:rsidP="00D3634C">
      <w:pPr>
        <w:jc w:val="center"/>
        <w:rPr>
          <w:rFonts w:cs="Times New Roman"/>
          <w:b/>
          <w:bCs/>
          <w:color w:val="000000" w:themeColor="text1"/>
          <w:szCs w:val="24"/>
        </w:rPr>
      </w:pPr>
      <w:r w:rsidRPr="00050DF8">
        <w:rPr>
          <w:rFonts w:cs="Times New Roman"/>
          <w:b/>
          <w:bCs/>
          <w:color w:val="000000" w:themeColor="text1"/>
          <w:szCs w:val="24"/>
        </w:rPr>
        <w:t>Module Code BMIH6005</w:t>
      </w:r>
    </w:p>
    <w:p w14:paraId="732D4528" w14:textId="77777777" w:rsidR="00C76367" w:rsidRPr="00050DF8" w:rsidRDefault="00606B89" w:rsidP="00D3634C">
      <w:pPr>
        <w:jc w:val="center"/>
        <w:rPr>
          <w:rFonts w:cs="Times New Roman"/>
          <w:b/>
          <w:bCs/>
          <w:color w:val="000000" w:themeColor="text1"/>
          <w:szCs w:val="24"/>
        </w:rPr>
      </w:pPr>
      <w:r w:rsidRPr="00050DF8">
        <w:rPr>
          <w:rFonts w:cs="Times New Roman"/>
          <w:b/>
          <w:bCs/>
          <w:color w:val="000000" w:themeColor="text1"/>
          <w:szCs w:val="24"/>
        </w:rPr>
        <w:t xml:space="preserve">Module Name: </w:t>
      </w:r>
      <w:proofErr w:type="spellStart"/>
      <w:r w:rsidRPr="00050DF8">
        <w:rPr>
          <w:rFonts w:cs="Times New Roman"/>
          <w:b/>
          <w:bCs/>
          <w:color w:val="000000" w:themeColor="text1"/>
          <w:szCs w:val="24"/>
        </w:rPr>
        <w:t>Organisational</w:t>
      </w:r>
      <w:proofErr w:type="spellEnd"/>
      <w:r w:rsidRPr="00050DF8">
        <w:rPr>
          <w:rFonts w:cs="Times New Roman"/>
          <w:b/>
          <w:bCs/>
          <w:color w:val="000000" w:themeColor="text1"/>
          <w:szCs w:val="24"/>
        </w:rPr>
        <w:t xml:space="preserve"> Consultancy</w:t>
      </w:r>
    </w:p>
    <w:p w14:paraId="2AC2FD3A" w14:textId="4F5E50C6" w:rsidR="00C76367" w:rsidRDefault="00606B89" w:rsidP="00D3634C">
      <w:pPr>
        <w:jc w:val="center"/>
        <w:rPr>
          <w:rFonts w:cs="Times New Roman"/>
          <w:b/>
          <w:bCs/>
          <w:color w:val="000000" w:themeColor="text1"/>
          <w:szCs w:val="24"/>
        </w:rPr>
      </w:pPr>
      <w:r w:rsidRPr="00050DF8">
        <w:rPr>
          <w:rFonts w:cs="Times New Roman"/>
          <w:b/>
          <w:bCs/>
          <w:color w:val="000000" w:themeColor="text1"/>
          <w:szCs w:val="24"/>
        </w:rPr>
        <w:t>Assignment Title: Consultancy Report</w:t>
      </w:r>
    </w:p>
    <w:p w14:paraId="2AED88EE" w14:textId="77777777" w:rsidR="004A05B4" w:rsidRPr="00050DF8" w:rsidRDefault="004A05B4" w:rsidP="004A05B4">
      <w:pPr>
        <w:jc w:val="center"/>
        <w:rPr>
          <w:rFonts w:cs="Times New Roman"/>
          <w:b/>
          <w:bCs/>
          <w:color w:val="000000" w:themeColor="text1"/>
          <w:szCs w:val="24"/>
        </w:rPr>
      </w:pPr>
      <w:r>
        <w:rPr>
          <w:rFonts w:cs="Times New Roman"/>
          <w:b/>
          <w:bCs/>
          <w:color w:val="000000" w:themeColor="text1"/>
          <w:szCs w:val="24"/>
        </w:rPr>
        <w:t xml:space="preserve">Lecture`s </w:t>
      </w:r>
      <w:proofErr w:type="spellStart"/>
      <w:proofErr w:type="gramStart"/>
      <w:r>
        <w:rPr>
          <w:rFonts w:cs="Times New Roman"/>
          <w:b/>
          <w:bCs/>
          <w:color w:val="000000" w:themeColor="text1"/>
          <w:szCs w:val="24"/>
        </w:rPr>
        <w:t>name:Jaliya</w:t>
      </w:r>
      <w:proofErr w:type="spellEnd"/>
      <w:proofErr w:type="gramEnd"/>
      <w:r>
        <w:rPr>
          <w:rFonts w:cs="Times New Roman"/>
          <w:b/>
          <w:bCs/>
          <w:color w:val="000000" w:themeColor="text1"/>
          <w:szCs w:val="24"/>
        </w:rPr>
        <w:t xml:space="preserve"> De Silva</w:t>
      </w:r>
    </w:p>
    <w:p w14:paraId="2999E21C" w14:textId="77777777" w:rsidR="004A05B4" w:rsidRPr="00050DF8" w:rsidRDefault="004A05B4" w:rsidP="004A05B4">
      <w:pPr>
        <w:jc w:val="center"/>
        <w:rPr>
          <w:rFonts w:cs="Times New Roman"/>
          <w:b/>
          <w:bCs/>
          <w:color w:val="000000" w:themeColor="text1"/>
          <w:szCs w:val="24"/>
        </w:rPr>
      </w:pPr>
      <w:r w:rsidRPr="00050DF8">
        <w:rPr>
          <w:rFonts w:cs="Times New Roman"/>
          <w:b/>
          <w:bCs/>
          <w:color w:val="000000" w:themeColor="text1"/>
          <w:szCs w:val="24"/>
        </w:rPr>
        <w:t>Student ID:</w:t>
      </w:r>
      <w:r>
        <w:rPr>
          <w:rFonts w:cs="Times New Roman"/>
          <w:b/>
          <w:bCs/>
          <w:color w:val="000000" w:themeColor="text1"/>
          <w:szCs w:val="24"/>
        </w:rPr>
        <w:t>2109197</w:t>
      </w:r>
    </w:p>
    <w:p w14:paraId="0F8404AC" w14:textId="77777777" w:rsidR="004A05B4" w:rsidRPr="00050DF8" w:rsidRDefault="004A05B4" w:rsidP="004A05B4">
      <w:pPr>
        <w:jc w:val="center"/>
        <w:rPr>
          <w:rFonts w:cs="Times New Roman"/>
          <w:b/>
          <w:bCs/>
          <w:color w:val="000000" w:themeColor="text1"/>
          <w:szCs w:val="24"/>
        </w:rPr>
      </w:pPr>
      <w:r w:rsidRPr="00050DF8">
        <w:rPr>
          <w:rFonts w:cs="Times New Roman"/>
          <w:b/>
          <w:bCs/>
          <w:color w:val="000000" w:themeColor="text1"/>
          <w:szCs w:val="24"/>
        </w:rPr>
        <w:t xml:space="preserve">Student </w:t>
      </w:r>
      <w:proofErr w:type="spellStart"/>
      <w:proofErr w:type="gramStart"/>
      <w:r w:rsidRPr="00050DF8">
        <w:rPr>
          <w:rFonts w:cs="Times New Roman"/>
          <w:b/>
          <w:bCs/>
          <w:color w:val="000000" w:themeColor="text1"/>
          <w:szCs w:val="24"/>
        </w:rPr>
        <w:t>Name:</w:t>
      </w:r>
      <w:r>
        <w:rPr>
          <w:rFonts w:cs="Times New Roman"/>
          <w:b/>
          <w:bCs/>
          <w:color w:val="000000" w:themeColor="text1"/>
          <w:szCs w:val="24"/>
        </w:rPr>
        <w:t>Agne</w:t>
      </w:r>
      <w:proofErr w:type="spellEnd"/>
      <w:proofErr w:type="gramEnd"/>
      <w:r>
        <w:rPr>
          <w:rFonts w:cs="Times New Roman"/>
          <w:b/>
          <w:bCs/>
          <w:color w:val="000000" w:themeColor="text1"/>
          <w:szCs w:val="24"/>
        </w:rPr>
        <w:t xml:space="preserve">  Venckute</w:t>
      </w:r>
      <w:bookmarkStart w:id="0" w:name="_GoBack"/>
      <w:bookmarkEnd w:id="0"/>
    </w:p>
    <w:p w14:paraId="56B3EC50" w14:textId="77777777" w:rsidR="004A05B4" w:rsidRDefault="004A05B4" w:rsidP="004A05B4">
      <w:pPr>
        <w:jc w:val="center"/>
        <w:rPr>
          <w:rFonts w:cs="Times New Roman"/>
          <w:b/>
          <w:bCs/>
          <w:color w:val="000000" w:themeColor="text1"/>
          <w:szCs w:val="24"/>
        </w:rPr>
      </w:pPr>
      <w:r w:rsidRPr="00050DF8">
        <w:rPr>
          <w:rFonts w:cs="Times New Roman"/>
          <w:b/>
          <w:bCs/>
          <w:color w:val="000000" w:themeColor="text1"/>
          <w:szCs w:val="24"/>
        </w:rPr>
        <w:t>Word Count: 6000 words</w:t>
      </w:r>
    </w:p>
    <w:p w14:paraId="704D9E9C" w14:textId="77777777" w:rsidR="004A05B4" w:rsidRDefault="004A05B4" w:rsidP="004A05B4">
      <w:pPr>
        <w:rPr>
          <w:rFonts w:cs="Times New Roman"/>
          <w:b/>
          <w:bCs/>
          <w:color w:val="000000" w:themeColor="text1"/>
          <w:szCs w:val="24"/>
        </w:rPr>
      </w:pPr>
    </w:p>
    <w:p w14:paraId="18E2C9A4" w14:textId="77777777" w:rsidR="004A05B4" w:rsidRPr="00050DF8" w:rsidRDefault="004A05B4" w:rsidP="004A05B4">
      <w:pPr>
        <w:rPr>
          <w:rFonts w:cs="Times New Roman"/>
          <w:b/>
          <w:bCs/>
          <w:color w:val="000000" w:themeColor="text1"/>
          <w:szCs w:val="24"/>
        </w:rPr>
      </w:pPr>
    </w:p>
    <w:p w14:paraId="1538FF1E" w14:textId="77777777" w:rsidR="00C76367" w:rsidRPr="00050DF8" w:rsidRDefault="00C76367" w:rsidP="00D3634C">
      <w:pPr>
        <w:rPr>
          <w:rFonts w:eastAsiaTheme="majorEastAsia" w:cs="Times New Roman"/>
          <w:b/>
          <w:bCs/>
          <w:color w:val="000000" w:themeColor="text1"/>
          <w:szCs w:val="24"/>
        </w:rPr>
      </w:pPr>
    </w:p>
    <w:p w14:paraId="469FE808" w14:textId="77777777" w:rsidR="00993CF4" w:rsidRPr="00050DF8" w:rsidRDefault="00606B89" w:rsidP="00D3634C">
      <w:pPr>
        <w:rPr>
          <w:rFonts w:eastAsiaTheme="majorEastAsia" w:cs="Times New Roman"/>
          <w:b/>
          <w:color w:val="000000" w:themeColor="text1"/>
          <w:szCs w:val="24"/>
        </w:rPr>
      </w:pPr>
      <w:r w:rsidRPr="00050DF8">
        <w:rPr>
          <w:rFonts w:cs="Times New Roman"/>
          <w:color w:val="000000" w:themeColor="text1"/>
          <w:szCs w:val="24"/>
        </w:rPr>
        <w:br w:type="page"/>
      </w:r>
    </w:p>
    <w:p w14:paraId="7F955557" w14:textId="75BF6FA0" w:rsidR="00C76367" w:rsidRDefault="00606B89" w:rsidP="00D3634C">
      <w:pPr>
        <w:pStyle w:val="Heading1"/>
        <w:rPr>
          <w:rFonts w:cs="Times New Roman"/>
          <w:sz w:val="24"/>
          <w:szCs w:val="24"/>
        </w:rPr>
      </w:pPr>
      <w:bookmarkStart w:id="1" w:name="_Toc151118549"/>
      <w:r w:rsidRPr="00050DF8">
        <w:rPr>
          <w:rFonts w:cs="Times New Roman"/>
          <w:sz w:val="24"/>
          <w:szCs w:val="24"/>
        </w:rPr>
        <w:lastRenderedPageBreak/>
        <w:t>Executive Summary</w:t>
      </w:r>
      <w:bookmarkEnd w:id="1"/>
      <w:r w:rsidRPr="00050DF8">
        <w:rPr>
          <w:rFonts w:cs="Times New Roman"/>
          <w:sz w:val="24"/>
          <w:szCs w:val="24"/>
        </w:rPr>
        <w:t xml:space="preserve"> </w:t>
      </w:r>
    </w:p>
    <w:p w14:paraId="2B3572BF" w14:textId="0F4E8FFD" w:rsidR="00F121D1" w:rsidRPr="00F121D1" w:rsidRDefault="00F121D1" w:rsidP="00F121D1">
      <w:pPr>
        <w:rPr>
          <w:rFonts w:eastAsiaTheme="majorEastAsia" w:cs="Times New Roman"/>
          <w:b/>
          <w:color w:val="000000" w:themeColor="text1"/>
          <w:szCs w:val="24"/>
        </w:rPr>
      </w:pPr>
      <w:r w:rsidRPr="005111FE">
        <w:rPr>
          <w:rFonts w:cs="Times New Roman"/>
          <w:color w:val="000000" w:themeColor="text1"/>
          <w:szCs w:val="24"/>
        </w:rPr>
        <w:t>Around 400 of Saudi Arabia's most powerful elites, including princes, tycoons, and ministers, were arrested and imprisoned in the Ritz-Carlton hotel owned by  Marriott during the biggest and most divisive purge in the country's modern history at the beginning of November 2017. The Saudi domestic spy organization Mabahith is progressively departing the Ritz-Carlton in Riyadh. During Crown Prince Mohammed bin Salman's anti-corruption purges in November 2017, the hotel was converted into an opulent prison for affluent individuals and business magnates. Throughout the monarchy's history, this was the most extensive and most acrimonious purge, making targets out of untouchable establishment leaders. The arrests completely rocked Saudi society by upending entire economic empires, robbing people of their reputations, and seizing assets. Prominent individuals engaged in the inquiries have disclosed specifics regarding the occurrences, encompassing instances of torture and coercion, as have advisors to the royal court striving to seize the resources that sustain the wealth of the most illustrious families globally. The Saudi targets of the Ritz-Carlton detentions received a phone call requesting face-to-face meetings with either Prince Mohammed or King Salman. In another instance, two prominent businessmen received instructions to set up a meeting place and bide their time until a royal court advisor showed up. Instead, they were met by senior advisors and security personnel at a five-star prison following their arrival by state security officials. It became clear after a few hours that the torturers were all Saudi nationals. The magnitude of his promised reforms, which sought to open up a closed Saudi society to the outside world, drew a large crowd to the site. It's a common misconception that Saudis possess infinite amounts of data and information, making it appear to know everything. However, had very little knowledge and were winging it. They were having trouble with their offshore issues, notwithstanding the excellent management of their Saudi holdings. Convicted individuals expressed fear that private information about them—including extramarital affairs and business ventures that the previous government would not have permitted—might be revealed. The political climate has an effect on the hospitality industry, which still provides Saudis with their primary form of entertainment. As per Saudi Arabian customs and religious obligations, hotels must divide their single men's section from the family section. Furthermore, Makah is significant to Muslims since it represents the pinnacle of the Muslim world. Due to the fact that some European countries primarily hold the Saudi kingdom responsible, this has caused worldwide outrage. The lack of theatres and nightclubs in Saudi Arabia increases the need for additional hotels. According to the World Bank, Saudi Arabia will have roughly 5.6 thousand hotels and related facilities in 2020, up from 7.6 thousand the previous year. The Ritz-Carlton is also confronting a challenge in the form of diminishing earnings, which calls for proactive management in order to resolve problems that could improve the company's financial performance. Furthermore, the hotel should concentrate on examining its pricing strategy in order to identify any unnecessary or supplemental costs. In addition, attention needs to be focused on looking over reviews and complaints made by visitors regarding the hotel.</w:t>
      </w:r>
      <w:r w:rsidRPr="00050DF8">
        <w:rPr>
          <w:rFonts w:cs="Times New Roman"/>
          <w:color w:val="000000" w:themeColor="text1"/>
          <w:szCs w:val="24"/>
        </w:rPr>
        <w:br w:type="page"/>
      </w:r>
    </w:p>
    <w:p w14:paraId="1EF7F407" w14:textId="10203E7F" w:rsidR="00C76367" w:rsidRPr="00050DF8" w:rsidRDefault="00C76367" w:rsidP="00D3634C">
      <w:pPr>
        <w:rPr>
          <w:rFonts w:eastAsiaTheme="majorEastAsia" w:cs="Times New Roman"/>
          <w:b/>
          <w:color w:val="000000" w:themeColor="text1"/>
          <w:szCs w:val="24"/>
        </w:rPr>
      </w:pPr>
    </w:p>
    <w:sdt>
      <w:sdtPr>
        <w:rPr>
          <w:rFonts w:ascii="Times New Roman" w:eastAsiaTheme="minorHAnsi" w:hAnsi="Times New Roman" w:cs="Times New Roman"/>
          <w:color w:val="000000" w:themeColor="text1"/>
          <w:kern w:val="2"/>
          <w:sz w:val="24"/>
          <w:szCs w:val="24"/>
          <w14:ligatures w14:val="standardContextual"/>
        </w:rPr>
        <w:id w:val="308521157"/>
        <w:docPartObj>
          <w:docPartGallery w:val="Table of Contents"/>
          <w:docPartUnique/>
        </w:docPartObj>
      </w:sdtPr>
      <w:sdtEndPr>
        <w:rPr>
          <w:b/>
          <w:bCs/>
          <w:noProof/>
        </w:rPr>
      </w:sdtEndPr>
      <w:sdtContent>
        <w:p w14:paraId="2959691E" w14:textId="77777777" w:rsidR="00C76367" w:rsidRPr="00050DF8" w:rsidRDefault="00606B89" w:rsidP="00D3634C">
          <w:pPr>
            <w:pStyle w:val="TOCHeading"/>
            <w:rPr>
              <w:rFonts w:ascii="Times New Roman" w:hAnsi="Times New Roman" w:cs="Times New Roman"/>
              <w:b/>
              <w:bCs/>
              <w:color w:val="000000" w:themeColor="text1"/>
              <w:sz w:val="24"/>
              <w:szCs w:val="24"/>
            </w:rPr>
          </w:pPr>
          <w:r w:rsidRPr="00050DF8">
            <w:rPr>
              <w:rFonts w:ascii="Times New Roman" w:hAnsi="Times New Roman" w:cs="Times New Roman"/>
              <w:b/>
              <w:bCs/>
              <w:color w:val="000000" w:themeColor="text1"/>
              <w:sz w:val="24"/>
              <w:szCs w:val="24"/>
            </w:rPr>
            <w:t>Table of Contents</w:t>
          </w:r>
        </w:p>
        <w:p w14:paraId="0E088D1B" w14:textId="77777777" w:rsidR="00575156" w:rsidRDefault="00606B89">
          <w:pPr>
            <w:pStyle w:val="TOC1"/>
            <w:tabs>
              <w:tab w:val="left" w:pos="440"/>
              <w:tab w:val="right" w:leader="dot" w:pos="9350"/>
            </w:tabs>
            <w:rPr>
              <w:rFonts w:asciiTheme="minorHAnsi" w:eastAsiaTheme="minorEastAsia" w:hAnsiTheme="minorHAnsi"/>
              <w:noProof/>
              <w:kern w:val="0"/>
              <w:sz w:val="22"/>
              <w14:ligatures w14:val="none"/>
            </w:rPr>
          </w:pPr>
          <w:r w:rsidRPr="00050DF8">
            <w:rPr>
              <w:rFonts w:cs="Times New Roman"/>
              <w:color w:val="000000" w:themeColor="text1"/>
              <w:szCs w:val="24"/>
            </w:rPr>
            <w:fldChar w:fldCharType="begin"/>
          </w:r>
          <w:r w:rsidRPr="00050DF8">
            <w:rPr>
              <w:rFonts w:cs="Times New Roman"/>
              <w:color w:val="000000" w:themeColor="text1"/>
              <w:szCs w:val="24"/>
            </w:rPr>
            <w:instrText xml:space="preserve"> TOC \o "1-3" \h \z \u </w:instrText>
          </w:r>
          <w:r w:rsidRPr="00050DF8">
            <w:rPr>
              <w:rFonts w:cs="Times New Roman"/>
              <w:color w:val="000000" w:themeColor="text1"/>
              <w:szCs w:val="24"/>
            </w:rPr>
            <w:fldChar w:fldCharType="separate"/>
          </w:r>
          <w:hyperlink w:anchor="_Toc151118549" w:history="1">
            <w:r w:rsidR="00575156" w:rsidRPr="00E33F80">
              <w:rPr>
                <w:rStyle w:val="Hyperlink"/>
                <w:rFonts w:cs="Times New Roman"/>
                <w:noProof/>
              </w:rPr>
              <w:t>1</w:t>
            </w:r>
            <w:r w:rsidR="00575156">
              <w:rPr>
                <w:rFonts w:asciiTheme="minorHAnsi" w:eastAsiaTheme="minorEastAsia" w:hAnsiTheme="minorHAnsi"/>
                <w:noProof/>
                <w:kern w:val="0"/>
                <w:sz w:val="22"/>
                <w14:ligatures w14:val="none"/>
              </w:rPr>
              <w:tab/>
            </w:r>
            <w:r w:rsidR="00575156" w:rsidRPr="00E33F80">
              <w:rPr>
                <w:rStyle w:val="Hyperlink"/>
                <w:rFonts w:cs="Times New Roman"/>
                <w:noProof/>
              </w:rPr>
              <w:t>Executive Summary</w:t>
            </w:r>
            <w:r w:rsidR="00575156">
              <w:rPr>
                <w:noProof/>
                <w:webHidden/>
              </w:rPr>
              <w:tab/>
            </w:r>
            <w:r w:rsidR="00575156">
              <w:rPr>
                <w:noProof/>
                <w:webHidden/>
              </w:rPr>
              <w:fldChar w:fldCharType="begin"/>
            </w:r>
            <w:r w:rsidR="00575156">
              <w:rPr>
                <w:noProof/>
                <w:webHidden/>
              </w:rPr>
              <w:instrText xml:space="preserve"> PAGEREF _Toc151118549 \h </w:instrText>
            </w:r>
            <w:r w:rsidR="00575156">
              <w:rPr>
                <w:noProof/>
                <w:webHidden/>
              </w:rPr>
            </w:r>
            <w:r w:rsidR="00575156">
              <w:rPr>
                <w:noProof/>
                <w:webHidden/>
              </w:rPr>
              <w:fldChar w:fldCharType="separate"/>
            </w:r>
            <w:r w:rsidR="00575156">
              <w:rPr>
                <w:noProof/>
                <w:webHidden/>
              </w:rPr>
              <w:t>2</w:t>
            </w:r>
            <w:r w:rsidR="00575156">
              <w:rPr>
                <w:noProof/>
                <w:webHidden/>
              </w:rPr>
              <w:fldChar w:fldCharType="end"/>
            </w:r>
          </w:hyperlink>
        </w:p>
        <w:p w14:paraId="7919F416"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0" w:history="1">
            <w:r w:rsidR="00575156" w:rsidRPr="00E33F80">
              <w:rPr>
                <w:rStyle w:val="Hyperlink"/>
                <w:rFonts w:cs="Times New Roman"/>
                <w:noProof/>
              </w:rPr>
              <w:t>2</w:t>
            </w:r>
            <w:r w:rsidR="00575156">
              <w:rPr>
                <w:rFonts w:asciiTheme="minorHAnsi" w:eastAsiaTheme="minorEastAsia" w:hAnsiTheme="minorHAnsi"/>
                <w:noProof/>
                <w:kern w:val="0"/>
                <w:sz w:val="22"/>
                <w14:ligatures w14:val="none"/>
              </w:rPr>
              <w:tab/>
            </w:r>
            <w:r w:rsidR="00575156" w:rsidRPr="00E33F80">
              <w:rPr>
                <w:rStyle w:val="Hyperlink"/>
                <w:rFonts w:cs="Times New Roman"/>
                <w:noProof/>
              </w:rPr>
              <w:t>Introduction</w:t>
            </w:r>
            <w:r w:rsidR="00575156">
              <w:rPr>
                <w:noProof/>
                <w:webHidden/>
              </w:rPr>
              <w:tab/>
            </w:r>
            <w:r w:rsidR="00575156">
              <w:rPr>
                <w:noProof/>
                <w:webHidden/>
              </w:rPr>
              <w:fldChar w:fldCharType="begin"/>
            </w:r>
            <w:r w:rsidR="00575156">
              <w:rPr>
                <w:noProof/>
                <w:webHidden/>
              </w:rPr>
              <w:instrText xml:space="preserve"> PAGEREF _Toc151118550 \h </w:instrText>
            </w:r>
            <w:r w:rsidR="00575156">
              <w:rPr>
                <w:noProof/>
                <w:webHidden/>
              </w:rPr>
            </w:r>
            <w:r w:rsidR="00575156">
              <w:rPr>
                <w:noProof/>
                <w:webHidden/>
              </w:rPr>
              <w:fldChar w:fldCharType="separate"/>
            </w:r>
            <w:r w:rsidR="00575156">
              <w:rPr>
                <w:noProof/>
                <w:webHidden/>
              </w:rPr>
              <w:t>5</w:t>
            </w:r>
            <w:r w:rsidR="00575156">
              <w:rPr>
                <w:noProof/>
                <w:webHidden/>
              </w:rPr>
              <w:fldChar w:fldCharType="end"/>
            </w:r>
          </w:hyperlink>
        </w:p>
        <w:p w14:paraId="73B5E16E"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1" w:history="1">
            <w:r w:rsidR="00575156" w:rsidRPr="00E33F80">
              <w:rPr>
                <w:rStyle w:val="Hyperlink"/>
                <w:rFonts w:cs="Times New Roman"/>
                <w:noProof/>
              </w:rPr>
              <w:t>3</w:t>
            </w:r>
            <w:r w:rsidR="00575156">
              <w:rPr>
                <w:rFonts w:asciiTheme="minorHAnsi" w:eastAsiaTheme="minorEastAsia" w:hAnsiTheme="minorHAnsi"/>
                <w:noProof/>
                <w:kern w:val="0"/>
                <w:sz w:val="22"/>
                <w14:ligatures w14:val="none"/>
              </w:rPr>
              <w:tab/>
            </w:r>
            <w:r w:rsidR="00575156" w:rsidRPr="00E33F80">
              <w:rPr>
                <w:rStyle w:val="Hyperlink"/>
                <w:rFonts w:cs="Times New Roman"/>
                <w:noProof/>
              </w:rPr>
              <w:t>Analysis</w:t>
            </w:r>
            <w:r w:rsidR="00575156">
              <w:rPr>
                <w:noProof/>
                <w:webHidden/>
              </w:rPr>
              <w:tab/>
            </w:r>
            <w:r w:rsidR="00575156">
              <w:rPr>
                <w:noProof/>
                <w:webHidden/>
              </w:rPr>
              <w:fldChar w:fldCharType="begin"/>
            </w:r>
            <w:r w:rsidR="00575156">
              <w:rPr>
                <w:noProof/>
                <w:webHidden/>
              </w:rPr>
              <w:instrText xml:space="preserve"> PAGEREF _Toc151118551 \h </w:instrText>
            </w:r>
            <w:r w:rsidR="00575156">
              <w:rPr>
                <w:noProof/>
                <w:webHidden/>
              </w:rPr>
            </w:r>
            <w:r w:rsidR="00575156">
              <w:rPr>
                <w:noProof/>
                <w:webHidden/>
              </w:rPr>
              <w:fldChar w:fldCharType="separate"/>
            </w:r>
            <w:r w:rsidR="00575156">
              <w:rPr>
                <w:noProof/>
                <w:webHidden/>
              </w:rPr>
              <w:t>6</w:t>
            </w:r>
            <w:r w:rsidR="00575156">
              <w:rPr>
                <w:noProof/>
                <w:webHidden/>
              </w:rPr>
              <w:fldChar w:fldCharType="end"/>
            </w:r>
          </w:hyperlink>
        </w:p>
        <w:p w14:paraId="23963977" w14:textId="77777777" w:rsidR="00575156" w:rsidRDefault="004A05B4">
          <w:pPr>
            <w:pStyle w:val="TOC2"/>
            <w:tabs>
              <w:tab w:val="left" w:pos="880"/>
              <w:tab w:val="right" w:leader="dot" w:pos="9350"/>
            </w:tabs>
            <w:rPr>
              <w:rFonts w:asciiTheme="minorHAnsi" w:eastAsiaTheme="minorEastAsia" w:hAnsiTheme="minorHAnsi"/>
              <w:noProof/>
              <w:kern w:val="0"/>
              <w:sz w:val="22"/>
              <w14:ligatures w14:val="none"/>
            </w:rPr>
          </w:pPr>
          <w:hyperlink w:anchor="_Toc151118552" w:history="1">
            <w:r w:rsidR="00575156" w:rsidRPr="00E33F80">
              <w:rPr>
                <w:rStyle w:val="Hyperlink"/>
                <w:rFonts w:cs="Times New Roman"/>
                <w:noProof/>
              </w:rPr>
              <w:t>3.1</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Pestle Analysis</w:t>
            </w:r>
            <w:r w:rsidR="00575156">
              <w:rPr>
                <w:noProof/>
                <w:webHidden/>
              </w:rPr>
              <w:tab/>
            </w:r>
            <w:r w:rsidR="00575156">
              <w:rPr>
                <w:noProof/>
                <w:webHidden/>
              </w:rPr>
              <w:fldChar w:fldCharType="begin"/>
            </w:r>
            <w:r w:rsidR="00575156">
              <w:rPr>
                <w:noProof/>
                <w:webHidden/>
              </w:rPr>
              <w:instrText xml:space="preserve"> PAGEREF _Toc151118552 \h </w:instrText>
            </w:r>
            <w:r w:rsidR="00575156">
              <w:rPr>
                <w:noProof/>
                <w:webHidden/>
              </w:rPr>
            </w:r>
            <w:r w:rsidR="00575156">
              <w:rPr>
                <w:noProof/>
                <w:webHidden/>
              </w:rPr>
              <w:fldChar w:fldCharType="separate"/>
            </w:r>
            <w:r w:rsidR="00575156">
              <w:rPr>
                <w:noProof/>
                <w:webHidden/>
              </w:rPr>
              <w:t>8</w:t>
            </w:r>
            <w:r w:rsidR="00575156">
              <w:rPr>
                <w:noProof/>
                <w:webHidden/>
              </w:rPr>
              <w:fldChar w:fldCharType="end"/>
            </w:r>
          </w:hyperlink>
        </w:p>
        <w:p w14:paraId="5527517C" w14:textId="77777777" w:rsidR="00575156" w:rsidRDefault="004A05B4">
          <w:pPr>
            <w:pStyle w:val="TOC2"/>
            <w:tabs>
              <w:tab w:val="left" w:pos="880"/>
              <w:tab w:val="right" w:leader="dot" w:pos="9350"/>
            </w:tabs>
            <w:rPr>
              <w:rFonts w:asciiTheme="minorHAnsi" w:eastAsiaTheme="minorEastAsia" w:hAnsiTheme="minorHAnsi"/>
              <w:noProof/>
              <w:kern w:val="0"/>
              <w:sz w:val="22"/>
              <w14:ligatures w14:val="none"/>
            </w:rPr>
          </w:pPr>
          <w:hyperlink w:anchor="_Toc151118553" w:history="1">
            <w:r w:rsidR="00575156" w:rsidRPr="00E33F80">
              <w:rPr>
                <w:rStyle w:val="Hyperlink"/>
                <w:rFonts w:cs="Times New Roman"/>
                <w:noProof/>
              </w:rPr>
              <w:t>3.2</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Pestle Analysis</w:t>
            </w:r>
            <w:r w:rsidR="00575156">
              <w:rPr>
                <w:noProof/>
                <w:webHidden/>
              </w:rPr>
              <w:tab/>
            </w:r>
            <w:r w:rsidR="00575156">
              <w:rPr>
                <w:noProof/>
                <w:webHidden/>
              </w:rPr>
              <w:fldChar w:fldCharType="begin"/>
            </w:r>
            <w:r w:rsidR="00575156">
              <w:rPr>
                <w:noProof/>
                <w:webHidden/>
              </w:rPr>
              <w:instrText xml:space="preserve"> PAGEREF _Toc151118553 \h </w:instrText>
            </w:r>
            <w:r w:rsidR="00575156">
              <w:rPr>
                <w:noProof/>
                <w:webHidden/>
              </w:rPr>
            </w:r>
            <w:r w:rsidR="00575156">
              <w:rPr>
                <w:noProof/>
                <w:webHidden/>
              </w:rPr>
              <w:fldChar w:fldCharType="separate"/>
            </w:r>
            <w:r w:rsidR="00575156">
              <w:rPr>
                <w:noProof/>
                <w:webHidden/>
              </w:rPr>
              <w:t>8</w:t>
            </w:r>
            <w:r w:rsidR="00575156">
              <w:rPr>
                <w:noProof/>
                <w:webHidden/>
              </w:rPr>
              <w:fldChar w:fldCharType="end"/>
            </w:r>
          </w:hyperlink>
        </w:p>
        <w:p w14:paraId="606DF848" w14:textId="77777777" w:rsidR="00575156" w:rsidRDefault="004A05B4">
          <w:pPr>
            <w:pStyle w:val="TOC2"/>
            <w:tabs>
              <w:tab w:val="left" w:pos="880"/>
              <w:tab w:val="right" w:leader="dot" w:pos="9350"/>
            </w:tabs>
            <w:rPr>
              <w:rFonts w:asciiTheme="minorHAnsi" w:eastAsiaTheme="minorEastAsia" w:hAnsiTheme="minorHAnsi"/>
              <w:noProof/>
              <w:kern w:val="0"/>
              <w:sz w:val="22"/>
              <w14:ligatures w14:val="none"/>
            </w:rPr>
          </w:pPr>
          <w:hyperlink w:anchor="_Toc151118554" w:history="1">
            <w:r w:rsidR="00575156" w:rsidRPr="00E33F80">
              <w:rPr>
                <w:rStyle w:val="Hyperlink"/>
                <w:rFonts w:cs="Times New Roman"/>
                <w:noProof/>
              </w:rPr>
              <w:t>3.3</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TOWS Analysis</w:t>
            </w:r>
            <w:r w:rsidR="00575156">
              <w:rPr>
                <w:noProof/>
                <w:webHidden/>
              </w:rPr>
              <w:tab/>
            </w:r>
            <w:r w:rsidR="00575156">
              <w:rPr>
                <w:noProof/>
                <w:webHidden/>
              </w:rPr>
              <w:fldChar w:fldCharType="begin"/>
            </w:r>
            <w:r w:rsidR="00575156">
              <w:rPr>
                <w:noProof/>
                <w:webHidden/>
              </w:rPr>
              <w:instrText xml:space="preserve"> PAGEREF _Toc151118554 \h </w:instrText>
            </w:r>
            <w:r w:rsidR="00575156">
              <w:rPr>
                <w:noProof/>
                <w:webHidden/>
              </w:rPr>
            </w:r>
            <w:r w:rsidR="00575156">
              <w:rPr>
                <w:noProof/>
                <w:webHidden/>
              </w:rPr>
              <w:fldChar w:fldCharType="separate"/>
            </w:r>
            <w:r w:rsidR="00575156">
              <w:rPr>
                <w:noProof/>
                <w:webHidden/>
              </w:rPr>
              <w:t>13</w:t>
            </w:r>
            <w:r w:rsidR="00575156">
              <w:rPr>
                <w:noProof/>
                <w:webHidden/>
              </w:rPr>
              <w:fldChar w:fldCharType="end"/>
            </w:r>
          </w:hyperlink>
        </w:p>
        <w:p w14:paraId="75DAD41F" w14:textId="77777777" w:rsidR="00575156" w:rsidRDefault="004A05B4">
          <w:pPr>
            <w:pStyle w:val="TOC2"/>
            <w:tabs>
              <w:tab w:val="left" w:pos="880"/>
              <w:tab w:val="right" w:leader="dot" w:pos="9350"/>
            </w:tabs>
            <w:rPr>
              <w:rFonts w:asciiTheme="minorHAnsi" w:eastAsiaTheme="minorEastAsia" w:hAnsiTheme="minorHAnsi"/>
              <w:noProof/>
              <w:kern w:val="0"/>
              <w:sz w:val="22"/>
              <w14:ligatures w14:val="none"/>
            </w:rPr>
          </w:pPr>
          <w:hyperlink w:anchor="_Toc151118555" w:history="1">
            <w:r w:rsidR="00575156" w:rsidRPr="00E33F80">
              <w:rPr>
                <w:rStyle w:val="Hyperlink"/>
                <w:rFonts w:cs="Times New Roman"/>
                <w:noProof/>
              </w:rPr>
              <w:t>3.4</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SWOT Analysis</w:t>
            </w:r>
            <w:r w:rsidR="00575156">
              <w:rPr>
                <w:noProof/>
                <w:webHidden/>
              </w:rPr>
              <w:tab/>
            </w:r>
            <w:r w:rsidR="00575156">
              <w:rPr>
                <w:noProof/>
                <w:webHidden/>
              </w:rPr>
              <w:fldChar w:fldCharType="begin"/>
            </w:r>
            <w:r w:rsidR="00575156">
              <w:rPr>
                <w:noProof/>
                <w:webHidden/>
              </w:rPr>
              <w:instrText xml:space="preserve"> PAGEREF _Toc151118555 \h </w:instrText>
            </w:r>
            <w:r w:rsidR="00575156">
              <w:rPr>
                <w:noProof/>
                <w:webHidden/>
              </w:rPr>
            </w:r>
            <w:r w:rsidR="00575156">
              <w:rPr>
                <w:noProof/>
                <w:webHidden/>
              </w:rPr>
              <w:fldChar w:fldCharType="separate"/>
            </w:r>
            <w:r w:rsidR="00575156">
              <w:rPr>
                <w:noProof/>
                <w:webHidden/>
              </w:rPr>
              <w:t>17</w:t>
            </w:r>
            <w:r w:rsidR="00575156">
              <w:rPr>
                <w:noProof/>
                <w:webHidden/>
              </w:rPr>
              <w:fldChar w:fldCharType="end"/>
            </w:r>
          </w:hyperlink>
        </w:p>
        <w:p w14:paraId="67088DAA"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6" w:history="1">
            <w:r w:rsidR="00575156" w:rsidRPr="00E33F80">
              <w:rPr>
                <w:rStyle w:val="Hyperlink"/>
                <w:rFonts w:cs="Times New Roman"/>
                <w:noProof/>
              </w:rPr>
              <w:t>4</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Recommendations and Change Management</w:t>
            </w:r>
            <w:r w:rsidR="00575156">
              <w:rPr>
                <w:noProof/>
                <w:webHidden/>
              </w:rPr>
              <w:tab/>
            </w:r>
            <w:r w:rsidR="00575156">
              <w:rPr>
                <w:noProof/>
                <w:webHidden/>
              </w:rPr>
              <w:fldChar w:fldCharType="begin"/>
            </w:r>
            <w:r w:rsidR="00575156">
              <w:rPr>
                <w:noProof/>
                <w:webHidden/>
              </w:rPr>
              <w:instrText xml:space="preserve"> PAGEREF _Toc151118556 \h </w:instrText>
            </w:r>
            <w:r w:rsidR="00575156">
              <w:rPr>
                <w:noProof/>
                <w:webHidden/>
              </w:rPr>
            </w:r>
            <w:r w:rsidR="00575156">
              <w:rPr>
                <w:noProof/>
                <w:webHidden/>
              </w:rPr>
              <w:fldChar w:fldCharType="separate"/>
            </w:r>
            <w:r w:rsidR="00575156">
              <w:rPr>
                <w:noProof/>
                <w:webHidden/>
              </w:rPr>
              <w:t>18</w:t>
            </w:r>
            <w:r w:rsidR="00575156">
              <w:rPr>
                <w:noProof/>
                <w:webHidden/>
              </w:rPr>
              <w:fldChar w:fldCharType="end"/>
            </w:r>
          </w:hyperlink>
        </w:p>
        <w:p w14:paraId="4E2F9BE2"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7" w:history="1">
            <w:r w:rsidR="00575156" w:rsidRPr="00E33F80">
              <w:rPr>
                <w:rStyle w:val="Hyperlink"/>
                <w:rFonts w:cs="Times New Roman"/>
                <w:noProof/>
              </w:rPr>
              <w:t>5</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Action Plan</w:t>
            </w:r>
            <w:r w:rsidR="00575156">
              <w:rPr>
                <w:noProof/>
                <w:webHidden/>
              </w:rPr>
              <w:tab/>
            </w:r>
            <w:r w:rsidR="00575156">
              <w:rPr>
                <w:noProof/>
                <w:webHidden/>
              </w:rPr>
              <w:fldChar w:fldCharType="begin"/>
            </w:r>
            <w:r w:rsidR="00575156">
              <w:rPr>
                <w:noProof/>
                <w:webHidden/>
              </w:rPr>
              <w:instrText xml:space="preserve"> PAGEREF _Toc151118557 \h </w:instrText>
            </w:r>
            <w:r w:rsidR="00575156">
              <w:rPr>
                <w:noProof/>
                <w:webHidden/>
              </w:rPr>
            </w:r>
            <w:r w:rsidR="00575156">
              <w:rPr>
                <w:noProof/>
                <w:webHidden/>
              </w:rPr>
              <w:fldChar w:fldCharType="separate"/>
            </w:r>
            <w:r w:rsidR="00575156">
              <w:rPr>
                <w:noProof/>
                <w:webHidden/>
              </w:rPr>
              <w:t>22</w:t>
            </w:r>
            <w:r w:rsidR="00575156">
              <w:rPr>
                <w:noProof/>
                <w:webHidden/>
              </w:rPr>
              <w:fldChar w:fldCharType="end"/>
            </w:r>
          </w:hyperlink>
        </w:p>
        <w:p w14:paraId="137C00E0"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8" w:history="1">
            <w:r w:rsidR="00575156" w:rsidRPr="00E33F80">
              <w:rPr>
                <w:rStyle w:val="Hyperlink"/>
                <w:rFonts w:cs="Times New Roman"/>
                <w:noProof/>
              </w:rPr>
              <w:t>6</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Conclusion</w:t>
            </w:r>
            <w:r w:rsidR="00575156">
              <w:rPr>
                <w:noProof/>
                <w:webHidden/>
              </w:rPr>
              <w:tab/>
            </w:r>
            <w:r w:rsidR="00575156">
              <w:rPr>
                <w:noProof/>
                <w:webHidden/>
              </w:rPr>
              <w:fldChar w:fldCharType="begin"/>
            </w:r>
            <w:r w:rsidR="00575156">
              <w:rPr>
                <w:noProof/>
                <w:webHidden/>
              </w:rPr>
              <w:instrText xml:space="preserve"> PAGEREF _Toc151118558 \h </w:instrText>
            </w:r>
            <w:r w:rsidR="00575156">
              <w:rPr>
                <w:noProof/>
                <w:webHidden/>
              </w:rPr>
            </w:r>
            <w:r w:rsidR="00575156">
              <w:rPr>
                <w:noProof/>
                <w:webHidden/>
              </w:rPr>
              <w:fldChar w:fldCharType="separate"/>
            </w:r>
            <w:r w:rsidR="00575156">
              <w:rPr>
                <w:noProof/>
                <w:webHidden/>
              </w:rPr>
              <w:t>25</w:t>
            </w:r>
            <w:r w:rsidR="00575156">
              <w:rPr>
                <w:noProof/>
                <w:webHidden/>
              </w:rPr>
              <w:fldChar w:fldCharType="end"/>
            </w:r>
          </w:hyperlink>
        </w:p>
        <w:p w14:paraId="173A47B3" w14:textId="77777777" w:rsidR="00575156" w:rsidRDefault="004A05B4">
          <w:pPr>
            <w:pStyle w:val="TOC1"/>
            <w:tabs>
              <w:tab w:val="left" w:pos="440"/>
              <w:tab w:val="right" w:leader="dot" w:pos="9350"/>
            </w:tabs>
            <w:rPr>
              <w:rFonts w:asciiTheme="minorHAnsi" w:eastAsiaTheme="minorEastAsia" w:hAnsiTheme="minorHAnsi"/>
              <w:noProof/>
              <w:kern w:val="0"/>
              <w:sz w:val="22"/>
              <w14:ligatures w14:val="none"/>
            </w:rPr>
          </w:pPr>
          <w:hyperlink w:anchor="_Toc151118559" w:history="1">
            <w:r w:rsidR="00575156" w:rsidRPr="00E33F80">
              <w:rPr>
                <w:rStyle w:val="Hyperlink"/>
                <w:rFonts w:cs="Times New Roman"/>
                <w:noProof/>
              </w:rPr>
              <w:t>7</w:t>
            </w:r>
            <w:r w:rsidR="00575156">
              <w:rPr>
                <w:rFonts w:asciiTheme="minorHAnsi" w:eastAsiaTheme="minorEastAsia" w:hAnsiTheme="minorHAnsi"/>
                <w:noProof/>
                <w:kern w:val="0"/>
                <w:sz w:val="22"/>
                <w14:ligatures w14:val="none"/>
              </w:rPr>
              <w:tab/>
            </w:r>
            <w:r w:rsidR="00575156" w:rsidRPr="00E33F80">
              <w:rPr>
                <w:rStyle w:val="Hyperlink"/>
                <w:rFonts w:cs="Times New Roman"/>
                <w:noProof/>
                <w:shd w:val="clear" w:color="auto" w:fill="FFFFFF"/>
              </w:rPr>
              <w:t>References</w:t>
            </w:r>
            <w:r w:rsidR="00575156">
              <w:rPr>
                <w:noProof/>
                <w:webHidden/>
              </w:rPr>
              <w:tab/>
            </w:r>
            <w:r w:rsidR="00575156">
              <w:rPr>
                <w:noProof/>
                <w:webHidden/>
              </w:rPr>
              <w:fldChar w:fldCharType="begin"/>
            </w:r>
            <w:r w:rsidR="00575156">
              <w:rPr>
                <w:noProof/>
                <w:webHidden/>
              </w:rPr>
              <w:instrText xml:space="preserve"> PAGEREF _Toc151118559 \h </w:instrText>
            </w:r>
            <w:r w:rsidR="00575156">
              <w:rPr>
                <w:noProof/>
                <w:webHidden/>
              </w:rPr>
            </w:r>
            <w:r w:rsidR="00575156">
              <w:rPr>
                <w:noProof/>
                <w:webHidden/>
              </w:rPr>
              <w:fldChar w:fldCharType="separate"/>
            </w:r>
            <w:r w:rsidR="00575156">
              <w:rPr>
                <w:noProof/>
                <w:webHidden/>
              </w:rPr>
              <w:t>27</w:t>
            </w:r>
            <w:r w:rsidR="00575156">
              <w:rPr>
                <w:noProof/>
                <w:webHidden/>
              </w:rPr>
              <w:fldChar w:fldCharType="end"/>
            </w:r>
          </w:hyperlink>
        </w:p>
        <w:p w14:paraId="39E6F0A6" w14:textId="776F1DDB" w:rsidR="00C76367" w:rsidRPr="00050DF8" w:rsidRDefault="00606B89" w:rsidP="00D3634C">
          <w:pPr>
            <w:rPr>
              <w:rFonts w:cs="Times New Roman"/>
              <w:color w:val="000000" w:themeColor="text1"/>
              <w:szCs w:val="24"/>
            </w:rPr>
          </w:pPr>
          <w:r w:rsidRPr="00050DF8">
            <w:rPr>
              <w:rFonts w:cs="Times New Roman"/>
              <w:b/>
              <w:bCs/>
              <w:noProof/>
              <w:color w:val="000000" w:themeColor="text1"/>
              <w:szCs w:val="24"/>
            </w:rPr>
            <w:fldChar w:fldCharType="end"/>
          </w:r>
        </w:p>
      </w:sdtContent>
    </w:sdt>
    <w:p w14:paraId="15A36D9A" w14:textId="77777777" w:rsidR="00C76367" w:rsidRPr="00050DF8" w:rsidRDefault="00606B89" w:rsidP="00D3634C">
      <w:pPr>
        <w:rPr>
          <w:rFonts w:eastAsiaTheme="majorEastAsia" w:cs="Times New Roman"/>
          <w:b/>
          <w:color w:val="000000" w:themeColor="text1"/>
          <w:szCs w:val="24"/>
        </w:rPr>
      </w:pPr>
      <w:r w:rsidRPr="00050DF8">
        <w:rPr>
          <w:rFonts w:cs="Times New Roman"/>
          <w:color w:val="000000" w:themeColor="text1"/>
          <w:szCs w:val="24"/>
        </w:rPr>
        <w:br w:type="page"/>
      </w:r>
    </w:p>
    <w:p w14:paraId="39B06152" w14:textId="77777777" w:rsidR="00527524" w:rsidRPr="00050DF8" w:rsidRDefault="00606B89" w:rsidP="00D3634C">
      <w:pPr>
        <w:pStyle w:val="Heading1"/>
        <w:rPr>
          <w:rFonts w:cs="Times New Roman"/>
          <w:sz w:val="24"/>
          <w:szCs w:val="24"/>
        </w:rPr>
      </w:pPr>
      <w:bookmarkStart w:id="2" w:name="_Toc151118550"/>
      <w:r w:rsidRPr="00050DF8">
        <w:rPr>
          <w:rFonts w:cs="Times New Roman"/>
          <w:sz w:val="24"/>
          <w:szCs w:val="24"/>
        </w:rPr>
        <w:t>Introduction</w:t>
      </w:r>
      <w:bookmarkEnd w:id="2"/>
      <w:r w:rsidRPr="00050DF8">
        <w:rPr>
          <w:rFonts w:cs="Times New Roman"/>
          <w:sz w:val="24"/>
          <w:szCs w:val="24"/>
        </w:rPr>
        <w:t xml:space="preserve"> </w:t>
      </w:r>
    </w:p>
    <w:p w14:paraId="3E925F5B" w14:textId="0A3406DC" w:rsidR="004565C5" w:rsidRPr="00050DF8" w:rsidRDefault="00606B89" w:rsidP="00D3634C">
      <w:pPr>
        <w:rPr>
          <w:rFonts w:cs="Times New Roman"/>
          <w:color w:val="000000" w:themeColor="text1"/>
          <w:szCs w:val="24"/>
        </w:rPr>
      </w:pPr>
      <w:r w:rsidRPr="00050DF8">
        <w:rPr>
          <w:rFonts w:cs="Times New Roman"/>
          <w:color w:val="000000" w:themeColor="text1"/>
          <w:szCs w:val="24"/>
        </w:rPr>
        <w:t xml:space="preserve">Marriott owns the iconic Ritz-Carlton hotel brand, founded in 1893 by Cesar Ritz. The </w:t>
      </w:r>
      <w:r w:rsidR="00E3355C" w:rsidRPr="00050DF8">
        <w:rPr>
          <w:rFonts w:cs="Times New Roman"/>
          <w:color w:val="000000" w:themeColor="text1"/>
          <w:szCs w:val="24"/>
        </w:rPr>
        <w:t>hotel</w:t>
      </w:r>
      <w:r w:rsidR="00C76367" w:rsidRPr="00050DF8">
        <w:rPr>
          <w:rFonts w:cs="Times New Roman"/>
          <w:color w:val="000000" w:themeColor="text1"/>
          <w:szCs w:val="24"/>
        </w:rPr>
        <w:t xml:space="preserve"> </w:t>
      </w:r>
      <w:r w:rsidRPr="00050DF8">
        <w:rPr>
          <w:rFonts w:cs="Times New Roman"/>
          <w:color w:val="000000" w:themeColor="text1"/>
          <w:szCs w:val="24"/>
        </w:rPr>
        <w:t>delivers excellent services and employs over 40,000 people</w:t>
      </w:r>
      <w:r w:rsidR="00C957CD" w:rsidRPr="00050DF8">
        <w:rPr>
          <w:rFonts w:cs="Times New Roman"/>
          <w:color w:val="000000" w:themeColor="text1"/>
          <w:szCs w:val="24"/>
        </w:rPr>
        <w:t xml:space="preserve"> (Ritz Carlton, 2023)</w:t>
      </w:r>
      <w:r w:rsidRPr="00050DF8">
        <w:rPr>
          <w:rFonts w:cs="Times New Roman"/>
          <w:color w:val="000000" w:themeColor="text1"/>
          <w:szCs w:val="24"/>
        </w:rPr>
        <w:t>. It operates 130 hotels in over 30 countries</w:t>
      </w:r>
      <w:r w:rsidR="00050DF8">
        <w:rPr>
          <w:rFonts w:cs="Times New Roman"/>
          <w:color w:val="000000" w:themeColor="text1"/>
          <w:szCs w:val="24"/>
        </w:rPr>
        <w:t xml:space="preserve"> (</w:t>
      </w:r>
      <w:r w:rsidR="00050DF8">
        <w:rPr>
          <w:rFonts w:ascii="Arial" w:hAnsi="Arial" w:cs="Arial"/>
          <w:color w:val="222222"/>
          <w:sz w:val="20"/>
          <w:szCs w:val="20"/>
          <w:shd w:val="clear" w:color="auto" w:fill="FFFFFF"/>
        </w:rPr>
        <w:t xml:space="preserve">Lee and </w:t>
      </w:r>
      <w:proofErr w:type="spellStart"/>
      <w:r w:rsidR="00050DF8">
        <w:rPr>
          <w:rFonts w:ascii="Arial" w:hAnsi="Arial" w:cs="Arial"/>
          <w:color w:val="222222"/>
          <w:sz w:val="20"/>
          <w:szCs w:val="20"/>
          <w:shd w:val="clear" w:color="auto" w:fill="FFFFFF"/>
        </w:rPr>
        <w:t>Kwag</w:t>
      </w:r>
      <w:proofErr w:type="spellEnd"/>
      <w:r w:rsidR="00050DF8">
        <w:rPr>
          <w:rFonts w:ascii="Arial" w:hAnsi="Arial" w:cs="Arial"/>
          <w:color w:val="222222"/>
          <w:sz w:val="20"/>
          <w:szCs w:val="20"/>
          <w:shd w:val="clear" w:color="auto" w:fill="FFFFFF"/>
        </w:rPr>
        <w:t xml:space="preserve"> 2017</w:t>
      </w:r>
      <w:r w:rsidR="00050DF8">
        <w:rPr>
          <w:rFonts w:cs="Times New Roman"/>
          <w:color w:val="000000" w:themeColor="text1"/>
          <w:szCs w:val="24"/>
        </w:rPr>
        <w:t>)</w:t>
      </w:r>
      <w:r w:rsidRPr="00050DF8">
        <w:rPr>
          <w:rFonts w:cs="Times New Roman"/>
          <w:color w:val="000000" w:themeColor="text1"/>
          <w:szCs w:val="24"/>
        </w:rPr>
        <w:t>. The Ritz-Carlton, Riyadh, is a magnificent hotel in Saudi Arabia surrounded by 600-year-old olive trees, palm trees, and exquisite gardens. The hotel offers luxurious wedding and event venues, an indoor pool, an excellent spa, spacious accommodations, and scrumptious dining options. The Diplomatic Quarter and the King Abdul Aziz International Convention Centre are nearby</w:t>
      </w:r>
      <w:r w:rsidR="00C957CD" w:rsidRPr="00050DF8">
        <w:rPr>
          <w:rFonts w:cs="Times New Roman"/>
          <w:color w:val="000000" w:themeColor="text1"/>
          <w:szCs w:val="24"/>
        </w:rPr>
        <w:t xml:space="preserve"> (Ritz Carlton, 2023)</w:t>
      </w:r>
      <w:r w:rsidRPr="00050DF8">
        <w:rPr>
          <w:rFonts w:cs="Times New Roman"/>
          <w:color w:val="000000" w:themeColor="text1"/>
          <w:szCs w:val="24"/>
        </w:rPr>
        <w:t>. It is surrounded by 52 acres of finely managed grounds with water features.</w:t>
      </w:r>
      <w:r w:rsidR="006E6381" w:rsidRPr="00050DF8">
        <w:rPr>
          <w:rFonts w:cs="Times New Roman"/>
          <w:color w:val="000000" w:themeColor="text1"/>
          <w:szCs w:val="24"/>
        </w:rPr>
        <w:t xml:space="preserve"> </w:t>
      </w:r>
      <w:r w:rsidRPr="00050DF8">
        <w:rPr>
          <w:rFonts w:cs="Times New Roman"/>
          <w:color w:val="000000" w:themeColor="text1"/>
          <w:szCs w:val="24"/>
        </w:rPr>
        <w:t>One of Saudi Arabia's most exquisite five-star hotels, The Ritz-Carlton, Riyadh, features 52 acres of breathtaking gardens, spacious bedrooms, fine-dining restaurants, and exceptional event space spanning 62,000 square feet</w:t>
      </w:r>
      <w:r w:rsidR="00C957CD" w:rsidRPr="00050DF8">
        <w:rPr>
          <w:rFonts w:cs="Times New Roman"/>
          <w:color w:val="000000" w:themeColor="text1"/>
          <w:szCs w:val="24"/>
        </w:rPr>
        <w:t xml:space="preserve"> (Ritz Carlton, 2023)</w:t>
      </w:r>
      <w:r w:rsidRPr="00050DF8">
        <w:rPr>
          <w:rFonts w:cs="Times New Roman"/>
          <w:color w:val="000000" w:themeColor="text1"/>
          <w:szCs w:val="24"/>
        </w:rPr>
        <w:t xml:space="preserve">. The hotel provides an amazing weekend getaway with its grand palace and luxurious amenities, like large windows that provide a view of the city, roomy living and eating areas, and </w:t>
      </w:r>
      <w:proofErr w:type="spellStart"/>
      <w:r w:rsidRPr="00050DF8">
        <w:rPr>
          <w:rFonts w:cs="Times New Roman"/>
          <w:color w:val="000000" w:themeColor="text1"/>
          <w:szCs w:val="24"/>
        </w:rPr>
        <w:t>Asprey</w:t>
      </w:r>
      <w:proofErr w:type="spellEnd"/>
      <w:r w:rsidRPr="00050DF8">
        <w:rPr>
          <w:rFonts w:cs="Times New Roman"/>
          <w:color w:val="000000" w:themeColor="text1"/>
          <w:szCs w:val="24"/>
        </w:rPr>
        <w:t xml:space="preserve"> bath products that are only available in each bathroom.</w:t>
      </w:r>
    </w:p>
    <w:p w14:paraId="1060F45D" w14:textId="77777777" w:rsidR="00205D48" w:rsidRPr="00050DF8" w:rsidRDefault="00606B89" w:rsidP="00D3634C">
      <w:pPr>
        <w:rPr>
          <w:rStyle w:val="hgkelc"/>
          <w:rFonts w:cs="Times New Roman"/>
          <w:color w:val="000000" w:themeColor="text1"/>
          <w:szCs w:val="24"/>
        </w:rPr>
      </w:pPr>
      <w:r w:rsidRPr="00050DF8">
        <w:rPr>
          <w:rFonts w:cs="Times New Roman"/>
          <w:color w:val="000000" w:themeColor="text1"/>
          <w:szCs w:val="24"/>
        </w:rPr>
        <w:t>Moreover, a</w:t>
      </w:r>
      <w:r w:rsidR="004565C5" w:rsidRPr="00050DF8">
        <w:rPr>
          <w:rFonts w:cs="Times New Roman"/>
          <w:color w:val="000000" w:themeColor="text1"/>
          <w:szCs w:val="24"/>
        </w:rPr>
        <w:t>n illustration of the issue is provided in the report. In early November 2017, the largest and most contentious purge in Saudi Arabia's modern history resulted in the arrest and imprisonment of over 400 of the country's most influential elites, including princes, tycoons, and ministers, in the Ritz-Carlton hotel</w:t>
      </w:r>
      <w:r w:rsidR="003C4DD3" w:rsidRPr="00050DF8">
        <w:rPr>
          <w:rFonts w:cs="Times New Roman"/>
          <w:color w:val="000000" w:themeColor="text1"/>
          <w:szCs w:val="24"/>
        </w:rPr>
        <w:t>.</w:t>
      </w:r>
      <w:r w:rsidR="006E6381" w:rsidRPr="00050DF8">
        <w:rPr>
          <w:rFonts w:cs="Times New Roman"/>
          <w:color w:val="000000" w:themeColor="text1"/>
          <w:szCs w:val="24"/>
        </w:rPr>
        <w:t xml:space="preserve"> </w:t>
      </w:r>
      <w:r w:rsidR="004565C5" w:rsidRPr="00050DF8">
        <w:rPr>
          <w:rFonts w:cs="Times New Roman"/>
          <w:color w:val="000000" w:themeColor="text1"/>
          <w:szCs w:val="24"/>
          <w:shd w:val="clear" w:color="auto" w:fill="FFFFFF"/>
        </w:rPr>
        <w:t>Mabahith, the Saudi Arabian internal intelligence agency, is gradually leaving the Ritz-Carlton in Riyadh. In November 2017, amid the anti-corruption purges led by Crown Prince Mohammed bin Salman, the hotel was transformed into a luxurious prison for wealthy individuals and business magnates</w:t>
      </w:r>
      <w:r w:rsidR="00C957CD" w:rsidRPr="00050DF8">
        <w:rPr>
          <w:rFonts w:cs="Times New Roman"/>
          <w:color w:val="000000" w:themeColor="text1"/>
          <w:szCs w:val="24"/>
          <w:shd w:val="clear" w:color="auto" w:fill="FFFFFF"/>
        </w:rPr>
        <w:t xml:space="preserve"> (BBC News,2017)</w:t>
      </w:r>
      <w:r w:rsidR="004565C5" w:rsidRPr="00050DF8">
        <w:rPr>
          <w:rFonts w:cs="Times New Roman"/>
          <w:color w:val="000000" w:themeColor="text1"/>
          <w:szCs w:val="24"/>
          <w:shd w:val="clear" w:color="auto" w:fill="FFFFFF"/>
        </w:rPr>
        <w:t>.</w:t>
      </w:r>
      <w:r w:rsidR="00B40D72" w:rsidRPr="00050DF8">
        <w:rPr>
          <w:rFonts w:cs="Times New Roman"/>
          <w:color w:val="000000" w:themeColor="text1"/>
          <w:szCs w:val="24"/>
        </w:rPr>
        <w:t xml:space="preserve"> </w:t>
      </w:r>
      <w:r w:rsidRPr="00050DF8">
        <w:rPr>
          <w:rFonts w:cs="Times New Roman"/>
          <w:color w:val="000000" w:themeColor="text1"/>
          <w:szCs w:val="24"/>
          <w:shd w:val="clear" w:color="auto" w:fill="FFFFFF"/>
        </w:rPr>
        <w:t xml:space="preserve">On the other </w:t>
      </w:r>
      <w:r w:rsidR="00E10796" w:rsidRPr="00050DF8">
        <w:rPr>
          <w:rFonts w:cs="Times New Roman"/>
          <w:color w:val="000000" w:themeColor="text1"/>
          <w:szCs w:val="24"/>
          <w:shd w:val="clear" w:color="auto" w:fill="FFFFFF"/>
        </w:rPr>
        <w:t>hand,</w:t>
      </w:r>
      <w:r w:rsidRPr="00050DF8">
        <w:rPr>
          <w:rFonts w:cs="Times New Roman"/>
          <w:color w:val="000000" w:themeColor="text1"/>
          <w:szCs w:val="24"/>
          <w:shd w:val="clear" w:color="auto" w:fill="FFFFFF"/>
        </w:rPr>
        <w:t xml:space="preserve"> </w:t>
      </w:r>
      <w:r w:rsidR="00DF5B44" w:rsidRPr="00050DF8">
        <w:rPr>
          <w:rFonts w:cs="Times New Roman"/>
          <w:color w:val="000000" w:themeColor="text1"/>
          <w:szCs w:val="24"/>
          <w:shd w:val="clear" w:color="auto" w:fill="FFFFFF"/>
        </w:rPr>
        <w:t xml:space="preserve">a consulting firm, which hires consultants, provides skilled </w:t>
      </w:r>
      <w:proofErr w:type="spellStart"/>
      <w:r w:rsidR="00DF5B44" w:rsidRPr="00050DF8">
        <w:rPr>
          <w:rFonts w:cs="Times New Roman"/>
          <w:color w:val="000000" w:themeColor="text1"/>
          <w:szCs w:val="24"/>
          <w:shd w:val="clear" w:color="auto" w:fill="FFFFFF"/>
        </w:rPr>
        <w:t>labour</w:t>
      </w:r>
      <w:proofErr w:type="spellEnd"/>
      <w:r w:rsidR="00DF5B44" w:rsidRPr="00050DF8">
        <w:rPr>
          <w:rFonts w:cs="Times New Roman"/>
          <w:color w:val="000000" w:themeColor="text1"/>
          <w:szCs w:val="24"/>
          <w:shd w:val="clear" w:color="auto" w:fill="FFFFFF"/>
        </w:rPr>
        <w:t>, intelligent advice, and professional services for a fee. Consulting firms might have one person or hundreds, and they can assist with various responsibilities, such as management and engineering</w:t>
      </w:r>
      <w:r w:rsidR="00B40D72" w:rsidRPr="00050DF8">
        <w:rPr>
          <w:rFonts w:cs="Times New Roman"/>
          <w:color w:val="000000" w:themeColor="text1"/>
          <w:szCs w:val="24"/>
          <w:shd w:val="clear" w:color="auto" w:fill="FFFFFF"/>
        </w:rPr>
        <w:t xml:space="preserve"> (Vial </w:t>
      </w:r>
      <w:r w:rsidR="00B40D72" w:rsidRPr="00050DF8">
        <w:rPr>
          <w:rFonts w:cs="Times New Roman"/>
          <w:i/>
          <w:iCs/>
          <w:color w:val="000000" w:themeColor="text1"/>
          <w:szCs w:val="24"/>
          <w:shd w:val="clear" w:color="auto" w:fill="FFFFFF"/>
        </w:rPr>
        <w:t>et al.,</w:t>
      </w:r>
      <w:r w:rsidR="00B40D72" w:rsidRPr="00050DF8">
        <w:rPr>
          <w:rFonts w:cs="Times New Roman"/>
          <w:color w:val="000000" w:themeColor="text1"/>
          <w:szCs w:val="24"/>
          <w:shd w:val="clear" w:color="auto" w:fill="FFFFFF"/>
        </w:rPr>
        <w:t xml:space="preserve"> 2023)</w:t>
      </w:r>
      <w:r w:rsidR="00DF5B44" w:rsidRPr="00050DF8">
        <w:rPr>
          <w:rFonts w:cs="Times New Roman"/>
          <w:color w:val="000000" w:themeColor="text1"/>
          <w:szCs w:val="24"/>
          <w:shd w:val="clear" w:color="auto" w:fill="FFFFFF"/>
        </w:rPr>
        <w:t xml:space="preserve">. As an </w:t>
      </w:r>
      <w:proofErr w:type="spellStart"/>
      <w:r w:rsidR="00DF5B44" w:rsidRPr="00050DF8">
        <w:rPr>
          <w:rFonts w:cs="Times New Roman"/>
          <w:color w:val="000000" w:themeColor="text1"/>
          <w:szCs w:val="24"/>
          <w:shd w:val="clear" w:color="auto" w:fill="FFFFFF"/>
        </w:rPr>
        <w:t>organisational</w:t>
      </w:r>
      <w:proofErr w:type="spellEnd"/>
      <w:r w:rsidR="00DF5B44" w:rsidRPr="00050DF8">
        <w:rPr>
          <w:rFonts w:cs="Times New Roman"/>
          <w:color w:val="000000" w:themeColor="text1"/>
          <w:szCs w:val="24"/>
          <w:shd w:val="clear" w:color="auto" w:fill="FFFFFF"/>
        </w:rPr>
        <w:t xml:space="preserve"> consultant, planning and managing client meetings to develop long-term objectives and business plans</w:t>
      </w:r>
      <w:r w:rsidR="00C957CD" w:rsidRPr="00050DF8">
        <w:rPr>
          <w:rFonts w:cs="Times New Roman"/>
          <w:color w:val="000000" w:themeColor="text1"/>
          <w:szCs w:val="24"/>
          <w:shd w:val="clear" w:color="auto" w:fill="FFFFFF"/>
        </w:rPr>
        <w:t xml:space="preserve"> were </w:t>
      </w:r>
      <w:proofErr w:type="spellStart"/>
      <w:r w:rsidR="00C957CD" w:rsidRPr="00050DF8">
        <w:rPr>
          <w:rFonts w:cs="Times New Roman"/>
          <w:color w:val="000000" w:themeColor="text1"/>
          <w:szCs w:val="24"/>
          <w:shd w:val="clear" w:color="auto" w:fill="FFFFFF"/>
        </w:rPr>
        <w:t>prioritised</w:t>
      </w:r>
      <w:proofErr w:type="spellEnd"/>
      <w:r w:rsidR="00DF5B44" w:rsidRPr="00050DF8">
        <w:rPr>
          <w:rFonts w:cs="Times New Roman"/>
          <w:color w:val="000000" w:themeColor="text1"/>
          <w:szCs w:val="24"/>
          <w:shd w:val="clear" w:color="auto" w:fill="FFFFFF"/>
        </w:rPr>
        <w:t xml:space="preserve">. </w:t>
      </w:r>
    </w:p>
    <w:p w14:paraId="728B4024" w14:textId="77777777" w:rsidR="00E10796" w:rsidRPr="00050DF8" w:rsidRDefault="00606B89" w:rsidP="00D3634C">
      <w:pPr>
        <w:rPr>
          <w:rFonts w:cs="Times New Roman"/>
          <w:color w:val="000000" w:themeColor="text1"/>
          <w:szCs w:val="24"/>
        </w:rPr>
      </w:pPr>
      <w:r w:rsidRPr="00050DF8">
        <w:rPr>
          <w:rStyle w:val="hgkelc"/>
          <w:rFonts w:cs="Times New Roman"/>
          <w:color w:val="000000" w:themeColor="text1"/>
          <w:szCs w:val="24"/>
          <w:shd w:val="clear" w:color="auto" w:fill="FFFFFF"/>
        </w:rPr>
        <w:t>The research will assess the issue that the Ritz-Carlton in Riyadh is experiencing and its consequences, causes, feedback, reputation, income, and scope. The analysis will be thorough, based on various sources, and supported by facts and data. A PESTEL research will be included if external variables contribute to the difficulties; these elements will directly link to hospitality.</w:t>
      </w:r>
      <w:r w:rsidR="006E6381" w:rsidRPr="00050DF8">
        <w:rPr>
          <w:rStyle w:val="hgkelc"/>
          <w:rFonts w:cs="Times New Roman"/>
          <w:color w:val="000000" w:themeColor="text1"/>
          <w:szCs w:val="24"/>
          <w:shd w:val="clear" w:color="auto" w:fill="FFFFFF"/>
        </w:rPr>
        <w:t xml:space="preserve"> </w:t>
      </w:r>
      <w:r w:rsidRPr="00050DF8">
        <w:rPr>
          <w:rStyle w:val="hgkelc"/>
          <w:rFonts w:cs="Times New Roman"/>
          <w:color w:val="000000" w:themeColor="text1"/>
          <w:szCs w:val="24"/>
          <w:shd w:val="clear" w:color="auto" w:fill="FFFFFF"/>
        </w:rPr>
        <w:t xml:space="preserve">A SWOT analysis will provide a basic overview of the hotel's benefits and possible challenges. Following the SWOT analysis, </w:t>
      </w:r>
      <w:r w:rsidR="00FB78D5" w:rsidRPr="00050DF8">
        <w:rPr>
          <w:rStyle w:val="hgkelc"/>
          <w:rFonts w:cs="Times New Roman"/>
          <w:color w:val="000000" w:themeColor="text1"/>
          <w:szCs w:val="24"/>
          <w:shd w:val="clear" w:color="auto" w:fill="FFFFFF"/>
        </w:rPr>
        <w:t>TOWS research</w:t>
      </w:r>
      <w:r w:rsidRPr="00050DF8">
        <w:rPr>
          <w:rStyle w:val="hgkelc"/>
          <w:rFonts w:cs="Times New Roman"/>
          <w:color w:val="000000" w:themeColor="text1"/>
          <w:szCs w:val="24"/>
          <w:shd w:val="clear" w:color="auto" w:fill="FFFFFF"/>
        </w:rPr>
        <w:t xml:space="preserve"> will be conducted to identify potential future training courses for the hotel. A table containing the TOWS analysis will also be given. This will provide a complete report and assist in identifying problem areas.</w:t>
      </w:r>
      <w:r w:rsidR="006E6381" w:rsidRPr="00050DF8">
        <w:rPr>
          <w:rFonts w:cs="Times New Roman"/>
          <w:color w:val="000000" w:themeColor="text1"/>
          <w:szCs w:val="24"/>
          <w:shd w:val="clear" w:color="auto" w:fill="FFFFFF"/>
        </w:rPr>
        <w:t xml:space="preserve"> In </w:t>
      </w:r>
      <w:r w:rsidR="00B97D17" w:rsidRPr="00050DF8">
        <w:rPr>
          <w:rFonts w:cs="Times New Roman"/>
          <w:color w:val="000000" w:themeColor="text1"/>
          <w:szCs w:val="24"/>
          <w:shd w:val="clear" w:color="auto" w:fill="FFFFFF"/>
        </w:rPr>
        <w:t>Addition</w:t>
      </w:r>
      <w:r w:rsidR="006E6381" w:rsidRPr="00050DF8">
        <w:rPr>
          <w:rFonts w:cs="Times New Roman"/>
          <w:color w:val="000000" w:themeColor="text1"/>
          <w:szCs w:val="24"/>
          <w:shd w:val="clear" w:color="auto" w:fill="FFFFFF"/>
        </w:rPr>
        <w:t>, t</w:t>
      </w:r>
      <w:r w:rsidRPr="00050DF8">
        <w:rPr>
          <w:rFonts w:cs="Times New Roman"/>
          <w:color w:val="000000" w:themeColor="text1"/>
          <w:szCs w:val="24"/>
        </w:rPr>
        <w:t xml:space="preserve">he report's goal is to comprehensively </w:t>
      </w:r>
      <w:proofErr w:type="spellStart"/>
      <w:r w:rsidRPr="00050DF8">
        <w:rPr>
          <w:rFonts w:cs="Times New Roman"/>
          <w:color w:val="000000" w:themeColor="text1"/>
          <w:szCs w:val="24"/>
        </w:rPr>
        <w:t>analyse</w:t>
      </w:r>
      <w:proofErr w:type="spellEnd"/>
      <w:r w:rsidRPr="00050DF8">
        <w:rPr>
          <w:rFonts w:cs="Times New Roman"/>
          <w:color w:val="000000" w:themeColor="text1"/>
          <w:szCs w:val="24"/>
        </w:rPr>
        <w:t xml:space="preserve"> all the challenges confronting the hotel, including their sources, scope, and consequences. It will make recommendations to the hotel, as well as thorough implementation guidance and change management methods. The hotel's management will also review the corporation's recommended changes in the report, including those related to staff work hours, dress, and tasks. The report will also evaluate the outcomes and efficacy of the proposed strategies. </w:t>
      </w:r>
      <w:r w:rsidR="00B97D17" w:rsidRPr="00050DF8">
        <w:rPr>
          <w:rFonts w:cs="Times New Roman"/>
          <w:color w:val="000000" w:themeColor="text1"/>
          <w:szCs w:val="24"/>
        </w:rPr>
        <w:t>Furthermore, t</w:t>
      </w:r>
      <w:r w:rsidRPr="00050DF8">
        <w:rPr>
          <w:rFonts w:cs="Times New Roman"/>
          <w:color w:val="000000" w:themeColor="text1"/>
          <w:szCs w:val="24"/>
        </w:rPr>
        <w:t>he report will include any potential costs and benefits associated with the recommendations, considering the hotel's size, income, and expenses. An action plan that defines the problem, the proposed course of action, the expected outcome, the period, and the related expenses will be included.</w:t>
      </w:r>
    </w:p>
    <w:p w14:paraId="6328934C" w14:textId="1F6B7C8D" w:rsidR="00B97D17" w:rsidRPr="00050DF8" w:rsidRDefault="00606B89" w:rsidP="00D3634C">
      <w:pPr>
        <w:pStyle w:val="Heading1"/>
        <w:rPr>
          <w:rFonts w:cs="Times New Roman"/>
          <w:sz w:val="24"/>
          <w:szCs w:val="24"/>
        </w:rPr>
      </w:pPr>
      <w:bookmarkStart w:id="3" w:name="_Toc151118551"/>
      <w:r w:rsidRPr="00050DF8">
        <w:rPr>
          <w:rFonts w:cs="Times New Roman"/>
          <w:sz w:val="24"/>
          <w:szCs w:val="24"/>
        </w:rPr>
        <w:t>Analysis</w:t>
      </w:r>
      <w:bookmarkEnd w:id="3"/>
      <w:r w:rsidR="000C2199" w:rsidRPr="00050DF8">
        <w:rPr>
          <w:rFonts w:cs="Times New Roman"/>
          <w:sz w:val="24"/>
          <w:szCs w:val="24"/>
        </w:rPr>
        <w:t xml:space="preserve"> </w:t>
      </w:r>
    </w:p>
    <w:p w14:paraId="26A7ABF1" w14:textId="4F265365" w:rsidR="0049797F" w:rsidRPr="00050DF8" w:rsidRDefault="009D4DB1" w:rsidP="00D3634C">
      <w:pPr>
        <w:rPr>
          <w:rFonts w:cs="Times New Roman"/>
          <w:color w:val="000000" w:themeColor="text1"/>
          <w:szCs w:val="24"/>
        </w:rPr>
      </w:pPr>
      <w:r w:rsidRPr="00050DF8">
        <w:rPr>
          <w:rFonts w:cs="Times New Roman"/>
          <w:color w:val="000000" w:themeColor="text1"/>
          <w:szCs w:val="24"/>
        </w:rPr>
        <w:t>In November 2017, over 400 notable Saudi Arabians, including princes, tycoons, and politicians, were apprehended and imprisoned at the Ritz-Carlton hotel (The Guardian, 2020). This was the largest and most contentious purge in the monarchy's history, making targets of untouchable establishment officials. The arrests upended economic empires, robbed individuals of their reputations, and seized assets, fundamentally upending Saudi society (Baumann, 2019). Prominent persons involved in the investigations have revealed details about the incidents, including instances of torture and coercion, as have royal court advisors attempting to grasp the assets that underpin the wealth of the world's most prominent families</w:t>
      </w:r>
      <w:r w:rsidR="00574B41" w:rsidRPr="00050DF8">
        <w:rPr>
          <w:rFonts w:cs="Times New Roman"/>
          <w:color w:val="000000" w:themeColor="text1"/>
          <w:szCs w:val="24"/>
        </w:rPr>
        <w:t xml:space="preserve"> (The Express, 2017)</w:t>
      </w:r>
      <w:r w:rsidRPr="00050DF8">
        <w:rPr>
          <w:rFonts w:cs="Times New Roman"/>
          <w:color w:val="000000" w:themeColor="text1"/>
          <w:szCs w:val="24"/>
        </w:rPr>
        <w:t xml:space="preserve">. The results were made public on the third anniversary of the crackdown, on the day of the G20 conference in Riyadh, which had been rescheduled as a massive webinar due to the Covid-19 epidemic (The Guardian, 2020; The Express, 2017). Furthermore, the de facto ruler, Prince Mohammed, will have to face with a new US president in January, who is expected to take a more traditional posture on human rights concerns rather than the flexibility allowed by the Trump administration. Despite multiple petitions, supporters of Saudi Arabia's law allowing women to drive remain incarcerated in Riyadh </w:t>
      </w:r>
      <w:r w:rsidR="00872A05" w:rsidRPr="00050DF8">
        <w:rPr>
          <w:rFonts w:cs="Times New Roman"/>
          <w:color w:val="000000" w:themeColor="text1"/>
          <w:szCs w:val="24"/>
        </w:rPr>
        <w:t>(</w:t>
      </w:r>
      <w:r w:rsidR="00872A05" w:rsidRPr="00050DF8">
        <w:rPr>
          <w:rFonts w:cs="Times New Roman"/>
          <w:color w:val="000000" w:themeColor="text1"/>
          <w:szCs w:val="24"/>
          <w:shd w:val="clear" w:color="auto" w:fill="FFFFFF"/>
        </w:rPr>
        <w:t>BBC News,2017)</w:t>
      </w:r>
      <w:r w:rsidR="00FA0170" w:rsidRPr="00050DF8">
        <w:rPr>
          <w:rFonts w:cs="Times New Roman"/>
          <w:color w:val="000000" w:themeColor="text1"/>
          <w:szCs w:val="24"/>
        </w:rPr>
        <w:t>.</w:t>
      </w:r>
    </w:p>
    <w:p w14:paraId="097C1485" w14:textId="77777777" w:rsidR="0049797F" w:rsidRPr="00050DF8" w:rsidRDefault="00FA0170" w:rsidP="00D3634C">
      <w:pPr>
        <w:rPr>
          <w:rFonts w:cs="Times New Roman"/>
          <w:color w:val="000000" w:themeColor="text1"/>
          <w:szCs w:val="24"/>
        </w:rPr>
      </w:pPr>
      <w:r w:rsidRPr="00050DF8">
        <w:rPr>
          <w:rFonts w:cs="Times New Roman"/>
          <w:color w:val="000000" w:themeColor="text1"/>
          <w:szCs w:val="24"/>
        </w:rPr>
        <w:t>A phone call seeking in-person meetings with Prince Mohammed or King Salman was placed on the Saudi targets of the Ritz-Carlton detentions</w:t>
      </w:r>
      <w:r w:rsidR="004764B3" w:rsidRPr="00050DF8">
        <w:rPr>
          <w:rFonts w:cs="Times New Roman"/>
          <w:color w:val="000000" w:themeColor="text1"/>
          <w:szCs w:val="24"/>
        </w:rPr>
        <w:t xml:space="preserve"> (</w:t>
      </w:r>
      <w:proofErr w:type="spellStart"/>
      <w:r w:rsidR="004764B3" w:rsidRPr="00050DF8">
        <w:rPr>
          <w:rFonts w:cs="Times New Roman"/>
          <w:color w:val="000000" w:themeColor="text1"/>
          <w:szCs w:val="24"/>
          <w:shd w:val="clear" w:color="auto" w:fill="FFFFFF"/>
        </w:rPr>
        <w:t>Bsheer</w:t>
      </w:r>
      <w:proofErr w:type="spellEnd"/>
      <w:r w:rsidR="004764B3" w:rsidRPr="00050DF8">
        <w:rPr>
          <w:rFonts w:cs="Times New Roman"/>
          <w:color w:val="000000" w:themeColor="text1"/>
          <w:szCs w:val="24"/>
          <w:shd w:val="clear" w:color="auto" w:fill="FFFFFF"/>
        </w:rPr>
        <w:t>, 2018; Baumann, 2019</w:t>
      </w:r>
      <w:r w:rsidR="004764B3" w:rsidRPr="00050DF8">
        <w:rPr>
          <w:rFonts w:cs="Times New Roman"/>
          <w:color w:val="000000" w:themeColor="text1"/>
          <w:szCs w:val="24"/>
        </w:rPr>
        <w:t>)</w:t>
      </w:r>
      <w:r w:rsidRPr="00050DF8">
        <w:rPr>
          <w:rFonts w:cs="Times New Roman"/>
          <w:color w:val="000000" w:themeColor="text1"/>
          <w:szCs w:val="24"/>
        </w:rPr>
        <w:t xml:space="preserve">. In another case, two well-known businesspeople were told to </w:t>
      </w:r>
      <w:proofErr w:type="spellStart"/>
      <w:r w:rsidRPr="00050DF8">
        <w:rPr>
          <w:rFonts w:cs="Times New Roman"/>
          <w:color w:val="000000" w:themeColor="text1"/>
          <w:szCs w:val="24"/>
        </w:rPr>
        <w:t>organise</w:t>
      </w:r>
      <w:proofErr w:type="spellEnd"/>
      <w:r w:rsidRPr="00050DF8">
        <w:rPr>
          <w:rFonts w:cs="Times New Roman"/>
          <w:color w:val="000000" w:themeColor="text1"/>
          <w:szCs w:val="24"/>
        </w:rPr>
        <w:t xml:space="preserve"> a meeting site and wait until a royal court advisor arrived. Instead, after being greeted by state security authorities, they were visited by senior advisors and security officers at a five-star prison</w:t>
      </w:r>
      <w:r w:rsidR="00B40D72" w:rsidRPr="00050DF8">
        <w:rPr>
          <w:rFonts w:cs="Times New Roman"/>
          <w:color w:val="000000" w:themeColor="text1"/>
          <w:szCs w:val="24"/>
        </w:rPr>
        <w:t xml:space="preserve"> (</w:t>
      </w:r>
      <w:r w:rsidR="00B40D72" w:rsidRPr="00050DF8">
        <w:rPr>
          <w:rFonts w:cs="Times New Roman"/>
          <w:color w:val="000000" w:themeColor="text1"/>
          <w:szCs w:val="24"/>
          <w:shd w:val="clear" w:color="auto" w:fill="FFFFFF"/>
        </w:rPr>
        <w:t>The Guardian, 2020</w:t>
      </w:r>
      <w:r w:rsidR="00632911" w:rsidRPr="00050DF8">
        <w:rPr>
          <w:rFonts w:cs="Times New Roman"/>
          <w:color w:val="000000" w:themeColor="text1"/>
          <w:szCs w:val="24"/>
          <w:shd w:val="clear" w:color="auto" w:fill="FFFFFF"/>
        </w:rPr>
        <w:t>; BBC News,2017</w:t>
      </w:r>
      <w:r w:rsidR="00B40D72" w:rsidRPr="00050DF8">
        <w:rPr>
          <w:rFonts w:cs="Times New Roman"/>
          <w:color w:val="000000" w:themeColor="text1"/>
          <w:szCs w:val="24"/>
        </w:rPr>
        <w:t>)</w:t>
      </w:r>
      <w:r w:rsidRPr="00050DF8">
        <w:rPr>
          <w:rFonts w:cs="Times New Roman"/>
          <w:color w:val="000000" w:themeColor="text1"/>
          <w:szCs w:val="24"/>
        </w:rPr>
        <w:t>. On the first night, everyone had their eyes closed, and practically everyone experienced what Egyptian intelligence refers to as the "night of the beating." Some were in unusual positions, their hands shackled to the walls, and many had been brutally beaten</w:t>
      </w:r>
      <w:r w:rsidR="00632911" w:rsidRPr="00050DF8">
        <w:rPr>
          <w:rFonts w:cs="Times New Roman"/>
          <w:color w:val="000000" w:themeColor="text1"/>
          <w:szCs w:val="24"/>
        </w:rPr>
        <w:t xml:space="preserve"> (</w:t>
      </w:r>
      <w:r w:rsidR="00632911" w:rsidRPr="00050DF8">
        <w:rPr>
          <w:rFonts w:cs="Times New Roman"/>
          <w:color w:val="000000" w:themeColor="text1"/>
          <w:szCs w:val="24"/>
          <w:shd w:val="clear" w:color="auto" w:fill="FFFFFF"/>
        </w:rPr>
        <w:t>BBC News,2017</w:t>
      </w:r>
      <w:r w:rsidR="00632911" w:rsidRPr="00050DF8">
        <w:rPr>
          <w:rFonts w:cs="Times New Roman"/>
          <w:color w:val="000000" w:themeColor="text1"/>
          <w:szCs w:val="24"/>
        </w:rPr>
        <w:t>)</w:t>
      </w:r>
      <w:r w:rsidRPr="00050DF8">
        <w:rPr>
          <w:rFonts w:cs="Times New Roman"/>
          <w:color w:val="000000" w:themeColor="text1"/>
          <w:szCs w:val="24"/>
        </w:rPr>
        <w:t>. After a few hours, it was revealed that the torturers were all Saudi citizens. Many people were drawn to the location by the scope of his promised changes, which aimed to open up a closed Saudi society to the outside world. They seem to know everything because of their vast amounts of data and knowledge, which is a prevalent misunderstanding. They were winging it and knew very little. They managed their Saudi assets well, but their offshore problems were causing them grief</w:t>
      </w:r>
      <w:r w:rsidR="00DC021E" w:rsidRPr="00050DF8">
        <w:rPr>
          <w:rFonts w:cs="Times New Roman"/>
          <w:color w:val="000000" w:themeColor="text1"/>
          <w:szCs w:val="24"/>
        </w:rPr>
        <w:t xml:space="preserve"> </w:t>
      </w:r>
      <w:r w:rsidR="007D1A32" w:rsidRPr="00050DF8">
        <w:rPr>
          <w:rFonts w:cs="Times New Roman"/>
          <w:color w:val="000000" w:themeColor="text1"/>
          <w:szCs w:val="24"/>
        </w:rPr>
        <w:t>(</w:t>
      </w:r>
      <w:r w:rsidR="007D1A32" w:rsidRPr="00050DF8">
        <w:rPr>
          <w:rFonts w:cs="Times New Roman"/>
          <w:color w:val="000000" w:themeColor="text1"/>
          <w:szCs w:val="24"/>
          <w:shd w:val="clear" w:color="auto" w:fill="FFFFFF"/>
        </w:rPr>
        <w:t>Warf</w:t>
      </w:r>
      <w:r w:rsidR="00DC021E" w:rsidRPr="00050DF8">
        <w:rPr>
          <w:rFonts w:cs="Times New Roman"/>
          <w:color w:val="000000" w:themeColor="text1"/>
          <w:szCs w:val="24"/>
          <w:shd w:val="clear" w:color="auto" w:fill="FFFFFF"/>
        </w:rPr>
        <w:t xml:space="preserve"> </w:t>
      </w:r>
      <w:r w:rsidR="007D1A32" w:rsidRPr="00050DF8">
        <w:rPr>
          <w:rFonts w:cs="Times New Roman"/>
          <w:color w:val="000000" w:themeColor="text1"/>
          <w:szCs w:val="24"/>
          <w:shd w:val="clear" w:color="auto" w:fill="FFFFFF"/>
        </w:rPr>
        <w:t>and Warf, 2019</w:t>
      </w:r>
      <w:r w:rsidR="007D1A32" w:rsidRPr="00050DF8">
        <w:rPr>
          <w:rFonts w:cs="Times New Roman"/>
          <w:color w:val="000000" w:themeColor="text1"/>
          <w:szCs w:val="24"/>
        </w:rPr>
        <w:t>)</w:t>
      </w:r>
      <w:r w:rsidR="00DC021E" w:rsidRPr="00050DF8">
        <w:rPr>
          <w:rFonts w:cs="Times New Roman"/>
          <w:color w:val="000000" w:themeColor="text1"/>
          <w:szCs w:val="24"/>
        </w:rPr>
        <w:t>.</w:t>
      </w:r>
      <w:r w:rsidRPr="00050DF8">
        <w:rPr>
          <w:rFonts w:cs="Times New Roman"/>
          <w:color w:val="000000" w:themeColor="text1"/>
          <w:szCs w:val="24"/>
        </w:rPr>
        <w:t xml:space="preserve"> People who had been convicted voiced concern that personal information about them, such as extramarital affairs and commercial enterprises that would not have been allowed by the previous administration, would be made public</w:t>
      </w:r>
      <w:r w:rsidR="00EC54D7" w:rsidRPr="00050DF8">
        <w:rPr>
          <w:rFonts w:cs="Times New Roman"/>
          <w:color w:val="000000" w:themeColor="text1"/>
          <w:szCs w:val="24"/>
        </w:rPr>
        <w:t xml:space="preserve"> (The Express, 2017)</w:t>
      </w:r>
      <w:r w:rsidRPr="00050DF8">
        <w:rPr>
          <w:rFonts w:cs="Times New Roman"/>
          <w:color w:val="000000" w:themeColor="text1"/>
          <w:szCs w:val="24"/>
        </w:rPr>
        <w:t xml:space="preserve">. While not much was made public, what was made available gave context for former students' calls to Ibrahim </w:t>
      </w:r>
      <w:proofErr w:type="spellStart"/>
      <w:r w:rsidRPr="00050DF8">
        <w:rPr>
          <w:rFonts w:cs="Times New Roman"/>
          <w:color w:val="000000" w:themeColor="text1"/>
          <w:szCs w:val="24"/>
        </w:rPr>
        <w:t>Warde</w:t>
      </w:r>
      <w:proofErr w:type="spellEnd"/>
      <w:r w:rsidRPr="00050DF8">
        <w:rPr>
          <w:rFonts w:cs="Times New Roman"/>
          <w:color w:val="000000" w:themeColor="text1"/>
          <w:szCs w:val="24"/>
        </w:rPr>
        <w:t>, a visiting professor of international finance at Tufts University's Fletcher School in the United States, beginning in mid-2017</w:t>
      </w:r>
      <w:r w:rsidR="00632911" w:rsidRPr="00050DF8">
        <w:rPr>
          <w:rFonts w:cs="Times New Roman"/>
          <w:color w:val="000000" w:themeColor="text1"/>
          <w:szCs w:val="24"/>
        </w:rPr>
        <w:t xml:space="preserve"> (</w:t>
      </w:r>
      <w:r w:rsidR="00632911" w:rsidRPr="00050DF8">
        <w:rPr>
          <w:rFonts w:cs="Times New Roman"/>
          <w:color w:val="000000" w:themeColor="text1"/>
          <w:szCs w:val="24"/>
          <w:shd w:val="clear" w:color="auto" w:fill="FFFFFF"/>
        </w:rPr>
        <w:t>BBC News,2017</w:t>
      </w:r>
      <w:r w:rsidR="00EC54D7" w:rsidRPr="00050DF8">
        <w:rPr>
          <w:rFonts w:cs="Times New Roman"/>
          <w:color w:val="000000" w:themeColor="text1"/>
          <w:szCs w:val="24"/>
          <w:shd w:val="clear" w:color="auto" w:fill="FFFFFF"/>
        </w:rPr>
        <w:t xml:space="preserve">; </w:t>
      </w:r>
      <w:r w:rsidR="00EC54D7" w:rsidRPr="00050DF8">
        <w:rPr>
          <w:rFonts w:cs="Times New Roman"/>
          <w:color w:val="000000" w:themeColor="text1"/>
          <w:szCs w:val="24"/>
        </w:rPr>
        <w:t>The Express, 2017</w:t>
      </w:r>
      <w:r w:rsidR="00632911" w:rsidRPr="00050DF8">
        <w:rPr>
          <w:rFonts w:cs="Times New Roman"/>
          <w:color w:val="000000" w:themeColor="text1"/>
          <w:szCs w:val="24"/>
        </w:rPr>
        <w:t>)</w:t>
      </w:r>
      <w:r w:rsidRPr="00050DF8">
        <w:rPr>
          <w:rFonts w:cs="Times New Roman"/>
          <w:color w:val="000000" w:themeColor="text1"/>
          <w:szCs w:val="24"/>
        </w:rPr>
        <w:t xml:space="preserve">. These were calls about prominent Saudis whose biographies he had read in class. Many inmates told the aides that they were still unsure about the conditions of their sentences. Some have been important advisors to the Saudi royal family for many years, enjoying the advantages of their connections with kings and princes who were not beyond developing business executives through philanthropy and </w:t>
      </w:r>
      <w:proofErr w:type="spellStart"/>
      <w:r w:rsidRPr="00050DF8">
        <w:rPr>
          <w:rFonts w:cs="Times New Roman"/>
          <w:color w:val="000000" w:themeColor="text1"/>
          <w:szCs w:val="24"/>
        </w:rPr>
        <w:t>favouritism</w:t>
      </w:r>
      <w:proofErr w:type="spellEnd"/>
      <w:r w:rsidRPr="00050DF8">
        <w:rPr>
          <w:rFonts w:cs="Times New Roman"/>
          <w:color w:val="000000" w:themeColor="text1"/>
          <w:szCs w:val="24"/>
        </w:rPr>
        <w:t>. Political patronage was crucial in the trade-off since industrialist families and the Saudi royal family have long-standing links</w:t>
      </w:r>
      <w:r w:rsidR="004764B3" w:rsidRPr="00050DF8">
        <w:rPr>
          <w:rFonts w:cs="Times New Roman"/>
          <w:color w:val="000000" w:themeColor="text1"/>
          <w:szCs w:val="24"/>
        </w:rPr>
        <w:t xml:space="preserve"> (</w:t>
      </w:r>
      <w:proofErr w:type="spellStart"/>
      <w:r w:rsidR="004764B3" w:rsidRPr="00050DF8">
        <w:rPr>
          <w:rFonts w:cs="Times New Roman"/>
          <w:color w:val="000000" w:themeColor="text1"/>
          <w:szCs w:val="24"/>
          <w:shd w:val="clear" w:color="auto" w:fill="FFFFFF"/>
        </w:rPr>
        <w:t>Bsheer</w:t>
      </w:r>
      <w:proofErr w:type="spellEnd"/>
      <w:r w:rsidR="004764B3" w:rsidRPr="00050DF8">
        <w:rPr>
          <w:rFonts w:cs="Times New Roman"/>
          <w:color w:val="000000" w:themeColor="text1"/>
          <w:szCs w:val="24"/>
          <w:shd w:val="clear" w:color="auto" w:fill="FFFFFF"/>
        </w:rPr>
        <w:t>, 2018</w:t>
      </w:r>
      <w:r w:rsidR="00DC021E" w:rsidRPr="00050DF8">
        <w:rPr>
          <w:rFonts w:cs="Times New Roman"/>
          <w:color w:val="000000" w:themeColor="text1"/>
          <w:szCs w:val="24"/>
          <w:shd w:val="clear" w:color="auto" w:fill="FFFFFF"/>
        </w:rPr>
        <w:t>; Warf and Warf, 2019</w:t>
      </w:r>
      <w:r w:rsidR="004764B3" w:rsidRPr="00050DF8">
        <w:rPr>
          <w:rFonts w:cs="Times New Roman"/>
          <w:color w:val="000000" w:themeColor="text1"/>
          <w:szCs w:val="24"/>
        </w:rPr>
        <w:t>)</w:t>
      </w:r>
      <w:r w:rsidRPr="00050DF8">
        <w:rPr>
          <w:rFonts w:cs="Times New Roman"/>
          <w:color w:val="000000" w:themeColor="text1"/>
          <w:szCs w:val="24"/>
        </w:rPr>
        <w:t>. Three years later, Prince Mohammed is still certain that all those whose wealth was seized were corrupt. Up to $107 billion (£80 billion) was found and turned up to the Saudi government by 87 individuals, according to Saudi officials</w:t>
      </w:r>
      <w:r w:rsidR="00B40D72" w:rsidRPr="00050DF8">
        <w:rPr>
          <w:rFonts w:cs="Times New Roman"/>
          <w:color w:val="000000" w:themeColor="text1"/>
          <w:szCs w:val="24"/>
        </w:rPr>
        <w:t xml:space="preserve"> (</w:t>
      </w:r>
      <w:r w:rsidR="00B40D72" w:rsidRPr="00050DF8">
        <w:rPr>
          <w:rFonts w:cs="Times New Roman"/>
          <w:color w:val="000000" w:themeColor="text1"/>
          <w:szCs w:val="24"/>
          <w:shd w:val="clear" w:color="auto" w:fill="FFFFFF"/>
        </w:rPr>
        <w:t>The Guardian, 2020</w:t>
      </w:r>
      <w:r w:rsidR="004764B3" w:rsidRPr="00050DF8">
        <w:rPr>
          <w:rFonts w:cs="Times New Roman"/>
          <w:color w:val="000000" w:themeColor="text1"/>
          <w:szCs w:val="24"/>
          <w:shd w:val="clear" w:color="auto" w:fill="FFFFFF"/>
        </w:rPr>
        <w:t xml:space="preserve">; </w:t>
      </w:r>
      <w:proofErr w:type="spellStart"/>
      <w:r w:rsidR="004764B3" w:rsidRPr="00050DF8">
        <w:rPr>
          <w:rFonts w:cs="Times New Roman"/>
          <w:color w:val="000000" w:themeColor="text1"/>
          <w:szCs w:val="24"/>
          <w:shd w:val="clear" w:color="auto" w:fill="FFFFFF"/>
        </w:rPr>
        <w:t>Bsheer</w:t>
      </w:r>
      <w:proofErr w:type="spellEnd"/>
      <w:r w:rsidR="004764B3" w:rsidRPr="00050DF8">
        <w:rPr>
          <w:rFonts w:cs="Times New Roman"/>
          <w:color w:val="000000" w:themeColor="text1"/>
          <w:szCs w:val="24"/>
          <w:shd w:val="clear" w:color="auto" w:fill="FFFFFF"/>
        </w:rPr>
        <w:t>, 2018</w:t>
      </w:r>
      <w:r w:rsidR="00B40D72" w:rsidRPr="00050DF8">
        <w:rPr>
          <w:rFonts w:cs="Times New Roman"/>
          <w:color w:val="000000" w:themeColor="text1"/>
          <w:szCs w:val="24"/>
        </w:rPr>
        <w:t>)</w:t>
      </w:r>
      <w:r w:rsidRPr="00050DF8">
        <w:rPr>
          <w:rFonts w:cs="Times New Roman"/>
          <w:color w:val="000000" w:themeColor="text1"/>
          <w:szCs w:val="24"/>
        </w:rPr>
        <w:t>.</w:t>
      </w:r>
    </w:p>
    <w:p w14:paraId="782BEF3B" w14:textId="77777777" w:rsidR="00B97D17" w:rsidRPr="00050DF8" w:rsidRDefault="00606B89" w:rsidP="00D3634C">
      <w:pPr>
        <w:pStyle w:val="Heading2"/>
        <w:rPr>
          <w:rFonts w:cs="Times New Roman"/>
          <w:sz w:val="24"/>
          <w:szCs w:val="24"/>
          <w:shd w:val="clear" w:color="auto" w:fill="FFFFFF"/>
        </w:rPr>
      </w:pPr>
      <w:bookmarkStart w:id="4" w:name="_Toc151118552"/>
      <w:r w:rsidRPr="00050DF8">
        <w:rPr>
          <w:rFonts w:cs="Times New Roman"/>
          <w:sz w:val="24"/>
          <w:szCs w:val="24"/>
          <w:shd w:val="clear" w:color="auto" w:fill="FFFFFF"/>
        </w:rPr>
        <w:t>Pestle Analysis</w:t>
      </w:r>
      <w:bookmarkEnd w:id="4"/>
    </w:p>
    <w:p w14:paraId="772E2E40" w14:textId="77777777" w:rsidR="00AF6C31" w:rsidRPr="00050DF8" w:rsidRDefault="00AF6C31" w:rsidP="00D3634C">
      <w:pPr>
        <w:pStyle w:val="Heading2"/>
        <w:rPr>
          <w:rFonts w:cs="Times New Roman"/>
          <w:sz w:val="24"/>
          <w:szCs w:val="24"/>
          <w:shd w:val="clear" w:color="auto" w:fill="FFFFFF"/>
        </w:rPr>
      </w:pPr>
      <w:bookmarkStart w:id="5" w:name="_Toc151118553"/>
      <w:r w:rsidRPr="00050DF8">
        <w:rPr>
          <w:rFonts w:cs="Times New Roman"/>
          <w:sz w:val="24"/>
          <w:szCs w:val="24"/>
          <w:shd w:val="clear" w:color="auto" w:fill="FFFFFF"/>
        </w:rPr>
        <w:t>Pestle Analysis</w:t>
      </w:r>
      <w:bookmarkEnd w:id="5"/>
    </w:p>
    <w:p w14:paraId="41B150D3" w14:textId="4AB98DBF"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The PESTEL Analysis is an important approach for assisting firms in making educated strategic decisions (</w:t>
      </w:r>
      <w:proofErr w:type="spellStart"/>
      <w:r w:rsidRPr="00050DF8">
        <w:rPr>
          <w:rFonts w:cs="Times New Roman"/>
          <w:color w:val="000000" w:themeColor="text1"/>
          <w:szCs w:val="24"/>
          <w:shd w:val="clear" w:color="auto" w:fill="FFFFFF"/>
        </w:rPr>
        <w:t>Çitilci</w:t>
      </w:r>
      <w:proofErr w:type="spellEnd"/>
      <w:r w:rsidRPr="00050DF8">
        <w:rPr>
          <w:rFonts w:cs="Times New Roman"/>
          <w:color w:val="000000" w:themeColor="text1"/>
          <w:szCs w:val="24"/>
          <w:shd w:val="clear" w:color="auto" w:fill="FFFFFF"/>
        </w:rPr>
        <w:t xml:space="preserve"> and </w:t>
      </w:r>
      <w:proofErr w:type="spellStart"/>
      <w:r w:rsidRPr="00050DF8">
        <w:rPr>
          <w:rFonts w:cs="Times New Roman"/>
          <w:color w:val="000000" w:themeColor="text1"/>
          <w:szCs w:val="24"/>
          <w:shd w:val="clear" w:color="auto" w:fill="FFFFFF"/>
        </w:rPr>
        <w:t>Akbalık</w:t>
      </w:r>
      <w:proofErr w:type="spellEnd"/>
      <w:r w:rsidRPr="00050DF8">
        <w:rPr>
          <w:rFonts w:cs="Times New Roman"/>
          <w:color w:val="000000" w:themeColor="text1"/>
          <w:szCs w:val="24"/>
          <w:shd w:val="clear" w:color="auto" w:fill="FFFFFF"/>
        </w:rPr>
        <w:t xml:space="preserve">, 2020). It considers the most important external elements impacting the </w:t>
      </w:r>
      <w:proofErr w:type="spellStart"/>
      <w:r w:rsidRPr="00050DF8">
        <w:rPr>
          <w:rFonts w:cs="Times New Roman"/>
          <w:color w:val="000000" w:themeColor="text1"/>
          <w:szCs w:val="24"/>
          <w:shd w:val="clear" w:color="auto" w:fill="FFFFFF"/>
        </w:rPr>
        <w:t>organisation</w:t>
      </w:r>
      <w:proofErr w:type="spellEnd"/>
      <w:r w:rsidRPr="00050DF8">
        <w:rPr>
          <w:rFonts w:cs="Times New Roman"/>
          <w:color w:val="000000" w:themeColor="text1"/>
          <w:szCs w:val="24"/>
          <w:shd w:val="clear" w:color="auto" w:fill="FFFFFF"/>
        </w:rPr>
        <w:t xml:space="preserve">, such as legal, political, social, technical, economic, and environmental. The study will assist in identifying possible chances for growth by </w:t>
      </w:r>
      <w:proofErr w:type="spellStart"/>
      <w:r w:rsidRPr="00050DF8">
        <w:rPr>
          <w:rFonts w:cs="Times New Roman"/>
          <w:color w:val="000000" w:themeColor="text1"/>
          <w:szCs w:val="24"/>
          <w:shd w:val="clear" w:color="auto" w:fill="FFFFFF"/>
        </w:rPr>
        <w:t>analysing</w:t>
      </w:r>
      <w:proofErr w:type="spellEnd"/>
      <w:r w:rsidRPr="00050DF8">
        <w:rPr>
          <w:rFonts w:cs="Times New Roman"/>
          <w:color w:val="000000" w:themeColor="text1"/>
          <w:szCs w:val="24"/>
          <w:shd w:val="clear" w:color="auto" w:fill="FFFFFF"/>
        </w:rPr>
        <w:t xml:space="preserve"> market trends and habits. It will give the hospitality industry the required knowledge to </w:t>
      </w:r>
      <w:proofErr w:type="spellStart"/>
      <w:r w:rsidRPr="00050DF8">
        <w:rPr>
          <w:rFonts w:cs="Times New Roman"/>
          <w:color w:val="000000" w:themeColor="text1"/>
          <w:szCs w:val="24"/>
          <w:shd w:val="clear" w:color="auto" w:fill="FFFFFF"/>
        </w:rPr>
        <w:t>capitalise</w:t>
      </w:r>
      <w:proofErr w:type="spellEnd"/>
      <w:r w:rsidRPr="00050DF8">
        <w:rPr>
          <w:rFonts w:cs="Times New Roman"/>
          <w:color w:val="000000" w:themeColor="text1"/>
          <w:szCs w:val="24"/>
          <w:shd w:val="clear" w:color="auto" w:fill="FFFFFF"/>
        </w:rPr>
        <w:t xml:space="preserve"> on possible future growth</w:t>
      </w:r>
      <w:r w:rsidR="00050DF8">
        <w:rPr>
          <w:rFonts w:cs="Times New Roman"/>
          <w:color w:val="000000" w:themeColor="text1"/>
          <w:szCs w:val="24"/>
          <w:shd w:val="clear" w:color="auto" w:fill="FFFFFF"/>
        </w:rPr>
        <w:t xml:space="preserve"> (</w:t>
      </w:r>
      <w:r w:rsidR="00050DF8">
        <w:rPr>
          <w:rFonts w:ascii="Arial" w:hAnsi="Arial" w:cs="Arial"/>
          <w:color w:val="222222"/>
          <w:sz w:val="20"/>
          <w:szCs w:val="20"/>
          <w:shd w:val="clear" w:color="auto" w:fill="FFFFFF"/>
        </w:rPr>
        <w:t xml:space="preserve">Capobianco </w:t>
      </w:r>
      <w:r w:rsidR="00050DF8" w:rsidRPr="00050DF8">
        <w:rPr>
          <w:rFonts w:ascii="Arial" w:hAnsi="Arial" w:cs="Arial"/>
          <w:i/>
          <w:color w:val="222222"/>
          <w:sz w:val="20"/>
          <w:szCs w:val="20"/>
          <w:shd w:val="clear" w:color="auto" w:fill="FFFFFF"/>
        </w:rPr>
        <w:t>et al.,</w:t>
      </w:r>
      <w:r w:rsidR="00050DF8">
        <w:rPr>
          <w:rFonts w:ascii="Arial" w:hAnsi="Arial" w:cs="Arial"/>
          <w:color w:val="222222"/>
          <w:sz w:val="20"/>
          <w:szCs w:val="20"/>
          <w:shd w:val="clear" w:color="auto" w:fill="FFFFFF"/>
        </w:rPr>
        <w:t xml:space="preserve"> 2021</w:t>
      </w:r>
      <w:r w:rsidR="00050DF8">
        <w:rPr>
          <w:rFonts w:cs="Times New Roman"/>
          <w:color w:val="000000" w:themeColor="text1"/>
          <w:szCs w:val="24"/>
          <w:shd w:val="clear" w:color="auto" w:fill="FFFFFF"/>
        </w:rPr>
        <w:t>)</w:t>
      </w:r>
      <w:r w:rsidRPr="00050DF8">
        <w:rPr>
          <w:rFonts w:cs="Times New Roman"/>
          <w:color w:val="000000" w:themeColor="text1"/>
          <w:szCs w:val="24"/>
          <w:shd w:val="clear" w:color="auto" w:fill="FFFFFF"/>
        </w:rPr>
        <w:t xml:space="preserve">.  </w:t>
      </w:r>
    </w:p>
    <w:p w14:paraId="4A7686FE"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 xml:space="preserve">Political </w:t>
      </w:r>
    </w:p>
    <w:p w14:paraId="40259E08" w14:textId="77777777"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The hospitality business, which continues to be the primary source of amusement for Saudis, is impacted by the political environment. All hotels in </w:t>
      </w:r>
      <w:proofErr w:type="spellStart"/>
      <w:r w:rsidRPr="00050DF8">
        <w:rPr>
          <w:rFonts w:cs="Times New Roman"/>
          <w:color w:val="000000" w:themeColor="text1"/>
          <w:szCs w:val="24"/>
          <w:shd w:val="clear" w:color="auto" w:fill="FFFFFF"/>
        </w:rPr>
        <w:t>Saudia</w:t>
      </w:r>
      <w:proofErr w:type="spellEnd"/>
      <w:r w:rsidRPr="00050DF8">
        <w:rPr>
          <w:rFonts w:cs="Times New Roman"/>
          <w:color w:val="000000" w:themeColor="text1"/>
          <w:szCs w:val="24"/>
          <w:shd w:val="clear" w:color="auto" w:fill="FFFFFF"/>
        </w:rPr>
        <w:t xml:space="preserve"> are required to separate the single men's area from the family portion in accordance with traditions and religious duties (</w:t>
      </w:r>
      <w:proofErr w:type="spellStart"/>
      <w:r w:rsidRPr="00050DF8">
        <w:rPr>
          <w:rFonts w:cs="Times New Roman"/>
          <w:color w:val="000000" w:themeColor="text1"/>
          <w:szCs w:val="24"/>
          <w:shd w:val="clear" w:color="auto" w:fill="FFFFFF"/>
        </w:rPr>
        <w:t>Eschenbrenne</w:t>
      </w:r>
      <w:proofErr w:type="spellEnd"/>
      <w:r w:rsidRPr="00050DF8">
        <w:rPr>
          <w:rFonts w:cs="Times New Roman"/>
          <w:color w:val="000000" w:themeColor="text1"/>
          <w:szCs w:val="24"/>
          <w:shd w:val="clear" w:color="auto" w:fill="FFFFFF"/>
        </w:rPr>
        <w:t xml:space="preserve"> </w:t>
      </w:r>
      <w:r w:rsidRPr="00050DF8">
        <w:rPr>
          <w:rFonts w:cs="Times New Roman"/>
          <w:i/>
          <w:iCs/>
          <w:color w:val="000000" w:themeColor="text1"/>
          <w:szCs w:val="24"/>
          <w:shd w:val="clear" w:color="auto" w:fill="FFFFFF"/>
        </w:rPr>
        <w:t>et al.,</w:t>
      </w:r>
      <w:r w:rsidRPr="00050DF8">
        <w:rPr>
          <w:rFonts w:cs="Times New Roman"/>
          <w:color w:val="000000" w:themeColor="text1"/>
          <w:szCs w:val="24"/>
          <w:shd w:val="clear" w:color="auto" w:fill="FFFFFF"/>
        </w:rPr>
        <w:t xml:space="preserve"> 2023; Mason, 2023). In Addition, for Muslims, Makah holds great significance, as the kingdom </w:t>
      </w:r>
      <w:proofErr w:type="spellStart"/>
      <w:r w:rsidRPr="00050DF8">
        <w:rPr>
          <w:rFonts w:cs="Times New Roman"/>
          <w:color w:val="000000" w:themeColor="text1"/>
          <w:szCs w:val="24"/>
          <w:shd w:val="clear" w:color="auto" w:fill="FFFFFF"/>
        </w:rPr>
        <w:t>symbolises</w:t>
      </w:r>
      <w:proofErr w:type="spellEnd"/>
      <w:r w:rsidRPr="00050DF8">
        <w:rPr>
          <w:rFonts w:cs="Times New Roman"/>
          <w:color w:val="000000" w:themeColor="text1"/>
          <w:szCs w:val="24"/>
          <w:shd w:val="clear" w:color="auto" w:fill="FFFFFF"/>
        </w:rPr>
        <w:t xml:space="preserve"> the apex of the Muslim world. Global outcry has resulted from this, as the Saudi kingdom is mostly held accountable by various European nations. The </w:t>
      </w:r>
      <w:proofErr w:type="spellStart"/>
      <w:r w:rsidRPr="00050DF8">
        <w:rPr>
          <w:rFonts w:cs="Times New Roman"/>
          <w:color w:val="000000" w:themeColor="text1"/>
          <w:szCs w:val="24"/>
          <w:shd w:val="clear" w:color="auto" w:fill="FFFFFF"/>
        </w:rPr>
        <w:t>Saudia</w:t>
      </w:r>
      <w:proofErr w:type="spellEnd"/>
      <w:r w:rsidRPr="00050DF8">
        <w:rPr>
          <w:rFonts w:cs="Times New Roman"/>
          <w:color w:val="000000" w:themeColor="text1"/>
          <w:szCs w:val="24"/>
          <w:shd w:val="clear" w:color="auto" w:fill="FFFFFF"/>
        </w:rPr>
        <w:t xml:space="preserve"> demand for new hotel is exacerbated by the absence of theatres and nightclubs. (</w:t>
      </w:r>
      <w:proofErr w:type="spellStart"/>
      <w:r w:rsidRPr="00050DF8">
        <w:rPr>
          <w:rFonts w:cs="Times New Roman"/>
          <w:color w:val="000000" w:themeColor="text1"/>
          <w:szCs w:val="24"/>
          <w:shd w:val="clear" w:color="auto" w:fill="FFFFFF"/>
        </w:rPr>
        <w:t>Šošková</w:t>
      </w:r>
      <w:proofErr w:type="spellEnd"/>
      <w:r w:rsidRPr="00050DF8">
        <w:rPr>
          <w:rFonts w:cs="Times New Roman"/>
          <w:color w:val="000000" w:themeColor="text1"/>
          <w:szCs w:val="24"/>
          <w:shd w:val="clear" w:color="auto" w:fill="FFFFFF"/>
        </w:rPr>
        <w:t xml:space="preserve">, 2016).  Saudi Arabia have about 5.6 thousand hotels and related facilities in 2020, up from 7.6 thousand the year before, according to the World Tourism </w:t>
      </w:r>
      <w:proofErr w:type="spellStart"/>
      <w:r w:rsidRPr="00050DF8">
        <w:rPr>
          <w:rFonts w:cs="Times New Roman"/>
          <w:color w:val="000000" w:themeColor="text1"/>
          <w:szCs w:val="24"/>
          <w:shd w:val="clear" w:color="auto" w:fill="FFFFFF"/>
        </w:rPr>
        <w:t>Organisation</w:t>
      </w:r>
      <w:proofErr w:type="spellEnd"/>
      <w:r w:rsidRPr="00050DF8">
        <w:rPr>
          <w:rFonts w:cs="Times New Roman"/>
          <w:color w:val="000000" w:themeColor="text1"/>
          <w:szCs w:val="24"/>
          <w:shd w:val="clear" w:color="auto" w:fill="FFFFFF"/>
        </w:rPr>
        <w:t xml:space="preserve"> as shown in graph below:</w:t>
      </w:r>
    </w:p>
    <w:p w14:paraId="7E2C77FD" w14:textId="77777777" w:rsidR="00AF6C31" w:rsidRPr="00050DF8" w:rsidRDefault="00AF6C31" w:rsidP="00D3634C">
      <w:pPr>
        <w:keepNext/>
        <w:jc w:val="center"/>
        <w:rPr>
          <w:rFonts w:cs="Times New Roman"/>
          <w:color w:val="000000" w:themeColor="text1"/>
          <w:szCs w:val="24"/>
        </w:rPr>
      </w:pPr>
      <w:r w:rsidRPr="00050DF8">
        <w:rPr>
          <w:rFonts w:cs="Times New Roman"/>
          <w:noProof/>
          <w:color w:val="000000" w:themeColor="text1"/>
          <w:szCs w:val="24"/>
        </w:rPr>
        <w:drawing>
          <wp:inline distT="0" distB="0" distL="0" distR="0" wp14:anchorId="20B9232C" wp14:editId="798725E6">
            <wp:extent cx="5943600" cy="3736975"/>
            <wp:effectExtent l="0" t="0" r="0" b="0"/>
            <wp:docPr id="643777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77952" name=""/>
                    <pic:cNvPicPr/>
                  </pic:nvPicPr>
                  <pic:blipFill>
                    <a:blip r:embed="rId7"/>
                    <a:stretch>
                      <a:fillRect/>
                    </a:stretch>
                  </pic:blipFill>
                  <pic:spPr>
                    <a:xfrm>
                      <a:off x="0" y="0"/>
                      <a:ext cx="5943600" cy="3736975"/>
                    </a:xfrm>
                    <a:prstGeom prst="rect">
                      <a:avLst/>
                    </a:prstGeom>
                  </pic:spPr>
                </pic:pic>
              </a:graphicData>
            </a:graphic>
          </wp:inline>
        </w:drawing>
      </w:r>
    </w:p>
    <w:p w14:paraId="0B041202" w14:textId="77777777" w:rsidR="00AF6C31" w:rsidRPr="00050DF8" w:rsidRDefault="00AF6C31" w:rsidP="00D3634C">
      <w:pPr>
        <w:pStyle w:val="Caption"/>
        <w:spacing w:line="360" w:lineRule="auto"/>
        <w:jc w:val="center"/>
        <w:rPr>
          <w:rFonts w:cs="Times New Roman"/>
          <w:color w:val="000000" w:themeColor="text1"/>
          <w:sz w:val="24"/>
          <w:szCs w:val="24"/>
          <w:shd w:val="clear" w:color="auto" w:fill="FFFFFF"/>
        </w:rPr>
      </w:pPr>
      <w:r w:rsidRPr="00050DF8">
        <w:rPr>
          <w:rFonts w:cs="Times New Roman"/>
          <w:color w:val="000000" w:themeColor="text1"/>
          <w:sz w:val="24"/>
          <w:szCs w:val="24"/>
        </w:rPr>
        <w:t xml:space="preserve">Figure </w:t>
      </w:r>
      <w:r w:rsidRPr="00050DF8">
        <w:rPr>
          <w:rFonts w:cs="Times New Roman"/>
          <w:color w:val="000000" w:themeColor="text1"/>
          <w:sz w:val="24"/>
          <w:szCs w:val="24"/>
        </w:rPr>
        <w:fldChar w:fldCharType="begin"/>
      </w:r>
      <w:r w:rsidRPr="00050DF8">
        <w:rPr>
          <w:rFonts w:cs="Times New Roman"/>
          <w:color w:val="000000" w:themeColor="text1"/>
          <w:sz w:val="24"/>
          <w:szCs w:val="24"/>
        </w:rPr>
        <w:instrText xml:space="preserve"> SEQ Figure \* ARABIC </w:instrText>
      </w:r>
      <w:r w:rsidRPr="00050DF8">
        <w:rPr>
          <w:rFonts w:cs="Times New Roman"/>
          <w:color w:val="000000" w:themeColor="text1"/>
          <w:sz w:val="24"/>
          <w:szCs w:val="24"/>
        </w:rPr>
        <w:fldChar w:fldCharType="separate"/>
      </w:r>
      <w:r w:rsidRPr="00050DF8">
        <w:rPr>
          <w:rFonts w:cs="Times New Roman"/>
          <w:noProof/>
          <w:color w:val="000000" w:themeColor="text1"/>
          <w:sz w:val="24"/>
          <w:szCs w:val="24"/>
        </w:rPr>
        <w:t>1</w:t>
      </w:r>
      <w:r w:rsidRPr="00050DF8">
        <w:rPr>
          <w:rFonts w:cs="Times New Roman"/>
          <w:color w:val="000000" w:themeColor="text1"/>
          <w:sz w:val="24"/>
          <w:szCs w:val="24"/>
        </w:rPr>
        <w:fldChar w:fldCharType="end"/>
      </w:r>
      <w:r w:rsidRPr="00050DF8">
        <w:rPr>
          <w:rFonts w:cs="Times New Roman"/>
          <w:color w:val="000000" w:themeColor="text1"/>
          <w:sz w:val="24"/>
          <w:szCs w:val="24"/>
        </w:rPr>
        <w:t xml:space="preserve">: Hotels in </w:t>
      </w:r>
      <w:proofErr w:type="spellStart"/>
      <w:r w:rsidRPr="00050DF8">
        <w:rPr>
          <w:rFonts w:cs="Times New Roman"/>
          <w:color w:val="000000" w:themeColor="text1"/>
          <w:sz w:val="24"/>
          <w:szCs w:val="24"/>
        </w:rPr>
        <w:t>Saudia</w:t>
      </w:r>
      <w:proofErr w:type="spellEnd"/>
      <w:r w:rsidRPr="00050DF8">
        <w:rPr>
          <w:rFonts w:cs="Times New Roman"/>
          <w:color w:val="000000" w:themeColor="text1"/>
          <w:sz w:val="24"/>
          <w:szCs w:val="24"/>
        </w:rPr>
        <w:t xml:space="preserve"> Arabia (Source: Statista 2023b)</w:t>
      </w:r>
    </w:p>
    <w:p w14:paraId="36339C30" w14:textId="77777777" w:rsidR="00AF6C31" w:rsidRPr="00050DF8" w:rsidRDefault="00AF6C31" w:rsidP="00D3634C">
      <w:pPr>
        <w:rPr>
          <w:rFonts w:cs="Times New Roman"/>
          <w:color w:val="000000" w:themeColor="text1"/>
          <w:szCs w:val="24"/>
          <w:shd w:val="clear" w:color="auto" w:fill="FFFFFF"/>
        </w:rPr>
      </w:pPr>
    </w:p>
    <w:p w14:paraId="74FB9F85"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Economic</w:t>
      </w:r>
    </w:p>
    <w:p w14:paraId="7423B975" w14:textId="263FA725"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In spite of the Al Saud dynasty's opposition to </w:t>
      </w:r>
      <w:proofErr w:type="spellStart"/>
      <w:r w:rsidRPr="00050DF8">
        <w:rPr>
          <w:rFonts w:cs="Times New Roman"/>
          <w:color w:val="000000" w:themeColor="text1"/>
          <w:szCs w:val="24"/>
          <w:shd w:val="clear" w:color="auto" w:fill="FFFFFF"/>
        </w:rPr>
        <w:t>globalisation</w:t>
      </w:r>
      <w:proofErr w:type="spellEnd"/>
      <w:r w:rsidRPr="00050DF8">
        <w:rPr>
          <w:rFonts w:cs="Times New Roman"/>
          <w:color w:val="000000" w:themeColor="text1"/>
          <w:szCs w:val="24"/>
          <w:shd w:val="clear" w:color="auto" w:fill="FFFFFF"/>
        </w:rPr>
        <w:t>, Saudi Arabia is dedicated to economic expansion and incorporation into the advanced international economy (</w:t>
      </w:r>
      <w:proofErr w:type="spellStart"/>
      <w:r w:rsidRPr="00050DF8">
        <w:rPr>
          <w:rFonts w:cs="Times New Roman"/>
          <w:color w:val="000000" w:themeColor="text1"/>
          <w:szCs w:val="24"/>
          <w:shd w:val="clear" w:color="auto" w:fill="FFFFFF"/>
        </w:rPr>
        <w:t>Šošková</w:t>
      </w:r>
      <w:proofErr w:type="spellEnd"/>
      <w:r w:rsidRPr="00050DF8">
        <w:rPr>
          <w:rFonts w:cs="Times New Roman"/>
          <w:color w:val="000000" w:themeColor="text1"/>
          <w:szCs w:val="24"/>
          <w:shd w:val="clear" w:color="auto" w:fill="FFFFFF"/>
        </w:rPr>
        <w:t xml:space="preserve">, 2016; </w:t>
      </w:r>
      <w:proofErr w:type="spellStart"/>
      <w:r w:rsidRPr="00050DF8">
        <w:rPr>
          <w:rFonts w:cs="Times New Roman"/>
          <w:color w:val="000000" w:themeColor="text1"/>
          <w:szCs w:val="24"/>
          <w:shd w:val="clear" w:color="auto" w:fill="FFFFFF"/>
        </w:rPr>
        <w:t>Bsheer</w:t>
      </w:r>
      <w:proofErr w:type="spellEnd"/>
      <w:r w:rsidRPr="00050DF8">
        <w:rPr>
          <w:rFonts w:cs="Times New Roman"/>
          <w:color w:val="000000" w:themeColor="text1"/>
          <w:szCs w:val="24"/>
          <w:shd w:val="clear" w:color="auto" w:fill="FFFFFF"/>
        </w:rPr>
        <w:t>, 2020). The government's financial expansion efforts attract highly skilled foreign workers because it is widely believed that Saudi Arabia is a third-world country dependent on imported goods and technology. These workers are then expected to assist the kingdom in achieving its ambitious development goals</w:t>
      </w:r>
      <w:r w:rsidR="00876F34">
        <w:rPr>
          <w:rFonts w:cs="Times New Roman"/>
          <w:color w:val="000000" w:themeColor="text1"/>
          <w:szCs w:val="24"/>
          <w:shd w:val="clear" w:color="auto" w:fill="FFFFFF"/>
        </w:rPr>
        <w:t xml:space="preserve"> (</w:t>
      </w:r>
      <w:r w:rsidR="00876F34">
        <w:rPr>
          <w:rFonts w:ascii="Arial" w:hAnsi="Arial" w:cs="Arial"/>
          <w:color w:val="222222"/>
          <w:sz w:val="20"/>
          <w:szCs w:val="20"/>
          <w:shd w:val="clear" w:color="auto" w:fill="FFFFFF"/>
        </w:rPr>
        <w:t>El-</w:t>
      </w:r>
      <w:proofErr w:type="spellStart"/>
      <w:r w:rsidR="00876F34">
        <w:rPr>
          <w:rFonts w:ascii="Arial" w:hAnsi="Arial" w:cs="Arial"/>
          <w:color w:val="222222"/>
          <w:sz w:val="20"/>
          <w:szCs w:val="20"/>
          <w:shd w:val="clear" w:color="auto" w:fill="FFFFFF"/>
        </w:rPr>
        <w:t>Dief</w:t>
      </w:r>
      <w:proofErr w:type="spellEnd"/>
      <w:r w:rsidR="00876F34">
        <w:rPr>
          <w:rFonts w:ascii="Arial" w:hAnsi="Arial" w:cs="Arial"/>
          <w:color w:val="222222"/>
          <w:sz w:val="20"/>
          <w:szCs w:val="20"/>
          <w:shd w:val="clear" w:color="auto" w:fill="FFFFFF"/>
        </w:rPr>
        <w:t xml:space="preserve"> and El-</w:t>
      </w:r>
      <w:proofErr w:type="spellStart"/>
      <w:r w:rsidR="00876F34">
        <w:rPr>
          <w:rFonts w:ascii="Arial" w:hAnsi="Arial" w:cs="Arial"/>
          <w:color w:val="222222"/>
          <w:sz w:val="20"/>
          <w:szCs w:val="20"/>
          <w:shd w:val="clear" w:color="auto" w:fill="FFFFFF"/>
        </w:rPr>
        <w:t>Dief</w:t>
      </w:r>
      <w:proofErr w:type="spellEnd"/>
      <w:r w:rsidR="00876F34">
        <w:rPr>
          <w:rFonts w:ascii="Arial" w:hAnsi="Arial" w:cs="Arial"/>
          <w:color w:val="222222"/>
          <w:sz w:val="20"/>
          <w:szCs w:val="20"/>
          <w:shd w:val="clear" w:color="auto" w:fill="FFFFFF"/>
        </w:rPr>
        <w:t xml:space="preserve"> 2019</w:t>
      </w:r>
      <w:r w:rsidR="00876F34">
        <w:rPr>
          <w:rFonts w:cs="Times New Roman"/>
          <w:color w:val="000000" w:themeColor="text1"/>
          <w:szCs w:val="24"/>
          <w:shd w:val="clear" w:color="auto" w:fill="FFFFFF"/>
        </w:rPr>
        <w:t>)</w:t>
      </w:r>
      <w:r w:rsidRPr="00050DF8">
        <w:rPr>
          <w:rFonts w:cs="Times New Roman"/>
          <w:color w:val="000000" w:themeColor="text1"/>
          <w:szCs w:val="24"/>
          <w:shd w:val="clear" w:color="auto" w:fill="FFFFFF"/>
        </w:rPr>
        <w:t>. Saudi Arabia is home to the second-highest concentration of wealthy foreign nationals with professional skills in the globe, according to HSBC Lender. In terms of tourism, Saudi Arabia is placed 22nd out of all countries (</w:t>
      </w:r>
      <w:proofErr w:type="spellStart"/>
      <w:r w:rsidRPr="00050DF8">
        <w:rPr>
          <w:rFonts w:cs="Times New Roman"/>
          <w:color w:val="000000" w:themeColor="text1"/>
          <w:szCs w:val="24"/>
          <w:shd w:val="clear" w:color="auto" w:fill="FFFFFF"/>
        </w:rPr>
        <w:t>Šošková</w:t>
      </w:r>
      <w:proofErr w:type="spellEnd"/>
      <w:r w:rsidRPr="00050DF8">
        <w:rPr>
          <w:rFonts w:cs="Times New Roman"/>
          <w:color w:val="000000" w:themeColor="text1"/>
          <w:szCs w:val="24"/>
          <w:shd w:val="clear" w:color="auto" w:fill="FFFFFF"/>
        </w:rPr>
        <w:t>, 2016). The worldwide hospitality business, which includes hotel and food and beverage services, is expected to reach $5.8 trillion by 2027 at a compound annual growth rate of 5.5%, as shown in the graph below:</w:t>
      </w:r>
    </w:p>
    <w:p w14:paraId="198EBF5B" w14:textId="77777777" w:rsidR="00AF6C31" w:rsidRPr="00050DF8" w:rsidRDefault="00AF6C31" w:rsidP="00D3634C">
      <w:pPr>
        <w:keepNext/>
        <w:jc w:val="center"/>
        <w:rPr>
          <w:rFonts w:cs="Times New Roman"/>
          <w:color w:val="000000" w:themeColor="text1"/>
          <w:szCs w:val="24"/>
        </w:rPr>
      </w:pPr>
      <w:r w:rsidRPr="00050DF8">
        <w:rPr>
          <w:rFonts w:cs="Times New Roman"/>
          <w:noProof/>
          <w:color w:val="000000" w:themeColor="text1"/>
          <w:szCs w:val="24"/>
        </w:rPr>
        <w:drawing>
          <wp:inline distT="0" distB="0" distL="0" distR="0" wp14:anchorId="50C5DD5E" wp14:editId="51CA3FE1">
            <wp:extent cx="5943600" cy="3792220"/>
            <wp:effectExtent l="0" t="0" r="0" b="0"/>
            <wp:docPr id="92025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55411" name=""/>
                    <pic:cNvPicPr/>
                  </pic:nvPicPr>
                  <pic:blipFill>
                    <a:blip r:embed="rId8"/>
                    <a:stretch>
                      <a:fillRect/>
                    </a:stretch>
                  </pic:blipFill>
                  <pic:spPr>
                    <a:xfrm>
                      <a:off x="0" y="0"/>
                      <a:ext cx="5943600" cy="3792220"/>
                    </a:xfrm>
                    <a:prstGeom prst="rect">
                      <a:avLst/>
                    </a:prstGeom>
                  </pic:spPr>
                </pic:pic>
              </a:graphicData>
            </a:graphic>
          </wp:inline>
        </w:drawing>
      </w:r>
    </w:p>
    <w:p w14:paraId="144FD7A9" w14:textId="77777777" w:rsidR="00AF6C31" w:rsidRPr="00050DF8" w:rsidRDefault="00AF6C31" w:rsidP="00D3634C">
      <w:pPr>
        <w:pStyle w:val="Caption"/>
        <w:spacing w:line="360" w:lineRule="auto"/>
        <w:jc w:val="center"/>
        <w:rPr>
          <w:rFonts w:cs="Times New Roman"/>
          <w:color w:val="000000" w:themeColor="text1"/>
          <w:sz w:val="24"/>
          <w:szCs w:val="24"/>
          <w:shd w:val="clear" w:color="auto" w:fill="FFFFFF"/>
        </w:rPr>
      </w:pPr>
      <w:r w:rsidRPr="00050DF8">
        <w:rPr>
          <w:rFonts w:cs="Times New Roman"/>
          <w:color w:val="000000" w:themeColor="text1"/>
          <w:sz w:val="24"/>
          <w:szCs w:val="24"/>
        </w:rPr>
        <w:t xml:space="preserve">Figure </w:t>
      </w:r>
      <w:r w:rsidRPr="00050DF8">
        <w:rPr>
          <w:rFonts w:cs="Times New Roman"/>
          <w:color w:val="000000" w:themeColor="text1"/>
          <w:sz w:val="24"/>
          <w:szCs w:val="24"/>
        </w:rPr>
        <w:fldChar w:fldCharType="begin"/>
      </w:r>
      <w:r w:rsidRPr="00050DF8">
        <w:rPr>
          <w:rFonts w:cs="Times New Roman"/>
          <w:color w:val="000000" w:themeColor="text1"/>
          <w:sz w:val="24"/>
          <w:szCs w:val="24"/>
        </w:rPr>
        <w:instrText xml:space="preserve"> SEQ Figure \* ARABIC </w:instrText>
      </w:r>
      <w:r w:rsidRPr="00050DF8">
        <w:rPr>
          <w:rFonts w:cs="Times New Roman"/>
          <w:color w:val="000000" w:themeColor="text1"/>
          <w:sz w:val="24"/>
          <w:szCs w:val="24"/>
        </w:rPr>
        <w:fldChar w:fldCharType="separate"/>
      </w:r>
      <w:r w:rsidRPr="00050DF8">
        <w:rPr>
          <w:rFonts w:cs="Times New Roman"/>
          <w:noProof/>
          <w:color w:val="000000" w:themeColor="text1"/>
          <w:sz w:val="24"/>
          <w:szCs w:val="24"/>
        </w:rPr>
        <w:t>2</w:t>
      </w:r>
      <w:r w:rsidRPr="00050DF8">
        <w:rPr>
          <w:rFonts w:cs="Times New Roman"/>
          <w:color w:val="000000" w:themeColor="text1"/>
          <w:sz w:val="24"/>
          <w:szCs w:val="24"/>
        </w:rPr>
        <w:fldChar w:fldCharType="end"/>
      </w:r>
      <w:r w:rsidRPr="00050DF8">
        <w:rPr>
          <w:rFonts w:cs="Times New Roman"/>
          <w:color w:val="000000" w:themeColor="text1"/>
          <w:sz w:val="24"/>
          <w:szCs w:val="24"/>
        </w:rPr>
        <w:t>: Market Size (Source: Statista, 2023)</w:t>
      </w:r>
    </w:p>
    <w:p w14:paraId="56111A74"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Social</w:t>
      </w:r>
    </w:p>
    <w:p w14:paraId="6930A67C" w14:textId="2053711F"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 Saudi Arabians are supposed to be outgoing and cordial by faith and culture, frequently inviting guests to feasts at their houses</w:t>
      </w:r>
      <w:r w:rsidR="009137E6">
        <w:rPr>
          <w:rFonts w:cs="Times New Roman"/>
          <w:color w:val="000000" w:themeColor="text1"/>
          <w:szCs w:val="24"/>
          <w:shd w:val="clear" w:color="auto" w:fill="FFFFFF"/>
        </w:rPr>
        <w:t xml:space="preserve"> (</w:t>
      </w:r>
      <w:proofErr w:type="spellStart"/>
      <w:r w:rsidR="009137E6">
        <w:rPr>
          <w:rFonts w:ascii="Arial" w:hAnsi="Arial" w:cs="Arial"/>
          <w:color w:val="222222"/>
          <w:sz w:val="20"/>
          <w:szCs w:val="20"/>
          <w:shd w:val="clear" w:color="auto" w:fill="FFFFFF"/>
        </w:rPr>
        <w:t>Shabir</w:t>
      </w:r>
      <w:proofErr w:type="spellEnd"/>
      <w:r w:rsidR="009137E6">
        <w:rPr>
          <w:rFonts w:ascii="Arial" w:hAnsi="Arial" w:cs="Arial"/>
          <w:color w:val="222222"/>
          <w:sz w:val="20"/>
          <w:szCs w:val="20"/>
          <w:shd w:val="clear" w:color="auto" w:fill="FFFFFF"/>
        </w:rPr>
        <w:t xml:space="preserve"> and Sharma 2019)</w:t>
      </w:r>
      <w:r w:rsidRPr="00050DF8">
        <w:rPr>
          <w:rFonts w:cs="Times New Roman"/>
          <w:color w:val="000000" w:themeColor="text1"/>
          <w:szCs w:val="24"/>
          <w:shd w:val="clear" w:color="auto" w:fill="FFFFFF"/>
        </w:rPr>
        <w:t>. Gender segregation has provided opportunity for many Saudi women in a variety of fields (</w:t>
      </w:r>
      <w:proofErr w:type="spellStart"/>
      <w:r w:rsidRPr="00050DF8">
        <w:rPr>
          <w:rFonts w:cs="Times New Roman"/>
          <w:color w:val="000000" w:themeColor="text1"/>
          <w:szCs w:val="24"/>
          <w:shd w:val="clear" w:color="auto" w:fill="FFFFFF"/>
        </w:rPr>
        <w:t>Eschenbrenne</w:t>
      </w:r>
      <w:proofErr w:type="spellEnd"/>
      <w:r w:rsidRPr="00050DF8">
        <w:rPr>
          <w:rFonts w:cs="Times New Roman"/>
          <w:color w:val="000000" w:themeColor="text1"/>
          <w:szCs w:val="24"/>
          <w:shd w:val="clear" w:color="auto" w:fill="FFFFFF"/>
        </w:rPr>
        <w:t xml:space="preserve"> </w:t>
      </w:r>
      <w:r w:rsidRPr="00050DF8">
        <w:rPr>
          <w:rFonts w:cs="Times New Roman"/>
          <w:i/>
          <w:iCs/>
          <w:color w:val="000000" w:themeColor="text1"/>
          <w:szCs w:val="24"/>
          <w:shd w:val="clear" w:color="auto" w:fill="FFFFFF"/>
        </w:rPr>
        <w:t>et al.,</w:t>
      </w:r>
      <w:r w:rsidRPr="00050DF8">
        <w:rPr>
          <w:rFonts w:cs="Times New Roman"/>
          <w:color w:val="000000" w:themeColor="text1"/>
          <w:szCs w:val="24"/>
          <w:shd w:val="clear" w:color="auto" w:fill="FFFFFF"/>
        </w:rPr>
        <w:t xml:space="preserve"> 2023; </w:t>
      </w:r>
      <w:proofErr w:type="spellStart"/>
      <w:r w:rsidRPr="00050DF8">
        <w:rPr>
          <w:rFonts w:cs="Times New Roman"/>
          <w:color w:val="000000" w:themeColor="text1"/>
          <w:szCs w:val="24"/>
          <w:shd w:val="clear" w:color="auto" w:fill="FFFFFF"/>
        </w:rPr>
        <w:t>Gause</w:t>
      </w:r>
      <w:proofErr w:type="spellEnd"/>
      <w:r w:rsidRPr="00050DF8">
        <w:rPr>
          <w:rFonts w:cs="Times New Roman"/>
          <w:color w:val="000000" w:themeColor="text1"/>
          <w:szCs w:val="24"/>
          <w:shd w:val="clear" w:color="auto" w:fill="FFFFFF"/>
        </w:rPr>
        <w:t>, 2018). In fact, working women have found it simpler to host friends and family at restaurants in recent years hotel employees now entertain at home. As the trend of dining out extends to all socioeconomic strata, the profitability of Saudi eateries are projected to suffer (</w:t>
      </w:r>
      <w:proofErr w:type="spellStart"/>
      <w:r w:rsidRPr="00050DF8">
        <w:rPr>
          <w:rFonts w:cs="Times New Roman"/>
          <w:color w:val="000000" w:themeColor="text1"/>
          <w:szCs w:val="24"/>
          <w:shd w:val="clear" w:color="auto" w:fill="FFFFFF"/>
        </w:rPr>
        <w:t>Šošková</w:t>
      </w:r>
      <w:proofErr w:type="spellEnd"/>
      <w:r w:rsidRPr="00050DF8">
        <w:rPr>
          <w:rFonts w:cs="Times New Roman"/>
          <w:color w:val="000000" w:themeColor="text1"/>
          <w:szCs w:val="24"/>
          <w:shd w:val="clear" w:color="auto" w:fill="FFFFFF"/>
        </w:rPr>
        <w:t xml:space="preserve">, 2016; </w:t>
      </w:r>
      <w:proofErr w:type="spellStart"/>
      <w:r w:rsidRPr="00050DF8">
        <w:rPr>
          <w:rFonts w:cs="Times New Roman"/>
          <w:color w:val="000000" w:themeColor="text1"/>
          <w:szCs w:val="24"/>
          <w:shd w:val="clear" w:color="auto" w:fill="FFFFFF"/>
        </w:rPr>
        <w:t>Gause</w:t>
      </w:r>
      <w:proofErr w:type="spellEnd"/>
      <w:r w:rsidRPr="00050DF8">
        <w:rPr>
          <w:rFonts w:cs="Times New Roman"/>
          <w:color w:val="000000" w:themeColor="text1"/>
          <w:szCs w:val="24"/>
          <w:shd w:val="clear" w:color="auto" w:fill="FFFFFF"/>
        </w:rPr>
        <w:t>, 2018).</w:t>
      </w:r>
    </w:p>
    <w:p w14:paraId="0A6FD4CB"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 xml:space="preserve">Technological </w:t>
      </w:r>
    </w:p>
    <w:p w14:paraId="7F4318E1" w14:textId="6DC3C6A5"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Hotel are inventive and competitive because of the country's strong technical infrastructure and rapid rate of innovation (</w:t>
      </w:r>
      <w:proofErr w:type="spellStart"/>
      <w:r w:rsidRPr="00050DF8">
        <w:rPr>
          <w:rFonts w:cs="Times New Roman"/>
          <w:color w:val="000000" w:themeColor="text1"/>
          <w:szCs w:val="24"/>
          <w:shd w:val="clear" w:color="auto" w:fill="FFFFFF"/>
        </w:rPr>
        <w:t>Bsheer</w:t>
      </w:r>
      <w:proofErr w:type="spellEnd"/>
      <w:r w:rsidRPr="00050DF8">
        <w:rPr>
          <w:rFonts w:cs="Times New Roman"/>
          <w:color w:val="000000" w:themeColor="text1"/>
          <w:szCs w:val="24"/>
          <w:shd w:val="clear" w:color="auto" w:fill="FFFFFF"/>
        </w:rPr>
        <w:t>, 2020).</w:t>
      </w:r>
      <w:r w:rsidRPr="00050DF8">
        <w:rPr>
          <w:rFonts w:cs="Times New Roman"/>
          <w:color w:val="000000" w:themeColor="text1"/>
          <w:szCs w:val="24"/>
        </w:rPr>
        <w:t xml:space="preserve"> </w:t>
      </w:r>
      <w:proofErr w:type="spellStart"/>
      <w:r w:rsidRPr="00050DF8">
        <w:rPr>
          <w:rFonts w:cs="Times New Roman"/>
          <w:color w:val="000000" w:themeColor="text1"/>
          <w:szCs w:val="24"/>
        </w:rPr>
        <w:t>Likeiwse</w:t>
      </w:r>
      <w:proofErr w:type="spellEnd"/>
      <w:r w:rsidRPr="00050DF8">
        <w:rPr>
          <w:rFonts w:cs="Times New Roman"/>
          <w:color w:val="000000" w:themeColor="text1"/>
          <w:szCs w:val="24"/>
        </w:rPr>
        <w:t xml:space="preserve"> b</w:t>
      </w:r>
      <w:r w:rsidRPr="00050DF8">
        <w:rPr>
          <w:rFonts w:cs="Times New Roman"/>
          <w:color w:val="000000" w:themeColor="text1"/>
          <w:szCs w:val="24"/>
          <w:shd w:val="clear" w:color="auto" w:fill="FFFFFF"/>
        </w:rPr>
        <w:t>oth local and foreign investments boost business and promote more innovation. This leads to overall industrial expansion and a competitive advantage worldwide (</w:t>
      </w:r>
      <w:proofErr w:type="spellStart"/>
      <w:r w:rsidRPr="00050DF8">
        <w:rPr>
          <w:rFonts w:cs="Times New Roman"/>
          <w:color w:val="000000" w:themeColor="text1"/>
          <w:szCs w:val="24"/>
          <w:shd w:val="clear" w:color="auto" w:fill="FFFFFF"/>
        </w:rPr>
        <w:t>Eschenbrenne</w:t>
      </w:r>
      <w:proofErr w:type="spellEnd"/>
      <w:r w:rsidRPr="00050DF8">
        <w:rPr>
          <w:rFonts w:cs="Times New Roman"/>
          <w:color w:val="000000" w:themeColor="text1"/>
          <w:szCs w:val="24"/>
          <w:shd w:val="clear" w:color="auto" w:fill="FFFFFF"/>
        </w:rPr>
        <w:t xml:space="preserve"> </w:t>
      </w:r>
      <w:r w:rsidRPr="00050DF8">
        <w:rPr>
          <w:rFonts w:cs="Times New Roman"/>
          <w:i/>
          <w:iCs/>
          <w:color w:val="000000" w:themeColor="text1"/>
          <w:szCs w:val="24"/>
          <w:shd w:val="clear" w:color="auto" w:fill="FFFFFF"/>
        </w:rPr>
        <w:t>et al.,</w:t>
      </w:r>
      <w:r w:rsidRPr="00050DF8">
        <w:rPr>
          <w:rFonts w:cs="Times New Roman"/>
          <w:color w:val="000000" w:themeColor="text1"/>
          <w:szCs w:val="24"/>
          <w:shd w:val="clear" w:color="auto" w:fill="FFFFFF"/>
        </w:rPr>
        <w:t xml:space="preserve"> 2023). Adjustments made by certain competitors also provide </w:t>
      </w:r>
      <w:proofErr w:type="spellStart"/>
      <w:r w:rsidRPr="00050DF8">
        <w:rPr>
          <w:rFonts w:cs="Times New Roman"/>
          <w:color w:val="000000" w:themeColor="text1"/>
          <w:szCs w:val="24"/>
          <w:shd w:val="clear" w:color="auto" w:fill="FFFFFF"/>
        </w:rPr>
        <w:t>hospitilaty</w:t>
      </w:r>
      <w:proofErr w:type="spellEnd"/>
      <w:r w:rsidRPr="00050DF8">
        <w:rPr>
          <w:rFonts w:cs="Times New Roman"/>
          <w:color w:val="000000" w:themeColor="text1"/>
          <w:szCs w:val="24"/>
          <w:shd w:val="clear" w:color="auto" w:fill="FFFFFF"/>
        </w:rPr>
        <w:t xml:space="preserve"> businesses with a significant competitive edge</w:t>
      </w:r>
      <w:r w:rsidR="00EE4CB9">
        <w:rPr>
          <w:rFonts w:cs="Times New Roman"/>
          <w:color w:val="000000" w:themeColor="text1"/>
          <w:szCs w:val="24"/>
          <w:shd w:val="clear" w:color="auto" w:fill="FFFFFF"/>
        </w:rPr>
        <w:t xml:space="preserve"> (</w:t>
      </w:r>
      <w:proofErr w:type="spellStart"/>
      <w:r w:rsidR="00EE4CB9">
        <w:rPr>
          <w:rFonts w:ascii="Arial" w:hAnsi="Arial" w:cs="Arial"/>
          <w:color w:val="222222"/>
          <w:sz w:val="20"/>
          <w:szCs w:val="20"/>
          <w:shd w:val="clear" w:color="auto" w:fill="FFFFFF"/>
        </w:rPr>
        <w:t>Cheah</w:t>
      </w:r>
      <w:proofErr w:type="spellEnd"/>
      <w:r w:rsidR="00EE4CB9">
        <w:rPr>
          <w:rFonts w:ascii="Arial" w:hAnsi="Arial" w:cs="Arial"/>
          <w:color w:val="222222"/>
          <w:sz w:val="20"/>
          <w:szCs w:val="20"/>
          <w:shd w:val="clear" w:color="auto" w:fill="FFFFFF"/>
        </w:rPr>
        <w:t>, Ho and Li 2018</w:t>
      </w:r>
      <w:r w:rsidR="00EE4CB9">
        <w:rPr>
          <w:rFonts w:cs="Times New Roman"/>
          <w:color w:val="000000" w:themeColor="text1"/>
          <w:szCs w:val="24"/>
          <w:shd w:val="clear" w:color="auto" w:fill="FFFFFF"/>
        </w:rPr>
        <w:t>)</w:t>
      </w:r>
      <w:r w:rsidRPr="00050DF8">
        <w:rPr>
          <w:rFonts w:cs="Times New Roman"/>
          <w:color w:val="000000" w:themeColor="text1"/>
          <w:szCs w:val="24"/>
          <w:shd w:val="clear" w:color="auto" w:fill="FFFFFF"/>
        </w:rPr>
        <w:t xml:space="preserve">. Saudi nationals benefit from both technological advancements in the hospitality industry and basic cooking equipment and utensils. However, cutting edge technology is used in the hospitality industry. Using state-of-the-art POS and credit card processing technologies, a number of hotels of </w:t>
      </w:r>
      <w:proofErr w:type="spellStart"/>
      <w:r w:rsidRPr="00050DF8">
        <w:rPr>
          <w:rFonts w:cs="Times New Roman"/>
          <w:color w:val="000000" w:themeColor="text1"/>
          <w:szCs w:val="24"/>
          <w:shd w:val="clear" w:color="auto" w:fill="FFFFFF"/>
        </w:rPr>
        <w:t>Saudia</w:t>
      </w:r>
      <w:proofErr w:type="spellEnd"/>
      <w:r w:rsidRPr="00050DF8">
        <w:rPr>
          <w:rFonts w:cs="Times New Roman"/>
          <w:color w:val="000000" w:themeColor="text1"/>
          <w:szCs w:val="24"/>
          <w:shd w:val="clear" w:color="auto" w:fill="FFFFFF"/>
        </w:rPr>
        <w:t xml:space="preserve"> are creating innovative menu items and dining experiences for their patrons (</w:t>
      </w:r>
      <w:proofErr w:type="spellStart"/>
      <w:r w:rsidRPr="00050DF8">
        <w:rPr>
          <w:rFonts w:cs="Times New Roman"/>
          <w:color w:val="000000" w:themeColor="text1"/>
          <w:szCs w:val="24"/>
          <w:shd w:val="clear" w:color="auto" w:fill="FFFFFF"/>
        </w:rPr>
        <w:t>Bsheer</w:t>
      </w:r>
      <w:proofErr w:type="spellEnd"/>
      <w:r w:rsidRPr="00050DF8">
        <w:rPr>
          <w:rFonts w:cs="Times New Roman"/>
          <w:color w:val="000000" w:themeColor="text1"/>
          <w:szCs w:val="24"/>
          <w:shd w:val="clear" w:color="auto" w:fill="FFFFFF"/>
        </w:rPr>
        <w:t>, 2020). Therefore, the biggest winners from this breakthrough in communication will be hotel chains and franchisees.</w:t>
      </w:r>
    </w:p>
    <w:p w14:paraId="4C1E653A"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 xml:space="preserve">Environmental </w:t>
      </w:r>
    </w:p>
    <w:p w14:paraId="451E34B7" w14:textId="77777777"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Customer desire for more environmentally friendly products has heightened the need for environmental sustainability (</w:t>
      </w:r>
      <w:proofErr w:type="spellStart"/>
      <w:r w:rsidRPr="00050DF8">
        <w:rPr>
          <w:rFonts w:cs="Times New Roman"/>
          <w:color w:val="000000" w:themeColor="text1"/>
          <w:szCs w:val="24"/>
          <w:shd w:val="clear" w:color="auto" w:fill="FFFFFF"/>
        </w:rPr>
        <w:t>Bsheer</w:t>
      </w:r>
      <w:proofErr w:type="spellEnd"/>
      <w:r w:rsidRPr="00050DF8">
        <w:rPr>
          <w:rFonts w:cs="Times New Roman"/>
          <w:color w:val="000000" w:themeColor="text1"/>
          <w:szCs w:val="24"/>
          <w:shd w:val="clear" w:color="auto" w:fill="FFFFFF"/>
        </w:rPr>
        <w:t xml:space="preserve">, 2020; </w:t>
      </w:r>
      <w:proofErr w:type="spellStart"/>
      <w:r w:rsidRPr="00050DF8">
        <w:rPr>
          <w:rFonts w:cs="Times New Roman"/>
          <w:color w:val="000000" w:themeColor="text1"/>
          <w:szCs w:val="24"/>
          <w:shd w:val="clear" w:color="auto" w:fill="FFFFFF"/>
        </w:rPr>
        <w:t>Gause</w:t>
      </w:r>
      <w:proofErr w:type="spellEnd"/>
      <w:r w:rsidRPr="00050DF8">
        <w:rPr>
          <w:rFonts w:cs="Times New Roman"/>
          <w:color w:val="000000" w:themeColor="text1"/>
          <w:szCs w:val="24"/>
          <w:shd w:val="clear" w:color="auto" w:fill="FFFFFF"/>
        </w:rPr>
        <w:t xml:space="preserve">, 2018). The Hospitality industry is establishing recycling </w:t>
      </w:r>
      <w:proofErr w:type="spellStart"/>
      <w:r w:rsidRPr="00050DF8">
        <w:rPr>
          <w:rFonts w:cs="Times New Roman"/>
          <w:color w:val="000000" w:themeColor="text1"/>
          <w:szCs w:val="24"/>
          <w:shd w:val="clear" w:color="auto" w:fill="FFFFFF"/>
        </w:rPr>
        <w:t>centres</w:t>
      </w:r>
      <w:proofErr w:type="spellEnd"/>
      <w:r w:rsidRPr="00050DF8">
        <w:rPr>
          <w:rFonts w:cs="Times New Roman"/>
          <w:color w:val="000000" w:themeColor="text1"/>
          <w:szCs w:val="24"/>
          <w:shd w:val="clear" w:color="auto" w:fill="FFFFFF"/>
        </w:rPr>
        <w:t xml:space="preserve"> and introducing new goods. The hotel takes a methodical approach to garbage removal and follows rigorous waste management rules. The green lifestyle is becoming increasingly popular as customers choose more environmentally friendly products and services (Mason, 2023). The federal government of Saudi Arabia claims that the general public's awareness of environmental issues is notably lacking. Most hotels that use recycled paper or renewable energy are global chains that have company policies that they follow.</w:t>
      </w:r>
    </w:p>
    <w:p w14:paraId="32D937BC" w14:textId="77777777" w:rsidR="00AF6C31" w:rsidRPr="00050DF8" w:rsidRDefault="00AF6C31" w:rsidP="00D3634C">
      <w:pPr>
        <w:rPr>
          <w:rFonts w:cs="Times New Roman"/>
          <w:b/>
          <w:bCs/>
          <w:i/>
          <w:iCs/>
          <w:color w:val="000000" w:themeColor="text1"/>
          <w:szCs w:val="24"/>
          <w:shd w:val="clear" w:color="auto" w:fill="FFFFFF"/>
        </w:rPr>
      </w:pPr>
      <w:r w:rsidRPr="00050DF8">
        <w:rPr>
          <w:rFonts w:cs="Times New Roman"/>
          <w:b/>
          <w:bCs/>
          <w:i/>
          <w:iCs/>
          <w:color w:val="000000" w:themeColor="text1"/>
          <w:szCs w:val="24"/>
          <w:shd w:val="clear" w:color="auto" w:fill="FFFFFF"/>
        </w:rPr>
        <w:t xml:space="preserve">Legal </w:t>
      </w:r>
    </w:p>
    <w:p w14:paraId="523BE650" w14:textId="77777777" w:rsidR="00AF6C31" w:rsidRPr="00050DF8" w:rsidRDefault="00AF6C31"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 The two main changes the </w:t>
      </w:r>
      <w:proofErr w:type="spellStart"/>
      <w:r w:rsidRPr="00050DF8">
        <w:rPr>
          <w:rFonts w:cs="Times New Roman"/>
          <w:color w:val="000000" w:themeColor="text1"/>
          <w:szCs w:val="24"/>
          <w:shd w:val="clear" w:color="auto" w:fill="FFFFFF"/>
        </w:rPr>
        <w:t>Saudia</w:t>
      </w:r>
      <w:proofErr w:type="spellEnd"/>
      <w:r w:rsidRPr="00050DF8">
        <w:rPr>
          <w:rFonts w:cs="Times New Roman"/>
          <w:color w:val="000000" w:themeColor="text1"/>
          <w:szCs w:val="24"/>
          <w:shd w:val="clear" w:color="auto" w:fill="FFFFFF"/>
        </w:rPr>
        <w:t xml:space="preserve"> adopted were the application form for regular membership in the World Trade </w:t>
      </w:r>
      <w:proofErr w:type="spellStart"/>
      <w:r w:rsidRPr="00050DF8">
        <w:rPr>
          <w:rFonts w:cs="Times New Roman"/>
          <w:color w:val="000000" w:themeColor="text1"/>
          <w:szCs w:val="24"/>
          <w:shd w:val="clear" w:color="auto" w:fill="FFFFFF"/>
        </w:rPr>
        <w:t>Organisation</w:t>
      </w:r>
      <w:proofErr w:type="spellEnd"/>
      <w:r w:rsidRPr="00050DF8">
        <w:rPr>
          <w:rFonts w:cs="Times New Roman"/>
          <w:color w:val="000000" w:themeColor="text1"/>
          <w:szCs w:val="24"/>
          <w:shd w:val="clear" w:color="auto" w:fill="FFFFFF"/>
        </w:rPr>
        <w:t xml:space="preserve"> and the gradual legislative adjustments to fulfil its criteria. In spite of this, the government can continue to be seen with suspicion by the private hospitality </w:t>
      </w:r>
      <w:proofErr w:type="spellStart"/>
      <w:r w:rsidRPr="00050DF8">
        <w:rPr>
          <w:rFonts w:cs="Times New Roman"/>
          <w:color w:val="000000" w:themeColor="text1"/>
          <w:szCs w:val="24"/>
          <w:shd w:val="clear" w:color="auto" w:fill="FFFFFF"/>
        </w:rPr>
        <w:t>fsector</w:t>
      </w:r>
      <w:proofErr w:type="spellEnd"/>
      <w:r w:rsidRPr="00050DF8">
        <w:rPr>
          <w:rFonts w:cs="Times New Roman"/>
          <w:color w:val="000000" w:themeColor="text1"/>
          <w:szCs w:val="24"/>
          <w:shd w:val="clear" w:color="auto" w:fill="FFFFFF"/>
        </w:rPr>
        <w:t xml:space="preserve"> due to official processes and lax laws that seem harsh in a highly competitive market (Mason, 2023; </w:t>
      </w:r>
      <w:proofErr w:type="spellStart"/>
      <w:r w:rsidRPr="00050DF8">
        <w:rPr>
          <w:rFonts w:cs="Times New Roman"/>
          <w:color w:val="000000" w:themeColor="text1"/>
          <w:szCs w:val="24"/>
          <w:shd w:val="clear" w:color="auto" w:fill="FFFFFF"/>
        </w:rPr>
        <w:t>Gause</w:t>
      </w:r>
      <w:proofErr w:type="spellEnd"/>
      <w:r w:rsidRPr="00050DF8">
        <w:rPr>
          <w:rFonts w:cs="Times New Roman"/>
          <w:color w:val="000000" w:themeColor="text1"/>
          <w:szCs w:val="24"/>
          <w:shd w:val="clear" w:color="auto" w:fill="FFFFFF"/>
        </w:rPr>
        <w:t xml:space="preserve">, 2018). While many industries are </w:t>
      </w:r>
      <w:proofErr w:type="spellStart"/>
      <w:r w:rsidRPr="00050DF8">
        <w:rPr>
          <w:rFonts w:cs="Times New Roman"/>
          <w:color w:val="000000" w:themeColor="text1"/>
          <w:szCs w:val="24"/>
          <w:shd w:val="clear" w:color="auto" w:fill="FFFFFF"/>
        </w:rPr>
        <w:t>underregulated</w:t>
      </w:r>
      <w:proofErr w:type="spellEnd"/>
      <w:r w:rsidRPr="00050DF8">
        <w:rPr>
          <w:rFonts w:cs="Times New Roman"/>
          <w:color w:val="000000" w:themeColor="text1"/>
          <w:szCs w:val="24"/>
          <w:shd w:val="clear" w:color="auto" w:fill="FFFFFF"/>
        </w:rPr>
        <w:t xml:space="preserve">, </w:t>
      </w:r>
      <w:proofErr w:type="spellStart"/>
      <w:r w:rsidRPr="00050DF8">
        <w:rPr>
          <w:rFonts w:cs="Times New Roman"/>
          <w:color w:val="000000" w:themeColor="text1"/>
          <w:szCs w:val="24"/>
          <w:shd w:val="clear" w:color="auto" w:fill="FFFFFF"/>
        </w:rPr>
        <w:t>hopitilaty</w:t>
      </w:r>
      <w:proofErr w:type="spellEnd"/>
      <w:r w:rsidRPr="00050DF8">
        <w:rPr>
          <w:rFonts w:cs="Times New Roman"/>
          <w:color w:val="000000" w:themeColor="text1"/>
          <w:szCs w:val="24"/>
          <w:shd w:val="clear" w:color="auto" w:fill="FFFFFF"/>
        </w:rPr>
        <w:t xml:space="preserve"> industry is too regulated. According to </w:t>
      </w:r>
      <w:proofErr w:type="spellStart"/>
      <w:r w:rsidRPr="00050DF8">
        <w:rPr>
          <w:rFonts w:cs="Times New Roman"/>
          <w:color w:val="000000" w:themeColor="text1"/>
          <w:szCs w:val="24"/>
          <w:shd w:val="clear" w:color="auto" w:fill="FFFFFF"/>
        </w:rPr>
        <w:t>Saudia</w:t>
      </w:r>
      <w:proofErr w:type="spellEnd"/>
      <w:r w:rsidRPr="00050DF8">
        <w:rPr>
          <w:rFonts w:cs="Times New Roman"/>
          <w:color w:val="000000" w:themeColor="text1"/>
          <w:szCs w:val="24"/>
          <w:shd w:val="clear" w:color="auto" w:fill="FFFFFF"/>
        </w:rPr>
        <w:t xml:space="preserve"> Law, during the six-month creation procedure, a firm must show that it has a sizable quantity of capital to invest at least $10,000 (</w:t>
      </w:r>
      <w:proofErr w:type="spellStart"/>
      <w:r w:rsidRPr="00050DF8">
        <w:rPr>
          <w:rFonts w:cs="Times New Roman"/>
          <w:color w:val="000000" w:themeColor="text1"/>
          <w:szCs w:val="24"/>
          <w:shd w:val="clear" w:color="auto" w:fill="FFFFFF"/>
        </w:rPr>
        <w:t>Bsheer</w:t>
      </w:r>
      <w:proofErr w:type="spellEnd"/>
      <w:r w:rsidRPr="00050DF8">
        <w:rPr>
          <w:rFonts w:cs="Times New Roman"/>
          <w:color w:val="000000" w:themeColor="text1"/>
          <w:szCs w:val="24"/>
          <w:shd w:val="clear" w:color="auto" w:fill="FFFFFF"/>
        </w:rPr>
        <w:t>, 2020). It is anticipated that travel and tourism will generate 9.5 trillion US dollars in 2023 and account for 23% of the world's GDP in 2022, as shown in the graph below:</w:t>
      </w:r>
    </w:p>
    <w:p w14:paraId="5EFF5BAF" w14:textId="77777777" w:rsidR="00AF6C31" w:rsidRPr="00050DF8" w:rsidRDefault="00AF6C31" w:rsidP="00D3634C">
      <w:pPr>
        <w:keepNext/>
        <w:jc w:val="center"/>
        <w:rPr>
          <w:rFonts w:cs="Times New Roman"/>
          <w:color w:val="000000" w:themeColor="text1"/>
          <w:szCs w:val="24"/>
        </w:rPr>
      </w:pPr>
      <w:r w:rsidRPr="00050DF8">
        <w:rPr>
          <w:rFonts w:cs="Times New Roman"/>
          <w:noProof/>
          <w:color w:val="000000" w:themeColor="text1"/>
          <w:szCs w:val="24"/>
        </w:rPr>
        <w:drawing>
          <wp:inline distT="0" distB="0" distL="0" distR="0" wp14:anchorId="570187AF" wp14:editId="70BF2275">
            <wp:extent cx="5943600" cy="3809365"/>
            <wp:effectExtent l="0" t="0" r="0" b="635"/>
            <wp:docPr id="2005025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025432" name=""/>
                    <pic:cNvPicPr/>
                  </pic:nvPicPr>
                  <pic:blipFill>
                    <a:blip r:embed="rId9"/>
                    <a:stretch>
                      <a:fillRect/>
                    </a:stretch>
                  </pic:blipFill>
                  <pic:spPr>
                    <a:xfrm>
                      <a:off x="0" y="0"/>
                      <a:ext cx="5943600" cy="3809365"/>
                    </a:xfrm>
                    <a:prstGeom prst="rect">
                      <a:avLst/>
                    </a:prstGeom>
                  </pic:spPr>
                </pic:pic>
              </a:graphicData>
            </a:graphic>
          </wp:inline>
        </w:drawing>
      </w:r>
    </w:p>
    <w:p w14:paraId="056D3380" w14:textId="77777777" w:rsidR="00AF6C31" w:rsidRPr="00050DF8" w:rsidRDefault="00AF6C31" w:rsidP="00D3634C">
      <w:pPr>
        <w:pStyle w:val="Caption"/>
        <w:spacing w:line="360" w:lineRule="auto"/>
        <w:jc w:val="center"/>
        <w:rPr>
          <w:rFonts w:cs="Times New Roman"/>
          <w:color w:val="000000" w:themeColor="text1"/>
          <w:sz w:val="24"/>
          <w:szCs w:val="24"/>
          <w:shd w:val="clear" w:color="auto" w:fill="FFFFFF"/>
        </w:rPr>
      </w:pPr>
      <w:r w:rsidRPr="00050DF8">
        <w:rPr>
          <w:rFonts w:cs="Times New Roman"/>
          <w:color w:val="000000" w:themeColor="text1"/>
          <w:sz w:val="24"/>
          <w:szCs w:val="24"/>
        </w:rPr>
        <w:t xml:space="preserve">Figure </w:t>
      </w:r>
      <w:r w:rsidRPr="00050DF8">
        <w:rPr>
          <w:rFonts w:cs="Times New Roman"/>
          <w:color w:val="000000" w:themeColor="text1"/>
          <w:sz w:val="24"/>
          <w:szCs w:val="24"/>
        </w:rPr>
        <w:fldChar w:fldCharType="begin"/>
      </w:r>
      <w:r w:rsidRPr="00050DF8">
        <w:rPr>
          <w:rFonts w:cs="Times New Roman"/>
          <w:color w:val="000000" w:themeColor="text1"/>
          <w:sz w:val="24"/>
          <w:szCs w:val="24"/>
        </w:rPr>
        <w:instrText xml:space="preserve"> SEQ Figure \* ARABIC </w:instrText>
      </w:r>
      <w:r w:rsidRPr="00050DF8">
        <w:rPr>
          <w:rFonts w:cs="Times New Roman"/>
          <w:color w:val="000000" w:themeColor="text1"/>
          <w:sz w:val="24"/>
          <w:szCs w:val="24"/>
        </w:rPr>
        <w:fldChar w:fldCharType="separate"/>
      </w:r>
      <w:r w:rsidRPr="00050DF8">
        <w:rPr>
          <w:rFonts w:cs="Times New Roman"/>
          <w:noProof/>
          <w:color w:val="000000" w:themeColor="text1"/>
          <w:sz w:val="24"/>
          <w:szCs w:val="24"/>
        </w:rPr>
        <w:t>3</w:t>
      </w:r>
      <w:r w:rsidRPr="00050DF8">
        <w:rPr>
          <w:rFonts w:cs="Times New Roman"/>
          <w:color w:val="000000" w:themeColor="text1"/>
          <w:sz w:val="24"/>
          <w:szCs w:val="24"/>
        </w:rPr>
        <w:fldChar w:fldCharType="end"/>
      </w:r>
      <w:r w:rsidRPr="00050DF8">
        <w:rPr>
          <w:rFonts w:cs="Times New Roman"/>
          <w:color w:val="000000" w:themeColor="text1"/>
          <w:sz w:val="24"/>
          <w:szCs w:val="24"/>
        </w:rPr>
        <w:t>: GDP (Source, Statista, 2023a)</w:t>
      </w:r>
    </w:p>
    <w:p w14:paraId="495D70B1" w14:textId="77777777" w:rsidR="00AF6C31" w:rsidRPr="00050DF8" w:rsidRDefault="00AF6C31" w:rsidP="00D3634C">
      <w:pPr>
        <w:rPr>
          <w:rFonts w:eastAsiaTheme="majorEastAsia" w:cs="Times New Roman"/>
          <w:b/>
          <w:color w:val="000000" w:themeColor="text1"/>
          <w:szCs w:val="24"/>
          <w:shd w:val="clear" w:color="auto" w:fill="FFFFFF"/>
        </w:rPr>
      </w:pPr>
      <w:r w:rsidRPr="00050DF8">
        <w:rPr>
          <w:rFonts w:cs="Times New Roman"/>
          <w:color w:val="000000" w:themeColor="text1"/>
          <w:szCs w:val="24"/>
          <w:shd w:val="clear" w:color="auto" w:fill="FFFFFF"/>
        </w:rPr>
        <w:br w:type="page"/>
      </w:r>
    </w:p>
    <w:p w14:paraId="6E9A28C4" w14:textId="77777777" w:rsidR="00607186" w:rsidRPr="00050DF8" w:rsidRDefault="00607186" w:rsidP="00D3634C">
      <w:pPr>
        <w:pStyle w:val="Heading2"/>
        <w:rPr>
          <w:rFonts w:cs="Times New Roman"/>
          <w:sz w:val="24"/>
          <w:szCs w:val="24"/>
          <w:shd w:val="clear" w:color="auto" w:fill="FFFFFF"/>
        </w:rPr>
        <w:sectPr w:rsidR="00607186" w:rsidRPr="00050DF8">
          <w:pgSz w:w="12240" w:h="15840"/>
          <w:pgMar w:top="1440" w:right="1440" w:bottom="1440" w:left="1440" w:header="720" w:footer="720" w:gutter="0"/>
          <w:cols w:space="720"/>
          <w:docGrid w:linePitch="360"/>
        </w:sectPr>
      </w:pPr>
    </w:p>
    <w:p w14:paraId="4918A5BD" w14:textId="77777777" w:rsidR="005C55B5" w:rsidRPr="00050DF8" w:rsidRDefault="00606B89" w:rsidP="00D3634C">
      <w:pPr>
        <w:pStyle w:val="Heading2"/>
        <w:rPr>
          <w:rFonts w:cs="Times New Roman"/>
          <w:sz w:val="24"/>
          <w:szCs w:val="24"/>
          <w:shd w:val="clear" w:color="auto" w:fill="FFFFFF"/>
        </w:rPr>
      </w:pPr>
      <w:bookmarkStart w:id="6" w:name="_Toc151118554"/>
      <w:r w:rsidRPr="00050DF8">
        <w:rPr>
          <w:rFonts w:cs="Times New Roman"/>
          <w:sz w:val="24"/>
          <w:szCs w:val="24"/>
          <w:shd w:val="clear" w:color="auto" w:fill="FFFFFF"/>
        </w:rPr>
        <w:t>TOWS Analysis</w:t>
      </w:r>
      <w:bookmarkEnd w:id="6"/>
      <w:r w:rsidRPr="00050DF8">
        <w:rPr>
          <w:rFonts w:cs="Times New Roman"/>
          <w:sz w:val="24"/>
          <w:szCs w:val="24"/>
          <w:shd w:val="clear" w:color="auto" w:fill="FFFFFF"/>
        </w:rPr>
        <w:t xml:space="preserve"> </w:t>
      </w:r>
    </w:p>
    <w:p w14:paraId="3BB90DC8" w14:textId="397DC9D0" w:rsidR="0061276D" w:rsidRPr="00050DF8" w:rsidRDefault="0053434C" w:rsidP="00D3634C">
      <w:pPr>
        <w:rPr>
          <w:rFonts w:cs="Times New Roman"/>
          <w:szCs w:val="24"/>
        </w:rPr>
      </w:pPr>
      <w:r w:rsidRPr="00050DF8">
        <w:rPr>
          <w:rFonts w:cs="Times New Roman"/>
          <w:szCs w:val="24"/>
        </w:rPr>
        <w:t xml:space="preserve">As narrated by </w:t>
      </w:r>
      <w:proofErr w:type="spellStart"/>
      <w:r w:rsidRPr="00050DF8">
        <w:rPr>
          <w:rFonts w:cs="Times New Roman"/>
          <w:szCs w:val="24"/>
        </w:rPr>
        <w:t>Kulshrestha</w:t>
      </w:r>
      <w:proofErr w:type="spellEnd"/>
      <w:r w:rsidRPr="00050DF8">
        <w:rPr>
          <w:rFonts w:cs="Times New Roman"/>
          <w:szCs w:val="24"/>
        </w:rPr>
        <w:t xml:space="preserve"> and </w:t>
      </w:r>
      <w:proofErr w:type="spellStart"/>
      <w:r w:rsidRPr="00050DF8">
        <w:rPr>
          <w:rFonts w:cs="Times New Roman"/>
          <w:szCs w:val="24"/>
        </w:rPr>
        <w:t>Puri</w:t>
      </w:r>
      <w:proofErr w:type="spellEnd"/>
      <w:r w:rsidRPr="00050DF8">
        <w:rPr>
          <w:rFonts w:cs="Times New Roman"/>
          <w:szCs w:val="24"/>
        </w:rPr>
        <w:t xml:space="preserve"> (2017), TOWS analysis is built on a widely known SWOT model, but it allows one to plan strategies for the internal and external areas of the business. The TOWS analysis incorporates both internal and external factor that makes it significant in reducing upcoming threats, taking advantage of the opportunities a business possesses, exploiting strengths and reducing weaknesses. One of the potential benefits of TOWS analysis is that it helps in planning actions that can improve the current position of the Ritz Carlton Ho</w:t>
      </w:r>
      <w:r w:rsidR="00606B89" w:rsidRPr="00050DF8">
        <w:rPr>
          <w:rFonts w:cs="Times New Roman"/>
          <w:szCs w:val="24"/>
        </w:rPr>
        <w:t>tel</w:t>
      </w:r>
    </w:p>
    <w:tbl>
      <w:tblPr>
        <w:tblpPr w:leftFromText="180" w:rightFromText="180" w:vertAnchor="text" w:tblpX="-856" w:tblpY="1"/>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57"/>
        <w:gridCol w:w="2818"/>
        <w:gridCol w:w="3678"/>
        <w:gridCol w:w="4097"/>
      </w:tblGrid>
      <w:tr w:rsidR="00C403E6" w:rsidRPr="00050DF8" w14:paraId="651D3A4B" w14:textId="1360BD13" w:rsidTr="00607186">
        <w:trPr>
          <w:trHeight w:val="615"/>
        </w:trPr>
        <w:tc>
          <w:tcPr>
            <w:tcW w:w="910" w:type="pct"/>
            <w:vMerge w:val="restart"/>
          </w:tcPr>
          <w:p w14:paraId="4552759E" w14:textId="77777777" w:rsidR="0061276D" w:rsidRPr="00050DF8" w:rsidRDefault="0061276D" w:rsidP="00D3634C">
            <w:pPr>
              <w:rPr>
                <w:rFonts w:cs="Times New Roman"/>
                <w:b/>
                <w:szCs w:val="24"/>
              </w:rPr>
            </w:pPr>
          </w:p>
          <w:p w14:paraId="0776FE93" w14:textId="77777777" w:rsidR="0061276D" w:rsidRPr="00050DF8" w:rsidRDefault="0061276D" w:rsidP="00D3634C">
            <w:pPr>
              <w:rPr>
                <w:rFonts w:cs="Times New Roman"/>
                <w:b/>
                <w:szCs w:val="24"/>
              </w:rPr>
            </w:pPr>
          </w:p>
          <w:p w14:paraId="3847C4E8" w14:textId="77777777" w:rsidR="0074081E" w:rsidRPr="00050DF8" w:rsidRDefault="0074081E" w:rsidP="00D3634C">
            <w:pPr>
              <w:rPr>
                <w:rFonts w:cs="Times New Roman"/>
                <w:b/>
                <w:szCs w:val="24"/>
              </w:rPr>
            </w:pPr>
          </w:p>
          <w:p w14:paraId="36DE7718" w14:textId="77777777" w:rsidR="0074081E" w:rsidRPr="00050DF8" w:rsidRDefault="0074081E" w:rsidP="00D3634C">
            <w:pPr>
              <w:rPr>
                <w:rFonts w:cs="Times New Roman"/>
                <w:b/>
                <w:szCs w:val="24"/>
              </w:rPr>
            </w:pPr>
          </w:p>
          <w:p w14:paraId="0F8B9DAD" w14:textId="77777777" w:rsidR="0074081E" w:rsidRPr="00050DF8" w:rsidRDefault="0074081E" w:rsidP="00D3634C">
            <w:pPr>
              <w:rPr>
                <w:rFonts w:cs="Times New Roman"/>
                <w:b/>
                <w:szCs w:val="24"/>
              </w:rPr>
            </w:pPr>
          </w:p>
          <w:p w14:paraId="7A2CB409" w14:textId="77777777" w:rsidR="0074081E" w:rsidRPr="00050DF8" w:rsidRDefault="0074081E" w:rsidP="00D3634C">
            <w:pPr>
              <w:rPr>
                <w:rFonts w:cs="Times New Roman"/>
                <w:b/>
                <w:szCs w:val="24"/>
              </w:rPr>
            </w:pPr>
          </w:p>
          <w:p w14:paraId="2003B455" w14:textId="77777777" w:rsidR="0074081E" w:rsidRPr="00050DF8" w:rsidRDefault="0074081E" w:rsidP="00D3634C">
            <w:pPr>
              <w:rPr>
                <w:rFonts w:cs="Times New Roman"/>
                <w:b/>
                <w:szCs w:val="24"/>
              </w:rPr>
            </w:pPr>
          </w:p>
          <w:p w14:paraId="4929EC7B" w14:textId="77777777" w:rsidR="0074081E" w:rsidRPr="00050DF8" w:rsidRDefault="0074081E" w:rsidP="00D3634C">
            <w:pPr>
              <w:rPr>
                <w:rFonts w:cs="Times New Roman"/>
                <w:b/>
                <w:szCs w:val="24"/>
              </w:rPr>
            </w:pPr>
          </w:p>
          <w:p w14:paraId="68620F16" w14:textId="77777777" w:rsidR="0074081E" w:rsidRPr="00050DF8" w:rsidRDefault="0074081E" w:rsidP="00D3634C">
            <w:pPr>
              <w:rPr>
                <w:rFonts w:cs="Times New Roman"/>
                <w:b/>
                <w:szCs w:val="24"/>
              </w:rPr>
            </w:pPr>
          </w:p>
          <w:p w14:paraId="14E9A81F" w14:textId="77777777" w:rsidR="0074081E" w:rsidRPr="00050DF8" w:rsidRDefault="0074081E" w:rsidP="00D3634C">
            <w:pPr>
              <w:rPr>
                <w:rFonts w:cs="Times New Roman"/>
                <w:b/>
                <w:szCs w:val="24"/>
              </w:rPr>
            </w:pPr>
          </w:p>
          <w:p w14:paraId="62E35AAB" w14:textId="77777777" w:rsidR="0074081E" w:rsidRPr="00050DF8" w:rsidRDefault="0074081E" w:rsidP="00D3634C">
            <w:pPr>
              <w:rPr>
                <w:rFonts w:cs="Times New Roman"/>
                <w:b/>
                <w:szCs w:val="24"/>
              </w:rPr>
            </w:pPr>
          </w:p>
          <w:p w14:paraId="471A2ECF" w14:textId="77777777" w:rsidR="0074081E" w:rsidRPr="00050DF8" w:rsidRDefault="0074081E" w:rsidP="00D3634C">
            <w:pPr>
              <w:rPr>
                <w:rFonts w:cs="Times New Roman"/>
                <w:b/>
                <w:szCs w:val="24"/>
              </w:rPr>
            </w:pPr>
          </w:p>
          <w:p w14:paraId="52828920" w14:textId="77777777" w:rsidR="0074081E" w:rsidRPr="00050DF8" w:rsidRDefault="0074081E" w:rsidP="00D3634C">
            <w:pPr>
              <w:rPr>
                <w:rFonts w:cs="Times New Roman"/>
                <w:b/>
                <w:szCs w:val="24"/>
              </w:rPr>
            </w:pPr>
          </w:p>
          <w:p w14:paraId="74D366DD" w14:textId="77777777" w:rsidR="0074081E" w:rsidRPr="00050DF8" w:rsidRDefault="0074081E" w:rsidP="00D3634C">
            <w:pPr>
              <w:rPr>
                <w:rFonts w:cs="Times New Roman"/>
                <w:b/>
                <w:szCs w:val="24"/>
              </w:rPr>
            </w:pPr>
          </w:p>
          <w:p w14:paraId="32A45352" w14:textId="04817C85" w:rsidR="00C403E6" w:rsidRPr="00050DF8" w:rsidRDefault="0061276D" w:rsidP="00D3634C">
            <w:pPr>
              <w:jc w:val="center"/>
              <w:rPr>
                <w:rFonts w:cs="Times New Roman"/>
                <w:b/>
                <w:szCs w:val="24"/>
              </w:rPr>
            </w:pPr>
            <w:r w:rsidRPr="00050DF8">
              <w:rPr>
                <w:rFonts w:cs="Times New Roman"/>
                <w:b/>
                <w:szCs w:val="24"/>
              </w:rPr>
              <w:t>External factors</w:t>
            </w:r>
          </w:p>
        </w:tc>
        <w:tc>
          <w:tcPr>
            <w:tcW w:w="4090" w:type="pct"/>
            <w:gridSpan w:val="3"/>
          </w:tcPr>
          <w:p w14:paraId="01423AB4" w14:textId="3F3AFAD8" w:rsidR="00C403E6" w:rsidRPr="00050DF8" w:rsidRDefault="0061276D" w:rsidP="00D3634C">
            <w:pPr>
              <w:jc w:val="center"/>
              <w:rPr>
                <w:rFonts w:cs="Times New Roman"/>
                <w:b/>
                <w:szCs w:val="24"/>
              </w:rPr>
            </w:pPr>
            <w:r w:rsidRPr="00050DF8">
              <w:rPr>
                <w:rFonts w:cs="Times New Roman"/>
                <w:b/>
                <w:szCs w:val="24"/>
              </w:rPr>
              <w:t>Internal factors</w:t>
            </w:r>
          </w:p>
        </w:tc>
      </w:tr>
      <w:tr w:rsidR="003168F6" w:rsidRPr="00050DF8" w14:paraId="3CDD6508" w14:textId="6384CD9A" w:rsidTr="00607186">
        <w:trPr>
          <w:trHeight w:val="780"/>
        </w:trPr>
        <w:tc>
          <w:tcPr>
            <w:tcW w:w="910" w:type="pct"/>
            <w:vMerge/>
          </w:tcPr>
          <w:p w14:paraId="17CF714E" w14:textId="77777777" w:rsidR="00C403E6" w:rsidRPr="00050DF8" w:rsidRDefault="00C403E6" w:rsidP="00D3634C">
            <w:pPr>
              <w:rPr>
                <w:rFonts w:cs="Times New Roman"/>
                <w:b/>
                <w:szCs w:val="24"/>
              </w:rPr>
            </w:pPr>
          </w:p>
        </w:tc>
        <w:tc>
          <w:tcPr>
            <w:tcW w:w="1088" w:type="pct"/>
          </w:tcPr>
          <w:p w14:paraId="0C3A8A6E" w14:textId="77777777" w:rsidR="00C403E6" w:rsidRPr="00050DF8" w:rsidRDefault="00C403E6" w:rsidP="00D3634C">
            <w:pPr>
              <w:rPr>
                <w:rFonts w:cs="Times New Roman"/>
                <w:b/>
                <w:szCs w:val="24"/>
              </w:rPr>
            </w:pPr>
          </w:p>
        </w:tc>
        <w:tc>
          <w:tcPr>
            <w:tcW w:w="1420" w:type="pct"/>
          </w:tcPr>
          <w:p w14:paraId="26F45B7E" w14:textId="77777777" w:rsidR="00C403E6" w:rsidRPr="00050DF8" w:rsidRDefault="0061276D" w:rsidP="00D3634C">
            <w:pPr>
              <w:rPr>
                <w:rFonts w:cs="Times New Roman"/>
                <w:b/>
                <w:szCs w:val="24"/>
              </w:rPr>
            </w:pPr>
            <w:r w:rsidRPr="00050DF8">
              <w:rPr>
                <w:rFonts w:cs="Times New Roman"/>
                <w:b/>
                <w:szCs w:val="24"/>
              </w:rPr>
              <w:t>Strengths</w:t>
            </w:r>
          </w:p>
          <w:p w14:paraId="0766AA52" w14:textId="19A63605" w:rsidR="00CA57F0" w:rsidRPr="00050DF8" w:rsidRDefault="00CA57F0"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Better service is the result of empowered employees</w:t>
            </w:r>
            <w:r w:rsidR="006E3CC9" w:rsidRPr="00050DF8">
              <w:rPr>
                <w:rFonts w:cs="Times New Roman"/>
                <w:color w:val="000000" w:themeColor="text1"/>
                <w:szCs w:val="24"/>
                <w:shd w:val="clear" w:color="auto" w:fill="FFFFFF"/>
              </w:rPr>
              <w:t xml:space="preserve"> (</w:t>
            </w:r>
            <w:r w:rsidR="006E3CC9" w:rsidRPr="00050DF8">
              <w:rPr>
                <w:rFonts w:cs="Times New Roman"/>
                <w:color w:val="222222"/>
                <w:szCs w:val="24"/>
                <w:shd w:val="clear" w:color="auto" w:fill="FFFFFF"/>
              </w:rPr>
              <w:t>Goh and Lee 2018</w:t>
            </w:r>
            <w:r w:rsidR="006E3CC9" w:rsidRPr="00050DF8">
              <w:rPr>
                <w:rFonts w:cs="Times New Roman"/>
                <w:color w:val="000000" w:themeColor="text1"/>
                <w:szCs w:val="24"/>
                <w:shd w:val="clear" w:color="auto" w:fill="FFFFFF"/>
              </w:rPr>
              <w:t>)</w:t>
            </w:r>
            <w:r w:rsidRPr="00050DF8">
              <w:rPr>
                <w:rFonts w:cs="Times New Roman"/>
                <w:color w:val="000000" w:themeColor="text1"/>
                <w:szCs w:val="24"/>
                <w:shd w:val="clear" w:color="auto" w:fill="FFFFFF"/>
              </w:rPr>
              <w:t>.</w:t>
            </w:r>
          </w:p>
          <w:p w14:paraId="08A0D273" w14:textId="77777777" w:rsidR="00CA57F0" w:rsidRPr="00050DF8" w:rsidRDefault="00CA57F0"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The parent business enhances the value of the brand; </w:t>
            </w:r>
          </w:p>
          <w:p w14:paraId="1CB64445" w14:textId="77777777" w:rsidR="00CA57F0" w:rsidRPr="00050DF8" w:rsidRDefault="00CA57F0"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The logo, tagline, and communications to both current and future consumers have been well-received thus far (</w:t>
            </w:r>
            <w:proofErr w:type="spellStart"/>
            <w:r w:rsidRPr="00050DF8">
              <w:rPr>
                <w:rFonts w:cs="Times New Roman"/>
                <w:color w:val="000000" w:themeColor="text1"/>
                <w:szCs w:val="24"/>
                <w:shd w:val="clear" w:color="auto" w:fill="FFFFFF"/>
              </w:rPr>
              <w:t>Sciglimpaglia</w:t>
            </w:r>
            <w:proofErr w:type="spellEnd"/>
            <w:r w:rsidRPr="00050DF8">
              <w:rPr>
                <w:rFonts w:cs="Times New Roman"/>
                <w:color w:val="000000" w:themeColor="text1"/>
                <w:szCs w:val="24"/>
                <w:shd w:val="clear" w:color="auto" w:fill="FFFFFF"/>
              </w:rPr>
              <w:t xml:space="preserve">, 2018); </w:t>
            </w:r>
          </w:p>
          <w:p w14:paraId="1765D147" w14:textId="77777777" w:rsidR="00CA57F0" w:rsidRPr="00050DF8" w:rsidRDefault="00CA57F0"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Employee and customer goodwill encourages repeat purchases; </w:t>
            </w:r>
          </w:p>
          <w:p w14:paraId="381A4BD6" w14:textId="77777777" w:rsidR="00CA57F0" w:rsidRPr="00050DF8" w:rsidRDefault="00CA57F0" w:rsidP="00D3634C">
            <w:pPr>
              <w:rPr>
                <w:rFonts w:cs="Times New Roman"/>
                <w:color w:val="000000" w:themeColor="text1"/>
                <w:szCs w:val="24"/>
                <w:shd w:val="clear" w:color="auto" w:fill="FFFFFF"/>
              </w:rPr>
            </w:pPr>
            <w:r w:rsidRPr="00050DF8">
              <w:rPr>
                <w:rFonts w:cs="Times New Roman"/>
                <w:color w:val="000000" w:themeColor="text1"/>
                <w:szCs w:val="24"/>
                <w:shd w:val="clear" w:color="auto" w:fill="FFFFFF"/>
              </w:rPr>
              <w:t xml:space="preserve">A global presence with more than 70 hotels and resorts globally (Hitman, 2022); </w:t>
            </w:r>
          </w:p>
          <w:p w14:paraId="50FBFA0E" w14:textId="3E399EDB" w:rsidR="00CA57F0" w:rsidRPr="00050DF8" w:rsidRDefault="00CA57F0" w:rsidP="00D3634C">
            <w:pPr>
              <w:rPr>
                <w:rFonts w:cs="Times New Roman"/>
                <w:b/>
                <w:szCs w:val="24"/>
              </w:rPr>
            </w:pPr>
            <w:r w:rsidRPr="00050DF8">
              <w:rPr>
                <w:rFonts w:cs="Times New Roman"/>
                <w:color w:val="000000" w:themeColor="text1"/>
                <w:szCs w:val="24"/>
                <w:shd w:val="clear" w:color="auto" w:fill="FFFFFF"/>
              </w:rPr>
              <w:t>Aspirational and strong brand loyalty</w:t>
            </w:r>
            <w:r w:rsidR="006F01E9" w:rsidRPr="00050DF8">
              <w:rPr>
                <w:rFonts w:cs="Times New Roman"/>
                <w:color w:val="000000" w:themeColor="text1"/>
                <w:szCs w:val="24"/>
                <w:shd w:val="clear" w:color="auto" w:fill="FFFFFF"/>
              </w:rPr>
              <w:t xml:space="preserve"> (</w:t>
            </w:r>
            <w:r w:rsidR="006F01E9" w:rsidRPr="00050DF8">
              <w:rPr>
                <w:rFonts w:cs="Times New Roman"/>
                <w:color w:val="222222"/>
                <w:szCs w:val="24"/>
                <w:shd w:val="clear" w:color="auto" w:fill="FFFFFF"/>
              </w:rPr>
              <w:t xml:space="preserve">Lee and </w:t>
            </w:r>
            <w:proofErr w:type="spellStart"/>
            <w:r w:rsidR="006F01E9" w:rsidRPr="00050DF8">
              <w:rPr>
                <w:rFonts w:cs="Times New Roman"/>
                <w:color w:val="222222"/>
                <w:szCs w:val="24"/>
                <w:shd w:val="clear" w:color="auto" w:fill="FFFFFF"/>
              </w:rPr>
              <w:t>Kwag</w:t>
            </w:r>
            <w:proofErr w:type="spellEnd"/>
            <w:r w:rsidR="006F01E9" w:rsidRPr="00050DF8">
              <w:rPr>
                <w:rFonts w:cs="Times New Roman"/>
                <w:color w:val="222222"/>
                <w:szCs w:val="24"/>
                <w:shd w:val="clear" w:color="auto" w:fill="FFFFFF"/>
              </w:rPr>
              <w:t xml:space="preserve"> 2017</w:t>
            </w:r>
            <w:r w:rsidR="006F01E9" w:rsidRPr="00050DF8">
              <w:rPr>
                <w:rFonts w:cs="Times New Roman"/>
                <w:color w:val="000000" w:themeColor="text1"/>
                <w:szCs w:val="24"/>
                <w:shd w:val="clear" w:color="auto" w:fill="FFFFFF"/>
              </w:rPr>
              <w:t>)</w:t>
            </w:r>
            <w:r w:rsidRPr="00050DF8">
              <w:rPr>
                <w:rFonts w:cs="Times New Roman"/>
                <w:color w:val="000000" w:themeColor="text1"/>
                <w:szCs w:val="24"/>
                <w:shd w:val="clear" w:color="auto" w:fill="FFFFFF"/>
              </w:rPr>
              <w:t>.</w:t>
            </w:r>
          </w:p>
        </w:tc>
        <w:tc>
          <w:tcPr>
            <w:tcW w:w="1583" w:type="pct"/>
          </w:tcPr>
          <w:p w14:paraId="050D53D2" w14:textId="77777777" w:rsidR="00C403E6" w:rsidRPr="00050DF8" w:rsidRDefault="0061276D" w:rsidP="00D3634C">
            <w:pPr>
              <w:rPr>
                <w:rFonts w:cs="Times New Roman"/>
                <w:b/>
                <w:szCs w:val="24"/>
              </w:rPr>
            </w:pPr>
            <w:r w:rsidRPr="00050DF8">
              <w:rPr>
                <w:rFonts w:cs="Times New Roman"/>
                <w:b/>
                <w:szCs w:val="24"/>
              </w:rPr>
              <w:t>Weaknesses</w:t>
            </w:r>
          </w:p>
          <w:p w14:paraId="6B5548CC" w14:textId="77777777" w:rsidR="00CA57F0" w:rsidRPr="00050DF8" w:rsidRDefault="00CA57F0" w:rsidP="00D3634C">
            <w:pPr>
              <w:spacing w:after="0"/>
              <w:rPr>
                <w:rFonts w:cs="Times New Roman"/>
                <w:color w:val="000000" w:themeColor="text1"/>
                <w:szCs w:val="24"/>
                <w:shd w:val="clear" w:color="auto" w:fill="FFFFFF"/>
              </w:rPr>
            </w:pPr>
            <w:r w:rsidRPr="00050DF8">
              <w:rPr>
                <w:rFonts w:eastAsia="Times New Roman" w:cs="Times New Roman"/>
                <w:color w:val="000000" w:themeColor="text1"/>
                <w:kern w:val="0"/>
                <w:szCs w:val="24"/>
                <w14:ligatures w14:val="none"/>
              </w:rPr>
              <w:t xml:space="preserve">The brand is known for being pricey; </w:t>
            </w:r>
          </w:p>
          <w:p w14:paraId="41D6AC13" w14:textId="77777777" w:rsidR="00CA57F0" w:rsidRPr="00050DF8" w:rsidRDefault="00CA57F0" w:rsidP="00D3634C">
            <w:pPr>
              <w:spacing w:after="0"/>
              <w:rPr>
                <w:rFonts w:cs="Times New Roman"/>
                <w:color w:val="000000" w:themeColor="text1"/>
                <w:szCs w:val="24"/>
                <w:shd w:val="clear" w:color="auto" w:fill="FFFFFF"/>
              </w:rPr>
            </w:pPr>
            <w:r w:rsidRPr="00050DF8">
              <w:rPr>
                <w:rFonts w:eastAsia="Times New Roman" w:cs="Times New Roman"/>
                <w:color w:val="000000" w:themeColor="text1"/>
                <w:kern w:val="0"/>
                <w:szCs w:val="24"/>
                <w14:ligatures w14:val="none"/>
              </w:rPr>
              <w:t>The state of the economy will undoubtedly reduce consumer purchasing power (</w:t>
            </w:r>
            <w:proofErr w:type="spellStart"/>
            <w:r w:rsidRPr="00050DF8">
              <w:rPr>
                <w:rFonts w:cs="Times New Roman"/>
                <w:color w:val="000000" w:themeColor="text1"/>
                <w:szCs w:val="24"/>
                <w:shd w:val="clear" w:color="auto" w:fill="FFFFFF"/>
              </w:rPr>
              <w:t>Sciglimpaglia</w:t>
            </w:r>
            <w:proofErr w:type="spellEnd"/>
            <w:r w:rsidRPr="00050DF8">
              <w:rPr>
                <w:rFonts w:cs="Times New Roman"/>
                <w:color w:val="000000" w:themeColor="text1"/>
                <w:szCs w:val="24"/>
                <w:shd w:val="clear" w:color="auto" w:fill="FFFFFF"/>
              </w:rPr>
              <w:t>, 2018</w:t>
            </w:r>
            <w:r w:rsidRPr="00050DF8">
              <w:rPr>
                <w:rFonts w:eastAsia="Times New Roman" w:cs="Times New Roman"/>
                <w:color w:val="000000" w:themeColor="text1"/>
                <w:kern w:val="0"/>
                <w:szCs w:val="24"/>
                <w14:ligatures w14:val="none"/>
              </w:rPr>
              <w:t xml:space="preserve">); </w:t>
            </w:r>
          </w:p>
          <w:p w14:paraId="78D07491" w14:textId="63943961" w:rsidR="00CA57F0" w:rsidRPr="00050DF8" w:rsidRDefault="00CA57F0" w:rsidP="00D3634C">
            <w:pPr>
              <w:rPr>
                <w:rFonts w:cs="Times New Roman"/>
                <w:b/>
                <w:szCs w:val="24"/>
              </w:rPr>
            </w:pPr>
            <w:r w:rsidRPr="00050DF8">
              <w:rPr>
                <w:rFonts w:eastAsia="Times New Roman" w:cs="Times New Roman"/>
                <w:color w:val="000000" w:themeColor="text1"/>
                <w:kern w:val="0"/>
                <w:szCs w:val="24"/>
                <w14:ligatures w14:val="none"/>
              </w:rPr>
              <w:t>The company's earnings are declining.</w:t>
            </w:r>
          </w:p>
        </w:tc>
      </w:tr>
      <w:tr w:rsidR="003168F6" w:rsidRPr="00050DF8" w14:paraId="4AE03134" w14:textId="77777777" w:rsidTr="00607186">
        <w:trPr>
          <w:trHeight w:val="990"/>
        </w:trPr>
        <w:tc>
          <w:tcPr>
            <w:tcW w:w="910" w:type="pct"/>
            <w:vMerge/>
          </w:tcPr>
          <w:p w14:paraId="25C6BA0A" w14:textId="77777777" w:rsidR="00C403E6" w:rsidRPr="00050DF8" w:rsidRDefault="00C403E6" w:rsidP="00D3634C">
            <w:pPr>
              <w:rPr>
                <w:rFonts w:cs="Times New Roman"/>
                <w:b/>
                <w:szCs w:val="24"/>
              </w:rPr>
            </w:pPr>
          </w:p>
        </w:tc>
        <w:tc>
          <w:tcPr>
            <w:tcW w:w="1088" w:type="pct"/>
          </w:tcPr>
          <w:p w14:paraId="44CCEBA9" w14:textId="77777777" w:rsidR="00C403E6" w:rsidRPr="00050DF8" w:rsidRDefault="0061276D" w:rsidP="00D3634C">
            <w:pPr>
              <w:rPr>
                <w:rFonts w:cs="Times New Roman"/>
                <w:b/>
                <w:szCs w:val="24"/>
              </w:rPr>
            </w:pPr>
            <w:r w:rsidRPr="00050DF8">
              <w:rPr>
                <w:rFonts w:cs="Times New Roman"/>
                <w:b/>
                <w:szCs w:val="24"/>
              </w:rPr>
              <w:t xml:space="preserve">Opportunities </w:t>
            </w:r>
          </w:p>
          <w:p w14:paraId="64A3B87E" w14:textId="77777777" w:rsidR="00E43BF7" w:rsidRPr="00050DF8" w:rsidRDefault="00E43BF7" w:rsidP="00D3634C">
            <w:pPr>
              <w:rPr>
                <w:rFonts w:cs="Times New Roman"/>
                <w:bCs/>
                <w:szCs w:val="24"/>
              </w:rPr>
            </w:pPr>
            <w:r w:rsidRPr="00050DF8">
              <w:rPr>
                <w:rFonts w:cs="Times New Roman"/>
                <w:bCs/>
                <w:szCs w:val="24"/>
              </w:rPr>
              <w:t xml:space="preserve">Reach a wider audience with unique packages and commercial partnerships; </w:t>
            </w:r>
          </w:p>
          <w:p w14:paraId="77E9A4D8" w14:textId="77777777" w:rsidR="00E43BF7" w:rsidRPr="00050DF8" w:rsidRDefault="00E43BF7" w:rsidP="00D3634C">
            <w:pPr>
              <w:rPr>
                <w:rFonts w:cs="Times New Roman"/>
                <w:bCs/>
                <w:szCs w:val="24"/>
              </w:rPr>
            </w:pPr>
            <w:r w:rsidRPr="00050DF8">
              <w:rPr>
                <w:rFonts w:cs="Times New Roman"/>
                <w:bCs/>
                <w:szCs w:val="24"/>
              </w:rPr>
              <w:t xml:space="preserve">Develop the world's tourism industry (Hitman, 2022) ; </w:t>
            </w:r>
          </w:p>
          <w:p w14:paraId="53DBE720" w14:textId="5965E1F6" w:rsidR="00E43BF7" w:rsidRPr="00050DF8" w:rsidRDefault="00E43BF7" w:rsidP="00D3634C">
            <w:pPr>
              <w:rPr>
                <w:rFonts w:cs="Times New Roman"/>
                <w:b/>
                <w:szCs w:val="24"/>
              </w:rPr>
            </w:pPr>
            <w:r w:rsidRPr="00050DF8">
              <w:rPr>
                <w:rFonts w:cs="Times New Roman"/>
                <w:bCs/>
                <w:szCs w:val="24"/>
              </w:rPr>
              <w:t>Draw in tourists searching for new destinations.</w:t>
            </w:r>
          </w:p>
        </w:tc>
        <w:tc>
          <w:tcPr>
            <w:tcW w:w="1420" w:type="pct"/>
          </w:tcPr>
          <w:p w14:paraId="6C452924" w14:textId="1AE55E7D" w:rsidR="00814B74" w:rsidRPr="00050DF8" w:rsidRDefault="00814B74"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 Ritz-Carlton Hotel has a robust workforce that has appropriate skills and competencies, which is highly productive and more consistent towards maintaining high standards for the hotel. An empowered workforce shows a higher level of performance that reduces employee turnover and burnout</w:t>
            </w:r>
            <w:r w:rsidR="00562EAB" w:rsidRPr="00050DF8">
              <w:rPr>
                <w:rFonts w:eastAsia="Times New Roman" w:cs="Times New Roman"/>
                <w:color w:val="0E101A"/>
                <w:kern w:val="0"/>
                <w:szCs w:val="24"/>
                <w14:ligatures w14:val="none"/>
              </w:rPr>
              <w:t xml:space="preserve"> (</w:t>
            </w:r>
            <w:r w:rsidR="00562EAB" w:rsidRPr="00050DF8">
              <w:rPr>
                <w:rFonts w:cs="Times New Roman"/>
                <w:color w:val="222222"/>
                <w:szCs w:val="24"/>
                <w:shd w:val="clear" w:color="auto" w:fill="FFFFFF"/>
              </w:rPr>
              <w:t>Baum 2019</w:t>
            </w:r>
            <w:r w:rsidR="00562EAB" w:rsidRPr="00050DF8">
              <w:rPr>
                <w:rFonts w:eastAsia="Times New Roman" w:cs="Times New Roman"/>
                <w:color w:val="0E101A"/>
                <w:kern w:val="0"/>
                <w:szCs w:val="24"/>
                <w14:ligatures w14:val="none"/>
              </w:rPr>
              <w:t>)</w:t>
            </w:r>
            <w:r w:rsidRPr="00050DF8">
              <w:rPr>
                <w:rFonts w:eastAsia="Times New Roman" w:cs="Times New Roman"/>
                <w:color w:val="0E101A"/>
                <w:kern w:val="0"/>
                <w:szCs w:val="24"/>
                <w14:ligatures w14:val="none"/>
              </w:rPr>
              <w:t>.</w:t>
            </w:r>
          </w:p>
          <w:p w14:paraId="3448330E" w14:textId="77777777" w:rsidR="00814B74" w:rsidRPr="00050DF8" w:rsidRDefault="00814B74"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With a solid brand image and a positive reputation around the globe, Ritz-Carlton has managed to gain customers from all around the globe and increase loyalty and repeat sales.</w:t>
            </w:r>
          </w:p>
          <w:p w14:paraId="72B2B457" w14:textId="77777777" w:rsidR="00C37982" w:rsidRPr="00050DF8" w:rsidRDefault="00C37982"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Ritz Carlton has managed to build a strong employee and customer relationship that spreads good word of mouth and reaches a broader audience, thereby increasing profitability (Wan, 2015). </w:t>
            </w:r>
          </w:p>
          <w:p w14:paraId="6F001F03" w14:textId="4CBD705B" w:rsidR="00C37982" w:rsidRPr="00050DF8" w:rsidRDefault="00C37982"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Ritz-Carlton Hotel can make use of unique packages and discounted offers for its customers to mitigate the challenges of declining earnings within a company.</w:t>
            </w:r>
          </w:p>
          <w:p w14:paraId="363E9A21" w14:textId="38FA1004" w:rsidR="0074081E" w:rsidRPr="00050DF8" w:rsidRDefault="0074081E" w:rsidP="00D3634C">
            <w:pPr>
              <w:spacing w:after="0"/>
              <w:ind w:left="357"/>
              <w:rPr>
                <w:rFonts w:cs="Times New Roman"/>
                <w:szCs w:val="24"/>
              </w:rPr>
            </w:pPr>
          </w:p>
        </w:tc>
        <w:tc>
          <w:tcPr>
            <w:tcW w:w="1583" w:type="pct"/>
          </w:tcPr>
          <w:p w14:paraId="119B977B" w14:textId="6FF04125" w:rsidR="0026414D" w:rsidRPr="00050DF8" w:rsidRDefault="0026414D" w:rsidP="00D3634C">
            <w:pPr>
              <w:spacing w:after="0"/>
              <w:rPr>
                <w:rFonts w:eastAsia="Times New Roman" w:cs="Times New Roman"/>
                <w:color w:val="0E101A"/>
                <w:kern w:val="0"/>
                <w:szCs w:val="24"/>
                <w14:ligatures w14:val="none"/>
              </w:rPr>
            </w:pPr>
          </w:p>
          <w:p w14:paraId="190F1763" w14:textId="1400BEBA" w:rsidR="0026414D" w:rsidRPr="00050DF8" w:rsidRDefault="0026414D"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It can mitigate the pricing issues by targeting customers who are willing to pay more for exceptional quality services. It can plan on diversifying the target market by making use of commercial partnerships as well</w:t>
            </w:r>
            <w:r w:rsidR="0055637D" w:rsidRPr="00050DF8">
              <w:rPr>
                <w:rFonts w:eastAsia="Times New Roman" w:cs="Times New Roman"/>
                <w:color w:val="0E101A"/>
                <w:kern w:val="0"/>
                <w:szCs w:val="24"/>
                <w14:ligatures w14:val="none"/>
              </w:rPr>
              <w:t xml:space="preserve"> (</w:t>
            </w:r>
            <w:proofErr w:type="spellStart"/>
            <w:r w:rsidR="0055637D" w:rsidRPr="00050DF8">
              <w:rPr>
                <w:rFonts w:cs="Times New Roman"/>
                <w:color w:val="222222"/>
                <w:szCs w:val="24"/>
                <w:shd w:val="clear" w:color="auto" w:fill="FFFFFF"/>
              </w:rPr>
              <w:t>Elshaer</w:t>
            </w:r>
            <w:proofErr w:type="spellEnd"/>
            <w:r w:rsidR="0055637D" w:rsidRPr="00050DF8">
              <w:rPr>
                <w:rFonts w:cs="Times New Roman"/>
                <w:color w:val="222222"/>
                <w:szCs w:val="24"/>
                <w:shd w:val="clear" w:color="auto" w:fill="FFFFFF"/>
              </w:rPr>
              <w:t xml:space="preserve"> and </w:t>
            </w:r>
            <w:proofErr w:type="spellStart"/>
            <w:r w:rsidR="0055637D" w:rsidRPr="00050DF8">
              <w:rPr>
                <w:rFonts w:cs="Times New Roman"/>
                <w:color w:val="222222"/>
                <w:szCs w:val="24"/>
                <w:shd w:val="clear" w:color="auto" w:fill="FFFFFF"/>
              </w:rPr>
              <w:t>Marzouk</w:t>
            </w:r>
            <w:proofErr w:type="spellEnd"/>
            <w:r w:rsidR="0055637D" w:rsidRPr="00050DF8">
              <w:rPr>
                <w:rFonts w:cs="Times New Roman"/>
                <w:color w:val="222222"/>
                <w:szCs w:val="24"/>
                <w:shd w:val="clear" w:color="auto" w:fill="FFFFFF"/>
              </w:rPr>
              <w:t xml:space="preserve"> 2019</w:t>
            </w:r>
            <w:r w:rsidR="0055637D" w:rsidRPr="00050DF8">
              <w:rPr>
                <w:rFonts w:eastAsia="Times New Roman" w:cs="Times New Roman"/>
                <w:color w:val="0E101A"/>
                <w:kern w:val="0"/>
                <w:szCs w:val="24"/>
                <w14:ligatures w14:val="none"/>
              </w:rPr>
              <w:t>)</w:t>
            </w:r>
            <w:r w:rsidRPr="00050DF8">
              <w:rPr>
                <w:rFonts w:eastAsia="Times New Roman" w:cs="Times New Roman"/>
                <w:color w:val="0E101A"/>
                <w:kern w:val="0"/>
                <w:szCs w:val="24"/>
                <w14:ligatures w14:val="none"/>
              </w:rPr>
              <w:t>. </w:t>
            </w:r>
          </w:p>
          <w:p w14:paraId="1AABC639" w14:textId="3DD4FADA" w:rsidR="004B6FC3" w:rsidRPr="00050DF8" w:rsidRDefault="0026414D" w:rsidP="00D3634C">
            <w:pPr>
              <w:numPr>
                <w:ilvl w:val="0"/>
                <w:numId w:val="8"/>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 xml:space="preserve">It can develop a world tourism industry that offers a wide range of prices and offers so that a diverse market is targeted (Lee and </w:t>
            </w:r>
            <w:proofErr w:type="spellStart"/>
            <w:r w:rsidRPr="00050DF8">
              <w:rPr>
                <w:rFonts w:eastAsia="Times New Roman" w:cs="Times New Roman"/>
                <w:color w:val="0E101A"/>
                <w:kern w:val="0"/>
                <w:szCs w:val="24"/>
                <w14:ligatures w14:val="none"/>
              </w:rPr>
              <w:t>Kwag</w:t>
            </w:r>
            <w:proofErr w:type="spellEnd"/>
            <w:r w:rsidRPr="00050DF8">
              <w:rPr>
                <w:rFonts w:eastAsia="Times New Roman" w:cs="Times New Roman"/>
                <w:color w:val="0E101A"/>
                <w:kern w:val="0"/>
                <w:szCs w:val="24"/>
                <w14:ligatures w14:val="none"/>
              </w:rPr>
              <w:t xml:space="preserve"> 2017).</w:t>
            </w:r>
          </w:p>
        </w:tc>
      </w:tr>
      <w:tr w:rsidR="003168F6" w:rsidRPr="00050DF8" w14:paraId="0D665EFF" w14:textId="77777777" w:rsidTr="00607186">
        <w:trPr>
          <w:trHeight w:val="720"/>
        </w:trPr>
        <w:tc>
          <w:tcPr>
            <w:tcW w:w="910" w:type="pct"/>
            <w:vMerge/>
          </w:tcPr>
          <w:p w14:paraId="2DA864AD" w14:textId="77777777" w:rsidR="00C403E6" w:rsidRPr="00050DF8" w:rsidRDefault="00C403E6" w:rsidP="00D3634C">
            <w:pPr>
              <w:rPr>
                <w:rFonts w:cs="Times New Roman"/>
                <w:b/>
                <w:szCs w:val="24"/>
              </w:rPr>
            </w:pPr>
          </w:p>
        </w:tc>
        <w:tc>
          <w:tcPr>
            <w:tcW w:w="1088" w:type="pct"/>
          </w:tcPr>
          <w:p w14:paraId="7B6A0E06" w14:textId="77777777" w:rsidR="00C403E6" w:rsidRPr="00050DF8" w:rsidRDefault="0061276D" w:rsidP="00D3634C">
            <w:pPr>
              <w:rPr>
                <w:rFonts w:cs="Times New Roman"/>
                <w:b/>
                <w:szCs w:val="24"/>
              </w:rPr>
            </w:pPr>
            <w:r w:rsidRPr="00050DF8">
              <w:rPr>
                <w:rFonts w:cs="Times New Roman"/>
                <w:b/>
                <w:szCs w:val="24"/>
              </w:rPr>
              <w:t xml:space="preserve">Threats </w:t>
            </w:r>
          </w:p>
          <w:p w14:paraId="1FE228B8" w14:textId="77777777" w:rsidR="00C46692" w:rsidRPr="00050DF8" w:rsidRDefault="00C46692" w:rsidP="00D3634C">
            <w:pPr>
              <w:shd w:val="clear" w:color="auto" w:fill="FFFFFF"/>
              <w:spacing w:before="100" w:beforeAutospacing="1" w:after="100" w:afterAutospacing="1"/>
              <w:rPr>
                <w:rFonts w:eastAsia="Times New Roman" w:cs="Times New Roman"/>
                <w:color w:val="000000" w:themeColor="text1"/>
                <w:kern w:val="0"/>
                <w:szCs w:val="24"/>
                <w14:ligatures w14:val="none"/>
              </w:rPr>
            </w:pPr>
            <w:r w:rsidRPr="00050DF8">
              <w:rPr>
                <w:rFonts w:eastAsia="Times New Roman" w:cs="Times New Roman"/>
                <w:color w:val="000000" w:themeColor="text1"/>
                <w:kern w:val="0"/>
                <w:szCs w:val="24"/>
                <w14:ligatures w14:val="none"/>
              </w:rPr>
              <w:t>A decline in tourists brought on by terror attacks and other natural calamities (</w:t>
            </w:r>
            <w:r w:rsidRPr="00050DF8">
              <w:rPr>
                <w:rFonts w:cs="Times New Roman"/>
                <w:color w:val="000000" w:themeColor="text1"/>
                <w:szCs w:val="24"/>
                <w:shd w:val="clear" w:color="auto" w:fill="FFFFFF"/>
              </w:rPr>
              <w:t>Hitman, 2022)</w:t>
            </w:r>
            <w:r w:rsidRPr="00050DF8">
              <w:rPr>
                <w:rFonts w:eastAsia="Times New Roman" w:cs="Times New Roman"/>
                <w:color w:val="000000" w:themeColor="text1"/>
                <w:kern w:val="0"/>
                <w:szCs w:val="24"/>
                <w14:ligatures w14:val="none"/>
              </w:rPr>
              <w:t xml:space="preserve">; </w:t>
            </w:r>
          </w:p>
          <w:p w14:paraId="4240E985" w14:textId="77777777" w:rsidR="00C46692" w:rsidRPr="00050DF8" w:rsidRDefault="00C46692" w:rsidP="00D3634C">
            <w:pPr>
              <w:shd w:val="clear" w:color="auto" w:fill="FFFFFF"/>
              <w:spacing w:before="100" w:beforeAutospacing="1" w:after="100" w:afterAutospacing="1"/>
              <w:rPr>
                <w:rFonts w:eastAsia="Times New Roman" w:cs="Times New Roman"/>
                <w:color w:val="000000" w:themeColor="text1"/>
                <w:kern w:val="0"/>
                <w:szCs w:val="24"/>
                <w14:ligatures w14:val="none"/>
              </w:rPr>
            </w:pPr>
            <w:r w:rsidRPr="00050DF8">
              <w:rPr>
                <w:rFonts w:eastAsia="Times New Roman" w:cs="Times New Roman"/>
                <w:color w:val="000000" w:themeColor="text1"/>
                <w:kern w:val="0"/>
                <w:szCs w:val="24"/>
                <w14:ligatures w14:val="none"/>
              </w:rPr>
              <w:t xml:space="preserve">Rising operational expenses, which indirectly affect hotel rates; </w:t>
            </w:r>
          </w:p>
          <w:p w14:paraId="302B1405" w14:textId="6276E9F5" w:rsidR="00C46692" w:rsidRPr="00050DF8" w:rsidRDefault="00C46692" w:rsidP="00D3634C">
            <w:pPr>
              <w:rPr>
                <w:rFonts w:cs="Times New Roman"/>
                <w:b/>
                <w:szCs w:val="24"/>
              </w:rPr>
            </w:pPr>
            <w:r w:rsidRPr="00050DF8">
              <w:rPr>
                <w:rFonts w:eastAsia="Times New Roman" w:cs="Times New Roman"/>
                <w:color w:val="000000" w:themeColor="text1"/>
                <w:kern w:val="0"/>
                <w:szCs w:val="24"/>
                <w14:ligatures w14:val="none"/>
              </w:rPr>
              <w:t>Fierce competition from hotels in the country and abroad</w:t>
            </w:r>
            <w:r w:rsidR="007C19A7" w:rsidRPr="00050DF8">
              <w:rPr>
                <w:rFonts w:eastAsia="Times New Roman" w:cs="Times New Roman"/>
                <w:color w:val="000000" w:themeColor="text1"/>
                <w:kern w:val="0"/>
                <w:szCs w:val="24"/>
                <w14:ligatures w14:val="none"/>
              </w:rPr>
              <w:t xml:space="preserve"> (</w:t>
            </w:r>
            <w:r w:rsidR="007C19A7" w:rsidRPr="00050DF8">
              <w:rPr>
                <w:rFonts w:cs="Times New Roman"/>
                <w:color w:val="222222"/>
                <w:szCs w:val="24"/>
                <w:shd w:val="clear" w:color="auto" w:fill="FFFFFF"/>
              </w:rPr>
              <w:t xml:space="preserve">Chen and </w:t>
            </w:r>
            <w:proofErr w:type="spellStart"/>
            <w:r w:rsidR="007C19A7" w:rsidRPr="00050DF8">
              <w:rPr>
                <w:rFonts w:cs="Times New Roman"/>
                <w:color w:val="222222"/>
                <w:szCs w:val="24"/>
                <w:shd w:val="clear" w:color="auto" w:fill="FFFFFF"/>
              </w:rPr>
              <w:t>Fiscus</w:t>
            </w:r>
            <w:proofErr w:type="spellEnd"/>
            <w:r w:rsidR="007C19A7" w:rsidRPr="00050DF8">
              <w:rPr>
                <w:rFonts w:cs="Times New Roman"/>
                <w:color w:val="222222"/>
                <w:szCs w:val="24"/>
                <w:shd w:val="clear" w:color="auto" w:fill="FFFFFF"/>
              </w:rPr>
              <w:t xml:space="preserve"> 2018</w:t>
            </w:r>
            <w:r w:rsidR="007C19A7" w:rsidRPr="00050DF8">
              <w:rPr>
                <w:rFonts w:eastAsia="Times New Roman" w:cs="Times New Roman"/>
                <w:color w:val="000000" w:themeColor="text1"/>
                <w:kern w:val="0"/>
                <w:szCs w:val="24"/>
                <w14:ligatures w14:val="none"/>
              </w:rPr>
              <w:t>)</w:t>
            </w:r>
            <w:r w:rsidRPr="00050DF8">
              <w:rPr>
                <w:rFonts w:eastAsia="Times New Roman" w:cs="Times New Roman"/>
                <w:color w:val="000000" w:themeColor="text1"/>
                <w:kern w:val="0"/>
                <w:szCs w:val="24"/>
                <w14:ligatures w14:val="none"/>
              </w:rPr>
              <w:t>.</w:t>
            </w:r>
          </w:p>
        </w:tc>
        <w:tc>
          <w:tcPr>
            <w:tcW w:w="1420" w:type="pct"/>
          </w:tcPr>
          <w:p w14:paraId="187B9D08" w14:textId="77777777" w:rsidR="0053434C" w:rsidRPr="00050DF8" w:rsidRDefault="0053434C" w:rsidP="00D3634C">
            <w:pPr>
              <w:numPr>
                <w:ilvl w:val="0"/>
                <w:numId w:val="11"/>
              </w:numPr>
              <w:spacing w:after="0"/>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 Due to its exceptional quality of services and empowered workforce, customers are willing to pay higher prices of hotel rates.</w:t>
            </w:r>
          </w:p>
          <w:p w14:paraId="5943F1A1" w14:textId="77777777" w:rsidR="0053434C" w:rsidRPr="00050DF8" w:rsidRDefault="0053434C" w:rsidP="00D3634C">
            <w:pPr>
              <w:numPr>
                <w:ilvl w:val="0"/>
                <w:numId w:val="11"/>
              </w:numPr>
              <w:spacing w:after="0"/>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It can manage rising operational expenses by making use of solid brand recognition and reputation (Wan, 2015).</w:t>
            </w:r>
          </w:p>
          <w:p w14:paraId="1E999065" w14:textId="43986BEC" w:rsidR="0053434C" w:rsidRPr="00050DF8" w:rsidRDefault="0053434C" w:rsidP="00D3634C">
            <w:pPr>
              <w:numPr>
                <w:ilvl w:val="0"/>
                <w:numId w:val="11"/>
              </w:numPr>
              <w:spacing w:after="0"/>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With the changing nature of the economy and its disrupting effects, the chances of people spending money on pricey hotels may remain the same</w:t>
            </w:r>
            <w:r w:rsidR="00F6404D" w:rsidRPr="00050DF8">
              <w:rPr>
                <w:rFonts w:eastAsia="Times New Roman" w:cs="Times New Roman"/>
                <w:color w:val="0E101A"/>
                <w:kern w:val="0"/>
                <w:szCs w:val="24"/>
                <w14:ligatures w14:val="none"/>
              </w:rPr>
              <w:t xml:space="preserve"> (</w:t>
            </w:r>
            <w:r w:rsidR="00F6404D" w:rsidRPr="00050DF8">
              <w:rPr>
                <w:rFonts w:cs="Times New Roman"/>
                <w:color w:val="222222"/>
                <w:szCs w:val="24"/>
                <w:shd w:val="clear" w:color="auto" w:fill="FFFFFF"/>
              </w:rPr>
              <w:t>Ram 2018</w:t>
            </w:r>
            <w:r w:rsidR="00F6404D" w:rsidRPr="00050DF8">
              <w:rPr>
                <w:rFonts w:eastAsia="Times New Roman" w:cs="Times New Roman"/>
                <w:color w:val="0E101A"/>
                <w:kern w:val="0"/>
                <w:szCs w:val="24"/>
                <w14:ligatures w14:val="none"/>
              </w:rPr>
              <w:t>)</w:t>
            </w:r>
            <w:r w:rsidRPr="00050DF8">
              <w:rPr>
                <w:rFonts w:eastAsia="Times New Roman" w:cs="Times New Roman"/>
                <w:color w:val="0E101A"/>
                <w:kern w:val="0"/>
                <w:szCs w:val="24"/>
                <w14:ligatures w14:val="none"/>
              </w:rPr>
              <w:t>.</w:t>
            </w:r>
          </w:p>
          <w:p w14:paraId="7FABCF1E" w14:textId="3050F0F8" w:rsidR="0036232D" w:rsidRPr="00050DF8" w:rsidRDefault="0053434C" w:rsidP="00D3634C">
            <w:pPr>
              <w:numPr>
                <w:ilvl w:val="0"/>
                <w:numId w:val="11"/>
              </w:numPr>
              <w:spacing w:after="0"/>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 xml:space="preserve">As the earnings decline, it can cause the hotel to lose its customers, which leads to reduced profitability (Lee and </w:t>
            </w:r>
            <w:proofErr w:type="spellStart"/>
            <w:r w:rsidRPr="00050DF8">
              <w:rPr>
                <w:rFonts w:eastAsia="Times New Roman" w:cs="Times New Roman"/>
                <w:color w:val="0E101A"/>
                <w:kern w:val="0"/>
                <w:szCs w:val="24"/>
                <w14:ligatures w14:val="none"/>
              </w:rPr>
              <w:t>Kwag</w:t>
            </w:r>
            <w:proofErr w:type="spellEnd"/>
            <w:r w:rsidRPr="00050DF8">
              <w:rPr>
                <w:rFonts w:eastAsia="Times New Roman" w:cs="Times New Roman"/>
                <w:color w:val="0E101A"/>
                <w:kern w:val="0"/>
                <w:szCs w:val="24"/>
                <w14:ligatures w14:val="none"/>
              </w:rPr>
              <w:t xml:space="preserve"> 2017).</w:t>
            </w:r>
          </w:p>
        </w:tc>
        <w:tc>
          <w:tcPr>
            <w:tcW w:w="1583" w:type="pct"/>
          </w:tcPr>
          <w:p w14:paraId="330A4CC8" w14:textId="77777777" w:rsidR="0026414D" w:rsidRPr="00050DF8" w:rsidRDefault="0026414D" w:rsidP="00D3634C">
            <w:pPr>
              <w:numPr>
                <w:ilvl w:val="0"/>
                <w:numId w:val="9"/>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With the changing nature of the economy and its disrupting effects, the chances of people spending money on pricey hotels may remain the same.</w:t>
            </w:r>
          </w:p>
          <w:p w14:paraId="2D306761" w14:textId="77777777" w:rsidR="0026414D" w:rsidRPr="00050DF8" w:rsidRDefault="0026414D" w:rsidP="00D3634C">
            <w:pPr>
              <w:numPr>
                <w:ilvl w:val="0"/>
                <w:numId w:val="9"/>
              </w:numPr>
              <w:spacing w:after="0"/>
              <w:ind w:left="714" w:hanging="357"/>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 xml:space="preserve">As the earnings decline, it can cause the hotel to lose its customers, which leads to reduced profitability (Lee and </w:t>
            </w:r>
            <w:proofErr w:type="spellStart"/>
            <w:r w:rsidRPr="00050DF8">
              <w:rPr>
                <w:rFonts w:eastAsia="Times New Roman" w:cs="Times New Roman"/>
                <w:color w:val="0E101A"/>
                <w:kern w:val="0"/>
                <w:szCs w:val="24"/>
                <w14:ligatures w14:val="none"/>
              </w:rPr>
              <w:t>Kwag</w:t>
            </w:r>
            <w:proofErr w:type="spellEnd"/>
            <w:r w:rsidRPr="00050DF8">
              <w:rPr>
                <w:rFonts w:eastAsia="Times New Roman" w:cs="Times New Roman"/>
                <w:color w:val="0E101A"/>
                <w:kern w:val="0"/>
                <w:szCs w:val="24"/>
                <w14:ligatures w14:val="none"/>
              </w:rPr>
              <w:t xml:space="preserve"> 2017).</w:t>
            </w:r>
          </w:p>
          <w:p w14:paraId="7D35A0CA" w14:textId="56E53AB6" w:rsidR="005A66EC" w:rsidRPr="00050DF8" w:rsidRDefault="005A66EC" w:rsidP="00D3634C">
            <w:pPr>
              <w:pStyle w:val="ListParagraph"/>
              <w:rPr>
                <w:rFonts w:cs="Times New Roman"/>
                <w:szCs w:val="24"/>
              </w:rPr>
            </w:pPr>
          </w:p>
        </w:tc>
      </w:tr>
    </w:tbl>
    <w:p w14:paraId="2B1ACE62" w14:textId="77777777" w:rsidR="00607186" w:rsidRPr="00050DF8" w:rsidRDefault="00607186" w:rsidP="00D3634C">
      <w:pPr>
        <w:pStyle w:val="Heading1"/>
        <w:rPr>
          <w:rFonts w:cs="Times New Roman"/>
          <w:sz w:val="24"/>
          <w:szCs w:val="24"/>
          <w:shd w:val="clear" w:color="auto" w:fill="FFFFFF"/>
        </w:rPr>
        <w:sectPr w:rsidR="00607186" w:rsidRPr="00050DF8" w:rsidSect="00607186">
          <w:pgSz w:w="15840" w:h="12240" w:orient="landscape"/>
          <w:pgMar w:top="1440" w:right="1440" w:bottom="1440" w:left="1440" w:header="720" w:footer="720" w:gutter="0"/>
          <w:cols w:space="720"/>
          <w:docGrid w:linePitch="360"/>
        </w:sectPr>
      </w:pPr>
    </w:p>
    <w:p w14:paraId="1287CC0B" w14:textId="2216E514" w:rsidR="00C662CF" w:rsidRPr="00050DF8" w:rsidRDefault="00C662CF" w:rsidP="00C662CF">
      <w:pPr>
        <w:pStyle w:val="Heading2"/>
        <w:rPr>
          <w:rFonts w:cs="Times New Roman"/>
          <w:sz w:val="24"/>
          <w:szCs w:val="24"/>
          <w:shd w:val="clear" w:color="auto" w:fill="FFFFFF"/>
        </w:rPr>
      </w:pPr>
      <w:bookmarkStart w:id="7" w:name="_Toc151118555"/>
      <w:r w:rsidRPr="00050DF8">
        <w:rPr>
          <w:rFonts w:cs="Times New Roman"/>
          <w:sz w:val="24"/>
          <w:szCs w:val="24"/>
          <w:shd w:val="clear" w:color="auto" w:fill="FFFFFF"/>
        </w:rPr>
        <w:t>SWOT Analysis</w:t>
      </w:r>
      <w:bookmarkEnd w:id="7"/>
      <w:r w:rsidRPr="00050DF8">
        <w:rPr>
          <w:rFonts w:cs="Times New Roman"/>
          <w:sz w:val="24"/>
          <w:szCs w:val="24"/>
          <w:shd w:val="clear" w:color="auto" w:fill="FFFFFF"/>
        </w:rPr>
        <w:t xml:space="preserve"> </w:t>
      </w:r>
    </w:p>
    <w:tbl>
      <w:tblPr>
        <w:tblStyle w:val="TableGrid"/>
        <w:tblW w:w="0" w:type="auto"/>
        <w:tblLook w:val="04A0" w:firstRow="1" w:lastRow="0" w:firstColumn="1" w:lastColumn="0" w:noHBand="0" w:noVBand="1"/>
      </w:tblPr>
      <w:tblGrid>
        <w:gridCol w:w="4585"/>
        <w:gridCol w:w="4585"/>
      </w:tblGrid>
      <w:tr w:rsidR="00C662CF" w:rsidRPr="00050DF8" w14:paraId="4B9EB5B3" w14:textId="77777777" w:rsidTr="00C662CF">
        <w:trPr>
          <w:trHeight w:val="1474"/>
        </w:trPr>
        <w:tc>
          <w:tcPr>
            <w:tcW w:w="4585" w:type="dxa"/>
          </w:tcPr>
          <w:p w14:paraId="6E1CB03C" w14:textId="4DD17256" w:rsidR="00C662CF" w:rsidRPr="00050DF8" w:rsidRDefault="00C662CF" w:rsidP="00C662CF">
            <w:pPr>
              <w:jc w:val="center"/>
              <w:rPr>
                <w:rFonts w:cs="Times New Roman"/>
                <w:b/>
                <w:szCs w:val="24"/>
              </w:rPr>
            </w:pPr>
            <w:r w:rsidRPr="00050DF8">
              <w:rPr>
                <w:rFonts w:cs="Times New Roman"/>
                <w:b/>
                <w:szCs w:val="24"/>
              </w:rPr>
              <w:t>Strengths</w:t>
            </w:r>
          </w:p>
          <w:p w14:paraId="56D90A8A" w14:textId="77777777" w:rsidR="00C662CF" w:rsidRPr="00050DF8" w:rsidRDefault="00C662CF" w:rsidP="00C662CF">
            <w:pPr>
              <w:pStyle w:val="ListParagraph"/>
              <w:numPr>
                <w:ilvl w:val="0"/>
                <w:numId w:val="15"/>
              </w:numPr>
              <w:rPr>
                <w:rFonts w:cs="Times New Roman"/>
                <w:szCs w:val="24"/>
              </w:rPr>
            </w:pPr>
            <w:r w:rsidRPr="00050DF8">
              <w:rPr>
                <w:rFonts w:cs="Times New Roman"/>
                <w:szCs w:val="24"/>
              </w:rPr>
              <w:t xml:space="preserve">Ritz Carlton is present at the best location all over the world </w:t>
            </w:r>
          </w:p>
          <w:p w14:paraId="373361E8" w14:textId="4A782E07" w:rsidR="00C662CF" w:rsidRPr="00050DF8" w:rsidRDefault="00C662CF" w:rsidP="00C662CF">
            <w:pPr>
              <w:pStyle w:val="ListParagraph"/>
              <w:numPr>
                <w:ilvl w:val="0"/>
                <w:numId w:val="15"/>
              </w:numPr>
              <w:rPr>
                <w:rFonts w:cs="Times New Roman"/>
                <w:szCs w:val="24"/>
              </w:rPr>
            </w:pPr>
            <w:r w:rsidRPr="00050DF8">
              <w:rPr>
                <w:rFonts w:cs="Times New Roman"/>
                <w:szCs w:val="24"/>
              </w:rPr>
              <w:t>Strong and distinguished, The Ritz-Carlton is widely related with elegance.</w:t>
            </w:r>
          </w:p>
          <w:p w14:paraId="1CCF0A79" w14:textId="6878A80B" w:rsidR="00C662CF" w:rsidRPr="00050DF8" w:rsidRDefault="008E66B2" w:rsidP="00C662CF">
            <w:pPr>
              <w:pStyle w:val="ListParagraph"/>
              <w:numPr>
                <w:ilvl w:val="0"/>
                <w:numId w:val="15"/>
              </w:numPr>
              <w:rPr>
                <w:rFonts w:cs="Times New Roman"/>
                <w:szCs w:val="24"/>
              </w:rPr>
            </w:pPr>
            <w:r w:rsidRPr="00050DF8">
              <w:rPr>
                <w:rFonts w:cs="Times New Roman"/>
                <w:szCs w:val="24"/>
              </w:rPr>
              <w:t>The hotel benefits from a widespread presence tapping into different markets</w:t>
            </w:r>
            <w:r w:rsidR="000F7FC3">
              <w:rPr>
                <w:rFonts w:cs="Times New Roman"/>
                <w:szCs w:val="24"/>
              </w:rPr>
              <w:t xml:space="preserve"> (</w:t>
            </w:r>
            <w:r w:rsidR="000F7FC3">
              <w:rPr>
                <w:rFonts w:ascii="Arial" w:hAnsi="Arial" w:cs="Arial"/>
                <w:color w:val="222222"/>
                <w:sz w:val="20"/>
                <w:szCs w:val="20"/>
                <w:shd w:val="clear" w:color="auto" w:fill="FFFFFF"/>
              </w:rPr>
              <w:t>Bowie 2018</w:t>
            </w:r>
            <w:r w:rsidR="000F7FC3">
              <w:rPr>
                <w:rFonts w:cs="Times New Roman"/>
                <w:szCs w:val="24"/>
              </w:rPr>
              <w:t xml:space="preserve">). </w:t>
            </w:r>
          </w:p>
          <w:p w14:paraId="61DCC1E3" w14:textId="77777777" w:rsidR="008E66B2" w:rsidRPr="00050DF8" w:rsidRDefault="008E66B2" w:rsidP="00C662CF">
            <w:pPr>
              <w:pStyle w:val="ListParagraph"/>
              <w:numPr>
                <w:ilvl w:val="0"/>
                <w:numId w:val="15"/>
              </w:numPr>
              <w:rPr>
                <w:rFonts w:cs="Times New Roman"/>
                <w:szCs w:val="24"/>
              </w:rPr>
            </w:pPr>
            <w:r w:rsidRPr="00050DF8">
              <w:rPr>
                <w:rFonts w:cs="Times New Roman"/>
                <w:szCs w:val="24"/>
              </w:rPr>
              <w:t>The hotel may provide luxurious accommodations with exclusive services</w:t>
            </w:r>
          </w:p>
          <w:p w14:paraId="308ED36E" w14:textId="403FACDF" w:rsidR="008E66B2" w:rsidRPr="00050DF8" w:rsidRDefault="008E66B2" w:rsidP="00C662CF">
            <w:pPr>
              <w:pStyle w:val="ListParagraph"/>
              <w:numPr>
                <w:ilvl w:val="0"/>
                <w:numId w:val="15"/>
              </w:numPr>
              <w:rPr>
                <w:rFonts w:cs="Times New Roman"/>
                <w:szCs w:val="24"/>
              </w:rPr>
            </w:pPr>
            <w:r w:rsidRPr="00050DF8">
              <w:rPr>
                <w:rFonts w:cs="Times New Roman"/>
                <w:szCs w:val="24"/>
              </w:rPr>
              <w:t xml:space="preserve">The one strategy that makes them apart from other is the trust in employee </w:t>
            </w:r>
          </w:p>
        </w:tc>
        <w:tc>
          <w:tcPr>
            <w:tcW w:w="4585" w:type="dxa"/>
          </w:tcPr>
          <w:p w14:paraId="65D7AFC4" w14:textId="77777777" w:rsidR="00C662CF" w:rsidRPr="00050DF8" w:rsidRDefault="00C662CF" w:rsidP="00C662CF">
            <w:pPr>
              <w:jc w:val="center"/>
              <w:rPr>
                <w:rFonts w:cs="Times New Roman"/>
                <w:b/>
                <w:szCs w:val="24"/>
              </w:rPr>
            </w:pPr>
            <w:r w:rsidRPr="00050DF8">
              <w:rPr>
                <w:rFonts w:cs="Times New Roman"/>
                <w:b/>
                <w:szCs w:val="24"/>
              </w:rPr>
              <w:t>Weakness</w:t>
            </w:r>
          </w:p>
          <w:p w14:paraId="077836DD" w14:textId="29FFA78D" w:rsidR="008E66B2" w:rsidRPr="00050DF8" w:rsidRDefault="008E66B2" w:rsidP="008E66B2">
            <w:pPr>
              <w:pStyle w:val="ListParagraph"/>
              <w:numPr>
                <w:ilvl w:val="0"/>
                <w:numId w:val="16"/>
              </w:numPr>
              <w:rPr>
                <w:rFonts w:cs="Times New Roman"/>
                <w:szCs w:val="24"/>
              </w:rPr>
            </w:pPr>
            <w:r w:rsidRPr="00050DF8">
              <w:rPr>
                <w:rFonts w:cs="Times New Roman"/>
                <w:szCs w:val="24"/>
              </w:rPr>
              <w:t>High operating expenditures are required to maintain the premium standards of the brand, which may make it challenging for the company to compete on price in areas where consumers are more price conscious</w:t>
            </w:r>
            <w:r w:rsidR="00336E5C">
              <w:rPr>
                <w:rFonts w:cs="Times New Roman"/>
                <w:szCs w:val="24"/>
              </w:rPr>
              <w:t xml:space="preserve"> (</w:t>
            </w:r>
            <w:r w:rsidR="00336E5C">
              <w:rPr>
                <w:rFonts w:ascii="Arial" w:hAnsi="Arial" w:cs="Arial"/>
                <w:color w:val="222222"/>
                <w:sz w:val="20"/>
                <w:szCs w:val="20"/>
                <w:shd w:val="clear" w:color="auto" w:fill="FFFFFF"/>
              </w:rPr>
              <w:t xml:space="preserve">Kim, Lee and </w:t>
            </w:r>
            <w:proofErr w:type="spellStart"/>
            <w:r w:rsidR="00336E5C">
              <w:rPr>
                <w:rFonts w:ascii="Arial" w:hAnsi="Arial" w:cs="Arial"/>
                <w:color w:val="222222"/>
                <w:sz w:val="20"/>
                <w:szCs w:val="20"/>
                <w:shd w:val="clear" w:color="auto" w:fill="FFFFFF"/>
              </w:rPr>
              <w:t>Fairhurst</w:t>
            </w:r>
            <w:proofErr w:type="spellEnd"/>
            <w:r w:rsidR="00336E5C">
              <w:rPr>
                <w:rFonts w:ascii="Arial" w:hAnsi="Arial" w:cs="Arial"/>
                <w:color w:val="222222"/>
                <w:sz w:val="20"/>
                <w:szCs w:val="20"/>
                <w:shd w:val="clear" w:color="auto" w:fill="FFFFFF"/>
              </w:rPr>
              <w:t xml:space="preserve"> 2017).</w:t>
            </w:r>
            <w:r w:rsidRPr="00050DF8">
              <w:rPr>
                <w:rFonts w:cs="Times New Roman"/>
                <w:szCs w:val="24"/>
              </w:rPr>
              <w:t>.</w:t>
            </w:r>
          </w:p>
          <w:p w14:paraId="7251EA84" w14:textId="5818FD62" w:rsidR="008E66B2" w:rsidRPr="00050DF8" w:rsidRDefault="004F4136" w:rsidP="008B2746">
            <w:pPr>
              <w:pStyle w:val="ListParagraph"/>
              <w:numPr>
                <w:ilvl w:val="0"/>
                <w:numId w:val="16"/>
              </w:numPr>
              <w:rPr>
                <w:rFonts w:cs="Times New Roman"/>
                <w:szCs w:val="24"/>
              </w:rPr>
            </w:pPr>
            <w:r w:rsidRPr="00050DF8">
              <w:rPr>
                <w:rFonts w:cs="Times New Roman"/>
                <w:szCs w:val="24"/>
              </w:rPr>
              <w:t xml:space="preserve">A downturn may have a big effect on the premium hotel sector because customers may reduce their </w:t>
            </w:r>
            <w:r w:rsidR="00BA1ED6" w:rsidRPr="00050DF8">
              <w:rPr>
                <w:rFonts w:cs="Times New Roman"/>
                <w:szCs w:val="24"/>
              </w:rPr>
              <w:t>optional</w:t>
            </w:r>
            <w:r w:rsidRPr="00050DF8">
              <w:rPr>
                <w:rFonts w:cs="Times New Roman"/>
                <w:szCs w:val="24"/>
              </w:rPr>
              <w:t xml:space="preserve"> spending, whi</w:t>
            </w:r>
            <w:r w:rsidR="00BA1ED6" w:rsidRPr="00050DF8">
              <w:rPr>
                <w:rFonts w:cs="Times New Roman"/>
                <w:szCs w:val="24"/>
              </w:rPr>
              <w:t>ch would hurt earnings of the Ritz-Carlton</w:t>
            </w:r>
            <w:r w:rsidRPr="00050DF8">
              <w:rPr>
                <w:rFonts w:cs="Times New Roman"/>
                <w:szCs w:val="24"/>
              </w:rPr>
              <w:t>.</w:t>
            </w:r>
          </w:p>
        </w:tc>
      </w:tr>
      <w:tr w:rsidR="00C662CF" w:rsidRPr="00050DF8" w14:paraId="3559BACF" w14:textId="77777777" w:rsidTr="00C662CF">
        <w:trPr>
          <w:trHeight w:val="1474"/>
        </w:trPr>
        <w:tc>
          <w:tcPr>
            <w:tcW w:w="4585" w:type="dxa"/>
          </w:tcPr>
          <w:p w14:paraId="395346A1" w14:textId="77777777" w:rsidR="008B2746" w:rsidRPr="00050DF8" w:rsidRDefault="00C662CF" w:rsidP="008B2746">
            <w:pPr>
              <w:jc w:val="center"/>
              <w:rPr>
                <w:rFonts w:cs="Times New Roman"/>
                <w:b/>
                <w:szCs w:val="24"/>
              </w:rPr>
            </w:pPr>
            <w:r w:rsidRPr="00050DF8">
              <w:rPr>
                <w:rFonts w:cs="Times New Roman"/>
                <w:b/>
                <w:szCs w:val="24"/>
              </w:rPr>
              <w:t>Opportunities</w:t>
            </w:r>
          </w:p>
          <w:p w14:paraId="544B2A1D" w14:textId="77777777" w:rsidR="008B2746" w:rsidRPr="00050DF8" w:rsidRDefault="008B2746" w:rsidP="008B2746">
            <w:pPr>
              <w:pStyle w:val="ListParagraph"/>
              <w:numPr>
                <w:ilvl w:val="0"/>
                <w:numId w:val="17"/>
              </w:numPr>
              <w:rPr>
                <w:rFonts w:cs="Times New Roman"/>
                <w:szCs w:val="24"/>
              </w:rPr>
            </w:pPr>
            <w:r w:rsidRPr="00050DF8">
              <w:rPr>
                <w:rFonts w:cs="Times New Roman"/>
                <w:szCs w:val="24"/>
              </w:rPr>
              <w:t>The Ritz-Carlton may diversify its income streams and reach new consumer groups by expanding into emerging regions with burgeoning wealthy classes.</w:t>
            </w:r>
          </w:p>
          <w:p w14:paraId="04A917BC" w14:textId="1F1EDD5E" w:rsidR="008B2746" w:rsidRPr="00050DF8" w:rsidRDefault="008B2746" w:rsidP="008B2746">
            <w:pPr>
              <w:pStyle w:val="ListParagraph"/>
              <w:numPr>
                <w:ilvl w:val="0"/>
                <w:numId w:val="17"/>
              </w:numPr>
              <w:rPr>
                <w:rFonts w:cs="Times New Roman"/>
                <w:szCs w:val="24"/>
              </w:rPr>
            </w:pPr>
            <w:r w:rsidRPr="00050DF8">
              <w:rPr>
                <w:rFonts w:cs="Times New Roman"/>
                <w:szCs w:val="24"/>
              </w:rPr>
              <w:t>A brand may reach a larger audience and enhance its reputation by working with expensive companies or hosting premium events</w:t>
            </w:r>
            <w:r w:rsidR="00100B24">
              <w:rPr>
                <w:rFonts w:cs="Times New Roman"/>
                <w:szCs w:val="24"/>
              </w:rPr>
              <w:t xml:space="preserve"> (</w:t>
            </w:r>
            <w:proofErr w:type="spellStart"/>
            <w:r w:rsidR="00100B24">
              <w:rPr>
                <w:rFonts w:ascii="Arial" w:hAnsi="Arial" w:cs="Arial"/>
                <w:color w:val="222222"/>
                <w:sz w:val="20"/>
                <w:szCs w:val="20"/>
                <w:shd w:val="clear" w:color="auto" w:fill="FFFFFF"/>
              </w:rPr>
              <w:t>Dewi</w:t>
            </w:r>
            <w:proofErr w:type="spellEnd"/>
            <w:r w:rsidR="00100B24">
              <w:rPr>
                <w:rFonts w:ascii="Arial" w:hAnsi="Arial" w:cs="Arial"/>
                <w:color w:val="222222"/>
                <w:sz w:val="20"/>
                <w:szCs w:val="20"/>
                <w:shd w:val="clear" w:color="auto" w:fill="FFFFFF"/>
              </w:rPr>
              <w:t xml:space="preserve"> </w:t>
            </w:r>
            <w:r w:rsidR="00100B24" w:rsidRPr="00100B24">
              <w:rPr>
                <w:rFonts w:ascii="Arial" w:hAnsi="Arial" w:cs="Arial"/>
                <w:i/>
                <w:color w:val="222222"/>
                <w:sz w:val="20"/>
                <w:szCs w:val="20"/>
                <w:shd w:val="clear" w:color="auto" w:fill="FFFFFF"/>
              </w:rPr>
              <w:t>et al.,</w:t>
            </w:r>
            <w:r w:rsidR="00100B24">
              <w:rPr>
                <w:rFonts w:ascii="Arial" w:hAnsi="Arial" w:cs="Arial"/>
                <w:color w:val="222222"/>
                <w:sz w:val="20"/>
                <w:szCs w:val="20"/>
                <w:shd w:val="clear" w:color="auto" w:fill="FFFFFF"/>
              </w:rPr>
              <w:t xml:space="preserve"> 2022</w:t>
            </w:r>
            <w:r w:rsidR="00100B24">
              <w:rPr>
                <w:rFonts w:cs="Times New Roman"/>
                <w:szCs w:val="24"/>
              </w:rPr>
              <w:t>)</w:t>
            </w:r>
            <w:r w:rsidRPr="00050DF8">
              <w:rPr>
                <w:rFonts w:cs="Times New Roman"/>
                <w:szCs w:val="24"/>
              </w:rPr>
              <w:t>.</w:t>
            </w:r>
          </w:p>
          <w:p w14:paraId="22AD75A9" w14:textId="5C1561DD" w:rsidR="008B2746" w:rsidRPr="00050DF8" w:rsidRDefault="004D393E" w:rsidP="004D393E">
            <w:pPr>
              <w:pStyle w:val="ListParagraph"/>
              <w:numPr>
                <w:ilvl w:val="0"/>
                <w:numId w:val="17"/>
              </w:numPr>
              <w:rPr>
                <w:rFonts w:cs="Times New Roman"/>
                <w:szCs w:val="24"/>
              </w:rPr>
            </w:pPr>
            <w:r w:rsidRPr="00050DF8">
              <w:rPr>
                <w:rFonts w:cs="Times New Roman"/>
                <w:szCs w:val="24"/>
              </w:rPr>
              <w:t xml:space="preserve">Using technology to enhance operations, boost booking systems, and provide better guest services may boost productivity and </w:t>
            </w:r>
            <w:r w:rsidR="009F3D42" w:rsidRPr="00050DF8">
              <w:rPr>
                <w:rFonts w:cs="Times New Roman"/>
                <w:szCs w:val="24"/>
              </w:rPr>
              <w:t>enhance</w:t>
            </w:r>
            <w:r w:rsidRPr="00050DF8">
              <w:rPr>
                <w:rFonts w:cs="Times New Roman"/>
                <w:szCs w:val="24"/>
              </w:rPr>
              <w:t xml:space="preserve"> the entire visitor experience</w:t>
            </w:r>
            <w:r w:rsidR="009327F5">
              <w:rPr>
                <w:rFonts w:cs="Times New Roman"/>
                <w:szCs w:val="24"/>
              </w:rPr>
              <w:t xml:space="preserve"> (</w:t>
            </w:r>
            <w:proofErr w:type="spellStart"/>
            <w:r w:rsidR="009327F5">
              <w:rPr>
                <w:rFonts w:ascii="Arial" w:hAnsi="Arial" w:cs="Arial"/>
                <w:color w:val="222222"/>
                <w:sz w:val="20"/>
                <w:szCs w:val="20"/>
                <w:shd w:val="clear" w:color="auto" w:fill="FFFFFF"/>
              </w:rPr>
              <w:t>Fernández-Paradas</w:t>
            </w:r>
            <w:proofErr w:type="spellEnd"/>
            <w:r w:rsidR="009327F5">
              <w:rPr>
                <w:rFonts w:ascii="Arial" w:hAnsi="Arial" w:cs="Arial"/>
                <w:color w:val="222222"/>
                <w:sz w:val="20"/>
                <w:szCs w:val="20"/>
                <w:shd w:val="clear" w:color="auto" w:fill="FFFFFF"/>
              </w:rPr>
              <w:t xml:space="preserve"> and Larrinaga 2021</w:t>
            </w:r>
            <w:r w:rsidR="009327F5">
              <w:rPr>
                <w:rFonts w:cs="Times New Roman"/>
                <w:szCs w:val="24"/>
              </w:rPr>
              <w:t>)</w:t>
            </w:r>
            <w:r w:rsidRPr="00050DF8">
              <w:rPr>
                <w:rFonts w:cs="Times New Roman"/>
                <w:szCs w:val="24"/>
              </w:rPr>
              <w:t>.</w:t>
            </w:r>
          </w:p>
        </w:tc>
        <w:tc>
          <w:tcPr>
            <w:tcW w:w="4585" w:type="dxa"/>
          </w:tcPr>
          <w:p w14:paraId="0CA67FCF" w14:textId="77777777" w:rsidR="00C662CF" w:rsidRPr="00050DF8" w:rsidRDefault="00C662CF" w:rsidP="00C662CF">
            <w:pPr>
              <w:jc w:val="center"/>
              <w:rPr>
                <w:rFonts w:cs="Times New Roman"/>
                <w:b/>
                <w:szCs w:val="24"/>
              </w:rPr>
            </w:pPr>
            <w:r w:rsidRPr="00050DF8">
              <w:rPr>
                <w:rFonts w:cs="Times New Roman"/>
                <w:b/>
                <w:szCs w:val="24"/>
              </w:rPr>
              <w:t>Threats</w:t>
            </w:r>
          </w:p>
          <w:p w14:paraId="2C6FA336" w14:textId="04287F6A" w:rsidR="009F3D42" w:rsidRPr="00050DF8" w:rsidRDefault="009F3D42" w:rsidP="009F3D42">
            <w:pPr>
              <w:pStyle w:val="ListParagraph"/>
              <w:numPr>
                <w:ilvl w:val="0"/>
                <w:numId w:val="18"/>
              </w:numPr>
              <w:rPr>
                <w:rFonts w:cs="Times New Roman"/>
                <w:szCs w:val="24"/>
              </w:rPr>
            </w:pPr>
            <w:r w:rsidRPr="00050DF8">
              <w:rPr>
                <w:rFonts w:cs="Times New Roman"/>
                <w:szCs w:val="24"/>
              </w:rPr>
              <w:t>Competition for the same exclusive customer is strong in the luxury hotel sector, as both newcomers and long-standing rivals compete.</w:t>
            </w:r>
          </w:p>
          <w:p w14:paraId="461C074A" w14:textId="67CE1A8D" w:rsidR="009F3D42" w:rsidRPr="00050DF8" w:rsidRDefault="009F3D42" w:rsidP="009F3D42">
            <w:pPr>
              <w:pStyle w:val="ListParagraph"/>
              <w:numPr>
                <w:ilvl w:val="0"/>
                <w:numId w:val="18"/>
              </w:numPr>
              <w:rPr>
                <w:rFonts w:cs="Times New Roman"/>
                <w:szCs w:val="24"/>
              </w:rPr>
            </w:pPr>
            <w:r w:rsidRPr="00050DF8">
              <w:rPr>
                <w:rFonts w:cs="Times New Roman"/>
                <w:szCs w:val="24"/>
              </w:rPr>
              <w:t>Disputes related to nature, politics, or pandemics have the possibility to alter travel habits and have an effect on the hospitality sector.</w:t>
            </w:r>
          </w:p>
          <w:p w14:paraId="7387A1DE" w14:textId="657E65E5" w:rsidR="009F3D42" w:rsidRPr="00050DF8" w:rsidRDefault="009F3D42" w:rsidP="009F3D42">
            <w:pPr>
              <w:pStyle w:val="ListParagraph"/>
              <w:numPr>
                <w:ilvl w:val="0"/>
                <w:numId w:val="18"/>
              </w:numPr>
              <w:rPr>
                <w:rFonts w:cs="Times New Roman"/>
                <w:b/>
                <w:szCs w:val="24"/>
              </w:rPr>
            </w:pPr>
            <w:r w:rsidRPr="00050DF8">
              <w:rPr>
                <w:rFonts w:cs="Times New Roman"/>
                <w:szCs w:val="24"/>
              </w:rPr>
              <w:t>It could be required for The Ritz-Carlton to adapt its products in order to remain relevant due to altering consumer tastes, such as a move toward sustainable and immersive tourism.</w:t>
            </w:r>
          </w:p>
        </w:tc>
      </w:tr>
    </w:tbl>
    <w:p w14:paraId="3910C9FD" w14:textId="77777777" w:rsidR="00C662CF" w:rsidRPr="00050DF8" w:rsidRDefault="00C662CF" w:rsidP="00C662CF">
      <w:pPr>
        <w:rPr>
          <w:rFonts w:cs="Times New Roman"/>
          <w:szCs w:val="24"/>
        </w:rPr>
      </w:pPr>
    </w:p>
    <w:p w14:paraId="519B134F" w14:textId="1F572F85" w:rsidR="000C0F18" w:rsidRPr="00050DF8" w:rsidRDefault="00606B89" w:rsidP="00D3634C">
      <w:pPr>
        <w:pStyle w:val="Heading1"/>
        <w:rPr>
          <w:rFonts w:cs="Times New Roman"/>
          <w:sz w:val="24"/>
          <w:szCs w:val="24"/>
          <w:shd w:val="clear" w:color="auto" w:fill="FFFFFF"/>
        </w:rPr>
      </w:pPr>
      <w:bookmarkStart w:id="8" w:name="_Toc151118556"/>
      <w:r w:rsidRPr="00050DF8">
        <w:rPr>
          <w:rFonts w:cs="Times New Roman"/>
          <w:sz w:val="24"/>
          <w:szCs w:val="24"/>
          <w:shd w:val="clear" w:color="auto" w:fill="FFFFFF"/>
        </w:rPr>
        <w:t>Recommendations and Change Managemen</w:t>
      </w:r>
      <w:r w:rsidR="001B6B95" w:rsidRPr="00050DF8">
        <w:rPr>
          <w:rFonts w:cs="Times New Roman"/>
          <w:sz w:val="24"/>
          <w:szCs w:val="24"/>
          <w:shd w:val="clear" w:color="auto" w:fill="FFFFFF"/>
        </w:rPr>
        <w:t>t</w:t>
      </w:r>
      <w:bookmarkEnd w:id="8"/>
    </w:p>
    <w:p w14:paraId="0B3A4E65" w14:textId="7BCB098B" w:rsidR="00D66130" w:rsidRPr="00050DF8" w:rsidRDefault="00D66130" w:rsidP="00D3634C">
      <w:pPr>
        <w:pStyle w:val="NormalWeb"/>
        <w:spacing w:before="0" w:beforeAutospacing="0" w:after="0" w:afterAutospacing="0" w:line="360" w:lineRule="auto"/>
        <w:rPr>
          <w:color w:val="0E101A"/>
        </w:rPr>
      </w:pPr>
      <w:r w:rsidRPr="00050DF8">
        <w:rPr>
          <w:color w:val="0E101A"/>
        </w:rPr>
        <w:t>The hotel sector has a dynamic nature that requires adequate planning to adapt to the changing requirements in order to increase profitability and transform the organizational goals and processes</w:t>
      </w:r>
      <w:r w:rsidR="00227110">
        <w:rPr>
          <w:color w:val="0E101A"/>
        </w:rPr>
        <w:t xml:space="preserve"> (</w:t>
      </w:r>
      <w:r w:rsidR="00227110">
        <w:rPr>
          <w:rFonts w:ascii="Arial" w:hAnsi="Arial" w:cs="Arial"/>
          <w:color w:val="222222"/>
          <w:sz w:val="20"/>
          <w:szCs w:val="20"/>
          <w:shd w:val="clear" w:color="auto" w:fill="FFFFFF"/>
        </w:rPr>
        <w:t xml:space="preserve">Bowen and </w:t>
      </w:r>
      <w:proofErr w:type="spellStart"/>
      <w:r w:rsidR="00227110">
        <w:rPr>
          <w:rFonts w:ascii="Arial" w:hAnsi="Arial" w:cs="Arial"/>
          <w:color w:val="222222"/>
          <w:sz w:val="20"/>
          <w:szCs w:val="20"/>
          <w:shd w:val="clear" w:color="auto" w:fill="FFFFFF"/>
        </w:rPr>
        <w:t>Morosan</w:t>
      </w:r>
      <w:proofErr w:type="spellEnd"/>
      <w:r w:rsidR="00227110">
        <w:rPr>
          <w:rFonts w:ascii="Arial" w:hAnsi="Arial" w:cs="Arial"/>
          <w:color w:val="222222"/>
          <w:sz w:val="20"/>
          <w:szCs w:val="20"/>
          <w:shd w:val="clear" w:color="auto" w:fill="FFFFFF"/>
        </w:rPr>
        <w:t xml:space="preserve"> 2018</w:t>
      </w:r>
      <w:r w:rsidR="00227110">
        <w:rPr>
          <w:color w:val="0E101A"/>
        </w:rPr>
        <w:t>)</w:t>
      </w:r>
      <w:r w:rsidRPr="00050DF8">
        <w:rPr>
          <w:color w:val="0E101A"/>
        </w:rPr>
        <w:t>. Businesses must constantly evolve and adapt to meet the wide range of challenges that a business must face. However, the measure must be planned adequately to implement successful changes, adapt to changing economic trends and take valuable initiatives (</w:t>
      </w:r>
      <w:proofErr w:type="spellStart"/>
      <w:r w:rsidRPr="00050DF8">
        <w:rPr>
          <w:color w:val="0E101A"/>
        </w:rPr>
        <w:t>Chalise</w:t>
      </w:r>
      <w:proofErr w:type="spellEnd"/>
      <w:r w:rsidRPr="00050DF8">
        <w:rPr>
          <w:color w:val="0E101A"/>
        </w:rPr>
        <w:t>, 2021). One of the challenges hotels face is being pricy, and it can be mitigated by researching and comparing the prices of the competitors using a wide range of platforms. In addition to this, the hotel can also focus on the deal that offers coupons and discounts that can be provided to attract customers</w:t>
      </w:r>
      <w:r w:rsidR="00227110">
        <w:rPr>
          <w:color w:val="0E101A"/>
        </w:rPr>
        <w:t xml:space="preserve"> (</w:t>
      </w:r>
      <w:r w:rsidR="00227110">
        <w:rPr>
          <w:rFonts w:ascii="Arial" w:hAnsi="Arial" w:cs="Arial"/>
          <w:color w:val="222222"/>
          <w:sz w:val="20"/>
          <w:szCs w:val="20"/>
          <w:shd w:val="clear" w:color="auto" w:fill="FFFFFF"/>
        </w:rPr>
        <w:t>Ram-on 2020</w:t>
      </w:r>
      <w:r w:rsidR="00227110">
        <w:rPr>
          <w:color w:val="0E101A"/>
        </w:rPr>
        <w:t>)</w:t>
      </w:r>
      <w:r w:rsidRPr="00050DF8">
        <w:rPr>
          <w:color w:val="0E101A"/>
        </w:rPr>
        <w:t xml:space="preserve">. Along with that, the hotel can provide offers during the off-season and low rates if guests stay for longer times. Furthermore, the hotel can also mitigate price-related challenges by offering a small percentage off in case of advance booking in the hotel, and it can also offer loyalty programs for frequent </w:t>
      </w:r>
      <w:proofErr w:type="spellStart"/>
      <w:r w:rsidRPr="00050DF8">
        <w:rPr>
          <w:color w:val="0E101A"/>
        </w:rPr>
        <w:t>travellers</w:t>
      </w:r>
      <w:proofErr w:type="spellEnd"/>
      <w:r w:rsidRPr="00050DF8">
        <w:rPr>
          <w:color w:val="0E101A"/>
        </w:rPr>
        <w:t>. Moreover, the hotel must also offer deals and coupons for hotel booking and market offers on social media platforms to reach a wider audience (</w:t>
      </w:r>
      <w:proofErr w:type="spellStart"/>
      <w:r w:rsidRPr="00050DF8">
        <w:rPr>
          <w:color w:val="0E101A"/>
        </w:rPr>
        <w:t>Szende</w:t>
      </w:r>
      <w:proofErr w:type="spellEnd"/>
      <w:r w:rsidRPr="00050DF8">
        <w:rPr>
          <w:color w:val="0E101A"/>
        </w:rPr>
        <w:t> </w:t>
      </w:r>
      <w:r w:rsidRPr="00050DF8">
        <w:rPr>
          <w:rStyle w:val="Emphasis"/>
          <w:color w:val="0E101A"/>
        </w:rPr>
        <w:t>et al</w:t>
      </w:r>
      <w:r w:rsidRPr="00050DF8">
        <w:rPr>
          <w:color w:val="0E101A"/>
        </w:rPr>
        <w:t>., 2021). </w:t>
      </w:r>
    </w:p>
    <w:p w14:paraId="56DE3023" w14:textId="051BB47A" w:rsidR="00D66130" w:rsidRPr="00050DF8" w:rsidRDefault="00D66130" w:rsidP="00D3634C">
      <w:pPr>
        <w:pStyle w:val="NormalWeb"/>
        <w:spacing w:before="0" w:beforeAutospacing="0" w:after="0" w:afterAutospacing="0" w:line="360" w:lineRule="auto"/>
        <w:rPr>
          <w:color w:val="0E101A"/>
        </w:rPr>
      </w:pPr>
      <w:r w:rsidRPr="00050DF8">
        <w:rPr>
          <w:color w:val="0E101A"/>
        </w:rPr>
        <w:t>Management of operational expenses must also be focused upon by the hotel industry, which plays a significant role in profitability and sustainability. The operational expense can be managed by conducting financial analysis regularly, by which areas of increased cost can be identified and managed (</w:t>
      </w:r>
      <w:proofErr w:type="spellStart"/>
      <w:r w:rsidRPr="00050DF8">
        <w:rPr>
          <w:color w:val="0E101A"/>
        </w:rPr>
        <w:t>Poldrugovac</w:t>
      </w:r>
      <w:proofErr w:type="spellEnd"/>
      <w:r w:rsidRPr="00050DF8">
        <w:rPr>
          <w:color w:val="0E101A"/>
        </w:rPr>
        <w:t> </w:t>
      </w:r>
      <w:r w:rsidRPr="00050DF8">
        <w:rPr>
          <w:rStyle w:val="Emphasis"/>
          <w:color w:val="0E101A"/>
        </w:rPr>
        <w:t>et al</w:t>
      </w:r>
      <w:r w:rsidRPr="00050DF8">
        <w:rPr>
          <w:color w:val="0E101A"/>
        </w:rPr>
        <w:t>., 2016). The Ritz-Carlton must also conduct regular budgeting of resources and regularly view the changes occurring in various areas of the business environment</w:t>
      </w:r>
      <w:r w:rsidR="003712BF">
        <w:rPr>
          <w:color w:val="0E101A"/>
        </w:rPr>
        <w:t xml:space="preserve"> (</w:t>
      </w:r>
      <w:r w:rsidR="003712BF">
        <w:rPr>
          <w:rFonts w:ascii="Arial" w:hAnsi="Arial" w:cs="Arial"/>
          <w:color w:val="222222"/>
          <w:sz w:val="20"/>
          <w:szCs w:val="20"/>
          <w:shd w:val="clear" w:color="auto" w:fill="FFFFFF"/>
        </w:rPr>
        <w:t xml:space="preserve">Mishra and </w:t>
      </w:r>
      <w:proofErr w:type="spellStart"/>
      <w:r w:rsidR="003712BF">
        <w:rPr>
          <w:rFonts w:ascii="Arial" w:hAnsi="Arial" w:cs="Arial"/>
          <w:color w:val="222222"/>
          <w:sz w:val="20"/>
          <w:szCs w:val="20"/>
          <w:shd w:val="clear" w:color="auto" w:fill="FFFFFF"/>
        </w:rPr>
        <w:t>Kukreti</w:t>
      </w:r>
      <w:proofErr w:type="spellEnd"/>
      <w:r w:rsidR="003712BF">
        <w:rPr>
          <w:rFonts w:ascii="Arial" w:hAnsi="Arial" w:cs="Arial"/>
          <w:color w:val="222222"/>
          <w:sz w:val="20"/>
          <w:szCs w:val="20"/>
          <w:shd w:val="clear" w:color="auto" w:fill="FFFFFF"/>
        </w:rPr>
        <w:t xml:space="preserve"> 2022</w:t>
      </w:r>
      <w:r w:rsidR="003712BF">
        <w:rPr>
          <w:color w:val="0E101A"/>
        </w:rPr>
        <w:t>)</w:t>
      </w:r>
      <w:r w:rsidRPr="00050DF8">
        <w:rPr>
          <w:color w:val="0E101A"/>
        </w:rPr>
        <w:t>. As the hotel sector is of a dynamic nature, the Ritz-Carlton hotel must prioritize expenses regularly and identify the influence it is creating on business performance and the satisfaction level of guests. Furthermore, the hotel must efficiently manage the inventory to prevent overstocking of hotel amenities, which can prevent higher levels of cost (</w:t>
      </w:r>
      <w:proofErr w:type="spellStart"/>
      <w:r w:rsidRPr="00050DF8">
        <w:rPr>
          <w:color w:val="0E101A"/>
        </w:rPr>
        <w:t>Krismasari</w:t>
      </w:r>
      <w:proofErr w:type="spellEnd"/>
      <w:r w:rsidRPr="00050DF8">
        <w:rPr>
          <w:color w:val="0E101A"/>
        </w:rPr>
        <w:t> </w:t>
      </w:r>
      <w:r w:rsidRPr="00050DF8">
        <w:rPr>
          <w:rStyle w:val="Emphasis"/>
          <w:color w:val="0E101A"/>
        </w:rPr>
        <w:t>et al</w:t>
      </w:r>
      <w:r w:rsidRPr="00050DF8">
        <w:rPr>
          <w:color w:val="0E101A"/>
        </w:rPr>
        <w:t>., 2020)</w:t>
      </w:r>
    </w:p>
    <w:p w14:paraId="2849AC47" w14:textId="2E71D871" w:rsidR="006F700B" w:rsidRPr="00050DF8" w:rsidRDefault="00D66130" w:rsidP="009F3D42">
      <w:pPr>
        <w:pStyle w:val="NormalWeb"/>
        <w:spacing w:before="0" w:beforeAutospacing="0" w:after="0" w:afterAutospacing="0" w:line="360" w:lineRule="auto"/>
        <w:rPr>
          <w:color w:val="0E101A"/>
        </w:rPr>
      </w:pPr>
      <w:r w:rsidRPr="00050DF8">
        <w:rPr>
          <w:color w:val="0E101A"/>
        </w:rPr>
        <w:t>Another challenge the Ritz-Carlton is facing is the declining earnings that must be managed proactively to address issues that can enhance the financial performance positively. In addition to this, the hotel must also focus on reviewing the pricing strategy to look for any extra and irrelevant expenses (Mhlanga, 2020). Along with that, the focus must also be given to reviewing what guests are saying about the hotel and the complaints as well. In order to incorporate change within the hotel, the management must focus on improving operational efficiency by identifying areas lacking operational efficiency</w:t>
      </w:r>
      <w:r w:rsidR="00AB5BB1">
        <w:rPr>
          <w:color w:val="0E101A"/>
        </w:rPr>
        <w:t xml:space="preserve"> (</w:t>
      </w:r>
      <w:r w:rsidR="00AB5BB1">
        <w:rPr>
          <w:rFonts w:ascii="Arial" w:hAnsi="Arial" w:cs="Arial"/>
          <w:color w:val="222222"/>
          <w:sz w:val="20"/>
          <w:szCs w:val="20"/>
          <w:shd w:val="clear" w:color="auto" w:fill="FFFFFF"/>
        </w:rPr>
        <w:t xml:space="preserve">Mishra and </w:t>
      </w:r>
      <w:proofErr w:type="spellStart"/>
      <w:r w:rsidR="00AB5BB1">
        <w:rPr>
          <w:rFonts w:ascii="Arial" w:hAnsi="Arial" w:cs="Arial"/>
          <w:color w:val="222222"/>
          <w:sz w:val="20"/>
          <w:szCs w:val="20"/>
          <w:shd w:val="clear" w:color="auto" w:fill="FFFFFF"/>
        </w:rPr>
        <w:t>Kukreti</w:t>
      </w:r>
      <w:proofErr w:type="spellEnd"/>
      <w:r w:rsidR="00AB5BB1">
        <w:rPr>
          <w:rFonts w:ascii="Arial" w:hAnsi="Arial" w:cs="Arial"/>
          <w:color w:val="222222"/>
          <w:sz w:val="20"/>
          <w:szCs w:val="20"/>
          <w:shd w:val="clear" w:color="auto" w:fill="FFFFFF"/>
        </w:rPr>
        <w:t xml:space="preserve"> 2022</w:t>
      </w:r>
      <w:r w:rsidR="00AB5BB1">
        <w:rPr>
          <w:color w:val="0E101A"/>
        </w:rPr>
        <w:t>)</w:t>
      </w:r>
      <w:r w:rsidRPr="00050DF8">
        <w:rPr>
          <w:color w:val="0E101A"/>
        </w:rPr>
        <w:t>. The Ritz-Carlton hotel must ensure that staff is trained adequately so that a high level of service is provided to guests to prevent any complaints by which the hotel can reduce its potential customers</w:t>
      </w:r>
      <w:r w:rsidR="00914C25">
        <w:rPr>
          <w:color w:val="0E101A"/>
        </w:rPr>
        <w:t xml:space="preserve"> (</w:t>
      </w:r>
      <w:r w:rsidR="00914C25">
        <w:rPr>
          <w:rFonts w:ascii="Arial" w:hAnsi="Arial" w:cs="Arial"/>
          <w:color w:val="222222"/>
          <w:sz w:val="20"/>
          <w:szCs w:val="20"/>
          <w:shd w:val="clear" w:color="auto" w:fill="FFFFFF"/>
        </w:rPr>
        <w:t>Huang 2021)</w:t>
      </w:r>
      <w:r w:rsidRPr="00050DF8">
        <w:rPr>
          <w:color w:val="0E101A"/>
        </w:rPr>
        <w:t xml:space="preserve">. The hotel can also take initiatives by which loyalty programs can be strengthened, which can lead to repeated sales and help in staying ahead of the competition. Furthermore, the hotel must also stay aware of the changing market trends and customers' changing </w:t>
      </w:r>
      <w:proofErr w:type="spellStart"/>
      <w:r w:rsidRPr="00050DF8">
        <w:rPr>
          <w:color w:val="0E101A"/>
        </w:rPr>
        <w:t>behaviours</w:t>
      </w:r>
      <w:proofErr w:type="spellEnd"/>
      <w:r w:rsidRPr="00050DF8">
        <w:rPr>
          <w:color w:val="0E101A"/>
        </w:rPr>
        <w:t xml:space="preserve"> and preferences (Hudson, 2017).</w:t>
      </w:r>
    </w:p>
    <w:p w14:paraId="4D303A72" w14:textId="71D6B0A2" w:rsidR="001052FC" w:rsidRPr="00050DF8" w:rsidRDefault="00E73DB7" w:rsidP="001052FC">
      <w:pPr>
        <w:rPr>
          <w:rFonts w:eastAsia="Times New Roman" w:cs="Times New Roman"/>
          <w:color w:val="0E101A"/>
          <w:kern w:val="0"/>
          <w:szCs w:val="24"/>
          <w14:ligatures w14:val="none"/>
        </w:rPr>
      </w:pPr>
      <w:r w:rsidRPr="00050DF8">
        <w:rPr>
          <w:rFonts w:eastAsia="Times New Roman" w:cs="Times New Roman"/>
          <w:color w:val="0E101A"/>
          <w:kern w:val="0"/>
          <w:szCs w:val="24"/>
          <w14:ligatures w14:val="none"/>
        </w:rPr>
        <w:t>For The Ritz-Carlton in Riyadh, a thorough crisis communication plan is essential to manage unexpected occurrences and protect its reputation. This plan must include defined procedures, appointed spokespeople, and a method for quick and open communication. Moreover, rebuilding stakeholder confidence requires proactive public relations efforts</w:t>
      </w:r>
      <w:r w:rsidR="00914C25">
        <w:rPr>
          <w:rFonts w:eastAsia="Times New Roman" w:cs="Times New Roman"/>
          <w:color w:val="0E101A"/>
          <w:kern w:val="0"/>
          <w:szCs w:val="24"/>
          <w14:ligatures w14:val="none"/>
        </w:rPr>
        <w:t xml:space="preserve"> (</w:t>
      </w:r>
      <w:r w:rsidR="00914C25">
        <w:rPr>
          <w:rFonts w:ascii="Arial" w:hAnsi="Arial" w:cs="Arial"/>
          <w:color w:val="222222"/>
          <w:sz w:val="20"/>
          <w:szCs w:val="20"/>
          <w:shd w:val="clear" w:color="auto" w:fill="FFFFFF"/>
        </w:rPr>
        <w:t>Clarke, Robinson and Mayo 2018</w:t>
      </w:r>
      <w:r w:rsidR="00914C25">
        <w:rPr>
          <w:rFonts w:eastAsia="Times New Roman" w:cs="Times New Roman"/>
          <w:color w:val="0E101A"/>
          <w:kern w:val="0"/>
          <w:szCs w:val="24"/>
          <w14:ligatures w14:val="none"/>
        </w:rPr>
        <w:t>)</w:t>
      </w:r>
      <w:r w:rsidRPr="00050DF8">
        <w:rPr>
          <w:rFonts w:eastAsia="Times New Roman" w:cs="Times New Roman"/>
          <w:color w:val="0E101A"/>
          <w:kern w:val="0"/>
          <w:szCs w:val="24"/>
          <w14:ligatures w14:val="none"/>
        </w:rPr>
        <w:t xml:space="preserve">. By </w:t>
      </w:r>
      <w:proofErr w:type="spellStart"/>
      <w:r w:rsidRPr="00050DF8">
        <w:rPr>
          <w:rFonts w:eastAsia="Times New Roman" w:cs="Times New Roman"/>
          <w:color w:val="0E101A"/>
          <w:kern w:val="0"/>
          <w:szCs w:val="24"/>
          <w14:ligatures w14:val="none"/>
        </w:rPr>
        <w:t>emphasising</w:t>
      </w:r>
      <w:proofErr w:type="spellEnd"/>
      <w:r w:rsidRPr="00050DF8">
        <w:rPr>
          <w:rFonts w:eastAsia="Times New Roman" w:cs="Times New Roman"/>
          <w:color w:val="0E101A"/>
          <w:kern w:val="0"/>
          <w:szCs w:val="24"/>
          <w14:ligatures w14:val="none"/>
        </w:rPr>
        <w:t xml:space="preserve"> its positive traits, such as its opulent facilities and unwavering dedication to guest satisfaction, The Ritz-Carlton can transform its public image (Christensen and </w:t>
      </w:r>
      <w:proofErr w:type="spellStart"/>
      <w:r w:rsidRPr="00050DF8">
        <w:rPr>
          <w:rFonts w:eastAsia="Times New Roman" w:cs="Times New Roman"/>
          <w:color w:val="0E101A"/>
          <w:kern w:val="0"/>
          <w:szCs w:val="24"/>
          <w14:ligatures w14:val="none"/>
        </w:rPr>
        <w:t>Laegreid</w:t>
      </w:r>
      <w:proofErr w:type="spellEnd"/>
      <w:r w:rsidRPr="00050DF8">
        <w:rPr>
          <w:rFonts w:eastAsia="Times New Roman" w:cs="Times New Roman"/>
          <w:color w:val="0E101A"/>
          <w:kern w:val="0"/>
          <w:szCs w:val="24"/>
          <w14:ligatures w14:val="none"/>
        </w:rPr>
        <w:t>, 2020). Cooperation with knowledgeable communicators is crucial to handling delicate situations with grace and ensuring the hotel has an honest and open line of contact with the public. Thus, by using strategic communication tactics, the hotel may reduce harm, win back the confidence of the customers, and come out on top under trying circumstances. In addition, the Ritz-Carlton in Riyadh should execute sustainability activities to strengthen its environmental responsibilities in response to the rising demand for eco-friendly services. Reducing trash, using eco-friendly items, and increasing energy efficiency are just a few of the green strategies that may lessen the environmental impact of the hotel</w:t>
      </w:r>
      <w:r w:rsidR="001121BB">
        <w:rPr>
          <w:rFonts w:eastAsia="Times New Roman" w:cs="Times New Roman"/>
          <w:color w:val="0E101A"/>
          <w:kern w:val="0"/>
          <w:szCs w:val="24"/>
          <w14:ligatures w14:val="none"/>
        </w:rPr>
        <w:t xml:space="preserve"> (</w:t>
      </w:r>
      <w:proofErr w:type="spellStart"/>
      <w:r w:rsidR="001121BB">
        <w:rPr>
          <w:rFonts w:ascii="Arial" w:hAnsi="Arial" w:cs="Arial"/>
          <w:color w:val="222222"/>
          <w:sz w:val="20"/>
          <w:szCs w:val="20"/>
          <w:shd w:val="clear" w:color="auto" w:fill="FFFFFF"/>
        </w:rPr>
        <w:t>Malheiro</w:t>
      </w:r>
      <w:proofErr w:type="spellEnd"/>
      <w:r w:rsidR="001121BB">
        <w:rPr>
          <w:rFonts w:ascii="Arial" w:hAnsi="Arial" w:cs="Arial"/>
          <w:color w:val="222222"/>
          <w:sz w:val="20"/>
          <w:szCs w:val="20"/>
          <w:shd w:val="clear" w:color="auto" w:fill="FFFFFF"/>
        </w:rPr>
        <w:t xml:space="preserve"> </w:t>
      </w:r>
      <w:r w:rsidR="001121BB" w:rsidRPr="001121BB">
        <w:rPr>
          <w:rFonts w:ascii="Arial" w:hAnsi="Arial" w:cs="Arial"/>
          <w:i/>
          <w:color w:val="222222"/>
          <w:sz w:val="20"/>
          <w:szCs w:val="20"/>
          <w:shd w:val="clear" w:color="auto" w:fill="FFFFFF"/>
        </w:rPr>
        <w:t>et al.,</w:t>
      </w:r>
      <w:r w:rsidR="001121BB">
        <w:rPr>
          <w:rFonts w:ascii="Arial" w:hAnsi="Arial" w:cs="Arial"/>
          <w:color w:val="222222"/>
          <w:sz w:val="20"/>
          <w:szCs w:val="20"/>
          <w:shd w:val="clear" w:color="auto" w:fill="FFFFFF"/>
        </w:rPr>
        <w:t xml:space="preserve"> 2020</w:t>
      </w:r>
      <w:r w:rsidR="001121BB">
        <w:rPr>
          <w:rFonts w:eastAsia="Times New Roman" w:cs="Times New Roman"/>
          <w:color w:val="0E101A"/>
          <w:kern w:val="0"/>
          <w:szCs w:val="24"/>
          <w14:ligatures w14:val="none"/>
        </w:rPr>
        <w:t>)</w:t>
      </w:r>
      <w:r w:rsidRPr="00050DF8">
        <w:rPr>
          <w:rFonts w:eastAsia="Times New Roman" w:cs="Times New Roman"/>
          <w:color w:val="0E101A"/>
          <w:kern w:val="0"/>
          <w:szCs w:val="24"/>
          <w14:ligatures w14:val="none"/>
        </w:rPr>
        <w:t>. Through efficient communication of these sustainability initiatives, the hotel may draw in eco-aware visitors who value making ethical and responsible decisions (Shin and Kang, 2020). Moreover, adopting these programs helps The Ritz-Carlton become known as a progressive and socially conscious company, which enhances its reputation and advances the larger effort to create a more sustainable hotel sector. It also fits in with current worldwide environmental trends. It is noted that Ritz Carlton has a weak security system; therefore, by reassessing and strengthening security procedures within the hotel grounds, Ritz-Carlton in Riyadh should put the safety and privacy of its guests first. The integration of cutting-edge security technology can improve the whole infrastructure for security by working with local authorities and security specialists (Agarwal et al. 2021). It is essential to communicate openly with guests about these enhanced security measures, informing them of the hotel's dedication to their safety and well-being. Hence, this proactive strategy highlights the hotel's commitment to maintaining a safe and reliable environment while also fostering a sense of security among guests.</w:t>
      </w:r>
    </w:p>
    <w:p w14:paraId="65C5667E" w14:textId="61509688" w:rsidR="001B6B95" w:rsidRPr="00050DF8" w:rsidRDefault="001B6B95" w:rsidP="001B6B95">
      <w:pPr>
        <w:rPr>
          <w:rFonts w:cs="Times New Roman"/>
          <w:szCs w:val="24"/>
        </w:rPr>
      </w:pPr>
      <w:r w:rsidRPr="00050DF8">
        <w:rPr>
          <w:rFonts w:cs="Times New Roman"/>
          <w:szCs w:val="24"/>
        </w:rPr>
        <w:t xml:space="preserve">Regardless of the challenges that may arise, the Ritz-Carlton in Riyadh has the capacity to implement a wide variety of strategies and methods for managing change. First and foremost, it is of the utmost need to swiftly take action in order to make amends for the consequences that were caused by the event that took place in 2017. It is essential for the hotel to engage in a collaborative effort with public relations professionals in order to develop a comprehensive communication plan that effectively highlights the establishment's dedication to maintaining privacy and exclusivity. This is the only way that the hotel will be able to win the trust of its guests and the people who have a stake in its success. It is possible that the effectiveness of security measures might be improved by simultaneously dedicating cash towards modern security infrastructure and engaging in cooperation with local law enforcement </w:t>
      </w:r>
      <w:proofErr w:type="spellStart"/>
      <w:r w:rsidRPr="00050DF8">
        <w:rPr>
          <w:rFonts w:cs="Times New Roman"/>
          <w:szCs w:val="24"/>
        </w:rPr>
        <w:t>organisations</w:t>
      </w:r>
      <w:proofErr w:type="spellEnd"/>
      <w:r w:rsidR="00FC5756" w:rsidRPr="00050DF8">
        <w:rPr>
          <w:rFonts w:cs="Times New Roman"/>
          <w:szCs w:val="24"/>
        </w:rPr>
        <w:t xml:space="preserve"> (</w:t>
      </w:r>
      <w:proofErr w:type="spellStart"/>
      <w:r w:rsidR="00FC5756" w:rsidRPr="00050DF8">
        <w:rPr>
          <w:rFonts w:cs="Times New Roman"/>
          <w:color w:val="222222"/>
          <w:szCs w:val="24"/>
          <w:shd w:val="clear" w:color="auto" w:fill="FFFFFF"/>
        </w:rPr>
        <w:t>Cró</w:t>
      </w:r>
      <w:proofErr w:type="spellEnd"/>
      <w:r w:rsidR="00FC5756" w:rsidRPr="00050DF8">
        <w:rPr>
          <w:rFonts w:cs="Times New Roman"/>
          <w:color w:val="222222"/>
          <w:szCs w:val="24"/>
          <w:shd w:val="clear" w:color="auto" w:fill="FFFFFF"/>
        </w:rPr>
        <w:t xml:space="preserve"> and Martins 2017)</w:t>
      </w:r>
      <w:r w:rsidRPr="00050DF8">
        <w:rPr>
          <w:rFonts w:cs="Times New Roman"/>
          <w:szCs w:val="24"/>
        </w:rPr>
        <w:t xml:space="preserve">. This would help to restore the trust of tourists and demonstrate a proactive approach towards securing their safety. Growing one's base of customers is of utmost significance during the course of a business's existence. It may be beneficial to deliberately seek out a diverse audience that is possibly spread all over the world in order to reduce dependency on consumers and events that are local. Through the smart formation of partnerships with online marketplaces and travel bureaus, the hotel has the capacity to communicate with customers located all over the globe. In addition to this, it is of the utmost importance to offer the staff of the </w:t>
      </w:r>
      <w:proofErr w:type="spellStart"/>
      <w:r w:rsidRPr="00050DF8">
        <w:rPr>
          <w:rFonts w:cs="Times New Roman"/>
          <w:szCs w:val="24"/>
        </w:rPr>
        <w:t>organisation</w:t>
      </w:r>
      <w:proofErr w:type="spellEnd"/>
      <w:r w:rsidRPr="00050DF8">
        <w:rPr>
          <w:rFonts w:cs="Times New Roman"/>
          <w:szCs w:val="24"/>
        </w:rPr>
        <w:t xml:space="preserve"> with crisis management training and to hold </w:t>
      </w:r>
      <w:proofErr w:type="spellStart"/>
      <w:r w:rsidRPr="00050DF8">
        <w:rPr>
          <w:rFonts w:cs="Times New Roman"/>
          <w:szCs w:val="24"/>
        </w:rPr>
        <w:t>practise</w:t>
      </w:r>
      <w:proofErr w:type="spellEnd"/>
      <w:r w:rsidRPr="00050DF8">
        <w:rPr>
          <w:rFonts w:cs="Times New Roman"/>
          <w:szCs w:val="24"/>
        </w:rPr>
        <w:t xml:space="preserve"> sessions. Workshops and other regular activities that focus on crisis communication and resolution are among the most important things that can be done to cultivate a culture that is resilient and </w:t>
      </w:r>
      <w:r w:rsidR="00FC5756" w:rsidRPr="00050DF8">
        <w:rPr>
          <w:rFonts w:cs="Times New Roman"/>
          <w:szCs w:val="24"/>
        </w:rPr>
        <w:t xml:space="preserve">adaptable. </w:t>
      </w:r>
    </w:p>
    <w:p w14:paraId="60F9D9B8" w14:textId="3CE2AB04" w:rsidR="001B6B95" w:rsidRPr="00050DF8" w:rsidRDefault="001B6B95" w:rsidP="001B6B95">
      <w:pPr>
        <w:rPr>
          <w:rFonts w:cs="Times New Roman"/>
          <w:szCs w:val="24"/>
        </w:rPr>
      </w:pPr>
      <w:r w:rsidRPr="00050DF8">
        <w:rPr>
          <w:rFonts w:cs="Times New Roman"/>
          <w:szCs w:val="24"/>
        </w:rPr>
        <w:t xml:space="preserve">It is very necessary for the accomplishment of </w:t>
      </w:r>
      <w:proofErr w:type="spellStart"/>
      <w:r w:rsidRPr="00050DF8">
        <w:rPr>
          <w:rFonts w:cs="Times New Roman"/>
          <w:szCs w:val="24"/>
        </w:rPr>
        <w:t>organisational</w:t>
      </w:r>
      <w:proofErr w:type="spellEnd"/>
      <w:r w:rsidRPr="00050DF8">
        <w:rPr>
          <w:rFonts w:cs="Times New Roman"/>
          <w:szCs w:val="24"/>
        </w:rPr>
        <w:t xml:space="preserve"> success to put into action deliberate initiatives with the objective of promoting a cultural revolution. Trust has the capacity to thrive in an environment that places a high value on transparency and taking responsibility for one's actions. In order to ensure that the corporate culture fits with the planned values across all hierarchical levels, it is crucial to establish efficient channels of communication and to provide proactive help for feedback mechanisms</w:t>
      </w:r>
      <w:r w:rsidR="007803C9" w:rsidRPr="00050DF8">
        <w:rPr>
          <w:rFonts w:cs="Times New Roman"/>
          <w:szCs w:val="24"/>
        </w:rPr>
        <w:t xml:space="preserve"> (</w:t>
      </w:r>
      <w:proofErr w:type="spellStart"/>
      <w:r w:rsidR="007803C9" w:rsidRPr="00050DF8">
        <w:rPr>
          <w:rFonts w:cs="Times New Roman"/>
          <w:color w:val="222222"/>
          <w:szCs w:val="24"/>
          <w:shd w:val="clear" w:color="auto" w:fill="FFFFFF"/>
        </w:rPr>
        <w:t>Tussyadiah</w:t>
      </w:r>
      <w:proofErr w:type="spellEnd"/>
      <w:r w:rsidR="007803C9" w:rsidRPr="00050DF8">
        <w:rPr>
          <w:rFonts w:cs="Times New Roman"/>
          <w:color w:val="222222"/>
          <w:szCs w:val="24"/>
          <w:shd w:val="clear" w:color="auto" w:fill="FFFFFF"/>
        </w:rPr>
        <w:t xml:space="preserve"> and Park 2018</w:t>
      </w:r>
      <w:r w:rsidR="007803C9" w:rsidRPr="00050DF8">
        <w:rPr>
          <w:rFonts w:cs="Times New Roman"/>
          <w:szCs w:val="24"/>
        </w:rPr>
        <w:t>)</w:t>
      </w:r>
      <w:r w:rsidRPr="00050DF8">
        <w:rPr>
          <w:rFonts w:cs="Times New Roman"/>
          <w:szCs w:val="24"/>
        </w:rPr>
        <w:t>. These are two of the most important steps. The establishment of training courses that place an emphasis on the cultivation of discretion and cultural awareness will result in a team dynamic that is more cohesive and compassionate towards one another.</w:t>
      </w:r>
    </w:p>
    <w:p w14:paraId="4479DE11" w14:textId="44AA4B83" w:rsidR="001B6B95" w:rsidRPr="00050DF8" w:rsidRDefault="001B6B95" w:rsidP="001B6B95">
      <w:pPr>
        <w:rPr>
          <w:rFonts w:cs="Times New Roman"/>
          <w:szCs w:val="24"/>
        </w:rPr>
      </w:pPr>
      <w:r w:rsidRPr="00050DF8">
        <w:rPr>
          <w:rFonts w:cs="Times New Roman"/>
          <w:szCs w:val="24"/>
        </w:rPr>
        <w:t>It is essential for the Ritz-Carlton in Riyadh to make adjustments to the way it conducts its business. It should be considered of the utmost importance to work towards enhancing the experiences of tourists and other visitors. Modifications that are implemented on the basis of feedback gathered from frequent feedback sessions and surveys might potentially lead to improvements in the overall quality of the service that are provided</w:t>
      </w:r>
      <w:r w:rsidR="00FC5756" w:rsidRPr="00050DF8">
        <w:rPr>
          <w:rFonts w:cs="Times New Roman"/>
          <w:szCs w:val="24"/>
        </w:rPr>
        <w:t xml:space="preserve"> (</w:t>
      </w:r>
      <w:proofErr w:type="spellStart"/>
      <w:r w:rsidR="00FC5756" w:rsidRPr="00050DF8">
        <w:rPr>
          <w:rFonts w:cs="Times New Roman"/>
          <w:color w:val="222222"/>
          <w:szCs w:val="24"/>
          <w:shd w:val="clear" w:color="auto" w:fill="FFFFFF"/>
        </w:rPr>
        <w:t>Alhisan</w:t>
      </w:r>
      <w:proofErr w:type="spellEnd"/>
      <w:r w:rsidR="00FC5756" w:rsidRPr="00050DF8">
        <w:rPr>
          <w:rFonts w:cs="Times New Roman"/>
          <w:color w:val="222222"/>
          <w:szCs w:val="24"/>
          <w:shd w:val="clear" w:color="auto" w:fill="FFFFFF"/>
        </w:rPr>
        <w:t xml:space="preserve"> </w:t>
      </w:r>
      <w:r w:rsidR="00FC5756" w:rsidRPr="00050DF8">
        <w:rPr>
          <w:rFonts w:cs="Times New Roman"/>
          <w:i/>
          <w:color w:val="222222"/>
          <w:szCs w:val="24"/>
          <w:shd w:val="clear" w:color="auto" w:fill="FFFFFF"/>
        </w:rPr>
        <w:t>et al.,</w:t>
      </w:r>
      <w:r w:rsidR="00FC5756" w:rsidRPr="00050DF8">
        <w:rPr>
          <w:rFonts w:cs="Times New Roman"/>
          <w:color w:val="222222"/>
          <w:szCs w:val="24"/>
          <w:shd w:val="clear" w:color="auto" w:fill="FFFFFF"/>
        </w:rPr>
        <w:t xml:space="preserve"> 2019)</w:t>
      </w:r>
      <w:r w:rsidRPr="00050DF8">
        <w:rPr>
          <w:rFonts w:cs="Times New Roman"/>
          <w:szCs w:val="24"/>
        </w:rPr>
        <w:t xml:space="preserve">. In addition, the degree of simplicity shown by the operating methods has a direct bearing on the amount of product that may be produced. The evaluation and improvement of processes, in conjunction with the use of technology to the automation of repetitive tasks, have the potential to significantly boost productivity, which, in turn, will lead to an improvement in the overall level of service that is offered to visitors. Within the framework of change management, it is prudent to keep up a steady and unyielding focus to involving the community in whatever </w:t>
      </w:r>
      <w:proofErr w:type="spellStart"/>
      <w:r w:rsidRPr="00050DF8">
        <w:rPr>
          <w:rFonts w:cs="Times New Roman"/>
          <w:szCs w:val="24"/>
        </w:rPr>
        <w:t>endeavours</w:t>
      </w:r>
      <w:proofErr w:type="spellEnd"/>
      <w:r w:rsidRPr="00050DF8">
        <w:rPr>
          <w:rFonts w:cs="Times New Roman"/>
          <w:szCs w:val="24"/>
        </w:rPr>
        <w:t xml:space="preserve"> you undertake. The possibility exists to deepen our contacts with the community via the cultivation of our working relationships with local businesses, cultural </w:t>
      </w:r>
      <w:proofErr w:type="spellStart"/>
      <w:r w:rsidRPr="00050DF8">
        <w:rPr>
          <w:rFonts w:cs="Times New Roman"/>
          <w:szCs w:val="24"/>
        </w:rPr>
        <w:t>organisations</w:t>
      </w:r>
      <w:proofErr w:type="spellEnd"/>
      <w:r w:rsidRPr="00050DF8">
        <w:rPr>
          <w:rFonts w:cs="Times New Roman"/>
          <w:szCs w:val="24"/>
        </w:rPr>
        <w:t>, and diplomatic posts. A smart marketing option would be to use community engagement efforts as a strategy to strengthen the hotel's image.</w:t>
      </w:r>
    </w:p>
    <w:p w14:paraId="4C3DE6FC" w14:textId="41F8F05A" w:rsidR="000600A6" w:rsidRPr="00050DF8" w:rsidRDefault="001B6B95" w:rsidP="001B6B95">
      <w:pPr>
        <w:rPr>
          <w:rFonts w:cs="Times New Roman"/>
          <w:szCs w:val="24"/>
        </w:rPr>
      </w:pPr>
      <w:r w:rsidRPr="00050DF8">
        <w:rPr>
          <w:rFonts w:cs="Times New Roman"/>
          <w:szCs w:val="24"/>
        </w:rPr>
        <w:t xml:space="preserve">After these suggestions have been put into action, it is essential that the hotel establish key performance indicators (also known as KPIs) in order to assess the outcomes. The effectiveness of the strategies may be determined via the methodical tracking and analysis of criteria like as financial performance, customer happiness, and reputation management. In addition, this all-encompassing strategy not only works towards the goal of resolving the problems that The Ritz-Carlton in Riyadh has been facing, but it also works towards the goal of establishing a flexible and resilient </w:t>
      </w:r>
      <w:proofErr w:type="spellStart"/>
      <w:r w:rsidRPr="00050DF8">
        <w:rPr>
          <w:rFonts w:cs="Times New Roman"/>
          <w:szCs w:val="24"/>
        </w:rPr>
        <w:t>organisational</w:t>
      </w:r>
      <w:proofErr w:type="spellEnd"/>
      <w:r w:rsidRPr="00050DF8">
        <w:rPr>
          <w:rFonts w:cs="Times New Roman"/>
          <w:szCs w:val="24"/>
        </w:rPr>
        <w:t xml:space="preserve"> culture that will effectively sustain the company's continuous achievements within the highly competitive hospitality industry.</w:t>
      </w:r>
    </w:p>
    <w:p w14:paraId="45409AC3" w14:textId="174105A3" w:rsidR="000C0F18" w:rsidRPr="00050DF8" w:rsidRDefault="00606B89" w:rsidP="00D3634C">
      <w:pPr>
        <w:pStyle w:val="Heading1"/>
        <w:rPr>
          <w:rFonts w:cs="Times New Roman"/>
          <w:sz w:val="24"/>
          <w:szCs w:val="24"/>
          <w:shd w:val="clear" w:color="auto" w:fill="FFFFFF"/>
        </w:rPr>
      </w:pPr>
      <w:bookmarkStart w:id="9" w:name="_Toc151118557"/>
      <w:r w:rsidRPr="00050DF8">
        <w:rPr>
          <w:rFonts w:cs="Times New Roman"/>
          <w:sz w:val="24"/>
          <w:szCs w:val="24"/>
          <w:shd w:val="clear" w:color="auto" w:fill="FFFFFF"/>
        </w:rPr>
        <w:t>Action Plan</w:t>
      </w:r>
      <w:bookmarkEnd w:id="9"/>
      <w:r w:rsidRPr="00050DF8">
        <w:rPr>
          <w:rFonts w:cs="Times New Roman"/>
          <w:sz w:val="24"/>
          <w:szCs w:val="24"/>
          <w:shd w:val="clear" w:color="auto" w:fill="FFFFFF"/>
        </w:rPr>
        <w:t xml:space="preserve"> </w:t>
      </w:r>
    </w:p>
    <w:tbl>
      <w:tblPr>
        <w:tblStyle w:val="TableGrid"/>
        <w:tblW w:w="0" w:type="auto"/>
        <w:tblLook w:val="04A0" w:firstRow="1" w:lastRow="0" w:firstColumn="1" w:lastColumn="0" w:noHBand="0" w:noVBand="1"/>
      </w:tblPr>
      <w:tblGrid>
        <w:gridCol w:w="3116"/>
        <w:gridCol w:w="3117"/>
        <w:gridCol w:w="3117"/>
      </w:tblGrid>
      <w:tr w:rsidR="00762B2F" w:rsidRPr="00050DF8" w14:paraId="2349B2FA" w14:textId="77777777" w:rsidTr="00762B2F">
        <w:tc>
          <w:tcPr>
            <w:tcW w:w="3116" w:type="dxa"/>
          </w:tcPr>
          <w:p w14:paraId="6A77FE76" w14:textId="41B1C43B" w:rsidR="00762B2F" w:rsidRPr="00050DF8" w:rsidRDefault="00762B2F" w:rsidP="00762B2F">
            <w:pPr>
              <w:jc w:val="center"/>
              <w:rPr>
                <w:rFonts w:cs="Times New Roman"/>
                <w:b/>
                <w:szCs w:val="24"/>
              </w:rPr>
            </w:pPr>
            <w:r w:rsidRPr="00050DF8">
              <w:rPr>
                <w:rFonts w:cs="Times New Roman"/>
                <w:b/>
                <w:szCs w:val="24"/>
              </w:rPr>
              <w:t>Action required</w:t>
            </w:r>
          </w:p>
        </w:tc>
        <w:tc>
          <w:tcPr>
            <w:tcW w:w="3117" w:type="dxa"/>
          </w:tcPr>
          <w:p w14:paraId="1869D7A0" w14:textId="5BC1E053" w:rsidR="00762B2F" w:rsidRPr="00050DF8" w:rsidRDefault="00762B2F" w:rsidP="00762B2F">
            <w:pPr>
              <w:jc w:val="center"/>
              <w:rPr>
                <w:rFonts w:cs="Times New Roman"/>
                <w:b/>
                <w:szCs w:val="24"/>
              </w:rPr>
            </w:pPr>
            <w:r w:rsidRPr="00050DF8">
              <w:rPr>
                <w:rFonts w:cs="Times New Roman"/>
                <w:b/>
                <w:szCs w:val="24"/>
              </w:rPr>
              <w:t>Action steps</w:t>
            </w:r>
          </w:p>
        </w:tc>
        <w:tc>
          <w:tcPr>
            <w:tcW w:w="3117" w:type="dxa"/>
          </w:tcPr>
          <w:p w14:paraId="2F81D80A" w14:textId="37C7C8A3" w:rsidR="00762B2F" w:rsidRPr="00050DF8" w:rsidRDefault="00762B2F" w:rsidP="00762B2F">
            <w:pPr>
              <w:jc w:val="center"/>
              <w:rPr>
                <w:rFonts w:cs="Times New Roman"/>
                <w:b/>
                <w:szCs w:val="24"/>
              </w:rPr>
            </w:pPr>
            <w:r w:rsidRPr="00050DF8">
              <w:rPr>
                <w:rFonts w:cs="Times New Roman"/>
                <w:b/>
                <w:szCs w:val="24"/>
              </w:rPr>
              <w:t>Timeline</w:t>
            </w:r>
          </w:p>
        </w:tc>
      </w:tr>
      <w:tr w:rsidR="00762B2F" w:rsidRPr="00050DF8" w14:paraId="5CC99A4D" w14:textId="77777777" w:rsidTr="00762B2F">
        <w:tc>
          <w:tcPr>
            <w:tcW w:w="3116" w:type="dxa"/>
          </w:tcPr>
          <w:p w14:paraId="5D63F543" w14:textId="4E53E99E" w:rsidR="00762B2F" w:rsidRPr="00050DF8" w:rsidRDefault="00981560" w:rsidP="009F3D42">
            <w:pPr>
              <w:rPr>
                <w:rFonts w:cs="Times New Roman"/>
                <w:szCs w:val="24"/>
              </w:rPr>
            </w:pPr>
            <w:r w:rsidRPr="00050DF8">
              <w:rPr>
                <w:rFonts w:cs="Times New Roman"/>
                <w:szCs w:val="24"/>
              </w:rPr>
              <w:t xml:space="preserve">The hotel must alleviate the perception of high pricing </w:t>
            </w:r>
          </w:p>
        </w:tc>
        <w:tc>
          <w:tcPr>
            <w:tcW w:w="3117" w:type="dxa"/>
          </w:tcPr>
          <w:p w14:paraId="12077BCD" w14:textId="77777777" w:rsidR="00511EB2" w:rsidRPr="00050DF8" w:rsidRDefault="00511EB2" w:rsidP="00511EB2">
            <w:pPr>
              <w:pStyle w:val="ListParagraph"/>
              <w:numPr>
                <w:ilvl w:val="0"/>
                <w:numId w:val="19"/>
              </w:numPr>
              <w:rPr>
                <w:rFonts w:cs="Times New Roman"/>
                <w:szCs w:val="24"/>
              </w:rPr>
            </w:pPr>
            <w:r w:rsidRPr="00050DF8">
              <w:rPr>
                <w:rFonts w:cs="Times New Roman"/>
                <w:szCs w:val="24"/>
              </w:rPr>
              <w:t>To match prices with industry norms, do a thorough pricing research.</w:t>
            </w:r>
          </w:p>
          <w:p w14:paraId="5E1A72DD" w14:textId="77777777" w:rsidR="00511EB2" w:rsidRPr="00050DF8" w:rsidRDefault="00511EB2" w:rsidP="00511EB2">
            <w:pPr>
              <w:pStyle w:val="ListParagraph"/>
              <w:numPr>
                <w:ilvl w:val="0"/>
                <w:numId w:val="19"/>
              </w:numPr>
              <w:rPr>
                <w:rFonts w:cs="Times New Roman"/>
                <w:szCs w:val="24"/>
              </w:rPr>
            </w:pPr>
            <w:r w:rsidRPr="00050DF8">
              <w:rPr>
                <w:rFonts w:cs="Times New Roman"/>
                <w:szCs w:val="24"/>
              </w:rPr>
              <w:t>Put in place reward schemes for early booking and loyalty.</w:t>
            </w:r>
          </w:p>
          <w:p w14:paraId="787C6D86" w14:textId="6B69F1C9" w:rsidR="00511EB2" w:rsidRPr="00050DF8" w:rsidRDefault="00511EB2" w:rsidP="00511EB2">
            <w:pPr>
              <w:pStyle w:val="ListParagraph"/>
              <w:numPr>
                <w:ilvl w:val="0"/>
                <w:numId w:val="19"/>
              </w:numPr>
              <w:rPr>
                <w:rFonts w:cs="Times New Roman"/>
                <w:szCs w:val="24"/>
              </w:rPr>
            </w:pPr>
            <w:r w:rsidRPr="00050DF8">
              <w:rPr>
                <w:rFonts w:cs="Times New Roman"/>
                <w:szCs w:val="24"/>
              </w:rPr>
              <w:t>Offer discounts and promotional packages at off-peak times.</w:t>
            </w:r>
          </w:p>
          <w:p w14:paraId="5EC50060" w14:textId="0A4A477E" w:rsidR="00511EB2" w:rsidRPr="00050DF8" w:rsidRDefault="00511EB2" w:rsidP="00B15F06">
            <w:pPr>
              <w:pStyle w:val="ListParagraph"/>
              <w:numPr>
                <w:ilvl w:val="0"/>
                <w:numId w:val="19"/>
              </w:numPr>
              <w:rPr>
                <w:rFonts w:cs="Times New Roman"/>
                <w:szCs w:val="24"/>
              </w:rPr>
            </w:pPr>
            <w:r w:rsidRPr="00050DF8">
              <w:rPr>
                <w:rFonts w:cs="Times New Roman"/>
                <w:szCs w:val="24"/>
              </w:rPr>
              <w:t xml:space="preserve">Regulate the pricing </w:t>
            </w:r>
            <w:r w:rsidR="00B15F06" w:rsidRPr="00050DF8">
              <w:rPr>
                <w:rFonts w:cs="Times New Roman"/>
                <w:szCs w:val="24"/>
              </w:rPr>
              <w:t>strategies</w:t>
            </w:r>
            <w:r w:rsidRPr="00050DF8">
              <w:rPr>
                <w:rFonts w:cs="Times New Roman"/>
                <w:szCs w:val="24"/>
              </w:rPr>
              <w:t xml:space="preserve"> of other companies and make the necessary changes.</w:t>
            </w:r>
          </w:p>
        </w:tc>
        <w:tc>
          <w:tcPr>
            <w:tcW w:w="3117" w:type="dxa"/>
          </w:tcPr>
          <w:p w14:paraId="46AC5870" w14:textId="0C5B670B" w:rsidR="00762B2F" w:rsidRPr="00050DF8" w:rsidRDefault="00B15F06" w:rsidP="009F3D42">
            <w:pPr>
              <w:rPr>
                <w:rFonts w:cs="Times New Roman"/>
                <w:szCs w:val="24"/>
              </w:rPr>
            </w:pPr>
            <w:r w:rsidRPr="00050DF8">
              <w:rPr>
                <w:rFonts w:cs="Times New Roman"/>
                <w:szCs w:val="24"/>
              </w:rPr>
              <w:t xml:space="preserve">Start pricing changes within the next quarter </w:t>
            </w:r>
          </w:p>
        </w:tc>
      </w:tr>
      <w:tr w:rsidR="00762B2F" w:rsidRPr="00050DF8" w14:paraId="269541CF" w14:textId="77777777" w:rsidTr="00762B2F">
        <w:tc>
          <w:tcPr>
            <w:tcW w:w="3116" w:type="dxa"/>
          </w:tcPr>
          <w:p w14:paraId="3D315F1A" w14:textId="2D619CB2" w:rsidR="00762B2F" w:rsidRPr="00050DF8" w:rsidRDefault="00AD334D" w:rsidP="009F3D42">
            <w:pPr>
              <w:rPr>
                <w:rFonts w:cs="Times New Roman"/>
                <w:szCs w:val="24"/>
              </w:rPr>
            </w:pPr>
            <w:r w:rsidRPr="00050DF8">
              <w:rPr>
                <w:rFonts w:cs="Times New Roman"/>
                <w:szCs w:val="24"/>
              </w:rPr>
              <w:t>To improve operational expenses management</w:t>
            </w:r>
          </w:p>
        </w:tc>
        <w:tc>
          <w:tcPr>
            <w:tcW w:w="3117" w:type="dxa"/>
          </w:tcPr>
          <w:p w14:paraId="0D057D6E" w14:textId="7DC24CEC" w:rsidR="00D10986" w:rsidRPr="00050DF8" w:rsidRDefault="00D10986" w:rsidP="00D10986">
            <w:pPr>
              <w:pStyle w:val="ListParagraph"/>
              <w:numPr>
                <w:ilvl w:val="0"/>
                <w:numId w:val="20"/>
              </w:numPr>
              <w:rPr>
                <w:rFonts w:cs="Times New Roman"/>
                <w:szCs w:val="24"/>
              </w:rPr>
            </w:pPr>
            <w:r w:rsidRPr="00050DF8">
              <w:rPr>
                <w:rFonts w:cs="Times New Roman"/>
                <w:szCs w:val="24"/>
              </w:rPr>
              <w:t>To f</w:t>
            </w:r>
            <w:r w:rsidR="0016492E" w:rsidRPr="00050DF8">
              <w:rPr>
                <w:rFonts w:cs="Times New Roman"/>
                <w:szCs w:val="24"/>
              </w:rPr>
              <w:t xml:space="preserve">ind regions that are expensive and </w:t>
            </w:r>
            <w:r w:rsidRPr="00050DF8">
              <w:rPr>
                <w:rFonts w:cs="Times New Roman"/>
                <w:szCs w:val="24"/>
              </w:rPr>
              <w:t>daily perform financial studies.</w:t>
            </w:r>
          </w:p>
          <w:p w14:paraId="0DEBB6B8" w14:textId="2BC6C070" w:rsidR="00D10986" w:rsidRPr="00050DF8" w:rsidRDefault="00D10986" w:rsidP="00D10986">
            <w:pPr>
              <w:pStyle w:val="ListParagraph"/>
              <w:numPr>
                <w:ilvl w:val="0"/>
                <w:numId w:val="20"/>
              </w:numPr>
              <w:rPr>
                <w:rFonts w:cs="Times New Roman"/>
                <w:szCs w:val="24"/>
              </w:rPr>
            </w:pPr>
            <w:r w:rsidRPr="00050DF8">
              <w:rPr>
                <w:rFonts w:cs="Times New Roman"/>
                <w:szCs w:val="24"/>
              </w:rPr>
              <w:t>Train employees on operational strategies that save money</w:t>
            </w:r>
          </w:p>
          <w:p w14:paraId="12FDCE0A" w14:textId="156A3D14" w:rsidR="0016492E" w:rsidRPr="00050DF8" w:rsidRDefault="0016492E" w:rsidP="00D10986">
            <w:pPr>
              <w:pStyle w:val="ListParagraph"/>
              <w:numPr>
                <w:ilvl w:val="0"/>
                <w:numId w:val="20"/>
              </w:numPr>
              <w:rPr>
                <w:rFonts w:cs="Times New Roman"/>
                <w:szCs w:val="24"/>
              </w:rPr>
            </w:pPr>
            <w:r w:rsidRPr="00050DF8">
              <w:rPr>
                <w:rFonts w:cs="Times New Roman"/>
                <w:szCs w:val="24"/>
              </w:rPr>
              <w:t>Enhance inventory control to cut costs and avoid overstocking.</w:t>
            </w:r>
          </w:p>
          <w:p w14:paraId="2A1A4E33" w14:textId="1F18BC55" w:rsidR="00762B2F" w:rsidRPr="00050DF8" w:rsidRDefault="00D10986" w:rsidP="0016492E">
            <w:pPr>
              <w:pStyle w:val="ListParagraph"/>
              <w:numPr>
                <w:ilvl w:val="0"/>
                <w:numId w:val="20"/>
              </w:numPr>
              <w:rPr>
                <w:rFonts w:cs="Times New Roman"/>
                <w:szCs w:val="24"/>
              </w:rPr>
            </w:pPr>
            <w:r w:rsidRPr="00050DF8">
              <w:rPr>
                <w:rFonts w:cs="Times New Roman"/>
                <w:szCs w:val="24"/>
              </w:rPr>
              <w:t>Adopt strict guidelines for allocating resources and budgeting.</w:t>
            </w:r>
          </w:p>
        </w:tc>
        <w:tc>
          <w:tcPr>
            <w:tcW w:w="3117" w:type="dxa"/>
          </w:tcPr>
          <w:p w14:paraId="4E36C7A1" w14:textId="060F6175" w:rsidR="00762B2F" w:rsidRPr="00050DF8" w:rsidRDefault="0016492E" w:rsidP="009F3D42">
            <w:pPr>
              <w:rPr>
                <w:rFonts w:cs="Times New Roman"/>
                <w:szCs w:val="24"/>
              </w:rPr>
            </w:pPr>
            <w:r w:rsidRPr="00050DF8">
              <w:rPr>
                <w:rFonts w:cs="Times New Roman"/>
                <w:szCs w:val="24"/>
              </w:rPr>
              <w:t xml:space="preserve">Start executing cost management measures with ongoing assessment </w:t>
            </w:r>
          </w:p>
        </w:tc>
      </w:tr>
      <w:tr w:rsidR="00762B2F" w:rsidRPr="00050DF8" w14:paraId="2C0F2A02" w14:textId="77777777" w:rsidTr="00762B2F">
        <w:tc>
          <w:tcPr>
            <w:tcW w:w="3116" w:type="dxa"/>
          </w:tcPr>
          <w:p w14:paraId="470A5F44" w14:textId="07FBB468" w:rsidR="00762B2F" w:rsidRPr="00050DF8" w:rsidRDefault="0016492E" w:rsidP="0016492E">
            <w:pPr>
              <w:rPr>
                <w:rFonts w:cs="Times New Roman"/>
                <w:szCs w:val="24"/>
              </w:rPr>
            </w:pPr>
            <w:r w:rsidRPr="00050DF8">
              <w:rPr>
                <w:rFonts w:cs="Times New Roman"/>
                <w:szCs w:val="24"/>
              </w:rPr>
              <w:t xml:space="preserve">To boost guest experience improvement </w:t>
            </w:r>
          </w:p>
        </w:tc>
        <w:tc>
          <w:tcPr>
            <w:tcW w:w="3117" w:type="dxa"/>
          </w:tcPr>
          <w:p w14:paraId="46CE8D2C" w14:textId="77777777" w:rsidR="0016492E" w:rsidRPr="00050DF8" w:rsidRDefault="0016492E" w:rsidP="0016492E">
            <w:pPr>
              <w:pStyle w:val="ListParagraph"/>
              <w:numPr>
                <w:ilvl w:val="0"/>
                <w:numId w:val="21"/>
              </w:numPr>
              <w:rPr>
                <w:rFonts w:cs="Times New Roman"/>
                <w:szCs w:val="24"/>
              </w:rPr>
            </w:pPr>
            <w:r w:rsidRPr="00050DF8">
              <w:rPr>
                <w:rFonts w:cs="Times New Roman"/>
                <w:szCs w:val="24"/>
              </w:rPr>
              <w:t>Review complaints and comments from visitors on a frequent basis.</w:t>
            </w:r>
          </w:p>
          <w:p w14:paraId="60AF9312" w14:textId="75CDD3F3" w:rsidR="0016492E" w:rsidRPr="00050DF8" w:rsidRDefault="0016492E" w:rsidP="0016492E">
            <w:pPr>
              <w:pStyle w:val="ListParagraph"/>
              <w:numPr>
                <w:ilvl w:val="0"/>
                <w:numId w:val="21"/>
              </w:numPr>
              <w:rPr>
                <w:rFonts w:cs="Times New Roman"/>
                <w:szCs w:val="24"/>
              </w:rPr>
            </w:pPr>
            <w:r w:rsidRPr="00050DF8">
              <w:rPr>
                <w:rFonts w:cs="Times New Roman"/>
                <w:szCs w:val="24"/>
              </w:rPr>
              <w:t>Launch programs to meet and beyond expectations of visitors.</w:t>
            </w:r>
          </w:p>
          <w:p w14:paraId="7D0AB23D" w14:textId="77777777" w:rsidR="0016492E" w:rsidRPr="00050DF8" w:rsidRDefault="0016492E" w:rsidP="0016492E">
            <w:pPr>
              <w:pStyle w:val="ListParagraph"/>
              <w:numPr>
                <w:ilvl w:val="0"/>
                <w:numId w:val="21"/>
              </w:numPr>
              <w:rPr>
                <w:rFonts w:cs="Times New Roman"/>
                <w:szCs w:val="24"/>
              </w:rPr>
            </w:pPr>
            <w:r w:rsidRPr="00050DF8">
              <w:rPr>
                <w:rFonts w:cs="Times New Roman"/>
                <w:szCs w:val="24"/>
              </w:rPr>
              <w:t>To improve service quality, implement staff training programs.</w:t>
            </w:r>
          </w:p>
          <w:p w14:paraId="73F58EF7" w14:textId="30D49D28" w:rsidR="00762B2F" w:rsidRPr="00050DF8" w:rsidRDefault="0016492E" w:rsidP="0016492E">
            <w:pPr>
              <w:pStyle w:val="ListParagraph"/>
              <w:numPr>
                <w:ilvl w:val="0"/>
                <w:numId w:val="21"/>
              </w:numPr>
              <w:rPr>
                <w:rFonts w:cs="Times New Roman"/>
                <w:szCs w:val="24"/>
              </w:rPr>
            </w:pPr>
            <w:r w:rsidRPr="00050DF8">
              <w:rPr>
                <w:rFonts w:cs="Times New Roman"/>
                <w:szCs w:val="24"/>
              </w:rPr>
              <w:t>To encourage recurring business, make loyalty programs stronger.</w:t>
            </w:r>
          </w:p>
        </w:tc>
        <w:tc>
          <w:tcPr>
            <w:tcW w:w="3117" w:type="dxa"/>
          </w:tcPr>
          <w:p w14:paraId="22A9D724" w14:textId="110AA44B" w:rsidR="0016492E" w:rsidRPr="00050DF8" w:rsidRDefault="0016492E" w:rsidP="0016492E">
            <w:pPr>
              <w:rPr>
                <w:rFonts w:cs="Times New Roman"/>
                <w:szCs w:val="24"/>
              </w:rPr>
            </w:pPr>
            <w:r w:rsidRPr="00050DF8">
              <w:rPr>
                <w:rFonts w:cs="Times New Roman"/>
                <w:szCs w:val="24"/>
              </w:rPr>
              <w:t>For the following two quarters, roll out initiatives associated to the guest experience and training programs.</w:t>
            </w:r>
          </w:p>
          <w:p w14:paraId="2E7A7CB6" w14:textId="77777777" w:rsidR="00762B2F" w:rsidRPr="00050DF8" w:rsidRDefault="00762B2F" w:rsidP="009F3D42">
            <w:pPr>
              <w:rPr>
                <w:rFonts w:cs="Times New Roman"/>
                <w:szCs w:val="24"/>
              </w:rPr>
            </w:pPr>
          </w:p>
        </w:tc>
      </w:tr>
      <w:tr w:rsidR="00762B2F" w:rsidRPr="00050DF8" w14:paraId="7830E51F" w14:textId="77777777" w:rsidTr="00762B2F">
        <w:tc>
          <w:tcPr>
            <w:tcW w:w="3116" w:type="dxa"/>
          </w:tcPr>
          <w:p w14:paraId="5CCB6B09" w14:textId="26497A5C" w:rsidR="00762B2F" w:rsidRPr="00050DF8" w:rsidRDefault="0016492E" w:rsidP="009F3D42">
            <w:pPr>
              <w:rPr>
                <w:rFonts w:cs="Times New Roman"/>
                <w:szCs w:val="24"/>
              </w:rPr>
            </w:pPr>
            <w:r w:rsidRPr="00050DF8">
              <w:rPr>
                <w:rFonts w:cs="Times New Roman"/>
                <w:szCs w:val="24"/>
              </w:rPr>
              <w:t xml:space="preserve">Trend monitoring and market adaptation. I will stay ahead of altering market trends and customer needs </w:t>
            </w:r>
          </w:p>
        </w:tc>
        <w:tc>
          <w:tcPr>
            <w:tcW w:w="3117" w:type="dxa"/>
          </w:tcPr>
          <w:p w14:paraId="4B2E6B8D" w14:textId="783831E1" w:rsidR="0016492E" w:rsidRPr="00050DF8" w:rsidRDefault="0016492E" w:rsidP="0016492E">
            <w:pPr>
              <w:pStyle w:val="ListParagraph"/>
              <w:numPr>
                <w:ilvl w:val="0"/>
                <w:numId w:val="22"/>
              </w:numPr>
              <w:rPr>
                <w:rFonts w:cs="Times New Roman"/>
                <w:szCs w:val="24"/>
              </w:rPr>
            </w:pPr>
            <w:r w:rsidRPr="00050DF8">
              <w:rPr>
                <w:rFonts w:cs="Times New Roman"/>
                <w:szCs w:val="24"/>
              </w:rPr>
              <w:t>Keep an eye on industry developments and consumer response on social media sites.</w:t>
            </w:r>
          </w:p>
          <w:p w14:paraId="57C0BCDE" w14:textId="77777777" w:rsidR="0016492E" w:rsidRPr="00050DF8" w:rsidRDefault="0016492E" w:rsidP="0016492E">
            <w:pPr>
              <w:pStyle w:val="ListParagraph"/>
              <w:numPr>
                <w:ilvl w:val="0"/>
                <w:numId w:val="22"/>
              </w:numPr>
              <w:rPr>
                <w:rFonts w:cs="Times New Roman"/>
                <w:szCs w:val="24"/>
              </w:rPr>
            </w:pPr>
            <w:r w:rsidRPr="00050DF8">
              <w:rPr>
                <w:rFonts w:cs="Times New Roman"/>
                <w:szCs w:val="24"/>
              </w:rPr>
              <w:t>Organize a specialized group to do trend analysis and market study.</w:t>
            </w:r>
          </w:p>
          <w:p w14:paraId="49938226" w14:textId="4E3F6306" w:rsidR="0016492E" w:rsidRPr="00050DF8" w:rsidRDefault="0016492E" w:rsidP="0016492E">
            <w:pPr>
              <w:pStyle w:val="ListParagraph"/>
              <w:numPr>
                <w:ilvl w:val="0"/>
                <w:numId w:val="22"/>
              </w:numPr>
              <w:rPr>
                <w:rFonts w:cs="Times New Roman"/>
                <w:szCs w:val="24"/>
              </w:rPr>
            </w:pPr>
            <w:r w:rsidRPr="00050DF8">
              <w:rPr>
                <w:rFonts w:cs="Times New Roman"/>
                <w:szCs w:val="24"/>
              </w:rPr>
              <w:t>Contribute in trade shows and work with forward-thinking companies.</w:t>
            </w:r>
          </w:p>
          <w:p w14:paraId="02D63015" w14:textId="1F148B6F" w:rsidR="00762B2F" w:rsidRPr="00050DF8" w:rsidRDefault="0016492E" w:rsidP="0016492E">
            <w:pPr>
              <w:pStyle w:val="ListParagraph"/>
              <w:numPr>
                <w:ilvl w:val="0"/>
                <w:numId w:val="22"/>
              </w:numPr>
              <w:rPr>
                <w:rFonts w:cs="Times New Roman"/>
                <w:szCs w:val="24"/>
              </w:rPr>
            </w:pPr>
            <w:r w:rsidRPr="00050DF8">
              <w:rPr>
                <w:rFonts w:cs="Times New Roman"/>
                <w:szCs w:val="24"/>
              </w:rPr>
              <w:t>Use market information to inform regular updates to the services and solutions.</w:t>
            </w:r>
          </w:p>
        </w:tc>
        <w:tc>
          <w:tcPr>
            <w:tcW w:w="3117" w:type="dxa"/>
          </w:tcPr>
          <w:p w14:paraId="6DFF5A1C" w14:textId="33DEDDCF" w:rsidR="00762B2F" w:rsidRPr="00050DF8" w:rsidRDefault="0016492E" w:rsidP="009F3D42">
            <w:pPr>
              <w:rPr>
                <w:rFonts w:cs="Times New Roman"/>
                <w:szCs w:val="24"/>
              </w:rPr>
            </w:pPr>
            <w:r w:rsidRPr="00050DF8">
              <w:rPr>
                <w:rFonts w:cs="Times New Roman"/>
                <w:szCs w:val="24"/>
              </w:rPr>
              <w:t>Start analyzing the market right away and keep updating it often</w:t>
            </w:r>
          </w:p>
        </w:tc>
      </w:tr>
      <w:tr w:rsidR="0016492E" w:rsidRPr="00050DF8" w14:paraId="134CC8D6" w14:textId="77777777" w:rsidTr="00762B2F">
        <w:tc>
          <w:tcPr>
            <w:tcW w:w="3116" w:type="dxa"/>
          </w:tcPr>
          <w:p w14:paraId="7D9EB22C" w14:textId="2F3FC6BD" w:rsidR="0016492E" w:rsidRPr="00050DF8" w:rsidRDefault="0016492E" w:rsidP="009F3D42">
            <w:pPr>
              <w:rPr>
                <w:rFonts w:cs="Times New Roman"/>
                <w:szCs w:val="24"/>
              </w:rPr>
            </w:pPr>
            <w:r w:rsidRPr="00050DF8">
              <w:rPr>
                <w:rFonts w:cs="Times New Roman"/>
                <w:szCs w:val="24"/>
              </w:rPr>
              <w:t xml:space="preserve">Risk management and crisis preparedness </w:t>
            </w:r>
          </w:p>
        </w:tc>
        <w:tc>
          <w:tcPr>
            <w:tcW w:w="3117" w:type="dxa"/>
          </w:tcPr>
          <w:p w14:paraId="55BF1C78" w14:textId="77777777" w:rsidR="0016492E" w:rsidRPr="00050DF8" w:rsidRDefault="0016492E" w:rsidP="0016492E">
            <w:pPr>
              <w:pStyle w:val="ListParagraph"/>
              <w:numPr>
                <w:ilvl w:val="0"/>
                <w:numId w:val="22"/>
              </w:numPr>
              <w:rPr>
                <w:rFonts w:cs="Times New Roman"/>
                <w:szCs w:val="24"/>
              </w:rPr>
            </w:pPr>
            <w:r w:rsidRPr="00050DF8">
              <w:rPr>
                <w:rFonts w:cs="Times New Roman"/>
                <w:szCs w:val="24"/>
              </w:rPr>
              <w:t>Create a team and procedures for crisis response.</w:t>
            </w:r>
          </w:p>
          <w:p w14:paraId="1FB4101F" w14:textId="3453FB11" w:rsidR="0016492E" w:rsidRPr="00050DF8" w:rsidRDefault="0016492E" w:rsidP="0016492E">
            <w:pPr>
              <w:pStyle w:val="ListParagraph"/>
              <w:numPr>
                <w:ilvl w:val="0"/>
                <w:numId w:val="22"/>
              </w:numPr>
              <w:rPr>
                <w:rFonts w:cs="Times New Roman"/>
                <w:szCs w:val="24"/>
              </w:rPr>
            </w:pPr>
            <w:r w:rsidRPr="00050DF8">
              <w:rPr>
                <w:rFonts w:cs="Times New Roman"/>
                <w:szCs w:val="24"/>
              </w:rPr>
              <w:t>Make backup plans in case of unforeseen political, medical or economic emergencies.</w:t>
            </w:r>
          </w:p>
          <w:p w14:paraId="56631862" w14:textId="14507FE6" w:rsidR="0016492E" w:rsidRPr="00050DF8" w:rsidRDefault="0016492E" w:rsidP="0016492E">
            <w:pPr>
              <w:pStyle w:val="ListParagraph"/>
              <w:numPr>
                <w:ilvl w:val="0"/>
                <w:numId w:val="22"/>
              </w:numPr>
              <w:rPr>
                <w:rFonts w:cs="Times New Roman"/>
                <w:szCs w:val="24"/>
              </w:rPr>
            </w:pPr>
            <w:r w:rsidRPr="00050DF8">
              <w:rPr>
                <w:rFonts w:cs="Times New Roman"/>
                <w:szCs w:val="24"/>
              </w:rPr>
              <w:t>Plan for and evaluate crisis management on a regular basis.</w:t>
            </w:r>
          </w:p>
          <w:p w14:paraId="4C2636F2" w14:textId="1DEB162F" w:rsidR="0016492E" w:rsidRPr="00050DF8" w:rsidRDefault="0016492E" w:rsidP="0016492E">
            <w:pPr>
              <w:pStyle w:val="ListParagraph"/>
              <w:numPr>
                <w:ilvl w:val="0"/>
                <w:numId w:val="22"/>
              </w:numPr>
              <w:rPr>
                <w:rFonts w:cs="Times New Roman"/>
                <w:szCs w:val="24"/>
              </w:rPr>
            </w:pPr>
            <w:r w:rsidRPr="00050DF8">
              <w:rPr>
                <w:rFonts w:cs="Times New Roman"/>
                <w:szCs w:val="24"/>
              </w:rPr>
              <w:t>Work together with industry professionals to assess any risks.</w:t>
            </w:r>
          </w:p>
        </w:tc>
        <w:tc>
          <w:tcPr>
            <w:tcW w:w="3117" w:type="dxa"/>
          </w:tcPr>
          <w:p w14:paraId="7116D095" w14:textId="6D73D5B3" w:rsidR="0016492E" w:rsidRPr="00050DF8" w:rsidRDefault="00B13C19" w:rsidP="00B13C19">
            <w:pPr>
              <w:rPr>
                <w:rFonts w:cs="Times New Roman"/>
                <w:szCs w:val="24"/>
              </w:rPr>
            </w:pPr>
            <w:r w:rsidRPr="00050DF8">
              <w:rPr>
                <w:rFonts w:cs="Times New Roman"/>
                <w:szCs w:val="24"/>
              </w:rPr>
              <w:t>Develop the crisis response team by the end of the next month, and finish the backup plans by the end of the next quarter.</w:t>
            </w:r>
          </w:p>
        </w:tc>
      </w:tr>
      <w:tr w:rsidR="00B13C19" w:rsidRPr="00050DF8" w14:paraId="73032C1B" w14:textId="77777777" w:rsidTr="00762B2F">
        <w:tc>
          <w:tcPr>
            <w:tcW w:w="3116" w:type="dxa"/>
          </w:tcPr>
          <w:p w14:paraId="3566AEE7" w14:textId="41BC25A0" w:rsidR="00B13C19" w:rsidRPr="00050DF8" w:rsidRDefault="00B13C19" w:rsidP="009F3D42">
            <w:pPr>
              <w:rPr>
                <w:rFonts w:cs="Times New Roman"/>
                <w:szCs w:val="24"/>
              </w:rPr>
            </w:pPr>
            <w:r w:rsidRPr="00050DF8">
              <w:rPr>
                <w:rFonts w:cs="Times New Roman"/>
                <w:szCs w:val="24"/>
              </w:rPr>
              <w:t>Employee empowerment and training</w:t>
            </w:r>
          </w:p>
        </w:tc>
        <w:tc>
          <w:tcPr>
            <w:tcW w:w="3117" w:type="dxa"/>
          </w:tcPr>
          <w:p w14:paraId="1C82E2A2" w14:textId="77777777" w:rsidR="000600A6" w:rsidRPr="00050DF8" w:rsidRDefault="000600A6" w:rsidP="000600A6">
            <w:pPr>
              <w:pStyle w:val="ListParagraph"/>
              <w:numPr>
                <w:ilvl w:val="0"/>
                <w:numId w:val="22"/>
              </w:numPr>
              <w:rPr>
                <w:rFonts w:cs="Times New Roman"/>
                <w:szCs w:val="24"/>
              </w:rPr>
            </w:pPr>
            <w:r w:rsidRPr="00050DF8">
              <w:rPr>
                <w:rFonts w:cs="Times New Roman"/>
                <w:szCs w:val="24"/>
              </w:rPr>
              <w:t>Provide recurring training courses for every employee.</w:t>
            </w:r>
          </w:p>
          <w:p w14:paraId="28104A0A" w14:textId="13F53B1A" w:rsidR="000600A6" w:rsidRPr="00050DF8" w:rsidRDefault="000600A6" w:rsidP="000600A6">
            <w:pPr>
              <w:pStyle w:val="ListParagraph"/>
              <w:numPr>
                <w:ilvl w:val="0"/>
                <w:numId w:val="22"/>
              </w:numPr>
              <w:rPr>
                <w:rFonts w:cs="Times New Roman"/>
                <w:szCs w:val="24"/>
              </w:rPr>
            </w:pPr>
            <w:r w:rsidRPr="00050DF8">
              <w:rPr>
                <w:rFonts w:cs="Times New Roman"/>
                <w:szCs w:val="24"/>
              </w:rPr>
              <w:t>Foster an environment that values innovation and ongoing development.</w:t>
            </w:r>
          </w:p>
          <w:p w14:paraId="3F509C00" w14:textId="232F826D" w:rsidR="00B13C19" w:rsidRPr="00050DF8" w:rsidRDefault="000600A6" w:rsidP="000600A6">
            <w:pPr>
              <w:pStyle w:val="ListParagraph"/>
              <w:numPr>
                <w:ilvl w:val="0"/>
                <w:numId w:val="22"/>
              </w:numPr>
              <w:rPr>
                <w:rFonts w:cs="Times New Roman"/>
                <w:szCs w:val="24"/>
              </w:rPr>
            </w:pPr>
            <w:r w:rsidRPr="00050DF8">
              <w:rPr>
                <w:rFonts w:cs="Times New Roman"/>
                <w:szCs w:val="24"/>
              </w:rPr>
              <w:t>Put the attention on enabling staff to deliver great customer service</w:t>
            </w:r>
          </w:p>
        </w:tc>
        <w:tc>
          <w:tcPr>
            <w:tcW w:w="3117" w:type="dxa"/>
          </w:tcPr>
          <w:p w14:paraId="127D7BCD" w14:textId="7F623751" w:rsidR="00B13C19" w:rsidRPr="00050DF8" w:rsidRDefault="000600A6" w:rsidP="009F3D42">
            <w:pPr>
              <w:rPr>
                <w:rFonts w:cs="Times New Roman"/>
                <w:szCs w:val="24"/>
              </w:rPr>
            </w:pPr>
            <w:r w:rsidRPr="00050DF8">
              <w:rPr>
                <w:rFonts w:cs="Times New Roman"/>
                <w:szCs w:val="24"/>
              </w:rPr>
              <w:t xml:space="preserve">Start training programs with continuous reinforcement </w:t>
            </w:r>
          </w:p>
        </w:tc>
      </w:tr>
    </w:tbl>
    <w:p w14:paraId="72EBD8F4" w14:textId="77777777" w:rsidR="009F3D42" w:rsidRPr="00050DF8" w:rsidRDefault="009F3D42" w:rsidP="009F3D42">
      <w:pPr>
        <w:rPr>
          <w:rFonts w:cs="Times New Roman"/>
          <w:szCs w:val="24"/>
        </w:rPr>
      </w:pPr>
    </w:p>
    <w:p w14:paraId="7F54D749" w14:textId="445F4492" w:rsidR="000600A6" w:rsidRPr="00050DF8" w:rsidRDefault="00606B89" w:rsidP="000600A6">
      <w:pPr>
        <w:pStyle w:val="Heading1"/>
        <w:rPr>
          <w:rFonts w:cs="Times New Roman"/>
          <w:sz w:val="24"/>
          <w:szCs w:val="24"/>
          <w:shd w:val="clear" w:color="auto" w:fill="FFFFFF"/>
        </w:rPr>
      </w:pPr>
      <w:bookmarkStart w:id="10" w:name="_Toc151118558"/>
      <w:r w:rsidRPr="00050DF8">
        <w:rPr>
          <w:rFonts w:cs="Times New Roman"/>
          <w:sz w:val="24"/>
          <w:szCs w:val="24"/>
          <w:shd w:val="clear" w:color="auto" w:fill="FFFFFF"/>
        </w:rPr>
        <w:t>Conclusion</w:t>
      </w:r>
      <w:bookmarkEnd w:id="10"/>
    </w:p>
    <w:p w14:paraId="0BB67DD0" w14:textId="599B3438" w:rsidR="001B6B95" w:rsidRPr="00050DF8" w:rsidRDefault="001B6B95" w:rsidP="001B6B95">
      <w:pPr>
        <w:rPr>
          <w:rFonts w:cs="Times New Roman"/>
          <w:szCs w:val="24"/>
        </w:rPr>
      </w:pPr>
      <w:r w:rsidRPr="00050DF8">
        <w:rPr>
          <w:rFonts w:cs="Times New Roman"/>
          <w:szCs w:val="24"/>
        </w:rPr>
        <w:t xml:space="preserve">The Ritz-Carlton in Riyadh finds itself at a critical juncture, faced with the challenge of effectively addressing immediate concerns while also strategizing for long-term objectives. The use of a diversified approach advocated in this context aims to enhance the hotel's resilience, facilitate recovery, and foster sustained success within the challenging hospitality sector. The proposed expedited procedures </w:t>
      </w:r>
      <w:proofErr w:type="spellStart"/>
      <w:r w:rsidRPr="00050DF8">
        <w:rPr>
          <w:rFonts w:cs="Times New Roman"/>
          <w:szCs w:val="24"/>
        </w:rPr>
        <w:t>prioritise</w:t>
      </w:r>
      <w:proofErr w:type="spellEnd"/>
      <w:r w:rsidRPr="00050DF8">
        <w:rPr>
          <w:rFonts w:cs="Times New Roman"/>
          <w:szCs w:val="24"/>
        </w:rPr>
        <w:t xml:space="preserve"> the process of healing. In order to enhance the hotel's reputation, it is essential to collaborate with public relations professionals to devise a strategy that effectively communicates the hotel's commitment to </w:t>
      </w:r>
      <w:proofErr w:type="spellStart"/>
      <w:r w:rsidRPr="00050DF8">
        <w:rPr>
          <w:rFonts w:cs="Times New Roman"/>
          <w:szCs w:val="24"/>
        </w:rPr>
        <w:t>prioritising</w:t>
      </w:r>
      <w:proofErr w:type="spellEnd"/>
      <w:r w:rsidRPr="00050DF8">
        <w:rPr>
          <w:rFonts w:cs="Times New Roman"/>
          <w:szCs w:val="24"/>
        </w:rPr>
        <w:t xml:space="preserve"> client privacy and providing a luxurious experience. There are many preventive measures that may be used to ensure the safety of individuals, including the acquisition of advanced security equipment and collaboration with local law enforcement agencies. The implementation of expeditious and resolute measures is intended to restore consumers' confidence in the product and facilitate its further expansion.</w:t>
      </w:r>
    </w:p>
    <w:p w14:paraId="0070FA53" w14:textId="4A45F299" w:rsidR="001B6B95" w:rsidRPr="00050DF8" w:rsidRDefault="001B6B95" w:rsidP="006C57D9">
      <w:pPr>
        <w:rPr>
          <w:rFonts w:cs="Times New Roman"/>
          <w:szCs w:val="24"/>
        </w:rPr>
      </w:pPr>
      <w:r w:rsidRPr="00050DF8">
        <w:rPr>
          <w:rFonts w:cs="Times New Roman"/>
          <w:szCs w:val="24"/>
        </w:rPr>
        <w:t>As we progress, it becomes evident that there is a need to expand our customer base. In order to reduce its dependence on local events and clients, the hotel must intensify its efforts to recruit a broader demographic, especially those from international backgrounds. Forming strategic partnerships with both online and offline travel providers may significantly enhance the hotel's guest base by expanding its reach across a diverse array of sources. The hotel's strategic vision aligns with its objective of fostering a hospitable and enjoyable experience for its guests. In order to enhance the resilience of businesses, it is advisable to provide additional financial resources towards the provision of crisis management training to individuals. The hotel ensures the preparedness and adaptability of its workers by conducting frequent training workshops and informative presentations, therefore fostering a state of readiness among its employees. This feature proves to be advantageous during emergency situations, while concurrently fostering a sense of reassurance among individuals and conveying a commitment to safety and operational effectiveness to both guests and staff members inside the hotel.</w:t>
      </w:r>
    </w:p>
    <w:p w14:paraId="7077DA11" w14:textId="15A6FCFB" w:rsidR="001B6B95" w:rsidRPr="00050DF8" w:rsidRDefault="001B6B95" w:rsidP="001B6B95">
      <w:pPr>
        <w:rPr>
          <w:rFonts w:cs="Times New Roman"/>
          <w:szCs w:val="24"/>
        </w:rPr>
      </w:pPr>
      <w:r w:rsidRPr="00050DF8">
        <w:rPr>
          <w:rFonts w:cs="Times New Roman"/>
          <w:szCs w:val="24"/>
        </w:rPr>
        <w:t xml:space="preserve">The evolution of an organization's culture throughout time significantly influences its overall performance. The foundation of an effective and beneficial work environment is established via an </w:t>
      </w:r>
      <w:proofErr w:type="spellStart"/>
      <w:r w:rsidRPr="00050DF8">
        <w:rPr>
          <w:rFonts w:cs="Times New Roman"/>
          <w:szCs w:val="24"/>
        </w:rPr>
        <w:t>organisational</w:t>
      </w:r>
      <w:proofErr w:type="spellEnd"/>
      <w:r w:rsidRPr="00050DF8">
        <w:rPr>
          <w:rFonts w:cs="Times New Roman"/>
          <w:szCs w:val="24"/>
        </w:rPr>
        <w:t xml:space="preserve"> culture that </w:t>
      </w:r>
      <w:proofErr w:type="spellStart"/>
      <w:r w:rsidRPr="00050DF8">
        <w:rPr>
          <w:rFonts w:cs="Times New Roman"/>
          <w:szCs w:val="24"/>
        </w:rPr>
        <w:t>prioritises</w:t>
      </w:r>
      <w:proofErr w:type="spellEnd"/>
      <w:r w:rsidRPr="00050DF8">
        <w:rPr>
          <w:rFonts w:cs="Times New Roman"/>
          <w:szCs w:val="24"/>
        </w:rPr>
        <w:t xml:space="preserve"> openness, accountability, and transparency. An optimal work environment may be fostered by implementing training courses that </w:t>
      </w:r>
      <w:proofErr w:type="spellStart"/>
      <w:r w:rsidRPr="00050DF8">
        <w:rPr>
          <w:rFonts w:cs="Times New Roman"/>
          <w:szCs w:val="24"/>
        </w:rPr>
        <w:t>prioritise</w:t>
      </w:r>
      <w:proofErr w:type="spellEnd"/>
      <w:r w:rsidRPr="00050DF8">
        <w:rPr>
          <w:rFonts w:cs="Times New Roman"/>
          <w:szCs w:val="24"/>
        </w:rPr>
        <w:t xml:space="preserve"> privacy and cultural sensitivity. It is important for employees of the </w:t>
      </w:r>
      <w:proofErr w:type="spellStart"/>
      <w:r w:rsidRPr="00050DF8">
        <w:rPr>
          <w:rFonts w:cs="Times New Roman"/>
          <w:szCs w:val="24"/>
        </w:rPr>
        <w:t>organisation</w:t>
      </w:r>
      <w:proofErr w:type="spellEnd"/>
      <w:r w:rsidRPr="00050DF8">
        <w:rPr>
          <w:rFonts w:cs="Times New Roman"/>
          <w:szCs w:val="24"/>
        </w:rPr>
        <w:t xml:space="preserve"> to enhance the internal culture of the </w:t>
      </w:r>
      <w:proofErr w:type="spellStart"/>
      <w:r w:rsidRPr="00050DF8">
        <w:rPr>
          <w:rFonts w:cs="Times New Roman"/>
          <w:szCs w:val="24"/>
        </w:rPr>
        <w:t>organisation</w:t>
      </w:r>
      <w:proofErr w:type="spellEnd"/>
      <w:r w:rsidRPr="00050DF8">
        <w:rPr>
          <w:rFonts w:cs="Times New Roman"/>
          <w:szCs w:val="24"/>
        </w:rPr>
        <w:t xml:space="preserve">. Guests will also benefit from an enhanced overall experience. In the future, it will be necessary for the hotel to implement operational modifications that </w:t>
      </w:r>
      <w:proofErr w:type="spellStart"/>
      <w:r w:rsidRPr="00050DF8">
        <w:rPr>
          <w:rFonts w:cs="Times New Roman"/>
          <w:szCs w:val="24"/>
        </w:rPr>
        <w:t>prioritise</w:t>
      </w:r>
      <w:proofErr w:type="spellEnd"/>
      <w:r w:rsidRPr="00050DF8">
        <w:rPr>
          <w:rFonts w:cs="Times New Roman"/>
          <w:szCs w:val="24"/>
        </w:rPr>
        <w:t xml:space="preserve"> the comfort and efficiency of its customers. An effective strategy for ensuring visitor satisfaction involves implementing frequent mechanisms for soliciting input from guests and maintaining a streamlined operational process. The use of technology for the purpose of managing mundane tasks not only enhances operational efficiency, but also aligns with contemporary expectations of hospitality. This observation suggests that The Ritz-Carlton in Riyadh exhibits a proactive approach and </w:t>
      </w:r>
      <w:proofErr w:type="spellStart"/>
      <w:r w:rsidRPr="00050DF8">
        <w:rPr>
          <w:rFonts w:cs="Times New Roman"/>
          <w:szCs w:val="24"/>
        </w:rPr>
        <w:t>prioritises</w:t>
      </w:r>
      <w:proofErr w:type="spellEnd"/>
      <w:r w:rsidRPr="00050DF8">
        <w:rPr>
          <w:rFonts w:cs="Times New Roman"/>
          <w:szCs w:val="24"/>
        </w:rPr>
        <w:t xml:space="preserve"> client satisfaction.</w:t>
      </w:r>
    </w:p>
    <w:p w14:paraId="2ECEDE66" w14:textId="2E38824E" w:rsidR="001B6B95" w:rsidRPr="00050DF8" w:rsidRDefault="001B6B95" w:rsidP="001B6B95">
      <w:pPr>
        <w:rPr>
          <w:rFonts w:cs="Times New Roman"/>
          <w:szCs w:val="24"/>
        </w:rPr>
      </w:pPr>
      <w:r w:rsidRPr="00050DF8">
        <w:rPr>
          <w:rFonts w:cs="Times New Roman"/>
          <w:szCs w:val="24"/>
        </w:rPr>
        <w:t xml:space="preserve"> One of the principles of change management stipulates the need of making a long-term commitment to collaborating with the group. Collaborative efforts and engagement in philanthropic </w:t>
      </w:r>
      <w:proofErr w:type="spellStart"/>
      <w:r w:rsidRPr="00050DF8">
        <w:rPr>
          <w:rFonts w:cs="Times New Roman"/>
          <w:szCs w:val="24"/>
        </w:rPr>
        <w:t>endeavours</w:t>
      </w:r>
      <w:proofErr w:type="spellEnd"/>
      <w:r w:rsidRPr="00050DF8">
        <w:rPr>
          <w:rFonts w:cs="Times New Roman"/>
          <w:szCs w:val="24"/>
        </w:rPr>
        <w:t xml:space="preserve"> contribute to the enhancement of the hotel's reputation within the community and its own self-perception. Individuals who possess a preference for corporations that exhibit a robust commitment to social responsibility are inclined to make reservations at a hotel establishment if they possess knowledge about the hotel's engagement in socially responsible initiatives. The Ritz-Carlton in Riyadh has developed a comprehensive strategy to effectively address challenges and </w:t>
      </w:r>
      <w:proofErr w:type="spellStart"/>
      <w:r w:rsidRPr="00050DF8">
        <w:rPr>
          <w:rFonts w:cs="Times New Roman"/>
          <w:szCs w:val="24"/>
        </w:rPr>
        <w:t>capitalise</w:t>
      </w:r>
      <w:proofErr w:type="spellEnd"/>
      <w:r w:rsidRPr="00050DF8">
        <w:rPr>
          <w:rFonts w:cs="Times New Roman"/>
          <w:szCs w:val="24"/>
        </w:rPr>
        <w:t xml:space="preserve"> on opportunities for development, as informed by the meticulous recommendations and change management techniques included in this report. The hotel has the potential to overcome its previous challenges and emerge as a prominent exemplar within the dynamic hospitality sector, contingent upon its diligent efforts and adaptability.</w:t>
      </w:r>
    </w:p>
    <w:p w14:paraId="5136C9B8" w14:textId="77777777" w:rsidR="001B6B95" w:rsidRPr="00050DF8" w:rsidRDefault="001B6B95" w:rsidP="001B6B95">
      <w:pPr>
        <w:rPr>
          <w:rFonts w:cs="Times New Roman"/>
          <w:szCs w:val="24"/>
        </w:rPr>
      </w:pPr>
    </w:p>
    <w:p w14:paraId="3DE56971" w14:textId="77777777" w:rsidR="001B6B95" w:rsidRPr="00050DF8" w:rsidRDefault="001B6B95" w:rsidP="001B6B95">
      <w:pPr>
        <w:rPr>
          <w:rFonts w:cs="Times New Roman"/>
          <w:szCs w:val="24"/>
        </w:rPr>
      </w:pPr>
    </w:p>
    <w:p w14:paraId="5C93F47D" w14:textId="77777777" w:rsidR="001B6B95" w:rsidRPr="00050DF8" w:rsidRDefault="001B6B95" w:rsidP="001B6B95">
      <w:pPr>
        <w:rPr>
          <w:rFonts w:cs="Times New Roman"/>
          <w:szCs w:val="24"/>
        </w:rPr>
      </w:pPr>
    </w:p>
    <w:p w14:paraId="2D363386" w14:textId="77777777" w:rsidR="00704F05" w:rsidRPr="00050DF8" w:rsidRDefault="00606B89" w:rsidP="00D3634C">
      <w:pPr>
        <w:rPr>
          <w:rFonts w:eastAsiaTheme="majorEastAsia" w:cs="Times New Roman"/>
          <w:b/>
          <w:color w:val="000000" w:themeColor="text1"/>
          <w:szCs w:val="24"/>
          <w:shd w:val="clear" w:color="auto" w:fill="FFFFFF"/>
        </w:rPr>
      </w:pPr>
      <w:r w:rsidRPr="00050DF8">
        <w:rPr>
          <w:rFonts w:cs="Times New Roman"/>
          <w:color w:val="000000" w:themeColor="text1"/>
          <w:szCs w:val="24"/>
          <w:shd w:val="clear" w:color="auto" w:fill="FFFFFF"/>
        </w:rPr>
        <w:br w:type="page"/>
      </w:r>
    </w:p>
    <w:p w14:paraId="13637A04" w14:textId="77777777" w:rsidR="000C0F18" w:rsidRPr="00050DF8" w:rsidRDefault="00606B89" w:rsidP="00D3634C">
      <w:pPr>
        <w:pStyle w:val="Heading1"/>
        <w:rPr>
          <w:rFonts w:cs="Times New Roman"/>
          <w:sz w:val="24"/>
          <w:szCs w:val="24"/>
          <w:shd w:val="clear" w:color="auto" w:fill="FFFFFF"/>
        </w:rPr>
      </w:pPr>
      <w:bookmarkStart w:id="11" w:name="_Toc151118559"/>
      <w:r w:rsidRPr="00050DF8">
        <w:rPr>
          <w:rFonts w:cs="Times New Roman"/>
          <w:sz w:val="24"/>
          <w:szCs w:val="24"/>
          <w:shd w:val="clear" w:color="auto" w:fill="FFFFFF"/>
        </w:rPr>
        <w:t>References</w:t>
      </w:r>
      <w:bookmarkEnd w:id="11"/>
      <w:r w:rsidRPr="00050DF8">
        <w:rPr>
          <w:rFonts w:cs="Times New Roman"/>
          <w:sz w:val="24"/>
          <w:szCs w:val="24"/>
          <w:shd w:val="clear" w:color="auto" w:fill="FFFFFF"/>
        </w:rPr>
        <w:t xml:space="preserve"> </w:t>
      </w:r>
    </w:p>
    <w:p w14:paraId="594673FC" w14:textId="77777777" w:rsidR="00B36D76" w:rsidRPr="001E3845" w:rsidRDefault="00B36D76" w:rsidP="00B36D76">
      <w:pPr>
        <w:ind w:left="720" w:hanging="360"/>
        <w:rPr>
          <w:rFonts w:cs="Times New Roman"/>
          <w:szCs w:val="24"/>
        </w:rPr>
      </w:pPr>
      <w:r w:rsidRPr="001E3845">
        <w:rPr>
          <w:rFonts w:cs="Times New Roman"/>
          <w:szCs w:val="24"/>
        </w:rPr>
        <w:t xml:space="preserve">Agarwal, S., Page, S.J. and </w:t>
      </w:r>
      <w:proofErr w:type="spellStart"/>
      <w:r w:rsidRPr="001E3845">
        <w:rPr>
          <w:rFonts w:cs="Times New Roman"/>
          <w:szCs w:val="24"/>
        </w:rPr>
        <w:t>Mawby</w:t>
      </w:r>
      <w:proofErr w:type="spellEnd"/>
      <w:r w:rsidRPr="001E3845">
        <w:rPr>
          <w:rFonts w:cs="Times New Roman"/>
          <w:szCs w:val="24"/>
        </w:rPr>
        <w:t>, R., 2021. Tourist security, terrorism risk management and tourist safety. </w:t>
      </w:r>
      <w:r w:rsidRPr="001E3845">
        <w:rPr>
          <w:rFonts w:cs="Times New Roman"/>
          <w:i/>
          <w:iCs/>
          <w:szCs w:val="24"/>
        </w:rPr>
        <w:t>Annals of Tourism Research</w:t>
      </w:r>
      <w:r w:rsidRPr="001E3845">
        <w:rPr>
          <w:rFonts w:cs="Times New Roman"/>
          <w:szCs w:val="24"/>
        </w:rPr>
        <w:t>, </w:t>
      </w:r>
      <w:r w:rsidRPr="001E3845">
        <w:rPr>
          <w:rFonts w:cs="Times New Roman"/>
          <w:i/>
          <w:iCs/>
          <w:szCs w:val="24"/>
        </w:rPr>
        <w:t>89</w:t>
      </w:r>
      <w:r w:rsidRPr="001E3845">
        <w:rPr>
          <w:rFonts w:cs="Times New Roman"/>
          <w:szCs w:val="24"/>
        </w:rPr>
        <w:t>, p.103207.</w:t>
      </w:r>
    </w:p>
    <w:p w14:paraId="7EDC7936"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222222"/>
          <w:szCs w:val="24"/>
          <w:shd w:val="clear" w:color="auto" w:fill="FFFFFF"/>
        </w:rPr>
        <w:t>Alhisan</w:t>
      </w:r>
      <w:proofErr w:type="spellEnd"/>
      <w:r w:rsidRPr="001E3845">
        <w:rPr>
          <w:rFonts w:cs="Times New Roman"/>
          <w:color w:val="222222"/>
          <w:szCs w:val="24"/>
          <w:shd w:val="clear" w:color="auto" w:fill="FFFFFF"/>
        </w:rPr>
        <w:t xml:space="preserve">, Z., </w:t>
      </w:r>
      <w:proofErr w:type="spellStart"/>
      <w:r w:rsidRPr="001E3845">
        <w:rPr>
          <w:rFonts w:cs="Times New Roman"/>
          <w:color w:val="222222"/>
          <w:szCs w:val="24"/>
          <w:shd w:val="clear" w:color="auto" w:fill="FFFFFF"/>
        </w:rPr>
        <w:t>Alrifaie</w:t>
      </w:r>
      <w:proofErr w:type="spellEnd"/>
      <w:r w:rsidRPr="001E3845">
        <w:rPr>
          <w:rFonts w:cs="Times New Roman"/>
          <w:color w:val="222222"/>
          <w:szCs w:val="24"/>
          <w:shd w:val="clear" w:color="auto" w:fill="FFFFFF"/>
        </w:rPr>
        <w:t xml:space="preserve">, N., </w:t>
      </w:r>
      <w:proofErr w:type="spellStart"/>
      <w:r w:rsidRPr="001E3845">
        <w:rPr>
          <w:rFonts w:cs="Times New Roman"/>
          <w:color w:val="222222"/>
          <w:szCs w:val="24"/>
          <w:shd w:val="clear" w:color="auto" w:fill="FFFFFF"/>
        </w:rPr>
        <w:t>Dhabban</w:t>
      </w:r>
      <w:proofErr w:type="spellEnd"/>
      <w:r w:rsidRPr="001E3845">
        <w:rPr>
          <w:rFonts w:cs="Times New Roman"/>
          <w:color w:val="222222"/>
          <w:szCs w:val="24"/>
          <w:shd w:val="clear" w:color="auto" w:fill="FFFFFF"/>
        </w:rPr>
        <w:t xml:space="preserve">, A.K., </w:t>
      </w:r>
      <w:proofErr w:type="spellStart"/>
      <w:r w:rsidRPr="001E3845">
        <w:rPr>
          <w:rFonts w:cs="Times New Roman"/>
          <w:color w:val="222222"/>
          <w:szCs w:val="24"/>
          <w:shd w:val="clear" w:color="auto" w:fill="FFFFFF"/>
        </w:rPr>
        <w:t>Samour</w:t>
      </w:r>
      <w:proofErr w:type="spellEnd"/>
      <w:r w:rsidRPr="001E3845">
        <w:rPr>
          <w:rFonts w:cs="Times New Roman"/>
          <w:color w:val="222222"/>
          <w:szCs w:val="24"/>
          <w:shd w:val="clear" w:color="auto" w:fill="FFFFFF"/>
        </w:rPr>
        <w:t xml:space="preserve">, O.A. and </w:t>
      </w:r>
      <w:proofErr w:type="spellStart"/>
      <w:r w:rsidRPr="001E3845">
        <w:rPr>
          <w:rFonts w:cs="Times New Roman"/>
          <w:color w:val="222222"/>
          <w:szCs w:val="24"/>
          <w:shd w:val="clear" w:color="auto" w:fill="FFFFFF"/>
        </w:rPr>
        <w:t>Abdelhadi</w:t>
      </w:r>
      <w:proofErr w:type="spellEnd"/>
      <w:r w:rsidRPr="001E3845">
        <w:rPr>
          <w:rFonts w:cs="Times New Roman"/>
          <w:color w:val="222222"/>
          <w:szCs w:val="24"/>
          <w:shd w:val="clear" w:color="auto" w:fill="FFFFFF"/>
        </w:rPr>
        <w:t>, A., 2019. Application of Lean Manufacturing to Hospitability Sector; Case Study, Ritz-Carlton Hotel, Riyadh-Kingdom of Saudi Arabia. In </w:t>
      </w:r>
      <w:r w:rsidRPr="001E3845">
        <w:rPr>
          <w:rFonts w:cs="Times New Roman"/>
          <w:i/>
          <w:iCs/>
          <w:color w:val="222222"/>
          <w:szCs w:val="24"/>
          <w:shd w:val="clear" w:color="auto" w:fill="FFFFFF"/>
        </w:rPr>
        <w:t>Proceedings of the International Conference on Industrial Engineering and Operations Management, Riyadh, Saudi Arabia. November</w:t>
      </w:r>
      <w:r w:rsidRPr="001E3845">
        <w:rPr>
          <w:rFonts w:cs="Times New Roman"/>
          <w:color w:val="222222"/>
          <w:szCs w:val="24"/>
          <w:shd w:val="clear" w:color="auto" w:fill="FFFFFF"/>
        </w:rPr>
        <w:t> (pp. 26-28).</w:t>
      </w:r>
    </w:p>
    <w:p w14:paraId="6B2317AF"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 xml:space="preserve">Baum, T., 2019. Does the hospitality industry need or deserve </w:t>
      </w:r>
      <w:proofErr w:type="gramStart"/>
      <w:r w:rsidRPr="001E3845">
        <w:rPr>
          <w:rFonts w:cs="Times New Roman"/>
          <w:color w:val="222222"/>
          <w:szCs w:val="24"/>
          <w:shd w:val="clear" w:color="auto" w:fill="FFFFFF"/>
        </w:rPr>
        <w:t>talent?.</w:t>
      </w:r>
      <w:proofErr w:type="gramEnd"/>
      <w:r w:rsidRPr="001E3845">
        <w:rPr>
          <w:rFonts w:cs="Times New Roman"/>
          <w:color w:val="222222"/>
          <w:szCs w:val="24"/>
          <w:shd w:val="clear" w:color="auto" w:fill="FFFFFF"/>
        </w:rPr>
        <w:t> </w:t>
      </w:r>
      <w:r w:rsidRPr="001E3845">
        <w:rPr>
          <w:rFonts w:cs="Times New Roman"/>
          <w:i/>
          <w:iCs/>
          <w:color w:val="222222"/>
          <w:szCs w:val="24"/>
          <w:shd w:val="clear" w:color="auto" w:fill="FFFFFF"/>
        </w:rPr>
        <w:t>International Journal of Contemporary Hospitality Management</w:t>
      </w:r>
      <w:r w:rsidRPr="001E3845">
        <w:rPr>
          <w:rFonts w:cs="Times New Roman"/>
          <w:color w:val="222222"/>
          <w:szCs w:val="24"/>
          <w:shd w:val="clear" w:color="auto" w:fill="FFFFFF"/>
        </w:rPr>
        <w:t>, </w:t>
      </w:r>
      <w:r w:rsidRPr="001E3845">
        <w:rPr>
          <w:rFonts w:cs="Times New Roman"/>
          <w:i/>
          <w:iCs/>
          <w:color w:val="222222"/>
          <w:szCs w:val="24"/>
          <w:shd w:val="clear" w:color="auto" w:fill="FFFFFF"/>
        </w:rPr>
        <w:t>31</w:t>
      </w:r>
      <w:r w:rsidRPr="001E3845">
        <w:rPr>
          <w:rFonts w:cs="Times New Roman"/>
          <w:color w:val="222222"/>
          <w:szCs w:val="24"/>
          <w:shd w:val="clear" w:color="auto" w:fill="FFFFFF"/>
        </w:rPr>
        <w:t>(10), pp.3823-3837.</w:t>
      </w:r>
    </w:p>
    <w:p w14:paraId="3C507336"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Baumann, H., 2019. The transformation of Saudi Arabia’s rentier state and ‘the international’. </w:t>
      </w:r>
      <w:proofErr w:type="spellStart"/>
      <w:r w:rsidRPr="001E3845">
        <w:rPr>
          <w:rFonts w:cs="Times New Roman"/>
          <w:i/>
          <w:iCs/>
          <w:color w:val="000000" w:themeColor="text1"/>
          <w:szCs w:val="24"/>
          <w:shd w:val="clear" w:color="auto" w:fill="FFFFFF"/>
        </w:rPr>
        <w:t>Globalisations</w:t>
      </w:r>
      <w:proofErr w:type="spellEnd"/>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16</w:t>
      </w:r>
      <w:r w:rsidRPr="001E3845">
        <w:rPr>
          <w:rFonts w:cs="Times New Roman"/>
          <w:color w:val="000000" w:themeColor="text1"/>
          <w:szCs w:val="24"/>
          <w:shd w:val="clear" w:color="auto" w:fill="FFFFFF"/>
        </w:rPr>
        <w:t>(7), pp.1165-1183.</w:t>
      </w:r>
    </w:p>
    <w:p w14:paraId="7560A1FA"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BBC News,2017. </w:t>
      </w:r>
      <w:r w:rsidRPr="001E3845">
        <w:rPr>
          <w:rFonts w:cs="Times New Roman"/>
          <w:color w:val="000000" w:themeColor="text1"/>
          <w:szCs w:val="24"/>
        </w:rPr>
        <w:t xml:space="preserve">Ritz-Carlton Riyadh hotel 'a prison for Saudi princes’. [online] Available at: </w:t>
      </w:r>
      <w:hyperlink r:id="rId10" w:history="1">
        <w:r w:rsidRPr="001E3845">
          <w:rPr>
            <w:rStyle w:val="Hyperlink"/>
            <w:rFonts w:cs="Times New Roman"/>
            <w:color w:val="000000" w:themeColor="text1"/>
            <w:szCs w:val="24"/>
            <w:shd w:val="clear" w:color="auto" w:fill="FFFFFF"/>
          </w:rPr>
          <w:t>https://www.bbc.com/news/world-middle-east-41899953</w:t>
        </w:r>
      </w:hyperlink>
      <w:r w:rsidRPr="001E3845">
        <w:rPr>
          <w:rFonts w:cs="Times New Roman"/>
          <w:color w:val="000000" w:themeColor="text1"/>
          <w:szCs w:val="24"/>
          <w:shd w:val="clear" w:color="auto" w:fill="FFFFFF"/>
        </w:rPr>
        <w:t xml:space="preserve"> [Accessed on 10th Nov’23]</w:t>
      </w:r>
    </w:p>
    <w:p w14:paraId="1732D8FA" w14:textId="77777777" w:rsidR="00B36D76" w:rsidRPr="00393B9E" w:rsidRDefault="00B36D76" w:rsidP="00B36D76">
      <w:pPr>
        <w:ind w:left="720" w:hanging="360"/>
      </w:pPr>
      <w:r>
        <w:rPr>
          <w:rFonts w:ascii="Arial" w:hAnsi="Arial" w:cs="Arial"/>
          <w:color w:val="222222"/>
          <w:sz w:val="20"/>
          <w:szCs w:val="20"/>
          <w:shd w:val="clear" w:color="auto" w:fill="FFFFFF"/>
        </w:rPr>
        <w:t xml:space="preserve">Bowen, J. and </w:t>
      </w:r>
      <w:proofErr w:type="spellStart"/>
      <w:r>
        <w:rPr>
          <w:rFonts w:ascii="Arial" w:hAnsi="Arial" w:cs="Arial"/>
          <w:color w:val="222222"/>
          <w:sz w:val="20"/>
          <w:szCs w:val="20"/>
          <w:shd w:val="clear" w:color="auto" w:fill="FFFFFF"/>
        </w:rPr>
        <w:t>Morosan</w:t>
      </w:r>
      <w:proofErr w:type="spellEnd"/>
      <w:r>
        <w:rPr>
          <w:rFonts w:ascii="Arial" w:hAnsi="Arial" w:cs="Arial"/>
          <w:color w:val="222222"/>
          <w:sz w:val="20"/>
          <w:szCs w:val="20"/>
          <w:shd w:val="clear" w:color="auto" w:fill="FFFFFF"/>
        </w:rPr>
        <w:t>, C., 2018. Beware hospitality industry: the robots are coming. </w:t>
      </w:r>
      <w:r>
        <w:rPr>
          <w:rFonts w:ascii="Arial" w:hAnsi="Arial" w:cs="Arial"/>
          <w:i/>
          <w:iCs/>
          <w:color w:val="222222"/>
          <w:sz w:val="20"/>
          <w:szCs w:val="20"/>
          <w:shd w:val="clear" w:color="auto" w:fill="FFFFFF"/>
        </w:rPr>
        <w:t>Worldwide Hospitality and Tourism Themes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(6), pp.726-733.</w:t>
      </w:r>
    </w:p>
    <w:p w14:paraId="14BAAAB1"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Bowie, D., 2018. Innovation and 19th century hotel industry evolution. </w:t>
      </w:r>
      <w:r>
        <w:rPr>
          <w:rFonts w:ascii="Arial" w:hAnsi="Arial" w:cs="Arial"/>
          <w:i/>
          <w:iCs/>
          <w:color w:val="222222"/>
          <w:sz w:val="20"/>
          <w:szCs w:val="20"/>
          <w:shd w:val="clear" w:color="auto" w:fill="FFFFFF"/>
        </w:rPr>
        <w:t>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64</w:t>
      </w:r>
      <w:r>
        <w:rPr>
          <w:rFonts w:ascii="Arial" w:hAnsi="Arial" w:cs="Arial"/>
          <w:color w:val="222222"/>
          <w:sz w:val="20"/>
          <w:szCs w:val="20"/>
          <w:shd w:val="clear" w:color="auto" w:fill="FFFFFF"/>
        </w:rPr>
        <w:t>, pp.314-323.</w:t>
      </w:r>
    </w:p>
    <w:p w14:paraId="583300CC"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Bsheer</w:t>
      </w:r>
      <w:proofErr w:type="spellEnd"/>
      <w:r w:rsidRPr="001E3845">
        <w:rPr>
          <w:rFonts w:cs="Times New Roman"/>
          <w:color w:val="000000" w:themeColor="text1"/>
          <w:szCs w:val="24"/>
          <w:shd w:val="clear" w:color="auto" w:fill="FFFFFF"/>
        </w:rPr>
        <w:t>, R., 2018. How Mohammed bin Salman Has Transformed Saudi Arabia. </w:t>
      </w:r>
      <w:r w:rsidRPr="001E3845">
        <w:rPr>
          <w:rFonts w:cs="Times New Roman"/>
          <w:i/>
          <w:iCs/>
          <w:color w:val="000000" w:themeColor="text1"/>
          <w:szCs w:val="24"/>
          <w:shd w:val="clear" w:color="auto" w:fill="FFFFFF"/>
        </w:rPr>
        <w:t>The Nation</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21</w:t>
      </w:r>
      <w:r w:rsidRPr="001E3845">
        <w:rPr>
          <w:rFonts w:cs="Times New Roman"/>
          <w:color w:val="000000" w:themeColor="text1"/>
          <w:szCs w:val="24"/>
          <w:shd w:val="clear" w:color="auto" w:fill="FFFFFF"/>
        </w:rPr>
        <w:t>.</w:t>
      </w:r>
    </w:p>
    <w:p w14:paraId="37B26A4D"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Bsheer</w:t>
      </w:r>
      <w:proofErr w:type="spellEnd"/>
      <w:r w:rsidRPr="001E3845">
        <w:rPr>
          <w:rFonts w:cs="Times New Roman"/>
          <w:color w:val="000000" w:themeColor="text1"/>
          <w:szCs w:val="24"/>
          <w:shd w:val="clear" w:color="auto" w:fill="FFFFFF"/>
        </w:rPr>
        <w:t>, R., 2020. The Limits of Belonging in Saudi Arabia. </w:t>
      </w:r>
      <w:r w:rsidRPr="001E3845">
        <w:rPr>
          <w:rFonts w:cs="Times New Roman"/>
          <w:i/>
          <w:iCs/>
          <w:color w:val="000000" w:themeColor="text1"/>
          <w:szCs w:val="24"/>
          <w:shd w:val="clear" w:color="auto" w:fill="FFFFFF"/>
        </w:rPr>
        <w:t>International Journal of Middle East Studies</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52</w:t>
      </w:r>
      <w:r w:rsidRPr="001E3845">
        <w:rPr>
          <w:rFonts w:cs="Times New Roman"/>
          <w:color w:val="000000" w:themeColor="text1"/>
          <w:szCs w:val="24"/>
          <w:shd w:val="clear" w:color="auto" w:fill="FFFFFF"/>
        </w:rPr>
        <w:t>(4), pp.748-753.</w:t>
      </w:r>
    </w:p>
    <w:p w14:paraId="52A4DDCB" w14:textId="77777777" w:rsidR="00B36D76" w:rsidRPr="001E3845" w:rsidRDefault="00B36D76" w:rsidP="00B36D76">
      <w:pPr>
        <w:ind w:left="720" w:hanging="360"/>
        <w:rPr>
          <w:rFonts w:cs="Times New Roman"/>
          <w:color w:val="000000" w:themeColor="text1"/>
          <w:szCs w:val="24"/>
        </w:rPr>
      </w:pPr>
      <w:r w:rsidRPr="001E3845">
        <w:rPr>
          <w:rFonts w:ascii="Arial" w:hAnsi="Arial" w:cs="Arial"/>
          <w:color w:val="222222"/>
          <w:sz w:val="20"/>
          <w:szCs w:val="20"/>
          <w:shd w:val="clear" w:color="auto" w:fill="FFFFFF"/>
        </w:rPr>
        <w:t xml:space="preserve">Capobianco, N., </w:t>
      </w:r>
      <w:proofErr w:type="spellStart"/>
      <w:r w:rsidRPr="001E3845">
        <w:rPr>
          <w:rFonts w:ascii="Arial" w:hAnsi="Arial" w:cs="Arial"/>
          <w:color w:val="222222"/>
          <w:sz w:val="20"/>
          <w:szCs w:val="20"/>
          <w:shd w:val="clear" w:color="auto" w:fill="FFFFFF"/>
        </w:rPr>
        <w:t>Basile</w:t>
      </w:r>
      <w:proofErr w:type="spellEnd"/>
      <w:r w:rsidRPr="001E3845">
        <w:rPr>
          <w:rFonts w:ascii="Arial" w:hAnsi="Arial" w:cs="Arial"/>
          <w:color w:val="222222"/>
          <w:sz w:val="20"/>
          <w:szCs w:val="20"/>
          <w:shd w:val="clear" w:color="auto" w:fill="FFFFFF"/>
        </w:rPr>
        <w:t xml:space="preserve">, V., </w:t>
      </w:r>
      <w:proofErr w:type="spellStart"/>
      <w:r w:rsidRPr="001E3845">
        <w:rPr>
          <w:rFonts w:ascii="Arial" w:hAnsi="Arial" w:cs="Arial"/>
          <w:color w:val="222222"/>
          <w:sz w:val="20"/>
          <w:szCs w:val="20"/>
          <w:shd w:val="clear" w:color="auto" w:fill="FFFFFF"/>
        </w:rPr>
        <w:t>Loia</w:t>
      </w:r>
      <w:proofErr w:type="spellEnd"/>
      <w:r w:rsidRPr="001E3845">
        <w:rPr>
          <w:rFonts w:ascii="Arial" w:hAnsi="Arial" w:cs="Arial"/>
          <w:color w:val="222222"/>
          <w:sz w:val="20"/>
          <w:szCs w:val="20"/>
          <w:shd w:val="clear" w:color="auto" w:fill="FFFFFF"/>
        </w:rPr>
        <w:t xml:space="preserve">, F. and </w:t>
      </w:r>
      <w:proofErr w:type="spellStart"/>
      <w:r w:rsidRPr="001E3845">
        <w:rPr>
          <w:rFonts w:ascii="Arial" w:hAnsi="Arial" w:cs="Arial"/>
          <w:color w:val="222222"/>
          <w:sz w:val="20"/>
          <w:szCs w:val="20"/>
          <w:shd w:val="clear" w:color="auto" w:fill="FFFFFF"/>
        </w:rPr>
        <w:t>Vona</w:t>
      </w:r>
      <w:proofErr w:type="spellEnd"/>
      <w:r w:rsidRPr="001E3845">
        <w:rPr>
          <w:rFonts w:ascii="Arial" w:hAnsi="Arial" w:cs="Arial"/>
          <w:color w:val="222222"/>
          <w:sz w:val="20"/>
          <w:szCs w:val="20"/>
          <w:shd w:val="clear" w:color="auto" w:fill="FFFFFF"/>
        </w:rPr>
        <w:t>, R., 2021. Toward a sustainable decommissioning of offshore platforms in the oil and gas industry: A PESTLE analysis. </w:t>
      </w:r>
      <w:r w:rsidRPr="001E3845">
        <w:rPr>
          <w:rFonts w:ascii="Arial" w:hAnsi="Arial" w:cs="Arial"/>
          <w:i/>
          <w:iCs/>
          <w:color w:val="222222"/>
          <w:sz w:val="20"/>
          <w:szCs w:val="20"/>
          <w:shd w:val="clear" w:color="auto" w:fill="FFFFFF"/>
        </w:rPr>
        <w:t>Sustainability</w:t>
      </w:r>
      <w:r w:rsidRPr="001E3845">
        <w:rPr>
          <w:rFonts w:ascii="Arial" w:hAnsi="Arial" w:cs="Arial"/>
          <w:color w:val="222222"/>
          <w:sz w:val="20"/>
          <w:szCs w:val="20"/>
          <w:shd w:val="clear" w:color="auto" w:fill="FFFFFF"/>
        </w:rPr>
        <w:t>, </w:t>
      </w:r>
      <w:r w:rsidRPr="001E3845">
        <w:rPr>
          <w:rFonts w:ascii="Arial" w:hAnsi="Arial" w:cs="Arial"/>
          <w:i/>
          <w:iCs/>
          <w:color w:val="222222"/>
          <w:sz w:val="20"/>
          <w:szCs w:val="20"/>
          <w:shd w:val="clear" w:color="auto" w:fill="FFFFFF"/>
        </w:rPr>
        <w:t>13</w:t>
      </w:r>
      <w:r w:rsidRPr="001E3845">
        <w:rPr>
          <w:rFonts w:ascii="Arial" w:hAnsi="Arial" w:cs="Arial"/>
          <w:color w:val="222222"/>
          <w:sz w:val="20"/>
          <w:szCs w:val="20"/>
          <w:shd w:val="clear" w:color="auto" w:fill="FFFFFF"/>
        </w:rPr>
        <w:t>(11), p.6266.</w:t>
      </w:r>
    </w:p>
    <w:p w14:paraId="19DD9C13"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Chalise</w:t>
      </w:r>
      <w:proofErr w:type="spellEnd"/>
      <w:r w:rsidRPr="001E3845">
        <w:rPr>
          <w:rFonts w:cs="Times New Roman"/>
          <w:color w:val="222222"/>
          <w:szCs w:val="24"/>
          <w:shd w:val="clear" w:color="auto" w:fill="FFFFFF"/>
        </w:rPr>
        <w:t>, D.R., 2021. Barriers to Organizational Change Management in Hotel Industry of Nepal. </w:t>
      </w:r>
      <w:r w:rsidRPr="001E3845">
        <w:rPr>
          <w:rFonts w:cs="Times New Roman"/>
          <w:i/>
          <w:iCs/>
          <w:color w:val="222222"/>
          <w:szCs w:val="24"/>
          <w:shd w:val="clear" w:color="auto" w:fill="FFFFFF"/>
        </w:rPr>
        <w:t>Nepal Journal of Multidisciplinary Research</w:t>
      </w:r>
      <w:r w:rsidRPr="001E3845">
        <w:rPr>
          <w:rFonts w:cs="Times New Roman"/>
          <w:color w:val="222222"/>
          <w:szCs w:val="24"/>
          <w:shd w:val="clear" w:color="auto" w:fill="FFFFFF"/>
        </w:rPr>
        <w:t>, </w:t>
      </w:r>
      <w:r w:rsidRPr="001E3845">
        <w:rPr>
          <w:rFonts w:cs="Times New Roman"/>
          <w:i/>
          <w:iCs/>
          <w:color w:val="222222"/>
          <w:szCs w:val="24"/>
          <w:shd w:val="clear" w:color="auto" w:fill="FFFFFF"/>
        </w:rPr>
        <w:t>4</w:t>
      </w:r>
      <w:r w:rsidRPr="001E3845">
        <w:rPr>
          <w:rFonts w:cs="Times New Roman"/>
          <w:color w:val="222222"/>
          <w:szCs w:val="24"/>
          <w:shd w:val="clear" w:color="auto" w:fill="FFFFFF"/>
        </w:rPr>
        <w:t>(2), pp.10-17.</w:t>
      </w:r>
    </w:p>
    <w:p w14:paraId="65B94AE2" w14:textId="77777777" w:rsidR="00B36D76" w:rsidRPr="001E3845" w:rsidRDefault="00B36D76" w:rsidP="00B36D76">
      <w:pPr>
        <w:ind w:left="720" w:hanging="360"/>
        <w:rPr>
          <w:rFonts w:cs="Times New Roman"/>
          <w:color w:val="000000" w:themeColor="text1"/>
          <w:szCs w:val="24"/>
        </w:rPr>
      </w:pPr>
      <w:proofErr w:type="spellStart"/>
      <w:r w:rsidRPr="001E3845">
        <w:rPr>
          <w:rFonts w:ascii="Arial" w:hAnsi="Arial" w:cs="Arial"/>
          <w:color w:val="222222"/>
          <w:sz w:val="20"/>
          <w:szCs w:val="20"/>
          <w:shd w:val="clear" w:color="auto" w:fill="FFFFFF"/>
        </w:rPr>
        <w:t>Cheah</w:t>
      </w:r>
      <w:proofErr w:type="spellEnd"/>
      <w:r w:rsidRPr="001E3845">
        <w:rPr>
          <w:rFonts w:ascii="Arial" w:hAnsi="Arial" w:cs="Arial"/>
          <w:color w:val="222222"/>
          <w:sz w:val="20"/>
          <w:szCs w:val="20"/>
          <w:shd w:val="clear" w:color="auto" w:fill="FFFFFF"/>
        </w:rPr>
        <w:t>, S., Ho, Y.P. and Li, S., 2018. Business model innovation for sustainable performance in retail and hospitality industries. </w:t>
      </w:r>
      <w:r w:rsidRPr="001E3845">
        <w:rPr>
          <w:rFonts w:ascii="Arial" w:hAnsi="Arial" w:cs="Arial"/>
          <w:i/>
          <w:iCs/>
          <w:color w:val="222222"/>
          <w:sz w:val="20"/>
          <w:szCs w:val="20"/>
          <w:shd w:val="clear" w:color="auto" w:fill="FFFFFF"/>
        </w:rPr>
        <w:t>Sustainability</w:t>
      </w:r>
      <w:r w:rsidRPr="001E3845">
        <w:rPr>
          <w:rFonts w:ascii="Arial" w:hAnsi="Arial" w:cs="Arial"/>
          <w:color w:val="222222"/>
          <w:sz w:val="20"/>
          <w:szCs w:val="20"/>
          <w:shd w:val="clear" w:color="auto" w:fill="FFFFFF"/>
        </w:rPr>
        <w:t>, </w:t>
      </w:r>
      <w:r w:rsidRPr="001E3845">
        <w:rPr>
          <w:rFonts w:ascii="Arial" w:hAnsi="Arial" w:cs="Arial"/>
          <w:i/>
          <w:iCs/>
          <w:color w:val="222222"/>
          <w:sz w:val="20"/>
          <w:szCs w:val="20"/>
          <w:shd w:val="clear" w:color="auto" w:fill="FFFFFF"/>
        </w:rPr>
        <w:t>10</w:t>
      </w:r>
      <w:r w:rsidRPr="001E3845">
        <w:rPr>
          <w:rFonts w:ascii="Arial" w:hAnsi="Arial" w:cs="Arial"/>
          <w:color w:val="222222"/>
          <w:sz w:val="20"/>
          <w:szCs w:val="20"/>
          <w:shd w:val="clear" w:color="auto" w:fill="FFFFFF"/>
        </w:rPr>
        <w:t>(11), p.3952.</w:t>
      </w:r>
    </w:p>
    <w:p w14:paraId="107AB2F8"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 xml:space="preserve">Chen, H.S. and </w:t>
      </w:r>
      <w:proofErr w:type="spellStart"/>
      <w:r w:rsidRPr="001E3845">
        <w:rPr>
          <w:rFonts w:cs="Times New Roman"/>
          <w:color w:val="222222"/>
          <w:szCs w:val="24"/>
          <w:shd w:val="clear" w:color="auto" w:fill="FFFFFF"/>
        </w:rPr>
        <w:t>Fiscus</w:t>
      </w:r>
      <w:proofErr w:type="spellEnd"/>
      <w:r w:rsidRPr="001E3845">
        <w:rPr>
          <w:rFonts w:cs="Times New Roman"/>
          <w:color w:val="222222"/>
          <w:szCs w:val="24"/>
          <w:shd w:val="clear" w:color="auto" w:fill="FFFFFF"/>
        </w:rPr>
        <w:t>, J., 2018. The inhospitable vulnerability: A need for cybersecurity risk assessment in the hospitality industry. </w:t>
      </w:r>
      <w:r w:rsidRPr="001E3845">
        <w:rPr>
          <w:rFonts w:cs="Times New Roman"/>
          <w:i/>
          <w:iCs/>
          <w:color w:val="222222"/>
          <w:szCs w:val="24"/>
          <w:shd w:val="clear" w:color="auto" w:fill="FFFFFF"/>
        </w:rPr>
        <w:t>Journal of Hospitality and Tourism Technology</w:t>
      </w:r>
      <w:r w:rsidRPr="001E3845">
        <w:rPr>
          <w:rFonts w:cs="Times New Roman"/>
          <w:color w:val="222222"/>
          <w:szCs w:val="24"/>
          <w:shd w:val="clear" w:color="auto" w:fill="FFFFFF"/>
        </w:rPr>
        <w:t>, </w:t>
      </w:r>
      <w:r w:rsidRPr="001E3845">
        <w:rPr>
          <w:rFonts w:cs="Times New Roman"/>
          <w:i/>
          <w:iCs/>
          <w:color w:val="222222"/>
          <w:szCs w:val="24"/>
          <w:shd w:val="clear" w:color="auto" w:fill="FFFFFF"/>
        </w:rPr>
        <w:t>9</w:t>
      </w:r>
      <w:r w:rsidRPr="001E3845">
        <w:rPr>
          <w:rFonts w:cs="Times New Roman"/>
          <w:color w:val="222222"/>
          <w:szCs w:val="24"/>
          <w:shd w:val="clear" w:color="auto" w:fill="FFFFFF"/>
        </w:rPr>
        <w:t>(2), pp.223-234.</w:t>
      </w:r>
    </w:p>
    <w:p w14:paraId="4E309907"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Christensen, T. and </w:t>
      </w:r>
      <w:proofErr w:type="spellStart"/>
      <w:r w:rsidRPr="001E3845">
        <w:rPr>
          <w:rFonts w:cs="Times New Roman"/>
          <w:color w:val="000000" w:themeColor="text1"/>
          <w:szCs w:val="24"/>
          <w:shd w:val="clear" w:color="auto" w:fill="FFFFFF"/>
        </w:rPr>
        <w:t>Lægreid</w:t>
      </w:r>
      <w:proofErr w:type="spellEnd"/>
      <w:r w:rsidRPr="001E3845">
        <w:rPr>
          <w:rFonts w:cs="Times New Roman"/>
          <w:color w:val="000000" w:themeColor="text1"/>
          <w:szCs w:val="24"/>
          <w:shd w:val="clear" w:color="auto" w:fill="FFFFFF"/>
        </w:rPr>
        <w:t xml:space="preserve">, P., 2020. The coronavirus crisis—crisis communication, meaning-making, and reputation management. </w:t>
      </w:r>
      <w:r w:rsidRPr="001E3845">
        <w:rPr>
          <w:rFonts w:cs="Times New Roman"/>
          <w:i/>
          <w:color w:val="000000" w:themeColor="text1"/>
          <w:szCs w:val="24"/>
          <w:shd w:val="clear" w:color="auto" w:fill="FFFFFF"/>
        </w:rPr>
        <w:t>International Public Management Journal, 23</w:t>
      </w:r>
      <w:r w:rsidRPr="001E3845">
        <w:rPr>
          <w:rFonts w:cs="Times New Roman"/>
          <w:color w:val="000000" w:themeColor="text1"/>
          <w:szCs w:val="24"/>
          <w:shd w:val="clear" w:color="auto" w:fill="FFFFFF"/>
        </w:rPr>
        <w:t>(5), pp.713-729.</w:t>
      </w:r>
    </w:p>
    <w:p w14:paraId="396B7F94"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Çitilci</w:t>
      </w:r>
      <w:proofErr w:type="spellEnd"/>
      <w:r w:rsidRPr="001E3845">
        <w:rPr>
          <w:rFonts w:cs="Times New Roman"/>
          <w:color w:val="000000" w:themeColor="text1"/>
          <w:szCs w:val="24"/>
          <w:shd w:val="clear" w:color="auto" w:fill="FFFFFF"/>
        </w:rPr>
        <w:t xml:space="preserve">, T. and </w:t>
      </w:r>
      <w:proofErr w:type="spellStart"/>
      <w:r w:rsidRPr="001E3845">
        <w:rPr>
          <w:rFonts w:cs="Times New Roman"/>
          <w:color w:val="000000" w:themeColor="text1"/>
          <w:szCs w:val="24"/>
          <w:shd w:val="clear" w:color="auto" w:fill="FFFFFF"/>
        </w:rPr>
        <w:t>Akbalık</w:t>
      </w:r>
      <w:proofErr w:type="spellEnd"/>
      <w:r w:rsidRPr="001E3845">
        <w:rPr>
          <w:rFonts w:cs="Times New Roman"/>
          <w:color w:val="000000" w:themeColor="text1"/>
          <w:szCs w:val="24"/>
          <w:shd w:val="clear" w:color="auto" w:fill="FFFFFF"/>
        </w:rPr>
        <w:t>, M., 2020. The importance of PESTEL analysis for environmental scanning process. In </w:t>
      </w:r>
      <w:r w:rsidRPr="001E3845">
        <w:rPr>
          <w:rFonts w:cs="Times New Roman"/>
          <w:i/>
          <w:iCs/>
          <w:color w:val="000000" w:themeColor="text1"/>
          <w:szCs w:val="24"/>
          <w:shd w:val="clear" w:color="auto" w:fill="FFFFFF"/>
        </w:rPr>
        <w:t>Handbook of Research on Decision-Making Techniques in Financial Marketing</w:t>
      </w:r>
      <w:r w:rsidRPr="001E3845">
        <w:rPr>
          <w:rFonts w:cs="Times New Roman"/>
          <w:color w:val="000000" w:themeColor="text1"/>
          <w:szCs w:val="24"/>
          <w:shd w:val="clear" w:color="auto" w:fill="FFFFFF"/>
        </w:rPr>
        <w:t> (pp. 336-357). IGI Global.</w:t>
      </w:r>
    </w:p>
    <w:p w14:paraId="6C0A2907"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Clarke, J.E., Robinson, O. and Mayo, C., 2018. </w:t>
      </w:r>
      <w:r>
        <w:rPr>
          <w:rFonts w:ascii="Arial" w:hAnsi="Arial" w:cs="Arial"/>
          <w:i/>
          <w:iCs/>
          <w:color w:val="222222"/>
          <w:sz w:val="20"/>
          <w:szCs w:val="20"/>
          <w:shd w:val="clear" w:color="auto" w:fill="FFFFFF"/>
        </w:rPr>
        <w:t>Trouble in Hotel Paradise Housekeeping Department: A Case Study</w:t>
      </w:r>
      <w:r>
        <w:rPr>
          <w:rFonts w:ascii="Arial" w:hAnsi="Arial" w:cs="Arial"/>
          <w:color w:val="222222"/>
          <w:sz w:val="20"/>
          <w:szCs w:val="20"/>
          <w:shd w:val="clear" w:color="auto" w:fill="FFFFFF"/>
        </w:rPr>
        <w:t>. International CHRIE.</w:t>
      </w:r>
    </w:p>
    <w:p w14:paraId="5CD4F0B2" w14:textId="77777777" w:rsidR="00B36D76" w:rsidRPr="001E3845" w:rsidRDefault="00B36D76" w:rsidP="00B36D76">
      <w:pPr>
        <w:ind w:left="720" w:hanging="360"/>
        <w:rPr>
          <w:rFonts w:cs="Times New Roman"/>
          <w:color w:val="000000" w:themeColor="text1"/>
          <w:szCs w:val="24"/>
        </w:rPr>
      </w:pPr>
      <w:proofErr w:type="spellStart"/>
      <w:r w:rsidRPr="001E3845">
        <w:rPr>
          <w:rFonts w:cs="Times New Roman"/>
          <w:color w:val="222222"/>
          <w:szCs w:val="24"/>
          <w:shd w:val="clear" w:color="auto" w:fill="FFFFFF"/>
        </w:rPr>
        <w:t>Cró</w:t>
      </w:r>
      <w:proofErr w:type="spellEnd"/>
      <w:r w:rsidRPr="001E3845">
        <w:rPr>
          <w:rFonts w:cs="Times New Roman"/>
          <w:color w:val="222222"/>
          <w:szCs w:val="24"/>
          <w:shd w:val="clear" w:color="auto" w:fill="FFFFFF"/>
        </w:rPr>
        <w:t>, S. and Martins, A.M., 2017. The importance of security for hostel price premiums: European empirical evidence. </w:t>
      </w:r>
      <w:r w:rsidRPr="001E3845">
        <w:rPr>
          <w:rFonts w:cs="Times New Roman"/>
          <w:i/>
          <w:iCs/>
          <w:color w:val="222222"/>
          <w:szCs w:val="24"/>
          <w:shd w:val="clear" w:color="auto" w:fill="FFFFFF"/>
        </w:rPr>
        <w:t>Tourism Management</w:t>
      </w:r>
      <w:r w:rsidRPr="001E3845">
        <w:rPr>
          <w:rFonts w:cs="Times New Roman"/>
          <w:color w:val="222222"/>
          <w:szCs w:val="24"/>
          <w:shd w:val="clear" w:color="auto" w:fill="FFFFFF"/>
        </w:rPr>
        <w:t>, </w:t>
      </w:r>
      <w:r w:rsidRPr="001E3845">
        <w:rPr>
          <w:rFonts w:cs="Times New Roman"/>
          <w:i/>
          <w:iCs/>
          <w:color w:val="222222"/>
          <w:szCs w:val="24"/>
          <w:shd w:val="clear" w:color="auto" w:fill="FFFFFF"/>
        </w:rPr>
        <w:t>60</w:t>
      </w:r>
      <w:r w:rsidRPr="001E3845">
        <w:rPr>
          <w:rFonts w:cs="Times New Roman"/>
          <w:color w:val="222222"/>
          <w:szCs w:val="24"/>
          <w:shd w:val="clear" w:color="auto" w:fill="FFFFFF"/>
        </w:rPr>
        <w:t>, pp.159-165.</w:t>
      </w:r>
    </w:p>
    <w:p w14:paraId="7022BFF1" w14:textId="77777777" w:rsidR="00B36D76" w:rsidRDefault="00B36D76" w:rsidP="00B36D76">
      <w:pPr>
        <w:ind w:left="720" w:hanging="36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Dewi</w:t>
      </w:r>
      <w:proofErr w:type="spellEnd"/>
      <w:r>
        <w:rPr>
          <w:rFonts w:ascii="Arial" w:hAnsi="Arial" w:cs="Arial"/>
          <w:color w:val="222222"/>
          <w:sz w:val="20"/>
          <w:szCs w:val="20"/>
          <w:shd w:val="clear" w:color="auto" w:fill="FFFFFF"/>
        </w:rPr>
        <w:t xml:space="preserve">, K.I.E., </w:t>
      </w:r>
      <w:proofErr w:type="spellStart"/>
      <w:r>
        <w:rPr>
          <w:rFonts w:ascii="Arial" w:hAnsi="Arial" w:cs="Arial"/>
          <w:color w:val="222222"/>
          <w:sz w:val="20"/>
          <w:szCs w:val="20"/>
          <w:shd w:val="clear" w:color="auto" w:fill="FFFFFF"/>
        </w:rPr>
        <w:t>Bagiastuti</w:t>
      </w:r>
      <w:proofErr w:type="spellEnd"/>
      <w:r>
        <w:rPr>
          <w:rFonts w:ascii="Arial" w:hAnsi="Arial" w:cs="Arial"/>
          <w:color w:val="222222"/>
          <w:sz w:val="20"/>
          <w:szCs w:val="20"/>
          <w:shd w:val="clear" w:color="auto" w:fill="FFFFFF"/>
        </w:rPr>
        <w:t xml:space="preserve">, N.K., </w:t>
      </w:r>
      <w:proofErr w:type="spellStart"/>
      <w:r>
        <w:rPr>
          <w:rFonts w:ascii="Arial" w:hAnsi="Arial" w:cs="Arial"/>
          <w:color w:val="222222"/>
          <w:sz w:val="20"/>
          <w:szCs w:val="20"/>
          <w:shd w:val="clear" w:color="auto" w:fill="FFFFFF"/>
        </w:rPr>
        <w:t>Sutama</w:t>
      </w:r>
      <w:proofErr w:type="spellEnd"/>
      <w:r>
        <w:rPr>
          <w:rFonts w:ascii="Arial" w:hAnsi="Arial" w:cs="Arial"/>
          <w:color w:val="222222"/>
          <w:sz w:val="20"/>
          <w:szCs w:val="20"/>
          <w:shd w:val="clear" w:color="auto" w:fill="FFFFFF"/>
        </w:rPr>
        <w:t xml:space="preserve">, I.K. and </w:t>
      </w:r>
      <w:proofErr w:type="spellStart"/>
      <w:r>
        <w:rPr>
          <w:rFonts w:ascii="Arial" w:hAnsi="Arial" w:cs="Arial"/>
          <w:color w:val="222222"/>
          <w:sz w:val="20"/>
          <w:szCs w:val="20"/>
          <w:shd w:val="clear" w:color="auto" w:fill="FFFFFF"/>
        </w:rPr>
        <w:t>Sarja</w:t>
      </w:r>
      <w:proofErr w:type="spellEnd"/>
      <w:r>
        <w:rPr>
          <w:rFonts w:ascii="Arial" w:hAnsi="Arial" w:cs="Arial"/>
          <w:color w:val="222222"/>
          <w:sz w:val="20"/>
          <w:szCs w:val="20"/>
          <w:shd w:val="clear" w:color="auto" w:fill="FFFFFF"/>
        </w:rPr>
        <w:t>, N.L.A.K.Y., 2022. Implementation of eco-friendly behavior by front office employees to support green hotel at The Ritz-Carlton Bali. </w:t>
      </w:r>
      <w:r>
        <w:rPr>
          <w:rFonts w:ascii="Arial" w:hAnsi="Arial" w:cs="Arial"/>
          <w:i/>
          <w:iCs/>
          <w:color w:val="222222"/>
          <w:sz w:val="20"/>
          <w:szCs w:val="20"/>
          <w:shd w:val="clear" w:color="auto" w:fill="FFFFFF"/>
        </w:rPr>
        <w:t>International Journal of Green Tourism Research and Applications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pp.68-85.</w:t>
      </w:r>
    </w:p>
    <w:p w14:paraId="002A743F" w14:textId="77777777" w:rsidR="00B36D76" w:rsidRPr="001E3845" w:rsidRDefault="00B36D76" w:rsidP="00B36D76">
      <w:pPr>
        <w:ind w:left="720" w:hanging="360"/>
        <w:rPr>
          <w:rFonts w:cs="Times New Roman"/>
          <w:color w:val="000000" w:themeColor="text1"/>
          <w:szCs w:val="24"/>
        </w:rPr>
      </w:pPr>
      <w:r w:rsidRPr="001E3845">
        <w:rPr>
          <w:rFonts w:ascii="Arial" w:hAnsi="Arial" w:cs="Arial"/>
          <w:color w:val="222222"/>
          <w:sz w:val="20"/>
          <w:szCs w:val="20"/>
          <w:shd w:val="clear" w:color="auto" w:fill="FFFFFF"/>
        </w:rPr>
        <w:t>El-</w:t>
      </w:r>
      <w:proofErr w:type="spellStart"/>
      <w:r w:rsidRPr="001E3845">
        <w:rPr>
          <w:rFonts w:ascii="Arial" w:hAnsi="Arial" w:cs="Arial"/>
          <w:color w:val="222222"/>
          <w:sz w:val="20"/>
          <w:szCs w:val="20"/>
          <w:shd w:val="clear" w:color="auto" w:fill="FFFFFF"/>
        </w:rPr>
        <w:t>Dief</w:t>
      </w:r>
      <w:proofErr w:type="spellEnd"/>
      <w:r w:rsidRPr="001E3845">
        <w:rPr>
          <w:rFonts w:ascii="Arial" w:hAnsi="Arial" w:cs="Arial"/>
          <w:color w:val="222222"/>
          <w:sz w:val="20"/>
          <w:szCs w:val="20"/>
          <w:shd w:val="clear" w:color="auto" w:fill="FFFFFF"/>
        </w:rPr>
        <w:t>, M. and El-</w:t>
      </w:r>
      <w:proofErr w:type="spellStart"/>
      <w:r w:rsidRPr="001E3845">
        <w:rPr>
          <w:rFonts w:ascii="Arial" w:hAnsi="Arial" w:cs="Arial"/>
          <w:color w:val="222222"/>
          <w:sz w:val="20"/>
          <w:szCs w:val="20"/>
          <w:shd w:val="clear" w:color="auto" w:fill="FFFFFF"/>
        </w:rPr>
        <w:t>Dief</w:t>
      </w:r>
      <w:proofErr w:type="spellEnd"/>
      <w:r w:rsidRPr="001E3845">
        <w:rPr>
          <w:rFonts w:ascii="Arial" w:hAnsi="Arial" w:cs="Arial"/>
          <w:color w:val="222222"/>
          <w:sz w:val="20"/>
          <w:szCs w:val="20"/>
          <w:shd w:val="clear" w:color="auto" w:fill="FFFFFF"/>
        </w:rPr>
        <w:t>, G., 2019. Factors affecting undergraduates' commitment to career choice in the hospitality sector: Evidence from Saudi Arabia. </w:t>
      </w:r>
      <w:r w:rsidRPr="001E3845">
        <w:rPr>
          <w:rFonts w:ascii="Arial" w:hAnsi="Arial" w:cs="Arial"/>
          <w:i/>
          <w:iCs/>
          <w:color w:val="222222"/>
          <w:sz w:val="20"/>
          <w:szCs w:val="20"/>
          <w:shd w:val="clear" w:color="auto" w:fill="FFFFFF"/>
        </w:rPr>
        <w:t>Journal of Human Resources in Hospitality &amp; Tourism</w:t>
      </w:r>
      <w:r w:rsidRPr="001E3845">
        <w:rPr>
          <w:rFonts w:ascii="Arial" w:hAnsi="Arial" w:cs="Arial"/>
          <w:color w:val="222222"/>
          <w:sz w:val="20"/>
          <w:szCs w:val="20"/>
          <w:shd w:val="clear" w:color="auto" w:fill="FFFFFF"/>
        </w:rPr>
        <w:t>, </w:t>
      </w:r>
      <w:r w:rsidRPr="001E3845">
        <w:rPr>
          <w:rFonts w:ascii="Arial" w:hAnsi="Arial" w:cs="Arial"/>
          <w:i/>
          <w:iCs/>
          <w:color w:val="222222"/>
          <w:sz w:val="20"/>
          <w:szCs w:val="20"/>
          <w:shd w:val="clear" w:color="auto" w:fill="FFFFFF"/>
        </w:rPr>
        <w:t>18</w:t>
      </w:r>
      <w:r w:rsidRPr="001E3845">
        <w:rPr>
          <w:rFonts w:ascii="Arial" w:hAnsi="Arial" w:cs="Arial"/>
          <w:color w:val="222222"/>
          <w:sz w:val="20"/>
          <w:szCs w:val="20"/>
          <w:shd w:val="clear" w:color="auto" w:fill="FFFFFF"/>
        </w:rPr>
        <w:t>(1), pp.93-121.</w:t>
      </w:r>
    </w:p>
    <w:p w14:paraId="77BA3361"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Elshaer</w:t>
      </w:r>
      <w:proofErr w:type="spellEnd"/>
      <w:r w:rsidRPr="001E3845">
        <w:rPr>
          <w:rFonts w:cs="Times New Roman"/>
          <w:color w:val="222222"/>
          <w:szCs w:val="24"/>
          <w:shd w:val="clear" w:color="auto" w:fill="FFFFFF"/>
        </w:rPr>
        <w:t xml:space="preserve">, A.M. and </w:t>
      </w:r>
      <w:proofErr w:type="spellStart"/>
      <w:r w:rsidRPr="001E3845">
        <w:rPr>
          <w:rFonts w:cs="Times New Roman"/>
          <w:color w:val="222222"/>
          <w:szCs w:val="24"/>
          <w:shd w:val="clear" w:color="auto" w:fill="FFFFFF"/>
        </w:rPr>
        <w:t>Marzouk</w:t>
      </w:r>
      <w:proofErr w:type="spellEnd"/>
      <w:r w:rsidRPr="001E3845">
        <w:rPr>
          <w:rFonts w:cs="Times New Roman"/>
          <w:color w:val="222222"/>
          <w:szCs w:val="24"/>
          <w:shd w:val="clear" w:color="auto" w:fill="FFFFFF"/>
        </w:rPr>
        <w:t>, A.M., 2019. </w:t>
      </w:r>
      <w:r w:rsidRPr="001E3845">
        <w:rPr>
          <w:rFonts w:cs="Times New Roman"/>
          <w:i/>
          <w:iCs/>
          <w:color w:val="222222"/>
          <w:szCs w:val="24"/>
          <w:shd w:val="clear" w:color="auto" w:fill="FFFFFF"/>
        </w:rPr>
        <w:t>Labor in the tourism and hospitality industry: Skills, ethics, issues, and rights</w:t>
      </w:r>
      <w:r w:rsidRPr="001E3845">
        <w:rPr>
          <w:rFonts w:cs="Times New Roman"/>
          <w:color w:val="222222"/>
          <w:szCs w:val="24"/>
          <w:shd w:val="clear" w:color="auto" w:fill="FFFFFF"/>
        </w:rPr>
        <w:t>. Apple Academic Press.</w:t>
      </w:r>
    </w:p>
    <w:p w14:paraId="3D520DAC"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Eschenbrenner</w:t>
      </w:r>
      <w:proofErr w:type="spellEnd"/>
      <w:r w:rsidRPr="001E3845">
        <w:rPr>
          <w:rFonts w:cs="Times New Roman"/>
          <w:color w:val="000000" w:themeColor="text1"/>
          <w:szCs w:val="24"/>
          <w:shd w:val="clear" w:color="auto" w:fill="FFFFFF"/>
        </w:rPr>
        <w:t xml:space="preserve">, B., </w:t>
      </w:r>
      <w:proofErr w:type="spellStart"/>
      <w:r w:rsidRPr="001E3845">
        <w:rPr>
          <w:rFonts w:cs="Times New Roman"/>
          <w:color w:val="000000" w:themeColor="text1"/>
          <w:szCs w:val="24"/>
          <w:shd w:val="clear" w:color="auto" w:fill="FFFFFF"/>
        </w:rPr>
        <w:t>Zlatic</w:t>
      </w:r>
      <w:proofErr w:type="spellEnd"/>
      <w:r w:rsidRPr="001E3845">
        <w:rPr>
          <w:rFonts w:cs="Times New Roman"/>
          <w:color w:val="000000" w:themeColor="text1"/>
          <w:szCs w:val="24"/>
          <w:shd w:val="clear" w:color="auto" w:fill="FFFFFF"/>
        </w:rPr>
        <w:t xml:space="preserve">, A., Bechtel, M., Collins, B., </w:t>
      </w:r>
      <w:proofErr w:type="spellStart"/>
      <w:r w:rsidRPr="001E3845">
        <w:rPr>
          <w:rFonts w:cs="Times New Roman"/>
          <w:color w:val="000000" w:themeColor="text1"/>
          <w:szCs w:val="24"/>
          <w:shd w:val="clear" w:color="auto" w:fill="FFFFFF"/>
        </w:rPr>
        <w:t>Straley</w:t>
      </w:r>
      <w:proofErr w:type="spellEnd"/>
      <w:r w:rsidRPr="001E3845">
        <w:rPr>
          <w:rFonts w:cs="Times New Roman"/>
          <w:color w:val="000000" w:themeColor="text1"/>
          <w:szCs w:val="24"/>
          <w:shd w:val="clear" w:color="auto" w:fill="FFFFFF"/>
        </w:rPr>
        <w:t xml:space="preserve">, C. and </w:t>
      </w:r>
      <w:proofErr w:type="spellStart"/>
      <w:r w:rsidRPr="001E3845">
        <w:rPr>
          <w:rFonts w:cs="Times New Roman"/>
          <w:color w:val="000000" w:themeColor="text1"/>
          <w:szCs w:val="24"/>
          <w:shd w:val="clear" w:color="auto" w:fill="FFFFFF"/>
        </w:rPr>
        <w:t>Gubbels</w:t>
      </w:r>
      <w:proofErr w:type="spellEnd"/>
      <w:r w:rsidRPr="001E3845">
        <w:rPr>
          <w:rFonts w:cs="Times New Roman"/>
          <w:color w:val="000000" w:themeColor="text1"/>
          <w:szCs w:val="24"/>
          <w:shd w:val="clear" w:color="auto" w:fill="FFFFFF"/>
        </w:rPr>
        <w:t>, G., 2023. Marriott International: A Managerial Strategic Audit.</w:t>
      </w:r>
    </w:p>
    <w:p w14:paraId="0FE343E6" w14:textId="77777777" w:rsidR="00B36D76" w:rsidRDefault="00B36D76" w:rsidP="00B36D76">
      <w:pPr>
        <w:ind w:left="720" w:hanging="36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Fernández-Paradas</w:t>
      </w:r>
      <w:proofErr w:type="spellEnd"/>
      <w:r>
        <w:rPr>
          <w:rFonts w:ascii="Arial" w:hAnsi="Arial" w:cs="Arial"/>
          <w:color w:val="222222"/>
          <w:sz w:val="20"/>
          <w:szCs w:val="20"/>
          <w:shd w:val="clear" w:color="auto" w:fill="FFFFFF"/>
        </w:rPr>
        <w:t>, M. and Larrinaga, C., 2021. The hotel industry in Spain during the first half of the twentieth century, 1900–1959. </w:t>
      </w:r>
      <w:r>
        <w:rPr>
          <w:rFonts w:ascii="Arial" w:hAnsi="Arial" w:cs="Arial"/>
          <w:i/>
          <w:iCs/>
          <w:color w:val="222222"/>
          <w:sz w:val="20"/>
          <w:szCs w:val="20"/>
          <w:shd w:val="clear" w:color="auto" w:fill="FFFFFF"/>
        </w:rPr>
        <w:t>Business History</w:t>
      </w:r>
      <w:r>
        <w:rPr>
          <w:rFonts w:ascii="Arial" w:hAnsi="Arial" w:cs="Arial"/>
          <w:color w:val="222222"/>
          <w:sz w:val="20"/>
          <w:szCs w:val="20"/>
          <w:shd w:val="clear" w:color="auto" w:fill="FFFFFF"/>
        </w:rPr>
        <w:t>, pp.1-26.</w:t>
      </w:r>
    </w:p>
    <w:p w14:paraId="1CB07BD0"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Gause</w:t>
      </w:r>
      <w:proofErr w:type="spellEnd"/>
      <w:r w:rsidRPr="001E3845">
        <w:rPr>
          <w:rFonts w:cs="Times New Roman"/>
          <w:color w:val="000000" w:themeColor="text1"/>
          <w:szCs w:val="24"/>
          <w:shd w:val="clear" w:color="auto" w:fill="FFFFFF"/>
        </w:rPr>
        <w:t>, F.G., 2018. Fresh Prince: The schemes and dreams of Saudi Arabia's next king. </w:t>
      </w:r>
      <w:r w:rsidRPr="001E3845">
        <w:rPr>
          <w:rFonts w:cs="Times New Roman"/>
          <w:i/>
          <w:iCs/>
          <w:color w:val="000000" w:themeColor="text1"/>
          <w:szCs w:val="24"/>
          <w:shd w:val="clear" w:color="auto" w:fill="FFFFFF"/>
        </w:rPr>
        <w:t>Foreign Affairs</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97</w:t>
      </w:r>
      <w:r w:rsidRPr="001E3845">
        <w:rPr>
          <w:rFonts w:cs="Times New Roman"/>
          <w:color w:val="000000" w:themeColor="text1"/>
          <w:szCs w:val="24"/>
          <w:shd w:val="clear" w:color="auto" w:fill="FFFFFF"/>
        </w:rPr>
        <w:t>(3), pp.75-86.</w:t>
      </w:r>
    </w:p>
    <w:p w14:paraId="398AA950"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Goh, E. and Lee, C., 2018. A workforce to be reckoned with: The emerging pivotal Generation Z hospitality workforce. </w:t>
      </w:r>
      <w:r w:rsidRPr="001E3845">
        <w:rPr>
          <w:rFonts w:cs="Times New Roman"/>
          <w:i/>
          <w:iCs/>
          <w:color w:val="222222"/>
          <w:szCs w:val="24"/>
          <w:shd w:val="clear" w:color="auto" w:fill="FFFFFF"/>
        </w:rPr>
        <w:t>International Journal of Hospitality Management</w:t>
      </w:r>
      <w:r w:rsidRPr="001E3845">
        <w:rPr>
          <w:rFonts w:cs="Times New Roman"/>
          <w:color w:val="222222"/>
          <w:szCs w:val="24"/>
          <w:shd w:val="clear" w:color="auto" w:fill="FFFFFF"/>
        </w:rPr>
        <w:t>, </w:t>
      </w:r>
      <w:r w:rsidRPr="001E3845">
        <w:rPr>
          <w:rFonts w:cs="Times New Roman"/>
          <w:i/>
          <w:iCs/>
          <w:color w:val="222222"/>
          <w:szCs w:val="24"/>
          <w:shd w:val="clear" w:color="auto" w:fill="FFFFFF"/>
        </w:rPr>
        <w:t>73</w:t>
      </w:r>
      <w:r w:rsidRPr="001E3845">
        <w:rPr>
          <w:rFonts w:cs="Times New Roman"/>
          <w:color w:val="222222"/>
          <w:szCs w:val="24"/>
          <w:shd w:val="clear" w:color="auto" w:fill="FFFFFF"/>
        </w:rPr>
        <w:t>, pp.20-28.</w:t>
      </w:r>
    </w:p>
    <w:p w14:paraId="178E383C"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Hitman, G., 2022. Saudi Arabia: A SWOT Analysis of a Family-Wahhabi Nationalism Case Study. </w:t>
      </w:r>
      <w:proofErr w:type="spellStart"/>
      <w:r w:rsidRPr="001E3845">
        <w:rPr>
          <w:rFonts w:cs="Times New Roman"/>
          <w:color w:val="000000" w:themeColor="text1"/>
          <w:szCs w:val="24"/>
          <w:shd w:val="clear" w:color="auto" w:fill="FFFFFF"/>
        </w:rPr>
        <w:t>Rowman</w:t>
      </w:r>
      <w:proofErr w:type="spellEnd"/>
      <w:r w:rsidRPr="001E3845">
        <w:rPr>
          <w:rFonts w:cs="Times New Roman"/>
          <w:color w:val="000000" w:themeColor="text1"/>
          <w:szCs w:val="24"/>
          <w:shd w:val="clear" w:color="auto" w:fill="FFFFFF"/>
        </w:rPr>
        <w:t xml:space="preserve"> &amp; Littlefield.</w:t>
      </w:r>
    </w:p>
    <w:p w14:paraId="461004ED"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Huang, Z., 2021. A Study On </w:t>
      </w:r>
      <w:proofErr w:type="gramStart"/>
      <w:r>
        <w:rPr>
          <w:rFonts w:ascii="Arial" w:hAnsi="Arial" w:cs="Arial"/>
          <w:color w:val="222222"/>
          <w:sz w:val="20"/>
          <w:szCs w:val="20"/>
          <w:shd w:val="clear" w:color="auto" w:fill="FFFFFF"/>
        </w:rPr>
        <w:t>The</w:t>
      </w:r>
      <w:proofErr w:type="gramEnd"/>
      <w:r>
        <w:rPr>
          <w:rFonts w:ascii="Arial" w:hAnsi="Arial" w:cs="Arial"/>
          <w:color w:val="222222"/>
          <w:sz w:val="20"/>
          <w:szCs w:val="20"/>
          <w:shd w:val="clear" w:color="auto" w:fill="FFFFFF"/>
        </w:rPr>
        <w:t xml:space="preserve"> Impact Of The Ritz-Carlton Hotel Culture On The Work Engagement Of The New Generation Employees. </w:t>
      </w:r>
      <w:r>
        <w:rPr>
          <w:rFonts w:ascii="Arial" w:hAnsi="Arial" w:cs="Arial"/>
          <w:i/>
          <w:iCs/>
          <w:color w:val="222222"/>
          <w:sz w:val="20"/>
          <w:szCs w:val="20"/>
          <w:shd w:val="clear" w:color="auto" w:fill="FFFFFF"/>
        </w:rPr>
        <w:t>Turkish Journal of Computer and Mathematics Education (TURCOMAT)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(11), pp.4032-4040.</w:t>
      </w:r>
    </w:p>
    <w:p w14:paraId="6F99DB9A"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Hudson, B.T., 2017. Approaches to corporate heritage brand management: The cases of Cunard and Ritz-Carlton. In </w:t>
      </w:r>
      <w:r w:rsidRPr="001E3845">
        <w:rPr>
          <w:rFonts w:cs="Times New Roman"/>
          <w:i/>
          <w:iCs/>
          <w:color w:val="222222"/>
          <w:szCs w:val="24"/>
          <w:shd w:val="clear" w:color="auto" w:fill="FFFFFF"/>
        </w:rPr>
        <w:t>Foundations of corporate heritage</w:t>
      </w:r>
      <w:r w:rsidRPr="001E3845">
        <w:rPr>
          <w:rFonts w:cs="Times New Roman"/>
          <w:color w:val="222222"/>
          <w:szCs w:val="24"/>
          <w:shd w:val="clear" w:color="auto" w:fill="FFFFFF"/>
        </w:rPr>
        <w:t> (pp. 288-301). Routledge.</w:t>
      </w:r>
    </w:p>
    <w:p w14:paraId="7C8A852C"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Kim, S.H., Lee, K. and </w:t>
      </w:r>
      <w:proofErr w:type="spellStart"/>
      <w:r>
        <w:rPr>
          <w:rFonts w:ascii="Arial" w:hAnsi="Arial" w:cs="Arial"/>
          <w:color w:val="222222"/>
          <w:sz w:val="20"/>
          <w:szCs w:val="20"/>
          <w:shd w:val="clear" w:color="auto" w:fill="FFFFFF"/>
        </w:rPr>
        <w:t>Fairhurst</w:t>
      </w:r>
      <w:proofErr w:type="spellEnd"/>
      <w:r>
        <w:rPr>
          <w:rFonts w:ascii="Arial" w:hAnsi="Arial" w:cs="Arial"/>
          <w:color w:val="222222"/>
          <w:sz w:val="20"/>
          <w:szCs w:val="20"/>
          <w:shd w:val="clear" w:color="auto" w:fill="FFFFFF"/>
        </w:rPr>
        <w:t>, A., 2017. The review of “green” research in hospitality, 2000-2014: Current trends and future research directions.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 pp.226-247.</w:t>
      </w:r>
    </w:p>
    <w:p w14:paraId="6923EE48"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Krismasari</w:t>
      </w:r>
      <w:proofErr w:type="spellEnd"/>
      <w:r w:rsidRPr="001E3845">
        <w:rPr>
          <w:rFonts w:cs="Times New Roman"/>
          <w:color w:val="222222"/>
          <w:szCs w:val="24"/>
          <w:shd w:val="clear" w:color="auto" w:fill="FFFFFF"/>
        </w:rPr>
        <w:t xml:space="preserve">, M.A., </w:t>
      </w:r>
      <w:proofErr w:type="spellStart"/>
      <w:r w:rsidRPr="001E3845">
        <w:rPr>
          <w:rFonts w:cs="Times New Roman"/>
          <w:color w:val="222222"/>
          <w:szCs w:val="24"/>
          <w:shd w:val="clear" w:color="auto" w:fill="FFFFFF"/>
        </w:rPr>
        <w:t>Astawa</w:t>
      </w:r>
      <w:proofErr w:type="spellEnd"/>
      <w:r w:rsidRPr="001E3845">
        <w:rPr>
          <w:rFonts w:cs="Times New Roman"/>
          <w:color w:val="222222"/>
          <w:szCs w:val="24"/>
          <w:shd w:val="clear" w:color="auto" w:fill="FFFFFF"/>
        </w:rPr>
        <w:t xml:space="preserve">, I.K. and </w:t>
      </w:r>
      <w:proofErr w:type="spellStart"/>
      <w:r w:rsidRPr="001E3845">
        <w:rPr>
          <w:rFonts w:cs="Times New Roman"/>
          <w:color w:val="222222"/>
          <w:szCs w:val="24"/>
          <w:shd w:val="clear" w:color="auto" w:fill="FFFFFF"/>
        </w:rPr>
        <w:t>Triyuni</w:t>
      </w:r>
      <w:proofErr w:type="spellEnd"/>
      <w:r w:rsidRPr="001E3845">
        <w:rPr>
          <w:rFonts w:cs="Times New Roman"/>
          <w:color w:val="222222"/>
          <w:szCs w:val="24"/>
          <w:shd w:val="clear" w:color="auto" w:fill="FFFFFF"/>
        </w:rPr>
        <w:t>, N.N., 2020. Commission of online travel agent to increase room occupancy at The-Ritz-Carlton, Bali. </w:t>
      </w:r>
      <w:r w:rsidRPr="001E3845">
        <w:rPr>
          <w:rFonts w:cs="Times New Roman"/>
          <w:i/>
          <w:iCs/>
          <w:color w:val="222222"/>
          <w:szCs w:val="24"/>
          <w:shd w:val="clear" w:color="auto" w:fill="FFFFFF"/>
        </w:rPr>
        <w:t>International Journal of Green Tourism Research and Applications</w:t>
      </w:r>
      <w:r w:rsidRPr="001E3845">
        <w:rPr>
          <w:rFonts w:cs="Times New Roman"/>
          <w:color w:val="222222"/>
          <w:szCs w:val="24"/>
          <w:shd w:val="clear" w:color="auto" w:fill="FFFFFF"/>
        </w:rPr>
        <w:t>, </w:t>
      </w:r>
      <w:r w:rsidRPr="001E3845">
        <w:rPr>
          <w:rFonts w:cs="Times New Roman"/>
          <w:i/>
          <w:iCs/>
          <w:color w:val="222222"/>
          <w:szCs w:val="24"/>
          <w:shd w:val="clear" w:color="auto" w:fill="FFFFFF"/>
        </w:rPr>
        <w:t>2</w:t>
      </w:r>
      <w:r w:rsidRPr="001E3845">
        <w:rPr>
          <w:rFonts w:cs="Times New Roman"/>
          <w:color w:val="222222"/>
          <w:szCs w:val="24"/>
          <w:shd w:val="clear" w:color="auto" w:fill="FFFFFF"/>
        </w:rPr>
        <w:t>(2), pp.96-103.</w:t>
      </w:r>
    </w:p>
    <w:p w14:paraId="22791F64"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Kulshrestha</w:t>
      </w:r>
      <w:proofErr w:type="spellEnd"/>
      <w:r w:rsidRPr="001E3845">
        <w:rPr>
          <w:rFonts w:cs="Times New Roman"/>
          <w:color w:val="222222"/>
          <w:szCs w:val="24"/>
          <w:shd w:val="clear" w:color="auto" w:fill="FFFFFF"/>
        </w:rPr>
        <w:t xml:space="preserve">, S. and </w:t>
      </w:r>
      <w:proofErr w:type="spellStart"/>
      <w:r w:rsidRPr="001E3845">
        <w:rPr>
          <w:rFonts w:cs="Times New Roman"/>
          <w:color w:val="222222"/>
          <w:szCs w:val="24"/>
          <w:shd w:val="clear" w:color="auto" w:fill="FFFFFF"/>
        </w:rPr>
        <w:t>Puri</w:t>
      </w:r>
      <w:proofErr w:type="spellEnd"/>
      <w:r w:rsidRPr="001E3845">
        <w:rPr>
          <w:rFonts w:cs="Times New Roman"/>
          <w:color w:val="222222"/>
          <w:szCs w:val="24"/>
          <w:shd w:val="clear" w:color="auto" w:fill="FFFFFF"/>
        </w:rPr>
        <w:t>, P., 2017. Tows analysis for strategic choice of business opportunity and sustainable growth of small businesses. </w:t>
      </w:r>
      <w:r w:rsidRPr="001E3845">
        <w:rPr>
          <w:rFonts w:cs="Times New Roman"/>
          <w:i/>
          <w:iCs/>
          <w:color w:val="222222"/>
          <w:szCs w:val="24"/>
          <w:shd w:val="clear" w:color="auto" w:fill="FFFFFF"/>
        </w:rPr>
        <w:t>Pacific Business Review International</w:t>
      </w:r>
      <w:r w:rsidRPr="001E3845">
        <w:rPr>
          <w:rFonts w:cs="Times New Roman"/>
          <w:color w:val="222222"/>
          <w:szCs w:val="24"/>
          <w:shd w:val="clear" w:color="auto" w:fill="FFFFFF"/>
        </w:rPr>
        <w:t>, </w:t>
      </w:r>
      <w:r w:rsidRPr="001E3845">
        <w:rPr>
          <w:rFonts w:cs="Times New Roman"/>
          <w:i/>
          <w:iCs/>
          <w:color w:val="222222"/>
          <w:szCs w:val="24"/>
          <w:shd w:val="clear" w:color="auto" w:fill="FFFFFF"/>
        </w:rPr>
        <w:t>10</w:t>
      </w:r>
      <w:r w:rsidRPr="001E3845">
        <w:rPr>
          <w:rFonts w:cs="Times New Roman"/>
          <w:color w:val="222222"/>
          <w:szCs w:val="24"/>
          <w:shd w:val="clear" w:color="auto" w:fill="FFFFFF"/>
        </w:rPr>
        <w:t>(5), pp.144-152.</w:t>
      </w:r>
    </w:p>
    <w:p w14:paraId="1BB61400" w14:textId="77777777" w:rsidR="00B36D76" w:rsidRPr="001E3845" w:rsidRDefault="00B36D76" w:rsidP="00B36D76">
      <w:pPr>
        <w:ind w:left="720" w:hanging="360"/>
        <w:rPr>
          <w:rFonts w:cs="Times New Roman"/>
          <w:szCs w:val="24"/>
        </w:rPr>
      </w:pPr>
      <w:r w:rsidRPr="001E3845">
        <w:rPr>
          <w:rFonts w:cs="Times New Roman"/>
          <w:color w:val="222222"/>
          <w:szCs w:val="24"/>
          <w:shd w:val="clear" w:color="auto" w:fill="FFFFFF"/>
        </w:rPr>
        <w:t xml:space="preserve">Lee, J.W. and </w:t>
      </w:r>
      <w:proofErr w:type="spellStart"/>
      <w:r w:rsidRPr="001E3845">
        <w:rPr>
          <w:rFonts w:cs="Times New Roman"/>
          <w:color w:val="222222"/>
          <w:szCs w:val="24"/>
          <w:shd w:val="clear" w:color="auto" w:fill="FFFFFF"/>
        </w:rPr>
        <w:t>Kwag</w:t>
      </w:r>
      <w:proofErr w:type="spellEnd"/>
      <w:r w:rsidRPr="001E3845">
        <w:rPr>
          <w:rFonts w:cs="Times New Roman"/>
          <w:color w:val="222222"/>
          <w:szCs w:val="24"/>
          <w:shd w:val="clear" w:color="auto" w:fill="FFFFFF"/>
        </w:rPr>
        <w:t>, M., 2017. Corporate marketing strategy using social media: a case study of the Ritz-Carlton Seoul. </w:t>
      </w:r>
      <w:r w:rsidRPr="001E3845">
        <w:rPr>
          <w:rFonts w:cs="Times New Roman"/>
          <w:i/>
          <w:iCs/>
          <w:color w:val="222222"/>
          <w:szCs w:val="24"/>
          <w:shd w:val="clear" w:color="auto" w:fill="FFFFFF"/>
        </w:rPr>
        <w:t>Journal of Asian Finance, Economics and Business</w:t>
      </w:r>
      <w:r w:rsidRPr="001E3845">
        <w:rPr>
          <w:rFonts w:cs="Times New Roman"/>
          <w:color w:val="222222"/>
          <w:szCs w:val="24"/>
          <w:shd w:val="clear" w:color="auto" w:fill="FFFFFF"/>
        </w:rPr>
        <w:t>, </w:t>
      </w:r>
      <w:r w:rsidRPr="001E3845">
        <w:rPr>
          <w:rFonts w:cs="Times New Roman"/>
          <w:i/>
          <w:iCs/>
          <w:color w:val="222222"/>
          <w:szCs w:val="24"/>
          <w:shd w:val="clear" w:color="auto" w:fill="FFFFFF"/>
        </w:rPr>
        <w:t>4</w:t>
      </w:r>
      <w:r w:rsidRPr="001E3845">
        <w:rPr>
          <w:rFonts w:cs="Times New Roman"/>
          <w:color w:val="222222"/>
          <w:szCs w:val="24"/>
          <w:shd w:val="clear" w:color="auto" w:fill="FFFFFF"/>
        </w:rPr>
        <w:t>(1), pp.79-86.</w:t>
      </w:r>
    </w:p>
    <w:p w14:paraId="332A0138" w14:textId="77777777" w:rsidR="00B36D76" w:rsidRPr="00B70862" w:rsidRDefault="00B36D76" w:rsidP="00B36D76">
      <w:pPr>
        <w:ind w:left="720" w:hanging="360"/>
        <w:rPr>
          <w:rFonts w:ascii="Arial" w:hAnsi="Arial" w:cs="Arial"/>
          <w:color w:val="222222"/>
          <w:sz w:val="20"/>
          <w:szCs w:val="20"/>
          <w:shd w:val="clear" w:color="auto" w:fill="FFFFFF"/>
        </w:rPr>
      </w:pPr>
      <w:r w:rsidRPr="001E3845">
        <w:rPr>
          <w:rFonts w:ascii="Arial" w:hAnsi="Arial" w:cs="Arial"/>
          <w:color w:val="222222"/>
          <w:sz w:val="20"/>
          <w:szCs w:val="20"/>
          <w:shd w:val="clear" w:color="auto" w:fill="FFFFFF"/>
        </w:rPr>
        <w:t xml:space="preserve">Lee, J.W. and </w:t>
      </w:r>
      <w:proofErr w:type="spellStart"/>
      <w:r w:rsidRPr="001E3845">
        <w:rPr>
          <w:rFonts w:ascii="Arial" w:hAnsi="Arial" w:cs="Arial"/>
          <w:color w:val="222222"/>
          <w:sz w:val="20"/>
          <w:szCs w:val="20"/>
          <w:shd w:val="clear" w:color="auto" w:fill="FFFFFF"/>
        </w:rPr>
        <w:t>Kwag</w:t>
      </w:r>
      <w:proofErr w:type="spellEnd"/>
      <w:r w:rsidRPr="001E3845">
        <w:rPr>
          <w:rFonts w:ascii="Arial" w:hAnsi="Arial" w:cs="Arial"/>
          <w:color w:val="222222"/>
          <w:sz w:val="20"/>
          <w:szCs w:val="20"/>
          <w:shd w:val="clear" w:color="auto" w:fill="FFFFFF"/>
        </w:rPr>
        <w:t>, M., 2017. Corporate marketing strategy using social media: a case study of the Ritz-Carlton Seoul. </w:t>
      </w:r>
      <w:r w:rsidRPr="001E3845">
        <w:rPr>
          <w:rFonts w:ascii="Arial" w:hAnsi="Arial" w:cs="Arial"/>
          <w:i/>
          <w:iCs/>
          <w:color w:val="222222"/>
          <w:sz w:val="20"/>
          <w:szCs w:val="20"/>
          <w:shd w:val="clear" w:color="auto" w:fill="FFFFFF"/>
        </w:rPr>
        <w:t>Journal of Asian Finance, Economics and Business</w:t>
      </w:r>
      <w:r w:rsidRPr="001E3845">
        <w:rPr>
          <w:rFonts w:ascii="Arial" w:hAnsi="Arial" w:cs="Arial"/>
          <w:color w:val="222222"/>
          <w:sz w:val="20"/>
          <w:szCs w:val="20"/>
          <w:shd w:val="clear" w:color="auto" w:fill="FFFFFF"/>
        </w:rPr>
        <w:t>, </w:t>
      </w:r>
      <w:r w:rsidRPr="001E3845">
        <w:rPr>
          <w:rFonts w:ascii="Arial" w:hAnsi="Arial" w:cs="Arial"/>
          <w:i/>
          <w:iCs/>
          <w:color w:val="222222"/>
          <w:sz w:val="20"/>
          <w:szCs w:val="20"/>
          <w:shd w:val="clear" w:color="auto" w:fill="FFFFFF"/>
        </w:rPr>
        <w:t>4</w:t>
      </w:r>
      <w:r w:rsidRPr="001E3845">
        <w:rPr>
          <w:rFonts w:ascii="Arial" w:hAnsi="Arial" w:cs="Arial"/>
          <w:color w:val="222222"/>
          <w:sz w:val="20"/>
          <w:szCs w:val="20"/>
          <w:shd w:val="clear" w:color="auto" w:fill="FFFFFF"/>
        </w:rPr>
        <w:t>(1), pp.79-86.</w:t>
      </w:r>
    </w:p>
    <w:p w14:paraId="6D7D842D" w14:textId="77777777" w:rsidR="00B36D76" w:rsidRPr="001E3845" w:rsidRDefault="00B36D76" w:rsidP="00B36D76">
      <w:pPr>
        <w:ind w:left="720" w:hanging="360"/>
        <w:rPr>
          <w:rFonts w:cs="Times New Roman"/>
          <w:color w:val="000000" w:themeColor="text1"/>
          <w:szCs w:val="24"/>
          <w:shd w:val="clear" w:color="auto" w:fill="FFFFFF"/>
        </w:rPr>
      </w:pPr>
      <w:proofErr w:type="spellStart"/>
      <w:r>
        <w:rPr>
          <w:rFonts w:ascii="Arial" w:hAnsi="Arial" w:cs="Arial"/>
          <w:color w:val="222222"/>
          <w:sz w:val="20"/>
          <w:szCs w:val="20"/>
          <w:shd w:val="clear" w:color="auto" w:fill="FFFFFF"/>
        </w:rPr>
        <w:t>Malheiro</w:t>
      </w:r>
      <w:proofErr w:type="spellEnd"/>
      <w:r>
        <w:rPr>
          <w:rFonts w:ascii="Arial" w:hAnsi="Arial" w:cs="Arial"/>
          <w:color w:val="222222"/>
          <w:sz w:val="20"/>
          <w:szCs w:val="20"/>
          <w:shd w:val="clear" w:color="auto" w:fill="FFFFFF"/>
        </w:rPr>
        <w:t xml:space="preserve">, A., Sousa, B.B., </w:t>
      </w:r>
      <w:proofErr w:type="spellStart"/>
      <w:r>
        <w:rPr>
          <w:rFonts w:ascii="Arial" w:hAnsi="Arial" w:cs="Arial"/>
          <w:color w:val="222222"/>
          <w:sz w:val="20"/>
          <w:szCs w:val="20"/>
          <w:shd w:val="clear" w:color="auto" w:fill="FFFFFF"/>
        </w:rPr>
        <w:t>Liberato</w:t>
      </w:r>
      <w:proofErr w:type="spellEnd"/>
      <w:r>
        <w:rPr>
          <w:rFonts w:ascii="Arial" w:hAnsi="Arial" w:cs="Arial"/>
          <w:color w:val="222222"/>
          <w:sz w:val="20"/>
          <w:szCs w:val="20"/>
          <w:shd w:val="clear" w:color="auto" w:fill="FFFFFF"/>
        </w:rPr>
        <w:t xml:space="preserve">, D. and </w:t>
      </w:r>
      <w:proofErr w:type="spellStart"/>
      <w:r>
        <w:rPr>
          <w:rFonts w:ascii="Arial" w:hAnsi="Arial" w:cs="Arial"/>
          <w:color w:val="222222"/>
          <w:sz w:val="20"/>
          <w:szCs w:val="20"/>
          <w:shd w:val="clear" w:color="auto" w:fill="FFFFFF"/>
        </w:rPr>
        <w:t>Liberato</w:t>
      </w:r>
      <w:proofErr w:type="spellEnd"/>
      <w:r>
        <w:rPr>
          <w:rFonts w:ascii="Arial" w:hAnsi="Arial" w:cs="Arial"/>
          <w:color w:val="222222"/>
          <w:sz w:val="20"/>
          <w:szCs w:val="20"/>
          <w:shd w:val="clear" w:color="auto" w:fill="FFFFFF"/>
        </w:rPr>
        <w:t>, P., 2020. Sustainability in tourism and hospitality: Trends and challenges. In </w:t>
      </w:r>
      <w:r>
        <w:rPr>
          <w:rFonts w:ascii="Arial" w:hAnsi="Arial" w:cs="Arial"/>
          <w:i/>
          <w:iCs/>
          <w:color w:val="222222"/>
          <w:sz w:val="20"/>
          <w:szCs w:val="20"/>
          <w:shd w:val="clear" w:color="auto" w:fill="FFFFFF"/>
        </w:rPr>
        <w:t>35th IBIMA conference education excellence and innovation management: A 2025 vision to sustain economic development during global challenges</w:t>
      </w:r>
      <w:r>
        <w:rPr>
          <w:rFonts w:ascii="Arial" w:hAnsi="Arial" w:cs="Arial"/>
          <w:color w:val="222222"/>
          <w:sz w:val="20"/>
          <w:szCs w:val="20"/>
          <w:shd w:val="clear" w:color="auto" w:fill="FFFFFF"/>
        </w:rPr>
        <w:t> (pp. 15545-15555). IBIMA.</w:t>
      </w:r>
    </w:p>
    <w:p w14:paraId="0344B374"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Mason, R., 2023. Politics in the Kingdom of Saudi Arabia: State formation, political consolidation and reform. In </w:t>
      </w:r>
      <w:r w:rsidRPr="001E3845">
        <w:rPr>
          <w:rFonts w:cs="Times New Roman"/>
          <w:i/>
          <w:iCs/>
          <w:color w:val="000000" w:themeColor="text1"/>
          <w:szCs w:val="24"/>
          <w:shd w:val="clear" w:color="auto" w:fill="FFFFFF"/>
        </w:rPr>
        <w:t>Saudi Arabia and the United Arab Emirates</w:t>
      </w:r>
      <w:r w:rsidRPr="001E3845">
        <w:rPr>
          <w:rFonts w:cs="Times New Roman"/>
          <w:color w:val="000000" w:themeColor="text1"/>
          <w:szCs w:val="24"/>
          <w:shd w:val="clear" w:color="auto" w:fill="FFFFFF"/>
        </w:rPr>
        <w:t> (pp. 11-44). Manchester University Press.</w:t>
      </w:r>
    </w:p>
    <w:p w14:paraId="7DA51B6A"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Mhlanga, O., 2020. The innovation-employment nexus: an analysis of the impact of Airbnb on hotel employment. </w:t>
      </w:r>
      <w:r w:rsidRPr="001E3845">
        <w:rPr>
          <w:rFonts w:cs="Times New Roman"/>
          <w:i/>
          <w:iCs/>
          <w:color w:val="222222"/>
          <w:szCs w:val="24"/>
          <w:shd w:val="clear" w:color="auto" w:fill="FFFFFF"/>
        </w:rPr>
        <w:t>Journal of Hospitality and Tourism Technology</w:t>
      </w:r>
      <w:r w:rsidRPr="001E3845">
        <w:rPr>
          <w:rFonts w:cs="Times New Roman"/>
          <w:color w:val="222222"/>
          <w:szCs w:val="24"/>
          <w:shd w:val="clear" w:color="auto" w:fill="FFFFFF"/>
        </w:rPr>
        <w:t>, </w:t>
      </w:r>
      <w:r w:rsidRPr="001E3845">
        <w:rPr>
          <w:rFonts w:cs="Times New Roman"/>
          <w:i/>
          <w:iCs/>
          <w:color w:val="222222"/>
          <w:szCs w:val="24"/>
          <w:shd w:val="clear" w:color="auto" w:fill="FFFFFF"/>
        </w:rPr>
        <w:t>11</w:t>
      </w:r>
      <w:r w:rsidRPr="001E3845">
        <w:rPr>
          <w:rFonts w:cs="Times New Roman"/>
          <w:color w:val="222222"/>
          <w:szCs w:val="24"/>
          <w:shd w:val="clear" w:color="auto" w:fill="FFFFFF"/>
        </w:rPr>
        <w:t>(3), pp.407-423.</w:t>
      </w:r>
    </w:p>
    <w:p w14:paraId="4219AD24"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Mishra, A. and </w:t>
      </w:r>
      <w:proofErr w:type="spellStart"/>
      <w:r>
        <w:rPr>
          <w:rFonts w:ascii="Arial" w:hAnsi="Arial" w:cs="Arial"/>
          <w:color w:val="222222"/>
          <w:sz w:val="20"/>
          <w:szCs w:val="20"/>
          <w:shd w:val="clear" w:color="auto" w:fill="FFFFFF"/>
        </w:rPr>
        <w:t>Kukreti</w:t>
      </w:r>
      <w:proofErr w:type="spellEnd"/>
      <w:r>
        <w:rPr>
          <w:rFonts w:ascii="Arial" w:hAnsi="Arial" w:cs="Arial"/>
          <w:color w:val="222222"/>
          <w:sz w:val="20"/>
          <w:szCs w:val="20"/>
          <w:shd w:val="clear" w:color="auto" w:fill="FFFFFF"/>
        </w:rPr>
        <w:t>, M., 2022. Challenges and prospects for Oman in the making of luxury tourism destination. </w:t>
      </w:r>
      <w:r>
        <w:rPr>
          <w:rFonts w:ascii="Arial" w:hAnsi="Arial" w:cs="Arial"/>
          <w:i/>
          <w:iCs/>
          <w:color w:val="222222"/>
          <w:sz w:val="20"/>
          <w:szCs w:val="20"/>
          <w:shd w:val="clear" w:color="auto" w:fill="FFFFFF"/>
        </w:rPr>
        <w:t>The Emerald Handbook of Luxury Management for Hospitality and Tourism</w:t>
      </w:r>
      <w:r>
        <w:rPr>
          <w:rFonts w:ascii="Arial" w:hAnsi="Arial" w:cs="Arial"/>
          <w:color w:val="222222"/>
          <w:sz w:val="20"/>
          <w:szCs w:val="20"/>
          <w:shd w:val="clear" w:color="auto" w:fill="FFFFFF"/>
        </w:rPr>
        <w:t>, pp.101-121.</w:t>
      </w:r>
    </w:p>
    <w:p w14:paraId="6E1423C1"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Phadermrod</w:t>
      </w:r>
      <w:proofErr w:type="spellEnd"/>
      <w:r w:rsidRPr="001E3845">
        <w:rPr>
          <w:rFonts w:cs="Times New Roman"/>
          <w:color w:val="000000" w:themeColor="text1"/>
          <w:szCs w:val="24"/>
          <w:shd w:val="clear" w:color="auto" w:fill="FFFFFF"/>
        </w:rPr>
        <w:t>, B., Crowder, R.M. and Wills, G.B., 2019. Importance-performance analysis based SWOT analysis. </w:t>
      </w:r>
      <w:r w:rsidRPr="001E3845">
        <w:rPr>
          <w:rFonts w:cs="Times New Roman"/>
          <w:i/>
          <w:iCs/>
          <w:color w:val="000000" w:themeColor="text1"/>
          <w:szCs w:val="24"/>
          <w:shd w:val="clear" w:color="auto" w:fill="FFFFFF"/>
        </w:rPr>
        <w:t>International journal of information management</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44</w:t>
      </w:r>
      <w:r w:rsidRPr="001E3845">
        <w:rPr>
          <w:rFonts w:cs="Times New Roman"/>
          <w:color w:val="000000" w:themeColor="text1"/>
          <w:szCs w:val="24"/>
          <w:shd w:val="clear" w:color="auto" w:fill="FFFFFF"/>
        </w:rPr>
        <w:t>, pp.194-203.</w:t>
      </w:r>
    </w:p>
    <w:p w14:paraId="15AC8F9D"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Poldrugovac</w:t>
      </w:r>
      <w:proofErr w:type="spellEnd"/>
      <w:r w:rsidRPr="001E3845">
        <w:rPr>
          <w:rFonts w:cs="Times New Roman"/>
          <w:color w:val="222222"/>
          <w:szCs w:val="24"/>
          <w:shd w:val="clear" w:color="auto" w:fill="FFFFFF"/>
        </w:rPr>
        <w:t xml:space="preserve">, K., </w:t>
      </w:r>
      <w:proofErr w:type="spellStart"/>
      <w:r w:rsidRPr="001E3845">
        <w:rPr>
          <w:rFonts w:cs="Times New Roman"/>
          <w:color w:val="222222"/>
          <w:szCs w:val="24"/>
          <w:shd w:val="clear" w:color="auto" w:fill="FFFFFF"/>
        </w:rPr>
        <w:t>Tekavcic</w:t>
      </w:r>
      <w:proofErr w:type="spellEnd"/>
      <w:r w:rsidRPr="001E3845">
        <w:rPr>
          <w:rFonts w:cs="Times New Roman"/>
          <w:color w:val="222222"/>
          <w:szCs w:val="24"/>
          <w:shd w:val="clear" w:color="auto" w:fill="FFFFFF"/>
        </w:rPr>
        <w:t xml:space="preserve">, M. and </w:t>
      </w:r>
      <w:proofErr w:type="spellStart"/>
      <w:r w:rsidRPr="001E3845">
        <w:rPr>
          <w:rFonts w:cs="Times New Roman"/>
          <w:color w:val="222222"/>
          <w:szCs w:val="24"/>
          <w:shd w:val="clear" w:color="auto" w:fill="FFFFFF"/>
        </w:rPr>
        <w:t>Jankovic</w:t>
      </w:r>
      <w:proofErr w:type="spellEnd"/>
      <w:r w:rsidRPr="001E3845">
        <w:rPr>
          <w:rFonts w:cs="Times New Roman"/>
          <w:color w:val="222222"/>
          <w:szCs w:val="24"/>
          <w:shd w:val="clear" w:color="auto" w:fill="FFFFFF"/>
        </w:rPr>
        <w:t>, S., 2016. Efficiency in the hotel industry: an empirical examination of the most influential factors. </w:t>
      </w:r>
      <w:r w:rsidRPr="001E3845">
        <w:rPr>
          <w:rFonts w:cs="Times New Roman"/>
          <w:i/>
          <w:iCs/>
          <w:color w:val="222222"/>
          <w:szCs w:val="24"/>
          <w:shd w:val="clear" w:color="auto" w:fill="FFFFFF"/>
        </w:rPr>
        <w:t>Economic research-</w:t>
      </w:r>
      <w:proofErr w:type="spellStart"/>
      <w:r w:rsidRPr="001E3845">
        <w:rPr>
          <w:rFonts w:cs="Times New Roman"/>
          <w:i/>
          <w:iCs/>
          <w:color w:val="222222"/>
          <w:szCs w:val="24"/>
          <w:shd w:val="clear" w:color="auto" w:fill="FFFFFF"/>
        </w:rPr>
        <w:t>Ekonomska</w:t>
      </w:r>
      <w:proofErr w:type="spellEnd"/>
      <w:r w:rsidRPr="001E3845">
        <w:rPr>
          <w:rFonts w:cs="Times New Roman"/>
          <w:i/>
          <w:iCs/>
          <w:color w:val="222222"/>
          <w:szCs w:val="24"/>
          <w:shd w:val="clear" w:color="auto" w:fill="FFFFFF"/>
        </w:rPr>
        <w:t xml:space="preserve"> </w:t>
      </w:r>
      <w:proofErr w:type="spellStart"/>
      <w:r w:rsidRPr="001E3845">
        <w:rPr>
          <w:rFonts w:cs="Times New Roman"/>
          <w:i/>
          <w:iCs/>
          <w:color w:val="222222"/>
          <w:szCs w:val="24"/>
          <w:shd w:val="clear" w:color="auto" w:fill="FFFFFF"/>
        </w:rPr>
        <w:t>istraživanja</w:t>
      </w:r>
      <w:proofErr w:type="spellEnd"/>
      <w:r w:rsidRPr="001E3845">
        <w:rPr>
          <w:rFonts w:cs="Times New Roman"/>
          <w:color w:val="222222"/>
          <w:szCs w:val="24"/>
          <w:shd w:val="clear" w:color="auto" w:fill="FFFFFF"/>
        </w:rPr>
        <w:t>, </w:t>
      </w:r>
      <w:r w:rsidRPr="001E3845">
        <w:rPr>
          <w:rFonts w:cs="Times New Roman"/>
          <w:i/>
          <w:iCs/>
          <w:color w:val="222222"/>
          <w:szCs w:val="24"/>
          <w:shd w:val="clear" w:color="auto" w:fill="FFFFFF"/>
        </w:rPr>
        <w:t>29</w:t>
      </w:r>
      <w:r w:rsidRPr="001E3845">
        <w:rPr>
          <w:rFonts w:cs="Times New Roman"/>
          <w:color w:val="222222"/>
          <w:szCs w:val="24"/>
          <w:shd w:val="clear" w:color="auto" w:fill="FFFFFF"/>
        </w:rPr>
        <w:t>(1), pp.583-597.</w:t>
      </w:r>
    </w:p>
    <w:p w14:paraId="180E2E1D"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Ram, Y., 2018. Hostility or hospitality? A review on violence, bullying and sexual harassment in the tourism and hospitality industry. </w:t>
      </w:r>
      <w:r w:rsidRPr="001E3845">
        <w:rPr>
          <w:rFonts w:cs="Times New Roman"/>
          <w:i/>
          <w:iCs/>
          <w:color w:val="222222"/>
          <w:szCs w:val="24"/>
          <w:shd w:val="clear" w:color="auto" w:fill="FFFFFF"/>
        </w:rPr>
        <w:t>Current Issues in Tourism</w:t>
      </w:r>
      <w:r w:rsidRPr="001E3845">
        <w:rPr>
          <w:rFonts w:cs="Times New Roman"/>
          <w:color w:val="222222"/>
          <w:szCs w:val="24"/>
          <w:shd w:val="clear" w:color="auto" w:fill="FFFFFF"/>
        </w:rPr>
        <w:t>, </w:t>
      </w:r>
      <w:r w:rsidRPr="001E3845">
        <w:rPr>
          <w:rFonts w:cs="Times New Roman"/>
          <w:i/>
          <w:iCs/>
          <w:color w:val="222222"/>
          <w:szCs w:val="24"/>
          <w:shd w:val="clear" w:color="auto" w:fill="FFFFFF"/>
        </w:rPr>
        <w:t>21</w:t>
      </w:r>
      <w:r w:rsidRPr="001E3845">
        <w:rPr>
          <w:rFonts w:cs="Times New Roman"/>
          <w:color w:val="222222"/>
          <w:szCs w:val="24"/>
          <w:shd w:val="clear" w:color="auto" w:fill="FFFFFF"/>
        </w:rPr>
        <w:t>(7), pp.760-774.</w:t>
      </w:r>
    </w:p>
    <w:p w14:paraId="730BCB39" w14:textId="77777777" w:rsidR="00B36D76" w:rsidRDefault="00B36D76" w:rsidP="00B36D76">
      <w:pPr>
        <w:ind w:left="720" w:hanging="360"/>
        <w:rPr>
          <w:rFonts w:ascii="Arial" w:hAnsi="Arial" w:cs="Arial"/>
          <w:color w:val="222222"/>
          <w:sz w:val="20"/>
          <w:szCs w:val="20"/>
          <w:shd w:val="clear" w:color="auto" w:fill="FFFFFF"/>
        </w:rPr>
      </w:pPr>
      <w:r>
        <w:rPr>
          <w:rFonts w:ascii="Arial" w:hAnsi="Arial" w:cs="Arial"/>
          <w:color w:val="222222"/>
          <w:sz w:val="20"/>
          <w:szCs w:val="20"/>
          <w:shd w:val="clear" w:color="auto" w:fill="FFFFFF"/>
        </w:rPr>
        <w:t>Ram-on, P., 2020. Key Challenges That Hotels Face Which Influences Customer Satisfaction. In </w:t>
      </w:r>
      <w:proofErr w:type="spellStart"/>
      <w:r>
        <w:rPr>
          <w:rFonts w:ascii="Arial" w:hAnsi="Arial" w:cs="Arial"/>
          <w:i/>
          <w:iCs/>
          <w:color w:val="222222"/>
          <w:sz w:val="20"/>
          <w:szCs w:val="20"/>
          <w:shd w:val="clear" w:color="auto" w:fill="FFFFFF"/>
        </w:rPr>
        <w:t>Rangsit</w:t>
      </w:r>
      <w:proofErr w:type="spellEnd"/>
      <w:r>
        <w:rPr>
          <w:rFonts w:ascii="Arial" w:hAnsi="Arial" w:cs="Arial"/>
          <w:i/>
          <w:iCs/>
          <w:color w:val="222222"/>
          <w:sz w:val="20"/>
          <w:szCs w:val="20"/>
          <w:shd w:val="clear" w:color="auto" w:fill="FFFFFF"/>
        </w:rPr>
        <w:t xml:space="preserve"> Graduate Research Conference: RGRC</w:t>
      </w:r>
      <w:r>
        <w:rPr>
          <w:rFonts w:ascii="Arial" w:hAnsi="Arial" w:cs="Arial"/>
          <w:color w:val="222222"/>
          <w:sz w:val="20"/>
          <w:szCs w:val="20"/>
          <w:shd w:val="clear" w:color="auto" w:fill="FFFFFF"/>
        </w:rPr>
        <w:t> (Vol. 15, No. 2563), pp. 624-638).</w:t>
      </w:r>
    </w:p>
    <w:p w14:paraId="26804EDB"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rPr>
        <w:t xml:space="preserve">Ritz Carlton, 2023. The Ritz-Carlton, Riyadh. [online] Available at: </w:t>
      </w:r>
      <w:hyperlink r:id="rId11" w:history="1">
        <w:r w:rsidRPr="001E3845">
          <w:rPr>
            <w:rStyle w:val="Hyperlink"/>
            <w:rFonts w:cs="Times New Roman"/>
            <w:color w:val="000000" w:themeColor="text1"/>
            <w:szCs w:val="24"/>
            <w:shd w:val="clear" w:color="auto" w:fill="FFFFFF"/>
          </w:rPr>
          <w:t>https://www.ritzcarlton.com/en/hotels/ruhrz-the-ritz-carlton-riyadh/overview/</w:t>
        </w:r>
      </w:hyperlink>
      <w:r w:rsidRPr="001E3845">
        <w:rPr>
          <w:rFonts w:cs="Times New Roman"/>
          <w:color w:val="000000" w:themeColor="text1"/>
          <w:szCs w:val="24"/>
          <w:shd w:val="clear" w:color="auto" w:fill="FFFFFF"/>
        </w:rPr>
        <w:t xml:space="preserve"> </w:t>
      </w:r>
    </w:p>
    <w:p w14:paraId="235DF8DC"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rPr>
        <w:t xml:space="preserve">Ritz Carlton, 2023. The Ritz-Carlton, Riyadh. [online] Available at: </w:t>
      </w:r>
      <w:hyperlink r:id="rId12" w:history="1">
        <w:r w:rsidRPr="001E3845">
          <w:rPr>
            <w:rStyle w:val="Hyperlink"/>
            <w:rFonts w:cs="Times New Roman"/>
            <w:color w:val="000000" w:themeColor="text1"/>
            <w:szCs w:val="24"/>
            <w:shd w:val="clear" w:color="auto" w:fill="FFFFFF"/>
          </w:rPr>
          <w:t>https://www.ritzcarlton.com/en/hotels/ruhrz-the-ritz-carlton-riyadh/overview/</w:t>
        </w:r>
      </w:hyperlink>
      <w:r w:rsidRPr="001E3845">
        <w:rPr>
          <w:rFonts w:cs="Times New Roman"/>
          <w:color w:val="000000" w:themeColor="text1"/>
          <w:szCs w:val="24"/>
          <w:shd w:val="clear" w:color="auto" w:fill="FFFFFF"/>
        </w:rPr>
        <w:t xml:space="preserve"> </w:t>
      </w:r>
    </w:p>
    <w:p w14:paraId="6720C678"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Sciglimpaglia</w:t>
      </w:r>
      <w:proofErr w:type="spellEnd"/>
      <w:r w:rsidRPr="001E3845">
        <w:rPr>
          <w:rFonts w:cs="Times New Roman"/>
          <w:color w:val="000000" w:themeColor="text1"/>
          <w:szCs w:val="24"/>
          <w:shd w:val="clear" w:color="auto" w:fill="FFFFFF"/>
        </w:rPr>
        <w:t>, D., 2018. Uncertainty in the Desert Kingdom-Business and Economic Factors for Introducing a New Building Product in the Construction Market in Saudi Arabia: A Case Study. </w:t>
      </w:r>
      <w:r w:rsidRPr="001E3845">
        <w:rPr>
          <w:rFonts w:cs="Times New Roman"/>
          <w:i/>
          <w:iCs/>
          <w:color w:val="000000" w:themeColor="text1"/>
          <w:szCs w:val="24"/>
          <w:shd w:val="clear" w:color="auto" w:fill="FFFFFF"/>
        </w:rPr>
        <w:t>Journal of Marketing Development and Competitiveness</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12</w:t>
      </w:r>
      <w:r w:rsidRPr="001E3845">
        <w:rPr>
          <w:rFonts w:cs="Times New Roman"/>
          <w:color w:val="000000" w:themeColor="text1"/>
          <w:szCs w:val="24"/>
          <w:shd w:val="clear" w:color="auto" w:fill="FFFFFF"/>
        </w:rPr>
        <w:t>(4), pp.95-111.</w:t>
      </w:r>
    </w:p>
    <w:p w14:paraId="6F6ACC6C" w14:textId="77777777" w:rsidR="00B36D76" w:rsidRPr="001E3845" w:rsidRDefault="00B36D76" w:rsidP="00B36D76">
      <w:pPr>
        <w:ind w:left="720" w:hanging="360"/>
        <w:rPr>
          <w:rFonts w:cs="Times New Roman"/>
          <w:color w:val="000000" w:themeColor="text1"/>
          <w:szCs w:val="24"/>
        </w:rPr>
      </w:pPr>
      <w:proofErr w:type="spellStart"/>
      <w:r w:rsidRPr="001E3845">
        <w:rPr>
          <w:rFonts w:ascii="Arial" w:hAnsi="Arial" w:cs="Arial"/>
          <w:color w:val="222222"/>
          <w:sz w:val="20"/>
          <w:szCs w:val="20"/>
          <w:shd w:val="clear" w:color="auto" w:fill="FFFFFF"/>
        </w:rPr>
        <w:t>Shabir</w:t>
      </w:r>
      <w:proofErr w:type="spellEnd"/>
      <w:r w:rsidRPr="001E3845">
        <w:rPr>
          <w:rFonts w:ascii="Arial" w:hAnsi="Arial" w:cs="Arial"/>
          <w:color w:val="222222"/>
          <w:sz w:val="20"/>
          <w:szCs w:val="20"/>
          <w:shd w:val="clear" w:color="auto" w:fill="FFFFFF"/>
        </w:rPr>
        <w:t>, S. and Sharma, R., 2019. Role of soft skills in tourism industry in Saudi Arabia. </w:t>
      </w:r>
      <w:r w:rsidRPr="001E3845">
        <w:rPr>
          <w:rFonts w:ascii="Arial" w:hAnsi="Arial" w:cs="Arial"/>
          <w:i/>
          <w:iCs/>
          <w:color w:val="222222"/>
          <w:sz w:val="20"/>
          <w:szCs w:val="20"/>
          <w:shd w:val="clear" w:color="auto" w:fill="FFFFFF"/>
        </w:rPr>
        <w:t>International Journal of Engineering and Management Research</w:t>
      </w:r>
      <w:r w:rsidRPr="001E3845">
        <w:rPr>
          <w:rFonts w:ascii="Arial" w:hAnsi="Arial" w:cs="Arial"/>
          <w:color w:val="222222"/>
          <w:sz w:val="20"/>
          <w:szCs w:val="20"/>
          <w:shd w:val="clear" w:color="auto" w:fill="FFFFFF"/>
        </w:rPr>
        <w:t>, </w:t>
      </w:r>
      <w:r w:rsidRPr="001E3845">
        <w:rPr>
          <w:rFonts w:ascii="Arial" w:hAnsi="Arial" w:cs="Arial"/>
          <w:i/>
          <w:iCs/>
          <w:color w:val="222222"/>
          <w:sz w:val="20"/>
          <w:szCs w:val="20"/>
          <w:shd w:val="clear" w:color="auto" w:fill="FFFFFF"/>
        </w:rPr>
        <w:t>9</w:t>
      </w:r>
      <w:r w:rsidRPr="001E3845">
        <w:rPr>
          <w:rFonts w:ascii="Arial" w:hAnsi="Arial" w:cs="Arial"/>
          <w:color w:val="222222"/>
          <w:sz w:val="20"/>
          <w:szCs w:val="20"/>
          <w:shd w:val="clear" w:color="auto" w:fill="FFFFFF"/>
        </w:rPr>
        <w:t>.</w:t>
      </w:r>
    </w:p>
    <w:p w14:paraId="6F313B79" w14:textId="77777777" w:rsidR="00B36D76" w:rsidRPr="001E3845" w:rsidRDefault="00B36D76" w:rsidP="00B36D76">
      <w:pPr>
        <w:ind w:left="720" w:hanging="360"/>
        <w:rPr>
          <w:rFonts w:cs="Times New Roman"/>
          <w:color w:val="000000" w:themeColor="text1"/>
          <w:szCs w:val="24"/>
        </w:rPr>
      </w:pPr>
      <w:r w:rsidRPr="001E3845">
        <w:rPr>
          <w:rFonts w:cs="Times New Roman"/>
          <w:color w:val="000000" w:themeColor="text1"/>
          <w:szCs w:val="24"/>
        </w:rPr>
        <w:t>Shin, H. and Kang, J., 2020. Reducing perceived health risk to attract hotel customers in the COVID-19 pandemic era: Focused on technology innovation for social distancing and cleanliness. </w:t>
      </w:r>
      <w:r w:rsidRPr="001E3845">
        <w:rPr>
          <w:rFonts w:cs="Times New Roman"/>
          <w:i/>
          <w:iCs/>
          <w:color w:val="000000" w:themeColor="text1"/>
          <w:szCs w:val="24"/>
        </w:rPr>
        <w:t>International Journal of Hospitality Management</w:t>
      </w:r>
      <w:r w:rsidRPr="001E3845">
        <w:rPr>
          <w:rFonts w:cs="Times New Roman"/>
          <w:color w:val="000000" w:themeColor="text1"/>
          <w:szCs w:val="24"/>
        </w:rPr>
        <w:t>, </w:t>
      </w:r>
      <w:r w:rsidRPr="001E3845">
        <w:rPr>
          <w:rFonts w:cs="Times New Roman"/>
          <w:i/>
          <w:iCs/>
          <w:color w:val="000000" w:themeColor="text1"/>
          <w:szCs w:val="24"/>
        </w:rPr>
        <w:t>91</w:t>
      </w:r>
      <w:r w:rsidRPr="001E3845">
        <w:rPr>
          <w:rFonts w:cs="Times New Roman"/>
          <w:color w:val="000000" w:themeColor="text1"/>
          <w:szCs w:val="24"/>
        </w:rPr>
        <w:t>, p.102664.</w:t>
      </w:r>
    </w:p>
    <w:p w14:paraId="4EC3950E" w14:textId="77777777" w:rsidR="00B36D76" w:rsidRPr="001E3845" w:rsidRDefault="00B36D76" w:rsidP="00B36D76">
      <w:pPr>
        <w:ind w:left="720" w:hanging="360"/>
        <w:rPr>
          <w:rFonts w:cs="Times New Roman"/>
          <w:color w:val="000000" w:themeColor="text1"/>
          <w:szCs w:val="24"/>
          <w:shd w:val="clear" w:color="auto" w:fill="FFFFFF"/>
        </w:rPr>
      </w:pPr>
      <w:proofErr w:type="spellStart"/>
      <w:r w:rsidRPr="001E3845">
        <w:rPr>
          <w:rFonts w:cs="Times New Roman"/>
          <w:color w:val="000000" w:themeColor="text1"/>
          <w:szCs w:val="24"/>
          <w:shd w:val="clear" w:color="auto" w:fill="FFFFFF"/>
        </w:rPr>
        <w:t>Šošková</w:t>
      </w:r>
      <w:proofErr w:type="spellEnd"/>
      <w:r w:rsidRPr="001E3845">
        <w:rPr>
          <w:rFonts w:cs="Times New Roman"/>
          <w:color w:val="000000" w:themeColor="text1"/>
          <w:szCs w:val="24"/>
          <w:shd w:val="clear" w:color="auto" w:fill="FFFFFF"/>
        </w:rPr>
        <w:t>, K., 2016. A Competitiveness Analysis of NH Hotel Olomouc.</w:t>
      </w:r>
    </w:p>
    <w:p w14:paraId="403A1CEB"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Statista, 2023. Market size of the hospitality industry worldwide in 2023, with a forecast for 2027. </w:t>
      </w:r>
      <w:r w:rsidRPr="001E3845">
        <w:rPr>
          <w:rFonts w:cs="Times New Roman"/>
          <w:color w:val="000000" w:themeColor="text1"/>
          <w:szCs w:val="24"/>
        </w:rPr>
        <w:t xml:space="preserve">[online] Available at: </w:t>
      </w:r>
      <w:hyperlink r:id="rId13" w:history="1">
        <w:r w:rsidRPr="001E3845">
          <w:rPr>
            <w:rStyle w:val="Hyperlink"/>
            <w:rFonts w:cs="Times New Roman"/>
            <w:color w:val="000000" w:themeColor="text1"/>
            <w:szCs w:val="24"/>
            <w:shd w:val="clear" w:color="auto" w:fill="FFFFFF"/>
          </w:rPr>
          <w:t>https://www.statista.com/statistics/1247012/global-market-size-of-the-hospitality-industry/</w:t>
        </w:r>
      </w:hyperlink>
      <w:r w:rsidRPr="001E3845">
        <w:rPr>
          <w:rFonts w:cs="Times New Roman"/>
          <w:color w:val="000000" w:themeColor="text1"/>
          <w:szCs w:val="24"/>
          <w:shd w:val="clear" w:color="auto" w:fill="FFFFFF"/>
        </w:rPr>
        <w:t xml:space="preserve">  [Accessed on 10th Nov’23]</w:t>
      </w:r>
    </w:p>
    <w:p w14:paraId="10742D41"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Statista, 2023. Market size of the hospitality industry worldwide in 2023, with a forecast for 2027. </w:t>
      </w:r>
      <w:r w:rsidRPr="001E3845">
        <w:rPr>
          <w:rFonts w:cs="Times New Roman"/>
          <w:color w:val="000000" w:themeColor="text1"/>
          <w:szCs w:val="24"/>
        </w:rPr>
        <w:t xml:space="preserve">[online] Available at: </w:t>
      </w:r>
      <w:hyperlink r:id="rId14" w:history="1">
        <w:r w:rsidRPr="001E3845">
          <w:rPr>
            <w:rStyle w:val="Hyperlink"/>
            <w:rFonts w:cs="Times New Roman"/>
            <w:color w:val="000000" w:themeColor="text1"/>
            <w:szCs w:val="24"/>
            <w:shd w:val="clear" w:color="auto" w:fill="FFFFFF"/>
          </w:rPr>
          <w:t>https://www.statista.com/statistics/1247012/global-market-size-of-the-hospitality-industry/</w:t>
        </w:r>
      </w:hyperlink>
      <w:r w:rsidRPr="001E3845">
        <w:rPr>
          <w:rFonts w:cs="Times New Roman"/>
          <w:color w:val="000000" w:themeColor="text1"/>
          <w:szCs w:val="24"/>
          <w:shd w:val="clear" w:color="auto" w:fill="FFFFFF"/>
        </w:rPr>
        <w:t xml:space="preserve">  [Accessed on 10th Nov’23]</w:t>
      </w:r>
    </w:p>
    <w:p w14:paraId="53F8CDD6"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Statista, 2023a. Total contribution of travel and tourism to gross domestic product (GDP) worldwide in 2019 and 2022, with a forecast for 2023 and 2033. </w:t>
      </w:r>
      <w:r w:rsidRPr="001E3845">
        <w:rPr>
          <w:rFonts w:cs="Times New Roman"/>
          <w:color w:val="000000" w:themeColor="text1"/>
          <w:szCs w:val="24"/>
        </w:rPr>
        <w:t xml:space="preserve">[online] Available at: </w:t>
      </w:r>
      <w:hyperlink r:id="rId15" w:history="1">
        <w:r w:rsidRPr="001E3845">
          <w:rPr>
            <w:rStyle w:val="Hyperlink"/>
            <w:rFonts w:cs="Times New Roman"/>
            <w:color w:val="000000" w:themeColor="text1"/>
            <w:szCs w:val="24"/>
            <w:shd w:val="clear" w:color="auto" w:fill="FFFFFF"/>
          </w:rPr>
          <w:t>https://www.statista.com/statistics/233223/travel-and-tourism--total-economic-contribution-worldwide/</w:t>
        </w:r>
      </w:hyperlink>
      <w:r w:rsidRPr="001E3845">
        <w:rPr>
          <w:rFonts w:cs="Times New Roman"/>
          <w:color w:val="000000" w:themeColor="text1"/>
          <w:szCs w:val="24"/>
          <w:shd w:val="clear" w:color="auto" w:fill="FFFFFF"/>
        </w:rPr>
        <w:t xml:space="preserve">  [Accessed on 10th Nov’23]</w:t>
      </w:r>
    </w:p>
    <w:p w14:paraId="0AFD5F91"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Statista, 2023a. Total contribution of travel and tourism to gross domestic product (GDP) worldwide in 2019 and 2022, with a forecast for 2023 and 2033. </w:t>
      </w:r>
      <w:r w:rsidRPr="001E3845">
        <w:rPr>
          <w:rFonts w:cs="Times New Roman"/>
          <w:color w:val="000000" w:themeColor="text1"/>
          <w:szCs w:val="24"/>
        </w:rPr>
        <w:t xml:space="preserve">[online] Available at: </w:t>
      </w:r>
      <w:hyperlink r:id="rId16" w:history="1">
        <w:r w:rsidRPr="001E3845">
          <w:rPr>
            <w:rStyle w:val="Hyperlink"/>
            <w:rFonts w:cs="Times New Roman"/>
            <w:color w:val="000000" w:themeColor="text1"/>
            <w:szCs w:val="24"/>
            <w:shd w:val="clear" w:color="auto" w:fill="FFFFFF"/>
          </w:rPr>
          <w:t>https://www.statista.com/statistics/233223/travel-and-tourism--total-economic-contribution-worldwide/</w:t>
        </w:r>
      </w:hyperlink>
      <w:r w:rsidRPr="001E3845">
        <w:rPr>
          <w:rFonts w:cs="Times New Roman"/>
          <w:color w:val="000000" w:themeColor="text1"/>
          <w:szCs w:val="24"/>
          <w:shd w:val="clear" w:color="auto" w:fill="FFFFFF"/>
        </w:rPr>
        <w:t xml:space="preserve">  [Accessed on 10th Nov’23]</w:t>
      </w:r>
    </w:p>
    <w:p w14:paraId="3547E277"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Statista, 2023b. Number of hotels and similar establishments in Saudi Arabia from 2008 to 2020. </w:t>
      </w:r>
      <w:r w:rsidRPr="001E3845">
        <w:rPr>
          <w:rFonts w:cs="Times New Roman"/>
          <w:color w:val="000000" w:themeColor="text1"/>
          <w:szCs w:val="24"/>
        </w:rPr>
        <w:t xml:space="preserve">[online] Available at:  </w:t>
      </w:r>
      <w:hyperlink r:id="rId17" w:history="1">
        <w:r w:rsidRPr="001E3845">
          <w:rPr>
            <w:rStyle w:val="Hyperlink"/>
            <w:rFonts w:cs="Times New Roman"/>
            <w:color w:val="000000" w:themeColor="text1"/>
            <w:szCs w:val="24"/>
            <w:shd w:val="clear" w:color="auto" w:fill="FFFFFF"/>
          </w:rPr>
          <w:t>https://www.statista.com/statistics/1019449/saudi-arabia-number-tourism-establishments/</w:t>
        </w:r>
      </w:hyperlink>
      <w:r w:rsidRPr="001E3845">
        <w:rPr>
          <w:rFonts w:cs="Times New Roman"/>
          <w:color w:val="000000" w:themeColor="text1"/>
          <w:szCs w:val="24"/>
          <w:shd w:val="clear" w:color="auto" w:fill="FFFFFF"/>
        </w:rPr>
        <w:t xml:space="preserve"> [Accessed on 10th Nov’23]</w:t>
      </w:r>
    </w:p>
    <w:p w14:paraId="21C7D031"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Szende</w:t>
      </w:r>
      <w:proofErr w:type="spellEnd"/>
      <w:r w:rsidRPr="001E3845">
        <w:rPr>
          <w:rFonts w:cs="Times New Roman"/>
          <w:color w:val="222222"/>
          <w:szCs w:val="24"/>
          <w:shd w:val="clear" w:color="auto" w:fill="FFFFFF"/>
        </w:rPr>
        <w:t xml:space="preserve">, P., Dalton, A.N. and </w:t>
      </w:r>
      <w:proofErr w:type="spellStart"/>
      <w:r w:rsidRPr="001E3845">
        <w:rPr>
          <w:rFonts w:cs="Times New Roman"/>
          <w:color w:val="222222"/>
          <w:szCs w:val="24"/>
          <w:shd w:val="clear" w:color="auto" w:fill="FFFFFF"/>
        </w:rPr>
        <w:t>Yoo</w:t>
      </w:r>
      <w:proofErr w:type="spellEnd"/>
      <w:r w:rsidRPr="001E3845">
        <w:rPr>
          <w:rFonts w:cs="Times New Roman"/>
          <w:color w:val="222222"/>
          <w:szCs w:val="24"/>
          <w:shd w:val="clear" w:color="auto" w:fill="FFFFFF"/>
        </w:rPr>
        <w:t>, M. eds., 2021. </w:t>
      </w:r>
      <w:r w:rsidRPr="001E3845">
        <w:rPr>
          <w:rFonts w:cs="Times New Roman"/>
          <w:i/>
          <w:iCs/>
          <w:color w:val="222222"/>
          <w:szCs w:val="24"/>
          <w:shd w:val="clear" w:color="auto" w:fill="FFFFFF"/>
        </w:rPr>
        <w:t>Operations management in the hospitality industry</w:t>
      </w:r>
      <w:r w:rsidRPr="001E3845">
        <w:rPr>
          <w:rFonts w:cs="Times New Roman"/>
          <w:color w:val="222222"/>
          <w:szCs w:val="24"/>
          <w:shd w:val="clear" w:color="auto" w:fill="FFFFFF"/>
        </w:rPr>
        <w:t>. Emerald Publishing Limited.</w:t>
      </w:r>
    </w:p>
    <w:p w14:paraId="098A9CEE"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rPr>
        <w:t xml:space="preserve">The Express, 2017. Ritz-Carlton Riyadh hotel 'a prison for Saudi princes'. [online] Available at:  </w:t>
      </w:r>
      <w:hyperlink r:id="rId18" w:history="1">
        <w:r w:rsidRPr="001E3845">
          <w:rPr>
            <w:rStyle w:val="Hyperlink"/>
            <w:rFonts w:cs="Times New Roman"/>
            <w:color w:val="000000" w:themeColor="text1"/>
            <w:szCs w:val="24"/>
            <w:shd w:val="clear" w:color="auto" w:fill="FFFFFF"/>
          </w:rPr>
          <w:t>https://tribune.com.pk/story/1552636/ritz-carlton-riyadh-hotel-prison-saudi-princes</w:t>
        </w:r>
      </w:hyperlink>
      <w:r w:rsidRPr="001E3845">
        <w:rPr>
          <w:rFonts w:cs="Times New Roman"/>
          <w:color w:val="000000" w:themeColor="text1"/>
          <w:szCs w:val="24"/>
          <w:shd w:val="clear" w:color="auto" w:fill="FFFFFF"/>
        </w:rPr>
        <w:t xml:space="preserve"> [Accessed on 10th Nov’23]</w:t>
      </w:r>
    </w:p>
    <w:p w14:paraId="25B3019F"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rPr>
        <w:t xml:space="preserve">The Express, 2017. Ritz-Carlton Riyadh hotel 'a prison for Saudi princes'. [online] Available at:  </w:t>
      </w:r>
      <w:hyperlink r:id="rId19" w:history="1">
        <w:r w:rsidRPr="001E3845">
          <w:rPr>
            <w:rStyle w:val="Hyperlink"/>
            <w:rFonts w:cs="Times New Roman"/>
            <w:color w:val="000000" w:themeColor="text1"/>
            <w:szCs w:val="24"/>
            <w:shd w:val="clear" w:color="auto" w:fill="FFFFFF"/>
          </w:rPr>
          <w:t>https://tribune.com.pk/story/1552636/ritz-carlton-riyadh-hotel-prison-saudi-princes</w:t>
        </w:r>
      </w:hyperlink>
      <w:r w:rsidRPr="001E3845">
        <w:rPr>
          <w:rFonts w:cs="Times New Roman"/>
          <w:color w:val="000000" w:themeColor="text1"/>
          <w:szCs w:val="24"/>
          <w:shd w:val="clear" w:color="auto" w:fill="FFFFFF"/>
        </w:rPr>
        <w:t xml:space="preserve"> [Accessed on 10th Nov’23]</w:t>
      </w:r>
    </w:p>
    <w:p w14:paraId="5F51FC37"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The Guardian, 2020</w:t>
      </w:r>
      <w:r w:rsidRPr="001E3845">
        <w:rPr>
          <w:rFonts w:cs="Times New Roman"/>
          <w:color w:val="000000" w:themeColor="text1"/>
          <w:szCs w:val="24"/>
        </w:rPr>
        <w:t>.</w:t>
      </w:r>
      <w:r w:rsidRPr="001E3845">
        <w:rPr>
          <w:rFonts w:cs="Times New Roman"/>
          <w:color w:val="000000" w:themeColor="text1"/>
          <w:szCs w:val="24"/>
          <w:shd w:val="clear" w:color="auto" w:fill="FFFFFF"/>
        </w:rPr>
        <w:t xml:space="preserve"> </w:t>
      </w:r>
      <w:r w:rsidRPr="001E3845">
        <w:rPr>
          <w:rFonts w:cs="Times New Roman"/>
          <w:color w:val="000000" w:themeColor="text1"/>
          <w:szCs w:val="24"/>
        </w:rPr>
        <w:t xml:space="preserve">Night of the beating': details emerge of Riyadh Ritz-Carlton purge. [online] Available at: </w:t>
      </w:r>
      <w:hyperlink r:id="rId20" w:history="1">
        <w:r w:rsidRPr="001E3845">
          <w:rPr>
            <w:rStyle w:val="Hyperlink"/>
            <w:rFonts w:cs="Times New Roman"/>
            <w:color w:val="000000" w:themeColor="text1"/>
            <w:szCs w:val="24"/>
            <w:shd w:val="clear" w:color="auto" w:fill="FFFFFF"/>
          </w:rPr>
          <w:t>https://www.theguardian.com/world/2020/nov/19/saudi-accounts-emerge-of-ritz-carlton-night-of-the-beating</w:t>
        </w:r>
      </w:hyperlink>
      <w:r w:rsidRPr="001E3845">
        <w:rPr>
          <w:rFonts w:cs="Times New Roman"/>
          <w:color w:val="000000" w:themeColor="text1"/>
          <w:szCs w:val="24"/>
          <w:shd w:val="clear" w:color="auto" w:fill="FFFFFF"/>
        </w:rPr>
        <w:t xml:space="preserve"> [Accessed on 10th Nov’23]</w:t>
      </w:r>
    </w:p>
    <w:p w14:paraId="6745A072"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The Guardian, 2020</w:t>
      </w:r>
      <w:r w:rsidRPr="001E3845">
        <w:rPr>
          <w:rFonts w:cs="Times New Roman"/>
          <w:color w:val="000000" w:themeColor="text1"/>
          <w:szCs w:val="24"/>
        </w:rPr>
        <w:t>.</w:t>
      </w:r>
      <w:r w:rsidRPr="001E3845">
        <w:rPr>
          <w:rFonts w:cs="Times New Roman"/>
          <w:color w:val="000000" w:themeColor="text1"/>
          <w:szCs w:val="24"/>
          <w:shd w:val="clear" w:color="auto" w:fill="FFFFFF"/>
        </w:rPr>
        <w:t xml:space="preserve"> </w:t>
      </w:r>
      <w:r w:rsidRPr="001E3845">
        <w:rPr>
          <w:rFonts w:cs="Times New Roman"/>
          <w:color w:val="000000" w:themeColor="text1"/>
          <w:szCs w:val="24"/>
        </w:rPr>
        <w:t xml:space="preserve">Night of the beating': details emerge of Riyadh Ritz-Carlton purge. [online] Available at: </w:t>
      </w:r>
      <w:hyperlink r:id="rId21" w:history="1">
        <w:r w:rsidRPr="001E3845">
          <w:rPr>
            <w:rStyle w:val="Hyperlink"/>
            <w:rFonts w:cs="Times New Roman"/>
            <w:color w:val="000000" w:themeColor="text1"/>
            <w:szCs w:val="24"/>
            <w:shd w:val="clear" w:color="auto" w:fill="FFFFFF"/>
          </w:rPr>
          <w:t>https://www.theguardian.com/world/2020/nov/19/saudi-accounts-emerge-of-ritz-carlton-night-of-the-beating</w:t>
        </w:r>
      </w:hyperlink>
      <w:r w:rsidRPr="001E3845">
        <w:rPr>
          <w:rFonts w:cs="Times New Roman"/>
          <w:color w:val="000000" w:themeColor="text1"/>
          <w:szCs w:val="24"/>
          <w:shd w:val="clear" w:color="auto" w:fill="FFFFFF"/>
        </w:rPr>
        <w:t xml:space="preserve"> [Accessed on 10th Nov’23]</w:t>
      </w:r>
    </w:p>
    <w:p w14:paraId="752926C7" w14:textId="77777777" w:rsidR="00B36D76" w:rsidRPr="001E3845" w:rsidRDefault="00B36D76" w:rsidP="00B36D76">
      <w:pPr>
        <w:ind w:left="720" w:hanging="360"/>
        <w:rPr>
          <w:rFonts w:cs="Times New Roman"/>
          <w:color w:val="222222"/>
          <w:szCs w:val="24"/>
          <w:shd w:val="clear" w:color="auto" w:fill="FFFFFF"/>
        </w:rPr>
      </w:pPr>
      <w:proofErr w:type="spellStart"/>
      <w:r w:rsidRPr="001E3845">
        <w:rPr>
          <w:rFonts w:cs="Times New Roman"/>
          <w:color w:val="222222"/>
          <w:szCs w:val="24"/>
          <w:shd w:val="clear" w:color="auto" w:fill="FFFFFF"/>
        </w:rPr>
        <w:t>Tussyadiah</w:t>
      </w:r>
      <w:proofErr w:type="spellEnd"/>
      <w:r w:rsidRPr="001E3845">
        <w:rPr>
          <w:rFonts w:cs="Times New Roman"/>
          <w:color w:val="222222"/>
          <w:szCs w:val="24"/>
          <w:shd w:val="clear" w:color="auto" w:fill="FFFFFF"/>
        </w:rPr>
        <w:t>, I.P. and Park, S., 2018. Consumer evaluation of hotel service robots. In </w:t>
      </w:r>
      <w:r w:rsidRPr="001E3845">
        <w:rPr>
          <w:rFonts w:cs="Times New Roman"/>
          <w:i/>
          <w:iCs/>
          <w:color w:val="222222"/>
          <w:szCs w:val="24"/>
          <w:shd w:val="clear" w:color="auto" w:fill="FFFFFF"/>
        </w:rPr>
        <w:t>Information and Communication Technologies in Tourism 2018: Proceedings of the International Conference in Jönköping, Sweden, January 24-26, 2018</w:t>
      </w:r>
      <w:r w:rsidRPr="001E3845">
        <w:rPr>
          <w:rFonts w:cs="Times New Roman"/>
          <w:color w:val="222222"/>
          <w:szCs w:val="24"/>
          <w:shd w:val="clear" w:color="auto" w:fill="FFFFFF"/>
        </w:rPr>
        <w:t> (pp. 308-320). Springer International Publishing.</w:t>
      </w:r>
    </w:p>
    <w:p w14:paraId="46C199AD" w14:textId="77777777" w:rsidR="00B36D76" w:rsidRPr="001E3845"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 xml:space="preserve">Vial, G., Cameron, A.F., </w:t>
      </w:r>
      <w:proofErr w:type="spellStart"/>
      <w:r w:rsidRPr="001E3845">
        <w:rPr>
          <w:rFonts w:cs="Times New Roman"/>
          <w:color w:val="000000" w:themeColor="text1"/>
          <w:szCs w:val="24"/>
          <w:shd w:val="clear" w:color="auto" w:fill="FFFFFF"/>
        </w:rPr>
        <w:t>Giannelia</w:t>
      </w:r>
      <w:proofErr w:type="spellEnd"/>
      <w:r w:rsidRPr="001E3845">
        <w:rPr>
          <w:rFonts w:cs="Times New Roman"/>
          <w:color w:val="000000" w:themeColor="text1"/>
          <w:szCs w:val="24"/>
          <w:shd w:val="clear" w:color="auto" w:fill="FFFFFF"/>
        </w:rPr>
        <w:t>, T. and Jiang, J., 2023. Managing artificial intelligence projects: Key insights from an AI consulting firm. </w:t>
      </w:r>
      <w:r w:rsidRPr="001E3845">
        <w:rPr>
          <w:rFonts w:cs="Times New Roman"/>
          <w:i/>
          <w:iCs/>
          <w:color w:val="000000" w:themeColor="text1"/>
          <w:szCs w:val="24"/>
          <w:shd w:val="clear" w:color="auto" w:fill="FFFFFF"/>
        </w:rPr>
        <w:t>Information Systems Journal</w:t>
      </w:r>
      <w:r w:rsidRPr="001E3845">
        <w:rPr>
          <w:rFonts w:cs="Times New Roman"/>
          <w:color w:val="000000" w:themeColor="text1"/>
          <w:szCs w:val="24"/>
          <w:shd w:val="clear" w:color="auto" w:fill="FFFFFF"/>
        </w:rPr>
        <w:t>, </w:t>
      </w:r>
      <w:r w:rsidRPr="001E3845">
        <w:rPr>
          <w:rFonts w:cs="Times New Roman"/>
          <w:i/>
          <w:iCs/>
          <w:color w:val="000000" w:themeColor="text1"/>
          <w:szCs w:val="24"/>
          <w:shd w:val="clear" w:color="auto" w:fill="FFFFFF"/>
        </w:rPr>
        <w:t>33</w:t>
      </w:r>
      <w:r w:rsidRPr="001E3845">
        <w:rPr>
          <w:rFonts w:cs="Times New Roman"/>
          <w:color w:val="000000" w:themeColor="text1"/>
          <w:szCs w:val="24"/>
          <w:shd w:val="clear" w:color="auto" w:fill="FFFFFF"/>
        </w:rPr>
        <w:t xml:space="preserve">(3), pp.669-691. </w:t>
      </w:r>
    </w:p>
    <w:p w14:paraId="0C316595" w14:textId="77777777" w:rsidR="00B36D76" w:rsidRPr="001E3845" w:rsidRDefault="00B36D76" w:rsidP="00B36D76">
      <w:pPr>
        <w:ind w:left="720" w:hanging="360"/>
        <w:rPr>
          <w:rFonts w:cs="Times New Roman"/>
          <w:color w:val="222222"/>
          <w:szCs w:val="24"/>
          <w:shd w:val="clear" w:color="auto" w:fill="FFFFFF"/>
        </w:rPr>
      </w:pPr>
      <w:r w:rsidRPr="001E3845">
        <w:rPr>
          <w:rFonts w:cs="Times New Roman"/>
          <w:color w:val="222222"/>
          <w:szCs w:val="24"/>
          <w:shd w:val="clear" w:color="auto" w:fill="FFFFFF"/>
        </w:rPr>
        <w:t>Wan, T., 2015. Analyzing the relationship between customer satisfaction and customer loyalty: case: Ritz-Carlton Guangzhou.</w:t>
      </w:r>
    </w:p>
    <w:p w14:paraId="5E12AF89" w14:textId="77777777" w:rsidR="00B36D76" w:rsidRDefault="00B36D76" w:rsidP="00B36D76">
      <w:pPr>
        <w:ind w:left="720" w:hanging="360"/>
        <w:rPr>
          <w:rFonts w:cs="Times New Roman"/>
          <w:color w:val="000000" w:themeColor="text1"/>
          <w:szCs w:val="24"/>
          <w:shd w:val="clear" w:color="auto" w:fill="FFFFFF"/>
        </w:rPr>
      </w:pPr>
      <w:r w:rsidRPr="001E3845">
        <w:rPr>
          <w:rFonts w:cs="Times New Roman"/>
          <w:color w:val="000000" w:themeColor="text1"/>
          <w:szCs w:val="24"/>
          <w:shd w:val="clear" w:color="auto" w:fill="FFFFFF"/>
        </w:rPr>
        <w:t>Warf, B. and Warf, B., 2019. Spatiality of corruption in the Middle East and North Africa. </w:t>
      </w:r>
      <w:r w:rsidRPr="001E3845">
        <w:rPr>
          <w:rFonts w:cs="Times New Roman"/>
          <w:i/>
          <w:iCs/>
          <w:color w:val="000000" w:themeColor="text1"/>
          <w:szCs w:val="24"/>
          <w:shd w:val="clear" w:color="auto" w:fill="FFFFFF"/>
        </w:rPr>
        <w:t>Global Corruption from a Geographic Perspective</w:t>
      </w:r>
      <w:r w:rsidRPr="001E3845">
        <w:rPr>
          <w:rFonts w:cs="Times New Roman"/>
          <w:color w:val="000000" w:themeColor="text1"/>
          <w:szCs w:val="24"/>
          <w:shd w:val="clear" w:color="auto" w:fill="FFFFFF"/>
        </w:rPr>
        <w:t>, pp.83-109.</w:t>
      </w:r>
    </w:p>
    <w:p w14:paraId="28AC7C80" w14:textId="77777777" w:rsidR="00066C3D" w:rsidRPr="00393B9E" w:rsidRDefault="00066C3D" w:rsidP="00066C3D">
      <w:pPr>
        <w:ind w:left="720" w:hanging="360"/>
      </w:pPr>
    </w:p>
    <w:p w14:paraId="2B9F812A" w14:textId="77777777" w:rsidR="002269C8" w:rsidRPr="00050DF8" w:rsidRDefault="002269C8" w:rsidP="00D3634C">
      <w:pPr>
        <w:ind w:left="720" w:hanging="720"/>
        <w:rPr>
          <w:rFonts w:cs="Times New Roman"/>
          <w:color w:val="000000" w:themeColor="text1"/>
          <w:szCs w:val="24"/>
        </w:rPr>
      </w:pPr>
    </w:p>
    <w:sectPr w:rsidR="002269C8" w:rsidRPr="00050D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41F70"/>
    <w:multiLevelType w:val="hybridMultilevel"/>
    <w:tmpl w:val="022466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A97D8D"/>
    <w:multiLevelType w:val="hybridMultilevel"/>
    <w:tmpl w:val="BACA8F44"/>
    <w:lvl w:ilvl="0" w:tplc="0E6CC1AA">
      <w:start w:val="1"/>
      <w:numFmt w:val="bullet"/>
      <w:lvlText w:val=""/>
      <w:lvlJc w:val="left"/>
      <w:pPr>
        <w:ind w:left="720" w:hanging="360"/>
      </w:pPr>
      <w:rPr>
        <w:rFonts w:ascii="Symbol" w:hAnsi="Symbol" w:hint="default"/>
      </w:rPr>
    </w:lvl>
    <w:lvl w:ilvl="1" w:tplc="41083CD4" w:tentative="1">
      <w:start w:val="1"/>
      <w:numFmt w:val="bullet"/>
      <w:lvlText w:val="o"/>
      <w:lvlJc w:val="left"/>
      <w:pPr>
        <w:ind w:left="1440" w:hanging="360"/>
      </w:pPr>
      <w:rPr>
        <w:rFonts w:ascii="Courier New" w:hAnsi="Courier New" w:cs="Courier New" w:hint="default"/>
      </w:rPr>
    </w:lvl>
    <w:lvl w:ilvl="2" w:tplc="19EA745C" w:tentative="1">
      <w:start w:val="1"/>
      <w:numFmt w:val="bullet"/>
      <w:lvlText w:val=""/>
      <w:lvlJc w:val="left"/>
      <w:pPr>
        <w:ind w:left="2160" w:hanging="360"/>
      </w:pPr>
      <w:rPr>
        <w:rFonts w:ascii="Wingdings" w:hAnsi="Wingdings" w:hint="default"/>
      </w:rPr>
    </w:lvl>
    <w:lvl w:ilvl="3" w:tplc="6DDACCDC" w:tentative="1">
      <w:start w:val="1"/>
      <w:numFmt w:val="bullet"/>
      <w:lvlText w:val=""/>
      <w:lvlJc w:val="left"/>
      <w:pPr>
        <w:ind w:left="2880" w:hanging="360"/>
      </w:pPr>
      <w:rPr>
        <w:rFonts w:ascii="Symbol" w:hAnsi="Symbol" w:hint="default"/>
      </w:rPr>
    </w:lvl>
    <w:lvl w:ilvl="4" w:tplc="B45A78CA" w:tentative="1">
      <w:start w:val="1"/>
      <w:numFmt w:val="bullet"/>
      <w:lvlText w:val="o"/>
      <w:lvlJc w:val="left"/>
      <w:pPr>
        <w:ind w:left="3600" w:hanging="360"/>
      </w:pPr>
      <w:rPr>
        <w:rFonts w:ascii="Courier New" w:hAnsi="Courier New" w:cs="Courier New" w:hint="default"/>
      </w:rPr>
    </w:lvl>
    <w:lvl w:ilvl="5" w:tplc="68CE0F84" w:tentative="1">
      <w:start w:val="1"/>
      <w:numFmt w:val="bullet"/>
      <w:lvlText w:val=""/>
      <w:lvlJc w:val="left"/>
      <w:pPr>
        <w:ind w:left="4320" w:hanging="360"/>
      </w:pPr>
      <w:rPr>
        <w:rFonts w:ascii="Wingdings" w:hAnsi="Wingdings" w:hint="default"/>
      </w:rPr>
    </w:lvl>
    <w:lvl w:ilvl="6" w:tplc="7B0ABE74" w:tentative="1">
      <w:start w:val="1"/>
      <w:numFmt w:val="bullet"/>
      <w:lvlText w:val=""/>
      <w:lvlJc w:val="left"/>
      <w:pPr>
        <w:ind w:left="5040" w:hanging="360"/>
      </w:pPr>
      <w:rPr>
        <w:rFonts w:ascii="Symbol" w:hAnsi="Symbol" w:hint="default"/>
      </w:rPr>
    </w:lvl>
    <w:lvl w:ilvl="7" w:tplc="D980B264" w:tentative="1">
      <w:start w:val="1"/>
      <w:numFmt w:val="bullet"/>
      <w:lvlText w:val="o"/>
      <w:lvlJc w:val="left"/>
      <w:pPr>
        <w:ind w:left="5760" w:hanging="360"/>
      </w:pPr>
      <w:rPr>
        <w:rFonts w:ascii="Courier New" w:hAnsi="Courier New" w:cs="Courier New" w:hint="default"/>
      </w:rPr>
    </w:lvl>
    <w:lvl w:ilvl="8" w:tplc="26EEE420" w:tentative="1">
      <w:start w:val="1"/>
      <w:numFmt w:val="bullet"/>
      <w:lvlText w:val=""/>
      <w:lvlJc w:val="left"/>
      <w:pPr>
        <w:ind w:left="6480" w:hanging="360"/>
      </w:pPr>
      <w:rPr>
        <w:rFonts w:ascii="Wingdings" w:hAnsi="Wingdings" w:hint="default"/>
      </w:rPr>
    </w:lvl>
  </w:abstractNum>
  <w:abstractNum w:abstractNumId="2" w15:restartNumberingAfterBreak="0">
    <w:nsid w:val="0D663929"/>
    <w:multiLevelType w:val="hybridMultilevel"/>
    <w:tmpl w:val="51F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DA1F38"/>
    <w:multiLevelType w:val="multilevel"/>
    <w:tmpl w:val="AD32E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03C12"/>
    <w:multiLevelType w:val="multilevel"/>
    <w:tmpl w:val="7E6A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F1245"/>
    <w:multiLevelType w:val="hybridMultilevel"/>
    <w:tmpl w:val="40B61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38B"/>
    <w:multiLevelType w:val="hybridMultilevel"/>
    <w:tmpl w:val="3B884A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0D7B4E"/>
    <w:multiLevelType w:val="multilevel"/>
    <w:tmpl w:val="62967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813104"/>
    <w:multiLevelType w:val="multilevel"/>
    <w:tmpl w:val="6CA44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0E37C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DCB02B6"/>
    <w:multiLevelType w:val="hybridMultilevel"/>
    <w:tmpl w:val="4BB4A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E32145"/>
    <w:multiLevelType w:val="hybridMultilevel"/>
    <w:tmpl w:val="3C20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82CDE"/>
    <w:multiLevelType w:val="hybridMultilevel"/>
    <w:tmpl w:val="576C38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C82AFB"/>
    <w:multiLevelType w:val="hybridMultilevel"/>
    <w:tmpl w:val="521C7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DD26FB"/>
    <w:multiLevelType w:val="multilevel"/>
    <w:tmpl w:val="A3A2113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A124D5"/>
    <w:multiLevelType w:val="hybridMultilevel"/>
    <w:tmpl w:val="7C58C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8113D2"/>
    <w:multiLevelType w:val="hybridMultilevel"/>
    <w:tmpl w:val="08805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BE73954"/>
    <w:multiLevelType w:val="hybridMultilevel"/>
    <w:tmpl w:val="07E41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6E74F9"/>
    <w:multiLevelType w:val="multilevel"/>
    <w:tmpl w:val="8F589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704D63"/>
    <w:multiLevelType w:val="multilevel"/>
    <w:tmpl w:val="A3A2113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0407A0"/>
    <w:multiLevelType w:val="hybridMultilevel"/>
    <w:tmpl w:val="64904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CC71A0"/>
    <w:multiLevelType w:val="multilevel"/>
    <w:tmpl w:val="F22C18DC"/>
    <w:lvl w:ilvl="0">
      <w:start w:val="1"/>
      <w:numFmt w:val="low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7"/>
  </w:num>
  <w:num w:numId="3">
    <w:abstractNumId w:val="8"/>
  </w:num>
  <w:num w:numId="4">
    <w:abstractNumId w:val="14"/>
  </w:num>
  <w:num w:numId="5">
    <w:abstractNumId w:val="19"/>
  </w:num>
  <w:num w:numId="6">
    <w:abstractNumId w:val="9"/>
  </w:num>
  <w:num w:numId="7">
    <w:abstractNumId w:val="21"/>
  </w:num>
  <w:num w:numId="8">
    <w:abstractNumId w:val="0"/>
  </w:num>
  <w:num w:numId="9">
    <w:abstractNumId w:val="12"/>
  </w:num>
  <w:num w:numId="10">
    <w:abstractNumId w:val="4"/>
  </w:num>
  <w:num w:numId="11">
    <w:abstractNumId w:val="3"/>
  </w:num>
  <w:num w:numId="12">
    <w:abstractNumId w:val="18"/>
  </w:num>
  <w:num w:numId="13">
    <w:abstractNumId w:val="5"/>
  </w:num>
  <w:num w:numId="14">
    <w:abstractNumId w:val="11"/>
  </w:num>
  <w:num w:numId="15">
    <w:abstractNumId w:val="15"/>
  </w:num>
  <w:num w:numId="16">
    <w:abstractNumId w:val="6"/>
  </w:num>
  <w:num w:numId="17">
    <w:abstractNumId w:val="13"/>
  </w:num>
  <w:num w:numId="18">
    <w:abstractNumId w:val="16"/>
  </w:num>
  <w:num w:numId="19">
    <w:abstractNumId w:val="10"/>
  </w:num>
  <w:num w:numId="20">
    <w:abstractNumId w:val="20"/>
  </w:num>
  <w:num w:numId="21">
    <w:abstractNumId w:val="2"/>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DD3"/>
    <w:rsid w:val="00050DF8"/>
    <w:rsid w:val="000600A6"/>
    <w:rsid w:val="00061791"/>
    <w:rsid w:val="00066C3D"/>
    <w:rsid w:val="000919D0"/>
    <w:rsid w:val="000B0DF4"/>
    <w:rsid w:val="000C0F18"/>
    <w:rsid w:val="000C2199"/>
    <w:rsid w:val="000E24BA"/>
    <w:rsid w:val="000F7FC3"/>
    <w:rsid w:val="00100B24"/>
    <w:rsid w:val="001045A7"/>
    <w:rsid w:val="001052FC"/>
    <w:rsid w:val="001121BB"/>
    <w:rsid w:val="00112D6C"/>
    <w:rsid w:val="00127A8F"/>
    <w:rsid w:val="00134E2B"/>
    <w:rsid w:val="00152DD5"/>
    <w:rsid w:val="001633C3"/>
    <w:rsid w:val="0016492E"/>
    <w:rsid w:val="001A18B8"/>
    <w:rsid w:val="001B0D97"/>
    <w:rsid w:val="001B6B95"/>
    <w:rsid w:val="001C1FAA"/>
    <w:rsid w:val="001F5294"/>
    <w:rsid w:val="002035DB"/>
    <w:rsid w:val="00205D48"/>
    <w:rsid w:val="0022146C"/>
    <w:rsid w:val="002269C8"/>
    <w:rsid w:val="00226CFC"/>
    <w:rsid w:val="00227110"/>
    <w:rsid w:val="00231C05"/>
    <w:rsid w:val="00244441"/>
    <w:rsid w:val="002447DE"/>
    <w:rsid w:val="0026414D"/>
    <w:rsid w:val="0027382B"/>
    <w:rsid w:val="002909C7"/>
    <w:rsid w:val="002A0BFA"/>
    <w:rsid w:val="002A66FB"/>
    <w:rsid w:val="002B5D60"/>
    <w:rsid w:val="002E1897"/>
    <w:rsid w:val="003168F6"/>
    <w:rsid w:val="00336E5C"/>
    <w:rsid w:val="00341264"/>
    <w:rsid w:val="0036232D"/>
    <w:rsid w:val="00370ACB"/>
    <w:rsid w:val="003712BF"/>
    <w:rsid w:val="00383082"/>
    <w:rsid w:val="0038498B"/>
    <w:rsid w:val="00387E20"/>
    <w:rsid w:val="003C4DD3"/>
    <w:rsid w:val="003D23F7"/>
    <w:rsid w:val="003D47C4"/>
    <w:rsid w:val="003E4D9C"/>
    <w:rsid w:val="003E68B5"/>
    <w:rsid w:val="00401375"/>
    <w:rsid w:val="00407DEA"/>
    <w:rsid w:val="004565C5"/>
    <w:rsid w:val="004764B3"/>
    <w:rsid w:val="00493235"/>
    <w:rsid w:val="0049797F"/>
    <w:rsid w:val="004A05B4"/>
    <w:rsid w:val="004A690E"/>
    <w:rsid w:val="004B5BBD"/>
    <w:rsid w:val="004B6FC3"/>
    <w:rsid w:val="004D393E"/>
    <w:rsid w:val="004E2A26"/>
    <w:rsid w:val="004F4136"/>
    <w:rsid w:val="00501CD1"/>
    <w:rsid w:val="00503A1E"/>
    <w:rsid w:val="00504764"/>
    <w:rsid w:val="00511EB2"/>
    <w:rsid w:val="00527524"/>
    <w:rsid w:val="0053434C"/>
    <w:rsid w:val="00546184"/>
    <w:rsid w:val="0055637D"/>
    <w:rsid w:val="00561F54"/>
    <w:rsid w:val="00562EAB"/>
    <w:rsid w:val="00571200"/>
    <w:rsid w:val="00574974"/>
    <w:rsid w:val="00574B41"/>
    <w:rsid w:val="00575156"/>
    <w:rsid w:val="00586970"/>
    <w:rsid w:val="00592547"/>
    <w:rsid w:val="005A66EC"/>
    <w:rsid w:val="005C55B5"/>
    <w:rsid w:val="005C602C"/>
    <w:rsid w:val="005D12F8"/>
    <w:rsid w:val="005D2794"/>
    <w:rsid w:val="005F785D"/>
    <w:rsid w:val="00603F99"/>
    <w:rsid w:val="00606B89"/>
    <w:rsid w:val="00607186"/>
    <w:rsid w:val="0061276D"/>
    <w:rsid w:val="006246E8"/>
    <w:rsid w:val="00632911"/>
    <w:rsid w:val="00645971"/>
    <w:rsid w:val="00672496"/>
    <w:rsid w:val="006823C1"/>
    <w:rsid w:val="006B2A7E"/>
    <w:rsid w:val="006C57D9"/>
    <w:rsid w:val="006D0D63"/>
    <w:rsid w:val="006E3CC9"/>
    <w:rsid w:val="006E6381"/>
    <w:rsid w:val="006E78C9"/>
    <w:rsid w:val="006F01E9"/>
    <w:rsid w:val="006F3591"/>
    <w:rsid w:val="006F700B"/>
    <w:rsid w:val="00700702"/>
    <w:rsid w:val="00704F05"/>
    <w:rsid w:val="00714A77"/>
    <w:rsid w:val="007261F4"/>
    <w:rsid w:val="0074081E"/>
    <w:rsid w:val="00762B2F"/>
    <w:rsid w:val="0076624F"/>
    <w:rsid w:val="007758A8"/>
    <w:rsid w:val="007803C9"/>
    <w:rsid w:val="007C19A7"/>
    <w:rsid w:val="007C270F"/>
    <w:rsid w:val="007D1A32"/>
    <w:rsid w:val="007E2AE8"/>
    <w:rsid w:val="00814B74"/>
    <w:rsid w:val="00852B15"/>
    <w:rsid w:val="00872A05"/>
    <w:rsid w:val="00876F34"/>
    <w:rsid w:val="008848FD"/>
    <w:rsid w:val="008A75E0"/>
    <w:rsid w:val="008B1CE4"/>
    <w:rsid w:val="008B2746"/>
    <w:rsid w:val="008E3CA7"/>
    <w:rsid w:val="008E3F2F"/>
    <w:rsid w:val="008E66B2"/>
    <w:rsid w:val="008F3A96"/>
    <w:rsid w:val="009137E6"/>
    <w:rsid w:val="00914853"/>
    <w:rsid w:val="00914864"/>
    <w:rsid w:val="00914C25"/>
    <w:rsid w:val="009327F5"/>
    <w:rsid w:val="00960E05"/>
    <w:rsid w:val="00963C83"/>
    <w:rsid w:val="00964D6C"/>
    <w:rsid w:val="00981560"/>
    <w:rsid w:val="00993CF4"/>
    <w:rsid w:val="009B0CA6"/>
    <w:rsid w:val="009D4DB1"/>
    <w:rsid w:val="009E3201"/>
    <w:rsid w:val="009F3D42"/>
    <w:rsid w:val="00A549C6"/>
    <w:rsid w:val="00A753E8"/>
    <w:rsid w:val="00A8581E"/>
    <w:rsid w:val="00AA6E5B"/>
    <w:rsid w:val="00AA7E58"/>
    <w:rsid w:val="00AB5BB1"/>
    <w:rsid w:val="00AD334D"/>
    <w:rsid w:val="00AE54D6"/>
    <w:rsid w:val="00AF6C31"/>
    <w:rsid w:val="00B13C19"/>
    <w:rsid w:val="00B15F06"/>
    <w:rsid w:val="00B2139D"/>
    <w:rsid w:val="00B23EC0"/>
    <w:rsid w:val="00B24A79"/>
    <w:rsid w:val="00B31EF3"/>
    <w:rsid w:val="00B36D76"/>
    <w:rsid w:val="00B40D72"/>
    <w:rsid w:val="00B8724B"/>
    <w:rsid w:val="00B97D17"/>
    <w:rsid w:val="00BA1ED6"/>
    <w:rsid w:val="00BB5806"/>
    <w:rsid w:val="00BD1B41"/>
    <w:rsid w:val="00BF6A25"/>
    <w:rsid w:val="00C00645"/>
    <w:rsid w:val="00C21FD4"/>
    <w:rsid w:val="00C37982"/>
    <w:rsid w:val="00C403E6"/>
    <w:rsid w:val="00C46692"/>
    <w:rsid w:val="00C662CF"/>
    <w:rsid w:val="00C76367"/>
    <w:rsid w:val="00C919D3"/>
    <w:rsid w:val="00C94D4A"/>
    <w:rsid w:val="00C957CD"/>
    <w:rsid w:val="00CA57F0"/>
    <w:rsid w:val="00CC0B05"/>
    <w:rsid w:val="00CE0ABC"/>
    <w:rsid w:val="00D10986"/>
    <w:rsid w:val="00D3634C"/>
    <w:rsid w:val="00D5492D"/>
    <w:rsid w:val="00D66130"/>
    <w:rsid w:val="00D87C72"/>
    <w:rsid w:val="00D92508"/>
    <w:rsid w:val="00DA11A0"/>
    <w:rsid w:val="00DB3B54"/>
    <w:rsid w:val="00DC021E"/>
    <w:rsid w:val="00DC3AF0"/>
    <w:rsid w:val="00DD1F9F"/>
    <w:rsid w:val="00DF0412"/>
    <w:rsid w:val="00DF5B44"/>
    <w:rsid w:val="00E0716E"/>
    <w:rsid w:val="00E10796"/>
    <w:rsid w:val="00E11095"/>
    <w:rsid w:val="00E17909"/>
    <w:rsid w:val="00E255FA"/>
    <w:rsid w:val="00E3348B"/>
    <w:rsid w:val="00E3355C"/>
    <w:rsid w:val="00E4364B"/>
    <w:rsid w:val="00E43BF7"/>
    <w:rsid w:val="00E46A68"/>
    <w:rsid w:val="00E51082"/>
    <w:rsid w:val="00E725EE"/>
    <w:rsid w:val="00E73DB7"/>
    <w:rsid w:val="00E9662D"/>
    <w:rsid w:val="00EA2FA0"/>
    <w:rsid w:val="00EB628E"/>
    <w:rsid w:val="00EC0765"/>
    <w:rsid w:val="00EC2E7B"/>
    <w:rsid w:val="00EC4DA7"/>
    <w:rsid w:val="00EC54D7"/>
    <w:rsid w:val="00EC79AF"/>
    <w:rsid w:val="00EE4CB9"/>
    <w:rsid w:val="00F121D1"/>
    <w:rsid w:val="00F12C22"/>
    <w:rsid w:val="00F13399"/>
    <w:rsid w:val="00F6404D"/>
    <w:rsid w:val="00F74150"/>
    <w:rsid w:val="00F848FF"/>
    <w:rsid w:val="00F921BB"/>
    <w:rsid w:val="00F96349"/>
    <w:rsid w:val="00FA0170"/>
    <w:rsid w:val="00FB78D5"/>
    <w:rsid w:val="00FC5756"/>
    <w:rsid w:val="00FD3E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77881D"/>
  <w15:chartTrackingRefBased/>
  <w15:docId w15:val="{0AD94F9A-7063-4ABF-86DA-0E82477D5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62C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C0F18"/>
    <w:pPr>
      <w:keepNext/>
      <w:keepLines/>
      <w:numPr>
        <w:numId w:val="6"/>
      </w:numPr>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C0F18"/>
    <w:pPr>
      <w:keepNext/>
      <w:keepLines/>
      <w:numPr>
        <w:ilvl w:val="1"/>
        <w:numId w:val="6"/>
      </w:numPr>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0C0F18"/>
    <w:pPr>
      <w:keepNext/>
      <w:keepLines/>
      <w:numPr>
        <w:ilvl w:val="2"/>
        <w:numId w:val="6"/>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C0F18"/>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0F18"/>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0F18"/>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0F18"/>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0F18"/>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0F18"/>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pfdse">
    <w:name w:val="jpfdse"/>
    <w:basedOn w:val="DefaultParagraphFont"/>
    <w:rsid w:val="003C4DD3"/>
  </w:style>
  <w:style w:type="character" w:customStyle="1" w:styleId="d9fyld">
    <w:name w:val="d9fyld"/>
    <w:basedOn w:val="DefaultParagraphFont"/>
    <w:rsid w:val="00205D48"/>
  </w:style>
  <w:style w:type="character" w:customStyle="1" w:styleId="hgkelc">
    <w:name w:val="hgkelc"/>
    <w:basedOn w:val="DefaultParagraphFont"/>
    <w:rsid w:val="00205D48"/>
  </w:style>
  <w:style w:type="table" w:styleId="TableGrid">
    <w:name w:val="Table Grid"/>
    <w:basedOn w:val="TableNormal"/>
    <w:uiPriority w:val="39"/>
    <w:rsid w:val="00EC7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79AF"/>
    <w:pPr>
      <w:ind w:left="720"/>
      <w:contextualSpacing/>
    </w:pPr>
  </w:style>
  <w:style w:type="character" w:customStyle="1" w:styleId="Heading1Char">
    <w:name w:val="Heading 1 Char"/>
    <w:basedOn w:val="DefaultParagraphFont"/>
    <w:link w:val="Heading1"/>
    <w:uiPriority w:val="9"/>
    <w:rsid w:val="000C0F1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C0F1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0C0F1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0F1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0F1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0F1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0F1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0F1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0F18"/>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F74150"/>
    <w:rPr>
      <w:color w:val="0563C1" w:themeColor="hyperlink"/>
      <w:u w:val="single"/>
    </w:rPr>
  </w:style>
  <w:style w:type="character" w:customStyle="1" w:styleId="UnresolvedMention1">
    <w:name w:val="Unresolved Mention1"/>
    <w:basedOn w:val="DefaultParagraphFont"/>
    <w:uiPriority w:val="99"/>
    <w:semiHidden/>
    <w:unhideWhenUsed/>
    <w:rsid w:val="00F74150"/>
    <w:rPr>
      <w:color w:val="605E5C"/>
      <w:shd w:val="clear" w:color="auto" w:fill="E1DFDD"/>
    </w:rPr>
  </w:style>
  <w:style w:type="paragraph" w:styleId="Caption">
    <w:name w:val="caption"/>
    <w:basedOn w:val="Normal"/>
    <w:next w:val="Normal"/>
    <w:uiPriority w:val="35"/>
    <w:unhideWhenUsed/>
    <w:qFormat/>
    <w:rsid w:val="0070070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76367"/>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C76367"/>
    <w:pPr>
      <w:spacing w:after="100"/>
    </w:pPr>
  </w:style>
  <w:style w:type="paragraph" w:styleId="TOC2">
    <w:name w:val="toc 2"/>
    <w:basedOn w:val="Normal"/>
    <w:next w:val="Normal"/>
    <w:autoRedefine/>
    <w:uiPriority w:val="39"/>
    <w:unhideWhenUsed/>
    <w:rsid w:val="00C76367"/>
    <w:pPr>
      <w:spacing w:after="100"/>
      <w:ind w:left="220"/>
    </w:pPr>
  </w:style>
  <w:style w:type="paragraph" w:styleId="NormalWeb">
    <w:name w:val="Normal (Web)"/>
    <w:basedOn w:val="Normal"/>
    <w:uiPriority w:val="99"/>
    <w:unhideWhenUsed/>
    <w:rsid w:val="00D66130"/>
    <w:pPr>
      <w:spacing w:before="100" w:beforeAutospacing="1" w:after="100" w:afterAutospacing="1" w:line="240" w:lineRule="auto"/>
    </w:pPr>
    <w:rPr>
      <w:rFonts w:eastAsia="Times New Roman" w:cs="Times New Roman"/>
      <w:kern w:val="0"/>
      <w:szCs w:val="24"/>
      <w14:ligatures w14:val="none"/>
    </w:rPr>
  </w:style>
  <w:style w:type="character" w:styleId="Emphasis">
    <w:name w:val="Emphasis"/>
    <w:basedOn w:val="DefaultParagraphFont"/>
    <w:uiPriority w:val="20"/>
    <w:qFormat/>
    <w:rsid w:val="00D661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025744">
      <w:bodyDiv w:val="1"/>
      <w:marLeft w:val="0"/>
      <w:marRight w:val="0"/>
      <w:marTop w:val="0"/>
      <w:marBottom w:val="0"/>
      <w:divBdr>
        <w:top w:val="none" w:sz="0" w:space="0" w:color="auto"/>
        <w:left w:val="none" w:sz="0" w:space="0" w:color="auto"/>
        <w:bottom w:val="none" w:sz="0" w:space="0" w:color="auto"/>
        <w:right w:val="none" w:sz="0" w:space="0" w:color="auto"/>
      </w:divBdr>
    </w:div>
    <w:div w:id="853886892">
      <w:bodyDiv w:val="1"/>
      <w:marLeft w:val="0"/>
      <w:marRight w:val="0"/>
      <w:marTop w:val="0"/>
      <w:marBottom w:val="0"/>
      <w:divBdr>
        <w:top w:val="none" w:sz="0" w:space="0" w:color="auto"/>
        <w:left w:val="none" w:sz="0" w:space="0" w:color="auto"/>
        <w:bottom w:val="none" w:sz="0" w:space="0" w:color="auto"/>
        <w:right w:val="none" w:sz="0" w:space="0" w:color="auto"/>
      </w:divBdr>
    </w:div>
    <w:div w:id="939876007">
      <w:bodyDiv w:val="1"/>
      <w:marLeft w:val="0"/>
      <w:marRight w:val="0"/>
      <w:marTop w:val="0"/>
      <w:marBottom w:val="0"/>
      <w:divBdr>
        <w:top w:val="none" w:sz="0" w:space="0" w:color="auto"/>
        <w:left w:val="none" w:sz="0" w:space="0" w:color="auto"/>
        <w:bottom w:val="none" w:sz="0" w:space="0" w:color="auto"/>
        <w:right w:val="none" w:sz="0" w:space="0" w:color="auto"/>
      </w:divBdr>
    </w:div>
    <w:div w:id="1631865418">
      <w:bodyDiv w:val="1"/>
      <w:marLeft w:val="0"/>
      <w:marRight w:val="0"/>
      <w:marTop w:val="0"/>
      <w:marBottom w:val="0"/>
      <w:divBdr>
        <w:top w:val="none" w:sz="0" w:space="0" w:color="auto"/>
        <w:left w:val="none" w:sz="0" w:space="0" w:color="auto"/>
        <w:bottom w:val="none" w:sz="0" w:space="0" w:color="auto"/>
        <w:right w:val="none" w:sz="0" w:space="0" w:color="auto"/>
      </w:divBdr>
    </w:div>
    <w:div w:id="188389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statistics/1247012/global-market-size-of-the-hospitality-industry/" TargetMode="External"/><Relationship Id="rId18" Type="http://schemas.openxmlformats.org/officeDocument/2006/relationships/hyperlink" Target="https://tribune.com.pk/story/1552636/ritz-carlton-riyadh-hotel-prison-saudi-princes" TargetMode="External"/><Relationship Id="rId3" Type="http://schemas.openxmlformats.org/officeDocument/2006/relationships/styles" Target="styles.xml"/><Relationship Id="rId21" Type="http://schemas.openxmlformats.org/officeDocument/2006/relationships/hyperlink" Target="https://www.theguardian.com/world/2020/nov/19/saudi-accounts-emerge-of-ritz-carlton-night-of-the-beating" TargetMode="External"/><Relationship Id="rId7" Type="http://schemas.openxmlformats.org/officeDocument/2006/relationships/image" Target="media/image2.png"/><Relationship Id="rId12" Type="http://schemas.openxmlformats.org/officeDocument/2006/relationships/hyperlink" Target="https://www.ritzcarlton.com/en/hotels/ruhrz-the-ritz-carlton-riyadh/overview/" TargetMode="External"/><Relationship Id="rId17" Type="http://schemas.openxmlformats.org/officeDocument/2006/relationships/hyperlink" Target="https://www.statista.com/statistics/1019449/saudi-arabia-number-tourism-establishments/" TargetMode="External"/><Relationship Id="rId2" Type="http://schemas.openxmlformats.org/officeDocument/2006/relationships/numbering" Target="numbering.xml"/><Relationship Id="rId16" Type="http://schemas.openxmlformats.org/officeDocument/2006/relationships/hyperlink" Target="https://www.statista.com/statistics/233223/travel-and-tourism--total-economic-contribution-worldwide/" TargetMode="External"/><Relationship Id="rId20" Type="http://schemas.openxmlformats.org/officeDocument/2006/relationships/hyperlink" Target="https://www.theguardian.com/world/2020/nov/19/saudi-accounts-emerge-of-ritz-carlton-night-of-the-beat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itzcarlton.com/en/hotels/ruhrz-the-ritz-carlton-riyadh/overview/" TargetMode="External"/><Relationship Id="rId5" Type="http://schemas.openxmlformats.org/officeDocument/2006/relationships/webSettings" Target="webSettings.xml"/><Relationship Id="rId15" Type="http://schemas.openxmlformats.org/officeDocument/2006/relationships/hyperlink" Target="https://www.statista.com/statistics/233223/travel-and-tourism--total-economic-contribution-worldwide/" TargetMode="External"/><Relationship Id="rId23" Type="http://schemas.openxmlformats.org/officeDocument/2006/relationships/theme" Target="theme/theme1.xml"/><Relationship Id="rId10" Type="http://schemas.openxmlformats.org/officeDocument/2006/relationships/hyperlink" Target="https://www.bbc.com/news/world-middle-east-41899953" TargetMode="External"/><Relationship Id="rId19" Type="http://schemas.openxmlformats.org/officeDocument/2006/relationships/hyperlink" Target="https://tribune.com.pk/story/1552636/ritz-carlton-riyadh-hotel-prison-saudi-princ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statistics/1247012/global-market-size-of-the-hospitality-industr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CE25C-5E3D-4513-AEE2-4946A2994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8045</Words>
  <Characters>45862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Agne Venckute (2109197)</cp:lastModifiedBy>
  <cp:revision>2</cp:revision>
  <dcterms:created xsi:type="dcterms:W3CDTF">2023-11-17T08:32:00Z</dcterms:created>
  <dcterms:modified xsi:type="dcterms:W3CDTF">2023-11-17T08:32:00Z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5e6c16f25ed51bcb6954eac133089de9baeff0b7a0855048e4a6743e6111e724</vt:lpwstr>
  </property>
  <property fmtid="{D5CDD505-2E9C-101B-9397-08002B2CF9AE}" pid="3" name="MSIP_Label_defa4170-0d19-0005-0004-bc88714345d2_Enabled">
    <vt:lpwstr>true</vt:lpwstr>
  </property>
  <property fmtid="{D5CDD505-2E9C-101B-9397-08002B2CF9AE}" pid="4" name="MSIP_Label_defa4170-0d19-0005-0004-bc88714345d2_SetDate">
    <vt:lpwstr>2023-11-14T04:12:46Z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c1da2930-2392-49c6-be66-a46459a8edaf</vt:lpwstr>
  </property>
  <property fmtid="{D5CDD505-2E9C-101B-9397-08002B2CF9AE}" pid="9" name="MSIP_Label_defa4170-0d19-0005-0004-bc88714345d2_ContentBits">
    <vt:lpwstr>0</vt:lpwstr>
  </property>
</Properties>
</file>