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38583657"/>
        <w:docPartObj>
          <w:docPartGallery w:val="Cover Pages"/>
          <w:docPartUnique/>
        </w:docPartObj>
      </w:sdtPr>
      <w:sdtEndPr>
        <w:rPr>
          <w:rFonts w:ascii="Arial" w:hAnsi="Arial" w:cs="Arial"/>
          <w:sz w:val="22"/>
          <w:szCs w:val="22"/>
        </w:rPr>
      </w:sdtEndPr>
      <w:sdtContent>
        <w:p w14:paraId="20061201" w14:textId="79A599DD" w:rsidR="00A54FC9" w:rsidRDefault="00A54FC9">
          <w:r>
            <w:rPr>
              <w:noProof/>
            </w:rPr>
            <mc:AlternateContent>
              <mc:Choice Requires="wpg">
                <w:drawing>
                  <wp:anchor distT="0" distB="0" distL="114300" distR="114300" simplePos="0" relativeHeight="251659264" behindDoc="1" locked="0" layoutInCell="1" allowOverlap="1" wp14:anchorId="23ED6CE8" wp14:editId="671D8DBD">
                    <wp:simplePos x="0" y="0"/>
                    <wp:positionH relativeFrom="page">
                      <wp:posOffset>-2340864</wp:posOffset>
                    </wp:positionH>
                    <wp:positionV relativeFrom="page">
                      <wp:posOffset>-195072</wp:posOffset>
                    </wp:positionV>
                    <wp:extent cx="16212900" cy="9162069"/>
                    <wp:effectExtent l="0" t="0" r="0" b="1270"/>
                    <wp:wrapNone/>
                    <wp:docPr id="193" name="Group 198"/>
                    <wp:cNvGraphicFramePr/>
                    <a:graphic xmlns:a="http://schemas.openxmlformats.org/drawingml/2006/main">
                      <a:graphicData uri="http://schemas.microsoft.com/office/word/2010/wordprocessingGroup">
                        <wpg:wgp>
                          <wpg:cNvGrpSpPr/>
                          <wpg:grpSpPr>
                            <a:xfrm>
                              <a:off x="0" y="0"/>
                              <a:ext cx="16212900" cy="9162068"/>
                              <a:chOff x="0" y="-193968"/>
                              <a:chExt cx="7784467" cy="916225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162756" y="3583783"/>
                                <a:ext cx="5490963" cy="538450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5696BA7" w14:textId="68027F58" w:rsidR="00A54FC9" w:rsidRPr="003462E0" w:rsidRDefault="00273608" w:rsidP="00856F71">
                                      <w:pPr>
                                        <w:pStyle w:val="NoSpacing"/>
                                        <w:spacing w:before="120"/>
                                        <w:jc w:val="both"/>
                                        <w:rPr>
                                          <w:color w:val="FFFFFF" w:themeColor="background1"/>
                                          <w:sz w:val="36"/>
                                          <w:szCs w:val="36"/>
                                        </w:rPr>
                                      </w:pPr>
                                      <w:r>
                                        <w:rPr>
                                          <w:color w:val="FFFFFF" w:themeColor="background1"/>
                                          <w:sz w:val="36"/>
                                          <w:szCs w:val="36"/>
                                        </w:rPr>
                                        <w:t>Student Name: Ibrahim Jimoh</w:t>
                                      </w:r>
                                    </w:p>
                                  </w:sdtContent>
                                </w:sdt>
                                <w:p w14:paraId="7853BA42" w14:textId="6F9E2DD0" w:rsidR="00A54FC9" w:rsidRPr="003462E0" w:rsidRDefault="00311C03" w:rsidP="00856F71">
                                  <w:pPr>
                                    <w:pStyle w:val="NoSpacing"/>
                                    <w:spacing w:before="120"/>
                                    <w:jc w:val="both"/>
                                    <w:rPr>
                                      <w:color w:val="FFFFFF" w:themeColor="background1"/>
                                      <w:sz w:val="36"/>
                                      <w:szCs w:val="36"/>
                                    </w:rPr>
                                  </w:pPr>
                                  <w:r w:rsidRPr="003462E0">
                                    <w:rPr>
                                      <w:color w:val="FFFFFF" w:themeColor="background1"/>
                                      <w:sz w:val="36"/>
                                      <w:szCs w:val="36"/>
                                    </w:rPr>
                                    <w:t>Student</w:t>
                                  </w:r>
                                  <w:r w:rsidR="00E964ED" w:rsidRPr="003462E0">
                                    <w:rPr>
                                      <w:color w:val="FFFFFF" w:themeColor="background1"/>
                                      <w:sz w:val="36"/>
                                      <w:szCs w:val="36"/>
                                    </w:rPr>
                                    <w:t xml:space="preserve"> ID: 2433458</w:t>
                                  </w:r>
                                </w:p>
                                <w:p w14:paraId="0BA5D27F" w14:textId="2250648C" w:rsidR="00C24CDB" w:rsidRPr="003462E0" w:rsidRDefault="002F18A0" w:rsidP="00856F71">
                                  <w:pPr>
                                    <w:pStyle w:val="NoSpacing"/>
                                    <w:spacing w:before="120"/>
                                    <w:jc w:val="both"/>
                                    <w:rPr>
                                      <w:color w:val="FFFFFF" w:themeColor="background1"/>
                                      <w:sz w:val="36"/>
                                      <w:szCs w:val="36"/>
                                    </w:rPr>
                                  </w:pPr>
                                  <w:r w:rsidRPr="003462E0">
                                    <w:rPr>
                                      <w:color w:val="FFFFFF" w:themeColor="background1"/>
                                      <w:sz w:val="36"/>
                                      <w:szCs w:val="36"/>
                                    </w:rPr>
                                    <w:t>Module Code</w:t>
                                  </w:r>
                                  <w:r w:rsidR="00373C5C" w:rsidRPr="003462E0">
                                    <w:rPr>
                                      <w:color w:val="FFFFFF" w:themeColor="background1"/>
                                      <w:sz w:val="36"/>
                                      <w:szCs w:val="36"/>
                                    </w:rPr>
                                    <w:t>: BMHP5023</w:t>
                                  </w:r>
                                </w:p>
                                <w:p w14:paraId="6566D0E3" w14:textId="0703717E" w:rsidR="007B66AF" w:rsidRDefault="0072170D" w:rsidP="00856F71">
                                  <w:pPr>
                                    <w:pStyle w:val="NoSpacing"/>
                                    <w:spacing w:before="120"/>
                                    <w:jc w:val="both"/>
                                    <w:rPr>
                                      <w:color w:val="FFFFFF" w:themeColor="background1"/>
                                      <w:sz w:val="36"/>
                                      <w:szCs w:val="36"/>
                                    </w:rPr>
                                  </w:pPr>
                                  <w:r>
                                    <w:rPr>
                                      <w:color w:val="FFFFFF" w:themeColor="background1"/>
                                      <w:sz w:val="36"/>
                                      <w:szCs w:val="36"/>
                                    </w:rPr>
                                    <w:t>UWTSD</w:t>
                                  </w:r>
                                </w:p>
                                <w:p w14:paraId="46FEBE8A" w14:textId="77777777" w:rsidR="0072170D" w:rsidRDefault="0072170D" w:rsidP="0072170D">
                                  <w:pPr>
                                    <w:pStyle w:val="NoSpacing"/>
                                    <w:spacing w:before="120"/>
                                    <w:jc w:val="both"/>
                                    <w:rPr>
                                      <w:color w:val="FFFFFF" w:themeColor="background1"/>
                                      <w:sz w:val="36"/>
                                      <w:szCs w:val="36"/>
                                    </w:rPr>
                                  </w:pPr>
                                  <w:r w:rsidRPr="003462E0">
                                    <w:rPr>
                                      <w:color w:val="FFFFFF" w:themeColor="background1"/>
                                      <w:sz w:val="36"/>
                                      <w:szCs w:val="36"/>
                                    </w:rPr>
                                    <w:t>Lecturer: Robert Nartowski</w:t>
                                  </w:r>
                                </w:p>
                                <w:p w14:paraId="5B8AEEFF" w14:textId="3458E729" w:rsidR="00746237" w:rsidRPr="00B753EF" w:rsidRDefault="006D17F2" w:rsidP="00746237">
                                  <w:pPr>
                                    <w:spacing w:before="120" w:after="120"/>
                                    <w:jc w:val="both"/>
                                    <w:rPr>
                                      <w:rFonts w:ascii="Arial" w:hAnsi="Arial" w:cs="Arial"/>
                                      <w:b/>
                                      <w:bCs/>
                                      <w:sz w:val="32"/>
                                      <w:szCs w:val="32"/>
                                    </w:rPr>
                                  </w:pPr>
                                  <w:r>
                                    <w:rPr>
                                      <w:color w:val="FFFFFF" w:themeColor="background1"/>
                                      <w:sz w:val="36"/>
                                      <w:szCs w:val="36"/>
                                    </w:rPr>
                                    <w:t>Date</w:t>
                                  </w:r>
                                  <w:r w:rsidR="00AA77DE" w:rsidRPr="00FA5626">
                                    <w:rPr>
                                      <w:rFonts w:asciiTheme="majorHAnsi" w:hAnsiTheme="majorHAnsi"/>
                                      <w:color w:val="FFFFFF" w:themeColor="background1"/>
                                      <w:sz w:val="36"/>
                                      <w:szCs w:val="36"/>
                                    </w:rPr>
                                    <w:t>:</w:t>
                                  </w:r>
                                  <w:r w:rsidR="00746237" w:rsidRPr="00FA5626">
                                    <w:rPr>
                                      <w:rFonts w:asciiTheme="majorHAnsi" w:hAnsiTheme="majorHAnsi" w:cs="Arial"/>
                                      <w:sz w:val="36"/>
                                      <w:szCs w:val="36"/>
                                    </w:rPr>
                                    <w:t xml:space="preserve"> 28</w:t>
                                  </w:r>
                                  <w:r w:rsidR="00746237" w:rsidRPr="00FA5626">
                                    <w:rPr>
                                      <w:rFonts w:asciiTheme="majorHAnsi" w:hAnsiTheme="majorHAnsi" w:cs="Arial"/>
                                      <w:sz w:val="36"/>
                                      <w:szCs w:val="36"/>
                                      <w:vertAlign w:val="superscript"/>
                                    </w:rPr>
                                    <w:t>th</w:t>
                                  </w:r>
                                  <w:r w:rsidR="00746237" w:rsidRPr="00FA5626">
                                    <w:rPr>
                                      <w:rFonts w:asciiTheme="majorHAnsi" w:hAnsiTheme="majorHAnsi" w:cs="Arial"/>
                                      <w:sz w:val="36"/>
                                      <w:szCs w:val="36"/>
                                    </w:rPr>
                                    <w:t xml:space="preserve"> June 2026</w:t>
                                  </w:r>
                                  <w:r w:rsidR="00746237" w:rsidRPr="00B753EF">
                                    <w:rPr>
                                      <w:rFonts w:ascii="Arial" w:hAnsi="Arial" w:cs="Arial"/>
                                      <w:b/>
                                      <w:bCs/>
                                      <w:sz w:val="32"/>
                                      <w:szCs w:val="32"/>
                                    </w:rPr>
                                    <w:t xml:space="preserve"> </w:t>
                                  </w:r>
                                </w:p>
                                <w:p w14:paraId="36B754C2" w14:textId="7BFF9ED3" w:rsidR="0072170D" w:rsidRPr="00B753EF" w:rsidRDefault="0072170D" w:rsidP="00856F71">
                                  <w:pPr>
                                    <w:pStyle w:val="NoSpacing"/>
                                    <w:spacing w:before="120"/>
                                    <w:jc w:val="both"/>
                                    <w:rPr>
                                      <w:color w:val="FFFFFF" w:themeColor="background1"/>
                                      <w:sz w:val="32"/>
                                      <w:szCs w:val="32"/>
                                    </w:rPr>
                                  </w:pPr>
                                </w:p>
                                <w:p w14:paraId="10DC4384" w14:textId="77777777" w:rsidR="00856F71" w:rsidRDefault="00856F71"/>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926467" y="-193968"/>
                                <a:ext cx="6858000" cy="4572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ptos" w:hAnsi="Arial" w:cs="Arial"/>
                                      <w:b/>
                                      <w:bCs/>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8B5EF98" w14:textId="18C491C7" w:rsidR="00A54FC9" w:rsidRPr="00CD2B85" w:rsidRDefault="00A82DA7" w:rsidP="003430F8">
                                      <w:pPr>
                                        <w:pStyle w:val="NoSpacing"/>
                                        <w:spacing w:after="100" w:afterAutospacing="1"/>
                                        <w:ind w:left="170" w:right="-227"/>
                                        <w:rPr>
                                          <w:rFonts w:asciiTheme="majorHAnsi" w:eastAsiaTheme="majorEastAsia" w:hAnsiTheme="majorHAnsi" w:cstheme="majorBidi"/>
                                          <w:b/>
                                          <w:bCs/>
                                          <w:caps/>
                                          <w:color w:val="156082" w:themeColor="accent1"/>
                                          <w:sz w:val="44"/>
                                          <w:szCs w:val="44"/>
                                        </w:rPr>
                                      </w:pPr>
                                      <w:r w:rsidRPr="00A82DA7">
                                        <w:rPr>
                                          <w:rFonts w:ascii="Arial" w:eastAsia="Aptos" w:hAnsi="Arial" w:cs="Arial"/>
                                          <w:b/>
                                          <w:bCs/>
                                          <w:sz w:val="32"/>
                                          <w:szCs w:val="32"/>
                                        </w:rPr>
                                        <w:t>Understanding Type 2 Diabetes: The importance of Blood Glucose Monitoring and Lifestyle Management.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3ED6CE8" id="Group 198" o:spid="_x0000_s1026" style="position:absolute;margin-left:-184.3pt;margin-top:-15.35pt;width:1276.6pt;height:721.4pt;z-index:-251657216;mso-position-horizontal-relative:page;mso-position-vertical-relative:page" coordorigin=",-1939" coordsize="77844,916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left:11627;top:35837;width:54910;height:5384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5696BA7" w14:textId="68027F58" w:rsidR="00A54FC9" w:rsidRPr="003462E0" w:rsidRDefault="00273608" w:rsidP="00856F71">
                                <w:pPr>
                                  <w:pStyle w:val="NoSpacing"/>
                                  <w:spacing w:before="120"/>
                                  <w:jc w:val="both"/>
                                  <w:rPr>
                                    <w:color w:val="FFFFFF" w:themeColor="background1"/>
                                    <w:sz w:val="36"/>
                                    <w:szCs w:val="36"/>
                                  </w:rPr>
                                </w:pPr>
                                <w:r>
                                  <w:rPr>
                                    <w:color w:val="FFFFFF" w:themeColor="background1"/>
                                    <w:sz w:val="36"/>
                                    <w:szCs w:val="36"/>
                                  </w:rPr>
                                  <w:t>Student Name: Ibrahim Jimoh</w:t>
                                </w:r>
                              </w:p>
                            </w:sdtContent>
                          </w:sdt>
                          <w:p w14:paraId="7853BA42" w14:textId="6F9E2DD0" w:rsidR="00A54FC9" w:rsidRPr="003462E0" w:rsidRDefault="00311C03" w:rsidP="00856F71">
                            <w:pPr>
                              <w:pStyle w:val="NoSpacing"/>
                              <w:spacing w:before="120"/>
                              <w:jc w:val="both"/>
                              <w:rPr>
                                <w:color w:val="FFFFFF" w:themeColor="background1"/>
                                <w:sz w:val="36"/>
                                <w:szCs w:val="36"/>
                              </w:rPr>
                            </w:pPr>
                            <w:r w:rsidRPr="003462E0">
                              <w:rPr>
                                <w:color w:val="FFFFFF" w:themeColor="background1"/>
                                <w:sz w:val="36"/>
                                <w:szCs w:val="36"/>
                              </w:rPr>
                              <w:t>Student</w:t>
                            </w:r>
                            <w:r w:rsidR="00E964ED" w:rsidRPr="003462E0">
                              <w:rPr>
                                <w:color w:val="FFFFFF" w:themeColor="background1"/>
                                <w:sz w:val="36"/>
                                <w:szCs w:val="36"/>
                              </w:rPr>
                              <w:t xml:space="preserve"> ID: 2433458</w:t>
                            </w:r>
                          </w:p>
                          <w:p w14:paraId="0BA5D27F" w14:textId="2250648C" w:rsidR="00C24CDB" w:rsidRPr="003462E0" w:rsidRDefault="002F18A0" w:rsidP="00856F71">
                            <w:pPr>
                              <w:pStyle w:val="NoSpacing"/>
                              <w:spacing w:before="120"/>
                              <w:jc w:val="both"/>
                              <w:rPr>
                                <w:color w:val="FFFFFF" w:themeColor="background1"/>
                                <w:sz w:val="36"/>
                                <w:szCs w:val="36"/>
                              </w:rPr>
                            </w:pPr>
                            <w:r w:rsidRPr="003462E0">
                              <w:rPr>
                                <w:color w:val="FFFFFF" w:themeColor="background1"/>
                                <w:sz w:val="36"/>
                                <w:szCs w:val="36"/>
                              </w:rPr>
                              <w:t>Module Code</w:t>
                            </w:r>
                            <w:r w:rsidR="00373C5C" w:rsidRPr="003462E0">
                              <w:rPr>
                                <w:color w:val="FFFFFF" w:themeColor="background1"/>
                                <w:sz w:val="36"/>
                                <w:szCs w:val="36"/>
                              </w:rPr>
                              <w:t>: BMHP5023</w:t>
                            </w:r>
                          </w:p>
                          <w:p w14:paraId="6566D0E3" w14:textId="0703717E" w:rsidR="007B66AF" w:rsidRDefault="0072170D" w:rsidP="00856F71">
                            <w:pPr>
                              <w:pStyle w:val="NoSpacing"/>
                              <w:spacing w:before="120"/>
                              <w:jc w:val="both"/>
                              <w:rPr>
                                <w:color w:val="FFFFFF" w:themeColor="background1"/>
                                <w:sz w:val="36"/>
                                <w:szCs w:val="36"/>
                              </w:rPr>
                            </w:pPr>
                            <w:r>
                              <w:rPr>
                                <w:color w:val="FFFFFF" w:themeColor="background1"/>
                                <w:sz w:val="36"/>
                                <w:szCs w:val="36"/>
                              </w:rPr>
                              <w:t>UWTSD</w:t>
                            </w:r>
                          </w:p>
                          <w:p w14:paraId="46FEBE8A" w14:textId="77777777" w:rsidR="0072170D" w:rsidRDefault="0072170D" w:rsidP="0072170D">
                            <w:pPr>
                              <w:pStyle w:val="NoSpacing"/>
                              <w:spacing w:before="120"/>
                              <w:jc w:val="both"/>
                              <w:rPr>
                                <w:color w:val="FFFFFF" w:themeColor="background1"/>
                                <w:sz w:val="36"/>
                                <w:szCs w:val="36"/>
                              </w:rPr>
                            </w:pPr>
                            <w:r w:rsidRPr="003462E0">
                              <w:rPr>
                                <w:color w:val="FFFFFF" w:themeColor="background1"/>
                                <w:sz w:val="36"/>
                                <w:szCs w:val="36"/>
                              </w:rPr>
                              <w:t>Lecturer: Robert Nartowski</w:t>
                            </w:r>
                          </w:p>
                          <w:p w14:paraId="5B8AEEFF" w14:textId="3458E729" w:rsidR="00746237" w:rsidRPr="00B753EF" w:rsidRDefault="006D17F2" w:rsidP="00746237">
                            <w:pPr>
                              <w:spacing w:before="120" w:after="120"/>
                              <w:jc w:val="both"/>
                              <w:rPr>
                                <w:rFonts w:ascii="Arial" w:hAnsi="Arial" w:cs="Arial"/>
                                <w:b/>
                                <w:bCs/>
                                <w:sz w:val="32"/>
                                <w:szCs w:val="32"/>
                              </w:rPr>
                            </w:pPr>
                            <w:r>
                              <w:rPr>
                                <w:color w:val="FFFFFF" w:themeColor="background1"/>
                                <w:sz w:val="36"/>
                                <w:szCs w:val="36"/>
                              </w:rPr>
                              <w:t>Date</w:t>
                            </w:r>
                            <w:r w:rsidR="00AA77DE" w:rsidRPr="00FA5626">
                              <w:rPr>
                                <w:rFonts w:asciiTheme="majorHAnsi" w:hAnsiTheme="majorHAnsi"/>
                                <w:color w:val="FFFFFF" w:themeColor="background1"/>
                                <w:sz w:val="36"/>
                                <w:szCs w:val="36"/>
                              </w:rPr>
                              <w:t>:</w:t>
                            </w:r>
                            <w:r w:rsidR="00746237" w:rsidRPr="00FA5626">
                              <w:rPr>
                                <w:rFonts w:asciiTheme="majorHAnsi" w:hAnsiTheme="majorHAnsi" w:cs="Arial"/>
                                <w:sz w:val="36"/>
                                <w:szCs w:val="36"/>
                              </w:rPr>
                              <w:t xml:space="preserve"> 28</w:t>
                            </w:r>
                            <w:r w:rsidR="00746237" w:rsidRPr="00FA5626">
                              <w:rPr>
                                <w:rFonts w:asciiTheme="majorHAnsi" w:hAnsiTheme="majorHAnsi" w:cs="Arial"/>
                                <w:sz w:val="36"/>
                                <w:szCs w:val="36"/>
                                <w:vertAlign w:val="superscript"/>
                              </w:rPr>
                              <w:t>th</w:t>
                            </w:r>
                            <w:r w:rsidR="00746237" w:rsidRPr="00FA5626">
                              <w:rPr>
                                <w:rFonts w:asciiTheme="majorHAnsi" w:hAnsiTheme="majorHAnsi" w:cs="Arial"/>
                                <w:sz w:val="36"/>
                                <w:szCs w:val="36"/>
                              </w:rPr>
                              <w:t xml:space="preserve"> June 2026</w:t>
                            </w:r>
                            <w:r w:rsidR="00746237" w:rsidRPr="00B753EF">
                              <w:rPr>
                                <w:rFonts w:ascii="Arial" w:hAnsi="Arial" w:cs="Arial"/>
                                <w:b/>
                                <w:bCs/>
                                <w:sz w:val="32"/>
                                <w:szCs w:val="32"/>
                              </w:rPr>
                              <w:t xml:space="preserve"> </w:t>
                            </w:r>
                          </w:p>
                          <w:p w14:paraId="36B754C2" w14:textId="7BFF9ED3" w:rsidR="0072170D" w:rsidRPr="00B753EF" w:rsidRDefault="0072170D" w:rsidP="00856F71">
                            <w:pPr>
                              <w:pStyle w:val="NoSpacing"/>
                              <w:spacing w:before="120"/>
                              <w:jc w:val="both"/>
                              <w:rPr>
                                <w:color w:val="FFFFFF" w:themeColor="background1"/>
                                <w:sz w:val="32"/>
                                <w:szCs w:val="32"/>
                              </w:rPr>
                            </w:pPr>
                          </w:p>
                          <w:p w14:paraId="10DC4384" w14:textId="77777777" w:rsidR="00856F71" w:rsidRDefault="00856F71"/>
                        </w:txbxContent>
                      </v:textbox>
                    </v:rect>
                    <v:shapetype id="_x0000_t202" coordsize="21600,21600" o:spt="202" path="m,l,21600r21600,l21600,xe">
                      <v:stroke joinstyle="miter"/>
                      <v:path gradientshapeok="t" o:connecttype="rect"/>
                    </v:shapetype>
                    <v:shape id="Text Box 196" o:spid="_x0000_s1029" type="#_x0000_t202" style="position:absolute;left:9264;top:-1939;width:68580;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Aptos" w:hAnsi="Arial" w:cs="Arial"/>
                                <w:b/>
                                <w:bCs/>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8B5EF98" w14:textId="18C491C7" w:rsidR="00A54FC9" w:rsidRPr="00CD2B85" w:rsidRDefault="00A82DA7" w:rsidP="003430F8">
                                <w:pPr>
                                  <w:pStyle w:val="NoSpacing"/>
                                  <w:spacing w:after="100" w:afterAutospacing="1"/>
                                  <w:ind w:left="170" w:right="-227"/>
                                  <w:rPr>
                                    <w:rFonts w:asciiTheme="majorHAnsi" w:eastAsiaTheme="majorEastAsia" w:hAnsiTheme="majorHAnsi" w:cstheme="majorBidi"/>
                                    <w:b/>
                                    <w:bCs/>
                                    <w:caps/>
                                    <w:color w:val="156082" w:themeColor="accent1"/>
                                    <w:sz w:val="44"/>
                                    <w:szCs w:val="44"/>
                                  </w:rPr>
                                </w:pPr>
                                <w:r w:rsidRPr="00A82DA7">
                                  <w:rPr>
                                    <w:rFonts w:ascii="Arial" w:eastAsia="Aptos" w:hAnsi="Arial" w:cs="Arial"/>
                                    <w:b/>
                                    <w:bCs/>
                                    <w:sz w:val="32"/>
                                    <w:szCs w:val="32"/>
                                  </w:rPr>
                                  <w:t>Understanding Type 2 Diabetes: The importance of Blood Glucose Monitoring and Lifestyle Management.</w:t>
                                </w:r>
                              </w:p>
                            </w:sdtContent>
                          </w:sdt>
                        </w:txbxContent>
                      </v:textbox>
                    </v:shape>
                    <w10:wrap anchorx="page" anchory="page"/>
                  </v:group>
                </w:pict>
              </mc:Fallback>
            </mc:AlternateContent>
          </w:r>
        </w:p>
        <w:p w14:paraId="025A53DF" w14:textId="77777777" w:rsidR="006D69C8" w:rsidRDefault="006D69C8" w:rsidP="00A82DA7">
          <w:pPr>
            <w:spacing w:line="360" w:lineRule="auto"/>
            <w:rPr>
              <w:rFonts w:ascii="Arial" w:hAnsi="Arial" w:cs="Arial"/>
              <w:b/>
              <w:bCs/>
              <w:sz w:val="32"/>
              <w:szCs w:val="32"/>
            </w:rPr>
          </w:pPr>
        </w:p>
        <w:p w14:paraId="2CADC5B7" w14:textId="05755C15" w:rsidR="00A82DA7" w:rsidRPr="0041598A" w:rsidRDefault="00A82DA7" w:rsidP="00A82DA7">
          <w:pPr>
            <w:spacing w:line="360" w:lineRule="auto"/>
            <w:rPr>
              <w:rFonts w:ascii="Arial" w:hAnsi="Arial" w:cs="Arial"/>
              <w:b/>
              <w:bCs/>
              <w:sz w:val="48"/>
              <w:szCs w:val="48"/>
            </w:rPr>
          </w:pPr>
          <w:r w:rsidRPr="0041598A">
            <w:rPr>
              <w:rFonts w:ascii="Arial" w:hAnsi="Arial" w:cs="Arial"/>
              <w:b/>
              <w:bCs/>
              <w:sz w:val="48"/>
              <w:szCs w:val="48"/>
            </w:rPr>
            <w:t>Understanding Type 2 Diabetes: The importance of Blood Glucose Monitoring and Lifestyle Management.</w:t>
          </w:r>
        </w:p>
        <w:p w14:paraId="0D95E535" w14:textId="77777777" w:rsidR="006D69C8" w:rsidRDefault="006D69C8" w:rsidP="00537570">
          <w:pPr>
            <w:jc w:val="both"/>
            <w:rPr>
              <w:rFonts w:ascii="Arial" w:hAnsi="Arial" w:cs="Arial"/>
              <w:sz w:val="22"/>
              <w:szCs w:val="22"/>
            </w:rPr>
          </w:pPr>
        </w:p>
        <w:p w14:paraId="31CDB817" w14:textId="77777777" w:rsidR="006D69C8" w:rsidRDefault="006D69C8" w:rsidP="00537570">
          <w:pPr>
            <w:jc w:val="both"/>
            <w:rPr>
              <w:rFonts w:ascii="Arial" w:hAnsi="Arial" w:cs="Arial"/>
              <w:sz w:val="22"/>
              <w:szCs w:val="22"/>
            </w:rPr>
          </w:pPr>
        </w:p>
        <w:p w14:paraId="1C1BC111" w14:textId="77777777" w:rsidR="006D69C8" w:rsidRDefault="006D69C8" w:rsidP="00537570">
          <w:pPr>
            <w:jc w:val="both"/>
            <w:rPr>
              <w:rFonts w:ascii="Arial" w:hAnsi="Arial" w:cs="Arial"/>
              <w:sz w:val="22"/>
              <w:szCs w:val="22"/>
            </w:rPr>
          </w:pPr>
        </w:p>
        <w:p w14:paraId="42D832C0" w14:textId="77777777" w:rsidR="006D69C8" w:rsidRDefault="006D69C8" w:rsidP="00537570">
          <w:pPr>
            <w:jc w:val="both"/>
            <w:rPr>
              <w:rFonts w:ascii="Arial" w:hAnsi="Arial" w:cs="Arial"/>
              <w:sz w:val="22"/>
              <w:szCs w:val="22"/>
            </w:rPr>
          </w:pPr>
        </w:p>
        <w:p w14:paraId="0FB8DE2F" w14:textId="77777777" w:rsidR="006D69C8" w:rsidRDefault="006D69C8" w:rsidP="00537570">
          <w:pPr>
            <w:jc w:val="both"/>
            <w:rPr>
              <w:rFonts w:ascii="Arial" w:hAnsi="Arial" w:cs="Arial"/>
              <w:sz w:val="22"/>
              <w:szCs w:val="22"/>
            </w:rPr>
          </w:pPr>
        </w:p>
        <w:p w14:paraId="55324B08" w14:textId="77777777" w:rsidR="006D69C8" w:rsidRDefault="006D69C8" w:rsidP="00537570">
          <w:pPr>
            <w:jc w:val="both"/>
            <w:rPr>
              <w:rFonts w:ascii="Arial" w:hAnsi="Arial" w:cs="Arial"/>
              <w:sz w:val="22"/>
              <w:szCs w:val="22"/>
            </w:rPr>
          </w:pPr>
        </w:p>
        <w:p w14:paraId="5ACE8D17" w14:textId="42306227" w:rsidR="009C30B1" w:rsidRDefault="00A54FC9" w:rsidP="00537570">
          <w:pPr>
            <w:jc w:val="both"/>
            <w:rPr>
              <w:rFonts w:ascii="Arial" w:hAnsi="Arial" w:cs="Arial"/>
              <w:sz w:val="22"/>
              <w:szCs w:val="22"/>
            </w:rPr>
          </w:pPr>
          <w:r>
            <w:rPr>
              <w:rFonts w:ascii="Arial" w:hAnsi="Arial" w:cs="Arial"/>
              <w:sz w:val="22"/>
              <w:szCs w:val="22"/>
            </w:rPr>
            <w:br w:type="page"/>
          </w:r>
        </w:p>
      </w:sdtContent>
    </w:sdt>
    <w:p w14:paraId="115F5322" w14:textId="1F83F0A5" w:rsidR="009C30B1" w:rsidRDefault="000D25BF" w:rsidP="000D25BF">
      <w:pPr>
        <w:tabs>
          <w:tab w:val="left" w:pos="6306"/>
        </w:tabs>
        <w:spacing w:line="360" w:lineRule="auto"/>
        <w:rPr>
          <w:rFonts w:ascii="Arial" w:hAnsi="Arial" w:cs="Arial"/>
          <w:sz w:val="22"/>
          <w:szCs w:val="22"/>
        </w:rPr>
      </w:pPr>
      <w:r>
        <w:rPr>
          <w:rFonts w:ascii="Arial" w:hAnsi="Arial" w:cs="Arial"/>
          <w:sz w:val="22"/>
          <w:szCs w:val="22"/>
        </w:rPr>
        <w:lastRenderedPageBreak/>
        <w:tab/>
      </w:r>
    </w:p>
    <w:sdt>
      <w:sdtPr>
        <w:rPr>
          <w:rFonts w:asciiTheme="minorHAnsi" w:eastAsiaTheme="minorHAnsi" w:hAnsiTheme="minorHAnsi" w:cstheme="minorBidi"/>
          <w:color w:val="auto"/>
          <w:kern w:val="2"/>
          <w:sz w:val="24"/>
          <w:szCs w:val="24"/>
          <w:lang w:eastAsia="en-US"/>
          <w14:ligatures w14:val="standardContextual"/>
        </w:rPr>
        <w:id w:val="-684595425"/>
        <w:docPartObj>
          <w:docPartGallery w:val="Table of Contents"/>
          <w:docPartUnique/>
        </w:docPartObj>
      </w:sdtPr>
      <w:sdtEndPr>
        <w:rPr>
          <w:rFonts w:ascii="Arial" w:eastAsia="Times New Roman" w:hAnsi="Arial" w:cs="Arial"/>
          <w:b/>
          <w:bCs/>
          <w:kern w:val="0"/>
          <w:sz w:val="36"/>
          <w:szCs w:val="36"/>
          <w:lang w:eastAsia="en-GB"/>
          <w14:ligatures w14:val="none"/>
        </w:rPr>
      </w:sdtEndPr>
      <w:sdtContent>
        <w:p w14:paraId="4C55AB7E" w14:textId="342ADE27" w:rsidR="00FA01EC" w:rsidRDefault="00FA01EC">
          <w:pPr>
            <w:pStyle w:val="TOCHeading"/>
          </w:pPr>
          <w:r>
            <w:t>Contents</w:t>
          </w:r>
        </w:p>
        <w:p w14:paraId="4026A563" w14:textId="47DABA3A" w:rsidR="00F06FB6" w:rsidRPr="00BA59B5" w:rsidRDefault="00F06FB6">
          <w:pPr>
            <w:pStyle w:val="TOC1"/>
            <w:rPr>
              <w:rFonts w:ascii="Arial" w:hAnsi="Arial" w:cs="Arial"/>
              <w:b w:val="0"/>
              <w:bCs w:val="0"/>
              <w:color w:val="auto"/>
              <w:kern w:val="2"/>
              <w14:ligatures w14:val="standardContextual"/>
            </w:rPr>
          </w:pPr>
          <w:r w:rsidRPr="00BA59B5">
            <w:rPr>
              <w:rFonts w:ascii="Arial" w:hAnsi="Arial" w:cs="Arial"/>
              <w:b w:val="0"/>
              <w:bCs w:val="0"/>
            </w:rPr>
            <w:fldChar w:fldCharType="begin"/>
          </w:r>
          <w:r w:rsidRPr="00BA59B5">
            <w:rPr>
              <w:rFonts w:ascii="Arial" w:hAnsi="Arial" w:cs="Arial"/>
              <w:b w:val="0"/>
              <w:bCs w:val="0"/>
            </w:rPr>
            <w:instrText xml:space="preserve"> TOC \o "1-3" \n \h \z \u </w:instrText>
          </w:r>
          <w:r w:rsidRPr="00BA59B5">
            <w:rPr>
              <w:rFonts w:ascii="Arial" w:hAnsi="Arial" w:cs="Arial"/>
              <w:b w:val="0"/>
              <w:bCs w:val="0"/>
            </w:rPr>
            <w:fldChar w:fldCharType="separate"/>
          </w:r>
          <w:hyperlink w:anchor="_Toc232848642" w:history="1">
            <w:r w:rsidRPr="00BA59B5">
              <w:rPr>
                <w:rStyle w:val="Hyperlink"/>
                <w:rFonts w:ascii="Arial" w:hAnsi="Arial" w:cs="Arial"/>
              </w:rPr>
              <w:t>Introduction.</w:t>
            </w:r>
          </w:hyperlink>
          <w:r w:rsidR="00494D6E">
            <w:rPr>
              <w:rStyle w:val="Hyperlink"/>
              <w:rFonts w:ascii="Arial" w:hAnsi="Arial" w:cs="Arial"/>
            </w:rPr>
            <w:t xml:space="preserve">                                                          </w:t>
          </w:r>
          <w:r w:rsidR="00025A6F" w:rsidRPr="00BA59B5">
            <w:rPr>
              <w:rStyle w:val="Hyperlink"/>
              <w:rFonts w:ascii="Arial" w:hAnsi="Arial" w:cs="Arial"/>
            </w:rPr>
            <w:t>1</w:t>
          </w:r>
        </w:p>
        <w:p w14:paraId="25A3A3BA" w14:textId="481C8A36" w:rsidR="00F06FB6" w:rsidRPr="00BA59B5" w:rsidRDefault="00F06FB6">
          <w:pPr>
            <w:pStyle w:val="TOC1"/>
            <w:rPr>
              <w:rFonts w:ascii="Arial" w:hAnsi="Arial" w:cs="Arial"/>
              <w:b w:val="0"/>
              <w:bCs w:val="0"/>
              <w:color w:val="auto"/>
              <w:kern w:val="2"/>
              <w14:ligatures w14:val="standardContextual"/>
            </w:rPr>
          </w:pPr>
          <w:hyperlink w:anchor="_Toc232848643" w:history="1">
            <w:r w:rsidRPr="00BA59B5">
              <w:rPr>
                <w:rStyle w:val="Hyperlink"/>
                <w:rFonts w:ascii="Arial" w:hAnsi="Arial" w:cs="Arial"/>
              </w:rPr>
              <w:t>How Blood Sugar Levels Are Maintained at a Safe and Effective Level.</w:t>
            </w:r>
          </w:hyperlink>
          <w:r w:rsidR="00494D6E">
            <w:rPr>
              <w:rStyle w:val="Hyperlink"/>
              <w:rFonts w:ascii="Arial" w:hAnsi="Arial" w:cs="Arial"/>
            </w:rPr>
            <w:t xml:space="preserve">                                                </w:t>
          </w:r>
          <w:r w:rsidR="00772E31" w:rsidRPr="00BA59B5">
            <w:rPr>
              <w:rStyle w:val="Hyperlink"/>
              <w:rFonts w:ascii="Arial" w:hAnsi="Arial" w:cs="Arial"/>
            </w:rPr>
            <w:t>2</w:t>
          </w:r>
        </w:p>
        <w:p w14:paraId="11CCEB78" w14:textId="0B9E787E" w:rsidR="00F06FB6" w:rsidRPr="00BA59B5" w:rsidRDefault="00F06FB6">
          <w:pPr>
            <w:pStyle w:val="TOC1"/>
            <w:rPr>
              <w:rFonts w:ascii="Arial" w:hAnsi="Arial" w:cs="Arial"/>
              <w:b w:val="0"/>
              <w:bCs w:val="0"/>
              <w:color w:val="auto"/>
              <w:kern w:val="2"/>
              <w14:ligatures w14:val="standardContextual"/>
            </w:rPr>
          </w:pPr>
          <w:hyperlink w:anchor="_Toc232848644" w:history="1">
            <w:r w:rsidRPr="00BA59B5">
              <w:rPr>
                <w:rStyle w:val="Hyperlink"/>
                <w:rFonts w:ascii="Arial" w:hAnsi="Arial" w:cs="Arial"/>
              </w:rPr>
              <w:t>How Oxygen and Glucose are Used to Produce Energy through Metabolism.</w:t>
            </w:r>
          </w:hyperlink>
          <w:r w:rsidR="00277F81">
            <w:rPr>
              <w:rStyle w:val="Hyperlink"/>
              <w:rFonts w:ascii="Arial" w:hAnsi="Arial" w:cs="Arial"/>
            </w:rPr>
            <w:t xml:space="preserve">                                    </w:t>
          </w:r>
          <w:r w:rsidR="00772E31" w:rsidRPr="00BA59B5">
            <w:rPr>
              <w:rStyle w:val="Hyperlink"/>
              <w:rFonts w:ascii="Arial" w:hAnsi="Arial" w:cs="Arial"/>
            </w:rPr>
            <w:t>3</w:t>
          </w:r>
        </w:p>
        <w:p w14:paraId="7D720659" w14:textId="3F498D46" w:rsidR="00F06FB6" w:rsidRPr="00BA59B5" w:rsidRDefault="00F06FB6">
          <w:pPr>
            <w:pStyle w:val="TOC1"/>
            <w:rPr>
              <w:rFonts w:ascii="Arial" w:hAnsi="Arial" w:cs="Arial"/>
              <w:b w:val="0"/>
              <w:bCs w:val="0"/>
              <w:color w:val="auto"/>
              <w:kern w:val="2"/>
              <w14:ligatures w14:val="standardContextual"/>
            </w:rPr>
          </w:pPr>
          <w:hyperlink w:anchor="_Toc232848645" w:history="1">
            <w:r w:rsidRPr="00BA59B5">
              <w:rPr>
                <w:rStyle w:val="Hyperlink"/>
                <w:rFonts w:ascii="Arial" w:hAnsi="Arial" w:cs="Arial"/>
              </w:rPr>
              <w:t>The Importance of Recording and Tracking Blood Sugar Levels.</w:t>
            </w:r>
          </w:hyperlink>
          <w:r w:rsidR="00277F81">
            <w:rPr>
              <w:rStyle w:val="Hyperlink"/>
              <w:rFonts w:ascii="Arial" w:hAnsi="Arial" w:cs="Arial"/>
            </w:rPr>
            <w:t xml:space="preserve">                                                             </w:t>
          </w:r>
          <w:r w:rsidR="00772E31" w:rsidRPr="00BA59B5">
            <w:rPr>
              <w:rStyle w:val="Hyperlink"/>
              <w:rFonts w:ascii="Arial" w:hAnsi="Arial" w:cs="Arial"/>
            </w:rPr>
            <w:t>4</w:t>
          </w:r>
        </w:p>
        <w:p w14:paraId="1A6A8789" w14:textId="1285553C" w:rsidR="00F06FB6" w:rsidRPr="00BA59B5" w:rsidRDefault="00F06FB6">
          <w:pPr>
            <w:pStyle w:val="TOC1"/>
            <w:rPr>
              <w:rFonts w:ascii="Arial" w:hAnsi="Arial" w:cs="Arial"/>
              <w:b w:val="0"/>
              <w:bCs w:val="0"/>
              <w:color w:val="auto"/>
              <w:kern w:val="2"/>
              <w14:ligatures w14:val="standardContextual"/>
            </w:rPr>
          </w:pPr>
          <w:hyperlink w:anchor="_Toc232848646" w:history="1">
            <w:r w:rsidRPr="00BA59B5">
              <w:rPr>
                <w:rStyle w:val="Hyperlink"/>
                <w:rFonts w:ascii="Arial" w:hAnsi="Arial" w:cs="Arial"/>
              </w:rPr>
              <w:t>Evidence Based Recommendations for Lifestyles Changes.</w:t>
            </w:r>
          </w:hyperlink>
          <w:r w:rsidR="00277F81">
            <w:rPr>
              <w:rStyle w:val="Hyperlink"/>
              <w:rFonts w:ascii="Arial" w:hAnsi="Arial" w:cs="Arial"/>
            </w:rPr>
            <w:t xml:space="preserve">                                                                    </w:t>
          </w:r>
          <w:r w:rsidR="00772E31" w:rsidRPr="00BA59B5">
            <w:rPr>
              <w:rStyle w:val="Hyperlink"/>
              <w:rFonts w:ascii="Arial" w:hAnsi="Arial" w:cs="Arial"/>
            </w:rPr>
            <w:t>5</w:t>
          </w:r>
        </w:p>
        <w:p w14:paraId="03DE4859" w14:textId="24AB5BB6" w:rsidR="00F06FB6" w:rsidRPr="00BA59B5" w:rsidRDefault="00F06FB6">
          <w:pPr>
            <w:pStyle w:val="TOC1"/>
            <w:rPr>
              <w:rFonts w:ascii="Arial" w:hAnsi="Arial" w:cs="Arial"/>
              <w:b w:val="0"/>
              <w:bCs w:val="0"/>
              <w:color w:val="auto"/>
              <w:kern w:val="2"/>
              <w14:ligatures w14:val="standardContextual"/>
            </w:rPr>
          </w:pPr>
          <w:hyperlink w:anchor="_Toc232848647" w:history="1">
            <w:r w:rsidRPr="00BA59B5">
              <w:rPr>
                <w:rStyle w:val="Hyperlink"/>
                <w:rFonts w:ascii="Arial" w:hAnsi="Arial" w:cs="Arial"/>
              </w:rPr>
              <w:t>Health Eating</w:t>
            </w:r>
          </w:hyperlink>
          <w:r w:rsidR="00772E31" w:rsidRPr="00BA59B5">
            <w:rPr>
              <w:rStyle w:val="Hyperlink"/>
              <w:rFonts w:ascii="Arial" w:hAnsi="Arial" w:cs="Arial"/>
            </w:rPr>
            <w:t xml:space="preserve"> </w:t>
          </w:r>
          <w:r w:rsidR="000C1193">
            <w:rPr>
              <w:rStyle w:val="Hyperlink"/>
              <w:rFonts w:ascii="Arial" w:hAnsi="Arial" w:cs="Arial"/>
            </w:rPr>
            <w:t>.</w:t>
          </w:r>
          <w:r w:rsidR="005A3BC1">
            <w:rPr>
              <w:rStyle w:val="Hyperlink"/>
              <w:rFonts w:ascii="Arial" w:hAnsi="Arial" w:cs="Arial"/>
            </w:rPr>
            <w:t xml:space="preserve">                                                           </w:t>
          </w:r>
          <w:r w:rsidR="00772E31" w:rsidRPr="00BA59B5">
            <w:rPr>
              <w:rStyle w:val="Hyperlink"/>
              <w:rFonts w:ascii="Arial" w:hAnsi="Arial" w:cs="Arial"/>
            </w:rPr>
            <w:t>6</w:t>
          </w:r>
        </w:p>
        <w:p w14:paraId="018A2CF1" w14:textId="3E9981EF" w:rsidR="00F06FB6" w:rsidRPr="00BA59B5" w:rsidRDefault="00F06FB6">
          <w:pPr>
            <w:pStyle w:val="TOC1"/>
            <w:rPr>
              <w:rFonts w:ascii="Arial" w:hAnsi="Arial" w:cs="Arial"/>
              <w:b w:val="0"/>
              <w:bCs w:val="0"/>
              <w:color w:val="auto"/>
              <w:kern w:val="2"/>
              <w14:ligatures w14:val="standardContextual"/>
            </w:rPr>
          </w:pPr>
          <w:hyperlink w:anchor="_Toc232848648" w:history="1">
            <w:r w:rsidRPr="00BA59B5">
              <w:rPr>
                <w:rStyle w:val="Hyperlink"/>
                <w:rFonts w:ascii="Arial" w:hAnsi="Arial" w:cs="Arial"/>
              </w:rPr>
              <w:t>Weight Management</w:t>
            </w:r>
          </w:hyperlink>
          <w:r w:rsidR="005E2888">
            <w:rPr>
              <w:rStyle w:val="Hyperlink"/>
              <w:rFonts w:ascii="Arial" w:hAnsi="Arial" w:cs="Arial"/>
            </w:rPr>
            <w:t>.</w:t>
          </w:r>
          <w:r w:rsidR="005A3BC1">
            <w:rPr>
              <w:rStyle w:val="Hyperlink"/>
              <w:rFonts w:ascii="Arial" w:hAnsi="Arial" w:cs="Arial"/>
            </w:rPr>
            <w:t xml:space="preserve">                                                </w:t>
          </w:r>
          <w:r w:rsidR="00772E31" w:rsidRPr="00BA59B5">
            <w:rPr>
              <w:rStyle w:val="Hyperlink"/>
              <w:rFonts w:ascii="Arial" w:hAnsi="Arial" w:cs="Arial"/>
            </w:rPr>
            <w:t>7</w:t>
          </w:r>
        </w:p>
        <w:p w14:paraId="2CEACC47" w14:textId="56E32B35" w:rsidR="00F06FB6" w:rsidRPr="00BA59B5" w:rsidRDefault="00F06FB6">
          <w:pPr>
            <w:pStyle w:val="TOC1"/>
            <w:rPr>
              <w:rFonts w:ascii="Arial" w:hAnsi="Arial" w:cs="Arial"/>
              <w:b w:val="0"/>
              <w:bCs w:val="0"/>
              <w:color w:val="auto"/>
              <w:kern w:val="2"/>
              <w14:ligatures w14:val="standardContextual"/>
            </w:rPr>
          </w:pPr>
          <w:hyperlink w:anchor="_Toc232848649" w:history="1">
            <w:r w:rsidRPr="00BA59B5">
              <w:rPr>
                <w:rStyle w:val="Hyperlink"/>
                <w:rFonts w:ascii="Arial" w:hAnsi="Arial" w:cs="Arial"/>
              </w:rPr>
              <w:t>Physical Activity.</w:t>
            </w:r>
          </w:hyperlink>
          <w:r w:rsidR="005A3BC1">
            <w:rPr>
              <w:rStyle w:val="Hyperlink"/>
              <w:rFonts w:ascii="Arial" w:hAnsi="Arial" w:cs="Arial"/>
            </w:rPr>
            <w:t xml:space="preserve">                                                       </w:t>
          </w:r>
          <w:r w:rsidR="00772E31" w:rsidRPr="00BA59B5">
            <w:rPr>
              <w:rStyle w:val="Hyperlink"/>
              <w:rFonts w:ascii="Arial" w:hAnsi="Arial" w:cs="Arial"/>
            </w:rPr>
            <w:t>8</w:t>
          </w:r>
        </w:p>
        <w:p w14:paraId="46AB9882" w14:textId="22E57A0F" w:rsidR="00F06FB6" w:rsidRPr="00BA59B5" w:rsidRDefault="00F06FB6">
          <w:pPr>
            <w:pStyle w:val="TOC1"/>
            <w:rPr>
              <w:rFonts w:ascii="Arial" w:hAnsi="Arial" w:cs="Arial"/>
              <w:b w:val="0"/>
              <w:bCs w:val="0"/>
              <w:color w:val="auto"/>
              <w:kern w:val="2"/>
              <w14:ligatures w14:val="standardContextual"/>
            </w:rPr>
          </w:pPr>
          <w:hyperlink w:anchor="_Toc232848650" w:history="1">
            <w:r w:rsidRPr="00BA59B5">
              <w:rPr>
                <w:rStyle w:val="Hyperlink"/>
                <w:rFonts w:ascii="Arial" w:hAnsi="Arial" w:cs="Arial"/>
              </w:rPr>
              <w:t>Smoking Cessation</w:t>
            </w:r>
          </w:hyperlink>
          <w:r w:rsidR="005E2888">
            <w:rPr>
              <w:rStyle w:val="Hyperlink"/>
              <w:rFonts w:ascii="Arial" w:hAnsi="Arial" w:cs="Arial"/>
            </w:rPr>
            <w:t>.</w:t>
          </w:r>
          <w:r w:rsidR="005A3BC1">
            <w:rPr>
              <w:rStyle w:val="Hyperlink"/>
              <w:rFonts w:ascii="Arial" w:hAnsi="Arial" w:cs="Arial"/>
            </w:rPr>
            <w:t xml:space="preserve">                                                   </w:t>
          </w:r>
          <w:r w:rsidR="00772E31" w:rsidRPr="00BA59B5">
            <w:rPr>
              <w:rStyle w:val="Hyperlink"/>
              <w:rFonts w:ascii="Arial" w:hAnsi="Arial" w:cs="Arial"/>
            </w:rPr>
            <w:t>9</w:t>
          </w:r>
        </w:p>
        <w:p w14:paraId="40069AF7" w14:textId="533A813D" w:rsidR="00F06FB6" w:rsidRPr="00BA59B5" w:rsidRDefault="00F06FB6">
          <w:pPr>
            <w:pStyle w:val="TOC1"/>
            <w:rPr>
              <w:rFonts w:ascii="Arial" w:hAnsi="Arial" w:cs="Arial"/>
              <w:b w:val="0"/>
              <w:bCs w:val="0"/>
              <w:color w:val="auto"/>
              <w:kern w:val="2"/>
              <w14:ligatures w14:val="standardContextual"/>
            </w:rPr>
          </w:pPr>
          <w:hyperlink w:anchor="_Toc232848651" w:history="1">
            <w:r w:rsidRPr="00BA59B5">
              <w:rPr>
                <w:rStyle w:val="Hyperlink"/>
                <w:rFonts w:ascii="Arial" w:hAnsi="Arial" w:cs="Arial"/>
              </w:rPr>
              <w:t>Alcohol Consumption</w:t>
            </w:r>
          </w:hyperlink>
          <w:r w:rsidR="005E2888">
            <w:rPr>
              <w:rStyle w:val="Hyperlink"/>
              <w:rFonts w:ascii="Arial" w:hAnsi="Arial" w:cs="Arial"/>
            </w:rPr>
            <w:t>.</w:t>
          </w:r>
          <w:r w:rsidR="005A3BC1">
            <w:rPr>
              <w:rStyle w:val="Hyperlink"/>
              <w:rFonts w:ascii="Arial" w:hAnsi="Arial" w:cs="Arial"/>
            </w:rPr>
            <w:t xml:space="preserve">                                              </w:t>
          </w:r>
          <w:r w:rsidR="00772E31" w:rsidRPr="00BA59B5">
            <w:rPr>
              <w:rStyle w:val="Hyperlink"/>
              <w:rFonts w:ascii="Arial" w:hAnsi="Arial" w:cs="Arial"/>
            </w:rPr>
            <w:t>10</w:t>
          </w:r>
        </w:p>
        <w:p w14:paraId="5873CEE5" w14:textId="0116C58B" w:rsidR="00F06FB6" w:rsidRPr="00BA59B5" w:rsidRDefault="00F06FB6">
          <w:pPr>
            <w:pStyle w:val="TOC1"/>
            <w:rPr>
              <w:rFonts w:ascii="Arial" w:hAnsi="Arial" w:cs="Arial"/>
              <w:b w:val="0"/>
              <w:bCs w:val="0"/>
              <w:color w:val="auto"/>
              <w:kern w:val="2"/>
              <w14:ligatures w14:val="standardContextual"/>
            </w:rPr>
          </w:pPr>
          <w:hyperlink w:anchor="_Toc232848652" w:history="1">
            <w:r w:rsidRPr="00BA59B5">
              <w:rPr>
                <w:rStyle w:val="Hyperlink"/>
                <w:rFonts w:ascii="Arial" w:eastAsia="Times New Roman" w:hAnsi="Arial" w:cs="Arial"/>
              </w:rPr>
              <w:t>Stress Management</w:t>
            </w:r>
          </w:hyperlink>
          <w:r w:rsidR="005E2888">
            <w:rPr>
              <w:rStyle w:val="Hyperlink"/>
              <w:rFonts w:ascii="Arial" w:hAnsi="Arial" w:cs="Arial"/>
            </w:rPr>
            <w:t>.</w:t>
          </w:r>
          <w:r w:rsidR="005A3BC1">
            <w:rPr>
              <w:rStyle w:val="Hyperlink"/>
              <w:rFonts w:ascii="Arial" w:hAnsi="Arial" w:cs="Arial"/>
            </w:rPr>
            <w:t xml:space="preserve">                                                 </w:t>
          </w:r>
          <w:r w:rsidR="00772E31" w:rsidRPr="00BA59B5">
            <w:rPr>
              <w:rStyle w:val="Hyperlink"/>
              <w:rFonts w:ascii="Arial" w:hAnsi="Arial" w:cs="Arial"/>
            </w:rPr>
            <w:t>11</w:t>
          </w:r>
        </w:p>
        <w:p w14:paraId="6DD506DF" w14:textId="761BF11B" w:rsidR="00F06FB6" w:rsidRPr="00BA59B5" w:rsidRDefault="00F06FB6">
          <w:pPr>
            <w:pStyle w:val="TOC1"/>
            <w:rPr>
              <w:rFonts w:ascii="Arial" w:hAnsi="Arial" w:cs="Arial"/>
              <w:b w:val="0"/>
              <w:bCs w:val="0"/>
              <w:color w:val="auto"/>
              <w:kern w:val="2"/>
              <w14:ligatures w14:val="standardContextual"/>
            </w:rPr>
          </w:pPr>
          <w:r w:rsidRPr="005A3BC1">
            <w:rPr>
              <w:rStyle w:val="Hyperlink"/>
              <w:rFonts w:ascii="Arial" w:hAnsi="Arial" w:cs="Arial"/>
              <w:color w:val="000000" w:themeColor="text1"/>
            </w:rPr>
            <w:t>Sleep</w:t>
          </w:r>
          <w:r w:rsidR="00BB4D08" w:rsidRPr="005A3BC1">
            <w:rPr>
              <w:rStyle w:val="Hyperlink"/>
              <w:rFonts w:ascii="Arial" w:hAnsi="Arial" w:cs="Arial"/>
              <w:color w:val="000000" w:themeColor="text1"/>
            </w:rPr>
            <w:t>.</w:t>
          </w:r>
          <w:r w:rsidR="005A3BC1" w:rsidRPr="005A3BC1">
            <w:rPr>
              <w:rStyle w:val="Hyperlink"/>
              <w:rFonts w:ascii="Arial" w:hAnsi="Arial" w:cs="Arial"/>
              <w:color w:val="000000" w:themeColor="text1"/>
            </w:rPr>
            <w:t xml:space="preserve">  </w:t>
          </w:r>
          <w:r w:rsidR="005A3BC1">
            <w:rPr>
              <w:rStyle w:val="Hyperlink"/>
              <w:rFonts w:ascii="Arial" w:hAnsi="Arial" w:cs="Arial"/>
            </w:rPr>
            <w:t xml:space="preserve">                                                                       </w:t>
          </w:r>
          <w:r w:rsidR="00772E31" w:rsidRPr="00BA59B5">
            <w:rPr>
              <w:rStyle w:val="Hyperlink"/>
              <w:rFonts w:ascii="Arial" w:hAnsi="Arial" w:cs="Arial"/>
            </w:rPr>
            <w:t>12</w:t>
          </w:r>
        </w:p>
        <w:p w14:paraId="2075977E" w14:textId="2EDFAE36" w:rsidR="00F06FB6" w:rsidRPr="00BA59B5" w:rsidRDefault="00F06FB6">
          <w:pPr>
            <w:pStyle w:val="TOC1"/>
            <w:rPr>
              <w:rFonts w:ascii="Arial" w:hAnsi="Arial" w:cs="Arial"/>
              <w:b w:val="0"/>
              <w:bCs w:val="0"/>
              <w:color w:val="auto"/>
              <w:kern w:val="2"/>
              <w14:ligatures w14:val="standardContextual"/>
            </w:rPr>
          </w:pPr>
          <w:hyperlink w:anchor="_Toc232848654" w:history="1">
            <w:r w:rsidRPr="00BA59B5">
              <w:rPr>
                <w:rStyle w:val="Hyperlink"/>
                <w:rFonts w:ascii="Arial" w:hAnsi="Arial" w:cs="Arial"/>
              </w:rPr>
              <w:t>Diabetes Education.</w:t>
            </w:r>
          </w:hyperlink>
          <w:r w:rsidR="005A3BC1">
            <w:rPr>
              <w:rStyle w:val="Hyperlink"/>
              <w:rFonts w:ascii="Arial" w:hAnsi="Arial" w:cs="Arial"/>
            </w:rPr>
            <w:t xml:space="preserve">                                                 </w:t>
          </w:r>
          <w:r w:rsidR="00772E31" w:rsidRPr="00BA59B5">
            <w:rPr>
              <w:rStyle w:val="Hyperlink"/>
              <w:rFonts w:ascii="Arial" w:hAnsi="Arial" w:cs="Arial"/>
            </w:rPr>
            <w:t>13</w:t>
          </w:r>
        </w:p>
        <w:p w14:paraId="5A4187A0" w14:textId="2F6DA374" w:rsidR="00F06FB6" w:rsidRPr="00BA59B5" w:rsidRDefault="00F06FB6">
          <w:pPr>
            <w:pStyle w:val="TOC1"/>
            <w:rPr>
              <w:rFonts w:ascii="Arial" w:hAnsi="Arial" w:cs="Arial"/>
              <w:b w:val="0"/>
              <w:bCs w:val="0"/>
              <w:color w:val="auto"/>
              <w:kern w:val="2"/>
              <w14:ligatures w14:val="standardContextual"/>
            </w:rPr>
          </w:pPr>
          <w:hyperlink w:anchor="_Toc232848655" w:history="1">
            <w:r w:rsidRPr="00BA59B5">
              <w:rPr>
                <w:rStyle w:val="Hyperlink"/>
                <w:rFonts w:ascii="Arial" w:hAnsi="Arial" w:cs="Arial"/>
              </w:rPr>
              <w:t>Conclusion.</w:t>
            </w:r>
          </w:hyperlink>
          <w:r w:rsidR="005A3BC1">
            <w:rPr>
              <w:rStyle w:val="Hyperlink"/>
              <w:rFonts w:ascii="Arial" w:hAnsi="Arial" w:cs="Arial"/>
            </w:rPr>
            <w:t xml:space="preserve">                                                               </w:t>
          </w:r>
          <w:r w:rsidR="00772E31" w:rsidRPr="00BA59B5">
            <w:rPr>
              <w:rStyle w:val="Hyperlink"/>
              <w:rFonts w:ascii="Arial" w:hAnsi="Arial" w:cs="Arial"/>
            </w:rPr>
            <w:t>14</w:t>
          </w:r>
        </w:p>
        <w:p w14:paraId="1EFCF093" w14:textId="592A4372" w:rsidR="00F06FB6" w:rsidRPr="00BA59B5" w:rsidRDefault="00F06FB6">
          <w:pPr>
            <w:pStyle w:val="TOC1"/>
            <w:rPr>
              <w:rFonts w:ascii="Arial" w:hAnsi="Arial" w:cs="Arial"/>
              <w:b w:val="0"/>
              <w:bCs w:val="0"/>
              <w:color w:val="auto"/>
              <w:kern w:val="2"/>
              <w14:ligatures w14:val="standardContextual"/>
            </w:rPr>
          </w:pPr>
          <w:hyperlink w:anchor="_Toc232848656" w:history="1">
            <w:r w:rsidRPr="00BA59B5">
              <w:rPr>
                <w:rStyle w:val="Hyperlink"/>
                <w:rFonts w:ascii="Arial" w:eastAsia="Times New Roman" w:hAnsi="Arial" w:cs="Arial"/>
              </w:rPr>
              <w:t>References</w:t>
            </w:r>
          </w:hyperlink>
          <w:r w:rsidR="005E2888">
            <w:rPr>
              <w:rStyle w:val="Hyperlink"/>
              <w:rFonts w:ascii="Arial" w:hAnsi="Arial" w:cs="Arial"/>
            </w:rPr>
            <w:t xml:space="preserve">. </w:t>
          </w:r>
          <w:r w:rsidR="005A3BC1">
            <w:rPr>
              <w:rStyle w:val="Hyperlink"/>
              <w:rFonts w:ascii="Arial" w:hAnsi="Arial" w:cs="Arial"/>
            </w:rPr>
            <w:t xml:space="preserve">                                                               </w:t>
          </w:r>
          <w:r w:rsidR="00772E31" w:rsidRPr="00BA59B5">
            <w:rPr>
              <w:rStyle w:val="Hyperlink"/>
              <w:rFonts w:ascii="Arial" w:hAnsi="Arial" w:cs="Arial"/>
            </w:rPr>
            <w:t>15</w:t>
          </w:r>
        </w:p>
        <w:p w14:paraId="0DA0E149" w14:textId="009231DA" w:rsidR="00FA01EC" w:rsidRPr="00BA59B5" w:rsidRDefault="00F06FB6">
          <w:pPr>
            <w:rPr>
              <w:rFonts w:ascii="Arial" w:hAnsi="Arial" w:cs="Arial"/>
              <w:sz w:val="36"/>
              <w:szCs w:val="36"/>
            </w:rPr>
          </w:pPr>
          <w:r w:rsidRPr="00BA59B5">
            <w:rPr>
              <w:rFonts w:ascii="Arial" w:eastAsiaTheme="minorEastAsia" w:hAnsi="Arial" w:cs="Arial"/>
              <w:b/>
              <w:bCs/>
              <w:noProof/>
              <w:color w:val="000000" w:themeColor="text1"/>
              <w:sz w:val="36"/>
              <w:szCs w:val="36"/>
            </w:rPr>
            <w:fldChar w:fldCharType="end"/>
          </w:r>
        </w:p>
      </w:sdtContent>
    </w:sdt>
    <w:p w14:paraId="56C7EB51" w14:textId="77777777" w:rsidR="001F4B38" w:rsidRDefault="001F4B38" w:rsidP="00793109">
      <w:pPr>
        <w:spacing w:line="360" w:lineRule="auto"/>
        <w:rPr>
          <w:rFonts w:ascii="Arial" w:hAnsi="Arial" w:cs="Arial"/>
          <w:sz w:val="22"/>
          <w:szCs w:val="22"/>
        </w:rPr>
      </w:pPr>
    </w:p>
    <w:p w14:paraId="3C5A09E8" w14:textId="77777777" w:rsidR="001F4B38" w:rsidRDefault="001F4B38" w:rsidP="00793109">
      <w:pPr>
        <w:spacing w:line="360" w:lineRule="auto"/>
        <w:rPr>
          <w:rFonts w:ascii="Arial" w:hAnsi="Arial" w:cs="Arial"/>
          <w:sz w:val="22"/>
          <w:szCs w:val="22"/>
        </w:rPr>
      </w:pPr>
    </w:p>
    <w:p w14:paraId="7DCCF014" w14:textId="2ECDABDA" w:rsidR="00BA59B5" w:rsidRPr="00774CF3" w:rsidRDefault="00BA59B5" w:rsidP="00BA59B5">
      <w:pPr>
        <w:spacing w:line="360" w:lineRule="auto"/>
        <w:rPr>
          <w:rFonts w:ascii="Arial" w:hAnsi="Arial" w:cs="Arial"/>
          <w:b/>
          <w:bCs/>
          <w:sz w:val="32"/>
          <w:szCs w:val="32"/>
        </w:rPr>
      </w:pPr>
      <w:bookmarkStart w:id="0" w:name="_Toc232640494"/>
    </w:p>
    <w:p w14:paraId="17008FAA" w14:textId="77777777" w:rsidR="00BA59B5" w:rsidRDefault="00BA59B5" w:rsidP="001A7DF7">
      <w:pPr>
        <w:pStyle w:val="Heading1"/>
        <w:rPr>
          <w:rStyle w:val="Heading1Char"/>
        </w:rPr>
      </w:pPr>
    </w:p>
    <w:p w14:paraId="0D9EBE1E" w14:textId="77777777" w:rsidR="008E1928" w:rsidRDefault="000A3561" w:rsidP="008E1928">
      <w:pPr>
        <w:spacing w:line="360" w:lineRule="auto"/>
        <w:rPr>
          <w:rFonts w:ascii="Arial" w:hAnsi="Arial" w:cs="Arial"/>
          <w:b/>
          <w:bCs/>
          <w:sz w:val="32"/>
          <w:szCs w:val="32"/>
        </w:rPr>
      </w:pPr>
      <w:r w:rsidRPr="00774CF3">
        <w:rPr>
          <w:rFonts w:ascii="Arial" w:hAnsi="Arial" w:cs="Arial"/>
          <w:b/>
          <w:bCs/>
          <w:sz w:val="32"/>
          <w:szCs w:val="32"/>
        </w:rPr>
        <w:t>Understanding Type 2 Diabetes: The importance of Blood Glucose Monitoring and Lifestyle Management.</w:t>
      </w:r>
      <w:bookmarkStart w:id="1" w:name="_Toc232848642"/>
    </w:p>
    <w:p w14:paraId="5E4CA075" w14:textId="194F2DDA" w:rsidR="00ED7083" w:rsidRPr="008E1928" w:rsidRDefault="00ED7083" w:rsidP="008E1928">
      <w:pPr>
        <w:spacing w:line="360" w:lineRule="auto"/>
        <w:rPr>
          <w:rFonts w:ascii="Arial" w:eastAsiaTheme="minorHAnsi" w:hAnsi="Arial" w:cs="Arial"/>
          <w:b/>
          <w:bCs/>
          <w:sz w:val="32"/>
          <w:szCs w:val="32"/>
        </w:rPr>
      </w:pPr>
      <w:r w:rsidRPr="001A7DF7">
        <w:rPr>
          <w:rStyle w:val="Heading1Char"/>
        </w:rPr>
        <w:t>Introduction</w:t>
      </w:r>
      <w:bookmarkEnd w:id="0"/>
      <w:r w:rsidRPr="001A7DF7">
        <w:t>.</w:t>
      </w:r>
      <w:bookmarkEnd w:id="1"/>
    </w:p>
    <w:p w14:paraId="073A2A07" w14:textId="686C936E" w:rsidR="00446460" w:rsidRDefault="00ED7083" w:rsidP="007B53E5">
      <w:pPr>
        <w:spacing w:line="360" w:lineRule="auto"/>
        <w:rPr>
          <w:rFonts w:ascii="Arial" w:hAnsi="Arial" w:cs="Arial"/>
          <w:sz w:val="22"/>
          <w:szCs w:val="22"/>
        </w:rPr>
      </w:pPr>
      <w:r w:rsidRPr="00446460">
        <w:rPr>
          <w:rFonts w:ascii="Arial" w:hAnsi="Arial" w:cs="Arial"/>
          <w:sz w:val="22"/>
          <w:szCs w:val="22"/>
        </w:rPr>
        <w:t>Type 2 diabetes mellitus</w:t>
      </w:r>
      <w:r w:rsidR="00446460" w:rsidRPr="00446460">
        <w:rPr>
          <w:rFonts w:ascii="Arial" w:hAnsi="Arial" w:cs="Arial"/>
          <w:sz w:val="22"/>
          <w:szCs w:val="22"/>
        </w:rPr>
        <w:t xml:space="preserve"> is a metabolic disease in which the body's cells become resistant to the effects of insulin or when the pancreas is unable to produce enough insulin to maintain normal glucose homeostasis</w:t>
      </w:r>
      <w:r w:rsidR="005B7829">
        <w:rPr>
          <w:rFonts w:ascii="Arial" w:hAnsi="Arial" w:cs="Arial"/>
          <w:sz w:val="22"/>
          <w:szCs w:val="22"/>
        </w:rPr>
        <w:t>.</w:t>
      </w:r>
      <w:r w:rsidR="003E24F2">
        <w:rPr>
          <w:rFonts w:ascii="Arial" w:hAnsi="Arial" w:cs="Arial"/>
          <w:sz w:val="22"/>
          <w:szCs w:val="22"/>
        </w:rPr>
        <w:t xml:space="preserve"> This is</w:t>
      </w:r>
      <w:r w:rsidR="00446460" w:rsidRPr="00446460">
        <w:rPr>
          <w:rFonts w:ascii="Arial" w:hAnsi="Arial" w:cs="Arial"/>
          <w:sz w:val="22"/>
          <w:szCs w:val="22"/>
        </w:rPr>
        <w:t xml:space="preserve"> resulting in chronic hyperglycaemia</w:t>
      </w:r>
      <w:r w:rsidR="008B0F23">
        <w:rPr>
          <w:rFonts w:ascii="Arial" w:hAnsi="Arial" w:cs="Arial"/>
          <w:sz w:val="22"/>
          <w:szCs w:val="22"/>
        </w:rPr>
        <w:t>.</w:t>
      </w:r>
      <w:r w:rsidR="00446460" w:rsidRPr="00446460">
        <w:rPr>
          <w:rFonts w:ascii="Arial" w:hAnsi="Arial" w:cs="Arial"/>
          <w:sz w:val="22"/>
          <w:szCs w:val="22"/>
        </w:rPr>
        <w:t xml:space="preserve"> (</w:t>
      </w:r>
      <w:r w:rsidR="000E2320">
        <w:rPr>
          <w:rFonts w:ascii="Arial" w:hAnsi="Arial" w:cs="Arial"/>
          <w:sz w:val="22"/>
          <w:szCs w:val="22"/>
        </w:rPr>
        <w:t>WHO) (</w:t>
      </w:r>
      <w:r w:rsidR="00030930">
        <w:rPr>
          <w:rFonts w:ascii="Arial" w:hAnsi="Arial" w:cs="Arial"/>
          <w:sz w:val="22"/>
          <w:szCs w:val="22"/>
        </w:rPr>
        <w:t>world</w:t>
      </w:r>
      <w:r w:rsidR="005D1B3C">
        <w:rPr>
          <w:rFonts w:ascii="Arial" w:hAnsi="Arial" w:cs="Arial"/>
          <w:sz w:val="22"/>
          <w:szCs w:val="22"/>
        </w:rPr>
        <w:t xml:space="preserve"> health organisation </w:t>
      </w:r>
      <w:r w:rsidR="00386FD9">
        <w:rPr>
          <w:rFonts w:ascii="Arial" w:hAnsi="Arial" w:cs="Arial"/>
          <w:sz w:val="22"/>
          <w:szCs w:val="22"/>
        </w:rPr>
        <w:t>2023</w:t>
      </w:r>
      <w:r w:rsidR="00446460" w:rsidRPr="00446460">
        <w:rPr>
          <w:rFonts w:ascii="Arial" w:hAnsi="Arial" w:cs="Arial"/>
          <w:sz w:val="22"/>
          <w:szCs w:val="22"/>
        </w:rPr>
        <w:t>).</w:t>
      </w:r>
    </w:p>
    <w:p w14:paraId="356BE796" w14:textId="1EDF5B78" w:rsidR="00BE18FB" w:rsidRDefault="00182599" w:rsidP="007B53E5">
      <w:pPr>
        <w:spacing w:line="360" w:lineRule="auto"/>
        <w:rPr>
          <w:rFonts w:ascii="Arial" w:hAnsi="Arial" w:cs="Arial"/>
          <w:sz w:val="22"/>
          <w:szCs w:val="22"/>
        </w:rPr>
      </w:pPr>
      <w:r>
        <w:rPr>
          <w:rFonts w:ascii="Arial" w:hAnsi="Arial" w:cs="Arial"/>
          <w:sz w:val="22"/>
          <w:szCs w:val="22"/>
        </w:rPr>
        <w:t>However,</w:t>
      </w:r>
      <w:r w:rsidRPr="00446460">
        <w:rPr>
          <w:rFonts w:ascii="Arial" w:hAnsi="Arial" w:cs="Arial"/>
          <w:sz w:val="22"/>
          <w:szCs w:val="22"/>
        </w:rPr>
        <w:t xml:space="preserve"> type</w:t>
      </w:r>
      <w:r w:rsidR="00446460" w:rsidRPr="00446460">
        <w:rPr>
          <w:rFonts w:ascii="Arial" w:hAnsi="Arial" w:cs="Arial"/>
          <w:sz w:val="22"/>
          <w:szCs w:val="22"/>
        </w:rPr>
        <w:t xml:space="preserve"> 1 and type 2 diabetes are not the same; type 1 is an autoimmune disease that destroys blood cells,</w:t>
      </w:r>
      <w:r w:rsidR="00504C5B">
        <w:rPr>
          <w:rFonts w:ascii="Arial" w:hAnsi="Arial" w:cs="Arial"/>
          <w:sz w:val="22"/>
          <w:szCs w:val="22"/>
        </w:rPr>
        <w:t xml:space="preserve"> </w:t>
      </w:r>
      <w:r w:rsidR="000E2320">
        <w:rPr>
          <w:rFonts w:ascii="Arial" w:hAnsi="Arial" w:cs="Arial"/>
          <w:sz w:val="22"/>
          <w:szCs w:val="22"/>
        </w:rPr>
        <w:t xml:space="preserve">while </w:t>
      </w:r>
      <w:r w:rsidR="00E952F0">
        <w:rPr>
          <w:rFonts w:ascii="Arial" w:hAnsi="Arial" w:cs="Arial"/>
          <w:sz w:val="22"/>
          <w:szCs w:val="22"/>
        </w:rPr>
        <w:t xml:space="preserve">type 2 </w:t>
      </w:r>
      <w:r w:rsidR="001F66C7">
        <w:rPr>
          <w:rFonts w:ascii="Arial" w:hAnsi="Arial" w:cs="Arial"/>
          <w:sz w:val="22"/>
          <w:szCs w:val="22"/>
        </w:rPr>
        <w:t xml:space="preserve">diabetes is when the </w:t>
      </w:r>
      <w:r w:rsidR="00E05851">
        <w:rPr>
          <w:rFonts w:ascii="Arial" w:hAnsi="Arial" w:cs="Arial"/>
          <w:sz w:val="22"/>
          <w:szCs w:val="22"/>
        </w:rPr>
        <w:t xml:space="preserve">body cells are becoming </w:t>
      </w:r>
      <w:r w:rsidR="008C7FD2">
        <w:rPr>
          <w:rFonts w:ascii="Arial" w:hAnsi="Arial" w:cs="Arial"/>
          <w:sz w:val="22"/>
          <w:szCs w:val="22"/>
        </w:rPr>
        <w:t>resistances</w:t>
      </w:r>
      <w:r w:rsidR="00E05851">
        <w:rPr>
          <w:rFonts w:ascii="Arial" w:hAnsi="Arial" w:cs="Arial"/>
          <w:sz w:val="22"/>
          <w:szCs w:val="22"/>
        </w:rPr>
        <w:t xml:space="preserve"> </w:t>
      </w:r>
      <w:r w:rsidR="008C7FD2">
        <w:rPr>
          <w:rFonts w:ascii="Arial" w:hAnsi="Arial" w:cs="Arial"/>
          <w:sz w:val="22"/>
          <w:szCs w:val="22"/>
        </w:rPr>
        <w:t xml:space="preserve">to </w:t>
      </w:r>
      <w:r w:rsidR="000B5776">
        <w:rPr>
          <w:rFonts w:ascii="Arial" w:hAnsi="Arial" w:cs="Arial"/>
          <w:sz w:val="22"/>
          <w:szCs w:val="22"/>
        </w:rPr>
        <w:t>insulin and</w:t>
      </w:r>
      <w:r w:rsidR="0088627C">
        <w:rPr>
          <w:rFonts w:ascii="Arial" w:hAnsi="Arial" w:cs="Arial"/>
          <w:sz w:val="22"/>
          <w:szCs w:val="22"/>
        </w:rPr>
        <w:t xml:space="preserve"> the </w:t>
      </w:r>
      <w:r w:rsidR="0068497A">
        <w:rPr>
          <w:rFonts w:ascii="Arial" w:hAnsi="Arial" w:cs="Arial"/>
          <w:sz w:val="22"/>
          <w:szCs w:val="22"/>
        </w:rPr>
        <w:t>pancreas</w:t>
      </w:r>
      <w:r w:rsidR="0088627C">
        <w:rPr>
          <w:rFonts w:ascii="Arial" w:hAnsi="Arial" w:cs="Arial"/>
          <w:sz w:val="22"/>
          <w:szCs w:val="22"/>
        </w:rPr>
        <w:t xml:space="preserve"> </w:t>
      </w:r>
      <w:r w:rsidR="009179F9">
        <w:rPr>
          <w:rFonts w:ascii="Arial" w:hAnsi="Arial" w:cs="Arial"/>
          <w:sz w:val="22"/>
          <w:szCs w:val="22"/>
        </w:rPr>
        <w:t xml:space="preserve">is unable to produce enough insulin </w:t>
      </w:r>
      <w:r w:rsidR="005F266E">
        <w:rPr>
          <w:rFonts w:ascii="Arial" w:hAnsi="Arial" w:cs="Arial"/>
          <w:sz w:val="22"/>
          <w:szCs w:val="22"/>
        </w:rPr>
        <w:t>to keep normal blood glucose level</w:t>
      </w:r>
      <w:r w:rsidR="0068497A">
        <w:rPr>
          <w:rFonts w:ascii="Arial" w:hAnsi="Arial" w:cs="Arial"/>
          <w:sz w:val="22"/>
          <w:szCs w:val="22"/>
        </w:rPr>
        <w:t xml:space="preserve">s </w:t>
      </w:r>
      <w:r w:rsidR="007E6059">
        <w:rPr>
          <w:rFonts w:ascii="Arial" w:hAnsi="Arial" w:cs="Arial"/>
          <w:sz w:val="22"/>
          <w:szCs w:val="22"/>
        </w:rPr>
        <w:t>(</w:t>
      </w:r>
      <w:r w:rsidR="00C757FA">
        <w:rPr>
          <w:rFonts w:ascii="Arial" w:hAnsi="Arial" w:cs="Arial"/>
          <w:sz w:val="22"/>
          <w:szCs w:val="22"/>
        </w:rPr>
        <w:t>Skyler</w:t>
      </w:r>
      <w:r w:rsidR="005675A3">
        <w:rPr>
          <w:rFonts w:ascii="Arial" w:hAnsi="Arial" w:cs="Arial"/>
          <w:sz w:val="22"/>
          <w:szCs w:val="22"/>
        </w:rPr>
        <w:t xml:space="preserve"> et at, </w:t>
      </w:r>
      <w:r w:rsidR="00C757FA">
        <w:rPr>
          <w:rFonts w:ascii="Arial" w:hAnsi="Arial" w:cs="Arial"/>
          <w:sz w:val="22"/>
          <w:szCs w:val="22"/>
        </w:rPr>
        <w:t>2017</w:t>
      </w:r>
      <w:r w:rsidR="007E6059">
        <w:rPr>
          <w:rFonts w:ascii="Arial" w:hAnsi="Arial" w:cs="Arial"/>
          <w:sz w:val="22"/>
          <w:szCs w:val="22"/>
        </w:rPr>
        <w:t>)</w:t>
      </w:r>
      <w:r w:rsidR="0068497A">
        <w:rPr>
          <w:rFonts w:ascii="Arial" w:hAnsi="Arial" w:cs="Arial"/>
          <w:sz w:val="22"/>
          <w:szCs w:val="22"/>
        </w:rPr>
        <w:t xml:space="preserve"> </w:t>
      </w:r>
      <w:r w:rsidR="00284C4B">
        <w:rPr>
          <w:rFonts w:ascii="Arial" w:hAnsi="Arial" w:cs="Arial"/>
          <w:sz w:val="22"/>
          <w:szCs w:val="22"/>
        </w:rPr>
        <w:t xml:space="preserve">and </w:t>
      </w:r>
      <w:r w:rsidR="00235F9F">
        <w:rPr>
          <w:rFonts w:ascii="Arial" w:hAnsi="Arial" w:cs="Arial"/>
          <w:sz w:val="22"/>
          <w:szCs w:val="22"/>
        </w:rPr>
        <w:t>gestational diabetes</w:t>
      </w:r>
      <w:r w:rsidR="008A6FFB">
        <w:rPr>
          <w:rFonts w:ascii="Arial" w:hAnsi="Arial" w:cs="Arial"/>
          <w:sz w:val="22"/>
          <w:szCs w:val="22"/>
        </w:rPr>
        <w:t xml:space="preserve"> </w:t>
      </w:r>
      <w:r w:rsidR="00446460" w:rsidRPr="00446460">
        <w:rPr>
          <w:rFonts w:ascii="Arial" w:hAnsi="Arial" w:cs="Arial"/>
          <w:sz w:val="22"/>
          <w:szCs w:val="22"/>
        </w:rPr>
        <w:t xml:space="preserve">was </w:t>
      </w:r>
      <w:r w:rsidR="005C1BDA">
        <w:rPr>
          <w:rFonts w:ascii="Arial" w:hAnsi="Arial" w:cs="Arial"/>
          <w:sz w:val="22"/>
          <w:szCs w:val="22"/>
        </w:rPr>
        <w:t>first</w:t>
      </w:r>
      <w:r w:rsidR="00446460" w:rsidRPr="00446460">
        <w:rPr>
          <w:rFonts w:ascii="Arial" w:hAnsi="Arial" w:cs="Arial"/>
          <w:sz w:val="22"/>
          <w:szCs w:val="22"/>
        </w:rPr>
        <w:t xml:space="preserve"> identified as glucose intolerance </w:t>
      </w:r>
      <w:r w:rsidR="005C1BDA">
        <w:rPr>
          <w:rFonts w:ascii="Arial" w:hAnsi="Arial" w:cs="Arial"/>
          <w:sz w:val="22"/>
          <w:szCs w:val="22"/>
        </w:rPr>
        <w:t>in</w:t>
      </w:r>
      <w:r w:rsidR="00446460" w:rsidRPr="00446460">
        <w:rPr>
          <w:rFonts w:ascii="Arial" w:hAnsi="Arial" w:cs="Arial"/>
          <w:sz w:val="22"/>
          <w:szCs w:val="22"/>
        </w:rPr>
        <w:t xml:space="preserve"> pregnancy</w:t>
      </w:r>
      <w:r w:rsidR="0068497A">
        <w:rPr>
          <w:rFonts w:ascii="Arial" w:hAnsi="Arial" w:cs="Arial"/>
          <w:sz w:val="22"/>
          <w:szCs w:val="22"/>
        </w:rPr>
        <w:t>.</w:t>
      </w:r>
    </w:p>
    <w:p w14:paraId="7D10B3A5" w14:textId="3DE3A8F3" w:rsidR="00793109" w:rsidRDefault="004B5152" w:rsidP="007B53E5">
      <w:pPr>
        <w:spacing w:line="360" w:lineRule="auto"/>
        <w:rPr>
          <w:rFonts w:ascii="Arial" w:hAnsi="Arial" w:cs="Arial"/>
          <w:sz w:val="22"/>
          <w:szCs w:val="22"/>
        </w:rPr>
      </w:pPr>
      <w:r>
        <w:rPr>
          <w:rFonts w:ascii="Arial" w:hAnsi="Arial" w:cs="Arial"/>
          <w:sz w:val="22"/>
          <w:szCs w:val="22"/>
        </w:rPr>
        <w:t>Diabetes mellitus</w:t>
      </w:r>
      <w:r w:rsidR="00793109">
        <w:rPr>
          <w:rFonts w:ascii="Arial" w:hAnsi="Arial" w:cs="Arial"/>
          <w:sz w:val="22"/>
          <w:szCs w:val="22"/>
        </w:rPr>
        <w:t xml:space="preserve"> is a chronic metabolic disease caused by deficiencies in insulin secretion, </w:t>
      </w:r>
      <w:r w:rsidR="004224B0">
        <w:rPr>
          <w:rFonts w:ascii="Arial" w:hAnsi="Arial" w:cs="Arial"/>
          <w:sz w:val="22"/>
          <w:szCs w:val="22"/>
        </w:rPr>
        <w:t>insulin</w:t>
      </w:r>
      <w:r w:rsidR="007F317A">
        <w:rPr>
          <w:rFonts w:ascii="Arial" w:hAnsi="Arial" w:cs="Arial"/>
          <w:sz w:val="22"/>
          <w:szCs w:val="22"/>
        </w:rPr>
        <w:t xml:space="preserve"> </w:t>
      </w:r>
      <w:r w:rsidR="00953186">
        <w:rPr>
          <w:rFonts w:ascii="Arial" w:hAnsi="Arial" w:cs="Arial"/>
          <w:sz w:val="22"/>
          <w:szCs w:val="22"/>
        </w:rPr>
        <w:t>action, or</w:t>
      </w:r>
      <w:r w:rsidR="004224B0">
        <w:rPr>
          <w:rFonts w:ascii="Arial" w:hAnsi="Arial" w:cs="Arial"/>
          <w:sz w:val="22"/>
          <w:szCs w:val="22"/>
        </w:rPr>
        <w:t xml:space="preserve"> both</w:t>
      </w:r>
      <w:r w:rsidR="00B05DAF">
        <w:rPr>
          <w:rFonts w:ascii="Arial" w:hAnsi="Arial" w:cs="Arial"/>
          <w:sz w:val="22"/>
          <w:szCs w:val="22"/>
        </w:rPr>
        <w:t>.</w:t>
      </w:r>
      <w:r w:rsidR="00793109">
        <w:rPr>
          <w:rFonts w:ascii="Arial" w:hAnsi="Arial" w:cs="Arial"/>
          <w:sz w:val="22"/>
          <w:szCs w:val="22"/>
        </w:rPr>
        <w:t xml:space="preserve"> </w:t>
      </w:r>
      <w:r w:rsidR="00F817CA">
        <w:rPr>
          <w:rFonts w:ascii="Arial" w:hAnsi="Arial" w:cs="Arial"/>
          <w:sz w:val="22"/>
          <w:szCs w:val="22"/>
        </w:rPr>
        <w:t>Also,</w:t>
      </w:r>
      <w:r w:rsidR="00132DC1">
        <w:rPr>
          <w:rFonts w:ascii="Arial" w:hAnsi="Arial" w:cs="Arial"/>
          <w:sz w:val="22"/>
          <w:szCs w:val="22"/>
        </w:rPr>
        <w:t xml:space="preserve"> </w:t>
      </w:r>
      <w:r w:rsidR="004B5A14">
        <w:rPr>
          <w:rFonts w:ascii="Arial" w:hAnsi="Arial" w:cs="Arial"/>
          <w:sz w:val="22"/>
          <w:szCs w:val="22"/>
        </w:rPr>
        <w:t>type2 diabetes account</w:t>
      </w:r>
      <w:r w:rsidR="00F01702">
        <w:rPr>
          <w:rFonts w:ascii="Arial" w:hAnsi="Arial" w:cs="Arial"/>
          <w:sz w:val="22"/>
          <w:szCs w:val="22"/>
        </w:rPr>
        <w:t>s for about 90-95</w:t>
      </w:r>
      <w:r w:rsidR="00F817CA">
        <w:rPr>
          <w:rFonts w:ascii="Arial" w:hAnsi="Arial" w:cs="Arial"/>
          <w:sz w:val="22"/>
          <w:szCs w:val="22"/>
        </w:rPr>
        <w:t xml:space="preserve">% </w:t>
      </w:r>
      <w:r w:rsidR="00E7256D">
        <w:rPr>
          <w:rFonts w:ascii="Arial" w:hAnsi="Arial" w:cs="Arial"/>
          <w:sz w:val="22"/>
          <w:szCs w:val="22"/>
        </w:rPr>
        <w:t xml:space="preserve">of all </w:t>
      </w:r>
      <w:r w:rsidR="00BC73D2">
        <w:rPr>
          <w:rFonts w:ascii="Arial" w:hAnsi="Arial" w:cs="Arial"/>
          <w:sz w:val="22"/>
          <w:szCs w:val="22"/>
        </w:rPr>
        <w:t>diabetes</w:t>
      </w:r>
      <w:r w:rsidR="00AA6318">
        <w:rPr>
          <w:rFonts w:ascii="Arial" w:hAnsi="Arial" w:cs="Arial"/>
          <w:sz w:val="22"/>
          <w:szCs w:val="22"/>
        </w:rPr>
        <w:t xml:space="preserve"> case </w:t>
      </w:r>
      <w:r w:rsidR="005A0CD9">
        <w:rPr>
          <w:rFonts w:ascii="Arial" w:hAnsi="Arial" w:cs="Arial"/>
          <w:sz w:val="22"/>
          <w:szCs w:val="22"/>
        </w:rPr>
        <w:t>worldwide. (</w:t>
      </w:r>
      <w:r w:rsidR="00631ED7">
        <w:rPr>
          <w:rFonts w:ascii="Arial" w:hAnsi="Arial" w:cs="Arial"/>
          <w:sz w:val="22"/>
          <w:szCs w:val="22"/>
        </w:rPr>
        <w:t>I</w:t>
      </w:r>
      <w:r w:rsidR="008C5182">
        <w:rPr>
          <w:rFonts w:ascii="Arial" w:hAnsi="Arial" w:cs="Arial"/>
          <w:sz w:val="22"/>
          <w:szCs w:val="22"/>
        </w:rPr>
        <w:t xml:space="preserve">nternational </w:t>
      </w:r>
      <w:r w:rsidR="00631ED7">
        <w:rPr>
          <w:rFonts w:ascii="Arial" w:hAnsi="Arial" w:cs="Arial"/>
          <w:sz w:val="22"/>
          <w:szCs w:val="22"/>
        </w:rPr>
        <w:t>D</w:t>
      </w:r>
      <w:r w:rsidR="008C5182">
        <w:rPr>
          <w:rFonts w:ascii="Arial" w:hAnsi="Arial" w:cs="Arial"/>
          <w:sz w:val="22"/>
          <w:szCs w:val="22"/>
        </w:rPr>
        <w:t xml:space="preserve">iabetes </w:t>
      </w:r>
      <w:r w:rsidR="00A15A6F">
        <w:rPr>
          <w:rFonts w:ascii="Arial" w:hAnsi="Arial" w:cs="Arial"/>
          <w:sz w:val="22"/>
          <w:szCs w:val="22"/>
        </w:rPr>
        <w:t>F</w:t>
      </w:r>
      <w:r w:rsidR="008C5182">
        <w:rPr>
          <w:rFonts w:ascii="Arial" w:hAnsi="Arial" w:cs="Arial"/>
          <w:sz w:val="22"/>
          <w:szCs w:val="22"/>
        </w:rPr>
        <w:t>ederation</w:t>
      </w:r>
      <w:r w:rsidR="00631ED7">
        <w:rPr>
          <w:rFonts w:ascii="Arial" w:hAnsi="Arial" w:cs="Arial"/>
          <w:sz w:val="22"/>
          <w:szCs w:val="22"/>
        </w:rPr>
        <w:t>,202</w:t>
      </w:r>
      <w:r w:rsidR="00A15A6F">
        <w:rPr>
          <w:rFonts w:ascii="Arial" w:hAnsi="Arial" w:cs="Arial"/>
          <w:sz w:val="22"/>
          <w:szCs w:val="22"/>
        </w:rPr>
        <w:t>1</w:t>
      </w:r>
      <w:r w:rsidR="00793109">
        <w:rPr>
          <w:rFonts w:ascii="Arial" w:hAnsi="Arial" w:cs="Arial"/>
          <w:sz w:val="22"/>
          <w:szCs w:val="22"/>
        </w:rPr>
        <w:t xml:space="preserve">) The hormone insulin, which is produced by the beta cells of the pancreatic </w:t>
      </w:r>
      <w:r w:rsidR="00DD5B8C">
        <w:rPr>
          <w:rFonts w:ascii="Arial" w:hAnsi="Arial" w:cs="Arial"/>
          <w:sz w:val="22"/>
          <w:szCs w:val="22"/>
        </w:rPr>
        <w:t>islets, is</w:t>
      </w:r>
      <w:r w:rsidR="00793109">
        <w:rPr>
          <w:rFonts w:ascii="Arial" w:hAnsi="Arial" w:cs="Arial"/>
          <w:sz w:val="22"/>
          <w:szCs w:val="22"/>
        </w:rPr>
        <w:t xml:space="preserve"> necessary</w:t>
      </w:r>
      <w:r w:rsidR="00DD5B8C">
        <w:rPr>
          <w:rFonts w:ascii="Arial" w:hAnsi="Arial" w:cs="Arial"/>
          <w:sz w:val="22"/>
          <w:szCs w:val="22"/>
        </w:rPr>
        <w:t xml:space="preserve"> for the transport of glucose from the bloodstream into the muscle, adipose and liver tissue</w:t>
      </w:r>
      <w:r w:rsidR="00BE3B49">
        <w:rPr>
          <w:rFonts w:ascii="Arial" w:hAnsi="Arial" w:cs="Arial"/>
          <w:sz w:val="22"/>
          <w:szCs w:val="22"/>
        </w:rPr>
        <w:t>.</w:t>
      </w:r>
      <w:r w:rsidR="00DD5B8C">
        <w:rPr>
          <w:rFonts w:ascii="Arial" w:hAnsi="Arial" w:cs="Arial"/>
          <w:sz w:val="22"/>
          <w:szCs w:val="22"/>
        </w:rPr>
        <w:t xml:space="preserve"> </w:t>
      </w:r>
      <w:r w:rsidR="00BE3B49">
        <w:rPr>
          <w:rFonts w:ascii="Arial" w:hAnsi="Arial" w:cs="Arial"/>
          <w:sz w:val="22"/>
          <w:szCs w:val="22"/>
        </w:rPr>
        <w:t>W</w:t>
      </w:r>
      <w:r w:rsidR="00DD5B8C">
        <w:rPr>
          <w:rFonts w:ascii="Arial" w:hAnsi="Arial" w:cs="Arial"/>
          <w:sz w:val="22"/>
          <w:szCs w:val="22"/>
        </w:rPr>
        <w:t xml:space="preserve">here it is either stored as glycogen or used for energy. When </w:t>
      </w:r>
      <w:r w:rsidR="00C73DFF">
        <w:rPr>
          <w:rFonts w:ascii="Arial" w:hAnsi="Arial" w:cs="Arial"/>
          <w:sz w:val="22"/>
          <w:szCs w:val="22"/>
        </w:rPr>
        <w:t xml:space="preserve">this system </w:t>
      </w:r>
      <w:r w:rsidR="00B77286">
        <w:rPr>
          <w:rFonts w:ascii="Arial" w:hAnsi="Arial" w:cs="Arial"/>
          <w:sz w:val="22"/>
          <w:szCs w:val="22"/>
        </w:rPr>
        <w:t>fail</w:t>
      </w:r>
      <w:r w:rsidR="008536EA">
        <w:rPr>
          <w:rFonts w:ascii="Arial" w:hAnsi="Arial" w:cs="Arial"/>
          <w:sz w:val="22"/>
          <w:szCs w:val="22"/>
        </w:rPr>
        <w:t>s</w:t>
      </w:r>
      <w:r w:rsidR="00C73DFF">
        <w:rPr>
          <w:rFonts w:ascii="Arial" w:hAnsi="Arial" w:cs="Arial"/>
          <w:sz w:val="22"/>
          <w:szCs w:val="22"/>
        </w:rPr>
        <w:t>, glucose builds up in the bloodstream, causing acute sy</w:t>
      </w:r>
      <w:r w:rsidR="00C40DC1">
        <w:rPr>
          <w:rFonts w:ascii="Arial" w:hAnsi="Arial" w:cs="Arial"/>
          <w:sz w:val="22"/>
          <w:szCs w:val="22"/>
        </w:rPr>
        <w:t>mptoms</w:t>
      </w:r>
      <w:r w:rsidR="00C73DFF">
        <w:rPr>
          <w:rFonts w:ascii="Arial" w:hAnsi="Arial" w:cs="Arial"/>
          <w:sz w:val="22"/>
          <w:szCs w:val="22"/>
        </w:rPr>
        <w:t xml:space="preserve"> such </w:t>
      </w:r>
      <w:r w:rsidR="00C64A4D">
        <w:rPr>
          <w:rFonts w:ascii="Arial" w:hAnsi="Arial" w:cs="Arial"/>
          <w:sz w:val="22"/>
          <w:szCs w:val="22"/>
        </w:rPr>
        <w:t xml:space="preserve">as </w:t>
      </w:r>
      <w:r w:rsidR="00C73DFF">
        <w:rPr>
          <w:rFonts w:ascii="Arial" w:hAnsi="Arial" w:cs="Arial"/>
          <w:sz w:val="22"/>
          <w:szCs w:val="22"/>
        </w:rPr>
        <w:t>excessive thirst, frequent urination, exhaustion and blurred vision</w:t>
      </w:r>
      <w:r w:rsidR="00327C37">
        <w:rPr>
          <w:rFonts w:ascii="Arial" w:hAnsi="Arial" w:cs="Arial"/>
          <w:sz w:val="22"/>
          <w:szCs w:val="22"/>
        </w:rPr>
        <w:t>. In addition</w:t>
      </w:r>
      <w:r w:rsidR="00AF7E20">
        <w:rPr>
          <w:rFonts w:ascii="Arial" w:hAnsi="Arial" w:cs="Arial"/>
          <w:sz w:val="22"/>
          <w:szCs w:val="22"/>
        </w:rPr>
        <w:t>,</w:t>
      </w:r>
      <w:r w:rsidR="00327C37">
        <w:rPr>
          <w:rFonts w:ascii="Arial" w:hAnsi="Arial" w:cs="Arial"/>
          <w:sz w:val="22"/>
          <w:szCs w:val="22"/>
        </w:rPr>
        <w:t xml:space="preserve"> to</w:t>
      </w:r>
      <w:r w:rsidR="00C73DFF">
        <w:rPr>
          <w:rFonts w:ascii="Arial" w:hAnsi="Arial" w:cs="Arial"/>
          <w:sz w:val="22"/>
          <w:szCs w:val="22"/>
        </w:rPr>
        <w:t xml:space="preserve"> long-term harm to blood vessels, nerves, eyes, and kidney if left untreated (Diabetes UK</w:t>
      </w:r>
      <w:r w:rsidR="002F6277">
        <w:rPr>
          <w:rFonts w:ascii="Arial" w:hAnsi="Arial" w:cs="Arial"/>
          <w:sz w:val="22"/>
          <w:szCs w:val="22"/>
        </w:rPr>
        <w:t>,</w:t>
      </w:r>
      <w:r w:rsidR="00C73DFF">
        <w:rPr>
          <w:rFonts w:ascii="Arial" w:hAnsi="Arial" w:cs="Arial"/>
          <w:sz w:val="22"/>
          <w:szCs w:val="22"/>
        </w:rPr>
        <w:t xml:space="preserve"> 2024)</w:t>
      </w:r>
    </w:p>
    <w:p w14:paraId="045FBE3C" w14:textId="45FB35D1" w:rsidR="00A12A21" w:rsidRDefault="00C73DFF" w:rsidP="007B53E5">
      <w:pPr>
        <w:spacing w:line="360" w:lineRule="auto"/>
        <w:rPr>
          <w:rFonts w:ascii="Arial" w:hAnsi="Arial" w:cs="Arial"/>
          <w:sz w:val="22"/>
          <w:szCs w:val="22"/>
        </w:rPr>
      </w:pPr>
      <w:r>
        <w:rPr>
          <w:rFonts w:ascii="Arial" w:hAnsi="Arial" w:cs="Arial"/>
          <w:sz w:val="22"/>
          <w:szCs w:val="22"/>
        </w:rPr>
        <w:t>When the body’s cells develop insulin resistance as the pancrea</w:t>
      </w:r>
      <w:r w:rsidR="000C6E5C">
        <w:rPr>
          <w:rFonts w:ascii="Arial" w:hAnsi="Arial" w:cs="Arial"/>
          <w:sz w:val="22"/>
          <w:szCs w:val="22"/>
        </w:rPr>
        <w:t>s is unable to produce enough insulin to keep the blood glucose levels with</w:t>
      </w:r>
      <w:r w:rsidR="001C76EA">
        <w:rPr>
          <w:rFonts w:ascii="Arial" w:hAnsi="Arial" w:cs="Arial"/>
          <w:sz w:val="22"/>
          <w:szCs w:val="22"/>
        </w:rPr>
        <w:t>in</w:t>
      </w:r>
      <w:r w:rsidR="000C6E5C">
        <w:rPr>
          <w:rFonts w:ascii="Arial" w:hAnsi="Arial" w:cs="Arial"/>
          <w:sz w:val="22"/>
          <w:szCs w:val="22"/>
        </w:rPr>
        <w:t xml:space="preserve"> normal ranges,</w:t>
      </w:r>
      <w:r w:rsidR="002F4744">
        <w:rPr>
          <w:rFonts w:ascii="Arial" w:hAnsi="Arial" w:cs="Arial"/>
          <w:sz w:val="22"/>
          <w:szCs w:val="22"/>
        </w:rPr>
        <w:t xml:space="preserve"> which is </w:t>
      </w:r>
      <w:r w:rsidR="006F1C72">
        <w:rPr>
          <w:rFonts w:ascii="Arial" w:hAnsi="Arial" w:cs="Arial"/>
          <w:sz w:val="22"/>
          <w:szCs w:val="22"/>
        </w:rPr>
        <w:t>the</w:t>
      </w:r>
      <w:r w:rsidR="002F4744">
        <w:rPr>
          <w:rFonts w:ascii="Arial" w:hAnsi="Arial" w:cs="Arial"/>
          <w:sz w:val="22"/>
          <w:szCs w:val="22"/>
        </w:rPr>
        <w:t xml:space="preserve"> result</w:t>
      </w:r>
      <w:r w:rsidR="006F1C72">
        <w:rPr>
          <w:rFonts w:ascii="Arial" w:hAnsi="Arial" w:cs="Arial"/>
          <w:sz w:val="22"/>
          <w:szCs w:val="22"/>
        </w:rPr>
        <w:t>s</w:t>
      </w:r>
      <w:r w:rsidR="002F4744">
        <w:rPr>
          <w:rFonts w:ascii="Arial" w:hAnsi="Arial" w:cs="Arial"/>
          <w:sz w:val="22"/>
          <w:szCs w:val="22"/>
        </w:rPr>
        <w:t xml:space="preserve"> </w:t>
      </w:r>
      <w:r w:rsidR="005B4AAC">
        <w:rPr>
          <w:rFonts w:ascii="Arial" w:hAnsi="Arial" w:cs="Arial"/>
          <w:sz w:val="22"/>
          <w:szCs w:val="22"/>
        </w:rPr>
        <w:t>of type</w:t>
      </w:r>
      <w:r w:rsidR="000C6E5C">
        <w:rPr>
          <w:rFonts w:ascii="Arial" w:hAnsi="Arial" w:cs="Arial"/>
          <w:sz w:val="22"/>
          <w:szCs w:val="22"/>
        </w:rPr>
        <w:t xml:space="preserve">2 </w:t>
      </w:r>
      <w:r w:rsidR="005B4AAC">
        <w:rPr>
          <w:rFonts w:ascii="Arial" w:hAnsi="Arial" w:cs="Arial"/>
          <w:sz w:val="22"/>
          <w:szCs w:val="22"/>
        </w:rPr>
        <w:t>diabetes</w:t>
      </w:r>
      <w:r w:rsidR="00EF078C">
        <w:rPr>
          <w:rFonts w:ascii="Arial" w:hAnsi="Arial" w:cs="Arial"/>
          <w:sz w:val="22"/>
          <w:szCs w:val="22"/>
        </w:rPr>
        <w:t xml:space="preserve"> </w:t>
      </w:r>
      <w:r w:rsidR="005B4AAC">
        <w:rPr>
          <w:rFonts w:ascii="Arial" w:hAnsi="Arial" w:cs="Arial"/>
          <w:sz w:val="22"/>
          <w:szCs w:val="22"/>
        </w:rPr>
        <w:t>(</w:t>
      </w:r>
      <w:r w:rsidR="000C6E5C">
        <w:rPr>
          <w:rFonts w:ascii="Arial" w:hAnsi="Arial" w:cs="Arial"/>
          <w:sz w:val="22"/>
          <w:szCs w:val="22"/>
        </w:rPr>
        <w:t>Skyler et al</w:t>
      </w:r>
      <w:r w:rsidR="002F6277">
        <w:rPr>
          <w:rFonts w:ascii="Arial" w:hAnsi="Arial" w:cs="Arial"/>
          <w:sz w:val="22"/>
          <w:szCs w:val="22"/>
        </w:rPr>
        <w:t>,</w:t>
      </w:r>
      <w:r w:rsidR="00D06771">
        <w:rPr>
          <w:rFonts w:ascii="Arial" w:hAnsi="Arial" w:cs="Arial"/>
          <w:sz w:val="22"/>
          <w:szCs w:val="22"/>
        </w:rPr>
        <w:t xml:space="preserve"> </w:t>
      </w:r>
      <w:r w:rsidR="000C6E5C">
        <w:rPr>
          <w:rFonts w:ascii="Arial" w:hAnsi="Arial" w:cs="Arial"/>
          <w:sz w:val="22"/>
          <w:szCs w:val="22"/>
        </w:rPr>
        <w:t>2017)</w:t>
      </w:r>
      <w:r w:rsidR="00EF078C">
        <w:rPr>
          <w:rFonts w:ascii="Arial" w:hAnsi="Arial" w:cs="Arial"/>
          <w:sz w:val="22"/>
          <w:szCs w:val="22"/>
        </w:rPr>
        <w:t>.</w:t>
      </w:r>
      <w:r w:rsidR="006B7DBD">
        <w:rPr>
          <w:rFonts w:ascii="Arial" w:hAnsi="Arial" w:cs="Arial"/>
          <w:sz w:val="22"/>
          <w:szCs w:val="22"/>
        </w:rPr>
        <w:t xml:space="preserve"> </w:t>
      </w:r>
      <w:r w:rsidR="00C220A0">
        <w:rPr>
          <w:rFonts w:ascii="Arial" w:hAnsi="Arial" w:cs="Arial"/>
          <w:sz w:val="22"/>
          <w:szCs w:val="22"/>
        </w:rPr>
        <w:t xml:space="preserve">Type 2 </w:t>
      </w:r>
      <w:r w:rsidR="00D8214E">
        <w:rPr>
          <w:rFonts w:ascii="Arial" w:hAnsi="Arial" w:cs="Arial"/>
          <w:sz w:val="22"/>
          <w:szCs w:val="22"/>
        </w:rPr>
        <w:t xml:space="preserve">diabetes is closely linked to </w:t>
      </w:r>
      <w:r w:rsidR="00A61006">
        <w:rPr>
          <w:rFonts w:ascii="Arial" w:hAnsi="Arial" w:cs="Arial"/>
          <w:sz w:val="22"/>
          <w:szCs w:val="22"/>
        </w:rPr>
        <w:t>environmental lifestyle</w:t>
      </w:r>
      <w:r w:rsidR="000113BA">
        <w:rPr>
          <w:rFonts w:ascii="Arial" w:hAnsi="Arial" w:cs="Arial"/>
          <w:sz w:val="22"/>
          <w:szCs w:val="22"/>
        </w:rPr>
        <w:t xml:space="preserve"> </w:t>
      </w:r>
      <w:r w:rsidR="00006218">
        <w:rPr>
          <w:rFonts w:ascii="Arial" w:hAnsi="Arial" w:cs="Arial"/>
          <w:sz w:val="22"/>
          <w:szCs w:val="22"/>
        </w:rPr>
        <w:t xml:space="preserve">variables, in contrast to type1 </w:t>
      </w:r>
      <w:r w:rsidR="00CA5059">
        <w:rPr>
          <w:rFonts w:ascii="Arial" w:hAnsi="Arial" w:cs="Arial"/>
          <w:sz w:val="22"/>
          <w:szCs w:val="22"/>
        </w:rPr>
        <w:t xml:space="preserve">diabetes, which is an </w:t>
      </w:r>
      <w:r w:rsidR="00651D88">
        <w:rPr>
          <w:rFonts w:ascii="Arial" w:hAnsi="Arial" w:cs="Arial"/>
          <w:sz w:val="22"/>
          <w:szCs w:val="22"/>
        </w:rPr>
        <w:t>autoimmu</w:t>
      </w:r>
      <w:r w:rsidR="00711DC9">
        <w:rPr>
          <w:rFonts w:ascii="Arial" w:hAnsi="Arial" w:cs="Arial"/>
          <w:sz w:val="22"/>
          <w:szCs w:val="22"/>
        </w:rPr>
        <w:t>ne disease.</w:t>
      </w:r>
      <w:r w:rsidR="00B74A3D">
        <w:rPr>
          <w:rFonts w:ascii="Arial" w:hAnsi="Arial" w:cs="Arial"/>
          <w:sz w:val="22"/>
          <w:szCs w:val="22"/>
        </w:rPr>
        <w:t xml:space="preserve"> Type</w:t>
      </w:r>
      <w:r w:rsidR="00FF6842">
        <w:rPr>
          <w:rFonts w:ascii="Arial" w:hAnsi="Arial" w:cs="Arial"/>
          <w:sz w:val="22"/>
          <w:szCs w:val="22"/>
        </w:rPr>
        <w:t xml:space="preserve"> </w:t>
      </w:r>
      <w:r w:rsidR="00B74A3D">
        <w:rPr>
          <w:rFonts w:ascii="Arial" w:hAnsi="Arial" w:cs="Arial"/>
          <w:sz w:val="22"/>
          <w:szCs w:val="22"/>
        </w:rPr>
        <w:t>2 diabetes is caused by se</w:t>
      </w:r>
      <w:r w:rsidR="005632A5">
        <w:rPr>
          <w:rFonts w:ascii="Arial" w:hAnsi="Arial" w:cs="Arial"/>
          <w:sz w:val="22"/>
          <w:szCs w:val="22"/>
        </w:rPr>
        <w:t xml:space="preserve">veral risk </w:t>
      </w:r>
      <w:r w:rsidR="002D592F">
        <w:rPr>
          <w:rFonts w:ascii="Arial" w:hAnsi="Arial" w:cs="Arial"/>
          <w:sz w:val="22"/>
          <w:szCs w:val="22"/>
        </w:rPr>
        <w:t xml:space="preserve">factors. </w:t>
      </w:r>
      <w:r w:rsidR="00F05B0E">
        <w:rPr>
          <w:rFonts w:ascii="Arial" w:hAnsi="Arial" w:cs="Arial"/>
          <w:sz w:val="22"/>
          <w:szCs w:val="22"/>
        </w:rPr>
        <w:t>The un</w:t>
      </w:r>
      <w:r w:rsidR="002D592F">
        <w:rPr>
          <w:rFonts w:ascii="Arial" w:hAnsi="Arial" w:cs="Arial"/>
          <w:sz w:val="22"/>
          <w:szCs w:val="22"/>
        </w:rPr>
        <w:t>changeable</w:t>
      </w:r>
      <w:r w:rsidR="00C03D4E">
        <w:rPr>
          <w:rFonts w:ascii="Arial" w:hAnsi="Arial" w:cs="Arial"/>
          <w:sz w:val="22"/>
          <w:szCs w:val="22"/>
        </w:rPr>
        <w:t xml:space="preserve"> </w:t>
      </w:r>
      <w:r w:rsidR="00035A01">
        <w:rPr>
          <w:rFonts w:ascii="Arial" w:hAnsi="Arial" w:cs="Arial"/>
          <w:sz w:val="22"/>
          <w:szCs w:val="22"/>
        </w:rPr>
        <w:t xml:space="preserve">risk factors </w:t>
      </w:r>
      <w:r w:rsidR="00C03D4E">
        <w:rPr>
          <w:rFonts w:ascii="Arial" w:hAnsi="Arial" w:cs="Arial"/>
          <w:sz w:val="22"/>
          <w:szCs w:val="22"/>
        </w:rPr>
        <w:t xml:space="preserve">including genetic </w:t>
      </w:r>
      <w:r w:rsidR="00B038CA">
        <w:rPr>
          <w:rFonts w:ascii="Arial" w:hAnsi="Arial" w:cs="Arial"/>
          <w:sz w:val="22"/>
          <w:szCs w:val="22"/>
        </w:rPr>
        <w:t>predisposition</w:t>
      </w:r>
      <w:r w:rsidR="00985635">
        <w:rPr>
          <w:rFonts w:ascii="Arial" w:hAnsi="Arial" w:cs="Arial"/>
          <w:sz w:val="22"/>
          <w:szCs w:val="22"/>
        </w:rPr>
        <w:t xml:space="preserve"> are</w:t>
      </w:r>
      <w:r w:rsidR="00480526">
        <w:rPr>
          <w:rFonts w:ascii="Arial" w:hAnsi="Arial" w:cs="Arial"/>
          <w:sz w:val="22"/>
          <w:szCs w:val="22"/>
        </w:rPr>
        <w:t xml:space="preserve"> age, </w:t>
      </w:r>
      <w:r w:rsidR="004778C5">
        <w:rPr>
          <w:rFonts w:ascii="Arial" w:hAnsi="Arial" w:cs="Arial"/>
          <w:sz w:val="22"/>
          <w:szCs w:val="22"/>
        </w:rPr>
        <w:t>ethnicity and</w:t>
      </w:r>
      <w:r w:rsidR="00480526">
        <w:rPr>
          <w:rFonts w:ascii="Arial" w:hAnsi="Arial" w:cs="Arial"/>
          <w:sz w:val="22"/>
          <w:szCs w:val="22"/>
        </w:rPr>
        <w:t xml:space="preserve"> family </w:t>
      </w:r>
      <w:r w:rsidR="00D45AB6">
        <w:rPr>
          <w:rFonts w:ascii="Arial" w:hAnsi="Arial" w:cs="Arial"/>
          <w:sz w:val="22"/>
          <w:szCs w:val="22"/>
        </w:rPr>
        <w:t>history</w:t>
      </w:r>
      <w:r w:rsidR="00BB3833">
        <w:rPr>
          <w:rFonts w:ascii="Arial" w:hAnsi="Arial" w:cs="Arial"/>
          <w:sz w:val="22"/>
          <w:szCs w:val="22"/>
        </w:rPr>
        <w:t>.</w:t>
      </w:r>
      <w:r w:rsidR="00D45AB6">
        <w:rPr>
          <w:rFonts w:ascii="Arial" w:hAnsi="Arial" w:cs="Arial"/>
          <w:sz w:val="22"/>
          <w:szCs w:val="22"/>
        </w:rPr>
        <w:t xml:space="preserve"> </w:t>
      </w:r>
    </w:p>
    <w:p w14:paraId="684AD0FA" w14:textId="1DC85BA6" w:rsidR="000165A5" w:rsidRDefault="00C72167" w:rsidP="007B53E5">
      <w:pPr>
        <w:spacing w:line="360" w:lineRule="auto"/>
        <w:rPr>
          <w:rFonts w:ascii="Arial" w:hAnsi="Arial" w:cs="Arial"/>
          <w:sz w:val="22"/>
          <w:szCs w:val="22"/>
        </w:rPr>
      </w:pPr>
      <w:r>
        <w:rPr>
          <w:rFonts w:ascii="Arial" w:hAnsi="Arial" w:cs="Arial"/>
          <w:sz w:val="22"/>
          <w:szCs w:val="22"/>
        </w:rPr>
        <w:t xml:space="preserve">People </w:t>
      </w:r>
      <w:r w:rsidR="00423A16">
        <w:rPr>
          <w:rFonts w:ascii="Arial" w:hAnsi="Arial" w:cs="Arial"/>
          <w:sz w:val="22"/>
          <w:szCs w:val="22"/>
        </w:rPr>
        <w:t xml:space="preserve">from </w:t>
      </w:r>
      <w:r w:rsidR="00B038CA">
        <w:rPr>
          <w:rFonts w:ascii="Arial" w:hAnsi="Arial" w:cs="Arial"/>
          <w:sz w:val="22"/>
          <w:szCs w:val="22"/>
        </w:rPr>
        <w:t>S</w:t>
      </w:r>
      <w:r w:rsidR="00D45AB6">
        <w:rPr>
          <w:rFonts w:ascii="Arial" w:hAnsi="Arial" w:cs="Arial"/>
          <w:sz w:val="22"/>
          <w:szCs w:val="22"/>
        </w:rPr>
        <w:t xml:space="preserve">outh </w:t>
      </w:r>
      <w:r w:rsidR="00B038CA">
        <w:rPr>
          <w:rFonts w:ascii="Arial" w:hAnsi="Arial" w:cs="Arial"/>
          <w:sz w:val="22"/>
          <w:szCs w:val="22"/>
        </w:rPr>
        <w:t>Asian</w:t>
      </w:r>
      <w:r w:rsidR="000C774D">
        <w:rPr>
          <w:rFonts w:ascii="Arial" w:hAnsi="Arial" w:cs="Arial"/>
          <w:sz w:val="22"/>
          <w:szCs w:val="22"/>
        </w:rPr>
        <w:t>, Africa</w:t>
      </w:r>
      <w:r w:rsidR="00BB3833">
        <w:rPr>
          <w:rFonts w:ascii="Arial" w:hAnsi="Arial" w:cs="Arial"/>
          <w:sz w:val="22"/>
          <w:szCs w:val="22"/>
        </w:rPr>
        <w:t>n</w:t>
      </w:r>
      <w:r w:rsidR="00D55BF2">
        <w:rPr>
          <w:rFonts w:ascii="Arial" w:hAnsi="Arial" w:cs="Arial"/>
          <w:sz w:val="22"/>
          <w:szCs w:val="22"/>
        </w:rPr>
        <w:t xml:space="preserve">, Caribbean </w:t>
      </w:r>
      <w:r w:rsidR="00B10E2A">
        <w:rPr>
          <w:rFonts w:ascii="Arial" w:hAnsi="Arial" w:cs="Arial"/>
          <w:sz w:val="22"/>
          <w:szCs w:val="22"/>
        </w:rPr>
        <w:t xml:space="preserve">and Middle Eastern </w:t>
      </w:r>
      <w:r w:rsidR="00410EC3">
        <w:rPr>
          <w:rFonts w:ascii="Arial" w:hAnsi="Arial" w:cs="Arial"/>
          <w:sz w:val="22"/>
          <w:szCs w:val="22"/>
        </w:rPr>
        <w:t>are</w:t>
      </w:r>
      <w:r w:rsidR="00C66D4F">
        <w:rPr>
          <w:rFonts w:ascii="Arial" w:hAnsi="Arial" w:cs="Arial"/>
          <w:sz w:val="22"/>
          <w:szCs w:val="22"/>
        </w:rPr>
        <w:t xml:space="preserve"> at a higher risk </w:t>
      </w:r>
      <w:r w:rsidR="005914E1">
        <w:rPr>
          <w:rFonts w:ascii="Arial" w:hAnsi="Arial" w:cs="Arial"/>
          <w:sz w:val="22"/>
          <w:szCs w:val="22"/>
        </w:rPr>
        <w:t>of developing</w:t>
      </w:r>
      <w:r w:rsidR="00410EC3">
        <w:rPr>
          <w:rFonts w:ascii="Arial" w:hAnsi="Arial" w:cs="Arial"/>
          <w:sz w:val="22"/>
          <w:szCs w:val="22"/>
        </w:rPr>
        <w:t xml:space="preserve"> </w:t>
      </w:r>
      <w:r w:rsidR="0076159C">
        <w:rPr>
          <w:rFonts w:ascii="Arial" w:hAnsi="Arial" w:cs="Arial"/>
          <w:sz w:val="22"/>
          <w:szCs w:val="22"/>
        </w:rPr>
        <w:t>the disease</w:t>
      </w:r>
      <w:r w:rsidR="00EF078C">
        <w:rPr>
          <w:rFonts w:ascii="Arial" w:hAnsi="Arial" w:cs="Arial"/>
          <w:sz w:val="22"/>
          <w:szCs w:val="22"/>
        </w:rPr>
        <w:t xml:space="preserve"> </w:t>
      </w:r>
      <w:r w:rsidR="00E1614E">
        <w:rPr>
          <w:rFonts w:ascii="Arial" w:hAnsi="Arial" w:cs="Arial"/>
          <w:sz w:val="22"/>
          <w:szCs w:val="22"/>
        </w:rPr>
        <w:t xml:space="preserve">(International Diabetes </w:t>
      </w:r>
      <w:r w:rsidR="000A7371">
        <w:rPr>
          <w:rFonts w:ascii="Arial" w:hAnsi="Arial" w:cs="Arial"/>
          <w:sz w:val="22"/>
          <w:szCs w:val="22"/>
        </w:rPr>
        <w:t>Federation, 2021</w:t>
      </w:r>
      <w:r w:rsidR="002F6277">
        <w:rPr>
          <w:rFonts w:ascii="Arial" w:hAnsi="Arial" w:cs="Arial"/>
          <w:sz w:val="22"/>
          <w:szCs w:val="22"/>
        </w:rPr>
        <w:t>). The</w:t>
      </w:r>
      <w:r w:rsidR="00DB5BEE">
        <w:rPr>
          <w:rFonts w:ascii="Arial" w:hAnsi="Arial" w:cs="Arial"/>
          <w:sz w:val="22"/>
          <w:szCs w:val="22"/>
        </w:rPr>
        <w:t xml:space="preserve"> risk factor</w:t>
      </w:r>
      <w:r w:rsidR="00A72DA2">
        <w:rPr>
          <w:rFonts w:ascii="Arial" w:hAnsi="Arial" w:cs="Arial"/>
          <w:sz w:val="22"/>
          <w:szCs w:val="22"/>
        </w:rPr>
        <w:t>s that are changeable</w:t>
      </w:r>
      <w:r w:rsidR="00DB5BEE">
        <w:rPr>
          <w:rFonts w:ascii="Arial" w:hAnsi="Arial" w:cs="Arial"/>
          <w:sz w:val="22"/>
          <w:szCs w:val="22"/>
        </w:rPr>
        <w:t xml:space="preserve"> include</w:t>
      </w:r>
      <w:r w:rsidR="00DE4F49">
        <w:rPr>
          <w:rFonts w:ascii="Arial" w:hAnsi="Arial" w:cs="Arial"/>
          <w:sz w:val="22"/>
          <w:szCs w:val="22"/>
        </w:rPr>
        <w:t xml:space="preserve"> </w:t>
      </w:r>
      <w:r w:rsidR="00DB5BEE">
        <w:rPr>
          <w:rFonts w:ascii="Arial" w:hAnsi="Arial" w:cs="Arial"/>
          <w:sz w:val="22"/>
          <w:szCs w:val="22"/>
        </w:rPr>
        <w:t>o</w:t>
      </w:r>
      <w:r w:rsidR="00935B11">
        <w:rPr>
          <w:rFonts w:ascii="Arial" w:hAnsi="Arial" w:cs="Arial"/>
          <w:sz w:val="22"/>
          <w:szCs w:val="22"/>
        </w:rPr>
        <w:t xml:space="preserve">besity, poor nutrition, inactivity, </w:t>
      </w:r>
      <w:r w:rsidR="00B26605">
        <w:rPr>
          <w:rFonts w:ascii="Arial" w:hAnsi="Arial" w:cs="Arial"/>
          <w:sz w:val="22"/>
          <w:szCs w:val="22"/>
        </w:rPr>
        <w:t>smokin</w:t>
      </w:r>
      <w:r w:rsidR="009B5809">
        <w:rPr>
          <w:rFonts w:ascii="Arial" w:hAnsi="Arial" w:cs="Arial"/>
          <w:sz w:val="22"/>
          <w:szCs w:val="22"/>
        </w:rPr>
        <w:t>g and</w:t>
      </w:r>
      <w:r w:rsidR="00B26605">
        <w:rPr>
          <w:rFonts w:ascii="Arial" w:hAnsi="Arial" w:cs="Arial"/>
          <w:sz w:val="22"/>
          <w:szCs w:val="22"/>
        </w:rPr>
        <w:t xml:space="preserve"> excessive </w:t>
      </w:r>
      <w:r w:rsidR="00E77BAD">
        <w:rPr>
          <w:rFonts w:ascii="Arial" w:hAnsi="Arial" w:cs="Arial"/>
          <w:sz w:val="22"/>
          <w:szCs w:val="22"/>
        </w:rPr>
        <w:t xml:space="preserve">alcohol </w:t>
      </w:r>
      <w:r w:rsidR="00B60407">
        <w:rPr>
          <w:rFonts w:ascii="Arial" w:hAnsi="Arial" w:cs="Arial"/>
          <w:sz w:val="22"/>
          <w:szCs w:val="22"/>
        </w:rPr>
        <w:t>use, Stress</w:t>
      </w:r>
      <w:r w:rsidR="004A5AC3">
        <w:rPr>
          <w:rFonts w:ascii="Arial" w:hAnsi="Arial" w:cs="Arial"/>
          <w:sz w:val="22"/>
          <w:szCs w:val="22"/>
        </w:rPr>
        <w:t xml:space="preserve"> and </w:t>
      </w:r>
      <w:r w:rsidR="00B60407">
        <w:rPr>
          <w:rFonts w:ascii="Arial" w:hAnsi="Arial" w:cs="Arial"/>
          <w:sz w:val="22"/>
          <w:szCs w:val="22"/>
        </w:rPr>
        <w:t>Sleep. Hypertension</w:t>
      </w:r>
      <w:r w:rsidR="00F850CA">
        <w:rPr>
          <w:rFonts w:ascii="Arial" w:hAnsi="Arial" w:cs="Arial"/>
          <w:sz w:val="22"/>
          <w:szCs w:val="22"/>
        </w:rPr>
        <w:t xml:space="preserve"> and high </w:t>
      </w:r>
      <w:r w:rsidR="008218BE">
        <w:rPr>
          <w:rFonts w:ascii="Arial" w:hAnsi="Arial" w:cs="Arial"/>
          <w:sz w:val="22"/>
          <w:szCs w:val="22"/>
        </w:rPr>
        <w:t xml:space="preserve">cholesterol </w:t>
      </w:r>
      <w:r w:rsidR="009D623C">
        <w:rPr>
          <w:rFonts w:ascii="Arial" w:hAnsi="Arial" w:cs="Arial"/>
          <w:sz w:val="22"/>
          <w:szCs w:val="22"/>
        </w:rPr>
        <w:t xml:space="preserve">are risk factors </w:t>
      </w:r>
      <w:r w:rsidR="00642F17">
        <w:rPr>
          <w:rFonts w:ascii="Arial" w:hAnsi="Arial" w:cs="Arial"/>
          <w:sz w:val="22"/>
          <w:szCs w:val="22"/>
        </w:rPr>
        <w:t>that can be changed</w:t>
      </w:r>
      <w:r w:rsidR="003934BD">
        <w:rPr>
          <w:rFonts w:ascii="Arial" w:hAnsi="Arial" w:cs="Arial"/>
          <w:sz w:val="22"/>
          <w:szCs w:val="22"/>
        </w:rPr>
        <w:t xml:space="preserve"> (NICE</w:t>
      </w:r>
      <w:r w:rsidR="002F6277">
        <w:rPr>
          <w:rFonts w:ascii="Arial" w:hAnsi="Arial" w:cs="Arial"/>
          <w:sz w:val="22"/>
          <w:szCs w:val="22"/>
        </w:rPr>
        <w:t>,</w:t>
      </w:r>
      <w:r w:rsidR="00E66136">
        <w:rPr>
          <w:rFonts w:ascii="Arial" w:hAnsi="Arial" w:cs="Arial"/>
          <w:sz w:val="22"/>
          <w:szCs w:val="22"/>
        </w:rPr>
        <w:t xml:space="preserve"> </w:t>
      </w:r>
      <w:r w:rsidR="003934BD">
        <w:rPr>
          <w:rFonts w:ascii="Arial" w:hAnsi="Arial" w:cs="Arial"/>
          <w:sz w:val="22"/>
          <w:szCs w:val="22"/>
        </w:rPr>
        <w:t>2022)</w:t>
      </w:r>
      <w:r w:rsidR="00B63966">
        <w:rPr>
          <w:rFonts w:ascii="Arial" w:hAnsi="Arial" w:cs="Arial"/>
          <w:sz w:val="22"/>
          <w:szCs w:val="22"/>
        </w:rPr>
        <w:t>.</w:t>
      </w:r>
      <w:r w:rsidR="00F249B0">
        <w:rPr>
          <w:rFonts w:ascii="Arial" w:hAnsi="Arial" w:cs="Arial"/>
          <w:sz w:val="22"/>
          <w:szCs w:val="22"/>
        </w:rPr>
        <w:t xml:space="preserve">      </w:t>
      </w:r>
    </w:p>
    <w:p w14:paraId="00F5B033" w14:textId="58025A32" w:rsidR="00015BF0" w:rsidRDefault="000165A5" w:rsidP="00C32516">
      <w:pPr>
        <w:spacing w:line="360" w:lineRule="auto"/>
        <w:rPr>
          <w:rFonts w:ascii="Arial" w:hAnsi="Arial" w:cs="Arial"/>
          <w:sz w:val="22"/>
          <w:szCs w:val="22"/>
        </w:rPr>
      </w:pPr>
      <w:r>
        <w:rPr>
          <w:rFonts w:ascii="Arial" w:hAnsi="Arial" w:cs="Arial"/>
          <w:sz w:val="22"/>
          <w:szCs w:val="22"/>
        </w:rPr>
        <w:lastRenderedPageBreak/>
        <w:t>This is</w:t>
      </w:r>
      <w:r w:rsidR="00B81518">
        <w:rPr>
          <w:rFonts w:ascii="Arial" w:hAnsi="Arial" w:cs="Arial"/>
          <w:sz w:val="22"/>
          <w:szCs w:val="22"/>
        </w:rPr>
        <w:t xml:space="preserve"> o</w:t>
      </w:r>
      <w:r w:rsidR="00E73178">
        <w:rPr>
          <w:rFonts w:ascii="Arial" w:hAnsi="Arial" w:cs="Arial"/>
          <w:sz w:val="22"/>
          <w:szCs w:val="22"/>
        </w:rPr>
        <w:t xml:space="preserve">ne of the best </w:t>
      </w:r>
      <w:r w:rsidR="00B65FF4">
        <w:rPr>
          <w:rFonts w:ascii="Arial" w:hAnsi="Arial" w:cs="Arial"/>
          <w:sz w:val="22"/>
          <w:szCs w:val="22"/>
        </w:rPr>
        <w:t>indications</w:t>
      </w:r>
      <w:r w:rsidR="00E73178">
        <w:rPr>
          <w:rFonts w:ascii="Arial" w:hAnsi="Arial" w:cs="Arial"/>
          <w:sz w:val="22"/>
          <w:szCs w:val="22"/>
        </w:rPr>
        <w:t xml:space="preserve"> </w:t>
      </w:r>
      <w:r w:rsidR="00A218C9">
        <w:rPr>
          <w:rFonts w:ascii="Arial" w:hAnsi="Arial" w:cs="Arial"/>
          <w:sz w:val="22"/>
          <w:szCs w:val="22"/>
        </w:rPr>
        <w:t xml:space="preserve">of insulin resistance and the </w:t>
      </w:r>
      <w:r w:rsidR="00213146">
        <w:rPr>
          <w:rFonts w:ascii="Arial" w:hAnsi="Arial" w:cs="Arial"/>
          <w:sz w:val="22"/>
          <w:szCs w:val="22"/>
        </w:rPr>
        <w:t>onset of type 2 diabetes is ob</w:t>
      </w:r>
      <w:r w:rsidR="004016FC">
        <w:rPr>
          <w:rFonts w:ascii="Arial" w:hAnsi="Arial" w:cs="Arial"/>
          <w:sz w:val="22"/>
          <w:szCs w:val="22"/>
        </w:rPr>
        <w:t xml:space="preserve">esity, especially </w:t>
      </w:r>
      <w:r w:rsidR="005F586B">
        <w:rPr>
          <w:rFonts w:ascii="Arial" w:hAnsi="Arial" w:cs="Arial"/>
          <w:sz w:val="22"/>
          <w:szCs w:val="22"/>
        </w:rPr>
        <w:t>abdominal obesity</w:t>
      </w:r>
      <w:r w:rsidR="00B65FF4">
        <w:rPr>
          <w:rFonts w:ascii="Arial" w:hAnsi="Arial" w:cs="Arial"/>
          <w:sz w:val="22"/>
          <w:szCs w:val="22"/>
        </w:rPr>
        <w:t xml:space="preserve">. Giving </w:t>
      </w:r>
      <w:r w:rsidR="005A1C60">
        <w:rPr>
          <w:rFonts w:ascii="Arial" w:hAnsi="Arial" w:cs="Arial"/>
          <w:sz w:val="22"/>
          <w:szCs w:val="22"/>
        </w:rPr>
        <w:t>patients information that promote</w:t>
      </w:r>
      <w:r w:rsidR="00496595">
        <w:rPr>
          <w:rFonts w:ascii="Arial" w:hAnsi="Arial" w:cs="Arial"/>
          <w:sz w:val="22"/>
          <w:szCs w:val="22"/>
        </w:rPr>
        <w:t xml:space="preserve">s </w:t>
      </w:r>
      <w:r w:rsidR="00500775">
        <w:rPr>
          <w:rFonts w:ascii="Arial" w:hAnsi="Arial" w:cs="Arial"/>
          <w:sz w:val="22"/>
          <w:szCs w:val="22"/>
        </w:rPr>
        <w:t>self-management</w:t>
      </w:r>
      <w:r w:rsidR="00496595">
        <w:rPr>
          <w:rFonts w:ascii="Arial" w:hAnsi="Arial" w:cs="Arial"/>
          <w:sz w:val="22"/>
          <w:szCs w:val="22"/>
        </w:rPr>
        <w:t xml:space="preserve"> </w:t>
      </w:r>
      <w:r w:rsidR="00F96266">
        <w:rPr>
          <w:rFonts w:ascii="Arial" w:hAnsi="Arial" w:cs="Arial"/>
          <w:sz w:val="22"/>
          <w:szCs w:val="22"/>
        </w:rPr>
        <w:t xml:space="preserve">and informed decision making </w:t>
      </w:r>
      <w:r w:rsidR="00226A27">
        <w:rPr>
          <w:rFonts w:ascii="Arial" w:hAnsi="Arial" w:cs="Arial"/>
          <w:sz w:val="22"/>
          <w:szCs w:val="22"/>
        </w:rPr>
        <w:t xml:space="preserve">is crucial for a </w:t>
      </w:r>
      <w:r w:rsidR="008D31EB">
        <w:rPr>
          <w:rFonts w:ascii="Arial" w:hAnsi="Arial" w:cs="Arial"/>
          <w:sz w:val="22"/>
          <w:szCs w:val="22"/>
        </w:rPr>
        <w:t>practical nurse working in</w:t>
      </w:r>
      <w:r w:rsidR="001B77E9">
        <w:rPr>
          <w:rFonts w:ascii="Arial" w:hAnsi="Arial" w:cs="Arial"/>
          <w:sz w:val="22"/>
          <w:szCs w:val="22"/>
        </w:rPr>
        <w:t xml:space="preserve"> a</w:t>
      </w:r>
      <w:r w:rsidR="008D31EB">
        <w:rPr>
          <w:rFonts w:ascii="Arial" w:hAnsi="Arial" w:cs="Arial"/>
          <w:sz w:val="22"/>
          <w:szCs w:val="22"/>
        </w:rPr>
        <w:t xml:space="preserve"> general </w:t>
      </w:r>
      <w:r w:rsidR="0077020C">
        <w:rPr>
          <w:rFonts w:ascii="Arial" w:hAnsi="Arial" w:cs="Arial"/>
          <w:sz w:val="22"/>
          <w:szCs w:val="22"/>
        </w:rPr>
        <w:t>practitioner’s</w:t>
      </w:r>
      <w:r w:rsidR="00C545C9">
        <w:rPr>
          <w:rFonts w:ascii="Arial" w:hAnsi="Arial" w:cs="Arial"/>
          <w:sz w:val="22"/>
          <w:szCs w:val="22"/>
        </w:rPr>
        <w:t xml:space="preserve"> </w:t>
      </w:r>
      <w:r w:rsidR="004E73AC">
        <w:rPr>
          <w:rFonts w:ascii="Arial" w:hAnsi="Arial" w:cs="Arial"/>
          <w:sz w:val="22"/>
          <w:szCs w:val="22"/>
        </w:rPr>
        <w:t>office</w:t>
      </w:r>
      <w:r w:rsidR="0077020C">
        <w:rPr>
          <w:rFonts w:ascii="Arial" w:hAnsi="Arial" w:cs="Arial"/>
          <w:sz w:val="22"/>
          <w:szCs w:val="22"/>
        </w:rPr>
        <w:t>. Pat</w:t>
      </w:r>
      <w:r w:rsidR="00F20B67">
        <w:rPr>
          <w:rFonts w:ascii="Arial" w:hAnsi="Arial" w:cs="Arial"/>
          <w:sz w:val="22"/>
          <w:szCs w:val="22"/>
        </w:rPr>
        <w:t>i</w:t>
      </w:r>
      <w:r w:rsidR="0077020C">
        <w:rPr>
          <w:rFonts w:ascii="Arial" w:hAnsi="Arial" w:cs="Arial"/>
          <w:sz w:val="22"/>
          <w:szCs w:val="22"/>
        </w:rPr>
        <w:t xml:space="preserve">ents </w:t>
      </w:r>
      <w:r w:rsidR="0000412C">
        <w:rPr>
          <w:rFonts w:ascii="Arial" w:hAnsi="Arial" w:cs="Arial"/>
          <w:sz w:val="22"/>
          <w:szCs w:val="22"/>
        </w:rPr>
        <w:t xml:space="preserve">can </w:t>
      </w:r>
      <w:r w:rsidR="0077020C">
        <w:rPr>
          <w:rFonts w:ascii="Arial" w:hAnsi="Arial" w:cs="Arial"/>
          <w:sz w:val="22"/>
          <w:szCs w:val="22"/>
        </w:rPr>
        <w:t xml:space="preserve">participate </w:t>
      </w:r>
      <w:r w:rsidR="00196864">
        <w:rPr>
          <w:rFonts w:ascii="Arial" w:hAnsi="Arial" w:cs="Arial"/>
          <w:sz w:val="22"/>
          <w:szCs w:val="22"/>
        </w:rPr>
        <w:t xml:space="preserve">in treatment </w:t>
      </w:r>
      <w:r w:rsidR="0000412C">
        <w:rPr>
          <w:rFonts w:ascii="Arial" w:hAnsi="Arial" w:cs="Arial"/>
          <w:sz w:val="22"/>
          <w:szCs w:val="22"/>
        </w:rPr>
        <w:t>plan</w:t>
      </w:r>
      <w:r w:rsidR="00E977BC">
        <w:rPr>
          <w:rFonts w:ascii="Arial" w:hAnsi="Arial" w:cs="Arial"/>
          <w:sz w:val="22"/>
          <w:szCs w:val="22"/>
        </w:rPr>
        <w:t xml:space="preserve">s more </w:t>
      </w:r>
      <w:r w:rsidR="00541B3B">
        <w:rPr>
          <w:rFonts w:ascii="Arial" w:hAnsi="Arial" w:cs="Arial"/>
          <w:sz w:val="22"/>
          <w:szCs w:val="22"/>
        </w:rPr>
        <w:t>su</w:t>
      </w:r>
      <w:r w:rsidR="00F605BA">
        <w:rPr>
          <w:rFonts w:ascii="Arial" w:hAnsi="Arial" w:cs="Arial"/>
          <w:sz w:val="22"/>
          <w:szCs w:val="22"/>
        </w:rPr>
        <w:t xml:space="preserve">ccessfully </w:t>
      </w:r>
      <w:r w:rsidR="004D2A62">
        <w:rPr>
          <w:rFonts w:ascii="Arial" w:hAnsi="Arial" w:cs="Arial"/>
          <w:sz w:val="22"/>
          <w:szCs w:val="22"/>
        </w:rPr>
        <w:t xml:space="preserve">to improve </w:t>
      </w:r>
      <w:r w:rsidR="002C0D36">
        <w:rPr>
          <w:rFonts w:ascii="Arial" w:hAnsi="Arial" w:cs="Arial"/>
          <w:sz w:val="22"/>
          <w:szCs w:val="22"/>
        </w:rPr>
        <w:t xml:space="preserve">blood glucose control </w:t>
      </w:r>
      <w:r w:rsidR="00B95729">
        <w:rPr>
          <w:rFonts w:ascii="Arial" w:hAnsi="Arial" w:cs="Arial"/>
          <w:sz w:val="22"/>
          <w:szCs w:val="22"/>
        </w:rPr>
        <w:t xml:space="preserve">and </w:t>
      </w:r>
      <w:r w:rsidR="005952B0">
        <w:rPr>
          <w:rFonts w:ascii="Arial" w:hAnsi="Arial" w:cs="Arial"/>
          <w:sz w:val="22"/>
          <w:szCs w:val="22"/>
        </w:rPr>
        <w:t xml:space="preserve">lower the risk of complications </w:t>
      </w:r>
      <w:r w:rsidR="00CA66AD">
        <w:rPr>
          <w:rFonts w:ascii="Arial" w:hAnsi="Arial" w:cs="Arial"/>
          <w:sz w:val="22"/>
          <w:szCs w:val="22"/>
        </w:rPr>
        <w:t xml:space="preserve">when they have better </w:t>
      </w:r>
      <w:r w:rsidR="002F7B01">
        <w:rPr>
          <w:rFonts w:ascii="Arial" w:hAnsi="Arial" w:cs="Arial"/>
          <w:sz w:val="22"/>
          <w:szCs w:val="22"/>
        </w:rPr>
        <w:t>understanding of diabetes.</w:t>
      </w:r>
    </w:p>
    <w:p w14:paraId="35B888DD" w14:textId="023BAA26" w:rsidR="00C220A0" w:rsidRDefault="00CC1147" w:rsidP="00C32516">
      <w:pPr>
        <w:spacing w:line="360" w:lineRule="auto"/>
        <w:rPr>
          <w:rFonts w:ascii="Arial" w:hAnsi="Arial" w:cs="Arial"/>
          <w:sz w:val="22"/>
          <w:szCs w:val="22"/>
        </w:rPr>
      </w:pPr>
      <w:r>
        <w:rPr>
          <w:rFonts w:ascii="Arial" w:hAnsi="Arial" w:cs="Arial"/>
          <w:sz w:val="22"/>
          <w:szCs w:val="22"/>
        </w:rPr>
        <w:t xml:space="preserve">This can be done by </w:t>
      </w:r>
      <w:r w:rsidR="007E5209">
        <w:rPr>
          <w:rFonts w:ascii="Arial" w:hAnsi="Arial" w:cs="Arial"/>
          <w:sz w:val="22"/>
          <w:szCs w:val="22"/>
        </w:rPr>
        <w:t xml:space="preserve">offering </w:t>
      </w:r>
      <w:r w:rsidR="00A02D1B">
        <w:rPr>
          <w:rFonts w:ascii="Arial" w:hAnsi="Arial" w:cs="Arial"/>
          <w:sz w:val="22"/>
          <w:szCs w:val="22"/>
        </w:rPr>
        <w:t>education, promoting self- monitoring</w:t>
      </w:r>
      <w:r w:rsidR="00DA1E9E">
        <w:rPr>
          <w:rFonts w:ascii="Arial" w:hAnsi="Arial" w:cs="Arial"/>
          <w:sz w:val="22"/>
          <w:szCs w:val="22"/>
        </w:rPr>
        <w:t xml:space="preserve">, assisting with behaviour </w:t>
      </w:r>
      <w:r w:rsidR="00F96108">
        <w:rPr>
          <w:rFonts w:ascii="Arial" w:hAnsi="Arial" w:cs="Arial"/>
          <w:sz w:val="22"/>
          <w:szCs w:val="22"/>
        </w:rPr>
        <w:t xml:space="preserve">modification, and bolstering </w:t>
      </w:r>
      <w:r w:rsidR="00207A9E">
        <w:rPr>
          <w:rFonts w:ascii="Arial" w:hAnsi="Arial" w:cs="Arial"/>
          <w:sz w:val="22"/>
          <w:szCs w:val="22"/>
        </w:rPr>
        <w:t xml:space="preserve">adherence to treatment regimens, </w:t>
      </w:r>
      <w:r w:rsidR="000A7134">
        <w:rPr>
          <w:rFonts w:ascii="Arial" w:hAnsi="Arial" w:cs="Arial"/>
          <w:sz w:val="22"/>
          <w:szCs w:val="22"/>
        </w:rPr>
        <w:t xml:space="preserve">practical nurse </w:t>
      </w:r>
      <w:r w:rsidR="00FC2F06">
        <w:rPr>
          <w:rFonts w:ascii="Arial" w:hAnsi="Arial" w:cs="Arial"/>
          <w:sz w:val="22"/>
          <w:szCs w:val="22"/>
        </w:rPr>
        <w:t>plays</w:t>
      </w:r>
      <w:r w:rsidR="000A7134">
        <w:rPr>
          <w:rFonts w:ascii="Arial" w:hAnsi="Arial" w:cs="Arial"/>
          <w:sz w:val="22"/>
          <w:szCs w:val="22"/>
        </w:rPr>
        <w:t xml:space="preserve"> a </w:t>
      </w:r>
      <w:r w:rsidR="00A47097">
        <w:rPr>
          <w:rFonts w:ascii="Arial" w:hAnsi="Arial" w:cs="Arial"/>
          <w:sz w:val="22"/>
          <w:szCs w:val="22"/>
        </w:rPr>
        <w:t>crucial role in the management of diabetes</w:t>
      </w:r>
      <w:r w:rsidR="00480D45">
        <w:rPr>
          <w:rFonts w:ascii="Arial" w:hAnsi="Arial" w:cs="Arial"/>
          <w:sz w:val="22"/>
          <w:szCs w:val="22"/>
        </w:rPr>
        <w:t xml:space="preserve">. </w:t>
      </w:r>
      <w:r w:rsidR="002B16BF">
        <w:rPr>
          <w:rFonts w:ascii="Arial" w:hAnsi="Arial" w:cs="Arial"/>
          <w:sz w:val="22"/>
          <w:szCs w:val="22"/>
        </w:rPr>
        <w:t>Therefore,</w:t>
      </w:r>
      <w:r w:rsidR="00CE44CD">
        <w:rPr>
          <w:rFonts w:ascii="Arial" w:hAnsi="Arial" w:cs="Arial"/>
          <w:sz w:val="22"/>
          <w:szCs w:val="22"/>
        </w:rPr>
        <w:t xml:space="preserve"> b</w:t>
      </w:r>
      <w:r w:rsidR="00480D45">
        <w:rPr>
          <w:rFonts w:ascii="Arial" w:hAnsi="Arial" w:cs="Arial"/>
          <w:sz w:val="22"/>
          <w:szCs w:val="22"/>
        </w:rPr>
        <w:t>etter gly</w:t>
      </w:r>
      <w:r w:rsidR="007A218E">
        <w:rPr>
          <w:rFonts w:ascii="Arial" w:hAnsi="Arial" w:cs="Arial"/>
          <w:sz w:val="22"/>
          <w:szCs w:val="22"/>
        </w:rPr>
        <w:t>caemic outcomes and increased self-</w:t>
      </w:r>
      <w:r w:rsidR="00922C3C">
        <w:rPr>
          <w:rFonts w:ascii="Arial" w:hAnsi="Arial" w:cs="Arial"/>
          <w:sz w:val="22"/>
          <w:szCs w:val="22"/>
        </w:rPr>
        <w:t>efficacy have been linked to patient</w:t>
      </w:r>
      <w:r w:rsidR="00741B65">
        <w:rPr>
          <w:rFonts w:ascii="Arial" w:hAnsi="Arial" w:cs="Arial"/>
          <w:sz w:val="22"/>
          <w:szCs w:val="22"/>
        </w:rPr>
        <w:t>- centred education</w:t>
      </w:r>
      <w:r w:rsidR="006F688F">
        <w:rPr>
          <w:rFonts w:ascii="Arial" w:hAnsi="Arial" w:cs="Arial"/>
          <w:sz w:val="22"/>
          <w:szCs w:val="22"/>
        </w:rPr>
        <w:t xml:space="preserve"> (Powers</w:t>
      </w:r>
      <w:r w:rsidR="00D06771">
        <w:rPr>
          <w:rFonts w:ascii="Arial" w:hAnsi="Arial" w:cs="Arial"/>
          <w:sz w:val="22"/>
          <w:szCs w:val="22"/>
        </w:rPr>
        <w:t xml:space="preserve"> </w:t>
      </w:r>
      <w:r w:rsidR="006F688F">
        <w:rPr>
          <w:rFonts w:ascii="Arial" w:hAnsi="Arial" w:cs="Arial"/>
          <w:sz w:val="22"/>
          <w:szCs w:val="22"/>
        </w:rPr>
        <w:t>et</w:t>
      </w:r>
      <w:r w:rsidR="00D06771">
        <w:rPr>
          <w:rFonts w:ascii="Arial" w:hAnsi="Arial" w:cs="Arial"/>
          <w:sz w:val="22"/>
          <w:szCs w:val="22"/>
        </w:rPr>
        <w:t xml:space="preserve"> </w:t>
      </w:r>
      <w:r w:rsidR="006F688F">
        <w:rPr>
          <w:rFonts w:ascii="Arial" w:hAnsi="Arial" w:cs="Arial"/>
          <w:sz w:val="22"/>
          <w:szCs w:val="22"/>
        </w:rPr>
        <w:t>al</w:t>
      </w:r>
      <w:r w:rsidR="002F6277">
        <w:rPr>
          <w:rFonts w:ascii="Arial" w:hAnsi="Arial" w:cs="Arial"/>
          <w:sz w:val="22"/>
          <w:szCs w:val="22"/>
        </w:rPr>
        <w:t>,</w:t>
      </w:r>
      <w:r w:rsidR="00FC2F06">
        <w:rPr>
          <w:rFonts w:ascii="Arial" w:hAnsi="Arial" w:cs="Arial"/>
          <w:sz w:val="22"/>
          <w:szCs w:val="22"/>
        </w:rPr>
        <w:t xml:space="preserve"> 2020</w:t>
      </w:r>
      <w:r w:rsidR="006F688F">
        <w:rPr>
          <w:rFonts w:ascii="Arial" w:hAnsi="Arial" w:cs="Arial"/>
          <w:sz w:val="22"/>
          <w:szCs w:val="22"/>
        </w:rPr>
        <w:t>)</w:t>
      </w:r>
      <w:r w:rsidR="0099575D">
        <w:rPr>
          <w:rFonts w:ascii="Arial" w:hAnsi="Arial" w:cs="Arial"/>
          <w:sz w:val="22"/>
          <w:szCs w:val="22"/>
        </w:rPr>
        <w:t>.</w:t>
      </w:r>
    </w:p>
    <w:p w14:paraId="59A1B93C" w14:textId="4B28E9ED" w:rsidR="001275D1" w:rsidRDefault="00875C79" w:rsidP="00C32516">
      <w:pPr>
        <w:spacing w:line="360" w:lineRule="auto"/>
        <w:rPr>
          <w:rFonts w:ascii="Arial" w:hAnsi="Arial" w:cs="Arial"/>
          <w:sz w:val="22"/>
          <w:szCs w:val="22"/>
        </w:rPr>
      </w:pPr>
      <w:r>
        <w:rPr>
          <w:rFonts w:ascii="Arial" w:hAnsi="Arial" w:cs="Arial"/>
          <w:sz w:val="22"/>
          <w:szCs w:val="22"/>
        </w:rPr>
        <w:t>Also,</w:t>
      </w:r>
      <w:r w:rsidR="0012659D">
        <w:rPr>
          <w:rFonts w:ascii="Arial" w:hAnsi="Arial" w:cs="Arial"/>
          <w:sz w:val="22"/>
          <w:szCs w:val="22"/>
        </w:rPr>
        <w:t xml:space="preserve"> persistent hypergly</w:t>
      </w:r>
      <w:r w:rsidR="00E66F94">
        <w:rPr>
          <w:rFonts w:ascii="Arial" w:hAnsi="Arial" w:cs="Arial"/>
          <w:sz w:val="22"/>
          <w:szCs w:val="22"/>
        </w:rPr>
        <w:t xml:space="preserve">caemia brought on by insulin </w:t>
      </w:r>
      <w:r w:rsidR="00F03A7C">
        <w:rPr>
          <w:rFonts w:ascii="Arial" w:hAnsi="Arial" w:cs="Arial"/>
          <w:sz w:val="22"/>
          <w:szCs w:val="22"/>
        </w:rPr>
        <w:t>resistance or insufficient insulin</w:t>
      </w:r>
      <w:r w:rsidR="00173749">
        <w:rPr>
          <w:rFonts w:ascii="Arial" w:hAnsi="Arial" w:cs="Arial"/>
          <w:sz w:val="22"/>
          <w:szCs w:val="22"/>
        </w:rPr>
        <w:t xml:space="preserve"> production </w:t>
      </w:r>
      <w:r w:rsidR="00B52192">
        <w:rPr>
          <w:rFonts w:ascii="Arial" w:hAnsi="Arial" w:cs="Arial"/>
          <w:sz w:val="22"/>
          <w:szCs w:val="22"/>
        </w:rPr>
        <w:t xml:space="preserve">is a </w:t>
      </w:r>
      <w:r w:rsidR="00A27551">
        <w:rPr>
          <w:rFonts w:ascii="Arial" w:hAnsi="Arial" w:cs="Arial"/>
          <w:sz w:val="22"/>
          <w:szCs w:val="22"/>
        </w:rPr>
        <w:t>trademark</w:t>
      </w:r>
      <w:r w:rsidR="00B52192">
        <w:rPr>
          <w:rFonts w:ascii="Arial" w:hAnsi="Arial" w:cs="Arial"/>
          <w:sz w:val="22"/>
          <w:szCs w:val="22"/>
        </w:rPr>
        <w:t xml:space="preserve"> of type 2 diabetes </w:t>
      </w:r>
      <w:r w:rsidR="006D1BA1">
        <w:rPr>
          <w:rFonts w:ascii="Arial" w:hAnsi="Arial" w:cs="Arial"/>
          <w:sz w:val="22"/>
          <w:szCs w:val="22"/>
        </w:rPr>
        <w:t>mellitus</w:t>
      </w:r>
      <w:r w:rsidR="009D6820">
        <w:rPr>
          <w:rFonts w:ascii="Arial" w:hAnsi="Arial" w:cs="Arial"/>
          <w:sz w:val="22"/>
          <w:szCs w:val="22"/>
        </w:rPr>
        <w:t xml:space="preserve">. </w:t>
      </w:r>
      <w:r w:rsidR="00EA3126">
        <w:rPr>
          <w:rFonts w:ascii="Arial" w:hAnsi="Arial" w:cs="Arial"/>
          <w:sz w:val="22"/>
          <w:szCs w:val="22"/>
        </w:rPr>
        <w:t>It is</w:t>
      </w:r>
      <w:r w:rsidR="008F3942">
        <w:rPr>
          <w:rFonts w:ascii="Arial" w:hAnsi="Arial" w:cs="Arial"/>
          <w:sz w:val="22"/>
          <w:szCs w:val="22"/>
        </w:rPr>
        <w:t xml:space="preserve"> a chronic </w:t>
      </w:r>
      <w:r w:rsidR="00AB5CCE">
        <w:rPr>
          <w:rFonts w:ascii="Arial" w:hAnsi="Arial" w:cs="Arial"/>
          <w:sz w:val="22"/>
          <w:szCs w:val="22"/>
        </w:rPr>
        <w:t>metabolic disease</w:t>
      </w:r>
      <w:r w:rsidR="008B1DA8">
        <w:rPr>
          <w:rFonts w:ascii="Arial" w:hAnsi="Arial" w:cs="Arial"/>
          <w:sz w:val="22"/>
          <w:szCs w:val="22"/>
        </w:rPr>
        <w:t>.</w:t>
      </w:r>
    </w:p>
    <w:p w14:paraId="4DA818A0" w14:textId="524A5564" w:rsidR="0099575D" w:rsidRPr="00BE3ABF" w:rsidRDefault="0099575D" w:rsidP="00BE3ABF">
      <w:pPr>
        <w:pStyle w:val="Heading1"/>
      </w:pPr>
      <w:bookmarkStart w:id="2" w:name="_Toc232640495"/>
      <w:bookmarkStart w:id="3" w:name="_Toc232848643"/>
      <w:r w:rsidRPr="00BE3ABF">
        <w:t xml:space="preserve">How </w:t>
      </w:r>
      <w:r w:rsidR="00CC33C3" w:rsidRPr="00BE3ABF">
        <w:t>B</w:t>
      </w:r>
      <w:r w:rsidRPr="00BE3ABF">
        <w:t xml:space="preserve">lood </w:t>
      </w:r>
      <w:r w:rsidR="00CC33C3" w:rsidRPr="00BE3ABF">
        <w:t>S</w:t>
      </w:r>
      <w:r w:rsidRPr="00BE3ABF">
        <w:t xml:space="preserve">ugar </w:t>
      </w:r>
      <w:r w:rsidR="00CC33C3" w:rsidRPr="00BE3ABF">
        <w:t>L</w:t>
      </w:r>
      <w:r w:rsidRPr="00BE3ABF">
        <w:t xml:space="preserve">evels </w:t>
      </w:r>
      <w:r w:rsidR="00CC33C3" w:rsidRPr="00BE3ABF">
        <w:t>Are Maintain</w:t>
      </w:r>
      <w:r w:rsidR="0003161B" w:rsidRPr="00BE3ABF">
        <w:t>ed</w:t>
      </w:r>
      <w:r w:rsidR="00104747" w:rsidRPr="00BE3ABF">
        <w:t xml:space="preserve"> </w:t>
      </w:r>
      <w:r w:rsidR="0003161B" w:rsidRPr="00BE3ABF">
        <w:t>at</w:t>
      </w:r>
      <w:r w:rsidR="00104747" w:rsidRPr="00BE3ABF">
        <w:t xml:space="preserve"> </w:t>
      </w:r>
      <w:r w:rsidR="003677CE" w:rsidRPr="00BE3ABF">
        <w:t>a</w:t>
      </w:r>
      <w:r w:rsidR="00104747" w:rsidRPr="00BE3ABF">
        <w:t xml:space="preserve"> Safe</w:t>
      </w:r>
      <w:r w:rsidR="006B3246" w:rsidRPr="00BE3ABF">
        <w:t xml:space="preserve"> and</w:t>
      </w:r>
      <w:r w:rsidR="00104747" w:rsidRPr="00BE3ABF">
        <w:t xml:space="preserve"> </w:t>
      </w:r>
      <w:r w:rsidR="0003161B" w:rsidRPr="00BE3ABF">
        <w:t>Effective Level.</w:t>
      </w:r>
      <w:bookmarkEnd w:id="2"/>
      <w:bookmarkEnd w:id="3"/>
    </w:p>
    <w:p w14:paraId="4EF30EE1" w14:textId="3E8E794E" w:rsidR="006B3246" w:rsidRDefault="00A261D1" w:rsidP="00793109">
      <w:pPr>
        <w:spacing w:line="360" w:lineRule="auto"/>
        <w:rPr>
          <w:rFonts w:ascii="Arial" w:hAnsi="Arial" w:cs="Arial"/>
          <w:sz w:val="22"/>
          <w:szCs w:val="22"/>
        </w:rPr>
      </w:pPr>
      <w:r>
        <w:rPr>
          <w:rFonts w:ascii="Arial" w:hAnsi="Arial" w:cs="Arial"/>
          <w:sz w:val="22"/>
          <w:szCs w:val="22"/>
        </w:rPr>
        <w:t xml:space="preserve">The human body uses a process called </w:t>
      </w:r>
      <w:r w:rsidR="00CB5E72">
        <w:rPr>
          <w:rFonts w:ascii="Arial" w:hAnsi="Arial" w:cs="Arial"/>
          <w:sz w:val="22"/>
          <w:szCs w:val="22"/>
        </w:rPr>
        <w:t>homeostasis</w:t>
      </w:r>
      <w:r w:rsidR="0063299C">
        <w:rPr>
          <w:rFonts w:ascii="Arial" w:hAnsi="Arial" w:cs="Arial"/>
          <w:sz w:val="22"/>
          <w:szCs w:val="22"/>
        </w:rPr>
        <w:t xml:space="preserve"> </w:t>
      </w:r>
      <w:r w:rsidR="00CB5E72">
        <w:rPr>
          <w:rFonts w:ascii="Arial" w:hAnsi="Arial" w:cs="Arial"/>
          <w:sz w:val="22"/>
          <w:szCs w:val="22"/>
        </w:rPr>
        <w:t xml:space="preserve">to keep blood glucose levels within a </w:t>
      </w:r>
      <w:r w:rsidR="00831320">
        <w:rPr>
          <w:rFonts w:ascii="Arial" w:hAnsi="Arial" w:cs="Arial"/>
          <w:sz w:val="22"/>
          <w:szCs w:val="22"/>
        </w:rPr>
        <w:t xml:space="preserve">specific range. </w:t>
      </w:r>
      <w:r w:rsidR="00310F42">
        <w:rPr>
          <w:rFonts w:ascii="Arial" w:hAnsi="Arial" w:cs="Arial"/>
          <w:sz w:val="22"/>
          <w:szCs w:val="22"/>
        </w:rPr>
        <w:t>The body uses glucose as it</w:t>
      </w:r>
      <w:r w:rsidR="00B908AB">
        <w:rPr>
          <w:rFonts w:ascii="Arial" w:hAnsi="Arial" w:cs="Arial"/>
          <w:sz w:val="22"/>
          <w:szCs w:val="22"/>
        </w:rPr>
        <w:t xml:space="preserve">s </w:t>
      </w:r>
      <w:r w:rsidR="00310F42">
        <w:rPr>
          <w:rFonts w:ascii="Arial" w:hAnsi="Arial" w:cs="Arial"/>
          <w:sz w:val="22"/>
          <w:szCs w:val="22"/>
        </w:rPr>
        <w:t xml:space="preserve">main energy </w:t>
      </w:r>
      <w:r w:rsidR="000E3ADE">
        <w:rPr>
          <w:rFonts w:ascii="Arial" w:hAnsi="Arial" w:cs="Arial"/>
          <w:sz w:val="22"/>
          <w:szCs w:val="22"/>
        </w:rPr>
        <w:t>source,</w:t>
      </w:r>
      <w:r w:rsidR="00B908AB">
        <w:rPr>
          <w:rFonts w:ascii="Arial" w:hAnsi="Arial" w:cs="Arial"/>
          <w:sz w:val="22"/>
          <w:szCs w:val="22"/>
        </w:rPr>
        <w:t xml:space="preserve"> and it is esp</w:t>
      </w:r>
      <w:r w:rsidR="00CC261C">
        <w:rPr>
          <w:rFonts w:ascii="Arial" w:hAnsi="Arial" w:cs="Arial"/>
          <w:sz w:val="22"/>
          <w:szCs w:val="22"/>
        </w:rPr>
        <w:t>ecially necessary for the</w:t>
      </w:r>
      <w:r w:rsidR="00B5219E">
        <w:rPr>
          <w:rFonts w:ascii="Arial" w:hAnsi="Arial" w:cs="Arial"/>
          <w:sz w:val="22"/>
          <w:szCs w:val="22"/>
        </w:rPr>
        <w:t xml:space="preserve"> functioning of the</w:t>
      </w:r>
      <w:r w:rsidR="00CC261C">
        <w:rPr>
          <w:rFonts w:ascii="Arial" w:hAnsi="Arial" w:cs="Arial"/>
          <w:sz w:val="22"/>
          <w:szCs w:val="22"/>
        </w:rPr>
        <w:t xml:space="preserve"> brain, muscle and other </w:t>
      </w:r>
      <w:r w:rsidR="0016590C">
        <w:rPr>
          <w:rFonts w:ascii="Arial" w:hAnsi="Arial" w:cs="Arial"/>
          <w:sz w:val="22"/>
          <w:szCs w:val="22"/>
        </w:rPr>
        <w:t>organs</w:t>
      </w:r>
      <w:r w:rsidR="00934D90">
        <w:rPr>
          <w:rFonts w:ascii="Arial" w:hAnsi="Arial" w:cs="Arial"/>
          <w:sz w:val="22"/>
          <w:szCs w:val="22"/>
        </w:rPr>
        <w:t xml:space="preserve">. </w:t>
      </w:r>
      <w:r w:rsidR="000E3ADE">
        <w:rPr>
          <w:rFonts w:ascii="Arial" w:hAnsi="Arial" w:cs="Arial"/>
          <w:sz w:val="22"/>
          <w:szCs w:val="22"/>
        </w:rPr>
        <w:t>Also,</w:t>
      </w:r>
      <w:r w:rsidR="00934D90">
        <w:rPr>
          <w:rFonts w:ascii="Arial" w:hAnsi="Arial" w:cs="Arial"/>
          <w:sz w:val="22"/>
          <w:szCs w:val="22"/>
        </w:rPr>
        <w:t xml:space="preserve"> both </w:t>
      </w:r>
      <w:r w:rsidR="0066481A">
        <w:rPr>
          <w:rFonts w:ascii="Arial" w:hAnsi="Arial" w:cs="Arial"/>
          <w:sz w:val="22"/>
          <w:szCs w:val="22"/>
        </w:rPr>
        <w:t xml:space="preserve">high and </w:t>
      </w:r>
      <w:r w:rsidR="00B41907">
        <w:rPr>
          <w:rFonts w:ascii="Arial" w:hAnsi="Arial" w:cs="Arial"/>
          <w:sz w:val="22"/>
          <w:szCs w:val="22"/>
        </w:rPr>
        <w:t xml:space="preserve">low blood glucose levels can have a </w:t>
      </w:r>
      <w:r w:rsidR="000E3ADE">
        <w:rPr>
          <w:rFonts w:ascii="Arial" w:hAnsi="Arial" w:cs="Arial"/>
          <w:sz w:val="22"/>
          <w:szCs w:val="22"/>
        </w:rPr>
        <w:t>detrimental consequence</w:t>
      </w:r>
      <w:r w:rsidR="00BF0704">
        <w:rPr>
          <w:rFonts w:ascii="Arial" w:hAnsi="Arial" w:cs="Arial"/>
          <w:sz w:val="22"/>
          <w:szCs w:val="22"/>
        </w:rPr>
        <w:t xml:space="preserve"> on </w:t>
      </w:r>
      <w:r w:rsidR="00047DD8">
        <w:rPr>
          <w:rFonts w:ascii="Arial" w:hAnsi="Arial" w:cs="Arial"/>
          <w:sz w:val="22"/>
          <w:szCs w:val="22"/>
        </w:rPr>
        <w:t>health, maintain</w:t>
      </w:r>
      <w:r w:rsidR="003D3E5D">
        <w:rPr>
          <w:rFonts w:ascii="Arial" w:hAnsi="Arial" w:cs="Arial"/>
          <w:sz w:val="22"/>
          <w:szCs w:val="22"/>
        </w:rPr>
        <w:t xml:space="preserve"> stable blood </w:t>
      </w:r>
      <w:r w:rsidR="00047DD8">
        <w:rPr>
          <w:rFonts w:ascii="Arial" w:hAnsi="Arial" w:cs="Arial"/>
          <w:sz w:val="22"/>
          <w:szCs w:val="22"/>
        </w:rPr>
        <w:t xml:space="preserve">glucose levels is </w:t>
      </w:r>
      <w:r w:rsidR="00F21490">
        <w:rPr>
          <w:rFonts w:ascii="Arial" w:hAnsi="Arial" w:cs="Arial"/>
          <w:sz w:val="22"/>
          <w:szCs w:val="22"/>
        </w:rPr>
        <w:t>very important</w:t>
      </w:r>
      <w:r w:rsidR="000E3ADE">
        <w:rPr>
          <w:rFonts w:ascii="Arial" w:hAnsi="Arial" w:cs="Arial"/>
          <w:sz w:val="22"/>
          <w:szCs w:val="22"/>
        </w:rPr>
        <w:t>.</w:t>
      </w:r>
    </w:p>
    <w:p w14:paraId="3BBA89B0" w14:textId="289E58FD" w:rsidR="002F320D" w:rsidRDefault="002F320D" w:rsidP="00793109">
      <w:pPr>
        <w:spacing w:line="360" w:lineRule="auto"/>
        <w:rPr>
          <w:rFonts w:ascii="Arial" w:hAnsi="Arial" w:cs="Arial"/>
          <w:sz w:val="22"/>
          <w:szCs w:val="22"/>
        </w:rPr>
      </w:pPr>
      <w:r>
        <w:rPr>
          <w:rFonts w:ascii="Arial" w:hAnsi="Arial" w:cs="Arial"/>
          <w:sz w:val="22"/>
          <w:szCs w:val="22"/>
        </w:rPr>
        <w:t xml:space="preserve">Insulin and </w:t>
      </w:r>
      <w:r w:rsidR="0036235F">
        <w:rPr>
          <w:rFonts w:ascii="Arial" w:hAnsi="Arial" w:cs="Arial"/>
          <w:sz w:val="22"/>
          <w:szCs w:val="22"/>
        </w:rPr>
        <w:t>glucagon</w:t>
      </w:r>
      <w:r>
        <w:rPr>
          <w:rFonts w:ascii="Arial" w:hAnsi="Arial" w:cs="Arial"/>
          <w:sz w:val="22"/>
          <w:szCs w:val="22"/>
        </w:rPr>
        <w:t xml:space="preserve"> </w:t>
      </w:r>
      <w:r w:rsidR="0036235F">
        <w:rPr>
          <w:rFonts w:ascii="Arial" w:hAnsi="Arial" w:cs="Arial"/>
          <w:sz w:val="22"/>
          <w:szCs w:val="22"/>
        </w:rPr>
        <w:t xml:space="preserve">are two </w:t>
      </w:r>
      <w:r w:rsidR="004A6881">
        <w:rPr>
          <w:rFonts w:ascii="Arial" w:hAnsi="Arial" w:cs="Arial"/>
          <w:sz w:val="22"/>
          <w:szCs w:val="22"/>
        </w:rPr>
        <w:t xml:space="preserve">hormones released by the </w:t>
      </w:r>
      <w:r w:rsidR="00C00F29">
        <w:rPr>
          <w:rFonts w:ascii="Arial" w:hAnsi="Arial" w:cs="Arial"/>
          <w:sz w:val="22"/>
          <w:szCs w:val="22"/>
        </w:rPr>
        <w:t xml:space="preserve">pancreas, which is the main organ </w:t>
      </w:r>
      <w:r w:rsidR="00A71B5C">
        <w:rPr>
          <w:rFonts w:ascii="Arial" w:hAnsi="Arial" w:cs="Arial"/>
          <w:sz w:val="22"/>
          <w:szCs w:val="22"/>
        </w:rPr>
        <w:t xml:space="preserve">in charge of controlling blood glucose </w:t>
      </w:r>
      <w:r w:rsidR="006F5944">
        <w:rPr>
          <w:rFonts w:ascii="Arial" w:hAnsi="Arial" w:cs="Arial"/>
          <w:sz w:val="22"/>
          <w:szCs w:val="22"/>
        </w:rPr>
        <w:t>levels (</w:t>
      </w:r>
      <w:r w:rsidR="00DC1218">
        <w:rPr>
          <w:rFonts w:ascii="Arial" w:hAnsi="Arial" w:cs="Arial"/>
          <w:sz w:val="22"/>
          <w:szCs w:val="22"/>
        </w:rPr>
        <w:t>Skyler</w:t>
      </w:r>
      <w:r w:rsidR="00C873FA">
        <w:rPr>
          <w:rFonts w:ascii="Arial" w:hAnsi="Arial" w:cs="Arial"/>
          <w:sz w:val="22"/>
          <w:szCs w:val="22"/>
        </w:rPr>
        <w:t xml:space="preserve"> et al,2017</w:t>
      </w:r>
      <w:r w:rsidR="00DC1218">
        <w:rPr>
          <w:rFonts w:ascii="Arial" w:hAnsi="Arial" w:cs="Arial"/>
          <w:sz w:val="22"/>
          <w:szCs w:val="22"/>
        </w:rPr>
        <w:t>)</w:t>
      </w:r>
      <w:r w:rsidR="00C873FA">
        <w:rPr>
          <w:rFonts w:ascii="Arial" w:hAnsi="Arial" w:cs="Arial"/>
          <w:sz w:val="22"/>
          <w:szCs w:val="22"/>
        </w:rPr>
        <w:t xml:space="preserve">. After </w:t>
      </w:r>
      <w:r w:rsidR="005451C0">
        <w:rPr>
          <w:rFonts w:ascii="Arial" w:hAnsi="Arial" w:cs="Arial"/>
          <w:sz w:val="22"/>
          <w:szCs w:val="22"/>
        </w:rPr>
        <w:t>eating, carbohydrates</w:t>
      </w:r>
      <w:r w:rsidR="00220CA4">
        <w:rPr>
          <w:rFonts w:ascii="Arial" w:hAnsi="Arial" w:cs="Arial"/>
          <w:sz w:val="22"/>
          <w:szCs w:val="22"/>
        </w:rPr>
        <w:t xml:space="preserve"> are broken down </w:t>
      </w:r>
      <w:r w:rsidR="00100EA0">
        <w:rPr>
          <w:rFonts w:ascii="Arial" w:hAnsi="Arial" w:cs="Arial"/>
          <w:sz w:val="22"/>
          <w:szCs w:val="22"/>
        </w:rPr>
        <w:t>and transformed into glucose</w:t>
      </w:r>
      <w:r w:rsidR="00044AC9">
        <w:rPr>
          <w:rFonts w:ascii="Arial" w:hAnsi="Arial" w:cs="Arial"/>
          <w:sz w:val="22"/>
          <w:szCs w:val="22"/>
        </w:rPr>
        <w:t>, which ente</w:t>
      </w:r>
      <w:r w:rsidR="003A5C38">
        <w:rPr>
          <w:rFonts w:ascii="Arial" w:hAnsi="Arial" w:cs="Arial"/>
          <w:sz w:val="22"/>
          <w:szCs w:val="22"/>
        </w:rPr>
        <w:t>rs</w:t>
      </w:r>
      <w:r w:rsidR="00044AC9">
        <w:rPr>
          <w:rFonts w:ascii="Arial" w:hAnsi="Arial" w:cs="Arial"/>
          <w:sz w:val="22"/>
          <w:szCs w:val="22"/>
        </w:rPr>
        <w:t xml:space="preserve"> the bloodstream</w:t>
      </w:r>
      <w:r w:rsidR="003A5C38">
        <w:rPr>
          <w:rFonts w:ascii="Arial" w:hAnsi="Arial" w:cs="Arial"/>
          <w:sz w:val="22"/>
          <w:szCs w:val="22"/>
        </w:rPr>
        <w:t xml:space="preserve">. </w:t>
      </w:r>
      <w:r w:rsidR="000B16E3">
        <w:rPr>
          <w:rFonts w:ascii="Arial" w:hAnsi="Arial" w:cs="Arial"/>
          <w:sz w:val="22"/>
          <w:szCs w:val="22"/>
        </w:rPr>
        <w:t>The pancreas release insulin in response</w:t>
      </w:r>
      <w:r w:rsidR="00462E6A">
        <w:rPr>
          <w:rFonts w:ascii="Arial" w:hAnsi="Arial" w:cs="Arial"/>
          <w:sz w:val="22"/>
          <w:szCs w:val="22"/>
        </w:rPr>
        <w:t xml:space="preserve"> to rising blood glucose levels</w:t>
      </w:r>
      <w:r w:rsidR="00B015C3">
        <w:rPr>
          <w:rFonts w:ascii="Arial" w:hAnsi="Arial" w:cs="Arial"/>
          <w:sz w:val="22"/>
          <w:szCs w:val="22"/>
        </w:rPr>
        <w:t>. Insulin makes it eas</w:t>
      </w:r>
      <w:r w:rsidR="00702C7F">
        <w:rPr>
          <w:rFonts w:ascii="Arial" w:hAnsi="Arial" w:cs="Arial"/>
          <w:sz w:val="22"/>
          <w:szCs w:val="22"/>
        </w:rPr>
        <w:t xml:space="preserve">ier </w:t>
      </w:r>
      <w:r w:rsidR="00C35D74">
        <w:rPr>
          <w:rFonts w:ascii="Arial" w:hAnsi="Arial" w:cs="Arial"/>
          <w:sz w:val="22"/>
          <w:szCs w:val="22"/>
        </w:rPr>
        <w:t xml:space="preserve">for glucose </w:t>
      </w:r>
      <w:r w:rsidR="00C76F4D">
        <w:rPr>
          <w:rFonts w:ascii="Arial" w:hAnsi="Arial" w:cs="Arial"/>
          <w:sz w:val="22"/>
          <w:szCs w:val="22"/>
        </w:rPr>
        <w:t xml:space="preserve">movement </w:t>
      </w:r>
      <w:r w:rsidR="00EF358F">
        <w:rPr>
          <w:rFonts w:ascii="Arial" w:hAnsi="Arial" w:cs="Arial"/>
          <w:sz w:val="22"/>
          <w:szCs w:val="22"/>
        </w:rPr>
        <w:t xml:space="preserve">from the </w:t>
      </w:r>
      <w:r w:rsidR="000317E5">
        <w:rPr>
          <w:rFonts w:ascii="Arial" w:hAnsi="Arial" w:cs="Arial"/>
          <w:sz w:val="22"/>
          <w:szCs w:val="22"/>
        </w:rPr>
        <w:t>bloodstream in</w:t>
      </w:r>
      <w:r w:rsidR="00C35D74">
        <w:rPr>
          <w:rFonts w:ascii="Arial" w:hAnsi="Arial" w:cs="Arial"/>
          <w:sz w:val="22"/>
          <w:szCs w:val="22"/>
        </w:rPr>
        <w:t>to body cells</w:t>
      </w:r>
      <w:r w:rsidR="009E0512">
        <w:rPr>
          <w:rFonts w:ascii="Arial" w:hAnsi="Arial" w:cs="Arial"/>
          <w:sz w:val="22"/>
          <w:szCs w:val="22"/>
        </w:rPr>
        <w:t>,</w:t>
      </w:r>
      <w:r w:rsidR="00872115">
        <w:rPr>
          <w:rFonts w:ascii="Arial" w:hAnsi="Arial" w:cs="Arial"/>
          <w:sz w:val="22"/>
          <w:szCs w:val="22"/>
        </w:rPr>
        <w:t xml:space="preserve"> where it can either be </w:t>
      </w:r>
      <w:r w:rsidR="004655F0">
        <w:rPr>
          <w:rFonts w:ascii="Arial" w:hAnsi="Arial" w:cs="Arial"/>
          <w:sz w:val="22"/>
          <w:szCs w:val="22"/>
        </w:rPr>
        <w:t>used</w:t>
      </w:r>
      <w:r w:rsidR="00872115">
        <w:rPr>
          <w:rFonts w:ascii="Arial" w:hAnsi="Arial" w:cs="Arial"/>
          <w:sz w:val="22"/>
          <w:szCs w:val="22"/>
        </w:rPr>
        <w:t xml:space="preserve"> to produce energy or stored as </w:t>
      </w:r>
      <w:r w:rsidR="009912E6">
        <w:rPr>
          <w:rFonts w:ascii="Arial" w:hAnsi="Arial" w:cs="Arial"/>
          <w:sz w:val="22"/>
          <w:szCs w:val="22"/>
        </w:rPr>
        <w:t xml:space="preserve">glucagon </w:t>
      </w:r>
      <w:r w:rsidR="003E289C">
        <w:rPr>
          <w:rFonts w:ascii="Arial" w:hAnsi="Arial" w:cs="Arial"/>
          <w:sz w:val="22"/>
          <w:szCs w:val="22"/>
        </w:rPr>
        <w:t>in the muscle and liver.</w:t>
      </w:r>
    </w:p>
    <w:p w14:paraId="69884BDC" w14:textId="268FCD86" w:rsidR="009C2D9B" w:rsidRDefault="009C2D9B" w:rsidP="00793109">
      <w:pPr>
        <w:spacing w:line="360" w:lineRule="auto"/>
        <w:rPr>
          <w:rFonts w:ascii="Arial" w:hAnsi="Arial" w:cs="Arial"/>
          <w:sz w:val="22"/>
          <w:szCs w:val="22"/>
        </w:rPr>
      </w:pPr>
      <w:r>
        <w:rPr>
          <w:rFonts w:ascii="Arial" w:hAnsi="Arial" w:cs="Arial"/>
          <w:sz w:val="22"/>
          <w:szCs w:val="22"/>
        </w:rPr>
        <w:t xml:space="preserve">The pancreas release glucagon </w:t>
      </w:r>
      <w:r w:rsidR="00AE30E8">
        <w:rPr>
          <w:rFonts w:ascii="Arial" w:hAnsi="Arial" w:cs="Arial"/>
          <w:sz w:val="22"/>
          <w:szCs w:val="22"/>
        </w:rPr>
        <w:t xml:space="preserve">when blood glucose levels drop, </w:t>
      </w:r>
      <w:r w:rsidR="0058438D">
        <w:rPr>
          <w:rFonts w:ascii="Arial" w:hAnsi="Arial" w:cs="Arial"/>
          <w:sz w:val="22"/>
          <w:szCs w:val="22"/>
        </w:rPr>
        <w:t>this</w:t>
      </w:r>
      <w:r w:rsidR="00882D9B">
        <w:rPr>
          <w:rFonts w:ascii="Arial" w:hAnsi="Arial" w:cs="Arial"/>
          <w:sz w:val="22"/>
          <w:szCs w:val="22"/>
        </w:rPr>
        <w:t xml:space="preserve"> </w:t>
      </w:r>
      <w:r w:rsidR="00596BCE">
        <w:rPr>
          <w:rFonts w:ascii="Arial" w:hAnsi="Arial" w:cs="Arial"/>
          <w:sz w:val="22"/>
          <w:szCs w:val="22"/>
        </w:rPr>
        <w:t>can</w:t>
      </w:r>
      <w:r w:rsidR="00B45CD0">
        <w:rPr>
          <w:rFonts w:ascii="Arial" w:hAnsi="Arial" w:cs="Arial"/>
          <w:sz w:val="22"/>
          <w:szCs w:val="22"/>
        </w:rPr>
        <w:t xml:space="preserve"> </w:t>
      </w:r>
      <w:r w:rsidR="00596BCE">
        <w:rPr>
          <w:rFonts w:ascii="Arial" w:hAnsi="Arial" w:cs="Arial"/>
          <w:sz w:val="22"/>
          <w:szCs w:val="22"/>
        </w:rPr>
        <w:t>happen</w:t>
      </w:r>
      <w:r w:rsidR="00B45CD0">
        <w:rPr>
          <w:rFonts w:ascii="Arial" w:hAnsi="Arial" w:cs="Arial"/>
          <w:sz w:val="22"/>
          <w:szCs w:val="22"/>
        </w:rPr>
        <w:t xml:space="preserve"> during fasting </w:t>
      </w:r>
      <w:r w:rsidR="00515939">
        <w:rPr>
          <w:rFonts w:ascii="Arial" w:hAnsi="Arial" w:cs="Arial"/>
          <w:sz w:val="22"/>
          <w:szCs w:val="22"/>
        </w:rPr>
        <w:t xml:space="preserve">or physical </w:t>
      </w:r>
      <w:r w:rsidR="004A4508">
        <w:rPr>
          <w:rFonts w:ascii="Arial" w:hAnsi="Arial" w:cs="Arial"/>
          <w:sz w:val="22"/>
          <w:szCs w:val="22"/>
        </w:rPr>
        <w:t xml:space="preserve">activity. Glucagon </w:t>
      </w:r>
      <w:r w:rsidR="0042629F">
        <w:rPr>
          <w:rFonts w:ascii="Arial" w:hAnsi="Arial" w:cs="Arial"/>
          <w:sz w:val="22"/>
          <w:szCs w:val="22"/>
        </w:rPr>
        <w:t>stimulates</w:t>
      </w:r>
      <w:r w:rsidR="004A4508">
        <w:rPr>
          <w:rFonts w:ascii="Arial" w:hAnsi="Arial" w:cs="Arial"/>
          <w:sz w:val="22"/>
          <w:szCs w:val="22"/>
        </w:rPr>
        <w:t xml:space="preserve"> </w:t>
      </w:r>
      <w:r w:rsidR="00F76010">
        <w:rPr>
          <w:rFonts w:ascii="Arial" w:hAnsi="Arial" w:cs="Arial"/>
          <w:sz w:val="22"/>
          <w:szCs w:val="22"/>
        </w:rPr>
        <w:t>gly</w:t>
      </w:r>
      <w:r w:rsidR="00AA5099">
        <w:rPr>
          <w:rFonts w:ascii="Arial" w:hAnsi="Arial" w:cs="Arial"/>
          <w:sz w:val="22"/>
          <w:szCs w:val="22"/>
        </w:rPr>
        <w:t>cogen breakdown in the liver</w:t>
      </w:r>
      <w:r w:rsidR="00205602">
        <w:rPr>
          <w:rFonts w:ascii="Arial" w:hAnsi="Arial" w:cs="Arial"/>
          <w:sz w:val="22"/>
          <w:szCs w:val="22"/>
        </w:rPr>
        <w:t xml:space="preserve"> </w:t>
      </w:r>
      <w:r w:rsidR="004A2ADE">
        <w:rPr>
          <w:rFonts w:ascii="Arial" w:hAnsi="Arial" w:cs="Arial"/>
          <w:sz w:val="22"/>
          <w:szCs w:val="22"/>
        </w:rPr>
        <w:t xml:space="preserve">and </w:t>
      </w:r>
      <w:r w:rsidR="0042629F">
        <w:rPr>
          <w:rFonts w:ascii="Arial" w:hAnsi="Arial" w:cs="Arial"/>
          <w:sz w:val="22"/>
          <w:szCs w:val="22"/>
        </w:rPr>
        <w:t>the release</w:t>
      </w:r>
      <w:r w:rsidR="00963F3F">
        <w:rPr>
          <w:rFonts w:ascii="Arial" w:hAnsi="Arial" w:cs="Arial"/>
          <w:sz w:val="22"/>
          <w:szCs w:val="22"/>
        </w:rPr>
        <w:t xml:space="preserve"> of glucose</w:t>
      </w:r>
      <w:r w:rsidR="00E012CF">
        <w:rPr>
          <w:rFonts w:ascii="Arial" w:hAnsi="Arial" w:cs="Arial"/>
          <w:sz w:val="22"/>
          <w:szCs w:val="22"/>
        </w:rPr>
        <w:t xml:space="preserve"> into</w:t>
      </w:r>
      <w:r w:rsidR="00A87E68">
        <w:rPr>
          <w:rFonts w:ascii="Arial" w:hAnsi="Arial" w:cs="Arial"/>
          <w:sz w:val="22"/>
          <w:szCs w:val="22"/>
        </w:rPr>
        <w:t xml:space="preserve"> </w:t>
      </w:r>
      <w:r w:rsidR="004B0D34">
        <w:rPr>
          <w:rFonts w:ascii="Arial" w:hAnsi="Arial" w:cs="Arial"/>
          <w:sz w:val="22"/>
          <w:szCs w:val="22"/>
        </w:rPr>
        <w:t>bloodstream</w:t>
      </w:r>
      <w:r w:rsidR="00E012CF">
        <w:rPr>
          <w:rFonts w:ascii="Arial" w:hAnsi="Arial" w:cs="Arial"/>
          <w:sz w:val="22"/>
          <w:szCs w:val="22"/>
        </w:rPr>
        <w:t xml:space="preserve">. This system </w:t>
      </w:r>
      <w:r w:rsidR="00B845A5">
        <w:rPr>
          <w:rFonts w:ascii="Arial" w:hAnsi="Arial" w:cs="Arial"/>
          <w:sz w:val="22"/>
          <w:szCs w:val="22"/>
        </w:rPr>
        <w:t>keeps blood glucose</w:t>
      </w:r>
      <w:r w:rsidR="009D3716">
        <w:rPr>
          <w:rFonts w:ascii="Arial" w:hAnsi="Arial" w:cs="Arial"/>
          <w:sz w:val="22"/>
          <w:szCs w:val="22"/>
        </w:rPr>
        <w:t xml:space="preserve"> levels from </w:t>
      </w:r>
      <w:r w:rsidR="005453B2">
        <w:rPr>
          <w:rFonts w:ascii="Arial" w:hAnsi="Arial" w:cs="Arial"/>
          <w:sz w:val="22"/>
          <w:szCs w:val="22"/>
        </w:rPr>
        <w:t xml:space="preserve">falling </w:t>
      </w:r>
      <w:r w:rsidR="009D3716">
        <w:rPr>
          <w:rFonts w:ascii="Arial" w:hAnsi="Arial" w:cs="Arial"/>
          <w:sz w:val="22"/>
          <w:szCs w:val="22"/>
        </w:rPr>
        <w:t>too low</w:t>
      </w:r>
      <w:r w:rsidR="00945450">
        <w:rPr>
          <w:rFonts w:ascii="Arial" w:hAnsi="Arial" w:cs="Arial"/>
          <w:sz w:val="22"/>
          <w:szCs w:val="22"/>
        </w:rPr>
        <w:t xml:space="preserve">. Insulin </w:t>
      </w:r>
      <w:r w:rsidR="005B78DD">
        <w:rPr>
          <w:rFonts w:ascii="Arial" w:hAnsi="Arial" w:cs="Arial"/>
          <w:sz w:val="22"/>
          <w:szCs w:val="22"/>
        </w:rPr>
        <w:t xml:space="preserve">resistance in people with type2 diabetes </w:t>
      </w:r>
      <w:r w:rsidR="009719F4">
        <w:rPr>
          <w:rFonts w:ascii="Arial" w:hAnsi="Arial" w:cs="Arial"/>
          <w:sz w:val="22"/>
          <w:szCs w:val="22"/>
        </w:rPr>
        <w:t xml:space="preserve">makes it difficult for </w:t>
      </w:r>
      <w:r w:rsidR="00A5450F">
        <w:rPr>
          <w:rFonts w:ascii="Arial" w:hAnsi="Arial" w:cs="Arial"/>
          <w:sz w:val="22"/>
          <w:szCs w:val="22"/>
        </w:rPr>
        <w:t>cells to react to insulin.</w:t>
      </w:r>
      <w:r w:rsidR="00B80BB3">
        <w:rPr>
          <w:rFonts w:ascii="Arial" w:hAnsi="Arial" w:cs="Arial"/>
          <w:sz w:val="22"/>
          <w:szCs w:val="22"/>
        </w:rPr>
        <w:t xml:space="preserve"> Insulin production may decrease </w:t>
      </w:r>
      <w:r w:rsidR="00527216">
        <w:rPr>
          <w:rFonts w:ascii="Arial" w:hAnsi="Arial" w:cs="Arial"/>
          <w:sz w:val="22"/>
          <w:szCs w:val="22"/>
        </w:rPr>
        <w:t xml:space="preserve">when pancreatic beta-cell </w:t>
      </w:r>
      <w:r w:rsidR="0038778B">
        <w:rPr>
          <w:rFonts w:ascii="Arial" w:hAnsi="Arial" w:cs="Arial"/>
          <w:sz w:val="22"/>
          <w:szCs w:val="22"/>
        </w:rPr>
        <w:t xml:space="preserve">deteriorate over </w:t>
      </w:r>
      <w:r w:rsidR="008D09CA">
        <w:rPr>
          <w:rFonts w:ascii="Arial" w:hAnsi="Arial" w:cs="Arial"/>
          <w:sz w:val="22"/>
          <w:szCs w:val="22"/>
        </w:rPr>
        <w:t>time</w:t>
      </w:r>
      <w:r w:rsidR="00C12B76">
        <w:rPr>
          <w:rFonts w:ascii="Arial" w:hAnsi="Arial" w:cs="Arial"/>
          <w:sz w:val="22"/>
          <w:szCs w:val="22"/>
        </w:rPr>
        <w:t xml:space="preserve">, </w:t>
      </w:r>
      <w:r w:rsidR="008D09CA">
        <w:rPr>
          <w:rFonts w:ascii="Arial" w:hAnsi="Arial" w:cs="Arial"/>
          <w:sz w:val="22"/>
          <w:szCs w:val="22"/>
        </w:rPr>
        <w:t>hyperglycaemia</w:t>
      </w:r>
      <w:r w:rsidR="0002642C">
        <w:rPr>
          <w:rFonts w:ascii="Arial" w:hAnsi="Arial" w:cs="Arial"/>
          <w:sz w:val="22"/>
          <w:szCs w:val="22"/>
        </w:rPr>
        <w:t xml:space="preserve"> results </w:t>
      </w:r>
      <w:r w:rsidR="00722B8A">
        <w:rPr>
          <w:rFonts w:ascii="Arial" w:hAnsi="Arial" w:cs="Arial"/>
          <w:sz w:val="22"/>
          <w:szCs w:val="22"/>
        </w:rPr>
        <w:t>from accumulation of glucose in the blood</w:t>
      </w:r>
      <w:r w:rsidR="002C290E">
        <w:rPr>
          <w:rFonts w:ascii="Arial" w:hAnsi="Arial" w:cs="Arial"/>
          <w:sz w:val="22"/>
          <w:szCs w:val="22"/>
        </w:rPr>
        <w:t xml:space="preserve"> (</w:t>
      </w:r>
      <w:r w:rsidR="00200F2D">
        <w:rPr>
          <w:rFonts w:ascii="Arial" w:hAnsi="Arial" w:cs="Arial"/>
          <w:sz w:val="22"/>
          <w:szCs w:val="22"/>
        </w:rPr>
        <w:t>NHS England, 2023</w:t>
      </w:r>
      <w:r w:rsidR="002C290E">
        <w:rPr>
          <w:rFonts w:ascii="Arial" w:hAnsi="Arial" w:cs="Arial"/>
          <w:sz w:val="22"/>
          <w:szCs w:val="22"/>
        </w:rPr>
        <w:t>)</w:t>
      </w:r>
      <w:r w:rsidR="008D09CA">
        <w:rPr>
          <w:rFonts w:ascii="Arial" w:hAnsi="Arial" w:cs="Arial"/>
          <w:sz w:val="22"/>
          <w:szCs w:val="22"/>
        </w:rPr>
        <w:t>.</w:t>
      </w:r>
    </w:p>
    <w:p w14:paraId="6A503EF7" w14:textId="6DD3C22B" w:rsidR="0043328D" w:rsidRDefault="008A53E7" w:rsidP="00793109">
      <w:pPr>
        <w:spacing w:line="360" w:lineRule="auto"/>
        <w:rPr>
          <w:rFonts w:ascii="Arial" w:hAnsi="Arial" w:cs="Arial"/>
          <w:sz w:val="22"/>
          <w:szCs w:val="22"/>
        </w:rPr>
      </w:pPr>
      <w:r>
        <w:rPr>
          <w:rFonts w:ascii="Arial" w:hAnsi="Arial" w:cs="Arial"/>
          <w:sz w:val="22"/>
          <w:szCs w:val="22"/>
        </w:rPr>
        <w:t xml:space="preserve">Microvascular and </w:t>
      </w:r>
      <w:r w:rsidR="00612B27">
        <w:rPr>
          <w:rFonts w:ascii="Arial" w:hAnsi="Arial" w:cs="Arial"/>
          <w:sz w:val="22"/>
          <w:szCs w:val="22"/>
        </w:rPr>
        <w:t xml:space="preserve">Macrovascular problems are linked </w:t>
      </w:r>
      <w:r w:rsidR="00CB5A63">
        <w:rPr>
          <w:rFonts w:ascii="Arial" w:hAnsi="Arial" w:cs="Arial"/>
          <w:sz w:val="22"/>
          <w:szCs w:val="22"/>
        </w:rPr>
        <w:t xml:space="preserve">to chronic </w:t>
      </w:r>
      <w:r w:rsidR="009B21ED">
        <w:rPr>
          <w:rFonts w:ascii="Arial" w:hAnsi="Arial" w:cs="Arial"/>
          <w:sz w:val="22"/>
          <w:szCs w:val="22"/>
        </w:rPr>
        <w:t>hyperglycaemia</w:t>
      </w:r>
      <w:r w:rsidR="00CB5A63">
        <w:rPr>
          <w:rFonts w:ascii="Arial" w:hAnsi="Arial" w:cs="Arial"/>
          <w:sz w:val="22"/>
          <w:szCs w:val="22"/>
        </w:rPr>
        <w:t>.</w:t>
      </w:r>
      <w:r w:rsidR="009B21ED">
        <w:rPr>
          <w:rFonts w:ascii="Arial" w:hAnsi="Arial" w:cs="Arial"/>
          <w:sz w:val="22"/>
          <w:szCs w:val="22"/>
        </w:rPr>
        <w:t xml:space="preserve"> These include peri</w:t>
      </w:r>
      <w:r w:rsidR="005833CA">
        <w:rPr>
          <w:rFonts w:ascii="Arial" w:hAnsi="Arial" w:cs="Arial"/>
          <w:sz w:val="22"/>
          <w:szCs w:val="22"/>
        </w:rPr>
        <w:t xml:space="preserve">pheral vascular disease </w:t>
      </w:r>
      <w:r w:rsidR="0004758A">
        <w:rPr>
          <w:rFonts w:ascii="Arial" w:hAnsi="Arial" w:cs="Arial"/>
          <w:sz w:val="22"/>
          <w:szCs w:val="22"/>
        </w:rPr>
        <w:t xml:space="preserve">coronary heart disease, </w:t>
      </w:r>
      <w:r w:rsidR="00C826D3">
        <w:rPr>
          <w:rFonts w:ascii="Arial" w:hAnsi="Arial" w:cs="Arial"/>
          <w:sz w:val="22"/>
          <w:szCs w:val="22"/>
        </w:rPr>
        <w:t>stroke,</w:t>
      </w:r>
      <w:r w:rsidR="0095483C">
        <w:rPr>
          <w:rFonts w:ascii="Arial" w:hAnsi="Arial" w:cs="Arial"/>
          <w:sz w:val="22"/>
          <w:szCs w:val="22"/>
        </w:rPr>
        <w:t xml:space="preserve"> diabetes </w:t>
      </w:r>
      <w:r w:rsidR="00AB6B4A">
        <w:rPr>
          <w:rFonts w:ascii="Arial" w:hAnsi="Arial" w:cs="Arial"/>
          <w:sz w:val="22"/>
          <w:szCs w:val="22"/>
        </w:rPr>
        <w:t xml:space="preserve">retinopathy, nephropathy </w:t>
      </w:r>
      <w:r w:rsidR="00AE1B7F">
        <w:rPr>
          <w:rFonts w:ascii="Arial" w:hAnsi="Arial" w:cs="Arial"/>
          <w:sz w:val="22"/>
          <w:szCs w:val="22"/>
        </w:rPr>
        <w:t>and neuropathy (</w:t>
      </w:r>
      <w:r w:rsidR="00152AE9">
        <w:rPr>
          <w:rFonts w:ascii="Arial" w:hAnsi="Arial" w:cs="Arial"/>
          <w:sz w:val="22"/>
          <w:szCs w:val="22"/>
        </w:rPr>
        <w:t>NICE,2022</w:t>
      </w:r>
      <w:r w:rsidR="002F6277">
        <w:rPr>
          <w:rFonts w:ascii="Arial" w:hAnsi="Arial" w:cs="Arial"/>
          <w:sz w:val="22"/>
          <w:szCs w:val="22"/>
        </w:rPr>
        <w:t>). As</w:t>
      </w:r>
      <w:r w:rsidR="00C826D3">
        <w:rPr>
          <w:rFonts w:ascii="Arial" w:hAnsi="Arial" w:cs="Arial"/>
          <w:sz w:val="22"/>
          <w:szCs w:val="22"/>
        </w:rPr>
        <w:t xml:space="preserve"> a</w:t>
      </w:r>
      <w:r w:rsidR="00152AE9">
        <w:rPr>
          <w:rFonts w:ascii="Arial" w:hAnsi="Arial" w:cs="Arial"/>
          <w:sz w:val="22"/>
          <w:szCs w:val="22"/>
        </w:rPr>
        <w:t xml:space="preserve"> result</w:t>
      </w:r>
      <w:r w:rsidR="00C9054C">
        <w:rPr>
          <w:rFonts w:ascii="Arial" w:hAnsi="Arial" w:cs="Arial"/>
          <w:sz w:val="22"/>
          <w:szCs w:val="22"/>
        </w:rPr>
        <w:t>,</w:t>
      </w:r>
      <w:r w:rsidR="00152AE9">
        <w:rPr>
          <w:rFonts w:ascii="Arial" w:hAnsi="Arial" w:cs="Arial"/>
          <w:sz w:val="22"/>
          <w:szCs w:val="22"/>
        </w:rPr>
        <w:t xml:space="preserve"> </w:t>
      </w:r>
      <w:r w:rsidR="00DD4A86">
        <w:rPr>
          <w:rFonts w:ascii="Arial" w:hAnsi="Arial" w:cs="Arial"/>
          <w:sz w:val="22"/>
          <w:szCs w:val="22"/>
        </w:rPr>
        <w:t xml:space="preserve">keeping blood glucose levels </w:t>
      </w:r>
      <w:r w:rsidR="00152BFB">
        <w:rPr>
          <w:rFonts w:ascii="Arial" w:hAnsi="Arial" w:cs="Arial"/>
          <w:sz w:val="22"/>
          <w:szCs w:val="22"/>
        </w:rPr>
        <w:t>within advised go</w:t>
      </w:r>
      <w:r w:rsidR="00D3285D">
        <w:rPr>
          <w:rFonts w:ascii="Arial" w:hAnsi="Arial" w:cs="Arial"/>
          <w:sz w:val="22"/>
          <w:szCs w:val="22"/>
        </w:rPr>
        <w:t>al</w:t>
      </w:r>
      <w:r w:rsidR="00152BFB">
        <w:rPr>
          <w:rFonts w:ascii="Arial" w:hAnsi="Arial" w:cs="Arial"/>
          <w:sz w:val="22"/>
          <w:szCs w:val="22"/>
        </w:rPr>
        <w:t xml:space="preserve"> ranges is essential to </w:t>
      </w:r>
      <w:r w:rsidR="00C826D3">
        <w:rPr>
          <w:rFonts w:ascii="Arial" w:hAnsi="Arial" w:cs="Arial"/>
          <w:sz w:val="22"/>
          <w:szCs w:val="22"/>
        </w:rPr>
        <w:t>managing diabetes.</w:t>
      </w:r>
    </w:p>
    <w:p w14:paraId="7A327F41" w14:textId="524DB719" w:rsidR="00D3285D" w:rsidRPr="00BE3ABF" w:rsidRDefault="00CD73A9" w:rsidP="00BE3ABF">
      <w:pPr>
        <w:pStyle w:val="Heading1"/>
      </w:pPr>
      <w:bookmarkStart w:id="4" w:name="_Toc232640496"/>
      <w:bookmarkStart w:id="5" w:name="_Toc232848644"/>
      <w:r w:rsidRPr="00BE3ABF">
        <w:lastRenderedPageBreak/>
        <w:t xml:space="preserve">How Oxygen </w:t>
      </w:r>
      <w:r w:rsidR="00091904" w:rsidRPr="00BE3ABF">
        <w:t>and</w:t>
      </w:r>
      <w:r w:rsidR="00D4248F" w:rsidRPr="00BE3ABF">
        <w:t xml:space="preserve"> Glucose are Used to Produce </w:t>
      </w:r>
      <w:r w:rsidR="00091904" w:rsidRPr="00BE3ABF">
        <w:t>Energy through Metabolism</w:t>
      </w:r>
      <w:r w:rsidR="004655F0" w:rsidRPr="00BE3ABF">
        <w:t>.</w:t>
      </w:r>
      <w:bookmarkEnd w:id="4"/>
      <w:bookmarkEnd w:id="5"/>
    </w:p>
    <w:p w14:paraId="6F355EB9" w14:textId="6B8B0AB6" w:rsidR="004655F0" w:rsidRDefault="00675486" w:rsidP="00793109">
      <w:pPr>
        <w:spacing w:line="360" w:lineRule="auto"/>
        <w:rPr>
          <w:rFonts w:ascii="Arial" w:hAnsi="Arial" w:cs="Arial"/>
          <w:sz w:val="22"/>
          <w:szCs w:val="22"/>
        </w:rPr>
      </w:pPr>
      <w:r>
        <w:rPr>
          <w:rFonts w:ascii="Arial" w:hAnsi="Arial" w:cs="Arial"/>
          <w:sz w:val="22"/>
          <w:szCs w:val="22"/>
        </w:rPr>
        <w:t>The group of chemical process</w:t>
      </w:r>
      <w:r w:rsidR="00AD7005">
        <w:rPr>
          <w:rFonts w:ascii="Arial" w:hAnsi="Arial" w:cs="Arial"/>
          <w:sz w:val="22"/>
          <w:szCs w:val="22"/>
        </w:rPr>
        <w:t>es that t</w:t>
      </w:r>
      <w:r w:rsidR="007E4BD1">
        <w:rPr>
          <w:rFonts w:ascii="Arial" w:hAnsi="Arial" w:cs="Arial"/>
          <w:sz w:val="22"/>
          <w:szCs w:val="22"/>
        </w:rPr>
        <w:t xml:space="preserve">ake place inside living things </w:t>
      </w:r>
      <w:r w:rsidR="00757A64">
        <w:rPr>
          <w:rFonts w:ascii="Arial" w:hAnsi="Arial" w:cs="Arial"/>
          <w:sz w:val="22"/>
          <w:szCs w:val="22"/>
        </w:rPr>
        <w:t>to</w:t>
      </w:r>
      <w:r w:rsidR="00E4214E">
        <w:rPr>
          <w:rFonts w:ascii="Arial" w:hAnsi="Arial" w:cs="Arial"/>
          <w:sz w:val="22"/>
          <w:szCs w:val="22"/>
        </w:rPr>
        <w:t xml:space="preserve"> sustain life is ref</w:t>
      </w:r>
      <w:r w:rsidR="00EF299A">
        <w:rPr>
          <w:rFonts w:ascii="Arial" w:hAnsi="Arial" w:cs="Arial"/>
          <w:sz w:val="22"/>
          <w:szCs w:val="22"/>
        </w:rPr>
        <w:t>erred to as metabolism</w:t>
      </w:r>
      <w:r w:rsidR="00E70C7C">
        <w:rPr>
          <w:rFonts w:ascii="Arial" w:hAnsi="Arial" w:cs="Arial"/>
          <w:sz w:val="22"/>
          <w:szCs w:val="22"/>
        </w:rPr>
        <w:t xml:space="preserve">. </w:t>
      </w:r>
      <w:r w:rsidR="00025212">
        <w:rPr>
          <w:rFonts w:ascii="Arial" w:hAnsi="Arial" w:cs="Arial"/>
          <w:sz w:val="22"/>
          <w:szCs w:val="22"/>
        </w:rPr>
        <w:t>The process of</w:t>
      </w:r>
      <w:r w:rsidR="00E176F1">
        <w:rPr>
          <w:rFonts w:ascii="Arial" w:hAnsi="Arial" w:cs="Arial"/>
          <w:sz w:val="22"/>
          <w:szCs w:val="22"/>
        </w:rPr>
        <w:t xml:space="preserve"> c</w:t>
      </w:r>
      <w:r w:rsidR="00E70C7C">
        <w:rPr>
          <w:rFonts w:ascii="Arial" w:hAnsi="Arial" w:cs="Arial"/>
          <w:sz w:val="22"/>
          <w:szCs w:val="22"/>
        </w:rPr>
        <w:t xml:space="preserve">ellular </w:t>
      </w:r>
      <w:r w:rsidR="008E07FC">
        <w:rPr>
          <w:rFonts w:ascii="Arial" w:hAnsi="Arial" w:cs="Arial"/>
          <w:sz w:val="22"/>
          <w:szCs w:val="22"/>
        </w:rPr>
        <w:t>respiration</w:t>
      </w:r>
      <w:r w:rsidR="00757A64">
        <w:rPr>
          <w:rFonts w:ascii="Arial" w:hAnsi="Arial" w:cs="Arial"/>
          <w:sz w:val="22"/>
          <w:szCs w:val="22"/>
        </w:rPr>
        <w:t>,</w:t>
      </w:r>
      <w:r w:rsidR="008E07FC">
        <w:rPr>
          <w:rFonts w:ascii="Arial" w:hAnsi="Arial" w:cs="Arial"/>
          <w:sz w:val="22"/>
          <w:szCs w:val="22"/>
        </w:rPr>
        <w:t xml:space="preserve"> allows cells to </w:t>
      </w:r>
      <w:r w:rsidR="00827A8A">
        <w:rPr>
          <w:rFonts w:ascii="Arial" w:hAnsi="Arial" w:cs="Arial"/>
          <w:sz w:val="22"/>
          <w:szCs w:val="22"/>
        </w:rPr>
        <w:t>man</w:t>
      </w:r>
      <w:r w:rsidR="00DF1117">
        <w:rPr>
          <w:rFonts w:ascii="Arial" w:hAnsi="Arial" w:cs="Arial"/>
          <w:sz w:val="22"/>
          <w:szCs w:val="22"/>
        </w:rPr>
        <w:t>ufacture energy from glucose</w:t>
      </w:r>
      <w:r w:rsidR="001956DF">
        <w:rPr>
          <w:rFonts w:ascii="Arial" w:hAnsi="Arial" w:cs="Arial"/>
          <w:sz w:val="22"/>
          <w:szCs w:val="22"/>
        </w:rPr>
        <w:t>,</w:t>
      </w:r>
      <w:r w:rsidR="00DF1117">
        <w:rPr>
          <w:rFonts w:ascii="Arial" w:hAnsi="Arial" w:cs="Arial"/>
          <w:sz w:val="22"/>
          <w:szCs w:val="22"/>
        </w:rPr>
        <w:t xml:space="preserve"> </w:t>
      </w:r>
      <w:r w:rsidR="00344F27">
        <w:rPr>
          <w:rFonts w:ascii="Arial" w:hAnsi="Arial" w:cs="Arial"/>
          <w:sz w:val="22"/>
          <w:szCs w:val="22"/>
        </w:rPr>
        <w:t xml:space="preserve">is one of the most significant </w:t>
      </w:r>
      <w:r w:rsidR="003C7FA8">
        <w:rPr>
          <w:rFonts w:ascii="Arial" w:hAnsi="Arial" w:cs="Arial"/>
          <w:sz w:val="22"/>
          <w:szCs w:val="22"/>
        </w:rPr>
        <w:t>metabolic processes.</w:t>
      </w:r>
    </w:p>
    <w:p w14:paraId="19843F99" w14:textId="77777777" w:rsidR="004259D9" w:rsidRDefault="00925979" w:rsidP="00793109">
      <w:pPr>
        <w:spacing w:line="360" w:lineRule="auto"/>
        <w:rPr>
          <w:rFonts w:ascii="Arial" w:hAnsi="Arial" w:cs="Arial"/>
          <w:sz w:val="22"/>
          <w:szCs w:val="22"/>
        </w:rPr>
      </w:pPr>
      <w:r>
        <w:rPr>
          <w:rFonts w:ascii="Arial" w:hAnsi="Arial" w:cs="Arial"/>
          <w:sz w:val="22"/>
          <w:szCs w:val="22"/>
        </w:rPr>
        <w:t>Carbohydrate</w:t>
      </w:r>
      <w:r w:rsidR="00101263">
        <w:rPr>
          <w:rFonts w:ascii="Arial" w:hAnsi="Arial" w:cs="Arial"/>
          <w:sz w:val="22"/>
          <w:szCs w:val="22"/>
        </w:rPr>
        <w:t>s</w:t>
      </w:r>
      <w:r>
        <w:rPr>
          <w:rFonts w:ascii="Arial" w:hAnsi="Arial" w:cs="Arial"/>
          <w:sz w:val="22"/>
          <w:szCs w:val="22"/>
        </w:rPr>
        <w:t xml:space="preserve"> are </w:t>
      </w:r>
      <w:r w:rsidR="003C024C">
        <w:rPr>
          <w:rFonts w:ascii="Arial" w:hAnsi="Arial" w:cs="Arial"/>
          <w:sz w:val="22"/>
          <w:szCs w:val="22"/>
        </w:rPr>
        <w:t>broken</w:t>
      </w:r>
      <w:r>
        <w:rPr>
          <w:rFonts w:ascii="Arial" w:hAnsi="Arial" w:cs="Arial"/>
          <w:sz w:val="22"/>
          <w:szCs w:val="22"/>
        </w:rPr>
        <w:t xml:space="preserve"> down </w:t>
      </w:r>
      <w:r w:rsidR="003C024C">
        <w:rPr>
          <w:rFonts w:ascii="Arial" w:hAnsi="Arial" w:cs="Arial"/>
          <w:sz w:val="22"/>
          <w:szCs w:val="22"/>
        </w:rPr>
        <w:t xml:space="preserve">into glucose molecules </w:t>
      </w:r>
      <w:r w:rsidR="00B20866">
        <w:rPr>
          <w:rFonts w:ascii="Arial" w:hAnsi="Arial" w:cs="Arial"/>
          <w:sz w:val="22"/>
          <w:szCs w:val="22"/>
        </w:rPr>
        <w:t>after digestion</w:t>
      </w:r>
      <w:r w:rsidR="0047528A">
        <w:rPr>
          <w:rFonts w:ascii="Arial" w:hAnsi="Arial" w:cs="Arial"/>
          <w:sz w:val="22"/>
          <w:szCs w:val="22"/>
        </w:rPr>
        <w:t xml:space="preserve">, and these molecules </w:t>
      </w:r>
      <w:r w:rsidR="009904F7">
        <w:rPr>
          <w:rFonts w:ascii="Arial" w:hAnsi="Arial" w:cs="Arial"/>
          <w:sz w:val="22"/>
          <w:szCs w:val="22"/>
        </w:rPr>
        <w:t xml:space="preserve">enter the </w:t>
      </w:r>
      <w:r w:rsidR="00BE6EBD">
        <w:rPr>
          <w:rFonts w:ascii="Arial" w:hAnsi="Arial" w:cs="Arial"/>
          <w:sz w:val="22"/>
          <w:szCs w:val="22"/>
        </w:rPr>
        <w:t>bloodstream. Insulin</w:t>
      </w:r>
      <w:r w:rsidR="00EF5E1A">
        <w:rPr>
          <w:rFonts w:ascii="Arial" w:hAnsi="Arial" w:cs="Arial"/>
          <w:sz w:val="22"/>
          <w:szCs w:val="22"/>
        </w:rPr>
        <w:t xml:space="preserve"> makes it easier for body </w:t>
      </w:r>
      <w:r w:rsidR="003D488B">
        <w:rPr>
          <w:rFonts w:ascii="Arial" w:hAnsi="Arial" w:cs="Arial"/>
          <w:sz w:val="22"/>
          <w:szCs w:val="22"/>
        </w:rPr>
        <w:t>cells to absorb</w:t>
      </w:r>
      <w:r w:rsidR="00237F32">
        <w:rPr>
          <w:rFonts w:ascii="Arial" w:hAnsi="Arial" w:cs="Arial"/>
          <w:sz w:val="22"/>
          <w:szCs w:val="22"/>
        </w:rPr>
        <w:t>ed</w:t>
      </w:r>
      <w:r w:rsidR="003D488B">
        <w:rPr>
          <w:rFonts w:ascii="Arial" w:hAnsi="Arial" w:cs="Arial"/>
          <w:sz w:val="22"/>
          <w:szCs w:val="22"/>
        </w:rPr>
        <w:t xml:space="preserve"> glucose </w:t>
      </w:r>
      <w:r w:rsidR="00CF0B22">
        <w:rPr>
          <w:rFonts w:ascii="Arial" w:hAnsi="Arial" w:cs="Arial"/>
          <w:sz w:val="22"/>
          <w:szCs w:val="22"/>
        </w:rPr>
        <w:t>so that it can be used to produce energy</w:t>
      </w:r>
      <w:r w:rsidR="00926810">
        <w:rPr>
          <w:rFonts w:ascii="Arial" w:hAnsi="Arial" w:cs="Arial"/>
          <w:sz w:val="22"/>
          <w:szCs w:val="22"/>
        </w:rPr>
        <w:t xml:space="preserve">. </w:t>
      </w:r>
      <w:r w:rsidR="007F12C5">
        <w:rPr>
          <w:rFonts w:ascii="Arial" w:hAnsi="Arial" w:cs="Arial"/>
          <w:sz w:val="22"/>
          <w:szCs w:val="22"/>
        </w:rPr>
        <w:t>This process also require</w:t>
      </w:r>
      <w:r w:rsidR="00B939FB">
        <w:rPr>
          <w:rFonts w:ascii="Arial" w:hAnsi="Arial" w:cs="Arial"/>
          <w:sz w:val="22"/>
          <w:szCs w:val="22"/>
        </w:rPr>
        <w:t>s</w:t>
      </w:r>
      <w:r w:rsidR="007F12C5">
        <w:rPr>
          <w:rFonts w:ascii="Arial" w:hAnsi="Arial" w:cs="Arial"/>
          <w:sz w:val="22"/>
          <w:szCs w:val="22"/>
        </w:rPr>
        <w:t xml:space="preserve"> oxygen, which </w:t>
      </w:r>
      <w:r w:rsidR="00B939FB">
        <w:rPr>
          <w:rFonts w:ascii="Arial" w:hAnsi="Arial" w:cs="Arial"/>
          <w:sz w:val="22"/>
          <w:szCs w:val="22"/>
        </w:rPr>
        <w:t xml:space="preserve">is </w:t>
      </w:r>
      <w:r w:rsidR="00F80246">
        <w:rPr>
          <w:rFonts w:ascii="Arial" w:hAnsi="Arial" w:cs="Arial"/>
          <w:sz w:val="22"/>
          <w:szCs w:val="22"/>
        </w:rPr>
        <w:t>obtained</w:t>
      </w:r>
      <w:r w:rsidR="00B939FB">
        <w:rPr>
          <w:rFonts w:ascii="Arial" w:hAnsi="Arial" w:cs="Arial"/>
          <w:sz w:val="22"/>
          <w:szCs w:val="22"/>
        </w:rPr>
        <w:t xml:space="preserve"> through respiration </w:t>
      </w:r>
      <w:r w:rsidR="00791A6A">
        <w:rPr>
          <w:rFonts w:ascii="Arial" w:hAnsi="Arial" w:cs="Arial"/>
          <w:sz w:val="22"/>
          <w:szCs w:val="22"/>
        </w:rPr>
        <w:t xml:space="preserve">and </w:t>
      </w:r>
      <w:r w:rsidR="00AB32C3">
        <w:rPr>
          <w:rFonts w:ascii="Arial" w:hAnsi="Arial" w:cs="Arial"/>
          <w:sz w:val="22"/>
          <w:szCs w:val="22"/>
        </w:rPr>
        <w:t xml:space="preserve">carried </w:t>
      </w:r>
      <w:r w:rsidR="00791A6A">
        <w:rPr>
          <w:rFonts w:ascii="Arial" w:hAnsi="Arial" w:cs="Arial"/>
          <w:sz w:val="22"/>
          <w:szCs w:val="22"/>
        </w:rPr>
        <w:t xml:space="preserve">by </w:t>
      </w:r>
      <w:r w:rsidR="00AD4749">
        <w:rPr>
          <w:rFonts w:ascii="Arial" w:hAnsi="Arial" w:cs="Arial"/>
          <w:sz w:val="22"/>
          <w:szCs w:val="22"/>
        </w:rPr>
        <w:t>circulatory</w:t>
      </w:r>
      <w:r w:rsidR="00791A6A">
        <w:rPr>
          <w:rFonts w:ascii="Arial" w:hAnsi="Arial" w:cs="Arial"/>
          <w:sz w:val="22"/>
          <w:szCs w:val="22"/>
        </w:rPr>
        <w:t xml:space="preserve"> </w:t>
      </w:r>
      <w:r w:rsidR="0027302B">
        <w:rPr>
          <w:rFonts w:ascii="Arial" w:hAnsi="Arial" w:cs="Arial"/>
          <w:sz w:val="22"/>
          <w:szCs w:val="22"/>
        </w:rPr>
        <w:t>system. The</w:t>
      </w:r>
      <w:r w:rsidR="00D825BA">
        <w:rPr>
          <w:rFonts w:ascii="Arial" w:hAnsi="Arial" w:cs="Arial"/>
          <w:sz w:val="22"/>
          <w:szCs w:val="22"/>
        </w:rPr>
        <w:t xml:space="preserve"> bod</w:t>
      </w:r>
      <w:r w:rsidR="00555BE8">
        <w:rPr>
          <w:rFonts w:ascii="Arial" w:hAnsi="Arial" w:cs="Arial"/>
          <w:sz w:val="22"/>
          <w:szCs w:val="22"/>
        </w:rPr>
        <w:t xml:space="preserve">ies main </w:t>
      </w:r>
      <w:r w:rsidR="00D825BA">
        <w:rPr>
          <w:rFonts w:ascii="Arial" w:hAnsi="Arial" w:cs="Arial"/>
          <w:sz w:val="22"/>
          <w:szCs w:val="22"/>
        </w:rPr>
        <w:t xml:space="preserve">energy </w:t>
      </w:r>
      <w:r w:rsidR="00D52B32" w:rsidRPr="00D52B32">
        <w:rPr>
          <w:rFonts w:ascii="Arial" w:hAnsi="Arial" w:cs="Arial"/>
          <w:sz w:val="22"/>
          <w:szCs w:val="22"/>
        </w:rPr>
        <w:t>currency adenosine</w:t>
      </w:r>
      <w:r w:rsidR="004C0965">
        <w:rPr>
          <w:rFonts w:ascii="Arial" w:hAnsi="Arial" w:cs="Arial"/>
          <w:sz w:val="22"/>
          <w:szCs w:val="22"/>
        </w:rPr>
        <w:t xml:space="preserve"> </w:t>
      </w:r>
      <w:r w:rsidR="0091410C">
        <w:rPr>
          <w:rFonts w:ascii="Arial" w:hAnsi="Arial" w:cs="Arial"/>
          <w:sz w:val="22"/>
          <w:szCs w:val="22"/>
        </w:rPr>
        <w:t>triphosphate (</w:t>
      </w:r>
      <w:r w:rsidR="00CC033A">
        <w:rPr>
          <w:rFonts w:ascii="Arial" w:hAnsi="Arial" w:cs="Arial"/>
          <w:sz w:val="22"/>
          <w:szCs w:val="22"/>
        </w:rPr>
        <w:t>ATP) is produce</w:t>
      </w:r>
      <w:r w:rsidR="000D60E1">
        <w:rPr>
          <w:rFonts w:ascii="Arial" w:hAnsi="Arial" w:cs="Arial"/>
          <w:sz w:val="22"/>
          <w:szCs w:val="22"/>
        </w:rPr>
        <w:t xml:space="preserve">d during aerobic </w:t>
      </w:r>
      <w:r w:rsidR="00852601">
        <w:rPr>
          <w:rFonts w:ascii="Arial" w:hAnsi="Arial" w:cs="Arial"/>
          <w:sz w:val="22"/>
          <w:szCs w:val="22"/>
        </w:rPr>
        <w:t xml:space="preserve">respiration, which takes place inside </w:t>
      </w:r>
      <w:r w:rsidR="00454233">
        <w:rPr>
          <w:rFonts w:ascii="Arial" w:hAnsi="Arial" w:cs="Arial"/>
          <w:sz w:val="22"/>
          <w:szCs w:val="22"/>
        </w:rPr>
        <w:t>mitochondria.</w:t>
      </w:r>
      <w:r w:rsidR="007C4875">
        <w:rPr>
          <w:rFonts w:ascii="Arial" w:hAnsi="Arial" w:cs="Arial"/>
          <w:sz w:val="22"/>
          <w:szCs w:val="22"/>
        </w:rPr>
        <w:t xml:space="preserve"> </w:t>
      </w:r>
      <w:r w:rsidR="00555BE8">
        <w:rPr>
          <w:rFonts w:ascii="Arial" w:hAnsi="Arial" w:cs="Arial"/>
          <w:sz w:val="22"/>
          <w:szCs w:val="22"/>
        </w:rPr>
        <w:t xml:space="preserve"> </w:t>
      </w:r>
    </w:p>
    <w:p w14:paraId="388119A9" w14:textId="74CCB9C0" w:rsidR="00937FA6" w:rsidRDefault="007C4875" w:rsidP="00D00BF1">
      <w:pPr>
        <w:spacing w:line="360" w:lineRule="auto"/>
        <w:rPr>
          <w:rFonts w:ascii="Arial" w:hAnsi="Arial" w:cs="Arial"/>
          <w:sz w:val="22"/>
          <w:szCs w:val="22"/>
        </w:rPr>
      </w:pPr>
      <w:r>
        <w:rPr>
          <w:rFonts w:ascii="Arial" w:hAnsi="Arial" w:cs="Arial"/>
          <w:sz w:val="22"/>
          <w:szCs w:val="22"/>
        </w:rPr>
        <w:t xml:space="preserve">The following equation </w:t>
      </w:r>
      <w:r w:rsidR="0091410C">
        <w:rPr>
          <w:rFonts w:ascii="Arial" w:hAnsi="Arial" w:cs="Arial"/>
          <w:sz w:val="22"/>
          <w:szCs w:val="22"/>
        </w:rPr>
        <w:t xml:space="preserve">can be </w:t>
      </w:r>
      <w:r w:rsidR="001A227F">
        <w:rPr>
          <w:rFonts w:ascii="Arial" w:hAnsi="Arial" w:cs="Arial"/>
          <w:sz w:val="22"/>
          <w:szCs w:val="22"/>
        </w:rPr>
        <w:t>used</w:t>
      </w:r>
      <w:r w:rsidR="0091410C">
        <w:rPr>
          <w:rFonts w:ascii="Arial" w:hAnsi="Arial" w:cs="Arial"/>
          <w:sz w:val="22"/>
          <w:szCs w:val="22"/>
        </w:rPr>
        <w:t xml:space="preserve"> to </w:t>
      </w:r>
      <w:r w:rsidR="00C64112">
        <w:rPr>
          <w:rFonts w:ascii="Arial" w:hAnsi="Arial" w:cs="Arial"/>
          <w:sz w:val="22"/>
          <w:szCs w:val="22"/>
        </w:rPr>
        <w:t>summarise</w:t>
      </w:r>
      <w:r w:rsidR="0091410C">
        <w:rPr>
          <w:rFonts w:ascii="Arial" w:hAnsi="Arial" w:cs="Arial"/>
          <w:sz w:val="22"/>
          <w:szCs w:val="22"/>
        </w:rPr>
        <w:t xml:space="preserve"> </w:t>
      </w:r>
      <w:r w:rsidR="00C64112">
        <w:rPr>
          <w:rFonts w:ascii="Arial" w:hAnsi="Arial" w:cs="Arial"/>
          <w:sz w:val="22"/>
          <w:szCs w:val="22"/>
        </w:rPr>
        <w:t xml:space="preserve">the process </w:t>
      </w:r>
      <w:r w:rsidR="00CB4659">
        <w:rPr>
          <w:rFonts w:ascii="Arial" w:hAnsi="Arial" w:cs="Arial"/>
          <w:sz w:val="22"/>
          <w:szCs w:val="22"/>
        </w:rPr>
        <w:t>G</w:t>
      </w:r>
      <w:r w:rsidR="0015239D">
        <w:rPr>
          <w:rFonts w:ascii="Arial" w:hAnsi="Arial" w:cs="Arial"/>
          <w:sz w:val="22"/>
          <w:szCs w:val="22"/>
        </w:rPr>
        <w:t xml:space="preserve">lucose </w:t>
      </w:r>
      <w:r w:rsidR="00CF49EB">
        <w:rPr>
          <w:rFonts w:ascii="Arial" w:hAnsi="Arial" w:cs="Arial"/>
          <w:sz w:val="22"/>
          <w:szCs w:val="22"/>
        </w:rPr>
        <w:t>+ Oxygen =</w:t>
      </w:r>
      <w:r w:rsidR="001A227F">
        <w:rPr>
          <w:rFonts w:ascii="Arial" w:hAnsi="Arial" w:cs="Arial"/>
          <w:sz w:val="22"/>
          <w:szCs w:val="22"/>
        </w:rPr>
        <w:t xml:space="preserve"> Carbon D</w:t>
      </w:r>
      <w:r w:rsidR="00FE5BC6">
        <w:rPr>
          <w:rFonts w:ascii="Arial" w:hAnsi="Arial" w:cs="Arial"/>
          <w:sz w:val="22"/>
          <w:szCs w:val="22"/>
        </w:rPr>
        <w:t>ioxide + Water + Energy</w:t>
      </w:r>
      <w:r w:rsidR="00457068">
        <w:rPr>
          <w:rFonts w:ascii="Arial" w:hAnsi="Arial" w:cs="Arial"/>
          <w:sz w:val="22"/>
          <w:szCs w:val="22"/>
        </w:rPr>
        <w:t xml:space="preserve"> (ATP)</w:t>
      </w:r>
      <w:r w:rsidR="00541F37">
        <w:rPr>
          <w:rFonts w:ascii="Arial" w:hAnsi="Arial" w:cs="Arial"/>
          <w:sz w:val="22"/>
          <w:szCs w:val="22"/>
        </w:rPr>
        <w:t>.</w:t>
      </w:r>
      <w:r w:rsidR="00457068">
        <w:rPr>
          <w:rFonts w:ascii="Arial" w:hAnsi="Arial" w:cs="Arial"/>
          <w:sz w:val="22"/>
          <w:szCs w:val="22"/>
        </w:rPr>
        <w:t xml:space="preserve"> </w:t>
      </w:r>
      <w:r w:rsidR="00893CDB">
        <w:rPr>
          <w:rFonts w:ascii="Arial" w:hAnsi="Arial" w:cs="Arial"/>
          <w:sz w:val="22"/>
          <w:szCs w:val="22"/>
        </w:rPr>
        <w:t>To</w:t>
      </w:r>
      <w:r w:rsidR="008B7E21">
        <w:rPr>
          <w:rFonts w:ascii="Arial" w:hAnsi="Arial" w:cs="Arial"/>
          <w:sz w:val="22"/>
          <w:szCs w:val="22"/>
        </w:rPr>
        <w:t xml:space="preserve"> liberate energy during cellu</w:t>
      </w:r>
      <w:r w:rsidR="006D242E">
        <w:rPr>
          <w:rFonts w:ascii="Arial" w:hAnsi="Arial" w:cs="Arial"/>
          <w:sz w:val="22"/>
          <w:szCs w:val="22"/>
        </w:rPr>
        <w:t xml:space="preserve">lar respiration, glucose </w:t>
      </w:r>
      <w:r w:rsidR="00E219EF">
        <w:rPr>
          <w:rFonts w:ascii="Arial" w:hAnsi="Arial" w:cs="Arial"/>
          <w:sz w:val="22"/>
          <w:szCs w:val="22"/>
        </w:rPr>
        <w:t>is oxidised</w:t>
      </w:r>
      <w:r w:rsidR="006D242E">
        <w:rPr>
          <w:rFonts w:ascii="Arial" w:hAnsi="Arial" w:cs="Arial"/>
          <w:sz w:val="22"/>
          <w:szCs w:val="22"/>
        </w:rPr>
        <w:t xml:space="preserve"> in the </w:t>
      </w:r>
      <w:r w:rsidR="00E219EF">
        <w:rPr>
          <w:rFonts w:ascii="Arial" w:hAnsi="Arial" w:cs="Arial"/>
          <w:sz w:val="22"/>
          <w:szCs w:val="22"/>
        </w:rPr>
        <w:t>presence of oxygen</w:t>
      </w:r>
      <w:r w:rsidR="00CA1129">
        <w:rPr>
          <w:rFonts w:ascii="Arial" w:hAnsi="Arial" w:cs="Arial"/>
          <w:sz w:val="22"/>
          <w:szCs w:val="22"/>
        </w:rPr>
        <w:t xml:space="preserve">. Essential </w:t>
      </w:r>
      <w:r w:rsidR="00D52B32">
        <w:rPr>
          <w:rFonts w:ascii="Arial" w:hAnsi="Arial" w:cs="Arial"/>
          <w:sz w:val="22"/>
          <w:szCs w:val="22"/>
        </w:rPr>
        <w:t>cellular, processes</w:t>
      </w:r>
      <w:r w:rsidR="00587CDF">
        <w:rPr>
          <w:rFonts w:ascii="Arial" w:hAnsi="Arial" w:cs="Arial"/>
          <w:sz w:val="22"/>
          <w:szCs w:val="22"/>
        </w:rPr>
        <w:t xml:space="preserve"> including </w:t>
      </w:r>
      <w:r w:rsidR="00300527">
        <w:rPr>
          <w:rFonts w:ascii="Arial" w:hAnsi="Arial" w:cs="Arial"/>
          <w:sz w:val="22"/>
          <w:szCs w:val="22"/>
        </w:rPr>
        <w:t>muscular contraction, tissue repair</w:t>
      </w:r>
      <w:r w:rsidR="00BD5439">
        <w:rPr>
          <w:rFonts w:ascii="Arial" w:hAnsi="Arial" w:cs="Arial"/>
          <w:sz w:val="22"/>
          <w:szCs w:val="22"/>
        </w:rPr>
        <w:t>, neurone transmission,</w:t>
      </w:r>
      <w:r w:rsidR="008E7435">
        <w:rPr>
          <w:rFonts w:ascii="Arial" w:hAnsi="Arial" w:cs="Arial"/>
          <w:sz w:val="22"/>
          <w:szCs w:val="22"/>
        </w:rPr>
        <w:t xml:space="preserve"> and pro</w:t>
      </w:r>
      <w:r w:rsidR="002B5DEF">
        <w:rPr>
          <w:rFonts w:ascii="Arial" w:hAnsi="Arial" w:cs="Arial"/>
          <w:sz w:val="22"/>
          <w:szCs w:val="22"/>
        </w:rPr>
        <w:t xml:space="preserve">tein synthesis are </w:t>
      </w:r>
      <w:r w:rsidR="00C143D5">
        <w:rPr>
          <w:rFonts w:ascii="Arial" w:hAnsi="Arial" w:cs="Arial"/>
          <w:sz w:val="22"/>
          <w:szCs w:val="22"/>
        </w:rPr>
        <w:t xml:space="preserve">supported </w:t>
      </w:r>
      <w:r w:rsidR="002D1D7D">
        <w:rPr>
          <w:rFonts w:ascii="Arial" w:hAnsi="Arial" w:cs="Arial"/>
          <w:sz w:val="22"/>
          <w:szCs w:val="22"/>
        </w:rPr>
        <w:t xml:space="preserve">by this </w:t>
      </w:r>
      <w:r w:rsidR="00834838">
        <w:rPr>
          <w:rFonts w:ascii="Arial" w:hAnsi="Arial" w:cs="Arial"/>
          <w:sz w:val="22"/>
          <w:szCs w:val="22"/>
        </w:rPr>
        <w:t xml:space="preserve">energy, which is stored </w:t>
      </w:r>
      <w:r w:rsidR="00E06D8E">
        <w:rPr>
          <w:rFonts w:ascii="Arial" w:hAnsi="Arial" w:cs="Arial"/>
          <w:sz w:val="22"/>
          <w:szCs w:val="22"/>
        </w:rPr>
        <w:t xml:space="preserve">in ATP </w:t>
      </w:r>
      <w:r w:rsidR="00632121">
        <w:rPr>
          <w:rFonts w:ascii="Arial" w:hAnsi="Arial" w:cs="Arial"/>
          <w:sz w:val="22"/>
          <w:szCs w:val="22"/>
        </w:rPr>
        <w:t>molecules</w:t>
      </w:r>
    </w:p>
    <w:p w14:paraId="30FE8D0C" w14:textId="5CEAEC7E" w:rsidR="008F7142" w:rsidRDefault="007E509C" w:rsidP="00793109">
      <w:pPr>
        <w:spacing w:line="360" w:lineRule="auto"/>
        <w:rPr>
          <w:rFonts w:ascii="Arial" w:hAnsi="Arial" w:cs="Arial"/>
          <w:sz w:val="22"/>
          <w:szCs w:val="22"/>
        </w:rPr>
      </w:pPr>
      <w:r>
        <w:rPr>
          <w:rFonts w:ascii="Arial" w:hAnsi="Arial" w:cs="Arial"/>
          <w:sz w:val="22"/>
          <w:szCs w:val="22"/>
        </w:rPr>
        <w:t xml:space="preserve">Insufficient </w:t>
      </w:r>
      <w:r w:rsidR="004851D6">
        <w:rPr>
          <w:rFonts w:ascii="Arial" w:hAnsi="Arial" w:cs="Arial"/>
          <w:sz w:val="22"/>
          <w:szCs w:val="22"/>
        </w:rPr>
        <w:t xml:space="preserve">insulin action </w:t>
      </w:r>
      <w:r w:rsidR="00FD5FDF">
        <w:rPr>
          <w:rFonts w:ascii="Arial" w:hAnsi="Arial" w:cs="Arial"/>
          <w:sz w:val="22"/>
          <w:szCs w:val="22"/>
        </w:rPr>
        <w:t xml:space="preserve">prevents glucose from entering cells effectively </w:t>
      </w:r>
      <w:r w:rsidR="004D7556">
        <w:rPr>
          <w:rFonts w:ascii="Arial" w:hAnsi="Arial" w:cs="Arial"/>
          <w:sz w:val="22"/>
          <w:szCs w:val="22"/>
        </w:rPr>
        <w:t>in people with poorly managed diabetes</w:t>
      </w:r>
      <w:r w:rsidR="009031B8">
        <w:rPr>
          <w:rFonts w:ascii="Arial" w:hAnsi="Arial" w:cs="Arial"/>
          <w:sz w:val="22"/>
          <w:szCs w:val="22"/>
        </w:rPr>
        <w:t xml:space="preserve">, even </w:t>
      </w:r>
      <w:r w:rsidR="00A63FDD">
        <w:rPr>
          <w:rFonts w:ascii="Arial" w:hAnsi="Arial" w:cs="Arial"/>
          <w:sz w:val="22"/>
          <w:szCs w:val="22"/>
        </w:rPr>
        <w:t xml:space="preserve">though blood glucose levels are still high, cells </w:t>
      </w:r>
      <w:r w:rsidR="00490376">
        <w:rPr>
          <w:rFonts w:ascii="Arial" w:hAnsi="Arial" w:cs="Arial"/>
          <w:sz w:val="22"/>
          <w:szCs w:val="22"/>
        </w:rPr>
        <w:t>may not have enough energy</w:t>
      </w:r>
      <w:r w:rsidR="00FE15EE">
        <w:rPr>
          <w:rFonts w:ascii="Arial" w:hAnsi="Arial" w:cs="Arial"/>
          <w:sz w:val="22"/>
          <w:szCs w:val="22"/>
        </w:rPr>
        <w:t>,</w:t>
      </w:r>
      <w:r w:rsidR="00490376">
        <w:rPr>
          <w:rFonts w:ascii="Arial" w:hAnsi="Arial" w:cs="Arial"/>
          <w:sz w:val="22"/>
          <w:szCs w:val="22"/>
        </w:rPr>
        <w:t xml:space="preserve"> </w:t>
      </w:r>
      <w:r w:rsidR="007E1B0D">
        <w:rPr>
          <w:rFonts w:ascii="Arial" w:hAnsi="Arial" w:cs="Arial"/>
          <w:sz w:val="22"/>
          <w:szCs w:val="22"/>
        </w:rPr>
        <w:t>fatigue, weakness</w:t>
      </w:r>
      <w:r w:rsidR="00DC2AF6">
        <w:rPr>
          <w:rFonts w:ascii="Arial" w:hAnsi="Arial" w:cs="Arial"/>
          <w:sz w:val="22"/>
          <w:szCs w:val="22"/>
        </w:rPr>
        <w:t xml:space="preserve"> and</w:t>
      </w:r>
      <w:r w:rsidR="00455B9C">
        <w:rPr>
          <w:rFonts w:ascii="Arial" w:hAnsi="Arial" w:cs="Arial"/>
          <w:sz w:val="22"/>
          <w:szCs w:val="22"/>
        </w:rPr>
        <w:t xml:space="preserve"> decreased </w:t>
      </w:r>
      <w:r w:rsidR="002A41E5">
        <w:rPr>
          <w:rFonts w:ascii="Arial" w:hAnsi="Arial" w:cs="Arial"/>
          <w:sz w:val="22"/>
          <w:szCs w:val="22"/>
        </w:rPr>
        <w:t xml:space="preserve">exercise </w:t>
      </w:r>
      <w:r w:rsidR="003A1828">
        <w:rPr>
          <w:rFonts w:ascii="Arial" w:hAnsi="Arial" w:cs="Arial"/>
          <w:sz w:val="22"/>
          <w:szCs w:val="22"/>
        </w:rPr>
        <w:t xml:space="preserve">tolerance are some of the symptoms </w:t>
      </w:r>
      <w:r w:rsidR="00130024">
        <w:rPr>
          <w:rFonts w:ascii="Arial" w:hAnsi="Arial" w:cs="Arial"/>
          <w:sz w:val="22"/>
          <w:szCs w:val="22"/>
        </w:rPr>
        <w:t xml:space="preserve">that results from </w:t>
      </w:r>
      <w:r w:rsidR="00C26F18">
        <w:rPr>
          <w:rFonts w:ascii="Arial" w:hAnsi="Arial" w:cs="Arial"/>
          <w:sz w:val="22"/>
          <w:szCs w:val="22"/>
        </w:rPr>
        <w:t>this</w:t>
      </w:r>
      <w:r w:rsidR="00685EB4">
        <w:rPr>
          <w:rFonts w:ascii="Arial" w:hAnsi="Arial" w:cs="Arial"/>
          <w:sz w:val="22"/>
          <w:szCs w:val="22"/>
        </w:rPr>
        <w:t xml:space="preserve"> </w:t>
      </w:r>
      <w:r w:rsidR="00C26F18">
        <w:rPr>
          <w:rFonts w:ascii="Arial" w:hAnsi="Arial" w:cs="Arial"/>
          <w:sz w:val="22"/>
          <w:szCs w:val="22"/>
        </w:rPr>
        <w:t>(</w:t>
      </w:r>
      <w:r w:rsidR="00A85D09">
        <w:rPr>
          <w:rFonts w:ascii="Arial" w:hAnsi="Arial" w:cs="Arial"/>
          <w:sz w:val="22"/>
          <w:szCs w:val="22"/>
        </w:rPr>
        <w:t>Davies</w:t>
      </w:r>
      <w:r w:rsidR="00C26F18">
        <w:rPr>
          <w:rFonts w:ascii="Arial" w:hAnsi="Arial" w:cs="Arial"/>
          <w:sz w:val="22"/>
          <w:szCs w:val="22"/>
        </w:rPr>
        <w:t xml:space="preserve"> et al</w:t>
      </w:r>
      <w:r w:rsidR="002F6277">
        <w:rPr>
          <w:rFonts w:ascii="Arial" w:hAnsi="Arial" w:cs="Arial"/>
          <w:sz w:val="22"/>
          <w:szCs w:val="22"/>
        </w:rPr>
        <w:t>,</w:t>
      </w:r>
      <w:r w:rsidR="00523E04">
        <w:rPr>
          <w:rFonts w:ascii="Arial" w:hAnsi="Arial" w:cs="Arial"/>
          <w:sz w:val="22"/>
          <w:szCs w:val="22"/>
        </w:rPr>
        <w:t xml:space="preserve"> </w:t>
      </w:r>
      <w:r w:rsidR="00C26F18">
        <w:rPr>
          <w:rFonts w:ascii="Arial" w:hAnsi="Arial" w:cs="Arial"/>
          <w:sz w:val="22"/>
          <w:szCs w:val="22"/>
        </w:rPr>
        <w:t>2022</w:t>
      </w:r>
      <w:r w:rsidR="00A85D09">
        <w:rPr>
          <w:rFonts w:ascii="Arial" w:hAnsi="Arial" w:cs="Arial"/>
          <w:sz w:val="22"/>
          <w:szCs w:val="22"/>
        </w:rPr>
        <w:t>)</w:t>
      </w:r>
      <w:r w:rsidR="00C26F18">
        <w:rPr>
          <w:rFonts w:ascii="Arial" w:hAnsi="Arial" w:cs="Arial"/>
          <w:sz w:val="22"/>
          <w:szCs w:val="22"/>
        </w:rPr>
        <w:t xml:space="preserve">. Also, </w:t>
      </w:r>
      <w:r w:rsidR="00516891">
        <w:rPr>
          <w:rFonts w:ascii="Arial" w:hAnsi="Arial" w:cs="Arial"/>
          <w:sz w:val="22"/>
          <w:szCs w:val="22"/>
        </w:rPr>
        <w:t xml:space="preserve">contracting muscles can absorb </w:t>
      </w:r>
      <w:r w:rsidR="00353662">
        <w:rPr>
          <w:rFonts w:ascii="Arial" w:hAnsi="Arial" w:cs="Arial"/>
          <w:sz w:val="22"/>
          <w:szCs w:val="22"/>
        </w:rPr>
        <w:t xml:space="preserve">glucose </w:t>
      </w:r>
      <w:r w:rsidR="009F657E">
        <w:rPr>
          <w:rFonts w:ascii="Arial" w:hAnsi="Arial" w:cs="Arial"/>
          <w:sz w:val="22"/>
          <w:szCs w:val="22"/>
        </w:rPr>
        <w:t xml:space="preserve">without the need for insulin, physical activity is crucial for enhancing </w:t>
      </w:r>
      <w:r w:rsidR="0076619E">
        <w:rPr>
          <w:rFonts w:ascii="Arial" w:hAnsi="Arial" w:cs="Arial"/>
          <w:sz w:val="22"/>
          <w:szCs w:val="22"/>
        </w:rPr>
        <w:t>glucose metabolism</w:t>
      </w:r>
      <w:r w:rsidR="00F13025">
        <w:rPr>
          <w:rFonts w:ascii="Arial" w:hAnsi="Arial" w:cs="Arial"/>
          <w:sz w:val="22"/>
          <w:szCs w:val="22"/>
        </w:rPr>
        <w:t xml:space="preserve">. As a result, exercise </w:t>
      </w:r>
      <w:r w:rsidR="009B520A">
        <w:rPr>
          <w:rFonts w:ascii="Arial" w:hAnsi="Arial" w:cs="Arial"/>
          <w:sz w:val="22"/>
          <w:szCs w:val="22"/>
        </w:rPr>
        <w:t xml:space="preserve">lowers blood glucose levels </w:t>
      </w:r>
      <w:r w:rsidR="00797EC1">
        <w:rPr>
          <w:rFonts w:ascii="Arial" w:hAnsi="Arial" w:cs="Arial"/>
          <w:sz w:val="22"/>
          <w:szCs w:val="22"/>
        </w:rPr>
        <w:t xml:space="preserve">and increase energy generation and insulin </w:t>
      </w:r>
      <w:r w:rsidR="00672EAD">
        <w:rPr>
          <w:rFonts w:ascii="Arial" w:hAnsi="Arial" w:cs="Arial"/>
          <w:sz w:val="22"/>
          <w:szCs w:val="22"/>
        </w:rPr>
        <w:t xml:space="preserve">sensitivity </w:t>
      </w:r>
    </w:p>
    <w:p w14:paraId="2620DCCB" w14:textId="6E85968D" w:rsidR="00FF53AA" w:rsidRPr="00F05D23" w:rsidRDefault="00FF53AA" w:rsidP="00F05D23">
      <w:pPr>
        <w:pStyle w:val="Heading1"/>
      </w:pPr>
      <w:bookmarkStart w:id="6" w:name="_Toc232640497"/>
      <w:bookmarkStart w:id="7" w:name="_Toc232848645"/>
      <w:r w:rsidRPr="00F05D23">
        <w:t xml:space="preserve">The </w:t>
      </w:r>
      <w:r w:rsidR="000B28F9" w:rsidRPr="00F05D23">
        <w:t>Importan</w:t>
      </w:r>
      <w:r w:rsidR="00E00F53" w:rsidRPr="00F05D23">
        <w:t>ce</w:t>
      </w:r>
      <w:r w:rsidR="000B28F9" w:rsidRPr="00F05D23">
        <w:t xml:space="preserve"> of Re</w:t>
      </w:r>
      <w:r w:rsidR="009A2D22" w:rsidRPr="00F05D23">
        <w:t>cording</w:t>
      </w:r>
      <w:r w:rsidR="000B28F9" w:rsidRPr="00F05D23">
        <w:t xml:space="preserve"> </w:t>
      </w:r>
      <w:r w:rsidR="00E12E51" w:rsidRPr="00F05D23">
        <w:t>and Tracking Blood Sugar</w:t>
      </w:r>
      <w:r w:rsidR="00B13BB8" w:rsidRPr="00F05D23">
        <w:t xml:space="preserve"> Levels.</w:t>
      </w:r>
      <w:bookmarkEnd w:id="6"/>
      <w:bookmarkEnd w:id="7"/>
    </w:p>
    <w:p w14:paraId="3B6D88BD" w14:textId="01885CB7" w:rsidR="00B13BB8" w:rsidRDefault="005332F0" w:rsidP="007B53E5">
      <w:pPr>
        <w:spacing w:line="360" w:lineRule="auto"/>
        <w:rPr>
          <w:rFonts w:ascii="Arial" w:hAnsi="Arial" w:cs="Arial"/>
          <w:sz w:val="22"/>
          <w:szCs w:val="22"/>
        </w:rPr>
      </w:pPr>
      <w:r>
        <w:rPr>
          <w:rFonts w:ascii="Arial" w:hAnsi="Arial" w:cs="Arial"/>
          <w:sz w:val="22"/>
          <w:szCs w:val="22"/>
        </w:rPr>
        <w:t xml:space="preserve">A crucial part of successful diabetes </w:t>
      </w:r>
      <w:r w:rsidR="00F5296D">
        <w:rPr>
          <w:rFonts w:ascii="Arial" w:hAnsi="Arial" w:cs="Arial"/>
          <w:sz w:val="22"/>
          <w:szCs w:val="22"/>
        </w:rPr>
        <w:t xml:space="preserve">self-management is blood glucose </w:t>
      </w:r>
      <w:r w:rsidR="00552CE6">
        <w:rPr>
          <w:rFonts w:ascii="Arial" w:hAnsi="Arial" w:cs="Arial"/>
          <w:sz w:val="22"/>
          <w:szCs w:val="22"/>
        </w:rPr>
        <w:t xml:space="preserve">monitoring. Monitoring blood glucose </w:t>
      </w:r>
      <w:r w:rsidR="005C41A0">
        <w:rPr>
          <w:rFonts w:ascii="Arial" w:hAnsi="Arial" w:cs="Arial"/>
          <w:sz w:val="22"/>
          <w:szCs w:val="22"/>
        </w:rPr>
        <w:t xml:space="preserve">levels can reveal important </w:t>
      </w:r>
      <w:r w:rsidR="009F4A5E">
        <w:rPr>
          <w:rFonts w:ascii="Arial" w:hAnsi="Arial" w:cs="Arial"/>
          <w:sz w:val="22"/>
          <w:szCs w:val="22"/>
        </w:rPr>
        <w:t xml:space="preserve">details about how the body reacts </w:t>
      </w:r>
      <w:r w:rsidR="00AC0643">
        <w:rPr>
          <w:rFonts w:ascii="Arial" w:hAnsi="Arial" w:cs="Arial"/>
          <w:sz w:val="22"/>
          <w:szCs w:val="22"/>
        </w:rPr>
        <w:t xml:space="preserve">to stress, </w:t>
      </w:r>
      <w:r w:rsidR="008E2106">
        <w:rPr>
          <w:rFonts w:ascii="Arial" w:hAnsi="Arial" w:cs="Arial"/>
          <w:sz w:val="22"/>
          <w:szCs w:val="22"/>
        </w:rPr>
        <w:t xml:space="preserve">disease, </w:t>
      </w:r>
      <w:r w:rsidR="003E72C2">
        <w:rPr>
          <w:rFonts w:ascii="Arial" w:hAnsi="Arial" w:cs="Arial"/>
          <w:sz w:val="22"/>
          <w:szCs w:val="22"/>
        </w:rPr>
        <w:t xml:space="preserve">nutrition, exercise and </w:t>
      </w:r>
      <w:r w:rsidR="00545D9C">
        <w:rPr>
          <w:rFonts w:ascii="Arial" w:hAnsi="Arial" w:cs="Arial"/>
          <w:sz w:val="22"/>
          <w:szCs w:val="22"/>
        </w:rPr>
        <w:t>medication. Continuous</w:t>
      </w:r>
      <w:r w:rsidR="009C6A28">
        <w:rPr>
          <w:rFonts w:ascii="Arial" w:hAnsi="Arial" w:cs="Arial"/>
          <w:sz w:val="22"/>
          <w:szCs w:val="22"/>
        </w:rPr>
        <w:t xml:space="preserve"> glucose monitoring </w:t>
      </w:r>
      <w:r w:rsidR="00BC0DA2">
        <w:rPr>
          <w:rFonts w:ascii="Arial" w:hAnsi="Arial" w:cs="Arial"/>
          <w:sz w:val="22"/>
          <w:szCs w:val="22"/>
        </w:rPr>
        <w:t>systems (</w:t>
      </w:r>
      <w:r w:rsidR="008D2C75">
        <w:rPr>
          <w:rFonts w:ascii="Arial" w:hAnsi="Arial" w:cs="Arial"/>
          <w:sz w:val="22"/>
          <w:szCs w:val="22"/>
        </w:rPr>
        <w:t>CGMs</w:t>
      </w:r>
      <w:r w:rsidR="00140457">
        <w:rPr>
          <w:rFonts w:ascii="Arial" w:hAnsi="Arial" w:cs="Arial"/>
          <w:sz w:val="22"/>
          <w:szCs w:val="22"/>
        </w:rPr>
        <w:t>)</w:t>
      </w:r>
      <w:r w:rsidR="008D2C75">
        <w:rPr>
          <w:rFonts w:ascii="Arial" w:hAnsi="Arial" w:cs="Arial"/>
          <w:sz w:val="22"/>
          <w:szCs w:val="22"/>
        </w:rPr>
        <w:t xml:space="preserve"> or </w:t>
      </w:r>
      <w:r w:rsidR="0080300D">
        <w:rPr>
          <w:rFonts w:ascii="Arial" w:hAnsi="Arial" w:cs="Arial"/>
          <w:sz w:val="22"/>
          <w:szCs w:val="22"/>
        </w:rPr>
        <w:t>self-monitoring</w:t>
      </w:r>
      <w:r w:rsidR="008D2C75">
        <w:rPr>
          <w:rFonts w:ascii="Arial" w:hAnsi="Arial" w:cs="Arial"/>
          <w:sz w:val="22"/>
          <w:szCs w:val="22"/>
        </w:rPr>
        <w:t xml:space="preserve"> </w:t>
      </w:r>
      <w:r w:rsidR="0080300D">
        <w:rPr>
          <w:rFonts w:ascii="Arial" w:hAnsi="Arial" w:cs="Arial"/>
          <w:sz w:val="22"/>
          <w:szCs w:val="22"/>
        </w:rPr>
        <w:t>blood glucose (</w:t>
      </w:r>
      <w:r w:rsidR="001B2EB0">
        <w:rPr>
          <w:rFonts w:ascii="Arial" w:hAnsi="Arial" w:cs="Arial"/>
          <w:sz w:val="22"/>
          <w:szCs w:val="22"/>
        </w:rPr>
        <w:t>SMBG</w:t>
      </w:r>
      <w:r w:rsidR="0080300D">
        <w:rPr>
          <w:rFonts w:ascii="Arial" w:hAnsi="Arial" w:cs="Arial"/>
          <w:sz w:val="22"/>
          <w:szCs w:val="22"/>
        </w:rPr>
        <w:t>)</w:t>
      </w:r>
      <w:r w:rsidR="001B2EB0">
        <w:rPr>
          <w:rFonts w:ascii="Arial" w:hAnsi="Arial" w:cs="Arial"/>
          <w:sz w:val="22"/>
          <w:szCs w:val="22"/>
        </w:rPr>
        <w:t xml:space="preserve"> </w:t>
      </w:r>
      <w:r w:rsidR="00B80DEB">
        <w:rPr>
          <w:rFonts w:ascii="Arial" w:hAnsi="Arial" w:cs="Arial"/>
          <w:sz w:val="22"/>
          <w:szCs w:val="22"/>
        </w:rPr>
        <w:t xml:space="preserve">uses </w:t>
      </w:r>
      <w:r w:rsidR="001B2EB0">
        <w:rPr>
          <w:rFonts w:ascii="Arial" w:hAnsi="Arial" w:cs="Arial"/>
          <w:sz w:val="22"/>
          <w:szCs w:val="22"/>
        </w:rPr>
        <w:t xml:space="preserve">devices </w:t>
      </w:r>
      <w:r w:rsidR="00F41323">
        <w:rPr>
          <w:rFonts w:ascii="Arial" w:hAnsi="Arial" w:cs="Arial"/>
          <w:sz w:val="22"/>
          <w:szCs w:val="22"/>
        </w:rPr>
        <w:t>to keep an eye on their blood sugar levels.</w:t>
      </w:r>
      <w:r w:rsidR="00C55A3B">
        <w:rPr>
          <w:rFonts w:ascii="Arial" w:hAnsi="Arial" w:cs="Arial"/>
          <w:sz w:val="22"/>
          <w:szCs w:val="22"/>
        </w:rPr>
        <w:t xml:space="preserve"> Patients and medical professionals </w:t>
      </w:r>
      <w:r w:rsidR="007638F3">
        <w:rPr>
          <w:rFonts w:ascii="Arial" w:hAnsi="Arial" w:cs="Arial"/>
          <w:sz w:val="22"/>
          <w:szCs w:val="22"/>
        </w:rPr>
        <w:t xml:space="preserve">can spot patterns and trends </w:t>
      </w:r>
      <w:r w:rsidR="00FC5A1F">
        <w:rPr>
          <w:rFonts w:ascii="Arial" w:hAnsi="Arial" w:cs="Arial"/>
          <w:sz w:val="22"/>
          <w:szCs w:val="22"/>
        </w:rPr>
        <w:t>in glycaemic management</w:t>
      </w:r>
      <w:r w:rsidR="00611ED5">
        <w:rPr>
          <w:rFonts w:ascii="Arial" w:hAnsi="Arial" w:cs="Arial"/>
          <w:sz w:val="22"/>
          <w:szCs w:val="22"/>
        </w:rPr>
        <w:t xml:space="preserve"> by tracking readings overtime (Pow</w:t>
      </w:r>
      <w:r w:rsidR="000D37A7">
        <w:rPr>
          <w:rFonts w:ascii="Arial" w:hAnsi="Arial" w:cs="Arial"/>
          <w:sz w:val="22"/>
          <w:szCs w:val="22"/>
        </w:rPr>
        <w:t>er et al,2020</w:t>
      </w:r>
      <w:r w:rsidR="00611ED5">
        <w:rPr>
          <w:rFonts w:ascii="Arial" w:hAnsi="Arial" w:cs="Arial"/>
          <w:sz w:val="22"/>
          <w:szCs w:val="22"/>
        </w:rPr>
        <w:t>)</w:t>
      </w:r>
      <w:r w:rsidR="000D37A7">
        <w:rPr>
          <w:rFonts w:ascii="Arial" w:hAnsi="Arial" w:cs="Arial"/>
          <w:sz w:val="22"/>
          <w:szCs w:val="22"/>
        </w:rPr>
        <w:t>.</w:t>
      </w:r>
      <w:r w:rsidR="00F060E3">
        <w:rPr>
          <w:rFonts w:ascii="Arial" w:hAnsi="Arial" w:cs="Arial"/>
          <w:sz w:val="22"/>
          <w:szCs w:val="22"/>
        </w:rPr>
        <w:t xml:space="preserve"> Early detection of </w:t>
      </w:r>
      <w:r w:rsidR="005365B8">
        <w:rPr>
          <w:rFonts w:ascii="Arial" w:hAnsi="Arial" w:cs="Arial"/>
          <w:sz w:val="22"/>
          <w:szCs w:val="22"/>
        </w:rPr>
        <w:t xml:space="preserve">hyperglycaemia </w:t>
      </w:r>
      <w:r w:rsidR="00DE47B1">
        <w:rPr>
          <w:rFonts w:ascii="Arial" w:hAnsi="Arial" w:cs="Arial"/>
          <w:sz w:val="22"/>
          <w:szCs w:val="22"/>
        </w:rPr>
        <w:t xml:space="preserve">and hypoglycaemia is a major </w:t>
      </w:r>
      <w:r w:rsidR="00344EE1">
        <w:rPr>
          <w:rFonts w:ascii="Arial" w:hAnsi="Arial" w:cs="Arial"/>
          <w:sz w:val="22"/>
          <w:szCs w:val="22"/>
        </w:rPr>
        <w:t>benefit</w:t>
      </w:r>
      <w:r w:rsidR="00DE47B1">
        <w:rPr>
          <w:rFonts w:ascii="Arial" w:hAnsi="Arial" w:cs="Arial"/>
          <w:sz w:val="22"/>
          <w:szCs w:val="22"/>
        </w:rPr>
        <w:t xml:space="preserve"> of </w:t>
      </w:r>
      <w:r w:rsidR="00545D9C">
        <w:rPr>
          <w:rFonts w:ascii="Arial" w:hAnsi="Arial" w:cs="Arial"/>
          <w:sz w:val="22"/>
          <w:szCs w:val="22"/>
        </w:rPr>
        <w:t>monitoring. While</w:t>
      </w:r>
      <w:r w:rsidR="000E0972">
        <w:rPr>
          <w:rFonts w:ascii="Arial" w:hAnsi="Arial" w:cs="Arial"/>
          <w:sz w:val="22"/>
          <w:szCs w:val="22"/>
        </w:rPr>
        <w:t xml:space="preserve"> hypoglycaemia </w:t>
      </w:r>
      <w:r w:rsidR="000853BB">
        <w:rPr>
          <w:rFonts w:ascii="Arial" w:hAnsi="Arial" w:cs="Arial"/>
          <w:sz w:val="22"/>
          <w:szCs w:val="22"/>
        </w:rPr>
        <w:t>may be</w:t>
      </w:r>
      <w:r w:rsidR="002A7D74">
        <w:rPr>
          <w:rFonts w:ascii="Arial" w:hAnsi="Arial" w:cs="Arial"/>
          <w:sz w:val="22"/>
          <w:szCs w:val="22"/>
        </w:rPr>
        <w:t xml:space="preserve"> a</w:t>
      </w:r>
      <w:r w:rsidR="000853BB">
        <w:rPr>
          <w:rFonts w:ascii="Arial" w:hAnsi="Arial" w:cs="Arial"/>
          <w:sz w:val="22"/>
          <w:szCs w:val="22"/>
        </w:rPr>
        <w:t xml:space="preserve"> sign of excessive </w:t>
      </w:r>
      <w:r w:rsidR="00F65211">
        <w:rPr>
          <w:rFonts w:ascii="Arial" w:hAnsi="Arial" w:cs="Arial"/>
          <w:sz w:val="22"/>
          <w:szCs w:val="22"/>
        </w:rPr>
        <w:t>medic</w:t>
      </w:r>
      <w:r w:rsidR="00496310">
        <w:rPr>
          <w:rFonts w:ascii="Arial" w:hAnsi="Arial" w:cs="Arial"/>
          <w:sz w:val="22"/>
          <w:szCs w:val="22"/>
        </w:rPr>
        <w:t xml:space="preserve">ation </w:t>
      </w:r>
      <w:r w:rsidR="00F65211">
        <w:rPr>
          <w:rFonts w:ascii="Arial" w:hAnsi="Arial" w:cs="Arial"/>
          <w:sz w:val="22"/>
          <w:szCs w:val="22"/>
        </w:rPr>
        <w:t xml:space="preserve">use, </w:t>
      </w:r>
      <w:r w:rsidR="00116217">
        <w:rPr>
          <w:rFonts w:ascii="Arial" w:hAnsi="Arial" w:cs="Arial"/>
          <w:sz w:val="22"/>
          <w:szCs w:val="22"/>
        </w:rPr>
        <w:t>missing meals, or excessive</w:t>
      </w:r>
      <w:r w:rsidR="00D37F1A">
        <w:rPr>
          <w:rFonts w:ascii="Arial" w:hAnsi="Arial" w:cs="Arial"/>
          <w:sz w:val="22"/>
          <w:szCs w:val="22"/>
        </w:rPr>
        <w:t xml:space="preserve"> physical activity, </w:t>
      </w:r>
      <w:r w:rsidR="00D37F1A">
        <w:rPr>
          <w:rFonts w:ascii="Arial" w:hAnsi="Arial" w:cs="Arial"/>
          <w:sz w:val="22"/>
          <w:szCs w:val="22"/>
        </w:rPr>
        <w:lastRenderedPageBreak/>
        <w:t xml:space="preserve">and persistence </w:t>
      </w:r>
      <w:r w:rsidR="004E71A5">
        <w:rPr>
          <w:rFonts w:ascii="Arial" w:hAnsi="Arial" w:cs="Arial"/>
          <w:sz w:val="22"/>
          <w:szCs w:val="22"/>
        </w:rPr>
        <w:t>hyperglycaemia</w:t>
      </w:r>
      <w:r w:rsidR="005A75AB">
        <w:rPr>
          <w:rFonts w:ascii="Arial" w:hAnsi="Arial" w:cs="Arial"/>
          <w:sz w:val="22"/>
          <w:szCs w:val="22"/>
        </w:rPr>
        <w:t xml:space="preserve"> </w:t>
      </w:r>
      <w:r w:rsidR="004E71A5">
        <w:rPr>
          <w:rFonts w:ascii="Arial" w:hAnsi="Arial" w:cs="Arial"/>
          <w:sz w:val="22"/>
          <w:szCs w:val="22"/>
        </w:rPr>
        <w:t xml:space="preserve">may be a sign of </w:t>
      </w:r>
      <w:r w:rsidR="00EA28FB">
        <w:rPr>
          <w:rFonts w:ascii="Arial" w:hAnsi="Arial" w:cs="Arial"/>
          <w:sz w:val="22"/>
          <w:szCs w:val="22"/>
        </w:rPr>
        <w:t xml:space="preserve">in adequate therapy </w:t>
      </w:r>
      <w:r w:rsidR="00574BB6">
        <w:rPr>
          <w:rFonts w:ascii="Arial" w:hAnsi="Arial" w:cs="Arial"/>
          <w:sz w:val="22"/>
          <w:szCs w:val="22"/>
        </w:rPr>
        <w:t>or poor adherence to lifestyle advise</w:t>
      </w:r>
      <w:r w:rsidR="00F27355">
        <w:rPr>
          <w:rFonts w:ascii="Arial" w:hAnsi="Arial" w:cs="Arial"/>
          <w:sz w:val="22"/>
          <w:szCs w:val="22"/>
        </w:rPr>
        <w:t>.</w:t>
      </w:r>
    </w:p>
    <w:p w14:paraId="1C43E49F" w14:textId="7912784C" w:rsidR="00306140" w:rsidRDefault="00EC41B7" w:rsidP="007B53E5">
      <w:pPr>
        <w:spacing w:line="360" w:lineRule="auto"/>
        <w:rPr>
          <w:rFonts w:ascii="Arial" w:hAnsi="Arial" w:cs="Arial"/>
          <w:sz w:val="22"/>
          <w:szCs w:val="22"/>
        </w:rPr>
      </w:pPr>
      <w:r>
        <w:rPr>
          <w:rFonts w:ascii="Arial" w:hAnsi="Arial" w:cs="Arial"/>
          <w:sz w:val="22"/>
          <w:szCs w:val="22"/>
        </w:rPr>
        <w:t>In a</w:t>
      </w:r>
      <w:r w:rsidR="00B5178E">
        <w:rPr>
          <w:rFonts w:ascii="Arial" w:hAnsi="Arial" w:cs="Arial"/>
          <w:sz w:val="22"/>
          <w:szCs w:val="22"/>
        </w:rPr>
        <w:t>ddition, monitoring promote</w:t>
      </w:r>
      <w:r w:rsidR="00170669">
        <w:rPr>
          <w:rFonts w:ascii="Arial" w:hAnsi="Arial" w:cs="Arial"/>
          <w:sz w:val="22"/>
          <w:szCs w:val="22"/>
        </w:rPr>
        <w:t>s</w:t>
      </w:r>
      <w:r w:rsidR="00B5178E">
        <w:rPr>
          <w:rFonts w:ascii="Arial" w:hAnsi="Arial" w:cs="Arial"/>
          <w:sz w:val="22"/>
          <w:szCs w:val="22"/>
        </w:rPr>
        <w:t xml:space="preserve"> </w:t>
      </w:r>
      <w:r w:rsidR="0009444F">
        <w:rPr>
          <w:rFonts w:ascii="Arial" w:hAnsi="Arial" w:cs="Arial"/>
          <w:sz w:val="22"/>
          <w:szCs w:val="22"/>
        </w:rPr>
        <w:t>patient’s</w:t>
      </w:r>
      <w:r w:rsidR="00B5178E">
        <w:rPr>
          <w:rFonts w:ascii="Arial" w:hAnsi="Arial" w:cs="Arial"/>
          <w:sz w:val="22"/>
          <w:szCs w:val="22"/>
        </w:rPr>
        <w:t xml:space="preserve"> empowerment</w:t>
      </w:r>
      <w:r w:rsidR="00170669">
        <w:rPr>
          <w:rFonts w:ascii="Arial" w:hAnsi="Arial" w:cs="Arial"/>
          <w:sz w:val="22"/>
          <w:szCs w:val="22"/>
        </w:rPr>
        <w:t xml:space="preserve">. People </w:t>
      </w:r>
      <w:r w:rsidR="00172294">
        <w:rPr>
          <w:rFonts w:ascii="Arial" w:hAnsi="Arial" w:cs="Arial"/>
          <w:sz w:val="22"/>
          <w:szCs w:val="22"/>
        </w:rPr>
        <w:t xml:space="preserve">frequently become more involved in </w:t>
      </w:r>
      <w:r w:rsidR="003B2142">
        <w:rPr>
          <w:rFonts w:ascii="Arial" w:hAnsi="Arial" w:cs="Arial"/>
          <w:sz w:val="22"/>
          <w:szCs w:val="22"/>
        </w:rPr>
        <w:t>self-management</w:t>
      </w:r>
      <w:r w:rsidR="00172294">
        <w:rPr>
          <w:rFonts w:ascii="Arial" w:hAnsi="Arial" w:cs="Arial"/>
          <w:sz w:val="22"/>
          <w:szCs w:val="22"/>
        </w:rPr>
        <w:t xml:space="preserve"> </w:t>
      </w:r>
      <w:r w:rsidR="00E37789">
        <w:rPr>
          <w:rFonts w:ascii="Arial" w:hAnsi="Arial" w:cs="Arial"/>
          <w:sz w:val="22"/>
          <w:szCs w:val="22"/>
        </w:rPr>
        <w:t>practices when they see how dieta</w:t>
      </w:r>
      <w:r w:rsidR="00B12FBE">
        <w:rPr>
          <w:rFonts w:ascii="Arial" w:hAnsi="Arial" w:cs="Arial"/>
          <w:sz w:val="22"/>
          <w:szCs w:val="22"/>
        </w:rPr>
        <w:t>ry decision and physical activit</w:t>
      </w:r>
      <w:r w:rsidR="0009444F">
        <w:rPr>
          <w:rFonts w:ascii="Arial" w:hAnsi="Arial" w:cs="Arial"/>
          <w:sz w:val="22"/>
          <w:szCs w:val="22"/>
        </w:rPr>
        <w:t xml:space="preserve">ies </w:t>
      </w:r>
      <w:r w:rsidR="003B2142">
        <w:rPr>
          <w:rFonts w:ascii="Arial" w:hAnsi="Arial" w:cs="Arial"/>
          <w:sz w:val="22"/>
          <w:szCs w:val="22"/>
        </w:rPr>
        <w:t>affect blood</w:t>
      </w:r>
      <w:r w:rsidR="0008659B">
        <w:rPr>
          <w:rFonts w:ascii="Arial" w:hAnsi="Arial" w:cs="Arial"/>
          <w:sz w:val="22"/>
          <w:szCs w:val="22"/>
        </w:rPr>
        <w:t xml:space="preserve"> glucose levels.</w:t>
      </w:r>
      <w:r w:rsidR="00037E30">
        <w:rPr>
          <w:rFonts w:ascii="Arial" w:hAnsi="Arial" w:cs="Arial"/>
          <w:sz w:val="22"/>
          <w:szCs w:val="22"/>
        </w:rPr>
        <w:t xml:space="preserve"> This raised</w:t>
      </w:r>
      <w:r w:rsidR="00F8566B">
        <w:rPr>
          <w:rFonts w:ascii="Arial" w:hAnsi="Arial" w:cs="Arial"/>
          <w:sz w:val="22"/>
          <w:szCs w:val="22"/>
        </w:rPr>
        <w:t xml:space="preserve"> in</w:t>
      </w:r>
      <w:r w:rsidR="00037E30">
        <w:rPr>
          <w:rFonts w:ascii="Arial" w:hAnsi="Arial" w:cs="Arial"/>
          <w:sz w:val="22"/>
          <w:szCs w:val="22"/>
        </w:rPr>
        <w:t xml:space="preserve"> awareness </w:t>
      </w:r>
      <w:r w:rsidR="00D75F30">
        <w:rPr>
          <w:rFonts w:ascii="Arial" w:hAnsi="Arial" w:cs="Arial"/>
          <w:sz w:val="22"/>
          <w:szCs w:val="22"/>
        </w:rPr>
        <w:t xml:space="preserve">can promote better lifestyle choices </w:t>
      </w:r>
      <w:r w:rsidR="00746AE4">
        <w:rPr>
          <w:rFonts w:ascii="Arial" w:hAnsi="Arial" w:cs="Arial"/>
          <w:sz w:val="22"/>
          <w:szCs w:val="22"/>
        </w:rPr>
        <w:t>and enhance treatment plan adherence</w:t>
      </w:r>
      <w:r w:rsidR="002E3E12">
        <w:rPr>
          <w:rFonts w:ascii="Arial" w:hAnsi="Arial" w:cs="Arial"/>
          <w:sz w:val="22"/>
          <w:szCs w:val="22"/>
        </w:rPr>
        <w:t>. Also</w:t>
      </w:r>
      <w:r w:rsidR="00067563">
        <w:rPr>
          <w:rFonts w:ascii="Arial" w:hAnsi="Arial" w:cs="Arial"/>
          <w:sz w:val="22"/>
          <w:szCs w:val="22"/>
        </w:rPr>
        <w:t>,</w:t>
      </w:r>
      <w:r w:rsidR="002E3E12">
        <w:rPr>
          <w:rFonts w:ascii="Arial" w:hAnsi="Arial" w:cs="Arial"/>
          <w:sz w:val="22"/>
          <w:szCs w:val="22"/>
        </w:rPr>
        <w:t xml:space="preserve"> </w:t>
      </w:r>
      <w:r w:rsidR="0019463A">
        <w:rPr>
          <w:rFonts w:ascii="Arial" w:hAnsi="Arial" w:cs="Arial"/>
          <w:sz w:val="22"/>
          <w:szCs w:val="22"/>
        </w:rPr>
        <w:t xml:space="preserve">HbA1c testing shows </w:t>
      </w:r>
      <w:r w:rsidR="001A54A7">
        <w:rPr>
          <w:rFonts w:ascii="Arial" w:hAnsi="Arial" w:cs="Arial"/>
          <w:sz w:val="22"/>
          <w:szCs w:val="22"/>
        </w:rPr>
        <w:t xml:space="preserve">the average blood glucose levels </w:t>
      </w:r>
      <w:r w:rsidR="001A5AB0">
        <w:rPr>
          <w:rFonts w:ascii="Arial" w:hAnsi="Arial" w:cs="Arial"/>
          <w:sz w:val="22"/>
          <w:szCs w:val="22"/>
        </w:rPr>
        <w:t xml:space="preserve">over the previous two to three months </w:t>
      </w:r>
      <w:r w:rsidR="00441A61">
        <w:rPr>
          <w:rFonts w:ascii="Arial" w:hAnsi="Arial" w:cs="Arial"/>
          <w:sz w:val="22"/>
          <w:szCs w:val="22"/>
        </w:rPr>
        <w:t>in addition</w:t>
      </w:r>
      <w:r w:rsidR="00600C68">
        <w:rPr>
          <w:rFonts w:ascii="Arial" w:hAnsi="Arial" w:cs="Arial"/>
          <w:sz w:val="22"/>
          <w:szCs w:val="22"/>
        </w:rPr>
        <w:t xml:space="preserve">, to </w:t>
      </w:r>
      <w:r w:rsidR="00441A61">
        <w:rPr>
          <w:rFonts w:ascii="Arial" w:hAnsi="Arial" w:cs="Arial"/>
          <w:sz w:val="22"/>
          <w:szCs w:val="22"/>
        </w:rPr>
        <w:t>daily</w:t>
      </w:r>
      <w:r w:rsidR="00600C68">
        <w:rPr>
          <w:rFonts w:ascii="Arial" w:hAnsi="Arial" w:cs="Arial"/>
          <w:sz w:val="22"/>
          <w:szCs w:val="22"/>
        </w:rPr>
        <w:t xml:space="preserve"> </w:t>
      </w:r>
      <w:r w:rsidR="00441A61">
        <w:rPr>
          <w:rFonts w:ascii="Arial" w:hAnsi="Arial" w:cs="Arial"/>
          <w:sz w:val="22"/>
          <w:szCs w:val="22"/>
        </w:rPr>
        <w:t>monitoring</w:t>
      </w:r>
      <w:r w:rsidR="00600C68">
        <w:rPr>
          <w:rFonts w:ascii="Arial" w:hAnsi="Arial" w:cs="Arial"/>
          <w:sz w:val="22"/>
          <w:szCs w:val="22"/>
        </w:rPr>
        <w:t xml:space="preserve"> for evalu</w:t>
      </w:r>
      <w:r w:rsidR="00DE5F7A">
        <w:rPr>
          <w:rFonts w:ascii="Arial" w:hAnsi="Arial" w:cs="Arial"/>
          <w:sz w:val="22"/>
          <w:szCs w:val="22"/>
        </w:rPr>
        <w:t xml:space="preserve">ating </w:t>
      </w:r>
      <w:r w:rsidR="00441A61">
        <w:rPr>
          <w:rFonts w:ascii="Arial" w:hAnsi="Arial" w:cs="Arial"/>
          <w:sz w:val="22"/>
          <w:szCs w:val="22"/>
        </w:rPr>
        <w:t>long term</w:t>
      </w:r>
      <w:r w:rsidR="00DE5F7A">
        <w:rPr>
          <w:rFonts w:ascii="Arial" w:hAnsi="Arial" w:cs="Arial"/>
          <w:sz w:val="22"/>
          <w:szCs w:val="22"/>
        </w:rPr>
        <w:t xml:space="preserve"> glyca</w:t>
      </w:r>
      <w:r w:rsidR="00441A61">
        <w:rPr>
          <w:rFonts w:ascii="Arial" w:hAnsi="Arial" w:cs="Arial"/>
          <w:sz w:val="22"/>
          <w:szCs w:val="22"/>
        </w:rPr>
        <w:t>emic management</w:t>
      </w:r>
      <w:r w:rsidR="009C64B0">
        <w:rPr>
          <w:rFonts w:ascii="Arial" w:hAnsi="Arial" w:cs="Arial"/>
          <w:sz w:val="22"/>
          <w:szCs w:val="22"/>
        </w:rPr>
        <w:t>, HbA1c is commonly consider</w:t>
      </w:r>
      <w:r w:rsidR="00543CA8">
        <w:rPr>
          <w:rFonts w:ascii="Arial" w:hAnsi="Arial" w:cs="Arial"/>
          <w:sz w:val="22"/>
          <w:szCs w:val="22"/>
        </w:rPr>
        <w:t>ed the gold standard</w:t>
      </w:r>
      <w:r w:rsidR="00144B43">
        <w:rPr>
          <w:rFonts w:ascii="Arial" w:hAnsi="Arial" w:cs="Arial"/>
          <w:sz w:val="22"/>
          <w:szCs w:val="22"/>
        </w:rPr>
        <w:t xml:space="preserve"> (American </w:t>
      </w:r>
      <w:r w:rsidR="00CD0438">
        <w:rPr>
          <w:rFonts w:ascii="Arial" w:hAnsi="Arial" w:cs="Arial"/>
          <w:sz w:val="22"/>
          <w:szCs w:val="22"/>
        </w:rPr>
        <w:t>Diabetes Association, 2024</w:t>
      </w:r>
      <w:r w:rsidR="00144B43">
        <w:rPr>
          <w:rFonts w:ascii="Arial" w:hAnsi="Arial" w:cs="Arial"/>
          <w:sz w:val="22"/>
          <w:szCs w:val="22"/>
        </w:rPr>
        <w:t>)</w:t>
      </w:r>
      <w:r w:rsidR="000F1A33">
        <w:rPr>
          <w:rFonts w:ascii="Arial" w:hAnsi="Arial" w:cs="Arial"/>
          <w:sz w:val="22"/>
          <w:szCs w:val="22"/>
        </w:rPr>
        <w:t xml:space="preserve">. </w:t>
      </w:r>
      <w:r w:rsidR="00652CC2">
        <w:rPr>
          <w:rFonts w:ascii="Arial" w:hAnsi="Arial" w:cs="Arial"/>
          <w:sz w:val="22"/>
          <w:szCs w:val="22"/>
        </w:rPr>
        <w:t xml:space="preserve">Improved </w:t>
      </w:r>
      <w:r w:rsidR="001F7D52">
        <w:rPr>
          <w:rFonts w:ascii="Arial" w:hAnsi="Arial" w:cs="Arial"/>
          <w:sz w:val="22"/>
          <w:szCs w:val="22"/>
        </w:rPr>
        <w:t xml:space="preserve">glycaemic control lowers </w:t>
      </w:r>
      <w:r w:rsidR="00255ECF">
        <w:rPr>
          <w:rFonts w:ascii="Arial" w:hAnsi="Arial" w:cs="Arial"/>
          <w:sz w:val="22"/>
          <w:szCs w:val="22"/>
        </w:rPr>
        <w:t xml:space="preserve">the </w:t>
      </w:r>
      <w:r w:rsidR="00643148">
        <w:rPr>
          <w:rFonts w:ascii="Arial" w:hAnsi="Arial" w:cs="Arial"/>
          <w:sz w:val="22"/>
          <w:szCs w:val="22"/>
        </w:rPr>
        <w:t>risk</w:t>
      </w:r>
      <w:r w:rsidR="00255ECF">
        <w:rPr>
          <w:rFonts w:ascii="Arial" w:hAnsi="Arial" w:cs="Arial"/>
          <w:sz w:val="22"/>
          <w:szCs w:val="22"/>
        </w:rPr>
        <w:t xml:space="preserve"> of complications from diabetes</w:t>
      </w:r>
      <w:r w:rsidR="00D34D0C">
        <w:rPr>
          <w:rFonts w:ascii="Arial" w:hAnsi="Arial" w:cs="Arial"/>
          <w:sz w:val="22"/>
          <w:szCs w:val="22"/>
        </w:rPr>
        <w:t xml:space="preserve">, as research has </w:t>
      </w:r>
      <w:r w:rsidR="000A2138">
        <w:rPr>
          <w:rFonts w:ascii="Arial" w:hAnsi="Arial" w:cs="Arial"/>
          <w:sz w:val="22"/>
          <w:szCs w:val="22"/>
        </w:rPr>
        <w:t>repeatedly shown</w:t>
      </w:r>
      <w:r w:rsidR="00796AA1">
        <w:rPr>
          <w:rFonts w:ascii="Arial" w:hAnsi="Arial" w:cs="Arial"/>
          <w:sz w:val="22"/>
          <w:szCs w:val="22"/>
        </w:rPr>
        <w:t>. This</w:t>
      </w:r>
      <w:r w:rsidR="007865CD">
        <w:rPr>
          <w:rFonts w:ascii="Arial" w:hAnsi="Arial" w:cs="Arial"/>
          <w:sz w:val="22"/>
          <w:szCs w:val="22"/>
        </w:rPr>
        <w:t xml:space="preserve"> is a</w:t>
      </w:r>
      <w:r w:rsidR="00796AA1">
        <w:rPr>
          <w:rFonts w:ascii="Arial" w:hAnsi="Arial" w:cs="Arial"/>
          <w:sz w:val="22"/>
          <w:szCs w:val="22"/>
        </w:rPr>
        <w:t xml:space="preserve"> crucial </w:t>
      </w:r>
      <w:r w:rsidR="0009744A">
        <w:rPr>
          <w:rFonts w:ascii="Arial" w:hAnsi="Arial" w:cs="Arial"/>
          <w:sz w:val="22"/>
          <w:szCs w:val="22"/>
        </w:rPr>
        <w:t xml:space="preserve">nursing </w:t>
      </w:r>
      <w:r w:rsidR="00813DF3">
        <w:rPr>
          <w:rFonts w:ascii="Arial" w:hAnsi="Arial" w:cs="Arial"/>
          <w:sz w:val="22"/>
          <w:szCs w:val="22"/>
        </w:rPr>
        <w:t>intervention</w:t>
      </w:r>
      <w:r w:rsidR="0009744A">
        <w:rPr>
          <w:rFonts w:ascii="Arial" w:hAnsi="Arial" w:cs="Arial"/>
          <w:sz w:val="22"/>
          <w:szCs w:val="22"/>
        </w:rPr>
        <w:t xml:space="preserve"> that promotes </w:t>
      </w:r>
      <w:r w:rsidR="0062799D">
        <w:rPr>
          <w:rFonts w:ascii="Arial" w:hAnsi="Arial" w:cs="Arial"/>
          <w:sz w:val="22"/>
          <w:szCs w:val="22"/>
        </w:rPr>
        <w:t>safer</w:t>
      </w:r>
      <w:r w:rsidR="007865CD">
        <w:rPr>
          <w:rFonts w:ascii="Arial" w:hAnsi="Arial" w:cs="Arial"/>
          <w:sz w:val="22"/>
          <w:szCs w:val="22"/>
        </w:rPr>
        <w:t>,</w:t>
      </w:r>
      <w:r w:rsidR="0062799D">
        <w:rPr>
          <w:rFonts w:ascii="Arial" w:hAnsi="Arial" w:cs="Arial"/>
          <w:sz w:val="22"/>
          <w:szCs w:val="22"/>
        </w:rPr>
        <w:t xml:space="preserve"> and more efficient </w:t>
      </w:r>
      <w:r w:rsidR="00C57130">
        <w:rPr>
          <w:rFonts w:ascii="Arial" w:hAnsi="Arial" w:cs="Arial"/>
          <w:sz w:val="22"/>
          <w:szCs w:val="22"/>
        </w:rPr>
        <w:t>diabetes treatment is encouraging patients to routin</w:t>
      </w:r>
      <w:r w:rsidR="00235FFB">
        <w:rPr>
          <w:rFonts w:ascii="Arial" w:hAnsi="Arial" w:cs="Arial"/>
          <w:sz w:val="22"/>
          <w:szCs w:val="22"/>
        </w:rPr>
        <w:t>ely record and review blood glucose</w:t>
      </w:r>
      <w:r w:rsidR="00FD42BE">
        <w:rPr>
          <w:rFonts w:ascii="Arial" w:hAnsi="Arial" w:cs="Arial"/>
          <w:sz w:val="22"/>
          <w:szCs w:val="22"/>
        </w:rPr>
        <w:t xml:space="preserve"> reading.</w:t>
      </w:r>
    </w:p>
    <w:p w14:paraId="32D49A80" w14:textId="77777777" w:rsidR="00664A31" w:rsidRDefault="00A937CC" w:rsidP="007B53E5">
      <w:pPr>
        <w:pStyle w:val="Heading1"/>
        <w:spacing w:line="360" w:lineRule="auto"/>
      </w:pPr>
      <w:bookmarkStart w:id="8" w:name="_Toc232640498"/>
      <w:bookmarkStart w:id="9" w:name="_Toc232848646"/>
      <w:r w:rsidRPr="00F05D23">
        <w:t xml:space="preserve">Evidence </w:t>
      </w:r>
      <w:r w:rsidR="00060C93" w:rsidRPr="00F05D23">
        <w:t>B</w:t>
      </w:r>
      <w:r w:rsidR="00F661B6" w:rsidRPr="00F05D23">
        <w:t xml:space="preserve">ased </w:t>
      </w:r>
      <w:r w:rsidR="00060C93" w:rsidRPr="00F05D23">
        <w:t>Recommendations</w:t>
      </w:r>
      <w:r w:rsidR="00F661B6" w:rsidRPr="00F05D23">
        <w:t xml:space="preserve"> </w:t>
      </w:r>
      <w:r w:rsidR="00060C93" w:rsidRPr="00F05D23">
        <w:t>for</w:t>
      </w:r>
      <w:r w:rsidR="00F661B6" w:rsidRPr="00F05D23">
        <w:t xml:space="preserve"> </w:t>
      </w:r>
      <w:r w:rsidR="006931E3" w:rsidRPr="00F05D23">
        <w:t>Li</w:t>
      </w:r>
      <w:r w:rsidR="00DA4E31" w:rsidRPr="00F05D23">
        <w:t>festyles</w:t>
      </w:r>
    </w:p>
    <w:p w14:paraId="6D6A4345" w14:textId="0FC5D04C" w:rsidR="000941A3" w:rsidRDefault="006931E3" w:rsidP="007B53E5">
      <w:pPr>
        <w:pStyle w:val="Heading1"/>
        <w:spacing w:line="360" w:lineRule="auto"/>
      </w:pPr>
      <w:r w:rsidRPr="00F05D23">
        <w:t>C</w:t>
      </w:r>
      <w:r w:rsidR="00DA4E31" w:rsidRPr="00F05D23">
        <w:t>hanges</w:t>
      </w:r>
      <w:r w:rsidRPr="00F05D23">
        <w:t>.</w:t>
      </w:r>
      <w:bookmarkStart w:id="10" w:name="_Toc232640499"/>
      <w:bookmarkStart w:id="11" w:name="_Toc232848647"/>
      <w:bookmarkEnd w:id="8"/>
      <w:bookmarkEnd w:id="9"/>
    </w:p>
    <w:p w14:paraId="455BF44F" w14:textId="5CB6D730" w:rsidR="00FD42BE" w:rsidRPr="00F05D23" w:rsidRDefault="006931E3" w:rsidP="007B53E5">
      <w:pPr>
        <w:pStyle w:val="Heading1"/>
        <w:spacing w:line="360" w:lineRule="auto"/>
      </w:pPr>
      <w:r w:rsidRPr="00F05D23">
        <w:t>H</w:t>
      </w:r>
      <w:r w:rsidR="00DA4E31" w:rsidRPr="00F05D23">
        <w:t xml:space="preserve">ealth </w:t>
      </w:r>
      <w:r w:rsidR="00C02B49" w:rsidRPr="00F05D23">
        <w:t>E</w:t>
      </w:r>
      <w:r w:rsidR="00DA4E31" w:rsidRPr="00F05D23">
        <w:t>ating</w:t>
      </w:r>
      <w:bookmarkEnd w:id="10"/>
      <w:bookmarkEnd w:id="11"/>
    </w:p>
    <w:p w14:paraId="274563AC" w14:textId="75D3333B" w:rsidR="00C02B49" w:rsidRDefault="00C02B49" w:rsidP="007B53E5">
      <w:pPr>
        <w:spacing w:line="360" w:lineRule="auto"/>
        <w:rPr>
          <w:rFonts w:ascii="Arial" w:hAnsi="Arial" w:cs="Arial"/>
          <w:sz w:val="22"/>
          <w:szCs w:val="22"/>
        </w:rPr>
      </w:pPr>
      <w:r>
        <w:rPr>
          <w:rFonts w:ascii="Arial" w:hAnsi="Arial" w:cs="Arial"/>
          <w:sz w:val="22"/>
          <w:szCs w:val="22"/>
        </w:rPr>
        <w:t xml:space="preserve">One of the most </w:t>
      </w:r>
      <w:r w:rsidR="00401DB2">
        <w:rPr>
          <w:rFonts w:ascii="Arial" w:hAnsi="Arial" w:cs="Arial"/>
          <w:sz w:val="22"/>
          <w:szCs w:val="22"/>
        </w:rPr>
        <w:t xml:space="preserve">significant variables affecting blood </w:t>
      </w:r>
      <w:r w:rsidR="00664A31">
        <w:rPr>
          <w:rFonts w:ascii="Arial" w:hAnsi="Arial" w:cs="Arial"/>
          <w:sz w:val="22"/>
          <w:szCs w:val="22"/>
        </w:rPr>
        <w:t>glucose</w:t>
      </w:r>
      <w:r w:rsidR="00401DB2">
        <w:rPr>
          <w:rFonts w:ascii="Arial" w:hAnsi="Arial" w:cs="Arial"/>
          <w:sz w:val="22"/>
          <w:szCs w:val="22"/>
        </w:rPr>
        <w:t xml:space="preserve"> </w:t>
      </w:r>
      <w:r w:rsidR="00F72A61">
        <w:rPr>
          <w:rFonts w:ascii="Arial" w:hAnsi="Arial" w:cs="Arial"/>
          <w:sz w:val="22"/>
          <w:szCs w:val="22"/>
        </w:rPr>
        <w:t xml:space="preserve">regulation is diet. A balanced diet </w:t>
      </w:r>
      <w:r w:rsidR="00C00B95">
        <w:rPr>
          <w:rFonts w:ascii="Arial" w:hAnsi="Arial" w:cs="Arial"/>
          <w:sz w:val="22"/>
          <w:szCs w:val="22"/>
        </w:rPr>
        <w:t>comprising</w:t>
      </w:r>
      <w:r w:rsidR="00A33784">
        <w:rPr>
          <w:rFonts w:ascii="Arial" w:hAnsi="Arial" w:cs="Arial"/>
          <w:sz w:val="22"/>
          <w:szCs w:val="22"/>
        </w:rPr>
        <w:t xml:space="preserve"> of</w:t>
      </w:r>
      <w:r w:rsidR="00C00B95">
        <w:rPr>
          <w:rFonts w:ascii="Arial" w:hAnsi="Arial" w:cs="Arial"/>
          <w:sz w:val="22"/>
          <w:szCs w:val="22"/>
        </w:rPr>
        <w:t xml:space="preserve"> fruits, vegetables, </w:t>
      </w:r>
      <w:r w:rsidR="000909E0">
        <w:rPr>
          <w:rFonts w:ascii="Arial" w:hAnsi="Arial" w:cs="Arial"/>
          <w:sz w:val="22"/>
          <w:szCs w:val="22"/>
        </w:rPr>
        <w:t>whole grains, lean protein source</w:t>
      </w:r>
      <w:r w:rsidR="008A1D00">
        <w:rPr>
          <w:rFonts w:ascii="Arial" w:hAnsi="Arial" w:cs="Arial"/>
          <w:sz w:val="22"/>
          <w:szCs w:val="22"/>
        </w:rPr>
        <w:t xml:space="preserve">s and </w:t>
      </w:r>
      <w:r w:rsidR="00564537">
        <w:rPr>
          <w:rFonts w:ascii="Arial" w:hAnsi="Arial" w:cs="Arial"/>
          <w:sz w:val="22"/>
          <w:szCs w:val="22"/>
        </w:rPr>
        <w:t>health</w:t>
      </w:r>
      <w:r w:rsidR="007D7E47">
        <w:rPr>
          <w:rFonts w:ascii="Arial" w:hAnsi="Arial" w:cs="Arial"/>
          <w:sz w:val="22"/>
          <w:szCs w:val="22"/>
        </w:rPr>
        <w:t>y</w:t>
      </w:r>
      <w:r w:rsidR="00564537">
        <w:rPr>
          <w:rFonts w:ascii="Arial" w:hAnsi="Arial" w:cs="Arial"/>
          <w:sz w:val="22"/>
          <w:szCs w:val="22"/>
        </w:rPr>
        <w:t xml:space="preserve"> fats is </w:t>
      </w:r>
      <w:r w:rsidR="003010EB">
        <w:rPr>
          <w:rFonts w:ascii="Arial" w:hAnsi="Arial" w:cs="Arial"/>
          <w:sz w:val="22"/>
          <w:szCs w:val="22"/>
        </w:rPr>
        <w:t>advised</w:t>
      </w:r>
      <w:r w:rsidR="005B294A">
        <w:rPr>
          <w:rFonts w:ascii="Arial" w:hAnsi="Arial" w:cs="Arial"/>
          <w:sz w:val="22"/>
          <w:szCs w:val="22"/>
        </w:rPr>
        <w:t xml:space="preserve"> by </w:t>
      </w:r>
      <w:r w:rsidR="00610BEE">
        <w:rPr>
          <w:rFonts w:ascii="Arial" w:hAnsi="Arial" w:cs="Arial"/>
          <w:sz w:val="22"/>
          <w:szCs w:val="22"/>
        </w:rPr>
        <w:t>NICE (</w:t>
      </w:r>
      <w:r w:rsidR="005B294A">
        <w:rPr>
          <w:rFonts w:ascii="Arial" w:hAnsi="Arial" w:cs="Arial"/>
          <w:sz w:val="22"/>
          <w:szCs w:val="22"/>
        </w:rPr>
        <w:t>2022)</w:t>
      </w:r>
      <w:r w:rsidR="007660E0">
        <w:rPr>
          <w:rFonts w:ascii="Arial" w:hAnsi="Arial" w:cs="Arial"/>
          <w:sz w:val="22"/>
          <w:szCs w:val="22"/>
        </w:rPr>
        <w:t xml:space="preserve">. </w:t>
      </w:r>
      <w:r w:rsidR="009B7335">
        <w:rPr>
          <w:rFonts w:ascii="Arial" w:hAnsi="Arial" w:cs="Arial"/>
          <w:sz w:val="22"/>
          <w:szCs w:val="22"/>
        </w:rPr>
        <w:t xml:space="preserve">Dietary </w:t>
      </w:r>
      <w:r w:rsidR="00610BEE">
        <w:rPr>
          <w:rFonts w:ascii="Arial" w:hAnsi="Arial" w:cs="Arial"/>
          <w:sz w:val="22"/>
          <w:szCs w:val="22"/>
        </w:rPr>
        <w:t>Fiber</w:t>
      </w:r>
      <w:r w:rsidR="009B7335">
        <w:rPr>
          <w:rFonts w:ascii="Arial" w:hAnsi="Arial" w:cs="Arial"/>
          <w:sz w:val="22"/>
          <w:szCs w:val="22"/>
        </w:rPr>
        <w:t xml:space="preserve"> rich food</w:t>
      </w:r>
      <w:r w:rsidR="00F73952">
        <w:rPr>
          <w:rFonts w:ascii="Arial" w:hAnsi="Arial" w:cs="Arial"/>
          <w:sz w:val="22"/>
          <w:szCs w:val="22"/>
        </w:rPr>
        <w:t>s lower blood glucose</w:t>
      </w:r>
      <w:r w:rsidR="001F2DCC">
        <w:rPr>
          <w:rFonts w:ascii="Arial" w:hAnsi="Arial" w:cs="Arial"/>
          <w:sz w:val="22"/>
          <w:szCs w:val="22"/>
        </w:rPr>
        <w:t xml:space="preserve"> decreases the absor</w:t>
      </w:r>
      <w:r w:rsidR="00542A60">
        <w:rPr>
          <w:rFonts w:ascii="Arial" w:hAnsi="Arial" w:cs="Arial"/>
          <w:sz w:val="22"/>
          <w:szCs w:val="22"/>
        </w:rPr>
        <w:t xml:space="preserve">ption of </w:t>
      </w:r>
      <w:r w:rsidR="000D3C3F">
        <w:rPr>
          <w:rFonts w:ascii="Arial" w:hAnsi="Arial" w:cs="Arial"/>
          <w:sz w:val="22"/>
          <w:szCs w:val="22"/>
        </w:rPr>
        <w:t>cholesterol</w:t>
      </w:r>
      <w:r w:rsidR="00D56812">
        <w:rPr>
          <w:rFonts w:ascii="Arial" w:hAnsi="Arial" w:cs="Arial"/>
          <w:sz w:val="22"/>
          <w:szCs w:val="22"/>
        </w:rPr>
        <w:t>. In people with type2 diabetes</w:t>
      </w:r>
      <w:r w:rsidR="007B62AD">
        <w:rPr>
          <w:rFonts w:ascii="Arial" w:hAnsi="Arial" w:cs="Arial"/>
          <w:sz w:val="22"/>
          <w:szCs w:val="22"/>
        </w:rPr>
        <w:t>.</w:t>
      </w:r>
      <w:r w:rsidR="005C5845">
        <w:rPr>
          <w:rFonts w:ascii="Arial" w:hAnsi="Arial" w:cs="Arial"/>
          <w:sz w:val="22"/>
          <w:szCs w:val="22"/>
        </w:rPr>
        <w:t xml:space="preserve"> </w:t>
      </w:r>
      <w:r w:rsidR="007B62AD">
        <w:rPr>
          <w:rFonts w:ascii="Arial" w:hAnsi="Arial" w:cs="Arial"/>
          <w:sz w:val="22"/>
          <w:szCs w:val="22"/>
        </w:rPr>
        <w:t>T</w:t>
      </w:r>
      <w:r w:rsidR="005C5845">
        <w:rPr>
          <w:rFonts w:ascii="Arial" w:hAnsi="Arial" w:cs="Arial"/>
          <w:sz w:val="22"/>
          <w:szCs w:val="22"/>
        </w:rPr>
        <w:t xml:space="preserve">he </w:t>
      </w:r>
      <w:r w:rsidR="00365CCB">
        <w:rPr>
          <w:rFonts w:ascii="Arial" w:hAnsi="Arial" w:cs="Arial"/>
          <w:sz w:val="22"/>
          <w:szCs w:val="22"/>
        </w:rPr>
        <w:t xml:space="preserve">Mediterranean </w:t>
      </w:r>
      <w:r w:rsidR="003B0350">
        <w:rPr>
          <w:rFonts w:ascii="Arial" w:hAnsi="Arial" w:cs="Arial"/>
          <w:sz w:val="22"/>
          <w:szCs w:val="22"/>
        </w:rPr>
        <w:t xml:space="preserve">diet has been linked to better </w:t>
      </w:r>
      <w:r w:rsidR="00D945BC">
        <w:rPr>
          <w:rFonts w:ascii="Arial" w:hAnsi="Arial" w:cs="Arial"/>
          <w:sz w:val="22"/>
          <w:szCs w:val="22"/>
        </w:rPr>
        <w:t xml:space="preserve">glycaemic management </w:t>
      </w:r>
      <w:r w:rsidR="00FA7213">
        <w:rPr>
          <w:rFonts w:ascii="Arial" w:hAnsi="Arial" w:cs="Arial"/>
          <w:sz w:val="22"/>
          <w:szCs w:val="22"/>
        </w:rPr>
        <w:t xml:space="preserve">and lower </w:t>
      </w:r>
      <w:r w:rsidR="002F6EE3">
        <w:rPr>
          <w:rFonts w:ascii="Arial" w:hAnsi="Arial" w:cs="Arial"/>
          <w:sz w:val="22"/>
          <w:szCs w:val="22"/>
        </w:rPr>
        <w:t>cardiovascular</w:t>
      </w:r>
      <w:r w:rsidR="00FA7213">
        <w:rPr>
          <w:rFonts w:ascii="Arial" w:hAnsi="Arial" w:cs="Arial"/>
          <w:sz w:val="22"/>
          <w:szCs w:val="22"/>
        </w:rPr>
        <w:t xml:space="preserve"> </w:t>
      </w:r>
      <w:r w:rsidR="00AC4126">
        <w:rPr>
          <w:rFonts w:ascii="Arial" w:hAnsi="Arial" w:cs="Arial"/>
          <w:sz w:val="22"/>
          <w:szCs w:val="22"/>
        </w:rPr>
        <w:t>risk (</w:t>
      </w:r>
      <w:r w:rsidR="002F6EE3">
        <w:rPr>
          <w:rFonts w:ascii="Arial" w:hAnsi="Arial" w:cs="Arial"/>
          <w:sz w:val="22"/>
          <w:szCs w:val="22"/>
        </w:rPr>
        <w:t>Davies et al</w:t>
      </w:r>
      <w:r w:rsidR="00A71EA7">
        <w:rPr>
          <w:rFonts w:ascii="Arial" w:hAnsi="Arial" w:cs="Arial"/>
          <w:sz w:val="22"/>
          <w:szCs w:val="22"/>
        </w:rPr>
        <w:t>,2022</w:t>
      </w:r>
      <w:r w:rsidR="002F6EE3">
        <w:rPr>
          <w:rFonts w:ascii="Arial" w:hAnsi="Arial" w:cs="Arial"/>
          <w:sz w:val="22"/>
          <w:szCs w:val="22"/>
        </w:rPr>
        <w:t>)</w:t>
      </w:r>
      <w:r w:rsidR="008A4BD2">
        <w:rPr>
          <w:rFonts w:ascii="Arial" w:hAnsi="Arial" w:cs="Arial"/>
          <w:sz w:val="22"/>
          <w:szCs w:val="22"/>
        </w:rPr>
        <w:t>.</w:t>
      </w:r>
      <w:r w:rsidR="00A71EA7">
        <w:rPr>
          <w:rFonts w:ascii="Arial" w:hAnsi="Arial" w:cs="Arial"/>
          <w:sz w:val="22"/>
          <w:szCs w:val="22"/>
        </w:rPr>
        <w:t xml:space="preserve"> In </w:t>
      </w:r>
      <w:r w:rsidR="00C965BB">
        <w:rPr>
          <w:rFonts w:ascii="Arial" w:hAnsi="Arial" w:cs="Arial"/>
          <w:sz w:val="22"/>
          <w:szCs w:val="22"/>
        </w:rPr>
        <w:t>addition, patient</w:t>
      </w:r>
      <w:r w:rsidR="006C6505">
        <w:rPr>
          <w:rFonts w:ascii="Arial" w:hAnsi="Arial" w:cs="Arial"/>
          <w:sz w:val="22"/>
          <w:szCs w:val="22"/>
        </w:rPr>
        <w:t xml:space="preserve"> should </w:t>
      </w:r>
      <w:r w:rsidR="00C965BB">
        <w:rPr>
          <w:rFonts w:ascii="Arial" w:hAnsi="Arial" w:cs="Arial"/>
          <w:sz w:val="22"/>
          <w:szCs w:val="22"/>
        </w:rPr>
        <w:t>consume</w:t>
      </w:r>
      <w:r w:rsidR="006C6505">
        <w:rPr>
          <w:rFonts w:ascii="Arial" w:hAnsi="Arial" w:cs="Arial"/>
          <w:sz w:val="22"/>
          <w:szCs w:val="22"/>
        </w:rPr>
        <w:t xml:space="preserve"> </w:t>
      </w:r>
      <w:r w:rsidR="00FC6716">
        <w:rPr>
          <w:rFonts w:ascii="Arial" w:hAnsi="Arial" w:cs="Arial"/>
          <w:sz w:val="22"/>
          <w:szCs w:val="22"/>
        </w:rPr>
        <w:t xml:space="preserve">few </w:t>
      </w:r>
      <w:r w:rsidR="006C6505">
        <w:rPr>
          <w:rFonts w:ascii="Arial" w:hAnsi="Arial" w:cs="Arial"/>
          <w:sz w:val="22"/>
          <w:szCs w:val="22"/>
        </w:rPr>
        <w:t xml:space="preserve">processed </w:t>
      </w:r>
      <w:r w:rsidR="00DC61EE">
        <w:rPr>
          <w:rFonts w:ascii="Arial" w:hAnsi="Arial" w:cs="Arial"/>
          <w:sz w:val="22"/>
          <w:szCs w:val="22"/>
        </w:rPr>
        <w:t>meal</w:t>
      </w:r>
      <w:r w:rsidR="009073FD">
        <w:rPr>
          <w:rFonts w:ascii="Arial" w:hAnsi="Arial" w:cs="Arial"/>
          <w:sz w:val="22"/>
          <w:szCs w:val="22"/>
        </w:rPr>
        <w:t>s</w:t>
      </w:r>
      <w:r w:rsidR="00DC61EE">
        <w:rPr>
          <w:rFonts w:ascii="Arial" w:hAnsi="Arial" w:cs="Arial"/>
          <w:sz w:val="22"/>
          <w:szCs w:val="22"/>
        </w:rPr>
        <w:t xml:space="preserve">, sugar filled beverages </w:t>
      </w:r>
      <w:r w:rsidR="00654056">
        <w:rPr>
          <w:rFonts w:ascii="Arial" w:hAnsi="Arial" w:cs="Arial"/>
          <w:sz w:val="22"/>
          <w:szCs w:val="22"/>
        </w:rPr>
        <w:t xml:space="preserve">and </w:t>
      </w:r>
      <w:r w:rsidR="007B25DD">
        <w:rPr>
          <w:rFonts w:ascii="Arial" w:hAnsi="Arial" w:cs="Arial"/>
          <w:sz w:val="22"/>
          <w:szCs w:val="22"/>
        </w:rPr>
        <w:t>refined</w:t>
      </w:r>
      <w:r w:rsidR="00654056">
        <w:rPr>
          <w:rFonts w:ascii="Arial" w:hAnsi="Arial" w:cs="Arial"/>
          <w:sz w:val="22"/>
          <w:szCs w:val="22"/>
        </w:rPr>
        <w:t xml:space="preserve"> carbohydrates</w:t>
      </w:r>
      <w:r w:rsidR="007B25DD">
        <w:rPr>
          <w:rFonts w:ascii="Arial" w:hAnsi="Arial" w:cs="Arial"/>
          <w:sz w:val="22"/>
          <w:szCs w:val="22"/>
        </w:rPr>
        <w:t>.</w:t>
      </w:r>
    </w:p>
    <w:p w14:paraId="5551C85C" w14:textId="71E6151C" w:rsidR="00C3328F" w:rsidRPr="00A675AC" w:rsidRDefault="00C3328F" w:rsidP="00A675AC">
      <w:pPr>
        <w:pStyle w:val="Heading1"/>
      </w:pPr>
      <w:bookmarkStart w:id="12" w:name="_Toc232640500"/>
      <w:bookmarkStart w:id="13" w:name="_Toc232848648"/>
      <w:r w:rsidRPr="00A675AC">
        <w:t xml:space="preserve">Weight </w:t>
      </w:r>
      <w:r w:rsidR="002F0EC1" w:rsidRPr="00A675AC">
        <w:t>M</w:t>
      </w:r>
      <w:r w:rsidRPr="00A675AC">
        <w:t>anagement</w:t>
      </w:r>
      <w:bookmarkEnd w:id="12"/>
      <w:bookmarkEnd w:id="13"/>
    </w:p>
    <w:p w14:paraId="37944577" w14:textId="67C99135" w:rsidR="002F0EC1" w:rsidRDefault="002F0EC1" w:rsidP="00793109">
      <w:pPr>
        <w:spacing w:line="360" w:lineRule="auto"/>
        <w:rPr>
          <w:rFonts w:ascii="Arial" w:hAnsi="Arial" w:cs="Arial"/>
          <w:sz w:val="22"/>
          <w:szCs w:val="22"/>
        </w:rPr>
      </w:pPr>
      <w:r>
        <w:rPr>
          <w:rFonts w:ascii="Arial" w:hAnsi="Arial" w:cs="Arial"/>
          <w:sz w:val="22"/>
          <w:szCs w:val="22"/>
        </w:rPr>
        <w:t xml:space="preserve">Insulin </w:t>
      </w:r>
      <w:r w:rsidR="00EA4CC8">
        <w:rPr>
          <w:rFonts w:ascii="Arial" w:hAnsi="Arial" w:cs="Arial"/>
          <w:sz w:val="22"/>
          <w:szCs w:val="22"/>
        </w:rPr>
        <w:t>resistance is largely caused by obesity</w:t>
      </w:r>
      <w:r w:rsidR="008B7A06">
        <w:rPr>
          <w:rFonts w:ascii="Arial" w:hAnsi="Arial" w:cs="Arial"/>
          <w:sz w:val="22"/>
          <w:szCs w:val="22"/>
        </w:rPr>
        <w:t xml:space="preserve">. Significant weight loss </w:t>
      </w:r>
      <w:r w:rsidR="00383651">
        <w:rPr>
          <w:rFonts w:ascii="Arial" w:hAnsi="Arial" w:cs="Arial"/>
          <w:sz w:val="22"/>
          <w:szCs w:val="22"/>
        </w:rPr>
        <w:t>attained with structured diet</w:t>
      </w:r>
      <w:r w:rsidR="002F14DC">
        <w:rPr>
          <w:rFonts w:ascii="Arial" w:hAnsi="Arial" w:cs="Arial"/>
          <w:sz w:val="22"/>
          <w:szCs w:val="22"/>
        </w:rPr>
        <w:t xml:space="preserve">ary treatments can result in type2 diabetes </w:t>
      </w:r>
      <w:r w:rsidR="00B5653A">
        <w:rPr>
          <w:rFonts w:ascii="Arial" w:hAnsi="Arial" w:cs="Arial"/>
          <w:sz w:val="22"/>
          <w:szCs w:val="22"/>
        </w:rPr>
        <w:t>remission in certain people according to data</w:t>
      </w:r>
      <w:r w:rsidR="0073191F">
        <w:rPr>
          <w:rFonts w:ascii="Arial" w:hAnsi="Arial" w:cs="Arial"/>
          <w:sz w:val="22"/>
          <w:szCs w:val="22"/>
        </w:rPr>
        <w:t xml:space="preserve"> from </w:t>
      </w:r>
      <w:proofErr w:type="spellStart"/>
      <w:r w:rsidR="0073191F">
        <w:rPr>
          <w:rFonts w:ascii="Arial" w:hAnsi="Arial" w:cs="Arial"/>
          <w:sz w:val="22"/>
          <w:szCs w:val="22"/>
        </w:rPr>
        <w:t>Di</w:t>
      </w:r>
      <w:r w:rsidR="00397BC8">
        <w:rPr>
          <w:rFonts w:ascii="Arial" w:hAnsi="Arial" w:cs="Arial"/>
          <w:sz w:val="22"/>
          <w:szCs w:val="22"/>
        </w:rPr>
        <w:t>R</w:t>
      </w:r>
      <w:r w:rsidR="0073191F">
        <w:rPr>
          <w:rFonts w:ascii="Arial" w:hAnsi="Arial" w:cs="Arial"/>
          <w:sz w:val="22"/>
          <w:szCs w:val="22"/>
        </w:rPr>
        <w:t>ECT</w:t>
      </w:r>
      <w:proofErr w:type="spellEnd"/>
      <w:r w:rsidR="0073191F">
        <w:rPr>
          <w:rFonts w:ascii="Arial" w:hAnsi="Arial" w:cs="Arial"/>
          <w:sz w:val="22"/>
          <w:szCs w:val="22"/>
        </w:rPr>
        <w:t xml:space="preserve"> trial (</w:t>
      </w:r>
      <w:r w:rsidR="00A15336">
        <w:rPr>
          <w:rFonts w:ascii="Arial" w:hAnsi="Arial" w:cs="Arial"/>
          <w:sz w:val="22"/>
          <w:szCs w:val="22"/>
        </w:rPr>
        <w:t>Lean et al,2018</w:t>
      </w:r>
      <w:r w:rsidR="0073191F">
        <w:rPr>
          <w:rFonts w:ascii="Arial" w:hAnsi="Arial" w:cs="Arial"/>
          <w:sz w:val="22"/>
          <w:szCs w:val="22"/>
        </w:rPr>
        <w:t>)</w:t>
      </w:r>
      <w:r w:rsidR="00C5335B">
        <w:rPr>
          <w:rFonts w:ascii="Arial" w:hAnsi="Arial" w:cs="Arial"/>
          <w:sz w:val="22"/>
          <w:szCs w:val="22"/>
        </w:rPr>
        <w:t xml:space="preserve">. It has been demonstrated that even </w:t>
      </w:r>
      <w:r w:rsidR="00FF32CF">
        <w:rPr>
          <w:rFonts w:ascii="Arial" w:hAnsi="Arial" w:cs="Arial"/>
          <w:sz w:val="22"/>
          <w:szCs w:val="22"/>
        </w:rPr>
        <w:t xml:space="preserve">a small weight loss of 5-10% of body weight </w:t>
      </w:r>
      <w:r w:rsidR="00781B9D">
        <w:rPr>
          <w:rFonts w:ascii="Arial" w:hAnsi="Arial" w:cs="Arial"/>
          <w:sz w:val="22"/>
          <w:szCs w:val="22"/>
        </w:rPr>
        <w:t xml:space="preserve">can enhance blood glucose regulation </w:t>
      </w:r>
      <w:r w:rsidR="00382892">
        <w:rPr>
          <w:rFonts w:ascii="Arial" w:hAnsi="Arial" w:cs="Arial"/>
          <w:sz w:val="22"/>
          <w:szCs w:val="22"/>
        </w:rPr>
        <w:t>and insulin sensitivity.</w:t>
      </w:r>
      <w:r w:rsidR="00DE1CF8">
        <w:rPr>
          <w:rFonts w:ascii="Arial" w:hAnsi="Arial" w:cs="Arial"/>
          <w:sz w:val="22"/>
          <w:szCs w:val="22"/>
        </w:rPr>
        <w:t xml:space="preserve"> </w:t>
      </w:r>
      <w:r w:rsidR="00747229">
        <w:rPr>
          <w:rFonts w:ascii="Arial" w:hAnsi="Arial" w:cs="Arial"/>
          <w:sz w:val="22"/>
          <w:szCs w:val="22"/>
        </w:rPr>
        <w:t>Also,</w:t>
      </w:r>
      <w:r w:rsidR="00F13681">
        <w:rPr>
          <w:rFonts w:ascii="Arial" w:hAnsi="Arial" w:cs="Arial"/>
          <w:sz w:val="22"/>
          <w:szCs w:val="22"/>
        </w:rPr>
        <w:t xml:space="preserve"> </w:t>
      </w:r>
      <w:r w:rsidR="00D50D6B">
        <w:rPr>
          <w:rFonts w:ascii="Arial" w:hAnsi="Arial" w:cs="Arial"/>
          <w:sz w:val="22"/>
          <w:szCs w:val="22"/>
        </w:rPr>
        <w:t xml:space="preserve">NHS </w:t>
      </w:r>
      <w:r w:rsidR="00B41CE6">
        <w:rPr>
          <w:rFonts w:ascii="Arial" w:hAnsi="Arial" w:cs="Arial"/>
          <w:sz w:val="22"/>
          <w:szCs w:val="22"/>
        </w:rPr>
        <w:t xml:space="preserve">has introduced </w:t>
      </w:r>
      <w:r w:rsidR="00D50D6B">
        <w:rPr>
          <w:rFonts w:ascii="Arial" w:hAnsi="Arial" w:cs="Arial"/>
          <w:sz w:val="22"/>
          <w:szCs w:val="22"/>
        </w:rPr>
        <w:t xml:space="preserve">medication </w:t>
      </w:r>
      <w:r w:rsidR="00B41CE6">
        <w:rPr>
          <w:rFonts w:ascii="Arial" w:hAnsi="Arial" w:cs="Arial"/>
          <w:sz w:val="22"/>
          <w:szCs w:val="22"/>
        </w:rPr>
        <w:t>to support individual</w:t>
      </w:r>
      <w:r w:rsidR="009707B4">
        <w:rPr>
          <w:rFonts w:ascii="Arial" w:hAnsi="Arial" w:cs="Arial"/>
          <w:sz w:val="22"/>
          <w:szCs w:val="22"/>
        </w:rPr>
        <w:t xml:space="preserve"> living </w:t>
      </w:r>
      <w:r w:rsidR="00DF7A03">
        <w:rPr>
          <w:rFonts w:ascii="Arial" w:hAnsi="Arial" w:cs="Arial"/>
          <w:sz w:val="22"/>
          <w:szCs w:val="22"/>
        </w:rPr>
        <w:t>with obesity</w:t>
      </w:r>
      <w:r w:rsidR="00F13681">
        <w:rPr>
          <w:rFonts w:ascii="Arial" w:hAnsi="Arial" w:cs="Arial"/>
          <w:sz w:val="22"/>
          <w:szCs w:val="22"/>
        </w:rPr>
        <w:t xml:space="preserve">, </w:t>
      </w:r>
      <w:r w:rsidR="00683303">
        <w:rPr>
          <w:rFonts w:ascii="Arial" w:hAnsi="Arial" w:cs="Arial"/>
          <w:sz w:val="22"/>
          <w:szCs w:val="22"/>
        </w:rPr>
        <w:lastRenderedPageBreak/>
        <w:t>these medicines, includ</w:t>
      </w:r>
      <w:r w:rsidR="00042035">
        <w:rPr>
          <w:rFonts w:ascii="Arial" w:hAnsi="Arial" w:cs="Arial"/>
          <w:sz w:val="22"/>
          <w:szCs w:val="22"/>
        </w:rPr>
        <w:t>ing semaglutide</w:t>
      </w:r>
      <w:r w:rsidR="00A42A17">
        <w:rPr>
          <w:rFonts w:ascii="Arial" w:hAnsi="Arial" w:cs="Arial"/>
          <w:sz w:val="22"/>
          <w:szCs w:val="22"/>
        </w:rPr>
        <w:t xml:space="preserve"> </w:t>
      </w:r>
      <w:r w:rsidR="00042035">
        <w:rPr>
          <w:rFonts w:ascii="Arial" w:hAnsi="Arial" w:cs="Arial"/>
          <w:sz w:val="22"/>
          <w:szCs w:val="22"/>
        </w:rPr>
        <w:t>(</w:t>
      </w:r>
      <w:proofErr w:type="spellStart"/>
      <w:r w:rsidR="004339A3">
        <w:rPr>
          <w:rFonts w:ascii="Arial" w:hAnsi="Arial" w:cs="Arial"/>
          <w:sz w:val="22"/>
          <w:szCs w:val="22"/>
        </w:rPr>
        <w:t>Wegovy</w:t>
      </w:r>
      <w:proofErr w:type="spellEnd"/>
      <w:r w:rsidR="00042035">
        <w:rPr>
          <w:rFonts w:ascii="Arial" w:hAnsi="Arial" w:cs="Arial"/>
          <w:sz w:val="22"/>
          <w:szCs w:val="22"/>
        </w:rPr>
        <w:t>)</w:t>
      </w:r>
      <w:r w:rsidR="004339A3">
        <w:rPr>
          <w:rFonts w:ascii="Arial" w:hAnsi="Arial" w:cs="Arial"/>
          <w:sz w:val="22"/>
          <w:szCs w:val="22"/>
        </w:rPr>
        <w:t>, tir</w:t>
      </w:r>
      <w:r w:rsidR="00CF3A8C">
        <w:rPr>
          <w:rFonts w:ascii="Arial" w:hAnsi="Arial" w:cs="Arial"/>
          <w:sz w:val="22"/>
          <w:szCs w:val="22"/>
        </w:rPr>
        <w:t>zepatide (</w:t>
      </w:r>
      <w:proofErr w:type="spellStart"/>
      <w:r w:rsidR="00CF3A8C">
        <w:rPr>
          <w:rFonts w:ascii="Arial" w:hAnsi="Arial" w:cs="Arial"/>
          <w:sz w:val="22"/>
          <w:szCs w:val="22"/>
        </w:rPr>
        <w:t>Mounjaro</w:t>
      </w:r>
      <w:proofErr w:type="spellEnd"/>
      <w:r w:rsidR="00CF3A8C">
        <w:rPr>
          <w:rFonts w:ascii="Arial" w:hAnsi="Arial" w:cs="Arial"/>
          <w:sz w:val="22"/>
          <w:szCs w:val="22"/>
        </w:rPr>
        <w:t>)</w:t>
      </w:r>
      <w:r w:rsidR="001E15AB">
        <w:rPr>
          <w:rFonts w:ascii="Arial" w:hAnsi="Arial" w:cs="Arial"/>
          <w:sz w:val="22"/>
          <w:szCs w:val="22"/>
        </w:rPr>
        <w:t xml:space="preserve"> and orlis</w:t>
      </w:r>
      <w:r w:rsidR="002E7DF2">
        <w:rPr>
          <w:rFonts w:ascii="Arial" w:hAnsi="Arial" w:cs="Arial"/>
          <w:sz w:val="22"/>
          <w:szCs w:val="22"/>
        </w:rPr>
        <w:t>tat. (NHS,</w:t>
      </w:r>
      <w:r w:rsidR="00C3684B">
        <w:rPr>
          <w:rFonts w:ascii="Arial" w:hAnsi="Arial" w:cs="Arial"/>
          <w:sz w:val="22"/>
          <w:szCs w:val="22"/>
        </w:rPr>
        <w:t>2026</w:t>
      </w:r>
      <w:r w:rsidR="002E7DF2">
        <w:rPr>
          <w:rFonts w:ascii="Arial" w:hAnsi="Arial" w:cs="Arial"/>
          <w:sz w:val="22"/>
          <w:szCs w:val="22"/>
        </w:rPr>
        <w:t>)</w:t>
      </w:r>
    </w:p>
    <w:p w14:paraId="5784668A" w14:textId="77777777" w:rsidR="00831251" w:rsidRDefault="00831251" w:rsidP="00793109">
      <w:pPr>
        <w:spacing w:line="360" w:lineRule="auto"/>
        <w:rPr>
          <w:rFonts w:ascii="Arial" w:hAnsi="Arial" w:cs="Arial"/>
          <w:sz w:val="22"/>
          <w:szCs w:val="22"/>
        </w:rPr>
      </w:pPr>
    </w:p>
    <w:p w14:paraId="1ABD5B79" w14:textId="55F62258" w:rsidR="00C20150" w:rsidRPr="00A675AC" w:rsidRDefault="00363CD2" w:rsidP="00A675AC">
      <w:pPr>
        <w:pStyle w:val="Heading1"/>
      </w:pPr>
      <w:bookmarkStart w:id="14" w:name="_Toc232640501"/>
      <w:bookmarkStart w:id="15" w:name="_Toc232848649"/>
      <w:r w:rsidRPr="00A675AC">
        <w:t>Physical Activity.</w:t>
      </w:r>
      <w:bookmarkEnd w:id="14"/>
      <w:bookmarkEnd w:id="15"/>
    </w:p>
    <w:p w14:paraId="4153F4C5" w14:textId="023B0290" w:rsidR="00363CD2" w:rsidRDefault="00363CD2" w:rsidP="00793109">
      <w:pPr>
        <w:spacing w:line="360" w:lineRule="auto"/>
        <w:rPr>
          <w:rFonts w:ascii="Arial" w:hAnsi="Arial" w:cs="Arial"/>
          <w:sz w:val="22"/>
          <w:szCs w:val="22"/>
        </w:rPr>
      </w:pPr>
      <w:r>
        <w:rPr>
          <w:rFonts w:ascii="Arial" w:hAnsi="Arial" w:cs="Arial"/>
          <w:sz w:val="22"/>
          <w:szCs w:val="22"/>
        </w:rPr>
        <w:t xml:space="preserve">Frequent </w:t>
      </w:r>
      <w:r w:rsidR="00B321F8">
        <w:rPr>
          <w:rFonts w:ascii="Arial" w:hAnsi="Arial" w:cs="Arial"/>
          <w:sz w:val="22"/>
          <w:szCs w:val="22"/>
        </w:rPr>
        <w:t xml:space="preserve">exercise </w:t>
      </w:r>
      <w:r w:rsidR="005642C2">
        <w:rPr>
          <w:rFonts w:ascii="Arial" w:hAnsi="Arial" w:cs="Arial"/>
          <w:sz w:val="22"/>
          <w:szCs w:val="22"/>
        </w:rPr>
        <w:t>promotes</w:t>
      </w:r>
      <w:r w:rsidR="00B321F8">
        <w:rPr>
          <w:rFonts w:ascii="Arial" w:hAnsi="Arial" w:cs="Arial"/>
          <w:sz w:val="22"/>
          <w:szCs w:val="22"/>
        </w:rPr>
        <w:t xml:space="preserve"> cardiovascular </w:t>
      </w:r>
      <w:r w:rsidR="005B5A03">
        <w:rPr>
          <w:rFonts w:ascii="Arial" w:hAnsi="Arial" w:cs="Arial"/>
          <w:sz w:val="22"/>
          <w:szCs w:val="22"/>
        </w:rPr>
        <w:t>health, increase glucose a</w:t>
      </w:r>
      <w:r w:rsidR="00DC081A">
        <w:rPr>
          <w:rFonts w:ascii="Arial" w:hAnsi="Arial" w:cs="Arial"/>
          <w:sz w:val="22"/>
          <w:szCs w:val="22"/>
        </w:rPr>
        <w:t>bsorption, and increase insulin</w:t>
      </w:r>
      <w:r w:rsidR="005642C2">
        <w:rPr>
          <w:rFonts w:ascii="Arial" w:hAnsi="Arial" w:cs="Arial"/>
          <w:sz w:val="22"/>
          <w:szCs w:val="22"/>
        </w:rPr>
        <w:t xml:space="preserve"> sensitivity. According </w:t>
      </w:r>
      <w:r w:rsidR="004B628F">
        <w:rPr>
          <w:rFonts w:ascii="Arial" w:hAnsi="Arial" w:cs="Arial"/>
          <w:sz w:val="22"/>
          <w:szCs w:val="22"/>
        </w:rPr>
        <w:t xml:space="preserve">to current recommendations, strength training </w:t>
      </w:r>
      <w:r w:rsidR="002D2878">
        <w:rPr>
          <w:rFonts w:ascii="Arial" w:hAnsi="Arial" w:cs="Arial"/>
          <w:sz w:val="22"/>
          <w:szCs w:val="22"/>
        </w:rPr>
        <w:t xml:space="preserve">should be done at least twice </w:t>
      </w:r>
      <w:r w:rsidR="00396B59">
        <w:rPr>
          <w:rFonts w:ascii="Arial" w:hAnsi="Arial" w:cs="Arial"/>
          <w:sz w:val="22"/>
          <w:szCs w:val="22"/>
        </w:rPr>
        <w:t xml:space="preserve">a week in addition, </w:t>
      </w:r>
      <w:r w:rsidR="00FA67D3">
        <w:rPr>
          <w:rFonts w:ascii="Arial" w:hAnsi="Arial" w:cs="Arial"/>
          <w:sz w:val="22"/>
          <w:szCs w:val="22"/>
        </w:rPr>
        <w:t>to at least 150 minutes of modera</w:t>
      </w:r>
      <w:r w:rsidR="002E33AD">
        <w:rPr>
          <w:rFonts w:ascii="Arial" w:hAnsi="Arial" w:cs="Arial"/>
          <w:sz w:val="22"/>
          <w:szCs w:val="22"/>
        </w:rPr>
        <w:t xml:space="preserve">te </w:t>
      </w:r>
      <w:r w:rsidR="007E7E1D">
        <w:rPr>
          <w:rFonts w:ascii="Arial" w:hAnsi="Arial" w:cs="Arial"/>
          <w:sz w:val="22"/>
          <w:szCs w:val="22"/>
        </w:rPr>
        <w:t>intensive aerobic activity</w:t>
      </w:r>
      <w:r w:rsidR="00F9229F">
        <w:rPr>
          <w:rFonts w:ascii="Arial" w:hAnsi="Arial" w:cs="Arial"/>
          <w:sz w:val="22"/>
          <w:szCs w:val="22"/>
        </w:rPr>
        <w:t xml:space="preserve"> (American Dia</w:t>
      </w:r>
      <w:r w:rsidR="009F6219">
        <w:rPr>
          <w:rFonts w:ascii="Arial" w:hAnsi="Arial" w:cs="Arial"/>
          <w:sz w:val="22"/>
          <w:szCs w:val="22"/>
        </w:rPr>
        <w:t>betes Association, 2024</w:t>
      </w:r>
      <w:r w:rsidR="00F9229F">
        <w:rPr>
          <w:rFonts w:ascii="Arial" w:hAnsi="Arial" w:cs="Arial"/>
          <w:sz w:val="22"/>
          <w:szCs w:val="22"/>
        </w:rPr>
        <w:t>)</w:t>
      </w:r>
      <w:r w:rsidR="009F6219">
        <w:rPr>
          <w:rFonts w:ascii="Arial" w:hAnsi="Arial" w:cs="Arial"/>
          <w:sz w:val="22"/>
          <w:szCs w:val="22"/>
        </w:rPr>
        <w:t>.</w:t>
      </w:r>
    </w:p>
    <w:p w14:paraId="35D49E2F" w14:textId="6B68B57E" w:rsidR="00223F57" w:rsidRDefault="00223F57" w:rsidP="00793109">
      <w:pPr>
        <w:spacing w:line="360" w:lineRule="auto"/>
        <w:rPr>
          <w:rFonts w:ascii="Arial" w:hAnsi="Arial" w:cs="Arial"/>
          <w:sz w:val="22"/>
          <w:szCs w:val="22"/>
        </w:rPr>
      </w:pPr>
      <w:r>
        <w:rPr>
          <w:rFonts w:ascii="Arial" w:hAnsi="Arial" w:cs="Arial"/>
          <w:sz w:val="22"/>
          <w:szCs w:val="22"/>
        </w:rPr>
        <w:t>Studies show that co</w:t>
      </w:r>
      <w:r w:rsidR="003D3F67">
        <w:rPr>
          <w:rFonts w:ascii="Arial" w:hAnsi="Arial" w:cs="Arial"/>
          <w:sz w:val="22"/>
          <w:szCs w:val="22"/>
        </w:rPr>
        <w:t xml:space="preserve">mpared to </w:t>
      </w:r>
      <w:r w:rsidR="00155F72">
        <w:rPr>
          <w:rFonts w:ascii="Arial" w:hAnsi="Arial" w:cs="Arial"/>
          <w:sz w:val="22"/>
          <w:szCs w:val="22"/>
        </w:rPr>
        <w:t xml:space="preserve">sedentary </w:t>
      </w:r>
      <w:r w:rsidR="00AA3B11">
        <w:rPr>
          <w:rFonts w:ascii="Arial" w:hAnsi="Arial" w:cs="Arial"/>
          <w:sz w:val="22"/>
          <w:szCs w:val="22"/>
        </w:rPr>
        <w:t>people, that</w:t>
      </w:r>
      <w:r w:rsidR="00155F72">
        <w:rPr>
          <w:rFonts w:ascii="Arial" w:hAnsi="Arial" w:cs="Arial"/>
          <w:sz w:val="22"/>
          <w:szCs w:val="22"/>
        </w:rPr>
        <w:t xml:space="preserve"> </w:t>
      </w:r>
      <w:r w:rsidR="00D866A7">
        <w:rPr>
          <w:rFonts w:ascii="Arial" w:hAnsi="Arial" w:cs="Arial"/>
          <w:sz w:val="22"/>
          <w:szCs w:val="22"/>
        </w:rPr>
        <w:t xml:space="preserve">physically active people had </w:t>
      </w:r>
      <w:r w:rsidR="00726810">
        <w:rPr>
          <w:rFonts w:ascii="Arial" w:hAnsi="Arial" w:cs="Arial"/>
          <w:sz w:val="22"/>
          <w:szCs w:val="22"/>
        </w:rPr>
        <w:t>better glycaemic</w:t>
      </w:r>
      <w:r w:rsidR="006E5923">
        <w:rPr>
          <w:rFonts w:ascii="Arial" w:hAnsi="Arial" w:cs="Arial"/>
          <w:sz w:val="22"/>
          <w:szCs w:val="22"/>
        </w:rPr>
        <w:t xml:space="preserve"> control and </w:t>
      </w:r>
      <w:r w:rsidR="007F58A0">
        <w:rPr>
          <w:rFonts w:ascii="Arial" w:hAnsi="Arial" w:cs="Arial"/>
          <w:sz w:val="22"/>
          <w:szCs w:val="22"/>
        </w:rPr>
        <w:t xml:space="preserve">a lower risk of cardiovascular </w:t>
      </w:r>
      <w:r w:rsidR="00726810">
        <w:rPr>
          <w:rFonts w:ascii="Arial" w:hAnsi="Arial" w:cs="Arial"/>
          <w:sz w:val="22"/>
          <w:szCs w:val="22"/>
        </w:rPr>
        <w:t>disease (</w:t>
      </w:r>
      <w:r w:rsidR="007F7C9B">
        <w:rPr>
          <w:rFonts w:ascii="Arial" w:hAnsi="Arial" w:cs="Arial"/>
          <w:sz w:val="22"/>
          <w:szCs w:val="22"/>
        </w:rPr>
        <w:t>Davies et al,2022)</w:t>
      </w:r>
    </w:p>
    <w:p w14:paraId="0DE414F3" w14:textId="6156B607" w:rsidR="00B86A1A" w:rsidRDefault="000441CE" w:rsidP="00793109">
      <w:pPr>
        <w:spacing w:line="360" w:lineRule="auto"/>
        <w:rPr>
          <w:rFonts w:ascii="Arial" w:hAnsi="Arial" w:cs="Arial"/>
          <w:sz w:val="22"/>
          <w:szCs w:val="22"/>
        </w:rPr>
      </w:pPr>
      <w:r>
        <w:rPr>
          <w:rFonts w:ascii="Arial" w:hAnsi="Arial" w:cs="Arial"/>
          <w:sz w:val="22"/>
          <w:szCs w:val="22"/>
        </w:rPr>
        <w:t xml:space="preserve">Despite the widespread recommendation </w:t>
      </w:r>
      <w:r w:rsidR="0009279F">
        <w:rPr>
          <w:rFonts w:ascii="Arial" w:hAnsi="Arial" w:cs="Arial"/>
          <w:sz w:val="22"/>
          <w:szCs w:val="22"/>
        </w:rPr>
        <w:t xml:space="preserve">that regular exercise </w:t>
      </w:r>
      <w:r w:rsidR="00125541">
        <w:rPr>
          <w:rFonts w:ascii="Arial" w:hAnsi="Arial" w:cs="Arial"/>
          <w:sz w:val="22"/>
          <w:szCs w:val="22"/>
        </w:rPr>
        <w:t xml:space="preserve">can </w:t>
      </w:r>
      <w:r w:rsidR="0009279F">
        <w:rPr>
          <w:rFonts w:ascii="Arial" w:hAnsi="Arial" w:cs="Arial"/>
          <w:sz w:val="22"/>
          <w:szCs w:val="22"/>
        </w:rPr>
        <w:t>be use</w:t>
      </w:r>
      <w:r w:rsidR="00DB1221">
        <w:rPr>
          <w:rFonts w:ascii="Arial" w:hAnsi="Arial" w:cs="Arial"/>
          <w:sz w:val="22"/>
          <w:szCs w:val="22"/>
        </w:rPr>
        <w:t>d to control</w:t>
      </w:r>
      <w:r w:rsidR="005C4537">
        <w:rPr>
          <w:rFonts w:ascii="Arial" w:hAnsi="Arial" w:cs="Arial"/>
          <w:sz w:val="22"/>
          <w:szCs w:val="22"/>
        </w:rPr>
        <w:t xml:space="preserve"> </w:t>
      </w:r>
      <w:r w:rsidR="00DB1221">
        <w:rPr>
          <w:rFonts w:ascii="Arial" w:hAnsi="Arial" w:cs="Arial"/>
          <w:sz w:val="22"/>
          <w:szCs w:val="22"/>
        </w:rPr>
        <w:t xml:space="preserve">diabetes, many people still struggle </w:t>
      </w:r>
      <w:r w:rsidR="00FF59C4">
        <w:rPr>
          <w:rFonts w:ascii="Arial" w:hAnsi="Arial" w:cs="Arial"/>
          <w:sz w:val="22"/>
          <w:szCs w:val="22"/>
        </w:rPr>
        <w:t xml:space="preserve">with adherence because </w:t>
      </w:r>
      <w:r w:rsidR="00724857">
        <w:rPr>
          <w:rFonts w:ascii="Arial" w:hAnsi="Arial" w:cs="Arial"/>
          <w:sz w:val="22"/>
          <w:szCs w:val="22"/>
        </w:rPr>
        <w:t>of things like financial h</w:t>
      </w:r>
      <w:r w:rsidR="00B544FD">
        <w:rPr>
          <w:rFonts w:ascii="Arial" w:hAnsi="Arial" w:cs="Arial"/>
          <w:sz w:val="22"/>
          <w:szCs w:val="22"/>
        </w:rPr>
        <w:t>ardship</w:t>
      </w:r>
      <w:r w:rsidR="00724857">
        <w:rPr>
          <w:rFonts w:ascii="Arial" w:hAnsi="Arial" w:cs="Arial"/>
          <w:sz w:val="22"/>
          <w:szCs w:val="22"/>
        </w:rPr>
        <w:t>, lack</w:t>
      </w:r>
      <w:r w:rsidR="009863B3">
        <w:rPr>
          <w:rFonts w:ascii="Arial" w:hAnsi="Arial" w:cs="Arial"/>
          <w:sz w:val="22"/>
          <w:szCs w:val="22"/>
        </w:rPr>
        <w:t xml:space="preserve"> of </w:t>
      </w:r>
      <w:r w:rsidR="0095797D">
        <w:rPr>
          <w:rFonts w:ascii="Arial" w:hAnsi="Arial" w:cs="Arial"/>
          <w:sz w:val="22"/>
          <w:szCs w:val="22"/>
        </w:rPr>
        <w:t xml:space="preserve">enthusiasm, and mobility </w:t>
      </w:r>
      <w:r w:rsidR="00287E06">
        <w:rPr>
          <w:rFonts w:ascii="Arial" w:hAnsi="Arial" w:cs="Arial"/>
          <w:sz w:val="22"/>
          <w:szCs w:val="22"/>
        </w:rPr>
        <w:t xml:space="preserve">difficulties. </w:t>
      </w:r>
      <w:r w:rsidR="00AA3B11">
        <w:rPr>
          <w:rFonts w:ascii="Arial" w:hAnsi="Arial" w:cs="Arial"/>
          <w:sz w:val="22"/>
          <w:szCs w:val="22"/>
        </w:rPr>
        <w:t>To</w:t>
      </w:r>
      <w:r w:rsidR="00287E06">
        <w:rPr>
          <w:rFonts w:ascii="Arial" w:hAnsi="Arial" w:cs="Arial"/>
          <w:sz w:val="22"/>
          <w:szCs w:val="22"/>
        </w:rPr>
        <w:t xml:space="preserve"> max</w:t>
      </w:r>
      <w:r w:rsidR="00EF516C">
        <w:rPr>
          <w:rFonts w:ascii="Arial" w:hAnsi="Arial" w:cs="Arial"/>
          <w:sz w:val="22"/>
          <w:szCs w:val="22"/>
        </w:rPr>
        <w:t>imise long term adherence and effic</w:t>
      </w:r>
      <w:r w:rsidR="00D63748">
        <w:rPr>
          <w:rFonts w:ascii="Arial" w:hAnsi="Arial" w:cs="Arial"/>
          <w:sz w:val="22"/>
          <w:szCs w:val="22"/>
        </w:rPr>
        <w:t>ac</w:t>
      </w:r>
      <w:r w:rsidR="00EF516C">
        <w:rPr>
          <w:rFonts w:ascii="Arial" w:hAnsi="Arial" w:cs="Arial"/>
          <w:sz w:val="22"/>
          <w:szCs w:val="22"/>
        </w:rPr>
        <w:t>y</w:t>
      </w:r>
      <w:r w:rsidR="00D63748">
        <w:rPr>
          <w:rFonts w:ascii="Arial" w:hAnsi="Arial" w:cs="Arial"/>
          <w:sz w:val="22"/>
          <w:szCs w:val="22"/>
        </w:rPr>
        <w:t xml:space="preserve">, exercise </w:t>
      </w:r>
      <w:r w:rsidR="00C8221E">
        <w:rPr>
          <w:rFonts w:ascii="Arial" w:hAnsi="Arial" w:cs="Arial"/>
          <w:sz w:val="22"/>
          <w:szCs w:val="22"/>
        </w:rPr>
        <w:t>advice should be customised</w:t>
      </w:r>
      <w:r w:rsidR="005B3229">
        <w:rPr>
          <w:rFonts w:ascii="Arial" w:hAnsi="Arial" w:cs="Arial"/>
          <w:sz w:val="22"/>
          <w:szCs w:val="22"/>
        </w:rPr>
        <w:t xml:space="preserve"> (Davies et al, 2022).</w:t>
      </w:r>
    </w:p>
    <w:p w14:paraId="6EFD63F3" w14:textId="659C5EFF" w:rsidR="00726810" w:rsidRPr="00A675AC" w:rsidRDefault="00726810" w:rsidP="00A675AC">
      <w:pPr>
        <w:pStyle w:val="Heading1"/>
      </w:pPr>
      <w:bookmarkStart w:id="16" w:name="_Toc232640502"/>
      <w:bookmarkStart w:id="17" w:name="_Toc232848650"/>
      <w:r w:rsidRPr="00A675AC">
        <w:t xml:space="preserve">Smoking </w:t>
      </w:r>
      <w:r w:rsidR="00FC2A51" w:rsidRPr="00A675AC">
        <w:t>Cessation</w:t>
      </w:r>
      <w:bookmarkEnd w:id="16"/>
      <w:bookmarkEnd w:id="17"/>
    </w:p>
    <w:p w14:paraId="33BA632A" w14:textId="701992F7" w:rsidR="00446004" w:rsidRDefault="007F590A" w:rsidP="007B53E5">
      <w:pPr>
        <w:spacing w:line="360" w:lineRule="auto"/>
        <w:rPr>
          <w:rFonts w:ascii="Arial" w:hAnsi="Arial" w:cs="Arial"/>
          <w:sz w:val="22"/>
          <w:szCs w:val="22"/>
        </w:rPr>
      </w:pPr>
      <w:r>
        <w:rPr>
          <w:rFonts w:ascii="Arial" w:hAnsi="Arial" w:cs="Arial"/>
          <w:sz w:val="22"/>
          <w:szCs w:val="22"/>
        </w:rPr>
        <w:t>Cardiovascular dise</w:t>
      </w:r>
      <w:r w:rsidR="00D66991">
        <w:rPr>
          <w:rFonts w:ascii="Arial" w:hAnsi="Arial" w:cs="Arial"/>
          <w:sz w:val="22"/>
          <w:szCs w:val="22"/>
        </w:rPr>
        <w:t xml:space="preserve">ase is already more common </w:t>
      </w:r>
      <w:r w:rsidR="00DE7ADA">
        <w:rPr>
          <w:rFonts w:ascii="Arial" w:hAnsi="Arial" w:cs="Arial"/>
          <w:sz w:val="22"/>
          <w:szCs w:val="22"/>
        </w:rPr>
        <w:t>in those with diabetes</w:t>
      </w:r>
      <w:r w:rsidR="005C4537">
        <w:rPr>
          <w:rFonts w:ascii="Arial" w:hAnsi="Arial" w:cs="Arial"/>
          <w:sz w:val="22"/>
          <w:szCs w:val="22"/>
        </w:rPr>
        <w:t xml:space="preserve"> also,</w:t>
      </w:r>
      <w:r w:rsidR="00DE7ADA">
        <w:rPr>
          <w:rFonts w:ascii="Arial" w:hAnsi="Arial" w:cs="Arial"/>
          <w:sz w:val="22"/>
          <w:szCs w:val="22"/>
        </w:rPr>
        <w:t xml:space="preserve"> smoking </w:t>
      </w:r>
      <w:r w:rsidR="00602D5D">
        <w:rPr>
          <w:rFonts w:ascii="Arial" w:hAnsi="Arial" w:cs="Arial"/>
          <w:sz w:val="22"/>
          <w:szCs w:val="22"/>
        </w:rPr>
        <w:t>increases</w:t>
      </w:r>
      <w:r w:rsidR="00DE7ADA">
        <w:rPr>
          <w:rFonts w:ascii="Arial" w:hAnsi="Arial" w:cs="Arial"/>
          <w:sz w:val="22"/>
          <w:szCs w:val="22"/>
        </w:rPr>
        <w:t xml:space="preserve"> </w:t>
      </w:r>
      <w:r w:rsidR="00F473B5">
        <w:rPr>
          <w:rFonts w:ascii="Arial" w:hAnsi="Arial" w:cs="Arial"/>
          <w:sz w:val="22"/>
          <w:szCs w:val="22"/>
        </w:rPr>
        <w:t>the risk. Additional</w:t>
      </w:r>
      <w:r w:rsidR="00A076D2">
        <w:rPr>
          <w:rFonts w:ascii="Arial" w:hAnsi="Arial" w:cs="Arial"/>
          <w:sz w:val="22"/>
          <w:szCs w:val="22"/>
        </w:rPr>
        <w:t xml:space="preserve">ly, </w:t>
      </w:r>
      <w:r w:rsidR="00F01313">
        <w:rPr>
          <w:rFonts w:ascii="Arial" w:hAnsi="Arial" w:cs="Arial"/>
          <w:sz w:val="22"/>
          <w:szCs w:val="22"/>
        </w:rPr>
        <w:t>it</w:t>
      </w:r>
      <w:r w:rsidR="00DC741C">
        <w:rPr>
          <w:rFonts w:ascii="Arial" w:hAnsi="Arial" w:cs="Arial"/>
          <w:sz w:val="22"/>
          <w:szCs w:val="22"/>
        </w:rPr>
        <w:t xml:space="preserve"> ex</w:t>
      </w:r>
      <w:r w:rsidR="00877012">
        <w:rPr>
          <w:rFonts w:ascii="Arial" w:hAnsi="Arial" w:cs="Arial"/>
          <w:sz w:val="22"/>
          <w:szCs w:val="22"/>
        </w:rPr>
        <w:t xml:space="preserve">acerbates poor circulation </w:t>
      </w:r>
      <w:r w:rsidR="00923954">
        <w:rPr>
          <w:rFonts w:ascii="Arial" w:hAnsi="Arial" w:cs="Arial"/>
          <w:sz w:val="22"/>
          <w:szCs w:val="22"/>
        </w:rPr>
        <w:t>and insulin resistance (World Health Or</w:t>
      </w:r>
      <w:r w:rsidR="00E53A7C">
        <w:rPr>
          <w:rFonts w:ascii="Arial" w:hAnsi="Arial" w:cs="Arial"/>
          <w:sz w:val="22"/>
          <w:szCs w:val="22"/>
        </w:rPr>
        <w:t>ganisation,2023</w:t>
      </w:r>
      <w:r w:rsidR="00923954">
        <w:rPr>
          <w:rFonts w:ascii="Arial" w:hAnsi="Arial" w:cs="Arial"/>
          <w:sz w:val="22"/>
          <w:szCs w:val="22"/>
        </w:rPr>
        <w:t>)</w:t>
      </w:r>
      <w:r w:rsidR="00386AFF">
        <w:rPr>
          <w:rFonts w:ascii="Arial" w:hAnsi="Arial" w:cs="Arial"/>
          <w:sz w:val="22"/>
          <w:szCs w:val="22"/>
        </w:rPr>
        <w:t>.</w:t>
      </w:r>
      <w:r w:rsidR="00E53A7C">
        <w:rPr>
          <w:rFonts w:ascii="Arial" w:hAnsi="Arial" w:cs="Arial"/>
          <w:sz w:val="22"/>
          <w:szCs w:val="22"/>
        </w:rPr>
        <w:t xml:space="preserve"> </w:t>
      </w:r>
      <w:r w:rsidR="00CA30BA">
        <w:rPr>
          <w:rFonts w:ascii="Arial" w:hAnsi="Arial" w:cs="Arial"/>
          <w:sz w:val="22"/>
          <w:szCs w:val="22"/>
        </w:rPr>
        <w:t xml:space="preserve">Therefore, all individuals with type2 diabetes </w:t>
      </w:r>
      <w:r w:rsidR="009F728E">
        <w:rPr>
          <w:rFonts w:ascii="Arial" w:hAnsi="Arial" w:cs="Arial"/>
          <w:sz w:val="22"/>
          <w:szCs w:val="22"/>
        </w:rPr>
        <w:t>should prioritise quitting smoking</w:t>
      </w:r>
      <w:r w:rsidR="001079AF">
        <w:rPr>
          <w:rFonts w:ascii="Arial" w:hAnsi="Arial" w:cs="Arial"/>
          <w:sz w:val="22"/>
          <w:szCs w:val="22"/>
        </w:rPr>
        <w:t xml:space="preserve">. When appropriate </w:t>
      </w:r>
      <w:r w:rsidR="00F01313">
        <w:rPr>
          <w:rFonts w:ascii="Arial" w:hAnsi="Arial" w:cs="Arial"/>
          <w:sz w:val="22"/>
          <w:szCs w:val="22"/>
        </w:rPr>
        <w:t xml:space="preserve">healthcare professionals </w:t>
      </w:r>
      <w:r w:rsidR="00BB0137">
        <w:rPr>
          <w:rFonts w:ascii="Arial" w:hAnsi="Arial" w:cs="Arial"/>
          <w:sz w:val="22"/>
          <w:szCs w:val="22"/>
        </w:rPr>
        <w:t xml:space="preserve">connect patients to smoking </w:t>
      </w:r>
      <w:r w:rsidR="00803FBF">
        <w:rPr>
          <w:rFonts w:ascii="Arial" w:hAnsi="Arial" w:cs="Arial"/>
          <w:sz w:val="22"/>
          <w:szCs w:val="22"/>
        </w:rPr>
        <w:t>cessation</w:t>
      </w:r>
      <w:r w:rsidR="002D694E">
        <w:rPr>
          <w:rFonts w:ascii="Arial" w:hAnsi="Arial" w:cs="Arial"/>
          <w:sz w:val="22"/>
          <w:szCs w:val="22"/>
        </w:rPr>
        <w:t>, clinics and other behav</w:t>
      </w:r>
      <w:r w:rsidR="00803FBF">
        <w:rPr>
          <w:rFonts w:ascii="Arial" w:hAnsi="Arial" w:cs="Arial"/>
          <w:sz w:val="22"/>
          <w:szCs w:val="22"/>
        </w:rPr>
        <w:t>ioural support</w:t>
      </w:r>
      <w:r w:rsidR="00B60407">
        <w:rPr>
          <w:rFonts w:ascii="Arial" w:hAnsi="Arial" w:cs="Arial"/>
          <w:sz w:val="22"/>
          <w:szCs w:val="22"/>
        </w:rPr>
        <w:t>.</w:t>
      </w:r>
    </w:p>
    <w:p w14:paraId="66083030" w14:textId="77777777" w:rsidR="00DE1CF8" w:rsidRDefault="00276027" w:rsidP="00DE1CF8">
      <w:pPr>
        <w:pStyle w:val="Heading1"/>
        <w:spacing w:line="360" w:lineRule="auto"/>
      </w:pPr>
      <w:r>
        <w:lastRenderedPageBreak/>
        <w:t xml:space="preserve"> </w:t>
      </w:r>
      <w:bookmarkStart w:id="18" w:name="_Toc232848651"/>
      <w:r w:rsidR="00CA027F" w:rsidRPr="00A675AC">
        <w:t>Alco</w:t>
      </w:r>
      <w:r w:rsidR="00065296" w:rsidRPr="00A675AC">
        <w:t>hol Consumption</w:t>
      </w:r>
      <w:bookmarkEnd w:id="18"/>
    </w:p>
    <w:p w14:paraId="4DFBE590" w14:textId="64800DDF" w:rsidR="00E22C67" w:rsidRPr="004F2967" w:rsidRDefault="00E22C67" w:rsidP="00DE1CF8">
      <w:pPr>
        <w:pStyle w:val="Heading1"/>
        <w:spacing w:line="360" w:lineRule="auto"/>
        <w:rPr>
          <w:color w:val="000000" w:themeColor="text1"/>
        </w:rPr>
      </w:pPr>
      <w:r w:rsidRPr="004F2967">
        <w:rPr>
          <w:rFonts w:ascii="Arial" w:hAnsi="Arial" w:cs="Arial"/>
          <w:color w:val="000000" w:themeColor="text1"/>
          <w:sz w:val="22"/>
          <w:szCs w:val="22"/>
        </w:rPr>
        <w:t>People with Type 2 diabetes should consume alcohol in moderation and follow national guidance of no more than 14 units per week, spread across</w:t>
      </w:r>
      <w:r w:rsidR="002570F7" w:rsidRPr="004F2967">
        <w:rPr>
          <w:rFonts w:ascii="Arial" w:hAnsi="Arial" w:cs="Arial"/>
          <w:color w:val="000000" w:themeColor="text1"/>
          <w:sz w:val="22"/>
          <w:szCs w:val="22"/>
        </w:rPr>
        <w:t xml:space="preserve"> 3 or </w:t>
      </w:r>
      <w:r w:rsidR="00D57372" w:rsidRPr="004F2967">
        <w:rPr>
          <w:rFonts w:ascii="Arial" w:hAnsi="Arial" w:cs="Arial"/>
          <w:color w:val="000000" w:themeColor="text1"/>
          <w:sz w:val="22"/>
          <w:szCs w:val="22"/>
        </w:rPr>
        <w:t xml:space="preserve">more </w:t>
      </w:r>
      <w:r w:rsidRPr="004F2967">
        <w:rPr>
          <w:rFonts w:ascii="Arial" w:hAnsi="Arial" w:cs="Arial"/>
          <w:color w:val="000000" w:themeColor="text1"/>
          <w:sz w:val="22"/>
          <w:szCs w:val="22"/>
        </w:rPr>
        <w:t>days, while avoiding binge drinking. Excessive alcohol intake can disrupt blood glucose control, increase calorie intake and weight gain</w:t>
      </w:r>
      <w:r w:rsidR="008559BA">
        <w:rPr>
          <w:rFonts w:ascii="Arial" w:hAnsi="Arial" w:cs="Arial"/>
          <w:color w:val="000000" w:themeColor="text1"/>
          <w:sz w:val="22"/>
          <w:szCs w:val="22"/>
        </w:rPr>
        <w:t xml:space="preserve">. This </w:t>
      </w:r>
      <w:r w:rsidRPr="004F2967">
        <w:rPr>
          <w:rFonts w:ascii="Arial" w:hAnsi="Arial" w:cs="Arial"/>
          <w:color w:val="000000" w:themeColor="text1"/>
          <w:sz w:val="22"/>
          <w:szCs w:val="22"/>
        </w:rPr>
        <w:t>may cause delayed hypoglycaemia by impairing the liver’s ability to release stored glucose. Long-term heavy drinking can also damage liver function and worsen metabolic health (National Institute for Health and Care Excellence (NICE), 2022; American Diabetes Association, 2024).</w:t>
      </w:r>
      <w:r w:rsidR="00BD730A" w:rsidRPr="004F2967">
        <w:rPr>
          <w:rFonts w:ascii="Arial" w:hAnsi="Arial" w:cs="Arial"/>
          <w:color w:val="000000" w:themeColor="text1"/>
          <w:sz w:val="22"/>
          <w:szCs w:val="22"/>
        </w:rPr>
        <w:t xml:space="preserve"> </w:t>
      </w:r>
      <w:r w:rsidR="00E84E2C" w:rsidRPr="004F2967">
        <w:rPr>
          <w:rFonts w:ascii="Arial" w:hAnsi="Arial" w:cs="Arial"/>
          <w:color w:val="000000" w:themeColor="text1"/>
          <w:sz w:val="22"/>
          <w:szCs w:val="22"/>
        </w:rPr>
        <w:t>W</w:t>
      </w:r>
      <w:r w:rsidR="00BD730A" w:rsidRPr="004F2967">
        <w:rPr>
          <w:rFonts w:ascii="Arial" w:hAnsi="Arial" w:cs="Arial"/>
          <w:color w:val="000000" w:themeColor="text1"/>
          <w:sz w:val="22"/>
          <w:szCs w:val="22"/>
        </w:rPr>
        <w:t>hen it was</w:t>
      </w:r>
      <w:r w:rsidR="00FC2FF3" w:rsidRPr="004F2967">
        <w:rPr>
          <w:rFonts w:ascii="Arial" w:hAnsi="Arial" w:cs="Arial"/>
          <w:color w:val="000000" w:themeColor="text1"/>
          <w:sz w:val="22"/>
          <w:szCs w:val="22"/>
        </w:rPr>
        <w:t xml:space="preserve"> introduced in 1987</w:t>
      </w:r>
      <w:r w:rsidR="00D52197" w:rsidRPr="004F2967">
        <w:rPr>
          <w:rFonts w:ascii="Arial" w:hAnsi="Arial" w:cs="Arial"/>
          <w:color w:val="000000" w:themeColor="text1"/>
          <w:sz w:val="22"/>
          <w:szCs w:val="22"/>
        </w:rPr>
        <w:t xml:space="preserve"> men were </w:t>
      </w:r>
      <w:r w:rsidR="008559BA" w:rsidRPr="004F2967">
        <w:rPr>
          <w:rFonts w:ascii="Arial" w:hAnsi="Arial" w:cs="Arial"/>
          <w:color w:val="000000" w:themeColor="text1"/>
          <w:sz w:val="22"/>
          <w:szCs w:val="22"/>
        </w:rPr>
        <w:t>advised</w:t>
      </w:r>
      <w:r w:rsidR="00D52197" w:rsidRPr="004F2967">
        <w:rPr>
          <w:rFonts w:ascii="Arial" w:hAnsi="Arial" w:cs="Arial"/>
          <w:color w:val="000000" w:themeColor="text1"/>
          <w:sz w:val="22"/>
          <w:szCs w:val="22"/>
        </w:rPr>
        <w:t xml:space="preserve"> to </w:t>
      </w:r>
      <w:r w:rsidR="00C12FC9">
        <w:rPr>
          <w:rFonts w:ascii="Arial" w:hAnsi="Arial" w:cs="Arial"/>
          <w:color w:val="000000" w:themeColor="text1"/>
          <w:sz w:val="22"/>
          <w:szCs w:val="22"/>
        </w:rPr>
        <w:t>drink</w:t>
      </w:r>
      <w:r w:rsidR="0024040E">
        <w:rPr>
          <w:rFonts w:ascii="Arial" w:hAnsi="Arial" w:cs="Arial"/>
          <w:color w:val="000000" w:themeColor="text1"/>
          <w:sz w:val="22"/>
          <w:szCs w:val="22"/>
        </w:rPr>
        <w:t xml:space="preserve"> </w:t>
      </w:r>
      <w:r w:rsidR="00D52197" w:rsidRPr="004F2967">
        <w:rPr>
          <w:rFonts w:ascii="Arial" w:hAnsi="Arial" w:cs="Arial"/>
          <w:color w:val="000000" w:themeColor="text1"/>
          <w:sz w:val="22"/>
          <w:szCs w:val="22"/>
        </w:rPr>
        <w:t>21</w:t>
      </w:r>
      <w:r w:rsidR="00C12FC9">
        <w:rPr>
          <w:rFonts w:ascii="Arial" w:hAnsi="Arial" w:cs="Arial"/>
          <w:color w:val="000000" w:themeColor="text1"/>
          <w:sz w:val="22"/>
          <w:szCs w:val="22"/>
        </w:rPr>
        <w:t xml:space="preserve"> </w:t>
      </w:r>
      <w:r w:rsidR="00D52197" w:rsidRPr="004F2967">
        <w:rPr>
          <w:rFonts w:ascii="Arial" w:hAnsi="Arial" w:cs="Arial"/>
          <w:color w:val="000000" w:themeColor="text1"/>
          <w:sz w:val="22"/>
          <w:szCs w:val="22"/>
        </w:rPr>
        <w:t>units a week</w:t>
      </w:r>
      <w:r w:rsidR="00744FA0" w:rsidRPr="004F2967">
        <w:rPr>
          <w:rFonts w:ascii="Arial" w:hAnsi="Arial" w:cs="Arial"/>
          <w:color w:val="000000" w:themeColor="text1"/>
          <w:sz w:val="22"/>
          <w:szCs w:val="22"/>
        </w:rPr>
        <w:t xml:space="preserve">, </w:t>
      </w:r>
      <w:r w:rsidR="00793053" w:rsidRPr="004F2967">
        <w:rPr>
          <w:rFonts w:ascii="Arial" w:hAnsi="Arial" w:cs="Arial"/>
          <w:color w:val="000000" w:themeColor="text1"/>
          <w:sz w:val="22"/>
          <w:szCs w:val="22"/>
        </w:rPr>
        <w:t>and</w:t>
      </w:r>
      <w:r w:rsidR="00744FA0" w:rsidRPr="004F2967">
        <w:rPr>
          <w:rFonts w:ascii="Arial" w:hAnsi="Arial" w:cs="Arial"/>
          <w:color w:val="000000" w:themeColor="text1"/>
          <w:sz w:val="22"/>
          <w:szCs w:val="22"/>
        </w:rPr>
        <w:t xml:space="preserve"> </w:t>
      </w:r>
      <w:r w:rsidR="002503C3" w:rsidRPr="004F2967">
        <w:rPr>
          <w:rFonts w:ascii="Arial" w:hAnsi="Arial" w:cs="Arial"/>
          <w:color w:val="000000" w:themeColor="text1"/>
          <w:sz w:val="22"/>
          <w:szCs w:val="22"/>
        </w:rPr>
        <w:t>14 unit</w:t>
      </w:r>
      <w:r w:rsidR="00793053" w:rsidRPr="004F2967">
        <w:rPr>
          <w:rFonts w:ascii="Arial" w:hAnsi="Arial" w:cs="Arial"/>
          <w:color w:val="000000" w:themeColor="text1"/>
          <w:sz w:val="22"/>
          <w:szCs w:val="22"/>
        </w:rPr>
        <w:t>s for women</w:t>
      </w:r>
      <w:r w:rsidR="00233D31" w:rsidRPr="004F2967">
        <w:rPr>
          <w:rFonts w:ascii="Arial" w:hAnsi="Arial" w:cs="Arial"/>
          <w:color w:val="000000" w:themeColor="text1"/>
          <w:sz w:val="22"/>
          <w:szCs w:val="22"/>
        </w:rPr>
        <w:t xml:space="preserve"> by </w:t>
      </w:r>
      <w:r w:rsidR="00621C5F" w:rsidRPr="004F2967">
        <w:rPr>
          <w:rFonts w:ascii="Arial" w:hAnsi="Arial" w:cs="Arial"/>
          <w:color w:val="000000" w:themeColor="text1"/>
          <w:sz w:val="22"/>
          <w:szCs w:val="22"/>
        </w:rPr>
        <w:t>health education council (</w:t>
      </w:r>
      <w:r w:rsidR="008016FD" w:rsidRPr="004F2967">
        <w:rPr>
          <w:rFonts w:ascii="Arial" w:hAnsi="Arial" w:cs="Arial"/>
          <w:color w:val="000000" w:themeColor="text1"/>
          <w:sz w:val="22"/>
          <w:szCs w:val="22"/>
        </w:rPr>
        <w:t>HEC</w:t>
      </w:r>
      <w:r w:rsidR="00621C5F" w:rsidRPr="004F2967">
        <w:rPr>
          <w:rFonts w:ascii="Arial" w:hAnsi="Arial" w:cs="Arial"/>
          <w:color w:val="000000" w:themeColor="text1"/>
          <w:sz w:val="22"/>
          <w:szCs w:val="22"/>
        </w:rPr>
        <w:t>)</w:t>
      </w:r>
    </w:p>
    <w:p w14:paraId="4A516811" w14:textId="0E399E73" w:rsidR="00D405E3" w:rsidRPr="00902DE7" w:rsidRDefault="00E22C67" w:rsidP="00902DE7">
      <w:pPr>
        <w:pStyle w:val="Heading1"/>
        <w:rPr>
          <w:rFonts w:eastAsia="Times New Roman"/>
        </w:rPr>
      </w:pPr>
      <w:bookmarkStart w:id="19" w:name="_Toc232640503"/>
      <w:bookmarkStart w:id="20" w:name="_Toc232848652"/>
      <w:r w:rsidRPr="00A675AC">
        <w:rPr>
          <w:rFonts w:eastAsia="Times New Roman"/>
        </w:rPr>
        <w:t>Stress Management</w:t>
      </w:r>
      <w:bookmarkEnd w:id="19"/>
      <w:bookmarkEnd w:id="20"/>
    </w:p>
    <w:p w14:paraId="203C32CB" w14:textId="77777777" w:rsidR="00E22C67" w:rsidRPr="007B53E5" w:rsidRDefault="00E22C67" w:rsidP="007B53E5">
      <w:pPr>
        <w:spacing w:before="100" w:beforeAutospacing="1" w:after="100" w:afterAutospacing="1" w:line="360" w:lineRule="auto"/>
        <w:rPr>
          <w:rFonts w:ascii="Arial" w:hAnsi="Arial" w:cs="Arial"/>
          <w:sz w:val="22"/>
          <w:szCs w:val="22"/>
        </w:rPr>
      </w:pPr>
      <w:r w:rsidRPr="007B53E5">
        <w:rPr>
          <w:rFonts w:ascii="Arial" w:hAnsi="Arial" w:cs="Arial"/>
          <w:sz w:val="22"/>
          <w:szCs w:val="22"/>
        </w:rPr>
        <w:t>Effective stress management is important for maintaining good glycaemic control. Stress hormones, including cortisol and adrenaline, can increase blood glucose levels by stimulating glucose production in the liver. Techniques such as mindfulness, relaxation exercises, regular physical activity, and counselling may help reduce stress and improve diabetes self-management (American Diabetes Association, 2024).</w:t>
      </w:r>
    </w:p>
    <w:p w14:paraId="40754686" w14:textId="61F36D0D" w:rsidR="00E22C67" w:rsidRPr="00F54FEE" w:rsidRDefault="00E22C67" w:rsidP="00F54FEE">
      <w:pPr>
        <w:pStyle w:val="Heading1"/>
      </w:pPr>
      <w:bookmarkStart w:id="21" w:name="_Toc232640504"/>
      <w:bookmarkStart w:id="22" w:name="_Toc232848653"/>
      <w:r w:rsidRPr="00F54FEE">
        <w:t>Sleep</w:t>
      </w:r>
      <w:bookmarkEnd w:id="21"/>
      <w:bookmarkEnd w:id="22"/>
    </w:p>
    <w:p w14:paraId="6E1F6608" w14:textId="77777777" w:rsidR="00E22C67" w:rsidRPr="001B08EA" w:rsidRDefault="00E22C67" w:rsidP="00E22C67">
      <w:pPr>
        <w:spacing w:before="100" w:beforeAutospacing="1" w:after="100" w:afterAutospacing="1" w:line="360" w:lineRule="auto"/>
        <w:rPr>
          <w:rFonts w:ascii="Arial" w:hAnsi="Arial" w:cs="Arial"/>
          <w:sz w:val="22"/>
          <w:szCs w:val="22"/>
        </w:rPr>
      </w:pPr>
      <w:r w:rsidRPr="001B08EA">
        <w:rPr>
          <w:rFonts w:ascii="Arial" w:hAnsi="Arial" w:cs="Arial"/>
          <w:sz w:val="22"/>
          <w:szCs w:val="22"/>
        </w:rPr>
        <w:t xml:space="preserve">Getting </w:t>
      </w:r>
      <w:r w:rsidRPr="0045055D">
        <w:rPr>
          <w:rFonts w:ascii="Arial" w:hAnsi="Arial" w:cs="Arial"/>
          <w:sz w:val="22"/>
          <w:szCs w:val="22"/>
        </w:rPr>
        <w:t>7–9 hours of quality sleep each night</w:t>
      </w:r>
      <w:r w:rsidRPr="001B08EA">
        <w:rPr>
          <w:rFonts w:ascii="Arial" w:hAnsi="Arial" w:cs="Arial"/>
          <w:sz w:val="22"/>
          <w:szCs w:val="22"/>
        </w:rPr>
        <w:t xml:space="preserve"> supports healthy glucose regulation. Poor sleep can increase insulin resistance, disrupt glucose metabolism, and make blood sugar management more difficult. Maintaining good sleep habits may therefore contribute to improved glycaemic control and overall health in people with Type 2 diabetes (American Diabetes Association, 2024; Davies </w:t>
      </w:r>
      <w:r w:rsidRPr="001B08EA">
        <w:rPr>
          <w:rFonts w:ascii="Arial" w:hAnsi="Arial" w:cs="Arial"/>
          <w:i/>
          <w:iCs/>
          <w:sz w:val="22"/>
          <w:szCs w:val="22"/>
        </w:rPr>
        <w:t>et al</w:t>
      </w:r>
      <w:r w:rsidRPr="001B08EA">
        <w:rPr>
          <w:rFonts w:ascii="Arial" w:hAnsi="Arial" w:cs="Arial"/>
          <w:sz w:val="22"/>
          <w:szCs w:val="22"/>
        </w:rPr>
        <w:t>., 2022).</w:t>
      </w:r>
    </w:p>
    <w:p w14:paraId="7C3ECC6A" w14:textId="77777777" w:rsidR="00E22C67" w:rsidRPr="00E22C67" w:rsidRDefault="00E22C67" w:rsidP="00E22C67">
      <w:pPr>
        <w:pStyle w:val="ListParagraph"/>
        <w:numPr>
          <w:ilvl w:val="0"/>
          <w:numId w:val="1"/>
        </w:numPr>
        <w:pBdr>
          <w:top w:val="single" w:sz="6" w:space="1" w:color="auto"/>
        </w:pBdr>
        <w:spacing w:line="360" w:lineRule="auto"/>
        <w:jc w:val="center"/>
        <w:rPr>
          <w:rFonts w:ascii="Arial" w:hAnsi="Arial" w:cs="Arial"/>
          <w:vanish/>
          <w:sz w:val="16"/>
          <w:szCs w:val="16"/>
        </w:rPr>
      </w:pPr>
      <w:r w:rsidRPr="00E22C67">
        <w:rPr>
          <w:rFonts w:ascii="Arial" w:hAnsi="Arial" w:cs="Arial"/>
          <w:vanish/>
          <w:sz w:val="16"/>
          <w:szCs w:val="16"/>
        </w:rPr>
        <w:t>Bottom of Form</w:t>
      </w:r>
    </w:p>
    <w:p w14:paraId="4749FFC6" w14:textId="14589781" w:rsidR="00AF7144" w:rsidRPr="00F54FEE" w:rsidRDefault="00F54FEE" w:rsidP="00F54FEE">
      <w:pPr>
        <w:pStyle w:val="Heading1"/>
      </w:pPr>
      <w:bookmarkStart w:id="23" w:name="_Toc232640505"/>
      <w:r>
        <w:t xml:space="preserve"> </w:t>
      </w:r>
      <w:bookmarkStart w:id="24" w:name="_Toc232848654"/>
      <w:r w:rsidR="00AF7144" w:rsidRPr="00F54FEE">
        <w:t>Diabete</w:t>
      </w:r>
      <w:r w:rsidR="001C4BD3" w:rsidRPr="00F54FEE">
        <w:t>s Education.</w:t>
      </w:r>
      <w:bookmarkEnd w:id="23"/>
      <w:bookmarkEnd w:id="24"/>
    </w:p>
    <w:p w14:paraId="0B8443AE" w14:textId="07047D62" w:rsidR="001C4BD3" w:rsidRDefault="001C4BD3" w:rsidP="00793109">
      <w:pPr>
        <w:spacing w:line="360" w:lineRule="auto"/>
        <w:rPr>
          <w:rFonts w:ascii="Arial" w:hAnsi="Arial" w:cs="Arial"/>
          <w:sz w:val="22"/>
          <w:szCs w:val="22"/>
        </w:rPr>
      </w:pPr>
      <w:r>
        <w:rPr>
          <w:rFonts w:ascii="Arial" w:hAnsi="Arial" w:cs="Arial"/>
          <w:sz w:val="22"/>
          <w:szCs w:val="22"/>
        </w:rPr>
        <w:t>Programs for structur</w:t>
      </w:r>
      <w:r w:rsidR="008329C6">
        <w:rPr>
          <w:rFonts w:ascii="Arial" w:hAnsi="Arial" w:cs="Arial"/>
          <w:sz w:val="22"/>
          <w:szCs w:val="22"/>
        </w:rPr>
        <w:t xml:space="preserve">ed diabetes education enhance </w:t>
      </w:r>
      <w:r w:rsidR="00B11862">
        <w:rPr>
          <w:rFonts w:ascii="Arial" w:hAnsi="Arial" w:cs="Arial"/>
          <w:sz w:val="22"/>
          <w:szCs w:val="22"/>
        </w:rPr>
        <w:t>self-management abilities,</w:t>
      </w:r>
      <w:r w:rsidR="00B31359">
        <w:rPr>
          <w:rFonts w:ascii="Arial" w:hAnsi="Arial" w:cs="Arial"/>
          <w:sz w:val="22"/>
          <w:szCs w:val="22"/>
        </w:rPr>
        <w:t xml:space="preserve"> confidence and knowledge</w:t>
      </w:r>
      <w:r w:rsidR="00BF48D0">
        <w:rPr>
          <w:rFonts w:ascii="Arial" w:hAnsi="Arial" w:cs="Arial"/>
          <w:sz w:val="22"/>
          <w:szCs w:val="22"/>
        </w:rPr>
        <w:t>.</w:t>
      </w:r>
    </w:p>
    <w:p w14:paraId="343FFD9E" w14:textId="77777777" w:rsidR="00B009D8" w:rsidRDefault="00BF48D0" w:rsidP="00D5653E">
      <w:pPr>
        <w:spacing w:line="360" w:lineRule="auto"/>
        <w:rPr>
          <w:rFonts w:ascii="Arial" w:hAnsi="Arial" w:cs="Arial"/>
          <w:sz w:val="22"/>
          <w:szCs w:val="22"/>
        </w:rPr>
      </w:pPr>
      <w:r>
        <w:rPr>
          <w:rFonts w:ascii="Arial" w:hAnsi="Arial" w:cs="Arial"/>
          <w:sz w:val="22"/>
          <w:szCs w:val="22"/>
        </w:rPr>
        <w:t xml:space="preserve">Diabetes self-management education </w:t>
      </w:r>
      <w:r w:rsidR="00C0393E">
        <w:rPr>
          <w:rFonts w:ascii="Arial" w:hAnsi="Arial" w:cs="Arial"/>
          <w:sz w:val="22"/>
          <w:szCs w:val="22"/>
        </w:rPr>
        <w:t>is linked to better gly</w:t>
      </w:r>
      <w:r w:rsidR="004D3C35">
        <w:rPr>
          <w:rFonts w:ascii="Arial" w:hAnsi="Arial" w:cs="Arial"/>
          <w:sz w:val="22"/>
          <w:szCs w:val="22"/>
        </w:rPr>
        <w:t>caemic control, medication adhe</w:t>
      </w:r>
      <w:r w:rsidR="00193537">
        <w:rPr>
          <w:rFonts w:ascii="Arial" w:hAnsi="Arial" w:cs="Arial"/>
          <w:sz w:val="22"/>
          <w:szCs w:val="22"/>
        </w:rPr>
        <w:t>re</w:t>
      </w:r>
      <w:r w:rsidR="004D3C35">
        <w:rPr>
          <w:rFonts w:ascii="Arial" w:hAnsi="Arial" w:cs="Arial"/>
          <w:sz w:val="22"/>
          <w:szCs w:val="22"/>
        </w:rPr>
        <w:t>nce</w:t>
      </w:r>
      <w:r w:rsidR="00193537">
        <w:rPr>
          <w:rFonts w:ascii="Arial" w:hAnsi="Arial" w:cs="Arial"/>
          <w:sz w:val="22"/>
          <w:szCs w:val="22"/>
        </w:rPr>
        <w:t xml:space="preserve">, </w:t>
      </w:r>
      <w:r w:rsidR="00581949">
        <w:rPr>
          <w:rFonts w:ascii="Arial" w:hAnsi="Arial" w:cs="Arial"/>
          <w:sz w:val="22"/>
          <w:szCs w:val="22"/>
        </w:rPr>
        <w:t xml:space="preserve">and quality of life, according to </w:t>
      </w:r>
      <w:r w:rsidR="00D25249">
        <w:rPr>
          <w:rFonts w:ascii="Arial" w:hAnsi="Arial" w:cs="Arial"/>
          <w:sz w:val="22"/>
          <w:szCs w:val="22"/>
        </w:rPr>
        <w:t>(</w:t>
      </w:r>
      <w:r w:rsidR="00581949">
        <w:rPr>
          <w:rFonts w:ascii="Arial" w:hAnsi="Arial" w:cs="Arial"/>
          <w:sz w:val="22"/>
          <w:szCs w:val="22"/>
        </w:rPr>
        <w:t>Power</w:t>
      </w:r>
      <w:r w:rsidR="00536E52">
        <w:rPr>
          <w:rFonts w:ascii="Arial" w:hAnsi="Arial" w:cs="Arial"/>
          <w:sz w:val="22"/>
          <w:szCs w:val="22"/>
        </w:rPr>
        <w:t xml:space="preserve"> et </w:t>
      </w:r>
      <w:r w:rsidR="00287B68">
        <w:rPr>
          <w:rFonts w:ascii="Arial" w:hAnsi="Arial" w:cs="Arial"/>
          <w:sz w:val="22"/>
          <w:szCs w:val="22"/>
        </w:rPr>
        <w:t xml:space="preserve">al, </w:t>
      </w:r>
      <w:r w:rsidR="00536E52">
        <w:rPr>
          <w:rFonts w:ascii="Arial" w:hAnsi="Arial" w:cs="Arial"/>
          <w:sz w:val="22"/>
          <w:szCs w:val="22"/>
        </w:rPr>
        <w:t xml:space="preserve">2020). </w:t>
      </w:r>
      <w:r w:rsidR="00287B68">
        <w:rPr>
          <w:rFonts w:ascii="Arial" w:hAnsi="Arial" w:cs="Arial"/>
          <w:sz w:val="22"/>
          <w:szCs w:val="22"/>
        </w:rPr>
        <w:t>To</w:t>
      </w:r>
      <w:r w:rsidR="002B6BBA">
        <w:rPr>
          <w:rFonts w:ascii="Arial" w:hAnsi="Arial" w:cs="Arial"/>
          <w:sz w:val="22"/>
          <w:szCs w:val="22"/>
        </w:rPr>
        <w:t xml:space="preserve"> enable patients to </w:t>
      </w:r>
      <w:r w:rsidR="00C27E70">
        <w:rPr>
          <w:rFonts w:ascii="Arial" w:hAnsi="Arial" w:cs="Arial"/>
          <w:sz w:val="22"/>
          <w:szCs w:val="22"/>
        </w:rPr>
        <w:t>properly manage their conditions, practic</w:t>
      </w:r>
      <w:r w:rsidR="002121B3">
        <w:rPr>
          <w:rFonts w:ascii="Arial" w:hAnsi="Arial" w:cs="Arial"/>
          <w:sz w:val="22"/>
          <w:szCs w:val="22"/>
        </w:rPr>
        <w:t>al nurses most provide clear</w:t>
      </w:r>
      <w:r w:rsidR="00287B68">
        <w:rPr>
          <w:rFonts w:ascii="Arial" w:hAnsi="Arial" w:cs="Arial"/>
          <w:sz w:val="22"/>
          <w:szCs w:val="22"/>
        </w:rPr>
        <w:t xml:space="preserve"> and accessible information</w:t>
      </w:r>
      <w:r w:rsidR="00D326B9">
        <w:rPr>
          <w:rFonts w:ascii="Arial" w:hAnsi="Arial" w:cs="Arial"/>
          <w:sz w:val="22"/>
          <w:szCs w:val="22"/>
        </w:rPr>
        <w:t xml:space="preserve">. </w:t>
      </w:r>
      <w:r w:rsidR="004E31CE">
        <w:rPr>
          <w:rFonts w:ascii="Arial" w:hAnsi="Arial" w:cs="Arial"/>
          <w:sz w:val="22"/>
          <w:szCs w:val="22"/>
        </w:rPr>
        <w:t xml:space="preserve">Education </w:t>
      </w:r>
      <w:r w:rsidR="00E64702">
        <w:rPr>
          <w:rFonts w:ascii="Arial" w:hAnsi="Arial" w:cs="Arial"/>
          <w:sz w:val="22"/>
          <w:szCs w:val="22"/>
        </w:rPr>
        <w:t>has been linked to improve</w:t>
      </w:r>
      <w:r w:rsidR="00D827F8">
        <w:rPr>
          <w:rFonts w:ascii="Arial" w:hAnsi="Arial" w:cs="Arial"/>
          <w:sz w:val="22"/>
          <w:szCs w:val="22"/>
        </w:rPr>
        <w:t xml:space="preserve">d </w:t>
      </w:r>
      <w:r w:rsidR="00EF5B58">
        <w:rPr>
          <w:rFonts w:ascii="Arial" w:hAnsi="Arial" w:cs="Arial"/>
          <w:sz w:val="22"/>
          <w:szCs w:val="22"/>
        </w:rPr>
        <w:t>self-efficacy</w:t>
      </w:r>
      <w:r w:rsidR="00D827F8">
        <w:rPr>
          <w:rFonts w:ascii="Arial" w:hAnsi="Arial" w:cs="Arial"/>
          <w:sz w:val="22"/>
          <w:szCs w:val="22"/>
        </w:rPr>
        <w:t xml:space="preserve"> and better </w:t>
      </w:r>
      <w:r w:rsidR="00EF5B58">
        <w:rPr>
          <w:rFonts w:ascii="Arial" w:hAnsi="Arial" w:cs="Arial"/>
          <w:sz w:val="22"/>
          <w:szCs w:val="22"/>
        </w:rPr>
        <w:t>glycaemic outcomes.</w:t>
      </w:r>
      <w:bookmarkStart w:id="25" w:name="_Toc232640506"/>
    </w:p>
    <w:p w14:paraId="41B3E771" w14:textId="4E588054" w:rsidR="00BF49B9" w:rsidRPr="00D5653E" w:rsidRDefault="00F54FEE" w:rsidP="007B13D0">
      <w:pPr>
        <w:pStyle w:val="Heading1"/>
        <w:rPr>
          <w:rFonts w:ascii="Arial" w:hAnsi="Arial" w:cs="Arial"/>
          <w:sz w:val="22"/>
          <w:szCs w:val="22"/>
        </w:rPr>
      </w:pPr>
      <w:r>
        <w:lastRenderedPageBreak/>
        <w:t xml:space="preserve"> </w:t>
      </w:r>
      <w:bookmarkStart w:id="26" w:name="_Toc232848655"/>
      <w:r w:rsidR="008D545E" w:rsidRPr="00F05517">
        <w:t>Conclusion.</w:t>
      </w:r>
      <w:bookmarkEnd w:id="25"/>
      <w:bookmarkEnd w:id="26"/>
    </w:p>
    <w:p w14:paraId="6ADB2E57" w14:textId="1B7F9E64" w:rsidR="008D545E" w:rsidRDefault="00A20426" w:rsidP="00793109">
      <w:pPr>
        <w:spacing w:line="360" w:lineRule="auto"/>
        <w:rPr>
          <w:rFonts w:ascii="Arial" w:hAnsi="Arial" w:cs="Arial"/>
          <w:sz w:val="22"/>
          <w:szCs w:val="22"/>
        </w:rPr>
      </w:pPr>
      <w:r>
        <w:rPr>
          <w:rFonts w:ascii="Arial" w:hAnsi="Arial" w:cs="Arial"/>
          <w:sz w:val="22"/>
          <w:szCs w:val="22"/>
        </w:rPr>
        <w:t xml:space="preserve">As a chronic illness, type 2 diabetes </w:t>
      </w:r>
      <w:r w:rsidR="002D6A55">
        <w:rPr>
          <w:rFonts w:ascii="Arial" w:hAnsi="Arial" w:cs="Arial"/>
          <w:sz w:val="22"/>
          <w:szCs w:val="22"/>
        </w:rPr>
        <w:t>necessitates both</w:t>
      </w:r>
      <w:r w:rsidR="009D02DE">
        <w:rPr>
          <w:rFonts w:ascii="Arial" w:hAnsi="Arial" w:cs="Arial"/>
          <w:sz w:val="22"/>
          <w:szCs w:val="22"/>
        </w:rPr>
        <w:t xml:space="preserve"> continued medical</w:t>
      </w:r>
      <w:r w:rsidR="00D11D29">
        <w:rPr>
          <w:rFonts w:ascii="Arial" w:hAnsi="Arial" w:cs="Arial"/>
          <w:sz w:val="22"/>
          <w:szCs w:val="22"/>
        </w:rPr>
        <w:t xml:space="preserve"> care and efficient self-management. </w:t>
      </w:r>
      <w:r w:rsidR="00E6467A">
        <w:rPr>
          <w:rFonts w:ascii="Arial" w:hAnsi="Arial" w:cs="Arial"/>
          <w:sz w:val="22"/>
          <w:szCs w:val="22"/>
        </w:rPr>
        <w:t xml:space="preserve">Patients can </w:t>
      </w:r>
      <w:r w:rsidR="003D0B9D">
        <w:rPr>
          <w:rFonts w:ascii="Arial" w:hAnsi="Arial" w:cs="Arial"/>
          <w:sz w:val="22"/>
          <w:szCs w:val="22"/>
        </w:rPr>
        <w:t>participate</w:t>
      </w:r>
      <w:r w:rsidR="00E6467A">
        <w:rPr>
          <w:rFonts w:ascii="Arial" w:hAnsi="Arial" w:cs="Arial"/>
          <w:sz w:val="22"/>
          <w:szCs w:val="22"/>
        </w:rPr>
        <w:t xml:space="preserve"> active</w:t>
      </w:r>
      <w:r w:rsidR="00927716">
        <w:rPr>
          <w:rFonts w:ascii="Arial" w:hAnsi="Arial" w:cs="Arial"/>
          <w:sz w:val="22"/>
          <w:szCs w:val="22"/>
        </w:rPr>
        <w:t>ly</w:t>
      </w:r>
      <w:r w:rsidR="00E6467A">
        <w:rPr>
          <w:rFonts w:ascii="Arial" w:hAnsi="Arial" w:cs="Arial"/>
          <w:sz w:val="22"/>
          <w:szCs w:val="22"/>
        </w:rPr>
        <w:t xml:space="preserve"> </w:t>
      </w:r>
      <w:r w:rsidR="00E61060">
        <w:rPr>
          <w:rFonts w:ascii="Arial" w:hAnsi="Arial" w:cs="Arial"/>
          <w:sz w:val="22"/>
          <w:szCs w:val="22"/>
        </w:rPr>
        <w:t xml:space="preserve">or play </w:t>
      </w:r>
      <w:r w:rsidR="001F4890">
        <w:rPr>
          <w:rFonts w:ascii="Arial" w:hAnsi="Arial" w:cs="Arial"/>
          <w:sz w:val="22"/>
          <w:szCs w:val="22"/>
        </w:rPr>
        <w:t xml:space="preserve">an active </w:t>
      </w:r>
      <w:r w:rsidR="00E6467A">
        <w:rPr>
          <w:rFonts w:ascii="Arial" w:hAnsi="Arial" w:cs="Arial"/>
          <w:sz w:val="22"/>
          <w:szCs w:val="22"/>
        </w:rPr>
        <w:t xml:space="preserve">role in their care </w:t>
      </w:r>
      <w:r w:rsidR="003D42A7">
        <w:rPr>
          <w:rFonts w:ascii="Arial" w:hAnsi="Arial" w:cs="Arial"/>
          <w:sz w:val="22"/>
          <w:szCs w:val="22"/>
        </w:rPr>
        <w:t>if they understand how blood glucose levels are controlled</w:t>
      </w:r>
      <w:r w:rsidR="006258CC">
        <w:rPr>
          <w:rFonts w:ascii="Arial" w:hAnsi="Arial" w:cs="Arial"/>
          <w:sz w:val="22"/>
          <w:szCs w:val="22"/>
        </w:rPr>
        <w:t xml:space="preserve">, how </w:t>
      </w:r>
      <w:r w:rsidR="002E593D">
        <w:rPr>
          <w:rFonts w:ascii="Arial" w:hAnsi="Arial" w:cs="Arial"/>
          <w:sz w:val="22"/>
          <w:szCs w:val="22"/>
        </w:rPr>
        <w:t xml:space="preserve">glucose and oxygen </w:t>
      </w:r>
      <w:r w:rsidR="0092446D">
        <w:rPr>
          <w:rFonts w:ascii="Arial" w:hAnsi="Arial" w:cs="Arial"/>
          <w:sz w:val="22"/>
          <w:szCs w:val="22"/>
        </w:rPr>
        <w:t>contribute</w:t>
      </w:r>
      <w:r w:rsidR="002E593D">
        <w:rPr>
          <w:rFonts w:ascii="Arial" w:hAnsi="Arial" w:cs="Arial"/>
          <w:sz w:val="22"/>
          <w:szCs w:val="22"/>
        </w:rPr>
        <w:t xml:space="preserve"> to</w:t>
      </w:r>
      <w:r w:rsidR="00783241">
        <w:rPr>
          <w:rFonts w:ascii="Arial" w:hAnsi="Arial" w:cs="Arial"/>
          <w:sz w:val="22"/>
          <w:szCs w:val="22"/>
        </w:rPr>
        <w:t xml:space="preserve"> energy generation and </w:t>
      </w:r>
      <w:r w:rsidR="0092446D">
        <w:rPr>
          <w:rFonts w:ascii="Arial" w:hAnsi="Arial" w:cs="Arial"/>
          <w:sz w:val="22"/>
          <w:szCs w:val="22"/>
        </w:rPr>
        <w:t>how</w:t>
      </w:r>
      <w:r w:rsidR="00783241">
        <w:rPr>
          <w:rFonts w:ascii="Arial" w:hAnsi="Arial" w:cs="Arial"/>
          <w:sz w:val="22"/>
          <w:szCs w:val="22"/>
        </w:rPr>
        <w:t xml:space="preserve"> lifestyle </w:t>
      </w:r>
      <w:r w:rsidR="0092446D">
        <w:rPr>
          <w:rFonts w:ascii="Arial" w:hAnsi="Arial" w:cs="Arial"/>
          <w:sz w:val="22"/>
          <w:szCs w:val="22"/>
        </w:rPr>
        <w:t>variables affect health.</w:t>
      </w:r>
    </w:p>
    <w:p w14:paraId="30726349" w14:textId="77777777" w:rsidR="00D827C8" w:rsidRDefault="00D40B3C" w:rsidP="00793109">
      <w:pPr>
        <w:spacing w:line="360" w:lineRule="auto"/>
        <w:rPr>
          <w:rFonts w:ascii="Arial" w:hAnsi="Arial" w:cs="Arial"/>
          <w:sz w:val="22"/>
          <w:szCs w:val="22"/>
        </w:rPr>
      </w:pPr>
      <w:r>
        <w:rPr>
          <w:rFonts w:ascii="Arial" w:hAnsi="Arial" w:cs="Arial"/>
          <w:sz w:val="22"/>
          <w:szCs w:val="22"/>
        </w:rPr>
        <w:t>Patients can detect trend</w:t>
      </w:r>
      <w:r w:rsidR="001F4890">
        <w:rPr>
          <w:rFonts w:ascii="Arial" w:hAnsi="Arial" w:cs="Arial"/>
          <w:sz w:val="22"/>
          <w:szCs w:val="22"/>
        </w:rPr>
        <w:t>s</w:t>
      </w:r>
      <w:r w:rsidR="00BB60FE">
        <w:rPr>
          <w:rFonts w:ascii="Arial" w:hAnsi="Arial" w:cs="Arial"/>
          <w:sz w:val="22"/>
          <w:szCs w:val="22"/>
        </w:rPr>
        <w:t xml:space="preserve">, assess the efficacy </w:t>
      </w:r>
      <w:r w:rsidR="00C16262">
        <w:rPr>
          <w:rFonts w:ascii="Arial" w:hAnsi="Arial" w:cs="Arial"/>
          <w:sz w:val="22"/>
          <w:szCs w:val="22"/>
        </w:rPr>
        <w:t xml:space="preserve">of treatment and lower </w:t>
      </w:r>
      <w:r w:rsidR="000E3722">
        <w:rPr>
          <w:rFonts w:ascii="Arial" w:hAnsi="Arial" w:cs="Arial"/>
          <w:sz w:val="22"/>
          <w:szCs w:val="22"/>
        </w:rPr>
        <w:t>the risk of problems by routin</w:t>
      </w:r>
      <w:r w:rsidR="003A1212">
        <w:rPr>
          <w:rFonts w:ascii="Arial" w:hAnsi="Arial" w:cs="Arial"/>
          <w:sz w:val="22"/>
          <w:szCs w:val="22"/>
        </w:rPr>
        <w:t>e</w:t>
      </w:r>
      <w:r w:rsidR="000E3722">
        <w:rPr>
          <w:rFonts w:ascii="Arial" w:hAnsi="Arial" w:cs="Arial"/>
          <w:sz w:val="22"/>
          <w:szCs w:val="22"/>
        </w:rPr>
        <w:t xml:space="preserve"> checking </w:t>
      </w:r>
      <w:r w:rsidR="009761BC">
        <w:rPr>
          <w:rFonts w:ascii="Arial" w:hAnsi="Arial" w:cs="Arial"/>
          <w:sz w:val="22"/>
          <w:szCs w:val="22"/>
        </w:rPr>
        <w:t>and documenting</w:t>
      </w:r>
      <w:r w:rsidR="00AB3F86">
        <w:rPr>
          <w:rFonts w:ascii="Arial" w:hAnsi="Arial" w:cs="Arial"/>
          <w:sz w:val="22"/>
          <w:szCs w:val="22"/>
        </w:rPr>
        <w:t xml:space="preserve"> th</w:t>
      </w:r>
      <w:r w:rsidR="00E30250">
        <w:rPr>
          <w:rFonts w:ascii="Arial" w:hAnsi="Arial" w:cs="Arial"/>
          <w:sz w:val="22"/>
          <w:szCs w:val="22"/>
        </w:rPr>
        <w:t xml:space="preserve">eir blood glucose </w:t>
      </w:r>
      <w:r w:rsidR="003A7593">
        <w:rPr>
          <w:rFonts w:ascii="Arial" w:hAnsi="Arial" w:cs="Arial"/>
          <w:sz w:val="22"/>
          <w:szCs w:val="22"/>
        </w:rPr>
        <w:t>reading.</w:t>
      </w:r>
    </w:p>
    <w:p w14:paraId="0E8D5398" w14:textId="7FCF527A" w:rsidR="00B97062" w:rsidRDefault="007D2825" w:rsidP="00793109">
      <w:pPr>
        <w:spacing w:line="360" w:lineRule="auto"/>
        <w:rPr>
          <w:rFonts w:ascii="Arial" w:hAnsi="Arial" w:cs="Arial"/>
          <w:sz w:val="22"/>
          <w:szCs w:val="22"/>
        </w:rPr>
      </w:pPr>
      <w:r>
        <w:rPr>
          <w:rFonts w:ascii="Arial" w:hAnsi="Arial" w:cs="Arial"/>
          <w:sz w:val="22"/>
          <w:szCs w:val="22"/>
        </w:rPr>
        <w:t>With the patient monitoring</w:t>
      </w:r>
      <w:r w:rsidR="00054E60">
        <w:rPr>
          <w:rFonts w:ascii="Arial" w:hAnsi="Arial" w:cs="Arial"/>
          <w:sz w:val="22"/>
          <w:szCs w:val="22"/>
        </w:rPr>
        <w:t>, checking and documenting their glucose level,</w:t>
      </w:r>
      <w:r w:rsidR="003A7593">
        <w:rPr>
          <w:rFonts w:ascii="Arial" w:hAnsi="Arial" w:cs="Arial"/>
          <w:sz w:val="22"/>
          <w:szCs w:val="22"/>
        </w:rPr>
        <w:t xml:space="preserve"> </w:t>
      </w:r>
      <w:r w:rsidR="009A0CA2">
        <w:rPr>
          <w:rFonts w:ascii="Arial" w:hAnsi="Arial" w:cs="Arial"/>
          <w:sz w:val="22"/>
          <w:szCs w:val="22"/>
        </w:rPr>
        <w:t>it</w:t>
      </w:r>
      <w:r w:rsidR="002F6E57">
        <w:rPr>
          <w:rFonts w:ascii="Arial" w:hAnsi="Arial" w:cs="Arial"/>
          <w:sz w:val="22"/>
          <w:szCs w:val="22"/>
        </w:rPr>
        <w:t xml:space="preserve"> can </w:t>
      </w:r>
      <w:r w:rsidR="00B97062">
        <w:rPr>
          <w:rFonts w:ascii="Arial" w:hAnsi="Arial" w:cs="Arial"/>
          <w:sz w:val="22"/>
          <w:szCs w:val="22"/>
        </w:rPr>
        <w:t>also, reduce</w:t>
      </w:r>
      <w:r w:rsidR="002F6E57">
        <w:rPr>
          <w:rFonts w:ascii="Arial" w:hAnsi="Arial" w:cs="Arial"/>
          <w:sz w:val="22"/>
          <w:szCs w:val="22"/>
        </w:rPr>
        <w:t xml:space="preserve"> com</w:t>
      </w:r>
      <w:r w:rsidR="003A7593">
        <w:rPr>
          <w:rFonts w:ascii="Arial" w:hAnsi="Arial" w:cs="Arial"/>
          <w:sz w:val="22"/>
          <w:szCs w:val="22"/>
        </w:rPr>
        <w:t>plication</w:t>
      </w:r>
      <w:r w:rsidR="009B4A3D">
        <w:rPr>
          <w:rFonts w:ascii="Arial" w:hAnsi="Arial" w:cs="Arial"/>
          <w:sz w:val="22"/>
          <w:szCs w:val="22"/>
        </w:rPr>
        <w:t>s</w:t>
      </w:r>
      <w:r w:rsidR="003A7593">
        <w:rPr>
          <w:rFonts w:ascii="Arial" w:hAnsi="Arial" w:cs="Arial"/>
          <w:sz w:val="22"/>
          <w:szCs w:val="22"/>
        </w:rPr>
        <w:t xml:space="preserve"> by healthy </w:t>
      </w:r>
      <w:r w:rsidR="00C13348">
        <w:rPr>
          <w:rFonts w:ascii="Arial" w:hAnsi="Arial" w:cs="Arial"/>
          <w:sz w:val="22"/>
          <w:szCs w:val="22"/>
        </w:rPr>
        <w:t>eating, weight management, regular physical</w:t>
      </w:r>
      <w:r w:rsidR="000A2568">
        <w:rPr>
          <w:rFonts w:ascii="Arial" w:hAnsi="Arial" w:cs="Arial"/>
          <w:sz w:val="22"/>
          <w:szCs w:val="22"/>
        </w:rPr>
        <w:t xml:space="preserve"> </w:t>
      </w:r>
      <w:r w:rsidR="00DC224A">
        <w:rPr>
          <w:rFonts w:ascii="Arial" w:hAnsi="Arial" w:cs="Arial"/>
          <w:sz w:val="22"/>
          <w:szCs w:val="22"/>
        </w:rPr>
        <w:t xml:space="preserve">activity, </w:t>
      </w:r>
      <w:r w:rsidR="00B97062">
        <w:rPr>
          <w:rFonts w:ascii="Arial" w:hAnsi="Arial" w:cs="Arial"/>
          <w:sz w:val="22"/>
          <w:szCs w:val="22"/>
        </w:rPr>
        <w:t>smoking cessation</w:t>
      </w:r>
      <w:r w:rsidR="00D7457B">
        <w:rPr>
          <w:rFonts w:ascii="Arial" w:hAnsi="Arial" w:cs="Arial"/>
          <w:sz w:val="22"/>
          <w:szCs w:val="22"/>
        </w:rPr>
        <w:t>, stress reduction, and diabetes education</w:t>
      </w:r>
      <w:r w:rsidR="0019761D">
        <w:rPr>
          <w:rFonts w:ascii="Arial" w:hAnsi="Arial" w:cs="Arial"/>
          <w:sz w:val="22"/>
          <w:szCs w:val="22"/>
        </w:rPr>
        <w:t>.</w:t>
      </w:r>
      <w:r w:rsidR="00BB7A32">
        <w:rPr>
          <w:rFonts w:ascii="Arial" w:hAnsi="Arial" w:cs="Arial"/>
          <w:sz w:val="22"/>
          <w:szCs w:val="22"/>
        </w:rPr>
        <w:t xml:space="preserve"> This</w:t>
      </w:r>
      <w:r w:rsidR="0015323D">
        <w:rPr>
          <w:rFonts w:ascii="Arial" w:hAnsi="Arial" w:cs="Arial"/>
          <w:sz w:val="22"/>
          <w:szCs w:val="22"/>
        </w:rPr>
        <w:t xml:space="preserve"> can significantly enhance</w:t>
      </w:r>
      <w:r w:rsidR="008D3DFA">
        <w:rPr>
          <w:rFonts w:ascii="Arial" w:hAnsi="Arial" w:cs="Arial"/>
          <w:sz w:val="22"/>
          <w:szCs w:val="22"/>
        </w:rPr>
        <w:t xml:space="preserve"> </w:t>
      </w:r>
      <w:r w:rsidR="00DC224A">
        <w:rPr>
          <w:rFonts w:ascii="Arial" w:hAnsi="Arial" w:cs="Arial"/>
          <w:sz w:val="22"/>
          <w:szCs w:val="22"/>
        </w:rPr>
        <w:t>glycaemic</w:t>
      </w:r>
      <w:r w:rsidR="008D3DFA">
        <w:rPr>
          <w:rFonts w:ascii="Arial" w:hAnsi="Arial" w:cs="Arial"/>
          <w:sz w:val="22"/>
          <w:szCs w:val="22"/>
        </w:rPr>
        <w:t xml:space="preserve"> control and overall </w:t>
      </w:r>
      <w:r w:rsidR="00DC224A">
        <w:rPr>
          <w:rFonts w:ascii="Arial" w:hAnsi="Arial" w:cs="Arial"/>
          <w:sz w:val="22"/>
          <w:szCs w:val="22"/>
        </w:rPr>
        <w:t>health outcome.</w:t>
      </w:r>
      <w:r w:rsidR="009761BC">
        <w:rPr>
          <w:rFonts w:ascii="Arial" w:hAnsi="Arial" w:cs="Arial"/>
          <w:sz w:val="22"/>
          <w:szCs w:val="22"/>
        </w:rPr>
        <w:t xml:space="preserve"> </w:t>
      </w:r>
    </w:p>
    <w:p w14:paraId="085A1498" w14:textId="2E759501" w:rsidR="00FC4C25" w:rsidRDefault="009761BC" w:rsidP="00793109">
      <w:pPr>
        <w:spacing w:line="360" w:lineRule="auto"/>
        <w:rPr>
          <w:rFonts w:ascii="Arial" w:hAnsi="Arial" w:cs="Arial"/>
          <w:sz w:val="22"/>
          <w:szCs w:val="22"/>
        </w:rPr>
      </w:pPr>
      <w:r>
        <w:rPr>
          <w:rFonts w:ascii="Arial" w:hAnsi="Arial" w:cs="Arial"/>
          <w:sz w:val="22"/>
          <w:szCs w:val="22"/>
        </w:rPr>
        <w:t xml:space="preserve">In general </w:t>
      </w:r>
      <w:r w:rsidR="00502FEC">
        <w:rPr>
          <w:rFonts w:ascii="Arial" w:hAnsi="Arial" w:cs="Arial"/>
          <w:sz w:val="22"/>
          <w:szCs w:val="22"/>
        </w:rPr>
        <w:t>practitioners’</w:t>
      </w:r>
      <w:r w:rsidR="00276484">
        <w:rPr>
          <w:rFonts w:ascii="Arial" w:hAnsi="Arial" w:cs="Arial"/>
          <w:sz w:val="22"/>
          <w:szCs w:val="22"/>
        </w:rPr>
        <w:t xml:space="preserve"> offices, </w:t>
      </w:r>
      <w:r w:rsidR="00B36165">
        <w:rPr>
          <w:rFonts w:ascii="Arial" w:hAnsi="Arial" w:cs="Arial"/>
          <w:sz w:val="22"/>
          <w:szCs w:val="22"/>
        </w:rPr>
        <w:t xml:space="preserve">practical nurses are essentials </w:t>
      </w:r>
      <w:r w:rsidR="00BD1CC7">
        <w:rPr>
          <w:rFonts w:ascii="Arial" w:hAnsi="Arial" w:cs="Arial"/>
          <w:sz w:val="22"/>
          <w:szCs w:val="22"/>
        </w:rPr>
        <w:t xml:space="preserve">in providing patients </w:t>
      </w:r>
      <w:r w:rsidR="00A5488B">
        <w:rPr>
          <w:rFonts w:ascii="Arial" w:hAnsi="Arial" w:cs="Arial"/>
          <w:sz w:val="22"/>
          <w:szCs w:val="22"/>
        </w:rPr>
        <w:t xml:space="preserve">with </w:t>
      </w:r>
      <w:r w:rsidR="007F1C15">
        <w:rPr>
          <w:rFonts w:ascii="Arial" w:hAnsi="Arial" w:cs="Arial"/>
          <w:sz w:val="22"/>
          <w:szCs w:val="22"/>
        </w:rPr>
        <w:t>education. Information</w:t>
      </w:r>
      <w:r w:rsidR="001A7547">
        <w:rPr>
          <w:rFonts w:ascii="Arial" w:hAnsi="Arial" w:cs="Arial"/>
          <w:sz w:val="22"/>
          <w:szCs w:val="22"/>
        </w:rPr>
        <w:t xml:space="preserve"> on self</w:t>
      </w:r>
      <w:r w:rsidR="00200F2C">
        <w:rPr>
          <w:rFonts w:ascii="Arial" w:hAnsi="Arial" w:cs="Arial"/>
          <w:sz w:val="22"/>
          <w:szCs w:val="22"/>
        </w:rPr>
        <w:t>-management</w:t>
      </w:r>
      <w:r w:rsidR="007F1C15">
        <w:rPr>
          <w:rFonts w:ascii="Arial" w:hAnsi="Arial" w:cs="Arial"/>
          <w:sz w:val="22"/>
          <w:szCs w:val="22"/>
        </w:rPr>
        <w:t>,</w:t>
      </w:r>
      <w:r w:rsidR="00200F2C">
        <w:rPr>
          <w:rFonts w:ascii="Arial" w:hAnsi="Arial" w:cs="Arial"/>
          <w:sz w:val="22"/>
          <w:szCs w:val="22"/>
        </w:rPr>
        <w:t xml:space="preserve"> healthy </w:t>
      </w:r>
      <w:r w:rsidR="00D423C9">
        <w:rPr>
          <w:rFonts w:ascii="Arial" w:hAnsi="Arial" w:cs="Arial"/>
          <w:sz w:val="22"/>
          <w:szCs w:val="22"/>
        </w:rPr>
        <w:t>lifestyle</w:t>
      </w:r>
      <w:r w:rsidR="00200F2C">
        <w:rPr>
          <w:rFonts w:ascii="Arial" w:hAnsi="Arial" w:cs="Arial"/>
          <w:sz w:val="22"/>
          <w:szCs w:val="22"/>
        </w:rPr>
        <w:t xml:space="preserve"> choices</w:t>
      </w:r>
      <w:r w:rsidR="00A5488B">
        <w:rPr>
          <w:rFonts w:ascii="Arial" w:hAnsi="Arial" w:cs="Arial"/>
          <w:sz w:val="22"/>
          <w:szCs w:val="22"/>
        </w:rPr>
        <w:t>, supervision and assistance</w:t>
      </w:r>
      <w:r w:rsidR="00D23DF2">
        <w:rPr>
          <w:rFonts w:ascii="Arial" w:hAnsi="Arial" w:cs="Arial"/>
          <w:sz w:val="22"/>
          <w:szCs w:val="22"/>
        </w:rPr>
        <w:t xml:space="preserve">. </w:t>
      </w:r>
      <w:r w:rsidR="00502FEC">
        <w:rPr>
          <w:rFonts w:ascii="Arial" w:hAnsi="Arial" w:cs="Arial"/>
          <w:sz w:val="22"/>
          <w:szCs w:val="22"/>
        </w:rPr>
        <w:t xml:space="preserve">Healthcare </w:t>
      </w:r>
      <w:r w:rsidR="00307080">
        <w:rPr>
          <w:rFonts w:ascii="Arial" w:hAnsi="Arial" w:cs="Arial"/>
          <w:sz w:val="22"/>
          <w:szCs w:val="22"/>
        </w:rPr>
        <w:t xml:space="preserve">providers can assist patients </w:t>
      </w:r>
      <w:r w:rsidR="001C4C92">
        <w:rPr>
          <w:rFonts w:ascii="Arial" w:hAnsi="Arial" w:cs="Arial"/>
          <w:sz w:val="22"/>
          <w:szCs w:val="22"/>
        </w:rPr>
        <w:t xml:space="preserve">better </w:t>
      </w:r>
      <w:r w:rsidR="002F0564">
        <w:rPr>
          <w:rFonts w:ascii="Arial" w:hAnsi="Arial" w:cs="Arial"/>
          <w:sz w:val="22"/>
          <w:szCs w:val="22"/>
        </w:rPr>
        <w:t xml:space="preserve">to control their diabetes </w:t>
      </w:r>
      <w:r w:rsidR="00110942">
        <w:rPr>
          <w:rFonts w:ascii="Arial" w:hAnsi="Arial" w:cs="Arial"/>
          <w:sz w:val="22"/>
          <w:szCs w:val="22"/>
        </w:rPr>
        <w:t>and enhance their quality of life by enco</w:t>
      </w:r>
      <w:r w:rsidR="005B3BC2">
        <w:rPr>
          <w:rFonts w:ascii="Arial" w:hAnsi="Arial" w:cs="Arial"/>
          <w:sz w:val="22"/>
          <w:szCs w:val="22"/>
        </w:rPr>
        <w:t xml:space="preserve">uraging healthy lifestyle choices </w:t>
      </w:r>
      <w:r w:rsidR="0006696D">
        <w:rPr>
          <w:rFonts w:ascii="Arial" w:hAnsi="Arial" w:cs="Arial"/>
          <w:sz w:val="22"/>
          <w:szCs w:val="22"/>
        </w:rPr>
        <w:t xml:space="preserve">and education on </w:t>
      </w:r>
      <w:r w:rsidR="001B01A5">
        <w:rPr>
          <w:rFonts w:ascii="Arial" w:hAnsi="Arial" w:cs="Arial"/>
          <w:sz w:val="22"/>
          <w:szCs w:val="22"/>
        </w:rPr>
        <w:t>self-management</w:t>
      </w:r>
      <w:r w:rsidR="0006696D">
        <w:rPr>
          <w:rFonts w:ascii="Arial" w:hAnsi="Arial" w:cs="Arial"/>
          <w:sz w:val="22"/>
          <w:szCs w:val="22"/>
        </w:rPr>
        <w:t>.</w:t>
      </w:r>
    </w:p>
    <w:p w14:paraId="1524E6F3" w14:textId="77777777" w:rsidR="00243C88" w:rsidRDefault="00243C88" w:rsidP="00F05517">
      <w:pPr>
        <w:pStyle w:val="Heading1"/>
        <w:rPr>
          <w:rFonts w:eastAsia="Times New Roman"/>
        </w:rPr>
      </w:pPr>
      <w:bookmarkStart w:id="27" w:name="_Toc232848656"/>
    </w:p>
    <w:p w14:paraId="393B0F98" w14:textId="77777777" w:rsidR="00243C88" w:rsidRDefault="00243C88" w:rsidP="00F05517">
      <w:pPr>
        <w:pStyle w:val="Heading1"/>
        <w:rPr>
          <w:rFonts w:eastAsia="Times New Roman"/>
        </w:rPr>
      </w:pPr>
    </w:p>
    <w:p w14:paraId="7B86530C" w14:textId="77777777" w:rsidR="00243C88" w:rsidRDefault="00243C88" w:rsidP="00F05517">
      <w:pPr>
        <w:pStyle w:val="Heading1"/>
        <w:rPr>
          <w:rFonts w:eastAsia="Times New Roman"/>
        </w:rPr>
      </w:pPr>
    </w:p>
    <w:p w14:paraId="38155B37" w14:textId="77777777" w:rsidR="00243C88" w:rsidRDefault="00243C88" w:rsidP="00F05517">
      <w:pPr>
        <w:pStyle w:val="Heading1"/>
        <w:rPr>
          <w:rFonts w:eastAsia="Times New Roman"/>
        </w:rPr>
      </w:pPr>
    </w:p>
    <w:p w14:paraId="41730328" w14:textId="77777777" w:rsidR="00243C88" w:rsidRDefault="00243C88" w:rsidP="00F05517">
      <w:pPr>
        <w:pStyle w:val="Heading1"/>
        <w:rPr>
          <w:rFonts w:eastAsia="Times New Roman"/>
        </w:rPr>
      </w:pPr>
    </w:p>
    <w:p w14:paraId="25602EB9" w14:textId="77777777" w:rsidR="00243C88" w:rsidRDefault="00243C88" w:rsidP="00F05517">
      <w:pPr>
        <w:pStyle w:val="Heading1"/>
        <w:rPr>
          <w:rFonts w:eastAsia="Times New Roman"/>
        </w:rPr>
      </w:pPr>
    </w:p>
    <w:p w14:paraId="39179C87" w14:textId="77777777" w:rsidR="007A6986" w:rsidRDefault="007A6986" w:rsidP="007A6986"/>
    <w:p w14:paraId="051CCD10" w14:textId="77777777" w:rsidR="007A6986" w:rsidRDefault="007A6986" w:rsidP="007A6986"/>
    <w:p w14:paraId="65B62445" w14:textId="77777777" w:rsidR="007A6986" w:rsidRPr="007A6986" w:rsidRDefault="007A6986" w:rsidP="007A6986"/>
    <w:p w14:paraId="2940B83E" w14:textId="77777777" w:rsidR="00243C88" w:rsidRDefault="00243C88" w:rsidP="00F05517">
      <w:pPr>
        <w:pStyle w:val="Heading1"/>
        <w:rPr>
          <w:rFonts w:eastAsia="Times New Roman"/>
        </w:rPr>
      </w:pPr>
    </w:p>
    <w:p w14:paraId="025AEBFE" w14:textId="75ED3CC1" w:rsidR="00C220A0" w:rsidRPr="00F05517" w:rsidRDefault="00EB649F" w:rsidP="00F05517">
      <w:pPr>
        <w:pStyle w:val="Heading1"/>
        <w:rPr>
          <w:rFonts w:eastAsia="Times New Roman"/>
        </w:rPr>
      </w:pPr>
      <w:r w:rsidRPr="00F05517">
        <w:rPr>
          <w:rFonts w:eastAsia="Times New Roman"/>
        </w:rPr>
        <w:t>Re</w:t>
      </w:r>
      <w:r w:rsidR="00F63806" w:rsidRPr="00F05517">
        <w:rPr>
          <w:rFonts w:eastAsia="Times New Roman"/>
        </w:rPr>
        <w:t>ferences</w:t>
      </w:r>
      <w:bookmarkEnd w:id="27"/>
    </w:p>
    <w:p w14:paraId="6205E6AE" w14:textId="1FC82E35" w:rsidR="00AC6C6C" w:rsidRPr="00247602" w:rsidRDefault="00AC6C6C" w:rsidP="00793109">
      <w:pPr>
        <w:spacing w:line="360" w:lineRule="auto"/>
        <w:rPr>
          <w:rFonts w:ascii="Arial" w:hAnsi="Arial" w:cs="Arial"/>
          <w:sz w:val="22"/>
          <w:szCs w:val="22"/>
        </w:rPr>
      </w:pPr>
      <w:r w:rsidRPr="00247602">
        <w:rPr>
          <w:rFonts w:ascii="Arial" w:hAnsi="Arial" w:cs="Arial"/>
          <w:sz w:val="22"/>
          <w:szCs w:val="22"/>
        </w:rPr>
        <w:t xml:space="preserve">American </w:t>
      </w:r>
      <w:r w:rsidR="00F65507" w:rsidRPr="00247602">
        <w:rPr>
          <w:rFonts w:ascii="Arial" w:hAnsi="Arial" w:cs="Arial"/>
          <w:sz w:val="22"/>
          <w:szCs w:val="22"/>
        </w:rPr>
        <w:t xml:space="preserve">Diabetes </w:t>
      </w:r>
      <w:r w:rsidR="005C231A" w:rsidRPr="00247602">
        <w:rPr>
          <w:rFonts w:ascii="Arial" w:hAnsi="Arial" w:cs="Arial"/>
          <w:sz w:val="22"/>
          <w:szCs w:val="22"/>
        </w:rPr>
        <w:t>Association (</w:t>
      </w:r>
      <w:r w:rsidR="00B00EEF" w:rsidRPr="00247602">
        <w:rPr>
          <w:rFonts w:ascii="Arial" w:hAnsi="Arial" w:cs="Arial"/>
          <w:sz w:val="22"/>
          <w:szCs w:val="22"/>
        </w:rPr>
        <w:t>2024</w:t>
      </w:r>
      <w:r w:rsidR="00243C88" w:rsidRPr="00247602">
        <w:rPr>
          <w:rFonts w:ascii="Arial" w:hAnsi="Arial" w:cs="Arial"/>
          <w:sz w:val="22"/>
          <w:szCs w:val="22"/>
        </w:rPr>
        <w:t>) Standards</w:t>
      </w:r>
      <w:r w:rsidR="00B00EEF" w:rsidRPr="00247602">
        <w:rPr>
          <w:rFonts w:ascii="Arial" w:hAnsi="Arial" w:cs="Arial"/>
          <w:sz w:val="22"/>
          <w:szCs w:val="22"/>
        </w:rPr>
        <w:t xml:space="preserve"> of care in diabetes</w:t>
      </w:r>
      <w:r w:rsidR="00FB7965" w:rsidRPr="00247602">
        <w:rPr>
          <w:rFonts w:ascii="Arial" w:hAnsi="Arial" w:cs="Arial"/>
          <w:sz w:val="22"/>
          <w:szCs w:val="22"/>
        </w:rPr>
        <w:t>—2024. Diabetes care</w:t>
      </w:r>
    </w:p>
    <w:p w14:paraId="3CC6FC0A" w14:textId="4D2422D3" w:rsidR="00FF698A" w:rsidRPr="00247602" w:rsidRDefault="007D10B7" w:rsidP="00793109">
      <w:pPr>
        <w:spacing w:line="360" w:lineRule="auto"/>
        <w:rPr>
          <w:rFonts w:ascii="Arial" w:hAnsi="Arial" w:cs="Arial"/>
          <w:sz w:val="22"/>
          <w:szCs w:val="22"/>
        </w:rPr>
      </w:pPr>
      <w:r w:rsidRPr="00247602">
        <w:rPr>
          <w:rFonts w:ascii="Arial" w:hAnsi="Arial" w:cs="Arial"/>
          <w:sz w:val="22"/>
          <w:szCs w:val="22"/>
        </w:rPr>
        <w:t xml:space="preserve">Diabetes </w:t>
      </w:r>
      <w:r w:rsidR="00C258F8" w:rsidRPr="00247602">
        <w:rPr>
          <w:rFonts w:ascii="Arial" w:hAnsi="Arial" w:cs="Arial"/>
          <w:sz w:val="22"/>
          <w:szCs w:val="22"/>
        </w:rPr>
        <w:t xml:space="preserve">UK (2024) Type 2 diabetes information </w:t>
      </w:r>
      <w:r w:rsidR="00B4414E" w:rsidRPr="00247602">
        <w:rPr>
          <w:rFonts w:ascii="Arial" w:hAnsi="Arial" w:cs="Arial"/>
          <w:sz w:val="22"/>
          <w:szCs w:val="22"/>
        </w:rPr>
        <w:t xml:space="preserve">and guidance </w:t>
      </w:r>
    </w:p>
    <w:p w14:paraId="2F53CBAC" w14:textId="714D6B0E" w:rsidR="00B4414E" w:rsidRDefault="00B4414E" w:rsidP="00793109">
      <w:pPr>
        <w:spacing w:line="360" w:lineRule="auto"/>
        <w:rPr>
          <w:rFonts w:ascii="Arial" w:hAnsi="Arial" w:cs="Arial"/>
          <w:sz w:val="22"/>
          <w:szCs w:val="22"/>
        </w:rPr>
      </w:pPr>
      <w:r w:rsidRPr="00247602">
        <w:rPr>
          <w:rFonts w:ascii="Arial" w:hAnsi="Arial" w:cs="Arial"/>
          <w:sz w:val="22"/>
          <w:szCs w:val="22"/>
        </w:rPr>
        <w:t xml:space="preserve">Davies </w:t>
      </w:r>
      <w:r w:rsidR="007C609A" w:rsidRPr="00247602">
        <w:rPr>
          <w:rFonts w:ascii="Arial" w:hAnsi="Arial" w:cs="Arial"/>
          <w:sz w:val="22"/>
          <w:szCs w:val="22"/>
        </w:rPr>
        <w:t>M.J. et al</w:t>
      </w:r>
      <w:r w:rsidR="00E066F0" w:rsidRPr="00247602">
        <w:rPr>
          <w:rFonts w:ascii="Arial" w:hAnsi="Arial" w:cs="Arial"/>
          <w:sz w:val="22"/>
          <w:szCs w:val="22"/>
        </w:rPr>
        <w:t xml:space="preserve">, (2022) Management of </w:t>
      </w:r>
      <w:r w:rsidR="00BE5E7F" w:rsidRPr="00247602">
        <w:rPr>
          <w:rFonts w:ascii="Arial" w:hAnsi="Arial" w:cs="Arial"/>
          <w:sz w:val="22"/>
          <w:szCs w:val="22"/>
        </w:rPr>
        <w:t>hyperglycaemia</w:t>
      </w:r>
      <w:r w:rsidR="00521349" w:rsidRPr="00247602">
        <w:rPr>
          <w:rFonts w:ascii="Arial" w:hAnsi="Arial" w:cs="Arial"/>
          <w:sz w:val="22"/>
          <w:szCs w:val="22"/>
        </w:rPr>
        <w:t xml:space="preserve"> in type 2 diabetes</w:t>
      </w:r>
      <w:r w:rsidR="00BE5E7F" w:rsidRPr="00247602">
        <w:rPr>
          <w:rFonts w:ascii="Arial" w:hAnsi="Arial" w:cs="Arial"/>
          <w:sz w:val="22"/>
          <w:szCs w:val="22"/>
        </w:rPr>
        <w:t>,2022</w:t>
      </w:r>
      <w:r w:rsidR="00E864F3" w:rsidRPr="00247602">
        <w:rPr>
          <w:rFonts w:ascii="Arial" w:hAnsi="Arial" w:cs="Arial"/>
          <w:sz w:val="22"/>
          <w:szCs w:val="22"/>
        </w:rPr>
        <w:t xml:space="preserve"> consensus report by the ADA and </w:t>
      </w:r>
      <w:r w:rsidR="00077D57" w:rsidRPr="00247602">
        <w:rPr>
          <w:rFonts w:ascii="Arial" w:hAnsi="Arial" w:cs="Arial"/>
          <w:sz w:val="22"/>
          <w:szCs w:val="22"/>
        </w:rPr>
        <w:t>EASD. Diabetes</w:t>
      </w:r>
      <w:r w:rsidR="006A4E4F" w:rsidRPr="00247602">
        <w:rPr>
          <w:rFonts w:ascii="Arial" w:hAnsi="Arial" w:cs="Arial"/>
          <w:sz w:val="22"/>
          <w:szCs w:val="22"/>
        </w:rPr>
        <w:t xml:space="preserve"> care </w:t>
      </w:r>
    </w:p>
    <w:p w14:paraId="1D128316" w14:textId="74A3E1B1" w:rsidR="00077D57" w:rsidRDefault="008F249B" w:rsidP="00793109">
      <w:pPr>
        <w:spacing w:line="360" w:lineRule="auto"/>
        <w:rPr>
          <w:rFonts w:ascii="Arial" w:hAnsi="Arial" w:cs="Arial"/>
          <w:sz w:val="22"/>
          <w:szCs w:val="22"/>
        </w:rPr>
      </w:pPr>
      <w:r>
        <w:rPr>
          <w:rFonts w:ascii="Arial" w:hAnsi="Arial" w:cs="Arial"/>
          <w:sz w:val="22"/>
          <w:szCs w:val="22"/>
        </w:rPr>
        <w:t xml:space="preserve">International </w:t>
      </w:r>
      <w:r w:rsidR="00BF4D22">
        <w:rPr>
          <w:rFonts w:ascii="Arial" w:hAnsi="Arial" w:cs="Arial"/>
          <w:sz w:val="22"/>
          <w:szCs w:val="22"/>
        </w:rPr>
        <w:t>Diabetes Federation (2021)</w:t>
      </w:r>
      <w:r w:rsidR="00404A24">
        <w:rPr>
          <w:rFonts w:ascii="Arial" w:hAnsi="Arial" w:cs="Arial"/>
          <w:sz w:val="22"/>
          <w:szCs w:val="22"/>
        </w:rPr>
        <w:t xml:space="preserve"> IDF Diabetes Atlas, </w:t>
      </w:r>
      <w:r w:rsidR="00CE56C1">
        <w:rPr>
          <w:rFonts w:ascii="Arial" w:hAnsi="Arial" w:cs="Arial"/>
          <w:sz w:val="22"/>
          <w:szCs w:val="22"/>
        </w:rPr>
        <w:t>10</w:t>
      </w:r>
      <w:r w:rsidR="00CE56C1" w:rsidRPr="00CE56C1">
        <w:rPr>
          <w:rFonts w:ascii="Arial" w:hAnsi="Arial" w:cs="Arial"/>
          <w:sz w:val="22"/>
          <w:szCs w:val="22"/>
          <w:vertAlign w:val="superscript"/>
        </w:rPr>
        <w:t>th</w:t>
      </w:r>
      <w:r w:rsidR="00CE56C1">
        <w:rPr>
          <w:rFonts w:ascii="Arial" w:hAnsi="Arial" w:cs="Arial"/>
          <w:sz w:val="22"/>
          <w:szCs w:val="22"/>
        </w:rPr>
        <w:t xml:space="preserve"> ed.</w:t>
      </w:r>
    </w:p>
    <w:p w14:paraId="4F8B9DD4" w14:textId="77777777" w:rsidR="00BD33DF" w:rsidRDefault="00BD33DF" w:rsidP="00BD33DF">
      <w:pPr>
        <w:rPr>
          <w:rFonts w:ascii="Arial" w:hAnsi="Arial" w:cs="Arial"/>
          <w:sz w:val="22"/>
          <w:szCs w:val="22"/>
        </w:rPr>
      </w:pPr>
      <w:r w:rsidRPr="00BD33DF">
        <w:rPr>
          <w:rFonts w:ascii="Arial" w:hAnsi="Arial" w:cs="Arial"/>
          <w:sz w:val="22"/>
          <w:szCs w:val="22"/>
        </w:rPr>
        <w:t xml:space="preserve">Lean, M.E.J. </w:t>
      </w:r>
      <w:r w:rsidRPr="00BD33DF">
        <w:rPr>
          <w:rFonts w:ascii="Arial" w:hAnsi="Arial" w:cs="Arial"/>
          <w:i/>
          <w:iCs/>
          <w:sz w:val="22"/>
          <w:szCs w:val="22"/>
        </w:rPr>
        <w:t>et al.</w:t>
      </w:r>
      <w:r w:rsidRPr="00BD33DF">
        <w:rPr>
          <w:rFonts w:ascii="Arial" w:hAnsi="Arial" w:cs="Arial"/>
          <w:sz w:val="22"/>
          <w:szCs w:val="22"/>
        </w:rPr>
        <w:t xml:space="preserve"> (2018) ‘Primary care-led weight management for remission of type 2 </w:t>
      </w:r>
    </w:p>
    <w:p w14:paraId="4024646B" w14:textId="77777777" w:rsidR="005E4DE5" w:rsidRDefault="00BD33DF" w:rsidP="005E4DE5">
      <w:pPr>
        <w:rPr>
          <w:rFonts w:ascii="Arial" w:hAnsi="Arial" w:cs="Arial"/>
          <w:sz w:val="22"/>
          <w:szCs w:val="22"/>
        </w:rPr>
      </w:pPr>
      <w:r w:rsidRPr="00BD33DF">
        <w:rPr>
          <w:rFonts w:ascii="Arial" w:hAnsi="Arial" w:cs="Arial"/>
          <w:sz w:val="22"/>
          <w:szCs w:val="22"/>
        </w:rPr>
        <w:t>diabetes (</w:t>
      </w:r>
      <w:proofErr w:type="spellStart"/>
      <w:r w:rsidRPr="00BD33DF">
        <w:rPr>
          <w:rFonts w:ascii="Arial" w:hAnsi="Arial" w:cs="Arial"/>
          <w:sz w:val="22"/>
          <w:szCs w:val="22"/>
        </w:rPr>
        <w:t>DiRECT</w:t>
      </w:r>
      <w:proofErr w:type="spellEnd"/>
      <w:r w:rsidRPr="00BD33DF">
        <w:rPr>
          <w:rFonts w:ascii="Arial" w:hAnsi="Arial" w:cs="Arial"/>
          <w:sz w:val="22"/>
          <w:szCs w:val="22"/>
        </w:rPr>
        <w:t xml:space="preserve">)’, </w:t>
      </w:r>
      <w:r w:rsidRPr="00BD33DF">
        <w:rPr>
          <w:rFonts w:ascii="Arial" w:hAnsi="Arial" w:cs="Arial"/>
          <w:i/>
          <w:iCs/>
          <w:sz w:val="22"/>
          <w:szCs w:val="22"/>
        </w:rPr>
        <w:t>The Lancet</w:t>
      </w:r>
      <w:r w:rsidRPr="00BD33DF">
        <w:rPr>
          <w:rFonts w:ascii="Arial" w:hAnsi="Arial" w:cs="Arial"/>
          <w:sz w:val="22"/>
          <w:szCs w:val="22"/>
        </w:rPr>
        <w:t>.</w:t>
      </w:r>
    </w:p>
    <w:p w14:paraId="162563F2" w14:textId="77777777" w:rsidR="005E4DE5" w:rsidRDefault="005E4DE5" w:rsidP="005E4DE5">
      <w:pPr>
        <w:rPr>
          <w:rFonts w:ascii="Arial" w:hAnsi="Arial" w:cs="Arial"/>
          <w:sz w:val="22"/>
          <w:szCs w:val="22"/>
        </w:rPr>
      </w:pPr>
    </w:p>
    <w:p w14:paraId="654293AC" w14:textId="1FA1351F" w:rsidR="00E13925" w:rsidRDefault="00BD33DF" w:rsidP="005E4DE5">
      <w:pPr>
        <w:rPr>
          <w:rFonts w:ascii="Arial" w:hAnsi="Arial" w:cs="Arial"/>
          <w:i/>
          <w:iCs/>
          <w:sz w:val="22"/>
          <w:szCs w:val="22"/>
        </w:rPr>
      </w:pPr>
      <w:r w:rsidRPr="005E4DE5">
        <w:rPr>
          <w:rFonts w:ascii="Arial" w:hAnsi="Arial" w:cs="Arial"/>
          <w:sz w:val="22"/>
          <w:szCs w:val="22"/>
        </w:rPr>
        <w:t xml:space="preserve"> </w:t>
      </w:r>
      <w:r w:rsidR="005E4DE5" w:rsidRPr="005E4DE5">
        <w:rPr>
          <w:rFonts w:ascii="Arial" w:hAnsi="Arial" w:cs="Arial"/>
          <w:sz w:val="22"/>
          <w:szCs w:val="22"/>
        </w:rPr>
        <w:t xml:space="preserve">National Institute for Health and Care Excellence (2022) </w:t>
      </w:r>
      <w:r w:rsidR="005E4DE5" w:rsidRPr="005E4DE5">
        <w:rPr>
          <w:rFonts w:ascii="Arial" w:hAnsi="Arial" w:cs="Arial"/>
          <w:i/>
          <w:iCs/>
          <w:sz w:val="22"/>
          <w:szCs w:val="22"/>
        </w:rPr>
        <w:t xml:space="preserve">Type 2 diabetes in adults: </w:t>
      </w:r>
    </w:p>
    <w:p w14:paraId="7634A472" w14:textId="0CA357BC" w:rsidR="007E1831" w:rsidRDefault="005E4DE5" w:rsidP="005E4DE5">
      <w:pPr>
        <w:rPr>
          <w:rFonts w:ascii="Arial" w:hAnsi="Arial" w:cs="Arial"/>
          <w:sz w:val="22"/>
          <w:szCs w:val="22"/>
        </w:rPr>
      </w:pPr>
      <w:r w:rsidRPr="005E4DE5">
        <w:rPr>
          <w:rFonts w:ascii="Arial" w:hAnsi="Arial" w:cs="Arial"/>
          <w:i/>
          <w:iCs/>
          <w:sz w:val="22"/>
          <w:szCs w:val="22"/>
        </w:rPr>
        <w:t>management (NG28)</w:t>
      </w:r>
      <w:r w:rsidRPr="005E4DE5">
        <w:rPr>
          <w:rFonts w:ascii="Arial" w:hAnsi="Arial" w:cs="Arial"/>
          <w:sz w:val="22"/>
          <w:szCs w:val="22"/>
        </w:rPr>
        <w:t xml:space="preserve">. </w:t>
      </w:r>
    </w:p>
    <w:p w14:paraId="6B29E6E8" w14:textId="77777777" w:rsidR="00620AD3" w:rsidRDefault="00620AD3" w:rsidP="005E4DE5">
      <w:pPr>
        <w:rPr>
          <w:rFonts w:ascii="Arial" w:hAnsi="Arial" w:cs="Arial"/>
          <w:sz w:val="22"/>
          <w:szCs w:val="22"/>
        </w:rPr>
      </w:pPr>
    </w:p>
    <w:p w14:paraId="69702B5D" w14:textId="379626C9" w:rsidR="0013123A" w:rsidRDefault="0013123A" w:rsidP="005E4DE5">
      <w:pPr>
        <w:rPr>
          <w:rFonts w:ascii="Arial" w:hAnsi="Arial" w:cs="Arial"/>
          <w:sz w:val="22"/>
          <w:szCs w:val="22"/>
        </w:rPr>
      </w:pPr>
      <w:r>
        <w:rPr>
          <w:rFonts w:ascii="Arial" w:hAnsi="Arial" w:cs="Arial"/>
          <w:sz w:val="22"/>
          <w:szCs w:val="22"/>
        </w:rPr>
        <w:t>NHS (2026)</w:t>
      </w:r>
      <w:r w:rsidR="00EC7735">
        <w:rPr>
          <w:rFonts w:ascii="Arial" w:hAnsi="Arial" w:cs="Arial"/>
          <w:sz w:val="22"/>
          <w:szCs w:val="22"/>
        </w:rPr>
        <w:t xml:space="preserve"> Weight loss medic</w:t>
      </w:r>
      <w:r w:rsidR="007733D6">
        <w:rPr>
          <w:rFonts w:ascii="Arial" w:hAnsi="Arial" w:cs="Arial"/>
          <w:sz w:val="22"/>
          <w:szCs w:val="22"/>
        </w:rPr>
        <w:t>ines.</w:t>
      </w:r>
      <w:r w:rsidR="005D3467">
        <w:rPr>
          <w:rFonts w:ascii="Arial" w:hAnsi="Arial" w:cs="Arial"/>
          <w:sz w:val="22"/>
          <w:szCs w:val="22"/>
        </w:rPr>
        <w:t xml:space="preserve"> </w:t>
      </w:r>
      <w:hyperlink r:id="rId11" w:history="1">
        <w:r w:rsidR="00D05C3E" w:rsidRPr="00013708">
          <w:rPr>
            <w:rStyle w:val="Hyperlink"/>
            <w:rFonts w:ascii="Arial" w:hAnsi="Arial" w:cs="Arial"/>
            <w:sz w:val="22"/>
            <w:szCs w:val="22"/>
          </w:rPr>
          <w:t>https://www.nhs.uk/condition/obesity/tretment</w:t>
        </w:r>
      </w:hyperlink>
    </w:p>
    <w:p w14:paraId="3B292021" w14:textId="77777777" w:rsidR="00620AD3" w:rsidRDefault="00620AD3" w:rsidP="005E4DE5">
      <w:pPr>
        <w:rPr>
          <w:rFonts w:ascii="Arial" w:hAnsi="Arial" w:cs="Arial"/>
          <w:sz w:val="22"/>
          <w:szCs w:val="22"/>
        </w:rPr>
      </w:pPr>
    </w:p>
    <w:p w14:paraId="20488686" w14:textId="5091A0F5" w:rsidR="00650A0D" w:rsidRDefault="00650A0D" w:rsidP="005E4DE5">
      <w:pPr>
        <w:rPr>
          <w:rFonts w:ascii="Arial" w:hAnsi="Arial" w:cs="Arial"/>
          <w:sz w:val="22"/>
          <w:szCs w:val="22"/>
        </w:rPr>
      </w:pPr>
      <w:r>
        <w:rPr>
          <w:rFonts w:ascii="Arial" w:hAnsi="Arial" w:cs="Arial"/>
          <w:sz w:val="22"/>
          <w:szCs w:val="22"/>
        </w:rPr>
        <w:t>NHS England (2023)</w:t>
      </w:r>
      <w:r w:rsidR="00FF46DB">
        <w:rPr>
          <w:rFonts w:ascii="Arial" w:hAnsi="Arial" w:cs="Arial"/>
          <w:sz w:val="22"/>
          <w:szCs w:val="22"/>
        </w:rPr>
        <w:t>. Understanding Blood Glucose</w:t>
      </w:r>
      <w:r w:rsidR="004D48CC">
        <w:rPr>
          <w:rFonts w:ascii="Arial" w:hAnsi="Arial" w:cs="Arial"/>
          <w:sz w:val="22"/>
          <w:szCs w:val="22"/>
        </w:rPr>
        <w:t>. Retrieved from https://ww</w:t>
      </w:r>
      <w:r w:rsidR="00EE3F15">
        <w:rPr>
          <w:rFonts w:ascii="Arial" w:hAnsi="Arial" w:cs="Arial"/>
          <w:sz w:val="22"/>
          <w:szCs w:val="22"/>
        </w:rPr>
        <w:t>w.nhs.uk</w:t>
      </w:r>
    </w:p>
    <w:p w14:paraId="0B036C51" w14:textId="77777777" w:rsidR="00C35E1E" w:rsidRPr="005E4DE5" w:rsidRDefault="00C35E1E" w:rsidP="005E4DE5">
      <w:pPr>
        <w:rPr>
          <w:rFonts w:ascii="Arial" w:hAnsi="Arial" w:cs="Arial"/>
          <w:sz w:val="22"/>
          <w:szCs w:val="22"/>
        </w:rPr>
      </w:pPr>
    </w:p>
    <w:p w14:paraId="0BA860C3" w14:textId="77777777" w:rsidR="00667FE6" w:rsidRDefault="00AF087D" w:rsidP="00C35E1E">
      <w:pPr>
        <w:spacing w:line="360" w:lineRule="auto"/>
        <w:rPr>
          <w:rFonts w:ascii="Arial" w:hAnsi="Arial" w:cs="Arial"/>
          <w:sz w:val="22"/>
          <w:szCs w:val="22"/>
        </w:rPr>
      </w:pPr>
      <w:r w:rsidRPr="00AF087D">
        <w:rPr>
          <w:rFonts w:ascii="Arial" w:hAnsi="Arial" w:cs="Arial"/>
          <w:sz w:val="22"/>
          <w:szCs w:val="22"/>
        </w:rPr>
        <w:t xml:space="preserve">Powers, M.A. </w:t>
      </w:r>
      <w:r w:rsidRPr="00AF087D">
        <w:rPr>
          <w:rFonts w:ascii="Arial" w:hAnsi="Arial" w:cs="Arial"/>
          <w:i/>
          <w:iCs/>
          <w:sz w:val="22"/>
          <w:szCs w:val="22"/>
        </w:rPr>
        <w:t>et al.</w:t>
      </w:r>
      <w:r w:rsidRPr="00AF087D">
        <w:rPr>
          <w:rFonts w:ascii="Arial" w:hAnsi="Arial" w:cs="Arial"/>
          <w:sz w:val="22"/>
          <w:szCs w:val="22"/>
        </w:rPr>
        <w:t xml:space="preserve"> (2020) ‘Diabetes self-management education and support in adults with type 2 diabetes’, </w:t>
      </w:r>
      <w:r w:rsidRPr="00AF087D">
        <w:rPr>
          <w:rFonts w:ascii="Arial" w:hAnsi="Arial" w:cs="Arial"/>
          <w:i/>
          <w:iCs/>
          <w:sz w:val="22"/>
          <w:szCs w:val="22"/>
        </w:rPr>
        <w:t>The Diabetes Educator</w:t>
      </w:r>
      <w:r w:rsidRPr="00AF087D">
        <w:rPr>
          <w:rFonts w:ascii="Arial" w:hAnsi="Arial" w:cs="Arial"/>
          <w:sz w:val="22"/>
          <w:szCs w:val="22"/>
        </w:rPr>
        <w:t xml:space="preserve">. </w:t>
      </w:r>
    </w:p>
    <w:p w14:paraId="50D829A9" w14:textId="7F08B22D" w:rsidR="00C35E1E" w:rsidRDefault="00C35E1E" w:rsidP="00C35E1E">
      <w:pPr>
        <w:spacing w:line="360" w:lineRule="auto"/>
        <w:rPr>
          <w:rFonts w:ascii="Arial" w:hAnsi="Arial" w:cs="Arial"/>
          <w:sz w:val="22"/>
          <w:szCs w:val="22"/>
        </w:rPr>
      </w:pPr>
      <w:r w:rsidRPr="00667FE6">
        <w:rPr>
          <w:rFonts w:ascii="Arial" w:hAnsi="Arial" w:cs="Arial"/>
          <w:sz w:val="22"/>
          <w:szCs w:val="22"/>
        </w:rPr>
        <w:t xml:space="preserve">Skyler, J.S. </w:t>
      </w:r>
      <w:r w:rsidRPr="00667FE6">
        <w:rPr>
          <w:rFonts w:ascii="Arial" w:hAnsi="Arial" w:cs="Arial"/>
          <w:i/>
          <w:iCs/>
          <w:sz w:val="22"/>
          <w:szCs w:val="22"/>
        </w:rPr>
        <w:t>et al.</w:t>
      </w:r>
      <w:r w:rsidRPr="00667FE6">
        <w:rPr>
          <w:rFonts w:ascii="Arial" w:hAnsi="Arial" w:cs="Arial"/>
          <w:sz w:val="22"/>
          <w:szCs w:val="22"/>
        </w:rPr>
        <w:t xml:space="preserve"> (2017) ‘Differentiation of diabetes by pathophysiology, natural history and prognosis’,</w:t>
      </w:r>
    </w:p>
    <w:p w14:paraId="0C0809FD" w14:textId="23EA2986" w:rsidR="00713582" w:rsidRPr="00667FE6" w:rsidRDefault="00713582" w:rsidP="00C35E1E">
      <w:pPr>
        <w:spacing w:line="360" w:lineRule="auto"/>
        <w:rPr>
          <w:rFonts w:ascii="Arial" w:hAnsi="Arial" w:cs="Arial"/>
          <w:sz w:val="22"/>
          <w:szCs w:val="22"/>
        </w:rPr>
      </w:pPr>
      <w:r>
        <w:rPr>
          <w:rFonts w:ascii="Arial" w:hAnsi="Arial" w:cs="Arial"/>
          <w:sz w:val="22"/>
          <w:szCs w:val="22"/>
        </w:rPr>
        <w:t xml:space="preserve">World Health </w:t>
      </w:r>
      <w:r w:rsidR="00265C19">
        <w:rPr>
          <w:rFonts w:ascii="Arial" w:hAnsi="Arial" w:cs="Arial"/>
          <w:sz w:val="22"/>
          <w:szCs w:val="22"/>
        </w:rPr>
        <w:t>Organisation (</w:t>
      </w:r>
      <w:r w:rsidR="00B26D9F">
        <w:rPr>
          <w:rFonts w:ascii="Arial" w:hAnsi="Arial" w:cs="Arial"/>
          <w:sz w:val="22"/>
          <w:szCs w:val="22"/>
        </w:rPr>
        <w:t>2023</w:t>
      </w:r>
      <w:r w:rsidR="00151A70">
        <w:rPr>
          <w:rFonts w:ascii="Arial" w:hAnsi="Arial" w:cs="Arial"/>
          <w:sz w:val="22"/>
          <w:szCs w:val="22"/>
        </w:rPr>
        <w:t>)</w:t>
      </w:r>
      <w:r w:rsidR="00B26D9F">
        <w:rPr>
          <w:rFonts w:ascii="Arial" w:hAnsi="Arial" w:cs="Arial"/>
          <w:sz w:val="22"/>
          <w:szCs w:val="22"/>
        </w:rPr>
        <w:t xml:space="preserve"> Global Report on Diabetes</w:t>
      </w:r>
      <w:r w:rsidR="00265C19">
        <w:rPr>
          <w:rFonts w:ascii="Arial" w:hAnsi="Arial" w:cs="Arial"/>
          <w:sz w:val="22"/>
          <w:szCs w:val="22"/>
        </w:rPr>
        <w:t xml:space="preserve">. </w:t>
      </w:r>
      <w:r w:rsidR="006A3A4F">
        <w:rPr>
          <w:rFonts w:ascii="Arial" w:hAnsi="Arial" w:cs="Arial"/>
          <w:sz w:val="22"/>
          <w:szCs w:val="22"/>
        </w:rPr>
        <w:t xml:space="preserve">Geneva: </w:t>
      </w:r>
      <w:r w:rsidR="00476250">
        <w:rPr>
          <w:rFonts w:ascii="Arial" w:hAnsi="Arial" w:cs="Arial"/>
          <w:sz w:val="22"/>
          <w:szCs w:val="22"/>
        </w:rPr>
        <w:t>WHO press</w:t>
      </w:r>
      <w:r w:rsidR="00265C19">
        <w:rPr>
          <w:rFonts w:ascii="Arial" w:hAnsi="Arial" w:cs="Arial"/>
          <w:sz w:val="22"/>
          <w:szCs w:val="22"/>
        </w:rPr>
        <w:t>.</w:t>
      </w:r>
    </w:p>
    <w:p w14:paraId="5F549D81" w14:textId="0FC327BE" w:rsidR="00AF087D" w:rsidRDefault="00AF087D" w:rsidP="00AF087D">
      <w:pPr>
        <w:rPr>
          <w:rFonts w:ascii="Arial" w:hAnsi="Arial" w:cs="Arial"/>
          <w:sz w:val="22"/>
          <w:szCs w:val="22"/>
        </w:rPr>
      </w:pPr>
    </w:p>
    <w:p w14:paraId="04AD306F" w14:textId="77777777" w:rsidR="00C35E1E" w:rsidRDefault="00C35E1E" w:rsidP="00AF087D">
      <w:pPr>
        <w:rPr>
          <w:rFonts w:ascii="Arial" w:hAnsi="Arial" w:cs="Arial"/>
          <w:sz w:val="22"/>
          <w:szCs w:val="22"/>
        </w:rPr>
      </w:pPr>
    </w:p>
    <w:p w14:paraId="2727034B" w14:textId="77777777" w:rsidR="00C35E1E" w:rsidRPr="00AF087D" w:rsidRDefault="00C35E1E" w:rsidP="00AF087D">
      <w:pPr>
        <w:rPr>
          <w:rFonts w:ascii="Arial" w:hAnsi="Arial" w:cs="Arial"/>
          <w:sz w:val="22"/>
          <w:szCs w:val="22"/>
        </w:rPr>
      </w:pPr>
    </w:p>
    <w:p w14:paraId="0181B122" w14:textId="6C7A93AB" w:rsidR="00BD33DF" w:rsidRPr="00AF087D" w:rsidRDefault="00BD33DF" w:rsidP="00BD33DF">
      <w:pPr>
        <w:rPr>
          <w:rFonts w:ascii="Arial" w:hAnsi="Arial" w:cs="Arial"/>
          <w:sz w:val="22"/>
          <w:szCs w:val="22"/>
        </w:rPr>
      </w:pPr>
    </w:p>
    <w:p w14:paraId="6A35FB63" w14:textId="77777777" w:rsidR="005E4DE5" w:rsidRPr="00AF087D" w:rsidRDefault="005E4DE5" w:rsidP="00BD33DF">
      <w:pPr>
        <w:rPr>
          <w:rFonts w:ascii="Arial" w:hAnsi="Arial" w:cs="Arial"/>
          <w:sz w:val="22"/>
          <w:szCs w:val="22"/>
        </w:rPr>
      </w:pPr>
    </w:p>
    <w:p w14:paraId="15B9ECE5" w14:textId="77777777" w:rsidR="005E4DE5" w:rsidRPr="00AF087D" w:rsidRDefault="005E4DE5" w:rsidP="00BD33DF">
      <w:pPr>
        <w:rPr>
          <w:rFonts w:ascii="Arial" w:hAnsi="Arial" w:cs="Arial"/>
          <w:sz w:val="22"/>
          <w:szCs w:val="22"/>
        </w:rPr>
      </w:pPr>
    </w:p>
    <w:p w14:paraId="47173E63" w14:textId="77777777" w:rsidR="00CE56C1" w:rsidRPr="00BD33DF" w:rsidRDefault="00CE56C1" w:rsidP="00793109">
      <w:pPr>
        <w:spacing w:line="360" w:lineRule="auto"/>
        <w:rPr>
          <w:rFonts w:ascii="Arial" w:hAnsi="Arial" w:cs="Arial"/>
          <w:sz w:val="22"/>
          <w:szCs w:val="22"/>
        </w:rPr>
      </w:pPr>
    </w:p>
    <w:p w14:paraId="2F9EBC0B" w14:textId="77777777" w:rsidR="00AC6C6C" w:rsidRPr="00247602" w:rsidRDefault="00AC6C6C" w:rsidP="00793109">
      <w:pPr>
        <w:spacing w:line="360" w:lineRule="auto"/>
        <w:rPr>
          <w:rFonts w:ascii="Arial" w:hAnsi="Arial" w:cs="Arial"/>
          <w:b/>
          <w:bCs/>
          <w:sz w:val="22"/>
          <w:szCs w:val="22"/>
        </w:rPr>
      </w:pPr>
    </w:p>
    <w:p w14:paraId="6EC9E1A3" w14:textId="77777777" w:rsidR="00AC6C6C" w:rsidRDefault="00AC6C6C" w:rsidP="00793109">
      <w:pPr>
        <w:spacing w:line="360" w:lineRule="auto"/>
        <w:rPr>
          <w:b/>
          <w:bCs/>
          <w:sz w:val="36"/>
          <w:szCs w:val="36"/>
        </w:rPr>
      </w:pPr>
    </w:p>
    <w:p w14:paraId="68BC4812" w14:textId="77777777" w:rsidR="00AC6C6C" w:rsidRDefault="00AC6C6C" w:rsidP="00793109">
      <w:pPr>
        <w:spacing w:line="360" w:lineRule="auto"/>
        <w:rPr>
          <w:b/>
          <w:bCs/>
          <w:sz w:val="36"/>
          <w:szCs w:val="36"/>
        </w:rPr>
      </w:pPr>
    </w:p>
    <w:p w14:paraId="5B10B1F1" w14:textId="1ED36BAC" w:rsidR="00F63806" w:rsidRPr="00793109" w:rsidRDefault="00F63806" w:rsidP="00AC6C6C">
      <w:pPr>
        <w:spacing w:line="360" w:lineRule="auto"/>
        <w:rPr>
          <w:rFonts w:ascii="Arial" w:hAnsi="Arial" w:cs="Arial"/>
          <w:sz w:val="22"/>
          <w:szCs w:val="22"/>
        </w:rPr>
      </w:pPr>
    </w:p>
    <w:sectPr w:rsidR="00F63806" w:rsidRPr="00793109" w:rsidSect="00C96465">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2BB63D" w14:textId="77777777" w:rsidR="00935C90" w:rsidRDefault="00935C90" w:rsidP="001D6EB3">
      <w:r>
        <w:separator/>
      </w:r>
    </w:p>
  </w:endnote>
  <w:endnote w:type="continuationSeparator" w:id="0">
    <w:p w14:paraId="608A655B" w14:textId="77777777" w:rsidR="00935C90" w:rsidRDefault="00935C90" w:rsidP="001D6E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4D89A" w14:textId="77777777" w:rsidR="00935C90" w:rsidRDefault="00935C90" w:rsidP="001D6EB3">
      <w:r>
        <w:separator/>
      </w:r>
    </w:p>
  </w:footnote>
  <w:footnote w:type="continuationSeparator" w:id="0">
    <w:p w14:paraId="5028D260" w14:textId="77777777" w:rsidR="00935C90" w:rsidRDefault="00935C90" w:rsidP="001D6E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649C6"/>
    <w:multiLevelType w:val="hybridMultilevel"/>
    <w:tmpl w:val="FF483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7923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109"/>
    <w:rsid w:val="000004BE"/>
    <w:rsid w:val="0000412C"/>
    <w:rsid w:val="00004FA7"/>
    <w:rsid w:val="00006218"/>
    <w:rsid w:val="000113BA"/>
    <w:rsid w:val="00015BF0"/>
    <w:rsid w:val="000165A5"/>
    <w:rsid w:val="00016C8A"/>
    <w:rsid w:val="00025212"/>
    <w:rsid w:val="00025A6F"/>
    <w:rsid w:val="0002642C"/>
    <w:rsid w:val="00030930"/>
    <w:rsid w:val="00030D87"/>
    <w:rsid w:val="0003161B"/>
    <w:rsid w:val="000317E5"/>
    <w:rsid w:val="00035A01"/>
    <w:rsid w:val="00037069"/>
    <w:rsid w:val="00037E30"/>
    <w:rsid w:val="00042035"/>
    <w:rsid w:val="000441CE"/>
    <w:rsid w:val="00044AC9"/>
    <w:rsid w:val="00044BED"/>
    <w:rsid w:val="0004758A"/>
    <w:rsid w:val="00047DD8"/>
    <w:rsid w:val="00054E60"/>
    <w:rsid w:val="00060C93"/>
    <w:rsid w:val="00065296"/>
    <w:rsid w:val="0006696D"/>
    <w:rsid w:val="00067563"/>
    <w:rsid w:val="00075D98"/>
    <w:rsid w:val="00077D57"/>
    <w:rsid w:val="000853BB"/>
    <w:rsid w:val="0008659B"/>
    <w:rsid w:val="000909E0"/>
    <w:rsid w:val="00091904"/>
    <w:rsid w:val="0009279F"/>
    <w:rsid w:val="000941A3"/>
    <w:rsid w:val="0009444F"/>
    <w:rsid w:val="000945A6"/>
    <w:rsid w:val="00096696"/>
    <w:rsid w:val="00096BA1"/>
    <w:rsid w:val="0009744A"/>
    <w:rsid w:val="00097C75"/>
    <w:rsid w:val="000A2138"/>
    <w:rsid w:val="000A22DD"/>
    <w:rsid w:val="000A2568"/>
    <w:rsid w:val="000A341D"/>
    <w:rsid w:val="000A3561"/>
    <w:rsid w:val="000A7134"/>
    <w:rsid w:val="000A7371"/>
    <w:rsid w:val="000B16E3"/>
    <w:rsid w:val="000B28F9"/>
    <w:rsid w:val="000B5776"/>
    <w:rsid w:val="000C1193"/>
    <w:rsid w:val="000C3A41"/>
    <w:rsid w:val="000C60AD"/>
    <w:rsid w:val="000C6E5C"/>
    <w:rsid w:val="000C774D"/>
    <w:rsid w:val="000D25BF"/>
    <w:rsid w:val="000D37A7"/>
    <w:rsid w:val="000D3C3F"/>
    <w:rsid w:val="000D60E1"/>
    <w:rsid w:val="000E0972"/>
    <w:rsid w:val="000E2320"/>
    <w:rsid w:val="000E3722"/>
    <w:rsid w:val="000E3ADE"/>
    <w:rsid w:val="000F017E"/>
    <w:rsid w:val="000F1A33"/>
    <w:rsid w:val="000F2823"/>
    <w:rsid w:val="000F754A"/>
    <w:rsid w:val="000F76CE"/>
    <w:rsid w:val="00100EA0"/>
    <w:rsid w:val="00101263"/>
    <w:rsid w:val="00104747"/>
    <w:rsid w:val="001079AF"/>
    <w:rsid w:val="00107C05"/>
    <w:rsid w:val="00110942"/>
    <w:rsid w:val="00116217"/>
    <w:rsid w:val="001167CA"/>
    <w:rsid w:val="00117BD1"/>
    <w:rsid w:val="001225B7"/>
    <w:rsid w:val="00125541"/>
    <w:rsid w:val="0012659D"/>
    <w:rsid w:val="001275D1"/>
    <w:rsid w:val="00130024"/>
    <w:rsid w:val="0013123A"/>
    <w:rsid w:val="00131BF8"/>
    <w:rsid w:val="00132DC1"/>
    <w:rsid w:val="00136578"/>
    <w:rsid w:val="001377E7"/>
    <w:rsid w:val="00140457"/>
    <w:rsid w:val="00142F6C"/>
    <w:rsid w:val="00143A76"/>
    <w:rsid w:val="00144B43"/>
    <w:rsid w:val="00151A70"/>
    <w:rsid w:val="0015239D"/>
    <w:rsid w:val="00152AE9"/>
    <w:rsid w:val="00152BFB"/>
    <w:rsid w:val="0015323D"/>
    <w:rsid w:val="00153ECD"/>
    <w:rsid w:val="00155F72"/>
    <w:rsid w:val="00163283"/>
    <w:rsid w:val="0016590C"/>
    <w:rsid w:val="00170669"/>
    <w:rsid w:val="00172294"/>
    <w:rsid w:val="00173749"/>
    <w:rsid w:val="00176506"/>
    <w:rsid w:val="00176875"/>
    <w:rsid w:val="00177884"/>
    <w:rsid w:val="00182599"/>
    <w:rsid w:val="001845DB"/>
    <w:rsid w:val="0018534D"/>
    <w:rsid w:val="00193537"/>
    <w:rsid w:val="0019463A"/>
    <w:rsid w:val="0019522F"/>
    <w:rsid w:val="001956DF"/>
    <w:rsid w:val="00196864"/>
    <w:rsid w:val="00196AC3"/>
    <w:rsid w:val="0019761D"/>
    <w:rsid w:val="001A227F"/>
    <w:rsid w:val="001A2FFC"/>
    <w:rsid w:val="001A54A7"/>
    <w:rsid w:val="001A5AB0"/>
    <w:rsid w:val="001A7547"/>
    <w:rsid w:val="001A7DF7"/>
    <w:rsid w:val="001B01A5"/>
    <w:rsid w:val="001B08EA"/>
    <w:rsid w:val="001B2EB0"/>
    <w:rsid w:val="001B77E9"/>
    <w:rsid w:val="001C167F"/>
    <w:rsid w:val="001C4BD3"/>
    <w:rsid w:val="001C4C92"/>
    <w:rsid w:val="001C4EB1"/>
    <w:rsid w:val="001C76EA"/>
    <w:rsid w:val="001C7A49"/>
    <w:rsid w:val="001D6EB3"/>
    <w:rsid w:val="001D6EEF"/>
    <w:rsid w:val="001E0B6D"/>
    <w:rsid w:val="001E15AB"/>
    <w:rsid w:val="001E4405"/>
    <w:rsid w:val="001E4F60"/>
    <w:rsid w:val="001E592E"/>
    <w:rsid w:val="001E7798"/>
    <w:rsid w:val="001F2DCC"/>
    <w:rsid w:val="001F4890"/>
    <w:rsid w:val="001F4B38"/>
    <w:rsid w:val="001F5A82"/>
    <w:rsid w:val="001F66C7"/>
    <w:rsid w:val="001F7D52"/>
    <w:rsid w:val="00200F2C"/>
    <w:rsid w:val="00200F2D"/>
    <w:rsid w:val="002020CD"/>
    <w:rsid w:val="00205602"/>
    <w:rsid w:val="00207A9E"/>
    <w:rsid w:val="002121B3"/>
    <w:rsid w:val="00213146"/>
    <w:rsid w:val="00220CA4"/>
    <w:rsid w:val="00223A1F"/>
    <w:rsid w:val="00223F57"/>
    <w:rsid w:val="00226A27"/>
    <w:rsid w:val="00233D31"/>
    <w:rsid w:val="00235F9F"/>
    <w:rsid w:val="00235FFB"/>
    <w:rsid w:val="00237C7E"/>
    <w:rsid w:val="00237F32"/>
    <w:rsid w:val="0024040E"/>
    <w:rsid w:val="00243C88"/>
    <w:rsid w:val="00247602"/>
    <w:rsid w:val="002503C3"/>
    <w:rsid w:val="00255ECF"/>
    <w:rsid w:val="002570F7"/>
    <w:rsid w:val="00261D8A"/>
    <w:rsid w:val="00265C19"/>
    <w:rsid w:val="0027302B"/>
    <w:rsid w:val="00273608"/>
    <w:rsid w:val="00276027"/>
    <w:rsid w:val="00276484"/>
    <w:rsid w:val="00277F81"/>
    <w:rsid w:val="00280C31"/>
    <w:rsid w:val="00283E48"/>
    <w:rsid w:val="00284C4B"/>
    <w:rsid w:val="00287B68"/>
    <w:rsid w:val="00287E06"/>
    <w:rsid w:val="00297028"/>
    <w:rsid w:val="002A193C"/>
    <w:rsid w:val="002A41E5"/>
    <w:rsid w:val="002A7D74"/>
    <w:rsid w:val="002B1650"/>
    <w:rsid w:val="002B16BF"/>
    <w:rsid w:val="002B571F"/>
    <w:rsid w:val="002B5DEF"/>
    <w:rsid w:val="002B6BBA"/>
    <w:rsid w:val="002C0D36"/>
    <w:rsid w:val="002C290E"/>
    <w:rsid w:val="002D1D7D"/>
    <w:rsid w:val="002D283F"/>
    <w:rsid w:val="002D2878"/>
    <w:rsid w:val="002D592F"/>
    <w:rsid w:val="002D5C0E"/>
    <w:rsid w:val="002D694E"/>
    <w:rsid w:val="002D6A55"/>
    <w:rsid w:val="002E33AD"/>
    <w:rsid w:val="002E3E12"/>
    <w:rsid w:val="002E3EF7"/>
    <w:rsid w:val="002E593D"/>
    <w:rsid w:val="002E7A5A"/>
    <w:rsid w:val="002E7DF2"/>
    <w:rsid w:val="002F0564"/>
    <w:rsid w:val="002F0969"/>
    <w:rsid w:val="002F0EC1"/>
    <w:rsid w:val="002F14DC"/>
    <w:rsid w:val="002F18A0"/>
    <w:rsid w:val="002F22CC"/>
    <w:rsid w:val="002F320D"/>
    <w:rsid w:val="002F4744"/>
    <w:rsid w:val="002F5355"/>
    <w:rsid w:val="002F6277"/>
    <w:rsid w:val="002F6E57"/>
    <w:rsid w:val="002F6EE3"/>
    <w:rsid w:val="002F7B01"/>
    <w:rsid w:val="00300527"/>
    <w:rsid w:val="003010EB"/>
    <w:rsid w:val="00306140"/>
    <w:rsid w:val="00307080"/>
    <w:rsid w:val="00310F42"/>
    <w:rsid w:val="00311C03"/>
    <w:rsid w:val="00317A2D"/>
    <w:rsid w:val="00320A1B"/>
    <w:rsid w:val="00327B93"/>
    <w:rsid w:val="00327C37"/>
    <w:rsid w:val="00331AF3"/>
    <w:rsid w:val="003407E4"/>
    <w:rsid w:val="003430F8"/>
    <w:rsid w:val="00344EE1"/>
    <w:rsid w:val="00344F27"/>
    <w:rsid w:val="003462E0"/>
    <w:rsid w:val="00353662"/>
    <w:rsid w:val="00354450"/>
    <w:rsid w:val="00354C32"/>
    <w:rsid w:val="0035734C"/>
    <w:rsid w:val="0036235F"/>
    <w:rsid w:val="00363CD2"/>
    <w:rsid w:val="00365CCB"/>
    <w:rsid w:val="003677CE"/>
    <w:rsid w:val="003725DB"/>
    <w:rsid w:val="00373C5C"/>
    <w:rsid w:val="00382892"/>
    <w:rsid w:val="00383651"/>
    <w:rsid w:val="00384253"/>
    <w:rsid w:val="00386AFF"/>
    <w:rsid w:val="00386FD9"/>
    <w:rsid w:val="0038743A"/>
    <w:rsid w:val="0038778B"/>
    <w:rsid w:val="003934BD"/>
    <w:rsid w:val="00396B59"/>
    <w:rsid w:val="00397A26"/>
    <w:rsid w:val="00397BC8"/>
    <w:rsid w:val="003A1212"/>
    <w:rsid w:val="003A1828"/>
    <w:rsid w:val="003A5C38"/>
    <w:rsid w:val="003A7593"/>
    <w:rsid w:val="003A7930"/>
    <w:rsid w:val="003B0350"/>
    <w:rsid w:val="003B2142"/>
    <w:rsid w:val="003B43A4"/>
    <w:rsid w:val="003C024C"/>
    <w:rsid w:val="003C29D2"/>
    <w:rsid w:val="003C3F50"/>
    <w:rsid w:val="003C64C8"/>
    <w:rsid w:val="003C7945"/>
    <w:rsid w:val="003C7FA8"/>
    <w:rsid w:val="003D0B9D"/>
    <w:rsid w:val="003D3E5D"/>
    <w:rsid w:val="003D3F67"/>
    <w:rsid w:val="003D42A7"/>
    <w:rsid w:val="003D488B"/>
    <w:rsid w:val="003E24F2"/>
    <w:rsid w:val="003E289C"/>
    <w:rsid w:val="003E68E1"/>
    <w:rsid w:val="003E72C2"/>
    <w:rsid w:val="003F0312"/>
    <w:rsid w:val="003F2B01"/>
    <w:rsid w:val="004016FC"/>
    <w:rsid w:val="00401DB2"/>
    <w:rsid w:val="00404A24"/>
    <w:rsid w:val="00410EC3"/>
    <w:rsid w:val="00410F1A"/>
    <w:rsid w:val="00411BE5"/>
    <w:rsid w:val="00412768"/>
    <w:rsid w:val="004137A9"/>
    <w:rsid w:val="004147B3"/>
    <w:rsid w:val="0041598A"/>
    <w:rsid w:val="004224B0"/>
    <w:rsid w:val="00423458"/>
    <w:rsid w:val="00423A16"/>
    <w:rsid w:val="004259D9"/>
    <w:rsid w:val="00425B7B"/>
    <w:rsid w:val="0042629F"/>
    <w:rsid w:val="00427139"/>
    <w:rsid w:val="00427E98"/>
    <w:rsid w:val="0043328D"/>
    <w:rsid w:val="004339A3"/>
    <w:rsid w:val="00441A61"/>
    <w:rsid w:val="00445022"/>
    <w:rsid w:val="00446004"/>
    <w:rsid w:val="00446460"/>
    <w:rsid w:val="0045055D"/>
    <w:rsid w:val="00450F5A"/>
    <w:rsid w:val="00454233"/>
    <w:rsid w:val="00455B9C"/>
    <w:rsid w:val="00457068"/>
    <w:rsid w:val="00457347"/>
    <w:rsid w:val="00462223"/>
    <w:rsid w:val="00462E6A"/>
    <w:rsid w:val="004655F0"/>
    <w:rsid w:val="00471750"/>
    <w:rsid w:val="0047528A"/>
    <w:rsid w:val="00476250"/>
    <w:rsid w:val="004778C5"/>
    <w:rsid w:val="00480526"/>
    <w:rsid w:val="00480D45"/>
    <w:rsid w:val="004851D6"/>
    <w:rsid w:val="00490376"/>
    <w:rsid w:val="00490ACB"/>
    <w:rsid w:val="0049112A"/>
    <w:rsid w:val="00494D6E"/>
    <w:rsid w:val="00496310"/>
    <w:rsid w:val="0049655C"/>
    <w:rsid w:val="00496595"/>
    <w:rsid w:val="004A2ADE"/>
    <w:rsid w:val="004A4508"/>
    <w:rsid w:val="004A5AC3"/>
    <w:rsid w:val="004A6881"/>
    <w:rsid w:val="004B0D34"/>
    <w:rsid w:val="004B48F5"/>
    <w:rsid w:val="004B496B"/>
    <w:rsid w:val="004B5152"/>
    <w:rsid w:val="004B5A14"/>
    <w:rsid w:val="004B628F"/>
    <w:rsid w:val="004C0965"/>
    <w:rsid w:val="004D2A62"/>
    <w:rsid w:val="004D3C35"/>
    <w:rsid w:val="004D48CC"/>
    <w:rsid w:val="004D7556"/>
    <w:rsid w:val="004E31CE"/>
    <w:rsid w:val="004E71A5"/>
    <w:rsid w:val="004E73AC"/>
    <w:rsid w:val="004E7CDB"/>
    <w:rsid w:val="004F2967"/>
    <w:rsid w:val="004F426A"/>
    <w:rsid w:val="004F7C34"/>
    <w:rsid w:val="00500775"/>
    <w:rsid w:val="00502FEC"/>
    <w:rsid w:val="00504C5B"/>
    <w:rsid w:val="00510063"/>
    <w:rsid w:val="00510A14"/>
    <w:rsid w:val="00515939"/>
    <w:rsid w:val="00515C6F"/>
    <w:rsid w:val="00516891"/>
    <w:rsid w:val="00521349"/>
    <w:rsid w:val="00523CDC"/>
    <w:rsid w:val="00523E04"/>
    <w:rsid w:val="00527216"/>
    <w:rsid w:val="0053147B"/>
    <w:rsid w:val="00533218"/>
    <w:rsid w:val="005332F0"/>
    <w:rsid w:val="005365B8"/>
    <w:rsid w:val="00536E52"/>
    <w:rsid w:val="00537570"/>
    <w:rsid w:val="00541B3B"/>
    <w:rsid w:val="00541F37"/>
    <w:rsid w:val="00542A60"/>
    <w:rsid w:val="00542A6B"/>
    <w:rsid w:val="00542FD8"/>
    <w:rsid w:val="00543CA8"/>
    <w:rsid w:val="005451C0"/>
    <w:rsid w:val="005453B2"/>
    <w:rsid w:val="00545D9C"/>
    <w:rsid w:val="00552CE6"/>
    <w:rsid w:val="00553814"/>
    <w:rsid w:val="00555BE8"/>
    <w:rsid w:val="005632A5"/>
    <w:rsid w:val="00563850"/>
    <w:rsid w:val="005642C2"/>
    <w:rsid w:val="00564537"/>
    <w:rsid w:val="00566591"/>
    <w:rsid w:val="00566B96"/>
    <w:rsid w:val="005675A3"/>
    <w:rsid w:val="00573BB4"/>
    <w:rsid w:val="005746A7"/>
    <w:rsid w:val="00574BB6"/>
    <w:rsid w:val="00581949"/>
    <w:rsid w:val="00582AD1"/>
    <w:rsid w:val="005833CA"/>
    <w:rsid w:val="0058438D"/>
    <w:rsid w:val="00587CDF"/>
    <w:rsid w:val="005908BA"/>
    <w:rsid w:val="005914E1"/>
    <w:rsid w:val="005952B0"/>
    <w:rsid w:val="00595C39"/>
    <w:rsid w:val="00596B12"/>
    <w:rsid w:val="00596BCE"/>
    <w:rsid w:val="005A0CD9"/>
    <w:rsid w:val="005A1C60"/>
    <w:rsid w:val="005A2EFA"/>
    <w:rsid w:val="005A3BC1"/>
    <w:rsid w:val="005A75AB"/>
    <w:rsid w:val="005B294A"/>
    <w:rsid w:val="005B31FF"/>
    <w:rsid w:val="005B3229"/>
    <w:rsid w:val="005B3BC2"/>
    <w:rsid w:val="005B4AAC"/>
    <w:rsid w:val="005B5A03"/>
    <w:rsid w:val="005B7829"/>
    <w:rsid w:val="005B78DD"/>
    <w:rsid w:val="005C1BDA"/>
    <w:rsid w:val="005C231A"/>
    <w:rsid w:val="005C3CAD"/>
    <w:rsid w:val="005C41A0"/>
    <w:rsid w:val="005C4537"/>
    <w:rsid w:val="005C5845"/>
    <w:rsid w:val="005C6C96"/>
    <w:rsid w:val="005C78C9"/>
    <w:rsid w:val="005D15F8"/>
    <w:rsid w:val="005D1B3C"/>
    <w:rsid w:val="005D3467"/>
    <w:rsid w:val="005D4663"/>
    <w:rsid w:val="005E00BE"/>
    <w:rsid w:val="005E2888"/>
    <w:rsid w:val="005E4DE5"/>
    <w:rsid w:val="005E69E8"/>
    <w:rsid w:val="005F0D5D"/>
    <w:rsid w:val="005F266E"/>
    <w:rsid w:val="005F586B"/>
    <w:rsid w:val="00600C68"/>
    <w:rsid w:val="00602D5D"/>
    <w:rsid w:val="00610BEE"/>
    <w:rsid w:val="00611ED5"/>
    <w:rsid w:val="00612B27"/>
    <w:rsid w:val="006163D1"/>
    <w:rsid w:val="00620AD3"/>
    <w:rsid w:val="00621C5F"/>
    <w:rsid w:val="00622851"/>
    <w:rsid w:val="00622D7C"/>
    <w:rsid w:val="006258CC"/>
    <w:rsid w:val="0062799D"/>
    <w:rsid w:val="00627D7C"/>
    <w:rsid w:val="006316AF"/>
    <w:rsid w:val="00631ED7"/>
    <w:rsid w:val="00632121"/>
    <w:rsid w:val="0063299C"/>
    <w:rsid w:val="006334C6"/>
    <w:rsid w:val="006339AA"/>
    <w:rsid w:val="00635BDD"/>
    <w:rsid w:val="006374E7"/>
    <w:rsid w:val="00642F17"/>
    <w:rsid w:val="00643148"/>
    <w:rsid w:val="00643598"/>
    <w:rsid w:val="00650A0D"/>
    <w:rsid w:val="00651D88"/>
    <w:rsid w:val="00652CC2"/>
    <w:rsid w:val="0065313F"/>
    <w:rsid w:val="00654056"/>
    <w:rsid w:val="00654AC3"/>
    <w:rsid w:val="00655ADC"/>
    <w:rsid w:val="00664207"/>
    <w:rsid w:val="0066481A"/>
    <w:rsid w:val="00664A31"/>
    <w:rsid w:val="0066532F"/>
    <w:rsid w:val="006668C2"/>
    <w:rsid w:val="00667FE6"/>
    <w:rsid w:val="00672EAD"/>
    <w:rsid w:val="00675486"/>
    <w:rsid w:val="00675FC6"/>
    <w:rsid w:val="00683303"/>
    <w:rsid w:val="0068497A"/>
    <w:rsid w:val="00685EB4"/>
    <w:rsid w:val="00691368"/>
    <w:rsid w:val="006931E3"/>
    <w:rsid w:val="006A00F0"/>
    <w:rsid w:val="006A16A7"/>
    <w:rsid w:val="006A3A4F"/>
    <w:rsid w:val="006A4E4F"/>
    <w:rsid w:val="006A5E29"/>
    <w:rsid w:val="006B3246"/>
    <w:rsid w:val="006B7DBD"/>
    <w:rsid w:val="006C2E08"/>
    <w:rsid w:val="006C5700"/>
    <w:rsid w:val="006C6505"/>
    <w:rsid w:val="006C6A73"/>
    <w:rsid w:val="006D17F2"/>
    <w:rsid w:val="006D1BA1"/>
    <w:rsid w:val="006D242E"/>
    <w:rsid w:val="006D507F"/>
    <w:rsid w:val="006D5EF5"/>
    <w:rsid w:val="006D6921"/>
    <w:rsid w:val="006D69C8"/>
    <w:rsid w:val="006E2345"/>
    <w:rsid w:val="006E5923"/>
    <w:rsid w:val="006F1C72"/>
    <w:rsid w:val="006F5944"/>
    <w:rsid w:val="006F688F"/>
    <w:rsid w:val="006F795D"/>
    <w:rsid w:val="00702C7F"/>
    <w:rsid w:val="00711DC9"/>
    <w:rsid w:val="00712BD4"/>
    <w:rsid w:val="00713582"/>
    <w:rsid w:val="00720CB7"/>
    <w:rsid w:val="0072170D"/>
    <w:rsid w:val="00722B8A"/>
    <w:rsid w:val="00722E39"/>
    <w:rsid w:val="00724857"/>
    <w:rsid w:val="00724B8A"/>
    <w:rsid w:val="00726810"/>
    <w:rsid w:val="0073191F"/>
    <w:rsid w:val="0073471C"/>
    <w:rsid w:val="00741B65"/>
    <w:rsid w:val="00742A7B"/>
    <w:rsid w:val="00744D26"/>
    <w:rsid w:val="00744FA0"/>
    <w:rsid w:val="00746237"/>
    <w:rsid w:val="00746AE4"/>
    <w:rsid w:val="00747229"/>
    <w:rsid w:val="00757A64"/>
    <w:rsid w:val="0076159C"/>
    <w:rsid w:val="007638F3"/>
    <w:rsid w:val="007660E0"/>
    <w:rsid w:val="0076619E"/>
    <w:rsid w:val="0077020C"/>
    <w:rsid w:val="007704F4"/>
    <w:rsid w:val="00771CE3"/>
    <w:rsid w:val="00772E31"/>
    <w:rsid w:val="007733D6"/>
    <w:rsid w:val="00774CF3"/>
    <w:rsid w:val="00780FDC"/>
    <w:rsid w:val="00781B9D"/>
    <w:rsid w:val="00783241"/>
    <w:rsid w:val="007865CD"/>
    <w:rsid w:val="0079174F"/>
    <w:rsid w:val="00791A6A"/>
    <w:rsid w:val="00792193"/>
    <w:rsid w:val="00793053"/>
    <w:rsid w:val="00793109"/>
    <w:rsid w:val="007941BB"/>
    <w:rsid w:val="00795E20"/>
    <w:rsid w:val="007965DE"/>
    <w:rsid w:val="00796AA1"/>
    <w:rsid w:val="00797EC1"/>
    <w:rsid w:val="007A0F2D"/>
    <w:rsid w:val="007A218E"/>
    <w:rsid w:val="007A2964"/>
    <w:rsid w:val="007A351D"/>
    <w:rsid w:val="007A42C1"/>
    <w:rsid w:val="007A6536"/>
    <w:rsid w:val="007A6986"/>
    <w:rsid w:val="007A7DE4"/>
    <w:rsid w:val="007B13D0"/>
    <w:rsid w:val="007B25DD"/>
    <w:rsid w:val="007B3DDF"/>
    <w:rsid w:val="007B53E5"/>
    <w:rsid w:val="007B62AD"/>
    <w:rsid w:val="007B66AF"/>
    <w:rsid w:val="007C4875"/>
    <w:rsid w:val="007C55C1"/>
    <w:rsid w:val="007C609A"/>
    <w:rsid w:val="007C75B3"/>
    <w:rsid w:val="007D10B7"/>
    <w:rsid w:val="007D2825"/>
    <w:rsid w:val="007D7E47"/>
    <w:rsid w:val="007E02BB"/>
    <w:rsid w:val="007E0AB3"/>
    <w:rsid w:val="007E1831"/>
    <w:rsid w:val="007E1B0D"/>
    <w:rsid w:val="007E4BD1"/>
    <w:rsid w:val="007E509C"/>
    <w:rsid w:val="007E5209"/>
    <w:rsid w:val="007E6059"/>
    <w:rsid w:val="007E63C6"/>
    <w:rsid w:val="007E66B3"/>
    <w:rsid w:val="007E7E1D"/>
    <w:rsid w:val="007F12C5"/>
    <w:rsid w:val="007F1C15"/>
    <w:rsid w:val="007F317A"/>
    <w:rsid w:val="007F48B0"/>
    <w:rsid w:val="007F547D"/>
    <w:rsid w:val="007F58A0"/>
    <w:rsid w:val="007F590A"/>
    <w:rsid w:val="007F7387"/>
    <w:rsid w:val="007F7C9B"/>
    <w:rsid w:val="008016FD"/>
    <w:rsid w:val="0080300D"/>
    <w:rsid w:val="00803FBF"/>
    <w:rsid w:val="00804E3D"/>
    <w:rsid w:val="00810EAD"/>
    <w:rsid w:val="008122C4"/>
    <w:rsid w:val="00813DF3"/>
    <w:rsid w:val="008218BE"/>
    <w:rsid w:val="0082613C"/>
    <w:rsid w:val="008264AB"/>
    <w:rsid w:val="00827A8A"/>
    <w:rsid w:val="00831251"/>
    <w:rsid w:val="00831320"/>
    <w:rsid w:val="008329C6"/>
    <w:rsid w:val="00834838"/>
    <w:rsid w:val="00834BFD"/>
    <w:rsid w:val="0084388D"/>
    <w:rsid w:val="00852601"/>
    <w:rsid w:val="008536EA"/>
    <w:rsid w:val="008559BA"/>
    <w:rsid w:val="00856F71"/>
    <w:rsid w:val="00862F93"/>
    <w:rsid w:val="00864D4E"/>
    <w:rsid w:val="00870BCD"/>
    <w:rsid w:val="00872115"/>
    <w:rsid w:val="008725CF"/>
    <w:rsid w:val="00873D5E"/>
    <w:rsid w:val="00875C79"/>
    <w:rsid w:val="00877012"/>
    <w:rsid w:val="00882D9B"/>
    <w:rsid w:val="00883217"/>
    <w:rsid w:val="00884293"/>
    <w:rsid w:val="0088627C"/>
    <w:rsid w:val="00893CDB"/>
    <w:rsid w:val="0089744C"/>
    <w:rsid w:val="008A1D00"/>
    <w:rsid w:val="008A2839"/>
    <w:rsid w:val="008A2F63"/>
    <w:rsid w:val="008A4BD2"/>
    <w:rsid w:val="008A4F16"/>
    <w:rsid w:val="008A53E7"/>
    <w:rsid w:val="008A6FFB"/>
    <w:rsid w:val="008B0F23"/>
    <w:rsid w:val="008B1DA8"/>
    <w:rsid w:val="008B307E"/>
    <w:rsid w:val="008B3BBA"/>
    <w:rsid w:val="008B4B7B"/>
    <w:rsid w:val="008B689E"/>
    <w:rsid w:val="008B7A06"/>
    <w:rsid w:val="008B7E21"/>
    <w:rsid w:val="008C365D"/>
    <w:rsid w:val="008C40AB"/>
    <w:rsid w:val="008C41E4"/>
    <w:rsid w:val="008C5182"/>
    <w:rsid w:val="008C76A4"/>
    <w:rsid w:val="008C7FD2"/>
    <w:rsid w:val="008D09CA"/>
    <w:rsid w:val="008D2C75"/>
    <w:rsid w:val="008D31EB"/>
    <w:rsid w:val="008D3BAB"/>
    <w:rsid w:val="008D3DFA"/>
    <w:rsid w:val="008D545E"/>
    <w:rsid w:val="008D79B6"/>
    <w:rsid w:val="008E07FC"/>
    <w:rsid w:val="008E1928"/>
    <w:rsid w:val="008E2106"/>
    <w:rsid w:val="008E6892"/>
    <w:rsid w:val="008E7435"/>
    <w:rsid w:val="008F084D"/>
    <w:rsid w:val="008F249B"/>
    <w:rsid w:val="008F3942"/>
    <w:rsid w:val="008F3EFE"/>
    <w:rsid w:val="008F7142"/>
    <w:rsid w:val="00902DE7"/>
    <w:rsid w:val="009031B8"/>
    <w:rsid w:val="00905309"/>
    <w:rsid w:val="00905FA5"/>
    <w:rsid w:val="009073FD"/>
    <w:rsid w:val="009102C0"/>
    <w:rsid w:val="00910ABB"/>
    <w:rsid w:val="00911DA6"/>
    <w:rsid w:val="0091410C"/>
    <w:rsid w:val="00917240"/>
    <w:rsid w:val="0091731F"/>
    <w:rsid w:val="009179F9"/>
    <w:rsid w:val="009226F6"/>
    <w:rsid w:val="00922C3C"/>
    <w:rsid w:val="00923954"/>
    <w:rsid w:val="0092446D"/>
    <w:rsid w:val="00925979"/>
    <w:rsid w:val="009266C6"/>
    <w:rsid w:val="00926810"/>
    <w:rsid w:val="00927716"/>
    <w:rsid w:val="00934D90"/>
    <w:rsid w:val="00935B11"/>
    <w:rsid w:val="00935C90"/>
    <w:rsid w:val="00937FA6"/>
    <w:rsid w:val="00945450"/>
    <w:rsid w:val="00946DBE"/>
    <w:rsid w:val="00950FCD"/>
    <w:rsid w:val="00953186"/>
    <w:rsid w:val="0095483C"/>
    <w:rsid w:val="0095797D"/>
    <w:rsid w:val="00961A5E"/>
    <w:rsid w:val="00963F3F"/>
    <w:rsid w:val="00966B76"/>
    <w:rsid w:val="009707B4"/>
    <w:rsid w:val="0097189A"/>
    <w:rsid w:val="009719CB"/>
    <w:rsid w:val="009719F4"/>
    <w:rsid w:val="009761BC"/>
    <w:rsid w:val="009764A4"/>
    <w:rsid w:val="00985635"/>
    <w:rsid w:val="009863B3"/>
    <w:rsid w:val="009868A1"/>
    <w:rsid w:val="009904F7"/>
    <w:rsid w:val="009912E6"/>
    <w:rsid w:val="00992052"/>
    <w:rsid w:val="0099575D"/>
    <w:rsid w:val="009A0CA2"/>
    <w:rsid w:val="009A205B"/>
    <w:rsid w:val="009A2D22"/>
    <w:rsid w:val="009A44DA"/>
    <w:rsid w:val="009A6321"/>
    <w:rsid w:val="009B1F95"/>
    <w:rsid w:val="009B21ED"/>
    <w:rsid w:val="009B4A3D"/>
    <w:rsid w:val="009B520A"/>
    <w:rsid w:val="009B5809"/>
    <w:rsid w:val="009B7335"/>
    <w:rsid w:val="009B7E2C"/>
    <w:rsid w:val="009C2D9B"/>
    <w:rsid w:val="009C30B1"/>
    <w:rsid w:val="009C4B71"/>
    <w:rsid w:val="009C64B0"/>
    <w:rsid w:val="009C6A28"/>
    <w:rsid w:val="009C744F"/>
    <w:rsid w:val="009D02DE"/>
    <w:rsid w:val="009D3716"/>
    <w:rsid w:val="009D623C"/>
    <w:rsid w:val="009D663C"/>
    <w:rsid w:val="009D6820"/>
    <w:rsid w:val="009E0512"/>
    <w:rsid w:val="009E4818"/>
    <w:rsid w:val="009F4A5E"/>
    <w:rsid w:val="009F6219"/>
    <w:rsid w:val="009F657E"/>
    <w:rsid w:val="009F71C7"/>
    <w:rsid w:val="009F728E"/>
    <w:rsid w:val="00A02D1B"/>
    <w:rsid w:val="00A06BE4"/>
    <w:rsid w:val="00A076D2"/>
    <w:rsid w:val="00A10859"/>
    <w:rsid w:val="00A113CA"/>
    <w:rsid w:val="00A12A21"/>
    <w:rsid w:val="00A15336"/>
    <w:rsid w:val="00A15A6F"/>
    <w:rsid w:val="00A20426"/>
    <w:rsid w:val="00A218C9"/>
    <w:rsid w:val="00A251E6"/>
    <w:rsid w:val="00A261D1"/>
    <w:rsid w:val="00A2644F"/>
    <w:rsid w:val="00A27551"/>
    <w:rsid w:val="00A32904"/>
    <w:rsid w:val="00A33784"/>
    <w:rsid w:val="00A34B4A"/>
    <w:rsid w:val="00A42A17"/>
    <w:rsid w:val="00A4646A"/>
    <w:rsid w:val="00A47097"/>
    <w:rsid w:val="00A5450F"/>
    <w:rsid w:val="00A5488B"/>
    <w:rsid w:val="00A54D5A"/>
    <w:rsid w:val="00A54FC9"/>
    <w:rsid w:val="00A554EB"/>
    <w:rsid w:val="00A55F96"/>
    <w:rsid w:val="00A61006"/>
    <w:rsid w:val="00A62685"/>
    <w:rsid w:val="00A62C4C"/>
    <w:rsid w:val="00A63FDD"/>
    <w:rsid w:val="00A6725C"/>
    <w:rsid w:val="00A675AC"/>
    <w:rsid w:val="00A67B5B"/>
    <w:rsid w:val="00A71B5C"/>
    <w:rsid w:val="00A71EA7"/>
    <w:rsid w:val="00A72DA2"/>
    <w:rsid w:val="00A7407B"/>
    <w:rsid w:val="00A75DC2"/>
    <w:rsid w:val="00A82DA7"/>
    <w:rsid w:val="00A85D09"/>
    <w:rsid w:val="00A87E68"/>
    <w:rsid w:val="00A937CC"/>
    <w:rsid w:val="00AA235F"/>
    <w:rsid w:val="00AA257B"/>
    <w:rsid w:val="00AA2A76"/>
    <w:rsid w:val="00AA3B11"/>
    <w:rsid w:val="00AA5099"/>
    <w:rsid w:val="00AA555D"/>
    <w:rsid w:val="00AA59F7"/>
    <w:rsid w:val="00AA6318"/>
    <w:rsid w:val="00AA77DE"/>
    <w:rsid w:val="00AB0F20"/>
    <w:rsid w:val="00AB32C3"/>
    <w:rsid w:val="00AB333C"/>
    <w:rsid w:val="00AB3F86"/>
    <w:rsid w:val="00AB5CCE"/>
    <w:rsid w:val="00AB6B4A"/>
    <w:rsid w:val="00AB6DFE"/>
    <w:rsid w:val="00AC0643"/>
    <w:rsid w:val="00AC4126"/>
    <w:rsid w:val="00AC6C6C"/>
    <w:rsid w:val="00AD4749"/>
    <w:rsid w:val="00AD7005"/>
    <w:rsid w:val="00AE0854"/>
    <w:rsid w:val="00AE1B7F"/>
    <w:rsid w:val="00AE30E8"/>
    <w:rsid w:val="00AF087D"/>
    <w:rsid w:val="00AF3159"/>
    <w:rsid w:val="00AF7144"/>
    <w:rsid w:val="00AF7E20"/>
    <w:rsid w:val="00B009D8"/>
    <w:rsid w:val="00B00EEF"/>
    <w:rsid w:val="00B015C3"/>
    <w:rsid w:val="00B02051"/>
    <w:rsid w:val="00B038CA"/>
    <w:rsid w:val="00B05DAF"/>
    <w:rsid w:val="00B05F2F"/>
    <w:rsid w:val="00B07162"/>
    <w:rsid w:val="00B10E2A"/>
    <w:rsid w:val="00B11862"/>
    <w:rsid w:val="00B12FBE"/>
    <w:rsid w:val="00B138D1"/>
    <w:rsid w:val="00B13BB8"/>
    <w:rsid w:val="00B20866"/>
    <w:rsid w:val="00B26605"/>
    <w:rsid w:val="00B26D9F"/>
    <w:rsid w:val="00B302F2"/>
    <w:rsid w:val="00B31359"/>
    <w:rsid w:val="00B321F8"/>
    <w:rsid w:val="00B349EA"/>
    <w:rsid w:val="00B36165"/>
    <w:rsid w:val="00B41907"/>
    <w:rsid w:val="00B41CE6"/>
    <w:rsid w:val="00B4414E"/>
    <w:rsid w:val="00B44FAB"/>
    <w:rsid w:val="00B45CD0"/>
    <w:rsid w:val="00B474E8"/>
    <w:rsid w:val="00B5178E"/>
    <w:rsid w:val="00B52192"/>
    <w:rsid w:val="00B5219E"/>
    <w:rsid w:val="00B5348C"/>
    <w:rsid w:val="00B544FD"/>
    <w:rsid w:val="00B5653A"/>
    <w:rsid w:val="00B60407"/>
    <w:rsid w:val="00B63966"/>
    <w:rsid w:val="00B63C3C"/>
    <w:rsid w:val="00B65FF4"/>
    <w:rsid w:val="00B67B28"/>
    <w:rsid w:val="00B67EB7"/>
    <w:rsid w:val="00B72DF7"/>
    <w:rsid w:val="00B74A3D"/>
    <w:rsid w:val="00B753EF"/>
    <w:rsid w:val="00B77286"/>
    <w:rsid w:val="00B80BB3"/>
    <w:rsid w:val="00B80DEB"/>
    <w:rsid w:val="00B81518"/>
    <w:rsid w:val="00B82112"/>
    <w:rsid w:val="00B845A5"/>
    <w:rsid w:val="00B868FE"/>
    <w:rsid w:val="00B86A1A"/>
    <w:rsid w:val="00B908AB"/>
    <w:rsid w:val="00B939FB"/>
    <w:rsid w:val="00B95729"/>
    <w:rsid w:val="00B97062"/>
    <w:rsid w:val="00BA40D9"/>
    <w:rsid w:val="00BA5500"/>
    <w:rsid w:val="00BA59B5"/>
    <w:rsid w:val="00BA6F1B"/>
    <w:rsid w:val="00BB0137"/>
    <w:rsid w:val="00BB3833"/>
    <w:rsid w:val="00BB4D08"/>
    <w:rsid w:val="00BB60FE"/>
    <w:rsid w:val="00BB762D"/>
    <w:rsid w:val="00BB7A32"/>
    <w:rsid w:val="00BC0DA2"/>
    <w:rsid w:val="00BC3C71"/>
    <w:rsid w:val="00BC6BA6"/>
    <w:rsid w:val="00BC73D2"/>
    <w:rsid w:val="00BD1CC7"/>
    <w:rsid w:val="00BD2FAF"/>
    <w:rsid w:val="00BD33DF"/>
    <w:rsid w:val="00BD5439"/>
    <w:rsid w:val="00BD730A"/>
    <w:rsid w:val="00BE1101"/>
    <w:rsid w:val="00BE18FB"/>
    <w:rsid w:val="00BE3ABF"/>
    <w:rsid w:val="00BE3B49"/>
    <w:rsid w:val="00BE5E7F"/>
    <w:rsid w:val="00BE6EBD"/>
    <w:rsid w:val="00BF0704"/>
    <w:rsid w:val="00BF24E5"/>
    <w:rsid w:val="00BF48D0"/>
    <w:rsid w:val="00BF49B9"/>
    <w:rsid w:val="00BF4D22"/>
    <w:rsid w:val="00BF522D"/>
    <w:rsid w:val="00BF621C"/>
    <w:rsid w:val="00C0095A"/>
    <w:rsid w:val="00C00B95"/>
    <w:rsid w:val="00C00F29"/>
    <w:rsid w:val="00C02B49"/>
    <w:rsid w:val="00C0393E"/>
    <w:rsid w:val="00C03D4E"/>
    <w:rsid w:val="00C04D36"/>
    <w:rsid w:val="00C12B76"/>
    <w:rsid w:val="00C12FC9"/>
    <w:rsid w:val="00C13348"/>
    <w:rsid w:val="00C143D5"/>
    <w:rsid w:val="00C16262"/>
    <w:rsid w:val="00C20150"/>
    <w:rsid w:val="00C220A0"/>
    <w:rsid w:val="00C24CDB"/>
    <w:rsid w:val="00C24D81"/>
    <w:rsid w:val="00C258F8"/>
    <w:rsid w:val="00C26F18"/>
    <w:rsid w:val="00C27E70"/>
    <w:rsid w:val="00C32516"/>
    <w:rsid w:val="00C3328F"/>
    <w:rsid w:val="00C34862"/>
    <w:rsid w:val="00C350ED"/>
    <w:rsid w:val="00C35D74"/>
    <w:rsid w:val="00C35E1E"/>
    <w:rsid w:val="00C3684B"/>
    <w:rsid w:val="00C40DC1"/>
    <w:rsid w:val="00C42EC9"/>
    <w:rsid w:val="00C53163"/>
    <w:rsid w:val="00C5335B"/>
    <w:rsid w:val="00C538F0"/>
    <w:rsid w:val="00C545C9"/>
    <w:rsid w:val="00C54B92"/>
    <w:rsid w:val="00C55A3B"/>
    <w:rsid w:val="00C57130"/>
    <w:rsid w:val="00C64112"/>
    <w:rsid w:val="00C64A4D"/>
    <w:rsid w:val="00C6593F"/>
    <w:rsid w:val="00C66D4F"/>
    <w:rsid w:val="00C67BED"/>
    <w:rsid w:val="00C72167"/>
    <w:rsid w:val="00C72F09"/>
    <w:rsid w:val="00C73DFF"/>
    <w:rsid w:val="00C757FA"/>
    <w:rsid w:val="00C76F4D"/>
    <w:rsid w:val="00C8221E"/>
    <w:rsid w:val="00C826D3"/>
    <w:rsid w:val="00C8728B"/>
    <w:rsid w:val="00C873FA"/>
    <w:rsid w:val="00C9054C"/>
    <w:rsid w:val="00C90E60"/>
    <w:rsid w:val="00C91321"/>
    <w:rsid w:val="00C96465"/>
    <w:rsid w:val="00C965BB"/>
    <w:rsid w:val="00CA027F"/>
    <w:rsid w:val="00CA1129"/>
    <w:rsid w:val="00CA2244"/>
    <w:rsid w:val="00CA30BA"/>
    <w:rsid w:val="00CA329C"/>
    <w:rsid w:val="00CA5059"/>
    <w:rsid w:val="00CA66AD"/>
    <w:rsid w:val="00CA7AFC"/>
    <w:rsid w:val="00CB4659"/>
    <w:rsid w:val="00CB5A63"/>
    <w:rsid w:val="00CB5E72"/>
    <w:rsid w:val="00CB6BF7"/>
    <w:rsid w:val="00CC033A"/>
    <w:rsid w:val="00CC1147"/>
    <w:rsid w:val="00CC261C"/>
    <w:rsid w:val="00CC33C3"/>
    <w:rsid w:val="00CC4180"/>
    <w:rsid w:val="00CD0438"/>
    <w:rsid w:val="00CD2B85"/>
    <w:rsid w:val="00CD73A9"/>
    <w:rsid w:val="00CE31FE"/>
    <w:rsid w:val="00CE44CD"/>
    <w:rsid w:val="00CE53C2"/>
    <w:rsid w:val="00CE56C1"/>
    <w:rsid w:val="00CE6541"/>
    <w:rsid w:val="00CE7127"/>
    <w:rsid w:val="00CE792C"/>
    <w:rsid w:val="00CF0B22"/>
    <w:rsid w:val="00CF3A8C"/>
    <w:rsid w:val="00CF49EB"/>
    <w:rsid w:val="00CF6134"/>
    <w:rsid w:val="00D00BF1"/>
    <w:rsid w:val="00D05C3E"/>
    <w:rsid w:val="00D06771"/>
    <w:rsid w:val="00D11D29"/>
    <w:rsid w:val="00D12899"/>
    <w:rsid w:val="00D23DF2"/>
    <w:rsid w:val="00D25249"/>
    <w:rsid w:val="00D326B9"/>
    <w:rsid w:val="00D3285D"/>
    <w:rsid w:val="00D346F3"/>
    <w:rsid w:val="00D34D0C"/>
    <w:rsid w:val="00D378BF"/>
    <w:rsid w:val="00D37933"/>
    <w:rsid w:val="00D37F1A"/>
    <w:rsid w:val="00D405E3"/>
    <w:rsid w:val="00D40B3C"/>
    <w:rsid w:val="00D423C9"/>
    <w:rsid w:val="00D4248F"/>
    <w:rsid w:val="00D457AC"/>
    <w:rsid w:val="00D45AB6"/>
    <w:rsid w:val="00D50D6B"/>
    <w:rsid w:val="00D52197"/>
    <w:rsid w:val="00D52B32"/>
    <w:rsid w:val="00D5329E"/>
    <w:rsid w:val="00D53B9C"/>
    <w:rsid w:val="00D556F2"/>
    <w:rsid w:val="00D55BF2"/>
    <w:rsid w:val="00D5653E"/>
    <w:rsid w:val="00D56812"/>
    <w:rsid w:val="00D57372"/>
    <w:rsid w:val="00D573FA"/>
    <w:rsid w:val="00D62835"/>
    <w:rsid w:val="00D632DC"/>
    <w:rsid w:val="00D63748"/>
    <w:rsid w:val="00D6599D"/>
    <w:rsid w:val="00D66991"/>
    <w:rsid w:val="00D710AE"/>
    <w:rsid w:val="00D72BF2"/>
    <w:rsid w:val="00D7457B"/>
    <w:rsid w:val="00D75F30"/>
    <w:rsid w:val="00D8214E"/>
    <w:rsid w:val="00D825BA"/>
    <w:rsid w:val="00D827C8"/>
    <w:rsid w:val="00D827F8"/>
    <w:rsid w:val="00D866A7"/>
    <w:rsid w:val="00D945BC"/>
    <w:rsid w:val="00D95131"/>
    <w:rsid w:val="00D96E33"/>
    <w:rsid w:val="00D97404"/>
    <w:rsid w:val="00DA1E9E"/>
    <w:rsid w:val="00DA4745"/>
    <w:rsid w:val="00DA4E31"/>
    <w:rsid w:val="00DB0981"/>
    <w:rsid w:val="00DB1221"/>
    <w:rsid w:val="00DB3B9B"/>
    <w:rsid w:val="00DB5BEE"/>
    <w:rsid w:val="00DB5BFF"/>
    <w:rsid w:val="00DC081A"/>
    <w:rsid w:val="00DC1218"/>
    <w:rsid w:val="00DC20E1"/>
    <w:rsid w:val="00DC224A"/>
    <w:rsid w:val="00DC22D9"/>
    <w:rsid w:val="00DC2AF6"/>
    <w:rsid w:val="00DC61EE"/>
    <w:rsid w:val="00DC741C"/>
    <w:rsid w:val="00DD4016"/>
    <w:rsid w:val="00DD4A86"/>
    <w:rsid w:val="00DD5B8C"/>
    <w:rsid w:val="00DE1CF8"/>
    <w:rsid w:val="00DE2846"/>
    <w:rsid w:val="00DE47B1"/>
    <w:rsid w:val="00DE4F49"/>
    <w:rsid w:val="00DE5F7A"/>
    <w:rsid w:val="00DE7ADA"/>
    <w:rsid w:val="00DF102F"/>
    <w:rsid w:val="00DF1117"/>
    <w:rsid w:val="00DF2C8E"/>
    <w:rsid w:val="00DF30A2"/>
    <w:rsid w:val="00DF5C3D"/>
    <w:rsid w:val="00DF73F2"/>
    <w:rsid w:val="00DF7A03"/>
    <w:rsid w:val="00E00F53"/>
    <w:rsid w:val="00E010BE"/>
    <w:rsid w:val="00E012CF"/>
    <w:rsid w:val="00E05851"/>
    <w:rsid w:val="00E066F0"/>
    <w:rsid w:val="00E06D8E"/>
    <w:rsid w:val="00E12E51"/>
    <w:rsid w:val="00E13925"/>
    <w:rsid w:val="00E1614E"/>
    <w:rsid w:val="00E176F1"/>
    <w:rsid w:val="00E17B59"/>
    <w:rsid w:val="00E219EF"/>
    <w:rsid w:val="00E22C67"/>
    <w:rsid w:val="00E26669"/>
    <w:rsid w:val="00E30250"/>
    <w:rsid w:val="00E37789"/>
    <w:rsid w:val="00E37C68"/>
    <w:rsid w:val="00E401CB"/>
    <w:rsid w:val="00E4214E"/>
    <w:rsid w:val="00E51BBD"/>
    <w:rsid w:val="00E53A7C"/>
    <w:rsid w:val="00E55A08"/>
    <w:rsid w:val="00E60CCC"/>
    <w:rsid w:val="00E61060"/>
    <w:rsid w:val="00E61423"/>
    <w:rsid w:val="00E6467A"/>
    <w:rsid w:val="00E64702"/>
    <w:rsid w:val="00E66136"/>
    <w:rsid w:val="00E66F94"/>
    <w:rsid w:val="00E70C7C"/>
    <w:rsid w:val="00E7256D"/>
    <w:rsid w:val="00E73178"/>
    <w:rsid w:val="00E7413F"/>
    <w:rsid w:val="00E77BAD"/>
    <w:rsid w:val="00E81966"/>
    <w:rsid w:val="00E84E2C"/>
    <w:rsid w:val="00E864F3"/>
    <w:rsid w:val="00E91428"/>
    <w:rsid w:val="00E94498"/>
    <w:rsid w:val="00E952F0"/>
    <w:rsid w:val="00E964ED"/>
    <w:rsid w:val="00E966DF"/>
    <w:rsid w:val="00E977BC"/>
    <w:rsid w:val="00E97DBE"/>
    <w:rsid w:val="00EA28FB"/>
    <w:rsid w:val="00EA2D7B"/>
    <w:rsid w:val="00EA3126"/>
    <w:rsid w:val="00EA4951"/>
    <w:rsid w:val="00EA4CC8"/>
    <w:rsid w:val="00EA56D4"/>
    <w:rsid w:val="00EA7EF1"/>
    <w:rsid w:val="00EB527C"/>
    <w:rsid w:val="00EB649F"/>
    <w:rsid w:val="00EC41B7"/>
    <w:rsid w:val="00EC7425"/>
    <w:rsid w:val="00EC7735"/>
    <w:rsid w:val="00ED6FC8"/>
    <w:rsid w:val="00ED7083"/>
    <w:rsid w:val="00EE3F15"/>
    <w:rsid w:val="00EF078C"/>
    <w:rsid w:val="00EF299A"/>
    <w:rsid w:val="00EF358F"/>
    <w:rsid w:val="00EF516C"/>
    <w:rsid w:val="00EF5B58"/>
    <w:rsid w:val="00EF5E1A"/>
    <w:rsid w:val="00EF6401"/>
    <w:rsid w:val="00F01313"/>
    <w:rsid w:val="00F01702"/>
    <w:rsid w:val="00F0263E"/>
    <w:rsid w:val="00F03A7C"/>
    <w:rsid w:val="00F05517"/>
    <w:rsid w:val="00F05B0E"/>
    <w:rsid w:val="00F05D23"/>
    <w:rsid w:val="00F060E3"/>
    <w:rsid w:val="00F06FB6"/>
    <w:rsid w:val="00F105B4"/>
    <w:rsid w:val="00F1098C"/>
    <w:rsid w:val="00F13025"/>
    <w:rsid w:val="00F13327"/>
    <w:rsid w:val="00F13681"/>
    <w:rsid w:val="00F15388"/>
    <w:rsid w:val="00F20B67"/>
    <w:rsid w:val="00F21490"/>
    <w:rsid w:val="00F249B0"/>
    <w:rsid w:val="00F27355"/>
    <w:rsid w:val="00F33176"/>
    <w:rsid w:val="00F40808"/>
    <w:rsid w:val="00F41323"/>
    <w:rsid w:val="00F44AAC"/>
    <w:rsid w:val="00F473B5"/>
    <w:rsid w:val="00F51632"/>
    <w:rsid w:val="00F5296D"/>
    <w:rsid w:val="00F531A0"/>
    <w:rsid w:val="00F54FEE"/>
    <w:rsid w:val="00F605BA"/>
    <w:rsid w:val="00F63806"/>
    <w:rsid w:val="00F63B2D"/>
    <w:rsid w:val="00F65211"/>
    <w:rsid w:val="00F65507"/>
    <w:rsid w:val="00F661B6"/>
    <w:rsid w:val="00F70AE8"/>
    <w:rsid w:val="00F70D14"/>
    <w:rsid w:val="00F72A61"/>
    <w:rsid w:val="00F73952"/>
    <w:rsid w:val="00F76010"/>
    <w:rsid w:val="00F7714E"/>
    <w:rsid w:val="00F80246"/>
    <w:rsid w:val="00F817CA"/>
    <w:rsid w:val="00F850CA"/>
    <w:rsid w:val="00F8566B"/>
    <w:rsid w:val="00F90F5F"/>
    <w:rsid w:val="00F9229F"/>
    <w:rsid w:val="00F96108"/>
    <w:rsid w:val="00F96266"/>
    <w:rsid w:val="00FA01EC"/>
    <w:rsid w:val="00FA27B2"/>
    <w:rsid w:val="00FA4A13"/>
    <w:rsid w:val="00FA5626"/>
    <w:rsid w:val="00FA61A7"/>
    <w:rsid w:val="00FA67D3"/>
    <w:rsid w:val="00FA7213"/>
    <w:rsid w:val="00FB5604"/>
    <w:rsid w:val="00FB7965"/>
    <w:rsid w:val="00FC0A1B"/>
    <w:rsid w:val="00FC2A51"/>
    <w:rsid w:val="00FC2F06"/>
    <w:rsid w:val="00FC2FF3"/>
    <w:rsid w:val="00FC3C31"/>
    <w:rsid w:val="00FC4C25"/>
    <w:rsid w:val="00FC525C"/>
    <w:rsid w:val="00FC5A1F"/>
    <w:rsid w:val="00FC6716"/>
    <w:rsid w:val="00FC7AFE"/>
    <w:rsid w:val="00FD3A3E"/>
    <w:rsid w:val="00FD42BE"/>
    <w:rsid w:val="00FD5B9B"/>
    <w:rsid w:val="00FD5FDF"/>
    <w:rsid w:val="00FD66B4"/>
    <w:rsid w:val="00FE15EE"/>
    <w:rsid w:val="00FE4BA3"/>
    <w:rsid w:val="00FE5BC6"/>
    <w:rsid w:val="00FF23B4"/>
    <w:rsid w:val="00FF32CF"/>
    <w:rsid w:val="00FF435A"/>
    <w:rsid w:val="00FF46DB"/>
    <w:rsid w:val="00FF486E"/>
    <w:rsid w:val="00FF53AA"/>
    <w:rsid w:val="00FF59C4"/>
    <w:rsid w:val="00FF6806"/>
    <w:rsid w:val="00FF6842"/>
    <w:rsid w:val="00FF6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9C317"/>
  <w15:chartTrackingRefBased/>
  <w15:docId w15:val="{A854D644-08AF-4169-A095-00DC8A165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237"/>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931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931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31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31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31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310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10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10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10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1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31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31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31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1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109"/>
    <w:rPr>
      <w:rFonts w:eastAsiaTheme="majorEastAsia" w:cstheme="majorBidi"/>
      <w:color w:val="272727" w:themeColor="text1" w:themeTint="D8"/>
    </w:rPr>
  </w:style>
  <w:style w:type="paragraph" w:styleId="Title">
    <w:name w:val="Title"/>
    <w:basedOn w:val="Normal"/>
    <w:next w:val="Normal"/>
    <w:link w:val="TitleChar"/>
    <w:uiPriority w:val="10"/>
    <w:qFormat/>
    <w:rsid w:val="0079310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1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109"/>
    <w:pPr>
      <w:spacing w:before="160"/>
      <w:jc w:val="center"/>
    </w:pPr>
    <w:rPr>
      <w:i/>
      <w:iCs/>
      <w:color w:val="404040" w:themeColor="text1" w:themeTint="BF"/>
    </w:rPr>
  </w:style>
  <w:style w:type="character" w:customStyle="1" w:styleId="QuoteChar">
    <w:name w:val="Quote Char"/>
    <w:basedOn w:val="DefaultParagraphFont"/>
    <w:link w:val="Quote"/>
    <w:uiPriority w:val="29"/>
    <w:rsid w:val="00793109"/>
    <w:rPr>
      <w:i/>
      <w:iCs/>
      <w:color w:val="404040" w:themeColor="text1" w:themeTint="BF"/>
    </w:rPr>
  </w:style>
  <w:style w:type="paragraph" w:styleId="ListParagraph">
    <w:name w:val="List Paragraph"/>
    <w:basedOn w:val="Normal"/>
    <w:uiPriority w:val="34"/>
    <w:qFormat/>
    <w:rsid w:val="00793109"/>
    <w:pPr>
      <w:ind w:left="720"/>
      <w:contextualSpacing/>
    </w:pPr>
  </w:style>
  <w:style w:type="character" w:styleId="IntenseEmphasis">
    <w:name w:val="Intense Emphasis"/>
    <w:basedOn w:val="DefaultParagraphFont"/>
    <w:uiPriority w:val="21"/>
    <w:qFormat/>
    <w:rsid w:val="00793109"/>
    <w:rPr>
      <w:i/>
      <w:iCs/>
      <w:color w:val="0F4761" w:themeColor="accent1" w:themeShade="BF"/>
    </w:rPr>
  </w:style>
  <w:style w:type="paragraph" w:styleId="IntenseQuote">
    <w:name w:val="Intense Quote"/>
    <w:basedOn w:val="Normal"/>
    <w:next w:val="Normal"/>
    <w:link w:val="IntenseQuoteChar"/>
    <w:uiPriority w:val="30"/>
    <w:qFormat/>
    <w:rsid w:val="007931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3109"/>
    <w:rPr>
      <w:i/>
      <w:iCs/>
      <w:color w:val="0F4761" w:themeColor="accent1" w:themeShade="BF"/>
    </w:rPr>
  </w:style>
  <w:style w:type="character" w:styleId="IntenseReference">
    <w:name w:val="Intense Reference"/>
    <w:basedOn w:val="DefaultParagraphFont"/>
    <w:uiPriority w:val="32"/>
    <w:qFormat/>
    <w:rsid w:val="00793109"/>
    <w:rPr>
      <w:b/>
      <w:bCs/>
      <w:smallCaps/>
      <w:color w:val="0F4761" w:themeColor="accent1" w:themeShade="BF"/>
      <w:spacing w:val="5"/>
    </w:rPr>
  </w:style>
  <w:style w:type="paragraph" w:styleId="TOCHeading">
    <w:name w:val="TOC Heading"/>
    <w:basedOn w:val="Heading1"/>
    <w:next w:val="Normal"/>
    <w:uiPriority w:val="39"/>
    <w:unhideWhenUsed/>
    <w:qFormat/>
    <w:rsid w:val="00A32904"/>
    <w:pPr>
      <w:spacing w:before="240" w:after="0" w:line="259" w:lineRule="auto"/>
      <w:outlineLvl w:val="9"/>
    </w:pPr>
    <w:rPr>
      <w:sz w:val="32"/>
      <w:szCs w:val="32"/>
    </w:rPr>
  </w:style>
  <w:style w:type="paragraph" w:styleId="TOC2">
    <w:name w:val="toc 2"/>
    <w:basedOn w:val="Normal"/>
    <w:next w:val="Normal"/>
    <w:autoRedefine/>
    <w:uiPriority w:val="39"/>
    <w:unhideWhenUsed/>
    <w:rsid w:val="00A6725C"/>
    <w:pPr>
      <w:spacing w:after="100" w:line="259" w:lineRule="auto"/>
      <w:ind w:left="220"/>
    </w:pPr>
    <w:rPr>
      <w:rFonts w:eastAsiaTheme="minorEastAsia"/>
      <w:sz w:val="22"/>
      <w:szCs w:val="22"/>
    </w:rPr>
  </w:style>
  <w:style w:type="paragraph" w:styleId="TOC1">
    <w:name w:val="toc 1"/>
    <w:basedOn w:val="Normal"/>
    <w:next w:val="Normal"/>
    <w:autoRedefine/>
    <w:uiPriority w:val="39"/>
    <w:unhideWhenUsed/>
    <w:rsid w:val="00163283"/>
    <w:pPr>
      <w:tabs>
        <w:tab w:val="right" w:leader="dot" w:pos="9016"/>
      </w:tabs>
      <w:spacing w:after="100" w:line="259" w:lineRule="auto"/>
    </w:pPr>
    <w:rPr>
      <w:rFonts w:eastAsiaTheme="minorEastAsia"/>
      <w:b/>
      <w:bCs/>
      <w:noProof/>
      <w:color w:val="000000" w:themeColor="text1"/>
      <w:sz w:val="36"/>
      <w:szCs w:val="36"/>
    </w:rPr>
  </w:style>
  <w:style w:type="paragraph" w:styleId="TOC3">
    <w:name w:val="toc 3"/>
    <w:basedOn w:val="Normal"/>
    <w:next w:val="Normal"/>
    <w:autoRedefine/>
    <w:uiPriority w:val="39"/>
    <w:unhideWhenUsed/>
    <w:rsid w:val="00A6725C"/>
    <w:pPr>
      <w:spacing w:after="100" w:line="259" w:lineRule="auto"/>
      <w:ind w:left="440"/>
    </w:pPr>
    <w:rPr>
      <w:rFonts w:eastAsiaTheme="minorEastAsia"/>
      <w:sz w:val="22"/>
      <w:szCs w:val="22"/>
    </w:rPr>
  </w:style>
  <w:style w:type="character" w:styleId="Hyperlink">
    <w:name w:val="Hyperlink"/>
    <w:basedOn w:val="DefaultParagraphFont"/>
    <w:uiPriority w:val="99"/>
    <w:unhideWhenUsed/>
    <w:rsid w:val="00AA59F7"/>
    <w:rPr>
      <w:color w:val="467886" w:themeColor="hyperlink"/>
      <w:u w:val="single"/>
    </w:rPr>
  </w:style>
  <w:style w:type="paragraph" w:styleId="NoSpacing">
    <w:name w:val="No Spacing"/>
    <w:link w:val="NoSpacingChar"/>
    <w:uiPriority w:val="1"/>
    <w:qFormat/>
    <w:rsid w:val="00A54FC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54FC9"/>
    <w:rPr>
      <w:rFonts w:eastAsiaTheme="minorEastAsia"/>
      <w:kern w:val="0"/>
      <w:sz w:val="22"/>
      <w:szCs w:val="22"/>
      <w:lang w:eastAsia="en-GB"/>
      <w14:ligatures w14:val="none"/>
    </w:rPr>
  </w:style>
  <w:style w:type="paragraph" w:styleId="Header">
    <w:name w:val="header"/>
    <w:basedOn w:val="Normal"/>
    <w:link w:val="HeaderChar"/>
    <w:uiPriority w:val="99"/>
    <w:unhideWhenUsed/>
    <w:rsid w:val="001D6EB3"/>
    <w:pPr>
      <w:tabs>
        <w:tab w:val="center" w:pos="4513"/>
        <w:tab w:val="right" w:pos="9026"/>
      </w:tabs>
    </w:pPr>
  </w:style>
  <w:style w:type="character" w:customStyle="1" w:styleId="HeaderChar">
    <w:name w:val="Header Char"/>
    <w:basedOn w:val="DefaultParagraphFont"/>
    <w:link w:val="Header"/>
    <w:uiPriority w:val="99"/>
    <w:rsid w:val="001D6EB3"/>
  </w:style>
  <w:style w:type="paragraph" w:styleId="Footer">
    <w:name w:val="footer"/>
    <w:basedOn w:val="Normal"/>
    <w:link w:val="FooterChar"/>
    <w:uiPriority w:val="99"/>
    <w:unhideWhenUsed/>
    <w:rsid w:val="001D6EB3"/>
    <w:pPr>
      <w:tabs>
        <w:tab w:val="center" w:pos="4513"/>
        <w:tab w:val="right" w:pos="9026"/>
      </w:tabs>
    </w:pPr>
  </w:style>
  <w:style w:type="character" w:customStyle="1" w:styleId="FooterChar">
    <w:name w:val="Footer Char"/>
    <w:basedOn w:val="DefaultParagraphFont"/>
    <w:link w:val="Footer"/>
    <w:uiPriority w:val="99"/>
    <w:rsid w:val="001D6EB3"/>
  </w:style>
  <w:style w:type="paragraph" w:styleId="FootnoteText">
    <w:name w:val="footnote text"/>
    <w:basedOn w:val="Normal"/>
    <w:link w:val="FootnoteTextChar"/>
    <w:uiPriority w:val="99"/>
    <w:semiHidden/>
    <w:unhideWhenUsed/>
    <w:rsid w:val="00025A6F"/>
  </w:style>
  <w:style w:type="character" w:customStyle="1" w:styleId="FootnoteTextChar">
    <w:name w:val="Footnote Text Char"/>
    <w:basedOn w:val="DefaultParagraphFont"/>
    <w:link w:val="FootnoteText"/>
    <w:uiPriority w:val="99"/>
    <w:semiHidden/>
    <w:rsid w:val="00025A6F"/>
    <w:rPr>
      <w:sz w:val="20"/>
      <w:szCs w:val="20"/>
    </w:rPr>
  </w:style>
  <w:style w:type="character" w:styleId="FootnoteReference">
    <w:name w:val="footnote reference"/>
    <w:basedOn w:val="DefaultParagraphFont"/>
    <w:uiPriority w:val="99"/>
    <w:semiHidden/>
    <w:unhideWhenUsed/>
    <w:rsid w:val="00025A6F"/>
    <w:rPr>
      <w:vertAlign w:val="superscript"/>
    </w:rPr>
  </w:style>
  <w:style w:type="character" w:styleId="UnresolvedMention">
    <w:name w:val="Unresolved Mention"/>
    <w:basedOn w:val="DefaultParagraphFont"/>
    <w:uiPriority w:val="99"/>
    <w:semiHidden/>
    <w:unhideWhenUsed/>
    <w:rsid w:val="005A2E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hs.uk/condition/obesity/tretment"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6afcbe26c6048a092cac4687b9fee674">
  <xsd:schema xmlns:xsd="http://www.w3.org/2001/XMLSchema" xmlns:xs="http://www.w3.org/2001/XMLSchema" xmlns:p="http://schemas.microsoft.com/office/2006/metadata/properties" xmlns:ns3="f799553d-1ac0-48da-9ae3-fe400ced9c3b" targetNamespace="http://schemas.microsoft.com/office/2006/metadata/properties" ma:root="true" ma:fieldsID="e7b86469d589fb214a077c244d97b92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1317271-8819-4F8C-9A0D-7EEE5AEC7C26}">
  <ds:schemaRefs>
    <ds:schemaRef ds:uri="http://schemas.openxmlformats.org/officeDocument/2006/bibliography"/>
  </ds:schemaRefs>
</ds:datastoreItem>
</file>

<file path=customXml/itemProps2.xml><?xml version="1.0" encoding="utf-8"?>
<ds:datastoreItem xmlns:ds="http://schemas.openxmlformats.org/officeDocument/2006/customXml" ds:itemID="{AF601FF7-2618-4613-A33C-F500E2FD95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8D12374-1FDA-4A40-B126-59F3D3F2EC71}">
  <ds:schemaRefs>
    <ds:schemaRef ds:uri="http://schemas.microsoft.com/office/2006/metadata/properties"/>
    <ds:schemaRef ds:uri="http://schemas.microsoft.com/office/infopath/2007/PartnerControls"/>
    <ds:schemaRef ds:uri="f799553d-1ac0-48da-9ae3-fe400ced9c3b"/>
  </ds:schemaRefs>
</ds:datastoreItem>
</file>

<file path=customXml/itemProps4.xml><?xml version="1.0" encoding="utf-8"?>
<ds:datastoreItem xmlns:ds="http://schemas.openxmlformats.org/officeDocument/2006/customXml" ds:itemID="{FA597447-9DFD-4392-AD70-E0D0D826212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2614</Words>
  <Characters>14900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UNDERSTANDING TYPE 2 DIABETES: THE importance of blood glucose monitoring and lifestyle management</vt:lpstr>
    </vt:vector>
  </TitlesOfParts>
  <Company/>
  <LinksUpToDate>false</LinksUpToDate>
  <CharactersWithSpaces>17480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Type 2 Diabetes: The importance of Blood Glucose Monitoring and Lifestyle Management.</dc:title>
  <dc:subject/>
  <dc:creator>Student Name: Ibrahim Jimoh</dc:creator>
  <cp:keywords/>
  <dc:description/>
  <cp:lastModifiedBy>Ibrahim Jimoh (2433458)</cp:lastModifiedBy>
  <cp:revision>2</cp:revision>
  <dcterms:created xsi:type="dcterms:W3CDTF">2026-06-24T19:47:00Z</dcterms:created>
  <dcterms:modified xsi:type="dcterms:W3CDTF">2026-06-24T19:47:00Z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