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F97DF90" w:rsidP="13084CB8" w:rsidRDefault="7F97DF90" w14:paraId="079CA516" w14:textId="4C56EF3B">
      <w:pPr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  <w:r w:rsidRPr="13084CB8" w:rsidR="7F97DF9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  <w:t xml:space="preserve">Name: Hillary </w:t>
      </w:r>
      <w:r w:rsidRPr="13084CB8" w:rsidR="7F97DF9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  <w:t>M’Barindi</w:t>
      </w:r>
    </w:p>
    <w:p w:rsidR="13084CB8" w:rsidP="13084CB8" w:rsidRDefault="13084CB8" w14:paraId="31490A08" w14:textId="484216D2">
      <w:pPr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</w:p>
    <w:p w:rsidR="0EE5F34A" w:rsidP="13084CB8" w:rsidRDefault="0EE5F34A" w14:paraId="50FA18D0" w14:textId="7A00EF1E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  <w:r w:rsidRPr="13084CB8" w:rsidR="0EE5F34A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  <w:t>Student number: 2220760</w:t>
      </w:r>
    </w:p>
    <w:p w:rsidR="13084CB8" w:rsidP="13084CB8" w:rsidRDefault="13084CB8" w14:paraId="3856CAB4" w14:textId="0D416ADC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</w:p>
    <w:p w:rsidR="0EE5F34A" w:rsidP="13084CB8" w:rsidRDefault="0EE5F34A" w14:paraId="150CCA23" w14:textId="261E1C2B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  <w:r w:rsidRPr="13084CB8" w:rsidR="0EE5F34A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  <w:t>Lecturer: Samuel Ofori</w:t>
      </w:r>
    </w:p>
    <w:p w:rsidR="13084CB8" w:rsidP="13084CB8" w:rsidRDefault="13084CB8" w14:paraId="6749EF80" w14:textId="3257082A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</w:p>
    <w:p w:rsidR="0EE5F34A" w:rsidP="13084CB8" w:rsidRDefault="0EE5F34A" w14:paraId="66F4B908" w14:textId="4D1A3A1F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  <w:r w:rsidRPr="13084CB8" w:rsidR="0EE5F34A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  <w:t>Module code: LCLM6005</w:t>
      </w:r>
    </w:p>
    <w:p w:rsidR="13084CB8" w:rsidP="13084CB8" w:rsidRDefault="13084CB8" w14:paraId="71FC5A8E" w14:textId="093465AA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</w:p>
    <w:p w:rsidR="0EE5F34A" w:rsidP="13084CB8" w:rsidRDefault="0EE5F34A" w14:paraId="67C33A2B" w14:textId="07E30BC9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  <w:r w:rsidRPr="13084CB8" w:rsidR="0EE5F34A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  <w:t>Assignment Title:</w:t>
      </w:r>
      <w:r w:rsidRPr="13084CB8" w:rsidR="2F1AEC3C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  <w:t xml:space="preserve"> Research Process Reflection</w:t>
      </w:r>
    </w:p>
    <w:p w:rsidR="13084CB8" w:rsidP="13084CB8" w:rsidRDefault="13084CB8" w14:paraId="6F1BA0CF" w14:textId="0A22BC54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</w:p>
    <w:p w:rsidR="13084CB8" w:rsidP="13084CB8" w:rsidRDefault="13084CB8" w14:paraId="5B3DCBAB" w14:textId="442B1E68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</w:p>
    <w:p w:rsidR="13084CB8" w:rsidP="13084CB8" w:rsidRDefault="13084CB8" w14:paraId="3F8182B5" w14:textId="39C8214F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</w:p>
    <w:p w:rsidR="13084CB8" w:rsidP="13084CB8" w:rsidRDefault="13084CB8" w14:paraId="2EDB6C7D" w14:textId="48026FC4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</w:p>
    <w:p w:rsidR="13084CB8" w:rsidP="13084CB8" w:rsidRDefault="13084CB8" w14:paraId="0FD14D9C" w14:textId="0248EB99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</w:p>
    <w:p w:rsidR="13084CB8" w:rsidP="13084CB8" w:rsidRDefault="13084CB8" w14:paraId="6FCA0D9A" w14:textId="454D9CA4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</w:p>
    <w:p w:rsidR="13084CB8" w:rsidP="13084CB8" w:rsidRDefault="13084CB8" w14:paraId="680E58C8" w14:textId="574AD7AB">
      <w:pPr>
        <w:pStyle w:val="Normal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48"/>
          <w:szCs w:val="48"/>
        </w:rPr>
      </w:pPr>
    </w:p>
    <w:p w:rsidR="5996F913" w:rsidP="13084CB8" w:rsidRDefault="5996F913" w14:paraId="4EAFFE20" w14:textId="7623F83B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13084CB8" w:rsidR="5996F9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Analysis of Research Methodology Utilising Gibbs Reflective Framework</w:t>
      </w:r>
    </w:p>
    <w:p w:rsidR="13084CB8" w:rsidP="13084CB8" w:rsidRDefault="13084CB8" w14:paraId="4882F3BE" w14:textId="4A7D882C">
      <w:pPr>
        <w:pStyle w:val="Normal"/>
        <w:rPr>
          <w:noProof w:val="0"/>
          <w:lang w:val="en-GB"/>
        </w:rPr>
      </w:pPr>
    </w:p>
    <w:p w:rsidR="532B2A7D" w:rsidP="13084CB8" w:rsidRDefault="532B2A7D" w14:paraId="42FA58E1" w14:textId="1F732518">
      <w:pPr>
        <w:pStyle w:val="Normal"/>
      </w:pPr>
      <w:r w:rsidRPr="13084CB8" w:rsidR="532B2A7D">
        <w:rPr>
          <w:b w:val="1"/>
          <w:bCs w:val="1"/>
        </w:rPr>
        <w:t>Reflection Research</w:t>
      </w:r>
      <w:r w:rsidRPr="13084CB8" w:rsidR="532B2A7D">
        <w:rPr>
          <w:b w:val="1"/>
          <w:bCs w:val="1"/>
        </w:rPr>
        <w:t xml:space="preserve"> </w:t>
      </w:r>
    </w:p>
    <w:p w:rsidR="3DE3F58B" w:rsidP="13084CB8" w:rsidRDefault="3DE3F58B" w14:paraId="52294666" w14:textId="22D638F2">
      <w:pPr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This reflection employs Gibbs Reflective Cycle (Gib) to critically assess my research 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methodology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for a dissertation investigating digital transformation at Marriott International. It employs a reflective 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methodology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, evaluating the impact of my methodological choices on the level of depth, legitimacy, and overall standard of the investigation.</w:t>
      </w:r>
    </w:p>
    <w:p w:rsidR="13084CB8" w:rsidRDefault="13084CB8" w14:paraId="7CB8BA68" w14:textId="1EECA893"/>
    <w:p w:rsidR="7620CA42" w:rsidP="13084CB8" w:rsidRDefault="7620CA42" w14:paraId="7D64F13D" w14:textId="17E045D9">
      <w:pPr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3084CB8" w:rsidR="7620CA42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Description</w:t>
      </w:r>
    </w:p>
    <w:p w:rsidR="3DE3F58B" w:rsidP="13084CB8" w:rsidRDefault="3DE3F58B" w14:paraId="226C2853" w14:textId="206549D0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research investigated the impact 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of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technology, including smartphone apps, artificial intelligence, and data analytics, on operational productivity and customer satisfaction in Marriott hotels. A qualitative 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methodology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was employed, utilising secondary data from scholarly literature, industry analyses, and annual reports of Marriott International. Principal studies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3084CB8" w:rsidR="47E4C96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(Peng et al., 2024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;</w:t>
      </w:r>
      <w:r w:rsidRPr="13084CB8" w:rsidR="0F0E7CB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3084CB8" w:rsidR="0F0E7CB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Kloutsiniotis</w:t>
      </w:r>
      <w:r w:rsidRPr="13084CB8" w:rsidR="0F0E7CB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Mihail, 2020</w:t>
      </w:r>
      <w:r w:rsidRPr="13084CB8" w:rsidR="0F0E7CB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) shaped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theoretical framework. Nonetheless, my original 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aim was excessively broad, leading to redundancies and an absence of early research concentration.</w:t>
      </w:r>
    </w:p>
    <w:p w:rsidR="13084CB8" w:rsidRDefault="13084CB8" w14:paraId="426B5377" w14:textId="1AA0F861"/>
    <w:p w:rsidR="3DE3F58B" w:rsidP="13084CB8" w:rsidRDefault="3DE3F58B" w14:paraId="1317539C" w14:textId="1089CC97">
      <w:pPr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3084CB8" w:rsidR="3DE3F58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Emotions</w:t>
      </w:r>
    </w:p>
    <w:p w:rsidR="3DE3F58B" w:rsidP="13084CB8" w:rsidRDefault="3DE3F58B" w14:paraId="046B2EBE" w14:textId="3E9B6FB8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At first, I felt assured because of my knowledge of the hospitality industry. This resulted in an undervaluation of the intricacy of academic research. I 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encountered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uncertainty in discerning credible sources, primarily 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as a result of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information overload. I also acknowledged that I depended on convenience instead of methodical search tactics. </w:t>
      </w:r>
      <w:r w:rsidRPr="13084CB8" w:rsidR="1767FF2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However, my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confidence grew as I honed my research skills, </w:t>
      </w:r>
      <w:r w:rsidRPr="13084CB8" w:rsidR="3E18EF0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research from</w:t>
      </w:r>
      <w:r w:rsidRPr="13084CB8" w:rsidR="3E18EF0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(Social Research Methods (5th edition, 2026)</w:t>
      </w:r>
      <w:r w:rsidRPr="13084CB8" w:rsidR="3E18EF0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is a continual process </w:t>
      </w:r>
      <w:r w:rsidRPr="13084CB8" w:rsidR="3E18EF0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necessitating</w:t>
      </w:r>
      <w:r w:rsidRPr="13084CB8" w:rsidR="3E18EF0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ongoing involvement and enhancement of methodologies </w:t>
      </w:r>
    </w:p>
    <w:p w:rsidR="13084CB8" w:rsidP="13084CB8" w:rsidRDefault="13084CB8" w14:paraId="547E69BB" w14:textId="07E54E7E">
      <w:pPr>
        <w:rPr>
          <w:rFonts w:ascii="Arial Nova" w:hAnsi="Arial Nova" w:eastAsia="Arial Nova" w:cs="Arial Nova" w:asciiTheme="minorAscii" w:hAnsiTheme="minorAscii" w:eastAsiaTheme="minorAscii" w:cstheme="minorAscii"/>
          <w:sz w:val="22"/>
          <w:szCs w:val="22"/>
        </w:rPr>
      </w:pPr>
    </w:p>
    <w:p w:rsidR="3DE3F58B" w:rsidP="13084CB8" w:rsidRDefault="3DE3F58B" w14:paraId="5CFF0710" w14:textId="7095AD0E">
      <w:pPr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3084CB8" w:rsidR="3DE3F58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Assessment</w:t>
      </w:r>
    </w:p>
    <w:p w:rsidR="3DE3F58B" w:rsidP="13084CB8" w:rsidRDefault="3DE3F58B" w14:paraId="475265B9" w14:textId="7EA48DEF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 primary strength was my capacity to integrate theory and implement it within a practical organisational context. I successfully correlated digital transformation with improved customer experience, as 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evidenced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by</w:t>
      </w:r>
      <w:r w:rsidRPr="13084CB8" w:rsidR="022DBAD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13084CB8" w:rsidR="022DBAD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Kloutsiniotis</w:t>
      </w:r>
      <w:r w:rsidRPr="13084CB8" w:rsidR="022DBAD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Mihail, 2020</w:t>
      </w:r>
      <w:r w:rsidRPr="13084CB8" w:rsidR="022DBAD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)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.</w:t>
      </w:r>
      <w:r w:rsidRPr="13084CB8" w:rsidR="3DE3F58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Furthermore, the utilisation of Marriott-specific data enhanced practical significance. Nevertheless, dependence on secondary sources constrained inventiveness and hindered profound insight. Incompatible time management diminished opportunities for meaningful interaction with essential academic discussions.</w:t>
      </w:r>
    </w:p>
    <w:p w:rsidR="13084CB8" w:rsidP="13084CB8" w:rsidRDefault="13084CB8" w14:paraId="71F7856D" w14:textId="50EDA987">
      <w:pPr>
        <w:rPr>
          <w:rFonts w:ascii="Arial Nova" w:hAnsi="Arial Nova" w:eastAsia="Arial Nova" w:cs="Arial Nova" w:asciiTheme="minorAscii" w:hAnsiTheme="minorAscii" w:eastAsiaTheme="minorAscii" w:cstheme="minorAscii"/>
          <w:sz w:val="22"/>
          <w:szCs w:val="22"/>
        </w:rPr>
      </w:pPr>
    </w:p>
    <w:p w:rsidR="3DE3F58B" w:rsidP="13084CB8" w:rsidRDefault="3DE3F58B" w14:paraId="51E57909" w14:textId="6B1BCC79">
      <w:pPr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3084CB8" w:rsidR="3DE3F58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Examination</w:t>
      </w:r>
    </w:p>
    <w:p w:rsidR="3DE3F58B" w:rsidP="13084CB8" w:rsidRDefault="3DE3F58B" w14:paraId="657767AB" w14:textId="73470A6E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process underscored the significance of methodological rigour. My challenge in refining sources </w:t>
      </w: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indicates</w:t>
      </w: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inadequate </w:t>
      </w: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initial</w:t>
      </w: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search tactics, a prevalent concern noted by </w:t>
      </w:r>
      <w:r w:rsidRPr="13084CB8" w:rsidR="6E81E60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(Social Research Methods (5th edition, 2026)</w:t>
      </w: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The prior implementation of explicit eligibility requirements would have enhanced attention. Moreover, the lack of primary data constrained validity and depth.</w:t>
      </w: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3084CB8" w:rsidR="46FECA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Moreover, my dependence on secondary data constrained the extent and contextual complexity of my findings, as comprehensive research methodologies are crucial for </w:t>
      </w:r>
      <w:r w:rsidRPr="13084CB8" w:rsidR="46FECA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comprehending</w:t>
      </w:r>
      <w:r w:rsidRPr="13084CB8" w:rsidR="46FECA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intricate structural </w:t>
      </w:r>
      <w:r w:rsidRPr="13084CB8" w:rsidR="46FECA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processes </w:t>
      </w:r>
      <w:r w:rsidRPr="13084CB8" w:rsidR="407FB9A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(Flyvbjerg, 2006)</w:t>
      </w:r>
      <w:r w:rsidRPr="13084CB8" w:rsidR="46FECA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13084CB8" w:rsidR="46FECA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This emphasises an untapped potential to cultivate broader views </w:t>
      </w:r>
      <w:r w:rsidRPr="13084CB8" w:rsidR="46FECA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regarding</w:t>
      </w:r>
      <w:r w:rsidRPr="13084CB8" w:rsidR="46FECA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digital transformation at Marriott International.</w:t>
      </w:r>
    </w:p>
    <w:p w:rsidR="13084CB8" w:rsidP="13084CB8" w:rsidRDefault="13084CB8" w14:paraId="328A4899" w14:textId="3784072B">
      <w:pPr>
        <w:rPr>
          <w:rFonts w:ascii="Arial Nova" w:hAnsi="Arial Nova" w:eastAsia="Arial Nova" w:cs="Arial Nova"/>
          <w:sz w:val="22"/>
          <w:szCs w:val="22"/>
        </w:rPr>
      </w:pPr>
    </w:p>
    <w:p w:rsidR="3DE3F58B" w:rsidP="13084CB8" w:rsidRDefault="3DE3F58B" w14:paraId="2760DE59" w14:textId="549D6293">
      <w:pPr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3084CB8" w:rsidR="3DE3F58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Final Analysis</w:t>
      </w:r>
    </w:p>
    <w:p w:rsidR="3DE3F58B" w:rsidP="13084CB8" w:rsidRDefault="3DE3F58B" w14:paraId="4D004E2D" w14:textId="5855AB50">
      <w:pPr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approach improved my analytical abilities and comprehension of digital transformation in the hospitality sector. Nevertheless, it exposed deficiencies in study structure and management. I acknowledge that rigorous research </w:t>
      </w: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necessitates</w:t>
      </w: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both </w:t>
      </w: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expertise</w:t>
      </w:r>
      <w:r w:rsidRPr="13084CB8" w:rsidR="3DE3F5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methodological accuracy, together with critical thinking.</w:t>
      </w:r>
    </w:p>
    <w:p w:rsidR="13084CB8" w:rsidP="13084CB8" w:rsidRDefault="13084CB8" w14:paraId="77679D65" w14:textId="4183C335">
      <w:pPr>
        <w:rPr>
          <w:sz w:val="22"/>
          <w:szCs w:val="22"/>
        </w:rPr>
      </w:pPr>
    </w:p>
    <w:p w:rsidR="3DE3F58B" w:rsidP="13084CB8" w:rsidRDefault="3DE3F58B" w14:paraId="6C3166E4" w14:textId="6D130374">
      <w:pPr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3084CB8" w:rsidR="3DE3F58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Strategic Plan</w:t>
      </w:r>
    </w:p>
    <w:p w:rsidR="1A93C1B9" w:rsidP="13084CB8" w:rsidRDefault="1A93C1B9" w14:paraId="4FE4459F" w14:textId="43019188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3084CB8" w:rsidR="1A93C1B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 approaching research, I will implement a systematic research plan, utilising sophisticated search methodologies and explicit eligibility requirements to enhance concentration and efficiency. I will integrate primary data to augment authenticity and contextual knowledge, as highlighted by </w:t>
      </w:r>
      <w:r w:rsidRPr="13084CB8" w:rsidR="2507282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(Social Research Methods (5th edition, 2026)</w:t>
      </w:r>
      <w:r w:rsidRPr="13084CB8" w:rsidR="1A93C1B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while </w:t>
      </w:r>
      <w:r w:rsidRPr="13084CB8" w:rsidR="1A93C1B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maintaining</w:t>
      </w:r>
      <w:r w:rsidRPr="13084CB8" w:rsidR="1A93C1B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ongoing evaluation and input to r</w:t>
      </w:r>
      <w:r w:rsidRPr="13084CB8" w:rsidR="1A93C1B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einforce scholarly integrity.</w:t>
      </w:r>
    </w:p>
    <w:p w:rsidR="13084CB8" w:rsidP="13084CB8" w:rsidRDefault="13084CB8" w14:paraId="136B9F17" w14:textId="2D8A1D22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1B608E2E" w:rsidP="13084CB8" w:rsidRDefault="1B608E2E" w14:paraId="4A7D64DF" w14:textId="6C07227D">
      <w:pPr>
        <w:pStyle w:val="Heading1"/>
        <w:spacing w:before="0" w:beforeAutospacing="off" w:after="360" w:afterAutospacing="off" w:line="360" w:lineRule="auto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13084CB8" w:rsidR="1B608E2E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Reference list:</w:t>
      </w:r>
    </w:p>
    <w:p w:rsidR="1B608E2E" w:rsidP="13084CB8" w:rsidRDefault="1B608E2E" w14:paraId="368CE41E" w14:textId="78B3A5C4">
      <w:pPr>
        <w:spacing w:before="0" w:beforeAutospacing="off" w:after="240" w:afterAutospacing="off" w:line="360" w:lineRule="auto"/>
      </w:pPr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Dixon, D. (2024). </w:t>
      </w:r>
      <w:r w:rsidRPr="13084CB8" w:rsidR="1B608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LSBU Library: Reflective Writing: 5. Gibbs Reflective Cycle</w:t>
      </w:r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library.lsbu.ac.uk. Available at: </w:t>
      </w:r>
      <w:hyperlink r:id="Raea381477a174a44">
        <w:r w:rsidRPr="13084CB8" w:rsidR="1B608E2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https://library.lsbu.ac.uk/c.php?g=719386&amp;p=5217355</w:t>
        </w:r>
      </w:hyperlink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B608E2E" w:rsidP="13084CB8" w:rsidRDefault="1B608E2E" w14:paraId="0B07B371" w14:textId="76C4EB76">
      <w:pPr>
        <w:spacing w:before="0" w:beforeAutospacing="off" w:after="240" w:afterAutospacing="off" w:line="360" w:lineRule="auto"/>
      </w:pPr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Flyvbjerg, B. (2006). Five Misunderstandings about case-study Research. </w:t>
      </w:r>
      <w:r w:rsidRPr="13084CB8" w:rsidR="1B608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Qualitative Inquiry</w:t>
      </w:r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12(2), pp.219–245.</w:t>
      </w:r>
    </w:p>
    <w:p w:rsidR="1B608E2E" w:rsidP="13084CB8" w:rsidRDefault="1B608E2E" w14:paraId="1E8EF874" w14:textId="7BA47C4B">
      <w:pPr>
        <w:spacing w:before="0" w:beforeAutospacing="off" w:after="240" w:afterAutospacing="off" w:line="360" w:lineRule="auto"/>
      </w:pPr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Kloutsiniotis, P.V. and Mihail, D.M. (2020). The Effects of High Performance Work Systems in Employees’ service-oriented OCB. </w:t>
      </w:r>
      <w:r w:rsidRPr="13084CB8" w:rsidR="1B608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Hospitality Management</w:t>
      </w:r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90, p.102610. doi:https://doi.org/10.1016/j.ijhm.2020.102610.</w:t>
      </w:r>
    </w:p>
    <w:p w:rsidR="1B608E2E" w:rsidP="13084CB8" w:rsidRDefault="1B608E2E" w14:paraId="0C58B073" w14:textId="072DA001">
      <w:pPr>
        <w:spacing w:before="0" w:beforeAutospacing="off" w:after="240" w:afterAutospacing="off" w:line="360" w:lineRule="auto"/>
      </w:pPr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Peng, X., Zhu, J., Lee, S., Zhou, D., Song, W. and Ying, T. (2024). Digital transformation in the hospitality industry: A bibliometric review from 2000 to 2023. </w:t>
      </w:r>
      <w:r w:rsidRPr="13084CB8" w:rsidR="1B608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hospitality management</w:t>
      </w:r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120, pp.103761–103761. doi:https://doi.org/10.1016/j.ijhm.2024.103761.</w:t>
      </w:r>
    </w:p>
    <w:p w:rsidR="1B608E2E" w:rsidP="13084CB8" w:rsidRDefault="1B608E2E" w14:paraId="519079D0" w14:textId="33D46CC3">
      <w:pPr>
        <w:spacing w:before="0" w:beforeAutospacing="off" w:after="240" w:afterAutospacing="off" w:line="360" w:lineRule="auto"/>
      </w:pPr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Social Research Methods (5th edition (2026). </w:t>
      </w:r>
      <w:r w:rsidRPr="13084CB8" w:rsidR="1B608E2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Social Research Methods (5th edition) | Oxford University Press</w:t>
      </w:r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Oupjapan.co.jp. Available at: </w:t>
      </w:r>
      <w:hyperlink r:id="Rc4728579ed9a48da">
        <w:r w:rsidRPr="13084CB8" w:rsidR="1B608E2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https://www.oupjapan.co.jp/en/products/detail/12228?utm_source=chatgpt.com</w:t>
        </w:r>
      </w:hyperlink>
      <w:r w:rsidRPr="13084CB8" w:rsidR="1B608E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3084CB8" w:rsidP="13084CB8" w:rsidRDefault="13084CB8" w14:paraId="29DD2ACA" w14:textId="031CAAE7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D4D84B"/>
    <w:rsid w:val="0017D3BC"/>
    <w:rsid w:val="00827D63"/>
    <w:rsid w:val="00AB3D42"/>
    <w:rsid w:val="022DBAD5"/>
    <w:rsid w:val="03FBC4C6"/>
    <w:rsid w:val="04DB26CD"/>
    <w:rsid w:val="09AA3A8E"/>
    <w:rsid w:val="0A10B61F"/>
    <w:rsid w:val="0A2D8BE3"/>
    <w:rsid w:val="0EE5F34A"/>
    <w:rsid w:val="0F0E7CB3"/>
    <w:rsid w:val="13084CB8"/>
    <w:rsid w:val="133519C0"/>
    <w:rsid w:val="13A421F2"/>
    <w:rsid w:val="14C5E901"/>
    <w:rsid w:val="1767FF23"/>
    <w:rsid w:val="18DA35AD"/>
    <w:rsid w:val="1A93C1B9"/>
    <w:rsid w:val="1B608E2E"/>
    <w:rsid w:val="1D465B42"/>
    <w:rsid w:val="1EFB4BA9"/>
    <w:rsid w:val="1F1B6780"/>
    <w:rsid w:val="1F9A7543"/>
    <w:rsid w:val="203D3366"/>
    <w:rsid w:val="25072822"/>
    <w:rsid w:val="28C5F408"/>
    <w:rsid w:val="2DA93FD3"/>
    <w:rsid w:val="2F1AEC3C"/>
    <w:rsid w:val="2F1BECAD"/>
    <w:rsid w:val="2FCB2282"/>
    <w:rsid w:val="322E87A2"/>
    <w:rsid w:val="34268B2F"/>
    <w:rsid w:val="35B7C85E"/>
    <w:rsid w:val="3DE3F58B"/>
    <w:rsid w:val="3E18EF0A"/>
    <w:rsid w:val="3F5071A6"/>
    <w:rsid w:val="407FB9A9"/>
    <w:rsid w:val="41CECBE3"/>
    <w:rsid w:val="42118824"/>
    <w:rsid w:val="46FECA52"/>
    <w:rsid w:val="47E4C960"/>
    <w:rsid w:val="4823379D"/>
    <w:rsid w:val="49C18DF5"/>
    <w:rsid w:val="515A78EB"/>
    <w:rsid w:val="532B2A7D"/>
    <w:rsid w:val="55AE8ADB"/>
    <w:rsid w:val="56220A9C"/>
    <w:rsid w:val="56D7EA58"/>
    <w:rsid w:val="58BDA83C"/>
    <w:rsid w:val="5996F913"/>
    <w:rsid w:val="5A5427CA"/>
    <w:rsid w:val="5B4127AB"/>
    <w:rsid w:val="5FAEBC62"/>
    <w:rsid w:val="5FC82E87"/>
    <w:rsid w:val="62819C31"/>
    <w:rsid w:val="62CFEA77"/>
    <w:rsid w:val="646246E3"/>
    <w:rsid w:val="6729EAA1"/>
    <w:rsid w:val="6E81E605"/>
    <w:rsid w:val="7620CA42"/>
    <w:rsid w:val="767C6717"/>
    <w:rsid w:val="7BD4D84B"/>
    <w:rsid w:val="7F080CFD"/>
    <w:rsid w:val="7F97D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49D0E"/>
  <w15:chartTrackingRefBased/>
  <w15:docId w15:val="{BE1759A9-4556-4C4F-9E83-D203E9FAD8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13084CB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1Char" w:customStyle="true">
    <w:uiPriority w:val="9"/>
    <w:name w:val="Heading 1 Char"/>
    <w:basedOn w:val="DefaultParagraphFont"/>
    <w:link w:val="Heading1"/>
    <w:rsid w:val="13084CB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character" w:styleId="Hyperlink">
    <w:uiPriority w:val="99"/>
    <w:name w:val="Hyperlink"/>
    <w:basedOn w:val="DefaultParagraphFont"/>
    <w:unhideWhenUsed/>
    <w:rsid w:val="13084CB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library.lsbu.ac.uk/c.php?g=719386&amp;p=5217355" TargetMode="External" Id="Raea381477a174a44" /><Relationship Type="http://schemas.openxmlformats.org/officeDocument/2006/relationships/hyperlink" Target="https://www.oupjapan.co.jp/en/products/detail/12228?utm_source=chatgpt.com" TargetMode="External" Id="Rc4728579ed9a48d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Hillary M'Barindi (2220760)</dc:creator>
  <keywords/>
  <dc:description/>
  <lastModifiedBy>Hillary M'Barindi (2220760)</lastModifiedBy>
  <revision>2</revision>
  <dcterms:created xsi:type="dcterms:W3CDTF">2026-04-06T03:43:37.6488792Z</dcterms:created>
  <dcterms:modified xsi:type="dcterms:W3CDTF">2026-04-06T11:20:36.0580841Z</dcterms:modified>
</coreProperties>
</file>