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2EAF1" w14:textId="164E8487" w:rsidR="00BC3CDD" w:rsidRDefault="00BC3CDD">
      <w:pPr>
        <w:rPr>
          <w:rFonts w:ascii="Arial" w:hAnsi="Arial" w:cs="Arial"/>
          <w:sz w:val="28"/>
          <w:szCs w:val="28"/>
          <w:lang w:val="en-US"/>
        </w:rPr>
      </w:pPr>
    </w:p>
    <w:p w14:paraId="570C4E4E" w14:textId="77777777" w:rsidR="00A923A4" w:rsidRDefault="009E1F65">
      <w:pPr>
        <w:rPr>
          <w:rFonts w:ascii="Arial" w:hAnsi="Arial" w:cs="Arial"/>
          <w:sz w:val="32"/>
          <w:szCs w:val="32"/>
          <w:lang w:val="en-US"/>
        </w:rPr>
      </w:pPr>
      <w:r w:rsidRPr="00BD5722">
        <w:rPr>
          <w:rFonts w:ascii="Arial" w:hAnsi="Arial" w:cs="Arial"/>
          <w:sz w:val="32"/>
          <w:szCs w:val="32"/>
          <w:lang w:val="en-US"/>
        </w:rPr>
        <w:t xml:space="preserve">                 </w:t>
      </w:r>
    </w:p>
    <w:p w14:paraId="37E12E36" w14:textId="77777777" w:rsidR="00A923A4" w:rsidRDefault="00A923A4">
      <w:pPr>
        <w:rPr>
          <w:rFonts w:ascii="Arial" w:hAnsi="Arial" w:cs="Arial"/>
          <w:sz w:val="32"/>
          <w:szCs w:val="32"/>
          <w:lang w:val="en-US"/>
        </w:rPr>
      </w:pPr>
    </w:p>
    <w:p w14:paraId="7B4C2751" w14:textId="77777777" w:rsidR="00A923A4" w:rsidRDefault="00A923A4">
      <w:pPr>
        <w:rPr>
          <w:rFonts w:ascii="Arial" w:hAnsi="Arial" w:cs="Arial"/>
          <w:sz w:val="32"/>
          <w:szCs w:val="32"/>
          <w:lang w:val="en-US"/>
        </w:rPr>
      </w:pPr>
    </w:p>
    <w:p w14:paraId="4B4E336E" w14:textId="77777777" w:rsidR="00A923A4" w:rsidRDefault="00A923A4">
      <w:pPr>
        <w:rPr>
          <w:rFonts w:ascii="Arial" w:hAnsi="Arial" w:cs="Arial"/>
          <w:sz w:val="32"/>
          <w:szCs w:val="32"/>
          <w:lang w:val="en-US"/>
        </w:rPr>
      </w:pPr>
    </w:p>
    <w:p w14:paraId="38C652EA" w14:textId="2DAF12DE" w:rsidR="00A923A4" w:rsidRDefault="00362D00">
      <w:pPr>
        <w:rPr>
          <w:rFonts w:ascii="Arial" w:hAnsi="Arial" w:cs="Arial"/>
          <w:sz w:val="32"/>
          <w:szCs w:val="32"/>
          <w:lang w:val="en-US"/>
        </w:rPr>
      </w:pPr>
      <w:r>
        <w:rPr>
          <w:rFonts w:ascii="Arial" w:hAnsi="Arial" w:cs="Arial"/>
          <w:sz w:val="32"/>
          <w:szCs w:val="32"/>
          <w:lang w:val="en-US"/>
        </w:rPr>
        <w:t xml:space="preserve">                                   </w:t>
      </w:r>
      <w:r w:rsidR="00967A15">
        <w:rPr>
          <w:rFonts w:ascii="Arial" w:hAnsi="Arial" w:cs="Arial"/>
          <w:sz w:val="32"/>
          <w:szCs w:val="32"/>
          <w:lang w:val="en-US"/>
        </w:rPr>
        <w:t xml:space="preserve"> </w:t>
      </w:r>
      <w:r w:rsidR="006634EA">
        <w:rPr>
          <w:rFonts w:ascii="Arial" w:hAnsi="Arial" w:cs="Arial"/>
          <w:sz w:val="32"/>
          <w:szCs w:val="32"/>
          <w:lang w:val="en-US"/>
        </w:rPr>
        <w:t>ASSESSMENT 2</w:t>
      </w:r>
    </w:p>
    <w:p w14:paraId="4C0B89B1" w14:textId="2D20E97A" w:rsidR="00A923A4" w:rsidRDefault="00A923A4">
      <w:pPr>
        <w:rPr>
          <w:rFonts w:ascii="Arial" w:hAnsi="Arial" w:cs="Arial"/>
          <w:sz w:val="32"/>
          <w:szCs w:val="32"/>
          <w:lang w:val="en-US"/>
        </w:rPr>
      </w:pPr>
      <w:r>
        <w:rPr>
          <w:rFonts w:ascii="Arial" w:hAnsi="Arial" w:cs="Arial"/>
          <w:sz w:val="32"/>
          <w:szCs w:val="32"/>
          <w:lang w:val="en-US"/>
        </w:rPr>
        <w:t xml:space="preserve">                </w:t>
      </w:r>
      <w:r w:rsidR="006634EA">
        <w:rPr>
          <w:rFonts w:ascii="Arial" w:hAnsi="Arial" w:cs="Arial"/>
          <w:sz w:val="32"/>
          <w:szCs w:val="32"/>
          <w:lang w:val="en-US"/>
        </w:rPr>
        <w:t xml:space="preserve">                INDIVIDUAL REPORT</w:t>
      </w:r>
    </w:p>
    <w:p w14:paraId="232285E9" w14:textId="77777777" w:rsidR="006634EA" w:rsidRDefault="00A923A4">
      <w:pPr>
        <w:rPr>
          <w:rFonts w:ascii="Arial" w:hAnsi="Arial" w:cs="Arial"/>
          <w:sz w:val="32"/>
          <w:szCs w:val="32"/>
          <w:lang w:val="en-US"/>
        </w:rPr>
      </w:pPr>
      <w:r>
        <w:rPr>
          <w:rFonts w:ascii="Arial" w:hAnsi="Arial" w:cs="Arial"/>
          <w:sz w:val="32"/>
          <w:szCs w:val="32"/>
          <w:lang w:val="en-US"/>
        </w:rPr>
        <w:t xml:space="preserve">    </w:t>
      </w:r>
      <w:r w:rsidR="009E1F65">
        <w:rPr>
          <w:rFonts w:ascii="Arial" w:hAnsi="Arial" w:cs="Arial"/>
          <w:sz w:val="32"/>
          <w:szCs w:val="32"/>
          <w:lang w:val="en-US"/>
        </w:rPr>
        <w:t xml:space="preserve">             </w:t>
      </w:r>
      <w:r w:rsidR="009E1F65" w:rsidRPr="00BD5722">
        <w:rPr>
          <w:rFonts w:ascii="Arial" w:hAnsi="Arial" w:cs="Arial"/>
          <w:sz w:val="32"/>
          <w:szCs w:val="32"/>
          <w:lang w:val="en-US"/>
        </w:rPr>
        <w:t xml:space="preserve">   </w:t>
      </w:r>
    </w:p>
    <w:p w14:paraId="5B1D1E6C" w14:textId="77777777" w:rsidR="006634EA" w:rsidRDefault="006634EA">
      <w:pPr>
        <w:rPr>
          <w:rFonts w:ascii="Arial" w:hAnsi="Arial" w:cs="Arial"/>
          <w:sz w:val="32"/>
          <w:szCs w:val="32"/>
          <w:lang w:val="en-US"/>
        </w:rPr>
      </w:pPr>
    </w:p>
    <w:p w14:paraId="7D88A886" w14:textId="0FF83303" w:rsidR="00BC3CDD" w:rsidRPr="00BD5722" w:rsidRDefault="006634EA">
      <w:pPr>
        <w:rPr>
          <w:rFonts w:ascii="Arial" w:hAnsi="Arial" w:cs="Arial"/>
          <w:sz w:val="32"/>
          <w:szCs w:val="32"/>
          <w:lang w:val="en-US"/>
        </w:rPr>
      </w:pPr>
      <w:r>
        <w:rPr>
          <w:rFonts w:ascii="Arial" w:hAnsi="Arial" w:cs="Arial"/>
          <w:sz w:val="32"/>
          <w:szCs w:val="32"/>
          <w:lang w:val="en-US"/>
        </w:rPr>
        <w:t xml:space="preserve">                   </w:t>
      </w:r>
      <w:r w:rsidR="009E1F65" w:rsidRPr="00BD5722">
        <w:rPr>
          <w:rFonts w:ascii="Arial" w:hAnsi="Arial" w:cs="Arial"/>
          <w:sz w:val="32"/>
          <w:szCs w:val="32"/>
          <w:lang w:val="en-US"/>
        </w:rPr>
        <w:t xml:space="preserve"> Psychology for Health and Social Care</w:t>
      </w:r>
    </w:p>
    <w:p w14:paraId="4BD68895" w14:textId="2EC8B01D" w:rsidR="009E1F65" w:rsidRPr="00BD5722" w:rsidRDefault="0050353F" w:rsidP="00EF15F6">
      <w:pPr>
        <w:spacing w:line="360" w:lineRule="auto"/>
        <w:rPr>
          <w:rFonts w:ascii="Arial" w:hAnsi="Arial" w:cs="Arial"/>
          <w:sz w:val="32"/>
          <w:szCs w:val="32"/>
          <w:lang w:val="en-US"/>
        </w:rPr>
      </w:pPr>
      <w:r w:rsidRPr="00BD5722">
        <w:rPr>
          <w:rFonts w:ascii="Arial" w:hAnsi="Arial" w:cs="Arial"/>
          <w:sz w:val="32"/>
          <w:szCs w:val="32"/>
          <w:lang w:val="en-US"/>
        </w:rPr>
        <w:t xml:space="preserve">                                   </w:t>
      </w:r>
      <w:r w:rsidR="009E1F65" w:rsidRPr="00BD5722">
        <w:rPr>
          <w:rFonts w:ascii="Arial" w:hAnsi="Arial" w:cs="Arial"/>
          <w:sz w:val="32"/>
          <w:szCs w:val="32"/>
          <w:lang w:val="en-US"/>
        </w:rPr>
        <w:t>(BMHO</w:t>
      </w:r>
      <w:r w:rsidRPr="00BD5722">
        <w:rPr>
          <w:rFonts w:ascii="Arial" w:hAnsi="Arial" w:cs="Arial"/>
          <w:sz w:val="32"/>
          <w:szCs w:val="32"/>
          <w:lang w:val="en-US"/>
        </w:rPr>
        <w:t>4003_LON)</w:t>
      </w:r>
    </w:p>
    <w:p w14:paraId="1C130F39" w14:textId="64191E1A" w:rsidR="00EF15F6" w:rsidRDefault="00EF15F6" w:rsidP="00EF15F6">
      <w:pPr>
        <w:spacing w:line="360" w:lineRule="auto"/>
        <w:rPr>
          <w:rFonts w:ascii="Arial" w:hAnsi="Arial" w:cs="Arial"/>
          <w:sz w:val="24"/>
          <w:szCs w:val="24"/>
          <w:lang w:val="en-US"/>
        </w:rPr>
      </w:pPr>
    </w:p>
    <w:p w14:paraId="32A4B5EB" w14:textId="73E3D67A" w:rsidR="00BD5722" w:rsidRDefault="00BD5722" w:rsidP="00EF15F6">
      <w:pPr>
        <w:spacing w:line="360" w:lineRule="auto"/>
        <w:rPr>
          <w:rFonts w:ascii="Arial" w:hAnsi="Arial" w:cs="Arial"/>
          <w:sz w:val="24"/>
          <w:szCs w:val="24"/>
          <w:lang w:val="en-US"/>
        </w:rPr>
      </w:pPr>
    </w:p>
    <w:p w14:paraId="06A80BEC" w14:textId="77DE0B1D" w:rsidR="00BD5722" w:rsidRDefault="00BD5722" w:rsidP="00EF15F6">
      <w:pPr>
        <w:spacing w:line="360" w:lineRule="auto"/>
        <w:rPr>
          <w:rFonts w:ascii="Arial" w:hAnsi="Arial" w:cs="Arial"/>
          <w:sz w:val="24"/>
          <w:szCs w:val="24"/>
          <w:lang w:val="en-US"/>
        </w:rPr>
      </w:pPr>
    </w:p>
    <w:p w14:paraId="1C5D4216" w14:textId="40BD04DB" w:rsidR="00BD5722" w:rsidRDefault="00BD5722" w:rsidP="00EF15F6">
      <w:pPr>
        <w:spacing w:line="360" w:lineRule="auto"/>
        <w:rPr>
          <w:rFonts w:ascii="Arial" w:hAnsi="Arial" w:cs="Arial"/>
          <w:sz w:val="24"/>
          <w:szCs w:val="24"/>
          <w:lang w:val="en-US"/>
        </w:rPr>
      </w:pPr>
    </w:p>
    <w:p w14:paraId="2E702E9C" w14:textId="20B8E37A" w:rsidR="00BD5722" w:rsidRDefault="00BD5722" w:rsidP="00EF15F6">
      <w:pPr>
        <w:spacing w:line="360" w:lineRule="auto"/>
        <w:rPr>
          <w:rFonts w:ascii="Arial" w:hAnsi="Arial" w:cs="Arial"/>
          <w:sz w:val="24"/>
          <w:szCs w:val="24"/>
          <w:lang w:val="en-US"/>
        </w:rPr>
      </w:pPr>
    </w:p>
    <w:p w14:paraId="6FFB79C3" w14:textId="1D7B21C2" w:rsidR="00BD5722" w:rsidRDefault="00BD5722" w:rsidP="00EF15F6">
      <w:pPr>
        <w:spacing w:line="360" w:lineRule="auto"/>
        <w:rPr>
          <w:rFonts w:ascii="Arial" w:hAnsi="Arial" w:cs="Arial"/>
          <w:sz w:val="24"/>
          <w:szCs w:val="24"/>
          <w:lang w:val="en-US"/>
        </w:rPr>
      </w:pPr>
    </w:p>
    <w:p w14:paraId="17CAC2F5" w14:textId="58A5DC50" w:rsidR="00BD5722" w:rsidRDefault="00BD5722" w:rsidP="00EF15F6">
      <w:pPr>
        <w:spacing w:line="360" w:lineRule="auto"/>
        <w:rPr>
          <w:rFonts w:ascii="Arial" w:hAnsi="Arial" w:cs="Arial"/>
          <w:sz w:val="24"/>
          <w:szCs w:val="24"/>
          <w:lang w:val="en-US"/>
        </w:rPr>
      </w:pPr>
    </w:p>
    <w:p w14:paraId="6E01C273" w14:textId="548DAA5D" w:rsidR="00BD5722" w:rsidRDefault="00BD5722" w:rsidP="00EF15F6">
      <w:pPr>
        <w:spacing w:line="360" w:lineRule="auto"/>
        <w:rPr>
          <w:rFonts w:ascii="Arial" w:hAnsi="Arial" w:cs="Arial"/>
          <w:sz w:val="24"/>
          <w:szCs w:val="24"/>
          <w:lang w:val="en-US"/>
        </w:rPr>
      </w:pPr>
    </w:p>
    <w:p w14:paraId="4A90EB36" w14:textId="77777777" w:rsidR="00EE725C" w:rsidRDefault="00EE725C" w:rsidP="00EF15F6">
      <w:pPr>
        <w:spacing w:line="360" w:lineRule="auto"/>
        <w:rPr>
          <w:rFonts w:ascii="Arial" w:hAnsi="Arial" w:cs="Arial"/>
          <w:sz w:val="24"/>
          <w:szCs w:val="24"/>
          <w:lang w:val="en-US"/>
        </w:rPr>
      </w:pPr>
    </w:p>
    <w:p w14:paraId="6CFAFC56" w14:textId="77777777" w:rsidR="00EE725C" w:rsidRDefault="00EE725C" w:rsidP="00EF15F6">
      <w:pPr>
        <w:spacing w:line="360" w:lineRule="auto"/>
        <w:rPr>
          <w:rFonts w:ascii="Arial" w:hAnsi="Arial" w:cs="Arial"/>
          <w:sz w:val="24"/>
          <w:szCs w:val="24"/>
          <w:lang w:val="en-US"/>
        </w:rPr>
      </w:pPr>
    </w:p>
    <w:p w14:paraId="59CDA3E6" w14:textId="76D0918A" w:rsidR="00BD5722" w:rsidRDefault="00BD5722" w:rsidP="00EF15F6">
      <w:pPr>
        <w:spacing w:line="360" w:lineRule="auto"/>
        <w:rPr>
          <w:rFonts w:ascii="Arial" w:hAnsi="Arial" w:cs="Arial"/>
          <w:sz w:val="24"/>
          <w:szCs w:val="24"/>
          <w:lang w:val="en-US"/>
        </w:rPr>
      </w:pPr>
      <w:r>
        <w:rPr>
          <w:rFonts w:ascii="Arial" w:hAnsi="Arial" w:cs="Arial"/>
          <w:sz w:val="24"/>
          <w:szCs w:val="24"/>
          <w:lang w:val="en-US"/>
        </w:rPr>
        <w:t>LECTURER: DIYA CANGULY</w:t>
      </w:r>
    </w:p>
    <w:p w14:paraId="5AF5226C" w14:textId="01F3D8F5" w:rsidR="00EE725C" w:rsidRDefault="00EE725C" w:rsidP="00EF15F6">
      <w:pPr>
        <w:spacing w:line="360" w:lineRule="auto"/>
        <w:rPr>
          <w:rFonts w:ascii="Arial" w:hAnsi="Arial" w:cs="Arial"/>
          <w:sz w:val="24"/>
          <w:szCs w:val="24"/>
          <w:lang w:val="en-US"/>
        </w:rPr>
      </w:pPr>
      <w:r>
        <w:rPr>
          <w:rFonts w:ascii="Arial" w:hAnsi="Arial" w:cs="Arial"/>
          <w:sz w:val="24"/>
          <w:szCs w:val="24"/>
          <w:lang w:val="en-US"/>
        </w:rPr>
        <w:t>STUDENT: ANA-MARIA NEAGU</w:t>
      </w:r>
    </w:p>
    <w:p w14:paraId="02D6E87A" w14:textId="389EA5A8" w:rsidR="00EE725C" w:rsidRDefault="00EE725C" w:rsidP="00EF15F6">
      <w:pPr>
        <w:spacing w:line="360" w:lineRule="auto"/>
        <w:rPr>
          <w:rFonts w:ascii="Arial" w:hAnsi="Arial" w:cs="Arial"/>
          <w:sz w:val="24"/>
          <w:szCs w:val="24"/>
          <w:lang w:val="en-US"/>
        </w:rPr>
      </w:pPr>
      <w:r>
        <w:rPr>
          <w:rFonts w:ascii="Arial" w:hAnsi="Arial" w:cs="Arial"/>
          <w:sz w:val="24"/>
          <w:szCs w:val="24"/>
          <w:lang w:val="en-US"/>
        </w:rPr>
        <w:t>STUDENT ID: 2009930</w:t>
      </w:r>
    </w:p>
    <w:p w14:paraId="7C865CFF" w14:textId="77777777" w:rsidR="006634EA" w:rsidRDefault="009C56C2" w:rsidP="00EF15F6">
      <w:pPr>
        <w:spacing w:line="360" w:lineRule="auto"/>
        <w:rPr>
          <w:rFonts w:ascii="Arial" w:hAnsi="Arial" w:cs="Arial"/>
          <w:lang w:val="en-US"/>
        </w:rPr>
      </w:pPr>
      <w:r>
        <w:rPr>
          <w:rFonts w:ascii="Arial" w:hAnsi="Arial" w:cs="Arial"/>
          <w:lang w:val="en-US"/>
        </w:rPr>
        <w:t xml:space="preserve">  </w:t>
      </w:r>
    </w:p>
    <w:p w14:paraId="0F8C6363" w14:textId="77777777" w:rsidR="0099494C" w:rsidRDefault="009C56C2" w:rsidP="00EF15F6">
      <w:pPr>
        <w:spacing w:line="360" w:lineRule="auto"/>
        <w:rPr>
          <w:rFonts w:ascii="Arial" w:hAnsi="Arial" w:cs="Arial"/>
          <w:lang w:val="en-US"/>
        </w:rPr>
      </w:pPr>
      <w:r>
        <w:rPr>
          <w:rFonts w:ascii="Arial" w:hAnsi="Arial" w:cs="Arial"/>
          <w:lang w:val="en-US"/>
        </w:rPr>
        <w:lastRenderedPageBreak/>
        <w:t xml:space="preserve"> </w:t>
      </w:r>
    </w:p>
    <w:p w14:paraId="43FE671E" w14:textId="77777777" w:rsidR="0099494C" w:rsidRDefault="0099494C" w:rsidP="00EF15F6">
      <w:pPr>
        <w:spacing w:line="360" w:lineRule="auto"/>
        <w:rPr>
          <w:rFonts w:ascii="Arial" w:hAnsi="Arial" w:cs="Arial"/>
          <w:lang w:val="en-US"/>
        </w:rPr>
      </w:pPr>
    </w:p>
    <w:p w14:paraId="0FB20DF5" w14:textId="77777777" w:rsidR="0099494C" w:rsidRDefault="0099494C" w:rsidP="00EF15F6">
      <w:pPr>
        <w:spacing w:line="360" w:lineRule="auto"/>
        <w:rPr>
          <w:rFonts w:ascii="Arial" w:hAnsi="Arial" w:cs="Arial"/>
          <w:lang w:val="en-US"/>
        </w:rPr>
      </w:pPr>
    </w:p>
    <w:p w14:paraId="4DD49918" w14:textId="77777777" w:rsidR="0099494C" w:rsidRDefault="0099494C" w:rsidP="00EF15F6">
      <w:pPr>
        <w:spacing w:line="360" w:lineRule="auto"/>
        <w:rPr>
          <w:rFonts w:ascii="Arial" w:hAnsi="Arial" w:cs="Arial"/>
          <w:lang w:val="en-US"/>
        </w:rPr>
      </w:pPr>
    </w:p>
    <w:p w14:paraId="180E5474" w14:textId="77777777" w:rsidR="0099494C" w:rsidRDefault="0099494C" w:rsidP="00EF15F6">
      <w:pPr>
        <w:spacing w:line="360" w:lineRule="auto"/>
        <w:rPr>
          <w:rFonts w:ascii="Arial" w:hAnsi="Arial" w:cs="Arial"/>
          <w:lang w:val="en-US"/>
        </w:rPr>
      </w:pPr>
    </w:p>
    <w:p w14:paraId="105A09BA" w14:textId="77777777" w:rsidR="0099494C" w:rsidRDefault="0099494C" w:rsidP="00EF15F6">
      <w:pPr>
        <w:spacing w:line="360" w:lineRule="auto"/>
        <w:rPr>
          <w:rFonts w:ascii="Arial" w:hAnsi="Arial" w:cs="Arial"/>
          <w:lang w:val="en-US"/>
        </w:rPr>
      </w:pPr>
    </w:p>
    <w:p w14:paraId="4BE13FE1" w14:textId="031A6BFF" w:rsidR="00BD5722" w:rsidRDefault="009C56C2" w:rsidP="00EF15F6">
      <w:pPr>
        <w:spacing w:line="360" w:lineRule="auto"/>
        <w:rPr>
          <w:rFonts w:ascii="Arial" w:hAnsi="Arial" w:cs="Arial"/>
          <w:lang w:val="en-US"/>
        </w:rPr>
      </w:pPr>
      <w:r>
        <w:rPr>
          <w:rFonts w:ascii="Arial" w:hAnsi="Arial" w:cs="Arial"/>
          <w:lang w:val="en-US"/>
        </w:rPr>
        <w:t xml:space="preserve"> TABLE OF CONTENTS</w:t>
      </w:r>
    </w:p>
    <w:p w14:paraId="46BC1EDD" w14:textId="39F8D68F" w:rsidR="009C56C2" w:rsidRDefault="009C56C2" w:rsidP="00EF15F6">
      <w:pPr>
        <w:spacing w:line="360" w:lineRule="auto"/>
        <w:rPr>
          <w:rFonts w:ascii="Arial" w:hAnsi="Arial" w:cs="Arial"/>
          <w:lang w:val="en-US"/>
        </w:rPr>
      </w:pPr>
    </w:p>
    <w:p w14:paraId="79E22F73" w14:textId="77777777" w:rsidR="006D4113" w:rsidRPr="006D4113" w:rsidRDefault="006D4113" w:rsidP="00EF15F6">
      <w:pPr>
        <w:spacing w:line="360" w:lineRule="auto"/>
        <w:rPr>
          <w:rFonts w:ascii="Arial" w:hAnsi="Arial" w:cs="Arial"/>
        </w:rPr>
      </w:pPr>
      <w:r w:rsidRPr="006D4113">
        <w:rPr>
          <w:rFonts w:ascii="Arial" w:hAnsi="Arial" w:cs="Arial"/>
        </w:rPr>
        <w:t xml:space="preserve">1. Introduction </w:t>
      </w:r>
    </w:p>
    <w:p w14:paraId="33E628AA" w14:textId="64AC16CC" w:rsidR="006D4113" w:rsidRPr="006D4113" w:rsidRDefault="006D4113" w:rsidP="00EF15F6">
      <w:pPr>
        <w:spacing w:line="360" w:lineRule="auto"/>
        <w:rPr>
          <w:rFonts w:ascii="Arial" w:hAnsi="Arial" w:cs="Arial"/>
        </w:rPr>
      </w:pPr>
      <w:bookmarkStart w:id="0" w:name="_Hlk80997030"/>
      <w:r w:rsidRPr="006D4113">
        <w:rPr>
          <w:rFonts w:ascii="Arial" w:hAnsi="Arial" w:cs="Arial"/>
        </w:rPr>
        <w:t xml:space="preserve">2. Theory (An in-depth discussion of the theory you focussed on in your group presentation) </w:t>
      </w:r>
    </w:p>
    <w:bookmarkEnd w:id="0"/>
    <w:p w14:paraId="2B37D2E9" w14:textId="77777777" w:rsidR="006D4113" w:rsidRPr="006D4113" w:rsidRDefault="006D4113" w:rsidP="00EF15F6">
      <w:pPr>
        <w:spacing w:line="360" w:lineRule="auto"/>
        <w:rPr>
          <w:rFonts w:ascii="Arial" w:hAnsi="Arial" w:cs="Arial"/>
        </w:rPr>
      </w:pPr>
      <w:r w:rsidRPr="006D4113">
        <w:rPr>
          <w:rFonts w:ascii="Arial" w:hAnsi="Arial" w:cs="Arial"/>
        </w:rPr>
        <w:t xml:space="preserve">3. Role of health care practitioners (Discuss the impact of using theory on the health and wellbeing of individuals in health or social care settings.) </w:t>
      </w:r>
    </w:p>
    <w:p w14:paraId="649AC649" w14:textId="71870F28" w:rsidR="006D4113" w:rsidRPr="006D4113" w:rsidRDefault="006D4113" w:rsidP="00EF15F6">
      <w:pPr>
        <w:spacing w:line="360" w:lineRule="auto"/>
        <w:rPr>
          <w:rFonts w:ascii="Arial" w:hAnsi="Arial" w:cs="Arial"/>
        </w:rPr>
      </w:pPr>
      <w:r w:rsidRPr="006D4113">
        <w:rPr>
          <w:rFonts w:ascii="Arial" w:hAnsi="Arial" w:cs="Arial"/>
        </w:rPr>
        <w:t xml:space="preserve">4. Reflection (Application of theory on future career) </w:t>
      </w:r>
    </w:p>
    <w:p w14:paraId="7BD23504" w14:textId="77777777" w:rsidR="006D4113" w:rsidRPr="006D4113" w:rsidRDefault="006D4113" w:rsidP="00EF15F6">
      <w:pPr>
        <w:spacing w:line="360" w:lineRule="auto"/>
        <w:rPr>
          <w:rFonts w:ascii="Arial" w:hAnsi="Arial" w:cs="Arial"/>
        </w:rPr>
      </w:pPr>
      <w:r w:rsidRPr="006D4113">
        <w:rPr>
          <w:rFonts w:ascii="Arial" w:hAnsi="Arial" w:cs="Arial"/>
        </w:rPr>
        <w:t xml:space="preserve">5. Conclusion </w:t>
      </w:r>
    </w:p>
    <w:p w14:paraId="0052161E" w14:textId="20B5DC54" w:rsidR="00CB758B" w:rsidRPr="006D4113" w:rsidRDefault="006D4113" w:rsidP="00EF15F6">
      <w:pPr>
        <w:spacing w:line="360" w:lineRule="auto"/>
        <w:rPr>
          <w:rFonts w:ascii="Arial" w:hAnsi="Arial" w:cs="Arial"/>
          <w:lang w:val="en-US"/>
        </w:rPr>
      </w:pPr>
      <w:r w:rsidRPr="006D4113">
        <w:rPr>
          <w:rFonts w:ascii="Arial" w:hAnsi="Arial" w:cs="Arial"/>
        </w:rPr>
        <w:t>6. References</w:t>
      </w:r>
    </w:p>
    <w:p w14:paraId="40A8D95F" w14:textId="28A7DE3D" w:rsidR="00CB758B" w:rsidRPr="006D4113" w:rsidRDefault="00CB758B" w:rsidP="00EF15F6">
      <w:pPr>
        <w:spacing w:line="360" w:lineRule="auto"/>
        <w:rPr>
          <w:rFonts w:ascii="Arial" w:hAnsi="Arial" w:cs="Arial"/>
          <w:lang w:val="en-US"/>
        </w:rPr>
      </w:pPr>
    </w:p>
    <w:p w14:paraId="4B05A400" w14:textId="327165AC" w:rsidR="00CB758B" w:rsidRDefault="00CB758B" w:rsidP="00EF15F6">
      <w:pPr>
        <w:spacing w:line="360" w:lineRule="auto"/>
        <w:rPr>
          <w:rFonts w:ascii="Arial" w:hAnsi="Arial" w:cs="Arial"/>
          <w:lang w:val="en-US"/>
        </w:rPr>
      </w:pPr>
    </w:p>
    <w:p w14:paraId="435650E0" w14:textId="61696F99" w:rsidR="00CB758B" w:rsidRDefault="00CB758B" w:rsidP="00EF15F6">
      <w:pPr>
        <w:spacing w:line="360" w:lineRule="auto"/>
        <w:rPr>
          <w:rFonts w:ascii="Arial" w:hAnsi="Arial" w:cs="Arial"/>
          <w:lang w:val="en-US"/>
        </w:rPr>
      </w:pPr>
    </w:p>
    <w:p w14:paraId="24EB32B3" w14:textId="6E04C901" w:rsidR="00CB758B" w:rsidRDefault="00CB758B" w:rsidP="00EF15F6">
      <w:pPr>
        <w:spacing w:line="360" w:lineRule="auto"/>
        <w:rPr>
          <w:rFonts w:ascii="Arial" w:hAnsi="Arial" w:cs="Arial"/>
          <w:lang w:val="en-US"/>
        </w:rPr>
      </w:pPr>
    </w:p>
    <w:p w14:paraId="48A00C3F" w14:textId="3F02A17B" w:rsidR="00CB758B" w:rsidRDefault="00CB758B" w:rsidP="00EF15F6">
      <w:pPr>
        <w:spacing w:line="360" w:lineRule="auto"/>
        <w:rPr>
          <w:rFonts w:ascii="Arial" w:hAnsi="Arial" w:cs="Arial"/>
          <w:lang w:val="en-US"/>
        </w:rPr>
      </w:pPr>
    </w:p>
    <w:p w14:paraId="62F9C84B" w14:textId="2385D292" w:rsidR="00CB758B" w:rsidRDefault="00CB758B" w:rsidP="00EF15F6">
      <w:pPr>
        <w:spacing w:line="360" w:lineRule="auto"/>
        <w:rPr>
          <w:rFonts w:ascii="Arial" w:hAnsi="Arial" w:cs="Arial"/>
          <w:lang w:val="en-US"/>
        </w:rPr>
      </w:pPr>
    </w:p>
    <w:p w14:paraId="5FEBDF0A" w14:textId="76D85EB7" w:rsidR="00CB758B" w:rsidRDefault="00CB758B" w:rsidP="00EF15F6">
      <w:pPr>
        <w:spacing w:line="360" w:lineRule="auto"/>
        <w:rPr>
          <w:rFonts w:ascii="Arial" w:hAnsi="Arial" w:cs="Arial"/>
          <w:lang w:val="en-US"/>
        </w:rPr>
      </w:pPr>
    </w:p>
    <w:p w14:paraId="65B69BBF" w14:textId="2981E599" w:rsidR="00CB758B" w:rsidRDefault="00CB758B" w:rsidP="00EF15F6">
      <w:pPr>
        <w:spacing w:line="360" w:lineRule="auto"/>
        <w:rPr>
          <w:rFonts w:ascii="Arial" w:hAnsi="Arial" w:cs="Arial"/>
          <w:lang w:val="en-US"/>
        </w:rPr>
      </w:pPr>
    </w:p>
    <w:p w14:paraId="7751F80B" w14:textId="1EA5B98E" w:rsidR="00CB758B" w:rsidRDefault="00CB758B" w:rsidP="00EF15F6">
      <w:pPr>
        <w:spacing w:line="360" w:lineRule="auto"/>
        <w:rPr>
          <w:rFonts w:ascii="Arial" w:hAnsi="Arial" w:cs="Arial"/>
          <w:lang w:val="en-US"/>
        </w:rPr>
      </w:pPr>
    </w:p>
    <w:p w14:paraId="184FB3B8" w14:textId="77777777" w:rsidR="00CB758B" w:rsidRPr="00CB758B" w:rsidRDefault="00CB758B" w:rsidP="00EF15F6">
      <w:pPr>
        <w:spacing w:line="360" w:lineRule="auto"/>
        <w:rPr>
          <w:rFonts w:ascii="Arial" w:hAnsi="Arial" w:cs="Arial"/>
          <w:lang w:val="en-US"/>
        </w:rPr>
      </w:pPr>
    </w:p>
    <w:p w14:paraId="6AA93007" w14:textId="77777777" w:rsidR="0099494C" w:rsidRDefault="0099494C" w:rsidP="00435858">
      <w:pPr>
        <w:spacing w:line="360" w:lineRule="auto"/>
        <w:rPr>
          <w:rFonts w:ascii="Arial" w:hAnsi="Arial" w:cs="Arial"/>
          <w:sz w:val="24"/>
          <w:szCs w:val="24"/>
          <w:lang w:val="en-US"/>
        </w:rPr>
      </w:pPr>
    </w:p>
    <w:p w14:paraId="767E70F0" w14:textId="4F4023C6" w:rsidR="00435858" w:rsidRPr="00616324" w:rsidRDefault="00435858" w:rsidP="00435858">
      <w:pPr>
        <w:spacing w:line="360" w:lineRule="auto"/>
        <w:rPr>
          <w:rFonts w:ascii="Arial" w:hAnsi="Arial" w:cs="Arial"/>
          <w:b/>
          <w:bCs/>
          <w:lang w:val="en-US"/>
        </w:rPr>
      </w:pPr>
      <w:r w:rsidRPr="003B1550">
        <w:rPr>
          <w:rFonts w:ascii="Arial" w:hAnsi="Arial" w:cs="Arial"/>
          <w:b/>
          <w:bCs/>
          <w:lang w:val="en-US"/>
        </w:rPr>
        <w:lastRenderedPageBreak/>
        <w:t>1.</w:t>
      </w:r>
      <w:r w:rsidRPr="00616324">
        <w:rPr>
          <w:rFonts w:ascii="Arial" w:hAnsi="Arial" w:cs="Arial"/>
          <w:b/>
          <w:bCs/>
          <w:lang w:val="en-US"/>
        </w:rPr>
        <w:t>INTRODUCTION</w:t>
      </w:r>
    </w:p>
    <w:p w14:paraId="6F33C64D" w14:textId="5962C6EC" w:rsidR="00435858" w:rsidRDefault="00AD32D3" w:rsidP="00616324">
      <w:pPr>
        <w:spacing w:line="360" w:lineRule="auto"/>
        <w:rPr>
          <w:rFonts w:ascii="Arial" w:hAnsi="Arial" w:cs="Arial"/>
          <w:lang w:val="en-US"/>
        </w:rPr>
      </w:pPr>
      <w:r>
        <w:rPr>
          <w:rFonts w:ascii="Arial" w:hAnsi="Arial" w:cs="Arial"/>
          <w:lang w:val="en-US"/>
        </w:rPr>
        <w:t xml:space="preserve">At the </w:t>
      </w:r>
      <w:r w:rsidR="00A85B39">
        <w:rPr>
          <w:rFonts w:ascii="Arial" w:hAnsi="Arial" w:cs="Arial"/>
          <w:lang w:val="en-US"/>
        </w:rPr>
        <w:t xml:space="preserve">beginning of the </w:t>
      </w:r>
      <w:r w:rsidR="004779CD">
        <w:rPr>
          <w:rFonts w:ascii="Arial" w:hAnsi="Arial" w:cs="Arial"/>
          <w:lang w:val="en-US"/>
        </w:rPr>
        <w:t>semester,</w:t>
      </w:r>
      <w:r w:rsidR="00A85B39">
        <w:rPr>
          <w:rFonts w:ascii="Arial" w:hAnsi="Arial" w:cs="Arial"/>
          <w:lang w:val="en-US"/>
        </w:rPr>
        <w:t xml:space="preserve"> I did not even suspect that I would learn so many incredible things about the most beautiful and interesting science, </w:t>
      </w:r>
      <w:r w:rsidR="00B2044D">
        <w:rPr>
          <w:rFonts w:ascii="Arial" w:hAnsi="Arial" w:cs="Arial"/>
          <w:lang w:val="en-US"/>
        </w:rPr>
        <w:t>psychology.</w:t>
      </w:r>
      <w:r w:rsidR="004779CD">
        <w:rPr>
          <w:rFonts w:ascii="Arial" w:hAnsi="Arial" w:cs="Arial"/>
          <w:lang w:val="en-US"/>
        </w:rPr>
        <w:t xml:space="preserve"> So, </w:t>
      </w:r>
      <w:r w:rsidR="00B932C4">
        <w:rPr>
          <w:rFonts w:ascii="Arial" w:hAnsi="Arial" w:cs="Arial"/>
          <w:lang w:val="en-US"/>
        </w:rPr>
        <w:t>with timid but confident steps I entered this world and thanks to out teacher I build another floor</w:t>
      </w:r>
      <w:r w:rsidR="003527F8">
        <w:rPr>
          <w:rFonts w:ascii="Arial" w:hAnsi="Arial" w:cs="Arial"/>
          <w:lang w:val="en-US"/>
        </w:rPr>
        <w:t xml:space="preserve"> of my knowledge. On this occasion my intention </w:t>
      </w:r>
      <w:r w:rsidR="000B702E">
        <w:rPr>
          <w:rFonts w:ascii="Arial" w:hAnsi="Arial" w:cs="Arial"/>
          <w:lang w:val="en-US"/>
        </w:rPr>
        <w:t>is to reflect over the subject of psychology I have learned this semester</w:t>
      </w:r>
      <w:r w:rsidR="00052F80">
        <w:rPr>
          <w:rFonts w:ascii="Arial" w:hAnsi="Arial" w:cs="Arial"/>
          <w:lang w:val="en-US"/>
        </w:rPr>
        <w:t>.</w:t>
      </w:r>
    </w:p>
    <w:p w14:paraId="78138F81" w14:textId="09FFD052" w:rsidR="00057BDC" w:rsidRDefault="00057BDC" w:rsidP="00616324">
      <w:pPr>
        <w:spacing w:line="360" w:lineRule="auto"/>
        <w:rPr>
          <w:rFonts w:ascii="Arial" w:hAnsi="Arial" w:cs="Arial"/>
          <w:lang w:val="en-US"/>
        </w:rPr>
      </w:pPr>
      <w:r>
        <w:rPr>
          <w:rFonts w:ascii="Arial" w:hAnsi="Arial" w:cs="Arial"/>
          <w:lang w:val="en-US"/>
        </w:rPr>
        <w:t>‘’WHAT IS REFLECTION?’’</w:t>
      </w:r>
    </w:p>
    <w:p w14:paraId="0F56F90D" w14:textId="0F7D62F4" w:rsidR="00057BDC" w:rsidRDefault="00101E8A" w:rsidP="00616324">
      <w:pPr>
        <w:spacing w:line="360" w:lineRule="auto"/>
        <w:rPr>
          <w:rFonts w:ascii="Arial" w:hAnsi="Arial" w:cs="Arial"/>
          <w:lang w:val="en-US"/>
        </w:rPr>
      </w:pPr>
      <w:r>
        <w:rPr>
          <w:rFonts w:ascii="Arial" w:hAnsi="Arial" w:cs="Arial"/>
          <w:lang w:val="en-US"/>
        </w:rPr>
        <w:t>‘’…</w:t>
      </w:r>
      <w:r w:rsidR="000B7624">
        <w:rPr>
          <w:rFonts w:ascii="Arial" w:hAnsi="Arial" w:cs="Arial"/>
          <w:lang w:val="en-US"/>
        </w:rPr>
        <w:t>the way that we learned from an experience in order to understand and develo</w:t>
      </w:r>
      <w:r w:rsidR="00DA5F6E">
        <w:rPr>
          <w:rFonts w:ascii="Arial" w:hAnsi="Arial" w:cs="Arial"/>
          <w:lang w:val="en-US"/>
        </w:rPr>
        <w:t>p practice.’’ (Jasper,2013)</w:t>
      </w:r>
    </w:p>
    <w:p w14:paraId="6DB15D74" w14:textId="77777777" w:rsidR="006D4113" w:rsidRDefault="007B0CE9" w:rsidP="006D4113">
      <w:pPr>
        <w:spacing w:line="360" w:lineRule="auto"/>
        <w:rPr>
          <w:rFonts w:ascii="Arial" w:hAnsi="Arial" w:cs="Arial"/>
          <w:lang w:val="en-US"/>
        </w:rPr>
      </w:pPr>
      <w:r>
        <w:rPr>
          <w:rFonts w:ascii="Arial" w:hAnsi="Arial" w:cs="Arial"/>
          <w:lang w:val="en-US"/>
        </w:rPr>
        <w:t xml:space="preserve">In this report </w:t>
      </w:r>
      <w:r w:rsidR="005C48E0">
        <w:rPr>
          <w:rFonts w:ascii="Arial" w:hAnsi="Arial" w:cs="Arial"/>
          <w:lang w:val="en-US"/>
        </w:rPr>
        <w:t xml:space="preserve">I will </w:t>
      </w:r>
      <w:r w:rsidR="00DF607F">
        <w:rPr>
          <w:rFonts w:ascii="Arial" w:hAnsi="Arial" w:cs="Arial"/>
          <w:lang w:val="en-US"/>
        </w:rPr>
        <w:t xml:space="preserve">treat psychological </w:t>
      </w:r>
      <w:r w:rsidR="00894510">
        <w:rPr>
          <w:rFonts w:ascii="Arial" w:hAnsi="Arial" w:cs="Arial"/>
          <w:lang w:val="en-US"/>
        </w:rPr>
        <w:t xml:space="preserve">theories learned </w:t>
      </w:r>
      <w:r w:rsidR="00940527">
        <w:rPr>
          <w:rFonts w:ascii="Arial" w:hAnsi="Arial" w:cs="Arial"/>
          <w:lang w:val="en-US"/>
        </w:rPr>
        <w:t>from different aspects</w:t>
      </w:r>
      <w:r w:rsidR="000C3F2E">
        <w:rPr>
          <w:rFonts w:ascii="Arial" w:hAnsi="Arial" w:cs="Arial"/>
          <w:lang w:val="en-US"/>
        </w:rPr>
        <w:t xml:space="preserve">. Implementation of the theories on health and social care and social assistant role but </w:t>
      </w:r>
      <w:r w:rsidR="00616324">
        <w:rPr>
          <w:rFonts w:ascii="Arial" w:hAnsi="Arial" w:cs="Arial"/>
          <w:lang w:val="en-US"/>
        </w:rPr>
        <w:t>also,</w:t>
      </w:r>
      <w:r w:rsidR="00F41310">
        <w:rPr>
          <w:rFonts w:ascii="Arial" w:hAnsi="Arial" w:cs="Arial"/>
          <w:lang w:val="en-US"/>
        </w:rPr>
        <w:t xml:space="preserve"> I will be focusing on Erik Erikson’s </w:t>
      </w:r>
      <w:r w:rsidR="004A1E13">
        <w:rPr>
          <w:rFonts w:ascii="Arial" w:hAnsi="Arial" w:cs="Arial"/>
          <w:lang w:val="en-US"/>
        </w:rPr>
        <w:t xml:space="preserve">Stages of Psychosocial Development </w:t>
      </w:r>
      <w:r w:rsidR="000773FA">
        <w:rPr>
          <w:rFonts w:ascii="Arial" w:hAnsi="Arial" w:cs="Arial"/>
          <w:lang w:val="en-US"/>
        </w:rPr>
        <w:t>which is the theory chosen for completing assessment one.</w:t>
      </w:r>
    </w:p>
    <w:p w14:paraId="51BA6CD9" w14:textId="064A5BD3" w:rsidR="006D4113" w:rsidRPr="006D4113" w:rsidRDefault="006D4113" w:rsidP="006D4113">
      <w:pPr>
        <w:spacing w:line="360" w:lineRule="auto"/>
        <w:rPr>
          <w:rFonts w:ascii="Arial" w:hAnsi="Arial" w:cs="Arial"/>
          <w:b/>
          <w:bCs/>
        </w:rPr>
      </w:pPr>
      <w:r w:rsidRPr="006D4113">
        <w:rPr>
          <w:rFonts w:ascii="Arial" w:hAnsi="Arial" w:cs="Arial"/>
          <w:b/>
          <w:bCs/>
        </w:rPr>
        <w:t xml:space="preserve"> 2. Theory (An in-depth discussion of the theory you focussed on in your group presentation) </w:t>
      </w:r>
    </w:p>
    <w:p w14:paraId="1FE411C6" w14:textId="2EB3F80A" w:rsidR="005924D2" w:rsidRDefault="00660156" w:rsidP="00616324">
      <w:pPr>
        <w:spacing w:line="360" w:lineRule="auto"/>
        <w:rPr>
          <w:rFonts w:ascii="Arial" w:hAnsi="Arial" w:cs="Arial"/>
          <w:lang w:val="en-US"/>
        </w:rPr>
      </w:pPr>
      <w:r>
        <w:rPr>
          <w:rFonts w:ascii="Arial" w:hAnsi="Arial" w:cs="Arial"/>
          <w:lang w:val="en-US"/>
        </w:rPr>
        <w:t xml:space="preserve">Even if the </w:t>
      </w:r>
      <w:r w:rsidR="00A71E0B">
        <w:rPr>
          <w:rFonts w:ascii="Arial" w:hAnsi="Arial" w:cs="Arial"/>
          <w:lang w:val="en-US"/>
        </w:rPr>
        <w:t>term of psychology appears in 1</w:t>
      </w:r>
      <w:r w:rsidR="004E09A0">
        <w:rPr>
          <w:rFonts w:ascii="Arial" w:hAnsi="Arial" w:cs="Arial"/>
          <w:lang w:val="en-US"/>
        </w:rPr>
        <w:t>575</w:t>
      </w:r>
      <w:r w:rsidR="00625074">
        <w:rPr>
          <w:rFonts w:ascii="Arial" w:hAnsi="Arial" w:cs="Arial"/>
          <w:lang w:val="en-US"/>
        </w:rPr>
        <w:t>,</w:t>
      </w:r>
      <w:r w:rsidR="004E09A0">
        <w:rPr>
          <w:rFonts w:ascii="Arial" w:hAnsi="Arial" w:cs="Arial"/>
          <w:lang w:val="en-US"/>
        </w:rPr>
        <w:t xml:space="preserve"> the spirit </w:t>
      </w:r>
      <w:r w:rsidR="00625074">
        <w:rPr>
          <w:rFonts w:ascii="Arial" w:hAnsi="Arial" w:cs="Arial"/>
          <w:lang w:val="en-US"/>
        </w:rPr>
        <w:t>, the thought and the mental life</w:t>
      </w:r>
      <w:r w:rsidR="00780C1F">
        <w:rPr>
          <w:rFonts w:ascii="Arial" w:hAnsi="Arial" w:cs="Arial"/>
          <w:lang w:val="en-US"/>
        </w:rPr>
        <w:t xml:space="preserve"> have preoccupied philosophers since antiquity. For a long </w:t>
      </w:r>
      <w:r w:rsidR="00C31093">
        <w:rPr>
          <w:rFonts w:ascii="Arial" w:hAnsi="Arial" w:cs="Arial"/>
          <w:lang w:val="en-US"/>
        </w:rPr>
        <w:t>time,</w:t>
      </w:r>
      <w:r w:rsidR="00780C1F">
        <w:rPr>
          <w:rFonts w:ascii="Arial" w:hAnsi="Arial" w:cs="Arial"/>
          <w:lang w:val="en-US"/>
        </w:rPr>
        <w:t xml:space="preserve"> </w:t>
      </w:r>
      <w:r w:rsidR="00F43691">
        <w:rPr>
          <w:rFonts w:ascii="Arial" w:hAnsi="Arial" w:cs="Arial"/>
          <w:lang w:val="en-US"/>
        </w:rPr>
        <w:t>psychology was closely linked to philosophy and developed on its own at the end of the 19</w:t>
      </w:r>
      <w:r w:rsidR="00F43691" w:rsidRPr="00F43691">
        <w:rPr>
          <w:rFonts w:ascii="Arial" w:hAnsi="Arial" w:cs="Arial"/>
          <w:vertAlign w:val="superscript"/>
          <w:lang w:val="en-US"/>
        </w:rPr>
        <w:t>th</w:t>
      </w:r>
      <w:r w:rsidR="00F43691">
        <w:rPr>
          <w:rFonts w:ascii="Arial" w:hAnsi="Arial" w:cs="Arial"/>
          <w:lang w:val="en-US"/>
        </w:rPr>
        <w:t xml:space="preserve"> century</w:t>
      </w:r>
      <w:r w:rsidR="00026549">
        <w:rPr>
          <w:rFonts w:ascii="Arial" w:hAnsi="Arial" w:cs="Arial"/>
          <w:lang w:val="en-US"/>
        </w:rPr>
        <w:t>.</w:t>
      </w:r>
    </w:p>
    <w:p w14:paraId="53B648F7" w14:textId="493F6615" w:rsidR="005D6ABA" w:rsidRDefault="005D6ABA" w:rsidP="00616324">
      <w:pPr>
        <w:spacing w:line="360" w:lineRule="auto"/>
        <w:rPr>
          <w:rFonts w:ascii="Arial" w:hAnsi="Arial" w:cs="Arial"/>
          <w:lang w:val="en-US"/>
        </w:rPr>
      </w:pPr>
      <w:r>
        <w:rPr>
          <w:rFonts w:ascii="Arial" w:hAnsi="Arial" w:cs="Arial"/>
          <w:lang w:val="en-US"/>
        </w:rPr>
        <w:t xml:space="preserve">‘’The psychosocial approach looks at individuals in the context of the combined influence that </w:t>
      </w:r>
      <w:r w:rsidR="002758EC">
        <w:rPr>
          <w:rFonts w:ascii="Arial" w:hAnsi="Arial" w:cs="Arial"/>
          <w:lang w:val="en-US"/>
        </w:rPr>
        <w:t>psychosocial factors and the surroundings social environment have on their physical and mental wellness and their ability to function’’</w:t>
      </w:r>
      <w:r w:rsidR="00C31093">
        <w:rPr>
          <w:rFonts w:ascii="Arial" w:hAnsi="Arial" w:cs="Arial"/>
          <w:lang w:val="en-US"/>
        </w:rPr>
        <w:t>.</w:t>
      </w:r>
      <w:r w:rsidR="002758EC">
        <w:rPr>
          <w:rFonts w:ascii="Arial" w:hAnsi="Arial" w:cs="Arial"/>
          <w:lang w:val="en-US"/>
        </w:rPr>
        <w:t>(</w:t>
      </w:r>
      <w:r w:rsidR="00C31093">
        <w:rPr>
          <w:rFonts w:ascii="Arial" w:hAnsi="Arial" w:cs="Arial"/>
          <w:lang w:val="en-US"/>
        </w:rPr>
        <w:t>Wikipedia)</w:t>
      </w:r>
    </w:p>
    <w:p w14:paraId="3BE31A7F" w14:textId="3D80A2B9" w:rsidR="00C31093" w:rsidRDefault="004109CD" w:rsidP="00616324">
      <w:pPr>
        <w:spacing w:line="360" w:lineRule="auto"/>
        <w:rPr>
          <w:rFonts w:ascii="Arial" w:hAnsi="Arial" w:cs="Arial"/>
          <w:lang w:val="en-US"/>
        </w:rPr>
      </w:pPr>
      <w:r>
        <w:rPr>
          <w:rFonts w:ascii="Arial" w:hAnsi="Arial" w:cs="Arial"/>
          <w:lang w:val="en-US"/>
        </w:rPr>
        <w:t xml:space="preserve">Psychosocial approach is </w:t>
      </w:r>
      <w:r w:rsidR="00CF0F1D">
        <w:rPr>
          <w:rFonts w:ascii="Arial" w:hAnsi="Arial" w:cs="Arial"/>
          <w:lang w:val="en-US"/>
        </w:rPr>
        <w:t>determined</w:t>
      </w:r>
      <w:r>
        <w:rPr>
          <w:rFonts w:ascii="Arial" w:hAnsi="Arial" w:cs="Arial"/>
          <w:lang w:val="en-US"/>
        </w:rPr>
        <w:t xml:space="preserve"> by factors such as</w:t>
      </w:r>
      <w:r w:rsidR="009C49BA">
        <w:rPr>
          <w:rFonts w:ascii="Arial" w:hAnsi="Arial" w:cs="Arial"/>
          <w:lang w:val="en-US"/>
        </w:rPr>
        <w:t xml:space="preserve"> stress, </w:t>
      </w:r>
      <w:r w:rsidR="00CF0F1D">
        <w:rPr>
          <w:rFonts w:ascii="Arial" w:hAnsi="Arial" w:cs="Arial"/>
          <w:lang w:val="en-US"/>
        </w:rPr>
        <w:t>depression,</w:t>
      </w:r>
      <w:r w:rsidR="009C49BA">
        <w:rPr>
          <w:rFonts w:ascii="Arial" w:hAnsi="Arial" w:cs="Arial"/>
          <w:lang w:val="en-US"/>
        </w:rPr>
        <w:t xml:space="preserve"> and hopelessness factors. These factors are important</w:t>
      </w:r>
      <w:r w:rsidR="004324C0">
        <w:rPr>
          <w:rFonts w:ascii="Arial" w:hAnsi="Arial" w:cs="Arial"/>
          <w:lang w:val="en-US"/>
        </w:rPr>
        <w:t xml:space="preserve"> both because they can affect the quality of life and they are risks of stress-related </w:t>
      </w:r>
      <w:r w:rsidR="00CF0F1D">
        <w:rPr>
          <w:rFonts w:ascii="Arial" w:hAnsi="Arial" w:cs="Arial"/>
          <w:lang w:val="en-US"/>
        </w:rPr>
        <w:t>disorders. Due</w:t>
      </w:r>
      <w:r w:rsidR="004324C0">
        <w:rPr>
          <w:rFonts w:ascii="Arial" w:hAnsi="Arial" w:cs="Arial"/>
          <w:lang w:val="en-US"/>
        </w:rPr>
        <w:t xml:space="preserve"> to these factors the risks of psychosocial</w:t>
      </w:r>
      <w:r w:rsidR="00EB5EB7">
        <w:rPr>
          <w:rFonts w:ascii="Arial" w:hAnsi="Arial" w:cs="Arial"/>
          <w:lang w:val="en-US"/>
        </w:rPr>
        <w:t xml:space="preserve"> diseases </w:t>
      </w:r>
      <w:r w:rsidR="00402F94">
        <w:rPr>
          <w:rFonts w:ascii="Arial" w:hAnsi="Arial" w:cs="Arial"/>
          <w:lang w:val="en-US"/>
        </w:rPr>
        <w:t>are</w:t>
      </w:r>
      <w:r w:rsidR="00EB5EB7">
        <w:rPr>
          <w:rFonts w:ascii="Arial" w:hAnsi="Arial" w:cs="Arial"/>
          <w:lang w:val="en-US"/>
        </w:rPr>
        <w:t xml:space="preserve"> quite high which leads to a large number of </w:t>
      </w:r>
      <w:r w:rsidR="00CF0F1D">
        <w:rPr>
          <w:rFonts w:ascii="Arial" w:hAnsi="Arial" w:cs="Arial"/>
          <w:lang w:val="en-US"/>
        </w:rPr>
        <w:t>patients</w:t>
      </w:r>
      <w:r w:rsidR="00EB5EB7">
        <w:rPr>
          <w:rFonts w:ascii="Arial" w:hAnsi="Arial" w:cs="Arial"/>
          <w:lang w:val="en-US"/>
        </w:rPr>
        <w:t xml:space="preserve"> with stress-related </w:t>
      </w:r>
      <w:r w:rsidR="00CF0F1D">
        <w:rPr>
          <w:rFonts w:ascii="Arial" w:hAnsi="Arial" w:cs="Arial"/>
          <w:lang w:val="en-US"/>
        </w:rPr>
        <w:t xml:space="preserve">problems. As a result of these the health </w:t>
      </w:r>
      <w:r w:rsidR="00554C6B">
        <w:rPr>
          <w:rFonts w:ascii="Arial" w:hAnsi="Arial" w:cs="Arial"/>
          <w:lang w:val="en-US"/>
        </w:rPr>
        <w:t xml:space="preserve">system and practitioners face more difficult patients </w:t>
      </w:r>
      <w:r w:rsidR="005E65AF">
        <w:rPr>
          <w:rFonts w:ascii="Arial" w:hAnsi="Arial" w:cs="Arial"/>
          <w:lang w:val="en-US"/>
        </w:rPr>
        <w:t xml:space="preserve">which leads to a high level of their stress. Working with this type of </w:t>
      </w:r>
      <w:r w:rsidR="00A5104A">
        <w:rPr>
          <w:rFonts w:ascii="Arial" w:hAnsi="Arial" w:cs="Arial"/>
          <w:lang w:val="en-US"/>
        </w:rPr>
        <w:t>individuals requires an appropriate approach to their needs.</w:t>
      </w:r>
      <w:r w:rsidR="00286E10">
        <w:rPr>
          <w:rFonts w:ascii="Arial" w:hAnsi="Arial" w:cs="Arial"/>
          <w:lang w:val="en-US"/>
        </w:rPr>
        <w:t xml:space="preserve"> Health workers must</w:t>
      </w:r>
      <w:r w:rsidR="00AD24EC">
        <w:rPr>
          <w:rFonts w:ascii="Arial" w:hAnsi="Arial" w:cs="Arial"/>
          <w:lang w:val="en-US"/>
        </w:rPr>
        <w:t xml:space="preserve"> be psychological balanced </w:t>
      </w:r>
      <w:r w:rsidR="00402F94">
        <w:rPr>
          <w:rFonts w:ascii="Arial" w:hAnsi="Arial" w:cs="Arial"/>
          <w:lang w:val="en-US"/>
        </w:rPr>
        <w:t xml:space="preserve">and appropriate trained. </w:t>
      </w:r>
      <w:r w:rsidR="003E4624">
        <w:rPr>
          <w:rFonts w:ascii="Arial" w:hAnsi="Arial" w:cs="Arial"/>
          <w:lang w:val="en-US"/>
        </w:rPr>
        <w:t xml:space="preserve">In order to complete assessment </w:t>
      </w:r>
      <w:r w:rsidR="008A3302">
        <w:rPr>
          <w:rFonts w:ascii="Arial" w:hAnsi="Arial" w:cs="Arial"/>
          <w:lang w:val="en-US"/>
        </w:rPr>
        <w:t>one,</w:t>
      </w:r>
      <w:r w:rsidR="003E4624">
        <w:rPr>
          <w:rFonts w:ascii="Arial" w:hAnsi="Arial" w:cs="Arial"/>
          <w:lang w:val="en-US"/>
        </w:rPr>
        <w:t xml:space="preserve"> I took in consideration Erik Erikson’s </w:t>
      </w:r>
      <w:r w:rsidR="008A3302">
        <w:rPr>
          <w:rFonts w:ascii="Arial" w:hAnsi="Arial" w:cs="Arial"/>
          <w:lang w:val="en-US"/>
        </w:rPr>
        <w:t>theory of psychosocial development.</w:t>
      </w:r>
    </w:p>
    <w:p w14:paraId="6F697AC9" w14:textId="3498E102" w:rsidR="0065645F" w:rsidRPr="00660156" w:rsidRDefault="0065645F" w:rsidP="00616324">
      <w:pPr>
        <w:spacing w:line="360" w:lineRule="auto"/>
        <w:rPr>
          <w:rFonts w:ascii="Arial" w:hAnsi="Arial" w:cs="Arial"/>
          <w:lang w:val="en-US"/>
        </w:rPr>
      </w:pPr>
      <w:r>
        <w:rPr>
          <w:rFonts w:ascii="Arial" w:hAnsi="Arial" w:cs="Arial"/>
          <w:lang w:val="en-US"/>
        </w:rPr>
        <w:t>According to Erik Erikson’s theo</w:t>
      </w:r>
      <w:r w:rsidR="009205FB">
        <w:rPr>
          <w:rFonts w:ascii="Arial" w:hAnsi="Arial" w:cs="Arial"/>
          <w:lang w:val="en-US"/>
        </w:rPr>
        <w:t>ry a person goes through</w:t>
      </w:r>
      <w:r w:rsidR="008A3302">
        <w:rPr>
          <w:rFonts w:ascii="Arial" w:hAnsi="Arial" w:cs="Arial"/>
          <w:lang w:val="en-US"/>
        </w:rPr>
        <w:t xml:space="preserve"> eight stages of development. At every  stage ,  each of us </w:t>
      </w:r>
      <w:r w:rsidR="00A75B89">
        <w:rPr>
          <w:rFonts w:ascii="Arial" w:hAnsi="Arial" w:cs="Arial"/>
          <w:lang w:val="en-US"/>
        </w:rPr>
        <w:t xml:space="preserve">we face a crisis. By resolving that crisis , we </w:t>
      </w:r>
      <w:r w:rsidR="00520D3C">
        <w:rPr>
          <w:rFonts w:ascii="Arial" w:hAnsi="Arial" w:cs="Arial"/>
          <w:lang w:val="en-US"/>
        </w:rPr>
        <w:t>develop psychosocial strengths that will help us to become secure people.</w:t>
      </w:r>
    </w:p>
    <w:p w14:paraId="2683DBFB" w14:textId="5FEC804B" w:rsidR="00616324" w:rsidRPr="00616324" w:rsidRDefault="00753E06" w:rsidP="00616324">
      <w:pPr>
        <w:spacing w:line="360" w:lineRule="auto"/>
        <w:rPr>
          <w:rFonts w:ascii="Arial" w:hAnsi="Arial" w:cs="Arial"/>
          <w:b/>
          <w:bCs/>
          <w:lang w:val="en-US"/>
        </w:rPr>
      </w:pPr>
      <w:r>
        <w:rPr>
          <w:rFonts w:ascii="Arial" w:hAnsi="Arial" w:cs="Arial"/>
          <w:b/>
          <w:bCs/>
          <w:noProof/>
          <w:lang w:val="en-US"/>
        </w:rPr>
        <w:lastRenderedPageBreak/>
        <w:drawing>
          <wp:inline distT="0" distB="0" distL="0" distR="0" wp14:anchorId="0F02B655" wp14:editId="47A94A35">
            <wp:extent cx="5731510" cy="417258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72585"/>
                    </a:xfrm>
                    <a:prstGeom prst="rect">
                      <a:avLst/>
                    </a:prstGeom>
                  </pic:spPr>
                </pic:pic>
              </a:graphicData>
            </a:graphic>
          </wp:inline>
        </w:drawing>
      </w:r>
    </w:p>
    <w:p w14:paraId="0A4937A3" w14:textId="2EDF4215" w:rsidR="000773FA" w:rsidRDefault="000773FA" w:rsidP="00616324">
      <w:pPr>
        <w:spacing w:line="360" w:lineRule="auto"/>
        <w:rPr>
          <w:rFonts w:ascii="Arial" w:hAnsi="Arial" w:cs="Arial"/>
          <w:lang w:val="en-US"/>
        </w:rPr>
      </w:pPr>
    </w:p>
    <w:p w14:paraId="3B0E9E58" w14:textId="77777777" w:rsidR="006D4113" w:rsidRDefault="004E3C5C" w:rsidP="006D4113">
      <w:pPr>
        <w:spacing w:line="360" w:lineRule="auto"/>
        <w:rPr>
          <w:rFonts w:ascii="Arial" w:hAnsi="Arial" w:cs="Arial"/>
          <w:lang w:val="en-US"/>
        </w:rPr>
      </w:pPr>
      <w:r>
        <w:rPr>
          <w:rFonts w:ascii="Arial" w:hAnsi="Arial" w:cs="Arial"/>
          <w:lang w:val="en-US"/>
        </w:rPr>
        <w:t>Eri</w:t>
      </w:r>
      <w:r w:rsidR="002753B0">
        <w:rPr>
          <w:rFonts w:ascii="Arial" w:hAnsi="Arial" w:cs="Arial"/>
          <w:lang w:val="en-US"/>
        </w:rPr>
        <w:t xml:space="preserve">k Erikson’s theory offers us a way to view the development of an individual throughout the entire </w:t>
      </w:r>
      <w:r w:rsidR="00E52840">
        <w:rPr>
          <w:rFonts w:ascii="Arial" w:hAnsi="Arial" w:cs="Arial"/>
          <w:lang w:val="en-US"/>
        </w:rPr>
        <w:t>lifespan. The</w:t>
      </w:r>
      <w:r w:rsidR="00D41747">
        <w:rPr>
          <w:rFonts w:ascii="Arial" w:hAnsi="Arial" w:cs="Arial"/>
          <w:lang w:val="en-US"/>
        </w:rPr>
        <w:t xml:space="preserve"> theory refers to a person’s </w:t>
      </w:r>
      <w:r w:rsidR="0008072C">
        <w:rPr>
          <w:rFonts w:ascii="Arial" w:hAnsi="Arial" w:cs="Arial"/>
          <w:lang w:val="en-US"/>
        </w:rPr>
        <w:t xml:space="preserve">individual needs with the demands of social. One of the </w:t>
      </w:r>
      <w:r w:rsidR="000F67E0">
        <w:rPr>
          <w:rFonts w:ascii="Arial" w:hAnsi="Arial" w:cs="Arial"/>
          <w:lang w:val="en-US"/>
        </w:rPr>
        <w:t>strong reasons why I chose this theory of p</w:t>
      </w:r>
      <w:r w:rsidR="000A57FF">
        <w:rPr>
          <w:rFonts w:ascii="Arial" w:hAnsi="Arial" w:cs="Arial"/>
          <w:lang w:val="en-US"/>
        </w:rPr>
        <w:t xml:space="preserve">sychology it is because is a wide theory and </w:t>
      </w:r>
      <w:r w:rsidR="00E52840">
        <w:rPr>
          <w:rFonts w:ascii="Arial" w:hAnsi="Arial" w:cs="Arial"/>
          <w:lang w:val="en-US"/>
        </w:rPr>
        <w:t>covers</w:t>
      </w:r>
      <w:r w:rsidR="000A57FF">
        <w:rPr>
          <w:rFonts w:ascii="Arial" w:hAnsi="Arial" w:cs="Arial"/>
          <w:lang w:val="en-US"/>
        </w:rPr>
        <w:t xml:space="preserve"> all stages of development of a person’s life .From birth stage to over 65 </w:t>
      </w:r>
      <w:r w:rsidR="00C5330A">
        <w:rPr>
          <w:rFonts w:ascii="Arial" w:hAnsi="Arial" w:cs="Arial"/>
          <w:lang w:val="en-US"/>
        </w:rPr>
        <w:t xml:space="preserve">years </w:t>
      </w:r>
      <w:r w:rsidR="00E52840">
        <w:rPr>
          <w:rFonts w:ascii="Arial" w:hAnsi="Arial" w:cs="Arial"/>
          <w:lang w:val="en-US"/>
        </w:rPr>
        <w:t>stage. This</w:t>
      </w:r>
      <w:r w:rsidR="00C5330A">
        <w:rPr>
          <w:rFonts w:ascii="Arial" w:hAnsi="Arial" w:cs="Arial"/>
          <w:lang w:val="en-US"/>
        </w:rPr>
        <w:t xml:space="preserve"> fact allowed me to emphasize the social nature of human </w:t>
      </w:r>
      <w:r w:rsidR="00E52840">
        <w:rPr>
          <w:rFonts w:ascii="Arial" w:hAnsi="Arial" w:cs="Arial"/>
          <w:lang w:val="en-US"/>
        </w:rPr>
        <w:t>beings</w:t>
      </w:r>
      <w:r w:rsidR="00C5330A">
        <w:rPr>
          <w:rFonts w:ascii="Arial" w:hAnsi="Arial" w:cs="Arial"/>
          <w:lang w:val="en-US"/>
        </w:rPr>
        <w:t xml:space="preserve"> and the social life have </w:t>
      </w:r>
      <w:r w:rsidR="002E7474">
        <w:rPr>
          <w:rFonts w:ascii="Arial" w:hAnsi="Arial" w:cs="Arial"/>
          <w:lang w:val="en-US"/>
        </w:rPr>
        <w:t xml:space="preserve">on development. I strongly </w:t>
      </w:r>
      <w:r w:rsidR="00E52840">
        <w:rPr>
          <w:rFonts w:ascii="Arial" w:hAnsi="Arial" w:cs="Arial"/>
          <w:lang w:val="en-US"/>
        </w:rPr>
        <w:t>consider</w:t>
      </w:r>
      <w:r w:rsidR="002E7474">
        <w:rPr>
          <w:rFonts w:ascii="Arial" w:hAnsi="Arial" w:cs="Arial"/>
          <w:lang w:val="en-US"/>
        </w:rPr>
        <w:t xml:space="preserve"> the social life </w:t>
      </w:r>
      <w:r w:rsidR="00E52840">
        <w:rPr>
          <w:rFonts w:ascii="Arial" w:hAnsi="Arial" w:cs="Arial"/>
          <w:lang w:val="en-US"/>
        </w:rPr>
        <w:t>have</w:t>
      </w:r>
      <w:r w:rsidR="002E7474">
        <w:rPr>
          <w:rFonts w:ascii="Arial" w:hAnsi="Arial" w:cs="Arial"/>
          <w:lang w:val="en-US"/>
        </w:rPr>
        <w:t xml:space="preserve"> a major impact on every stage of every person’s life</w:t>
      </w:r>
      <w:r w:rsidR="00601603">
        <w:rPr>
          <w:rFonts w:ascii="Arial" w:hAnsi="Arial" w:cs="Arial"/>
          <w:lang w:val="en-US"/>
        </w:rPr>
        <w:t>. Whether we are talking about negative or positive impacts</w:t>
      </w:r>
      <w:r w:rsidR="00C7671C">
        <w:rPr>
          <w:rFonts w:ascii="Arial" w:hAnsi="Arial" w:cs="Arial"/>
          <w:lang w:val="en-US"/>
        </w:rPr>
        <w:t xml:space="preserve">. This fact influences the way we </w:t>
      </w:r>
      <w:r w:rsidR="00E52840">
        <w:rPr>
          <w:rFonts w:ascii="Arial" w:hAnsi="Arial" w:cs="Arial"/>
          <w:lang w:val="en-US"/>
        </w:rPr>
        <w:t>think</w:t>
      </w:r>
      <w:r w:rsidR="00C7671C">
        <w:rPr>
          <w:rFonts w:ascii="Arial" w:hAnsi="Arial" w:cs="Arial"/>
          <w:lang w:val="en-US"/>
        </w:rPr>
        <w:t xml:space="preserve"> ,feel, </w:t>
      </w:r>
      <w:r w:rsidR="003942E3">
        <w:rPr>
          <w:rFonts w:ascii="Arial" w:hAnsi="Arial" w:cs="Arial"/>
          <w:lang w:val="en-US"/>
        </w:rPr>
        <w:t>behave,</w:t>
      </w:r>
      <w:r w:rsidR="00C7671C">
        <w:rPr>
          <w:rFonts w:ascii="Arial" w:hAnsi="Arial" w:cs="Arial"/>
          <w:lang w:val="en-US"/>
        </w:rPr>
        <w:t xml:space="preserve"> and </w:t>
      </w:r>
      <w:r w:rsidR="00E52840">
        <w:rPr>
          <w:rFonts w:ascii="Arial" w:hAnsi="Arial" w:cs="Arial"/>
          <w:lang w:val="en-US"/>
        </w:rPr>
        <w:t>develop. I</w:t>
      </w:r>
      <w:r w:rsidR="00574679">
        <w:rPr>
          <w:rFonts w:ascii="Arial" w:hAnsi="Arial" w:cs="Arial"/>
          <w:lang w:val="en-US"/>
        </w:rPr>
        <w:t xml:space="preserve"> consider that social </w:t>
      </w:r>
      <w:r w:rsidR="0038254C">
        <w:rPr>
          <w:rFonts w:ascii="Arial" w:hAnsi="Arial" w:cs="Arial"/>
          <w:lang w:val="en-US"/>
        </w:rPr>
        <w:t>life influences us as people . In our nature</w:t>
      </w:r>
      <w:r w:rsidR="00E05839">
        <w:rPr>
          <w:rFonts w:ascii="Arial" w:hAnsi="Arial" w:cs="Arial"/>
          <w:lang w:val="en-US"/>
        </w:rPr>
        <w:t xml:space="preserve"> we feel to be part of an entourage which pushes us for changes and here is about social life</w:t>
      </w:r>
      <w:r w:rsidR="00275212">
        <w:rPr>
          <w:rFonts w:ascii="Arial" w:hAnsi="Arial" w:cs="Arial"/>
          <w:lang w:val="en-US"/>
        </w:rPr>
        <w:t xml:space="preserve">. </w:t>
      </w:r>
      <w:r w:rsidR="00E52840">
        <w:rPr>
          <w:rFonts w:ascii="Arial" w:hAnsi="Arial" w:cs="Arial"/>
          <w:lang w:val="en-US"/>
        </w:rPr>
        <w:t>We live to interact.</w:t>
      </w:r>
      <w:r w:rsidR="002753B0">
        <w:rPr>
          <w:rFonts w:ascii="Arial" w:hAnsi="Arial" w:cs="Arial"/>
          <w:lang w:val="en-US"/>
        </w:rPr>
        <w:t xml:space="preserve"> </w:t>
      </w:r>
    </w:p>
    <w:p w14:paraId="6BF3E837" w14:textId="02561274" w:rsidR="006D4113" w:rsidRPr="006D4113" w:rsidRDefault="006D4113" w:rsidP="006D4113">
      <w:pPr>
        <w:spacing w:line="360" w:lineRule="auto"/>
        <w:rPr>
          <w:rFonts w:ascii="Arial" w:hAnsi="Arial" w:cs="Arial"/>
          <w:b/>
          <w:bCs/>
        </w:rPr>
      </w:pPr>
      <w:r w:rsidRPr="006D4113">
        <w:rPr>
          <w:rFonts w:ascii="Arial" w:hAnsi="Arial" w:cs="Arial"/>
          <w:b/>
          <w:bCs/>
        </w:rPr>
        <w:t xml:space="preserve">3. Role of health care practitioners (Discuss the impact of using theory on the health and wellbeing of individuals in health or social care settings.) </w:t>
      </w:r>
    </w:p>
    <w:p w14:paraId="01796253" w14:textId="77777777" w:rsidR="0049546B" w:rsidRDefault="0034761C" w:rsidP="00DD1947">
      <w:pPr>
        <w:spacing w:line="360" w:lineRule="auto"/>
        <w:rPr>
          <w:rFonts w:ascii="Arial" w:hAnsi="Arial" w:cs="Arial"/>
          <w:lang w:val="en-US"/>
        </w:rPr>
      </w:pPr>
      <w:r>
        <w:rPr>
          <w:rFonts w:ascii="Arial" w:hAnsi="Arial" w:cs="Arial"/>
          <w:lang w:val="en-US"/>
        </w:rPr>
        <w:t>Erik Erikson’s psychosocial development theory is an upgrade of Freud’s theory original five stages of development. In 20</w:t>
      </w:r>
      <w:r w:rsidRPr="0034761C">
        <w:rPr>
          <w:rFonts w:ascii="Arial" w:hAnsi="Arial" w:cs="Arial"/>
          <w:vertAlign w:val="superscript"/>
          <w:lang w:val="en-US"/>
        </w:rPr>
        <w:t>th</w:t>
      </w:r>
      <w:r>
        <w:rPr>
          <w:rFonts w:ascii="Arial" w:hAnsi="Arial" w:cs="Arial"/>
          <w:lang w:val="en-US"/>
        </w:rPr>
        <w:t xml:space="preserve"> century Erikson psychoanalyst and psychologist, created in 1959 the eight stages life cycle</w:t>
      </w:r>
      <w:r w:rsidR="0049546B">
        <w:rPr>
          <w:rFonts w:ascii="Arial" w:hAnsi="Arial" w:cs="Arial"/>
          <w:lang w:val="en-US"/>
        </w:rPr>
        <w:t xml:space="preserve"> theory. In the theory specifying that the environment plays a major role to self-awareness human development, identity, and adjustment. Erikson states in </w:t>
      </w:r>
      <w:r w:rsidR="0049546B">
        <w:rPr>
          <w:rFonts w:ascii="Arial" w:hAnsi="Arial" w:cs="Arial"/>
          <w:lang w:val="en-US"/>
        </w:rPr>
        <w:lastRenderedPageBreak/>
        <w:t xml:space="preserve">the theory that the identity of each of us is achieved by facing goals and challenges during all stages of development throughout the life cycle. Each of them is differentiated by two apposite emotional forces, called opposite dispositions. Fallowing these challenges lead to a solving. A healthy personality would be a successful resolution. </w:t>
      </w:r>
    </w:p>
    <w:p w14:paraId="79205554" w14:textId="059170F4" w:rsidR="00DD1947" w:rsidRDefault="0049546B" w:rsidP="00DD1947">
      <w:pPr>
        <w:spacing w:line="360" w:lineRule="auto"/>
        <w:rPr>
          <w:rFonts w:ascii="Arial" w:hAnsi="Arial" w:cs="Arial"/>
          <w:lang w:val="en-US"/>
        </w:rPr>
      </w:pPr>
      <w:r>
        <w:rPr>
          <w:rFonts w:ascii="Arial" w:hAnsi="Arial" w:cs="Arial"/>
          <w:lang w:val="en-US"/>
        </w:rPr>
        <w:t xml:space="preserve">The theory of psychosocial development is about how individuals are formed and react to their surroundings. For this reason, the theory can be useful method in many areas in health care , including social work. This theory can be used in the analysis of the symptomatic behavior of a patient at the level of traumatic experience he has been through. </w:t>
      </w:r>
    </w:p>
    <w:p w14:paraId="37A6E4E8" w14:textId="568E5DB7" w:rsidR="00A2618C" w:rsidRDefault="00A2618C" w:rsidP="00DD1947">
      <w:pPr>
        <w:spacing w:line="360" w:lineRule="auto"/>
        <w:rPr>
          <w:rFonts w:ascii="Arial" w:hAnsi="Arial" w:cs="Arial"/>
          <w:lang w:val="en-US"/>
        </w:rPr>
      </w:pPr>
      <w:r>
        <w:rPr>
          <w:rFonts w:ascii="Arial" w:hAnsi="Arial" w:cs="Arial"/>
          <w:lang w:val="en-US"/>
        </w:rPr>
        <w:t>The theory of psychology offers to social workers a start to create interventions and organize their work. It provides to social workers a way to approach their clients’ problems in a research-based way. A challenge of applying of applying theories in the work of a social worker is to choose the appropriate theory ton present situation. It can be difficult to apply av single theory on the complex problems of clients. A practical way of approach is to take in consideration variable theories and then use them to understand multi-faced interventions. When comes to psychology the role of a social worker involves a good analytical thinking but also the power to emphasize and compassionate with the clients’ problems .</w:t>
      </w:r>
    </w:p>
    <w:p w14:paraId="4089C607" w14:textId="5A5C94CA" w:rsidR="0049546B" w:rsidRDefault="0049546B" w:rsidP="00DD1947">
      <w:pPr>
        <w:spacing w:line="360" w:lineRule="auto"/>
        <w:rPr>
          <w:rFonts w:ascii="Arial" w:hAnsi="Arial" w:cs="Arial"/>
          <w:lang w:val="en-US"/>
        </w:rPr>
      </w:pPr>
      <w:r>
        <w:rPr>
          <w:rFonts w:ascii="Arial" w:hAnsi="Arial" w:cs="Arial"/>
          <w:lang w:val="en-US"/>
        </w:rPr>
        <w:t>Social workers can use Erikson’s ‘’maturity timetable’’ to identify challenges and determinate what kind of support and services would be the most appropriate to address to social issues. Using the ‘’maturation timetable’’ social workers can use it to inform how they treat clients and what ways a patient differs from what expected.</w:t>
      </w:r>
    </w:p>
    <w:p w14:paraId="19FFDFDA" w14:textId="77777777" w:rsidR="006D4113" w:rsidRPr="006D4113" w:rsidRDefault="006D4113" w:rsidP="006D4113">
      <w:pPr>
        <w:spacing w:line="360" w:lineRule="auto"/>
        <w:rPr>
          <w:rFonts w:ascii="Arial" w:hAnsi="Arial" w:cs="Arial"/>
          <w:b/>
          <w:bCs/>
        </w:rPr>
      </w:pPr>
      <w:r w:rsidRPr="006D4113">
        <w:rPr>
          <w:rFonts w:ascii="Arial" w:hAnsi="Arial" w:cs="Arial"/>
          <w:b/>
          <w:bCs/>
        </w:rPr>
        <w:t xml:space="preserve">4. Reflection (Application of theory on future career) </w:t>
      </w:r>
    </w:p>
    <w:p w14:paraId="5F83520D" w14:textId="3C1C8E5F" w:rsidR="00701742" w:rsidRDefault="00701742" w:rsidP="00A2618C">
      <w:pPr>
        <w:spacing w:line="360" w:lineRule="auto"/>
        <w:rPr>
          <w:rFonts w:ascii="Arial" w:hAnsi="Arial" w:cs="Arial"/>
          <w:lang w:val="en-US"/>
        </w:rPr>
      </w:pPr>
      <w:r>
        <w:rPr>
          <w:rFonts w:ascii="Arial" w:hAnsi="Arial" w:cs="Arial"/>
          <w:lang w:val="en-US"/>
        </w:rPr>
        <w:t xml:space="preserve">From this report it can </w:t>
      </w:r>
      <w:r w:rsidR="00B424E6">
        <w:rPr>
          <w:rFonts w:ascii="Arial" w:hAnsi="Arial" w:cs="Arial"/>
          <w:lang w:val="en-US"/>
        </w:rPr>
        <w:t>be</w:t>
      </w:r>
      <w:r>
        <w:rPr>
          <w:rFonts w:ascii="Arial" w:hAnsi="Arial" w:cs="Arial"/>
          <w:lang w:val="en-US"/>
        </w:rPr>
        <w:t xml:space="preserve"> concluded that </w:t>
      </w:r>
      <w:r w:rsidR="004D71A1">
        <w:rPr>
          <w:rFonts w:ascii="Arial" w:hAnsi="Arial" w:cs="Arial"/>
          <w:lang w:val="en-US"/>
        </w:rPr>
        <w:t>psychological</w:t>
      </w:r>
      <w:r>
        <w:rPr>
          <w:rFonts w:ascii="Arial" w:hAnsi="Arial" w:cs="Arial"/>
          <w:lang w:val="en-US"/>
        </w:rPr>
        <w:t xml:space="preserve"> theories such as cognitive,humanistic,psycho-</w:t>
      </w:r>
      <w:r w:rsidR="004D71A1">
        <w:rPr>
          <w:rFonts w:ascii="Arial" w:hAnsi="Arial" w:cs="Arial"/>
          <w:lang w:val="en-US"/>
        </w:rPr>
        <w:t>dynamic,</w:t>
      </w:r>
      <w:r>
        <w:rPr>
          <w:rFonts w:ascii="Arial" w:hAnsi="Arial" w:cs="Arial"/>
          <w:lang w:val="en-US"/>
        </w:rPr>
        <w:t xml:space="preserve"> and </w:t>
      </w:r>
      <w:r w:rsidR="004D71A1">
        <w:rPr>
          <w:rFonts w:ascii="Arial" w:hAnsi="Arial" w:cs="Arial"/>
          <w:lang w:val="en-US"/>
        </w:rPr>
        <w:t>behavioral</w:t>
      </w:r>
      <w:r>
        <w:rPr>
          <w:rFonts w:ascii="Arial" w:hAnsi="Arial" w:cs="Arial"/>
          <w:lang w:val="en-US"/>
        </w:rPr>
        <w:t xml:space="preserve"> and associated to different stages of life in health and social care </w:t>
      </w:r>
      <w:r w:rsidR="004D71A1">
        <w:rPr>
          <w:rFonts w:ascii="Arial" w:hAnsi="Arial" w:cs="Arial"/>
          <w:lang w:val="en-US"/>
        </w:rPr>
        <w:t>sector. They</w:t>
      </w:r>
      <w:r>
        <w:rPr>
          <w:rFonts w:ascii="Arial" w:hAnsi="Arial" w:cs="Arial"/>
          <w:lang w:val="en-US"/>
        </w:rPr>
        <w:t xml:space="preserve"> also improve understanding of relationships between practitioners and patients/clients. I have not practiced in this </w:t>
      </w:r>
      <w:r w:rsidR="004D71A1">
        <w:rPr>
          <w:rFonts w:ascii="Arial" w:hAnsi="Arial" w:cs="Arial"/>
          <w:lang w:val="en-US"/>
        </w:rPr>
        <w:t>field,</w:t>
      </w:r>
      <w:r>
        <w:rPr>
          <w:rFonts w:ascii="Arial" w:hAnsi="Arial" w:cs="Arial"/>
          <w:lang w:val="en-US"/>
        </w:rPr>
        <w:t xml:space="preserve"> but </w:t>
      </w:r>
      <w:r w:rsidR="004D71A1">
        <w:rPr>
          <w:rFonts w:ascii="Arial" w:hAnsi="Arial" w:cs="Arial"/>
          <w:lang w:val="en-US"/>
        </w:rPr>
        <w:t>I have</w:t>
      </w:r>
      <w:r>
        <w:rPr>
          <w:rFonts w:ascii="Arial" w:hAnsi="Arial" w:cs="Arial"/>
          <w:lang w:val="en-US"/>
        </w:rPr>
        <w:t xml:space="preserve"> over 300 hours of practical work in care home </w:t>
      </w:r>
      <w:r w:rsidR="004D71A1">
        <w:rPr>
          <w:rFonts w:ascii="Arial" w:hAnsi="Arial" w:cs="Arial"/>
          <w:lang w:val="en-US"/>
        </w:rPr>
        <w:t>settings. Working</w:t>
      </w:r>
      <w:r>
        <w:rPr>
          <w:rFonts w:ascii="Arial" w:hAnsi="Arial" w:cs="Arial"/>
          <w:lang w:val="en-US"/>
        </w:rPr>
        <w:t xml:space="preserve"> </w:t>
      </w:r>
      <w:r w:rsidR="004D71A1">
        <w:rPr>
          <w:rFonts w:ascii="Arial" w:hAnsi="Arial" w:cs="Arial"/>
          <w:lang w:val="en-US"/>
        </w:rPr>
        <w:t>inside of this kind of organisation I meet a variable variety of patients who face psychological problems , such as depression ,anxiety, stress etc.</w:t>
      </w:r>
      <w:r w:rsidR="00E95A55">
        <w:rPr>
          <w:rFonts w:ascii="Arial" w:hAnsi="Arial" w:cs="Arial"/>
          <w:lang w:val="en-US"/>
        </w:rPr>
        <w:t xml:space="preserve"> </w:t>
      </w:r>
      <w:r w:rsidR="004D71A1">
        <w:rPr>
          <w:rFonts w:ascii="Arial" w:hAnsi="Arial" w:cs="Arial"/>
          <w:lang w:val="en-US"/>
        </w:rPr>
        <w:t xml:space="preserve">As </w:t>
      </w:r>
      <w:r w:rsidR="00E95A55">
        <w:rPr>
          <w:rFonts w:ascii="Arial" w:hAnsi="Arial" w:cs="Arial"/>
          <w:lang w:val="en-US"/>
        </w:rPr>
        <w:t>casual factors</w:t>
      </w:r>
      <w:r w:rsidR="00512779">
        <w:rPr>
          <w:rFonts w:ascii="Arial" w:hAnsi="Arial" w:cs="Arial"/>
          <w:lang w:val="en-US"/>
        </w:rPr>
        <w:t xml:space="preserve"> of the health problems , the residents I came in contact with were based on psychosocial factors. The residents were low esteem and suffering from drepression.Speaking of which, a realized that once with the ages social factors had a bigger impact on this age. At this stage there are more chances to feel deprived of self-esteem and unsupported, struck by rejection and underestimated by other cause of age criteria. The staff of that organization took care to adopt a well-established approach as their well-trained. They provided care services well defined by the needs of each </w:t>
      </w:r>
      <w:r w:rsidR="003B1550">
        <w:rPr>
          <w:rFonts w:ascii="Arial" w:hAnsi="Arial" w:cs="Arial"/>
          <w:lang w:val="en-US"/>
        </w:rPr>
        <w:t>patient. Older</w:t>
      </w:r>
      <w:r w:rsidR="00512779">
        <w:rPr>
          <w:rFonts w:ascii="Arial" w:hAnsi="Arial" w:cs="Arial"/>
          <w:lang w:val="en-US"/>
        </w:rPr>
        <w:t xml:space="preserve"> adults often experience physical and cognitive </w:t>
      </w:r>
      <w:r w:rsidR="003B1550">
        <w:rPr>
          <w:rFonts w:ascii="Arial" w:hAnsi="Arial" w:cs="Arial"/>
          <w:lang w:val="en-US"/>
        </w:rPr>
        <w:t xml:space="preserve">declines. Plying the theories of psychology in social </w:t>
      </w:r>
      <w:r w:rsidR="003B1550">
        <w:rPr>
          <w:rFonts w:ascii="Arial" w:hAnsi="Arial" w:cs="Arial"/>
          <w:lang w:val="en-US"/>
        </w:rPr>
        <w:lastRenderedPageBreak/>
        <w:t xml:space="preserve">service sector it is critical as individuals often deal with mental illnesses problems. In in future career, I would take in consideration a variety of theories as they are all necessary in taking the best approach in any situation. Acting in a </w:t>
      </w:r>
      <w:r w:rsidR="00B424E6">
        <w:rPr>
          <w:rFonts w:ascii="Arial" w:hAnsi="Arial" w:cs="Arial"/>
          <w:lang w:val="en-US"/>
        </w:rPr>
        <w:t>known</w:t>
      </w:r>
      <w:r w:rsidR="003B1550">
        <w:rPr>
          <w:rFonts w:ascii="Arial" w:hAnsi="Arial" w:cs="Arial"/>
          <w:lang w:val="en-US"/>
        </w:rPr>
        <w:t xml:space="preserve"> situation way would help me a as a social worker to determinate persons need and understand them at a better level. I strongly consider that social frame it depends at base of psychology. Even if the theories don’t offer universal crisis solution offer paths to different solutions to issues. The theories provide social professionals with a group of signals how successfully clients handle the crisis and their </w:t>
      </w:r>
      <w:r w:rsidR="002D388C">
        <w:rPr>
          <w:rFonts w:ascii="Arial" w:hAnsi="Arial" w:cs="Arial"/>
          <w:lang w:val="en-US"/>
        </w:rPr>
        <w:t>progress. Also, will help social workers better understand complex behaviors and social environment which have a big impact on their client’s life.</w:t>
      </w:r>
    </w:p>
    <w:p w14:paraId="44C3EC4A" w14:textId="1284D01D" w:rsidR="003B1550" w:rsidRDefault="003B1550" w:rsidP="00A2618C">
      <w:pPr>
        <w:spacing w:line="360" w:lineRule="auto"/>
        <w:rPr>
          <w:rFonts w:ascii="Arial" w:hAnsi="Arial" w:cs="Arial"/>
          <w:b/>
          <w:bCs/>
          <w:lang w:val="en-US"/>
        </w:rPr>
      </w:pPr>
      <w:r w:rsidRPr="003B1550">
        <w:rPr>
          <w:rFonts w:ascii="Arial" w:hAnsi="Arial" w:cs="Arial"/>
          <w:b/>
          <w:bCs/>
          <w:lang w:val="en-US"/>
        </w:rPr>
        <w:t>5.CONCLUSION</w:t>
      </w:r>
    </w:p>
    <w:p w14:paraId="625D386E" w14:textId="77777777" w:rsidR="0099494C" w:rsidRDefault="002D388C" w:rsidP="00DD1947">
      <w:pPr>
        <w:spacing w:line="360" w:lineRule="auto"/>
        <w:rPr>
          <w:rFonts w:ascii="Arial" w:hAnsi="Arial" w:cs="Arial"/>
          <w:lang w:val="en-US"/>
        </w:rPr>
      </w:pPr>
      <w:r>
        <w:rPr>
          <w:rFonts w:ascii="Arial" w:hAnsi="Arial" w:cs="Arial"/>
          <w:lang w:val="en-US"/>
        </w:rPr>
        <w:t xml:space="preserve">As a future health care practitioner, it is a must to have a base understanding of how and why human behavior is. Each of psychology theory offers </w:t>
      </w:r>
      <w:r w:rsidR="006D4113">
        <w:rPr>
          <w:rFonts w:ascii="Arial" w:hAnsi="Arial" w:cs="Arial"/>
          <w:lang w:val="en-US"/>
        </w:rPr>
        <w:t>an</w:t>
      </w:r>
      <w:r>
        <w:rPr>
          <w:rFonts w:ascii="Arial" w:hAnsi="Arial" w:cs="Arial"/>
          <w:lang w:val="en-US"/>
        </w:rPr>
        <w:t xml:space="preserve"> understanding a certain aspect of a human behavior which plays a role in proving care services.</w:t>
      </w:r>
      <w:r w:rsidR="00C06807">
        <w:rPr>
          <w:rFonts w:ascii="Arial" w:hAnsi="Arial" w:cs="Arial"/>
          <w:lang w:val="en-US"/>
        </w:rPr>
        <w:t xml:space="preserve"> Learning psychology can be always beneficial as it gives an insight of what a person it is capable of doing from their different type of behavior. Using psychology knowledge will help us become a better health care practitioner and offer a better care service.  Psychology allows us to understand </w:t>
      </w:r>
      <w:proofErr w:type="spellStart"/>
      <w:r w:rsidR="00C06807">
        <w:rPr>
          <w:rFonts w:ascii="Arial" w:hAnsi="Arial" w:cs="Arial"/>
          <w:lang w:val="en-US"/>
        </w:rPr>
        <w:t>ore</w:t>
      </w:r>
      <w:proofErr w:type="spellEnd"/>
      <w:r w:rsidR="00C06807">
        <w:rPr>
          <w:rFonts w:ascii="Arial" w:hAnsi="Arial" w:cs="Arial"/>
          <w:lang w:val="en-US"/>
        </w:rPr>
        <w:t xml:space="preserve"> about how </w:t>
      </w:r>
      <w:r w:rsidR="0099494C">
        <w:rPr>
          <w:rFonts w:ascii="Arial" w:hAnsi="Arial" w:cs="Arial"/>
          <w:lang w:val="en-US"/>
        </w:rPr>
        <w:t>mind</w:t>
      </w:r>
      <w:r w:rsidR="00C06807">
        <w:rPr>
          <w:rFonts w:ascii="Arial" w:hAnsi="Arial" w:cs="Arial"/>
          <w:lang w:val="en-US"/>
        </w:rPr>
        <w:t xml:space="preserve"> and body works together. This knowledge can help as to make </w:t>
      </w:r>
      <w:r w:rsidR="0099494C">
        <w:rPr>
          <w:rFonts w:ascii="Arial" w:hAnsi="Arial" w:cs="Arial"/>
          <w:lang w:val="en-US"/>
        </w:rPr>
        <w:t>fair decisions and to avoid difficult situations. It can be a good tool for goal setting and effective living.</w:t>
      </w:r>
    </w:p>
    <w:p w14:paraId="27A6845E" w14:textId="77777777" w:rsidR="0099494C" w:rsidRDefault="0099494C" w:rsidP="00DD1947">
      <w:pPr>
        <w:spacing w:line="360" w:lineRule="auto"/>
        <w:rPr>
          <w:rFonts w:ascii="Arial" w:hAnsi="Arial" w:cs="Arial"/>
          <w:lang w:val="en-US"/>
        </w:rPr>
      </w:pPr>
    </w:p>
    <w:p w14:paraId="7D5458DC" w14:textId="77777777" w:rsidR="0099494C" w:rsidRDefault="0099494C" w:rsidP="00DD1947">
      <w:pPr>
        <w:spacing w:line="360" w:lineRule="auto"/>
        <w:rPr>
          <w:rFonts w:ascii="Arial" w:hAnsi="Arial" w:cs="Arial"/>
          <w:lang w:val="en-US"/>
        </w:rPr>
      </w:pPr>
    </w:p>
    <w:p w14:paraId="20899B9A" w14:textId="77777777" w:rsidR="0099494C" w:rsidRDefault="0099494C" w:rsidP="00DD1947">
      <w:pPr>
        <w:spacing w:line="360" w:lineRule="auto"/>
        <w:rPr>
          <w:rFonts w:ascii="Arial" w:hAnsi="Arial" w:cs="Arial"/>
          <w:lang w:val="en-US"/>
        </w:rPr>
      </w:pPr>
    </w:p>
    <w:p w14:paraId="0F0BDFD1" w14:textId="77777777" w:rsidR="0099494C" w:rsidRDefault="0099494C" w:rsidP="00DD1947">
      <w:pPr>
        <w:spacing w:line="360" w:lineRule="auto"/>
        <w:rPr>
          <w:rFonts w:ascii="Arial" w:hAnsi="Arial" w:cs="Arial"/>
          <w:lang w:val="en-US"/>
        </w:rPr>
      </w:pPr>
    </w:p>
    <w:p w14:paraId="764EDA4A" w14:textId="77777777" w:rsidR="0099494C" w:rsidRDefault="0099494C" w:rsidP="00DD1947">
      <w:pPr>
        <w:spacing w:line="360" w:lineRule="auto"/>
        <w:rPr>
          <w:rFonts w:ascii="Arial" w:hAnsi="Arial" w:cs="Arial"/>
          <w:lang w:val="en-US"/>
        </w:rPr>
      </w:pPr>
    </w:p>
    <w:p w14:paraId="42EB32A5" w14:textId="77777777" w:rsidR="0099494C" w:rsidRDefault="0099494C" w:rsidP="00DD1947">
      <w:pPr>
        <w:spacing w:line="360" w:lineRule="auto"/>
        <w:rPr>
          <w:rFonts w:ascii="Arial" w:hAnsi="Arial" w:cs="Arial"/>
          <w:lang w:val="en-US"/>
        </w:rPr>
      </w:pPr>
    </w:p>
    <w:p w14:paraId="074E9DCF" w14:textId="77777777" w:rsidR="0099494C" w:rsidRDefault="0099494C" w:rsidP="00DD1947">
      <w:pPr>
        <w:spacing w:line="360" w:lineRule="auto"/>
        <w:rPr>
          <w:rFonts w:ascii="Arial" w:hAnsi="Arial" w:cs="Arial"/>
          <w:lang w:val="en-US"/>
        </w:rPr>
      </w:pPr>
    </w:p>
    <w:p w14:paraId="5F31D015" w14:textId="77777777" w:rsidR="0099494C" w:rsidRDefault="0099494C" w:rsidP="00DD1947">
      <w:pPr>
        <w:spacing w:line="360" w:lineRule="auto"/>
        <w:rPr>
          <w:rFonts w:ascii="Arial" w:hAnsi="Arial" w:cs="Arial"/>
          <w:lang w:val="en-US"/>
        </w:rPr>
      </w:pPr>
    </w:p>
    <w:p w14:paraId="04DC3B9D" w14:textId="77777777" w:rsidR="0099494C" w:rsidRDefault="0099494C" w:rsidP="00DD1947">
      <w:pPr>
        <w:spacing w:line="360" w:lineRule="auto"/>
        <w:rPr>
          <w:rFonts w:ascii="Arial" w:hAnsi="Arial" w:cs="Arial"/>
          <w:lang w:val="en-US"/>
        </w:rPr>
      </w:pPr>
    </w:p>
    <w:p w14:paraId="4611103E" w14:textId="77777777" w:rsidR="0099494C" w:rsidRDefault="0099494C" w:rsidP="00DD1947">
      <w:pPr>
        <w:spacing w:line="360" w:lineRule="auto"/>
        <w:rPr>
          <w:rFonts w:ascii="Arial" w:hAnsi="Arial" w:cs="Arial"/>
          <w:lang w:val="en-US"/>
        </w:rPr>
      </w:pPr>
    </w:p>
    <w:p w14:paraId="49964FBB" w14:textId="77777777" w:rsidR="0099494C" w:rsidRDefault="0099494C" w:rsidP="00DD1947">
      <w:pPr>
        <w:spacing w:line="360" w:lineRule="auto"/>
        <w:rPr>
          <w:rFonts w:ascii="Arial" w:hAnsi="Arial" w:cs="Arial"/>
          <w:lang w:val="en-US"/>
        </w:rPr>
      </w:pPr>
    </w:p>
    <w:p w14:paraId="3A1E4B7B" w14:textId="77777777" w:rsidR="0099494C" w:rsidRDefault="0099494C" w:rsidP="00DD1947">
      <w:pPr>
        <w:spacing w:line="360" w:lineRule="auto"/>
        <w:rPr>
          <w:rFonts w:ascii="Arial" w:hAnsi="Arial" w:cs="Arial"/>
          <w:lang w:val="en-US"/>
        </w:rPr>
      </w:pPr>
    </w:p>
    <w:p w14:paraId="6AA42D86" w14:textId="267D9087" w:rsidR="002B2C51" w:rsidRPr="0099494C" w:rsidRDefault="0099494C" w:rsidP="00DD1947">
      <w:pPr>
        <w:spacing w:line="360" w:lineRule="auto"/>
        <w:rPr>
          <w:rFonts w:ascii="Arial" w:hAnsi="Arial" w:cs="Arial"/>
          <w:lang w:val="en-US"/>
        </w:rPr>
      </w:pPr>
      <w:r>
        <w:rPr>
          <w:rFonts w:ascii="Arial" w:hAnsi="Arial" w:cs="Arial"/>
          <w:b/>
          <w:bCs/>
          <w:lang w:val="en-US"/>
        </w:rPr>
        <w:lastRenderedPageBreak/>
        <w:t>6.</w:t>
      </w:r>
      <w:r w:rsidR="002B2C51">
        <w:rPr>
          <w:rFonts w:ascii="Arial" w:hAnsi="Arial" w:cs="Arial"/>
          <w:b/>
          <w:bCs/>
          <w:lang w:val="en-US"/>
        </w:rPr>
        <w:t>REFERENCES</w:t>
      </w:r>
    </w:p>
    <w:p w14:paraId="745A454C" w14:textId="77777777" w:rsidR="002B2C51" w:rsidRPr="002B2C51" w:rsidRDefault="002B2C51" w:rsidP="002B2C51">
      <w:pPr>
        <w:spacing w:line="360" w:lineRule="auto"/>
        <w:rPr>
          <w:rFonts w:ascii="Arial" w:hAnsi="Arial" w:cs="Arial"/>
          <w:b/>
          <w:bCs/>
          <w:lang w:val="en-US"/>
        </w:rPr>
      </w:pPr>
    </w:p>
    <w:p w14:paraId="180BC14A" w14:textId="26F749F6"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Erikson, Erik (1902-1994). (2006). In Encyclopedia of Human Development.</w:t>
      </w:r>
    </w:p>
    <w:p w14:paraId="2E2EA1CF" w14:textId="3EB55975"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Anon (2018) Erikson’s Theory of Psychosocial Development. The SAGE Encyclopedia of Intellectual and Developmental Disorders</w:t>
      </w:r>
    </w:p>
    <w:p w14:paraId="3DDB44A7" w14:textId="32264DFD"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Kakar, S. (2015) Encounters </w:t>
      </w:r>
      <w:r w:rsidR="00B424E6" w:rsidRPr="002B2C51">
        <w:rPr>
          <w:rFonts w:ascii="Arial" w:hAnsi="Arial" w:cs="Arial"/>
          <w:lang w:val="en-US"/>
        </w:rPr>
        <w:t>with</w:t>
      </w:r>
      <w:r w:rsidRPr="002B2C51">
        <w:rPr>
          <w:rFonts w:ascii="Arial" w:hAnsi="Arial" w:cs="Arial"/>
          <w:lang w:val="en-US"/>
        </w:rPr>
        <w:t xml:space="preserve"> Erik Erikson. The Psychoanalytic review (1963). [Online] 102 (6), 793–802.</w:t>
      </w:r>
    </w:p>
    <w:p w14:paraId="7DCA5C82" w14:textId="6832080A" w:rsid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Tsao, C. I. P. (2010) Successful Resolutions: Erik Erikson’s Eight. Academic psychiatry. [Online] 34 (4), 290–290.</w:t>
      </w:r>
    </w:p>
    <w:p w14:paraId="626B52DA" w14:textId="2199D715" w:rsidR="002B2C51" w:rsidRDefault="002B2C51" w:rsidP="002B2C51">
      <w:pPr>
        <w:pStyle w:val="ListParagraph"/>
        <w:numPr>
          <w:ilvl w:val="0"/>
          <w:numId w:val="6"/>
        </w:numPr>
        <w:spacing w:line="360" w:lineRule="auto"/>
        <w:rPr>
          <w:rFonts w:ascii="Arial" w:hAnsi="Arial" w:cs="Arial"/>
          <w:lang w:val="en-US"/>
        </w:rPr>
      </w:pPr>
      <w:r>
        <w:rPr>
          <w:rFonts w:ascii="Arial" w:hAnsi="Arial" w:cs="Arial"/>
          <w:lang w:val="en-US"/>
        </w:rPr>
        <w:t>My UWTSD Library</w:t>
      </w:r>
    </w:p>
    <w:p w14:paraId="091607B0" w14:textId="2884466B" w:rsidR="002B2C51" w:rsidRPr="002B2C51" w:rsidRDefault="002B2C51" w:rsidP="002B2C51">
      <w:pPr>
        <w:pStyle w:val="ListParagraph"/>
        <w:numPr>
          <w:ilvl w:val="0"/>
          <w:numId w:val="6"/>
        </w:numPr>
        <w:spacing w:line="360" w:lineRule="auto"/>
        <w:rPr>
          <w:rFonts w:ascii="Arial" w:hAnsi="Arial" w:cs="Arial"/>
          <w:lang w:val="en-US"/>
        </w:rPr>
      </w:pPr>
      <w:r>
        <w:rPr>
          <w:rFonts w:ascii="Arial" w:hAnsi="Arial" w:cs="Arial"/>
          <w:lang w:val="en-US"/>
        </w:rPr>
        <w:t>MOODLE</w:t>
      </w:r>
    </w:p>
    <w:p w14:paraId="4AE63E43" w14:textId="48CB6A24"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Murray, M. &amp; Chamberlain, K. (1999) Qualitative health psychology theories and methods. London: SAGE.</w:t>
      </w:r>
    </w:p>
    <w:p w14:paraId="794E984D" w14:textId="4DFF9092"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Miller, P. H. (2010) Theories of developmental psychology. 5th ed. New York: Worth.</w:t>
      </w:r>
    </w:p>
    <w:p w14:paraId="5B5245C1" w14:textId="217EF3C3" w:rsidR="002B2C51" w:rsidRPr="002B2C51" w:rsidRDefault="002B2C51" w:rsidP="002B2C51">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Barker, S. (2016) Psychology for nursing and healthcare professionals : developing compassionate care. London: SAGE Publications Ltd.</w:t>
      </w:r>
    </w:p>
    <w:p w14:paraId="1012386D" w14:textId="78CFABD7" w:rsidR="00701742" w:rsidRPr="00701742" w:rsidRDefault="002B2C51" w:rsidP="00701742">
      <w:pPr>
        <w:pStyle w:val="ListParagraph"/>
        <w:numPr>
          <w:ilvl w:val="0"/>
          <w:numId w:val="6"/>
        </w:numPr>
        <w:spacing w:line="360" w:lineRule="auto"/>
        <w:rPr>
          <w:rFonts w:ascii="Arial" w:hAnsi="Arial" w:cs="Arial"/>
          <w:lang w:val="en-US"/>
        </w:rPr>
      </w:pPr>
      <w:r w:rsidRPr="002B2C51">
        <w:rPr>
          <w:rFonts w:ascii="Arial" w:hAnsi="Arial" w:cs="Arial"/>
          <w:lang w:val="en-US"/>
        </w:rPr>
        <w:t xml:space="preserve">  Marks, D. (David F. . et al. (2018) Health psychology : theory, </w:t>
      </w:r>
      <w:r w:rsidR="00B424E6" w:rsidRPr="002B2C51">
        <w:rPr>
          <w:rFonts w:ascii="Arial" w:hAnsi="Arial" w:cs="Arial"/>
          <w:lang w:val="en-US"/>
        </w:rPr>
        <w:t>research,</w:t>
      </w:r>
      <w:r w:rsidRPr="002B2C51">
        <w:rPr>
          <w:rFonts w:ascii="Arial" w:hAnsi="Arial" w:cs="Arial"/>
          <w:lang w:val="en-US"/>
        </w:rPr>
        <w:t xml:space="preserve"> and practice. 5th edition. Los Angeles: SAGE.</w:t>
      </w:r>
    </w:p>
    <w:p w14:paraId="5EC61F83" w14:textId="12F81484" w:rsidR="00701742" w:rsidRP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Pratesi, A. (2018) Doing Care, Doing Citizenship  Towards a Micro-Situated and Emotion-Based Model of Social Inclusion. 1st ed. 2018. [Online]. Cham: Springer International Publishing.</w:t>
      </w:r>
    </w:p>
    <w:p w14:paraId="5B91AC7B" w14:textId="2E2710FF" w:rsidR="00701742" w:rsidRP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Nelson, G. et al. (2014) Community psychology and community mental health. New York: Oxford University Press.</w:t>
      </w:r>
    </w:p>
    <w:p w14:paraId="17581902" w14:textId="0F8B653A" w:rsidR="00701742" w:rsidRP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Meadows, S. (2006) The child as thinker the development and acquisition of cognition in childhood. 2nd ed. London: Routledge.</w:t>
      </w:r>
    </w:p>
    <w:p w14:paraId="152C966E" w14:textId="5291093F" w:rsidR="00701742" w:rsidRP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Weinstein, J. (2008) Working with loss, </w:t>
      </w:r>
      <w:r w:rsidR="00B424E6" w:rsidRPr="00701742">
        <w:rPr>
          <w:rFonts w:ascii="Arial" w:hAnsi="Arial" w:cs="Arial"/>
          <w:lang w:val="en-US"/>
        </w:rPr>
        <w:t>death,</w:t>
      </w:r>
      <w:r w:rsidRPr="00701742">
        <w:rPr>
          <w:rFonts w:ascii="Arial" w:hAnsi="Arial" w:cs="Arial"/>
          <w:lang w:val="en-US"/>
        </w:rPr>
        <w:t xml:space="preserve"> and bereavement a guide for social workers. Los Angeles ;: SAGE.</w:t>
      </w:r>
    </w:p>
    <w:p w14:paraId="13C7F1C0" w14:textId="46F390C5" w:rsidR="00701742" w:rsidRP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Rogoff, B. (2003) The cultural nature of human development. Oxford [UK] ;a New York: Oxford University Press.</w:t>
      </w:r>
    </w:p>
    <w:p w14:paraId="597D3264" w14:textId="09059DA7" w:rsidR="00701742" w:rsidRDefault="00701742" w:rsidP="00701742">
      <w:pPr>
        <w:pStyle w:val="ListParagraph"/>
        <w:numPr>
          <w:ilvl w:val="0"/>
          <w:numId w:val="6"/>
        </w:numPr>
        <w:spacing w:line="360" w:lineRule="auto"/>
        <w:rPr>
          <w:rFonts w:ascii="Arial" w:hAnsi="Arial" w:cs="Arial"/>
          <w:lang w:val="en-US"/>
        </w:rPr>
      </w:pPr>
      <w:r w:rsidRPr="00701742">
        <w:rPr>
          <w:rFonts w:ascii="Arial" w:hAnsi="Arial" w:cs="Arial"/>
          <w:lang w:val="en-US"/>
        </w:rPr>
        <w:t xml:space="preserve">  Chirkov, V. (2020) The sociocultural movement in psychology, the role of theories in sociocultural inquiries, and the theory of sociocultural models. Asian journal of social psychology. [Online] 23 (2), 119–134.</w:t>
      </w:r>
    </w:p>
    <w:p w14:paraId="377DB91B" w14:textId="2BE4A733" w:rsidR="00701742" w:rsidRPr="00701742" w:rsidRDefault="00701742" w:rsidP="00701742">
      <w:pPr>
        <w:spacing w:line="360" w:lineRule="auto"/>
        <w:ind w:left="485"/>
        <w:rPr>
          <w:rFonts w:ascii="Arial" w:hAnsi="Arial" w:cs="Arial"/>
          <w:lang w:val="en-US"/>
        </w:rPr>
      </w:pPr>
    </w:p>
    <w:p w14:paraId="16E05AA9" w14:textId="3802CBFA" w:rsidR="0050353F" w:rsidRDefault="0050353F">
      <w:pPr>
        <w:rPr>
          <w:rFonts w:ascii="Arial" w:hAnsi="Arial" w:cs="Arial"/>
          <w:sz w:val="24"/>
          <w:szCs w:val="24"/>
          <w:lang w:val="en-US"/>
        </w:rPr>
      </w:pPr>
    </w:p>
    <w:p w14:paraId="5E5813B4" w14:textId="73F8D114" w:rsidR="0050353F" w:rsidRDefault="0050353F">
      <w:pPr>
        <w:rPr>
          <w:rFonts w:ascii="Arial" w:hAnsi="Arial" w:cs="Arial"/>
          <w:sz w:val="24"/>
          <w:szCs w:val="24"/>
          <w:lang w:val="en-US"/>
        </w:rPr>
      </w:pPr>
    </w:p>
    <w:p w14:paraId="2B79F3AA" w14:textId="77777777" w:rsidR="0050353F" w:rsidRPr="009E1F65" w:rsidRDefault="0050353F">
      <w:pPr>
        <w:rPr>
          <w:rFonts w:ascii="Arial" w:hAnsi="Arial" w:cs="Arial"/>
          <w:lang w:val="en-US"/>
        </w:rPr>
      </w:pPr>
    </w:p>
    <w:sectPr w:rsidR="0050353F" w:rsidRPr="009E1F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0063A" w14:textId="77777777" w:rsidR="002F03FA" w:rsidRDefault="002F03FA" w:rsidP="006634EA">
      <w:pPr>
        <w:spacing w:after="0" w:line="240" w:lineRule="auto"/>
      </w:pPr>
      <w:r>
        <w:separator/>
      </w:r>
    </w:p>
  </w:endnote>
  <w:endnote w:type="continuationSeparator" w:id="0">
    <w:p w14:paraId="7CB9E30E" w14:textId="77777777" w:rsidR="002F03FA" w:rsidRDefault="002F03FA" w:rsidP="006634EA">
      <w:pPr>
        <w:spacing w:after="0" w:line="240" w:lineRule="auto"/>
      </w:pPr>
      <w:r>
        <w:continuationSeparator/>
      </w:r>
    </w:p>
  </w:endnote>
  <w:endnote w:type="continuationNotice" w:id="1">
    <w:p w14:paraId="362D291D" w14:textId="77777777" w:rsidR="002F03FA" w:rsidRDefault="002F03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249050"/>
      <w:docPartObj>
        <w:docPartGallery w:val="Page Numbers (Bottom of Page)"/>
        <w:docPartUnique/>
      </w:docPartObj>
    </w:sdtPr>
    <w:sdtEndPr>
      <w:rPr>
        <w:noProof/>
      </w:rPr>
    </w:sdtEndPr>
    <w:sdtContent>
      <w:p w14:paraId="17AAF60B" w14:textId="680B2720" w:rsidR="006634EA" w:rsidRDefault="006634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84E33" w14:textId="77777777" w:rsidR="006634EA" w:rsidRDefault="006634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D2F8F" w14:textId="77777777" w:rsidR="002F03FA" w:rsidRDefault="002F03FA" w:rsidP="006634EA">
      <w:pPr>
        <w:spacing w:after="0" w:line="240" w:lineRule="auto"/>
      </w:pPr>
      <w:r>
        <w:separator/>
      </w:r>
    </w:p>
  </w:footnote>
  <w:footnote w:type="continuationSeparator" w:id="0">
    <w:p w14:paraId="339552D4" w14:textId="77777777" w:rsidR="002F03FA" w:rsidRDefault="002F03FA" w:rsidP="006634EA">
      <w:pPr>
        <w:spacing w:after="0" w:line="240" w:lineRule="auto"/>
      </w:pPr>
      <w:r>
        <w:continuationSeparator/>
      </w:r>
    </w:p>
  </w:footnote>
  <w:footnote w:type="continuationNotice" w:id="1">
    <w:p w14:paraId="03CFA00E" w14:textId="77777777" w:rsidR="002F03FA" w:rsidRDefault="002F03F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D19AA"/>
    <w:multiLevelType w:val="hybridMultilevel"/>
    <w:tmpl w:val="8AE88E7A"/>
    <w:lvl w:ilvl="0" w:tplc="08090001">
      <w:start w:val="1"/>
      <w:numFmt w:val="bullet"/>
      <w:lvlText w:val=""/>
      <w:lvlJc w:val="left"/>
      <w:pPr>
        <w:ind w:left="845" w:hanging="360"/>
      </w:pPr>
      <w:rPr>
        <w:rFonts w:ascii="Symbol" w:hAnsi="Symbol" w:hint="default"/>
      </w:rPr>
    </w:lvl>
    <w:lvl w:ilvl="1" w:tplc="08090003" w:tentative="1">
      <w:start w:val="1"/>
      <w:numFmt w:val="bullet"/>
      <w:lvlText w:val="o"/>
      <w:lvlJc w:val="left"/>
      <w:pPr>
        <w:ind w:left="1565" w:hanging="360"/>
      </w:pPr>
      <w:rPr>
        <w:rFonts w:ascii="Courier New" w:hAnsi="Courier New" w:cs="Courier New" w:hint="default"/>
      </w:rPr>
    </w:lvl>
    <w:lvl w:ilvl="2" w:tplc="08090005" w:tentative="1">
      <w:start w:val="1"/>
      <w:numFmt w:val="bullet"/>
      <w:lvlText w:val=""/>
      <w:lvlJc w:val="left"/>
      <w:pPr>
        <w:ind w:left="2285" w:hanging="360"/>
      </w:pPr>
      <w:rPr>
        <w:rFonts w:ascii="Wingdings" w:hAnsi="Wingdings" w:hint="default"/>
      </w:rPr>
    </w:lvl>
    <w:lvl w:ilvl="3" w:tplc="08090001" w:tentative="1">
      <w:start w:val="1"/>
      <w:numFmt w:val="bullet"/>
      <w:lvlText w:val=""/>
      <w:lvlJc w:val="left"/>
      <w:pPr>
        <w:ind w:left="3005" w:hanging="360"/>
      </w:pPr>
      <w:rPr>
        <w:rFonts w:ascii="Symbol" w:hAnsi="Symbol" w:hint="default"/>
      </w:rPr>
    </w:lvl>
    <w:lvl w:ilvl="4" w:tplc="08090003" w:tentative="1">
      <w:start w:val="1"/>
      <w:numFmt w:val="bullet"/>
      <w:lvlText w:val="o"/>
      <w:lvlJc w:val="left"/>
      <w:pPr>
        <w:ind w:left="3725" w:hanging="360"/>
      </w:pPr>
      <w:rPr>
        <w:rFonts w:ascii="Courier New" w:hAnsi="Courier New" w:cs="Courier New" w:hint="default"/>
      </w:rPr>
    </w:lvl>
    <w:lvl w:ilvl="5" w:tplc="08090005" w:tentative="1">
      <w:start w:val="1"/>
      <w:numFmt w:val="bullet"/>
      <w:lvlText w:val=""/>
      <w:lvlJc w:val="left"/>
      <w:pPr>
        <w:ind w:left="4445" w:hanging="360"/>
      </w:pPr>
      <w:rPr>
        <w:rFonts w:ascii="Wingdings" w:hAnsi="Wingdings" w:hint="default"/>
      </w:rPr>
    </w:lvl>
    <w:lvl w:ilvl="6" w:tplc="08090001" w:tentative="1">
      <w:start w:val="1"/>
      <w:numFmt w:val="bullet"/>
      <w:lvlText w:val=""/>
      <w:lvlJc w:val="left"/>
      <w:pPr>
        <w:ind w:left="5165" w:hanging="360"/>
      </w:pPr>
      <w:rPr>
        <w:rFonts w:ascii="Symbol" w:hAnsi="Symbol" w:hint="default"/>
      </w:rPr>
    </w:lvl>
    <w:lvl w:ilvl="7" w:tplc="08090003" w:tentative="1">
      <w:start w:val="1"/>
      <w:numFmt w:val="bullet"/>
      <w:lvlText w:val="o"/>
      <w:lvlJc w:val="left"/>
      <w:pPr>
        <w:ind w:left="5885" w:hanging="360"/>
      </w:pPr>
      <w:rPr>
        <w:rFonts w:ascii="Courier New" w:hAnsi="Courier New" w:cs="Courier New" w:hint="default"/>
      </w:rPr>
    </w:lvl>
    <w:lvl w:ilvl="8" w:tplc="08090005" w:tentative="1">
      <w:start w:val="1"/>
      <w:numFmt w:val="bullet"/>
      <w:lvlText w:val=""/>
      <w:lvlJc w:val="left"/>
      <w:pPr>
        <w:ind w:left="6605" w:hanging="360"/>
      </w:pPr>
      <w:rPr>
        <w:rFonts w:ascii="Wingdings" w:hAnsi="Wingdings" w:hint="default"/>
      </w:rPr>
    </w:lvl>
  </w:abstractNum>
  <w:abstractNum w:abstractNumId="1" w15:restartNumberingAfterBreak="0">
    <w:nsid w:val="25631338"/>
    <w:multiLevelType w:val="hybridMultilevel"/>
    <w:tmpl w:val="198A2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714735"/>
    <w:multiLevelType w:val="hybridMultilevel"/>
    <w:tmpl w:val="0F884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F4DDE"/>
    <w:multiLevelType w:val="hybridMultilevel"/>
    <w:tmpl w:val="FA182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5A242A"/>
    <w:multiLevelType w:val="hybridMultilevel"/>
    <w:tmpl w:val="222A0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B61703"/>
    <w:multiLevelType w:val="hybridMultilevel"/>
    <w:tmpl w:val="15581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5"/>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50C"/>
    <w:rsid w:val="00003656"/>
    <w:rsid w:val="00026549"/>
    <w:rsid w:val="00052F80"/>
    <w:rsid w:val="00057BDC"/>
    <w:rsid w:val="000773FA"/>
    <w:rsid w:val="0008072C"/>
    <w:rsid w:val="000A57FF"/>
    <w:rsid w:val="000B2B44"/>
    <w:rsid w:val="000B702E"/>
    <w:rsid w:val="000B7624"/>
    <w:rsid w:val="000C11ED"/>
    <w:rsid w:val="000C3F2E"/>
    <w:rsid w:val="000F67E0"/>
    <w:rsid w:val="00101E8A"/>
    <w:rsid w:val="001340C7"/>
    <w:rsid w:val="00162B6F"/>
    <w:rsid w:val="001C6C77"/>
    <w:rsid w:val="0021150C"/>
    <w:rsid w:val="00220DD7"/>
    <w:rsid w:val="0022210B"/>
    <w:rsid w:val="002606B5"/>
    <w:rsid w:val="00275212"/>
    <w:rsid w:val="002753B0"/>
    <w:rsid w:val="002758EC"/>
    <w:rsid w:val="00286E10"/>
    <w:rsid w:val="002B2C51"/>
    <w:rsid w:val="002D388C"/>
    <w:rsid w:val="002E0D8B"/>
    <w:rsid w:val="002E7474"/>
    <w:rsid w:val="002F03FA"/>
    <w:rsid w:val="00330577"/>
    <w:rsid w:val="0034761C"/>
    <w:rsid w:val="003527F8"/>
    <w:rsid w:val="00362D00"/>
    <w:rsid w:val="0038254C"/>
    <w:rsid w:val="003942E3"/>
    <w:rsid w:val="003A5A33"/>
    <w:rsid w:val="003B1550"/>
    <w:rsid w:val="003E4624"/>
    <w:rsid w:val="00401CE6"/>
    <w:rsid w:val="00402F94"/>
    <w:rsid w:val="004109CD"/>
    <w:rsid w:val="00431110"/>
    <w:rsid w:val="004324C0"/>
    <w:rsid w:val="00435858"/>
    <w:rsid w:val="004779CD"/>
    <w:rsid w:val="00491123"/>
    <w:rsid w:val="0049546B"/>
    <w:rsid w:val="004A1E13"/>
    <w:rsid w:val="004D71A1"/>
    <w:rsid w:val="004E09A0"/>
    <w:rsid w:val="004E3C5C"/>
    <w:rsid w:val="00500822"/>
    <w:rsid w:val="0050353F"/>
    <w:rsid w:val="00512779"/>
    <w:rsid w:val="00520D3C"/>
    <w:rsid w:val="00554C6B"/>
    <w:rsid w:val="00574679"/>
    <w:rsid w:val="005747F0"/>
    <w:rsid w:val="0058020A"/>
    <w:rsid w:val="005924D2"/>
    <w:rsid w:val="005C48E0"/>
    <w:rsid w:val="005D6ABA"/>
    <w:rsid w:val="005E65AF"/>
    <w:rsid w:val="00601603"/>
    <w:rsid w:val="00616324"/>
    <w:rsid w:val="00625074"/>
    <w:rsid w:val="00653C95"/>
    <w:rsid w:val="0065502A"/>
    <w:rsid w:val="0065645F"/>
    <w:rsid w:val="00660156"/>
    <w:rsid w:val="006634EA"/>
    <w:rsid w:val="006A554A"/>
    <w:rsid w:val="006D4113"/>
    <w:rsid w:val="00701742"/>
    <w:rsid w:val="00753E06"/>
    <w:rsid w:val="00776EDE"/>
    <w:rsid w:val="00780C1F"/>
    <w:rsid w:val="007B0CE9"/>
    <w:rsid w:val="00894510"/>
    <w:rsid w:val="008A3302"/>
    <w:rsid w:val="009205FB"/>
    <w:rsid w:val="00940527"/>
    <w:rsid w:val="00967A15"/>
    <w:rsid w:val="00971D2E"/>
    <w:rsid w:val="009932C0"/>
    <w:rsid w:val="0099494C"/>
    <w:rsid w:val="009B3EEE"/>
    <w:rsid w:val="009C49BA"/>
    <w:rsid w:val="009C56C2"/>
    <w:rsid w:val="009E1F65"/>
    <w:rsid w:val="00A2618C"/>
    <w:rsid w:val="00A5104A"/>
    <w:rsid w:val="00A71E0B"/>
    <w:rsid w:val="00A75B89"/>
    <w:rsid w:val="00A85B39"/>
    <w:rsid w:val="00A923A4"/>
    <w:rsid w:val="00AD24EC"/>
    <w:rsid w:val="00AD32D3"/>
    <w:rsid w:val="00B06EC0"/>
    <w:rsid w:val="00B0783B"/>
    <w:rsid w:val="00B2044D"/>
    <w:rsid w:val="00B21EA3"/>
    <w:rsid w:val="00B424E6"/>
    <w:rsid w:val="00B76296"/>
    <w:rsid w:val="00B932C4"/>
    <w:rsid w:val="00BC3CDD"/>
    <w:rsid w:val="00BD2D96"/>
    <w:rsid w:val="00BD5722"/>
    <w:rsid w:val="00C06807"/>
    <w:rsid w:val="00C31093"/>
    <w:rsid w:val="00C5330A"/>
    <w:rsid w:val="00C7671C"/>
    <w:rsid w:val="00C908D2"/>
    <w:rsid w:val="00CB758B"/>
    <w:rsid w:val="00CF0F1D"/>
    <w:rsid w:val="00D203BC"/>
    <w:rsid w:val="00D41747"/>
    <w:rsid w:val="00DA5F6E"/>
    <w:rsid w:val="00DD1947"/>
    <w:rsid w:val="00DF5784"/>
    <w:rsid w:val="00DF607F"/>
    <w:rsid w:val="00E05839"/>
    <w:rsid w:val="00E26847"/>
    <w:rsid w:val="00E52840"/>
    <w:rsid w:val="00E73F9C"/>
    <w:rsid w:val="00E74DDA"/>
    <w:rsid w:val="00E95A55"/>
    <w:rsid w:val="00EB5EB7"/>
    <w:rsid w:val="00EC7013"/>
    <w:rsid w:val="00EE725C"/>
    <w:rsid w:val="00EF15F6"/>
    <w:rsid w:val="00F05BDD"/>
    <w:rsid w:val="00F1417A"/>
    <w:rsid w:val="00F227E8"/>
    <w:rsid w:val="00F24A31"/>
    <w:rsid w:val="00F41310"/>
    <w:rsid w:val="00F43691"/>
    <w:rsid w:val="00F97744"/>
    <w:rsid w:val="00FC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89B32"/>
  <w15:chartTrackingRefBased/>
  <w15:docId w15:val="{C65E187C-BD9C-4C24-A669-05CED41F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6EDE"/>
    <w:pPr>
      <w:ind w:left="720"/>
      <w:contextualSpacing/>
    </w:pPr>
  </w:style>
  <w:style w:type="paragraph" w:styleId="Header">
    <w:name w:val="header"/>
    <w:basedOn w:val="Normal"/>
    <w:link w:val="HeaderChar"/>
    <w:uiPriority w:val="99"/>
    <w:unhideWhenUsed/>
    <w:rsid w:val="00663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4EA"/>
  </w:style>
  <w:style w:type="paragraph" w:styleId="Footer">
    <w:name w:val="footer"/>
    <w:basedOn w:val="Normal"/>
    <w:link w:val="FooterChar"/>
    <w:uiPriority w:val="99"/>
    <w:unhideWhenUsed/>
    <w:rsid w:val="00663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4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08E8F0-6585-4867-8078-224E5A963A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Ana Maria</cp:lastModifiedBy>
  <cp:revision>8</cp:revision>
  <dcterms:created xsi:type="dcterms:W3CDTF">2021-08-26T23:20:00Z</dcterms:created>
  <dcterms:modified xsi:type="dcterms:W3CDTF">2021-08-27T22:12:00Z</dcterms:modified>
</cp:coreProperties>
</file>