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A39" w:rsidRPr="00245A39" w:rsidRDefault="00245A39" w:rsidP="008A4717">
      <w:pPr>
        <w:spacing w:line="360" w:lineRule="auto"/>
        <w:jc w:val="both"/>
        <w:rPr>
          <w:rFonts w:ascii="Arial" w:hAnsi="Arial" w:cs="Arial"/>
          <w:sz w:val="24"/>
          <w:u w:val="single"/>
        </w:rPr>
      </w:pPr>
      <w:r w:rsidRPr="00245A39">
        <w:rPr>
          <w:rFonts w:ascii="Arial" w:hAnsi="Arial" w:cs="Arial"/>
          <w:sz w:val="24"/>
          <w:u w:val="single"/>
        </w:rPr>
        <w:t xml:space="preserve">Part 1 </w:t>
      </w:r>
    </w:p>
    <w:p w:rsidR="00CF7F5F" w:rsidRDefault="00D70178" w:rsidP="008A4717">
      <w:pPr>
        <w:spacing w:line="360" w:lineRule="auto"/>
        <w:jc w:val="both"/>
        <w:rPr>
          <w:rFonts w:ascii="Arial" w:hAnsi="Arial" w:cs="Arial"/>
          <w:sz w:val="24"/>
        </w:rPr>
      </w:pPr>
      <w:r>
        <w:rPr>
          <w:rFonts w:ascii="Arial" w:hAnsi="Arial" w:cs="Arial"/>
          <w:sz w:val="24"/>
        </w:rPr>
        <w:t>The idea that has been suggested for</w:t>
      </w:r>
      <w:r w:rsidR="00AA0304">
        <w:rPr>
          <w:rFonts w:ascii="Arial" w:hAnsi="Arial" w:cs="Arial"/>
          <w:sz w:val="24"/>
        </w:rPr>
        <w:t xml:space="preserve"> </w:t>
      </w:r>
      <w:r w:rsidR="008A4717" w:rsidRPr="008A4717">
        <w:rPr>
          <w:rFonts w:ascii="Arial" w:hAnsi="Arial" w:cs="Arial"/>
          <w:sz w:val="24"/>
        </w:rPr>
        <w:t xml:space="preserve">a business pitch </w:t>
      </w:r>
      <w:r>
        <w:rPr>
          <w:rFonts w:ascii="Arial" w:hAnsi="Arial" w:cs="Arial"/>
          <w:sz w:val="24"/>
        </w:rPr>
        <w:t>is looking hopeful</w:t>
      </w:r>
      <w:r w:rsidR="009523CA">
        <w:rPr>
          <w:rFonts w:ascii="Arial" w:hAnsi="Arial" w:cs="Arial"/>
          <w:sz w:val="24"/>
        </w:rPr>
        <w:t xml:space="preserve"> </w:t>
      </w:r>
      <w:r>
        <w:rPr>
          <w:rFonts w:ascii="Arial" w:hAnsi="Arial" w:cs="Arial"/>
          <w:sz w:val="24"/>
        </w:rPr>
        <w:t>for enhancing</w:t>
      </w:r>
      <w:r w:rsidR="008A4717" w:rsidRPr="008A4717">
        <w:rPr>
          <w:rFonts w:ascii="Arial" w:hAnsi="Arial" w:cs="Arial"/>
          <w:sz w:val="24"/>
        </w:rPr>
        <w:t>, develop</w:t>
      </w:r>
      <w:r>
        <w:rPr>
          <w:rFonts w:ascii="Arial" w:hAnsi="Arial" w:cs="Arial"/>
          <w:sz w:val="24"/>
        </w:rPr>
        <w:t>ing</w:t>
      </w:r>
      <w:r w:rsidR="008A4717" w:rsidRPr="008A4717">
        <w:rPr>
          <w:rFonts w:ascii="Arial" w:hAnsi="Arial" w:cs="Arial"/>
          <w:sz w:val="24"/>
        </w:rPr>
        <w:t xml:space="preserve"> and support</w:t>
      </w:r>
      <w:r>
        <w:rPr>
          <w:rFonts w:ascii="Arial" w:hAnsi="Arial" w:cs="Arial"/>
          <w:sz w:val="24"/>
        </w:rPr>
        <w:t>ing</w:t>
      </w:r>
      <w:r w:rsidR="008A4717" w:rsidRPr="008A4717">
        <w:rPr>
          <w:rFonts w:ascii="Arial" w:hAnsi="Arial" w:cs="Arial"/>
          <w:sz w:val="24"/>
        </w:rPr>
        <w:t xml:space="preserve"> </w:t>
      </w:r>
      <w:r>
        <w:rPr>
          <w:rFonts w:ascii="Arial" w:hAnsi="Arial" w:cs="Arial"/>
          <w:sz w:val="24"/>
        </w:rPr>
        <w:t xml:space="preserve">early </w:t>
      </w:r>
      <w:proofErr w:type="gramStart"/>
      <w:r>
        <w:rPr>
          <w:rFonts w:ascii="Arial" w:hAnsi="Arial" w:cs="Arial"/>
          <w:sz w:val="24"/>
        </w:rPr>
        <w:t>y</w:t>
      </w:r>
      <w:r w:rsidR="008A4717">
        <w:rPr>
          <w:rFonts w:ascii="Arial" w:hAnsi="Arial" w:cs="Arial"/>
          <w:sz w:val="24"/>
        </w:rPr>
        <w:t>ears</w:t>
      </w:r>
      <w:proofErr w:type="gramEnd"/>
      <w:r w:rsidR="008A4717">
        <w:rPr>
          <w:rFonts w:ascii="Arial" w:hAnsi="Arial" w:cs="Arial"/>
          <w:sz w:val="24"/>
        </w:rPr>
        <w:t xml:space="preserve"> children’s</w:t>
      </w:r>
      <w:r w:rsidR="008A4717" w:rsidRPr="008A4717">
        <w:rPr>
          <w:rFonts w:ascii="Arial" w:hAnsi="Arial" w:cs="Arial"/>
          <w:sz w:val="24"/>
        </w:rPr>
        <w:t xml:space="preserve"> </w:t>
      </w:r>
      <w:r w:rsidR="004833D6">
        <w:rPr>
          <w:rFonts w:ascii="Arial" w:hAnsi="Arial" w:cs="Arial"/>
          <w:sz w:val="24"/>
        </w:rPr>
        <w:t>numeracy and language</w:t>
      </w:r>
      <w:r w:rsidR="008A4717" w:rsidRPr="008A4717">
        <w:rPr>
          <w:rFonts w:ascii="Arial" w:hAnsi="Arial" w:cs="Arial"/>
          <w:sz w:val="24"/>
        </w:rPr>
        <w:t xml:space="preserve"> development further.</w:t>
      </w:r>
      <w:r w:rsidR="008A4717">
        <w:rPr>
          <w:rFonts w:ascii="Arial" w:hAnsi="Arial" w:cs="Arial"/>
          <w:sz w:val="24"/>
        </w:rPr>
        <w:t xml:space="preserve"> I have chosen to develop this concept as I am a strong believer in children </w:t>
      </w:r>
      <w:r w:rsidR="00D3319C">
        <w:rPr>
          <w:rFonts w:ascii="Arial" w:hAnsi="Arial" w:cs="Arial"/>
          <w:sz w:val="24"/>
        </w:rPr>
        <w:t xml:space="preserve">having </w:t>
      </w:r>
      <w:r w:rsidR="008A4717">
        <w:rPr>
          <w:rFonts w:ascii="Arial" w:hAnsi="Arial" w:cs="Arial"/>
          <w:sz w:val="24"/>
        </w:rPr>
        <w:t>the opportunity to learn and benefit from their learning development allowing them the opportunity to thrive and to have the best possible support in their</w:t>
      </w:r>
      <w:r w:rsidR="00D3319C">
        <w:rPr>
          <w:rFonts w:ascii="Arial" w:hAnsi="Arial" w:cs="Arial"/>
          <w:sz w:val="24"/>
        </w:rPr>
        <w:t xml:space="preserve"> individual</w:t>
      </w:r>
      <w:r w:rsidR="008A4717">
        <w:rPr>
          <w:rFonts w:ascii="Arial" w:hAnsi="Arial" w:cs="Arial"/>
          <w:sz w:val="24"/>
        </w:rPr>
        <w:t xml:space="preserve"> learning process</w:t>
      </w:r>
      <w:r w:rsidR="00D3319C">
        <w:rPr>
          <w:rFonts w:ascii="Arial" w:hAnsi="Arial" w:cs="Arial"/>
          <w:sz w:val="24"/>
        </w:rPr>
        <w:t>es</w:t>
      </w:r>
      <w:r w:rsidR="004833D6">
        <w:rPr>
          <w:rFonts w:ascii="Arial" w:hAnsi="Arial" w:cs="Arial"/>
          <w:sz w:val="24"/>
        </w:rPr>
        <w:t xml:space="preserve">. </w:t>
      </w:r>
      <w:r w:rsidR="001B0C53">
        <w:rPr>
          <w:rFonts w:ascii="Arial" w:hAnsi="Arial" w:cs="Arial"/>
          <w:sz w:val="24"/>
        </w:rPr>
        <w:t>It’s</w:t>
      </w:r>
      <w:r w:rsidR="004833D6">
        <w:rPr>
          <w:rFonts w:ascii="Arial" w:hAnsi="Arial" w:cs="Arial"/>
          <w:sz w:val="24"/>
        </w:rPr>
        <w:t xml:space="preserve"> a game called ‘my numbers and sounds’ </w:t>
      </w:r>
      <w:r w:rsidR="009A07D9">
        <w:rPr>
          <w:rFonts w:ascii="Arial" w:hAnsi="Arial" w:cs="Arial"/>
          <w:sz w:val="24"/>
        </w:rPr>
        <w:t xml:space="preserve">that supports children in forming their numbers and </w:t>
      </w:r>
      <w:r w:rsidR="009523CA">
        <w:rPr>
          <w:rFonts w:ascii="Arial" w:hAnsi="Arial" w:cs="Arial"/>
          <w:sz w:val="24"/>
        </w:rPr>
        <w:t>letters</w:t>
      </w:r>
      <w:r w:rsidR="001B0C53">
        <w:rPr>
          <w:rFonts w:ascii="Arial" w:hAnsi="Arial" w:cs="Arial"/>
          <w:sz w:val="24"/>
        </w:rPr>
        <w:t xml:space="preserve"> correctly</w:t>
      </w:r>
      <w:r w:rsidR="009A07D9">
        <w:rPr>
          <w:rFonts w:ascii="Arial" w:hAnsi="Arial" w:cs="Arial"/>
          <w:sz w:val="24"/>
        </w:rPr>
        <w:t xml:space="preserve"> </w:t>
      </w:r>
      <w:r w:rsidR="004833D6">
        <w:rPr>
          <w:rFonts w:ascii="Arial" w:hAnsi="Arial" w:cs="Arial"/>
          <w:sz w:val="24"/>
        </w:rPr>
        <w:t xml:space="preserve">that is easily accessible for children that </w:t>
      </w:r>
      <w:r w:rsidR="001B0C53">
        <w:rPr>
          <w:rFonts w:ascii="Arial" w:hAnsi="Arial" w:cs="Arial"/>
          <w:sz w:val="24"/>
        </w:rPr>
        <w:t xml:space="preserve">can be accessed on an </w:t>
      </w:r>
      <w:proofErr w:type="spellStart"/>
      <w:r w:rsidR="001B0C53">
        <w:rPr>
          <w:rFonts w:ascii="Arial" w:hAnsi="Arial" w:cs="Arial"/>
          <w:sz w:val="24"/>
        </w:rPr>
        <w:t>Ipad</w:t>
      </w:r>
      <w:proofErr w:type="spellEnd"/>
      <w:r w:rsidR="001B0C53">
        <w:rPr>
          <w:rFonts w:ascii="Arial" w:hAnsi="Arial" w:cs="Arial"/>
          <w:sz w:val="24"/>
        </w:rPr>
        <w:t>. I</w:t>
      </w:r>
      <w:r w:rsidR="004833D6">
        <w:rPr>
          <w:rFonts w:ascii="Arial" w:hAnsi="Arial" w:cs="Arial"/>
          <w:sz w:val="24"/>
        </w:rPr>
        <w:t xml:space="preserve">t will be split up into different components of numbers and letters and the children </w:t>
      </w:r>
      <w:r w:rsidR="009523CA">
        <w:rPr>
          <w:rFonts w:ascii="Arial" w:hAnsi="Arial" w:cs="Arial"/>
          <w:sz w:val="24"/>
        </w:rPr>
        <w:t xml:space="preserve">can then </w:t>
      </w:r>
      <w:r w:rsidR="004833D6">
        <w:rPr>
          <w:rFonts w:ascii="Arial" w:hAnsi="Arial" w:cs="Arial"/>
          <w:sz w:val="24"/>
        </w:rPr>
        <w:t>decide whether they want to do the numeracy or literacy with a few simple clicks in order for it to be as simple as possible for them. It</w:t>
      </w:r>
      <w:r w:rsidR="001B0C53">
        <w:rPr>
          <w:rFonts w:ascii="Arial" w:hAnsi="Arial" w:cs="Arial"/>
          <w:sz w:val="24"/>
        </w:rPr>
        <w:t>’</w:t>
      </w:r>
      <w:r w:rsidR="004833D6">
        <w:rPr>
          <w:rFonts w:ascii="Arial" w:hAnsi="Arial" w:cs="Arial"/>
          <w:sz w:val="24"/>
        </w:rPr>
        <w:t>s quite a simple game that will be especially useful for children who may struggle wit</w:t>
      </w:r>
      <w:r w:rsidR="001B0C53">
        <w:rPr>
          <w:rFonts w:ascii="Arial" w:hAnsi="Arial" w:cs="Arial"/>
          <w:sz w:val="24"/>
        </w:rPr>
        <w:t>h their numbers and sounds. F</w:t>
      </w:r>
      <w:r w:rsidR="004833D6">
        <w:rPr>
          <w:rFonts w:ascii="Arial" w:hAnsi="Arial" w:cs="Arial"/>
          <w:sz w:val="24"/>
        </w:rPr>
        <w:t xml:space="preserve">or example, if the child decides to take the number route, they will be given the option of what sets of numbers they go up </w:t>
      </w:r>
      <w:r w:rsidR="001B0C53">
        <w:rPr>
          <w:rFonts w:ascii="Arial" w:hAnsi="Arial" w:cs="Arial"/>
          <w:sz w:val="24"/>
        </w:rPr>
        <w:t>to as they are split into sections of 10’s. The</w:t>
      </w:r>
      <w:r w:rsidR="00A6396D">
        <w:rPr>
          <w:rFonts w:ascii="Arial" w:hAnsi="Arial" w:cs="Arial"/>
          <w:sz w:val="24"/>
        </w:rPr>
        <w:t xml:space="preserve"> levels</w:t>
      </w:r>
      <w:r w:rsidR="001B0C53">
        <w:rPr>
          <w:rFonts w:ascii="Arial" w:hAnsi="Arial" w:cs="Arial"/>
          <w:sz w:val="24"/>
        </w:rPr>
        <w:t xml:space="preserve"> vary from</w:t>
      </w:r>
      <w:r w:rsidR="00A6396D">
        <w:rPr>
          <w:rFonts w:ascii="Arial" w:hAnsi="Arial" w:cs="Arial"/>
          <w:sz w:val="24"/>
        </w:rPr>
        <w:t xml:space="preserve"> easy, </w:t>
      </w:r>
      <w:r w:rsidR="001B0C53">
        <w:rPr>
          <w:rFonts w:ascii="Arial" w:hAnsi="Arial" w:cs="Arial"/>
          <w:sz w:val="24"/>
        </w:rPr>
        <w:t xml:space="preserve">to medium to </w:t>
      </w:r>
      <w:r w:rsidR="00A6396D">
        <w:rPr>
          <w:rFonts w:ascii="Arial" w:hAnsi="Arial" w:cs="Arial"/>
          <w:sz w:val="24"/>
        </w:rPr>
        <w:t>hard</w:t>
      </w:r>
      <w:r w:rsidR="001B0C53">
        <w:rPr>
          <w:rFonts w:ascii="Arial" w:hAnsi="Arial" w:cs="Arial"/>
          <w:sz w:val="24"/>
        </w:rPr>
        <w:t>,</w:t>
      </w:r>
      <w:r w:rsidR="00A6396D">
        <w:rPr>
          <w:rFonts w:ascii="Arial" w:hAnsi="Arial" w:cs="Arial"/>
          <w:sz w:val="24"/>
        </w:rPr>
        <w:t xml:space="preserve"> giving them the choice of whether they wish to challenge themselves</w:t>
      </w:r>
      <w:r w:rsidR="001B0C53">
        <w:rPr>
          <w:rFonts w:ascii="Arial" w:hAnsi="Arial" w:cs="Arial"/>
          <w:sz w:val="24"/>
        </w:rPr>
        <w:t xml:space="preserve"> further</w:t>
      </w:r>
      <w:r w:rsidR="00A6396D">
        <w:rPr>
          <w:rFonts w:ascii="Arial" w:hAnsi="Arial" w:cs="Arial"/>
          <w:sz w:val="24"/>
        </w:rPr>
        <w:t>. T</w:t>
      </w:r>
      <w:r w:rsidR="004833D6">
        <w:rPr>
          <w:rFonts w:ascii="Arial" w:hAnsi="Arial" w:cs="Arial"/>
          <w:sz w:val="24"/>
        </w:rPr>
        <w:t xml:space="preserve">hey can then chose a </w:t>
      </w:r>
      <w:proofErr w:type="spellStart"/>
      <w:r w:rsidR="004833D6">
        <w:rPr>
          <w:rFonts w:ascii="Arial" w:hAnsi="Arial" w:cs="Arial"/>
          <w:sz w:val="24"/>
        </w:rPr>
        <w:t>colour</w:t>
      </w:r>
      <w:proofErr w:type="spellEnd"/>
      <w:r w:rsidR="004833D6">
        <w:rPr>
          <w:rFonts w:ascii="Arial" w:hAnsi="Arial" w:cs="Arial"/>
          <w:sz w:val="24"/>
        </w:rPr>
        <w:t xml:space="preserve"> </w:t>
      </w:r>
      <w:r w:rsidR="00A6396D">
        <w:rPr>
          <w:rFonts w:ascii="Arial" w:hAnsi="Arial" w:cs="Arial"/>
          <w:sz w:val="24"/>
        </w:rPr>
        <w:t xml:space="preserve">and use their fingers to </w:t>
      </w:r>
      <w:r w:rsidR="001B0C53">
        <w:rPr>
          <w:rFonts w:ascii="Arial" w:hAnsi="Arial" w:cs="Arial"/>
          <w:sz w:val="24"/>
        </w:rPr>
        <w:t>trace</w:t>
      </w:r>
      <w:r w:rsidR="00A6396D">
        <w:rPr>
          <w:rFonts w:ascii="Arial" w:hAnsi="Arial" w:cs="Arial"/>
          <w:sz w:val="24"/>
        </w:rPr>
        <w:t xml:space="preserve"> the numbers</w:t>
      </w:r>
      <w:r w:rsidR="001B0C53">
        <w:rPr>
          <w:rFonts w:ascii="Arial" w:hAnsi="Arial" w:cs="Arial"/>
          <w:sz w:val="24"/>
        </w:rPr>
        <w:t xml:space="preserve"> or letters</w:t>
      </w:r>
      <w:r w:rsidR="00A6396D">
        <w:rPr>
          <w:rFonts w:ascii="Arial" w:hAnsi="Arial" w:cs="Arial"/>
          <w:sz w:val="24"/>
        </w:rPr>
        <w:t xml:space="preserve">. </w:t>
      </w:r>
    </w:p>
    <w:p w:rsidR="00A6396D" w:rsidRDefault="005C1AEE" w:rsidP="008A4717">
      <w:pPr>
        <w:spacing w:line="360" w:lineRule="auto"/>
        <w:jc w:val="both"/>
        <w:rPr>
          <w:rFonts w:ascii="Arial" w:hAnsi="Arial" w:cs="Arial"/>
          <w:sz w:val="24"/>
        </w:rPr>
      </w:pPr>
      <w:r>
        <w:rPr>
          <w:rFonts w:ascii="Arial" w:hAnsi="Arial" w:cs="Arial"/>
          <w:sz w:val="24"/>
        </w:rPr>
        <w:t xml:space="preserve">The numbers will also be shown with a quantity of different objects allowing them to see the value of the number. </w:t>
      </w:r>
      <w:r w:rsidR="00A6396D">
        <w:rPr>
          <w:rFonts w:ascii="Arial" w:hAnsi="Arial" w:cs="Arial"/>
          <w:sz w:val="24"/>
        </w:rPr>
        <w:t>It won’t go onto the next number until it has been formed correctly</w:t>
      </w:r>
      <w:r w:rsidR="001B0C53">
        <w:rPr>
          <w:rFonts w:ascii="Arial" w:hAnsi="Arial" w:cs="Arial"/>
          <w:sz w:val="24"/>
        </w:rPr>
        <w:t xml:space="preserve"> and starting from the correct starting point</w:t>
      </w:r>
      <w:r w:rsidR="00A6396D">
        <w:rPr>
          <w:rFonts w:ascii="Arial" w:hAnsi="Arial" w:cs="Arial"/>
          <w:sz w:val="24"/>
        </w:rPr>
        <w:t xml:space="preserve">. The easy level will have arrows of where to start the number, the medium level will not have the arrows and the hardest level </w:t>
      </w:r>
      <w:r w:rsidR="001B0C53">
        <w:rPr>
          <w:rFonts w:ascii="Arial" w:hAnsi="Arial" w:cs="Arial"/>
          <w:sz w:val="24"/>
        </w:rPr>
        <w:t>will not</w:t>
      </w:r>
      <w:r w:rsidR="00A6396D">
        <w:rPr>
          <w:rFonts w:ascii="Arial" w:hAnsi="Arial" w:cs="Arial"/>
          <w:sz w:val="24"/>
        </w:rPr>
        <w:t xml:space="preserve"> hav</w:t>
      </w:r>
      <w:r w:rsidR="009523CA">
        <w:rPr>
          <w:rFonts w:ascii="Arial" w:hAnsi="Arial" w:cs="Arial"/>
          <w:sz w:val="24"/>
        </w:rPr>
        <w:t>e an outline for them to follow. T</w:t>
      </w:r>
      <w:r w:rsidR="00A6396D">
        <w:rPr>
          <w:rFonts w:ascii="Arial" w:hAnsi="Arial" w:cs="Arial"/>
          <w:sz w:val="24"/>
        </w:rPr>
        <w:t xml:space="preserve">here will be voice </w:t>
      </w:r>
      <w:r w:rsidR="001B0C53">
        <w:rPr>
          <w:rFonts w:ascii="Arial" w:hAnsi="Arial" w:cs="Arial"/>
          <w:sz w:val="24"/>
        </w:rPr>
        <w:t>audio</w:t>
      </w:r>
      <w:r w:rsidR="00A6396D">
        <w:rPr>
          <w:rFonts w:ascii="Arial" w:hAnsi="Arial" w:cs="Arial"/>
          <w:sz w:val="24"/>
        </w:rPr>
        <w:t xml:space="preserve"> that will tell them which number to do in order from 0 to 10</w:t>
      </w:r>
      <w:r w:rsidR="001B0C53">
        <w:rPr>
          <w:rFonts w:ascii="Arial" w:hAnsi="Arial" w:cs="Arial"/>
          <w:sz w:val="24"/>
        </w:rPr>
        <w:t>, 10 to 20</w:t>
      </w:r>
      <w:r w:rsidR="00A6396D">
        <w:rPr>
          <w:rFonts w:ascii="Arial" w:hAnsi="Arial" w:cs="Arial"/>
          <w:sz w:val="24"/>
        </w:rPr>
        <w:t xml:space="preserve"> and so on</w:t>
      </w:r>
      <w:r w:rsidR="001B0C53">
        <w:rPr>
          <w:rFonts w:ascii="Arial" w:hAnsi="Arial" w:cs="Arial"/>
          <w:sz w:val="24"/>
        </w:rPr>
        <w:t>. T</w:t>
      </w:r>
      <w:r w:rsidR="00A6396D">
        <w:rPr>
          <w:rFonts w:ascii="Arial" w:hAnsi="Arial" w:cs="Arial"/>
          <w:sz w:val="24"/>
        </w:rPr>
        <w:t xml:space="preserve">hey may wish to use headphones while they play. This will be the same for the </w:t>
      </w:r>
      <w:r w:rsidR="001B0C53">
        <w:rPr>
          <w:rFonts w:ascii="Arial" w:hAnsi="Arial" w:cs="Arial"/>
          <w:sz w:val="24"/>
        </w:rPr>
        <w:t>literacy</w:t>
      </w:r>
      <w:r w:rsidR="00A6396D">
        <w:rPr>
          <w:rFonts w:ascii="Arial" w:hAnsi="Arial" w:cs="Arial"/>
          <w:sz w:val="24"/>
        </w:rPr>
        <w:t xml:space="preserve"> side with the different levels working exactly the same.</w:t>
      </w:r>
      <w:r w:rsidR="00F252F8">
        <w:rPr>
          <w:rFonts w:ascii="Arial" w:hAnsi="Arial" w:cs="Arial"/>
          <w:sz w:val="24"/>
        </w:rPr>
        <w:t xml:space="preserve"> Once </w:t>
      </w:r>
      <w:r w:rsidR="006943B0">
        <w:rPr>
          <w:rFonts w:ascii="Arial" w:hAnsi="Arial" w:cs="Arial"/>
          <w:sz w:val="24"/>
        </w:rPr>
        <w:t>the numbers or letter sequences</w:t>
      </w:r>
      <w:r w:rsidR="00F252F8">
        <w:rPr>
          <w:rFonts w:ascii="Arial" w:hAnsi="Arial" w:cs="Arial"/>
          <w:sz w:val="24"/>
        </w:rPr>
        <w:t xml:space="preserve"> have been completed each time a short 5 second song will play allowing the children to k</w:t>
      </w:r>
      <w:r w:rsidR="006943B0">
        <w:rPr>
          <w:rFonts w:ascii="Arial" w:hAnsi="Arial" w:cs="Arial"/>
          <w:sz w:val="24"/>
        </w:rPr>
        <w:t>now that they passed the level and that they are moving onto the next one. It can also be pla</w:t>
      </w:r>
      <w:r w:rsidR="001B0C53">
        <w:rPr>
          <w:rFonts w:ascii="Arial" w:hAnsi="Arial" w:cs="Arial"/>
          <w:sz w:val="24"/>
        </w:rPr>
        <w:t xml:space="preserve">yed as a 2 player game where two </w:t>
      </w:r>
      <w:proofErr w:type="spellStart"/>
      <w:r w:rsidR="001B0C53">
        <w:rPr>
          <w:rFonts w:ascii="Arial" w:hAnsi="Arial" w:cs="Arial"/>
          <w:sz w:val="24"/>
        </w:rPr>
        <w:t>I</w:t>
      </w:r>
      <w:r w:rsidR="006943B0">
        <w:rPr>
          <w:rFonts w:ascii="Arial" w:hAnsi="Arial" w:cs="Arial"/>
          <w:sz w:val="24"/>
        </w:rPr>
        <w:t>pads</w:t>
      </w:r>
      <w:proofErr w:type="spellEnd"/>
      <w:r w:rsidR="006943B0">
        <w:rPr>
          <w:rFonts w:ascii="Arial" w:hAnsi="Arial" w:cs="Arial"/>
          <w:sz w:val="24"/>
        </w:rPr>
        <w:t xml:space="preserve"> </w:t>
      </w:r>
      <w:r w:rsidR="005C268A">
        <w:rPr>
          <w:rFonts w:ascii="Arial" w:hAnsi="Arial" w:cs="Arial"/>
          <w:sz w:val="24"/>
        </w:rPr>
        <w:t>are in sink with each</w:t>
      </w:r>
      <w:r w:rsidR="001B0C53">
        <w:rPr>
          <w:rFonts w:ascii="Arial" w:hAnsi="Arial" w:cs="Arial"/>
          <w:sz w:val="24"/>
        </w:rPr>
        <w:t xml:space="preserve"> </w:t>
      </w:r>
      <w:r w:rsidR="005C268A">
        <w:rPr>
          <w:rFonts w:ascii="Arial" w:hAnsi="Arial" w:cs="Arial"/>
          <w:sz w:val="24"/>
        </w:rPr>
        <w:t>other</w:t>
      </w:r>
      <w:r w:rsidR="006943B0">
        <w:rPr>
          <w:rFonts w:ascii="Arial" w:hAnsi="Arial" w:cs="Arial"/>
          <w:sz w:val="24"/>
        </w:rPr>
        <w:t xml:space="preserve"> and the one to complete the sets of numbers or letters first wins gold stars whi</w:t>
      </w:r>
      <w:r w:rsidR="009523CA">
        <w:rPr>
          <w:rFonts w:ascii="Arial" w:hAnsi="Arial" w:cs="Arial"/>
          <w:sz w:val="24"/>
        </w:rPr>
        <w:t xml:space="preserve">ch allows them to buy prizes of </w:t>
      </w:r>
      <w:r w:rsidR="006943B0">
        <w:rPr>
          <w:rFonts w:ascii="Arial" w:hAnsi="Arial" w:cs="Arial"/>
          <w:sz w:val="24"/>
        </w:rPr>
        <w:t xml:space="preserve">their choice. </w:t>
      </w:r>
      <w:r w:rsidR="002E4489">
        <w:rPr>
          <w:rFonts w:ascii="Arial" w:hAnsi="Arial" w:cs="Arial"/>
          <w:sz w:val="24"/>
        </w:rPr>
        <w:t xml:space="preserve">It can also be used so that practitioners are able to interact with </w:t>
      </w:r>
      <w:r w:rsidR="002E4489">
        <w:rPr>
          <w:rFonts w:ascii="Arial" w:hAnsi="Arial" w:cs="Arial"/>
          <w:sz w:val="24"/>
        </w:rPr>
        <w:lastRenderedPageBreak/>
        <w:t xml:space="preserve">the children as they </w:t>
      </w:r>
      <w:r w:rsidR="009523CA">
        <w:rPr>
          <w:rFonts w:ascii="Arial" w:hAnsi="Arial" w:cs="Arial"/>
          <w:sz w:val="24"/>
        </w:rPr>
        <w:t>also.</w:t>
      </w:r>
      <w:r w:rsidR="002E4489">
        <w:rPr>
          <w:rFonts w:ascii="Arial" w:hAnsi="Arial" w:cs="Arial"/>
          <w:sz w:val="24"/>
        </w:rPr>
        <w:t xml:space="preserve"> </w:t>
      </w:r>
      <w:r w:rsidR="001B0C53">
        <w:rPr>
          <w:rFonts w:ascii="Arial" w:hAnsi="Arial" w:cs="Arial"/>
          <w:sz w:val="24"/>
        </w:rPr>
        <w:t>T</w:t>
      </w:r>
      <w:r w:rsidR="006943B0">
        <w:rPr>
          <w:rFonts w:ascii="Arial" w:hAnsi="Arial" w:cs="Arial"/>
          <w:sz w:val="24"/>
        </w:rPr>
        <w:t>he</w:t>
      </w:r>
      <w:r w:rsidR="001B0C53">
        <w:rPr>
          <w:rFonts w:ascii="Arial" w:hAnsi="Arial" w:cs="Arial"/>
          <w:sz w:val="24"/>
        </w:rPr>
        <w:t xml:space="preserve"> main</w:t>
      </w:r>
      <w:r w:rsidR="006943B0">
        <w:rPr>
          <w:rFonts w:ascii="Arial" w:hAnsi="Arial" w:cs="Arial"/>
          <w:sz w:val="24"/>
        </w:rPr>
        <w:t xml:space="preserve"> aim and purpose of this game is to make numeracy and literacy more fun for </w:t>
      </w:r>
      <w:r w:rsidR="001B0C53">
        <w:rPr>
          <w:rFonts w:ascii="Arial" w:hAnsi="Arial" w:cs="Arial"/>
          <w:sz w:val="24"/>
        </w:rPr>
        <w:t>the children</w:t>
      </w:r>
      <w:r w:rsidR="006943B0">
        <w:rPr>
          <w:rFonts w:ascii="Arial" w:hAnsi="Arial" w:cs="Arial"/>
          <w:sz w:val="24"/>
        </w:rPr>
        <w:t xml:space="preserve"> without </w:t>
      </w:r>
      <w:r w:rsidR="009523CA">
        <w:rPr>
          <w:rFonts w:ascii="Arial" w:hAnsi="Arial" w:cs="Arial"/>
          <w:sz w:val="24"/>
        </w:rPr>
        <w:t xml:space="preserve">them </w:t>
      </w:r>
      <w:proofErr w:type="spellStart"/>
      <w:r w:rsidR="006943B0">
        <w:rPr>
          <w:rFonts w:ascii="Arial" w:hAnsi="Arial" w:cs="Arial"/>
          <w:sz w:val="24"/>
        </w:rPr>
        <w:t>realising</w:t>
      </w:r>
      <w:proofErr w:type="spellEnd"/>
      <w:r w:rsidR="006943B0">
        <w:rPr>
          <w:rFonts w:ascii="Arial" w:hAnsi="Arial" w:cs="Arial"/>
          <w:sz w:val="24"/>
        </w:rPr>
        <w:t xml:space="preserve"> that they are developing their number and sounds skills as well as learning the correct way to form them while playing</w:t>
      </w:r>
      <w:r w:rsidR="00A15795">
        <w:rPr>
          <w:rFonts w:ascii="Arial" w:hAnsi="Arial" w:cs="Arial"/>
          <w:sz w:val="24"/>
        </w:rPr>
        <w:t xml:space="preserve"> and becoming more independent at the same time</w:t>
      </w:r>
      <w:r w:rsidR="001B0C53">
        <w:rPr>
          <w:rFonts w:ascii="Arial" w:hAnsi="Arial" w:cs="Arial"/>
          <w:sz w:val="24"/>
        </w:rPr>
        <w:t>. As</w:t>
      </w:r>
      <w:r w:rsidR="00454995">
        <w:rPr>
          <w:rFonts w:ascii="Arial" w:hAnsi="Arial" w:cs="Arial"/>
          <w:sz w:val="24"/>
        </w:rPr>
        <w:t xml:space="preserve"> well as working alongside the foundation phase curricu</w:t>
      </w:r>
      <w:r w:rsidR="001B0C53">
        <w:rPr>
          <w:rFonts w:ascii="Arial" w:hAnsi="Arial" w:cs="Arial"/>
          <w:sz w:val="24"/>
        </w:rPr>
        <w:t xml:space="preserve">lum. This view is supported by </w:t>
      </w:r>
      <w:proofErr w:type="spellStart"/>
      <w:r w:rsidR="00454995">
        <w:rPr>
          <w:rFonts w:ascii="Arial" w:hAnsi="Arial" w:cs="Arial"/>
          <w:sz w:val="24"/>
        </w:rPr>
        <w:t>Budgell</w:t>
      </w:r>
      <w:proofErr w:type="spellEnd"/>
      <w:r w:rsidR="00454995">
        <w:rPr>
          <w:rFonts w:ascii="Arial" w:hAnsi="Arial" w:cs="Arial"/>
          <w:sz w:val="24"/>
        </w:rPr>
        <w:t xml:space="preserve"> and </w:t>
      </w:r>
      <w:proofErr w:type="spellStart"/>
      <w:r w:rsidR="00454995">
        <w:rPr>
          <w:rFonts w:ascii="Arial" w:hAnsi="Arial" w:cs="Arial"/>
          <w:sz w:val="24"/>
        </w:rPr>
        <w:t>Ruttle</w:t>
      </w:r>
      <w:proofErr w:type="spellEnd"/>
      <w:r w:rsidR="00454995">
        <w:rPr>
          <w:rFonts w:ascii="Arial" w:hAnsi="Arial" w:cs="Arial"/>
          <w:sz w:val="24"/>
        </w:rPr>
        <w:t xml:space="preserve"> (</w:t>
      </w:r>
      <w:r w:rsidR="00CF7F5F">
        <w:rPr>
          <w:rFonts w:ascii="Arial" w:hAnsi="Arial" w:cs="Arial"/>
          <w:sz w:val="24"/>
        </w:rPr>
        <w:t>2016</w:t>
      </w:r>
      <w:r w:rsidR="00454995">
        <w:rPr>
          <w:rFonts w:ascii="Arial" w:hAnsi="Arial" w:cs="Arial"/>
          <w:sz w:val="24"/>
        </w:rPr>
        <w:t>) stating that early years foundation phase framework</w:t>
      </w:r>
      <w:r w:rsidR="00CF7F5F">
        <w:rPr>
          <w:rFonts w:ascii="Arial" w:hAnsi="Arial" w:cs="Arial"/>
          <w:sz w:val="24"/>
        </w:rPr>
        <w:t xml:space="preserve"> has a big focus on handwriting and letter formation to help enhance children’s knowledge, skills and understanding in areas that are linked to handwriting, focusing on gross and fine motor skills to then supporting them with their p</w:t>
      </w:r>
      <w:r w:rsidR="009523CA">
        <w:rPr>
          <w:rFonts w:ascii="Arial" w:hAnsi="Arial" w:cs="Arial"/>
          <w:sz w:val="24"/>
        </w:rPr>
        <w:t>incer</w:t>
      </w:r>
      <w:r w:rsidR="00CF7F5F">
        <w:rPr>
          <w:rFonts w:ascii="Arial" w:hAnsi="Arial" w:cs="Arial"/>
          <w:sz w:val="24"/>
        </w:rPr>
        <w:t xml:space="preserve"> grip.</w:t>
      </w:r>
    </w:p>
    <w:p w:rsidR="002E4489" w:rsidRPr="002E4489" w:rsidRDefault="00CF7F5F" w:rsidP="00CF7F5F">
      <w:pPr>
        <w:spacing w:line="360" w:lineRule="auto"/>
        <w:jc w:val="both"/>
        <w:rPr>
          <w:rFonts w:ascii="Arial" w:hAnsi="Arial" w:cs="Arial"/>
          <w:sz w:val="24"/>
        </w:rPr>
      </w:pPr>
      <w:r w:rsidRPr="002E4489">
        <w:rPr>
          <w:rFonts w:ascii="Arial" w:hAnsi="Arial" w:cs="Arial"/>
          <w:sz w:val="24"/>
        </w:rPr>
        <w:t xml:space="preserve">This game has been thoroughly </w:t>
      </w:r>
      <w:r w:rsidR="002E4489" w:rsidRPr="002E4489">
        <w:rPr>
          <w:rFonts w:ascii="Arial" w:hAnsi="Arial" w:cs="Arial"/>
          <w:sz w:val="24"/>
        </w:rPr>
        <w:t>researched</w:t>
      </w:r>
      <w:r w:rsidRPr="002E4489">
        <w:rPr>
          <w:rFonts w:ascii="Arial" w:hAnsi="Arial" w:cs="Arial"/>
          <w:sz w:val="24"/>
        </w:rPr>
        <w:t xml:space="preserve"> </w:t>
      </w:r>
      <w:r w:rsidR="002E4489" w:rsidRPr="002E4489">
        <w:rPr>
          <w:rFonts w:ascii="Arial" w:hAnsi="Arial" w:cs="Arial"/>
          <w:sz w:val="24"/>
        </w:rPr>
        <w:t xml:space="preserve">and it has shown that there are apps available for children to enhance their number and letter formation </w:t>
      </w:r>
      <w:r w:rsidR="001B0C53">
        <w:rPr>
          <w:rFonts w:ascii="Arial" w:hAnsi="Arial" w:cs="Arial"/>
          <w:sz w:val="24"/>
        </w:rPr>
        <w:t xml:space="preserve">skills </w:t>
      </w:r>
      <w:r w:rsidR="002E4489" w:rsidRPr="002E4489">
        <w:rPr>
          <w:rFonts w:ascii="Arial" w:hAnsi="Arial" w:cs="Arial"/>
          <w:sz w:val="24"/>
        </w:rPr>
        <w:t xml:space="preserve">as well as print outs that are available, however, this game has been adapted further in order for it to be as fun as possible for children to use to enhance their formation abilities. To date, I have not come across any issues that may be likely to occur apart from maybe the funding, however, there is funding aside in order for this game to be published. </w:t>
      </w:r>
    </w:p>
    <w:p w:rsidR="00DC3A62" w:rsidRDefault="009A07D9" w:rsidP="008A4717">
      <w:pPr>
        <w:spacing w:line="360" w:lineRule="auto"/>
        <w:jc w:val="both"/>
        <w:rPr>
          <w:rFonts w:ascii="Arial" w:hAnsi="Arial" w:cs="Arial"/>
          <w:sz w:val="24"/>
        </w:rPr>
      </w:pPr>
      <w:r>
        <w:rPr>
          <w:rFonts w:ascii="Arial" w:hAnsi="Arial" w:cs="Arial"/>
          <w:sz w:val="24"/>
        </w:rPr>
        <w:t xml:space="preserve">The National </w:t>
      </w:r>
      <w:proofErr w:type="spellStart"/>
      <w:r>
        <w:rPr>
          <w:rFonts w:ascii="Arial" w:hAnsi="Arial" w:cs="Arial"/>
          <w:sz w:val="24"/>
        </w:rPr>
        <w:t>Stratergies</w:t>
      </w:r>
      <w:proofErr w:type="spellEnd"/>
      <w:r>
        <w:rPr>
          <w:rFonts w:ascii="Arial" w:hAnsi="Arial" w:cs="Arial"/>
          <w:sz w:val="24"/>
        </w:rPr>
        <w:t xml:space="preserve"> </w:t>
      </w:r>
      <w:r w:rsidR="005C1AEE">
        <w:rPr>
          <w:rFonts w:ascii="Arial" w:hAnsi="Arial" w:cs="Arial"/>
          <w:sz w:val="24"/>
        </w:rPr>
        <w:t>(</w:t>
      </w:r>
      <w:r>
        <w:rPr>
          <w:rFonts w:ascii="Arial" w:hAnsi="Arial" w:cs="Arial"/>
          <w:sz w:val="24"/>
        </w:rPr>
        <w:t>2009</w:t>
      </w:r>
      <w:r w:rsidR="005C1AEE">
        <w:rPr>
          <w:rFonts w:ascii="Arial" w:hAnsi="Arial" w:cs="Arial"/>
          <w:sz w:val="24"/>
        </w:rPr>
        <w:t>) states that i</w:t>
      </w:r>
      <w:r w:rsidR="005C1AEE" w:rsidRPr="005C1AEE">
        <w:rPr>
          <w:rFonts w:ascii="Arial" w:hAnsi="Arial" w:cs="Arial"/>
          <w:sz w:val="24"/>
        </w:rPr>
        <w:t>t is vital to lay secure foundations in early mathematics</w:t>
      </w:r>
      <w:r w:rsidR="005C1AEE">
        <w:rPr>
          <w:rFonts w:ascii="Arial" w:hAnsi="Arial" w:cs="Arial"/>
          <w:sz w:val="24"/>
        </w:rPr>
        <w:t xml:space="preserve"> and language for children in the foundation phase</w:t>
      </w:r>
      <w:r w:rsidR="005C1AEE" w:rsidRPr="005C1AEE">
        <w:rPr>
          <w:rFonts w:ascii="Arial" w:hAnsi="Arial" w:cs="Arial"/>
          <w:sz w:val="24"/>
        </w:rPr>
        <w:t xml:space="preserve">. </w:t>
      </w:r>
      <w:r w:rsidR="005C1AEE">
        <w:rPr>
          <w:rFonts w:ascii="Arial" w:hAnsi="Arial" w:cs="Arial"/>
          <w:sz w:val="24"/>
        </w:rPr>
        <w:t xml:space="preserve">As children </w:t>
      </w:r>
      <w:r w:rsidR="005C1AEE" w:rsidRPr="005C1AEE">
        <w:rPr>
          <w:rFonts w:ascii="Arial" w:hAnsi="Arial" w:cs="Arial"/>
          <w:sz w:val="24"/>
        </w:rPr>
        <w:t xml:space="preserve">engage with numbers </w:t>
      </w:r>
      <w:r w:rsidR="005C1AEE">
        <w:rPr>
          <w:rFonts w:ascii="Arial" w:hAnsi="Arial" w:cs="Arial"/>
          <w:sz w:val="24"/>
        </w:rPr>
        <w:t xml:space="preserve">and letters </w:t>
      </w:r>
      <w:r w:rsidR="005C1AEE" w:rsidRPr="005C1AEE">
        <w:rPr>
          <w:rFonts w:ascii="Arial" w:hAnsi="Arial" w:cs="Arial"/>
          <w:sz w:val="24"/>
        </w:rPr>
        <w:t>and</w:t>
      </w:r>
      <w:r w:rsidR="005C1AEE">
        <w:rPr>
          <w:rFonts w:ascii="Arial" w:hAnsi="Arial" w:cs="Arial"/>
          <w:sz w:val="24"/>
        </w:rPr>
        <w:t xml:space="preserve"> begin</w:t>
      </w:r>
      <w:r w:rsidR="005C1AEE" w:rsidRPr="005C1AEE">
        <w:rPr>
          <w:rFonts w:ascii="Arial" w:hAnsi="Arial" w:cs="Arial"/>
          <w:sz w:val="24"/>
        </w:rPr>
        <w:t xml:space="preserve"> to see how to use them</w:t>
      </w:r>
      <w:r w:rsidR="005C1AEE">
        <w:rPr>
          <w:rFonts w:ascii="Arial" w:hAnsi="Arial" w:cs="Arial"/>
          <w:sz w:val="24"/>
        </w:rPr>
        <w:t xml:space="preserve"> and how they work</w:t>
      </w:r>
      <w:r w:rsidR="005C1AEE" w:rsidRPr="005C1AEE">
        <w:rPr>
          <w:rFonts w:ascii="Arial" w:hAnsi="Arial" w:cs="Arial"/>
          <w:sz w:val="24"/>
        </w:rPr>
        <w:t xml:space="preserve"> in their ever</w:t>
      </w:r>
      <w:r w:rsidR="005C1AEE">
        <w:rPr>
          <w:rFonts w:ascii="Arial" w:hAnsi="Arial" w:cs="Arial"/>
          <w:sz w:val="24"/>
        </w:rPr>
        <w:t xml:space="preserve">yday environment for labeling and </w:t>
      </w:r>
      <w:r w:rsidR="005C1AEE" w:rsidRPr="005C1AEE">
        <w:rPr>
          <w:rFonts w:ascii="Arial" w:hAnsi="Arial" w:cs="Arial"/>
          <w:sz w:val="24"/>
        </w:rPr>
        <w:t>calculating</w:t>
      </w:r>
      <w:r w:rsidR="005C1AEE">
        <w:rPr>
          <w:rFonts w:ascii="Arial" w:hAnsi="Arial" w:cs="Arial"/>
          <w:sz w:val="24"/>
        </w:rPr>
        <w:t xml:space="preserve"> it gives them the </w:t>
      </w:r>
      <w:r w:rsidR="009523CA">
        <w:rPr>
          <w:rFonts w:ascii="Arial" w:hAnsi="Arial" w:cs="Arial"/>
          <w:sz w:val="24"/>
        </w:rPr>
        <w:t xml:space="preserve">tools to help them </w:t>
      </w:r>
      <w:r w:rsidR="005C1AEE" w:rsidRPr="005C1AEE">
        <w:rPr>
          <w:rFonts w:ascii="Arial" w:hAnsi="Arial" w:cs="Arial"/>
          <w:sz w:val="24"/>
        </w:rPr>
        <w:t>develop a better understanding of the world in which they live</w:t>
      </w:r>
      <w:r w:rsidR="005C1AEE">
        <w:rPr>
          <w:rFonts w:ascii="Arial" w:hAnsi="Arial" w:cs="Arial"/>
          <w:sz w:val="24"/>
        </w:rPr>
        <w:t xml:space="preserve">. </w:t>
      </w:r>
      <w:r w:rsidR="005C1AEE" w:rsidRPr="005C1AEE">
        <w:rPr>
          <w:rFonts w:ascii="Arial" w:hAnsi="Arial" w:cs="Arial"/>
          <w:sz w:val="24"/>
        </w:rPr>
        <w:t xml:space="preserve">Using </w:t>
      </w:r>
      <w:r w:rsidR="005C1AEE">
        <w:rPr>
          <w:rFonts w:ascii="Arial" w:hAnsi="Arial" w:cs="Arial"/>
          <w:sz w:val="24"/>
        </w:rPr>
        <w:t>different</w:t>
      </w:r>
      <w:r w:rsidR="005C1AEE" w:rsidRPr="005C1AEE">
        <w:rPr>
          <w:rFonts w:ascii="Arial" w:hAnsi="Arial" w:cs="Arial"/>
          <w:sz w:val="24"/>
        </w:rPr>
        <w:t xml:space="preserve"> materials</w:t>
      </w:r>
      <w:r w:rsidR="005C1AEE">
        <w:rPr>
          <w:rFonts w:ascii="Arial" w:hAnsi="Arial" w:cs="Arial"/>
          <w:sz w:val="24"/>
        </w:rPr>
        <w:t xml:space="preserve"> to support them</w:t>
      </w:r>
      <w:r w:rsidR="005C1AEE" w:rsidRPr="005C1AEE">
        <w:rPr>
          <w:rFonts w:ascii="Arial" w:hAnsi="Arial" w:cs="Arial"/>
          <w:sz w:val="24"/>
        </w:rPr>
        <w:t xml:space="preserve"> will help to provide </w:t>
      </w:r>
      <w:r w:rsidR="005C1AEE">
        <w:rPr>
          <w:rFonts w:ascii="Arial" w:hAnsi="Arial" w:cs="Arial"/>
          <w:sz w:val="24"/>
        </w:rPr>
        <w:t>them</w:t>
      </w:r>
      <w:r w:rsidR="005C1AEE" w:rsidRPr="005C1AEE">
        <w:rPr>
          <w:rFonts w:ascii="Arial" w:hAnsi="Arial" w:cs="Arial"/>
          <w:sz w:val="24"/>
        </w:rPr>
        <w:t xml:space="preserve"> with the skills </w:t>
      </w:r>
      <w:r w:rsidR="005C1AEE">
        <w:rPr>
          <w:rFonts w:ascii="Arial" w:hAnsi="Arial" w:cs="Arial"/>
          <w:sz w:val="24"/>
        </w:rPr>
        <w:t xml:space="preserve">in which </w:t>
      </w:r>
      <w:r w:rsidR="005C1AEE" w:rsidRPr="005C1AEE">
        <w:rPr>
          <w:rFonts w:ascii="Arial" w:hAnsi="Arial" w:cs="Arial"/>
          <w:sz w:val="24"/>
        </w:rPr>
        <w:t>they need to support further learning and enquiry, giving them the confidence to ‘have a go’ and to develop their understanding and skills</w:t>
      </w:r>
      <w:r w:rsidR="005C1AEE">
        <w:rPr>
          <w:rFonts w:ascii="Arial" w:hAnsi="Arial" w:cs="Arial"/>
          <w:sz w:val="24"/>
        </w:rPr>
        <w:t xml:space="preserve"> further. </w:t>
      </w:r>
      <w:r w:rsidR="00A15795">
        <w:rPr>
          <w:rFonts w:ascii="Arial" w:hAnsi="Arial" w:cs="Arial"/>
          <w:sz w:val="24"/>
        </w:rPr>
        <w:t xml:space="preserve">Through giving them the opportunity of practicing their number and letter formation it allows them to </w:t>
      </w:r>
      <w:proofErr w:type="spellStart"/>
      <w:r w:rsidR="00A15795">
        <w:rPr>
          <w:rFonts w:ascii="Arial" w:hAnsi="Arial" w:cs="Arial"/>
          <w:sz w:val="24"/>
        </w:rPr>
        <w:t>recognise</w:t>
      </w:r>
      <w:proofErr w:type="spellEnd"/>
      <w:r w:rsidR="00A15795">
        <w:rPr>
          <w:rFonts w:ascii="Arial" w:hAnsi="Arial" w:cs="Arial"/>
          <w:sz w:val="24"/>
        </w:rPr>
        <w:t xml:space="preserve"> them without thinking after time.</w:t>
      </w:r>
      <w:r w:rsidR="00CF7F5F">
        <w:rPr>
          <w:rFonts w:ascii="Arial" w:hAnsi="Arial" w:cs="Arial"/>
          <w:sz w:val="24"/>
        </w:rPr>
        <w:t xml:space="preserve"> In support, a</w:t>
      </w:r>
      <w:r w:rsidR="00FF0701">
        <w:rPr>
          <w:rFonts w:ascii="Arial" w:hAnsi="Arial" w:cs="Arial"/>
          <w:sz w:val="24"/>
        </w:rPr>
        <w:t xml:space="preserve">ccording to </w:t>
      </w:r>
      <w:r>
        <w:rPr>
          <w:rFonts w:ascii="Arial" w:hAnsi="Arial" w:cs="Arial"/>
          <w:sz w:val="24"/>
        </w:rPr>
        <w:t xml:space="preserve">Reed and Canning </w:t>
      </w:r>
      <w:r w:rsidR="00FF0701">
        <w:rPr>
          <w:rFonts w:ascii="Arial" w:hAnsi="Arial" w:cs="Arial"/>
          <w:sz w:val="24"/>
        </w:rPr>
        <w:t>(</w:t>
      </w:r>
      <w:r>
        <w:rPr>
          <w:rFonts w:ascii="Arial" w:hAnsi="Arial" w:cs="Arial"/>
          <w:sz w:val="24"/>
        </w:rPr>
        <w:t>2009</w:t>
      </w:r>
      <w:r w:rsidR="00FF0701">
        <w:rPr>
          <w:rFonts w:ascii="Arial" w:hAnsi="Arial" w:cs="Arial"/>
          <w:sz w:val="24"/>
        </w:rPr>
        <w:t xml:space="preserve">) </w:t>
      </w:r>
      <w:r>
        <w:rPr>
          <w:rFonts w:ascii="Arial" w:hAnsi="Arial" w:cs="Arial"/>
          <w:sz w:val="24"/>
        </w:rPr>
        <w:t>m</w:t>
      </w:r>
      <w:r w:rsidR="00FF0701" w:rsidRPr="00FF0701">
        <w:rPr>
          <w:rFonts w:ascii="Arial" w:hAnsi="Arial" w:cs="Arial"/>
          <w:sz w:val="24"/>
        </w:rPr>
        <w:t>athematics introduces children to concepts, skills and thinking strategies that are essential in everyday life and support</w:t>
      </w:r>
      <w:r w:rsidR="00DC3A62">
        <w:rPr>
          <w:rFonts w:ascii="Arial" w:hAnsi="Arial" w:cs="Arial"/>
          <w:sz w:val="24"/>
        </w:rPr>
        <w:t>s</w:t>
      </w:r>
      <w:r w:rsidR="00FF0701" w:rsidRPr="00FF0701">
        <w:rPr>
          <w:rFonts w:ascii="Arial" w:hAnsi="Arial" w:cs="Arial"/>
          <w:sz w:val="24"/>
        </w:rPr>
        <w:t xml:space="preserve"> learning across the curriculum. It helps children make sense of the numbers, patterns and shapes they see in the world around them, offers ways of handling data in an increasingly digital world and makes a crucial contribution to their development as successful learners</w:t>
      </w:r>
      <w:r w:rsidR="00FF0701">
        <w:rPr>
          <w:rFonts w:ascii="Arial" w:hAnsi="Arial" w:cs="Arial"/>
          <w:sz w:val="24"/>
        </w:rPr>
        <w:t xml:space="preserve">. </w:t>
      </w:r>
      <w:r w:rsidR="00FF0701" w:rsidRPr="00FF0701">
        <w:rPr>
          <w:rFonts w:ascii="Arial" w:hAnsi="Arial" w:cs="Arial"/>
          <w:sz w:val="24"/>
        </w:rPr>
        <w:t xml:space="preserve">Mathematics </w:t>
      </w:r>
      <w:r w:rsidR="00FF0701">
        <w:rPr>
          <w:rFonts w:ascii="Arial" w:hAnsi="Arial" w:cs="Arial"/>
          <w:sz w:val="24"/>
        </w:rPr>
        <w:t xml:space="preserve">also </w:t>
      </w:r>
      <w:r w:rsidR="00FF0701" w:rsidRPr="00FF0701">
        <w:rPr>
          <w:rFonts w:ascii="Arial" w:hAnsi="Arial" w:cs="Arial"/>
          <w:sz w:val="24"/>
        </w:rPr>
        <w:t xml:space="preserve">offers children a powerful way of communicating. </w:t>
      </w:r>
      <w:r w:rsidR="00FF0701" w:rsidRPr="00FF0701">
        <w:rPr>
          <w:rFonts w:ascii="Arial" w:hAnsi="Arial" w:cs="Arial"/>
          <w:sz w:val="24"/>
        </w:rPr>
        <w:lastRenderedPageBreak/>
        <w:t>They learn to explore and explain their ideas using symbols, diagrams and spoken and written language</w:t>
      </w:r>
      <w:r w:rsidR="00DC3A62">
        <w:rPr>
          <w:rFonts w:ascii="Arial" w:hAnsi="Arial" w:cs="Arial"/>
          <w:sz w:val="24"/>
        </w:rPr>
        <w:t xml:space="preserve">. </w:t>
      </w:r>
      <w:proofErr w:type="gramStart"/>
      <w:r w:rsidR="00DC3A62">
        <w:rPr>
          <w:rFonts w:ascii="Arial" w:hAnsi="Arial" w:cs="Arial"/>
          <w:sz w:val="24"/>
        </w:rPr>
        <w:t>A</w:t>
      </w:r>
      <w:r w:rsidR="00CF7F5F">
        <w:rPr>
          <w:rFonts w:ascii="Arial" w:hAnsi="Arial" w:cs="Arial"/>
          <w:sz w:val="24"/>
        </w:rPr>
        <w:t>lso in agreement,</w:t>
      </w:r>
      <w:r w:rsidR="00F45F0B">
        <w:rPr>
          <w:rFonts w:ascii="Arial" w:hAnsi="Arial" w:cs="Arial"/>
          <w:sz w:val="24"/>
        </w:rPr>
        <w:t xml:space="preserve"> Westwood (</w:t>
      </w:r>
      <w:r w:rsidR="0043298F">
        <w:rPr>
          <w:rFonts w:ascii="Arial" w:hAnsi="Arial" w:cs="Arial"/>
          <w:sz w:val="24"/>
        </w:rPr>
        <w:t>2008</w:t>
      </w:r>
      <w:r w:rsidR="00F45F0B">
        <w:rPr>
          <w:rFonts w:ascii="Arial" w:hAnsi="Arial" w:cs="Arial"/>
          <w:sz w:val="24"/>
        </w:rPr>
        <w:t>)</w:t>
      </w:r>
      <w:r w:rsidR="00CF7F5F">
        <w:rPr>
          <w:rFonts w:ascii="Arial" w:hAnsi="Arial" w:cs="Arial"/>
          <w:sz w:val="24"/>
        </w:rPr>
        <w:t xml:space="preserve"> states that</w:t>
      </w:r>
      <w:r w:rsidR="00F45F0B">
        <w:rPr>
          <w:rFonts w:ascii="Arial" w:hAnsi="Arial" w:cs="Arial"/>
          <w:sz w:val="24"/>
        </w:rPr>
        <w:t xml:space="preserve"> Bruner (</w:t>
      </w:r>
      <w:r w:rsidR="0043298F">
        <w:rPr>
          <w:rFonts w:ascii="Arial" w:hAnsi="Arial" w:cs="Arial"/>
          <w:sz w:val="24"/>
        </w:rPr>
        <w:t>1960</w:t>
      </w:r>
      <w:r w:rsidR="00F45F0B">
        <w:rPr>
          <w:rFonts w:ascii="Arial" w:hAnsi="Arial" w:cs="Arial"/>
          <w:sz w:val="24"/>
        </w:rPr>
        <w:t xml:space="preserve">) was </w:t>
      </w:r>
      <w:r w:rsidR="0043298F">
        <w:rPr>
          <w:rFonts w:ascii="Arial" w:hAnsi="Arial" w:cs="Arial"/>
          <w:sz w:val="24"/>
        </w:rPr>
        <w:t xml:space="preserve">passionate about </w:t>
      </w:r>
      <w:r w:rsidR="00F45F0B">
        <w:rPr>
          <w:rFonts w:ascii="Arial" w:hAnsi="Arial" w:cs="Arial"/>
          <w:sz w:val="24"/>
        </w:rPr>
        <w:t>raising educators knowledge of the importance of the role that the leader must play in a child’s development.</w:t>
      </w:r>
      <w:proofErr w:type="gramEnd"/>
      <w:r w:rsidR="00F45F0B">
        <w:rPr>
          <w:rFonts w:ascii="Arial" w:hAnsi="Arial" w:cs="Arial"/>
          <w:sz w:val="24"/>
        </w:rPr>
        <w:t xml:space="preserve"> He stressed the need for children to think for themselves instead of having a structured version of mathematics already set out for them. However, Bruner sees the role of the practitioner to be mo</w:t>
      </w:r>
      <w:r w:rsidR="00D3319C">
        <w:rPr>
          <w:rFonts w:ascii="Arial" w:hAnsi="Arial" w:cs="Arial"/>
          <w:sz w:val="24"/>
        </w:rPr>
        <w:t>re than simply a facilitator and</w:t>
      </w:r>
      <w:r w:rsidR="00F45F0B">
        <w:rPr>
          <w:rFonts w:ascii="Arial" w:hAnsi="Arial" w:cs="Arial"/>
          <w:sz w:val="24"/>
        </w:rPr>
        <w:t xml:space="preserve"> that children need the opportunity to be able to explore and discover on their own but at the same time, being able to interact positively with more knowledge to support efforts, challenges and interpreting new discoveries. Applying Bruner’s three stages to early numeracy development, the first step that most children take in moving is to use pictorial recording of number relationships in order for them to be able to interpret rep</w:t>
      </w:r>
      <w:r w:rsidR="00DC3A62">
        <w:rPr>
          <w:rFonts w:ascii="Arial" w:hAnsi="Arial" w:cs="Arial"/>
          <w:sz w:val="24"/>
        </w:rPr>
        <w:t>resentations</w:t>
      </w:r>
      <w:r w:rsidR="00F45F0B">
        <w:rPr>
          <w:rFonts w:ascii="Arial" w:hAnsi="Arial" w:cs="Arial"/>
          <w:sz w:val="24"/>
        </w:rPr>
        <w:t xml:space="preserve"> of groups of objects to </w:t>
      </w:r>
      <w:r w:rsidR="00DC3A62">
        <w:rPr>
          <w:rFonts w:ascii="Arial" w:hAnsi="Arial" w:cs="Arial"/>
          <w:sz w:val="24"/>
        </w:rPr>
        <w:t>establish a number relationship</w:t>
      </w:r>
      <w:r w:rsidR="00F45F0B">
        <w:rPr>
          <w:rFonts w:ascii="Arial" w:hAnsi="Arial" w:cs="Arial"/>
          <w:sz w:val="24"/>
        </w:rPr>
        <w:t>.</w:t>
      </w:r>
      <w:r w:rsidR="00DC3A62">
        <w:rPr>
          <w:rFonts w:ascii="Arial" w:hAnsi="Arial" w:cs="Arial"/>
          <w:sz w:val="24"/>
        </w:rPr>
        <w:t xml:space="preserve"> </w:t>
      </w:r>
    </w:p>
    <w:p w:rsidR="008B227A" w:rsidRPr="00461830" w:rsidRDefault="00DC3A62" w:rsidP="008A4717">
      <w:pPr>
        <w:spacing w:line="360" w:lineRule="auto"/>
        <w:jc w:val="both"/>
        <w:rPr>
          <w:rFonts w:ascii="Arial" w:hAnsi="Arial" w:cs="Arial"/>
          <w:sz w:val="24"/>
          <w:szCs w:val="24"/>
        </w:rPr>
      </w:pPr>
      <w:r>
        <w:rPr>
          <w:rFonts w:ascii="Arial" w:hAnsi="Arial" w:cs="Arial"/>
          <w:sz w:val="24"/>
        </w:rPr>
        <w:t>I wanted to create something that was going to have long term effects on a child’s development without it being too complicated for them to use but for it to be fun for th</w:t>
      </w:r>
      <w:r w:rsidR="001B0C53">
        <w:rPr>
          <w:rFonts w:ascii="Arial" w:hAnsi="Arial" w:cs="Arial"/>
          <w:sz w:val="24"/>
        </w:rPr>
        <w:t>em also. B</w:t>
      </w:r>
      <w:r>
        <w:rPr>
          <w:rFonts w:ascii="Arial" w:hAnsi="Arial" w:cs="Arial"/>
          <w:sz w:val="24"/>
        </w:rPr>
        <w:t xml:space="preserve">eing able to interact with their friends as they are able to play together which may enhance their confidence and communication skills alongside. I believe this is a good idea because the younger children begin to develop their letter and number formation the easier it will become for them as they get older, allowing their spelling and mathematical skills to be enhanced.  </w:t>
      </w:r>
      <w:r w:rsidRPr="00461830">
        <w:rPr>
          <w:rFonts w:ascii="Arial" w:hAnsi="Arial" w:cs="Arial"/>
          <w:bCs/>
          <w:sz w:val="24"/>
          <w:szCs w:val="24"/>
        </w:rPr>
        <w:t xml:space="preserve">This view is supported by </w:t>
      </w:r>
      <w:r w:rsidR="00461830">
        <w:rPr>
          <w:rFonts w:ascii="Arial" w:hAnsi="Arial" w:cs="Arial"/>
          <w:bCs/>
          <w:sz w:val="24"/>
          <w:szCs w:val="24"/>
        </w:rPr>
        <w:t xml:space="preserve">Wise </w:t>
      </w:r>
      <w:r w:rsidRPr="00461830">
        <w:rPr>
          <w:rFonts w:ascii="Arial" w:hAnsi="Arial" w:cs="Arial"/>
          <w:bCs/>
          <w:sz w:val="24"/>
          <w:szCs w:val="24"/>
        </w:rPr>
        <w:t>(</w:t>
      </w:r>
      <w:r w:rsidR="00461830">
        <w:rPr>
          <w:rFonts w:ascii="Arial" w:hAnsi="Arial" w:cs="Arial"/>
          <w:bCs/>
          <w:sz w:val="24"/>
          <w:szCs w:val="24"/>
        </w:rPr>
        <w:t>2016</w:t>
      </w:r>
      <w:r w:rsidRPr="00461830">
        <w:rPr>
          <w:rFonts w:ascii="Arial" w:hAnsi="Arial" w:cs="Arial"/>
          <w:bCs/>
          <w:sz w:val="24"/>
          <w:szCs w:val="24"/>
        </w:rPr>
        <w:t xml:space="preserve">) stating that </w:t>
      </w:r>
      <w:r w:rsidR="00461830">
        <w:rPr>
          <w:rFonts w:ascii="Arial" w:hAnsi="Arial" w:cs="Arial"/>
          <w:sz w:val="24"/>
          <w:szCs w:val="24"/>
        </w:rPr>
        <w:t>a</w:t>
      </w:r>
      <w:r w:rsidRPr="00461830">
        <w:rPr>
          <w:rFonts w:ascii="Arial" w:hAnsi="Arial" w:cs="Arial"/>
          <w:sz w:val="24"/>
          <w:szCs w:val="24"/>
        </w:rPr>
        <w:t xml:space="preserve"> standard expectation in education is that </w:t>
      </w:r>
      <w:r w:rsidR="00461830">
        <w:rPr>
          <w:rFonts w:ascii="Arial" w:hAnsi="Arial" w:cs="Arial"/>
          <w:sz w:val="24"/>
          <w:szCs w:val="24"/>
        </w:rPr>
        <w:t>children</w:t>
      </w:r>
      <w:r w:rsidRPr="00461830">
        <w:rPr>
          <w:rFonts w:ascii="Arial" w:hAnsi="Arial" w:cs="Arial"/>
          <w:sz w:val="24"/>
          <w:szCs w:val="24"/>
        </w:rPr>
        <w:t xml:space="preserve"> learn how to </w:t>
      </w:r>
      <w:r w:rsidR="00461830">
        <w:rPr>
          <w:rFonts w:ascii="Arial" w:hAnsi="Arial" w:cs="Arial"/>
          <w:sz w:val="24"/>
          <w:szCs w:val="24"/>
        </w:rPr>
        <w:t>write</w:t>
      </w:r>
      <w:r w:rsidRPr="00461830">
        <w:rPr>
          <w:rFonts w:ascii="Arial" w:hAnsi="Arial" w:cs="Arial"/>
          <w:sz w:val="24"/>
          <w:szCs w:val="24"/>
        </w:rPr>
        <w:t xml:space="preserve"> well-formed letters</w:t>
      </w:r>
      <w:r w:rsidR="00461830">
        <w:rPr>
          <w:rFonts w:ascii="Arial" w:hAnsi="Arial" w:cs="Arial"/>
          <w:sz w:val="24"/>
          <w:szCs w:val="24"/>
        </w:rPr>
        <w:t xml:space="preserve"> and numbers</w:t>
      </w:r>
      <w:r w:rsidRPr="00461830">
        <w:rPr>
          <w:rFonts w:ascii="Arial" w:hAnsi="Arial" w:cs="Arial"/>
          <w:sz w:val="24"/>
          <w:szCs w:val="24"/>
        </w:rPr>
        <w:t>. Research shows that handwriting is a foundational skill that can influence students’ reading, writing, language use, and critical thinking</w:t>
      </w:r>
      <w:r w:rsidR="00461830">
        <w:rPr>
          <w:rFonts w:ascii="Arial" w:hAnsi="Arial" w:cs="Arial"/>
          <w:sz w:val="24"/>
          <w:szCs w:val="24"/>
        </w:rPr>
        <w:t xml:space="preserve"> which plays an important role in the brain’s development. A</w:t>
      </w:r>
      <w:r w:rsidR="00461830" w:rsidRPr="00461830">
        <w:rPr>
          <w:rFonts w:ascii="Arial" w:hAnsi="Arial" w:cs="Arial"/>
          <w:sz w:val="24"/>
          <w:szCs w:val="24"/>
        </w:rPr>
        <w:t>lso</w:t>
      </w:r>
      <w:r w:rsidR="00461830">
        <w:rPr>
          <w:rFonts w:ascii="Arial" w:hAnsi="Arial" w:cs="Arial"/>
          <w:sz w:val="24"/>
          <w:szCs w:val="24"/>
        </w:rPr>
        <w:t xml:space="preserve">, </w:t>
      </w:r>
      <w:hyperlink r:id="rId6" w:history="1">
        <w:r w:rsidR="00461830" w:rsidRPr="00461830">
          <w:rPr>
            <w:rStyle w:val="Hyperlink"/>
            <w:rFonts w:ascii="Arial" w:hAnsi="Arial" w:cs="Arial"/>
            <w:color w:val="auto"/>
            <w:sz w:val="24"/>
            <w:szCs w:val="24"/>
            <w:u w:val="none"/>
            <w:bdr w:val="none" w:sz="0" w:space="0" w:color="auto" w:frame="1"/>
          </w:rPr>
          <w:t>children learn best by engaging in hands-on, active learning</w:t>
        </w:r>
      </w:hyperlink>
      <w:hyperlink r:id="rId7" w:history="1">
        <w:r w:rsidR="00461830" w:rsidRPr="00461830">
          <w:rPr>
            <w:rStyle w:val="Hyperlink"/>
            <w:rFonts w:ascii="Arial" w:hAnsi="Arial" w:cs="Arial"/>
            <w:color w:val="auto"/>
            <w:sz w:val="24"/>
            <w:szCs w:val="24"/>
            <w:u w:val="none"/>
            <w:bdr w:val="none" w:sz="0" w:space="0" w:color="auto" w:frame="1"/>
          </w:rPr>
          <w:t> that incorporates the five senses</w:t>
        </w:r>
      </w:hyperlink>
      <w:r w:rsidR="00461830">
        <w:rPr>
          <w:rFonts w:ascii="Arial" w:hAnsi="Arial" w:cs="Arial"/>
          <w:sz w:val="24"/>
          <w:szCs w:val="24"/>
        </w:rPr>
        <w:t>,</w:t>
      </w:r>
      <w:r w:rsidR="00461830" w:rsidRPr="00461830">
        <w:rPr>
          <w:rFonts w:ascii="Arial" w:hAnsi="Arial" w:cs="Arial"/>
          <w:sz w:val="24"/>
          <w:szCs w:val="24"/>
        </w:rPr>
        <w:t xml:space="preserve"> therefore</w:t>
      </w:r>
      <w:r w:rsidR="00461830">
        <w:rPr>
          <w:rFonts w:ascii="Arial" w:hAnsi="Arial" w:cs="Arial"/>
          <w:sz w:val="24"/>
          <w:szCs w:val="24"/>
        </w:rPr>
        <w:t>,</w:t>
      </w:r>
      <w:r w:rsidR="00461830" w:rsidRPr="00461830">
        <w:rPr>
          <w:rFonts w:ascii="Arial" w:hAnsi="Arial" w:cs="Arial"/>
          <w:sz w:val="24"/>
          <w:szCs w:val="24"/>
        </w:rPr>
        <w:t xml:space="preserve"> </w:t>
      </w:r>
      <w:r w:rsidR="00461830">
        <w:rPr>
          <w:rFonts w:ascii="Arial" w:hAnsi="Arial" w:cs="Arial"/>
          <w:sz w:val="24"/>
          <w:szCs w:val="24"/>
        </w:rPr>
        <w:t>they</w:t>
      </w:r>
      <w:r w:rsidR="00461830" w:rsidRPr="00461830">
        <w:rPr>
          <w:rFonts w:ascii="Arial" w:hAnsi="Arial" w:cs="Arial"/>
          <w:sz w:val="24"/>
          <w:szCs w:val="24"/>
        </w:rPr>
        <w:t xml:space="preserve"> should</w:t>
      </w:r>
      <w:r w:rsidR="00461830">
        <w:rPr>
          <w:rFonts w:ascii="Arial" w:hAnsi="Arial" w:cs="Arial"/>
          <w:sz w:val="24"/>
          <w:szCs w:val="24"/>
        </w:rPr>
        <w:t xml:space="preserve"> be provided with</w:t>
      </w:r>
      <w:r w:rsidR="00461830" w:rsidRPr="00461830">
        <w:rPr>
          <w:rFonts w:ascii="Arial" w:hAnsi="Arial" w:cs="Arial"/>
          <w:sz w:val="24"/>
          <w:szCs w:val="24"/>
        </w:rPr>
        <w:t xml:space="preserve"> plenty of opportunities for hands-on, multi-sensory learning when practicing </w:t>
      </w:r>
      <w:r w:rsidR="00461830">
        <w:rPr>
          <w:rFonts w:ascii="Arial" w:hAnsi="Arial" w:cs="Arial"/>
          <w:sz w:val="24"/>
          <w:szCs w:val="24"/>
        </w:rPr>
        <w:t>their formation skills.</w:t>
      </w:r>
    </w:p>
    <w:p w:rsidR="003C2D1C" w:rsidRDefault="001B0C53" w:rsidP="008A4717">
      <w:pPr>
        <w:spacing w:line="360" w:lineRule="auto"/>
        <w:jc w:val="both"/>
        <w:rPr>
          <w:rFonts w:ascii="Arial" w:hAnsi="Arial" w:cs="Arial"/>
          <w:sz w:val="24"/>
        </w:rPr>
      </w:pPr>
      <w:r>
        <w:rPr>
          <w:rFonts w:ascii="Arial" w:hAnsi="Arial" w:cs="Arial"/>
          <w:sz w:val="24"/>
        </w:rPr>
        <w:t>In conclusion,</w:t>
      </w:r>
      <w:r w:rsidR="002E4489">
        <w:rPr>
          <w:rFonts w:ascii="Arial" w:hAnsi="Arial" w:cs="Arial"/>
          <w:sz w:val="24"/>
        </w:rPr>
        <w:t xml:space="preserve"> </w:t>
      </w:r>
      <w:r>
        <w:rPr>
          <w:rFonts w:ascii="Arial" w:hAnsi="Arial" w:cs="Arial"/>
          <w:sz w:val="24"/>
        </w:rPr>
        <w:t xml:space="preserve">the ‘my letters and sounds’ game will hopefully be a success in the future for many children who are given the opportunity to use it. </w:t>
      </w:r>
      <w:r w:rsidR="002E4489">
        <w:rPr>
          <w:rFonts w:ascii="Arial" w:hAnsi="Arial" w:cs="Arial"/>
          <w:sz w:val="24"/>
        </w:rPr>
        <w:t>I am hoping to launch in order for children to be supported with their formation skills with both their numeracy and their literacy</w:t>
      </w:r>
      <w:r w:rsidR="003C2D1C">
        <w:rPr>
          <w:rFonts w:ascii="Arial" w:hAnsi="Arial" w:cs="Arial"/>
          <w:sz w:val="24"/>
        </w:rPr>
        <w:t>.</w:t>
      </w:r>
      <w:r w:rsidR="002A7785">
        <w:rPr>
          <w:rFonts w:ascii="Arial" w:hAnsi="Arial" w:cs="Arial"/>
          <w:sz w:val="24"/>
        </w:rPr>
        <w:t xml:space="preserve"> </w:t>
      </w:r>
    </w:p>
    <w:p w:rsidR="00245A39" w:rsidRPr="003C2D1C" w:rsidRDefault="00245A39" w:rsidP="008A4717">
      <w:pPr>
        <w:spacing w:line="360" w:lineRule="auto"/>
        <w:jc w:val="both"/>
        <w:rPr>
          <w:rFonts w:ascii="Arial" w:hAnsi="Arial" w:cs="Arial"/>
          <w:sz w:val="24"/>
        </w:rPr>
      </w:pPr>
      <w:r w:rsidRPr="00245A39">
        <w:rPr>
          <w:rFonts w:ascii="Arial" w:hAnsi="Arial" w:cs="Arial"/>
          <w:sz w:val="24"/>
          <w:u w:val="single"/>
        </w:rPr>
        <w:lastRenderedPageBreak/>
        <w:t xml:space="preserve">Part 2 </w:t>
      </w:r>
    </w:p>
    <w:p w:rsidR="00D3319C" w:rsidRDefault="00D70178" w:rsidP="008A4717">
      <w:pPr>
        <w:spacing w:line="360" w:lineRule="auto"/>
        <w:jc w:val="both"/>
        <w:rPr>
          <w:rFonts w:ascii="Arial" w:hAnsi="Arial" w:cs="Arial"/>
          <w:sz w:val="24"/>
        </w:rPr>
      </w:pPr>
      <w:r>
        <w:rPr>
          <w:rFonts w:ascii="Arial" w:hAnsi="Arial" w:cs="Arial"/>
          <w:sz w:val="24"/>
        </w:rPr>
        <w:t>According to Pound (</w:t>
      </w:r>
      <w:r w:rsidR="00605E8C">
        <w:rPr>
          <w:rFonts w:ascii="Arial" w:hAnsi="Arial" w:cs="Arial"/>
          <w:sz w:val="24"/>
        </w:rPr>
        <w:t>1999</w:t>
      </w:r>
      <w:r>
        <w:rPr>
          <w:rFonts w:ascii="Arial" w:hAnsi="Arial" w:cs="Arial"/>
          <w:sz w:val="24"/>
        </w:rPr>
        <w:t>) each child is an individual and should be treated and respected the same especially when it comes to their learning development especially mathematics. The early years is time when children need to be engaging in mathematical activities in parts which they may find challenging and that educators should be responsible for providing children with these positive, enjoyable experiences. Each child’s learning is cultural and linguistic and is fundamental through the medium of their learning. Each individual child should be offered equal opportunities in order to develop and should have access to good, fair quality provision. Through giving children these opportunities it should allow them to understand their</w:t>
      </w:r>
      <w:r w:rsidR="005E32D3">
        <w:rPr>
          <w:rFonts w:ascii="Arial" w:hAnsi="Arial" w:cs="Arial"/>
          <w:sz w:val="24"/>
        </w:rPr>
        <w:t xml:space="preserve"> number system, the ability to s</w:t>
      </w:r>
      <w:r>
        <w:rPr>
          <w:rFonts w:ascii="Arial" w:hAnsi="Arial" w:cs="Arial"/>
          <w:sz w:val="24"/>
        </w:rPr>
        <w:t>olve number problems in a variety of ways and be able to understand ways in which information is gathered. In agreement, Blevins-</w:t>
      </w:r>
      <w:proofErr w:type="spellStart"/>
      <w:r>
        <w:rPr>
          <w:rFonts w:ascii="Arial" w:hAnsi="Arial" w:cs="Arial"/>
          <w:sz w:val="24"/>
        </w:rPr>
        <w:t>Knabe</w:t>
      </w:r>
      <w:proofErr w:type="spellEnd"/>
      <w:r>
        <w:rPr>
          <w:rFonts w:ascii="Arial" w:hAnsi="Arial" w:cs="Arial"/>
          <w:sz w:val="24"/>
        </w:rPr>
        <w:t xml:space="preserve"> and </w:t>
      </w:r>
      <w:r w:rsidR="00DC68A6">
        <w:rPr>
          <w:rFonts w:ascii="Arial" w:hAnsi="Arial" w:cs="Arial"/>
          <w:sz w:val="24"/>
        </w:rPr>
        <w:t xml:space="preserve">Austin </w:t>
      </w:r>
      <w:r>
        <w:rPr>
          <w:rFonts w:ascii="Arial" w:hAnsi="Arial" w:cs="Arial"/>
          <w:sz w:val="24"/>
        </w:rPr>
        <w:t>(</w:t>
      </w:r>
      <w:r w:rsidR="00DC68A6">
        <w:rPr>
          <w:rFonts w:ascii="Arial" w:hAnsi="Arial" w:cs="Arial"/>
          <w:sz w:val="24"/>
        </w:rPr>
        <w:t>2016</w:t>
      </w:r>
      <w:r>
        <w:rPr>
          <w:rFonts w:ascii="Arial" w:hAnsi="Arial" w:cs="Arial"/>
          <w:sz w:val="24"/>
        </w:rPr>
        <w:t>) states that children should be given the opportunity to scaffold their mathematical learning allowing them to develop their math talk, which in itself scaffold’s children</w:t>
      </w:r>
      <w:r w:rsidR="00D477C3">
        <w:rPr>
          <w:rFonts w:ascii="Arial" w:hAnsi="Arial" w:cs="Arial"/>
          <w:sz w:val="24"/>
        </w:rPr>
        <w:t>’</w:t>
      </w:r>
      <w:r>
        <w:rPr>
          <w:rFonts w:ascii="Arial" w:hAnsi="Arial" w:cs="Arial"/>
          <w:sz w:val="24"/>
        </w:rPr>
        <w:t xml:space="preserve">s learning about mathematics. </w:t>
      </w:r>
      <w:r w:rsidR="00662306">
        <w:rPr>
          <w:rFonts w:ascii="Arial" w:hAnsi="Arial" w:cs="Arial"/>
          <w:sz w:val="24"/>
        </w:rPr>
        <w:t xml:space="preserve">However, </w:t>
      </w:r>
      <w:proofErr w:type="spellStart"/>
      <w:r w:rsidR="00662306">
        <w:rPr>
          <w:rFonts w:ascii="Arial" w:hAnsi="Arial" w:cs="Arial"/>
          <w:sz w:val="24"/>
        </w:rPr>
        <w:t>Dube</w:t>
      </w:r>
      <w:proofErr w:type="spellEnd"/>
      <w:r w:rsidR="00662306">
        <w:rPr>
          <w:rFonts w:ascii="Arial" w:hAnsi="Arial" w:cs="Arial"/>
          <w:sz w:val="24"/>
        </w:rPr>
        <w:t xml:space="preserve"> and Keenan (</w:t>
      </w:r>
      <w:r w:rsidR="00DC68A6">
        <w:rPr>
          <w:rFonts w:ascii="Arial" w:hAnsi="Arial" w:cs="Arial"/>
          <w:sz w:val="24"/>
        </w:rPr>
        <w:t>2016</w:t>
      </w:r>
      <w:r w:rsidR="00662306">
        <w:rPr>
          <w:rFonts w:ascii="Arial" w:hAnsi="Arial" w:cs="Arial"/>
          <w:sz w:val="24"/>
        </w:rPr>
        <w:t xml:space="preserve">) argue that mathematical games are more established effective way of providing children with mathematical experiences which cannot always be taught as electronics can support </w:t>
      </w:r>
      <w:r w:rsidR="00DC68A6">
        <w:rPr>
          <w:rFonts w:ascii="Arial" w:hAnsi="Arial" w:cs="Arial"/>
          <w:sz w:val="24"/>
        </w:rPr>
        <w:t xml:space="preserve">children further and can be used as an effective numeracy tool. </w:t>
      </w:r>
      <w:r w:rsidR="00A91BD1">
        <w:rPr>
          <w:rFonts w:ascii="Arial" w:hAnsi="Arial" w:cs="Arial"/>
          <w:sz w:val="24"/>
        </w:rPr>
        <w:t xml:space="preserve">While the origins of some of the early </w:t>
      </w:r>
      <w:proofErr w:type="gramStart"/>
      <w:r w:rsidR="00A91BD1">
        <w:rPr>
          <w:rFonts w:ascii="Arial" w:hAnsi="Arial" w:cs="Arial"/>
          <w:sz w:val="24"/>
        </w:rPr>
        <w:t>years</w:t>
      </w:r>
      <w:proofErr w:type="gramEnd"/>
      <w:r w:rsidR="00A91BD1">
        <w:rPr>
          <w:rFonts w:ascii="Arial" w:hAnsi="Arial" w:cs="Arial"/>
          <w:sz w:val="24"/>
        </w:rPr>
        <w:t xml:space="preserve"> mathematical skills may be innate, the experiences that they have the opportunity of facing play a significant role in how children’s mathematical skills develop. Attention is put on the emphasis of the environment that </w:t>
      </w:r>
      <w:proofErr w:type="spellStart"/>
      <w:r w:rsidR="00A91BD1">
        <w:rPr>
          <w:rFonts w:ascii="Arial" w:hAnsi="Arial" w:cs="Arial"/>
          <w:sz w:val="24"/>
        </w:rPr>
        <w:t>Vygotsky’s</w:t>
      </w:r>
      <w:proofErr w:type="spellEnd"/>
      <w:r w:rsidR="00A91BD1">
        <w:rPr>
          <w:rFonts w:ascii="Arial" w:hAnsi="Arial" w:cs="Arial"/>
          <w:sz w:val="24"/>
        </w:rPr>
        <w:t xml:space="preserve"> (1978) theory places on the role of teaching children the use of cultural tools that indicated both mathematical development and </w:t>
      </w:r>
      <w:proofErr w:type="gramStart"/>
      <w:r w:rsidR="00A91BD1">
        <w:rPr>
          <w:rFonts w:ascii="Arial" w:hAnsi="Arial" w:cs="Arial"/>
          <w:sz w:val="24"/>
        </w:rPr>
        <w:t>that early mathematical skills</w:t>
      </w:r>
      <w:proofErr w:type="gramEnd"/>
      <w:r w:rsidR="00A91BD1">
        <w:rPr>
          <w:rFonts w:ascii="Arial" w:hAnsi="Arial" w:cs="Arial"/>
          <w:sz w:val="24"/>
        </w:rPr>
        <w:t xml:space="preserve"> lay the foundations for their academic achievements. </w:t>
      </w:r>
    </w:p>
    <w:p w:rsidR="00B700FB" w:rsidRDefault="00B700FB" w:rsidP="007C5073">
      <w:pPr>
        <w:pStyle w:val="NormalWeb"/>
        <w:spacing w:before="0" w:beforeAutospacing="0" w:after="300" w:afterAutospacing="0" w:line="360" w:lineRule="auto"/>
        <w:jc w:val="both"/>
        <w:rPr>
          <w:rFonts w:ascii="Arial" w:hAnsi="Arial" w:cs="Arial"/>
          <w:color w:val="000000"/>
          <w:spacing w:val="2"/>
        </w:rPr>
      </w:pPr>
      <w:proofErr w:type="gramStart"/>
      <w:r w:rsidRPr="007C5073">
        <w:rPr>
          <w:rFonts w:ascii="Arial" w:hAnsi="Arial" w:cs="Arial"/>
        </w:rPr>
        <w:t xml:space="preserve">Michael </w:t>
      </w:r>
      <w:r w:rsidR="00495DE1" w:rsidRPr="007C5073">
        <w:rPr>
          <w:rFonts w:ascii="Arial" w:hAnsi="Arial" w:cs="Arial"/>
        </w:rPr>
        <w:t>(</w:t>
      </w:r>
      <w:r w:rsidRPr="007C5073">
        <w:rPr>
          <w:rFonts w:ascii="Arial" w:hAnsi="Arial" w:cs="Arial"/>
        </w:rPr>
        <w:t>2013</w:t>
      </w:r>
      <w:r w:rsidR="00495DE1" w:rsidRPr="007C5073">
        <w:rPr>
          <w:rFonts w:ascii="Arial" w:hAnsi="Arial" w:cs="Arial"/>
        </w:rPr>
        <w:t xml:space="preserve">) states that early care and education professionals </w:t>
      </w:r>
      <w:proofErr w:type="spellStart"/>
      <w:r w:rsidR="00495DE1" w:rsidRPr="007C5073">
        <w:rPr>
          <w:rFonts w:ascii="Arial" w:hAnsi="Arial" w:cs="Arial"/>
        </w:rPr>
        <w:t>recognise</w:t>
      </w:r>
      <w:proofErr w:type="spellEnd"/>
      <w:r w:rsidR="00495DE1" w:rsidRPr="007C5073">
        <w:rPr>
          <w:rFonts w:ascii="Arial" w:hAnsi="Arial" w:cs="Arial"/>
        </w:rPr>
        <w:t xml:space="preserve"> the importance of a child’s education.</w:t>
      </w:r>
      <w:proofErr w:type="gramEnd"/>
      <w:r w:rsidR="00495DE1" w:rsidRPr="007C5073">
        <w:rPr>
          <w:rFonts w:ascii="Arial" w:hAnsi="Arial" w:cs="Arial"/>
        </w:rPr>
        <w:t xml:space="preserve"> </w:t>
      </w:r>
      <w:r w:rsidR="00FA6D53" w:rsidRPr="007C5073">
        <w:rPr>
          <w:rFonts w:ascii="Arial" w:hAnsi="Arial" w:cs="Arial"/>
        </w:rPr>
        <w:t>Children should be given a range of different experiences and opportunities with mathematics and literacy in order to enhance their learning and development.</w:t>
      </w:r>
      <w:r w:rsidR="00E72296" w:rsidRPr="007C5073">
        <w:rPr>
          <w:rFonts w:ascii="Arial" w:hAnsi="Arial" w:cs="Arial"/>
        </w:rPr>
        <w:t xml:space="preserve"> </w:t>
      </w:r>
      <w:r w:rsidRPr="007C5073">
        <w:rPr>
          <w:rFonts w:ascii="Arial" w:hAnsi="Arial" w:cs="Arial"/>
        </w:rPr>
        <w:t xml:space="preserve">It is vital that educators understand their role in a child’s literacy and numeracy development in order to provide the support that they need (Horn and Jones, 2005). For example, some parents may not be fully aware of the importance </w:t>
      </w:r>
      <w:r w:rsidRPr="007C5073">
        <w:rPr>
          <w:rFonts w:ascii="Arial" w:hAnsi="Arial" w:cs="Arial"/>
        </w:rPr>
        <w:lastRenderedPageBreak/>
        <w:t xml:space="preserve">that literacy development has on their child’s life through reading books, telling stories and singing songs so through providing additional information and resources to parents may be the extra support that is needed to </w:t>
      </w:r>
      <w:r w:rsidR="00245A39">
        <w:rPr>
          <w:rFonts w:ascii="Arial" w:hAnsi="Arial" w:cs="Arial"/>
        </w:rPr>
        <w:t xml:space="preserve">be able to </w:t>
      </w:r>
      <w:r w:rsidRPr="007C5073">
        <w:rPr>
          <w:rFonts w:ascii="Arial" w:hAnsi="Arial" w:cs="Arial"/>
        </w:rPr>
        <w:t>support their children’s literacy development (</w:t>
      </w:r>
      <w:proofErr w:type="spellStart"/>
      <w:r w:rsidRPr="007C5073">
        <w:rPr>
          <w:rFonts w:ascii="Arial" w:hAnsi="Arial" w:cs="Arial"/>
        </w:rPr>
        <w:t>Barbarin</w:t>
      </w:r>
      <w:proofErr w:type="spellEnd"/>
      <w:r w:rsidRPr="007C5073">
        <w:rPr>
          <w:rFonts w:ascii="Arial" w:hAnsi="Arial" w:cs="Arial"/>
        </w:rPr>
        <w:t xml:space="preserve">, 2002; </w:t>
      </w:r>
      <w:proofErr w:type="spellStart"/>
      <w:r w:rsidRPr="007C5073">
        <w:rPr>
          <w:rFonts w:ascii="Arial" w:hAnsi="Arial" w:cs="Arial"/>
        </w:rPr>
        <w:t>Massetti</w:t>
      </w:r>
      <w:proofErr w:type="spellEnd"/>
      <w:r w:rsidRPr="007C5073">
        <w:rPr>
          <w:rFonts w:ascii="Arial" w:hAnsi="Arial" w:cs="Arial"/>
        </w:rPr>
        <w:t xml:space="preserve"> and Bracken, 2010). In support, </w:t>
      </w:r>
      <w:proofErr w:type="spellStart"/>
      <w:r w:rsidR="007C5073" w:rsidRPr="007C5073">
        <w:rPr>
          <w:rFonts w:ascii="Arial" w:hAnsi="Arial" w:cs="Arial"/>
        </w:rPr>
        <w:t>Pacey</w:t>
      </w:r>
      <w:proofErr w:type="spellEnd"/>
      <w:r w:rsidR="007C5073" w:rsidRPr="007C5073">
        <w:rPr>
          <w:rFonts w:ascii="Arial" w:hAnsi="Arial" w:cs="Arial"/>
        </w:rPr>
        <w:t xml:space="preserve"> (</w:t>
      </w:r>
      <w:r w:rsidR="00CD0B65">
        <w:rPr>
          <w:rFonts w:ascii="Arial" w:hAnsi="Arial" w:cs="Arial"/>
        </w:rPr>
        <w:t>2009</w:t>
      </w:r>
      <w:r w:rsidR="007C5073" w:rsidRPr="007C5073">
        <w:rPr>
          <w:rFonts w:ascii="Arial" w:hAnsi="Arial" w:cs="Arial"/>
        </w:rPr>
        <w:t xml:space="preserve">) states that </w:t>
      </w:r>
      <w:r w:rsidR="007C5073" w:rsidRPr="007C5073">
        <w:rPr>
          <w:rFonts w:ascii="Arial" w:hAnsi="Arial" w:cs="Arial"/>
          <w:color w:val="000000"/>
          <w:spacing w:val="2"/>
        </w:rPr>
        <w:t xml:space="preserve">literacy </w:t>
      </w:r>
      <w:r w:rsidRPr="007C5073">
        <w:rPr>
          <w:rFonts w:ascii="Arial" w:hAnsi="Arial" w:cs="Arial"/>
          <w:color w:val="000000"/>
          <w:spacing w:val="2"/>
        </w:rPr>
        <w:t xml:space="preserve">is </w:t>
      </w:r>
      <w:r w:rsidR="007C5073" w:rsidRPr="007C5073">
        <w:rPr>
          <w:rFonts w:ascii="Arial" w:hAnsi="Arial" w:cs="Arial"/>
          <w:color w:val="000000"/>
          <w:spacing w:val="2"/>
        </w:rPr>
        <w:t xml:space="preserve">sometimes </w:t>
      </w:r>
      <w:r w:rsidRPr="007C5073">
        <w:rPr>
          <w:rFonts w:ascii="Arial" w:hAnsi="Arial" w:cs="Arial"/>
          <w:color w:val="000000"/>
          <w:spacing w:val="2"/>
        </w:rPr>
        <w:t>used to describe reading and writing, but literacy covers a much wider range of learning.</w:t>
      </w:r>
      <w:r w:rsidR="007C5073" w:rsidRPr="007C5073">
        <w:rPr>
          <w:rFonts w:ascii="Arial" w:hAnsi="Arial" w:cs="Arial"/>
          <w:color w:val="000000"/>
          <w:spacing w:val="2"/>
        </w:rPr>
        <w:t xml:space="preserve"> </w:t>
      </w:r>
      <w:r w:rsidRPr="007C5073">
        <w:rPr>
          <w:rFonts w:ascii="Arial" w:hAnsi="Arial" w:cs="Arial"/>
          <w:color w:val="000000"/>
          <w:spacing w:val="2"/>
        </w:rPr>
        <w:t xml:space="preserve">Literacy in the early years </w:t>
      </w:r>
      <w:r w:rsidR="007C5073" w:rsidRPr="007C5073">
        <w:rPr>
          <w:rFonts w:ascii="Arial" w:hAnsi="Arial" w:cs="Arial"/>
          <w:color w:val="000000"/>
          <w:spacing w:val="2"/>
        </w:rPr>
        <w:t>consists of</w:t>
      </w:r>
      <w:r w:rsidRPr="007C5073">
        <w:rPr>
          <w:rFonts w:ascii="Arial" w:hAnsi="Arial" w:cs="Arial"/>
          <w:color w:val="000000"/>
          <w:spacing w:val="2"/>
        </w:rPr>
        <w:t xml:space="preserve"> talking about </w:t>
      </w:r>
      <w:r w:rsidR="00245A39">
        <w:rPr>
          <w:rFonts w:ascii="Arial" w:hAnsi="Arial" w:cs="Arial"/>
          <w:color w:val="000000"/>
          <w:spacing w:val="2"/>
        </w:rPr>
        <w:t xml:space="preserve">and reading </w:t>
      </w:r>
      <w:r w:rsidRPr="007C5073">
        <w:rPr>
          <w:rFonts w:ascii="Arial" w:hAnsi="Arial" w:cs="Arial"/>
          <w:color w:val="000000"/>
          <w:spacing w:val="2"/>
        </w:rPr>
        <w:t>books, print</w:t>
      </w:r>
      <w:r w:rsidR="007C5073" w:rsidRPr="007C5073">
        <w:rPr>
          <w:rFonts w:ascii="Arial" w:hAnsi="Arial" w:cs="Arial"/>
          <w:color w:val="000000"/>
          <w:spacing w:val="2"/>
        </w:rPr>
        <w:t>ing</w:t>
      </w:r>
      <w:r w:rsidR="00245A39">
        <w:rPr>
          <w:rFonts w:ascii="Arial" w:hAnsi="Arial" w:cs="Arial"/>
          <w:color w:val="000000"/>
          <w:spacing w:val="2"/>
        </w:rPr>
        <w:t xml:space="preserve"> on a range of different materials</w:t>
      </w:r>
      <w:r w:rsidRPr="007C5073">
        <w:rPr>
          <w:rFonts w:ascii="Arial" w:hAnsi="Arial" w:cs="Arial"/>
          <w:color w:val="000000"/>
          <w:spacing w:val="2"/>
        </w:rPr>
        <w:t>,</w:t>
      </w:r>
      <w:r w:rsidR="007C5073" w:rsidRPr="007C5073">
        <w:rPr>
          <w:rFonts w:ascii="Arial" w:hAnsi="Arial" w:cs="Arial"/>
          <w:color w:val="000000"/>
          <w:spacing w:val="2"/>
        </w:rPr>
        <w:t xml:space="preserve"> early mark making and writing. It may also include </w:t>
      </w:r>
      <w:r w:rsidRPr="007C5073">
        <w:rPr>
          <w:rFonts w:ascii="Arial" w:hAnsi="Arial" w:cs="Arial"/>
          <w:color w:val="000000"/>
          <w:spacing w:val="2"/>
        </w:rPr>
        <w:t>sharing books and reading</w:t>
      </w:r>
      <w:r w:rsidR="00245A39">
        <w:rPr>
          <w:rFonts w:ascii="Arial" w:hAnsi="Arial" w:cs="Arial"/>
          <w:color w:val="000000"/>
          <w:spacing w:val="2"/>
        </w:rPr>
        <w:t xml:space="preserve"> with other children to help enhance their confidence and social skills</w:t>
      </w:r>
      <w:r w:rsidRPr="007C5073">
        <w:rPr>
          <w:rFonts w:ascii="Arial" w:hAnsi="Arial" w:cs="Arial"/>
          <w:color w:val="000000"/>
          <w:spacing w:val="2"/>
        </w:rPr>
        <w:t xml:space="preserve">. The statutory frameworks in Wales </w:t>
      </w:r>
      <w:proofErr w:type="spellStart"/>
      <w:r w:rsidRPr="007C5073">
        <w:rPr>
          <w:rFonts w:ascii="Arial" w:hAnsi="Arial" w:cs="Arial"/>
          <w:color w:val="000000"/>
          <w:spacing w:val="2"/>
        </w:rPr>
        <w:t>emphasise</w:t>
      </w:r>
      <w:r w:rsidR="00245A39">
        <w:rPr>
          <w:rFonts w:ascii="Arial" w:hAnsi="Arial" w:cs="Arial"/>
          <w:color w:val="000000"/>
          <w:spacing w:val="2"/>
        </w:rPr>
        <w:t>s</w:t>
      </w:r>
      <w:proofErr w:type="spellEnd"/>
      <w:r w:rsidRPr="007C5073">
        <w:rPr>
          <w:rFonts w:ascii="Arial" w:hAnsi="Arial" w:cs="Arial"/>
          <w:color w:val="000000"/>
          <w:spacing w:val="2"/>
        </w:rPr>
        <w:t xml:space="preserve"> the </w:t>
      </w:r>
      <w:r w:rsidR="007C5073" w:rsidRPr="007C5073">
        <w:rPr>
          <w:rFonts w:ascii="Arial" w:hAnsi="Arial" w:cs="Arial"/>
          <w:color w:val="000000"/>
          <w:spacing w:val="2"/>
        </w:rPr>
        <w:t>vital</w:t>
      </w:r>
      <w:r w:rsidRPr="007C5073">
        <w:rPr>
          <w:rFonts w:ascii="Arial" w:hAnsi="Arial" w:cs="Arial"/>
          <w:color w:val="000000"/>
          <w:spacing w:val="2"/>
        </w:rPr>
        <w:t xml:space="preserve"> importance of literacy and </w:t>
      </w:r>
      <w:r w:rsidR="007C5073" w:rsidRPr="007C5073">
        <w:rPr>
          <w:rFonts w:ascii="Arial" w:hAnsi="Arial" w:cs="Arial"/>
          <w:color w:val="000000"/>
          <w:spacing w:val="2"/>
        </w:rPr>
        <w:t>book sharing. There are many resources online available for children to use in order to enhance their lite</w:t>
      </w:r>
      <w:r w:rsidR="00245A39">
        <w:rPr>
          <w:rFonts w:ascii="Arial" w:hAnsi="Arial" w:cs="Arial"/>
          <w:color w:val="000000"/>
          <w:spacing w:val="2"/>
        </w:rPr>
        <w:t xml:space="preserve">racy development. Interactive </w:t>
      </w:r>
      <w:proofErr w:type="spellStart"/>
      <w:r w:rsidR="00245A39">
        <w:rPr>
          <w:rFonts w:ascii="Arial" w:hAnsi="Arial" w:cs="Arial"/>
          <w:color w:val="000000"/>
          <w:spacing w:val="2"/>
        </w:rPr>
        <w:t>eb</w:t>
      </w:r>
      <w:r w:rsidR="007C5073" w:rsidRPr="007C5073">
        <w:rPr>
          <w:rFonts w:ascii="Arial" w:hAnsi="Arial" w:cs="Arial"/>
          <w:color w:val="000000"/>
          <w:spacing w:val="2"/>
        </w:rPr>
        <w:t>ooks</w:t>
      </w:r>
      <w:proofErr w:type="spellEnd"/>
      <w:r w:rsidR="007C5073" w:rsidRPr="007C5073">
        <w:rPr>
          <w:rFonts w:ascii="Arial" w:hAnsi="Arial" w:cs="Arial"/>
          <w:color w:val="000000"/>
          <w:spacing w:val="2"/>
        </w:rPr>
        <w:t xml:space="preserve"> can be useful for listening to stories being told via video or audio and singing nursery rhymes can support communication and literacy learning, through activities such as these, it helps to promote and create the foundation for developing children’s reading and writing skills.</w:t>
      </w:r>
      <w:r w:rsidR="00D04CDD">
        <w:rPr>
          <w:rFonts w:ascii="Arial" w:hAnsi="Arial" w:cs="Arial"/>
          <w:color w:val="000000"/>
          <w:spacing w:val="2"/>
        </w:rPr>
        <w:t xml:space="preserve"> Many apps and games </w:t>
      </w:r>
      <w:r w:rsidR="00245A39">
        <w:rPr>
          <w:rFonts w:ascii="Arial" w:hAnsi="Arial" w:cs="Arial"/>
          <w:color w:val="000000"/>
          <w:spacing w:val="2"/>
        </w:rPr>
        <w:t xml:space="preserve">are available for free and </w:t>
      </w:r>
      <w:r w:rsidR="00D04CDD">
        <w:rPr>
          <w:rFonts w:ascii="Arial" w:hAnsi="Arial" w:cs="Arial"/>
          <w:color w:val="000000"/>
          <w:spacing w:val="2"/>
        </w:rPr>
        <w:t>are used to support literacy development through free play activities where children can use their own initiatives to solve the problems in order to enhance their problem</w:t>
      </w:r>
      <w:r w:rsidR="00245A39">
        <w:rPr>
          <w:rFonts w:ascii="Arial" w:hAnsi="Arial" w:cs="Arial"/>
          <w:color w:val="000000"/>
          <w:spacing w:val="2"/>
        </w:rPr>
        <w:t xml:space="preserve"> solving and</w:t>
      </w:r>
      <w:r w:rsidR="00D04CDD">
        <w:rPr>
          <w:rFonts w:ascii="Arial" w:hAnsi="Arial" w:cs="Arial"/>
          <w:color w:val="000000"/>
          <w:spacing w:val="2"/>
        </w:rPr>
        <w:t xml:space="preserve"> thinking skills. </w:t>
      </w:r>
      <w:r w:rsidR="005C268A">
        <w:rPr>
          <w:rFonts w:ascii="Arial" w:hAnsi="Arial" w:cs="Arial"/>
          <w:color w:val="000000"/>
          <w:spacing w:val="2"/>
        </w:rPr>
        <w:t xml:space="preserve">However, </w:t>
      </w:r>
      <w:r w:rsidR="003C2D1C">
        <w:rPr>
          <w:rFonts w:ascii="Arial" w:hAnsi="Arial" w:cs="Arial"/>
          <w:color w:val="000000"/>
          <w:spacing w:val="2"/>
        </w:rPr>
        <w:t xml:space="preserve">Georgiou et al. </w:t>
      </w:r>
      <w:r w:rsidR="00D04CDD">
        <w:rPr>
          <w:rFonts w:ascii="Arial" w:hAnsi="Arial" w:cs="Arial"/>
          <w:color w:val="000000"/>
          <w:spacing w:val="2"/>
        </w:rPr>
        <w:t>(</w:t>
      </w:r>
      <w:r w:rsidR="00AB3910">
        <w:rPr>
          <w:rFonts w:ascii="Arial" w:hAnsi="Arial" w:cs="Arial"/>
          <w:color w:val="000000"/>
          <w:spacing w:val="2"/>
        </w:rPr>
        <w:t>2017</w:t>
      </w:r>
      <w:r w:rsidR="00D04CDD">
        <w:rPr>
          <w:rFonts w:ascii="Arial" w:hAnsi="Arial" w:cs="Arial"/>
          <w:color w:val="000000"/>
          <w:spacing w:val="2"/>
        </w:rPr>
        <w:t xml:space="preserve">) argues that </w:t>
      </w:r>
      <w:r w:rsidR="00B56F2B">
        <w:rPr>
          <w:rFonts w:ascii="Arial" w:hAnsi="Arial" w:cs="Arial"/>
          <w:color w:val="000000"/>
          <w:spacing w:val="2"/>
        </w:rPr>
        <w:t xml:space="preserve">the home literacy environment plays an important role in a child’s literacy development </w:t>
      </w:r>
      <w:r w:rsidR="00245A39">
        <w:rPr>
          <w:rFonts w:ascii="Arial" w:hAnsi="Arial" w:cs="Arial"/>
          <w:color w:val="000000"/>
          <w:spacing w:val="2"/>
        </w:rPr>
        <w:t xml:space="preserve">also </w:t>
      </w:r>
      <w:r w:rsidR="00B56F2B">
        <w:rPr>
          <w:rFonts w:ascii="Arial" w:hAnsi="Arial" w:cs="Arial"/>
          <w:color w:val="000000"/>
          <w:spacing w:val="2"/>
        </w:rPr>
        <w:t>and relies heavily on how parent</w:t>
      </w:r>
      <w:r w:rsidR="00245A39">
        <w:rPr>
          <w:rFonts w:ascii="Arial" w:hAnsi="Arial" w:cs="Arial"/>
          <w:color w:val="000000"/>
          <w:spacing w:val="2"/>
        </w:rPr>
        <w:t>s continue the language at home. I</w:t>
      </w:r>
      <w:r w:rsidR="00B56F2B">
        <w:rPr>
          <w:rFonts w:ascii="Arial" w:hAnsi="Arial" w:cs="Arial"/>
          <w:color w:val="000000"/>
          <w:spacing w:val="2"/>
        </w:rPr>
        <w:t>f this is not fulfilled it can have a negative effect on what children learn while they aren’t</w:t>
      </w:r>
      <w:r w:rsidR="00245A39">
        <w:rPr>
          <w:rFonts w:ascii="Arial" w:hAnsi="Arial" w:cs="Arial"/>
          <w:color w:val="000000"/>
          <w:spacing w:val="2"/>
        </w:rPr>
        <w:t xml:space="preserve"> in the home environment</w:t>
      </w:r>
      <w:r w:rsidR="00B56F2B">
        <w:rPr>
          <w:rFonts w:ascii="Arial" w:hAnsi="Arial" w:cs="Arial"/>
          <w:color w:val="000000"/>
          <w:spacing w:val="2"/>
        </w:rPr>
        <w:t>. The direction of the relationship between the home literacy environment and the school environment may change from positive to negative as the standard may not be being met at home.</w:t>
      </w:r>
      <w:r w:rsidR="00245A39">
        <w:rPr>
          <w:rFonts w:ascii="Arial" w:hAnsi="Arial" w:cs="Arial"/>
          <w:color w:val="000000"/>
          <w:spacing w:val="2"/>
        </w:rPr>
        <w:t xml:space="preserve"> If this is the case, parents may need to be educated and supported with ways that the language can continue while they are at home through reading, communicating or games and apps.</w:t>
      </w:r>
    </w:p>
    <w:p w:rsidR="00DF1F64" w:rsidRDefault="00832CCF" w:rsidP="007C5073">
      <w:pPr>
        <w:pStyle w:val="NormalWeb"/>
        <w:spacing w:before="0" w:beforeAutospacing="0" w:after="300" w:afterAutospacing="0" w:line="360" w:lineRule="auto"/>
        <w:jc w:val="both"/>
        <w:rPr>
          <w:rFonts w:ascii="Arial" w:hAnsi="Arial" w:cs="Arial"/>
          <w:color w:val="000000"/>
          <w:spacing w:val="2"/>
        </w:rPr>
      </w:pPr>
      <w:r>
        <w:rPr>
          <w:rFonts w:ascii="Arial" w:hAnsi="Arial" w:cs="Arial"/>
          <w:color w:val="000000"/>
          <w:spacing w:val="2"/>
        </w:rPr>
        <w:t>The concept that has been discussed will impact on a child’s development as numeracy and literacy are the main areas that children need to be supported with in order to develop their language and mathematical skills.</w:t>
      </w:r>
      <w:r w:rsidR="008B153D">
        <w:rPr>
          <w:rFonts w:ascii="Arial" w:hAnsi="Arial" w:cs="Arial"/>
          <w:color w:val="000000"/>
          <w:spacing w:val="2"/>
        </w:rPr>
        <w:t xml:space="preserve"> In support</w:t>
      </w:r>
      <w:r w:rsidR="007D73EC">
        <w:rPr>
          <w:rFonts w:ascii="Arial" w:hAnsi="Arial" w:cs="Arial"/>
          <w:color w:val="000000"/>
          <w:spacing w:val="2"/>
        </w:rPr>
        <w:t>,</w:t>
      </w:r>
      <w:r w:rsidR="008B153D">
        <w:rPr>
          <w:rFonts w:ascii="Arial" w:hAnsi="Arial" w:cs="Arial"/>
          <w:color w:val="000000"/>
          <w:spacing w:val="2"/>
        </w:rPr>
        <w:t xml:space="preserve"> </w:t>
      </w:r>
      <w:r w:rsidR="007D73EC">
        <w:rPr>
          <w:rFonts w:ascii="Arial" w:hAnsi="Arial" w:cs="Arial"/>
          <w:color w:val="000000"/>
          <w:spacing w:val="2"/>
        </w:rPr>
        <w:t xml:space="preserve">Fleer and </w:t>
      </w:r>
      <w:proofErr w:type="spellStart"/>
      <w:r w:rsidR="007D73EC">
        <w:rPr>
          <w:rFonts w:ascii="Arial" w:hAnsi="Arial" w:cs="Arial"/>
          <w:color w:val="000000"/>
          <w:spacing w:val="2"/>
        </w:rPr>
        <w:t>Raban</w:t>
      </w:r>
      <w:proofErr w:type="spellEnd"/>
      <w:r w:rsidR="007D73EC">
        <w:rPr>
          <w:rFonts w:ascii="Arial" w:hAnsi="Arial" w:cs="Arial"/>
          <w:color w:val="000000"/>
          <w:spacing w:val="2"/>
        </w:rPr>
        <w:t xml:space="preserve"> </w:t>
      </w:r>
      <w:r w:rsidR="008B153D">
        <w:rPr>
          <w:rFonts w:ascii="Arial" w:hAnsi="Arial" w:cs="Arial"/>
          <w:color w:val="000000"/>
          <w:spacing w:val="2"/>
        </w:rPr>
        <w:t>(</w:t>
      </w:r>
      <w:r w:rsidR="007D73EC">
        <w:rPr>
          <w:rFonts w:ascii="Arial" w:hAnsi="Arial" w:cs="Arial"/>
          <w:color w:val="000000"/>
          <w:spacing w:val="2"/>
        </w:rPr>
        <w:t>no date</w:t>
      </w:r>
      <w:r w:rsidR="008B153D">
        <w:rPr>
          <w:rFonts w:ascii="Arial" w:hAnsi="Arial" w:cs="Arial"/>
          <w:color w:val="000000"/>
          <w:spacing w:val="2"/>
        </w:rPr>
        <w:t>) states that in order to support children further</w:t>
      </w:r>
      <w:r w:rsidR="008B153D" w:rsidRPr="008B153D">
        <w:rPr>
          <w:rFonts w:ascii="Arial" w:hAnsi="Arial" w:cs="Arial"/>
          <w:color w:val="000000"/>
          <w:spacing w:val="2"/>
        </w:rPr>
        <w:t xml:space="preserve"> with </w:t>
      </w:r>
      <w:r w:rsidR="000A693F">
        <w:rPr>
          <w:rFonts w:ascii="Arial" w:hAnsi="Arial" w:cs="Arial"/>
          <w:color w:val="000000"/>
          <w:spacing w:val="2"/>
        </w:rPr>
        <w:t xml:space="preserve">their development, the </w:t>
      </w:r>
      <w:r w:rsidR="000A693F">
        <w:rPr>
          <w:rFonts w:ascii="Arial" w:hAnsi="Arial" w:cs="Arial"/>
          <w:color w:val="000000"/>
          <w:spacing w:val="2"/>
        </w:rPr>
        <w:lastRenderedPageBreak/>
        <w:t xml:space="preserve">main focus is </w:t>
      </w:r>
      <w:r w:rsidR="008B153D" w:rsidRPr="008B153D">
        <w:rPr>
          <w:rFonts w:ascii="Arial" w:hAnsi="Arial" w:cs="Arial"/>
          <w:color w:val="000000"/>
          <w:spacing w:val="2"/>
        </w:rPr>
        <w:t>improving literacy and numeracy learning</w:t>
      </w:r>
      <w:r w:rsidR="000A693F">
        <w:rPr>
          <w:rFonts w:ascii="Arial" w:hAnsi="Arial" w:cs="Arial"/>
          <w:color w:val="000000"/>
          <w:spacing w:val="2"/>
        </w:rPr>
        <w:t xml:space="preserve"> and</w:t>
      </w:r>
      <w:r w:rsidR="008B153D">
        <w:rPr>
          <w:rFonts w:ascii="Arial" w:hAnsi="Arial" w:cs="Arial"/>
          <w:color w:val="000000"/>
          <w:spacing w:val="2"/>
        </w:rPr>
        <w:t xml:space="preserve"> is vital to look at </w:t>
      </w:r>
      <w:r w:rsidR="008B153D" w:rsidRPr="008B153D">
        <w:rPr>
          <w:rFonts w:ascii="Arial" w:hAnsi="Arial" w:cs="Arial"/>
          <w:color w:val="000000"/>
          <w:spacing w:val="2"/>
        </w:rPr>
        <w:t>own practice</w:t>
      </w:r>
      <w:r w:rsidR="000A693F">
        <w:rPr>
          <w:rFonts w:ascii="Arial" w:hAnsi="Arial" w:cs="Arial"/>
          <w:color w:val="000000"/>
          <w:spacing w:val="2"/>
        </w:rPr>
        <w:t xml:space="preserve"> through doing so</w:t>
      </w:r>
      <w:r w:rsidR="008B153D">
        <w:rPr>
          <w:rFonts w:ascii="Arial" w:hAnsi="Arial" w:cs="Arial"/>
          <w:color w:val="000000"/>
          <w:spacing w:val="2"/>
        </w:rPr>
        <w:t xml:space="preserve">. </w:t>
      </w:r>
      <w:r w:rsidR="008B153D" w:rsidRPr="008B153D">
        <w:rPr>
          <w:rFonts w:ascii="Arial" w:hAnsi="Arial" w:cs="Arial"/>
          <w:color w:val="000000"/>
          <w:spacing w:val="2"/>
        </w:rPr>
        <w:t>Early childhood professionals have concentrated their literacy and numeracy efforts on programming for children’s spoken development and focused on the development of number</w:t>
      </w:r>
      <w:r w:rsidR="008B153D">
        <w:rPr>
          <w:rFonts w:ascii="Arial" w:hAnsi="Arial" w:cs="Arial"/>
          <w:color w:val="000000"/>
          <w:spacing w:val="2"/>
        </w:rPr>
        <w:t xml:space="preserve">s and language as they are the most important. </w:t>
      </w:r>
      <w:r w:rsidR="008B153D" w:rsidRPr="008B153D">
        <w:rPr>
          <w:rFonts w:ascii="Arial" w:hAnsi="Arial" w:cs="Arial"/>
          <w:color w:val="000000"/>
          <w:spacing w:val="2"/>
        </w:rPr>
        <w:t xml:space="preserve">When numeracy </w:t>
      </w:r>
      <w:r w:rsidR="008B153D">
        <w:rPr>
          <w:rFonts w:ascii="Arial" w:hAnsi="Arial" w:cs="Arial"/>
          <w:color w:val="000000"/>
          <w:spacing w:val="2"/>
        </w:rPr>
        <w:t xml:space="preserve">is spoken about, </w:t>
      </w:r>
      <w:r w:rsidR="008B153D" w:rsidRPr="008B153D">
        <w:rPr>
          <w:rFonts w:ascii="Arial" w:hAnsi="Arial" w:cs="Arial"/>
          <w:color w:val="000000"/>
          <w:spacing w:val="2"/>
        </w:rPr>
        <w:t xml:space="preserve">concepts </w:t>
      </w:r>
      <w:r w:rsidR="008B153D">
        <w:rPr>
          <w:rFonts w:ascii="Arial" w:hAnsi="Arial" w:cs="Arial"/>
          <w:color w:val="000000"/>
          <w:spacing w:val="2"/>
        </w:rPr>
        <w:t xml:space="preserve">need to be considered as more </w:t>
      </w:r>
      <w:r w:rsidR="008B153D" w:rsidRPr="008B153D">
        <w:rPr>
          <w:rFonts w:ascii="Arial" w:hAnsi="Arial" w:cs="Arial"/>
          <w:color w:val="000000"/>
          <w:spacing w:val="2"/>
        </w:rPr>
        <w:t>than just number</w:t>
      </w:r>
      <w:r w:rsidR="008B153D">
        <w:rPr>
          <w:rFonts w:ascii="Arial" w:hAnsi="Arial" w:cs="Arial"/>
          <w:color w:val="000000"/>
          <w:spacing w:val="2"/>
        </w:rPr>
        <w:t>s</w:t>
      </w:r>
      <w:r w:rsidR="008B153D" w:rsidRPr="008B153D">
        <w:rPr>
          <w:rFonts w:ascii="Arial" w:hAnsi="Arial" w:cs="Arial"/>
          <w:color w:val="000000"/>
          <w:spacing w:val="2"/>
        </w:rPr>
        <w:t>. We think about the broad are</w:t>
      </w:r>
      <w:r w:rsidR="008B153D">
        <w:rPr>
          <w:rFonts w:ascii="Arial" w:hAnsi="Arial" w:cs="Arial"/>
          <w:color w:val="000000"/>
          <w:spacing w:val="2"/>
        </w:rPr>
        <w:t>as of measurement, about</w:t>
      </w:r>
      <w:r w:rsidR="008B153D" w:rsidRPr="008B153D">
        <w:rPr>
          <w:rFonts w:ascii="Arial" w:hAnsi="Arial" w:cs="Arial"/>
          <w:color w:val="000000"/>
          <w:spacing w:val="2"/>
        </w:rPr>
        <w:t xml:space="preserve"> knowledge and the m</w:t>
      </w:r>
      <w:r w:rsidR="008B153D">
        <w:rPr>
          <w:rFonts w:ascii="Arial" w:hAnsi="Arial" w:cs="Arial"/>
          <w:color w:val="000000"/>
          <w:spacing w:val="2"/>
        </w:rPr>
        <w:t xml:space="preserve">any different aspects of numbers that comes with numeracy. </w:t>
      </w:r>
      <w:r w:rsidR="008B153D" w:rsidRPr="008B153D">
        <w:rPr>
          <w:rFonts w:ascii="Arial" w:hAnsi="Arial" w:cs="Arial"/>
          <w:color w:val="000000"/>
          <w:spacing w:val="2"/>
        </w:rPr>
        <w:t xml:space="preserve">Parents and early childhood professionals take </w:t>
      </w:r>
      <w:r w:rsidR="008B153D">
        <w:rPr>
          <w:rFonts w:ascii="Arial" w:hAnsi="Arial" w:cs="Arial"/>
          <w:color w:val="000000"/>
          <w:spacing w:val="2"/>
        </w:rPr>
        <w:t>the</w:t>
      </w:r>
      <w:r w:rsidR="008B153D" w:rsidRPr="008B153D">
        <w:rPr>
          <w:rFonts w:ascii="Arial" w:hAnsi="Arial" w:cs="Arial"/>
          <w:color w:val="000000"/>
          <w:spacing w:val="2"/>
        </w:rPr>
        <w:t xml:space="preserve"> role in a child</w:t>
      </w:r>
      <w:r w:rsidR="008B153D">
        <w:rPr>
          <w:rFonts w:ascii="Arial" w:hAnsi="Arial" w:cs="Arial"/>
          <w:color w:val="000000"/>
          <w:spacing w:val="2"/>
        </w:rPr>
        <w:t xml:space="preserve">’s language development by </w:t>
      </w:r>
      <w:r w:rsidR="008B153D" w:rsidRPr="008B153D">
        <w:rPr>
          <w:rFonts w:ascii="Arial" w:hAnsi="Arial" w:cs="Arial"/>
          <w:color w:val="000000"/>
          <w:spacing w:val="2"/>
        </w:rPr>
        <w:t xml:space="preserve">talking to </w:t>
      </w:r>
      <w:r w:rsidR="008B153D">
        <w:rPr>
          <w:rFonts w:ascii="Arial" w:hAnsi="Arial" w:cs="Arial"/>
          <w:color w:val="000000"/>
          <w:spacing w:val="2"/>
        </w:rPr>
        <w:t xml:space="preserve">them about the here and now, </w:t>
      </w:r>
      <w:r w:rsidR="008B153D" w:rsidRPr="008B153D">
        <w:rPr>
          <w:rFonts w:ascii="Arial" w:hAnsi="Arial" w:cs="Arial"/>
          <w:color w:val="000000"/>
          <w:spacing w:val="2"/>
        </w:rPr>
        <w:t xml:space="preserve">being selective about the </w:t>
      </w:r>
      <w:r w:rsidR="008B153D">
        <w:rPr>
          <w:rFonts w:ascii="Arial" w:hAnsi="Arial" w:cs="Arial"/>
          <w:color w:val="000000"/>
          <w:spacing w:val="2"/>
        </w:rPr>
        <w:t>language they use, encourage</w:t>
      </w:r>
      <w:r w:rsidR="008B153D" w:rsidRPr="008B153D">
        <w:rPr>
          <w:rFonts w:ascii="Arial" w:hAnsi="Arial" w:cs="Arial"/>
          <w:color w:val="000000"/>
          <w:spacing w:val="2"/>
        </w:rPr>
        <w:t xml:space="preserve"> children to take </w:t>
      </w:r>
      <w:r w:rsidR="008B153D">
        <w:rPr>
          <w:rFonts w:ascii="Arial" w:hAnsi="Arial" w:cs="Arial"/>
          <w:color w:val="000000"/>
          <w:spacing w:val="2"/>
        </w:rPr>
        <w:t>turns through a conversation and alter the way they say speak</w:t>
      </w:r>
      <w:r w:rsidR="008B153D" w:rsidRPr="008B153D">
        <w:rPr>
          <w:rFonts w:ascii="Arial" w:hAnsi="Arial" w:cs="Arial"/>
          <w:color w:val="000000"/>
          <w:spacing w:val="2"/>
        </w:rPr>
        <w:t>, such as</w:t>
      </w:r>
      <w:r w:rsidR="008B153D">
        <w:rPr>
          <w:rFonts w:ascii="Arial" w:hAnsi="Arial" w:cs="Arial"/>
          <w:color w:val="000000"/>
          <w:spacing w:val="2"/>
        </w:rPr>
        <w:t>,</w:t>
      </w:r>
      <w:r w:rsidR="008B153D" w:rsidRPr="008B153D">
        <w:rPr>
          <w:rFonts w:ascii="Arial" w:hAnsi="Arial" w:cs="Arial"/>
          <w:color w:val="000000"/>
          <w:spacing w:val="2"/>
        </w:rPr>
        <w:t xml:space="preserve"> slowing down, or simple sentences.</w:t>
      </w:r>
      <w:r w:rsidR="000A693F">
        <w:rPr>
          <w:rFonts w:ascii="Arial" w:hAnsi="Arial" w:cs="Arial"/>
          <w:color w:val="000000"/>
          <w:spacing w:val="2"/>
        </w:rPr>
        <w:t xml:space="preserve"> </w:t>
      </w:r>
      <w:r w:rsidR="0065356E">
        <w:rPr>
          <w:rFonts w:ascii="Arial" w:hAnsi="Arial" w:cs="Arial"/>
          <w:color w:val="000000"/>
          <w:spacing w:val="2"/>
        </w:rPr>
        <w:t xml:space="preserve">In hope, the game will enhance the children’s developmental skills to a higher level as they will be learning without </w:t>
      </w:r>
      <w:proofErr w:type="spellStart"/>
      <w:r w:rsidR="0065356E">
        <w:rPr>
          <w:rFonts w:ascii="Arial" w:hAnsi="Arial" w:cs="Arial"/>
          <w:color w:val="000000"/>
          <w:spacing w:val="2"/>
        </w:rPr>
        <w:t>realising</w:t>
      </w:r>
      <w:proofErr w:type="spellEnd"/>
      <w:r w:rsidR="0065356E">
        <w:rPr>
          <w:rFonts w:ascii="Arial" w:hAnsi="Arial" w:cs="Arial"/>
          <w:color w:val="000000"/>
          <w:spacing w:val="2"/>
        </w:rPr>
        <w:t xml:space="preserve">. </w:t>
      </w:r>
      <w:r w:rsidR="004066A6">
        <w:rPr>
          <w:rFonts w:ascii="Arial" w:hAnsi="Arial" w:cs="Arial"/>
          <w:color w:val="000000"/>
          <w:spacing w:val="2"/>
        </w:rPr>
        <w:t xml:space="preserve">It has been set up so that the children have a variety of choice throughout the game, allowing them to feel their independence while playing. </w:t>
      </w:r>
    </w:p>
    <w:p w:rsidR="007D73EC" w:rsidRPr="007C5073" w:rsidRDefault="007D73EC" w:rsidP="007C5073">
      <w:pPr>
        <w:pStyle w:val="NormalWeb"/>
        <w:spacing w:before="0" w:beforeAutospacing="0" w:after="300" w:afterAutospacing="0" w:line="360" w:lineRule="auto"/>
        <w:jc w:val="both"/>
        <w:rPr>
          <w:rFonts w:ascii="Arial" w:hAnsi="Arial" w:cs="Arial"/>
          <w:color w:val="000000"/>
          <w:spacing w:val="2"/>
        </w:rPr>
      </w:pPr>
      <w:r>
        <w:rPr>
          <w:rFonts w:ascii="Arial" w:hAnsi="Arial" w:cs="Arial"/>
          <w:color w:val="000000"/>
          <w:spacing w:val="2"/>
        </w:rPr>
        <w:t xml:space="preserve">According to </w:t>
      </w:r>
      <w:r w:rsidR="00994313">
        <w:rPr>
          <w:rFonts w:ascii="Arial" w:hAnsi="Arial" w:cs="Arial"/>
          <w:color w:val="000000"/>
          <w:spacing w:val="2"/>
        </w:rPr>
        <w:t xml:space="preserve">The Guardian </w:t>
      </w:r>
      <w:r>
        <w:rPr>
          <w:rFonts w:ascii="Arial" w:hAnsi="Arial" w:cs="Arial"/>
          <w:color w:val="000000"/>
          <w:spacing w:val="2"/>
        </w:rPr>
        <w:t>(</w:t>
      </w:r>
      <w:r w:rsidR="00994313">
        <w:rPr>
          <w:rFonts w:ascii="Arial" w:hAnsi="Arial" w:cs="Arial"/>
          <w:color w:val="000000"/>
          <w:spacing w:val="2"/>
        </w:rPr>
        <w:t>2015</w:t>
      </w:r>
      <w:r>
        <w:rPr>
          <w:rFonts w:ascii="Arial" w:hAnsi="Arial" w:cs="Arial"/>
          <w:color w:val="000000"/>
          <w:spacing w:val="2"/>
        </w:rPr>
        <w:t>) ‘Cursive Writing Wizard’ is a handwriting app</w:t>
      </w:r>
      <w:r w:rsidR="009879C0">
        <w:rPr>
          <w:rFonts w:ascii="Arial" w:hAnsi="Arial" w:cs="Arial"/>
          <w:color w:val="000000"/>
          <w:spacing w:val="2"/>
        </w:rPr>
        <w:t xml:space="preserve"> available on an </w:t>
      </w:r>
      <w:proofErr w:type="spellStart"/>
      <w:r w:rsidR="005C268A">
        <w:rPr>
          <w:rFonts w:ascii="Arial" w:hAnsi="Arial" w:cs="Arial"/>
          <w:color w:val="000000"/>
          <w:spacing w:val="2"/>
        </w:rPr>
        <w:t>Ip</w:t>
      </w:r>
      <w:r w:rsidR="009879C0">
        <w:rPr>
          <w:rFonts w:ascii="Arial" w:hAnsi="Arial" w:cs="Arial"/>
          <w:color w:val="000000"/>
          <w:spacing w:val="2"/>
        </w:rPr>
        <w:t>ad</w:t>
      </w:r>
      <w:proofErr w:type="spellEnd"/>
      <w:r w:rsidR="009879C0">
        <w:rPr>
          <w:rFonts w:ascii="Arial" w:hAnsi="Arial" w:cs="Arial"/>
          <w:color w:val="000000"/>
          <w:spacing w:val="2"/>
        </w:rPr>
        <w:t>, designed for young children in order for them to practice their letter formation. It</w:t>
      </w:r>
      <w:r>
        <w:rPr>
          <w:rFonts w:ascii="Arial" w:hAnsi="Arial" w:cs="Arial"/>
          <w:color w:val="000000"/>
          <w:spacing w:val="2"/>
        </w:rPr>
        <w:t xml:space="preserve"> </w:t>
      </w:r>
      <w:r w:rsidR="00E54252">
        <w:rPr>
          <w:rFonts w:ascii="Arial" w:hAnsi="Arial" w:cs="Arial"/>
          <w:color w:val="000000"/>
          <w:spacing w:val="2"/>
        </w:rPr>
        <w:t xml:space="preserve">does not intend to replace the importance of pencil practice that children need when learning to write, but can work very well alongside. It reinforces their learning about letters and shapes. It is </w:t>
      </w:r>
      <w:proofErr w:type="spellStart"/>
      <w:r w:rsidR="005C268A">
        <w:rPr>
          <w:rFonts w:ascii="Arial" w:hAnsi="Arial" w:cs="Arial"/>
          <w:color w:val="000000"/>
          <w:spacing w:val="2"/>
        </w:rPr>
        <w:t>customis</w:t>
      </w:r>
      <w:r w:rsidR="00E54252">
        <w:rPr>
          <w:rFonts w:ascii="Arial" w:hAnsi="Arial" w:cs="Arial"/>
          <w:color w:val="000000"/>
          <w:spacing w:val="2"/>
        </w:rPr>
        <w:t>able</w:t>
      </w:r>
      <w:proofErr w:type="spellEnd"/>
      <w:r w:rsidR="00E54252">
        <w:rPr>
          <w:rFonts w:ascii="Arial" w:hAnsi="Arial" w:cs="Arial"/>
          <w:color w:val="000000"/>
          <w:spacing w:val="2"/>
        </w:rPr>
        <w:t xml:space="preserve"> in order for the children to decide which letters they wish to trace, also being able to put letters together to form words</w:t>
      </w:r>
      <w:r w:rsidR="000A2C19">
        <w:rPr>
          <w:rFonts w:ascii="Arial" w:hAnsi="Arial" w:cs="Arial"/>
          <w:color w:val="000000"/>
          <w:spacing w:val="2"/>
        </w:rPr>
        <w:t xml:space="preserve"> that have a particular meaning to them. The game also releases stats to see the children’s progress and areas in which they may need improvements. This is very similar and can be compared to the game discussed ‘my numbers and sounds’ as they are both similar in ways of tracing the letters or numbers using a finger in order learn how to form them correctly.</w:t>
      </w:r>
      <w:r w:rsidR="00382EE2">
        <w:rPr>
          <w:rFonts w:ascii="Arial" w:hAnsi="Arial" w:cs="Arial"/>
          <w:color w:val="000000"/>
          <w:spacing w:val="2"/>
        </w:rPr>
        <w:t xml:space="preserve"> ‘My letters and sounds’ could be adapted </w:t>
      </w:r>
      <w:r w:rsidR="00BA11E8">
        <w:rPr>
          <w:rFonts w:ascii="Arial" w:hAnsi="Arial" w:cs="Arial"/>
          <w:color w:val="000000"/>
          <w:spacing w:val="2"/>
        </w:rPr>
        <w:t xml:space="preserve">further </w:t>
      </w:r>
      <w:r w:rsidR="00382EE2">
        <w:rPr>
          <w:rFonts w:ascii="Arial" w:hAnsi="Arial" w:cs="Arial"/>
          <w:color w:val="000000"/>
          <w:spacing w:val="2"/>
        </w:rPr>
        <w:t xml:space="preserve">for it to have results at the end of each session </w:t>
      </w:r>
      <w:r w:rsidR="00BA11E8">
        <w:rPr>
          <w:rFonts w:ascii="Arial" w:hAnsi="Arial" w:cs="Arial"/>
          <w:color w:val="000000"/>
          <w:spacing w:val="2"/>
        </w:rPr>
        <w:t>in order for the child and the</w:t>
      </w:r>
      <w:r w:rsidR="008B0005">
        <w:rPr>
          <w:rFonts w:ascii="Arial" w:hAnsi="Arial" w:cs="Arial"/>
          <w:color w:val="000000"/>
          <w:spacing w:val="2"/>
        </w:rPr>
        <w:t xml:space="preserve"> practitioner to see the child or children’s</w:t>
      </w:r>
      <w:r w:rsidR="00BA11E8">
        <w:rPr>
          <w:rFonts w:ascii="Arial" w:hAnsi="Arial" w:cs="Arial"/>
          <w:color w:val="000000"/>
          <w:spacing w:val="2"/>
        </w:rPr>
        <w:t xml:space="preserve"> progress</w:t>
      </w:r>
      <w:r w:rsidR="00382EE2">
        <w:rPr>
          <w:rFonts w:ascii="Arial" w:hAnsi="Arial" w:cs="Arial"/>
          <w:color w:val="000000"/>
          <w:spacing w:val="2"/>
        </w:rPr>
        <w:t xml:space="preserve"> or to see if there are any sounds or numbers they may need extra support with</w:t>
      </w:r>
      <w:r w:rsidR="008B0005">
        <w:rPr>
          <w:rFonts w:ascii="Arial" w:hAnsi="Arial" w:cs="Arial"/>
          <w:color w:val="000000"/>
          <w:spacing w:val="2"/>
        </w:rPr>
        <w:t xml:space="preserve"> in order to guide them further with their learning skills</w:t>
      </w:r>
      <w:r w:rsidR="00382EE2">
        <w:rPr>
          <w:rFonts w:ascii="Arial" w:hAnsi="Arial" w:cs="Arial"/>
          <w:color w:val="000000"/>
          <w:spacing w:val="2"/>
        </w:rPr>
        <w:t xml:space="preserve">. </w:t>
      </w:r>
    </w:p>
    <w:p w:rsidR="003C2D1C" w:rsidRDefault="006117B5" w:rsidP="008A4717">
      <w:pPr>
        <w:spacing w:line="360" w:lineRule="auto"/>
        <w:jc w:val="both"/>
        <w:rPr>
          <w:rFonts w:ascii="Arial" w:hAnsi="Arial" w:cs="Arial"/>
          <w:sz w:val="24"/>
        </w:rPr>
      </w:pPr>
      <w:r>
        <w:rPr>
          <w:rFonts w:ascii="Arial" w:hAnsi="Arial" w:cs="Arial"/>
          <w:sz w:val="24"/>
        </w:rPr>
        <w:t xml:space="preserve">Early years </w:t>
      </w:r>
      <w:r w:rsidR="005C268A">
        <w:rPr>
          <w:rFonts w:ascii="Arial" w:hAnsi="Arial" w:cs="Arial"/>
          <w:sz w:val="24"/>
        </w:rPr>
        <w:t>(</w:t>
      </w:r>
      <w:r>
        <w:rPr>
          <w:rFonts w:ascii="Arial" w:hAnsi="Arial" w:cs="Arial"/>
          <w:sz w:val="24"/>
        </w:rPr>
        <w:t>2018</w:t>
      </w:r>
      <w:r w:rsidR="005C268A">
        <w:rPr>
          <w:rFonts w:ascii="Arial" w:hAnsi="Arial" w:cs="Arial"/>
          <w:sz w:val="24"/>
        </w:rPr>
        <w:t>) states that young children are learning mathematics</w:t>
      </w:r>
      <w:r w:rsidR="005C268A" w:rsidRPr="005C268A">
        <w:rPr>
          <w:rFonts w:ascii="Arial" w:hAnsi="Arial" w:cs="Arial"/>
          <w:sz w:val="24"/>
        </w:rPr>
        <w:t xml:space="preserve"> all the time through a wide variety of play experiences</w:t>
      </w:r>
      <w:r>
        <w:rPr>
          <w:rFonts w:ascii="Arial" w:hAnsi="Arial" w:cs="Arial"/>
          <w:sz w:val="24"/>
        </w:rPr>
        <w:t xml:space="preserve"> that they are offered</w:t>
      </w:r>
      <w:r w:rsidR="005C268A" w:rsidRPr="005C268A">
        <w:rPr>
          <w:rFonts w:ascii="Arial" w:hAnsi="Arial" w:cs="Arial"/>
          <w:sz w:val="24"/>
        </w:rPr>
        <w:t xml:space="preserve">. From the time they are </w:t>
      </w:r>
      <w:r w:rsidR="005C268A" w:rsidRPr="005C268A">
        <w:rPr>
          <w:rFonts w:ascii="Arial" w:hAnsi="Arial" w:cs="Arial"/>
          <w:sz w:val="24"/>
        </w:rPr>
        <w:lastRenderedPageBreak/>
        <w:t xml:space="preserve">born, babies are surrounded by sense impressions. Shapes </w:t>
      </w:r>
      <w:r>
        <w:rPr>
          <w:rFonts w:ascii="Arial" w:hAnsi="Arial" w:cs="Arial"/>
          <w:sz w:val="24"/>
        </w:rPr>
        <w:t>play a big part in children’s everyday lives and</w:t>
      </w:r>
      <w:r w:rsidR="005C268A" w:rsidRPr="005C268A">
        <w:rPr>
          <w:rFonts w:ascii="Arial" w:hAnsi="Arial" w:cs="Arial"/>
          <w:sz w:val="24"/>
        </w:rPr>
        <w:t xml:space="preserve"> are</w:t>
      </w:r>
      <w:r>
        <w:rPr>
          <w:rFonts w:ascii="Arial" w:hAnsi="Arial" w:cs="Arial"/>
          <w:sz w:val="24"/>
        </w:rPr>
        <w:t xml:space="preserve"> of immediate importance.</w:t>
      </w:r>
      <w:r w:rsidR="005C268A" w:rsidRPr="005C268A">
        <w:rPr>
          <w:rFonts w:ascii="Arial" w:hAnsi="Arial" w:cs="Arial"/>
          <w:sz w:val="24"/>
        </w:rPr>
        <w:t xml:space="preserve"> </w:t>
      </w:r>
      <w:r>
        <w:rPr>
          <w:rFonts w:ascii="Arial" w:hAnsi="Arial" w:cs="Arial"/>
          <w:sz w:val="24"/>
        </w:rPr>
        <w:t xml:space="preserve">Children learn all the time without </w:t>
      </w:r>
      <w:proofErr w:type="spellStart"/>
      <w:r>
        <w:rPr>
          <w:rFonts w:ascii="Arial" w:hAnsi="Arial" w:cs="Arial"/>
          <w:sz w:val="24"/>
        </w:rPr>
        <w:t>realising</w:t>
      </w:r>
      <w:proofErr w:type="spellEnd"/>
      <w:r>
        <w:rPr>
          <w:rFonts w:ascii="Arial" w:hAnsi="Arial" w:cs="Arial"/>
          <w:sz w:val="24"/>
        </w:rPr>
        <w:t>. They begin to discover and understand early mathematic</w:t>
      </w:r>
      <w:r w:rsidRPr="006117B5">
        <w:rPr>
          <w:rFonts w:ascii="Arial" w:hAnsi="Arial" w:cs="Arial"/>
          <w:sz w:val="24"/>
        </w:rPr>
        <w:t xml:space="preserve"> language of measurement, shapes,</w:t>
      </w:r>
      <w:r>
        <w:rPr>
          <w:rFonts w:ascii="Arial" w:hAnsi="Arial" w:cs="Arial"/>
          <w:sz w:val="24"/>
        </w:rPr>
        <w:t xml:space="preserve"> early numbers, order and patterns and begin to know the sequence of numbers through the support and opportunities that they are provided with everyday, such as, formation. Once they know their numbers and the correct way to form, they can then be provided with opportunities of learning more about mathematical language and how numbers work when they are added together. In agreement, </w:t>
      </w:r>
      <w:r w:rsidR="00B54C2D">
        <w:rPr>
          <w:rFonts w:ascii="Arial" w:hAnsi="Arial" w:cs="Arial"/>
          <w:sz w:val="24"/>
        </w:rPr>
        <w:t xml:space="preserve">White </w:t>
      </w:r>
      <w:r>
        <w:rPr>
          <w:rFonts w:ascii="Arial" w:hAnsi="Arial" w:cs="Arial"/>
          <w:sz w:val="24"/>
        </w:rPr>
        <w:t>(</w:t>
      </w:r>
      <w:r w:rsidR="00910C2D">
        <w:rPr>
          <w:rFonts w:ascii="Arial" w:hAnsi="Arial" w:cs="Arial"/>
          <w:sz w:val="24"/>
        </w:rPr>
        <w:t>2005</w:t>
      </w:r>
      <w:r w:rsidR="003C2C89">
        <w:rPr>
          <w:rFonts w:ascii="Arial" w:hAnsi="Arial" w:cs="Arial"/>
          <w:sz w:val="24"/>
        </w:rPr>
        <w:t xml:space="preserve">) states </w:t>
      </w:r>
      <w:proofErr w:type="gramStart"/>
      <w:r w:rsidR="003C2C89">
        <w:rPr>
          <w:rFonts w:ascii="Arial" w:hAnsi="Arial" w:cs="Arial"/>
          <w:sz w:val="24"/>
        </w:rPr>
        <w:t xml:space="preserve">that </w:t>
      </w:r>
      <w:r>
        <w:rPr>
          <w:rFonts w:ascii="Arial" w:hAnsi="Arial" w:cs="Arial"/>
          <w:sz w:val="24"/>
        </w:rPr>
        <w:t>children</w:t>
      </w:r>
      <w:proofErr w:type="gramEnd"/>
      <w:r>
        <w:rPr>
          <w:rFonts w:ascii="Arial" w:hAnsi="Arial" w:cs="Arial"/>
          <w:sz w:val="24"/>
        </w:rPr>
        <w:t xml:space="preserve"> should be provided with as many opportunities and experiences as possible in order for their learning to thrive</w:t>
      </w:r>
      <w:r w:rsidR="00B54C2D">
        <w:rPr>
          <w:rFonts w:ascii="Arial" w:hAnsi="Arial" w:cs="Arial"/>
          <w:sz w:val="24"/>
        </w:rPr>
        <w:t xml:space="preserve"> especially when it comes to their numeracy and literacy. Children should be given the opportunity to explore their letters and numbers in order for them to become successful in </w:t>
      </w:r>
      <w:proofErr w:type="spellStart"/>
      <w:r w:rsidR="00B54C2D">
        <w:rPr>
          <w:rFonts w:ascii="Arial" w:hAnsi="Arial" w:cs="Arial"/>
          <w:sz w:val="24"/>
        </w:rPr>
        <w:t>recognising</w:t>
      </w:r>
      <w:proofErr w:type="spellEnd"/>
      <w:r w:rsidR="00B54C2D">
        <w:rPr>
          <w:rFonts w:ascii="Arial" w:hAnsi="Arial" w:cs="Arial"/>
          <w:sz w:val="24"/>
        </w:rPr>
        <w:t xml:space="preserve"> them. Letter games and puzzles allow children to play with independence as they begin to </w:t>
      </w:r>
      <w:proofErr w:type="spellStart"/>
      <w:r w:rsidR="00B54C2D">
        <w:rPr>
          <w:rFonts w:ascii="Arial" w:hAnsi="Arial" w:cs="Arial"/>
          <w:sz w:val="24"/>
        </w:rPr>
        <w:t>recognise</w:t>
      </w:r>
      <w:proofErr w:type="spellEnd"/>
      <w:r w:rsidR="00B54C2D">
        <w:rPr>
          <w:rFonts w:ascii="Arial" w:hAnsi="Arial" w:cs="Arial"/>
          <w:sz w:val="24"/>
        </w:rPr>
        <w:t xml:space="preserve"> how they should look and how they are formed. They should be provided with a wide range of materials in order for them to have a choice.</w:t>
      </w:r>
      <w:r w:rsidR="00910C2D">
        <w:rPr>
          <w:rFonts w:ascii="Arial" w:hAnsi="Arial" w:cs="Arial"/>
          <w:sz w:val="24"/>
        </w:rPr>
        <w:t xml:space="preserve"> </w:t>
      </w:r>
    </w:p>
    <w:p w:rsidR="003C2D1C" w:rsidRDefault="00910C2D" w:rsidP="008A4717">
      <w:pPr>
        <w:spacing w:line="360" w:lineRule="auto"/>
        <w:jc w:val="both"/>
        <w:rPr>
          <w:rFonts w:ascii="Arial" w:hAnsi="Arial" w:cs="Arial"/>
          <w:sz w:val="24"/>
        </w:rPr>
      </w:pPr>
      <w:r>
        <w:rPr>
          <w:rFonts w:ascii="Arial" w:hAnsi="Arial" w:cs="Arial"/>
          <w:sz w:val="24"/>
        </w:rPr>
        <w:t xml:space="preserve">However, </w:t>
      </w:r>
      <w:r w:rsidR="00BA11E8">
        <w:rPr>
          <w:rFonts w:ascii="Arial" w:hAnsi="Arial" w:cs="Arial"/>
          <w:sz w:val="24"/>
        </w:rPr>
        <w:t xml:space="preserve">Godwin and Perkins </w:t>
      </w:r>
      <w:r>
        <w:rPr>
          <w:rFonts w:ascii="Arial" w:hAnsi="Arial" w:cs="Arial"/>
          <w:sz w:val="24"/>
        </w:rPr>
        <w:t>(</w:t>
      </w:r>
      <w:r w:rsidR="003C2C89">
        <w:rPr>
          <w:rFonts w:ascii="Arial" w:hAnsi="Arial" w:cs="Arial"/>
          <w:sz w:val="24"/>
        </w:rPr>
        <w:t>2002</w:t>
      </w:r>
      <w:r>
        <w:rPr>
          <w:rFonts w:ascii="Arial" w:hAnsi="Arial" w:cs="Arial"/>
          <w:sz w:val="24"/>
        </w:rPr>
        <w:t>) states that children are not given enough opportunities to be able to explore letters and sounds around their everyday environments. Donaldson (1978) states that language and learning cannot be separate from one another and it the child’s ability that depends on what is possible for them. Learners need to be provided with an even greater variety of opportunities in order for them to learn further.</w:t>
      </w:r>
      <w:r w:rsidR="00AB58BE">
        <w:rPr>
          <w:rFonts w:ascii="Arial" w:hAnsi="Arial" w:cs="Arial"/>
          <w:sz w:val="24"/>
        </w:rPr>
        <w:t xml:space="preserve"> Through giving children these opportunities, they are exposed to linguistic, social and cognitive awareness and skills in order to help them more forward with their knowledge and understandings. Children need support in being able to find their confidence in being able to understand their numbers and sounds </w:t>
      </w:r>
      <w:r w:rsidR="00245A39">
        <w:rPr>
          <w:rFonts w:ascii="Arial" w:hAnsi="Arial" w:cs="Arial"/>
          <w:sz w:val="24"/>
        </w:rPr>
        <w:t>as this can help them build confidence in communicating, being able to actively explore and being able to experiment with new ideas and concepts and being able to invite others to look at what they were able to create or make which builds the emphasis on the social nature of their language learning.</w:t>
      </w:r>
    </w:p>
    <w:p w:rsidR="003C2D1C" w:rsidRDefault="003C2D1C" w:rsidP="008A4717">
      <w:pPr>
        <w:spacing w:line="360" w:lineRule="auto"/>
        <w:jc w:val="both"/>
        <w:rPr>
          <w:rFonts w:ascii="Arial" w:hAnsi="Arial" w:cs="Arial"/>
          <w:sz w:val="24"/>
        </w:rPr>
      </w:pPr>
    </w:p>
    <w:p w:rsidR="003C2D1C" w:rsidRDefault="003C2D1C" w:rsidP="008A4717">
      <w:pPr>
        <w:spacing w:line="360" w:lineRule="auto"/>
        <w:jc w:val="both"/>
        <w:rPr>
          <w:rFonts w:ascii="Arial" w:hAnsi="Arial" w:cs="Arial"/>
          <w:sz w:val="24"/>
        </w:rPr>
      </w:pPr>
    </w:p>
    <w:p w:rsidR="003C2D1C" w:rsidRPr="003C2C89" w:rsidRDefault="003C2D1C" w:rsidP="008A4717">
      <w:pPr>
        <w:spacing w:line="360" w:lineRule="auto"/>
        <w:jc w:val="both"/>
        <w:rPr>
          <w:rFonts w:ascii="Arial" w:hAnsi="Arial" w:cs="Arial"/>
          <w:sz w:val="24"/>
          <w:szCs w:val="24"/>
          <w:u w:val="single"/>
        </w:rPr>
      </w:pPr>
      <w:r w:rsidRPr="003C2C89">
        <w:rPr>
          <w:rFonts w:ascii="Arial" w:hAnsi="Arial" w:cs="Arial"/>
          <w:sz w:val="24"/>
          <w:szCs w:val="24"/>
          <w:u w:val="single"/>
        </w:rPr>
        <w:lastRenderedPageBreak/>
        <w:t xml:space="preserve">Reference list -  </w:t>
      </w:r>
    </w:p>
    <w:p w:rsidR="00605E8C" w:rsidRPr="00605E8C" w:rsidRDefault="00605E8C" w:rsidP="00605E8C">
      <w:pPr>
        <w:spacing w:line="360" w:lineRule="auto"/>
        <w:jc w:val="both"/>
        <w:rPr>
          <w:rFonts w:ascii="Arial" w:hAnsi="Arial" w:cs="Arial"/>
          <w:b/>
          <w:sz w:val="24"/>
          <w:szCs w:val="24"/>
        </w:rPr>
      </w:pPr>
      <w:proofErr w:type="gramStart"/>
      <w:r w:rsidRPr="00605E8C">
        <w:rPr>
          <w:rFonts w:ascii="Arial" w:hAnsi="Arial" w:cs="Arial"/>
          <w:sz w:val="24"/>
          <w:szCs w:val="24"/>
        </w:rPr>
        <w:t>Blevins-</w:t>
      </w:r>
      <w:proofErr w:type="spellStart"/>
      <w:r w:rsidRPr="00605E8C">
        <w:rPr>
          <w:rFonts w:ascii="Arial" w:hAnsi="Arial" w:cs="Arial"/>
          <w:sz w:val="24"/>
          <w:szCs w:val="24"/>
        </w:rPr>
        <w:t>Knabe</w:t>
      </w:r>
      <w:proofErr w:type="spellEnd"/>
      <w:r w:rsidRPr="00605E8C">
        <w:rPr>
          <w:rFonts w:ascii="Arial" w:hAnsi="Arial" w:cs="Arial"/>
          <w:sz w:val="24"/>
          <w:szCs w:val="24"/>
        </w:rPr>
        <w:t>, B. and Austin, A. (2016)</w:t>
      </w:r>
      <w:r w:rsidRPr="00605E8C">
        <w:rPr>
          <w:rFonts w:ascii="Arial" w:hAnsi="Arial" w:cs="Arial"/>
          <w:b/>
          <w:sz w:val="24"/>
          <w:szCs w:val="24"/>
        </w:rPr>
        <w:t xml:space="preserve"> </w:t>
      </w:r>
      <w:r w:rsidRPr="00605E8C">
        <w:rPr>
          <w:rFonts w:ascii="Arial" w:hAnsi="Arial" w:cs="Arial"/>
          <w:bCs/>
          <w:i/>
          <w:sz w:val="24"/>
          <w:szCs w:val="24"/>
        </w:rPr>
        <w:t>Early Childhood Mathematics Skill Development in the Home Environment</w:t>
      </w:r>
      <w:r w:rsidRPr="00605E8C">
        <w:rPr>
          <w:rFonts w:ascii="Arial" w:hAnsi="Arial" w:cs="Arial"/>
          <w:sz w:val="24"/>
          <w:szCs w:val="24"/>
        </w:rPr>
        <w:t>.</w:t>
      </w:r>
      <w:proofErr w:type="gramEnd"/>
      <w:r w:rsidRPr="00605E8C">
        <w:rPr>
          <w:rFonts w:ascii="Arial" w:hAnsi="Arial" w:cs="Arial"/>
          <w:sz w:val="24"/>
          <w:szCs w:val="24"/>
        </w:rPr>
        <w:t xml:space="preserve"> Switzerland: Springer. [</w:t>
      </w:r>
      <w:proofErr w:type="gramStart"/>
      <w:r w:rsidRPr="00605E8C">
        <w:rPr>
          <w:rFonts w:ascii="Arial" w:hAnsi="Arial" w:cs="Arial"/>
          <w:sz w:val="24"/>
          <w:szCs w:val="24"/>
        </w:rPr>
        <w:t>e-book</w:t>
      </w:r>
      <w:proofErr w:type="gramEnd"/>
      <w:r w:rsidRPr="00605E8C">
        <w:rPr>
          <w:rFonts w:ascii="Arial" w:hAnsi="Arial" w:cs="Arial"/>
          <w:sz w:val="24"/>
          <w:szCs w:val="24"/>
        </w:rPr>
        <w:t xml:space="preserve">]. Available at: </w:t>
      </w:r>
      <w:hyperlink r:id="rId8" w:anchor="v=onepage&amp;q=mathematical%20development%20for%20children&amp;f=false" w:history="1">
        <w:r w:rsidRPr="00605E8C">
          <w:rPr>
            <w:rStyle w:val="Hyperlink"/>
            <w:rFonts w:ascii="Arial" w:hAnsi="Arial" w:cs="Arial"/>
            <w:sz w:val="24"/>
            <w:szCs w:val="24"/>
          </w:rPr>
          <w:t>https://books.google.co.uk/books?id=pPZGDQAAQBAJ&amp;printsec=frontcover&amp;dq=mathematical+development+for+children&amp;hl=en&amp;sa=X&amp;ved=0ahUKEwirx4Om7p7cAhUkB8AKHXGsBcAQ6AEIOTAD#v=onepage&amp;q=mathematical%20development%20for%20children&amp;f=false</w:t>
        </w:r>
      </w:hyperlink>
      <w:r w:rsidRPr="00605E8C">
        <w:rPr>
          <w:rFonts w:ascii="Arial" w:hAnsi="Arial" w:cs="Arial"/>
          <w:sz w:val="24"/>
          <w:szCs w:val="24"/>
        </w:rPr>
        <w:t xml:space="preserve"> [Accessed: 11</w:t>
      </w:r>
      <w:r w:rsidRPr="00605E8C">
        <w:rPr>
          <w:rFonts w:ascii="Arial" w:hAnsi="Arial" w:cs="Arial"/>
          <w:sz w:val="24"/>
          <w:szCs w:val="24"/>
          <w:vertAlign w:val="superscript"/>
        </w:rPr>
        <w:t>th</w:t>
      </w:r>
      <w:r w:rsidRPr="00605E8C">
        <w:rPr>
          <w:rFonts w:ascii="Arial" w:hAnsi="Arial" w:cs="Arial"/>
          <w:sz w:val="24"/>
          <w:szCs w:val="24"/>
        </w:rPr>
        <w:t xml:space="preserve"> July 2018]. </w:t>
      </w:r>
    </w:p>
    <w:p w:rsidR="00605E8C" w:rsidRDefault="00605E8C" w:rsidP="00605E8C">
      <w:pPr>
        <w:spacing w:line="360" w:lineRule="auto"/>
        <w:jc w:val="both"/>
        <w:rPr>
          <w:rFonts w:ascii="Arial" w:hAnsi="Arial" w:cs="Arial"/>
          <w:sz w:val="24"/>
          <w:szCs w:val="24"/>
        </w:rPr>
      </w:pPr>
      <w:proofErr w:type="spellStart"/>
      <w:r w:rsidRPr="00605E8C">
        <w:rPr>
          <w:rFonts w:ascii="Arial" w:hAnsi="Arial" w:cs="Arial"/>
          <w:sz w:val="24"/>
          <w:szCs w:val="24"/>
        </w:rPr>
        <w:t>Budgell</w:t>
      </w:r>
      <w:proofErr w:type="spellEnd"/>
      <w:r w:rsidRPr="00605E8C">
        <w:rPr>
          <w:rFonts w:ascii="Arial" w:hAnsi="Arial" w:cs="Arial"/>
          <w:sz w:val="24"/>
          <w:szCs w:val="24"/>
        </w:rPr>
        <w:t xml:space="preserve">, G. and </w:t>
      </w:r>
      <w:proofErr w:type="spellStart"/>
      <w:r w:rsidRPr="00605E8C">
        <w:rPr>
          <w:rFonts w:ascii="Arial" w:hAnsi="Arial" w:cs="Arial"/>
          <w:sz w:val="24"/>
          <w:szCs w:val="24"/>
        </w:rPr>
        <w:t>Ruttel</w:t>
      </w:r>
      <w:proofErr w:type="spellEnd"/>
      <w:r w:rsidRPr="00605E8C">
        <w:rPr>
          <w:rFonts w:ascii="Arial" w:hAnsi="Arial" w:cs="Arial"/>
          <w:sz w:val="24"/>
          <w:szCs w:val="24"/>
        </w:rPr>
        <w:t xml:space="preserve">, K.  </w:t>
      </w:r>
      <w:proofErr w:type="gramStart"/>
      <w:r w:rsidRPr="00605E8C">
        <w:rPr>
          <w:rFonts w:ascii="Arial" w:hAnsi="Arial" w:cs="Arial"/>
          <w:sz w:val="24"/>
          <w:szCs w:val="24"/>
        </w:rPr>
        <w:t xml:space="preserve">(2016) </w:t>
      </w:r>
      <w:proofErr w:type="spellStart"/>
      <w:r w:rsidRPr="00605E8C">
        <w:rPr>
          <w:rFonts w:ascii="Arial" w:hAnsi="Arial" w:cs="Arial"/>
          <w:bCs/>
          <w:i/>
          <w:sz w:val="24"/>
          <w:szCs w:val="24"/>
        </w:rPr>
        <w:t>Penpals</w:t>
      </w:r>
      <w:proofErr w:type="spellEnd"/>
      <w:r w:rsidRPr="00605E8C">
        <w:rPr>
          <w:rFonts w:ascii="Arial" w:hAnsi="Arial" w:cs="Arial"/>
          <w:bCs/>
          <w:i/>
          <w:sz w:val="24"/>
          <w:szCs w:val="24"/>
        </w:rPr>
        <w:t xml:space="preserve"> for Handwriting Foundation 2 Teacher's Book</w:t>
      </w:r>
      <w:r w:rsidRPr="00605E8C">
        <w:rPr>
          <w:rFonts w:ascii="Arial" w:hAnsi="Arial" w:cs="Arial"/>
          <w:sz w:val="24"/>
          <w:szCs w:val="24"/>
        </w:rPr>
        <w:t>.</w:t>
      </w:r>
      <w:proofErr w:type="gramEnd"/>
      <w:r w:rsidRPr="00605E8C">
        <w:rPr>
          <w:rFonts w:ascii="Arial" w:hAnsi="Arial" w:cs="Arial"/>
          <w:sz w:val="24"/>
          <w:szCs w:val="24"/>
        </w:rPr>
        <w:t xml:space="preserve"> Cambridge: Hitachi. [</w:t>
      </w:r>
      <w:proofErr w:type="gramStart"/>
      <w:r w:rsidRPr="00605E8C">
        <w:rPr>
          <w:rFonts w:ascii="Arial" w:hAnsi="Arial" w:cs="Arial"/>
          <w:sz w:val="24"/>
          <w:szCs w:val="24"/>
        </w:rPr>
        <w:t>e-book</w:t>
      </w:r>
      <w:proofErr w:type="gramEnd"/>
      <w:r w:rsidRPr="00605E8C">
        <w:rPr>
          <w:rFonts w:ascii="Arial" w:hAnsi="Arial" w:cs="Arial"/>
          <w:sz w:val="24"/>
          <w:szCs w:val="24"/>
        </w:rPr>
        <w:t xml:space="preserve">]. Available at:  </w:t>
      </w:r>
      <w:hyperlink r:id="rId9" w:anchor="v=onepage&amp;q=foundation%20phase%20letter%20formation&amp;f=false" w:history="1">
        <w:r w:rsidRPr="00605E8C">
          <w:rPr>
            <w:rStyle w:val="Hyperlink"/>
            <w:rFonts w:ascii="Arial" w:hAnsi="Arial" w:cs="Arial"/>
            <w:sz w:val="24"/>
            <w:szCs w:val="24"/>
          </w:rPr>
          <w:t>https://books.google.co.uk/books?id=0rEkCwAAQBAJ&amp;pg=PA7&amp;dq=foundation+phase+letter+formation&amp;hl=en&amp;sa=X&amp;ved=0ahUKEwiw1aqVtJDcAhUrIsAKHX6lC9EQ6AEILjAB#v=onepage&amp;q=foundation%20phase%20letter%20formation&amp;f=false</w:t>
        </w:r>
      </w:hyperlink>
      <w:r w:rsidRPr="00605E8C">
        <w:rPr>
          <w:rFonts w:ascii="Arial" w:hAnsi="Arial" w:cs="Arial"/>
          <w:sz w:val="24"/>
          <w:szCs w:val="24"/>
        </w:rPr>
        <w:t xml:space="preserve"> [Accessed: 10</w:t>
      </w:r>
      <w:r w:rsidRPr="00605E8C">
        <w:rPr>
          <w:rFonts w:ascii="Arial" w:hAnsi="Arial" w:cs="Arial"/>
          <w:sz w:val="24"/>
          <w:szCs w:val="24"/>
          <w:vertAlign w:val="superscript"/>
        </w:rPr>
        <w:t>th</w:t>
      </w:r>
      <w:r w:rsidRPr="00605E8C">
        <w:rPr>
          <w:rFonts w:ascii="Arial" w:hAnsi="Arial" w:cs="Arial"/>
          <w:sz w:val="24"/>
          <w:szCs w:val="24"/>
        </w:rPr>
        <w:t xml:space="preserve"> July 2018].</w:t>
      </w:r>
    </w:p>
    <w:p w:rsidR="00605E8C" w:rsidRPr="00605E8C" w:rsidRDefault="00605E8C" w:rsidP="00605E8C">
      <w:pPr>
        <w:spacing w:line="360" w:lineRule="auto"/>
        <w:jc w:val="both"/>
        <w:rPr>
          <w:rFonts w:ascii="Arial" w:hAnsi="Arial" w:cs="Arial"/>
          <w:sz w:val="24"/>
          <w:szCs w:val="24"/>
        </w:rPr>
      </w:pPr>
      <w:r w:rsidRPr="00605E8C">
        <w:rPr>
          <w:rFonts w:ascii="Arial" w:hAnsi="Arial" w:cs="Arial"/>
          <w:sz w:val="24"/>
          <w:szCs w:val="24"/>
        </w:rPr>
        <w:t>Early years (2018) ‘</w:t>
      </w:r>
      <w:proofErr w:type="spellStart"/>
      <w:r w:rsidRPr="00605E8C">
        <w:rPr>
          <w:rFonts w:ascii="Arial" w:hAnsi="Arial" w:cs="Arial"/>
          <w:sz w:val="24"/>
          <w:szCs w:val="24"/>
        </w:rPr>
        <w:t>Maths</w:t>
      </w:r>
      <w:proofErr w:type="spellEnd"/>
      <w:r w:rsidRPr="00605E8C">
        <w:rPr>
          <w:rFonts w:ascii="Arial" w:hAnsi="Arial" w:cs="Arial"/>
          <w:sz w:val="24"/>
          <w:szCs w:val="24"/>
        </w:rPr>
        <w:t xml:space="preserve"> through play’ </w:t>
      </w:r>
      <w:hyperlink r:id="rId10" w:history="1">
        <w:r w:rsidRPr="00605E8C">
          <w:rPr>
            <w:rStyle w:val="Hyperlink"/>
            <w:rFonts w:ascii="Arial" w:hAnsi="Arial" w:cs="Arial"/>
            <w:sz w:val="24"/>
            <w:szCs w:val="24"/>
          </w:rPr>
          <w:t>http://www.early-years.org/parents/docs/maths-through-play.pdf</w:t>
        </w:r>
      </w:hyperlink>
      <w:r w:rsidRPr="00605E8C">
        <w:rPr>
          <w:rFonts w:ascii="Arial" w:hAnsi="Arial" w:cs="Arial"/>
          <w:sz w:val="24"/>
          <w:szCs w:val="24"/>
        </w:rPr>
        <w:t xml:space="preserve"> [Accessed: 15th July 2018].</w:t>
      </w:r>
    </w:p>
    <w:p w:rsidR="00605E8C" w:rsidRPr="00605E8C" w:rsidRDefault="00605E8C" w:rsidP="00605E8C">
      <w:pPr>
        <w:spacing w:line="360" w:lineRule="auto"/>
        <w:jc w:val="both"/>
        <w:rPr>
          <w:rFonts w:ascii="Arial" w:hAnsi="Arial" w:cs="Arial"/>
          <w:color w:val="000000"/>
          <w:spacing w:val="2"/>
          <w:sz w:val="24"/>
          <w:szCs w:val="24"/>
        </w:rPr>
      </w:pPr>
      <w:r w:rsidRPr="00605E8C">
        <w:rPr>
          <w:rFonts w:ascii="Arial" w:hAnsi="Arial" w:cs="Arial"/>
          <w:color w:val="000000"/>
          <w:spacing w:val="2"/>
          <w:sz w:val="24"/>
          <w:szCs w:val="24"/>
        </w:rPr>
        <w:t xml:space="preserve">Fleer, M. and </w:t>
      </w:r>
      <w:proofErr w:type="spellStart"/>
      <w:r w:rsidRPr="00605E8C">
        <w:rPr>
          <w:rFonts w:ascii="Arial" w:hAnsi="Arial" w:cs="Arial"/>
          <w:color w:val="000000"/>
          <w:spacing w:val="2"/>
          <w:sz w:val="24"/>
          <w:szCs w:val="24"/>
        </w:rPr>
        <w:t>Raban</w:t>
      </w:r>
      <w:proofErr w:type="spellEnd"/>
      <w:r w:rsidRPr="00605E8C">
        <w:rPr>
          <w:rFonts w:ascii="Arial" w:hAnsi="Arial" w:cs="Arial"/>
          <w:color w:val="000000"/>
          <w:spacing w:val="2"/>
          <w:sz w:val="24"/>
          <w:szCs w:val="24"/>
        </w:rPr>
        <w:t xml:space="preserve">, B. (no date) </w:t>
      </w:r>
      <w:r w:rsidRPr="00605E8C">
        <w:rPr>
          <w:rFonts w:ascii="Arial" w:hAnsi="Arial" w:cs="Arial"/>
          <w:i/>
          <w:color w:val="000000"/>
          <w:spacing w:val="2"/>
          <w:sz w:val="24"/>
          <w:szCs w:val="24"/>
        </w:rPr>
        <w:t xml:space="preserve">Early Childhood Literacy and Numeracy: Building Good Practice. </w:t>
      </w:r>
      <w:r w:rsidRPr="00605E8C">
        <w:rPr>
          <w:rFonts w:ascii="Arial" w:hAnsi="Arial" w:cs="Arial"/>
          <w:color w:val="000000"/>
          <w:spacing w:val="2"/>
          <w:sz w:val="24"/>
          <w:szCs w:val="24"/>
        </w:rPr>
        <w:t>Australia: University of Melbourne. [</w:t>
      </w:r>
      <w:proofErr w:type="gramStart"/>
      <w:r w:rsidRPr="00605E8C">
        <w:rPr>
          <w:rFonts w:ascii="Arial" w:hAnsi="Arial" w:cs="Arial"/>
          <w:color w:val="000000"/>
          <w:spacing w:val="2"/>
          <w:sz w:val="24"/>
          <w:szCs w:val="24"/>
        </w:rPr>
        <w:t>e-book</w:t>
      </w:r>
      <w:proofErr w:type="gramEnd"/>
      <w:r w:rsidRPr="00605E8C">
        <w:rPr>
          <w:rFonts w:ascii="Arial" w:hAnsi="Arial" w:cs="Arial"/>
          <w:color w:val="000000"/>
          <w:spacing w:val="2"/>
          <w:sz w:val="24"/>
          <w:szCs w:val="24"/>
        </w:rPr>
        <w:t xml:space="preserve">]. Available at: </w:t>
      </w:r>
      <w:hyperlink r:id="rId11" w:history="1">
        <w:r w:rsidRPr="00605E8C">
          <w:rPr>
            <w:rStyle w:val="Hyperlink"/>
            <w:rFonts w:ascii="Arial" w:hAnsi="Arial" w:cs="Arial"/>
            <w:spacing w:val="2"/>
            <w:sz w:val="24"/>
            <w:szCs w:val="24"/>
          </w:rPr>
          <w:t>https://www.dss.gov.au/sites/default/files/documents/05_2015/ed13-0077_ec_literacy_and_numeracy_building_good_practice_resources_booklet_acc.pdf</w:t>
        </w:r>
      </w:hyperlink>
      <w:r w:rsidRPr="00605E8C">
        <w:rPr>
          <w:rFonts w:ascii="Arial" w:hAnsi="Arial" w:cs="Arial"/>
          <w:color w:val="000000"/>
          <w:spacing w:val="2"/>
          <w:sz w:val="24"/>
          <w:szCs w:val="24"/>
        </w:rPr>
        <w:t xml:space="preserve"> [Accessed: 15th July 2018]. </w:t>
      </w:r>
    </w:p>
    <w:p w:rsidR="00605E8C" w:rsidRDefault="00605E8C" w:rsidP="00605E8C">
      <w:pPr>
        <w:spacing w:line="360" w:lineRule="auto"/>
        <w:jc w:val="both"/>
        <w:rPr>
          <w:rFonts w:ascii="Arial" w:hAnsi="Arial" w:cs="Arial"/>
          <w:color w:val="000000"/>
          <w:spacing w:val="2"/>
          <w:sz w:val="24"/>
          <w:szCs w:val="24"/>
        </w:rPr>
      </w:pPr>
      <w:r w:rsidRPr="00605E8C">
        <w:rPr>
          <w:rFonts w:ascii="Arial" w:hAnsi="Arial" w:cs="Arial"/>
          <w:color w:val="000000"/>
          <w:spacing w:val="2"/>
          <w:sz w:val="24"/>
          <w:szCs w:val="24"/>
        </w:rPr>
        <w:t xml:space="preserve">Georgiou, G. et al. (2017) ‘Can earlier skills have a negative impact on the future home literacy activities? Evidence from Japanese’, </w:t>
      </w:r>
      <w:proofErr w:type="spellStart"/>
      <w:r w:rsidRPr="00605E8C">
        <w:rPr>
          <w:rFonts w:ascii="Arial" w:hAnsi="Arial" w:cs="Arial"/>
          <w:i/>
          <w:color w:val="000000"/>
          <w:spacing w:val="2"/>
          <w:sz w:val="24"/>
          <w:szCs w:val="24"/>
        </w:rPr>
        <w:t>Jornal</w:t>
      </w:r>
      <w:proofErr w:type="spellEnd"/>
      <w:r w:rsidRPr="00605E8C">
        <w:rPr>
          <w:rFonts w:ascii="Arial" w:hAnsi="Arial" w:cs="Arial"/>
          <w:i/>
          <w:color w:val="000000"/>
          <w:spacing w:val="2"/>
          <w:sz w:val="24"/>
          <w:szCs w:val="24"/>
        </w:rPr>
        <w:t xml:space="preserve"> of </w:t>
      </w:r>
      <w:proofErr w:type="spellStart"/>
      <w:r w:rsidRPr="00605E8C">
        <w:rPr>
          <w:rFonts w:ascii="Arial" w:hAnsi="Arial" w:cs="Arial"/>
          <w:i/>
          <w:color w:val="000000"/>
          <w:spacing w:val="2"/>
          <w:sz w:val="24"/>
          <w:szCs w:val="24"/>
        </w:rPr>
        <w:t>Reseach</w:t>
      </w:r>
      <w:proofErr w:type="spellEnd"/>
      <w:r w:rsidRPr="00605E8C">
        <w:rPr>
          <w:rFonts w:ascii="Arial" w:hAnsi="Arial" w:cs="Arial"/>
          <w:i/>
          <w:color w:val="000000"/>
          <w:spacing w:val="2"/>
          <w:sz w:val="24"/>
          <w:szCs w:val="24"/>
        </w:rPr>
        <w:t xml:space="preserve"> in Reading, </w:t>
      </w:r>
      <w:r w:rsidRPr="00605E8C">
        <w:rPr>
          <w:rFonts w:ascii="Arial" w:hAnsi="Arial" w:cs="Arial"/>
          <w:color w:val="000000"/>
          <w:spacing w:val="2"/>
          <w:sz w:val="24"/>
          <w:szCs w:val="24"/>
        </w:rPr>
        <w:t xml:space="preserve">Volume 41, Issue 1, March. pp. 159-175. </w:t>
      </w:r>
      <w:proofErr w:type="gramStart"/>
      <w:r w:rsidRPr="00605E8C">
        <w:rPr>
          <w:rFonts w:ascii="Arial" w:hAnsi="Arial" w:cs="Arial"/>
          <w:color w:val="000000"/>
          <w:spacing w:val="2"/>
          <w:sz w:val="24"/>
          <w:szCs w:val="24"/>
        </w:rPr>
        <w:t>[On-line].</w:t>
      </w:r>
      <w:proofErr w:type="gramEnd"/>
      <w:r w:rsidRPr="00605E8C">
        <w:rPr>
          <w:rFonts w:ascii="Arial" w:hAnsi="Arial" w:cs="Arial"/>
          <w:color w:val="000000"/>
          <w:spacing w:val="2"/>
          <w:sz w:val="24"/>
          <w:szCs w:val="24"/>
        </w:rPr>
        <w:t xml:space="preserve"> Available at: </w:t>
      </w:r>
      <w:hyperlink r:id="rId12" w:history="1">
        <w:r w:rsidRPr="00605E8C">
          <w:rPr>
            <w:rStyle w:val="Hyperlink"/>
            <w:rFonts w:ascii="Arial" w:hAnsi="Arial" w:cs="Arial"/>
            <w:spacing w:val="2"/>
            <w:sz w:val="24"/>
            <w:szCs w:val="24"/>
          </w:rPr>
          <w:t>https://onlinelibrary.wiley.com/doi/abs/10.1111/1467-9817.12109</w:t>
        </w:r>
      </w:hyperlink>
      <w:r w:rsidRPr="00605E8C">
        <w:rPr>
          <w:rFonts w:ascii="Arial" w:hAnsi="Arial" w:cs="Arial"/>
          <w:color w:val="000000"/>
          <w:spacing w:val="2"/>
          <w:sz w:val="24"/>
          <w:szCs w:val="24"/>
        </w:rPr>
        <w:t xml:space="preserve"> [Accessed: 14th July 2018]. </w:t>
      </w:r>
    </w:p>
    <w:p w:rsidR="003C2C89" w:rsidRDefault="003C2C89" w:rsidP="00605E8C">
      <w:pPr>
        <w:spacing w:line="360" w:lineRule="auto"/>
        <w:jc w:val="both"/>
        <w:rPr>
          <w:rFonts w:ascii="Arial" w:hAnsi="Arial" w:cs="Arial"/>
          <w:color w:val="000000"/>
          <w:spacing w:val="2"/>
          <w:sz w:val="24"/>
          <w:szCs w:val="24"/>
        </w:rPr>
      </w:pPr>
    </w:p>
    <w:p w:rsidR="003C2C89" w:rsidRDefault="003C2C89" w:rsidP="00605E8C">
      <w:pPr>
        <w:spacing w:line="360" w:lineRule="auto"/>
        <w:jc w:val="both"/>
        <w:rPr>
          <w:rFonts w:ascii="Arial" w:hAnsi="Arial" w:cs="Arial"/>
          <w:color w:val="000000"/>
          <w:spacing w:val="2"/>
          <w:sz w:val="24"/>
          <w:szCs w:val="24"/>
        </w:rPr>
      </w:pPr>
    </w:p>
    <w:p w:rsidR="003C2C89" w:rsidRDefault="003C2C89" w:rsidP="00605E8C">
      <w:pPr>
        <w:spacing w:line="360" w:lineRule="auto"/>
        <w:jc w:val="both"/>
        <w:rPr>
          <w:rFonts w:ascii="Arial" w:hAnsi="Arial" w:cs="Arial"/>
          <w:color w:val="000000"/>
          <w:spacing w:val="2"/>
          <w:sz w:val="24"/>
          <w:szCs w:val="24"/>
        </w:rPr>
      </w:pPr>
      <w:proofErr w:type="gramStart"/>
      <w:r>
        <w:rPr>
          <w:rFonts w:ascii="Arial" w:hAnsi="Arial" w:cs="Arial"/>
          <w:color w:val="000000"/>
          <w:spacing w:val="2"/>
          <w:sz w:val="24"/>
          <w:szCs w:val="24"/>
        </w:rPr>
        <w:lastRenderedPageBreak/>
        <w:t xml:space="preserve">Godwin, D. and Perkins, M. (2002) </w:t>
      </w:r>
      <w:r>
        <w:rPr>
          <w:rFonts w:ascii="Arial" w:hAnsi="Arial" w:cs="Arial"/>
          <w:i/>
          <w:color w:val="000000"/>
          <w:spacing w:val="2"/>
          <w:sz w:val="24"/>
          <w:szCs w:val="24"/>
        </w:rPr>
        <w:t>Teaching Language and Literacy in the Early Years.</w:t>
      </w:r>
      <w:proofErr w:type="gramEnd"/>
      <w:r>
        <w:rPr>
          <w:rFonts w:ascii="Arial" w:hAnsi="Arial" w:cs="Arial"/>
          <w:i/>
          <w:color w:val="000000"/>
          <w:spacing w:val="2"/>
          <w:sz w:val="24"/>
          <w:szCs w:val="24"/>
        </w:rPr>
        <w:t xml:space="preserve"> </w:t>
      </w:r>
      <w:r>
        <w:rPr>
          <w:rFonts w:ascii="Arial" w:hAnsi="Arial" w:cs="Arial"/>
          <w:color w:val="000000"/>
          <w:spacing w:val="2"/>
          <w:sz w:val="24"/>
          <w:szCs w:val="24"/>
        </w:rPr>
        <w:t xml:space="preserve">London: David </w:t>
      </w:r>
      <w:proofErr w:type="spellStart"/>
      <w:r>
        <w:rPr>
          <w:rFonts w:ascii="Arial" w:hAnsi="Arial" w:cs="Arial"/>
          <w:color w:val="000000"/>
          <w:spacing w:val="2"/>
          <w:sz w:val="24"/>
          <w:szCs w:val="24"/>
        </w:rPr>
        <w:t>Folton</w:t>
      </w:r>
      <w:proofErr w:type="spellEnd"/>
      <w:r>
        <w:rPr>
          <w:rFonts w:ascii="Arial" w:hAnsi="Arial" w:cs="Arial"/>
          <w:color w:val="000000"/>
          <w:spacing w:val="2"/>
          <w:sz w:val="24"/>
          <w:szCs w:val="24"/>
        </w:rPr>
        <w:t xml:space="preserve"> Publishers. [</w:t>
      </w:r>
      <w:proofErr w:type="gramStart"/>
      <w:r>
        <w:rPr>
          <w:rFonts w:ascii="Arial" w:hAnsi="Arial" w:cs="Arial"/>
          <w:color w:val="000000"/>
          <w:spacing w:val="2"/>
          <w:sz w:val="24"/>
          <w:szCs w:val="24"/>
        </w:rPr>
        <w:t>e-book</w:t>
      </w:r>
      <w:proofErr w:type="gramEnd"/>
      <w:r>
        <w:rPr>
          <w:rFonts w:ascii="Arial" w:hAnsi="Arial" w:cs="Arial"/>
          <w:color w:val="000000"/>
          <w:spacing w:val="2"/>
          <w:sz w:val="24"/>
          <w:szCs w:val="24"/>
        </w:rPr>
        <w:t xml:space="preserve">]. Available at: </w:t>
      </w:r>
      <w:hyperlink r:id="rId13" w:history="1">
        <w:r w:rsidRPr="00DE5479">
          <w:rPr>
            <w:rStyle w:val="Hyperlink"/>
            <w:rFonts w:ascii="Arial" w:hAnsi="Arial" w:cs="Arial"/>
            <w:spacing w:val="2"/>
            <w:sz w:val="24"/>
            <w:szCs w:val="24"/>
          </w:rPr>
          <w:t>https://books.google.co.uk/books?id=nxVmwoCvWncC&amp;printsec=frontcover&amp;dq=godwin+and+perkins&amp;hl=en&amp;sa=X&amp;ved=0ahUKEwiascniq6LcAhXJK8AKHSP6CSsQ6AEIKTAA#v=onepage&amp;q=godwin%20and%20perkins&amp;f=false</w:t>
        </w:r>
      </w:hyperlink>
      <w:r>
        <w:rPr>
          <w:rFonts w:ascii="Arial" w:hAnsi="Arial" w:cs="Arial"/>
          <w:color w:val="000000"/>
          <w:spacing w:val="2"/>
          <w:sz w:val="24"/>
          <w:szCs w:val="24"/>
        </w:rPr>
        <w:t xml:space="preserve"> [Accessed: 15</w:t>
      </w:r>
      <w:r w:rsidRPr="003C2C89">
        <w:rPr>
          <w:rFonts w:ascii="Arial" w:hAnsi="Arial" w:cs="Arial"/>
          <w:color w:val="000000"/>
          <w:spacing w:val="2"/>
          <w:sz w:val="24"/>
          <w:szCs w:val="24"/>
          <w:vertAlign w:val="superscript"/>
        </w:rPr>
        <w:t>th</w:t>
      </w:r>
      <w:r>
        <w:rPr>
          <w:rFonts w:ascii="Arial" w:hAnsi="Arial" w:cs="Arial"/>
          <w:color w:val="000000"/>
          <w:spacing w:val="2"/>
          <w:sz w:val="24"/>
          <w:szCs w:val="24"/>
        </w:rPr>
        <w:t xml:space="preserve"> July 2018].</w:t>
      </w:r>
    </w:p>
    <w:p w:rsidR="00605E8C" w:rsidRPr="003C2C89" w:rsidRDefault="003C2C89" w:rsidP="00605E8C">
      <w:pPr>
        <w:spacing w:line="360" w:lineRule="auto"/>
        <w:jc w:val="both"/>
        <w:rPr>
          <w:rFonts w:ascii="Arial" w:hAnsi="Arial" w:cs="Arial"/>
          <w:color w:val="000000"/>
          <w:spacing w:val="2"/>
          <w:sz w:val="24"/>
          <w:szCs w:val="24"/>
        </w:rPr>
      </w:pPr>
      <w:r>
        <w:rPr>
          <w:rFonts w:ascii="Arial" w:hAnsi="Arial" w:cs="Arial"/>
          <w:color w:val="000000"/>
          <w:spacing w:val="2"/>
          <w:sz w:val="24"/>
          <w:szCs w:val="24"/>
        </w:rPr>
        <w:t xml:space="preserve"> </w:t>
      </w:r>
      <w:r w:rsidR="00605E8C" w:rsidRPr="00605E8C">
        <w:rPr>
          <w:rFonts w:ascii="Arial" w:hAnsi="Arial" w:cs="Arial"/>
          <w:sz w:val="24"/>
          <w:szCs w:val="24"/>
        </w:rPr>
        <w:t xml:space="preserve">Michael, S. (2013) </w:t>
      </w:r>
      <w:r w:rsidR="00605E8C" w:rsidRPr="00605E8C">
        <w:rPr>
          <w:rFonts w:ascii="Arial" w:hAnsi="Arial" w:cs="Arial"/>
          <w:i/>
          <w:sz w:val="24"/>
          <w:szCs w:val="24"/>
        </w:rPr>
        <w:t xml:space="preserve">Supporting Literacy Development for Young Children through Home and School Connections. </w:t>
      </w:r>
      <w:proofErr w:type="spellStart"/>
      <w:proofErr w:type="gramStart"/>
      <w:r w:rsidR="00605E8C" w:rsidRPr="00605E8C">
        <w:rPr>
          <w:rFonts w:ascii="Arial" w:hAnsi="Arial" w:cs="Arial"/>
          <w:sz w:val="24"/>
          <w:szCs w:val="24"/>
        </w:rPr>
        <w:t>Dimentions</w:t>
      </w:r>
      <w:proofErr w:type="spellEnd"/>
      <w:r w:rsidR="00605E8C" w:rsidRPr="00605E8C">
        <w:rPr>
          <w:rFonts w:ascii="Arial" w:hAnsi="Arial" w:cs="Arial"/>
          <w:sz w:val="24"/>
          <w:szCs w:val="24"/>
        </w:rPr>
        <w:t xml:space="preserve"> of Early Childhood.</w:t>
      </w:r>
      <w:proofErr w:type="gramEnd"/>
      <w:r w:rsidR="00605E8C" w:rsidRPr="00605E8C">
        <w:rPr>
          <w:rFonts w:ascii="Arial" w:hAnsi="Arial" w:cs="Arial"/>
          <w:sz w:val="24"/>
          <w:szCs w:val="24"/>
        </w:rPr>
        <w:t xml:space="preserve"> [</w:t>
      </w:r>
      <w:proofErr w:type="gramStart"/>
      <w:r w:rsidR="00605E8C" w:rsidRPr="00605E8C">
        <w:rPr>
          <w:rFonts w:ascii="Arial" w:hAnsi="Arial" w:cs="Arial"/>
          <w:sz w:val="24"/>
          <w:szCs w:val="24"/>
        </w:rPr>
        <w:t>e-book</w:t>
      </w:r>
      <w:proofErr w:type="gramEnd"/>
      <w:r w:rsidR="00605E8C" w:rsidRPr="00605E8C">
        <w:rPr>
          <w:rFonts w:ascii="Arial" w:hAnsi="Arial" w:cs="Arial"/>
          <w:sz w:val="24"/>
          <w:szCs w:val="24"/>
        </w:rPr>
        <w:t xml:space="preserve">]. Available at: </w:t>
      </w:r>
      <w:hyperlink r:id="rId14" w:history="1">
        <w:r w:rsidR="00605E8C" w:rsidRPr="00605E8C">
          <w:rPr>
            <w:rStyle w:val="Hyperlink"/>
            <w:rFonts w:ascii="Arial" w:hAnsi="Arial" w:cs="Arial"/>
            <w:sz w:val="24"/>
            <w:szCs w:val="24"/>
          </w:rPr>
          <w:t>https://www.southernearlychildhood.org/upload/pdf/Dimensions_Vol41_2_Michael.pdf</w:t>
        </w:r>
      </w:hyperlink>
      <w:r w:rsidR="00605E8C" w:rsidRPr="00605E8C">
        <w:rPr>
          <w:rFonts w:ascii="Arial" w:hAnsi="Arial" w:cs="Arial"/>
          <w:sz w:val="24"/>
          <w:szCs w:val="24"/>
        </w:rPr>
        <w:t xml:space="preserve"> [Accessed: 9th July 2018]. </w:t>
      </w:r>
    </w:p>
    <w:p w:rsidR="00605E8C" w:rsidRPr="00605E8C" w:rsidRDefault="00605E8C" w:rsidP="00605E8C">
      <w:pPr>
        <w:spacing w:line="360" w:lineRule="auto"/>
        <w:jc w:val="both"/>
        <w:rPr>
          <w:rFonts w:ascii="Arial" w:hAnsi="Arial" w:cs="Arial"/>
          <w:sz w:val="24"/>
          <w:szCs w:val="24"/>
        </w:rPr>
      </w:pPr>
      <w:proofErr w:type="spellStart"/>
      <w:r w:rsidRPr="00605E8C">
        <w:rPr>
          <w:rFonts w:ascii="Arial" w:hAnsi="Arial" w:cs="Arial"/>
          <w:sz w:val="24"/>
          <w:szCs w:val="24"/>
        </w:rPr>
        <w:t>Pacey</w:t>
      </w:r>
      <w:proofErr w:type="spellEnd"/>
      <w:r w:rsidRPr="00605E8C">
        <w:rPr>
          <w:rFonts w:ascii="Arial" w:hAnsi="Arial" w:cs="Arial"/>
          <w:sz w:val="24"/>
          <w:szCs w:val="24"/>
        </w:rPr>
        <w:t xml:space="preserve"> (2009) ‘Literacy in the early years’ </w:t>
      </w:r>
      <w:hyperlink r:id="rId15" w:history="1">
        <w:r w:rsidRPr="00605E8C">
          <w:rPr>
            <w:rStyle w:val="Hyperlink"/>
            <w:rFonts w:ascii="Arial" w:hAnsi="Arial" w:cs="Arial"/>
            <w:sz w:val="24"/>
            <w:szCs w:val="24"/>
          </w:rPr>
          <w:t>https://www.pacey.org.uk/working-in-childcare/spotlight-on/literacy-in-the-early-years/</w:t>
        </w:r>
      </w:hyperlink>
      <w:r w:rsidRPr="00605E8C">
        <w:rPr>
          <w:rFonts w:ascii="Arial" w:hAnsi="Arial" w:cs="Arial"/>
          <w:sz w:val="24"/>
          <w:szCs w:val="24"/>
        </w:rPr>
        <w:t xml:space="preserve"> [Accessed: 13</w:t>
      </w:r>
      <w:r w:rsidRPr="00605E8C">
        <w:rPr>
          <w:rFonts w:ascii="Arial" w:hAnsi="Arial" w:cs="Arial"/>
          <w:sz w:val="24"/>
          <w:szCs w:val="24"/>
          <w:vertAlign w:val="superscript"/>
        </w:rPr>
        <w:t>th</w:t>
      </w:r>
      <w:r w:rsidRPr="00605E8C">
        <w:rPr>
          <w:rFonts w:ascii="Arial" w:hAnsi="Arial" w:cs="Arial"/>
          <w:sz w:val="24"/>
          <w:szCs w:val="24"/>
        </w:rPr>
        <w:t xml:space="preserve"> July 2018]. </w:t>
      </w:r>
    </w:p>
    <w:p w:rsidR="00605E8C" w:rsidRPr="00605E8C" w:rsidRDefault="00605E8C" w:rsidP="00605E8C">
      <w:pPr>
        <w:spacing w:line="360" w:lineRule="auto"/>
        <w:jc w:val="both"/>
        <w:rPr>
          <w:rFonts w:ascii="Arial" w:hAnsi="Arial" w:cs="Arial"/>
          <w:sz w:val="24"/>
          <w:szCs w:val="24"/>
        </w:rPr>
      </w:pPr>
      <w:r w:rsidRPr="00605E8C">
        <w:rPr>
          <w:rFonts w:ascii="Arial" w:hAnsi="Arial" w:cs="Arial"/>
          <w:sz w:val="24"/>
          <w:szCs w:val="24"/>
        </w:rPr>
        <w:t xml:space="preserve">Pound, L. (1999) </w:t>
      </w:r>
      <w:r w:rsidRPr="00605E8C">
        <w:rPr>
          <w:rFonts w:ascii="Arial" w:hAnsi="Arial" w:cs="Arial"/>
          <w:bCs/>
          <w:i/>
          <w:sz w:val="24"/>
          <w:szCs w:val="24"/>
        </w:rPr>
        <w:t xml:space="preserve">Supporting Mathematical Development </w:t>
      </w:r>
      <w:proofErr w:type="gramStart"/>
      <w:r w:rsidRPr="00605E8C">
        <w:rPr>
          <w:rFonts w:ascii="Arial" w:hAnsi="Arial" w:cs="Arial"/>
          <w:bCs/>
          <w:i/>
          <w:sz w:val="24"/>
          <w:szCs w:val="24"/>
        </w:rPr>
        <w:t>In</w:t>
      </w:r>
      <w:proofErr w:type="gramEnd"/>
      <w:r w:rsidRPr="00605E8C">
        <w:rPr>
          <w:rFonts w:ascii="Arial" w:hAnsi="Arial" w:cs="Arial"/>
          <w:bCs/>
          <w:i/>
          <w:sz w:val="24"/>
          <w:szCs w:val="24"/>
        </w:rPr>
        <w:t xml:space="preserve"> The Early</w:t>
      </w:r>
      <w:r w:rsidRPr="00605E8C">
        <w:rPr>
          <w:rFonts w:ascii="Arial" w:hAnsi="Arial" w:cs="Arial"/>
          <w:b/>
          <w:bCs/>
          <w:color w:val="333333"/>
          <w:sz w:val="24"/>
          <w:szCs w:val="24"/>
        </w:rPr>
        <w:t xml:space="preserve"> </w:t>
      </w:r>
      <w:r w:rsidRPr="00605E8C">
        <w:rPr>
          <w:rFonts w:ascii="Arial" w:hAnsi="Arial" w:cs="Arial"/>
          <w:bCs/>
          <w:sz w:val="24"/>
          <w:szCs w:val="24"/>
        </w:rPr>
        <w:t>Years</w:t>
      </w:r>
      <w:r w:rsidRPr="00605E8C">
        <w:rPr>
          <w:rFonts w:ascii="Arial" w:hAnsi="Arial" w:cs="Arial"/>
          <w:sz w:val="24"/>
          <w:szCs w:val="24"/>
        </w:rPr>
        <w:t xml:space="preserve">. Berkshire: Open University Press. </w:t>
      </w:r>
      <w:hyperlink r:id="rId16" w:anchor="v=onepage&amp;q=mathematical%20development%20for%20children&amp;f=false" w:history="1">
        <w:r w:rsidRPr="00605E8C">
          <w:rPr>
            <w:rStyle w:val="Hyperlink"/>
            <w:rFonts w:ascii="Arial" w:hAnsi="Arial" w:cs="Arial"/>
            <w:sz w:val="24"/>
            <w:szCs w:val="24"/>
          </w:rPr>
          <w:t>https://books.google.co.uk/books?id=FCFEBgAAQBAJ&amp;printsec=frontcover&amp;dq=mathematical+development+for+children&amp;hl=en&amp;sa=X&amp;ved=0ahUKEwirx4Om7p7cAhUkB8AKHXGsBcAQ6AEILjAB#v=onepage&amp;q=mathematical%20development%20for%20children&amp;f=false</w:t>
        </w:r>
      </w:hyperlink>
      <w:r w:rsidRPr="00605E8C">
        <w:rPr>
          <w:rFonts w:ascii="Arial" w:hAnsi="Arial" w:cs="Arial"/>
          <w:sz w:val="24"/>
          <w:szCs w:val="24"/>
        </w:rPr>
        <w:t xml:space="preserve"> [Accessed: 10</w:t>
      </w:r>
      <w:r w:rsidRPr="00605E8C">
        <w:rPr>
          <w:rFonts w:ascii="Arial" w:hAnsi="Arial" w:cs="Arial"/>
          <w:sz w:val="24"/>
          <w:szCs w:val="24"/>
          <w:vertAlign w:val="superscript"/>
        </w:rPr>
        <w:t>th</w:t>
      </w:r>
      <w:r w:rsidRPr="00605E8C">
        <w:rPr>
          <w:rFonts w:ascii="Arial" w:hAnsi="Arial" w:cs="Arial"/>
          <w:sz w:val="24"/>
          <w:szCs w:val="24"/>
        </w:rPr>
        <w:t xml:space="preserve"> July 2018]. </w:t>
      </w:r>
    </w:p>
    <w:p w:rsidR="00605E8C" w:rsidRPr="00605E8C" w:rsidRDefault="00605E8C" w:rsidP="00605E8C">
      <w:pPr>
        <w:spacing w:line="360" w:lineRule="auto"/>
        <w:jc w:val="both"/>
        <w:rPr>
          <w:rFonts w:ascii="Arial" w:hAnsi="Arial" w:cs="Arial"/>
          <w:sz w:val="24"/>
          <w:szCs w:val="24"/>
        </w:rPr>
      </w:pPr>
      <w:proofErr w:type="gramStart"/>
      <w:r w:rsidRPr="00605E8C">
        <w:rPr>
          <w:rFonts w:ascii="Arial" w:hAnsi="Arial" w:cs="Arial"/>
          <w:sz w:val="24"/>
          <w:szCs w:val="24"/>
        </w:rPr>
        <w:t xml:space="preserve">Reed, M. and Canning, N. (2009) </w:t>
      </w:r>
      <w:r w:rsidRPr="00605E8C">
        <w:rPr>
          <w:rFonts w:ascii="Arial" w:hAnsi="Arial" w:cs="Arial"/>
          <w:i/>
          <w:sz w:val="24"/>
          <w:szCs w:val="24"/>
        </w:rPr>
        <w:t>Reflective Practice in the Early Years.</w:t>
      </w:r>
      <w:proofErr w:type="gramEnd"/>
      <w:r w:rsidRPr="00605E8C">
        <w:rPr>
          <w:rFonts w:ascii="Arial" w:hAnsi="Arial" w:cs="Arial"/>
          <w:sz w:val="24"/>
          <w:szCs w:val="24"/>
        </w:rPr>
        <w:t xml:space="preserve"> London: Sage. [</w:t>
      </w:r>
      <w:proofErr w:type="gramStart"/>
      <w:r w:rsidRPr="00605E8C">
        <w:rPr>
          <w:rFonts w:ascii="Arial" w:hAnsi="Arial" w:cs="Arial"/>
          <w:sz w:val="24"/>
          <w:szCs w:val="24"/>
        </w:rPr>
        <w:t>e-book</w:t>
      </w:r>
      <w:proofErr w:type="gramEnd"/>
      <w:r w:rsidRPr="00605E8C">
        <w:rPr>
          <w:rFonts w:ascii="Arial" w:hAnsi="Arial" w:cs="Arial"/>
          <w:sz w:val="24"/>
          <w:szCs w:val="24"/>
        </w:rPr>
        <w:t xml:space="preserve">]. Available at: </w:t>
      </w:r>
      <w:hyperlink r:id="rId17" w:anchor="v=onepage&amp;q=Reflective%20practice%20in%20the%20early%20years.&amp;f=false" w:history="1">
        <w:r w:rsidRPr="00605E8C">
          <w:rPr>
            <w:rStyle w:val="Hyperlink"/>
            <w:rFonts w:ascii="Arial" w:hAnsi="Arial" w:cs="Arial"/>
            <w:sz w:val="24"/>
            <w:szCs w:val="24"/>
          </w:rPr>
          <w:t>https://books.google.co.uk/books?id=t-mLy4NgjPQC&amp;printsec=frontcover&amp;dq=Reflective+practice+in+the+early+years.&amp;hl=en&amp;sa=X&amp;ved=0ahUKEwjW3oD8nZDcAhUIKMAKHTZeCSMQ6AEIKTAA#v=onepage&amp;q=Reflective%20practice%20in%20the%20early%20years.&amp;f=false</w:t>
        </w:r>
      </w:hyperlink>
      <w:r w:rsidRPr="00605E8C">
        <w:rPr>
          <w:rFonts w:ascii="Arial" w:hAnsi="Arial" w:cs="Arial"/>
          <w:sz w:val="24"/>
          <w:szCs w:val="24"/>
        </w:rPr>
        <w:t xml:space="preserve"> [Accessed: 12</w:t>
      </w:r>
      <w:r w:rsidRPr="00605E8C">
        <w:rPr>
          <w:rFonts w:ascii="Arial" w:hAnsi="Arial" w:cs="Arial"/>
          <w:sz w:val="24"/>
          <w:szCs w:val="24"/>
          <w:vertAlign w:val="superscript"/>
        </w:rPr>
        <w:t>th</w:t>
      </w:r>
      <w:r w:rsidRPr="00605E8C">
        <w:rPr>
          <w:rFonts w:ascii="Arial" w:hAnsi="Arial" w:cs="Arial"/>
          <w:sz w:val="24"/>
          <w:szCs w:val="24"/>
        </w:rPr>
        <w:t xml:space="preserve"> July 2018].</w:t>
      </w:r>
    </w:p>
    <w:p w:rsidR="00605E8C" w:rsidRPr="00605E8C" w:rsidRDefault="00605E8C" w:rsidP="00605E8C">
      <w:pPr>
        <w:spacing w:line="360" w:lineRule="auto"/>
        <w:jc w:val="both"/>
        <w:rPr>
          <w:rFonts w:ascii="Arial" w:hAnsi="Arial" w:cs="Arial"/>
          <w:sz w:val="24"/>
          <w:szCs w:val="24"/>
        </w:rPr>
      </w:pPr>
      <w:r w:rsidRPr="00605E8C">
        <w:rPr>
          <w:rFonts w:ascii="Arial" w:hAnsi="Arial" w:cs="Arial"/>
          <w:sz w:val="24"/>
          <w:szCs w:val="24"/>
        </w:rPr>
        <w:t xml:space="preserve">The Guardian (2015) ’10 of the best back-to-school apps for kids’ </w:t>
      </w:r>
      <w:hyperlink r:id="rId18" w:history="1">
        <w:r w:rsidRPr="00605E8C">
          <w:rPr>
            <w:rStyle w:val="Hyperlink"/>
            <w:rFonts w:ascii="Arial" w:hAnsi="Arial" w:cs="Arial"/>
            <w:sz w:val="24"/>
            <w:szCs w:val="24"/>
          </w:rPr>
          <w:t>https://www.theguardian.com/technology/2015/aug/28/best-back-to-school-apps-kids-educationally-focused-ios-android</w:t>
        </w:r>
      </w:hyperlink>
      <w:r w:rsidRPr="00605E8C">
        <w:rPr>
          <w:rFonts w:ascii="Arial" w:hAnsi="Arial" w:cs="Arial"/>
          <w:sz w:val="24"/>
          <w:szCs w:val="24"/>
        </w:rPr>
        <w:t xml:space="preserve"> [Accessed: 15th July 2018].</w:t>
      </w:r>
    </w:p>
    <w:p w:rsidR="003C2C89" w:rsidRDefault="003C2C89" w:rsidP="008A4717">
      <w:pPr>
        <w:spacing w:line="360" w:lineRule="auto"/>
        <w:jc w:val="both"/>
        <w:rPr>
          <w:rFonts w:ascii="Arial" w:hAnsi="Arial" w:cs="Arial"/>
          <w:sz w:val="24"/>
          <w:szCs w:val="24"/>
        </w:rPr>
      </w:pPr>
    </w:p>
    <w:p w:rsidR="00605E8C" w:rsidRPr="00605E8C" w:rsidRDefault="00605E8C" w:rsidP="008A4717">
      <w:pPr>
        <w:spacing w:line="360" w:lineRule="auto"/>
        <w:jc w:val="both"/>
        <w:rPr>
          <w:rFonts w:ascii="Arial" w:hAnsi="Arial" w:cs="Arial"/>
          <w:sz w:val="24"/>
          <w:szCs w:val="24"/>
        </w:rPr>
      </w:pPr>
      <w:r w:rsidRPr="00605E8C">
        <w:rPr>
          <w:rFonts w:ascii="Arial" w:hAnsi="Arial" w:cs="Arial"/>
          <w:sz w:val="24"/>
          <w:szCs w:val="24"/>
        </w:rPr>
        <w:lastRenderedPageBreak/>
        <w:t xml:space="preserve">The National Strategies (2009) </w:t>
      </w:r>
      <w:r w:rsidRPr="00605E8C">
        <w:rPr>
          <w:rFonts w:ascii="Arial" w:hAnsi="Arial" w:cs="Arial"/>
          <w:i/>
          <w:sz w:val="24"/>
          <w:szCs w:val="24"/>
        </w:rPr>
        <w:t xml:space="preserve">Numbers and patterns: laying foundations in mathematics. </w:t>
      </w:r>
      <w:r w:rsidRPr="00605E8C">
        <w:rPr>
          <w:rFonts w:ascii="Arial" w:hAnsi="Arial" w:cs="Arial"/>
          <w:sz w:val="24"/>
          <w:szCs w:val="24"/>
        </w:rPr>
        <w:t>Crown copy right. [</w:t>
      </w:r>
      <w:proofErr w:type="gramStart"/>
      <w:r w:rsidRPr="00605E8C">
        <w:rPr>
          <w:rFonts w:ascii="Arial" w:hAnsi="Arial" w:cs="Arial"/>
          <w:sz w:val="24"/>
          <w:szCs w:val="24"/>
        </w:rPr>
        <w:t>e-book</w:t>
      </w:r>
      <w:proofErr w:type="gramEnd"/>
      <w:r w:rsidRPr="00605E8C">
        <w:rPr>
          <w:rFonts w:ascii="Arial" w:hAnsi="Arial" w:cs="Arial"/>
          <w:sz w:val="24"/>
          <w:szCs w:val="24"/>
        </w:rPr>
        <w:t xml:space="preserve">]. Available at:  </w:t>
      </w:r>
      <w:hyperlink r:id="rId19" w:history="1">
        <w:r w:rsidRPr="00605E8C">
          <w:rPr>
            <w:rStyle w:val="Hyperlink"/>
            <w:rFonts w:ascii="Arial" w:hAnsi="Arial" w:cs="Arial"/>
            <w:sz w:val="24"/>
            <w:szCs w:val="24"/>
          </w:rPr>
          <w:t>https://www.foundationyears.org.uk/wp-content/uploads/2011/10/numbers_and_patterns.pdf</w:t>
        </w:r>
      </w:hyperlink>
      <w:r w:rsidRPr="00605E8C">
        <w:rPr>
          <w:rFonts w:ascii="Arial" w:hAnsi="Arial" w:cs="Arial"/>
          <w:sz w:val="24"/>
          <w:szCs w:val="24"/>
        </w:rPr>
        <w:t xml:space="preserve"> [Accessed</w:t>
      </w:r>
      <w:proofErr w:type="gramStart"/>
      <w:r w:rsidRPr="00605E8C">
        <w:rPr>
          <w:rFonts w:ascii="Arial" w:hAnsi="Arial" w:cs="Arial"/>
          <w:sz w:val="24"/>
          <w:szCs w:val="24"/>
        </w:rPr>
        <w:t>:11th</w:t>
      </w:r>
      <w:proofErr w:type="gramEnd"/>
      <w:r w:rsidRPr="00605E8C">
        <w:rPr>
          <w:rFonts w:ascii="Arial" w:hAnsi="Arial" w:cs="Arial"/>
          <w:sz w:val="24"/>
          <w:szCs w:val="24"/>
        </w:rPr>
        <w:t xml:space="preserve"> July 2018].</w:t>
      </w:r>
    </w:p>
    <w:p w:rsidR="00910A20" w:rsidRPr="00605E8C" w:rsidRDefault="00910A20" w:rsidP="008A4717">
      <w:pPr>
        <w:spacing w:line="360" w:lineRule="auto"/>
        <w:jc w:val="both"/>
        <w:rPr>
          <w:rFonts w:ascii="Arial" w:hAnsi="Arial" w:cs="Arial"/>
          <w:sz w:val="24"/>
          <w:szCs w:val="24"/>
        </w:rPr>
      </w:pPr>
      <w:proofErr w:type="gramStart"/>
      <w:r w:rsidRPr="00605E8C">
        <w:rPr>
          <w:rFonts w:ascii="Arial" w:hAnsi="Arial" w:cs="Arial"/>
          <w:sz w:val="24"/>
          <w:szCs w:val="24"/>
        </w:rPr>
        <w:t xml:space="preserve">Westwood, P. (2008) </w:t>
      </w:r>
      <w:r w:rsidRPr="00605E8C">
        <w:rPr>
          <w:rFonts w:ascii="Arial" w:hAnsi="Arial" w:cs="Arial"/>
          <w:bCs/>
          <w:i/>
          <w:sz w:val="24"/>
          <w:szCs w:val="24"/>
        </w:rPr>
        <w:t>What Teachers Need to Know about Numeracy.</w:t>
      </w:r>
      <w:proofErr w:type="gramEnd"/>
      <w:r w:rsidRPr="00605E8C">
        <w:rPr>
          <w:rFonts w:ascii="Arial" w:hAnsi="Arial" w:cs="Arial"/>
          <w:bCs/>
          <w:i/>
          <w:sz w:val="24"/>
          <w:szCs w:val="24"/>
        </w:rPr>
        <w:t xml:space="preserve"> </w:t>
      </w:r>
      <w:r w:rsidRPr="00605E8C">
        <w:rPr>
          <w:rFonts w:ascii="Arial" w:hAnsi="Arial" w:cs="Arial"/>
          <w:bCs/>
          <w:sz w:val="24"/>
          <w:szCs w:val="24"/>
        </w:rPr>
        <w:t>Australia: ACER Press. [</w:t>
      </w:r>
      <w:proofErr w:type="gramStart"/>
      <w:r w:rsidRPr="00605E8C">
        <w:rPr>
          <w:rFonts w:ascii="Arial" w:hAnsi="Arial" w:cs="Arial"/>
          <w:bCs/>
          <w:sz w:val="24"/>
          <w:szCs w:val="24"/>
        </w:rPr>
        <w:t>e-book</w:t>
      </w:r>
      <w:proofErr w:type="gramEnd"/>
      <w:r w:rsidRPr="00605E8C">
        <w:rPr>
          <w:rFonts w:ascii="Arial" w:hAnsi="Arial" w:cs="Arial"/>
          <w:bCs/>
          <w:sz w:val="24"/>
          <w:szCs w:val="24"/>
        </w:rPr>
        <w:t xml:space="preserve">]. Available at: </w:t>
      </w:r>
      <w:hyperlink r:id="rId20" w:history="1">
        <w:r w:rsidRPr="00605E8C">
          <w:rPr>
            <w:rStyle w:val="Hyperlink"/>
            <w:rFonts w:ascii="Arial" w:hAnsi="Arial" w:cs="Arial"/>
            <w:bCs/>
            <w:sz w:val="24"/>
            <w:szCs w:val="24"/>
          </w:rPr>
          <w:t>https://books.google.co.uk/books?id=b5E3uHTT1l0C&amp;pg=PA30&amp;dq=importance+of+numeracy+development+for+children&amp;hl=en&amp;sa=X&amp;ved=0ahUKEwje8vubpI3cAhUCKsAKHd_QBYQQ6AEITjAH#v=onepage&amp;q&amp;f=false</w:t>
        </w:r>
      </w:hyperlink>
      <w:r w:rsidRPr="00605E8C">
        <w:rPr>
          <w:rFonts w:ascii="Arial" w:hAnsi="Arial" w:cs="Arial"/>
          <w:bCs/>
          <w:sz w:val="24"/>
          <w:szCs w:val="24"/>
        </w:rPr>
        <w:t xml:space="preserve"> [Accessed: 11</w:t>
      </w:r>
      <w:r w:rsidRPr="00605E8C">
        <w:rPr>
          <w:rFonts w:ascii="Arial" w:hAnsi="Arial" w:cs="Arial"/>
          <w:bCs/>
          <w:sz w:val="24"/>
          <w:szCs w:val="24"/>
          <w:vertAlign w:val="superscript"/>
        </w:rPr>
        <w:t>th</w:t>
      </w:r>
      <w:r w:rsidRPr="00605E8C">
        <w:rPr>
          <w:rFonts w:ascii="Arial" w:hAnsi="Arial" w:cs="Arial"/>
          <w:bCs/>
          <w:sz w:val="24"/>
          <w:szCs w:val="24"/>
        </w:rPr>
        <w:t xml:space="preserve"> July 2018]. </w:t>
      </w:r>
    </w:p>
    <w:p w:rsidR="00605E8C" w:rsidRPr="00605E8C" w:rsidRDefault="00605E8C" w:rsidP="00605E8C">
      <w:pPr>
        <w:spacing w:line="360" w:lineRule="auto"/>
        <w:jc w:val="both"/>
        <w:rPr>
          <w:rFonts w:ascii="Arial" w:hAnsi="Arial" w:cs="Arial"/>
          <w:sz w:val="24"/>
          <w:szCs w:val="24"/>
        </w:rPr>
      </w:pPr>
      <w:proofErr w:type="gramStart"/>
      <w:r w:rsidRPr="00605E8C">
        <w:rPr>
          <w:rFonts w:ascii="Arial" w:hAnsi="Arial" w:cs="Arial"/>
          <w:sz w:val="24"/>
          <w:szCs w:val="24"/>
        </w:rPr>
        <w:t xml:space="preserve">White, H. (2005) </w:t>
      </w:r>
      <w:r w:rsidRPr="00605E8C">
        <w:rPr>
          <w:rFonts w:ascii="Arial" w:hAnsi="Arial" w:cs="Arial"/>
          <w:i/>
          <w:sz w:val="24"/>
          <w:szCs w:val="24"/>
        </w:rPr>
        <w:t>Developing Literacy Skills in the Early Years.</w:t>
      </w:r>
      <w:proofErr w:type="gramEnd"/>
      <w:r w:rsidRPr="00605E8C">
        <w:rPr>
          <w:rFonts w:ascii="Arial" w:hAnsi="Arial" w:cs="Arial"/>
          <w:i/>
          <w:sz w:val="24"/>
          <w:szCs w:val="24"/>
        </w:rPr>
        <w:t xml:space="preserve"> </w:t>
      </w:r>
      <w:r w:rsidRPr="00605E8C">
        <w:rPr>
          <w:rFonts w:ascii="Arial" w:hAnsi="Arial" w:cs="Arial"/>
          <w:sz w:val="24"/>
          <w:szCs w:val="24"/>
        </w:rPr>
        <w:t>London: Paul Chapman Publishing. [</w:t>
      </w:r>
      <w:proofErr w:type="gramStart"/>
      <w:r w:rsidRPr="00605E8C">
        <w:rPr>
          <w:rFonts w:ascii="Arial" w:hAnsi="Arial" w:cs="Arial"/>
          <w:sz w:val="24"/>
          <w:szCs w:val="24"/>
        </w:rPr>
        <w:t>e-book</w:t>
      </w:r>
      <w:proofErr w:type="gramEnd"/>
      <w:r w:rsidRPr="00605E8C">
        <w:rPr>
          <w:rFonts w:ascii="Arial" w:hAnsi="Arial" w:cs="Arial"/>
          <w:sz w:val="24"/>
          <w:szCs w:val="24"/>
        </w:rPr>
        <w:t xml:space="preserve">]. Available at: </w:t>
      </w:r>
      <w:hyperlink r:id="rId21" w:history="1">
        <w:r w:rsidRPr="00605E8C">
          <w:rPr>
            <w:rStyle w:val="Hyperlink"/>
            <w:rFonts w:ascii="Arial" w:hAnsi="Arial" w:cs="Arial"/>
            <w:sz w:val="24"/>
            <w:szCs w:val="24"/>
          </w:rPr>
          <w:t>https://books.google.co.uk/books?id=GR0BPeEDm3AC&amp;printsec=frontcover&amp;dq=early+years+literacy&amp;hl=en&amp;sa=X&amp;ved=0ahUKEwiZ1daCmKLcAhUDL8AKHfr5CiEQ6AEIKTAA#v=onepage&amp;q=early%20years%20literacy&amp;f=false</w:t>
        </w:r>
      </w:hyperlink>
      <w:r w:rsidRPr="00605E8C">
        <w:rPr>
          <w:rFonts w:ascii="Arial" w:hAnsi="Arial" w:cs="Arial"/>
          <w:sz w:val="24"/>
          <w:szCs w:val="24"/>
        </w:rPr>
        <w:t xml:space="preserve"> [Accessed: 15</w:t>
      </w:r>
      <w:r w:rsidRPr="00605E8C">
        <w:rPr>
          <w:rFonts w:ascii="Arial" w:hAnsi="Arial" w:cs="Arial"/>
          <w:sz w:val="24"/>
          <w:szCs w:val="24"/>
          <w:vertAlign w:val="superscript"/>
        </w:rPr>
        <w:t>th</w:t>
      </w:r>
      <w:r w:rsidRPr="00605E8C">
        <w:rPr>
          <w:rFonts w:ascii="Arial" w:hAnsi="Arial" w:cs="Arial"/>
          <w:sz w:val="24"/>
          <w:szCs w:val="24"/>
        </w:rPr>
        <w:t xml:space="preserve"> July 2018]. </w:t>
      </w:r>
    </w:p>
    <w:p w:rsidR="00CF7F5F" w:rsidRPr="00605E8C" w:rsidRDefault="00461830" w:rsidP="008A4717">
      <w:pPr>
        <w:spacing w:line="360" w:lineRule="auto"/>
        <w:jc w:val="both"/>
        <w:rPr>
          <w:rFonts w:ascii="Arial" w:hAnsi="Arial" w:cs="Arial"/>
          <w:sz w:val="24"/>
          <w:szCs w:val="24"/>
        </w:rPr>
      </w:pPr>
      <w:r w:rsidRPr="00605E8C">
        <w:rPr>
          <w:rFonts w:ascii="Arial" w:hAnsi="Arial" w:cs="Arial"/>
          <w:sz w:val="24"/>
          <w:szCs w:val="24"/>
        </w:rPr>
        <w:t xml:space="preserve">Wise, R </w:t>
      </w:r>
      <w:r w:rsidR="008C10A5" w:rsidRPr="00605E8C">
        <w:rPr>
          <w:rFonts w:ascii="Arial" w:hAnsi="Arial" w:cs="Arial"/>
          <w:sz w:val="24"/>
          <w:szCs w:val="24"/>
        </w:rPr>
        <w:t>(</w:t>
      </w:r>
      <w:r w:rsidRPr="00605E8C">
        <w:rPr>
          <w:rFonts w:ascii="Arial" w:hAnsi="Arial" w:cs="Arial"/>
          <w:sz w:val="24"/>
          <w:szCs w:val="24"/>
        </w:rPr>
        <w:t>2016</w:t>
      </w:r>
      <w:r w:rsidR="008C10A5" w:rsidRPr="00605E8C">
        <w:rPr>
          <w:rFonts w:ascii="Arial" w:hAnsi="Arial" w:cs="Arial"/>
          <w:sz w:val="24"/>
          <w:szCs w:val="24"/>
        </w:rPr>
        <w:t>) ‘How to Teach Children to Write Letters &amp; Numbers with Correct Form and Positioning’</w:t>
      </w:r>
      <w:r w:rsidRPr="00605E8C">
        <w:rPr>
          <w:rFonts w:ascii="Arial" w:hAnsi="Arial" w:cs="Arial"/>
          <w:sz w:val="24"/>
          <w:szCs w:val="24"/>
        </w:rPr>
        <w:t xml:space="preserve"> </w:t>
      </w:r>
      <w:hyperlink r:id="rId22" w:history="1">
        <w:r w:rsidR="00D70178" w:rsidRPr="00605E8C">
          <w:rPr>
            <w:rStyle w:val="Hyperlink"/>
            <w:rFonts w:ascii="Arial" w:hAnsi="Arial" w:cs="Arial"/>
            <w:sz w:val="24"/>
            <w:szCs w:val="24"/>
          </w:rPr>
          <w:t>www.educationandbehavior.com/research-based-interventions-for-letter-reversals/</w:t>
        </w:r>
      </w:hyperlink>
      <w:r w:rsidR="008C10A5" w:rsidRPr="00605E8C">
        <w:rPr>
          <w:rFonts w:ascii="Arial" w:hAnsi="Arial" w:cs="Arial"/>
          <w:sz w:val="24"/>
          <w:szCs w:val="24"/>
        </w:rPr>
        <w:t xml:space="preserve"> [Accessed: 10</w:t>
      </w:r>
      <w:r w:rsidR="008C10A5" w:rsidRPr="00605E8C">
        <w:rPr>
          <w:rFonts w:ascii="Arial" w:hAnsi="Arial" w:cs="Arial"/>
          <w:sz w:val="24"/>
          <w:szCs w:val="24"/>
          <w:vertAlign w:val="superscript"/>
        </w:rPr>
        <w:t>th</w:t>
      </w:r>
      <w:r w:rsidR="008C10A5" w:rsidRPr="00605E8C">
        <w:rPr>
          <w:rFonts w:ascii="Arial" w:hAnsi="Arial" w:cs="Arial"/>
          <w:sz w:val="24"/>
          <w:szCs w:val="24"/>
        </w:rPr>
        <w:t xml:space="preserve"> July 2018]. </w:t>
      </w:r>
    </w:p>
    <w:p w:rsidR="00910C2D" w:rsidRPr="00D3319C" w:rsidRDefault="00910C2D" w:rsidP="008A4717">
      <w:pPr>
        <w:spacing w:line="360" w:lineRule="auto"/>
        <w:jc w:val="both"/>
        <w:rPr>
          <w:rFonts w:ascii="Arial" w:hAnsi="Arial" w:cs="Arial"/>
          <w:b/>
          <w:sz w:val="24"/>
        </w:rPr>
      </w:pPr>
    </w:p>
    <w:sectPr w:rsidR="00910C2D" w:rsidRPr="00D3319C" w:rsidSect="008B227A">
      <w:headerReference w:type="default" r:id="rId23"/>
      <w:footerReference w:type="default" r:id="rId2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A83" w:rsidRDefault="00726A83" w:rsidP="00461830">
      <w:pPr>
        <w:spacing w:after="0" w:line="240" w:lineRule="auto"/>
      </w:pPr>
      <w:r>
        <w:separator/>
      </w:r>
    </w:p>
  </w:endnote>
  <w:endnote w:type="continuationSeparator" w:id="0">
    <w:p w:rsidR="00726A83" w:rsidRDefault="00726A83" w:rsidP="004618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6893278"/>
      <w:docPartObj>
        <w:docPartGallery w:val="Page Numbers (Bottom of Page)"/>
        <w:docPartUnique/>
      </w:docPartObj>
    </w:sdtPr>
    <w:sdtContent>
      <w:p w:rsidR="00605E8C" w:rsidRDefault="00605E8C">
        <w:pPr>
          <w:pStyle w:val="Footer"/>
          <w:jc w:val="right"/>
        </w:pPr>
        <w:fldSimple w:instr=" PAGE   \* MERGEFORMAT ">
          <w:r w:rsidR="003C2C89">
            <w:rPr>
              <w:noProof/>
            </w:rPr>
            <w:t>1</w:t>
          </w:r>
        </w:fldSimple>
      </w:p>
    </w:sdtContent>
  </w:sdt>
  <w:p w:rsidR="00605E8C" w:rsidRDefault="00605E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A83" w:rsidRDefault="00726A83" w:rsidP="00461830">
      <w:pPr>
        <w:spacing w:after="0" w:line="240" w:lineRule="auto"/>
      </w:pPr>
      <w:r>
        <w:separator/>
      </w:r>
    </w:p>
  </w:footnote>
  <w:footnote w:type="continuationSeparator" w:id="0">
    <w:p w:rsidR="00726A83" w:rsidRDefault="00726A83" w:rsidP="004618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8C" w:rsidRPr="00AB58BE" w:rsidRDefault="00605E8C">
    <w:pPr>
      <w:pStyle w:val="Header"/>
      <w:rPr>
        <w:rFonts w:ascii="Arial" w:hAnsi="Arial" w:cs="Arial"/>
      </w:rPr>
    </w:pPr>
    <w:r w:rsidRPr="00AB58BE">
      <w:rPr>
        <w:rFonts w:ascii="Arial" w:hAnsi="Arial" w:cs="Arial"/>
      </w:rPr>
      <w:t>EAEE6004</w:t>
    </w:r>
    <w:r w:rsidRPr="00AB58BE">
      <w:rPr>
        <w:rFonts w:ascii="Arial" w:hAnsi="Arial" w:cs="Arial"/>
      </w:rPr>
      <w:t xml:space="preserve">    </w:t>
    </w:r>
    <w:r w:rsidRPr="00AB58BE">
      <w:rPr>
        <w:rFonts w:ascii="Arial" w:hAnsi="Arial" w:cs="Arial"/>
      </w:rPr>
      <w:t xml:space="preserve">Word count </w:t>
    </w:r>
    <w:r>
      <w:rPr>
        <w:rFonts w:ascii="Arial" w:hAnsi="Arial" w:cs="Arial"/>
      </w:rPr>
      <w:t>–</w:t>
    </w:r>
    <w:r w:rsidRPr="00AB58BE">
      <w:rPr>
        <w:rFonts w:ascii="Arial" w:hAnsi="Arial" w:cs="Arial"/>
      </w:rPr>
      <w:t xml:space="preserve"> </w:t>
    </w:r>
    <w:r>
      <w:rPr>
        <w:rFonts w:ascii="Arial" w:hAnsi="Arial" w:cs="Arial"/>
      </w:rPr>
      <w:t>2,834</w:t>
    </w:r>
    <w:r w:rsidRPr="00AB58BE">
      <w:rPr>
        <w:rFonts w:ascii="Arial" w:hAnsi="Arial" w:cs="Arial"/>
      </w:rPr>
      <w:ptab w:relativeTo="margin" w:alignment="right" w:leader="none"/>
    </w:r>
    <w:r w:rsidRPr="00AB58BE">
      <w:rPr>
        <w:rFonts w:ascii="Arial" w:hAnsi="Arial" w:cs="Arial"/>
      </w:rPr>
      <w:t>1601835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A4717"/>
    <w:rsid w:val="00017653"/>
    <w:rsid w:val="00024510"/>
    <w:rsid w:val="000A2C19"/>
    <w:rsid w:val="000A693F"/>
    <w:rsid w:val="000E6019"/>
    <w:rsid w:val="001B0C53"/>
    <w:rsid w:val="00240B52"/>
    <w:rsid w:val="00245A39"/>
    <w:rsid w:val="002A7785"/>
    <w:rsid w:val="002E4489"/>
    <w:rsid w:val="003172AA"/>
    <w:rsid w:val="00382EE2"/>
    <w:rsid w:val="003C2C89"/>
    <w:rsid w:val="003C2D1C"/>
    <w:rsid w:val="004066A6"/>
    <w:rsid w:val="00417329"/>
    <w:rsid w:val="0043298F"/>
    <w:rsid w:val="00454995"/>
    <w:rsid w:val="00461830"/>
    <w:rsid w:val="004833D6"/>
    <w:rsid w:val="00495DE1"/>
    <w:rsid w:val="005549F2"/>
    <w:rsid w:val="005C1AEE"/>
    <w:rsid w:val="005C268A"/>
    <w:rsid w:val="005E32D3"/>
    <w:rsid w:val="00605E8C"/>
    <w:rsid w:val="006117B5"/>
    <w:rsid w:val="0065356E"/>
    <w:rsid w:val="00662306"/>
    <w:rsid w:val="006943B0"/>
    <w:rsid w:val="00711E8E"/>
    <w:rsid w:val="00726A83"/>
    <w:rsid w:val="007915B3"/>
    <w:rsid w:val="007A5729"/>
    <w:rsid w:val="007B5AF4"/>
    <w:rsid w:val="007B6E3C"/>
    <w:rsid w:val="007C5073"/>
    <w:rsid w:val="007D73EC"/>
    <w:rsid w:val="00832CCF"/>
    <w:rsid w:val="00844B42"/>
    <w:rsid w:val="00847A46"/>
    <w:rsid w:val="008A4717"/>
    <w:rsid w:val="008B0005"/>
    <w:rsid w:val="008B153D"/>
    <w:rsid w:val="008B227A"/>
    <w:rsid w:val="008C10A5"/>
    <w:rsid w:val="00910A20"/>
    <w:rsid w:val="00910C2D"/>
    <w:rsid w:val="009201AF"/>
    <w:rsid w:val="009434BC"/>
    <w:rsid w:val="009523CA"/>
    <w:rsid w:val="009879C0"/>
    <w:rsid w:val="00994313"/>
    <w:rsid w:val="00996421"/>
    <w:rsid w:val="009A07D9"/>
    <w:rsid w:val="00A15795"/>
    <w:rsid w:val="00A6396D"/>
    <w:rsid w:val="00A8380E"/>
    <w:rsid w:val="00A91BD1"/>
    <w:rsid w:val="00A93C60"/>
    <w:rsid w:val="00AA0304"/>
    <w:rsid w:val="00AB3910"/>
    <w:rsid w:val="00AB58BE"/>
    <w:rsid w:val="00B32A9C"/>
    <w:rsid w:val="00B54C2D"/>
    <w:rsid w:val="00B56F2B"/>
    <w:rsid w:val="00B700FB"/>
    <w:rsid w:val="00BA11E8"/>
    <w:rsid w:val="00BC0509"/>
    <w:rsid w:val="00C27B52"/>
    <w:rsid w:val="00C430A1"/>
    <w:rsid w:val="00CD0B65"/>
    <w:rsid w:val="00CE5416"/>
    <w:rsid w:val="00CF7F5F"/>
    <w:rsid w:val="00D027B4"/>
    <w:rsid w:val="00D04CDD"/>
    <w:rsid w:val="00D3319C"/>
    <w:rsid w:val="00D477C3"/>
    <w:rsid w:val="00D70178"/>
    <w:rsid w:val="00DC3A62"/>
    <w:rsid w:val="00DC68A6"/>
    <w:rsid w:val="00DD3867"/>
    <w:rsid w:val="00DF1F64"/>
    <w:rsid w:val="00E221FE"/>
    <w:rsid w:val="00E2256C"/>
    <w:rsid w:val="00E54252"/>
    <w:rsid w:val="00E57A07"/>
    <w:rsid w:val="00E72296"/>
    <w:rsid w:val="00F252F8"/>
    <w:rsid w:val="00F45F0B"/>
    <w:rsid w:val="00FA6D53"/>
    <w:rsid w:val="00FC34C2"/>
    <w:rsid w:val="00FD5B2B"/>
    <w:rsid w:val="00FF07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7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319C"/>
    <w:rPr>
      <w:color w:val="0000FF" w:themeColor="hyperlink"/>
      <w:u w:val="single"/>
    </w:rPr>
  </w:style>
  <w:style w:type="paragraph" w:styleId="Header">
    <w:name w:val="header"/>
    <w:basedOn w:val="Normal"/>
    <w:link w:val="HeaderChar"/>
    <w:uiPriority w:val="99"/>
    <w:semiHidden/>
    <w:unhideWhenUsed/>
    <w:rsid w:val="004618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61830"/>
  </w:style>
  <w:style w:type="paragraph" w:styleId="Footer">
    <w:name w:val="footer"/>
    <w:basedOn w:val="Normal"/>
    <w:link w:val="FooterChar"/>
    <w:uiPriority w:val="99"/>
    <w:unhideWhenUsed/>
    <w:rsid w:val="00461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830"/>
  </w:style>
  <w:style w:type="paragraph" w:styleId="BalloonText">
    <w:name w:val="Balloon Text"/>
    <w:basedOn w:val="Normal"/>
    <w:link w:val="BalloonTextChar"/>
    <w:uiPriority w:val="99"/>
    <w:semiHidden/>
    <w:unhideWhenUsed/>
    <w:rsid w:val="00461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830"/>
    <w:rPr>
      <w:rFonts w:ascii="Tahoma" w:hAnsi="Tahoma" w:cs="Tahoma"/>
      <w:sz w:val="16"/>
      <w:szCs w:val="16"/>
    </w:rPr>
  </w:style>
  <w:style w:type="paragraph" w:styleId="NormalWeb">
    <w:name w:val="Normal (Web)"/>
    <w:basedOn w:val="Normal"/>
    <w:uiPriority w:val="99"/>
    <w:semiHidden/>
    <w:unhideWhenUsed/>
    <w:rsid w:val="00B700FB"/>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C2D1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6058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pPZGDQAAQBAJ&amp;printsec=frontcover&amp;dq=mathematical+development+for+children&amp;hl=en&amp;sa=X&amp;ved=0ahUKEwirx4Om7p7cAhUkB8AKHXGsBcAQ6AEIOTAD" TargetMode="External"/><Relationship Id="rId13" Type="http://schemas.openxmlformats.org/officeDocument/2006/relationships/hyperlink" Target="https://books.google.co.uk/books?id=nxVmwoCvWncC&amp;printsec=frontcover&amp;dq=godwin+and+perkins&amp;hl=en&amp;sa=X&amp;ved=0ahUKEwiascniq6LcAhXJK8AKHSP6CSsQ6AEIKTAA#v=onepage&amp;q=godwin%20and%20perkins&amp;f=false" TargetMode="External"/><Relationship Id="rId18" Type="http://schemas.openxmlformats.org/officeDocument/2006/relationships/hyperlink" Target="https://www.theguardian.com/technology/2015/aug/28/best-back-to-school-apps-kids-educationally-focused-ios-android" TargetMode="External"/><Relationship Id="rId26" Type="http://schemas.openxmlformats.org/officeDocument/2006/relationships/glossaryDocument" Target="glossary/document.xml"/><Relationship Id="rId3" Type="http://schemas.openxmlformats.org/officeDocument/2006/relationships/webSettings" Target="webSettings.xml"/><Relationship Id="rId21" Type="http://schemas.openxmlformats.org/officeDocument/2006/relationships/hyperlink" Target="https://books.google.co.uk/books?id=GR0BPeEDm3AC&amp;printsec=frontcover&amp;dq=early+years+literacy&amp;hl=en&amp;sa=X&amp;ved=0ahUKEwiZ1daCmKLcAhUDL8AKHfr5CiEQ6AEIKTAA#v=onepage&amp;q=early%20years%20literacy&amp;f=false" TargetMode="External"/><Relationship Id="rId7" Type="http://schemas.openxmlformats.org/officeDocument/2006/relationships/hyperlink" Target="http://www.raft.net/public/pdfs/case-for-hands-on-learning.pdf" TargetMode="External"/><Relationship Id="rId12" Type="http://schemas.openxmlformats.org/officeDocument/2006/relationships/hyperlink" Target="https://onlinelibrary.wiley.com/doi/abs/10.1111/1467-9817.12109" TargetMode="External"/><Relationship Id="rId17" Type="http://schemas.openxmlformats.org/officeDocument/2006/relationships/hyperlink" Target="https://books.google.co.uk/books?id=t-mLy4NgjPQC&amp;printsec=frontcover&amp;dq=Reflective+practice+in+the+early+years.&amp;hl=en&amp;sa=X&amp;ved=0ahUKEwjW3oD8nZDcAhUIKMAKHTZeCSMQ6AEIKTAA"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ooks.google.co.uk/books?id=FCFEBgAAQBAJ&amp;printsec=frontcover&amp;dq=mathematical+development+for+children&amp;hl=en&amp;sa=X&amp;ved=0ahUKEwirx4Om7p7cAhUkB8AKHXGsBcAQ6AEILjAB" TargetMode="External"/><Relationship Id="rId20" Type="http://schemas.openxmlformats.org/officeDocument/2006/relationships/hyperlink" Target="https://books.google.co.uk/books?id=b5E3uHTT1l0C&amp;pg=PA30&amp;dq=importance+of+numeracy+development+for+children&amp;hl=en&amp;sa=X&amp;ved=0ahUKEwje8vubpI3cAhUCKsAKHd_QBYQQ6AEITjAH#v=onepage&amp;q&amp;f=false" TargetMode="External"/><Relationship Id="rId1" Type="http://schemas.openxmlformats.org/officeDocument/2006/relationships/styles" Target="styles.xml"/><Relationship Id="rId6" Type="http://schemas.openxmlformats.org/officeDocument/2006/relationships/hyperlink" Target="http://www.raft.net/public/pdfs/case-for-hands-on-learning.pdf" TargetMode="External"/><Relationship Id="rId11" Type="http://schemas.openxmlformats.org/officeDocument/2006/relationships/hyperlink" Target="https://www.dss.gov.au/sites/default/files/documents/05_2015/ed13-0077_ec_literacy_and_numeracy_building_good_practice_resources_booklet_acc.pd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pacey.org.uk/working-in-childcare/spotlight-on/literacy-in-the-early-years/" TargetMode="External"/><Relationship Id="rId23" Type="http://schemas.openxmlformats.org/officeDocument/2006/relationships/header" Target="header1.xml"/><Relationship Id="rId10" Type="http://schemas.openxmlformats.org/officeDocument/2006/relationships/hyperlink" Target="http://www.early-years.org/parents/docs/maths-through-play.pdf" TargetMode="External"/><Relationship Id="rId19" Type="http://schemas.openxmlformats.org/officeDocument/2006/relationships/hyperlink" Target="https://www.foundationyears.org.uk/wp-content/uploads/2011/10/numbers_and_patterns.pdf" TargetMode="External"/><Relationship Id="rId4" Type="http://schemas.openxmlformats.org/officeDocument/2006/relationships/footnotes" Target="footnotes.xml"/><Relationship Id="rId9" Type="http://schemas.openxmlformats.org/officeDocument/2006/relationships/hyperlink" Target="https://books.google.co.uk/books?id=0rEkCwAAQBAJ&amp;pg=PA7&amp;dq=foundation+phase+letter+formation&amp;hl=en&amp;sa=X&amp;ved=0ahUKEwiw1aqVtJDcAhUrIsAKHX6lC9EQ6AEILjAB" TargetMode="External"/><Relationship Id="rId14" Type="http://schemas.openxmlformats.org/officeDocument/2006/relationships/hyperlink" Target="https://www.southernearlychildhood.org/upload/pdf/Dimensions_Vol41_2_Michael.pdf" TargetMode="External"/><Relationship Id="rId22" Type="http://schemas.openxmlformats.org/officeDocument/2006/relationships/hyperlink" Target="http://www.educationandbehavior.com/research-based-interventions-for-letter-reversal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5540D"/>
    <w:rsid w:val="005554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C5BE95FEDB4552A3279A2A5B39563E">
    <w:name w:val="FEC5BE95FEDB4552A3279A2A5B39563E"/>
    <w:rsid w:val="0055540D"/>
  </w:style>
  <w:style w:type="paragraph" w:customStyle="1" w:styleId="3E94C20B3F9E49BCABE98BFA786054B4">
    <w:name w:val="3E94C20B3F9E49BCABE98BFA786054B4"/>
    <w:rsid w:val="0055540D"/>
  </w:style>
  <w:style w:type="paragraph" w:customStyle="1" w:styleId="BE184E9CE857446398ADC813844D0727">
    <w:name w:val="BE184E9CE857446398ADC813844D0727"/>
    <w:rsid w:val="0055540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1388</TotalTime>
  <Pages>10</Pages>
  <Words>3623</Words>
  <Characters>20654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Athletic Association, Inc.</Company>
  <LinksUpToDate>false</LinksUpToDate>
  <CharactersWithSpaces>24229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dc:creator>
  <cp:keywords/>
  <dc:description/>
  <cp:lastModifiedBy>Samantha</cp:lastModifiedBy>
  <cp:revision>21</cp:revision>
  <cp:lastPrinted>2018-07-08T22:16:00Z</cp:lastPrinted>
  <dcterms:created xsi:type="dcterms:W3CDTF">2018-07-07T13:49:00Z</dcterms:created>
  <dcterms:modified xsi:type="dcterms:W3CDTF">2018-07-16T00:19:00Z</dcterms:modified>
</cp:coreProperties>
</file>