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8846F1" w:rsidRDefault="008846F1" w:rsidP="008846F1">
      <w:pPr>
        <w:jc w:val="center"/>
        <w:spacing w:before="120" w:after="120" w:line="360" w:lineRule="auto"/>
        <w:rPr>
          <w:b/>
          <w:rFonts w:ascii="Times New Roman" w:cs="Times New Roman" w:hAnsi="Times New Roman"/>
          <w:sz w:val="24"/>
          <w:szCs w:val="24"/>
        </w:rPr>
      </w:pPr>
    </w:p>
    <w:p w:rsidR="008846F1" w:rsidRDefault="00FA7754" w:rsidP="00FA7754" w:rsidRPr="00FA7754">
      <w:pPr>
        <w:jc w:val="center"/>
        <w:spacing w:before="120" w:after="120" w:line="360" w:lineRule="auto"/>
        <w:rPr>
          <w:b/>
          <w:rFonts w:ascii="Times New Roman" w:cs="Times New Roman" w:hAnsi="Times New Roman"/>
          <w:sz w:val="36"/>
          <w:szCs w:val="36"/>
        </w:rPr>
      </w:pPr>
      <w:r w:rsidRPr="00FA7754">
        <w:rPr>
          <w:b/>
          <w:rFonts w:ascii="Times New Roman" w:cs="Times New Roman" w:hAnsi="Times New Roman"/>
          <w:sz w:val="36"/>
          <w:szCs w:val="36"/>
        </w:rPr>
        <w:t>The module title: Business Skills BMIH4001</w:t>
      </w:r>
    </w:p>
    <w:p w:rsidR="00FA7754" w:rsidRDefault="00261C6D" w:rsidP="00FA7754" w:rsidRPr="00FA7754">
      <w:pPr>
        <w:jc w:val="center"/>
        <w:spacing w:before="120" w:after="120" w:line="360" w:lineRule="auto"/>
        <w:rPr>
          <w:b/>
          <w:rFonts w:ascii="Times New Roman" w:cs="Times New Roman" w:hAnsi="Times New Roman"/>
          <w:sz w:val="28"/>
          <w:szCs w:val="28"/>
        </w:rPr>
      </w:pPr>
      <w:r w:rsidRPr="00FA7754">
        <w:rPr>
          <w:b/>
          <w:rFonts w:ascii="Times New Roman" w:cs="Times New Roman" w:hAnsi="Times New Roman"/>
          <w:sz w:val="28"/>
          <w:szCs w:val="28"/>
        </w:rPr>
        <w:t xml:space="preserve">Essay </w:t>
      </w:r>
    </w:p>
    <w:p w:rsidR="00944874" w:rsidRDefault="00261C6D" w:rsidP="008846F1" w:rsidRPr="00FA7754">
      <w:pPr>
        <w:jc w:val="center"/>
        <w:spacing w:before="120" w:after="120" w:line="360" w:lineRule="auto"/>
        <w:rPr>
          <w:b/>
          <w:rFonts w:ascii="Times New Roman" w:cs="Times New Roman" w:hAnsi="Times New Roman"/>
          <w:sz w:val="28"/>
          <w:szCs w:val="28"/>
        </w:rPr>
      </w:pPr>
      <w:r w:rsidRPr="00FA7754">
        <w:rPr>
          <w:b/>
          <w:rFonts w:ascii="Times New Roman" w:cs="Times New Roman" w:hAnsi="Times New Roman"/>
          <w:sz w:val="28"/>
          <w:szCs w:val="28"/>
        </w:rPr>
        <w:t>“</w:t>
      </w:r>
      <w:r w:rsidR="00944874" w:rsidRPr="00FA7754">
        <w:rPr>
          <w:b/>
          <w:rFonts w:ascii="Times New Roman" w:cs="Times New Roman" w:hAnsi="Times New Roman"/>
          <w:sz w:val="28"/>
          <w:szCs w:val="28"/>
        </w:rPr>
        <w:t>Legal Issues - Fire Safety in the Hotel Industry</w:t>
      </w:r>
      <w:r w:rsidRPr="00FA7754">
        <w:rPr>
          <w:b/>
          <w:rFonts w:ascii="Times New Roman" w:cs="Times New Roman" w:hAnsi="Times New Roman"/>
          <w:sz w:val="28"/>
          <w:szCs w:val="28"/>
        </w:rPr>
        <w:t>”</w:t>
      </w:r>
    </w:p>
    <w:p w:rsidR="00FA7754" w:rsidRDefault="00FA7754" w:rsidP="008846F1">
      <w:pPr>
        <w:jc w:val="center"/>
        <w:spacing w:before="120" w:after="120" w:line="360" w:lineRule="auto"/>
        <w:rPr>
          <w:b/>
          <w:rFonts w:ascii="Times New Roman" w:cs="Times New Roman" w:hAnsi="Times New Roman"/>
          <w:sz w:val="32"/>
          <w:szCs w:val="32"/>
        </w:rPr>
      </w:pPr>
    </w:p>
    <w:p w:rsidR="00FA7754" w:rsidRDefault="00FA7754" w:rsidP="008846F1" w:rsidRPr="008846F1">
      <w:pPr>
        <w:jc w:val="center"/>
        <w:spacing w:before="120" w:after="120" w:line="360" w:lineRule="auto"/>
        <w:rPr>
          <w:b/>
          <w:rFonts w:ascii="Times New Roman" w:cs="Times New Roman" w:hAnsi="Times New Roman"/>
          <w:sz w:val="32"/>
          <w:szCs w:val="32"/>
        </w:rPr>
      </w:pPr>
    </w:p>
    <w:p w:rsidR="008846F1" w:rsidRDefault="00261C6D" w:rsidP="00FA7754">
      <w:pPr>
        <w:ind w:left="720"/>
        <w:ind w:firstLine="720"/>
        <w:spacing w:before="120" w:after="120" w:line="360" w:lineRule="auto"/>
        <w:rPr>
          <w:i/>
          <w:rFonts w:ascii="Times New Roman" w:cs="Times New Roman" w:hAnsi="Times New Roman"/>
          <w:sz w:val="28"/>
          <w:szCs w:val="28"/>
        </w:rPr>
      </w:pPr>
      <w:r w:rsidRPr="00FA7754">
        <w:rPr>
          <w:i/>
          <w:rFonts w:ascii="Times New Roman" w:cs="Times New Roman" w:hAnsi="Times New Roman"/>
          <w:sz w:val="28"/>
          <w:szCs w:val="28"/>
        </w:rPr>
        <w:t>Student Name</w:t>
      </w:r>
      <w:r w:rsidR="00FA7754">
        <w:rPr>
          <w:i/>
          <w:rFonts w:ascii="Times New Roman" w:cs="Times New Roman" w:hAnsi="Times New Roman"/>
          <w:sz w:val="28"/>
          <w:szCs w:val="28"/>
        </w:rPr>
        <w:tab/>
      </w:r>
      <w:r w:rsidRPr="00FA7754">
        <w:rPr>
          <w:i/>
          <w:rFonts w:ascii="Times New Roman" w:cs="Times New Roman" w:hAnsi="Times New Roman"/>
          <w:sz w:val="28"/>
          <w:szCs w:val="28"/>
        </w:rPr>
        <w:t xml:space="preserve">: Kvetoslava </w:t>
      </w:r>
    </w:p>
    <w:p w:rsidR="00FA7754" w:rsidRDefault="00FA7754" w:rsidP="00FA7754" w:rsidRPr="00FA7754">
      <w:pPr>
        <w:ind w:left="720"/>
        <w:ind w:firstLine="720"/>
        <w:spacing w:before="120" w:after="120" w:line="360" w:lineRule="auto"/>
        <w:rPr>
          <w:i/>
          <w:rFonts w:ascii="Times New Roman" w:cs="Times New Roman" w:hAnsi="Times New Roman"/>
          <w:sz w:val="28"/>
          <w:szCs w:val="28"/>
        </w:rPr>
      </w:pPr>
      <w:r>
        <w:rPr>
          <w:i/>
          <w:rFonts w:ascii="Times New Roman" w:cs="Times New Roman" w:hAnsi="Times New Roman"/>
          <w:sz w:val="28"/>
          <w:szCs w:val="28"/>
        </w:rPr>
        <w:t>Student ID</w:t>
      </w:r>
      <w:r>
        <w:rPr>
          <w:i/>
          <w:rFonts w:ascii="Times New Roman" w:cs="Times New Roman" w:hAnsi="Times New Roman"/>
          <w:sz w:val="28"/>
          <w:szCs w:val="28"/>
        </w:rPr>
        <w:tab/>
      </w:r>
      <w:r>
        <w:rPr>
          <w:i/>
          <w:rFonts w:ascii="Times New Roman" w:cs="Times New Roman" w:hAnsi="Times New Roman"/>
          <w:sz w:val="28"/>
          <w:szCs w:val="28"/>
        </w:rPr>
        <w:tab/>
      </w:r>
      <w:r>
        <w:rPr>
          <w:i/>
          <w:rFonts w:ascii="Times New Roman" w:cs="Times New Roman" w:hAnsi="Times New Roman"/>
          <w:sz w:val="28"/>
          <w:szCs w:val="28"/>
        </w:rPr>
        <w:t>: 2132429</w:t>
      </w:r>
    </w:p>
    <w:p w:rsidR="008846F1" w:rsidRDefault="008846F1" w:rsidP="00FA7754" w:rsidRPr="00FA7754">
      <w:pPr>
        <w:ind w:left="720"/>
        <w:ind w:firstLine="720"/>
        <w:spacing w:before="120" w:after="120" w:line="360" w:lineRule="auto"/>
        <w:rPr>
          <w:i/>
          <w:rFonts w:ascii="Times New Roman" w:cs="Times New Roman" w:hAnsi="Times New Roman"/>
          <w:sz w:val="28"/>
          <w:szCs w:val="28"/>
        </w:rPr>
      </w:pPr>
      <w:r w:rsidRPr="00FA7754">
        <w:rPr>
          <w:i/>
          <w:rFonts w:ascii="Times New Roman" w:cs="Times New Roman" w:hAnsi="Times New Roman"/>
          <w:sz w:val="28"/>
          <w:szCs w:val="28"/>
        </w:rPr>
        <w:t>Lecturer’s</w:t>
      </w:r>
      <w:r w:rsidR="00261C6D" w:rsidRPr="00FA7754">
        <w:rPr>
          <w:i/>
          <w:rFonts w:ascii="Times New Roman" w:cs="Times New Roman" w:hAnsi="Times New Roman"/>
          <w:sz w:val="28"/>
          <w:szCs w:val="28"/>
        </w:rPr>
        <w:t xml:space="preserve"> name</w:t>
      </w:r>
      <w:r w:rsidR="00FA7754">
        <w:rPr>
          <w:i/>
          <w:rFonts w:ascii="Times New Roman" w:cs="Times New Roman" w:hAnsi="Times New Roman"/>
          <w:sz w:val="28"/>
          <w:szCs w:val="28"/>
        </w:rPr>
        <w:tab/>
      </w:r>
      <w:r w:rsidRPr="00FA7754">
        <w:rPr>
          <w:i/>
          <w:rFonts w:ascii="Times New Roman" w:cs="Times New Roman" w:hAnsi="Times New Roman"/>
          <w:sz w:val="28"/>
          <w:szCs w:val="28"/>
        </w:rPr>
        <w:t>: Julia Ault</w:t>
      </w:r>
    </w:p>
    <w:p w:rsidR="00261C6D" w:rsidRDefault="008846F1" w:rsidP="00FA7754" w:rsidRPr="00FA7754">
      <w:pPr>
        <w:ind w:left="720"/>
        <w:ind w:firstLine="720"/>
        <w:spacing w:before="120" w:after="120" w:line="360" w:lineRule="auto"/>
        <w:rPr>
          <w:i/>
          <w:rFonts w:ascii="Times New Roman" w:cs="Times New Roman" w:hAnsi="Times New Roman"/>
          <w:sz w:val="28"/>
          <w:szCs w:val="28"/>
        </w:rPr>
      </w:pPr>
      <w:r w:rsidRPr="00FA7754">
        <w:rPr>
          <w:i/>
          <w:rFonts w:ascii="Times New Roman" w:cs="Times New Roman" w:hAnsi="Times New Roman"/>
          <w:sz w:val="28"/>
          <w:szCs w:val="28"/>
        </w:rPr>
        <w:t>W</w:t>
      </w:r>
      <w:r w:rsidR="00261C6D" w:rsidRPr="00FA7754">
        <w:rPr>
          <w:i/>
          <w:rFonts w:ascii="Times New Roman" w:cs="Times New Roman" w:hAnsi="Times New Roman"/>
          <w:sz w:val="28"/>
          <w:szCs w:val="28"/>
        </w:rPr>
        <w:t>ord</w:t>
      </w:r>
      <w:r w:rsidRPr="00FA7754">
        <w:rPr>
          <w:i/>
          <w:rFonts w:ascii="Times New Roman" w:cs="Times New Roman" w:hAnsi="Times New Roman"/>
          <w:sz w:val="28"/>
          <w:szCs w:val="28"/>
        </w:rPr>
        <w:t xml:space="preserve"> </w:t>
      </w:r>
      <w:r w:rsidR="00261C6D" w:rsidRPr="00FA7754">
        <w:rPr>
          <w:i/>
          <w:rFonts w:ascii="Times New Roman" w:cs="Times New Roman" w:hAnsi="Times New Roman"/>
          <w:sz w:val="28"/>
          <w:szCs w:val="28"/>
        </w:rPr>
        <w:t>count</w:t>
      </w:r>
      <w:r w:rsidR="00FA7754">
        <w:rPr>
          <w:i/>
          <w:rFonts w:ascii="Times New Roman" w:cs="Times New Roman" w:hAnsi="Times New Roman"/>
          <w:sz w:val="28"/>
          <w:szCs w:val="28"/>
        </w:rPr>
        <w:tab/>
      </w:r>
      <w:r w:rsidR="00FA7754">
        <w:rPr>
          <w:i/>
          <w:rFonts w:ascii="Times New Roman" w:cs="Times New Roman" w:hAnsi="Times New Roman"/>
          <w:sz w:val="28"/>
          <w:szCs w:val="28"/>
        </w:rPr>
        <w:tab/>
      </w:r>
      <w:r w:rsidRPr="00FA7754">
        <w:rPr>
          <w:i/>
          <w:rFonts w:ascii="Times New Roman" w:cs="Times New Roman" w:hAnsi="Times New Roman"/>
          <w:sz w:val="28"/>
          <w:szCs w:val="28"/>
        </w:rPr>
        <w:t>:</w:t>
      </w:r>
      <w:r w:rsidR="00D4461B" w:rsidRPr="00FA7754">
        <w:rPr>
          <w:i/>
          <w:rFonts w:ascii="Times New Roman" w:cs="Times New Roman" w:hAnsi="Times New Roman"/>
          <w:sz w:val="28"/>
          <w:szCs w:val="28"/>
        </w:rPr>
        <w:t xml:space="preserve"> 426</w:t>
      </w:r>
    </w:p>
    <w:p w:rsidR="00261C6D" w:rsidRDefault="00261C6D" w:rsidP="00944874" w:rsidRPr="00944874">
      <w:pPr>
        <w:jc w:val="both"/>
        <w:spacing w:before="120" w:after="120" w:line="360" w:lineRule="auto"/>
        <w:rPr>
          <w:b/>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8846F1" w:rsidRDefault="008846F1" w:rsidP="00944874">
      <w:pPr>
        <w:jc w:val="both"/>
        <w:spacing w:line="360" w:lineRule="auto"/>
        <w:rPr>
          <w:rFonts w:ascii="Times New Roman" w:cs="Times New Roman" w:hAnsi="Times New Roman"/>
          <w:sz w:val="24"/>
          <w:szCs w:val="24"/>
        </w:rPr>
      </w:pPr>
    </w:p>
    <w:p w:rsidR="00944874" w:rsidRDefault="00944874" w:rsidP="00944874" w:rsidRPr="008846F1">
      <w:pPr>
        <w:jc w:val="both"/>
        <w:spacing w:line="360" w:lineRule="auto"/>
        <w:rPr>
          <w:bCs/>
          <w:b/>
          <w:rFonts w:ascii="Times New Roman" w:cs="Times New Roman" w:hAnsi="Times New Roman"/>
          <w:sz w:val="28"/>
          <w:szCs w:val="28"/>
        </w:rPr>
      </w:pPr>
      <w:r w:rsidRPr="008846F1">
        <w:rPr>
          <w:bCs/>
          <w:b/>
          <w:rFonts w:ascii="Times New Roman" w:cs="Times New Roman" w:hAnsi="Times New Roman"/>
          <w:sz w:val="28"/>
          <w:szCs w:val="28"/>
        </w:rPr>
        <w:t>Introduction</w:t>
      </w:r>
    </w:p>
    <w:p w:rsidR="00944874" w:rsidRDefault="00944874" w:rsidP="00944874" w:rsidRPr="00944874">
      <w:pPr>
        <w:jc w:val="both"/>
        <w:spacing w:line="360" w:lineRule="auto"/>
        <w:rPr>
          <w:rFonts w:ascii="Times New Roman" w:cs="Times New Roman" w:hAnsi="Times New Roman"/>
          <w:sz w:val="24"/>
          <w:szCs w:val="24"/>
        </w:rPr>
      </w:pPr>
      <w:r w:rsidRPr="00944874">
        <w:rPr>
          <w:rFonts w:ascii="Times New Roman" w:cs="Times New Roman" w:hAnsi="Times New Roman"/>
          <w:sz w:val="24"/>
          <w:szCs w:val="24"/>
        </w:rPr>
        <w:t>In the hospitality industry, fire safety is a major concern. Hotels must meet certain legal requirements when it comes to fire safety and prevention, and it’s important for hotel owners and managers to be aware of their obligations. In this essay, the legal issues related to fire safety in the hotel industry, including fire prevention regulations, liability for guest safety, and other important issues will be discussed. By understanding the law, it can be ensured the hotel meets all necessary fire safety standards.</w:t>
      </w:r>
    </w:p>
    <w:p w:rsidR="008846F1" w:rsidRDefault="008846F1" w:rsidP="00944874">
      <w:pPr>
        <w:jc w:val="both"/>
        <w:spacing w:line="360" w:lineRule="auto"/>
        <w:rPr>
          <w:rFonts w:ascii="Times New Roman" w:cs="Times New Roman" w:hAnsi="Times New Roman"/>
          <w:sz w:val="24"/>
          <w:szCs w:val="24"/>
        </w:rPr>
      </w:pPr>
    </w:p>
    <w:p w:rsidR="00A96C6B" w:rsidRDefault="00944874" w:rsidP="00944874" w:rsidRPr="00944874">
      <w:pPr>
        <w:jc w:val="both"/>
        <w:spacing w:line="360" w:lineRule="auto"/>
        <w:rPr>
          <w:rFonts w:ascii="Times New Roman" w:cs="Times New Roman" w:hAnsi="Times New Roman"/>
          <w:sz w:val="24"/>
          <w:szCs w:val="24"/>
        </w:rPr>
      </w:pPr>
      <w:r w:rsidRPr="00944874">
        <w:rPr>
          <w:rFonts w:ascii="Times New Roman" w:cs="Times New Roman" w:hAnsi="Times New Roman"/>
          <w:sz w:val="24"/>
          <w:szCs w:val="24"/>
        </w:rPr>
        <w:t>In the hotel industry, it’s critical to ensure compliance with fire safety regulations. The legal requirements for fire safety in hotels differ depending on location and the type of hotel, but generally cover a range of issues. With hundreds of guests staying in a single building, it's essential to ensure that proper fire safety regulations are in place</w:t>
      </w:r>
      <w:r w:rsidR="00261C6D">
        <w:rPr>
          <w:rFonts w:ascii="Times New Roman" w:cs="Times New Roman" w:hAnsi="Times New Roman"/>
          <w:sz w:val="24"/>
          <w:szCs w:val="24"/>
        </w:rPr>
        <w:t xml:space="preserve"> (</w:t>
      </w:r>
      <w:r w:rsidR="00261C6D">
        <w:rPr>
          <w:color w:val="222222"/>
          <w:rFonts w:ascii="Times New Roman" w:cs="Times New Roman" w:hAnsi="Times New Roman"/>
          <w:sz w:val="24"/>
          <w:szCs w:val="24"/>
          <w:shd w:fill="FFFFFF" w:color="auto" w:val="clear"/>
        </w:rPr>
        <w:t>Barth and Barber,</w:t>
      </w:r>
      <w:r w:rsidR="00261C6D" w:rsidRPr="00BD259B">
        <w:rPr>
          <w:color w:val="222222"/>
          <w:rFonts w:ascii="Times New Roman" w:cs="Times New Roman" w:hAnsi="Times New Roman"/>
          <w:sz w:val="24"/>
          <w:szCs w:val="24"/>
          <w:shd w:fill="FFFFFF" w:color="auto" w:val="clear"/>
        </w:rPr>
        <w:t xml:space="preserve"> 2017</w:t>
      </w:r>
      <w:r w:rsidR="00261C6D">
        <w:rPr>
          <w:color w:val="222222"/>
          <w:rFonts w:ascii="Times New Roman" w:cs="Times New Roman" w:hAnsi="Times New Roman"/>
          <w:sz w:val="24"/>
          <w:szCs w:val="24"/>
          <w:shd w:fill="FFFFFF" w:color="auto" w:val="clear"/>
        </w:rPr>
        <w:t>)</w:t>
      </w:r>
      <w:r w:rsidRPr="00944874">
        <w:rPr>
          <w:rFonts w:ascii="Times New Roman" w:cs="Times New Roman" w:hAnsi="Times New Roman"/>
          <w:sz w:val="24"/>
          <w:szCs w:val="24"/>
        </w:rPr>
        <w:t>. This includes having the right type of fire extinguishers, fire alarms, and emergency exits. Also important is ensuring that all hotel staffs are properly trained in fire safety protocols</w:t>
      </w:r>
      <w:r w:rsidR="00261C6D">
        <w:rPr>
          <w:rFonts w:ascii="Times New Roman" w:cs="Times New Roman" w:hAnsi="Times New Roman"/>
          <w:sz w:val="24"/>
          <w:szCs w:val="24"/>
        </w:rPr>
        <w:t xml:space="preserve"> (</w:t>
      </w:r>
      <w:r w:rsidR="00261C6D">
        <w:rPr>
          <w:color w:val="222222"/>
          <w:rFonts w:ascii="Times New Roman" w:cs="Times New Roman" w:hAnsi="Times New Roman"/>
          <w:sz w:val="24"/>
          <w:szCs w:val="24"/>
          <w:shd w:fill="FFFFFF" w:color="auto" w:val="clear"/>
        </w:rPr>
        <w:t xml:space="preserve">Rosemberg </w:t>
      </w:r>
      <w:r w:rsidR="00261C6D" w:rsidRPr="00BD259B">
        <w:rPr>
          <w:color w:val="222222"/>
          <w:rFonts w:ascii="Times New Roman" w:cs="Times New Roman" w:hAnsi="Times New Roman"/>
          <w:sz w:val="24"/>
          <w:szCs w:val="24"/>
          <w:shd w:fill="FFFFFF" w:color="auto" w:val="clear"/>
        </w:rPr>
        <w:t>2020</w:t>
      </w:r>
      <w:r w:rsidR="00261C6D">
        <w:rPr>
          <w:color w:val="222222"/>
          <w:rFonts w:ascii="Times New Roman" w:cs="Times New Roman" w:hAnsi="Times New Roman"/>
          <w:sz w:val="24"/>
          <w:szCs w:val="24"/>
          <w:shd w:fill="FFFFFF" w:color="auto" w:val="clear"/>
        </w:rPr>
        <w:t>)</w:t>
      </w:r>
      <w:r w:rsidRPr="00944874">
        <w:rPr>
          <w:rFonts w:ascii="Times New Roman" w:cs="Times New Roman" w:hAnsi="Times New Roman"/>
          <w:sz w:val="24"/>
          <w:szCs w:val="24"/>
        </w:rPr>
        <w:t>.</w:t>
      </w:r>
    </w:p>
    <w:p w:rsidR="00944874" w:rsidRDefault="00944874" w:rsidP="00944874" w:rsidRPr="00944874">
      <w:pPr>
        <w:jc w:val="both"/>
        <w:spacing w:line="360" w:lineRule="auto"/>
        <w:rPr>
          <w:rFonts w:ascii="Times New Roman" w:cs="Times New Roman" w:hAnsi="Times New Roman"/>
          <w:sz w:val="24"/>
          <w:szCs w:val="24"/>
        </w:rPr>
      </w:pPr>
      <w:r w:rsidRPr="00944874">
        <w:rPr>
          <w:rFonts w:ascii="Times New Roman" w:cs="Times New Roman" w:hAnsi="Times New Roman"/>
          <w:sz w:val="24"/>
          <w:szCs w:val="24"/>
        </w:rPr>
        <w:t>First and foremost, hotels must provide adequate fire safety equipment in the form of fire alarms, smoke detectors, fire extinguishers, and sprinklers. Hotels should also have emergency exits clearly marked and accessible at all times, as well as instructions on how to evacuate in case of an emergency. In addition, hotels should establish fire safety protocols and staff training to ensure everyone is aware of evacuation procedures and can respond quickly if a fire breaks out</w:t>
      </w:r>
      <w:r w:rsidR="00261C6D">
        <w:rPr>
          <w:rFonts w:ascii="Times New Roman" w:cs="Times New Roman" w:hAnsi="Times New Roman"/>
          <w:sz w:val="24"/>
          <w:szCs w:val="24"/>
        </w:rPr>
        <w:t xml:space="preserve"> (</w:t>
      </w:r>
      <w:r w:rsidR="00261C6D" w:rsidRPr="00BD259B">
        <w:rPr>
          <w:color w:val="222222"/>
          <w:rFonts w:ascii="Times New Roman" w:cs="Times New Roman" w:hAnsi="Times New Roman"/>
          <w:sz w:val="24"/>
          <w:szCs w:val="24"/>
          <w:shd w:fill="FFFFFF" w:color="auto" w:val="clear"/>
        </w:rPr>
        <w:t>Shapoval</w:t>
      </w:r>
      <w:r w:rsidR="00261C6D">
        <w:rPr>
          <w:color w:val="222222"/>
          <w:rFonts w:ascii="Times New Roman" w:cs="Times New Roman" w:hAnsi="Times New Roman"/>
          <w:sz w:val="24"/>
          <w:szCs w:val="24"/>
          <w:shd w:fill="FFFFFF" w:color="auto" w:val="clear"/>
        </w:rPr>
        <w:t xml:space="preserve"> et al., 2022)</w:t>
      </w:r>
      <w:r w:rsidRPr="00944874">
        <w:rPr>
          <w:rFonts w:ascii="Times New Roman" w:cs="Times New Roman" w:hAnsi="Times New Roman"/>
          <w:sz w:val="24"/>
          <w:szCs w:val="24"/>
        </w:rPr>
        <w:t>.</w:t>
      </w:r>
    </w:p>
    <w:p w:rsidR="00944874" w:rsidRDefault="00944874" w:rsidP="00944874" w:rsidRPr="00944874">
      <w:pPr>
        <w:jc w:val="both"/>
        <w:spacing w:line="360" w:lineRule="auto"/>
        <w:rPr>
          <w:rFonts w:ascii="Times New Roman" w:cs="Times New Roman" w:hAnsi="Times New Roman"/>
          <w:sz w:val="24"/>
          <w:szCs w:val="24"/>
        </w:rPr>
      </w:pPr>
      <w:r w:rsidRPr="00944874">
        <w:rPr>
          <w:rFonts w:ascii="Times New Roman" w:cs="Times New Roman" w:hAnsi="Times New Roman"/>
          <w:sz w:val="24"/>
          <w:szCs w:val="24"/>
        </w:rPr>
        <w:t>In the United States, hotels are also required to adhere to NFPA 101: Life Safety Code which sets out the minimum standards for fire safety</w:t>
      </w:r>
      <w:r w:rsidR="00261C6D">
        <w:rPr>
          <w:rFonts w:ascii="Times New Roman" w:cs="Times New Roman" w:hAnsi="Times New Roman"/>
          <w:sz w:val="24"/>
          <w:szCs w:val="24"/>
        </w:rPr>
        <w:t xml:space="preserve"> (</w:t>
      </w:r>
      <w:r w:rsidR="00261C6D" w:rsidRPr="00173B58">
        <w:rPr>
          <w:color w:val="222222"/>
          <w:rFonts w:ascii="Times New Roman" w:cs="Times New Roman" w:hAnsi="Times New Roman"/>
          <w:sz w:val="24"/>
          <w:szCs w:val="24"/>
          <w:shd w:fill="FFFFFF" w:color="auto" w:val="clear"/>
        </w:rPr>
        <w:t>Koffel</w:t>
      </w:r>
      <w:r w:rsidR="00261C6D">
        <w:rPr>
          <w:color w:val="222222"/>
          <w:rFonts w:ascii="Times New Roman" w:cs="Times New Roman" w:hAnsi="Times New Roman"/>
          <w:sz w:val="24"/>
          <w:szCs w:val="24"/>
          <w:shd w:fill="FFFFFF" w:color="auto" w:val="clear"/>
        </w:rPr>
        <w:t>, 2021)</w:t>
      </w:r>
      <w:r w:rsidRPr="00944874">
        <w:rPr>
          <w:rFonts w:ascii="Times New Roman" w:cs="Times New Roman" w:hAnsi="Times New Roman"/>
          <w:sz w:val="24"/>
          <w:szCs w:val="24"/>
        </w:rPr>
        <w:t xml:space="preserve">. This includes everything from wall and door construction, to ventilation, to emergency lighting and exits. When it comes to more specific legal requirements, each state may have different regulations that need to be met. For instance, some states require hotels to keep a fire log book with the records of any maintenance </w:t>
      </w:r>
      <w:r w:rsidRPr="00944874">
        <w:rPr>
          <w:rFonts w:ascii="Times New Roman" w:cs="Times New Roman" w:hAnsi="Times New Roman"/>
          <w:sz w:val="24"/>
          <w:szCs w:val="24"/>
        </w:rPr>
        <w:t>done on the hotel’s fire safety equipment</w:t>
        <w:lastRenderedPageBreak/>
      </w:r>
      <w:r w:rsidR="00261C6D">
        <w:rPr>
          <w:rFonts w:ascii="Times New Roman" w:cs="Times New Roman" w:hAnsi="Times New Roman"/>
          <w:sz w:val="24"/>
          <w:szCs w:val="24"/>
        </w:rPr>
        <w:t xml:space="preserve"> (</w:t>
      </w:r>
      <w:r w:rsidR="00261C6D" w:rsidRPr="00BD259B">
        <w:rPr>
          <w:color w:val="222222"/>
          <w:rFonts w:ascii="Times New Roman" w:cs="Times New Roman" w:hAnsi="Times New Roman"/>
          <w:sz w:val="24"/>
          <w:szCs w:val="24"/>
          <w:shd w:fill="FFFFFF" w:color="auto" w:val="clear"/>
        </w:rPr>
        <w:t>Rajini</w:t>
      </w:r>
      <w:r w:rsidR="00261C6D">
        <w:rPr>
          <w:color w:val="222222"/>
          <w:rFonts w:ascii="Times New Roman" w:cs="Times New Roman" w:hAnsi="Times New Roman"/>
          <w:sz w:val="24"/>
          <w:szCs w:val="24"/>
          <w:shd w:fill="FFFFFF" w:color="auto" w:val="clear"/>
        </w:rPr>
        <w:t xml:space="preserve"> et al., 2012)</w:t>
      </w:r>
      <w:r w:rsidRPr="00944874">
        <w:rPr>
          <w:rFonts w:ascii="Times New Roman" w:cs="Times New Roman" w:hAnsi="Times New Roman"/>
          <w:sz w:val="24"/>
          <w:szCs w:val="24"/>
        </w:rPr>
        <w:t xml:space="preserve">. Others may require hotels to perform regular fire drills or have a certain number of staff members certified in CPR. </w:t>
      </w:r>
    </w:p>
    <w:p w:rsidR="00944874" w:rsidRDefault="00944874" w:rsidP="00944874" w:rsidRPr="008846F1">
      <w:pPr>
        <w:jc w:val="both"/>
        <w:spacing w:line="360" w:lineRule="auto"/>
        <w:rPr>
          <w:bCs/>
          <w:b/>
          <w:rFonts w:ascii="Times New Roman" w:cs="Times New Roman" w:hAnsi="Times New Roman"/>
          <w:sz w:val="28"/>
          <w:szCs w:val="28"/>
        </w:rPr>
      </w:pPr>
      <w:r w:rsidRPr="008846F1">
        <w:rPr>
          <w:bCs/>
          <w:b/>
          <w:rFonts w:ascii="Times New Roman" w:cs="Times New Roman" w:hAnsi="Times New Roman"/>
          <w:sz w:val="28"/>
          <w:szCs w:val="28"/>
        </w:rPr>
        <w:t>Conclusion</w:t>
      </w:r>
    </w:p>
    <w:p w:rsidR="00944874" w:rsidRDefault="00944874" w:rsidP="00944874" w:rsidRPr="00944874">
      <w:pPr>
        <w:jc w:val="both"/>
        <w:spacing w:line="360" w:lineRule="auto"/>
        <w:rPr>
          <w:rFonts w:ascii="Times New Roman" w:cs="Times New Roman" w:hAnsi="Times New Roman"/>
          <w:sz w:val="24"/>
          <w:szCs w:val="24"/>
        </w:rPr>
      </w:pPr>
      <w:r w:rsidRPr="00944874">
        <w:rPr>
          <w:rFonts w:ascii="Times New Roman" w:cs="Times New Roman" w:hAnsi="Times New Roman"/>
          <w:sz w:val="24"/>
          <w:szCs w:val="24"/>
        </w:rPr>
        <w:t>Hotels need to be up-to-date with the latest legal requirements for fire safety in hotels. It's important for hotel owners and managers to be familiar with their local laws so they can ensure their property meets the necessary standards. Owners and managers can protect their guests and employees as well as their property from potential damages and liability.</w:t>
      </w:r>
    </w:p>
    <w:p w:rsidR="00944874" w:rsidRDefault="00944874"/>
    <w:p w:rsidR="001011EF" w:rsidRDefault="001011EF"/>
    <w:p w:rsidR="001011EF" w:rsidRDefault="001011EF"/>
    <w:p w:rsidR="001011EF" w:rsidRDefault="001011EF"/>
    <w:p w:rsidR="001011EF" w:rsidRDefault="001011EF"/>
    <w:p w:rsidR="001011EF" w:rsidRDefault="001011EF"/>
    <w:p w:rsidR="001011EF" w:rsidRDefault="001011EF"/>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1011EF" w:rsidRDefault="001011EF">
      <w:pPr>
        <w:rPr>
          <w:bCs/>
          <w:b/>
          <w:rFonts w:ascii="Times New Roman" w:cs="Times New Roman" w:hAnsi="Times New Roman"/>
          <w:sz w:val="24"/>
          <w:szCs w:val="24"/>
        </w:rPr>
      </w:pPr>
    </w:p>
    <w:p w:rsidR="00261C6D" w:rsidRDefault="00261C6D">
      <w:pPr>
        <w:rPr>
          <w:bCs/>
          <w:b/>
          <w:rFonts w:ascii="Times New Roman" w:cs="Times New Roman" w:hAnsi="Times New Roman"/>
          <w:sz w:val="24"/>
          <w:szCs w:val="24"/>
        </w:rPr>
      </w:pPr>
    </w:p>
    <w:p w:rsidR="008846F1" w:rsidRDefault="008846F1">
      <w:pPr>
        <w:rPr>
          <w:bCs/>
          <w:b/>
          <w:rFonts w:ascii="Times New Roman" w:cs="Times New Roman" w:hAnsi="Times New Roman"/>
          <w:sz w:val="24"/>
          <w:szCs w:val="24"/>
        </w:rPr>
      </w:pPr>
    </w:p>
    <w:p w:rsidR="008846F1" w:rsidRDefault="008846F1">
      <w:pPr>
        <w:rPr>
          <w:bCs/>
          <w:b/>
          <w:rFonts w:ascii="Times New Roman" w:cs="Times New Roman" w:hAnsi="Times New Roman"/>
          <w:sz w:val="24"/>
          <w:szCs w:val="24"/>
        </w:rPr>
      </w:pPr>
    </w:p>
    <w:p w:rsidR="008846F1" w:rsidRDefault="008846F1">
      <w:pPr>
        <w:rPr>
          <w:bCs/>
          <w:b/>
          <w:rFonts w:ascii="Times New Roman" w:cs="Times New Roman" w:hAnsi="Times New Roman"/>
          <w:sz w:val="24"/>
          <w:szCs w:val="24"/>
        </w:rPr>
      </w:pPr>
    </w:p>
    <w:p w:rsidR="001011EF" w:rsidRDefault="001011EF" w:rsidRPr="008846F1">
      <w:pPr>
        <w:rPr>
          <w:bCs/>
          <w:b/>
          <w:rFonts w:ascii="Times New Roman" w:cs="Times New Roman" w:hAnsi="Times New Roman"/>
          <w:sz w:val="32"/>
          <w:szCs w:val="32"/>
        </w:rPr>
      </w:pPr>
      <w:r w:rsidRPr="008846F1">
        <w:rPr>
          <w:bCs/>
          <w:b/>
          <w:rFonts w:ascii="Times New Roman" w:cs="Times New Roman" w:hAnsi="Times New Roman"/>
          <w:sz w:val="32"/>
          <w:szCs w:val="32"/>
        </w:rPr>
        <w:t>References</w:t>
      </w:r>
    </w:p>
    <w:p w:rsidR="008846F1" w:rsidRDefault="008846F1" w:rsidP="008846F1" w:rsidRPr="008846F1">
      <w:pPr>
        <w:pStyle w:val="ListParagraph"/>
        <w:numPr>
          <w:ilvl w:val="0"/>
          <w:numId w:val="2"/>
        </w:numPr>
        <w:jc w:val="both"/>
        <w:spacing w:line="360" w:lineRule="auto"/>
        <w:rPr>
          <w:color w:val="222222"/>
          <w:rFonts w:ascii="Times New Roman" w:cs="Times New Roman" w:hAnsi="Times New Roman"/>
          <w:sz w:val="24"/>
          <w:szCs w:val="24"/>
          <w:shd w:fill="FFFFFF" w:color="auto" w:val="clear"/>
        </w:rPr>
      </w:pPr>
      <w:r w:rsidRPr="008846F1">
        <w:rPr>
          <w:color w:val="222222"/>
          <w:rFonts w:ascii="Times New Roman" w:cs="Times New Roman" w:hAnsi="Times New Roman"/>
          <w:sz w:val="24"/>
          <w:szCs w:val="24"/>
          <w:shd w:fill="FFFFFF" w:color="auto" w:val="clear"/>
        </w:rPr>
        <w:t>Barth, S.C. and Barber, D.S., 2017. </w:t>
      </w:r>
      <w:r w:rsidRPr="008846F1">
        <w:rPr>
          <w:iCs/>
          <w:i/>
          <w:color w:val="222222"/>
          <w:rFonts w:ascii="Times New Roman" w:cs="Times New Roman" w:hAnsi="Times New Roman"/>
          <w:sz w:val="24"/>
          <w:szCs w:val="24"/>
          <w:shd w:fill="FFFFFF" w:color="auto" w:val="clear"/>
        </w:rPr>
        <w:t>Hospitality law: managing legal issues in the hospitality industry</w:t>
      </w:r>
      <w:r w:rsidRPr="008846F1">
        <w:rPr>
          <w:color w:val="222222"/>
          <w:rFonts w:ascii="Times New Roman" w:cs="Times New Roman" w:hAnsi="Times New Roman"/>
          <w:sz w:val="24"/>
          <w:szCs w:val="24"/>
          <w:shd w:fill="FFFFFF" w:color="auto" w:val="clear"/>
        </w:rPr>
        <w:t>. John Wiley &amp; Sons.</w:t>
      </w:r>
    </w:p>
    <w:p w:rsidR="008846F1" w:rsidRDefault="008846F1" w:rsidP="008846F1" w:rsidRPr="008846F1">
      <w:pPr>
        <w:pStyle w:val="ListParagraph"/>
        <w:numPr>
          <w:ilvl w:val="0"/>
          <w:numId w:val="2"/>
        </w:numPr>
        <w:jc w:val="both"/>
        <w:spacing w:line="360" w:lineRule="auto"/>
        <w:rPr>
          <w:rFonts w:ascii="Times New Roman" w:cs="Times New Roman" w:hAnsi="Times New Roman"/>
          <w:sz w:val="24"/>
          <w:szCs w:val="24"/>
        </w:rPr>
      </w:pPr>
      <w:r w:rsidRPr="008846F1">
        <w:rPr>
          <w:color w:val="222222"/>
          <w:rFonts w:ascii="Times New Roman" w:cs="Times New Roman" w:hAnsi="Times New Roman"/>
          <w:sz w:val="24"/>
          <w:szCs w:val="24"/>
          <w:shd w:fill="FFFFFF" w:color="auto" w:val="clear"/>
        </w:rPr>
        <w:t>Koffel, W., 2021. Passive fire protection offers safety measures: A passive fire protection system, while sometimes omitted, is vital to occupants' life safety. </w:t>
      </w:r>
      <w:r w:rsidRPr="008846F1">
        <w:rPr>
          <w:iCs/>
          <w:i/>
          <w:color w:val="222222"/>
          <w:rFonts w:ascii="Times New Roman" w:cs="Times New Roman" w:hAnsi="Times New Roman"/>
          <w:sz w:val="24"/>
          <w:szCs w:val="24"/>
          <w:shd w:fill="FFFFFF" w:color="auto" w:val="clear"/>
        </w:rPr>
        <w:t>Consulting Specifying Engineer</w:t>
      </w:r>
      <w:r w:rsidRPr="008846F1">
        <w:rPr>
          <w:color w:val="222222"/>
          <w:rFonts w:ascii="Times New Roman" w:cs="Times New Roman" w:hAnsi="Times New Roman"/>
          <w:sz w:val="24"/>
          <w:szCs w:val="24"/>
          <w:shd w:fill="FFFFFF" w:color="auto" w:val="clear"/>
        </w:rPr>
        <w:t>, </w:t>
      </w:r>
      <w:r w:rsidRPr="008846F1">
        <w:rPr>
          <w:iCs/>
          <w:i/>
          <w:color w:val="222222"/>
          <w:rFonts w:ascii="Times New Roman" w:cs="Times New Roman" w:hAnsi="Times New Roman"/>
          <w:sz w:val="24"/>
          <w:szCs w:val="24"/>
          <w:shd w:fill="FFFFFF" w:color="auto" w:val="clear"/>
        </w:rPr>
        <w:t>58</w:t>
      </w:r>
      <w:r w:rsidRPr="008846F1">
        <w:rPr>
          <w:color w:val="222222"/>
          <w:rFonts w:ascii="Times New Roman" w:cs="Times New Roman" w:hAnsi="Times New Roman"/>
          <w:sz w:val="24"/>
          <w:szCs w:val="24"/>
          <w:shd w:fill="FFFFFF" w:color="auto" w:val="clear"/>
        </w:rPr>
        <w:t>(4), pp.42-47.</w:t>
      </w:r>
    </w:p>
    <w:p w:rsidR="008846F1" w:rsidRDefault="008846F1" w:rsidP="008846F1" w:rsidRPr="008846F1">
      <w:pPr>
        <w:pStyle w:val="ListParagraph"/>
        <w:numPr>
          <w:ilvl w:val="0"/>
          <w:numId w:val="2"/>
        </w:numPr>
        <w:jc w:val="both"/>
        <w:spacing w:line="360" w:lineRule="auto"/>
        <w:rPr>
          <w:rFonts w:ascii="Times New Roman" w:cs="Times New Roman" w:hAnsi="Times New Roman"/>
          <w:sz w:val="24"/>
          <w:szCs w:val="24"/>
        </w:rPr>
      </w:pPr>
      <w:r w:rsidRPr="008846F1">
        <w:rPr>
          <w:color w:val="222222"/>
          <w:rFonts w:ascii="Times New Roman" w:cs="Times New Roman" w:hAnsi="Times New Roman"/>
          <w:sz w:val="24"/>
          <w:szCs w:val="24"/>
          <w:shd w:fill="FFFFFF" w:color="auto" w:val="clear"/>
        </w:rPr>
        <w:t>Rajini, P.A.D., Fernando, C.S.P. and Serapperuma, S.A.I.S., 2012. Preventive methods used for health and safety hazards in hotel industry in Sri Lanka.</w:t>
      </w:r>
    </w:p>
    <w:p w:rsidR="008846F1" w:rsidRDefault="008846F1" w:rsidP="008846F1" w:rsidRPr="008846F1">
      <w:pPr>
        <w:pStyle w:val="ListParagraph"/>
        <w:numPr>
          <w:ilvl w:val="0"/>
          <w:numId w:val="2"/>
        </w:numPr>
        <w:jc w:val="both"/>
        <w:spacing w:line="360" w:lineRule="auto"/>
        <w:rPr>
          <w:color w:val="222222"/>
          <w:rFonts w:ascii="Times New Roman" w:cs="Times New Roman" w:hAnsi="Times New Roman"/>
          <w:sz w:val="24"/>
          <w:szCs w:val="24"/>
          <w:shd w:fill="FFFFFF" w:color="auto" w:val="clear"/>
        </w:rPr>
      </w:pPr>
      <w:r w:rsidRPr="008846F1">
        <w:rPr>
          <w:color w:val="222222"/>
          <w:rFonts w:ascii="Times New Roman" w:cs="Times New Roman" w:hAnsi="Times New Roman"/>
          <w:sz w:val="24"/>
          <w:szCs w:val="24"/>
          <w:shd w:fill="FFFFFF" w:color="auto" w:val="clear"/>
        </w:rPr>
        <w:t>Rosemberg, M.A.S., 2020. Health and safety considerations for hotel cleaners during Covid-19. </w:t>
      </w:r>
      <w:r w:rsidRPr="008846F1">
        <w:rPr>
          <w:iCs/>
          <w:i/>
          <w:color w:val="222222"/>
          <w:rFonts w:ascii="Times New Roman" w:cs="Times New Roman" w:hAnsi="Times New Roman"/>
          <w:sz w:val="24"/>
          <w:szCs w:val="24"/>
          <w:shd w:fill="FFFFFF" w:color="auto" w:val="clear"/>
        </w:rPr>
        <w:t>Occupational Medicine</w:t>
      </w:r>
      <w:r w:rsidRPr="008846F1">
        <w:rPr>
          <w:color w:val="222222"/>
          <w:rFonts w:ascii="Times New Roman" w:cs="Times New Roman" w:hAnsi="Times New Roman"/>
          <w:sz w:val="24"/>
          <w:szCs w:val="24"/>
          <w:shd w:fill="FFFFFF" w:color="auto" w:val="clear"/>
        </w:rPr>
        <w:t>, </w:t>
      </w:r>
      <w:r w:rsidRPr="008846F1">
        <w:rPr>
          <w:iCs/>
          <w:i/>
          <w:color w:val="222222"/>
          <w:rFonts w:ascii="Times New Roman" w:cs="Times New Roman" w:hAnsi="Times New Roman"/>
          <w:sz w:val="24"/>
          <w:szCs w:val="24"/>
          <w:shd w:fill="FFFFFF" w:color="auto" w:val="clear"/>
        </w:rPr>
        <w:t>70</w:t>
      </w:r>
      <w:r w:rsidRPr="008846F1">
        <w:rPr>
          <w:color w:val="222222"/>
          <w:rFonts w:ascii="Times New Roman" w:cs="Times New Roman" w:hAnsi="Times New Roman"/>
          <w:sz w:val="24"/>
          <w:szCs w:val="24"/>
          <w:shd w:fill="FFFFFF" w:color="auto" w:val="clear"/>
        </w:rPr>
        <w:t>(5), pp.382-383.</w:t>
      </w:r>
    </w:p>
    <w:p w:rsidR="008846F1" w:rsidRDefault="008846F1" w:rsidP="008846F1" w:rsidRPr="008846F1">
      <w:pPr>
        <w:pStyle w:val="ListParagraph"/>
        <w:numPr>
          <w:ilvl w:val="0"/>
          <w:numId w:val="2"/>
        </w:numPr>
        <w:jc w:val="both"/>
        <w:spacing w:line="360" w:lineRule="auto"/>
        <w:rPr>
          <w:color w:val="222222"/>
          <w:rFonts w:ascii="Times New Roman" w:cs="Times New Roman" w:hAnsi="Times New Roman"/>
          <w:sz w:val="24"/>
          <w:szCs w:val="24"/>
          <w:shd w:fill="FFFFFF" w:color="auto" w:val="clear"/>
        </w:rPr>
      </w:pPr>
      <w:r w:rsidRPr="008846F1">
        <w:rPr>
          <w:color w:val="222222"/>
          <w:rFonts w:ascii="Times New Roman" w:cs="Times New Roman" w:hAnsi="Times New Roman"/>
          <w:sz w:val="24"/>
          <w:szCs w:val="24"/>
          <w:shd w:fill="FFFFFF" w:color="auto" w:val="clear"/>
        </w:rPr>
        <w:t>Shapoval, V., Sönmez, S., Hsieh, Y.C. and Apostolopoulos, Y., 2022. Occupational health and safety of immigrant hotel housekeepers. </w:t>
      </w:r>
      <w:r w:rsidRPr="008846F1">
        <w:rPr>
          <w:iCs/>
          <w:i/>
          <w:color w:val="222222"/>
          <w:rFonts w:ascii="Times New Roman" w:cs="Times New Roman" w:hAnsi="Times New Roman"/>
          <w:sz w:val="24"/>
          <w:szCs w:val="24"/>
          <w:shd w:fill="FFFFFF" w:color="auto" w:val="clear"/>
        </w:rPr>
        <w:t>Workplace Health &amp; Safety</w:t>
      </w:r>
      <w:r w:rsidRPr="008846F1">
        <w:rPr>
          <w:color w:val="222222"/>
          <w:rFonts w:ascii="Times New Roman" w:cs="Times New Roman" w:hAnsi="Times New Roman"/>
          <w:sz w:val="24"/>
          <w:szCs w:val="24"/>
          <w:shd w:fill="FFFFFF" w:color="auto" w:val="clear"/>
        </w:rPr>
        <w:t>, </w:t>
      </w:r>
      <w:r w:rsidRPr="008846F1">
        <w:rPr>
          <w:iCs/>
          <w:i/>
          <w:color w:val="222222"/>
          <w:rFonts w:ascii="Times New Roman" w:cs="Times New Roman" w:hAnsi="Times New Roman"/>
          <w:sz w:val="24"/>
          <w:szCs w:val="24"/>
          <w:shd w:fill="FFFFFF" w:color="auto" w:val="clear"/>
        </w:rPr>
        <w:t>70</w:t>
      </w:r>
      <w:r w:rsidRPr="008846F1">
        <w:rPr>
          <w:color w:val="222222"/>
          <w:rFonts w:ascii="Times New Roman" w:cs="Times New Roman" w:hAnsi="Times New Roman"/>
          <w:sz w:val="24"/>
          <w:szCs w:val="24"/>
          <w:shd w:fill="FFFFFF" w:color="auto" w:val="clear"/>
        </w:rPr>
        <w:t>(12), pp.566-573.</w:t>
      </w:r>
    </w:p>
    <w:p w:rsidR="001011EF" w:rsidRDefault="001011EF"/>
    <w:sectPr w:rsidR="001011EF" w:rsidSect="00DD0DB8">
      <w:docGrid w:linePitch="360"/>
      <w:footerReference r:id="rId7" w:type="default"/>
      <w:pgSz w:w="12240" w:h="15840"/>
      <w:pgMar w:left="1440" w:right="1440" w:top="1440" w:bottom="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137A" w:rsidRDefault="003A137A" w:rsidP="008846F1">
      <w:pPr>
        <w:spacing w:after="0" w:line="240" w:lineRule="auto"/>
      </w:pPr>
      <w:r>
        <w:separator/>
      </w:r>
    </w:p>
  </w:endnote>
  <w:endnote w:type="continuationSeparator" w:id="1">
    <w:p w:rsidR="003A137A" w:rsidRDefault="003A137A" w:rsidP="008846F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14042"/>
      <w:docPartObj>
        <w:docPartGallery w:val="Page Numbers (Bottom of Page)"/>
        <w:docPartUnique/>
      </w:docPartObj>
    </w:sdtPr>
    <w:sdtContent>
      <w:p w:rsidR="008846F1" w:rsidRDefault="003F598E">
        <w:pPr>
          <w:pStyle w:val="Footer"/>
          <w:jc w:val="right"/>
        </w:pPr>
        <w:fldSimple w:instr=" PAGE   \* MERGEFORMAT ">
          <w:r w:rsidR="00FA7754">
            <w:rPr>
              <w:noProof/>
            </w:rPr>
            <w:t>4</w:t>
          </w:r>
        </w:fldSimple>
      </w:p>
    </w:sdtContent>
  </w:sdt>
  <w:p w:rsidR="008846F1" w:rsidRDefault="008846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137A" w:rsidRDefault="003A137A" w:rsidP="008846F1">
      <w:pPr>
        <w:spacing w:after="0" w:line="240" w:lineRule="auto"/>
      </w:pPr>
      <w:r>
        <w:separator/>
      </w:r>
    </w:p>
  </w:footnote>
  <w:footnote w:type="continuationSeparator" w:id="1">
    <w:p w:rsidR="003A137A" w:rsidRDefault="003A137A" w:rsidP="008846F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717B5E95"/>
    <w:tmpl w:val="65D4FC2A"/>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76FB3D6F"/>
    <w:tmpl w:val="3572AAD0"/>
    <w:lvl w:ilvl="0" w:tplc="0809000B">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rsids>
    <w:rsidRoot val="00944874"/>
    <w:rsid val="001011EF"/>
    <w:rsid val="00261C6D"/>
    <w:rsid val="003A137A"/>
    <w:rsid val="003F598E"/>
    <w:rsid val="005E62C1"/>
    <w:rsid val="00870970"/>
    <w:rsid val="008846F1"/>
    <w:rsid val="00913C7B"/>
    <w:rsid val="00944874"/>
    <w:rsid val="00C02F38"/>
    <w:rsid val="00D06ABC"/>
    <w:rsid val="00D4461B"/>
    <w:rsid val="00DD0DB8"/>
    <w:rsid val="00EB5463"/>
    <w:rsid val="00FA775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4874"/>
  </w:style>
  <w:style w:type="character" w:default="1" w:styleId="DefaultParagraphFont">
    <w:name w:val="Default Paragraph Font"/>
    <w:uiPriority w:val="1"/>
    <w:semiHidden/>
    <w:unhideWhenUsed/>
  </w:style>
  <w:style w:type="table" w:default="1" w:styleId="TableNormal">
    <w:name w:val="Normal Table"/>
    <w:qFormat/>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link w:val="ListParagraphChar"/>
    <w:uiPriority w:val="34"/>
    <w:rsid w:val="00261C6D"/>
    <w:pPr>
      <w:ind w:left="720"/>
      <w:spacing w:after="0" w:line="240" w:lineRule="auto"/>
    </w:pPr>
    <w:rPr>
      <w:lang w:val="en-GB" w:eastAsia="en-GB"/>
      <w:rFonts w:ascii="Calibri" w:cs="Calibri" w:eastAsia="Calibri" w:hAnsi="Calibri"/>
      <w:sz w:val="20"/>
      <w:szCs w:val="20"/>
    </w:rPr>
  </w:style>
  <w:style w:type="character" w:styleId="ListParagraphChar">
    <w:name w:val="List Paragraph Char"/>
    <w:link w:val="ListParagraph"/>
    <w:uiPriority w:val="34"/>
    <w:locked/>
    <w:rsid w:val="00261C6D"/>
    <w:rPr>
      <w:lang w:val="en-GB" w:eastAsia="en-GB"/>
      <w:rFonts w:ascii="Calibri" w:cs="Calibri" w:eastAsia="Calibri" w:hAnsi="Calibri"/>
      <w:sz w:val="20"/>
      <w:szCs w:val="20"/>
    </w:rPr>
  </w:style>
  <w:style w:type="paragraph" w:styleId="Header">
    <w:name w:val="header"/>
    <w:basedOn w:val="Normal"/>
    <w:link w:val="HeaderChar"/>
    <w:uiPriority w:val="99"/>
    <w:semiHidden/>
    <w:unhideWhenUsed/>
    <w:rsid w:val="008846F1"/>
    <w:pPr>
      <w:spacing w:after="0" w:line="240" w:lineRule="auto"/>
      <w:tabs>
        <w:tab w:val="center" w:pos="4680"/>
        <w:tab w:val="right" w:pos="9360"/>
      </w:tabs>
    </w:pPr>
  </w:style>
  <w:style w:type="character" w:styleId="HeaderChar">
    <w:name w:val="Header Char"/>
    <w:basedOn w:val="DefaultParagraphFont"/>
    <w:link w:val="Header"/>
    <w:uiPriority w:val="99"/>
    <w:semiHidden/>
    <w:rsid w:val="008846F1"/>
  </w:style>
  <w:style w:type="paragraph" w:styleId="Footer">
    <w:name w:val="footer"/>
    <w:basedOn w:val="Normal"/>
    <w:link w:val="FooterChar"/>
    <w:uiPriority w:val="99"/>
    <w:unhideWhenUsed/>
    <w:rsid w:val="008846F1"/>
    <w:pPr>
      <w:spacing w:after="0" w:line="240" w:lineRule="auto"/>
      <w:tabs>
        <w:tab w:val="center" w:pos="4680"/>
        <w:tab w:val="right" w:pos="9360"/>
      </w:tabs>
    </w:pPr>
  </w:style>
  <w:style w:type="character" w:styleId="FooterChar">
    <w:name w:val="Footer Char"/>
    <w:basedOn w:val="DefaultParagraphFont"/>
    <w:link w:val="Footer"/>
    <w:uiPriority w:val="99"/>
    <w:rsid w:val="008846F1"/>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4</Pages>
  <Words>548</Words>
  <Characters>3126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LENEVO</dc:creator>
  <cp:lastModifiedBy>nilu2</cp:lastModifiedBy>
  <cp:revision>4</cp:revision>
  <dcterms:created xsi:type="dcterms:W3CDTF">2023-02-06T22:53:00Z</dcterms:created>
  <dcterms:modified xsi:type="dcterms:W3CDTF">2023-02-07T14:38:00Z</dcterms:modified>
</cp:coreProperties>
</file>