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6AD33D" w14:textId="3607C963" w:rsidR="006F513F" w:rsidRPr="0087295A" w:rsidRDefault="006F513F">
      <w:pPr>
        <w:rPr>
          <w:rFonts w:ascii="Times New Roman" w:hAnsi="Times New Roman" w:cs="Times New Roman"/>
          <w:sz w:val="22"/>
          <w:szCs w:val="22"/>
        </w:rPr>
      </w:pPr>
      <w:r w:rsidRPr="0087295A">
        <w:rPr>
          <w:rFonts w:ascii="Times New Roman" w:hAnsi="Times New Roman" w:cs="Times New Roman"/>
          <w:noProof/>
          <w:sz w:val="22"/>
          <w:szCs w:val="22"/>
        </w:rPr>
        <mc:AlternateContent>
          <mc:Choice Requires="wps">
            <w:drawing>
              <wp:anchor distT="45720" distB="45720" distL="114300" distR="114300" simplePos="0" relativeHeight="251659264" behindDoc="0" locked="0" layoutInCell="1" allowOverlap="1" wp14:anchorId="6D263715" wp14:editId="270F28AE">
                <wp:simplePos x="0" y="0"/>
                <wp:positionH relativeFrom="margin">
                  <wp:align>right</wp:align>
                </wp:positionH>
                <wp:positionV relativeFrom="paragraph">
                  <wp:posOffset>0</wp:posOffset>
                </wp:positionV>
                <wp:extent cx="4429125" cy="151447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29125" cy="1514475"/>
                        </a:xfrm>
                        <a:prstGeom prst="rect">
                          <a:avLst/>
                        </a:prstGeom>
                        <a:solidFill>
                          <a:srgbClr val="FFFFFF"/>
                        </a:solidFill>
                        <a:ln w="9525">
                          <a:solidFill>
                            <a:srgbClr val="000000"/>
                          </a:solidFill>
                          <a:miter lim="800000"/>
                          <a:headEnd/>
                          <a:tailEnd/>
                        </a:ln>
                      </wps:spPr>
                      <wps:txbx>
                        <w:txbxContent>
                          <w:p w14:paraId="54EAF8EB" w14:textId="7FEE5DFF" w:rsidR="006F513F" w:rsidRPr="006F513F" w:rsidRDefault="006F513F" w:rsidP="006F513F">
                            <w:pPr>
                              <w:jc w:val="center"/>
                              <w:rPr>
                                <w:rFonts w:ascii="Times New Roman" w:hAnsi="Times New Roman" w:cs="Times New Roman"/>
                                <w:b/>
                                <w:bCs/>
                                <w:i/>
                                <w:iCs/>
                                <w:color w:val="2F5496" w:themeColor="accent1" w:themeShade="BF"/>
                                <w:sz w:val="44"/>
                                <w:szCs w:val="44"/>
                              </w:rPr>
                            </w:pPr>
                            <w:r w:rsidRPr="006F513F">
                              <w:rPr>
                                <w:rFonts w:ascii="Times New Roman" w:hAnsi="Times New Roman" w:cs="Times New Roman"/>
                                <w:b/>
                                <w:bCs/>
                                <w:i/>
                                <w:iCs/>
                                <w:color w:val="2F5496" w:themeColor="accent1" w:themeShade="BF"/>
                                <w:sz w:val="44"/>
                                <w:szCs w:val="44"/>
                              </w:rPr>
                              <w:t>WELCOME</w:t>
                            </w:r>
                          </w:p>
                          <w:p w14:paraId="14DE9011" w14:textId="394987C9" w:rsidR="006F513F" w:rsidRPr="006F513F" w:rsidRDefault="006F513F" w:rsidP="006F513F">
                            <w:pPr>
                              <w:jc w:val="center"/>
                              <w:rPr>
                                <w:rFonts w:ascii="Times New Roman" w:hAnsi="Times New Roman" w:cs="Times New Roman"/>
                                <w:b/>
                                <w:bCs/>
                                <w:i/>
                                <w:iCs/>
                                <w:color w:val="2F5496" w:themeColor="accent1" w:themeShade="BF"/>
                                <w:sz w:val="44"/>
                                <w:szCs w:val="44"/>
                              </w:rPr>
                            </w:pPr>
                            <w:r w:rsidRPr="006F513F">
                              <w:rPr>
                                <w:rFonts w:ascii="Times New Roman" w:hAnsi="Times New Roman" w:cs="Times New Roman"/>
                                <w:b/>
                                <w:bCs/>
                                <w:i/>
                                <w:iCs/>
                                <w:color w:val="2F5496" w:themeColor="accent1" w:themeShade="BF"/>
                                <w:sz w:val="44"/>
                                <w:szCs w:val="44"/>
                              </w:rPr>
                              <w:t>TO</w:t>
                            </w:r>
                          </w:p>
                          <w:p w14:paraId="549BD71F" w14:textId="670607FD" w:rsidR="006F513F" w:rsidRPr="006F513F" w:rsidRDefault="006F513F" w:rsidP="006F513F">
                            <w:pPr>
                              <w:jc w:val="center"/>
                              <w:rPr>
                                <w:rFonts w:ascii="Times New Roman" w:hAnsi="Times New Roman" w:cs="Times New Roman"/>
                                <w:b/>
                                <w:bCs/>
                                <w:i/>
                                <w:iCs/>
                                <w:color w:val="2F5496" w:themeColor="accent1" w:themeShade="BF"/>
                                <w:sz w:val="44"/>
                                <w:szCs w:val="44"/>
                              </w:rPr>
                            </w:pPr>
                            <w:r w:rsidRPr="006F513F">
                              <w:rPr>
                                <w:rFonts w:ascii="Times New Roman" w:hAnsi="Times New Roman" w:cs="Times New Roman"/>
                                <w:b/>
                                <w:bCs/>
                                <w:i/>
                                <w:iCs/>
                                <w:color w:val="2F5496" w:themeColor="accent1" w:themeShade="BF"/>
                                <w:sz w:val="44"/>
                                <w:szCs w:val="44"/>
                              </w:rPr>
                              <w:t>RETIREMENT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D263715" id="_x0000_t202" coordsize="21600,21600" o:spt="202" path="m,l,21600r21600,l21600,xe">
                <v:stroke joinstyle="miter"/>
                <v:path gradientshapeok="t" o:connecttype="rect"/>
              </v:shapetype>
              <v:shape id="Text Box 2" o:spid="_x0000_s1026" type="#_x0000_t202" style="position:absolute;margin-left:297.55pt;margin-top:0;width:348.75pt;height:119.25pt;z-index:2516592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">
                <v:textbox>
                  <w:txbxContent>
                    <w:p w14:paraId="54EAF8EB" w14:textId="7FEE5DFF" w:rsidR="006F513F" w:rsidRPr="006F513F" w:rsidRDefault="006F513F" w:rsidP="006F513F">
                      <w:pPr>
                        <w:jc w:val="center"/>
                        <w:rPr>
                          <w:rFonts w:ascii="Times New Roman" w:hAnsi="Times New Roman" w:cs="Times New Roman"/>
                          <w:b/>
                          <w:bCs/>
                          <w:i/>
                          <w:iCs/>
                          <w:color w:val="2F5496" w:themeColor="accent1" w:themeShade="BF"/>
                          <w:sz w:val="44"/>
                          <w:szCs w:val="44"/>
                        </w:rPr>
                      </w:pPr>
                      <w:r w:rsidRPr="006F513F">
                        <w:rPr>
                          <w:rFonts w:ascii="Times New Roman" w:hAnsi="Times New Roman" w:cs="Times New Roman"/>
                          <w:b/>
                          <w:bCs/>
                          <w:i/>
                          <w:iCs/>
                          <w:color w:val="2F5496" w:themeColor="accent1" w:themeShade="BF"/>
                          <w:sz w:val="44"/>
                          <w:szCs w:val="44"/>
                        </w:rPr>
                        <w:t>WELCOME</w:t>
                      </w:r>
                    </w:p>
                    <w:p w14:paraId="14DE9011" w14:textId="394987C9" w:rsidR="006F513F" w:rsidRPr="006F513F" w:rsidRDefault="006F513F" w:rsidP="006F513F">
                      <w:pPr>
                        <w:jc w:val="center"/>
                        <w:rPr>
                          <w:rFonts w:ascii="Times New Roman" w:hAnsi="Times New Roman" w:cs="Times New Roman"/>
                          <w:b/>
                          <w:bCs/>
                          <w:i/>
                          <w:iCs/>
                          <w:color w:val="2F5496" w:themeColor="accent1" w:themeShade="BF"/>
                          <w:sz w:val="44"/>
                          <w:szCs w:val="44"/>
                        </w:rPr>
                      </w:pPr>
                      <w:r w:rsidRPr="006F513F">
                        <w:rPr>
                          <w:rFonts w:ascii="Times New Roman" w:hAnsi="Times New Roman" w:cs="Times New Roman"/>
                          <w:b/>
                          <w:bCs/>
                          <w:i/>
                          <w:iCs/>
                          <w:color w:val="2F5496" w:themeColor="accent1" w:themeShade="BF"/>
                          <w:sz w:val="44"/>
                          <w:szCs w:val="44"/>
                        </w:rPr>
                        <w:t>TO</w:t>
                      </w:r>
                    </w:p>
                    <w:p w14:paraId="549BD71F" w14:textId="670607FD" w:rsidR="006F513F" w:rsidRPr="006F513F" w:rsidRDefault="006F513F" w:rsidP="006F513F">
                      <w:pPr>
                        <w:jc w:val="center"/>
                        <w:rPr>
                          <w:rFonts w:ascii="Times New Roman" w:hAnsi="Times New Roman" w:cs="Times New Roman"/>
                          <w:b/>
                          <w:bCs/>
                          <w:i/>
                          <w:iCs/>
                          <w:color w:val="2F5496" w:themeColor="accent1" w:themeShade="BF"/>
                          <w:sz w:val="44"/>
                          <w:szCs w:val="44"/>
                        </w:rPr>
                      </w:pPr>
                      <w:r w:rsidRPr="006F513F">
                        <w:rPr>
                          <w:rFonts w:ascii="Times New Roman" w:hAnsi="Times New Roman" w:cs="Times New Roman"/>
                          <w:b/>
                          <w:bCs/>
                          <w:i/>
                          <w:iCs/>
                          <w:color w:val="2F5496" w:themeColor="accent1" w:themeShade="BF"/>
                          <w:sz w:val="44"/>
                          <w:szCs w:val="44"/>
                        </w:rPr>
                        <w:t>RETIREMENT</w:t>
                      </w:r>
                    </w:p>
                  </w:txbxContent>
                </v:textbox>
                <w10:wrap type="square" anchorx="margin"/>
              </v:shape>
            </w:pict>
          </mc:Fallback>
        </mc:AlternateContent>
      </w:r>
    </w:p>
    <w:p w14:paraId="706B41F1" w14:textId="41DF925C" w:rsidR="006F513F" w:rsidRPr="0087295A" w:rsidRDefault="006F513F">
      <w:pPr>
        <w:rPr>
          <w:rFonts w:ascii="Times New Roman" w:hAnsi="Times New Roman" w:cs="Times New Roman"/>
          <w:sz w:val="22"/>
          <w:szCs w:val="22"/>
        </w:rPr>
      </w:pPr>
    </w:p>
    <w:p w14:paraId="38FEA35F" w14:textId="1BCE4616" w:rsidR="006F513F" w:rsidRPr="0087295A" w:rsidRDefault="006F513F">
      <w:pPr>
        <w:rPr>
          <w:rFonts w:ascii="Times New Roman" w:hAnsi="Times New Roman" w:cs="Times New Roman"/>
          <w:sz w:val="22"/>
          <w:szCs w:val="22"/>
        </w:rPr>
      </w:pPr>
    </w:p>
    <w:p w14:paraId="536373E9" w14:textId="29629B25" w:rsidR="006F513F" w:rsidRPr="0087295A" w:rsidRDefault="006F513F">
      <w:pPr>
        <w:rPr>
          <w:rFonts w:ascii="Times New Roman" w:hAnsi="Times New Roman" w:cs="Times New Roman"/>
          <w:sz w:val="22"/>
          <w:szCs w:val="22"/>
        </w:rPr>
      </w:pPr>
    </w:p>
    <w:p w14:paraId="46E6AAB1" w14:textId="1A2F1062" w:rsidR="006F513F" w:rsidRPr="0087295A" w:rsidRDefault="006F513F">
      <w:pPr>
        <w:rPr>
          <w:rFonts w:ascii="Times New Roman" w:hAnsi="Times New Roman" w:cs="Times New Roman"/>
          <w:sz w:val="22"/>
          <w:szCs w:val="22"/>
        </w:rPr>
      </w:pPr>
    </w:p>
    <w:p w14:paraId="1A944F67" w14:textId="46B6E70D" w:rsidR="006F513F" w:rsidRPr="0087295A" w:rsidRDefault="006F513F">
      <w:pPr>
        <w:rPr>
          <w:rFonts w:ascii="Times New Roman" w:hAnsi="Times New Roman" w:cs="Times New Roman"/>
          <w:sz w:val="22"/>
          <w:szCs w:val="22"/>
        </w:rPr>
      </w:pPr>
    </w:p>
    <w:p w14:paraId="71CAC63F" w14:textId="0B2447A4" w:rsidR="006F513F" w:rsidRPr="0087295A" w:rsidRDefault="006F513F">
      <w:pPr>
        <w:rPr>
          <w:rFonts w:ascii="Times New Roman" w:hAnsi="Times New Roman" w:cs="Times New Roman"/>
          <w:sz w:val="22"/>
          <w:szCs w:val="22"/>
        </w:rPr>
      </w:pPr>
    </w:p>
    <w:p w14:paraId="09DD0FA9" w14:textId="00AE78E7" w:rsidR="006F513F" w:rsidRPr="0087295A" w:rsidRDefault="006F513F">
      <w:pPr>
        <w:rPr>
          <w:rFonts w:ascii="Times New Roman" w:hAnsi="Times New Roman" w:cs="Times New Roman"/>
          <w:sz w:val="22"/>
          <w:szCs w:val="22"/>
        </w:rPr>
      </w:pPr>
    </w:p>
    <w:p w14:paraId="4060D35D" w14:textId="5D997F62" w:rsidR="006F513F" w:rsidRPr="0087295A" w:rsidRDefault="006F513F">
      <w:pPr>
        <w:rPr>
          <w:rFonts w:ascii="Times New Roman" w:hAnsi="Times New Roman" w:cs="Times New Roman"/>
          <w:sz w:val="22"/>
          <w:szCs w:val="22"/>
        </w:rPr>
      </w:pPr>
    </w:p>
    <w:p w14:paraId="64B8CDC8" w14:textId="20BB632D" w:rsidR="006F513F" w:rsidRPr="0087295A" w:rsidRDefault="006F513F">
      <w:pPr>
        <w:rPr>
          <w:rFonts w:ascii="Times New Roman" w:hAnsi="Times New Roman" w:cs="Times New Roman"/>
          <w:sz w:val="22"/>
          <w:szCs w:val="22"/>
        </w:rPr>
      </w:pPr>
    </w:p>
    <w:p w14:paraId="4FD86FF1" w14:textId="3D4B4C0A" w:rsidR="006F513F" w:rsidRPr="0087295A" w:rsidRDefault="006F513F">
      <w:pPr>
        <w:rPr>
          <w:rFonts w:ascii="Times New Roman" w:hAnsi="Times New Roman" w:cs="Times New Roman"/>
          <w:sz w:val="22"/>
          <w:szCs w:val="22"/>
        </w:rPr>
      </w:pPr>
    </w:p>
    <w:p w14:paraId="0CB0ED29" w14:textId="7A86E2FB" w:rsidR="006F513F" w:rsidRPr="0087295A" w:rsidRDefault="006F513F">
      <w:pPr>
        <w:rPr>
          <w:rFonts w:ascii="Times New Roman" w:hAnsi="Times New Roman" w:cs="Times New Roman"/>
          <w:sz w:val="22"/>
          <w:szCs w:val="22"/>
        </w:rPr>
      </w:pPr>
    </w:p>
    <w:p w14:paraId="23BEB404" w14:textId="660CC89B" w:rsidR="006F513F" w:rsidRPr="0087295A" w:rsidRDefault="006F513F">
      <w:pPr>
        <w:rPr>
          <w:rFonts w:ascii="Times New Roman" w:hAnsi="Times New Roman" w:cs="Times New Roman"/>
          <w:sz w:val="22"/>
          <w:szCs w:val="22"/>
        </w:rPr>
      </w:pPr>
    </w:p>
    <w:p w14:paraId="1378C345" w14:textId="1AE7E331" w:rsidR="006F513F" w:rsidRPr="0087295A" w:rsidRDefault="006F513F">
      <w:pPr>
        <w:rPr>
          <w:rFonts w:ascii="Times New Roman" w:hAnsi="Times New Roman" w:cs="Times New Roman"/>
          <w:sz w:val="22"/>
          <w:szCs w:val="22"/>
        </w:rPr>
      </w:pPr>
    </w:p>
    <w:p w14:paraId="4D03A053" w14:textId="1F2A5B9C" w:rsidR="006F513F" w:rsidRPr="0087295A" w:rsidRDefault="006F513F">
      <w:pPr>
        <w:rPr>
          <w:rFonts w:ascii="Times New Roman" w:hAnsi="Times New Roman" w:cs="Times New Roman"/>
          <w:sz w:val="22"/>
          <w:szCs w:val="22"/>
        </w:rPr>
      </w:pPr>
    </w:p>
    <w:p w14:paraId="37091FC7" w14:textId="7414E04B" w:rsidR="006F513F" w:rsidRPr="0087295A" w:rsidRDefault="006F513F">
      <w:pPr>
        <w:rPr>
          <w:rFonts w:ascii="Times New Roman" w:hAnsi="Times New Roman" w:cs="Times New Roman"/>
          <w:sz w:val="22"/>
          <w:szCs w:val="22"/>
        </w:rPr>
      </w:pPr>
    </w:p>
    <w:p w14:paraId="19686F1E" w14:textId="6D944707" w:rsidR="006F513F" w:rsidRPr="0087295A" w:rsidRDefault="006F513F">
      <w:pPr>
        <w:rPr>
          <w:rFonts w:ascii="Times New Roman" w:hAnsi="Times New Roman" w:cs="Times New Roman"/>
          <w:sz w:val="22"/>
          <w:szCs w:val="22"/>
        </w:rPr>
      </w:pPr>
    </w:p>
    <w:p w14:paraId="605E9001" w14:textId="26C763FC" w:rsidR="006F513F" w:rsidRPr="0087295A" w:rsidRDefault="006F513F">
      <w:pPr>
        <w:rPr>
          <w:rFonts w:ascii="Times New Roman" w:hAnsi="Times New Roman" w:cs="Times New Roman"/>
          <w:sz w:val="22"/>
          <w:szCs w:val="22"/>
        </w:rPr>
      </w:pPr>
    </w:p>
    <w:p w14:paraId="4A538A6C" w14:textId="01A1D720" w:rsidR="006F513F" w:rsidRPr="0087295A" w:rsidRDefault="006F513F">
      <w:pPr>
        <w:rPr>
          <w:rFonts w:ascii="Times New Roman" w:hAnsi="Times New Roman" w:cs="Times New Roman"/>
          <w:sz w:val="22"/>
          <w:szCs w:val="22"/>
        </w:rPr>
      </w:pPr>
    </w:p>
    <w:p w14:paraId="38C69D06" w14:textId="60617CAA" w:rsidR="005013C4" w:rsidRPr="0087295A" w:rsidRDefault="005013C4">
      <w:pPr>
        <w:rPr>
          <w:rFonts w:ascii="Times New Roman" w:hAnsi="Times New Roman" w:cs="Times New Roman"/>
          <w:sz w:val="22"/>
          <w:szCs w:val="22"/>
        </w:rPr>
      </w:pPr>
      <w:r w:rsidRPr="0087295A">
        <w:rPr>
          <w:rFonts w:ascii="Times New Roman" w:hAnsi="Times New Roman" w:cs="Times New Roman"/>
          <w:sz w:val="22"/>
          <w:szCs w:val="22"/>
        </w:rPr>
        <w:t>This is your guidebook to prepare and promote positive living once you have retired.</w:t>
      </w:r>
    </w:p>
    <w:p w14:paraId="40492225" w14:textId="7EA83701" w:rsidR="006F513F" w:rsidRPr="0087295A" w:rsidRDefault="006F513F">
      <w:pPr>
        <w:rPr>
          <w:rFonts w:ascii="Times New Roman" w:hAnsi="Times New Roman" w:cs="Times New Roman"/>
          <w:b/>
          <w:bCs/>
          <w:i/>
          <w:iCs/>
          <w:sz w:val="28"/>
          <w:szCs w:val="28"/>
          <w:u w:val="single"/>
        </w:rPr>
      </w:pPr>
      <w:r w:rsidRPr="0087295A">
        <w:rPr>
          <w:rFonts w:ascii="Times New Roman" w:hAnsi="Times New Roman" w:cs="Times New Roman"/>
          <w:b/>
          <w:bCs/>
          <w:i/>
          <w:iCs/>
          <w:sz w:val="28"/>
          <w:szCs w:val="28"/>
          <w:u w:val="single"/>
        </w:rPr>
        <w:t>What is retirement?</w:t>
      </w:r>
    </w:p>
    <w:p w14:paraId="7C23A4D2" w14:textId="58EB8255" w:rsidR="006F513F" w:rsidRDefault="006F513F">
      <w:pPr>
        <w:rPr>
          <w:rFonts w:ascii="Times New Roman" w:hAnsi="Times New Roman" w:cs="Times New Roman"/>
          <w:sz w:val="22"/>
          <w:szCs w:val="22"/>
        </w:rPr>
      </w:pPr>
      <w:r w:rsidRPr="0087295A">
        <w:rPr>
          <w:rFonts w:ascii="Times New Roman" w:hAnsi="Times New Roman" w:cs="Times New Roman"/>
          <w:sz w:val="22"/>
          <w:szCs w:val="22"/>
        </w:rPr>
        <w:t>Retirement is defined in the dictionary as the withdrawal from a person’s role within the</w:t>
      </w:r>
      <w:r w:rsidR="005241C1" w:rsidRPr="0087295A">
        <w:rPr>
          <w:rFonts w:ascii="Times New Roman" w:hAnsi="Times New Roman" w:cs="Times New Roman"/>
          <w:sz w:val="22"/>
          <w:szCs w:val="22"/>
        </w:rPr>
        <w:t>ir job</w:t>
      </w:r>
      <w:r w:rsidR="00B57CDF" w:rsidRPr="0087295A">
        <w:rPr>
          <w:rFonts w:ascii="Times New Roman" w:hAnsi="Times New Roman" w:cs="Times New Roman"/>
          <w:sz w:val="22"/>
          <w:szCs w:val="22"/>
        </w:rPr>
        <w:t xml:space="preserve"> (Anspach, 2020).</w:t>
      </w:r>
    </w:p>
    <w:p w14:paraId="5DF3D06B" w14:textId="77777777" w:rsidR="00806E3E" w:rsidRPr="0087295A" w:rsidRDefault="00806E3E">
      <w:pPr>
        <w:rPr>
          <w:rFonts w:ascii="Times New Roman" w:hAnsi="Times New Roman" w:cs="Times New Roman"/>
          <w:sz w:val="22"/>
          <w:szCs w:val="22"/>
        </w:rPr>
      </w:pPr>
    </w:p>
    <w:p w14:paraId="0A42B82E" w14:textId="26A6C1FA" w:rsidR="00806E3E" w:rsidRDefault="00806E3E" w:rsidP="002010EA">
      <w:pPr>
        <w:jc w:val="center"/>
        <w:rPr>
          <w:rFonts w:ascii="Times New Roman" w:hAnsi="Times New Roman" w:cs="Times New Roman"/>
          <w:b/>
          <w:bCs/>
          <w:i/>
          <w:iCs/>
          <w:sz w:val="44"/>
          <w:szCs w:val="44"/>
          <w:u w:val="single"/>
        </w:rPr>
      </w:pPr>
      <w:r w:rsidRPr="00806E3E">
        <w:rPr>
          <w:noProof/>
        </w:rPr>
        <w:drawing>
          <wp:inline distT="0" distB="0" distL="0" distR="0" wp14:anchorId="63BC510A" wp14:editId="2A9EBC33">
            <wp:extent cx="3020947" cy="1701800"/>
            <wp:effectExtent l="0" t="0" r="825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3028346" cy="1705968"/>
                    </a:xfrm>
                    <a:prstGeom prst="rect">
                      <a:avLst/>
                    </a:prstGeom>
                  </pic:spPr>
                </pic:pic>
              </a:graphicData>
            </a:graphic>
          </wp:inline>
        </w:drawing>
      </w:r>
    </w:p>
    <w:p w14:paraId="6CE3A4C1" w14:textId="33685A42" w:rsidR="00806E3E" w:rsidRPr="00410F18" w:rsidRDefault="00806E3E" w:rsidP="00410F18">
      <w:pPr>
        <w:jc w:val="right"/>
        <w:rPr>
          <w:rFonts w:ascii="Times New Roman" w:hAnsi="Times New Roman" w:cs="Times New Roman"/>
          <w:sz w:val="24"/>
          <w:szCs w:val="24"/>
        </w:rPr>
      </w:pPr>
      <w:r>
        <w:rPr>
          <w:rFonts w:ascii="Times New Roman" w:hAnsi="Times New Roman" w:cs="Times New Roman"/>
          <w:sz w:val="24"/>
          <w:szCs w:val="24"/>
        </w:rPr>
        <w:t>(Cardillo, N.D.)</w:t>
      </w:r>
    </w:p>
    <w:p w14:paraId="65110C44" w14:textId="7508C7BD" w:rsidR="00976530" w:rsidRPr="0087295A" w:rsidRDefault="00976530" w:rsidP="002010EA">
      <w:pPr>
        <w:jc w:val="center"/>
        <w:rPr>
          <w:rFonts w:ascii="Times New Roman" w:hAnsi="Times New Roman" w:cs="Times New Roman"/>
          <w:b/>
          <w:bCs/>
          <w:i/>
          <w:iCs/>
          <w:sz w:val="44"/>
          <w:szCs w:val="44"/>
          <w:u w:val="single"/>
        </w:rPr>
      </w:pPr>
      <w:r w:rsidRPr="0087295A">
        <w:rPr>
          <w:rFonts w:ascii="Times New Roman" w:hAnsi="Times New Roman" w:cs="Times New Roman"/>
          <w:b/>
          <w:bCs/>
          <w:i/>
          <w:iCs/>
          <w:sz w:val="44"/>
          <w:szCs w:val="44"/>
          <w:u w:val="single"/>
        </w:rPr>
        <w:lastRenderedPageBreak/>
        <w:t>Positive Ageing</w:t>
      </w:r>
    </w:p>
    <w:p w14:paraId="5197E0D5" w14:textId="5BE7C22C" w:rsidR="005013C4" w:rsidRPr="0087295A" w:rsidRDefault="005013C4" w:rsidP="002010EA">
      <w:pPr>
        <w:jc w:val="center"/>
        <w:rPr>
          <w:rFonts w:ascii="Times New Roman" w:hAnsi="Times New Roman" w:cs="Times New Roman"/>
          <w:b/>
          <w:bCs/>
          <w:i/>
          <w:iCs/>
          <w:sz w:val="32"/>
          <w:szCs w:val="32"/>
          <w:u w:val="single"/>
        </w:rPr>
      </w:pPr>
      <w:r w:rsidRPr="0087295A">
        <w:rPr>
          <w:rFonts w:ascii="Times New Roman" w:hAnsi="Times New Roman" w:cs="Times New Roman"/>
          <w:b/>
          <w:bCs/>
          <w:i/>
          <w:iCs/>
          <w:sz w:val="32"/>
          <w:szCs w:val="32"/>
          <w:u w:val="single"/>
        </w:rPr>
        <w:t xml:space="preserve">What is positive </w:t>
      </w:r>
      <w:r w:rsidR="00976530" w:rsidRPr="0087295A">
        <w:rPr>
          <w:rFonts w:ascii="Times New Roman" w:hAnsi="Times New Roman" w:cs="Times New Roman"/>
          <w:b/>
          <w:bCs/>
          <w:i/>
          <w:iCs/>
          <w:sz w:val="32"/>
          <w:szCs w:val="32"/>
          <w:u w:val="single"/>
        </w:rPr>
        <w:t>ageing</w:t>
      </w:r>
      <w:r w:rsidRPr="0087295A">
        <w:rPr>
          <w:rFonts w:ascii="Times New Roman" w:hAnsi="Times New Roman" w:cs="Times New Roman"/>
          <w:b/>
          <w:bCs/>
          <w:i/>
          <w:iCs/>
          <w:sz w:val="32"/>
          <w:szCs w:val="32"/>
          <w:u w:val="single"/>
        </w:rPr>
        <w:t>?</w:t>
      </w:r>
    </w:p>
    <w:p w14:paraId="55AAF658" w14:textId="121BBAE7" w:rsidR="00861188" w:rsidRPr="0087295A" w:rsidRDefault="005013C4">
      <w:pPr>
        <w:rPr>
          <w:rFonts w:ascii="Times New Roman" w:hAnsi="Times New Roman" w:cs="Times New Roman"/>
          <w:sz w:val="22"/>
          <w:szCs w:val="22"/>
        </w:rPr>
      </w:pPr>
      <w:r w:rsidRPr="0087295A">
        <w:rPr>
          <w:rFonts w:ascii="Times New Roman" w:hAnsi="Times New Roman" w:cs="Times New Roman"/>
          <w:sz w:val="22"/>
          <w:szCs w:val="22"/>
        </w:rPr>
        <w:t xml:space="preserve">What makes you as an individual happy? </w:t>
      </w:r>
    </w:p>
    <w:p w14:paraId="1D6D1B95" w14:textId="4CDDE33E" w:rsidR="005B3432" w:rsidRPr="0087295A" w:rsidRDefault="009D27B1">
      <w:pPr>
        <w:rPr>
          <w:rFonts w:ascii="Times New Roman" w:hAnsi="Times New Roman" w:cs="Times New Roman"/>
          <w:sz w:val="22"/>
          <w:szCs w:val="22"/>
        </w:rPr>
      </w:pPr>
      <w:r w:rsidRPr="0087295A">
        <w:rPr>
          <w:rFonts w:ascii="Times New Roman" w:hAnsi="Times New Roman" w:cs="Times New Roman"/>
          <w:sz w:val="22"/>
          <w:szCs w:val="22"/>
        </w:rPr>
        <w:t>Positive Ageing is a</w:t>
      </w:r>
      <w:r w:rsidR="00861188" w:rsidRPr="0087295A">
        <w:rPr>
          <w:rFonts w:ascii="Times New Roman" w:hAnsi="Times New Roman" w:cs="Times New Roman"/>
          <w:sz w:val="22"/>
          <w:szCs w:val="22"/>
        </w:rPr>
        <w:t xml:space="preserve"> way</w:t>
      </w:r>
      <w:r w:rsidRPr="0087295A">
        <w:rPr>
          <w:rFonts w:ascii="Times New Roman" w:hAnsi="Times New Roman" w:cs="Times New Roman"/>
          <w:sz w:val="22"/>
          <w:szCs w:val="22"/>
        </w:rPr>
        <w:t xml:space="preserve"> </w:t>
      </w:r>
      <w:r w:rsidR="00861188" w:rsidRPr="0087295A">
        <w:rPr>
          <w:rFonts w:ascii="Times New Roman" w:hAnsi="Times New Roman" w:cs="Times New Roman"/>
          <w:sz w:val="22"/>
          <w:szCs w:val="22"/>
        </w:rPr>
        <w:t>of</w:t>
      </w:r>
      <w:r w:rsidRPr="0087295A">
        <w:rPr>
          <w:rFonts w:ascii="Times New Roman" w:hAnsi="Times New Roman" w:cs="Times New Roman"/>
          <w:sz w:val="22"/>
          <w:szCs w:val="22"/>
        </w:rPr>
        <w:t xml:space="preserve"> get</w:t>
      </w:r>
      <w:r w:rsidR="00861188" w:rsidRPr="0087295A">
        <w:rPr>
          <w:rFonts w:ascii="Times New Roman" w:hAnsi="Times New Roman" w:cs="Times New Roman"/>
          <w:sz w:val="22"/>
          <w:szCs w:val="22"/>
        </w:rPr>
        <w:t>ting</w:t>
      </w:r>
      <w:r w:rsidRPr="0087295A">
        <w:rPr>
          <w:rFonts w:ascii="Times New Roman" w:hAnsi="Times New Roman" w:cs="Times New Roman"/>
          <w:sz w:val="22"/>
          <w:szCs w:val="22"/>
        </w:rPr>
        <w:t xml:space="preserve"> older </w:t>
      </w:r>
      <w:r w:rsidR="00861188" w:rsidRPr="0087295A">
        <w:rPr>
          <w:rFonts w:ascii="Times New Roman" w:hAnsi="Times New Roman" w:cs="Times New Roman"/>
          <w:sz w:val="22"/>
          <w:szCs w:val="22"/>
        </w:rPr>
        <w:t>that</w:t>
      </w:r>
      <w:r w:rsidRPr="0087295A">
        <w:rPr>
          <w:rFonts w:ascii="Times New Roman" w:hAnsi="Times New Roman" w:cs="Times New Roman"/>
          <w:sz w:val="22"/>
          <w:szCs w:val="22"/>
        </w:rPr>
        <w:t xml:space="preserve"> </w:t>
      </w:r>
      <w:r w:rsidR="00861188" w:rsidRPr="0087295A">
        <w:rPr>
          <w:rFonts w:ascii="Times New Roman" w:hAnsi="Times New Roman" w:cs="Times New Roman"/>
          <w:sz w:val="22"/>
          <w:szCs w:val="22"/>
        </w:rPr>
        <w:t>acknowledges</w:t>
      </w:r>
      <w:r w:rsidRPr="0087295A">
        <w:rPr>
          <w:rFonts w:ascii="Times New Roman" w:hAnsi="Times New Roman" w:cs="Times New Roman"/>
          <w:sz w:val="22"/>
          <w:szCs w:val="22"/>
        </w:rPr>
        <w:t xml:space="preserve"> how </w:t>
      </w:r>
      <w:r w:rsidR="005B3432" w:rsidRPr="0087295A">
        <w:rPr>
          <w:rFonts w:ascii="Times New Roman" w:hAnsi="Times New Roman" w:cs="Times New Roman"/>
          <w:sz w:val="22"/>
          <w:szCs w:val="22"/>
        </w:rPr>
        <w:t>a person’s</w:t>
      </w:r>
      <w:r w:rsidRPr="0087295A">
        <w:rPr>
          <w:rFonts w:ascii="Times New Roman" w:hAnsi="Times New Roman" w:cs="Times New Roman"/>
          <w:sz w:val="22"/>
          <w:szCs w:val="22"/>
        </w:rPr>
        <w:t xml:space="preserve"> </w:t>
      </w:r>
      <w:r w:rsidR="005B3432" w:rsidRPr="0087295A">
        <w:rPr>
          <w:rFonts w:ascii="Times New Roman" w:hAnsi="Times New Roman" w:cs="Times New Roman"/>
          <w:sz w:val="22"/>
          <w:szCs w:val="22"/>
        </w:rPr>
        <w:t>ideas</w:t>
      </w:r>
      <w:r w:rsidRPr="0087295A">
        <w:rPr>
          <w:rFonts w:ascii="Times New Roman" w:hAnsi="Times New Roman" w:cs="Times New Roman"/>
          <w:sz w:val="22"/>
          <w:szCs w:val="22"/>
        </w:rPr>
        <w:t xml:space="preserve">, beliefs, </w:t>
      </w:r>
      <w:r w:rsidR="005B3432" w:rsidRPr="0087295A">
        <w:rPr>
          <w:rFonts w:ascii="Times New Roman" w:hAnsi="Times New Roman" w:cs="Times New Roman"/>
          <w:sz w:val="22"/>
          <w:szCs w:val="22"/>
        </w:rPr>
        <w:t>thoughts</w:t>
      </w:r>
      <w:r w:rsidRPr="0087295A">
        <w:rPr>
          <w:rFonts w:ascii="Times New Roman" w:hAnsi="Times New Roman" w:cs="Times New Roman"/>
          <w:sz w:val="22"/>
          <w:szCs w:val="22"/>
        </w:rPr>
        <w:t xml:space="preserve"> and attitudes can have a </w:t>
      </w:r>
      <w:r w:rsidR="005B3432" w:rsidRPr="0087295A">
        <w:rPr>
          <w:rFonts w:ascii="Times New Roman" w:hAnsi="Times New Roman" w:cs="Times New Roman"/>
          <w:sz w:val="22"/>
          <w:szCs w:val="22"/>
        </w:rPr>
        <w:t>large</w:t>
      </w:r>
      <w:r w:rsidRPr="0087295A">
        <w:rPr>
          <w:rFonts w:ascii="Times New Roman" w:hAnsi="Times New Roman" w:cs="Times New Roman"/>
          <w:sz w:val="22"/>
          <w:szCs w:val="22"/>
        </w:rPr>
        <w:t xml:space="preserve"> impact on our physical and emotional wellbeing as </w:t>
      </w:r>
      <w:r w:rsidR="005B3432" w:rsidRPr="0087295A">
        <w:rPr>
          <w:rFonts w:ascii="Times New Roman" w:hAnsi="Times New Roman" w:cs="Times New Roman"/>
          <w:sz w:val="22"/>
          <w:szCs w:val="22"/>
        </w:rPr>
        <w:t>a person’s age progresses</w:t>
      </w:r>
      <w:r w:rsidRPr="0087295A">
        <w:rPr>
          <w:rFonts w:ascii="Times New Roman" w:hAnsi="Times New Roman" w:cs="Times New Roman"/>
          <w:sz w:val="22"/>
          <w:szCs w:val="22"/>
        </w:rPr>
        <w:t xml:space="preserve">. </w:t>
      </w:r>
    </w:p>
    <w:p w14:paraId="0B7B4930" w14:textId="32A8704D" w:rsidR="003A088D" w:rsidRDefault="00505E3C">
      <w:pPr>
        <w:rPr>
          <w:rFonts w:ascii="Times New Roman" w:hAnsi="Times New Roman" w:cs="Times New Roman"/>
          <w:sz w:val="22"/>
          <w:szCs w:val="22"/>
        </w:rPr>
      </w:pPr>
      <w:r w:rsidRPr="0087295A">
        <w:rPr>
          <w:rFonts w:ascii="Times New Roman" w:hAnsi="Times New Roman" w:cs="Times New Roman"/>
          <w:sz w:val="22"/>
          <w:szCs w:val="22"/>
        </w:rPr>
        <w:t xml:space="preserve">The approach of positive ageing views ageing </w:t>
      </w:r>
      <w:r w:rsidR="00C66F38" w:rsidRPr="0087295A">
        <w:rPr>
          <w:rFonts w:ascii="Times New Roman" w:hAnsi="Times New Roman" w:cs="Times New Roman"/>
          <w:sz w:val="22"/>
          <w:szCs w:val="22"/>
        </w:rPr>
        <w:t>a</w:t>
      </w:r>
      <w:r w:rsidRPr="0087295A">
        <w:rPr>
          <w:rFonts w:ascii="Times New Roman" w:hAnsi="Times New Roman" w:cs="Times New Roman"/>
          <w:sz w:val="22"/>
          <w:szCs w:val="22"/>
        </w:rPr>
        <w:t>s something to work at</w:t>
      </w:r>
      <w:r w:rsidR="00C66F38" w:rsidRPr="0087295A">
        <w:rPr>
          <w:rFonts w:ascii="Times New Roman" w:hAnsi="Times New Roman" w:cs="Times New Roman"/>
          <w:sz w:val="22"/>
          <w:szCs w:val="22"/>
        </w:rPr>
        <w:t xml:space="preserve"> and progress instead of a time that people undergo in an inactive way. </w:t>
      </w:r>
      <w:r w:rsidRPr="0087295A">
        <w:rPr>
          <w:rFonts w:ascii="Times New Roman" w:hAnsi="Times New Roman" w:cs="Times New Roman"/>
          <w:sz w:val="22"/>
          <w:szCs w:val="22"/>
        </w:rPr>
        <w:t xml:space="preserve"> </w:t>
      </w:r>
      <w:r w:rsidR="00C66F38" w:rsidRPr="0087295A">
        <w:rPr>
          <w:rFonts w:ascii="Times New Roman" w:hAnsi="Times New Roman" w:cs="Times New Roman"/>
          <w:sz w:val="22"/>
          <w:szCs w:val="22"/>
        </w:rPr>
        <w:t xml:space="preserve">It can be said that </w:t>
      </w:r>
      <w:r w:rsidR="006D256D" w:rsidRPr="0087295A">
        <w:rPr>
          <w:rFonts w:ascii="Times New Roman" w:hAnsi="Times New Roman" w:cs="Times New Roman"/>
          <w:sz w:val="22"/>
          <w:szCs w:val="22"/>
        </w:rPr>
        <w:t>addressing your ageing instead of ignoring it can have an effect on the kind of later life that can be achieved, this then following on to allowing us to have a larger influence in reference to our well being and age as you get older</w:t>
      </w:r>
      <w:r w:rsidR="0026015D" w:rsidRPr="0087295A">
        <w:rPr>
          <w:rFonts w:ascii="Times New Roman" w:hAnsi="Times New Roman" w:cs="Times New Roman"/>
          <w:sz w:val="22"/>
          <w:szCs w:val="22"/>
        </w:rPr>
        <w:t xml:space="preserve"> (Positive Ageing, N.D.)</w:t>
      </w:r>
    </w:p>
    <w:p w14:paraId="02E91670" w14:textId="07F5D7E3" w:rsidR="00C33018" w:rsidRPr="0087295A" w:rsidRDefault="00C33018">
      <w:pPr>
        <w:rPr>
          <w:rFonts w:ascii="Times New Roman" w:hAnsi="Times New Roman" w:cs="Times New Roman"/>
          <w:sz w:val="22"/>
          <w:szCs w:val="22"/>
        </w:rPr>
      </w:pPr>
      <w:r>
        <w:rPr>
          <w:rFonts w:ascii="Times New Roman" w:hAnsi="Times New Roman" w:cs="Times New Roman"/>
          <w:sz w:val="22"/>
          <w:szCs w:val="22"/>
        </w:rPr>
        <w:t xml:space="preserve">It can be said that ‘Positive Ageing’ cannot be viewed from the outside. This meaning that it is a mindset rather that something that yourself or others can </w:t>
      </w:r>
      <w:r w:rsidR="00E67980">
        <w:rPr>
          <w:rFonts w:ascii="Times New Roman" w:hAnsi="Times New Roman" w:cs="Times New Roman"/>
          <w:sz w:val="22"/>
          <w:szCs w:val="22"/>
        </w:rPr>
        <w:t xml:space="preserve">physically </w:t>
      </w:r>
      <w:r>
        <w:rPr>
          <w:rFonts w:ascii="Times New Roman" w:hAnsi="Times New Roman" w:cs="Times New Roman"/>
          <w:sz w:val="22"/>
          <w:szCs w:val="22"/>
        </w:rPr>
        <w:t>see</w:t>
      </w:r>
      <w:r w:rsidR="00270593">
        <w:rPr>
          <w:rFonts w:ascii="Times New Roman" w:hAnsi="Times New Roman" w:cs="Times New Roman"/>
          <w:sz w:val="22"/>
          <w:szCs w:val="22"/>
        </w:rPr>
        <w:t xml:space="preserve"> (Robertson, 2020)</w:t>
      </w:r>
      <w:r>
        <w:rPr>
          <w:rFonts w:ascii="Times New Roman" w:hAnsi="Times New Roman" w:cs="Times New Roman"/>
          <w:sz w:val="22"/>
          <w:szCs w:val="22"/>
        </w:rPr>
        <w:t xml:space="preserve">. </w:t>
      </w:r>
    </w:p>
    <w:p w14:paraId="5D388385" w14:textId="77777777" w:rsidR="00933BAA" w:rsidRPr="0087295A" w:rsidRDefault="00933BAA">
      <w:pPr>
        <w:rPr>
          <w:rFonts w:ascii="Times New Roman" w:hAnsi="Times New Roman" w:cs="Times New Roman"/>
          <w:sz w:val="22"/>
          <w:szCs w:val="22"/>
        </w:rPr>
      </w:pPr>
      <w:r w:rsidRPr="0087295A">
        <w:rPr>
          <w:rFonts w:ascii="Times New Roman" w:hAnsi="Times New Roman" w:cs="Times New Roman"/>
          <w:sz w:val="22"/>
          <w:szCs w:val="22"/>
        </w:rPr>
        <w:t>N</w:t>
      </w:r>
      <w:r w:rsidR="003A088D" w:rsidRPr="0087295A">
        <w:rPr>
          <w:rFonts w:ascii="Times New Roman" w:hAnsi="Times New Roman" w:cs="Times New Roman"/>
          <w:sz w:val="22"/>
          <w:szCs w:val="22"/>
        </w:rPr>
        <w:t>ot everyone who retires is as happy as they were during their working life</w:t>
      </w:r>
      <w:r w:rsidRPr="0087295A">
        <w:rPr>
          <w:rFonts w:ascii="Times New Roman" w:hAnsi="Times New Roman" w:cs="Times New Roman"/>
          <w:sz w:val="22"/>
          <w:szCs w:val="22"/>
        </w:rPr>
        <w:t>.</w:t>
      </w:r>
      <w:r w:rsidR="003A088D" w:rsidRPr="0087295A">
        <w:rPr>
          <w:rFonts w:ascii="Times New Roman" w:hAnsi="Times New Roman" w:cs="Times New Roman"/>
          <w:sz w:val="22"/>
          <w:szCs w:val="22"/>
        </w:rPr>
        <w:t xml:space="preserve"> </w:t>
      </w:r>
    </w:p>
    <w:p w14:paraId="01AD707A" w14:textId="75C0A413" w:rsidR="00933BAA" w:rsidRPr="0087295A" w:rsidRDefault="00933BAA">
      <w:pPr>
        <w:rPr>
          <w:rFonts w:ascii="Times New Roman" w:hAnsi="Times New Roman" w:cs="Times New Roman"/>
          <w:sz w:val="22"/>
          <w:szCs w:val="22"/>
        </w:rPr>
      </w:pPr>
      <w:r w:rsidRPr="0087295A">
        <w:rPr>
          <w:rFonts w:ascii="Times New Roman" w:hAnsi="Times New Roman" w:cs="Times New Roman"/>
          <w:sz w:val="22"/>
          <w:szCs w:val="22"/>
        </w:rPr>
        <w:t xml:space="preserve">Research </w:t>
      </w:r>
      <w:r w:rsidR="003A088D" w:rsidRPr="0087295A">
        <w:rPr>
          <w:rFonts w:ascii="Times New Roman" w:hAnsi="Times New Roman" w:cs="Times New Roman"/>
          <w:sz w:val="22"/>
          <w:szCs w:val="22"/>
        </w:rPr>
        <w:t>claims th</w:t>
      </w:r>
      <w:r w:rsidRPr="0087295A">
        <w:rPr>
          <w:rFonts w:ascii="Times New Roman" w:hAnsi="Times New Roman" w:cs="Times New Roman"/>
          <w:sz w:val="22"/>
          <w:szCs w:val="22"/>
        </w:rPr>
        <w:t>at</w:t>
      </w:r>
      <w:r w:rsidR="003A088D" w:rsidRPr="0087295A">
        <w:rPr>
          <w:rFonts w:ascii="Times New Roman" w:hAnsi="Times New Roman" w:cs="Times New Roman"/>
          <w:sz w:val="22"/>
          <w:szCs w:val="22"/>
        </w:rPr>
        <w:t xml:space="preserve"> people should be thinking more about what they are going to do with their time after they have retired rather than just looking at the financial aspect. </w:t>
      </w:r>
      <w:r w:rsidRPr="0087295A">
        <w:rPr>
          <w:rFonts w:ascii="Times New Roman" w:hAnsi="Times New Roman" w:cs="Times New Roman"/>
          <w:sz w:val="22"/>
          <w:szCs w:val="22"/>
        </w:rPr>
        <w:t xml:space="preserve">(Bauger </w:t>
      </w:r>
      <w:r w:rsidRPr="0087295A">
        <w:rPr>
          <w:rFonts w:ascii="Times New Roman" w:hAnsi="Times New Roman" w:cs="Times New Roman"/>
          <w:i/>
          <w:iCs/>
          <w:sz w:val="22"/>
          <w:szCs w:val="22"/>
        </w:rPr>
        <w:t>cited in</w:t>
      </w:r>
      <w:r w:rsidRPr="0087295A">
        <w:rPr>
          <w:rFonts w:ascii="Times New Roman" w:hAnsi="Times New Roman" w:cs="Times New Roman"/>
          <w:sz w:val="22"/>
          <w:szCs w:val="22"/>
        </w:rPr>
        <w:t xml:space="preserve"> Jokobsen 2020).</w:t>
      </w:r>
    </w:p>
    <w:p w14:paraId="793C0EE6" w14:textId="508A924F" w:rsidR="002A6011" w:rsidRPr="0087295A" w:rsidRDefault="00933BAA">
      <w:pPr>
        <w:rPr>
          <w:rFonts w:ascii="Times New Roman" w:hAnsi="Times New Roman" w:cs="Times New Roman"/>
          <w:sz w:val="22"/>
          <w:szCs w:val="22"/>
        </w:rPr>
      </w:pPr>
      <w:r w:rsidRPr="0087295A">
        <w:rPr>
          <w:rFonts w:ascii="Times New Roman" w:hAnsi="Times New Roman" w:cs="Times New Roman"/>
          <w:sz w:val="22"/>
          <w:szCs w:val="22"/>
        </w:rPr>
        <w:t xml:space="preserve">There are many </w:t>
      </w:r>
      <w:r w:rsidR="002A6011" w:rsidRPr="0087295A">
        <w:rPr>
          <w:rFonts w:ascii="Times New Roman" w:hAnsi="Times New Roman" w:cs="Times New Roman"/>
          <w:sz w:val="22"/>
          <w:szCs w:val="22"/>
        </w:rPr>
        <w:t xml:space="preserve">different ways people can retire </w:t>
      </w:r>
      <w:r w:rsidRPr="0087295A">
        <w:rPr>
          <w:rFonts w:ascii="Times New Roman" w:hAnsi="Times New Roman" w:cs="Times New Roman"/>
          <w:sz w:val="22"/>
          <w:szCs w:val="22"/>
        </w:rPr>
        <w:t>in the modern age</w:t>
      </w:r>
      <w:r w:rsidR="002A6011" w:rsidRPr="0087295A">
        <w:rPr>
          <w:rFonts w:ascii="Times New Roman" w:hAnsi="Times New Roman" w:cs="Times New Roman"/>
          <w:sz w:val="22"/>
          <w:szCs w:val="22"/>
        </w:rPr>
        <w:t xml:space="preserve">. It is not like it used to be where you would be in full time work one day and the next day you were retired. Now some people retire in phases, meaning that you are able to cut back your working hours before completely finishing at your place </w:t>
      </w:r>
      <w:r w:rsidR="002A6011" w:rsidRPr="0087295A">
        <w:rPr>
          <w:rFonts w:ascii="Times New Roman" w:hAnsi="Times New Roman" w:cs="Times New Roman"/>
          <w:sz w:val="22"/>
          <w:szCs w:val="22"/>
        </w:rPr>
        <w:t>of work therefore reducing the sud</w:t>
      </w:r>
      <w:r w:rsidR="00FC1185" w:rsidRPr="0087295A">
        <w:rPr>
          <w:rFonts w:ascii="Times New Roman" w:hAnsi="Times New Roman" w:cs="Times New Roman"/>
          <w:sz w:val="22"/>
          <w:szCs w:val="22"/>
        </w:rPr>
        <w:t>den</w:t>
      </w:r>
      <w:r w:rsidR="002A6011" w:rsidRPr="0087295A">
        <w:rPr>
          <w:rFonts w:ascii="Times New Roman" w:hAnsi="Times New Roman" w:cs="Times New Roman"/>
          <w:sz w:val="22"/>
          <w:szCs w:val="22"/>
        </w:rPr>
        <w:t xml:space="preserve"> change in your lifestyle </w:t>
      </w:r>
      <w:r w:rsidRPr="0087295A">
        <w:rPr>
          <w:rFonts w:ascii="Times New Roman" w:hAnsi="Times New Roman" w:cs="Times New Roman"/>
          <w:sz w:val="22"/>
          <w:szCs w:val="22"/>
        </w:rPr>
        <w:t xml:space="preserve">(Bauger </w:t>
      </w:r>
      <w:r w:rsidRPr="0087295A">
        <w:rPr>
          <w:rFonts w:ascii="Times New Roman" w:hAnsi="Times New Roman" w:cs="Times New Roman"/>
          <w:i/>
          <w:iCs/>
          <w:sz w:val="22"/>
          <w:szCs w:val="22"/>
        </w:rPr>
        <w:t>cited in</w:t>
      </w:r>
      <w:r w:rsidRPr="0087295A">
        <w:rPr>
          <w:rFonts w:ascii="Times New Roman" w:hAnsi="Times New Roman" w:cs="Times New Roman"/>
          <w:sz w:val="22"/>
          <w:szCs w:val="22"/>
        </w:rPr>
        <w:t xml:space="preserve"> Jokobsen 2020).</w:t>
      </w:r>
    </w:p>
    <w:p w14:paraId="5727B58F" w14:textId="5050886C" w:rsidR="0087295A" w:rsidRPr="0087295A" w:rsidRDefault="00410F18" w:rsidP="002010EA">
      <w:pPr>
        <w:jc w:val="center"/>
        <w:rPr>
          <w:rFonts w:ascii="Times New Roman" w:hAnsi="Times New Roman" w:cs="Times New Roman"/>
          <w:b/>
          <w:bCs/>
          <w:sz w:val="40"/>
          <w:szCs w:val="40"/>
          <w:u w:val="single"/>
        </w:rPr>
      </w:pPr>
      <w:r w:rsidRPr="00410F18">
        <w:rPr>
          <w:noProof/>
        </w:rPr>
        <w:drawing>
          <wp:inline distT="0" distB="0" distL="0" distR="0" wp14:anchorId="3C8E6503" wp14:editId="3DC60366">
            <wp:extent cx="2857500" cy="17621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857500" cy="1762125"/>
                    </a:xfrm>
                    <a:prstGeom prst="rect">
                      <a:avLst/>
                    </a:prstGeom>
                  </pic:spPr>
                </pic:pic>
              </a:graphicData>
            </a:graphic>
          </wp:inline>
        </w:drawing>
      </w:r>
    </w:p>
    <w:p w14:paraId="28FF9D63" w14:textId="1D1FFC03" w:rsidR="0087295A" w:rsidRPr="00410F18" w:rsidRDefault="00410F18" w:rsidP="00410F18">
      <w:pPr>
        <w:jc w:val="right"/>
        <w:rPr>
          <w:rFonts w:ascii="Times New Roman" w:hAnsi="Times New Roman" w:cs="Times New Roman"/>
          <w:sz w:val="24"/>
          <w:szCs w:val="24"/>
        </w:rPr>
      </w:pPr>
      <w:r>
        <w:rPr>
          <w:rFonts w:ascii="Times New Roman" w:hAnsi="Times New Roman" w:cs="Times New Roman"/>
          <w:sz w:val="24"/>
          <w:szCs w:val="24"/>
        </w:rPr>
        <w:t>(Newry Times News, 2015)</w:t>
      </w:r>
    </w:p>
    <w:p w14:paraId="6F1BD00A" w14:textId="66A0CE80" w:rsidR="00933BAA" w:rsidRPr="0087295A" w:rsidRDefault="00933BAA" w:rsidP="004658B4">
      <w:pPr>
        <w:jc w:val="center"/>
        <w:rPr>
          <w:rFonts w:ascii="Times New Roman" w:hAnsi="Times New Roman" w:cs="Times New Roman"/>
          <w:b/>
          <w:bCs/>
          <w:sz w:val="40"/>
          <w:szCs w:val="40"/>
          <w:u w:val="single"/>
        </w:rPr>
      </w:pPr>
      <w:r w:rsidRPr="0087295A">
        <w:rPr>
          <w:rFonts w:ascii="Times New Roman" w:hAnsi="Times New Roman" w:cs="Times New Roman"/>
          <w:b/>
          <w:bCs/>
          <w:sz w:val="40"/>
          <w:szCs w:val="40"/>
          <w:u w:val="single"/>
        </w:rPr>
        <w:t>How to retire successfully</w:t>
      </w:r>
    </w:p>
    <w:p w14:paraId="7BB1A70E" w14:textId="296D2317" w:rsidR="002E4105" w:rsidRPr="0087295A" w:rsidRDefault="00D46D15" w:rsidP="002010EA">
      <w:pPr>
        <w:jc w:val="center"/>
        <w:rPr>
          <w:rFonts w:ascii="Times New Roman" w:hAnsi="Times New Roman" w:cs="Times New Roman"/>
          <w:b/>
          <w:bCs/>
          <w:i/>
          <w:iCs/>
          <w:sz w:val="32"/>
          <w:szCs w:val="32"/>
          <w:u w:val="single"/>
        </w:rPr>
      </w:pPr>
      <w:r w:rsidRPr="0087295A">
        <w:rPr>
          <w:rFonts w:ascii="Times New Roman" w:hAnsi="Times New Roman" w:cs="Times New Roman"/>
          <w:b/>
          <w:bCs/>
          <w:i/>
          <w:iCs/>
          <w:sz w:val="32"/>
          <w:szCs w:val="32"/>
          <w:u w:val="single"/>
        </w:rPr>
        <w:t>Preparing yourself mentally</w:t>
      </w:r>
    </w:p>
    <w:p w14:paraId="4A6BBB92" w14:textId="58145DF2" w:rsidR="005D3E00" w:rsidRPr="0087295A" w:rsidRDefault="00933BAA" w:rsidP="00D46D15">
      <w:pPr>
        <w:rPr>
          <w:rFonts w:ascii="Times New Roman" w:hAnsi="Times New Roman" w:cs="Times New Roman"/>
          <w:sz w:val="22"/>
          <w:szCs w:val="22"/>
        </w:rPr>
      </w:pPr>
      <w:r w:rsidRPr="0087295A">
        <w:rPr>
          <w:rFonts w:ascii="Times New Roman" w:hAnsi="Times New Roman" w:cs="Times New Roman"/>
          <w:sz w:val="22"/>
          <w:szCs w:val="22"/>
        </w:rPr>
        <w:t xml:space="preserve">Theory suggests that as you get older you withdraw from society and </w:t>
      </w:r>
      <w:r w:rsidR="005D3E00" w:rsidRPr="0087295A">
        <w:rPr>
          <w:rFonts w:ascii="Times New Roman" w:hAnsi="Times New Roman" w:cs="Times New Roman"/>
          <w:sz w:val="22"/>
          <w:szCs w:val="22"/>
        </w:rPr>
        <w:t xml:space="preserve">at the same time </w:t>
      </w:r>
      <w:r w:rsidRPr="0087295A">
        <w:rPr>
          <w:rFonts w:ascii="Times New Roman" w:hAnsi="Times New Roman" w:cs="Times New Roman"/>
          <w:sz w:val="22"/>
          <w:szCs w:val="22"/>
        </w:rPr>
        <w:t>society withdraws from you</w:t>
      </w:r>
      <w:r w:rsidR="005D3E00" w:rsidRPr="0087295A">
        <w:rPr>
          <w:rFonts w:ascii="Times New Roman" w:hAnsi="Times New Roman" w:cs="Times New Roman"/>
          <w:sz w:val="22"/>
          <w:szCs w:val="22"/>
        </w:rPr>
        <w:t xml:space="preserve"> which may negatively affect your mental health</w:t>
      </w:r>
      <w:r w:rsidR="005D7354" w:rsidRPr="0087295A">
        <w:rPr>
          <w:rFonts w:ascii="Times New Roman" w:hAnsi="Times New Roman" w:cs="Times New Roman"/>
          <w:sz w:val="22"/>
          <w:szCs w:val="22"/>
        </w:rPr>
        <w:t xml:space="preserve"> (Cumming and Henry, 1961, cited in Zhang and Lin, 2019)</w:t>
      </w:r>
      <w:r w:rsidR="005D3E00" w:rsidRPr="0087295A">
        <w:rPr>
          <w:rFonts w:ascii="Times New Roman" w:hAnsi="Times New Roman" w:cs="Times New Roman"/>
          <w:sz w:val="22"/>
          <w:szCs w:val="22"/>
        </w:rPr>
        <w:t>.</w:t>
      </w:r>
    </w:p>
    <w:p w14:paraId="75DA8953" w14:textId="2D7EBB93" w:rsidR="00933BAA" w:rsidRPr="0087295A" w:rsidRDefault="005D3E00" w:rsidP="00D46D15">
      <w:pPr>
        <w:rPr>
          <w:rFonts w:ascii="Times New Roman" w:hAnsi="Times New Roman" w:cs="Times New Roman"/>
          <w:sz w:val="22"/>
          <w:szCs w:val="22"/>
        </w:rPr>
      </w:pPr>
      <w:r w:rsidRPr="0087295A">
        <w:rPr>
          <w:rFonts w:ascii="Times New Roman" w:hAnsi="Times New Roman" w:cs="Times New Roman"/>
          <w:sz w:val="22"/>
          <w:szCs w:val="22"/>
        </w:rPr>
        <w:t xml:space="preserve"> In order to avoid this it has been suggested that staying active can maintain and even improve your physical and mental health and lead to increase well being and a happier and more enjoyable old age</w:t>
      </w:r>
      <w:r w:rsidR="005D7354" w:rsidRPr="0087295A">
        <w:rPr>
          <w:rFonts w:ascii="Times New Roman" w:hAnsi="Times New Roman" w:cs="Times New Roman"/>
          <w:sz w:val="22"/>
          <w:szCs w:val="22"/>
        </w:rPr>
        <w:t xml:space="preserve"> (Havighurst (1961) </w:t>
      </w:r>
      <w:r w:rsidR="005D7354" w:rsidRPr="0087295A">
        <w:rPr>
          <w:rFonts w:ascii="Times New Roman" w:hAnsi="Times New Roman" w:cs="Times New Roman"/>
          <w:i/>
          <w:iCs/>
          <w:sz w:val="22"/>
          <w:szCs w:val="22"/>
        </w:rPr>
        <w:t>cited in</w:t>
      </w:r>
      <w:r w:rsidR="005D7354" w:rsidRPr="0087295A">
        <w:rPr>
          <w:rFonts w:ascii="Times New Roman" w:hAnsi="Times New Roman" w:cs="Times New Roman"/>
          <w:sz w:val="22"/>
          <w:szCs w:val="22"/>
        </w:rPr>
        <w:t xml:space="preserve"> Lumen (N.D.)</w:t>
      </w:r>
      <w:r w:rsidRPr="0087295A">
        <w:rPr>
          <w:rFonts w:ascii="Times New Roman" w:hAnsi="Times New Roman" w:cs="Times New Roman"/>
          <w:sz w:val="22"/>
          <w:szCs w:val="22"/>
        </w:rPr>
        <w:t>.</w:t>
      </w:r>
    </w:p>
    <w:p w14:paraId="104C2EB8" w14:textId="77777777" w:rsidR="0087295A" w:rsidRPr="0087295A" w:rsidRDefault="0087295A" w:rsidP="002010EA">
      <w:pPr>
        <w:jc w:val="center"/>
        <w:rPr>
          <w:rFonts w:ascii="Times New Roman" w:hAnsi="Times New Roman" w:cs="Times New Roman"/>
          <w:b/>
          <w:bCs/>
          <w:i/>
          <w:iCs/>
          <w:sz w:val="22"/>
          <w:szCs w:val="22"/>
          <w:u w:val="single"/>
        </w:rPr>
      </w:pPr>
    </w:p>
    <w:p w14:paraId="51432C2C" w14:textId="77777777" w:rsidR="0087295A" w:rsidRPr="0087295A" w:rsidRDefault="0087295A" w:rsidP="002010EA">
      <w:pPr>
        <w:jc w:val="center"/>
        <w:rPr>
          <w:rFonts w:ascii="Times New Roman" w:hAnsi="Times New Roman" w:cs="Times New Roman"/>
          <w:b/>
          <w:bCs/>
          <w:i/>
          <w:iCs/>
          <w:sz w:val="22"/>
          <w:szCs w:val="22"/>
          <w:u w:val="single"/>
        </w:rPr>
      </w:pPr>
    </w:p>
    <w:p w14:paraId="598ECE97" w14:textId="55A90C21" w:rsidR="00D46D15" w:rsidRPr="0087295A" w:rsidRDefault="002A6011" w:rsidP="002010EA">
      <w:pPr>
        <w:jc w:val="center"/>
        <w:rPr>
          <w:rFonts w:ascii="Times New Roman" w:hAnsi="Times New Roman" w:cs="Times New Roman"/>
          <w:b/>
          <w:bCs/>
          <w:i/>
          <w:iCs/>
          <w:sz w:val="32"/>
          <w:szCs w:val="32"/>
          <w:u w:val="single"/>
        </w:rPr>
      </w:pPr>
      <w:r w:rsidRPr="0087295A">
        <w:rPr>
          <w:rFonts w:ascii="Times New Roman" w:hAnsi="Times New Roman" w:cs="Times New Roman"/>
          <w:b/>
          <w:bCs/>
          <w:i/>
          <w:iCs/>
          <w:sz w:val="32"/>
          <w:szCs w:val="32"/>
          <w:u w:val="single"/>
        </w:rPr>
        <w:lastRenderedPageBreak/>
        <w:t>What are you going to do with all your free time?</w:t>
      </w:r>
    </w:p>
    <w:p w14:paraId="0219E119" w14:textId="02B0E280" w:rsidR="002A6011" w:rsidRPr="0087295A" w:rsidRDefault="002010EA">
      <w:pPr>
        <w:rPr>
          <w:rFonts w:ascii="Times New Roman" w:hAnsi="Times New Roman" w:cs="Times New Roman"/>
          <w:sz w:val="22"/>
          <w:szCs w:val="22"/>
        </w:rPr>
      </w:pPr>
      <w:r w:rsidRPr="0087295A">
        <w:rPr>
          <w:rFonts w:ascii="Times New Roman" w:hAnsi="Times New Roman" w:cs="Times New Roman"/>
          <w:sz w:val="22"/>
          <w:szCs w:val="22"/>
        </w:rPr>
        <w:t xml:space="preserve">It has been </w:t>
      </w:r>
      <w:r w:rsidR="002A6011" w:rsidRPr="0087295A">
        <w:rPr>
          <w:rFonts w:ascii="Times New Roman" w:hAnsi="Times New Roman" w:cs="Times New Roman"/>
          <w:sz w:val="22"/>
          <w:szCs w:val="22"/>
        </w:rPr>
        <w:t>su</w:t>
      </w:r>
      <w:r w:rsidR="0041615E" w:rsidRPr="0087295A">
        <w:rPr>
          <w:rFonts w:ascii="Times New Roman" w:hAnsi="Times New Roman" w:cs="Times New Roman"/>
          <w:sz w:val="22"/>
          <w:szCs w:val="22"/>
        </w:rPr>
        <w:t>gg</w:t>
      </w:r>
      <w:r w:rsidR="002A6011" w:rsidRPr="0087295A">
        <w:rPr>
          <w:rFonts w:ascii="Times New Roman" w:hAnsi="Times New Roman" w:cs="Times New Roman"/>
          <w:sz w:val="22"/>
          <w:szCs w:val="22"/>
        </w:rPr>
        <w:t>est</w:t>
      </w:r>
      <w:r w:rsidRPr="0087295A">
        <w:rPr>
          <w:rFonts w:ascii="Times New Roman" w:hAnsi="Times New Roman" w:cs="Times New Roman"/>
          <w:sz w:val="22"/>
          <w:szCs w:val="22"/>
        </w:rPr>
        <w:t>ed</w:t>
      </w:r>
      <w:r w:rsidR="002A6011" w:rsidRPr="0087295A">
        <w:rPr>
          <w:rFonts w:ascii="Times New Roman" w:hAnsi="Times New Roman" w:cs="Times New Roman"/>
          <w:sz w:val="22"/>
          <w:szCs w:val="22"/>
        </w:rPr>
        <w:t xml:space="preserve"> that people approaching retirement should begin to think about what they are going to do with all of the time they are going to have without their job to fill their</w:t>
      </w:r>
      <w:r w:rsidR="00F636BE" w:rsidRPr="0087295A">
        <w:rPr>
          <w:rFonts w:ascii="Times New Roman" w:hAnsi="Times New Roman" w:cs="Times New Roman"/>
          <w:sz w:val="22"/>
          <w:szCs w:val="22"/>
        </w:rPr>
        <w:t xml:space="preserve"> day</w:t>
      </w:r>
      <w:r w:rsidRPr="0087295A">
        <w:rPr>
          <w:rFonts w:ascii="Times New Roman" w:hAnsi="Times New Roman" w:cs="Times New Roman"/>
          <w:sz w:val="22"/>
          <w:szCs w:val="22"/>
        </w:rPr>
        <w:t xml:space="preserve"> (Bauger </w:t>
      </w:r>
      <w:r w:rsidRPr="0087295A">
        <w:rPr>
          <w:rFonts w:ascii="Times New Roman" w:hAnsi="Times New Roman" w:cs="Times New Roman"/>
          <w:i/>
          <w:iCs/>
          <w:sz w:val="22"/>
          <w:szCs w:val="22"/>
        </w:rPr>
        <w:t>cited in</w:t>
      </w:r>
      <w:r w:rsidRPr="0087295A">
        <w:rPr>
          <w:rFonts w:ascii="Times New Roman" w:hAnsi="Times New Roman" w:cs="Times New Roman"/>
          <w:sz w:val="22"/>
          <w:szCs w:val="22"/>
        </w:rPr>
        <w:t xml:space="preserve"> Jakobsen 2020).</w:t>
      </w:r>
    </w:p>
    <w:p w14:paraId="3813A27D" w14:textId="346C68E0" w:rsidR="00FC1185" w:rsidRPr="0087295A" w:rsidRDefault="00FC1185">
      <w:pPr>
        <w:rPr>
          <w:rFonts w:ascii="Times New Roman" w:hAnsi="Times New Roman" w:cs="Times New Roman"/>
          <w:sz w:val="22"/>
          <w:szCs w:val="22"/>
        </w:rPr>
      </w:pPr>
      <w:r w:rsidRPr="0087295A">
        <w:rPr>
          <w:rFonts w:ascii="Times New Roman" w:hAnsi="Times New Roman" w:cs="Times New Roman"/>
          <w:sz w:val="22"/>
          <w:szCs w:val="22"/>
        </w:rPr>
        <w:t>Some suggestions to fill this time are given by Age</w:t>
      </w:r>
      <w:r w:rsidR="00880FBA" w:rsidRPr="0087295A">
        <w:rPr>
          <w:rFonts w:ascii="Times New Roman" w:hAnsi="Times New Roman" w:cs="Times New Roman"/>
          <w:sz w:val="22"/>
          <w:szCs w:val="22"/>
        </w:rPr>
        <w:t xml:space="preserve"> </w:t>
      </w:r>
      <w:r w:rsidRPr="0087295A">
        <w:rPr>
          <w:rFonts w:ascii="Times New Roman" w:hAnsi="Times New Roman" w:cs="Times New Roman"/>
          <w:sz w:val="22"/>
          <w:szCs w:val="22"/>
        </w:rPr>
        <w:t>co (</w:t>
      </w:r>
      <w:r w:rsidR="00880FBA" w:rsidRPr="0087295A">
        <w:rPr>
          <w:rFonts w:ascii="Times New Roman" w:hAnsi="Times New Roman" w:cs="Times New Roman"/>
          <w:sz w:val="22"/>
          <w:szCs w:val="22"/>
        </w:rPr>
        <w:t>2018), this includes both in</w:t>
      </w:r>
      <w:r w:rsidR="00EA1C27" w:rsidRPr="0087295A">
        <w:rPr>
          <w:rFonts w:ascii="Times New Roman" w:hAnsi="Times New Roman" w:cs="Times New Roman"/>
          <w:sz w:val="22"/>
          <w:szCs w:val="22"/>
        </w:rPr>
        <w:t>door</w:t>
      </w:r>
      <w:r w:rsidR="00880FBA" w:rsidRPr="0087295A">
        <w:rPr>
          <w:rFonts w:ascii="Times New Roman" w:hAnsi="Times New Roman" w:cs="Times New Roman"/>
          <w:sz w:val="22"/>
          <w:szCs w:val="22"/>
        </w:rPr>
        <w:t xml:space="preserve"> and out</w:t>
      </w:r>
      <w:r w:rsidR="00EA1C27" w:rsidRPr="0087295A">
        <w:rPr>
          <w:rFonts w:ascii="Times New Roman" w:hAnsi="Times New Roman" w:cs="Times New Roman"/>
          <w:sz w:val="22"/>
          <w:szCs w:val="22"/>
        </w:rPr>
        <w:t>door</w:t>
      </w:r>
      <w:r w:rsidR="00880FBA" w:rsidRPr="0087295A">
        <w:rPr>
          <w:rFonts w:ascii="Times New Roman" w:hAnsi="Times New Roman" w:cs="Times New Roman"/>
          <w:sz w:val="22"/>
          <w:szCs w:val="22"/>
        </w:rPr>
        <w:t xml:space="preserve"> activities, meaning there are plenty of options dependent to if you are a person who likes the outdoors or not, some of these are listed below:</w:t>
      </w:r>
    </w:p>
    <w:tbl>
      <w:tblPr>
        <w:tblStyle w:val="TableGrid"/>
        <w:tblW w:w="0" w:type="auto"/>
        <w:tblLook w:val="04A0" w:firstRow="1" w:lastRow="0" w:firstColumn="1" w:lastColumn="0" w:noHBand="0" w:noVBand="1"/>
      </w:tblPr>
      <w:tblGrid>
        <w:gridCol w:w="3487"/>
        <w:gridCol w:w="3488"/>
      </w:tblGrid>
      <w:tr w:rsidR="00880FBA" w:rsidRPr="0087295A" w14:paraId="1ABCC031" w14:textId="77777777" w:rsidTr="00880FBA">
        <w:tc>
          <w:tcPr>
            <w:tcW w:w="3487" w:type="dxa"/>
          </w:tcPr>
          <w:p w14:paraId="2F2CB856" w14:textId="4D7B0691" w:rsidR="00880FBA" w:rsidRPr="0087295A" w:rsidRDefault="00724DE1">
            <w:pPr>
              <w:rPr>
                <w:rFonts w:ascii="Times New Roman" w:hAnsi="Times New Roman" w:cs="Times New Roman"/>
                <w:b/>
                <w:bCs/>
                <w:color w:val="7030A0"/>
                <w:sz w:val="36"/>
                <w:szCs w:val="36"/>
              </w:rPr>
            </w:pPr>
            <w:r w:rsidRPr="0087295A">
              <w:rPr>
                <w:rFonts w:ascii="Times New Roman" w:hAnsi="Times New Roman" w:cs="Times New Roman"/>
                <w:b/>
                <w:bCs/>
                <w:color w:val="7030A0"/>
                <w:sz w:val="36"/>
                <w:szCs w:val="36"/>
              </w:rPr>
              <w:t>At home</w:t>
            </w:r>
          </w:p>
        </w:tc>
        <w:tc>
          <w:tcPr>
            <w:tcW w:w="3488" w:type="dxa"/>
          </w:tcPr>
          <w:p w14:paraId="61A89082" w14:textId="74AB935A" w:rsidR="00880FBA" w:rsidRPr="0087295A" w:rsidRDefault="000711BD">
            <w:pPr>
              <w:rPr>
                <w:rFonts w:ascii="Times New Roman" w:hAnsi="Times New Roman" w:cs="Times New Roman"/>
                <w:b/>
                <w:bCs/>
                <w:color w:val="0070C0"/>
                <w:sz w:val="36"/>
                <w:szCs w:val="36"/>
              </w:rPr>
            </w:pPr>
            <w:r w:rsidRPr="0087295A">
              <w:rPr>
                <w:rFonts w:ascii="Times New Roman" w:hAnsi="Times New Roman" w:cs="Times New Roman"/>
                <w:b/>
                <w:bCs/>
                <w:color w:val="0070C0"/>
                <w:sz w:val="36"/>
                <w:szCs w:val="36"/>
              </w:rPr>
              <w:t>Away from home</w:t>
            </w:r>
          </w:p>
        </w:tc>
      </w:tr>
      <w:tr w:rsidR="00880FBA" w:rsidRPr="0087295A" w14:paraId="3FBE2655" w14:textId="77777777" w:rsidTr="00880FBA">
        <w:tc>
          <w:tcPr>
            <w:tcW w:w="3487" w:type="dxa"/>
          </w:tcPr>
          <w:p w14:paraId="5625E008" w14:textId="63188F0A" w:rsidR="00880FBA" w:rsidRPr="0087295A" w:rsidRDefault="00724DE1">
            <w:pPr>
              <w:rPr>
                <w:rFonts w:ascii="Times New Roman" w:hAnsi="Times New Roman" w:cs="Times New Roman"/>
                <w:color w:val="7030A0"/>
                <w:sz w:val="32"/>
                <w:szCs w:val="32"/>
              </w:rPr>
            </w:pPr>
            <w:r w:rsidRPr="0087295A">
              <w:rPr>
                <w:rFonts w:ascii="Times New Roman" w:hAnsi="Times New Roman" w:cs="Times New Roman"/>
                <w:color w:val="7030A0"/>
                <w:sz w:val="32"/>
                <w:szCs w:val="32"/>
              </w:rPr>
              <w:t xml:space="preserve">Drawing and crafts </w:t>
            </w:r>
          </w:p>
        </w:tc>
        <w:tc>
          <w:tcPr>
            <w:tcW w:w="3488" w:type="dxa"/>
          </w:tcPr>
          <w:p w14:paraId="061070A5" w14:textId="10985CF5" w:rsidR="00880FBA" w:rsidRPr="0087295A" w:rsidRDefault="00BF68C7">
            <w:pPr>
              <w:rPr>
                <w:rFonts w:ascii="Times New Roman" w:hAnsi="Times New Roman" w:cs="Times New Roman"/>
                <w:color w:val="0070C0"/>
                <w:sz w:val="32"/>
                <w:szCs w:val="32"/>
              </w:rPr>
            </w:pPr>
            <w:r w:rsidRPr="0087295A">
              <w:rPr>
                <w:rFonts w:ascii="Times New Roman" w:hAnsi="Times New Roman" w:cs="Times New Roman"/>
                <w:color w:val="0070C0"/>
                <w:sz w:val="32"/>
                <w:szCs w:val="32"/>
              </w:rPr>
              <w:t>Fishing</w:t>
            </w:r>
          </w:p>
        </w:tc>
      </w:tr>
      <w:tr w:rsidR="00880FBA" w:rsidRPr="0087295A" w14:paraId="6789AED1" w14:textId="77777777" w:rsidTr="00880FBA">
        <w:tc>
          <w:tcPr>
            <w:tcW w:w="3487" w:type="dxa"/>
          </w:tcPr>
          <w:p w14:paraId="7CD17426" w14:textId="44208DD4" w:rsidR="00880FBA" w:rsidRPr="0087295A" w:rsidRDefault="00724DE1">
            <w:pPr>
              <w:rPr>
                <w:rFonts w:ascii="Times New Roman" w:hAnsi="Times New Roman" w:cs="Times New Roman"/>
                <w:color w:val="7030A0"/>
                <w:sz w:val="32"/>
                <w:szCs w:val="32"/>
              </w:rPr>
            </w:pPr>
            <w:r w:rsidRPr="0087295A">
              <w:rPr>
                <w:rFonts w:ascii="Times New Roman" w:hAnsi="Times New Roman" w:cs="Times New Roman"/>
                <w:color w:val="7030A0"/>
                <w:sz w:val="32"/>
                <w:szCs w:val="32"/>
              </w:rPr>
              <w:t>Gardening</w:t>
            </w:r>
          </w:p>
        </w:tc>
        <w:tc>
          <w:tcPr>
            <w:tcW w:w="3488" w:type="dxa"/>
          </w:tcPr>
          <w:p w14:paraId="0A61DDE1" w14:textId="501CADD2" w:rsidR="00880FBA" w:rsidRPr="0087295A" w:rsidRDefault="00BF68C7">
            <w:pPr>
              <w:rPr>
                <w:rFonts w:ascii="Times New Roman" w:hAnsi="Times New Roman" w:cs="Times New Roman"/>
                <w:color w:val="0070C0"/>
                <w:sz w:val="32"/>
                <w:szCs w:val="32"/>
              </w:rPr>
            </w:pPr>
            <w:r w:rsidRPr="0087295A">
              <w:rPr>
                <w:rFonts w:ascii="Times New Roman" w:hAnsi="Times New Roman" w:cs="Times New Roman"/>
                <w:color w:val="0070C0"/>
                <w:sz w:val="32"/>
                <w:szCs w:val="32"/>
              </w:rPr>
              <w:t>Bird watching</w:t>
            </w:r>
          </w:p>
        </w:tc>
      </w:tr>
      <w:tr w:rsidR="00880FBA" w:rsidRPr="0087295A" w14:paraId="20872A14" w14:textId="77777777" w:rsidTr="00880FBA">
        <w:tc>
          <w:tcPr>
            <w:tcW w:w="3487" w:type="dxa"/>
          </w:tcPr>
          <w:p w14:paraId="28047CF7" w14:textId="30E34D23" w:rsidR="00880FBA" w:rsidRPr="0087295A" w:rsidRDefault="00724DE1">
            <w:pPr>
              <w:rPr>
                <w:rFonts w:ascii="Times New Roman" w:hAnsi="Times New Roman" w:cs="Times New Roman"/>
                <w:color w:val="7030A0"/>
                <w:sz w:val="32"/>
                <w:szCs w:val="32"/>
              </w:rPr>
            </w:pPr>
            <w:r w:rsidRPr="0087295A">
              <w:rPr>
                <w:rFonts w:ascii="Times New Roman" w:hAnsi="Times New Roman" w:cs="Times New Roman"/>
                <w:color w:val="7030A0"/>
                <w:sz w:val="32"/>
                <w:szCs w:val="32"/>
              </w:rPr>
              <w:t>Baking</w:t>
            </w:r>
          </w:p>
        </w:tc>
        <w:tc>
          <w:tcPr>
            <w:tcW w:w="3488" w:type="dxa"/>
          </w:tcPr>
          <w:p w14:paraId="4F3ADEEE" w14:textId="4A0407AF" w:rsidR="00880FBA" w:rsidRPr="0087295A" w:rsidRDefault="00BF68C7">
            <w:pPr>
              <w:rPr>
                <w:rFonts w:ascii="Times New Roman" w:hAnsi="Times New Roman" w:cs="Times New Roman"/>
                <w:color w:val="0070C0"/>
                <w:sz w:val="32"/>
                <w:szCs w:val="32"/>
              </w:rPr>
            </w:pPr>
            <w:r w:rsidRPr="0087295A">
              <w:rPr>
                <w:rFonts w:ascii="Times New Roman" w:hAnsi="Times New Roman" w:cs="Times New Roman"/>
                <w:color w:val="0070C0"/>
                <w:sz w:val="32"/>
                <w:szCs w:val="32"/>
              </w:rPr>
              <w:t>Photography</w:t>
            </w:r>
          </w:p>
        </w:tc>
      </w:tr>
      <w:tr w:rsidR="00880FBA" w:rsidRPr="0087295A" w14:paraId="016F46A6" w14:textId="77777777" w:rsidTr="00880FBA">
        <w:tc>
          <w:tcPr>
            <w:tcW w:w="3487" w:type="dxa"/>
          </w:tcPr>
          <w:p w14:paraId="7C65FE07" w14:textId="7266C7E2" w:rsidR="00880FBA" w:rsidRPr="0087295A" w:rsidRDefault="00724DE1">
            <w:pPr>
              <w:rPr>
                <w:rFonts w:ascii="Times New Roman" w:hAnsi="Times New Roman" w:cs="Times New Roman"/>
                <w:color w:val="7030A0"/>
                <w:sz w:val="32"/>
                <w:szCs w:val="32"/>
              </w:rPr>
            </w:pPr>
            <w:r w:rsidRPr="0087295A">
              <w:rPr>
                <w:rFonts w:ascii="Times New Roman" w:hAnsi="Times New Roman" w:cs="Times New Roman"/>
                <w:color w:val="7030A0"/>
                <w:sz w:val="32"/>
                <w:szCs w:val="32"/>
              </w:rPr>
              <w:t>Candle making</w:t>
            </w:r>
          </w:p>
        </w:tc>
        <w:tc>
          <w:tcPr>
            <w:tcW w:w="3488" w:type="dxa"/>
          </w:tcPr>
          <w:p w14:paraId="6FCF5EA8" w14:textId="1D59126E" w:rsidR="00880FBA" w:rsidRPr="0087295A" w:rsidRDefault="00BF68C7">
            <w:pPr>
              <w:rPr>
                <w:rFonts w:ascii="Times New Roman" w:hAnsi="Times New Roman" w:cs="Times New Roman"/>
                <w:color w:val="0070C0"/>
                <w:sz w:val="32"/>
                <w:szCs w:val="32"/>
              </w:rPr>
            </w:pPr>
            <w:r w:rsidRPr="0087295A">
              <w:rPr>
                <w:rFonts w:ascii="Times New Roman" w:hAnsi="Times New Roman" w:cs="Times New Roman"/>
                <w:color w:val="0070C0"/>
                <w:sz w:val="32"/>
                <w:szCs w:val="32"/>
              </w:rPr>
              <w:t xml:space="preserve">Collecting sea shells </w:t>
            </w:r>
          </w:p>
        </w:tc>
      </w:tr>
      <w:tr w:rsidR="00880FBA" w:rsidRPr="0087295A" w14:paraId="05068F1A" w14:textId="77777777" w:rsidTr="00880FBA">
        <w:tc>
          <w:tcPr>
            <w:tcW w:w="3487" w:type="dxa"/>
          </w:tcPr>
          <w:p w14:paraId="24F60C46" w14:textId="7C4D3B3A" w:rsidR="00880FBA" w:rsidRPr="0087295A" w:rsidRDefault="00724DE1">
            <w:pPr>
              <w:rPr>
                <w:rFonts w:ascii="Times New Roman" w:hAnsi="Times New Roman" w:cs="Times New Roman"/>
                <w:color w:val="7030A0"/>
                <w:sz w:val="32"/>
                <w:szCs w:val="32"/>
              </w:rPr>
            </w:pPr>
            <w:r w:rsidRPr="0087295A">
              <w:rPr>
                <w:rFonts w:ascii="Times New Roman" w:hAnsi="Times New Roman" w:cs="Times New Roman"/>
                <w:color w:val="7030A0"/>
                <w:sz w:val="32"/>
                <w:szCs w:val="32"/>
              </w:rPr>
              <w:t>Knitting</w:t>
            </w:r>
          </w:p>
        </w:tc>
        <w:tc>
          <w:tcPr>
            <w:tcW w:w="3488" w:type="dxa"/>
          </w:tcPr>
          <w:p w14:paraId="0E41953A" w14:textId="2012481B" w:rsidR="00880FBA" w:rsidRPr="0087295A" w:rsidRDefault="00BF68C7">
            <w:pPr>
              <w:rPr>
                <w:rFonts w:ascii="Times New Roman" w:hAnsi="Times New Roman" w:cs="Times New Roman"/>
                <w:color w:val="0070C0"/>
                <w:sz w:val="32"/>
                <w:szCs w:val="32"/>
              </w:rPr>
            </w:pPr>
            <w:r w:rsidRPr="0087295A">
              <w:rPr>
                <w:rFonts w:ascii="Times New Roman" w:hAnsi="Times New Roman" w:cs="Times New Roman"/>
                <w:color w:val="0070C0"/>
                <w:sz w:val="32"/>
                <w:szCs w:val="32"/>
              </w:rPr>
              <w:t>Flower pressing</w:t>
            </w:r>
          </w:p>
        </w:tc>
      </w:tr>
      <w:tr w:rsidR="00880FBA" w:rsidRPr="0087295A" w14:paraId="0E89293A" w14:textId="77777777" w:rsidTr="00880FBA">
        <w:tc>
          <w:tcPr>
            <w:tcW w:w="3487" w:type="dxa"/>
          </w:tcPr>
          <w:p w14:paraId="67AC9D0A" w14:textId="37F146AB" w:rsidR="00880FBA" w:rsidRPr="0087295A" w:rsidRDefault="00724DE1">
            <w:pPr>
              <w:rPr>
                <w:rFonts w:ascii="Times New Roman" w:hAnsi="Times New Roman" w:cs="Times New Roman"/>
                <w:color w:val="7030A0"/>
                <w:sz w:val="32"/>
                <w:szCs w:val="32"/>
              </w:rPr>
            </w:pPr>
            <w:r w:rsidRPr="0087295A">
              <w:rPr>
                <w:rFonts w:ascii="Times New Roman" w:hAnsi="Times New Roman" w:cs="Times New Roman"/>
                <w:color w:val="7030A0"/>
                <w:sz w:val="32"/>
                <w:szCs w:val="32"/>
              </w:rPr>
              <w:t>Upcycle furniture</w:t>
            </w:r>
          </w:p>
        </w:tc>
        <w:tc>
          <w:tcPr>
            <w:tcW w:w="3488" w:type="dxa"/>
          </w:tcPr>
          <w:p w14:paraId="641180DA" w14:textId="1D1A96A7" w:rsidR="00880FBA" w:rsidRPr="0087295A" w:rsidRDefault="00BF68C7">
            <w:pPr>
              <w:rPr>
                <w:rFonts w:ascii="Times New Roman" w:hAnsi="Times New Roman" w:cs="Times New Roman"/>
                <w:color w:val="0070C0"/>
                <w:sz w:val="32"/>
                <w:szCs w:val="32"/>
              </w:rPr>
            </w:pPr>
            <w:r w:rsidRPr="0087295A">
              <w:rPr>
                <w:rFonts w:ascii="Times New Roman" w:hAnsi="Times New Roman" w:cs="Times New Roman"/>
                <w:color w:val="0070C0"/>
                <w:sz w:val="32"/>
                <w:szCs w:val="32"/>
              </w:rPr>
              <w:t xml:space="preserve">Sailing </w:t>
            </w:r>
          </w:p>
        </w:tc>
      </w:tr>
    </w:tbl>
    <w:p w14:paraId="0780E2B0" w14:textId="38F6A469" w:rsidR="00880FBA" w:rsidRPr="0087295A" w:rsidRDefault="00880FBA">
      <w:pPr>
        <w:rPr>
          <w:rFonts w:ascii="Times New Roman" w:hAnsi="Times New Roman" w:cs="Times New Roman"/>
          <w:sz w:val="22"/>
          <w:szCs w:val="22"/>
        </w:rPr>
      </w:pPr>
      <w:r w:rsidRPr="0087295A">
        <w:rPr>
          <w:rFonts w:ascii="Times New Roman" w:hAnsi="Times New Roman" w:cs="Times New Roman"/>
          <w:sz w:val="22"/>
          <w:szCs w:val="22"/>
        </w:rPr>
        <w:t>Additionally Age co (2018) give information relating to different groups that available for you to join</w:t>
      </w:r>
      <w:r w:rsidR="00BB475A" w:rsidRPr="0087295A">
        <w:rPr>
          <w:rFonts w:ascii="Times New Roman" w:hAnsi="Times New Roman" w:cs="Times New Roman"/>
          <w:sz w:val="22"/>
          <w:szCs w:val="22"/>
        </w:rPr>
        <w:t xml:space="preserve"> and activities to attend</w:t>
      </w:r>
      <w:r w:rsidRPr="0087295A">
        <w:rPr>
          <w:rFonts w:ascii="Times New Roman" w:hAnsi="Times New Roman" w:cs="Times New Roman"/>
          <w:sz w:val="22"/>
          <w:szCs w:val="22"/>
        </w:rPr>
        <w:t xml:space="preserve"> if you are a person who likes to socialise with different people. Some of these include:</w:t>
      </w:r>
    </w:p>
    <w:p w14:paraId="3352D983" w14:textId="28C1D4D5" w:rsidR="00880FBA" w:rsidRPr="0087295A" w:rsidRDefault="00BB475A" w:rsidP="00880FBA">
      <w:pPr>
        <w:pStyle w:val="ListParagraph"/>
        <w:numPr>
          <w:ilvl w:val="0"/>
          <w:numId w:val="1"/>
        </w:numPr>
        <w:rPr>
          <w:rFonts w:ascii="Times New Roman" w:hAnsi="Times New Roman" w:cs="Times New Roman"/>
          <w:sz w:val="22"/>
          <w:szCs w:val="22"/>
        </w:rPr>
      </w:pPr>
      <w:r w:rsidRPr="0087295A">
        <w:rPr>
          <w:rFonts w:ascii="Times New Roman" w:hAnsi="Times New Roman" w:cs="Times New Roman"/>
          <w:sz w:val="22"/>
          <w:szCs w:val="22"/>
        </w:rPr>
        <w:t xml:space="preserve">Book clubs </w:t>
      </w:r>
    </w:p>
    <w:p w14:paraId="2F0EC8EB" w14:textId="60EABC8A" w:rsidR="00BB475A" w:rsidRPr="0087295A" w:rsidRDefault="00BB475A" w:rsidP="00880FBA">
      <w:pPr>
        <w:pStyle w:val="ListParagraph"/>
        <w:numPr>
          <w:ilvl w:val="0"/>
          <w:numId w:val="1"/>
        </w:numPr>
        <w:rPr>
          <w:rFonts w:ascii="Times New Roman" w:hAnsi="Times New Roman" w:cs="Times New Roman"/>
          <w:sz w:val="22"/>
          <w:szCs w:val="22"/>
        </w:rPr>
      </w:pPr>
      <w:r w:rsidRPr="0087295A">
        <w:rPr>
          <w:rFonts w:ascii="Times New Roman" w:hAnsi="Times New Roman" w:cs="Times New Roman"/>
          <w:sz w:val="22"/>
          <w:szCs w:val="22"/>
        </w:rPr>
        <w:t>Local pub quiz</w:t>
      </w:r>
    </w:p>
    <w:p w14:paraId="284FF6BE" w14:textId="1417827B" w:rsidR="00BB475A" w:rsidRPr="0087295A" w:rsidRDefault="00BB475A" w:rsidP="00880FBA">
      <w:pPr>
        <w:pStyle w:val="ListParagraph"/>
        <w:numPr>
          <w:ilvl w:val="0"/>
          <w:numId w:val="1"/>
        </w:numPr>
        <w:rPr>
          <w:rFonts w:ascii="Times New Roman" w:hAnsi="Times New Roman" w:cs="Times New Roman"/>
          <w:sz w:val="22"/>
          <w:szCs w:val="22"/>
        </w:rPr>
      </w:pPr>
      <w:r w:rsidRPr="0087295A">
        <w:rPr>
          <w:rFonts w:ascii="Times New Roman" w:hAnsi="Times New Roman" w:cs="Times New Roman"/>
          <w:sz w:val="22"/>
          <w:szCs w:val="22"/>
        </w:rPr>
        <w:t>Film club</w:t>
      </w:r>
    </w:p>
    <w:p w14:paraId="64F561B4" w14:textId="32EA3E18" w:rsidR="00BB475A" w:rsidRPr="0087295A" w:rsidRDefault="00BB475A" w:rsidP="00880FBA">
      <w:pPr>
        <w:pStyle w:val="ListParagraph"/>
        <w:numPr>
          <w:ilvl w:val="0"/>
          <w:numId w:val="1"/>
        </w:numPr>
        <w:rPr>
          <w:rFonts w:ascii="Times New Roman" w:hAnsi="Times New Roman" w:cs="Times New Roman"/>
          <w:sz w:val="22"/>
          <w:szCs w:val="22"/>
        </w:rPr>
      </w:pPr>
      <w:r w:rsidRPr="0087295A">
        <w:rPr>
          <w:rFonts w:ascii="Times New Roman" w:hAnsi="Times New Roman" w:cs="Times New Roman"/>
          <w:sz w:val="22"/>
          <w:szCs w:val="22"/>
        </w:rPr>
        <w:t xml:space="preserve">Drama group </w:t>
      </w:r>
    </w:p>
    <w:p w14:paraId="5F5CFE53" w14:textId="7C14794C" w:rsidR="00BB475A" w:rsidRPr="0087295A" w:rsidRDefault="00BB475A" w:rsidP="00880FBA">
      <w:pPr>
        <w:pStyle w:val="ListParagraph"/>
        <w:numPr>
          <w:ilvl w:val="0"/>
          <w:numId w:val="1"/>
        </w:numPr>
        <w:rPr>
          <w:rFonts w:ascii="Times New Roman" w:hAnsi="Times New Roman" w:cs="Times New Roman"/>
          <w:sz w:val="22"/>
          <w:szCs w:val="22"/>
        </w:rPr>
      </w:pPr>
      <w:r w:rsidRPr="0087295A">
        <w:rPr>
          <w:rFonts w:ascii="Times New Roman" w:hAnsi="Times New Roman" w:cs="Times New Roman"/>
          <w:sz w:val="22"/>
          <w:szCs w:val="22"/>
        </w:rPr>
        <w:t>Join a choir</w:t>
      </w:r>
    </w:p>
    <w:p w14:paraId="387E6480" w14:textId="48A8EB52" w:rsidR="006679C0" w:rsidRPr="0087295A" w:rsidRDefault="006679C0" w:rsidP="006679C0">
      <w:pPr>
        <w:rPr>
          <w:rFonts w:ascii="Times New Roman" w:hAnsi="Times New Roman" w:cs="Times New Roman"/>
          <w:sz w:val="22"/>
          <w:szCs w:val="22"/>
        </w:rPr>
      </w:pPr>
      <w:r w:rsidRPr="0087295A">
        <w:rPr>
          <w:rFonts w:ascii="Times New Roman" w:hAnsi="Times New Roman" w:cs="Times New Roman"/>
          <w:sz w:val="22"/>
          <w:szCs w:val="22"/>
        </w:rPr>
        <w:t xml:space="preserve">More of these activities can be found online at: </w:t>
      </w:r>
      <w:hyperlink r:id="rId7" w:history="1">
        <w:r w:rsidR="0053781A" w:rsidRPr="0087295A">
          <w:rPr>
            <w:rStyle w:val="Hyperlink"/>
            <w:rFonts w:ascii="Times New Roman" w:hAnsi="Times New Roman" w:cs="Times New Roman"/>
            <w:sz w:val="22"/>
            <w:szCs w:val="22"/>
          </w:rPr>
          <w:t>https://www.ageco.co.uk/viewpoint/health-and-lifestyle/hobbies-for-retirement/</w:t>
        </w:r>
      </w:hyperlink>
      <w:r w:rsidR="0053781A" w:rsidRPr="0087295A">
        <w:rPr>
          <w:rFonts w:ascii="Times New Roman" w:hAnsi="Times New Roman" w:cs="Times New Roman"/>
          <w:sz w:val="22"/>
          <w:szCs w:val="22"/>
        </w:rPr>
        <w:t xml:space="preserve"> </w:t>
      </w:r>
    </w:p>
    <w:p w14:paraId="08A215C8" w14:textId="77734E27" w:rsidR="00D4016D" w:rsidRDefault="00D4016D" w:rsidP="006679C0">
      <w:pPr>
        <w:rPr>
          <w:rFonts w:ascii="Times New Roman" w:hAnsi="Times New Roman" w:cs="Times New Roman"/>
          <w:sz w:val="22"/>
          <w:szCs w:val="22"/>
        </w:rPr>
      </w:pPr>
      <w:r w:rsidRPr="0087295A">
        <w:rPr>
          <w:rFonts w:ascii="Times New Roman" w:hAnsi="Times New Roman" w:cs="Times New Roman"/>
          <w:sz w:val="22"/>
          <w:szCs w:val="22"/>
        </w:rPr>
        <w:t xml:space="preserve">Joining groups such as these can prevent experiences feelings of loneliness and isolation (Home instead, N.D.). </w:t>
      </w:r>
    </w:p>
    <w:p w14:paraId="1D8A2C20" w14:textId="4E795CB0" w:rsidR="00233899" w:rsidRDefault="00233899" w:rsidP="006679C0">
      <w:pPr>
        <w:rPr>
          <w:rFonts w:ascii="Times New Roman" w:hAnsi="Times New Roman" w:cs="Times New Roman"/>
          <w:sz w:val="22"/>
          <w:szCs w:val="22"/>
        </w:rPr>
      </w:pPr>
      <w:r w:rsidRPr="00233899">
        <w:rPr>
          <w:noProof/>
        </w:rPr>
        <w:drawing>
          <wp:inline distT="0" distB="0" distL="0" distR="0" wp14:anchorId="334E3CF8" wp14:editId="3B307EB3">
            <wp:extent cx="4435475" cy="1912620"/>
            <wp:effectExtent l="0" t="0" r="317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435475" cy="1912620"/>
                    </a:xfrm>
                    <a:prstGeom prst="rect">
                      <a:avLst/>
                    </a:prstGeom>
                  </pic:spPr>
                </pic:pic>
              </a:graphicData>
            </a:graphic>
          </wp:inline>
        </w:drawing>
      </w:r>
    </w:p>
    <w:p w14:paraId="20E5A69A" w14:textId="42CED558" w:rsidR="00233899" w:rsidRPr="00233899" w:rsidRDefault="00233899" w:rsidP="00233899">
      <w:pPr>
        <w:jc w:val="right"/>
        <w:rPr>
          <w:rFonts w:ascii="Times New Roman" w:hAnsi="Times New Roman" w:cs="Times New Roman"/>
          <w:sz w:val="22"/>
          <w:szCs w:val="22"/>
        </w:rPr>
      </w:pPr>
      <w:r w:rsidRPr="00233899">
        <w:rPr>
          <w:rFonts w:ascii="Times New Roman" w:hAnsi="Times New Roman" w:cs="Times New Roman"/>
          <w:sz w:val="22"/>
          <w:szCs w:val="22"/>
        </w:rPr>
        <w:t>(Dreams time, N.D.)</w:t>
      </w:r>
    </w:p>
    <w:p w14:paraId="26D30D14" w14:textId="5A018D99" w:rsidR="00BD0BC2" w:rsidRPr="0087295A" w:rsidRDefault="00BD0BC2" w:rsidP="006679C0">
      <w:pPr>
        <w:rPr>
          <w:rFonts w:ascii="Times New Roman" w:hAnsi="Times New Roman" w:cs="Times New Roman"/>
          <w:b/>
          <w:bCs/>
          <w:i/>
          <w:iCs/>
          <w:sz w:val="28"/>
          <w:szCs w:val="28"/>
          <w:u w:val="single"/>
        </w:rPr>
      </w:pPr>
      <w:r w:rsidRPr="0087295A">
        <w:rPr>
          <w:rFonts w:ascii="Times New Roman" w:hAnsi="Times New Roman" w:cs="Times New Roman"/>
          <w:b/>
          <w:bCs/>
          <w:i/>
          <w:iCs/>
          <w:sz w:val="28"/>
          <w:szCs w:val="28"/>
          <w:u w:val="single"/>
        </w:rPr>
        <w:t>What purpose will I have without my job</w:t>
      </w:r>
    </w:p>
    <w:p w14:paraId="20168790" w14:textId="6E5725BB" w:rsidR="005D3E00" w:rsidRPr="0087295A" w:rsidRDefault="005D3E00" w:rsidP="006679C0">
      <w:pPr>
        <w:rPr>
          <w:rFonts w:ascii="Times New Roman" w:hAnsi="Times New Roman" w:cs="Times New Roman"/>
          <w:b/>
          <w:bCs/>
          <w:color w:val="C45911" w:themeColor="accent2" w:themeShade="BF"/>
          <w:sz w:val="28"/>
          <w:szCs w:val="28"/>
        </w:rPr>
      </w:pPr>
      <w:r w:rsidRPr="0087295A">
        <w:rPr>
          <w:rFonts w:ascii="Times New Roman" w:hAnsi="Times New Roman" w:cs="Times New Roman"/>
          <w:b/>
          <w:bCs/>
          <w:color w:val="C45911" w:themeColor="accent2" w:themeShade="BF"/>
          <w:sz w:val="28"/>
          <w:szCs w:val="28"/>
        </w:rPr>
        <w:t>Keeping busy isn’t enough!</w:t>
      </w:r>
    </w:p>
    <w:p w14:paraId="7B548FA0" w14:textId="73857B30" w:rsidR="00BD0BC2" w:rsidRPr="0087295A" w:rsidRDefault="00BD0BC2" w:rsidP="006679C0">
      <w:pPr>
        <w:rPr>
          <w:rFonts w:ascii="Times New Roman" w:hAnsi="Times New Roman" w:cs="Times New Roman"/>
          <w:sz w:val="22"/>
          <w:szCs w:val="22"/>
        </w:rPr>
      </w:pPr>
      <w:r w:rsidRPr="0087295A">
        <w:rPr>
          <w:rFonts w:ascii="Times New Roman" w:hAnsi="Times New Roman" w:cs="Times New Roman"/>
          <w:sz w:val="22"/>
          <w:szCs w:val="22"/>
        </w:rPr>
        <w:t>According to</w:t>
      </w:r>
      <w:r w:rsidR="00B83F57" w:rsidRPr="0087295A">
        <w:rPr>
          <w:rFonts w:ascii="Times New Roman" w:hAnsi="Times New Roman" w:cs="Times New Roman"/>
          <w:sz w:val="22"/>
          <w:szCs w:val="22"/>
        </w:rPr>
        <w:t xml:space="preserve"> retirement planning coach</w:t>
      </w:r>
      <w:r w:rsidRPr="0087295A">
        <w:rPr>
          <w:rFonts w:ascii="Times New Roman" w:hAnsi="Times New Roman" w:cs="Times New Roman"/>
          <w:sz w:val="22"/>
          <w:szCs w:val="22"/>
        </w:rPr>
        <w:t xml:space="preserve"> </w:t>
      </w:r>
      <w:r w:rsidR="00B83F57" w:rsidRPr="0087295A">
        <w:rPr>
          <w:rFonts w:ascii="Times New Roman" w:hAnsi="Times New Roman" w:cs="Times New Roman"/>
          <w:sz w:val="22"/>
          <w:szCs w:val="22"/>
        </w:rPr>
        <w:t xml:space="preserve">Larry </w:t>
      </w:r>
      <w:r w:rsidRPr="0087295A">
        <w:rPr>
          <w:rFonts w:ascii="Times New Roman" w:hAnsi="Times New Roman" w:cs="Times New Roman"/>
          <w:sz w:val="22"/>
          <w:szCs w:val="22"/>
        </w:rPr>
        <w:t xml:space="preserve">Jacobson (2016), there is a difference between being busy and </w:t>
      </w:r>
      <w:r w:rsidR="0087295A">
        <w:rPr>
          <w:rFonts w:ascii="Times New Roman" w:hAnsi="Times New Roman" w:cs="Times New Roman"/>
          <w:sz w:val="22"/>
          <w:szCs w:val="22"/>
        </w:rPr>
        <w:t xml:space="preserve">being </w:t>
      </w:r>
      <w:r w:rsidRPr="0087295A">
        <w:rPr>
          <w:rFonts w:ascii="Times New Roman" w:hAnsi="Times New Roman" w:cs="Times New Roman"/>
          <w:sz w:val="22"/>
          <w:szCs w:val="22"/>
        </w:rPr>
        <w:t>fulfilled. Meaning that filling your time with activities similar to those mention</w:t>
      </w:r>
      <w:r w:rsidR="0087295A">
        <w:rPr>
          <w:rFonts w:ascii="Times New Roman" w:hAnsi="Times New Roman" w:cs="Times New Roman"/>
          <w:sz w:val="22"/>
          <w:szCs w:val="22"/>
        </w:rPr>
        <w:t>ed</w:t>
      </w:r>
      <w:r w:rsidRPr="0087295A">
        <w:rPr>
          <w:rFonts w:ascii="Times New Roman" w:hAnsi="Times New Roman" w:cs="Times New Roman"/>
          <w:sz w:val="22"/>
          <w:szCs w:val="22"/>
        </w:rPr>
        <w:t xml:space="preserve"> above may not make you feel as through you have a purpose. </w:t>
      </w:r>
    </w:p>
    <w:p w14:paraId="02CF6ECD" w14:textId="77777777" w:rsidR="0087295A" w:rsidRDefault="00BD0BC2" w:rsidP="006679C0">
      <w:pPr>
        <w:rPr>
          <w:rFonts w:ascii="Times New Roman" w:hAnsi="Times New Roman" w:cs="Times New Roman"/>
          <w:sz w:val="22"/>
          <w:szCs w:val="22"/>
        </w:rPr>
      </w:pPr>
      <w:r w:rsidRPr="0087295A">
        <w:rPr>
          <w:rFonts w:ascii="Times New Roman" w:hAnsi="Times New Roman" w:cs="Times New Roman"/>
          <w:sz w:val="22"/>
          <w:szCs w:val="22"/>
        </w:rPr>
        <w:t>These activities may give you as a person pleasure and in the short term will keep you satisfied.</w:t>
      </w:r>
    </w:p>
    <w:p w14:paraId="41A49C9A" w14:textId="335A1D40" w:rsidR="00C11A32" w:rsidRPr="0087295A" w:rsidRDefault="00BD0BC2" w:rsidP="006679C0">
      <w:pPr>
        <w:rPr>
          <w:rFonts w:ascii="Times New Roman" w:hAnsi="Times New Roman" w:cs="Times New Roman"/>
          <w:sz w:val="22"/>
          <w:szCs w:val="22"/>
        </w:rPr>
      </w:pPr>
      <w:r w:rsidRPr="0087295A">
        <w:rPr>
          <w:rFonts w:ascii="Times New Roman" w:hAnsi="Times New Roman" w:cs="Times New Roman"/>
          <w:sz w:val="22"/>
          <w:szCs w:val="22"/>
        </w:rPr>
        <w:lastRenderedPageBreak/>
        <w:t xml:space="preserve"> </w:t>
      </w:r>
      <w:r w:rsidR="0087295A">
        <w:rPr>
          <w:rFonts w:ascii="Times New Roman" w:hAnsi="Times New Roman" w:cs="Times New Roman"/>
          <w:sz w:val="22"/>
          <w:szCs w:val="22"/>
        </w:rPr>
        <w:t>Although</w:t>
      </w:r>
      <w:r w:rsidRPr="0087295A">
        <w:rPr>
          <w:rFonts w:ascii="Times New Roman" w:hAnsi="Times New Roman" w:cs="Times New Roman"/>
          <w:sz w:val="22"/>
          <w:szCs w:val="22"/>
        </w:rPr>
        <w:t xml:space="preserve">, </w:t>
      </w:r>
      <w:r w:rsidR="00C11A32" w:rsidRPr="0087295A">
        <w:rPr>
          <w:rFonts w:ascii="Times New Roman" w:hAnsi="Times New Roman" w:cs="Times New Roman"/>
          <w:sz w:val="22"/>
          <w:szCs w:val="22"/>
        </w:rPr>
        <w:t>Jacobson (2016) also gives suggestions to address this issue, in order to feel the same meaning you felt while you were employed, you could:</w:t>
      </w:r>
    </w:p>
    <w:p w14:paraId="259D8AED" w14:textId="5B2207B9" w:rsidR="00FA33D3" w:rsidRPr="0087295A" w:rsidRDefault="00FA33D3" w:rsidP="00FA33D3">
      <w:pPr>
        <w:pStyle w:val="ListParagraph"/>
        <w:numPr>
          <w:ilvl w:val="0"/>
          <w:numId w:val="2"/>
        </w:numPr>
        <w:rPr>
          <w:rFonts w:ascii="Times New Roman" w:hAnsi="Times New Roman" w:cs="Times New Roman"/>
          <w:sz w:val="22"/>
          <w:szCs w:val="22"/>
        </w:rPr>
      </w:pPr>
      <w:r w:rsidRPr="0087295A">
        <w:rPr>
          <w:rFonts w:ascii="Times New Roman" w:hAnsi="Times New Roman" w:cs="Times New Roman"/>
          <w:sz w:val="22"/>
          <w:szCs w:val="22"/>
        </w:rPr>
        <w:t>View your retirement as an opportunity for a new beginning</w:t>
      </w:r>
      <w:r w:rsidR="00C7224A" w:rsidRPr="0087295A">
        <w:rPr>
          <w:rFonts w:ascii="Times New Roman" w:hAnsi="Times New Roman" w:cs="Times New Roman"/>
          <w:sz w:val="22"/>
          <w:szCs w:val="22"/>
        </w:rPr>
        <w:t>.</w:t>
      </w:r>
    </w:p>
    <w:p w14:paraId="19676827" w14:textId="6EC20DEF" w:rsidR="00BD0BC2" w:rsidRPr="0087295A" w:rsidRDefault="00C11A32" w:rsidP="00C11A32">
      <w:pPr>
        <w:pStyle w:val="ListParagraph"/>
        <w:numPr>
          <w:ilvl w:val="0"/>
          <w:numId w:val="2"/>
        </w:numPr>
        <w:rPr>
          <w:rFonts w:ascii="Times New Roman" w:hAnsi="Times New Roman" w:cs="Times New Roman"/>
          <w:sz w:val="22"/>
          <w:szCs w:val="22"/>
        </w:rPr>
      </w:pPr>
      <w:r w:rsidRPr="0087295A">
        <w:rPr>
          <w:rFonts w:ascii="Times New Roman" w:hAnsi="Times New Roman" w:cs="Times New Roman"/>
          <w:sz w:val="22"/>
          <w:szCs w:val="22"/>
        </w:rPr>
        <w:t>Further your education</w:t>
      </w:r>
      <w:r w:rsidR="00903C94" w:rsidRPr="0087295A">
        <w:rPr>
          <w:rFonts w:ascii="Times New Roman" w:hAnsi="Times New Roman" w:cs="Times New Roman"/>
          <w:sz w:val="22"/>
          <w:szCs w:val="22"/>
        </w:rPr>
        <w:t xml:space="preserve"> - </w:t>
      </w:r>
      <w:r w:rsidRPr="0087295A">
        <w:rPr>
          <w:rFonts w:ascii="Times New Roman" w:hAnsi="Times New Roman" w:cs="Times New Roman"/>
          <w:sz w:val="22"/>
          <w:szCs w:val="22"/>
        </w:rPr>
        <w:t>learn something new and interesting!</w:t>
      </w:r>
    </w:p>
    <w:p w14:paraId="6891B670" w14:textId="2320E975" w:rsidR="002E5BE6" w:rsidRDefault="00FA33D3" w:rsidP="002E5BE6">
      <w:pPr>
        <w:pStyle w:val="ListParagraph"/>
        <w:numPr>
          <w:ilvl w:val="0"/>
          <w:numId w:val="2"/>
        </w:numPr>
        <w:rPr>
          <w:rFonts w:ascii="Times New Roman" w:hAnsi="Times New Roman" w:cs="Times New Roman"/>
          <w:sz w:val="22"/>
          <w:szCs w:val="22"/>
        </w:rPr>
      </w:pPr>
      <w:r w:rsidRPr="0087295A">
        <w:rPr>
          <w:rFonts w:ascii="Times New Roman" w:hAnsi="Times New Roman" w:cs="Times New Roman"/>
          <w:sz w:val="22"/>
          <w:szCs w:val="22"/>
        </w:rPr>
        <w:t xml:space="preserve">Set yourself goals and work towards them. </w:t>
      </w:r>
    </w:p>
    <w:p w14:paraId="044CE136" w14:textId="77777777" w:rsidR="00F15EDB" w:rsidRDefault="00F15EDB" w:rsidP="0087295A">
      <w:pPr>
        <w:jc w:val="center"/>
        <w:rPr>
          <w:rFonts w:ascii="Times New Roman" w:hAnsi="Times New Roman" w:cs="Times New Roman"/>
          <w:sz w:val="22"/>
          <w:szCs w:val="22"/>
          <w:u w:val="single"/>
        </w:rPr>
      </w:pPr>
    </w:p>
    <w:p w14:paraId="40A8F2BD" w14:textId="40186E51" w:rsidR="0087295A" w:rsidRPr="0087295A" w:rsidRDefault="0087295A" w:rsidP="0087295A">
      <w:pPr>
        <w:jc w:val="center"/>
        <w:rPr>
          <w:rFonts w:ascii="Times New Roman" w:hAnsi="Times New Roman" w:cs="Times New Roman"/>
          <w:sz w:val="22"/>
          <w:szCs w:val="22"/>
          <w:u w:val="single"/>
        </w:rPr>
      </w:pPr>
      <w:r w:rsidRPr="0087295A">
        <w:rPr>
          <w:rFonts w:ascii="Times New Roman" w:hAnsi="Times New Roman" w:cs="Times New Roman"/>
          <w:sz w:val="22"/>
          <w:szCs w:val="22"/>
          <w:u w:val="single"/>
        </w:rPr>
        <w:t>Volunteering could be a way for you to do this!</w:t>
      </w:r>
    </w:p>
    <w:p w14:paraId="1C8D2AD7" w14:textId="77777777" w:rsidR="00F87A1E" w:rsidRPr="0087295A" w:rsidRDefault="00F87A1E" w:rsidP="00F87A1E">
      <w:pPr>
        <w:rPr>
          <w:rFonts w:ascii="Times New Roman" w:hAnsi="Times New Roman" w:cs="Times New Roman"/>
          <w:sz w:val="22"/>
          <w:szCs w:val="22"/>
        </w:rPr>
      </w:pPr>
    </w:p>
    <w:p w14:paraId="1EE396A8" w14:textId="54E30F67" w:rsidR="00F87A1E" w:rsidRPr="0087295A" w:rsidRDefault="00F87A1E" w:rsidP="00F87A1E">
      <w:pPr>
        <w:jc w:val="center"/>
        <w:rPr>
          <w:rFonts w:ascii="Times New Roman" w:hAnsi="Times New Roman" w:cs="Times New Roman"/>
          <w:b/>
          <w:bCs/>
          <w:sz w:val="40"/>
          <w:szCs w:val="40"/>
          <w:u w:val="single"/>
        </w:rPr>
      </w:pPr>
      <w:r w:rsidRPr="0087295A">
        <w:rPr>
          <w:rFonts w:ascii="Times New Roman" w:hAnsi="Times New Roman" w:cs="Times New Roman"/>
          <w:b/>
          <w:bCs/>
          <w:sz w:val="40"/>
          <w:szCs w:val="40"/>
          <w:u w:val="single"/>
        </w:rPr>
        <w:t>Volunteering</w:t>
      </w:r>
    </w:p>
    <w:p w14:paraId="3A0F7763" w14:textId="1F22D1F2" w:rsidR="00F87A1E" w:rsidRPr="0087295A" w:rsidRDefault="00F87A1E" w:rsidP="00F87A1E">
      <w:pPr>
        <w:jc w:val="center"/>
        <w:rPr>
          <w:rFonts w:ascii="Times New Roman" w:hAnsi="Times New Roman" w:cs="Times New Roman"/>
          <w:b/>
          <w:bCs/>
          <w:i/>
          <w:iCs/>
          <w:sz w:val="32"/>
          <w:szCs w:val="32"/>
          <w:u w:val="single"/>
        </w:rPr>
      </w:pPr>
      <w:r w:rsidRPr="0087295A">
        <w:rPr>
          <w:rFonts w:ascii="Times New Roman" w:hAnsi="Times New Roman" w:cs="Times New Roman"/>
          <w:b/>
          <w:bCs/>
          <w:i/>
          <w:iCs/>
          <w:sz w:val="32"/>
          <w:szCs w:val="32"/>
          <w:u w:val="single"/>
        </w:rPr>
        <w:t>Volunteering may be a way for you to live a fulfilling retirement</w:t>
      </w:r>
    </w:p>
    <w:p w14:paraId="5CAB2D76" w14:textId="77777777" w:rsidR="00C81A70" w:rsidRPr="00135000" w:rsidRDefault="00482AD5" w:rsidP="00F87A1E">
      <w:pPr>
        <w:rPr>
          <w:rFonts w:ascii="Times New Roman" w:hAnsi="Times New Roman" w:cs="Times New Roman"/>
          <w:sz w:val="24"/>
          <w:szCs w:val="24"/>
        </w:rPr>
      </w:pPr>
      <w:r w:rsidRPr="00135000">
        <w:rPr>
          <w:rFonts w:ascii="Times New Roman" w:hAnsi="Times New Roman" w:cs="Times New Roman"/>
          <w:sz w:val="24"/>
          <w:szCs w:val="24"/>
        </w:rPr>
        <w:t xml:space="preserve">In 1982 </w:t>
      </w:r>
      <w:r w:rsidR="00750792" w:rsidRPr="00135000">
        <w:rPr>
          <w:rFonts w:ascii="Times New Roman" w:hAnsi="Times New Roman" w:cs="Times New Roman"/>
          <w:sz w:val="24"/>
          <w:szCs w:val="24"/>
        </w:rPr>
        <w:t xml:space="preserve">the University of the Third Age was founded (u3a), </w:t>
      </w:r>
      <w:r w:rsidR="000B1344" w:rsidRPr="00135000">
        <w:rPr>
          <w:rFonts w:ascii="Times New Roman" w:hAnsi="Times New Roman" w:cs="Times New Roman"/>
          <w:sz w:val="24"/>
          <w:szCs w:val="24"/>
        </w:rPr>
        <w:t xml:space="preserve">this is a movement that is UK wide, the movement is of local interest groups providing a variety of opportunities for people to learn </w:t>
      </w:r>
      <w:r w:rsidR="00D04077" w:rsidRPr="00135000">
        <w:rPr>
          <w:rFonts w:ascii="Times New Roman" w:hAnsi="Times New Roman" w:cs="Times New Roman"/>
          <w:sz w:val="24"/>
          <w:szCs w:val="24"/>
        </w:rPr>
        <w:t xml:space="preserve">new skills and activities together. On average the cost of becoming a member is £20 per year and joining this movement is open to anyone who is no longer in full time work, Members of u3a share their skills and experience in order to help others to learn on a voluntary basis (u3a, N.D.). </w:t>
      </w:r>
      <w:r w:rsidR="000B1344" w:rsidRPr="00135000">
        <w:rPr>
          <w:rFonts w:ascii="Times New Roman" w:hAnsi="Times New Roman" w:cs="Times New Roman"/>
          <w:sz w:val="24"/>
          <w:szCs w:val="24"/>
        </w:rPr>
        <w:t xml:space="preserve"> </w:t>
      </w:r>
    </w:p>
    <w:p w14:paraId="158E513C" w14:textId="77777777" w:rsidR="00C81A70" w:rsidRPr="00135000" w:rsidRDefault="00C81A70" w:rsidP="00F87A1E">
      <w:pPr>
        <w:rPr>
          <w:rFonts w:ascii="Times New Roman" w:hAnsi="Times New Roman" w:cs="Times New Roman"/>
          <w:sz w:val="24"/>
          <w:szCs w:val="24"/>
        </w:rPr>
      </w:pPr>
      <w:r w:rsidRPr="00135000">
        <w:rPr>
          <w:rFonts w:ascii="Times New Roman" w:hAnsi="Times New Roman" w:cs="Times New Roman"/>
          <w:sz w:val="24"/>
          <w:szCs w:val="24"/>
        </w:rPr>
        <w:t xml:space="preserve">More information on this can be found at: </w:t>
      </w:r>
    </w:p>
    <w:p w14:paraId="4C56203A" w14:textId="77777777" w:rsidR="00C81A70" w:rsidRPr="00135000" w:rsidRDefault="00477BCC" w:rsidP="00F87A1E">
      <w:pPr>
        <w:rPr>
          <w:rFonts w:ascii="Times New Roman" w:hAnsi="Times New Roman" w:cs="Times New Roman"/>
          <w:sz w:val="24"/>
          <w:szCs w:val="24"/>
        </w:rPr>
      </w:pPr>
      <w:hyperlink r:id="rId9" w:history="1">
        <w:r w:rsidR="00C81A70" w:rsidRPr="00135000">
          <w:rPr>
            <w:rStyle w:val="Hyperlink"/>
            <w:rFonts w:ascii="Times New Roman" w:hAnsi="Times New Roman" w:cs="Times New Roman"/>
            <w:sz w:val="24"/>
            <w:szCs w:val="24"/>
          </w:rPr>
          <w:t>https://www.u3a.org.uk/about</w:t>
        </w:r>
      </w:hyperlink>
      <w:r w:rsidR="00C81A70" w:rsidRPr="00135000">
        <w:rPr>
          <w:rFonts w:ascii="Times New Roman" w:hAnsi="Times New Roman" w:cs="Times New Roman"/>
          <w:sz w:val="24"/>
          <w:szCs w:val="24"/>
        </w:rPr>
        <w:t xml:space="preserve"> </w:t>
      </w:r>
    </w:p>
    <w:p w14:paraId="2EF9D8A1" w14:textId="77777777" w:rsidR="00F005E6" w:rsidRPr="00135000" w:rsidRDefault="00C81A70" w:rsidP="00F87A1E">
      <w:pPr>
        <w:rPr>
          <w:rFonts w:ascii="Times New Roman" w:hAnsi="Times New Roman" w:cs="Times New Roman"/>
          <w:sz w:val="24"/>
          <w:szCs w:val="24"/>
        </w:rPr>
      </w:pPr>
      <w:r w:rsidRPr="00135000">
        <w:rPr>
          <w:rFonts w:ascii="Times New Roman" w:hAnsi="Times New Roman" w:cs="Times New Roman"/>
          <w:sz w:val="24"/>
          <w:szCs w:val="24"/>
        </w:rPr>
        <w:t xml:space="preserve">or call the National office on: </w:t>
      </w:r>
      <w:r w:rsidR="000B1344" w:rsidRPr="00135000">
        <w:rPr>
          <w:rFonts w:ascii="Times New Roman" w:hAnsi="Times New Roman" w:cs="Times New Roman"/>
          <w:sz w:val="24"/>
          <w:szCs w:val="24"/>
        </w:rPr>
        <w:t xml:space="preserve"> </w:t>
      </w:r>
      <w:r w:rsidRPr="00135000">
        <w:rPr>
          <w:rFonts w:ascii="Times New Roman" w:hAnsi="Times New Roman" w:cs="Times New Roman"/>
          <w:sz w:val="24"/>
          <w:szCs w:val="24"/>
        </w:rPr>
        <w:t>020 8466 6139</w:t>
      </w:r>
    </w:p>
    <w:p w14:paraId="15DCF879" w14:textId="060DA4E9" w:rsidR="00F87A1E" w:rsidRPr="00135000" w:rsidRDefault="00BF40C8" w:rsidP="00BF40C8">
      <w:pPr>
        <w:jc w:val="center"/>
        <w:rPr>
          <w:rFonts w:ascii="Times New Roman" w:hAnsi="Times New Roman" w:cs="Times New Roman"/>
          <w:b/>
          <w:bCs/>
          <w:i/>
          <w:iCs/>
          <w:sz w:val="28"/>
          <w:szCs w:val="28"/>
          <w:u w:val="single"/>
        </w:rPr>
      </w:pPr>
      <w:r w:rsidRPr="00135000">
        <w:rPr>
          <w:rFonts w:ascii="Times New Roman" w:hAnsi="Times New Roman" w:cs="Times New Roman"/>
          <w:b/>
          <w:bCs/>
          <w:i/>
          <w:iCs/>
          <w:sz w:val="28"/>
          <w:szCs w:val="28"/>
          <w:u w:val="single"/>
        </w:rPr>
        <w:t>Volunteering Matters Wales</w:t>
      </w:r>
    </w:p>
    <w:p w14:paraId="70CE4589" w14:textId="3AA68A28" w:rsidR="00BF40C8" w:rsidRPr="00135000" w:rsidRDefault="00BF40C8" w:rsidP="00F87A1E">
      <w:pPr>
        <w:rPr>
          <w:rFonts w:ascii="Times New Roman" w:hAnsi="Times New Roman" w:cs="Times New Roman"/>
          <w:sz w:val="24"/>
          <w:szCs w:val="24"/>
        </w:rPr>
      </w:pPr>
      <w:r w:rsidRPr="00135000">
        <w:rPr>
          <w:rFonts w:ascii="Times New Roman" w:hAnsi="Times New Roman" w:cs="Times New Roman"/>
          <w:sz w:val="24"/>
          <w:szCs w:val="24"/>
        </w:rPr>
        <w:t>Within Wales volunteering can be seen as a kind of power in order to help people to thrive and to address issues within society such as isolation and loneliness and to develop peoples skills. In 2020 a new strategy was released which aims to bring communities together to help them achieve and succeed</w:t>
      </w:r>
      <w:r w:rsidR="00072740" w:rsidRPr="00135000">
        <w:rPr>
          <w:rFonts w:ascii="Times New Roman" w:hAnsi="Times New Roman" w:cs="Times New Roman"/>
          <w:sz w:val="24"/>
          <w:szCs w:val="24"/>
        </w:rPr>
        <w:t xml:space="preserve"> (Volunteering Matters, N.D.)</w:t>
      </w:r>
      <w:r w:rsidRPr="00135000">
        <w:rPr>
          <w:rFonts w:ascii="Times New Roman" w:hAnsi="Times New Roman" w:cs="Times New Roman"/>
          <w:sz w:val="24"/>
          <w:szCs w:val="24"/>
        </w:rPr>
        <w:t xml:space="preserve">. </w:t>
      </w:r>
    </w:p>
    <w:p w14:paraId="3CF02A59" w14:textId="3AF7E442" w:rsidR="00BF40C8" w:rsidRPr="00135000" w:rsidRDefault="00BF40C8" w:rsidP="00F87A1E">
      <w:pPr>
        <w:rPr>
          <w:rFonts w:ascii="Times New Roman" w:hAnsi="Times New Roman" w:cs="Times New Roman"/>
          <w:sz w:val="24"/>
          <w:szCs w:val="24"/>
        </w:rPr>
      </w:pPr>
      <w:r w:rsidRPr="00135000">
        <w:rPr>
          <w:rFonts w:ascii="Times New Roman" w:hAnsi="Times New Roman" w:cs="Times New Roman"/>
          <w:sz w:val="24"/>
          <w:szCs w:val="24"/>
        </w:rPr>
        <w:t xml:space="preserve">Please visit-  </w:t>
      </w:r>
      <w:hyperlink r:id="rId10" w:history="1">
        <w:r w:rsidRPr="00135000">
          <w:rPr>
            <w:rStyle w:val="Hyperlink"/>
            <w:rFonts w:ascii="Times New Roman" w:hAnsi="Times New Roman" w:cs="Times New Roman"/>
            <w:sz w:val="24"/>
            <w:szCs w:val="24"/>
          </w:rPr>
          <w:t>https://volunteeringmatters.org.uk/about-us/</w:t>
        </w:r>
      </w:hyperlink>
      <w:r w:rsidRPr="00135000">
        <w:rPr>
          <w:rFonts w:ascii="Times New Roman" w:hAnsi="Times New Roman" w:cs="Times New Roman"/>
          <w:sz w:val="24"/>
          <w:szCs w:val="24"/>
        </w:rPr>
        <w:t xml:space="preserve">  - for more information. </w:t>
      </w:r>
    </w:p>
    <w:p w14:paraId="22F1C210" w14:textId="2FAEB7EE" w:rsidR="00C22A0B" w:rsidRDefault="00BF40C8" w:rsidP="00F87A1E">
      <w:pPr>
        <w:rPr>
          <w:rFonts w:ascii="Times New Roman" w:hAnsi="Times New Roman" w:cs="Times New Roman"/>
          <w:sz w:val="24"/>
          <w:szCs w:val="24"/>
        </w:rPr>
      </w:pPr>
      <w:r w:rsidRPr="00135000">
        <w:rPr>
          <w:rFonts w:ascii="Times New Roman" w:hAnsi="Times New Roman" w:cs="Times New Roman"/>
          <w:sz w:val="24"/>
          <w:szCs w:val="24"/>
        </w:rPr>
        <w:t xml:space="preserve">If you believe that you would enjoy volunteering in the future and giving back to your community then please seek further information through u3a or Volunteering Matters Wales to fulfil the retirement you will enjoy. </w:t>
      </w:r>
    </w:p>
    <w:p w14:paraId="5CD2F050" w14:textId="791D2AB2" w:rsidR="00C22A0B" w:rsidRDefault="00C22A0B" w:rsidP="00C22A0B">
      <w:pPr>
        <w:jc w:val="center"/>
        <w:rPr>
          <w:rFonts w:ascii="Times New Roman" w:hAnsi="Times New Roman" w:cs="Times New Roman"/>
          <w:sz w:val="24"/>
          <w:szCs w:val="24"/>
        </w:rPr>
      </w:pPr>
      <w:r w:rsidRPr="00C22A0B">
        <w:rPr>
          <w:noProof/>
        </w:rPr>
        <w:drawing>
          <wp:inline distT="0" distB="0" distL="0" distR="0" wp14:anchorId="296EB898" wp14:editId="7497EE73">
            <wp:extent cx="3429000" cy="2425583"/>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437234" cy="2431407"/>
                    </a:xfrm>
                    <a:prstGeom prst="rect">
                      <a:avLst/>
                    </a:prstGeom>
                  </pic:spPr>
                </pic:pic>
              </a:graphicData>
            </a:graphic>
          </wp:inline>
        </w:drawing>
      </w:r>
    </w:p>
    <w:p w14:paraId="7B2368F4" w14:textId="77777777" w:rsidR="005041CA" w:rsidRDefault="00C22A0B" w:rsidP="005041CA">
      <w:pPr>
        <w:jc w:val="right"/>
        <w:rPr>
          <w:rFonts w:ascii="Times New Roman" w:hAnsi="Times New Roman" w:cs="Times New Roman"/>
          <w:sz w:val="24"/>
          <w:szCs w:val="24"/>
        </w:rPr>
      </w:pPr>
      <w:r>
        <w:rPr>
          <w:rFonts w:ascii="Times New Roman" w:hAnsi="Times New Roman" w:cs="Times New Roman"/>
          <w:sz w:val="24"/>
          <w:szCs w:val="24"/>
        </w:rPr>
        <w:t>(</w:t>
      </w:r>
      <w:r w:rsidR="00DA3015">
        <w:rPr>
          <w:rFonts w:ascii="Times New Roman" w:hAnsi="Times New Roman" w:cs="Times New Roman"/>
          <w:sz w:val="24"/>
          <w:szCs w:val="24"/>
        </w:rPr>
        <w:t>Volunteering Matters, N.D.)</w:t>
      </w:r>
    </w:p>
    <w:p w14:paraId="6AD3DA59" w14:textId="3979F4C1" w:rsidR="00E434A5" w:rsidRPr="005041CA" w:rsidRDefault="00E434A5" w:rsidP="005041CA">
      <w:pPr>
        <w:jc w:val="right"/>
        <w:rPr>
          <w:rFonts w:ascii="Times New Roman" w:hAnsi="Times New Roman" w:cs="Times New Roman"/>
          <w:sz w:val="24"/>
          <w:szCs w:val="24"/>
        </w:rPr>
      </w:pPr>
      <w:r w:rsidRPr="0087295A">
        <w:rPr>
          <w:rFonts w:ascii="Times New Roman" w:hAnsi="Times New Roman" w:cs="Times New Roman"/>
          <w:noProof/>
          <w:sz w:val="22"/>
          <w:szCs w:val="22"/>
        </w:rPr>
        <w:lastRenderedPageBreak/>
        <mc:AlternateContent>
          <mc:Choice Requires="wps">
            <w:drawing>
              <wp:anchor distT="0" distB="0" distL="114300" distR="114300" simplePos="0" relativeHeight="251661312" behindDoc="0" locked="0" layoutInCell="1" allowOverlap="1" wp14:anchorId="556BDB15" wp14:editId="63CB1870">
                <wp:simplePos x="0" y="0"/>
                <wp:positionH relativeFrom="column">
                  <wp:posOffset>678180</wp:posOffset>
                </wp:positionH>
                <wp:positionV relativeFrom="paragraph">
                  <wp:posOffset>8255</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6C9ACFA" w14:textId="09D62969" w:rsidR="00E434A5" w:rsidRPr="00E434A5" w:rsidRDefault="00E434A5" w:rsidP="00E434A5">
                            <w:pPr>
                              <w:jc w:val="center"/>
                              <w:rPr>
                                <w:b/>
                                <w:sz w:val="72"/>
                                <w:szCs w:val="7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Pr>
                                <w:b/>
                                <w:sz w:val="72"/>
                                <w:szCs w:val="7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HOWEVER…</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56BDB15" id="Text Box 1" o:spid="_x0000_s1027" type="#_x0000_t202" style="position:absolute;left:0;text-align:left;margin-left:53.4pt;margin-top:.65pt;width:2in;height:2in;z-index:2516613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" filled="f" stroked="f">
                <v:textbox style="mso-fit-shape-to-text:t">
                  <w:txbxContent>
                    <w:p w14:paraId="36C9ACFA" w14:textId="09D62969" w:rsidR="00E434A5" w:rsidRPr="00E434A5" w:rsidRDefault="00E434A5" w:rsidP="00E434A5">
                      <w:pPr>
                        <w:jc w:val="center"/>
                        <w:rPr>
                          <w:b/>
                          <w:sz w:val="72"/>
                          <w:szCs w:val="7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Pr>
                          <w:b/>
                          <w:sz w:val="72"/>
                          <w:szCs w:val="7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HOWEVER…</w:t>
                      </w:r>
                    </w:p>
                  </w:txbxContent>
                </v:textbox>
              </v:shape>
            </w:pict>
          </mc:Fallback>
        </mc:AlternateContent>
      </w:r>
    </w:p>
    <w:p w14:paraId="4B6CAE22" w14:textId="77777777" w:rsidR="00E434A5" w:rsidRPr="0087295A" w:rsidRDefault="00E434A5" w:rsidP="00E434A5">
      <w:pPr>
        <w:rPr>
          <w:rFonts w:ascii="Times New Roman" w:hAnsi="Times New Roman" w:cs="Times New Roman"/>
          <w:sz w:val="22"/>
          <w:szCs w:val="22"/>
        </w:rPr>
      </w:pPr>
    </w:p>
    <w:p w14:paraId="60FF3518" w14:textId="77777777" w:rsidR="00E434A5" w:rsidRPr="0087295A" w:rsidRDefault="00E434A5" w:rsidP="00E434A5">
      <w:pPr>
        <w:rPr>
          <w:rFonts w:ascii="Times New Roman" w:hAnsi="Times New Roman" w:cs="Times New Roman"/>
          <w:sz w:val="22"/>
          <w:szCs w:val="22"/>
        </w:rPr>
      </w:pPr>
    </w:p>
    <w:p w14:paraId="13C431D2" w14:textId="16DA475F" w:rsidR="00E434A5" w:rsidRPr="0087295A" w:rsidRDefault="00E434A5" w:rsidP="00E434A5">
      <w:pPr>
        <w:rPr>
          <w:rFonts w:ascii="Times New Roman" w:hAnsi="Times New Roman" w:cs="Times New Roman"/>
          <w:b/>
          <w:bCs/>
          <w:i/>
          <w:iCs/>
          <w:sz w:val="22"/>
          <w:szCs w:val="22"/>
          <w:u w:val="single"/>
        </w:rPr>
      </w:pPr>
      <w:r w:rsidRPr="0087295A">
        <w:rPr>
          <w:rFonts w:ascii="Times New Roman" w:hAnsi="Times New Roman" w:cs="Times New Roman"/>
          <w:b/>
          <w:bCs/>
          <w:i/>
          <w:iCs/>
          <w:sz w:val="22"/>
          <w:szCs w:val="22"/>
          <w:u w:val="single"/>
        </w:rPr>
        <w:t xml:space="preserve">Not ready to retire? </w:t>
      </w:r>
    </w:p>
    <w:p w14:paraId="189226E6" w14:textId="7ED88ECD" w:rsidR="00E434A5" w:rsidRPr="0087295A" w:rsidRDefault="00E434A5" w:rsidP="00E434A5">
      <w:pPr>
        <w:rPr>
          <w:rFonts w:ascii="Times New Roman" w:hAnsi="Times New Roman" w:cs="Times New Roman"/>
          <w:sz w:val="22"/>
          <w:szCs w:val="22"/>
        </w:rPr>
      </w:pPr>
      <w:r w:rsidRPr="0087295A">
        <w:rPr>
          <w:rFonts w:ascii="Times New Roman" w:hAnsi="Times New Roman" w:cs="Times New Roman"/>
          <w:sz w:val="22"/>
          <w:szCs w:val="22"/>
        </w:rPr>
        <w:t>If you do not feel as though you are ready to retire your employer cannot force you to retire once you reach retirement age.</w:t>
      </w:r>
      <w:r w:rsidR="008C2E70" w:rsidRPr="0087295A">
        <w:rPr>
          <w:rFonts w:ascii="Times New Roman" w:hAnsi="Times New Roman" w:cs="Times New Roman"/>
          <w:sz w:val="22"/>
          <w:szCs w:val="22"/>
        </w:rPr>
        <w:t xml:space="preserve"> Default retirement age was when employers could force employees into retirement when they reached the age of 65, however this was thrown out in 2011 (Age UK, 2020). </w:t>
      </w:r>
      <w:r w:rsidRPr="0087295A">
        <w:rPr>
          <w:rFonts w:ascii="Times New Roman" w:hAnsi="Times New Roman" w:cs="Times New Roman"/>
          <w:sz w:val="22"/>
          <w:szCs w:val="22"/>
        </w:rPr>
        <w:t xml:space="preserve"> As long as you are still able to complete the tasks in work that are required by you then you can stay within your job role. You can also request to work more flexible or less hours</w:t>
      </w:r>
      <w:r w:rsidR="00536E57" w:rsidRPr="0087295A">
        <w:rPr>
          <w:rFonts w:ascii="Times New Roman" w:hAnsi="Times New Roman" w:cs="Times New Roman"/>
          <w:sz w:val="22"/>
          <w:szCs w:val="22"/>
        </w:rPr>
        <w:t xml:space="preserve"> (GOV.UK N.D.)</w:t>
      </w:r>
      <w:r w:rsidRPr="0087295A">
        <w:rPr>
          <w:rFonts w:ascii="Times New Roman" w:hAnsi="Times New Roman" w:cs="Times New Roman"/>
          <w:sz w:val="22"/>
          <w:szCs w:val="22"/>
        </w:rPr>
        <w:t xml:space="preserve">. </w:t>
      </w:r>
    </w:p>
    <w:p w14:paraId="3EC1EF38" w14:textId="225B22C5" w:rsidR="005041CA" w:rsidRDefault="00E434A5" w:rsidP="00E434A5">
      <w:pPr>
        <w:rPr>
          <w:rFonts w:ascii="Times New Roman" w:hAnsi="Times New Roman" w:cs="Times New Roman"/>
          <w:sz w:val="22"/>
          <w:szCs w:val="22"/>
        </w:rPr>
      </w:pPr>
      <w:r w:rsidRPr="0087295A">
        <w:rPr>
          <w:rFonts w:ascii="Times New Roman" w:hAnsi="Times New Roman" w:cs="Times New Roman"/>
          <w:sz w:val="22"/>
          <w:szCs w:val="22"/>
        </w:rPr>
        <w:t xml:space="preserve">Once you have reached retirement age you are able to claim your pension </w:t>
      </w:r>
      <w:r w:rsidR="00536E57" w:rsidRPr="0087295A">
        <w:rPr>
          <w:rFonts w:ascii="Times New Roman" w:hAnsi="Times New Roman" w:cs="Times New Roman"/>
          <w:sz w:val="22"/>
          <w:szCs w:val="22"/>
        </w:rPr>
        <w:t>and this is the age that has been agreed upon with your pension provider (GOV.UK, N.D.).</w:t>
      </w:r>
      <w:r w:rsidRPr="0087295A">
        <w:rPr>
          <w:rFonts w:ascii="Times New Roman" w:hAnsi="Times New Roman" w:cs="Times New Roman"/>
          <w:sz w:val="22"/>
          <w:szCs w:val="22"/>
        </w:rPr>
        <w:t xml:space="preserve"> </w:t>
      </w:r>
    </w:p>
    <w:p w14:paraId="389AC9CB" w14:textId="77777777" w:rsidR="009E08C7" w:rsidRPr="0087295A" w:rsidRDefault="009E08C7" w:rsidP="00E434A5">
      <w:pPr>
        <w:rPr>
          <w:rFonts w:ascii="Times New Roman" w:hAnsi="Times New Roman" w:cs="Times New Roman"/>
          <w:b/>
          <w:bCs/>
          <w:i/>
          <w:iCs/>
          <w:sz w:val="22"/>
          <w:szCs w:val="22"/>
          <w:u w:val="single"/>
        </w:rPr>
      </w:pPr>
    </w:p>
    <w:p w14:paraId="16085DCC" w14:textId="7B63A416" w:rsidR="00E434A5" w:rsidRPr="00135000" w:rsidRDefault="00E434A5" w:rsidP="00E434A5">
      <w:pPr>
        <w:rPr>
          <w:rFonts w:ascii="Times New Roman" w:hAnsi="Times New Roman" w:cs="Times New Roman"/>
          <w:b/>
          <w:bCs/>
          <w:i/>
          <w:iCs/>
          <w:sz w:val="28"/>
          <w:szCs w:val="28"/>
          <w:u w:val="single"/>
        </w:rPr>
      </w:pPr>
      <w:r w:rsidRPr="00135000">
        <w:rPr>
          <w:rFonts w:ascii="Times New Roman" w:hAnsi="Times New Roman" w:cs="Times New Roman"/>
          <w:b/>
          <w:bCs/>
          <w:i/>
          <w:iCs/>
          <w:sz w:val="28"/>
          <w:szCs w:val="28"/>
          <w:u w:val="single"/>
        </w:rPr>
        <w:t xml:space="preserve">Preparing </w:t>
      </w:r>
      <w:r w:rsidR="00536E57" w:rsidRPr="00135000">
        <w:rPr>
          <w:rFonts w:ascii="Times New Roman" w:hAnsi="Times New Roman" w:cs="Times New Roman"/>
          <w:b/>
          <w:bCs/>
          <w:i/>
          <w:iCs/>
          <w:sz w:val="28"/>
          <w:szCs w:val="28"/>
          <w:u w:val="single"/>
        </w:rPr>
        <w:t xml:space="preserve">your </w:t>
      </w:r>
      <w:r w:rsidRPr="00135000">
        <w:rPr>
          <w:rFonts w:ascii="Times New Roman" w:hAnsi="Times New Roman" w:cs="Times New Roman"/>
          <w:b/>
          <w:bCs/>
          <w:i/>
          <w:iCs/>
          <w:sz w:val="28"/>
          <w:szCs w:val="28"/>
          <w:u w:val="single"/>
        </w:rPr>
        <w:t xml:space="preserve">finances </w:t>
      </w:r>
    </w:p>
    <w:p w14:paraId="2E996226" w14:textId="12101C91" w:rsidR="00057A89" w:rsidRDefault="00F437BA" w:rsidP="00F03202">
      <w:pPr>
        <w:rPr>
          <w:rFonts w:ascii="Times New Roman" w:hAnsi="Times New Roman" w:cs="Times New Roman"/>
          <w:sz w:val="22"/>
          <w:szCs w:val="22"/>
        </w:rPr>
      </w:pPr>
      <w:r w:rsidRPr="0087295A">
        <w:rPr>
          <w:rFonts w:ascii="Times New Roman" w:hAnsi="Times New Roman" w:cs="Times New Roman"/>
          <w:sz w:val="22"/>
          <w:szCs w:val="22"/>
        </w:rPr>
        <w:t xml:space="preserve">In order to enjoy the activities you may want to enjoy after you have retired it is important that you plan your finances to make the most of your new lease of life. </w:t>
      </w:r>
      <w:r w:rsidR="00B84361" w:rsidRPr="0087295A">
        <w:rPr>
          <w:rFonts w:ascii="Times New Roman" w:hAnsi="Times New Roman" w:cs="Times New Roman"/>
          <w:sz w:val="22"/>
          <w:szCs w:val="22"/>
        </w:rPr>
        <w:t xml:space="preserve">Age UK (N.D.) </w:t>
      </w:r>
      <w:r w:rsidR="00F03202" w:rsidRPr="0087295A">
        <w:rPr>
          <w:rFonts w:ascii="Times New Roman" w:hAnsi="Times New Roman" w:cs="Times New Roman"/>
          <w:sz w:val="22"/>
          <w:szCs w:val="22"/>
        </w:rPr>
        <w:t xml:space="preserve">say </w:t>
      </w:r>
      <w:r w:rsidR="00B84361" w:rsidRPr="0087295A">
        <w:rPr>
          <w:rFonts w:ascii="Times New Roman" w:hAnsi="Times New Roman" w:cs="Times New Roman"/>
          <w:sz w:val="22"/>
          <w:szCs w:val="22"/>
        </w:rPr>
        <w:t xml:space="preserve">that there is £3.5 billion of benefits that is not claimed by older individuals each year. </w:t>
      </w:r>
    </w:p>
    <w:p w14:paraId="506F73D0" w14:textId="5EBADB50" w:rsidR="00C17E25" w:rsidRDefault="00C17E25" w:rsidP="00F03202">
      <w:pPr>
        <w:rPr>
          <w:rFonts w:ascii="Times New Roman" w:hAnsi="Times New Roman" w:cs="Times New Roman"/>
          <w:sz w:val="22"/>
          <w:szCs w:val="22"/>
        </w:rPr>
      </w:pPr>
    </w:p>
    <w:p w14:paraId="417C635B" w14:textId="77777777" w:rsidR="00C17E25" w:rsidRPr="0087295A" w:rsidRDefault="00C17E25" w:rsidP="00F03202">
      <w:pPr>
        <w:rPr>
          <w:rFonts w:ascii="Times New Roman" w:hAnsi="Times New Roman" w:cs="Times New Roman"/>
          <w:sz w:val="22"/>
          <w:szCs w:val="22"/>
        </w:rPr>
      </w:pPr>
    </w:p>
    <w:p w14:paraId="776D59ED" w14:textId="0DC2CBBB" w:rsidR="000F2958" w:rsidRPr="0087295A" w:rsidRDefault="000F2958" w:rsidP="00F03202">
      <w:pPr>
        <w:rPr>
          <w:rFonts w:ascii="Times New Roman" w:hAnsi="Times New Roman" w:cs="Times New Roman"/>
          <w:sz w:val="22"/>
          <w:szCs w:val="22"/>
        </w:rPr>
      </w:pPr>
    </w:p>
    <w:p w14:paraId="2CCC6229" w14:textId="0F248FF7" w:rsidR="00641FAD" w:rsidRPr="0087295A" w:rsidRDefault="00E624CE" w:rsidP="00641FAD">
      <w:pPr>
        <w:rPr>
          <w:rFonts w:ascii="Times New Roman" w:hAnsi="Times New Roman" w:cs="Times New Roman"/>
          <w:sz w:val="22"/>
          <w:szCs w:val="22"/>
        </w:rPr>
      </w:pPr>
      <w:r w:rsidRPr="0087295A">
        <w:rPr>
          <w:rFonts w:ascii="Times New Roman" w:hAnsi="Times New Roman" w:cs="Times New Roman"/>
          <w:noProof/>
          <w:sz w:val="22"/>
          <w:szCs w:val="22"/>
        </w:rPr>
        <mc:AlternateContent>
          <mc:Choice Requires="wps">
            <w:drawing>
              <wp:anchor distT="0" distB="0" distL="114300" distR="114300" simplePos="0" relativeHeight="251663360" behindDoc="0" locked="0" layoutInCell="1" allowOverlap="1" wp14:anchorId="1D685069" wp14:editId="4D2822B2">
                <wp:simplePos x="0" y="0"/>
                <wp:positionH relativeFrom="column">
                  <wp:posOffset>839258</wp:posOffset>
                </wp:positionH>
                <wp:positionV relativeFrom="paragraph">
                  <wp:posOffset>-606214</wp:posOffset>
                </wp:positionV>
                <wp:extent cx="1828800" cy="1828800"/>
                <wp:effectExtent l="0" t="0" r="0" b="0"/>
                <wp:wrapNone/>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2A3212D" w14:textId="34AB0EE2" w:rsidR="000F2958" w:rsidRPr="000F2958" w:rsidRDefault="000F2958" w:rsidP="000F2958">
                            <w:pPr>
                              <w:jc w:val="center"/>
                              <w:rPr>
                                <w:b/>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pPr>
                            <w:r>
                              <w:rPr>
                                <w:b/>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t>State Pension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a:scene3d>
                          <a:camera prst="orthographicFront"/>
                          <a:lightRig rig="soft" dir="t">
                            <a:rot lat="0" lon="0" rev="15600000"/>
                          </a:lightRig>
                        </a:scene3d>
                        <a:sp3d extrusionH="57150" prstMaterial="softEdge">
                          <a:bevelT w="25400" h="38100"/>
                        </a:sp3d>
                      </wps:bodyPr>
                    </wps:wsp>
                  </a:graphicData>
                </a:graphic>
              </wp:anchor>
            </w:drawing>
          </mc:Choice>
          <mc:Fallback>
            <w:pict>
              <v:shape w14:anchorId="1D685069" id="_x0000_s1028" type="#_x0000_t202" style="position:absolute;margin-left:66.1pt;margin-top:-47.75pt;width:2in;height:2in;z-index:25166336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" filled="f" stroked="f">
                <v:textbox style="mso-fit-shape-to-text:t">
                  <w:txbxContent>
                    <w:p w14:paraId="32A3212D" w14:textId="34AB0EE2" w:rsidR="000F2958" w:rsidRPr="000F2958" w:rsidRDefault="000F2958" w:rsidP="000F2958">
                      <w:pPr>
                        <w:jc w:val="center"/>
                        <w:rPr>
                          <w:b/>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pPr>
                      <w:r>
                        <w:rPr>
                          <w:b/>
                          <w:color w:val="FFC000"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t>State Pension</w:t>
                      </w:r>
                    </w:p>
                  </w:txbxContent>
                </v:textbox>
              </v:shape>
            </w:pict>
          </mc:Fallback>
        </mc:AlternateContent>
      </w:r>
    </w:p>
    <w:p w14:paraId="3C1F5604" w14:textId="1933AC80" w:rsidR="00641FAD" w:rsidRPr="0087295A" w:rsidRDefault="00641FAD" w:rsidP="00641FAD">
      <w:pPr>
        <w:rPr>
          <w:rFonts w:ascii="Times New Roman" w:hAnsi="Times New Roman" w:cs="Times New Roman"/>
          <w:sz w:val="22"/>
          <w:szCs w:val="22"/>
        </w:rPr>
      </w:pPr>
    </w:p>
    <w:p w14:paraId="3F413A8F" w14:textId="77777777" w:rsidR="007B636F" w:rsidRPr="0087295A" w:rsidRDefault="00F308D2" w:rsidP="00641FAD">
      <w:pPr>
        <w:rPr>
          <w:rFonts w:ascii="Times New Roman" w:hAnsi="Times New Roman" w:cs="Times New Roman"/>
          <w:sz w:val="22"/>
          <w:szCs w:val="22"/>
        </w:rPr>
      </w:pPr>
      <w:r w:rsidRPr="0087295A">
        <w:rPr>
          <w:rFonts w:ascii="Times New Roman" w:hAnsi="Times New Roman" w:cs="Times New Roman"/>
          <w:sz w:val="22"/>
          <w:szCs w:val="22"/>
        </w:rPr>
        <w:t xml:space="preserve">Age UK (2020) give information on the changes that were made to the state pension in 2016. The new state pension is payment that is made by the Government on a regular basis. </w:t>
      </w:r>
      <w:r w:rsidR="00DD20D0" w:rsidRPr="0087295A">
        <w:rPr>
          <w:rFonts w:ascii="Times New Roman" w:hAnsi="Times New Roman" w:cs="Times New Roman"/>
          <w:sz w:val="22"/>
          <w:szCs w:val="22"/>
        </w:rPr>
        <w:t xml:space="preserve">You are able to claim this when you reach state pension age </w:t>
      </w:r>
      <w:r w:rsidR="007B636F" w:rsidRPr="0087295A">
        <w:rPr>
          <w:rFonts w:ascii="Times New Roman" w:hAnsi="Times New Roman" w:cs="Times New Roman"/>
          <w:sz w:val="22"/>
          <w:szCs w:val="22"/>
        </w:rPr>
        <w:t xml:space="preserve">and were born on or after April 1951 for men and 1953 for women. If you were born before this you will be entitled to basic state pension. </w:t>
      </w:r>
    </w:p>
    <w:p w14:paraId="7832FDCD" w14:textId="26FA777E" w:rsidR="007B636F" w:rsidRPr="0087295A" w:rsidRDefault="007B636F" w:rsidP="00641FAD">
      <w:pPr>
        <w:rPr>
          <w:rFonts w:ascii="Times New Roman" w:hAnsi="Times New Roman" w:cs="Times New Roman"/>
          <w:sz w:val="22"/>
          <w:szCs w:val="22"/>
        </w:rPr>
      </w:pPr>
      <w:r w:rsidRPr="0087295A">
        <w:rPr>
          <w:rFonts w:ascii="Times New Roman" w:hAnsi="Times New Roman" w:cs="Times New Roman"/>
          <w:sz w:val="22"/>
          <w:szCs w:val="22"/>
        </w:rPr>
        <w:t xml:space="preserve">More information on basic state pension can be found at: </w:t>
      </w:r>
    </w:p>
    <w:p w14:paraId="71C6F317" w14:textId="575420B1" w:rsidR="007B636F" w:rsidRPr="0087295A" w:rsidRDefault="00477BCC" w:rsidP="00641FAD">
      <w:pPr>
        <w:rPr>
          <w:rFonts w:ascii="Times New Roman" w:hAnsi="Times New Roman" w:cs="Times New Roman"/>
          <w:sz w:val="22"/>
          <w:szCs w:val="22"/>
        </w:rPr>
      </w:pPr>
      <w:hyperlink r:id="rId12" w:history="1">
        <w:r w:rsidR="007B636F" w:rsidRPr="0087295A">
          <w:rPr>
            <w:rStyle w:val="Hyperlink"/>
            <w:rFonts w:ascii="Times New Roman" w:hAnsi="Times New Roman" w:cs="Times New Roman"/>
            <w:sz w:val="22"/>
            <w:szCs w:val="22"/>
          </w:rPr>
          <w:t>https://www.ageuk.org.uk/information-advice/money-legal/pensions/state-pension/basic-state-pension/</w:t>
        </w:r>
      </w:hyperlink>
      <w:r w:rsidR="007B636F" w:rsidRPr="0087295A">
        <w:rPr>
          <w:rFonts w:ascii="Times New Roman" w:hAnsi="Times New Roman" w:cs="Times New Roman"/>
          <w:sz w:val="22"/>
          <w:szCs w:val="22"/>
        </w:rPr>
        <w:t xml:space="preserve"> </w:t>
      </w:r>
    </w:p>
    <w:p w14:paraId="51771079" w14:textId="77ABFD87" w:rsidR="007B636F" w:rsidRPr="0087295A" w:rsidRDefault="007B636F" w:rsidP="00641FAD">
      <w:pPr>
        <w:rPr>
          <w:rFonts w:ascii="Times New Roman" w:hAnsi="Times New Roman" w:cs="Times New Roman"/>
          <w:sz w:val="22"/>
          <w:szCs w:val="22"/>
        </w:rPr>
      </w:pPr>
      <w:r w:rsidRPr="0087295A">
        <w:rPr>
          <w:rFonts w:ascii="Times New Roman" w:hAnsi="Times New Roman" w:cs="Times New Roman"/>
          <w:sz w:val="22"/>
          <w:szCs w:val="22"/>
        </w:rPr>
        <w:t xml:space="preserve">Once you have reached the age at which you can claim this money you </w:t>
      </w:r>
      <w:r w:rsidR="00CC6DE8" w:rsidRPr="0087295A">
        <w:rPr>
          <w:rFonts w:ascii="Times New Roman" w:hAnsi="Times New Roman" w:cs="Times New Roman"/>
          <w:sz w:val="22"/>
          <w:szCs w:val="22"/>
        </w:rPr>
        <w:t>are able to</w:t>
      </w:r>
      <w:r w:rsidRPr="0087295A">
        <w:rPr>
          <w:rFonts w:ascii="Times New Roman" w:hAnsi="Times New Roman" w:cs="Times New Roman"/>
          <w:sz w:val="22"/>
          <w:szCs w:val="22"/>
        </w:rPr>
        <w:t xml:space="preserve"> claim it whilst still working,</w:t>
      </w:r>
      <w:r w:rsidR="00A34E01" w:rsidRPr="0087295A">
        <w:rPr>
          <w:rFonts w:ascii="Times New Roman" w:hAnsi="Times New Roman" w:cs="Times New Roman"/>
          <w:sz w:val="22"/>
          <w:szCs w:val="22"/>
        </w:rPr>
        <w:t xml:space="preserve"> </w:t>
      </w:r>
      <w:r w:rsidR="00885509" w:rsidRPr="0087295A">
        <w:rPr>
          <w:rFonts w:ascii="Times New Roman" w:hAnsi="Times New Roman" w:cs="Times New Roman"/>
          <w:sz w:val="22"/>
          <w:szCs w:val="22"/>
        </w:rPr>
        <w:t xml:space="preserve">although there are some things that you should consider before opting to do this. Considerations include: </w:t>
      </w:r>
      <w:r w:rsidRPr="0087295A">
        <w:rPr>
          <w:rFonts w:ascii="Times New Roman" w:hAnsi="Times New Roman" w:cs="Times New Roman"/>
          <w:sz w:val="22"/>
          <w:szCs w:val="22"/>
        </w:rPr>
        <w:t xml:space="preserve"> </w:t>
      </w:r>
    </w:p>
    <w:p w14:paraId="1C2A145D" w14:textId="476D6AC6" w:rsidR="00885509" w:rsidRPr="0087295A" w:rsidRDefault="00885509" w:rsidP="00885509">
      <w:pPr>
        <w:pStyle w:val="ListParagraph"/>
        <w:numPr>
          <w:ilvl w:val="0"/>
          <w:numId w:val="5"/>
        </w:numPr>
        <w:rPr>
          <w:rFonts w:ascii="Times New Roman" w:hAnsi="Times New Roman" w:cs="Times New Roman"/>
          <w:sz w:val="22"/>
          <w:szCs w:val="22"/>
        </w:rPr>
      </w:pPr>
      <w:r w:rsidRPr="0087295A">
        <w:rPr>
          <w:rFonts w:ascii="Times New Roman" w:hAnsi="Times New Roman" w:cs="Times New Roman"/>
          <w:sz w:val="22"/>
          <w:szCs w:val="22"/>
        </w:rPr>
        <w:t>The effect this may have on your entitlement to claim additional help such as housing benefit, council tax support and pension credit.</w:t>
      </w:r>
    </w:p>
    <w:p w14:paraId="4BA60C1D" w14:textId="35EBBDCD" w:rsidR="00885509" w:rsidRPr="0087295A" w:rsidRDefault="00885509" w:rsidP="00885509">
      <w:pPr>
        <w:pStyle w:val="ListParagraph"/>
        <w:numPr>
          <w:ilvl w:val="0"/>
          <w:numId w:val="5"/>
        </w:numPr>
        <w:rPr>
          <w:rFonts w:ascii="Times New Roman" w:hAnsi="Times New Roman" w:cs="Times New Roman"/>
          <w:sz w:val="22"/>
          <w:szCs w:val="22"/>
        </w:rPr>
      </w:pPr>
      <w:r w:rsidRPr="0087295A">
        <w:rPr>
          <w:rFonts w:ascii="Times New Roman" w:hAnsi="Times New Roman" w:cs="Times New Roman"/>
          <w:sz w:val="22"/>
          <w:szCs w:val="22"/>
        </w:rPr>
        <w:t>Your state pension is able to be taxed so you tax band may change dependent on your overall income with your work wage.</w:t>
      </w:r>
    </w:p>
    <w:p w14:paraId="11895750" w14:textId="3C8568A8" w:rsidR="00885509" w:rsidRPr="0087295A" w:rsidRDefault="00F45D21" w:rsidP="00885509">
      <w:pPr>
        <w:pStyle w:val="ListParagraph"/>
        <w:numPr>
          <w:ilvl w:val="0"/>
          <w:numId w:val="5"/>
        </w:numPr>
        <w:rPr>
          <w:rFonts w:ascii="Times New Roman" w:hAnsi="Times New Roman" w:cs="Times New Roman"/>
          <w:sz w:val="22"/>
          <w:szCs w:val="22"/>
        </w:rPr>
      </w:pPr>
      <w:r w:rsidRPr="0087295A">
        <w:rPr>
          <w:rFonts w:ascii="Times New Roman" w:hAnsi="Times New Roman" w:cs="Times New Roman"/>
          <w:sz w:val="22"/>
          <w:szCs w:val="22"/>
        </w:rPr>
        <w:t>When you reach the age when you can claim your state pension then you will no longer need to pay National Insurance.</w:t>
      </w:r>
    </w:p>
    <w:p w14:paraId="650CD011" w14:textId="4F905384" w:rsidR="00F45D21" w:rsidRPr="0087295A" w:rsidRDefault="00667044" w:rsidP="00F45D21">
      <w:pPr>
        <w:rPr>
          <w:rFonts w:ascii="Times New Roman" w:hAnsi="Times New Roman" w:cs="Times New Roman"/>
          <w:sz w:val="22"/>
          <w:szCs w:val="22"/>
        </w:rPr>
      </w:pPr>
      <w:r w:rsidRPr="0087295A">
        <w:rPr>
          <w:rFonts w:ascii="Times New Roman" w:hAnsi="Times New Roman" w:cs="Times New Roman"/>
          <w:sz w:val="22"/>
          <w:szCs w:val="22"/>
        </w:rPr>
        <w:t>The amoun</w:t>
      </w:r>
      <w:r w:rsidR="001B4F31">
        <w:rPr>
          <w:rFonts w:ascii="Times New Roman" w:hAnsi="Times New Roman" w:cs="Times New Roman"/>
          <w:sz w:val="22"/>
          <w:szCs w:val="22"/>
        </w:rPr>
        <w:t>t</w:t>
      </w:r>
      <w:r w:rsidRPr="0087295A">
        <w:rPr>
          <w:rFonts w:ascii="Times New Roman" w:hAnsi="Times New Roman" w:cs="Times New Roman"/>
          <w:sz w:val="22"/>
          <w:szCs w:val="22"/>
        </w:rPr>
        <w:t xml:space="preserve"> of money you get from your state pension will be dependent on how much National Insurance you have paid. For an idea however the amoun</w:t>
      </w:r>
      <w:r w:rsidR="00A21427" w:rsidRPr="0087295A">
        <w:rPr>
          <w:rFonts w:ascii="Times New Roman" w:hAnsi="Times New Roman" w:cs="Times New Roman"/>
          <w:sz w:val="22"/>
          <w:szCs w:val="22"/>
        </w:rPr>
        <w:t>t</w:t>
      </w:r>
      <w:r w:rsidRPr="0087295A">
        <w:rPr>
          <w:rFonts w:ascii="Times New Roman" w:hAnsi="Times New Roman" w:cs="Times New Roman"/>
          <w:sz w:val="22"/>
          <w:szCs w:val="22"/>
        </w:rPr>
        <w:t xml:space="preserve"> will be £175.20 per week, give or take. </w:t>
      </w:r>
    </w:p>
    <w:p w14:paraId="46985892" w14:textId="27759DE2" w:rsidR="004D70B1" w:rsidRDefault="00C92D0E" w:rsidP="00C92D0E">
      <w:pPr>
        <w:jc w:val="center"/>
        <w:rPr>
          <w:rFonts w:ascii="Times New Roman" w:hAnsi="Times New Roman" w:cs="Times New Roman"/>
          <w:sz w:val="22"/>
          <w:szCs w:val="22"/>
        </w:rPr>
      </w:pPr>
      <w:r>
        <w:rPr>
          <w:rFonts w:ascii="Times New Roman" w:hAnsi="Times New Roman" w:cs="Times New Roman"/>
          <w:noProof/>
          <w:sz w:val="22"/>
          <w:szCs w:val="22"/>
        </w:rPr>
        <w:lastRenderedPageBreak/>
        <w:drawing>
          <wp:inline distT="0" distB="0" distL="0" distR="0" wp14:anchorId="7458900F" wp14:editId="102CF311">
            <wp:extent cx="3488266" cy="2347076"/>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500581" cy="2355362"/>
                    </a:xfrm>
                    <a:prstGeom prst="rect">
                      <a:avLst/>
                    </a:prstGeom>
                    <a:noFill/>
                  </pic:spPr>
                </pic:pic>
              </a:graphicData>
            </a:graphic>
          </wp:inline>
        </w:drawing>
      </w:r>
    </w:p>
    <w:p w14:paraId="6636A9C0" w14:textId="023B2475" w:rsidR="00C92D0E" w:rsidRPr="0087295A" w:rsidRDefault="00C92D0E" w:rsidP="00C92D0E">
      <w:pPr>
        <w:jc w:val="right"/>
        <w:rPr>
          <w:rFonts w:ascii="Times New Roman" w:hAnsi="Times New Roman" w:cs="Times New Roman"/>
          <w:sz w:val="22"/>
          <w:szCs w:val="22"/>
        </w:rPr>
      </w:pPr>
      <w:r>
        <w:rPr>
          <w:rFonts w:ascii="Times New Roman" w:hAnsi="Times New Roman" w:cs="Times New Roman"/>
          <w:sz w:val="22"/>
          <w:szCs w:val="22"/>
        </w:rPr>
        <w:t>(Pension Finance, 2017)</w:t>
      </w:r>
    </w:p>
    <w:p w14:paraId="2A795061" w14:textId="0C977712" w:rsidR="004D70B1" w:rsidRPr="0087295A" w:rsidRDefault="001B4F31" w:rsidP="00641FAD">
      <w:pPr>
        <w:rPr>
          <w:rFonts w:ascii="Times New Roman" w:hAnsi="Times New Roman" w:cs="Times New Roman"/>
          <w:sz w:val="22"/>
          <w:szCs w:val="22"/>
        </w:rPr>
      </w:pPr>
      <w:r>
        <w:rPr>
          <w:noProof/>
        </w:rPr>
        <mc:AlternateContent>
          <mc:Choice Requires="wps">
            <w:drawing>
              <wp:anchor distT="0" distB="0" distL="114300" distR="114300" simplePos="0" relativeHeight="251665408" behindDoc="0" locked="0" layoutInCell="1" allowOverlap="1" wp14:anchorId="6927269E" wp14:editId="72ABE729">
                <wp:simplePos x="0" y="0"/>
                <wp:positionH relativeFrom="column">
                  <wp:posOffset>296333</wp:posOffset>
                </wp:positionH>
                <wp:positionV relativeFrom="paragraph">
                  <wp:posOffset>-1482</wp:posOffset>
                </wp:positionV>
                <wp:extent cx="1828800" cy="1828800"/>
                <wp:effectExtent l="0" t="0" r="0" b="0"/>
                <wp:wrapNone/>
                <wp:docPr id="3" name="Text Box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E215D9A" w14:textId="40DF5734" w:rsidR="001B4F31" w:rsidRPr="001B4F31" w:rsidRDefault="001B4F31" w:rsidP="001B4F31">
                            <w:pPr>
                              <w:jc w:val="center"/>
                              <w:rPr>
                                <w:rFonts w:ascii="Times New Roman" w:hAnsi="Times New Roman" w:cs="Times New Roman"/>
                                <w:b/>
                                <w:sz w:val="72"/>
                                <w:szCs w:val="7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Pr>
                                <w:rFonts w:ascii="Times New Roman" w:hAnsi="Times New Roman" w:cs="Times New Roman"/>
                                <w:b/>
                                <w:sz w:val="72"/>
                                <w:szCs w:val="7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Prepare yourself!</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927269E" id="Text Box 3" o:spid="_x0000_s1029" type="#_x0000_t202" style="position:absolute;margin-left:23.35pt;margin-top:-.1pt;width:2in;height:2in;z-index:25166540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" filled="f" stroked="f">
                <v:fill o:detectmouseclick="t"/>
                <v:textbox style="mso-fit-shape-to-text:t">
                  <w:txbxContent>
                    <w:p w14:paraId="2E215D9A" w14:textId="40DF5734" w:rsidR="001B4F31" w:rsidRPr="001B4F31" w:rsidRDefault="001B4F31" w:rsidP="001B4F31">
                      <w:pPr>
                        <w:jc w:val="center"/>
                        <w:rPr>
                          <w:rFonts w:ascii="Times New Roman" w:hAnsi="Times New Roman" w:cs="Times New Roman"/>
                          <w:b/>
                          <w:sz w:val="72"/>
                          <w:szCs w:val="7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Pr>
                          <w:rFonts w:ascii="Times New Roman" w:hAnsi="Times New Roman" w:cs="Times New Roman"/>
                          <w:b/>
                          <w:sz w:val="72"/>
                          <w:szCs w:val="7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Prepare yourself!</w:t>
                      </w:r>
                    </w:p>
                  </w:txbxContent>
                </v:textbox>
              </v:shape>
            </w:pict>
          </mc:Fallback>
        </mc:AlternateContent>
      </w:r>
    </w:p>
    <w:p w14:paraId="1E4F5494" w14:textId="06B298AA" w:rsidR="004D70B1" w:rsidRPr="0087295A" w:rsidRDefault="004D70B1" w:rsidP="00641FAD">
      <w:pPr>
        <w:rPr>
          <w:rFonts w:ascii="Times New Roman" w:hAnsi="Times New Roman" w:cs="Times New Roman"/>
          <w:sz w:val="22"/>
          <w:szCs w:val="22"/>
        </w:rPr>
      </w:pPr>
    </w:p>
    <w:p w14:paraId="37AAC6F6" w14:textId="77777777" w:rsidR="001B4F31" w:rsidRDefault="001B4F31" w:rsidP="00641FAD">
      <w:pPr>
        <w:rPr>
          <w:rFonts w:ascii="Times New Roman" w:hAnsi="Times New Roman" w:cs="Times New Roman"/>
          <w:sz w:val="22"/>
          <w:szCs w:val="22"/>
        </w:rPr>
      </w:pPr>
    </w:p>
    <w:p w14:paraId="79E6F60B" w14:textId="77777777" w:rsidR="00783DE6" w:rsidRDefault="00A00CE4" w:rsidP="00641FAD">
      <w:pPr>
        <w:rPr>
          <w:rFonts w:ascii="Times New Roman" w:hAnsi="Times New Roman" w:cs="Times New Roman"/>
          <w:sz w:val="22"/>
          <w:szCs w:val="22"/>
        </w:rPr>
      </w:pPr>
      <w:r w:rsidRPr="0087295A">
        <w:rPr>
          <w:rFonts w:ascii="Times New Roman" w:hAnsi="Times New Roman" w:cs="Times New Roman"/>
          <w:sz w:val="22"/>
          <w:szCs w:val="22"/>
        </w:rPr>
        <w:t xml:space="preserve">According to Later Life (N.D.) </w:t>
      </w:r>
      <w:r w:rsidR="00C6429D" w:rsidRPr="0087295A">
        <w:rPr>
          <w:rFonts w:ascii="Times New Roman" w:hAnsi="Times New Roman" w:cs="Times New Roman"/>
          <w:sz w:val="22"/>
          <w:szCs w:val="22"/>
        </w:rPr>
        <w:t xml:space="preserve">preparing for retirement is important now more than ever due to living longer and retirees being more active and healthy.  </w:t>
      </w:r>
      <w:r w:rsidR="00E336B0" w:rsidRPr="0087295A">
        <w:rPr>
          <w:rFonts w:ascii="Times New Roman" w:hAnsi="Times New Roman" w:cs="Times New Roman"/>
          <w:sz w:val="22"/>
          <w:szCs w:val="22"/>
        </w:rPr>
        <w:t xml:space="preserve">Also as mentioned due to the nonexistence of the default retirement age it is now your decision when you retire and so planning what you would like to do with your time is more important now as soon to be retirees than ever before. This is so you do not miss out on the opportunities you may have from your retirement. </w:t>
      </w:r>
    </w:p>
    <w:p w14:paraId="19178A73" w14:textId="679929D6" w:rsidR="004D70B1" w:rsidRPr="0087295A" w:rsidRDefault="00783DE6" w:rsidP="00641FAD">
      <w:pPr>
        <w:rPr>
          <w:rFonts w:ascii="Times New Roman" w:hAnsi="Times New Roman" w:cs="Times New Roman"/>
          <w:sz w:val="22"/>
          <w:szCs w:val="22"/>
        </w:rPr>
      </w:pPr>
      <w:r>
        <w:rPr>
          <w:rFonts w:ascii="Times New Roman" w:hAnsi="Times New Roman" w:cs="Times New Roman"/>
          <w:sz w:val="22"/>
          <w:szCs w:val="22"/>
        </w:rPr>
        <w:t>T</w:t>
      </w:r>
      <w:r w:rsidR="004D70B1" w:rsidRPr="0087295A">
        <w:rPr>
          <w:rFonts w:ascii="Times New Roman" w:hAnsi="Times New Roman" w:cs="Times New Roman"/>
          <w:sz w:val="22"/>
          <w:szCs w:val="22"/>
        </w:rPr>
        <w:t>o be positive in relation to upcoming retirement and with good reason, saying that retirement offers life with few restrictions; in the past for example your lives may have been ruled by other commitments, such as:</w:t>
      </w:r>
    </w:p>
    <w:p w14:paraId="6E6D6431" w14:textId="14A06E80" w:rsidR="00641FAD" w:rsidRPr="0087295A" w:rsidRDefault="004D70B1" w:rsidP="004D70B1">
      <w:pPr>
        <w:pStyle w:val="ListParagraph"/>
        <w:numPr>
          <w:ilvl w:val="0"/>
          <w:numId w:val="4"/>
        </w:numPr>
        <w:rPr>
          <w:rFonts w:ascii="Times New Roman" w:hAnsi="Times New Roman" w:cs="Times New Roman"/>
          <w:sz w:val="22"/>
          <w:szCs w:val="22"/>
        </w:rPr>
      </w:pPr>
      <w:r w:rsidRPr="0087295A">
        <w:rPr>
          <w:rFonts w:ascii="Times New Roman" w:hAnsi="Times New Roman" w:cs="Times New Roman"/>
          <w:sz w:val="22"/>
          <w:szCs w:val="22"/>
        </w:rPr>
        <w:t>Education</w:t>
      </w:r>
    </w:p>
    <w:p w14:paraId="69BBDF04" w14:textId="19782140" w:rsidR="004D70B1" w:rsidRPr="0087295A" w:rsidRDefault="004D70B1" w:rsidP="004D70B1">
      <w:pPr>
        <w:pStyle w:val="ListParagraph"/>
        <w:numPr>
          <w:ilvl w:val="0"/>
          <w:numId w:val="4"/>
        </w:numPr>
        <w:rPr>
          <w:rFonts w:ascii="Times New Roman" w:hAnsi="Times New Roman" w:cs="Times New Roman"/>
          <w:sz w:val="22"/>
          <w:szCs w:val="22"/>
        </w:rPr>
      </w:pPr>
      <w:r w:rsidRPr="0087295A">
        <w:rPr>
          <w:rFonts w:ascii="Times New Roman" w:hAnsi="Times New Roman" w:cs="Times New Roman"/>
          <w:sz w:val="22"/>
          <w:szCs w:val="22"/>
        </w:rPr>
        <w:t>Your job and progression in your career</w:t>
      </w:r>
    </w:p>
    <w:p w14:paraId="30A044BB" w14:textId="2C79F524" w:rsidR="004D70B1" w:rsidRDefault="004D70B1" w:rsidP="004D70B1">
      <w:pPr>
        <w:pStyle w:val="ListParagraph"/>
        <w:numPr>
          <w:ilvl w:val="0"/>
          <w:numId w:val="4"/>
        </w:numPr>
        <w:rPr>
          <w:rFonts w:ascii="Times New Roman" w:hAnsi="Times New Roman" w:cs="Times New Roman"/>
          <w:sz w:val="22"/>
          <w:szCs w:val="22"/>
        </w:rPr>
      </w:pPr>
      <w:r w:rsidRPr="0087295A">
        <w:rPr>
          <w:rFonts w:ascii="Times New Roman" w:hAnsi="Times New Roman" w:cs="Times New Roman"/>
          <w:sz w:val="22"/>
          <w:szCs w:val="22"/>
        </w:rPr>
        <w:t>Or children</w:t>
      </w:r>
    </w:p>
    <w:p w14:paraId="5DBE2458" w14:textId="3AFCEA38" w:rsidR="00783DE6" w:rsidRPr="0087295A" w:rsidRDefault="00783DE6" w:rsidP="00783DE6">
      <w:pPr>
        <w:pStyle w:val="ListParagraph"/>
        <w:ind w:left="768"/>
        <w:jc w:val="right"/>
        <w:rPr>
          <w:rFonts w:ascii="Times New Roman" w:hAnsi="Times New Roman" w:cs="Times New Roman"/>
          <w:sz w:val="22"/>
          <w:szCs w:val="22"/>
        </w:rPr>
      </w:pPr>
      <w:r>
        <w:rPr>
          <w:rFonts w:ascii="Times New Roman" w:hAnsi="Times New Roman" w:cs="Times New Roman"/>
          <w:sz w:val="22"/>
          <w:szCs w:val="22"/>
        </w:rPr>
        <w:t>(Later Life (N.D.)</w:t>
      </w:r>
    </w:p>
    <w:p w14:paraId="4E89976B" w14:textId="30116FE2" w:rsidR="004D70B1" w:rsidRPr="0087295A" w:rsidRDefault="004D70B1" w:rsidP="004C6722">
      <w:pPr>
        <w:rPr>
          <w:rFonts w:ascii="Times New Roman" w:hAnsi="Times New Roman" w:cs="Times New Roman"/>
          <w:sz w:val="22"/>
          <w:szCs w:val="22"/>
        </w:rPr>
      </w:pPr>
    </w:p>
    <w:p w14:paraId="27FDF30A" w14:textId="60C5411F" w:rsidR="004C6722" w:rsidRPr="0087295A" w:rsidRDefault="00783DE6" w:rsidP="004C6722">
      <w:pPr>
        <w:rPr>
          <w:rFonts w:ascii="Times New Roman" w:hAnsi="Times New Roman" w:cs="Times New Roman"/>
          <w:sz w:val="22"/>
          <w:szCs w:val="22"/>
        </w:rPr>
      </w:pPr>
      <w:r>
        <w:rPr>
          <w:rFonts w:ascii="Times New Roman" w:hAnsi="Times New Roman" w:cs="Times New Roman"/>
          <w:sz w:val="22"/>
          <w:szCs w:val="22"/>
        </w:rPr>
        <w:t>N</w:t>
      </w:r>
      <w:r w:rsidR="004C6722" w:rsidRPr="0087295A">
        <w:rPr>
          <w:rFonts w:ascii="Times New Roman" w:hAnsi="Times New Roman" w:cs="Times New Roman"/>
          <w:sz w:val="22"/>
          <w:szCs w:val="22"/>
        </w:rPr>
        <w:t>ow as you approach retirement you have a further 25- 30 years where you are able to do the things you would like, planning this is essential in order to live a balanced retired life</w:t>
      </w:r>
      <w:r w:rsidRPr="00783DE6">
        <w:t xml:space="preserve"> </w:t>
      </w:r>
      <w:r w:rsidRPr="00783DE6">
        <w:rPr>
          <w:rFonts w:ascii="Times New Roman" w:hAnsi="Times New Roman" w:cs="Times New Roman"/>
          <w:sz w:val="22"/>
          <w:szCs w:val="22"/>
        </w:rPr>
        <w:t>(Later and life N.D.)</w:t>
      </w:r>
      <w:r>
        <w:rPr>
          <w:rFonts w:ascii="Times New Roman" w:hAnsi="Times New Roman" w:cs="Times New Roman"/>
          <w:sz w:val="22"/>
          <w:szCs w:val="22"/>
        </w:rPr>
        <w:t>.</w:t>
      </w:r>
      <w:r w:rsidR="004C6722" w:rsidRPr="0087295A">
        <w:rPr>
          <w:rFonts w:ascii="Times New Roman" w:hAnsi="Times New Roman" w:cs="Times New Roman"/>
          <w:sz w:val="22"/>
          <w:szCs w:val="22"/>
        </w:rPr>
        <w:t xml:space="preserve"> </w:t>
      </w:r>
    </w:p>
    <w:p w14:paraId="31C3FF6F" w14:textId="60004638" w:rsidR="004C6722" w:rsidRPr="0087295A" w:rsidRDefault="00783DE6" w:rsidP="004C6722">
      <w:pPr>
        <w:rPr>
          <w:rFonts w:ascii="Times New Roman" w:hAnsi="Times New Roman" w:cs="Times New Roman"/>
          <w:sz w:val="22"/>
          <w:szCs w:val="22"/>
        </w:rPr>
      </w:pPr>
      <w:r>
        <w:rPr>
          <w:rFonts w:ascii="Times New Roman" w:hAnsi="Times New Roman" w:cs="Times New Roman"/>
          <w:sz w:val="22"/>
          <w:szCs w:val="22"/>
        </w:rPr>
        <w:t>C</w:t>
      </w:r>
      <w:r w:rsidR="00400320" w:rsidRPr="0087295A">
        <w:rPr>
          <w:rFonts w:ascii="Times New Roman" w:hAnsi="Times New Roman" w:cs="Times New Roman"/>
          <w:sz w:val="22"/>
          <w:szCs w:val="22"/>
        </w:rPr>
        <w:t>ourses</w:t>
      </w:r>
      <w:r>
        <w:rPr>
          <w:rFonts w:ascii="Times New Roman" w:hAnsi="Times New Roman" w:cs="Times New Roman"/>
          <w:sz w:val="22"/>
          <w:szCs w:val="22"/>
        </w:rPr>
        <w:t xml:space="preserve"> are available</w:t>
      </w:r>
      <w:r w:rsidR="00400320" w:rsidRPr="0087295A">
        <w:rPr>
          <w:rFonts w:ascii="Times New Roman" w:hAnsi="Times New Roman" w:cs="Times New Roman"/>
          <w:sz w:val="22"/>
          <w:szCs w:val="22"/>
        </w:rPr>
        <w:t xml:space="preserve"> to help you to achieve the retirement you like, this covering aspects including juggling your finances in the best way to suit your new life</w:t>
      </w:r>
      <w:r>
        <w:rPr>
          <w:rFonts w:ascii="Times New Roman" w:hAnsi="Times New Roman" w:cs="Times New Roman"/>
          <w:sz w:val="22"/>
          <w:szCs w:val="22"/>
        </w:rPr>
        <w:t xml:space="preserve"> (Later Life N.D</w:t>
      </w:r>
      <w:r w:rsidR="00400320" w:rsidRPr="0087295A">
        <w:rPr>
          <w:rFonts w:ascii="Times New Roman" w:hAnsi="Times New Roman" w:cs="Times New Roman"/>
          <w:sz w:val="22"/>
          <w:szCs w:val="22"/>
        </w:rPr>
        <w:t>.</w:t>
      </w:r>
      <w:r>
        <w:rPr>
          <w:rFonts w:ascii="Times New Roman" w:hAnsi="Times New Roman" w:cs="Times New Roman"/>
          <w:sz w:val="22"/>
          <w:szCs w:val="22"/>
        </w:rPr>
        <w:t>).</w:t>
      </w:r>
      <w:r w:rsidR="00400320" w:rsidRPr="0087295A">
        <w:rPr>
          <w:rFonts w:ascii="Times New Roman" w:hAnsi="Times New Roman" w:cs="Times New Roman"/>
          <w:sz w:val="22"/>
          <w:szCs w:val="22"/>
        </w:rPr>
        <w:t xml:space="preserve"> </w:t>
      </w:r>
    </w:p>
    <w:p w14:paraId="0290F74D" w14:textId="77777777" w:rsidR="00400320" w:rsidRPr="0087295A" w:rsidRDefault="00400320" w:rsidP="00400320">
      <w:pPr>
        <w:rPr>
          <w:rFonts w:ascii="Times New Roman" w:hAnsi="Times New Roman" w:cs="Times New Roman"/>
          <w:sz w:val="22"/>
          <w:szCs w:val="22"/>
        </w:rPr>
      </w:pPr>
      <w:r w:rsidRPr="0087295A">
        <w:rPr>
          <w:rFonts w:ascii="Times New Roman" w:hAnsi="Times New Roman" w:cs="Times New Roman"/>
          <w:sz w:val="22"/>
          <w:szCs w:val="22"/>
        </w:rPr>
        <w:t xml:space="preserve">More information and guidance for this can be found at: </w:t>
      </w:r>
    </w:p>
    <w:p w14:paraId="0E6BFEAC" w14:textId="4134F561" w:rsidR="00400320" w:rsidRPr="0087295A" w:rsidRDefault="00783DE6" w:rsidP="00400320">
      <w:pPr>
        <w:rPr>
          <w:rFonts w:ascii="Times New Roman" w:hAnsi="Times New Roman" w:cs="Times New Roman"/>
          <w:sz w:val="22"/>
          <w:szCs w:val="22"/>
        </w:rPr>
      </w:pPr>
      <w:hyperlink r:id="rId14" w:history="1">
        <w:r w:rsidRPr="00D92FA4">
          <w:rPr>
            <w:rStyle w:val="Hyperlink"/>
            <w:rFonts w:ascii="Times New Roman" w:hAnsi="Times New Roman" w:cs="Times New Roman"/>
            <w:sz w:val="22"/>
            <w:szCs w:val="22"/>
          </w:rPr>
          <w:t>http://www.retirement-courses.co.uk/retirement-courses.shtml</w:t>
        </w:r>
      </w:hyperlink>
      <w:r>
        <w:rPr>
          <w:rFonts w:ascii="Times New Roman" w:hAnsi="Times New Roman" w:cs="Times New Roman"/>
          <w:sz w:val="22"/>
          <w:szCs w:val="22"/>
        </w:rPr>
        <w:t xml:space="preserve"> </w:t>
      </w:r>
    </w:p>
    <w:p w14:paraId="3CFA44D7" w14:textId="77777777" w:rsidR="00806E3E" w:rsidRDefault="00400320" w:rsidP="00806E3E">
      <w:pPr>
        <w:rPr>
          <w:rFonts w:ascii="Times New Roman" w:hAnsi="Times New Roman" w:cs="Times New Roman"/>
          <w:sz w:val="22"/>
          <w:szCs w:val="22"/>
        </w:rPr>
      </w:pPr>
      <w:r w:rsidRPr="0087295A">
        <w:rPr>
          <w:rFonts w:ascii="Times New Roman" w:hAnsi="Times New Roman" w:cs="Times New Roman"/>
          <w:sz w:val="22"/>
          <w:szCs w:val="22"/>
        </w:rPr>
        <w:t xml:space="preserve">or phone: 0333 2204164 </w:t>
      </w:r>
    </w:p>
    <w:p w14:paraId="399225D8" w14:textId="77777777" w:rsidR="00806E3E" w:rsidRDefault="00806E3E" w:rsidP="00806E3E">
      <w:pPr>
        <w:rPr>
          <w:rFonts w:ascii="Times New Roman" w:hAnsi="Times New Roman" w:cs="Times New Roman"/>
          <w:sz w:val="24"/>
          <w:szCs w:val="24"/>
          <w:u w:val="single"/>
        </w:rPr>
      </w:pPr>
    </w:p>
    <w:p w14:paraId="628D4866" w14:textId="77777777" w:rsidR="00806E3E" w:rsidRDefault="00806E3E" w:rsidP="00806E3E">
      <w:pPr>
        <w:rPr>
          <w:rFonts w:ascii="Times New Roman" w:hAnsi="Times New Roman" w:cs="Times New Roman"/>
          <w:sz w:val="24"/>
          <w:szCs w:val="24"/>
          <w:u w:val="single"/>
        </w:rPr>
      </w:pPr>
    </w:p>
    <w:p w14:paraId="0B0FC7C5" w14:textId="77777777" w:rsidR="00806E3E" w:rsidRDefault="00806E3E" w:rsidP="00806E3E">
      <w:pPr>
        <w:rPr>
          <w:rFonts w:ascii="Times New Roman" w:hAnsi="Times New Roman" w:cs="Times New Roman"/>
          <w:sz w:val="24"/>
          <w:szCs w:val="24"/>
          <w:u w:val="single"/>
        </w:rPr>
      </w:pPr>
    </w:p>
    <w:p w14:paraId="0B1E17B3" w14:textId="77777777" w:rsidR="00806E3E" w:rsidRDefault="00806E3E" w:rsidP="00806E3E">
      <w:pPr>
        <w:rPr>
          <w:rFonts w:ascii="Times New Roman" w:hAnsi="Times New Roman" w:cs="Times New Roman"/>
          <w:sz w:val="24"/>
          <w:szCs w:val="24"/>
          <w:u w:val="single"/>
        </w:rPr>
      </w:pPr>
    </w:p>
    <w:p w14:paraId="70DE24D3" w14:textId="77777777" w:rsidR="00806E3E" w:rsidRDefault="00806E3E" w:rsidP="00806E3E">
      <w:pPr>
        <w:rPr>
          <w:rFonts w:ascii="Times New Roman" w:hAnsi="Times New Roman" w:cs="Times New Roman"/>
          <w:sz w:val="24"/>
          <w:szCs w:val="24"/>
          <w:u w:val="single"/>
        </w:rPr>
      </w:pPr>
    </w:p>
    <w:p w14:paraId="1531492B" w14:textId="77777777" w:rsidR="00806E3E" w:rsidRDefault="00806E3E" w:rsidP="00806E3E">
      <w:pPr>
        <w:rPr>
          <w:rFonts w:ascii="Times New Roman" w:hAnsi="Times New Roman" w:cs="Times New Roman"/>
          <w:sz w:val="24"/>
          <w:szCs w:val="24"/>
          <w:u w:val="single"/>
        </w:rPr>
      </w:pPr>
    </w:p>
    <w:p w14:paraId="6A093488" w14:textId="77777777" w:rsidR="00783DE6" w:rsidRDefault="00783DE6" w:rsidP="00806E3E">
      <w:pPr>
        <w:rPr>
          <w:rFonts w:ascii="Times New Roman" w:hAnsi="Times New Roman" w:cs="Times New Roman"/>
          <w:sz w:val="24"/>
          <w:szCs w:val="24"/>
          <w:u w:val="single"/>
        </w:rPr>
      </w:pPr>
    </w:p>
    <w:p w14:paraId="382AF9EF" w14:textId="0592C12B" w:rsidR="002B32E5" w:rsidRPr="00806E3E" w:rsidRDefault="00806E3E" w:rsidP="00806E3E">
      <w:pPr>
        <w:rPr>
          <w:rFonts w:ascii="Times New Roman" w:hAnsi="Times New Roman" w:cs="Times New Roman"/>
          <w:sz w:val="22"/>
          <w:szCs w:val="22"/>
        </w:rPr>
      </w:pPr>
      <w:r w:rsidRPr="00806E3E">
        <w:rPr>
          <w:rFonts w:ascii="Times New Roman" w:hAnsi="Times New Roman" w:cs="Times New Roman"/>
          <w:sz w:val="24"/>
          <w:szCs w:val="24"/>
          <w:u w:val="single"/>
        </w:rPr>
        <w:lastRenderedPageBreak/>
        <w:t xml:space="preserve">Rationale </w:t>
      </w:r>
    </w:p>
    <w:p w14:paraId="72026D75" w14:textId="26F79A51" w:rsidR="006D3083" w:rsidRDefault="002E01A1" w:rsidP="00806E3E">
      <w:pPr>
        <w:spacing w:line="360" w:lineRule="auto"/>
        <w:jc w:val="both"/>
        <w:rPr>
          <w:rFonts w:ascii="Times New Roman" w:hAnsi="Times New Roman" w:cs="Times New Roman"/>
          <w:sz w:val="22"/>
          <w:szCs w:val="22"/>
        </w:rPr>
      </w:pPr>
      <w:r w:rsidRPr="0087295A">
        <w:rPr>
          <w:rFonts w:ascii="Times New Roman" w:hAnsi="Times New Roman" w:cs="Times New Roman"/>
          <w:sz w:val="22"/>
          <w:szCs w:val="22"/>
        </w:rPr>
        <w:t xml:space="preserve">When rationalising the guidebook above, the different sections of information that has been included will be viewed looking at why and how this information is important for individuals to know and be aware of when approaching their retirement. </w:t>
      </w:r>
    </w:p>
    <w:p w14:paraId="03E7DF89" w14:textId="5955B033" w:rsidR="007402CE" w:rsidRPr="0087295A" w:rsidRDefault="007402CE" w:rsidP="00806E3E">
      <w:pPr>
        <w:spacing w:line="360" w:lineRule="auto"/>
        <w:jc w:val="both"/>
        <w:rPr>
          <w:rFonts w:ascii="Times New Roman" w:hAnsi="Times New Roman" w:cs="Times New Roman"/>
          <w:sz w:val="22"/>
          <w:szCs w:val="22"/>
        </w:rPr>
      </w:pPr>
      <w:r>
        <w:rPr>
          <w:rFonts w:ascii="Times New Roman" w:hAnsi="Times New Roman" w:cs="Times New Roman"/>
          <w:sz w:val="22"/>
          <w:szCs w:val="22"/>
        </w:rPr>
        <w:t>Positive ageing was defined by Robertson (2020) as a subjective idea, he continued within his piece to inform o</w:t>
      </w:r>
      <w:r w:rsidR="00DE2B0B">
        <w:rPr>
          <w:rFonts w:ascii="Times New Roman" w:hAnsi="Times New Roman" w:cs="Times New Roman"/>
          <w:sz w:val="22"/>
          <w:szCs w:val="22"/>
        </w:rPr>
        <w:t xml:space="preserve">n how each individuals experience of later life is what will have an impact on the way it is viewed referring to the attitudes and beliefs that are shown towards it. This showing the importance of being aware of the term whilst approaching retirement. </w:t>
      </w:r>
      <w:r>
        <w:rPr>
          <w:rFonts w:ascii="Times New Roman" w:hAnsi="Times New Roman" w:cs="Times New Roman"/>
          <w:sz w:val="22"/>
          <w:szCs w:val="22"/>
        </w:rPr>
        <w:t xml:space="preserve">  </w:t>
      </w:r>
    </w:p>
    <w:p w14:paraId="303D84CC" w14:textId="63C312C6" w:rsidR="00495EFB" w:rsidRPr="0087295A" w:rsidRDefault="00495EFB" w:rsidP="00806E3E">
      <w:pPr>
        <w:spacing w:line="360" w:lineRule="auto"/>
        <w:jc w:val="both"/>
        <w:rPr>
          <w:rFonts w:ascii="Times New Roman" w:hAnsi="Times New Roman" w:cs="Times New Roman"/>
          <w:sz w:val="22"/>
          <w:szCs w:val="22"/>
        </w:rPr>
      </w:pPr>
      <w:r w:rsidRPr="0087295A">
        <w:rPr>
          <w:rFonts w:ascii="Times New Roman" w:hAnsi="Times New Roman" w:cs="Times New Roman"/>
          <w:sz w:val="22"/>
          <w:szCs w:val="22"/>
        </w:rPr>
        <w:t xml:space="preserve">Hansson </w:t>
      </w:r>
      <w:r w:rsidRPr="002B32E5">
        <w:rPr>
          <w:rFonts w:ascii="Times New Roman" w:hAnsi="Times New Roman" w:cs="Times New Roman"/>
          <w:i/>
          <w:iCs/>
          <w:sz w:val="22"/>
          <w:szCs w:val="22"/>
        </w:rPr>
        <w:t>cited in</w:t>
      </w:r>
      <w:r w:rsidRPr="0087295A">
        <w:rPr>
          <w:rFonts w:ascii="Times New Roman" w:hAnsi="Times New Roman" w:cs="Times New Roman"/>
          <w:sz w:val="22"/>
          <w:szCs w:val="22"/>
        </w:rPr>
        <w:t xml:space="preserve"> Jakobsen (2020) who has carried out research on the health and well-being of retired people claims that it was found that in the first couple of years after a person has retired there was a decrease in the volume of stress and depression symptoms experienced. </w:t>
      </w:r>
      <w:r w:rsidR="00D448AC" w:rsidRPr="0087295A">
        <w:rPr>
          <w:rFonts w:ascii="Times New Roman" w:hAnsi="Times New Roman" w:cs="Times New Roman"/>
          <w:sz w:val="22"/>
          <w:szCs w:val="22"/>
        </w:rPr>
        <w:t>Following on from this it states</w:t>
      </w:r>
      <w:r w:rsidRPr="0087295A">
        <w:rPr>
          <w:rFonts w:ascii="Times New Roman" w:hAnsi="Times New Roman" w:cs="Times New Roman"/>
          <w:sz w:val="22"/>
          <w:szCs w:val="22"/>
        </w:rPr>
        <w:t xml:space="preserve"> that for some people it is a relief to retire, this is in the sense that the person has more freedom and has more control over what they do with their life</w:t>
      </w:r>
      <w:r w:rsidR="00D448AC" w:rsidRPr="0087295A">
        <w:rPr>
          <w:rFonts w:ascii="Times New Roman" w:hAnsi="Times New Roman" w:cs="Times New Roman"/>
          <w:sz w:val="22"/>
          <w:szCs w:val="22"/>
        </w:rPr>
        <w:t xml:space="preserve"> (Hansson </w:t>
      </w:r>
      <w:r w:rsidR="00D448AC" w:rsidRPr="002B32E5">
        <w:rPr>
          <w:rFonts w:ascii="Times New Roman" w:hAnsi="Times New Roman" w:cs="Times New Roman"/>
          <w:i/>
          <w:iCs/>
          <w:sz w:val="22"/>
          <w:szCs w:val="22"/>
        </w:rPr>
        <w:t xml:space="preserve">cited </w:t>
      </w:r>
      <w:r w:rsidR="00D448AC" w:rsidRPr="0087295A">
        <w:rPr>
          <w:rFonts w:ascii="Times New Roman" w:hAnsi="Times New Roman" w:cs="Times New Roman"/>
          <w:sz w:val="22"/>
          <w:szCs w:val="22"/>
        </w:rPr>
        <w:t>in Jakobsen, 2020)</w:t>
      </w:r>
      <w:r w:rsidRPr="0087295A">
        <w:rPr>
          <w:rFonts w:ascii="Times New Roman" w:hAnsi="Times New Roman" w:cs="Times New Roman"/>
          <w:sz w:val="22"/>
          <w:szCs w:val="22"/>
        </w:rPr>
        <w:t xml:space="preserve">.  </w:t>
      </w:r>
    </w:p>
    <w:p w14:paraId="431C5648" w14:textId="4948F931" w:rsidR="00495EFB" w:rsidRPr="0087295A" w:rsidRDefault="00495EFB" w:rsidP="00806E3E">
      <w:pPr>
        <w:spacing w:line="360" w:lineRule="auto"/>
        <w:jc w:val="both"/>
        <w:rPr>
          <w:rFonts w:ascii="Times New Roman" w:hAnsi="Times New Roman" w:cs="Times New Roman"/>
          <w:sz w:val="22"/>
          <w:szCs w:val="22"/>
        </w:rPr>
      </w:pPr>
      <w:r w:rsidRPr="0087295A">
        <w:rPr>
          <w:rFonts w:ascii="Times New Roman" w:hAnsi="Times New Roman" w:cs="Times New Roman"/>
          <w:sz w:val="22"/>
          <w:szCs w:val="22"/>
        </w:rPr>
        <w:t xml:space="preserve">This linking to Disengagement theory </w:t>
      </w:r>
      <w:bookmarkStart w:id="0" w:name="_Hlk64053339"/>
      <w:r w:rsidRPr="0087295A">
        <w:rPr>
          <w:rFonts w:ascii="Times New Roman" w:hAnsi="Times New Roman" w:cs="Times New Roman"/>
          <w:sz w:val="22"/>
          <w:szCs w:val="22"/>
        </w:rPr>
        <w:t xml:space="preserve">(Cumming and Henry, 1961, </w:t>
      </w:r>
      <w:r w:rsidRPr="0087295A">
        <w:rPr>
          <w:rFonts w:ascii="Times New Roman" w:hAnsi="Times New Roman" w:cs="Times New Roman"/>
          <w:i/>
          <w:iCs/>
          <w:sz w:val="22"/>
          <w:szCs w:val="22"/>
        </w:rPr>
        <w:t>cited in</w:t>
      </w:r>
      <w:r w:rsidRPr="0087295A">
        <w:rPr>
          <w:rFonts w:ascii="Times New Roman" w:hAnsi="Times New Roman" w:cs="Times New Roman"/>
          <w:sz w:val="22"/>
          <w:szCs w:val="22"/>
        </w:rPr>
        <w:t xml:space="preserve"> Zhang and Lin, 2019) </w:t>
      </w:r>
      <w:bookmarkEnd w:id="0"/>
      <w:r w:rsidR="005D7354" w:rsidRPr="0087295A">
        <w:rPr>
          <w:rFonts w:ascii="Times New Roman" w:hAnsi="Times New Roman" w:cs="Times New Roman"/>
          <w:sz w:val="22"/>
          <w:szCs w:val="22"/>
        </w:rPr>
        <w:t>this being a theory that is an</w:t>
      </w:r>
      <w:r w:rsidRPr="0087295A">
        <w:rPr>
          <w:rFonts w:ascii="Times New Roman" w:hAnsi="Times New Roman" w:cs="Times New Roman"/>
          <w:sz w:val="22"/>
          <w:szCs w:val="22"/>
        </w:rPr>
        <w:t xml:space="preserve"> idea that as a person ages their link with society weakens and they have less of a social life, it is inevitable and is a mutual withdrawal, meaning that both society distances from the individual and the individual distances from society. </w:t>
      </w:r>
    </w:p>
    <w:p w14:paraId="21743EFA" w14:textId="5A8DDB05" w:rsidR="00495EFB" w:rsidRDefault="00495EFB" w:rsidP="00806E3E">
      <w:pPr>
        <w:spacing w:line="360" w:lineRule="auto"/>
        <w:jc w:val="both"/>
        <w:rPr>
          <w:rFonts w:ascii="Times New Roman" w:hAnsi="Times New Roman" w:cs="Times New Roman"/>
          <w:sz w:val="22"/>
          <w:szCs w:val="22"/>
        </w:rPr>
      </w:pPr>
      <w:r w:rsidRPr="0087295A">
        <w:rPr>
          <w:rFonts w:ascii="Times New Roman" w:hAnsi="Times New Roman" w:cs="Times New Roman"/>
          <w:sz w:val="22"/>
          <w:szCs w:val="22"/>
        </w:rPr>
        <w:t xml:space="preserve">Following on from this, activity theory was produced by </w:t>
      </w:r>
      <w:bookmarkStart w:id="1" w:name="_Hlk64053390"/>
      <w:r w:rsidRPr="0087295A">
        <w:rPr>
          <w:rFonts w:ascii="Times New Roman" w:hAnsi="Times New Roman" w:cs="Times New Roman"/>
          <w:sz w:val="22"/>
          <w:szCs w:val="22"/>
        </w:rPr>
        <w:t xml:space="preserve">Havighurst (1961) </w:t>
      </w:r>
      <w:r w:rsidRPr="0087295A">
        <w:rPr>
          <w:rFonts w:ascii="Times New Roman" w:hAnsi="Times New Roman" w:cs="Times New Roman"/>
          <w:i/>
          <w:iCs/>
          <w:sz w:val="22"/>
          <w:szCs w:val="22"/>
        </w:rPr>
        <w:t>cited in</w:t>
      </w:r>
      <w:r w:rsidRPr="0087295A">
        <w:rPr>
          <w:rFonts w:ascii="Times New Roman" w:hAnsi="Times New Roman" w:cs="Times New Roman"/>
          <w:sz w:val="22"/>
          <w:szCs w:val="22"/>
        </w:rPr>
        <w:t xml:space="preserve"> Lumen (N.D.) </w:t>
      </w:r>
      <w:bookmarkEnd w:id="1"/>
      <w:r w:rsidRPr="0087295A">
        <w:rPr>
          <w:rFonts w:ascii="Times New Roman" w:hAnsi="Times New Roman" w:cs="Times New Roman"/>
          <w:sz w:val="22"/>
          <w:szCs w:val="22"/>
        </w:rPr>
        <w:t xml:space="preserve">in order to challenge the disengagement theory. Activity theory proposes that an individual in later life are at their happiest when they take part in social activities and are active in general.   </w:t>
      </w:r>
    </w:p>
    <w:p w14:paraId="0F18297C" w14:textId="3F0B4661" w:rsidR="002B32E5" w:rsidRDefault="002B32E5" w:rsidP="00806E3E">
      <w:pPr>
        <w:spacing w:line="360" w:lineRule="auto"/>
        <w:jc w:val="both"/>
        <w:rPr>
          <w:rFonts w:ascii="Times New Roman" w:hAnsi="Times New Roman" w:cs="Times New Roman"/>
          <w:sz w:val="22"/>
          <w:szCs w:val="22"/>
        </w:rPr>
      </w:pPr>
      <w:r w:rsidRPr="002B32E5">
        <w:rPr>
          <w:rFonts w:ascii="Times New Roman" w:hAnsi="Times New Roman" w:cs="Times New Roman"/>
          <w:sz w:val="22"/>
          <w:szCs w:val="22"/>
        </w:rPr>
        <w:t>The importance of people approaching retirement being aware of their mental health has been included in this work as the World Health Organisation (2017) claim that mental health and a person’s well-being are just as important in older age than any other time in someone’s life. The page informs that on an average 15% of people over the age of 60 suffer from mental health disorders following on to inform that 6.6% of people above this age experiencing a disability or disability adjusted life years (DALYs) are recognised as mental or neurological disorders.</w:t>
      </w:r>
    </w:p>
    <w:p w14:paraId="49ABDD5B" w14:textId="6F9507E3" w:rsidR="00B0582C" w:rsidRDefault="000108B8" w:rsidP="00806E3E">
      <w:pPr>
        <w:spacing w:line="360" w:lineRule="auto"/>
        <w:jc w:val="both"/>
        <w:rPr>
          <w:rFonts w:ascii="Times New Roman" w:hAnsi="Times New Roman" w:cs="Times New Roman"/>
          <w:sz w:val="22"/>
          <w:szCs w:val="22"/>
        </w:rPr>
      </w:pPr>
      <w:r>
        <w:rPr>
          <w:rFonts w:ascii="Times New Roman" w:hAnsi="Times New Roman" w:cs="Times New Roman"/>
          <w:sz w:val="22"/>
          <w:szCs w:val="22"/>
        </w:rPr>
        <w:t xml:space="preserve">According to Age UK (2020) </w:t>
      </w:r>
      <w:r w:rsidR="007402CE">
        <w:rPr>
          <w:rFonts w:ascii="Times New Roman" w:hAnsi="Times New Roman" w:cs="Times New Roman"/>
          <w:sz w:val="22"/>
          <w:szCs w:val="22"/>
        </w:rPr>
        <w:t xml:space="preserve">a person’s </w:t>
      </w:r>
      <w:r>
        <w:rPr>
          <w:rFonts w:ascii="Times New Roman" w:hAnsi="Times New Roman" w:cs="Times New Roman"/>
          <w:sz w:val="22"/>
          <w:szCs w:val="22"/>
        </w:rPr>
        <w:t xml:space="preserve">well- being is hard to directly define however the word is used alongside a persons quality of life and their life satisfaction, the connection that can be found within these words are that a person who experiences them has independence, dignity, a pleasurable life and a sense of purpose.  It is for this reason that information was included within this leaflet on </w:t>
      </w:r>
      <w:r w:rsidR="0072032E">
        <w:rPr>
          <w:rFonts w:ascii="Times New Roman" w:hAnsi="Times New Roman" w:cs="Times New Roman"/>
          <w:sz w:val="22"/>
          <w:szCs w:val="22"/>
        </w:rPr>
        <w:t xml:space="preserve">volunteering and learning new skills following retirement. </w:t>
      </w:r>
      <w:r w:rsidR="00556D49">
        <w:rPr>
          <w:rFonts w:ascii="Times New Roman" w:hAnsi="Times New Roman" w:cs="Times New Roman"/>
          <w:sz w:val="22"/>
          <w:szCs w:val="22"/>
        </w:rPr>
        <w:t xml:space="preserve">Age UK (2020) continuing to inform on the need to be aware of the well being on the older generation through policies that they have in place. </w:t>
      </w:r>
    </w:p>
    <w:p w14:paraId="7EAE97F9" w14:textId="69817879" w:rsidR="00556D49" w:rsidRDefault="00556D49" w:rsidP="00806E3E">
      <w:pPr>
        <w:spacing w:line="360" w:lineRule="auto"/>
        <w:jc w:val="both"/>
        <w:rPr>
          <w:rFonts w:ascii="Times New Roman" w:hAnsi="Times New Roman" w:cs="Times New Roman"/>
          <w:sz w:val="22"/>
          <w:szCs w:val="22"/>
        </w:rPr>
      </w:pPr>
      <w:r>
        <w:rPr>
          <w:rFonts w:ascii="Times New Roman" w:hAnsi="Times New Roman" w:cs="Times New Roman"/>
          <w:sz w:val="22"/>
          <w:szCs w:val="22"/>
        </w:rPr>
        <w:t xml:space="preserve">Polices that Age UK have in place include health and wellbeing support along with financial support. Age UK released a policy position report in 2018 relating </w:t>
      </w:r>
      <w:r>
        <w:rPr>
          <w:rFonts w:ascii="Times New Roman" w:hAnsi="Times New Roman" w:cs="Times New Roman"/>
          <w:sz w:val="22"/>
          <w:szCs w:val="22"/>
        </w:rPr>
        <w:lastRenderedPageBreak/>
        <w:t>to state pension</w:t>
      </w:r>
      <w:r w:rsidR="00187046">
        <w:rPr>
          <w:rFonts w:ascii="Times New Roman" w:hAnsi="Times New Roman" w:cs="Times New Roman"/>
          <w:sz w:val="22"/>
          <w:szCs w:val="22"/>
        </w:rPr>
        <w:t xml:space="preserve">, the view is that all individuals in later life should have the opportunity to financially live comfortably in order to enable them to fully be a part of society. The change to the new state pension means that what is received once reaching retirement age will be due to the individuals contributions during their working life so for people who were reliant on their partners pension with suffer from this change, this showing the importance of being aware of changes made to state pension. It is additionally important to be aware of any changes due to </w:t>
      </w:r>
      <w:r w:rsidR="005444CD">
        <w:rPr>
          <w:rFonts w:ascii="Times New Roman" w:hAnsi="Times New Roman" w:cs="Times New Roman"/>
          <w:sz w:val="22"/>
          <w:szCs w:val="22"/>
        </w:rPr>
        <w:t>a sufficient volume of women born in the 1950’s being unaware of changes until they were nearing 60 years of age, meaning they</w:t>
      </w:r>
      <w:r w:rsidR="007402CE">
        <w:rPr>
          <w:rFonts w:ascii="Times New Roman" w:hAnsi="Times New Roman" w:cs="Times New Roman"/>
          <w:sz w:val="22"/>
          <w:szCs w:val="22"/>
        </w:rPr>
        <w:t xml:space="preserve"> </w:t>
      </w:r>
      <w:r w:rsidR="005444CD">
        <w:rPr>
          <w:rFonts w:ascii="Times New Roman" w:hAnsi="Times New Roman" w:cs="Times New Roman"/>
          <w:sz w:val="22"/>
          <w:szCs w:val="22"/>
        </w:rPr>
        <w:t>were expecting to soon retire which gave them minimal time to replan their next steps in life</w:t>
      </w:r>
      <w:r w:rsidR="005F64B1">
        <w:rPr>
          <w:rFonts w:ascii="Times New Roman" w:hAnsi="Times New Roman" w:cs="Times New Roman"/>
          <w:sz w:val="22"/>
          <w:szCs w:val="22"/>
        </w:rPr>
        <w:t xml:space="preserve"> (Age UK, 2018)</w:t>
      </w:r>
      <w:r w:rsidR="005444CD">
        <w:rPr>
          <w:rFonts w:ascii="Times New Roman" w:hAnsi="Times New Roman" w:cs="Times New Roman"/>
          <w:sz w:val="22"/>
          <w:szCs w:val="22"/>
        </w:rPr>
        <w:t xml:space="preserve">.   </w:t>
      </w:r>
      <w:r w:rsidR="00187046">
        <w:rPr>
          <w:rFonts w:ascii="Times New Roman" w:hAnsi="Times New Roman" w:cs="Times New Roman"/>
          <w:sz w:val="22"/>
          <w:szCs w:val="22"/>
        </w:rPr>
        <w:t xml:space="preserve"> </w:t>
      </w:r>
    </w:p>
    <w:p w14:paraId="3E37BB54" w14:textId="2B6EE7F4" w:rsidR="00806E3E" w:rsidRDefault="00783DE6" w:rsidP="00806E3E">
      <w:pPr>
        <w:spacing w:line="360" w:lineRule="auto"/>
        <w:jc w:val="both"/>
        <w:rPr>
          <w:rFonts w:ascii="Times New Roman" w:hAnsi="Times New Roman" w:cs="Times New Roman"/>
          <w:sz w:val="22"/>
          <w:szCs w:val="22"/>
        </w:rPr>
      </w:pPr>
      <w:r>
        <w:rPr>
          <w:rFonts w:ascii="Times New Roman" w:hAnsi="Times New Roman" w:cs="Times New Roman"/>
          <w:sz w:val="22"/>
          <w:szCs w:val="22"/>
        </w:rPr>
        <w:t xml:space="preserve">In order to conclude, </w:t>
      </w:r>
      <w:r w:rsidR="00477BCC">
        <w:rPr>
          <w:rFonts w:ascii="Times New Roman" w:hAnsi="Times New Roman" w:cs="Times New Roman"/>
          <w:sz w:val="22"/>
          <w:szCs w:val="22"/>
        </w:rPr>
        <w:t>it has been made clear the reasoning behind people approaching retirement being aware of the situation they are likely to be in regarding to state pension (Age UK, 2018) and the effect that an individuals well-being can have, following on to impact their mental health (Age UK, 2020).</w:t>
      </w:r>
      <w:r>
        <w:rPr>
          <w:rFonts w:ascii="Times New Roman" w:hAnsi="Times New Roman" w:cs="Times New Roman"/>
          <w:sz w:val="22"/>
          <w:szCs w:val="22"/>
        </w:rPr>
        <w:t xml:space="preserve"> </w:t>
      </w:r>
    </w:p>
    <w:p w14:paraId="7A7AD613" w14:textId="55739DD9" w:rsidR="00806E3E" w:rsidRDefault="00806E3E" w:rsidP="00806E3E">
      <w:pPr>
        <w:spacing w:line="360" w:lineRule="auto"/>
        <w:jc w:val="both"/>
        <w:rPr>
          <w:rFonts w:ascii="Times New Roman" w:hAnsi="Times New Roman" w:cs="Times New Roman"/>
          <w:sz w:val="22"/>
          <w:szCs w:val="22"/>
        </w:rPr>
      </w:pPr>
    </w:p>
    <w:p w14:paraId="4F7B6CEA" w14:textId="4D0E3A1A" w:rsidR="00806E3E" w:rsidRDefault="00806E3E" w:rsidP="00806E3E">
      <w:pPr>
        <w:spacing w:line="360" w:lineRule="auto"/>
        <w:jc w:val="both"/>
        <w:rPr>
          <w:rFonts w:ascii="Times New Roman" w:hAnsi="Times New Roman" w:cs="Times New Roman"/>
          <w:sz w:val="22"/>
          <w:szCs w:val="22"/>
        </w:rPr>
      </w:pPr>
    </w:p>
    <w:p w14:paraId="35D7E345" w14:textId="36369027" w:rsidR="00806E3E" w:rsidRDefault="00806E3E" w:rsidP="00806E3E">
      <w:pPr>
        <w:spacing w:line="360" w:lineRule="auto"/>
        <w:jc w:val="both"/>
        <w:rPr>
          <w:rFonts w:ascii="Times New Roman" w:hAnsi="Times New Roman" w:cs="Times New Roman"/>
          <w:sz w:val="22"/>
          <w:szCs w:val="22"/>
        </w:rPr>
      </w:pPr>
    </w:p>
    <w:p w14:paraId="664509F3" w14:textId="019B8AB2" w:rsidR="00806E3E" w:rsidRDefault="00806E3E" w:rsidP="00806E3E">
      <w:pPr>
        <w:spacing w:line="360" w:lineRule="auto"/>
        <w:jc w:val="both"/>
        <w:rPr>
          <w:rFonts w:ascii="Times New Roman" w:hAnsi="Times New Roman" w:cs="Times New Roman"/>
          <w:sz w:val="22"/>
          <w:szCs w:val="22"/>
        </w:rPr>
      </w:pPr>
    </w:p>
    <w:p w14:paraId="472472DB" w14:textId="5C570B22" w:rsidR="00806E3E" w:rsidRDefault="00806E3E" w:rsidP="00806E3E">
      <w:pPr>
        <w:spacing w:line="360" w:lineRule="auto"/>
        <w:jc w:val="both"/>
        <w:rPr>
          <w:rFonts w:ascii="Times New Roman" w:hAnsi="Times New Roman" w:cs="Times New Roman"/>
          <w:sz w:val="22"/>
          <w:szCs w:val="22"/>
        </w:rPr>
      </w:pPr>
    </w:p>
    <w:p w14:paraId="1252F8E9" w14:textId="1423C928" w:rsidR="00806E3E" w:rsidRDefault="00806E3E" w:rsidP="00806E3E">
      <w:pPr>
        <w:spacing w:line="360" w:lineRule="auto"/>
        <w:jc w:val="both"/>
        <w:rPr>
          <w:rFonts w:ascii="Times New Roman" w:hAnsi="Times New Roman" w:cs="Times New Roman"/>
          <w:sz w:val="22"/>
          <w:szCs w:val="22"/>
        </w:rPr>
      </w:pPr>
    </w:p>
    <w:p w14:paraId="5BED1AC9" w14:textId="77777777" w:rsidR="00E624CE" w:rsidRDefault="00E624CE" w:rsidP="00806E3E">
      <w:pPr>
        <w:spacing w:line="360" w:lineRule="auto"/>
        <w:jc w:val="both"/>
        <w:rPr>
          <w:rFonts w:ascii="Times New Roman" w:hAnsi="Times New Roman" w:cs="Times New Roman"/>
          <w:sz w:val="22"/>
          <w:szCs w:val="22"/>
        </w:rPr>
      </w:pPr>
    </w:p>
    <w:p w14:paraId="2807AE72" w14:textId="70111F5D" w:rsidR="00B57CDF" w:rsidRPr="00806E3E" w:rsidRDefault="00B57CDF" w:rsidP="00806E3E">
      <w:pPr>
        <w:spacing w:line="360" w:lineRule="auto"/>
        <w:jc w:val="both"/>
        <w:rPr>
          <w:rFonts w:ascii="Times New Roman" w:hAnsi="Times New Roman" w:cs="Times New Roman"/>
          <w:i/>
          <w:iCs/>
          <w:sz w:val="32"/>
          <w:szCs w:val="32"/>
          <w:u w:val="single"/>
        </w:rPr>
      </w:pPr>
      <w:r w:rsidRPr="00806E3E">
        <w:rPr>
          <w:rFonts w:ascii="Times New Roman" w:hAnsi="Times New Roman" w:cs="Times New Roman"/>
          <w:i/>
          <w:iCs/>
          <w:sz w:val="32"/>
          <w:szCs w:val="32"/>
          <w:u w:val="single"/>
        </w:rPr>
        <w:t>References</w:t>
      </w:r>
    </w:p>
    <w:p w14:paraId="30025A63" w14:textId="77777777" w:rsidR="00C02206" w:rsidRPr="0087295A" w:rsidRDefault="00C02206" w:rsidP="00806E3E">
      <w:pPr>
        <w:spacing w:line="360" w:lineRule="auto"/>
        <w:jc w:val="both"/>
        <w:rPr>
          <w:rFonts w:ascii="Times New Roman" w:hAnsi="Times New Roman" w:cs="Times New Roman"/>
          <w:sz w:val="22"/>
          <w:szCs w:val="22"/>
        </w:rPr>
      </w:pPr>
      <w:r w:rsidRPr="0087295A">
        <w:rPr>
          <w:rFonts w:ascii="Times New Roman" w:hAnsi="Times New Roman" w:cs="Times New Roman"/>
          <w:sz w:val="22"/>
          <w:szCs w:val="22"/>
        </w:rPr>
        <w:t xml:space="preserve">Age Co (2018) </w:t>
      </w:r>
      <w:r w:rsidRPr="0087295A">
        <w:rPr>
          <w:rFonts w:ascii="Times New Roman" w:hAnsi="Times New Roman" w:cs="Times New Roman"/>
          <w:i/>
          <w:iCs/>
          <w:sz w:val="22"/>
          <w:szCs w:val="22"/>
        </w:rPr>
        <w:t>The Best Hobbies and Activities to try out in Retirement</w:t>
      </w:r>
      <w:r w:rsidRPr="0087295A">
        <w:rPr>
          <w:rFonts w:ascii="Times New Roman" w:hAnsi="Times New Roman" w:cs="Times New Roman"/>
          <w:sz w:val="22"/>
          <w:szCs w:val="22"/>
        </w:rPr>
        <w:t xml:space="preserve">. Available at: </w:t>
      </w:r>
      <w:hyperlink r:id="rId15" w:history="1">
        <w:r w:rsidRPr="0087295A">
          <w:rPr>
            <w:rStyle w:val="Hyperlink"/>
            <w:rFonts w:ascii="Times New Roman" w:hAnsi="Times New Roman" w:cs="Times New Roman"/>
            <w:sz w:val="22"/>
            <w:szCs w:val="22"/>
          </w:rPr>
          <w:t>https://www.ageco.co.uk/viewpoint/health-and-lifestyle/hobbies-for-retirement/</w:t>
        </w:r>
      </w:hyperlink>
      <w:r w:rsidRPr="0087295A">
        <w:rPr>
          <w:rFonts w:ascii="Times New Roman" w:hAnsi="Times New Roman" w:cs="Times New Roman"/>
          <w:sz w:val="22"/>
          <w:szCs w:val="22"/>
        </w:rPr>
        <w:t xml:space="preserve"> (Accessed: 13 January 2021).</w:t>
      </w:r>
    </w:p>
    <w:p w14:paraId="65525F4B" w14:textId="77777777" w:rsidR="00C02206" w:rsidRDefault="00C02206" w:rsidP="00806E3E">
      <w:pPr>
        <w:spacing w:line="360" w:lineRule="auto"/>
        <w:jc w:val="both"/>
        <w:rPr>
          <w:rFonts w:ascii="Times New Roman" w:hAnsi="Times New Roman" w:cs="Times New Roman"/>
          <w:sz w:val="22"/>
          <w:szCs w:val="22"/>
        </w:rPr>
      </w:pPr>
      <w:r>
        <w:rPr>
          <w:rFonts w:ascii="Times New Roman" w:hAnsi="Times New Roman" w:cs="Times New Roman"/>
          <w:sz w:val="22"/>
          <w:szCs w:val="22"/>
        </w:rPr>
        <w:t xml:space="preserve">Age UK (2018) </w:t>
      </w:r>
      <w:r w:rsidRPr="005D72E6">
        <w:rPr>
          <w:rFonts w:ascii="Times New Roman" w:hAnsi="Times New Roman" w:cs="Times New Roman"/>
          <w:i/>
          <w:iCs/>
          <w:sz w:val="22"/>
          <w:szCs w:val="22"/>
        </w:rPr>
        <w:t>State Pension.</w:t>
      </w:r>
      <w:r>
        <w:rPr>
          <w:rFonts w:ascii="Times New Roman" w:hAnsi="Times New Roman" w:cs="Times New Roman"/>
          <w:sz w:val="22"/>
          <w:szCs w:val="22"/>
        </w:rPr>
        <w:t xml:space="preserve"> Available at: </w:t>
      </w:r>
      <w:hyperlink r:id="rId16" w:history="1">
        <w:r w:rsidRPr="00A57071">
          <w:rPr>
            <w:rStyle w:val="Hyperlink"/>
            <w:rFonts w:ascii="Times New Roman" w:hAnsi="Times New Roman" w:cs="Times New Roman"/>
            <w:sz w:val="22"/>
            <w:szCs w:val="22"/>
          </w:rPr>
          <w:t>https://www.ageuk.org.uk/globalassets/age-uk/documents/policy-positions/money-matters/state-pensions-policy-position-nov-2018-clean.pdf</w:t>
        </w:r>
      </w:hyperlink>
      <w:r>
        <w:rPr>
          <w:rFonts w:ascii="Times New Roman" w:hAnsi="Times New Roman" w:cs="Times New Roman"/>
          <w:sz w:val="22"/>
          <w:szCs w:val="22"/>
        </w:rPr>
        <w:t xml:space="preserve"> (Accessed: 12 February 2021).</w:t>
      </w:r>
    </w:p>
    <w:p w14:paraId="241EA1D8" w14:textId="77777777" w:rsidR="00C02206" w:rsidRPr="0087295A" w:rsidRDefault="00C02206" w:rsidP="00806E3E">
      <w:pPr>
        <w:spacing w:line="360" w:lineRule="auto"/>
        <w:jc w:val="both"/>
        <w:rPr>
          <w:rFonts w:ascii="Times New Roman" w:hAnsi="Times New Roman" w:cs="Times New Roman"/>
          <w:sz w:val="22"/>
          <w:szCs w:val="22"/>
        </w:rPr>
      </w:pPr>
      <w:r w:rsidRPr="0087295A">
        <w:rPr>
          <w:rFonts w:ascii="Times New Roman" w:hAnsi="Times New Roman" w:cs="Times New Roman"/>
          <w:sz w:val="22"/>
          <w:szCs w:val="22"/>
        </w:rPr>
        <w:t xml:space="preserve">Age UK (2020) </w:t>
      </w:r>
      <w:r w:rsidRPr="0087295A">
        <w:rPr>
          <w:rFonts w:ascii="Times New Roman" w:hAnsi="Times New Roman" w:cs="Times New Roman"/>
          <w:i/>
          <w:iCs/>
          <w:sz w:val="22"/>
          <w:szCs w:val="22"/>
        </w:rPr>
        <w:t>Retirement age</w:t>
      </w:r>
      <w:r w:rsidRPr="0087295A">
        <w:rPr>
          <w:rFonts w:ascii="Times New Roman" w:hAnsi="Times New Roman" w:cs="Times New Roman"/>
          <w:sz w:val="22"/>
          <w:szCs w:val="22"/>
        </w:rPr>
        <w:t xml:space="preserve">. Available at: </w:t>
      </w:r>
      <w:hyperlink r:id="rId17" w:anchor=":~:text=Employers%20used%20to%20be%20able,you%20want%20or%20need%20to" w:history="1">
        <w:r w:rsidRPr="0087295A">
          <w:rPr>
            <w:rStyle w:val="Hyperlink"/>
            <w:rFonts w:ascii="Times New Roman" w:hAnsi="Times New Roman" w:cs="Times New Roman"/>
            <w:sz w:val="22"/>
            <w:szCs w:val="22"/>
          </w:rPr>
          <w:t>https://www.ageuk.org.uk/information-advice/work-learning/retirement/retirement-age/#:~:text=Employers%20used%20to%20be%20able,you%20want%20or%20need%20to</w:t>
        </w:r>
      </w:hyperlink>
      <w:r w:rsidRPr="0087295A">
        <w:rPr>
          <w:rFonts w:ascii="Times New Roman" w:hAnsi="Times New Roman" w:cs="Times New Roman"/>
          <w:sz w:val="22"/>
          <w:szCs w:val="22"/>
        </w:rPr>
        <w:t>. (Accessed: 8 February 2020).</w:t>
      </w:r>
    </w:p>
    <w:p w14:paraId="46339251" w14:textId="77777777" w:rsidR="00C02206" w:rsidRDefault="00C02206" w:rsidP="00806E3E">
      <w:pPr>
        <w:spacing w:line="360" w:lineRule="auto"/>
        <w:jc w:val="both"/>
        <w:rPr>
          <w:rFonts w:ascii="Times New Roman" w:hAnsi="Times New Roman" w:cs="Times New Roman"/>
          <w:sz w:val="22"/>
          <w:szCs w:val="22"/>
        </w:rPr>
      </w:pPr>
      <w:r>
        <w:rPr>
          <w:rFonts w:ascii="Times New Roman" w:hAnsi="Times New Roman" w:cs="Times New Roman"/>
          <w:sz w:val="22"/>
          <w:szCs w:val="22"/>
        </w:rPr>
        <w:t xml:space="preserve">Age UK (2020) </w:t>
      </w:r>
      <w:r w:rsidRPr="005D72E6">
        <w:rPr>
          <w:rFonts w:ascii="Times New Roman" w:hAnsi="Times New Roman" w:cs="Times New Roman"/>
          <w:i/>
          <w:iCs/>
          <w:sz w:val="22"/>
          <w:szCs w:val="22"/>
        </w:rPr>
        <w:t>Wellbeing Research and Resources.</w:t>
      </w:r>
      <w:r>
        <w:rPr>
          <w:rFonts w:ascii="Times New Roman" w:hAnsi="Times New Roman" w:cs="Times New Roman"/>
          <w:sz w:val="22"/>
          <w:szCs w:val="22"/>
        </w:rPr>
        <w:t xml:space="preserve"> Available at: </w:t>
      </w:r>
      <w:hyperlink r:id="rId18" w:history="1">
        <w:r w:rsidRPr="00A57071">
          <w:rPr>
            <w:rStyle w:val="Hyperlink"/>
            <w:rFonts w:ascii="Times New Roman" w:hAnsi="Times New Roman" w:cs="Times New Roman"/>
            <w:sz w:val="22"/>
            <w:szCs w:val="22"/>
          </w:rPr>
          <w:t>https://www.ageuk.org.uk/our-impact/policy-research/wellbeing-research/</w:t>
        </w:r>
      </w:hyperlink>
      <w:r>
        <w:rPr>
          <w:rFonts w:ascii="Times New Roman" w:hAnsi="Times New Roman" w:cs="Times New Roman"/>
          <w:sz w:val="22"/>
          <w:szCs w:val="22"/>
        </w:rPr>
        <w:t xml:space="preserve"> (Accessed: 12 February 2021).  </w:t>
      </w:r>
    </w:p>
    <w:p w14:paraId="438105C4" w14:textId="77777777" w:rsidR="00C02206" w:rsidRPr="0087295A" w:rsidRDefault="00C02206" w:rsidP="00806E3E">
      <w:pPr>
        <w:spacing w:line="360" w:lineRule="auto"/>
        <w:jc w:val="both"/>
        <w:rPr>
          <w:rFonts w:ascii="Times New Roman" w:hAnsi="Times New Roman" w:cs="Times New Roman"/>
          <w:sz w:val="22"/>
          <w:szCs w:val="22"/>
        </w:rPr>
      </w:pPr>
      <w:r w:rsidRPr="0087295A">
        <w:rPr>
          <w:rFonts w:ascii="Times New Roman" w:hAnsi="Times New Roman" w:cs="Times New Roman"/>
          <w:sz w:val="22"/>
          <w:szCs w:val="22"/>
        </w:rPr>
        <w:lastRenderedPageBreak/>
        <w:t xml:space="preserve">Age UK (N.D.) </w:t>
      </w:r>
      <w:r w:rsidRPr="0087295A">
        <w:rPr>
          <w:rFonts w:ascii="Times New Roman" w:hAnsi="Times New Roman" w:cs="Times New Roman"/>
          <w:i/>
          <w:iCs/>
          <w:sz w:val="22"/>
          <w:szCs w:val="22"/>
        </w:rPr>
        <w:t>Benefits and Entitlements.</w:t>
      </w:r>
      <w:r w:rsidRPr="0087295A">
        <w:rPr>
          <w:rFonts w:ascii="Times New Roman" w:hAnsi="Times New Roman" w:cs="Times New Roman"/>
          <w:sz w:val="22"/>
          <w:szCs w:val="22"/>
        </w:rPr>
        <w:t xml:space="preserve"> Available at: </w:t>
      </w:r>
      <w:hyperlink r:id="rId19" w:history="1">
        <w:r w:rsidRPr="0087295A">
          <w:rPr>
            <w:rStyle w:val="Hyperlink"/>
            <w:rFonts w:ascii="Times New Roman" w:hAnsi="Times New Roman" w:cs="Times New Roman"/>
            <w:sz w:val="22"/>
            <w:szCs w:val="22"/>
          </w:rPr>
          <w:t>https://www.ageuk.org.uk/information-advice/money-legal/benefits-entitlements/</w:t>
        </w:r>
      </w:hyperlink>
      <w:r w:rsidRPr="0087295A">
        <w:rPr>
          <w:rFonts w:ascii="Times New Roman" w:hAnsi="Times New Roman" w:cs="Times New Roman"/>
          <w:sz w:val="22"/>
          <w:szCs w:val="22"/>
        </w:rPr>
        <w:t xml:space="preserve"> (Accessed: 12 January 2021).</w:t>
      </w:r>
    </w:p>
    <w:p w14:paraId="47C70FF6" w14:textId="77777777" w:rsidR="00C02206" w:rsidRPr="0087295A" w:rsidRDefault="00C02206" w:rsidP="00806E3E">
      <w:pPr>
        <w:spacing w:line="360" w:lineRule="auto"/>
        <w:jc w:val="both"/>
        <w:rPr>
          <w:rFonts w:ascii="Times New Roman" w:hAnsi="Times New Roman" w:cs="Times New Roman"/>
          <w:sz w:val="22"/>
          <w:szCs w:val="22"/>
        </w:rPr>
      </w:pPr>
      <w:r w:rsidRPr="0087295A">
        <w:rPr>
          <w:rFonts w:ascii="Times New Roman" w:hAnsi="Times New Roman" w:cs="Times New Roman"/>
          <w:sz w:val="22"/>
          <w:szCs w:val="22"/>
        </w:rPr>
        <w:t xml:space="preserve">Anspach, D. (2020) </w:t>
      </w:r>
      <w:r w:rsidRPr="0087295A">
        <w:rPr>
          <w:rFonts w:ascii="Times New Roman" w:hAnsi="Times New Roman" w:cs="Times New Roman"/>
          <w:i/>
          <w:iCs/>
          <w:sz w:val="22"/>
          <w:szCs w:val="22"/>
        </w:rPr>
        <w:t>What Retirement Is and How to Get There.</w:t>
      </w:r>
      <w:r w:rsidRPr="0087295A">
        <w:rPr>
          <w:rFonts w:ascii="Times New Roman" w:hAnsi="Times New Roman" w:cs="Times New Roman"/>
          <w:sz w:val="22"/>
          <w:szCs w:val="22"/>
        </w:rPr>
        <w:t xml:space="preserve"> Available at: </w:t>
      </w:r>
      <w:hyperlink r:id="rId20" w:history="1">
        <w:r w:rsidRPr="0087295A">
          <w:rPr>
            <w:rStyle w:val="Hyperlink"/>
            <w:rFonts w:ascii="Times New Roman" w:hAnsi="Times New Roman" w:cs="Times New Roman"/>
            <w:sz w:val="22"/>
            <w:szCs w:val="22"/>
          </w:rPr>
          <w:t>https://www.thebalance.com/what-is-retirement-2388822</w:t>
        </w:r>
      </w:hyperlink>
      <w:r w:rsidRPr="0087295A">
        <w:rPr>
          <w:rFonts w:ascii="Times New Roman" w:hAnsi="Times New Roman" w:cs="Times New Roman"/>
          <w:sz w:val="22"/>
          <w:szCs w:val="22"/>
        </w:rPr>
        <w:t xml:space="preserve"> (Accessed: 12 January 2021). </w:t>
      </w:r>
    </w:p>
    <w:p w14:paraId="3ABC2F74" w14:textId="77777777" w:rsidR="00C02206" w:rsidRPr="0087295A" w:rsidRDefault="00C02206" w:rsidP="00806E3E">
      <w:pPr>
        <w:spacing w:line="360" w:lineRule="auto"/>
        <w:jc w:val="both"/>
        <w:rPr>
          <w:rFonts w:ascii="Times New Roman" w:hAnsi="Times New Roman" w:cs="Times New Roman"/>
          <w:sz w:val="22"/>
          <w:szCs w:val="22"/>
        </w:rPr>
      </w:pPr>
      <w:r>
        <w:rPr>
          <w:rFonts w:ascii="Times New Roman" w:hAnsi="Times New Roman" w:cs="Times New Roman"/>
          <w:sz w:val="22"/>
          <w:szCs w:val="22"/>
        </w:rPr>
        <w:t xml:space="preserve">Cardillo, D. (N.D.) </w:t>
      </w:r>
      <w:r w:rsidRPr="00806E3E">
        <w:rPr>
          <w:rFonts w:ascii="Times New Roman" w:hAnsi="Times New Roman" w:cs="Times New Roman"/>
          <w:i/>
          <w:iCs/>
          <w:sz w:val="22"/>
          <w:szCs w:val="22"/>
        </w:rPr>
        <w:t>Retirement. Now what?</w:t>
      </w:r>
      <w:r>
        <w:rPr>
          <w:rFonts w:ascii="Times New Roman" w:hAnsi="Times New Roman" w:cs="Times New Roman"/>
          <w:sz w:val="22"/>
          <w:szCs w:val="22"/>
        </w:rPr>
        <w:t xml:space="preserve"> Available at: </w:t>
      </w:r>
      <w:hyperlink r:id="rId21" w:history="1">
        <w:r w:rsidRPr="00A57071">
          <w:rPr>
            <w:rStyle w:val="Hyperlink"/>
            <w:rFonts w:ascii="Times New Roman" w:hAnsi="Times New Roman" w:cs="Times New Roman"/>
            <w:sz w:val="22"/>
            <w:szCs w:val="22"/>
          </w:rPr>
          <w:t>https://donnacardillo.com/retirement-now-what/</w:t>
        </w:r>
      </w:hyperlink>
      <w:r>
        <w:rPr>
          <w:rFonts w:ascii="Times New Roman" w:hAnsi="Times New Roman" w:cs="Times New Roman"/>
          <w:sz w:val="22"/>
          <w:szCs w:val="22"/>
        </w:rPr>
        <w:t xml:space="preserve"> (Accessed: 12 February 2021)</w:t>
      </w:r>
    </w:p>
    <w:p w14:paraId="60753BDF" w14:textId="77777777" w:rsidR="00C02206" w:rsidRDefault="00C02206" w:rsidP="00806E3E">
      <w:pPr>
        <w:spacing w:line="360" w:lineRule="auto"/>
        <w:jc w:val="both"/>
        <w:rPr>
          <w:rFonts w:ascii="Times New Roman" w:hAnsi="Times New Roman" w:cs="Times New Roman"/>
          <w:sz w:val="22"/>
          <w:szCs w:val="22"/>
        </w:rPr>
      </w:pPr>
      <w:r>
        <w:rPr>
          <w:rFonts w:ascii="Times New Roman" w:hAnsi="Times New Roman" w:cs="Times New Roman"/>
          <w:sz w:val="22"/>
          <w:szCs w:val="22"/>
        </w:rPr>
        <w:t xml:space="preserve">Dreams Time (N.D.) </w:t>
      </w:r>
      <w:r w:rsidRPr="00233899">
        <w:rPr>
          <w:rFonts w:ascii="Times New Roman" w:hAnsi="Times New Roman" w:cs="Times New Roman"/>
          <w:i/>
          <w:iCs/>
          <w:sz w:val="22"/>
          <w:szCs w:val="22"/>
        </w:rPr>
        <w:t>Elderly people hobby. Senior people retirement exercising and engage in creative activities, healthy, active pensioners</w:t>
      </w:r>
      <w:r>
        <w:rPr>
          <w:rFonts w:ascii="Times New Roman" w:hAnsi="Times New Roman" w:cs="Times New Roman"/>
          <w:sz w:val="22"/>
          <w:szCs w:val="22"/>
        </w:rPr>
        <w:t xml:space="preserve">. Available at:  </w:t>
      </w:r>
      <w:hyperlink r:id="rId22" w:history="1">
        <w:r w:rsidRPr="00A57071">
          <w:rPr>
            <w:rStyle w:val="Hyperlink"/>
            <w:rFonts w:ascii="Times New Roman" w:hAnsi="Times New Roman" w:cs="Times New Roman"/>
            <w:sz w:val="22"/>
            <w:szCs w:val="22"/>
          </w:rPr>
          <w:t>https://www.dreamstime.com/elderly-people-hobby-senior-retirement-exercising-engage-creative-activities-healthy-active-pensioners-vector-illustration-image198915821</w:t>
        </w:r>
      </w:hyperlink>
      <w:r>
        <w:rPr>
          <w:rFonts w:ascii="Times New Roman" w:hAnsi="Times New Roman" w:cs="Times New Roman"/>
          <w:sz w:val="22"/>
          <w:szCs w:val="22"/>
        </w:rPr>
        <w:t xml:space="preserve"> (Accessed: 12 February 2021).</w:t>
      </w:r>
    </w:p>
    <w:p w14:paraId="0C86C5D6" w14:textId="77777777" w:rsidR="00C02206" w:rsidRPr="0087295A" w:rsidRDefault="00C02206" w:rsidP="00806E3E">
      <w:pPr>
        <w:spacing w:line="360" w:lineRule="auto"/>
        <w:jc w:val="both"/>
        <w:rPr>
          <w:rFonts w:ascii="Times New Roman" w:hAnsi="Times New Roman" w:cs="Times New Roman"/>
          <w:sz w:val="22"/>
          <w:szCs w:val="22"/>
        </w:rPr>
      </w:pPr>
      <w:r w:rsidRPr="0087295A">
        <w:rPr>
          <w:rFonts w:ascii="Times New Roman" w:hAnsi="Times New Roman" w:cs="Times New Roman"/>
          <w:sz w:val="22"/>
          <w:szCs w:val="22"/>
        </w:rPr>
        <w:t xml:space="preserve">GOV.UK (N.D.) </w:t>
      </w:r>
      <w:r w:rsidRPr="0087295A">
        <w:rPr>
          <w:rFonts w:ascii="Times New Roman" w:hAnsi="Times New Roman" w:cs="Times New Roman"/>
          <w:i/>
          <w:iCs/>
          <w:sz w:val="22"/>
          <w:szCs w:val="22"/>
        </w:rPr>
        <w:t>Working after State Pension Age.</w:t>
      </w:r>
      <w:r w:rsidRPr="0087295A">
        <w:rPr>
          <w:rFonts w:ascii="Times New Roman" w:hAnsi="Times New Roman" w:cs="Times New Roman"/>
          <w:sz w:val="22"/>
          <w:szCs w:val="22"/>
        </w:rPr>
        <w:t xml:space="preserve"> Available at: </w:t>
      </w:r>
      <w:hyperlink r:id="rId23" w:history="1">
        <w:r w:rsidRPr="0087295A">
          <w:rPr>
            <w:rStyle w:val="Hyperlink"/>
            <w:rFonts w:ascii="Times New Roman" w:hAnsi="Times New Roman" w:cs="Times New Roman"/>
            <w:sz w:val="22"/>
            <w:szCs w:val="22"/>
          </w:rPr>
          <w:t>https://www.gov.uk/working-retirement-pension-age</w:t>
        </w:r>
      </w:hyperlink>
      <w:r w:rsidRPr="0087295A">
        <w:rPr>
          <w:rFonts w:ascii="Times New Roman" w:hAnsi="Times New Roman" w:cs="Times New Roman"/>
          <w:sz w:val="22"/>
          <w:szCs w:val="22"/>
        </w:rPr>
        <w:t xml:space="preserve"> (Accessed: 23 January 2021).</w:t>
      </w:r>
    </w:p>
    <w:p w14:paraId="296064D5" w14:textId="77777777" w:rsidR="00C02206" w:rsidRPr="0087295A" w:rsidRDefault="00C02206" w:rsidP="00806E3E">
      <w:pPr>
        <w:spacing w:line="360" w:lineRule="auto"/>
        <w:jc w:val="both"/>
        <w:rPr>
          <w:rFonts w:ascii="Times New Roman" w:hAnsi="Times New Roman" w:cs="Times New Roman"/>
          <w:sz w:val="22"/>
          <w:szCs w:val="22"/>
        </w:rPr>
      </w:pPr>
      <w:r w:rsidRPr="0087295A">
        <w:rPr>
          <w:rFonts w:ascii="Times New Roman" w:hAnsi="Times New Roman" w:cs="Times New Roman"/>
          <w:sz w:val="22"/>
          <w:szCs w:val="22"/>
        </w:rPr>
        <w:t xml:space="preserve">Home instead (N.D.) </w:t>
      </w:r>
      <w:r w:rsidRPr="0087295A">
        <w:rPr>
          <w:rFonts w:ascii="Times New Roman" w:hAnsi="Times New Roman" w:cs="Times New Roman"/>
          <w:i/>
          <w:iCs/>
          <w:sz w:val="22"/>
          <w:szCs w:val="22"/>
        </w:rPr>
        <w:t xml:space="preserve">Preventing Loneliness In old age. </w:t>
      </w:r>
      <w:r w:rsidRPr="0087295A">
        <w:rPr>
          <w:rFonts w:ascii="Times New Roman" w:hAnsi="Times New Roman" w:cs="Times New Roman"/>
          <w:sz w:val="22"/>
          <w:szCs w:val="22"/>
        </w:rPr>
        <w:t xml:space="preserve">Available at: </w:t>
      </w:r>
      <w:hyperlink r:id="rId24" w:history="1">
        <w:r w:rsidRPr="0087295A">
          <w:rPr>
            <w:rStyle w:val="Hyperlink"/>
            <w:rFonts w:ascii="Times New Roman" w:hAnsi="Times New Roman" w:cs="Times New Roman"/>
            <w:sz w:val="22"/>
            <w:szCs w:val="22"/>
          </w:rPr>
          <w:t>https://www.homeinstead.co.uk/care-advice-support/age-well/prevent-loneliness/</w:t>
        </w:r>
      </w:hyperlink>
      <w:r w:rsidRPr="0087295A">
        <w:rPr>
          <w:rFonts w:ascii="Times New Roman" w:hAnsi="Times New Roman" w:cs="Times New Roman"/>
          <w:sz w:val="22"/>
          <w:szCs w:val="22"/>
        </w:rPr>
        <w:t xml:space="preserve"> (Accessed: 23 January 2021).</w:t>
      </w:r>
    </w:p>
    <w:p w14:paraId="7208FACB" w14:textId="77777777" w:rsidR="00C02206" w:rsidRDefault="00C02206" w:rsidP="00806E3E">
      <w:pPr>
        <w:spacing w:line="360" w:lineRule="auto"/>
        <w:jc w:val="both"/>
        <w:rPr>
          <w:rFonts w:ascii="Times New Roman" w:hAnsi="Times New Roman" w:cs="Times New Roman"/>
          <w:sz w:val="22"/>
          <w:szCs w:val="22"/>
        </w:rPr>
      </w:pPr>
      <w:r w:rsidRPr="0087295A">
        <w:rPr>
          <w:rFonts w:ascii="Times New Roman" w:hAnsi="Times New Roman" w:cs="Times New Roman"/>
          <w:sz w:val="22"/>
          <w:szCs w:val="22"/>
        </w:rPr>
        <w:t xml:space="preserve">Jacobson, L. (2016) </w:t>
      </w:r>
      <w:r w:rsidRPr="0087295A">
        <w:rPr>
          <w:rFonts w:ascii="Times New Roman" w:hAnsi="Times New Roman" w:cs="Times New Roman"/>
          <w:i/>
          <w:iCs/>
          <w:sz w:val="22"/>
          <w:szCs w:val="22"/>
        </w:rPr>
        <w:t xml:space="preserve">The Big Problem New Retirees Run Into. </w:t>
      </w:r>
      <w:r w:rsidRPr="0087295A">
        <w:rPr>
          <w:rFonts w:ascii="Times New Roman" w:hAnsi="Times New Roman" w:cs="Times New Roman"/>
          <w:sz w:val="22"/>
          <w:szCs w:val="22"/>
        </w:rPr>
        <w:t xml:space="preserve">Available at: </w:t>
      </w:r>
      <w:hyperlink r:id="rId25" w:history="1">
        <w:r w:rsidRPr="0087295A">
          <w:rPr>
            <w:rStyle w:val="Hyperlink"/>
            <w:rFonts w:ascii="Times New Roman" w:hAnsi="Times New Roman" w:cs="Times New Roman"/>
            <w:sz w:val="22"/>
            <w:szCs w:val="22"/>
          </w:rPr>
          <w:t>https://www.forbes.com/sites/nextavenue/2016/06/21/the-big-problem-new-retirees-run-into/?sh=2b69cc0075c9</w:t>
        </w:r>
      </w:hyperlink>
      <w:r w:rsidRPr="0087295A">
        <w:rPr>
          <w:rFonts w:ascii="Times New Roman" w:hAnsi="Times New Roman" w:cs="Times New Roman"/>
          <w:sz w:val="22"/>
          <w:szCs w:val="22"/>
        </w:rPr>
        <w:t xml:space="preserve"> (Accessed: 14 January 2021).</w:t>
      </w:r>
    </w:p>
    <w:p w14:paraId="5D8A3F85" w14:textId="77777777" w:rsidR="00C02206" w:rsidRPr="0087295A" w:rsidRDefault="00C02206" w:rsidP="00806E3E">
      <w:pPr>
        <w:spacing w:line="360" w:lineRule="auto"/>
        <w:jc w:val="both"/>
        <w:rPr>
          <w:rFonts w:ascii="Times New Roman" w:hAnsi="Times New Roman" w:cs="Times New Roman"/>
          <w:sz w:val="22"/>
          <w:szCs w:val="22"/>
        </w:rPr>
      </w:pPr>
      <w:r w:rsidRPr="0087295A">
        <w:rPr>
          <w:rFonts w:ascii="Times New Roman" w:hAnsi="Times New Roman" w:cs="Times New Roman"/>
          <w:sz w:val="22"/>
          <w:szCs w:val="22"/>
        </w:rPr>
        <w:t xml:space="preserve">Jakobsen, S. (2020) </w:t>
      </w:r>
      <w:r w:rsidRPr="0087295A">
        <w:rPr>
          <w:rFonts w:ascii="Times New Roman" w:hAnsi="Times New Roman" w:cs="Times New Roman"/>
          <w:i/>
          <w:iCs/>
          <w:sz w:val="22"/>
          <w:szCs w:val="22"/>
        </w:rPr>
        <w:t xml:space="preserve">What makes a good life in retirement? </w:t>
      </w:r>
      <w:r w:rsidRPr="0087295A">
        <w:rPr>
          <w:rFonts w:ascii="Times New Roman" w:hAnsi="Times New Roman" w:cs="Times New Roman"/>
          <w:sz w:val="22"/>
          <w:szCs w:val="22"/>
        </w:rPr>
        <w:t xml:space="preserve">Available at: </w:t>
      </w:r>
      <w:hyperlink r:id="rId26" w:history="1">
        <w:r w:rsidRPr="0087295A">
          <w:rPr>
            <w:rStyle w:val="Hyperlink"/>
            <w:rFonts w:ascii="Times New Roman" w:hAnsi="Times New Roman" w:cs="Times New Roman"/>
            <w:sz w:val="22"/>
            <w:szCs w:val="22"/>
          </w:rPr>
          <w:t>https://sciencenorway.no/pension-retirement/what-makes-a-good-life-in-retirement/1643302</w:t>
        </w:r>
      </w:hyperlink>
      <w:r w:rsidRPr="0087295A">
        <w:rPr>
          <w:rFonts w:ascii="Times New Roman" w:hAnsi="Times New Roman" w:cs="Times New Roman"/>
          <w:sz w:val="22"/>
          <w:szCs w:val="22"/>
        </w:rPr>
        <w:t xml:space="preserve"> (Accessed: 13 January 2021).</w:t>
      </w:r>
    </w:p>
    <w:p w14:paraId="1BB3C23C" w14:textId="77777777" w:rsidR="00C02206" w:rsidRPr="0087295A" w:rsidRDefault="00C02206" w:rsidP="00806E3E">
      <w:pPr>
        <w:spacing w:line="360" w:lineRule="auto"/>
        <w:jc w:val="both"/>
        <w:rPr>
          <w:rFonts w:ascii="Times New Roman" w:hAnsi="Times New Roman" w:cs="Times New Roman"/>
          <w:sz w:val="22"/>
          <w:szCs w:val="22"/>
        </w:rPr>
      </w:pPr>
      <w:r w:rsidRPr="0087295A">
        <w:rPr>
          <w:rFonts w:ascii="Times New Roman" w:hAnsi="Times New Roman" w:cs="Times New Roman"/>
          <w:sz w:val="22"/>
          <w:szCs w:val="22"/>
        </w:rPr>
        <w:t xml:space="preserve">Later Life (N.D.) </w:t>
      </w:r>
      <w:r w:rsidRPr="0087295A">
        <w:rPr>
          <w:rFonts w:ascii="Times New Roman" w:hAnsi="Times New Roman" w:cs="Times New Roman"/>
          <w:i/>
          <w:iCs/>
          <w:sz w:val="22"/>
          <w:szCs w:val="22"/>
        </w:rPr>
        <w:t xml:space="preserve">Making the most of retirement. </w:t>
      </w:r>
      <w:r w:rsidRPr="0087295A">
        <w:rPr>
          <w:rFonts w:ascii="Times New Roman" w:hAnsi="Times New Roman" w:cs="Times New Roman"/>
          <w:sz w:val="22"/>
          <w:szCs w:val="22"/>
        </w:rPr>
        <w:t xml:space="preserve">Available at:  </w:t>
      </w:r>
      <w:hyperlink r:id="rId27" w:history="1">
        <w:r w:rsidRPr="0087295A">
          <w:rPr>
            <w:rStyle w:val="Hyperlink"/>
            <w:rFonts w:ascii="Times New Roman" w:hAnsi="Times New Roman" w:cs="Times New Roman"/>
            <w:sz w:val="22"/>
            <w:szCs w:val="22"/>
          </w:rPr>
          <w:t>http://www.retirement-courses.co.uk/retirement-courses.shtml</w:t>
        </w:r>
      </w:hyperlink>
      <w:r w:rsidRPr="0087295A">
        <w:rPr>
          <w:rFonts w:ascii="Times New Roman" w:hAnsi="Times New Roman" w:cs="Times New Roman"/>
          <w:sz w:val="22"/>
          <w:szCs w:val="22"/>
        </w:rPr>
        <w:t xml:space="preserve"> (Accessed: 8 February 2021).</w:t>
      </w:r>
    </w:p>
    <w:p w14:paraId="5A2F475F" w14:textId="77777777" w:rsidR="00C02206" w:rsidRPr="0087295A" w:rsidRDefault="00C02206" w:rsidP="00806E3E">
      <w:pPr>
        <w:spacing w:line="360" w:lineRule="auto"/>
        <w:jc w:val="both"/>
        <w:rPr>
          <w:rFonts w:ascii="Times New Roman" w:hAnsi="Times New Roman" w:cs="Times New Roman"/>
          <w:sz w:val="22"/>
          <w:szCs w:val="22"/>
        </w:rPr>
      </w:pPr>
      <w:r w:rsidRPr="0087295A">
        <w:rPr>
          <w:rFonts w:ascii="Times New Roman" w:hAnsi="Times New Roman" w:cs="Times New Roman"/>
          <w:sz w:val="22"/>
          <w:szCs w:val="22"/>
        </w:rPr>
        <w:t xml:space="preserve">Lumen (N.D.) </w:t>
      </w:r>
      <w:r w:rsidRPr="0087295A">
        <w:rPr>
          <w:rFonts w:ascii="Times New Roman" w:hAnsi="Times New Roman" w:cs="Times New Roman"/>
          <w:i/>
          <w:iCs/>
          <w:sz w:val="22"/>
          <w:szCs w:val="22"/>
        </w:rPr>
        <w:t xml:space="preserve">The Functionalist Perspective on Aging. </w:t>
      </w:r>
      <w:r w:rsidRPr="0087295A">
        <w:rPr>
          <w:rFonts w:ascii="Times New Roman" w:hAnsi="Times New Roman" w:cs="Times New Roman"/>
          <w:sz w:val="22"/>
          <w:szCs w:val="22"/>
        </w:rPr>
        <w:t xml:space="preserve">Available at: </w:t>
      </w:r>
      <w:hyperlink r:id="rId28" w:history="1">
        <w:r w:rsidRPr="0087295A">
          <w:rPr>
            <w:rStyle w:val="Hyperlink"/>
            <w:rFonts w:ascii="Times New Roman" w:hAnsi="Times New Roman" w:cs="Times New Roman"/>
            <w:sz w:val="22"/>
            <w:szCs w:val="22"/>
          </w:rPr>
          <w:t>https://courses.lumenlearning.com/boundless-sociology/chapter/the-functionalist-perspective-on-aging/</w:t>
        </w:r>
      </w:hyperlink>
      <w:r w:rsidRPr="0087295A">
        <w:rPr>
          <w:rFonts w:ascii="Times New Roman" w:hAnsi="Times New Roman" w:cs="Times New Roman"/>
          <w:sz w:val="22"/>
          <w:szCs w:val="22"/>
        </w:rPr>
        <w:t xml:space="preserve"> (Accessed: 14 January 2021).</w:t>
      </w:r>
    </w:p>
    <w:p w14:paraId="62D1DD9A" w14:textId="77777777" w:rsidR="00C02206" w:rsidRDefault="00C02206" w:rsidP="00806E3E">
      <w:pPr>
        <w:spacing w:line="360" w:lineRule="auto"/>
        <w:jc w:val="both"/>
        <w:rPr>
          <w:rFonts w:ascii="Times New Roman" w:hAnsi="Times New Roman" w:cs="Times New Roman"/>
          <w:sz w:val="22"/>
          <w:szCs w:val="22"/>
        </w:rPr>
      </w:pPr>
      <w:r>
        <w:rPr>
          <w:rFonts w:ascii="Times New Roman" w:hAnsi="Times New Roman" w:cs="Times New Roman"/>
          <w:sz w:val="22"/>
          <w:szCs w:val="22"/>
        </w:rPr>
        <w:t xml:space="preserve">Newry Times News (2015) </w:t>
      </w:r>
      <w:r w:rsidRPr="005E357B">
        <w:rPr>
          <w:rFonts w:ascii="Times New Roman" w:hAnsi="Times New Roman" w:cs="Times New Roman"/>
          <w:i/>
          <w:iCs/>
          <w:sz w:val="22"/>
          <w:szCs w:val="22"/>
        </w:rPr>
        <w:t>10 things to do in Northern Ireland this week</w:t>
      </w:r>
      <w:r>
        <w:rPr>
          <w:rFonts w:ascii="Times New Roman" w:hAnsi="Times New Roman" w:cs="Times New Roman"/>
          <w:sz w:val="22"/>
          <w:szCs w:val="22"/>
        </w:rPr>
        <w:t xml:space="preserve">. Available at: </w:t>
      </w:r>
      <w:hyperlink r:id="rId29" w:history="1">
        <w:r w:rsidRPr="00A57071">
          <w:rPr>
            <w:rStyle w:val="Hyperlink"/>
            <w:rFonts w:ascii="Times New Roman" w:hAnsi="Times New Roman" w:cs="Times New Roman"/>
            <w:sz w:val="22"/>
            <w:szCs w:val="22"/>
          </w:rPr>
          <w:t>http://newrytimes.com/2015/01/05/10-things-to-do-in-northern-ireland-this-week/</w:t>
        </w:r>
      </w:hyperlink>
      <w:r>
        <w:rPr>
          <w:rFonts w:ascii="Times New Roman" w:hAnsi="Times New Roman" w:cs="Times New Roman"/>
          <w:sz w:val="22"/>
          <w:szCs w:val="22"/>
        </w:rPr>
        <w:t xml:space="preserve"> (Accessed: 12 February 2021).</w:t>
      </w:r>
    </w:p>
    <w:p w14:paraId="282F51D6" w14:textId="77777777" w:rsidR="00C02206" w:rsidRDefault="00C02206" w:rsidP="00806E3E">
      <w:pPr>
        <w:spacing w:line="360" w:lineRule="auto"/>
        <w:jc w:val="both"/>
        <w:rPr>
          <w:rFonts w:ascii="Times New Roman" w:hAnsi="Times New Roman" w:cs="Times New Roman"/>
          <w:sz w:val="22"/>
          <w:szCs w:val="22"/>
        </w:rPr>
      </w:pPr>
      <w:r>
        <w:rPr>
          <w:rFonts w:ascii="Times New Roman" w:hAnsi="Times New Roman" w:cs="Times New Roman"/>
          <w:sz w:val="22"/>
          <w:szCs w:val="22"/>
        </w:rPr>
        <w:t xml:space="preserve">Pension Finance (2017) [Facebook] 22 June. Available at: </w:t>
      </w:r>
      <w:hyperlink r:id="rId30" w:history="1">
        <w:r w:rsidRPr="00A57071">
          <w:rPr>
            <w:rStyle w:val="Hyperlink"/>
            <w:rFonts w:ascii="Times New Roman" w:hAnsi="Times New Roman" w:cs="Times New Roman"/>
            <w:sz w:val="22"/>
            <w:szCs w:val="22"/>
          </w:rPr>
          <w:t>https://www.facebook.com/pensionfinance/photos/a.481078145566078/481085992231960</w:t>
        </w:r>
      </w:hyperlink>
      <w:r>
        <w:rPr>
          <w:rFonts w:ascii="Times New Roman" w:hAnsi="Times New Roman" w:cs="Times New Roman"/>
          <w:sz w:val="22"/>
          <w:szCs w:val="22"/>
        </w:rPr>
        <w:t xml:space="preserve"> (Accessed: 12 February 2021).</w:t>
      </w:r>
    </w:p>
    <w:p w14:paraId="3A634001" w14:textId="77777777" w:rsidR="00C02206" w:rsidRPr="0087295A" w:rsidRDefault="00C02206" w:rsidP="00806E3E">
      <w:pPr>
        <w:spacing w:line="360" w:lineRule="auto"/>
        <w:jc w:val="both"/>
        <w:rPr>
          <w:rFonts w:ascii="Times New Roman" w:hAnsi="Times New Roman" w:cs="Times New Roman"/>
          <w:sz w:val="22"/>
          <w:szCs w:val="22"/>
        </w:rPr>
      </w:pPr>
      <w:r w:rsidRPr="0087295A">
        <w:rPr>
          <w:rFonts w:ascii="Times New Roman" w:hAnsi="Times New Roman" w:cs="Times New Roman"/>
          <w:sz w:val="22"/>
          <w:szCs w:val="22"/>
        </w:rPr>
        <w:t xml:space="preserve">Positive Ageing (N.D.) </w:t>
      </w:r>
      <w:r w:rsidRPr="0087295A">
        <w:rPr>
          <w:rFonts w:ascii="Times New Roman" w:hAnsi="Times New Roman" w:cs="Times New Roman"/>
          <w:i/>
          <w:iCs/>
          <w:sz w:val="22"/>
          <w:szCs w:val="22"/>
        </w:rPr>
        <w:t>Welcome</w:t>
      </w:r>
      <w:r w:rsidRPr="0087295A">
        <w:rPr>
          <w:rFonts w:ascii="Times New Roman" w:hAnsi="Times New Roman" w:cs="Times New Roman"/>
          <w:sz w:val="22"/>
          <w:szCs w:val="22"/>
        </w:rPr>
        <w:t xml:space="preserve">. Available at: </w:t>
      </w:r>
      <w:hyperlink r:id="rId31" w:history="1">
        <w:r w:rsidRPr="0087295A">
          <w:rPr>
            <w:rStyle w:val="Hyperlink"/>
            <w:rFonts w:ascii="Times New Roman" w:hAnsi="Times New Roman" w:cs="Times New Roman"/>
            <w:sz w:val="22"/>
            <w:szCs w:val="22"/>
          </w:rPr>
          <w:t>https://positiveageing.org.uk/</w:t>
        </w:r>
      </w:hyperlink>
      <w:r w:rsidRPr="0087295A">
        <w:rPr>
          <w:rFonts w:ascii="Times New Roman" w:hAnsi="Times New Roman" w:cs="Times New Roman"/>
          <w:sz w:val="22"/>
          <w:szCs w:val="22"/>
        </w:rPr>
        <w:t xml:space="preserve"> (Accessed: 11 February 2021).</w:t>
      </w:r>
    </w:p>
    <w:p w14:paraId="0C9B4839" w14:textId="77777777" w:rsidR="00C02206" w:rsidRPr="0087295A" w:rsidRDefault="00C02206" w:rsidP="00806E3E">
      <w:pPr>
        <w:spacing w:line="360" w:lineRule="auto"/>
        <w:jc w:val="both"/>
        <w:rPr>
          <w:rFonts w:ascii="Times New Roman" w:hAnsi="Times New Roman" w:cs="Times New Roman"/>
          <w:sz w:val="22"/>
          <w:szCs w:val="22"/>
        </w:rPr>
      </w:pPr>
      <w:r>
        <w:rPr>
          <w:rFonts w:ascii="Times New Roman" w:hAnsi="Times New Roman" w:cs="Times New Roman"/>
          <w:sz w:val="22"/>
          <w:szCs w:val="22"/>
        </w:rPr>
        <w:lastRenderedPageBreak/>
        <w:t xml:space="preserve">Robertson, G. (2020) </w:t>
      </w:r>
      <w:r w:rsidRPr="008E6757">
        <w:rPr>
          <w:rFonts w:ascii="Times New Roman" w:hAnsi="Times New Roman" w:cs="Times New Roman"/>
          <w:i/>
          <w:iCs/>
          <w:sz w:val="22"/>
          <w:szCs w:val="22"/>
        </w:rPr>
        <w:t>The Ten steps of Positive Ageing.</w:t>
      </w:r>
      <w:r>
        <w:rPr>
          <w:rFonts w:ascii="Times New Roman" w:hAnsi="Times New Roman" w:cs="Times New Roman"/>
          <w:sz w:val="22"/>
          <w:szCs w:val="22"/>
        </w:rPr>
        <w:t xml:space="preserve"> London: Bloomsbury publishing plc.</w:t>
      </w:r>
    </w:p>
    <w:p w14:paraId="3C2E6EBA" w14:textId="77777777" w:rsidR="00C02206" w:rsidRPr="0087295A" w:rsidRDefault="00C02206" w:rsidP="00806E3E">
      <w:pPr>
        <w:spacing w:line="360" w:lineRule="auto"/>
        <w:jc w:val="both"/>
        <w:rPr>
          <w:rFonts w:ascii="Times New Roman" w:hAnsi="Times New Roman" w:cs="Times New Roman"/>
          <w:sz w:val="22"/>
          <w:szCs w:val="22"/>
        </w:rPr>
      </w:pPr>
      <w:r w:rsidRPr="0087295A">
        <w:rPr>
          <w:rFonts w:ascii="Times New Roman" w:hAnsi="Times New Roman" w:cs="Times New Roman"/>
          <w:sz w:val="22"/>
          <w:szCs w:val="22"/>
        </w:rPr>
        <w:t xml:space="preserve">u3a (N.D.) u3a – </w:t>
      </w:r>
      <w:r w:rsidRPr="0087295A">
        <w:rPr>
          <w:rFonts w:ascii="Times New Roman" w:hAnsi="Times New Roman" w:cs="Times New Roman"/>
          <w:i/>
          <w:iCs/>
          <w:sz w:val="22"/>
          <w:szCs w:val="22"/>
        </w:rPr>
        <w:t>About</w:t>
      </w:r>
      <w:r w:rsidRPr="0087295A">
        <w:rPr>
          <w:rFonts w:ascii="Times New Roman" w:hAnsi="Times New Roman" w:cs="Times New Roman"/>
          <w:sz w:val="22"/>
          <w:szCs w:val="22"/>
        </w:rPr>
        <w:t xml:space="preserve">. Available at:  </w:t>
      </w:r>
      <w:hyperlink r:id="rId32" w:history="1">
        <w:r w:rsidRPr="0087295A">
          <w:rPr>
            <w:rStyle w:val="Hyperlink"/>
            <w:rFonts w:ascii="Times New Roman" w:hAnsi="Times New Roman" w:cs="Times New Roman"/>
            <w:sz w:val="22"/>
            <w:szCs w:val="22"/>
          </w:rPr>
          <w:t>https://www.u3a.org.uk/about</w:t>
        </w:r>
      </w:hyperlink>
      <w:r w:rsidRPr="0087295A">
        <w:rPr>
          <w:rFonts w:ascii="Times New Roman" w:hAnsi="Times New Roman" w:cs="Times New Roman"/>
          <w:sz w:val="22"/>
          <w:szCs w:val="22"/>
        </w:rPr>
        <w:t xml:space="preserve"> (Accessed: 11 February 2021).</w:t>
      </w:r>
    </w:p>
    <w:p w14:paraId="5C5A9C00" w14:textId="77777777" w:rsidR="00C02206" w:rsidRDefault="00C02206" w:rsidP="00806E3E">
      <w:pPr>
        <w:spacing w:line="360" w:lineRule="auto"/>
        <w:jc w:val="both"/>
        <w:rPr>
          <w:rFonts w:ascii="Times New Roman" w:hAnsi="Times New Roman" w:cs="Times New Roman"/>
          <w:sz w:val="22"/>
          <w:szCs w:val="22"/>
        </w:rPr>
      </w:pPr>
      <w:r w:rsidRPr="0087295A">
        <w:rPr>
          <w:rFonts w:ascii="Times New Roman" w:hAnsi="Times New Roman" w:cs="Times New Roman"/>
          <w:sz w:val="22"/>
          <w:szCs w:val="22"/>
        </w:rPr>
        <w:t xml:space="preserve">Volunteering Matters (N.D.) </w:t>
      </w:r>
      <w:r w:rsidRPr="0087295A">
        <w:rPr>
          <w:rFonts w:ascii="Times New Roman" w:hAnsi="Times New Roman" w:cs="Times New Roman"/>
          <w:i/>
          <w:iCs/>
          <w:sz w:val="22"/>
          <w:szCs w:val="22"/>
        </w:rPr>
        <w:t>About us.</w:t>
      </w:r>
      <w:r w:rsidRPr="0087295A">
        <w:rPr>
          <w:rFonts w:ascii="Times New Roman" w:hAnsi="Times New Roman" w:cs="Times New Roman"/>
          <w:sz w:val="22"/>
          <w:szCs w:val="22"/>
        </w:rPr>
        <w:t xml:space="preserve"> Available at: </w:t>
      </w:r>
      <w:hyperlink r:id="rId33" w:history="1">
        <w:r w:rsidRPr="0087295A">
          <w:rPr>
            <w:rStyle w:val="Hyperlink"/>
            <w:rFonts w:ascii="Times New Roman" w:hAnsi="Times New Roman" w:cs="Times New Roman"/>
            <w:sz w:val="22"/>
            <w:szCs w:val="22"/>
          </w:rPr>
          <w:t>https://volunteeringmatters.org.uk/about-us/</w:t>
        </w:r>
      </w:hyperlink>
      <w:r w:rsidRPr="0087295A">
        <w:rPr>
          <w:rFonts w:ascii="Times New Roman" w:hAnsi="Times New Roman" w:cs="Times New Roman"/>
          <w:sz w:val="22"/>
          <w:szCs w:val="22"/>
        </w:rPr>
        <w:t xml:space="preserve"> (Accessed: 11 February 2021).</w:t>
      </w:r>
    </w:p>
    <w:p w14:paraId="1B1FA250" w14:textId="77777777" w:rsidR="00C02206" w:rsidRDefault="00C02206" w:rsidP="00806E3E">
      <w:pPr>
        <w:spacing w:line="360" w:lineRule="auto"/>
        <w:jc w:val="both"/>
        <w:rPr>
          <w:rFonts w:ascii="Times New Roman" w:hAnsi="Times New Roman" w:cs="Times New Roman"/>
          <w:sz w:val="22"/>
          <w:szCs w:val="22"/>
        </w:rPr>
      </w:pPr>
      <w:r>
        <w:rPr>
          <w:rFonts w:ascii="Times New Roman" w:hAnsi="Times New Roman" w:cs="Times New Roman"/>
          <w:sz w:val="22"/>
          <w:szCs w:val="22"/>
        </w:rPr>
        <w:t xml:space="preserve">Volunteering Matters (N.D.) </w:t>
      </w:r>
      <w:r w:rsidRPr="005041CA">
        <w:rPr>
          <w:rFonts w:ascii="Times New Roman" w:hAnsi="Times New Roman" w:cs="Times New Roman"/>
          <w:i/>
          <w:iCs/>
          <w:sz w:val="22"/>
          <w:szCs w:val="22"/>
        </w:rPr>
        <w:t>Standing shoulder to shoulder with volunteers across the UK</w:t>
      </w:r>
      <w:r>
        <w:rPr>
          <w:rFonts w:ascii="Times New Roman" w:hAnsi="Times New Roman" w:cs="Times New Roman"/>
          <w:sz w:val="22"/>
          <w:szCs w:val="22"/>
        </w:rPr>
        <w:t xml:space="preserve">. Available at: </w:t>
      </w:r>
      <w:hyperlink r:id="rId34" w:history="1">
        <w:r w:rsidRPr="00A57071">
          <w:rPr>
            <w:rStyle w:val="Hyperlink"/>
            <w:rFonts w:ascii="Times New Roman" w:hAnsi="Times New Roman" w:cs="Times New Roman"/>
            <w:sz w:val="22"/>
            <w:szCs w:val="22"/>
          </w:rPr>
          <w:t>https://volunteeringmatters.org.uk/casestudy/rosemary/</w:t>
        </w:r>
      </w:hyperlink>
      <w:r>
        <w:rPr>
          <w:rFonts w:ascii="Times New Roman" w:hAnsi="Times New Roman" w:cs="Times New Roman"/>
          <w:sz w:val="22"/>
          <w:szCs w:val="22"/>
        </w:rPr>
        <w:t xml:space="preserve"> (Accessed: 12 February 2021).</w:t>
      </w:r>
    </w:p>
    <w:p w14:paraId="27A2A9A3" w14:textId="77777777" w:rsidR="00C02206" w:rsidRDefault="00C02206" w:rsidP="00806E3E">
      <w:pPr>
        <w:spacing w:line="360" w:lineRule="auto"/>
        <w:jc w:val="both"/>
        <w:rPr>
          <w:rFonts w:ascii="Times New Roman" w:hAnsi="Times New Roman" w:cs="Times New Roman"/>
          <w:sz w:val="22"/>
          <w:szCs w:val="22"/>
        </w:rPr>
      </w:pPr>
      <w:r w:rsidRPr="0087295A">
        <w:rPr>
          <w:rFonts w:ascii="Times New Roman" w:hAnsi="Times New Roman" w:cs="Times New Roman"/>
          <w:sz w:val="22"/>
          <w:szCs w:val="22"/>
        </w:rPr>
        <w:t xml:space="preserve">Zhang, X. and Lin, H. (2019) </w:t>
      </w:r>
      <w:r w:rsidRPr="0087295A">
        <w:rPr>
          <w:rFonts w:ascii="Times New Roman" w:hAnsi="Times New Roman" w:cs="Times New Roman"/>
          <w:i/>
          <w:iCs/>
          <w:sz w:val="22"/>
          <w:szCs w:val="22"/>
        </w:rPr>
        <w:t>Disengagement Theory.</w:t>
      </w:r>
      <w:r w:rsidRPr="0087295A">
        <w:rPr>
          <w:rFonts w:ascii="Times New Roman" w:hAnsi="Times New Roman" w:cs="Times New Roman"/>
          <w:sz w:val="22"/>
          <w:szCs w:val="22"/>
        </w:rPr>
        <w:t xml:space="preserve"> Available at: </w:t>
      </w:r>
      <w:hyperlink r:id="rId35" w:anchor="howtocite" w:history="1">
        <w:r w:rsidRPr="0087295A">
          <w:rPr>
            <w:rStyle w:val="Hyperlink"/>
            <w:rFonts w:ascii="Times New Roman" w:hAnsi="Times New Roman" w:cs="Times New Roman"/>
            <w:sz w:val="22"/>
            <w:szCs w:val="22"/>
          </w:rPr>
          <w:t>https://link.springer.com/referenceworkentry/10.1007%2F978-3-319-69892-2_645-1#howtocite</w:t>
        </w:r>
      </w:hyperlink>
      <w:r w:rsidRPr="0087295A">
        <w:rPr>
          <w:rFonts w:ascii="Times New Roman" w:hAnsi="Times New Roman" w:cs="Times New Roman"/>
          <w:sz w:val="22"/>
          <w:szCs w:val="22"/>
        </w:rPr>
        <w:t xml:space="preserve"> (Accessed: 14 January 2021).</w:t>
      </w:r>
    </w:p>
    <w:p w14:paraId="08FFE251" w14:textId="77777777" w:rsidR="005041CA" w:rsidRDefault="005041CA" w:rsidP="00806E3E">
      <w:pPr>
        <w:spacing w:line="360" w:lineRule="auto"/>
        <w:jc w:val="both"/>
        <w:rPr>
          <w:rFonts w:ascii="Times New Roman" w:hAnsi="Times New Roman" w:cs="Times New Roman"/>
          <w:sz w:val="22"/>
          <w:szCs w:val="22"/>
        </w:rPr>
      </w:pPr>
    </w:p>
    <w:p w14:paraId="1A66727F" w14:textId="77777777" w:rsidR="00233899" w:rsidRPr="0087295A" w:rsidRDefault="00233899" w:rsidP="00806E3E">
      <w:pPr>
        <w:spacing w:line="360" w:lineRule="auto"/>
        <w:jc w:val="both"/>
        <w:rPr>
          <w:rFonts w:ascii="Times New Roman" w:hAnsi="Times New Roman" w:cs="Times New Roman"/>
          <w:sz w:val="22"/>
          <w:szCs w:val="22"/>
        </w:rPr>
      </w:pPr>
    </w:p>
    <w:p w14:paraId="3D9637A6" w14:textId="77777777" w:rsidR="00B57CDF" w:rsidRDefault="00B57CDF"/>
    <w:p w14:paraId="03947B74" w14:textId="2D050E71" w:rsidR="006F513F" w:rsidRDefault="006F513F"/>
    <w:p w14:paraId="4E0EA23F" w14:textId="733A838D" w:rsidR="006F513F" w:rsidRDefault="006F513F"/>
    <w:sectPr w:rsidR="006F513F" w:rsidSect="006F513F">
      <w:pgSz w:w="16838" w:h="11906" w:orient="landscape"/>
      <w:pgMar w:top="1440" w:right="1080" w:bottom="1440" w:left="1080" w:header="708" w:footer="708" w:gutter="0"/>
      <w:cols w:num="2"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6F2564"/>
    <w:multiLevelType w:val="hybridMultilevel"/>
    <w:tmpl w:val="49B4E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8D3A4A"/>
    <w:multiLevelType w:val="hybridMultilevel"/>
    <w:tmpl w:val="EE34D698"/>
    <w:lvl w:ilvl="0" w:tplc="08090001">
      <w:start w:val="1"/>
      <w:numFmt w:val="bullet"/>
      <w:lvlText w:val=""/>
      <w:lvlJc w:val="left"/>
      <w:pPr>
        <w:ind w:left="816" w:hanging="360"/>
      </w:pPr>
      <w:rPr>
        <w:rFonts w:ascii="Symbol" w:hAnsi="Symbol" w:hint="default"/>
      </w:rPr>
    </w:lvl>
    <w:lvl w:ilvl="1" w:tplc="08090003" w:tentative="1">
      <w:start w:val="1"/>
      <w:numFmt w:val="bullet"/>
      <w:lvlText w:val="o"/>
      <w:lvlJc w:val="left"/>
      <w:pPr>
        <w:ind w:left="1536" w:hanging="360"/>
      </w:pPr>
      <w:rPr>
        <w:rFonts w:ascii="Courier New" w:hAnsi="Courier New" w:cs="Courier New" w:hint="default"/>
      </w:rPr>
    </w:lvl>
    <w:lvl w:ilvl="2" w:tplc="08090005" w:tentative="1">
      <w:start w:val="1"/>
      <w:numFmt w:val="bullet"/>
      <w:lvlText w:val=""/>
      <w:lvlJc w:val="left"/>
      <w:pPr>
        <w:ind w:left="2256" w:hanging="360"/>
      </w:pPr>
      <w:rPr>
        <w:rFonts w:ascii="Wingdings" w:hAnsi="Wingdings" w:hint="default"/>
      </w:rPr>
    </w:lvl>
    <w:lvl w:ilvl="3" w:tplc="08090001" w:tentative="1">
      <w:start w:val="1"/>
      <w:numFmt w:val="bullet"/>
      <w:lvlText w:val=""/>
      <w:lvlJc w:val="left"/>
      <w:pPr>
        <w:ind w:left="2976" w:hanging="360"/>
      </w:pPr>
      <w:rPr>
        <w:rFonts w:ascii="Symbol" w:hAnsi="Symbol" w:hint="default"/>
      </w:rPr>
    </w:lvl>
    <w:lvl w:ilvl="4" w:tplc="08090003" w:tentative="1">
      <w:start w:val="1"/>
      <w:numFmt w:val="bullet"/>
      <w:lvlText w:val="o"/>
      <w:lvlJc w:val="left"/>
      <w:pPr>
        <w:ind w:left="3696" w:hanging="360"/>
      </w:pPr>
      <w:rPr>
        <w:rFonts w:ascii="Courier New" w:hAnsi="Courier New" w:cs="Courier New" w:hint="default"/>
      </w:rPr>
    </w:lvl>
    <w:lvl w:ilvl="5" w:tplc="08090005" w:tentative="1">
      <w:start w:val="1"/>
      <w:numFmt w:val="bullet"/>
      <w:lvlText w:val=""/>
      <w:lvlJc w:val="left"/>
      <w:pPr>
        <w:ind w:left="4416" w:hanging="360"/>
      </w:pPr>
      <w:rPr>
        <w:rFonts w:ascii="Wingdings" w:hAnsi="Wingdings" w:hint="default"/>
      </w:rPr>
    </w:lvl>
    <w:lvl w:ilvl="6" w:tplc="08090001" w:tentative="1">
      <w:start w:val="1"/>
      <w:numFmt w:val="bullet"/>
      <w:lvlText w:val=""/>
      <w:lvlJc w:val="left"/>
      <w:pPr>
        <w:ind w:left="5136" w:hanging="360"/>
      </w:pPr>
      <w:rPr>
        <w:rFonts w:ascii="Symbol" w:hAnsi="Symbol" w:hint="default"/>
      </w:rPr>
    </w:lvl>
    <w:lvl w:ilvl="7" w:tplc="08090003" w:tentative="1">
      <w:start w:val="1"/>
      <w:numFmt w:val="bullet"/>
      <w:lvlText w:val="o"/>
      <w:lvlJc w:val="left"/>
      <w:pPr>
        <w:ind w:left="5856" w:hanging="360"/>
      </w:pPr>
      <w:rPr>
        <w:rFonts w:ascii="Courier New" w:hAnsi="Courier New" w:cs="Courier New" w:hint="default"/>
      </w:rPr>
    </w:lvl>
    <w:lvl w:ilvl="8" w:tplc="08090005" w:tentative="1">
      <w:start w:val="1"/>
      <w:numFmt w:val="bullet"/>
      <w:lvlText w:val=""/>
      <w:lvlJc w:val="left"/>
      <w:pPr>
        <w:ind w:left="6576" w:hanging="360"/>
      </w:pPr>
      <w:rPr>
        <w:rFonts w:ascii="Wingdings" w:hAnsi="Wingdings" w:hint="default"/>
      </w:rPr>
    </w:lvl>
  </w:abstractNum>
  <w:abstractNum w:abstractNumId="2" w15:restartNumberingAfterBreak="0">
    <w:nsid w:val="155B0361"/>
    <w:multiLevelType w:val="hybridMultilevel"/>
    <w:tmpl w:val="ACA251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2672B8"/>
    <w:multiLevelType w:val="hybridMultilevel"/>
    <w:tmpl w:val="918ACFEE"/>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4" w15:restartNumberingAfterBreak="0">
    <w:nsid w:val="63174345"/>
    <w:multiLevelType w:val="hybridMultilevel"/>
    <w:tmpl w:val="EECCAE70"/>
    <w:lvl w:ilvl="0" w:tplc="08090001">
      <w:start w:val="1"/>
      <w:numFmt w:val="bullet"/>
      <w:lvlText w:val=""/>
      <w:lvlJc w:val="left"/>
      <w:pPr>
        <w:ind w:left="764" w:hanging="360"/>
      </w:pPr>
      <w:rPr>
        <w:rFonts w:ascii="Symbol" w:hAnsi="Symbol" w:hint="default"/>
      </w:rPr>
    </w:lvl>
    <w:lvl w:ilvl="1" w:tplc="08090003" w:tentative="1">
      <w:start w:val="1"/>
      <w:numFmt w:val="bullet"/>
      <w:lvlText w:val="o"/>
      <w:lvlJc w:val="left"/>
      <w:pPr>
        <w:ind w:left="1484" w:hanging="360"/>
      </w:pPr>
      <w:rPr>
        <w:rFonts w:ascii="Courier New" w:hAnsi="Courier New" w:cs="Courier New" w:hint="default"/>
      </w:rPr>
    </w:lvl>
    <w:lvl w:ilvl="2" w:tplc="08090005" w:tentative="1">
      <w:start w:val="1"/>
      <w:numFmt w:val="bullet"/>
      <w:lvlText w:val=""/>
      <w:lvlJc w:val="left"/>
      <w:pPr>
        <w:ind w:left="2204" w:hanging="360"/>
      </w:pPr>
      <w:rPr>
        <w:rFonts w:ascii="Wingdings" w:hAnsi="Wingdings" w:hint="default"/>
      </w:rPr>
    </w:lvl>
    <w:lvl w:ilvl="3" w:tplc="08090001" w:tentative="1">
      <w:start w:val="1"/>
      <w:numFmt w:val="bullet"/>
      <w:lvlText w:val=""/>
      <w:lvlJc w:val="left"/>
      <w:pPr>
        <w:ind w:left="2924" w:hanging="360"/>
      </w:pPr>
      <w:rPr>
        <w:rFonts w:ascii="Symbol" w:hAnsi="Symbol" w:hint="default"/>
      </w:rPr>
    </w:lvl>
    <w:lvl w:ilvl="4" w:tplc="08090003" w:tentative="1">
      <w:start w:val="1"/>
      <w:numFmt w:val="bullet"/>
      <w:lvlText w:val="o"/>
      <w:lvlJc w:val="left"/>
      <w:pPr>
        <w:ind w:left="3644" w:hanging="360"/>
      </w:pPr>
      <w:rPr>
        <w:rFonts w:ascii="Courier New" w:hAnsi="Courier New" w:cs="Courier New" w:hint="default"/>
      </w:rPr>
    </w:lvl>
    <w:lvl w:ilvl="5" w:tplc="08090005" w:tentative="1">
      <w:start w:val="1"/>
      <w:numFmt w:val="bullet"/>
      <w:lvlText w:val=""/>
      <w:lvlJc w:val="left"/>
      <w:pPr>
        <w:ind w:left="4364" w:hanging="360"/>
      </w:pPr>
      <w:rPr>
        <w:rFonts w:ascii="Wingdings" w:hAnsi="Wingdings" w:hint="default"/>
      </w:rPr>
    </w:lvl>
    <w:lvl w:ilvl="6" w:tplc="08090001" w:tentative="1">
      <w:start w:val="1"/>
      <w:numFmt w:val="bullet"/>
      <w:lvlText w:val=""/>
      <w:lvlJc w:val="left"/>
      <w:pPr>
        <w:ind w:left="5084" w:hanging="360"/>
      </w:pPr>
      <w:rPr>
        <w:rFonts w:ascii="Symbol" w:hAnsi="Symbol" w:hint="default"/>
      </w:rPr>
    </w:lvl>
    <w:lvl w:ilvl="7" w:tplc="08090003" w:tentative="1">
      <w:start w:val="1"/>
      <w:numFmt w:val="bullet"/>
      <w:lvlText w:val="o"/>
      <w:lvlJc w:val="left"/>
      <w:pPr>
        <w:ind w:left="5804" w:hanging="360"/>
      </w:pPr>
      <w:rPr>
        <w:rFonts w:ascii="Courier New" w:hAnsi="Courier New" w:cs="Courier New" w:hint="default"/>
      </w:rPr>
    </w:lvl>
    <w:lvl w:ilvl="8" w:tplc="08090005" w:tentative="1">
      <w:start w:val="1"/>
      <w:numFmt w:val="bullet"/>
      <w:lvlText w:val=""/>
      <w:lvlJc w:val="left"/>
      <w:pPr>
        <w:ind w:left="6524" w:hanging="360"/>
      </w:pPr>
      <w:rPr>
        <w:rFonts w:ascii="Wingdings" w:hAnsi="Wingdings" w:hint="default"/>
      </w:rPr>
    </w:lvl>
  </w:abstractNum>
  <w:num w:numId="1">
    <w:abstractNumId w:val="0"/>
  </w:num>
  <w:num w:numId="2">
    <w:abstractNumId w:val="4"/>
  </w:num>
  <w:num w:numId="3">
    <w:abstractNumId w:val="1"/>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513F"/>
    <w:rsid w:val="000108B8"/>
    <w:rsid w:val="00023F24"/>
    <w:rsid w:val="00057A89"/>
    <w:rsid w:val="000711BD"/>
    <w:rsid w:val="00072740"/>
    <w:rsid w:val="000B1344"/>
    <w:rsid w:val="000B6011"/>
    <w:rsid w:val="000F0EE7"/>
    <w:rsid w:val="000F2958"/>
    <w:rsid w:val="00100B1E"/>
    <w:rsid w:val="00115480"/>
    <w:rsid w:val="00135000"/>
    <w:rsid w:val="00156E62"/>
    <w:rsid w:val="00187046"/>
    <w:rsid w:val="001B4F31"/>
    <w:rsid w:val="002010EA"/>
    <w:rsid w:val="00233899"/>
    <w:rsid w:val="0026015D"/>
    <w:rsid w:val="00270593"/>
    <w:rsid w:val="002A6011"/>
    <w:rsid w:val="002B32E5"/>
    <w:rsid w:val="002D273D"/>
    <w:rsid w:val="002E01A1"/>
    <w:rsid w:val="002E4105"/>
    <w:rsid w:val="002E5BE6"/>
    <w:rsid w:val="003102D0"/>
    <w:rsid w:val="00372C6A"/>
    <w:rsid w:val="003A088D"/>
    <w:rsid w:val="003A0EE5"/>
    <w:rsid w:val="003C53DC"/>
    <w:rsid w:val="003F3906"/>
    <w:rsid w:val="00400320"/>
    <w:rsid w:val="00410F18"/>
    <w:rsid w:val="0041615E"/>
    <w:rsid w:val="004608BE"/>
    <w:rsid w:val="004629A0"/>
    <w:rsid w:val="004658B4"/>
    <w:rsid w:val="00477BCC"/>
    <w:rsid w:val="00482AD5"/>
    <w:rsid w:val="00495EFB"/>
    <w:rsid w:val="00497C08"/>
    <w:rsid w:val="004A64F7"/>
    <w:rsid w:val="004C6722"/>
    <w:rsid w:val="004D09B7"/>
    <w:rsid w:val="004D70B1"/>
    <w:rsid w:val="005013C4"/>
    <w:rsid w:val="005041CA"/>
    <w:rsid w:val="00505E3C"/>
    <w:rsid w:val="005241C1"/>
    <w:rsid w:val="00531088"/>
    <w:rsid w:val="00536E57"/>
    <w:rsid w:val="0053781A"/>
    <w:rsid w:val="005444CD"/>
    <w:rsid w:val="00556D49"/>
    <w:rsid w:val="005B3432"/>
    <w:rsid w:val="005C1FB8"/>
    <w:rsid w:val="005C6749"/>
    <w:rsid w:val="005D05EE"/>
    <w:rsid w:val="005D3E00"/>
    <w:rsid w:val="005D72E6"/>
    <w:rsid w:val="005D7354"/>
    <w:rsid w:val="005E357B"/>
    <w:rsid w:val="005F0589"/>
    <w:rsid w:val="005F05F0"/>
    <w:rsid w:val="005F64B1"/>
    <w:rsid w:val="00624797"/>
    <w:rsid w:val="00641FAD"/>
    <w:rsid w:val="00667044"/>
    <w:rsid w:val="006679C0"/>
    <w:rsid w:val="00686633"/>
    <w:rsid w:val="006A636B"/>
    <w:rsid w:val="006B2116"/>
    <w:rsid w:val="006D256D"/>
    <w:rsid w:val="006D3083"/>
    <w:rsid w:val="006F513F"/>
    <w:rsid w:val="0072032E"/>
    <w:rsid w:val="00724DE1"/>
    <w:rsid w:val="007402CE"/>
    <w:rsid w:val="00750792"/>
    <w:rsid w:val="00783DE6"/>
    <w:rsid w:val="007A0608"/>
    <w:rsid w:val="007B636F"/>
    <w:rsid w:val="00806E3E"/>
    <w:rsid w:val="00831533"/>
    <w:rsid w:val="00861188"/>
    <w:rsid w:val="0087295A"/>
    <w:rsid w:val="00880FBA"/>
    <w:rsid w:val="00885509"/>
    <w:rsid w:val="008C2E70"/>
    <w:rsid w:val="008E6757"/>
    <w:rsid w:val="00903C94"/>
    <w:rsid w:val="00907698"/>
    <w:rsid w:val="00924125"/>
    <w:rsid w:val="00933BAA"/>
    <w:rsid w:val="00976530"/>
    <w:rsid w:val="009D27B1"/>
    <w:rsid w:val="009D3181"/>
    <w:rsid w:val="009E08C7"/>
    <w:rsid w:val="009E4DCA"/>
    <w:rsid w:val="00A00CE4"/>
    <w:rsid w:val="00A21427"/>
    <w:rsid w:val="00A31332"/>
    <w:rsid w:val="00A34E01"/>
    <w:rsid w:val="00A475A9"/>
    <w:rsid w:val="00A56EEC"/>
    <w:rsid w:val="00A70FCA"/>
    <w:rsid w:val="00A94AAA"/>
    <w:rsid w:val="00B0582C"/>
    <w:rsid w:val="00B57CDF"/>
    <w:rsid w:val="00B701A6"/>
    <w:rsid w:val="00B83F57"/>
    <w:rsid w:val="00B84361"/>
    <w:rsid w:val="00BB1ED8"/>
    <w:rsid w:val="00BB331A"/>
    <w:rsid w:val="00BB475A"/>
    <w:rsid w:val="00BD0BC2"/>
    <w:rsid w:val="00BF40C8"/>
    <w:rsid w:val="00BF68C7"/>
    <w:rsid w:val="00C02206"/>
    <w:rsid w:val="00C11A32"/>
    <w:rsid w:val="00C17E25"/>
    <w:rsid w:val="00C22A0B"/>
    <w:rsid w:val="00C33018"/>
    <w:rsid w:val="00C35DF1"/>
    <w:rsid w:val="00C54EA5"/>
    <w:rsid w:val="00C6429D"/>
    <w:rsid w:val="00C66F38"/>
    <w:rsid w:val="00C67B55"/>
    <w:rsid w:val="00C7224A"/>
    <w:rsid w:val="00C81A70"/>
    <w:rsid w:val="00C92D0E"/>
    <w:rsid w:val="00CC6DE8"/>
    <w:rsid w:val="00D04077"/>
    <w:rsid w:val="00D4016D"/>
    <w:rsid w:val="00D448AC"/>
    <w:rsid w:val="00D45D26"/>
    <w:rsid w:val="00D46D15"/>
    <w:rsid w:val="00DA3015"/>
    <w:rsid w:val="00DB7705"/>
    <w:rsid w:val="00DC77CF"/>
    <w:rsid w:val="00DD20D0"/>
    <w:rsid w:val="00DE2B0B"/>
    <w:rsid w:val="00E336B0"/>
    <w:rsid w:val="00E4202A"/>
    <w:rsid w:val="00E434A5"/>
    <w:rsid w:val="00E624CE"/>
    <w:rsid w:val="00E67980"/>
    <w:rsid w:val="00E73D81"/>
    <w:rsid w:val="00EA1C27"/>
    <w:rsid w:val="00EB130B"/>
    <w:rsid w:val="00F005E6"/>
    <w:rsid w:val="00F03202"/>
    <w:rsid w:val="00F15EDB"/>
    <w:rsid w:val="00F160D0"/>
    <w:rsid w:val="00F308D2"/>
    <w:rsid w:val="00F437BA"/>
    <w:rsid w:val="00F45D21"/>
    <w:rsid w:val="00F636BE"/>
    <w:rsid w:val="00F8625D"/>
    <w:rsid w:val="00F87A1E"/>
    <w:rsid w:val="00FA33D3"/>
    <w:rsid w:val="00FA6420"/>
    <w:rsid w:val="00FC11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3C3B49"/>
  <w15:chartTrackingRefBased/>
  <w15:docId w15:val="{025739D5-464D-4196-A296-D34253AD4A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513F"/>
  </w:style>
  <w:style w:type="paragraph" w:styleId="Heading1">
    <w:name w:val="heading 1"/>
    <w:basedOn w:val="Normal"/>
    <w:next w:val="Normal"/>
    <w:link w:val="Heading1Char"/>
    <w:uiPriority w:val="9"/>
    <w:qFormat/>
    <w:rsid w:val="006F513F"/>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6F513F"/>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6F513F"/>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6F513F"/>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6F513F"/>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6F513F"/>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6F513F"/>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6F513F"/>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6F513F"/>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513F"/>
    <w:rPr>
      <w:caps/>
      <w:color w:val="FFFFFF" w:themeColor="background1"/>
      <w:spacing w:val="15"/>
      <w:sz w:val="22"/>
      <w:szCs w:val="22"/>
      <w:shd w:val="clear" w:color="auto" w:fill="4472C4" w:themeFill="accent1"/>
    </w:rPr>
  </w:style>
  <w:style w:type="character" w:customStyle="1" w:styleId="Heading2Char">
    <w:name w:val="Heading 2 Char"/>
    <w:basedOn w:val="DefaultParagraphFont"/>
    <w:link w:val="Heading2"/>
    <w:uiPriority w:val="9"/>
    <w:semiHidden/>
    <w:rsid w:val="006F513F"/>
    <w:rPr>
      <w:caps/>
      <w:spacing w:val="15"/>
      <w:shd w:val="clear" w:color="auto" w:fill="D9E2F3" w:themeFill="accent1" w:themeFillTint="33"/>
    </w:rPr>
  </w:style>
  <w:style w:type="character" w:customStyle="1" w:styleId="Heading3Char">
    <w:name w:val="Heading 3 Char"/>
    <w:basedOn w:val="DefaultParagraphFont"/>
    <w:link w:val="Heading3"/>
    <w:uiPriority w:val="9"/>
    <w:semiHidden/>
    <w:rsid w:val="006F513F"/>
    <w:rPr>
      <w:caps/>
      <w:color w:val="1F3763" w:themeColor="accent1" w:themeShade="7F"/>
      <w:spacing w:val="15"/>
    </w:rPr>
  </w:style>
  <w:style w:type="character" w:customStyle="1" w:styleId="Heading4Char">
    <w:name w:val="Heading 4 Char"/>
    <w:basedOn w:val="DefaultParagraphFont"/>
    <w:link w:val="Heading4"/>
    <w:uiPriority w:val="9"/>
    <w:semiHidden/>
    <w:rsid w:val="006F513F"/>
    <w:rPr>
      <w:caps/>
      <w:color w:val="2F5496" w:themeColor="accent1" w:themeShade="BF"/>
      <w:spacing w:val="10"/>
    </w:rPr>
  </w:style>
  <w:style w:type="character" w:customStyle="1" w:styleId="Heading5Char">
    <w:name w:val="Heading 5 Char"/>
    <w:basedOn w:val="DefaultParagraphFont"/>
    <w:link w:val="Heading5"/>
    <w:uiPriority w:val="9"/>
    <w:semiHidden/>
    <w:rsid w:val="006F513F"/>
    <w:rPr>
      <w:caps/>
      <w:color w:val="2F5496" w:themeColor="accent1" w:themeShade="BF"/>
      <w:spacing w:val="10"/>
    </w:rPr>
  </w:style>
  <w:style w:type="character" w:customStyle="1" w:styleId="Heading6Char">
    <w:name w:val="Heading 6 Char"/>
    <w:basedOn w:val="DefaultParagraphFont"/>
    <w:link w:val="Heading6"/>
    <w:uiPriority w:val="9"/>
    <w:semiHidden/>
    <w:rsid w:val="006F513F"/>
    <w:rPr>
      <w:caps/>
      <w:color w:val="2F5496" w:themeColor="accent1" w:themeShade="BF"/>
      <w:spacing w:val="10"/>
    </w:rPr>
  </w:style>
  <w:style w:type="character" w:customStyle="1" w:styleId="Heading7Char">
    <w:name w:val="Heading 7 Char"/>
    <w:basedOn w:val="DefaultParagraphFont"/>
    <w:link w:val="Heading7"/>
    <w:uiPriority w:val="9"/>
    <w:semiHidden/>
    <w:rsid w:val="006F513F"/>
    <w:rPr>
      <w:caps/>
      <w:color w:val="2F5496" w:themeColor="accent1" w:themeShade="BF"/>
      <w:spacing w:val="10"/>
    </w:rPr>
  </w:style>
  <w:style w:type="character" w:customStyle="1" w:styleId="Heading8Char">
    <w:name w:val="Heading 8 Char"/>
    <w:basedOn w:val="DefaultParagraphFont"/>
    <w:link w:val="Heading8"/>
    <w:uiPriority w:val="9"/>
    <w:semiHidden/>
    <w:rsid w:val="006F513F"/>
    <w:rPr>
      <w:caps/>
      <w:spacing w:val="10"/>
      <w:sz w:val="18"/>
      <w:szCs w:val="18"/>
    </w:rPr>
  </w:style>
  <w:style w:type="character" w:customStyle="1" w:styleId="Heading9Char">
    <w:name w:val="Heading 9 Char"/>
    <w:basedOn w:val="DefaultParagraphFont"/>
    <w:link w:val="Heading9"/>
    <w:uiPriority w:val="9"/>
    <w:semiHidden/>
    <w:rsid w:val="006F513F"/>
    <w:rPr>
      <w:i/>
      <w:iCs/>
      <w:caps/>
      <w:spacing w:val="10"/>
      <w:sz w:val="18"/>
      <w:szCs w:val="18"/>
    </w:rPr>
  </w:style>
  <w:style w:type="paragraph" w:styleId="Caption">
    <w:name w:val="caption"/>
    <w:basedOn w:val="Normal"/>
    <w:next w:val="Normal"/>
    <w:uiPriority w:val="35"/>
    <w:semiHidden/>
    <w:unhideWhenUsed/>
    <w:qFormat/>
    <w:rsid w:val="006F513F"/>
    <w:rPr>
      <w:b/>
      <w:bCs/>
      <w:color w:val="2F5496" w:themeColor="accent1" w:themeShade="BF"/>
      <w:sz w:val="16"/>
      <w:szCs w:val="16"/>
    </w:rPr>
  </w:style>
  <w:style w:type="paragraph" w:styleId="Title">
    <w:name w:val="Title"/>
    <w:basedOn w:val="Normal"/>
    <w:next w:val="Normal"/>
    <w:link w:val="TitleChar"/>
    <w:uiPriority w:val="10"/>
    <w:qFormat/>
    <w:rsid w:val="006F513F"/>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6F513F"/>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6F513F"/>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6F513F"/>
    <w:rPr>
      <w:caps/>
      <w:color w:val="595959" w:themeColor="text1" w:themeTint="A6"/>
      <w:spacing w:val="10"/>
      <w:sz w:val="21"/>
      <w:szCs w:val="21"/>
    </w:rPr>
  </w:style>
  <w:style w:type="character" w:styleId="Strong">
    <w:name w:val="Strong"/>
    <w:uiPriority w:val="22"/>
    <w:qFormat/>
    <w:rsid w:val="006F513F"/>
    <w:rPr>
      <w:b/>
      <w:bCs/>
    </w:rPr>
  </w:style>
  <w:style w:type="character" w:styleId="Emphasis">
    <w:name w:val="Emphasis"/>
    <w:uiPriority w:val="20"/>
    <w:qFormat/>
    <w:rsid w:val="006F513F"/>
    <w:rPr>
      <w:caps/>
      <w:color w:val="1F3763" w:themeColor="accent1" w:themeShade="7F"/>
      <w:spacing w:val="5"/>
    </w:rPr>
  </w:style>
  <w:style w:type="paragraph" w:styleId="NoSpacing">
    <w:name w:val="No Spacing"/>
    <w:uiPriority w:val="1"/>
    <w:qFormat/>
    <w:rsid w:val="006F513F"/>
    <w:pPr>
      <w:spacing w:after="0" w:line="240" w:lineRule="auto"/>
    </w:pPr>
  </w:style>
  <w:style w:type="paragraph" w:styleId="Quote">
    <w:name w:val="Quote"/>
    <w:basedOn w:val="Normal"/>
    <w:next w:val="Normal"/>
    <w:link w:val="QuoteChar"/>
    <w:uiPriority w:val="29"/>
    <w:qFormat/>
    <w:rsid w:val="006F513F"/>
    <w:rPr>
      <w:i/>
      <w:iCs/>
      <w:sz w:val="24"/>
      <w:szCs w:val="24"/>
    </w:rPr>
  </w:style>
  <w:style w:type="character" w:customStyle="1" w:styleId="QuoteChar">
    <w:name w:val="Quote Char"/>
    <w:basedOn w:val="DefaultParagraphFont"/>
    <w:link w:val="Quote"/>
    <w:uiPriority w:val="29"/>
    <w:rsid w:val="006F513F"/>
    <w:rPr>
      <w:i/>
      <w:iCs/>
      <w:sz w:val="24"/>
      <w:szCs w:val="24"/>
    </w:rPr>
  </w:style>
  <w:style w:type="paragraph" w:styleId="IntenseQuote">
    <w:name w:val="Intense Quote"/>
    <w:basedOn w:val="Normal"/>
    <w:next w:val="Normal"/>
    <w:link w:val="IntenseQuoteChar"/>
    <w:uiPriority w:val="30"/>
    <w:qFormat/>
    <w:rsid w:val="006F513F"/>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6F513F"/>
    <w:rPr>
      <w:color w:val="4472C4" w:themeColor="accent1"/>
      <w:sz w:val="24"/>
      <w:szCs w:val="24"/>
    </w:rPr>
  </w:style>
  <w:style w:type="character" w:styleId="SubtleEmphasis">
    <w:name w:val="Subtle Emphasis"/>
    <w:uiPriority w:val="19"/>
    <w:qFormat/>
    <w:rsid w:val="006F513F"/>
    <w:rPr>
      <w:i/>
      <w:iCs/>
      <w:color w:val="1F3763" w:themeColor="accent1" w:themeShade="7F"/>
    </w:rPr>
  </w:style>
  <w:style w:type="character" w:styleId="IntenseEmphasis">
    <w:name w:val="Intense Emphasis"/>
    <w:uiPriority w:val="21"/>
    <w:qFormat/>
    <w:rsid w:val="006F513F"/>
    <w:rPr>
      <w:b/>
      <w:bCs/>
      <w:caps/>
      <w:color w:val="1F3763" w:themeColor="accent1" w:themeShade="7F"/>
      <w:spacing w:val="10"/>
    </w:rPr>
  </w:style>
  <w:style w:type="character" w:styleId="SubtleReference">
    <w:name w:val="Subtle Reference"/>
    <w:uiPriority w:val="31"/>
    <w:qFormat/>
    <w:rsid w:val="006F513F"/>
    <w:rPr>
      <w:b/>
      <w:bCs/>
      <w:color w:val="4472C4" w:themeColor="accent1"/>
    </w:rPr>
  </w:style>
  <w:style w:type="character" w:styleId="IntenseReference">
    <w:name w:val="Intense Reference"/>
    <w:uiPriority w:val="32"/>
    <w:qFormat/>
    <w:rsid w:val="006F513F"/>
    <w:rPr>
      <w:b/>
      <w:bCs/>
      <w:i/>
      <w:iCs/>
      <w:caps/>
      <w:color w:val="4472C4" w:themeColor="accent1"/>
    </w:rPr>
  </w:style>
  <w:style w:type="character" w:styleId="BookTitle">
    <w:name w:val="Book Title"/>
    <w:uiPriority w:val="33"/>
    <w:qFormat/>
    <w:rsid w:val="006F513F"/>
    <w:rPr>
      <w:b/>
      <w:bCs/>
      <w:i/>
      <w:iCs/>
      <w:spacing w:val="0"/>
    </w:rPr>
  </w:style>
  <w:style w:type="paragraph" w:styleId="TOCHeading">
    <w:name w:val="TOC Heading"/>
    <w:basedOn w:val="Heading1"/>
    <w:next w:val="Normal"/>
    <w:uiPriority w:val="39"/>
    <w:semiHidden/>
    <w:unhideWhenUsed/>
    <w:qFormat/>
    <w:rsid w:val="006F513F"/>
    <w:pPr>
      <w:outlineLvl w:val="9"/>
    </w:pPr>
  </w:style>
  <w:style w:type="character" w:styleId="Hyperlink">
    <w:name w:val="Hyperlink"/>
    <w:basedOn w:val="DefaultParagraphFont"/>
    <w:uiPriority w:val="99"/>
    <w:unhideWhenUsed/>
    <w:rsid w:val="00B57CDF"/>
    <w:rPr>
      <w:color w:val="0563C1" w:themeColor="hyperlink"/>
      <w:u w:val="single"/>
    </w:rPr>
  </w:style>
  <w:style w:type="character" w:styleId="UnresolvedMention">
    <w:name w:val="Unresolved Mention"/>
    <w:basedOn w:val="DefaultParagraphFont"/>
    <w:uiPriority w:val="99"/>
    <w:semiHidden/>
    <w:unhideWhenUsed/>
    <w:rsid w:val="00B57CDF"/>
    <w:rPr>
      <w:color w:val="605E5C"/>
      <w:shd w:val="clear" w:color="auto" w:fill="E1DFDD"/>
    </w:rPr>
  </w:style>
  <w:style w:type="table" w:styleId="TableGrid">
    <w:name w:val="Table Grid"/>
    <w:basedOn w:val="TableNormal"/>
    <w:uiPriority w:val="39"/>
    <w:rsid w:val="00880FBA"/>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80FBA"/>
    <w:pPr>
      <w:ind w:left="720"/>
      <w:contextualSpacing/>
    </w:pPr>
  </w:style>
  <w:style w:type="paragraph" w:styleId="BalloonText">
    <w:name w:val="Balloon Text"/>
    <w:basedOn w:val="Normal"/>
    <w:link w:val="BalloonTextChar"/>
    <w:uiPriority w:val="99"/>
    <w:semiHidden/>
    <w:unhideWhenUsed/>
    <w:rsid w:val="00907698"/>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07698"/>
    <w:rPr>
      <w:rFonts w:ascii="Segoe UI" w:hAnsi="Segoe UI" w:cs="Segoe UI"/>
      <w:sz w:val="18"/>
      <w:szCs w:val="18"/>
    </w:rPr>
  </w:style>
  <w:style w:type="character" w:styleId="FollowedHyperlink">
    <w:name w:val="FollowedHyperlink"/>
    <w:basedOn w:val="DefaultParagraphFont"/>
    <w:uiPriority w:val="99"/>
    <w:semiHidden/>
    <w:unhideWhenUsed/>
    <w:rsid w:val="005D3E0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5.png"/><Relationship Id="rId18" Type="http://schemas.openxmlformats.org/officeDocument/2006/relationships/hyperlink" Target="https://www.ageuk.org.uk/our-impact/policy-research/wellbeing-research/" TargetMode="External"/><Relationship Id="rId26" Type="http://schemas.openxmlformats.org/officeDocument/2006/relationships/hyperlink" Target="https://sciencenorway.no/pension-retirement/what-makes-a-good-life-in-retirement/1643302" TargetMode="External"/><Relationship Id="rId3" Type="http://schemas.openxmlformats.org/officeDocument/2006/relationships/settings" Target="settings.xml"/><Relationship Id="rId21" Type="http://schemas.openxmlformats.org/officeDocument/2006/relationships/hyperlink" Target="https://donnacardillo.com/retirement-now-what/" TargetMode="External"/><Relationship Id="rId34" Type="http://schemas.openxmlformats.org/officeDocument/2006/relationships/hyperlink" Target="https://volunteeringmatters.org.uk/casestudy/rosemary/" TargetMode="External"/><Relationship Id="rId7" Type="http://schemas.openxmlformats.org/officeDocument/2006/relationships/hyperlink" Target="https://www.ageco.co.uk/viewpoint/health-and-lifestyle/hobbies-for-retirement/" TargetMode="External"/><Relationship Id="rId12" Type="http://schemas.openxmlformats.org/officeDocument/2006/relationships/hyperlink" Target="https://www.ageuk.org.uk/information-advice/money-legal/pensions/state-pension/basic-state-pension/" TargetMode="External"/><Relationship Id="rId17" Type="http://schemas.openxmlformats.org/officeDocument/2006/relationships/hyperlink" Target="https://www.ageuk.org.uk/information-advice/work-learning/retirement/retirement-age/" TargetMode="External"/><Relationship Id="rId25" Type="http://schemas.openxmlformats.org/officeDocument/2006/relationships/hyperlink" Target="https://www.forbes.com/sites/nextavenue/2016/06/21/the-big-problem-new-retirees-run-into/?sh=2b69cc0075c9" TargetMode="External"/><Relationship Id="rId33" Type="http://schemas.openxmlformats.org/officeDocument/2006/relationships/hyperlink" Target="https://volunteeringmatters.org.uk/about-us/" TargetMode="External"/><Relationship Id="rId2" Type="http://schemas.openxmlformats.org/officeDocument/2006/relationships/styles" Target="styles.xml"/><Relationship Id="rId16" Type="http://schemas.openxmlformats.org/officeDocument/2006/relationships/hyperlink" Target="https://www.ageuk.org.uk/globalassets/age-uk/documents/policy-positions/money-matters/state-pensions-policy-position-nov-2018-clean.pdf" TargetMode="External"/><Relationship Id="rId20" Type="http://schemas.openxmlformats.org/officeDocument/2006/relationships/hyperlink" Target="https://www.thebalance.com/what-is-retirement-2388822" TargetMode="External"/><Relationship Id="rId29" Type="http://schemas.openxmlformats.org/officeDocument/2006/relationships/hyperlink" Target="http://newrytimes.com/2015/01/05/10-things-to-do-in-northern-ireland-this-week/"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4.png"/><Relationship Id="rId24" Type="http://schemas.openxmlformats.org/officeDocument/2006/relationships/hyperlink" Target="https://www.homeinstead.co.uk/care-advice-support/age-well/prevent-loneliness/" TargetMode="External"/><Relationship Id="rId32" Type="http://schemas.openxmlformats.org/officeDocument/2006/relationships/hyperlink" Target="https://www.u3a.org.uk/about" TargetMode="External"/><Relationship Id="rId37"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www.ageco.co.uk/viewpoint/health-and-lifestyle/hobbies-for-retirement/" TargetMode="External"/><Relationship Id="rId23" Type="http://schemas.openxmlformats.org/officeDocument/2006/relationships/hyperlink" Target="https://www.gov.uk/working-retirement-pension-age" TargetMode="External"/><Relationship Id="rId28" Type="http://schemas.openxmlformats.org/officeDocument/2006/relationships/hyperlink" Target="https://courses.lumenlearning.com/boundless-sociology/chapter/the-functionalist-perspective-on-aging/" TargetMode="External"/><Relationship Id="rId36" Type="http://schemas.openxmlformats.org/officeDocument/2006/relationships/fontTable" Target="fontTable.xml"/><Relationship Id="rId10" Type="http://schemas.openxmlformats.org/officeDocument/2006/relationships/hyperlink" Target="https://volunteeringmatters.org.uk/about-us/" TargetMode="External"/><Relationship Id="rId19" Type="http://schemas.openxmlformats.org/officeDocument/2006/relationships/hyperlink" Target="https://www.ageuk.org.uk/information-advice/money-legal/benefits-entitlements/" TargetMode="External"/><Relationship Id="rId31" Type="http://schemas.openxmlformats.org/officeDocument/2006/relationships/hyperlink" Target="https://positiveageing.org.uk/" TargetMode="External"/><Relationship Id="rId4" Type="http://schemas.openxmlformats.org/officeDocument/2006/relationships/webSettings" Target="webSettings.xml"/><Relationship Id="rId9" Type="http://schemas.openxmlformats.org/officeDocument/2006/relationships/hyperlink" Target="https://www.u3a.org.uk/about" TargetMode="External"/><Relationship Id="rId14" Type="http://schemas.openxmlformats.org/officeDocument/2006/relationships/hyperlink" Target="http://www.retirement-courses.co.uk/retirement-courses.shtml" TargetMode="External"/><Relationship Id="rId22" Type="http://schemas.openxmlformats.org/officeDocument/2006/relationships/hyperlink" Target="https://www.dreamstime.com/elderly-people-hobby-senior-retirement-exercising-engage-creative-activities-healthy-active-pensioners-vector-illustration-image198915821" TargetMode="External"/><Relationship Id="rId27" Type="http://schemas.openxmlformats.org/officeDocument/2006/relationships/hyperlink" Target="http://www.retirement-courses.co.uk/retirement-courses.shtml" TargetMode="External"/><Relationship Id="rId30" Type="http://schemas.openxmlformats.org/officeDocument/2006/relationships/hyperlink" Target="https://www.facebook.com/pensionfinance/photos/a.481078145566078/481085992231960" TargetMode="External"/><Relationship Id="rId35" Type="http://schemas.openxmlformats.org/officeDocument/2006/relationships/hyperlink" Target="https://link.springer.com/referenceworkentry/10.1007%2F978-3-319-69892-2_645-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2978</Words>
  <Characters>16979</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rhi.fenwick1@outlook.com</dc:creator>
  <cp:keywords/>
  <dc:description/>
  <cp:lastModifiedBy>rhi.fenwick1@outlook.com</cp:lastModifiedBy>
  <cp:revision>123</cp:revision>
  <dcterms:created xsi:type="dcterms:W3CDTF">2021-01-12T10:02:00Z</dcterms:created>
  <dcterms:modified xsi:type="dcterms:W3CDTF">2021-02-17T21:37:00Z</dcterms:modified>
</cp:coreProperties>
</file>