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6354E0" w14:textId="77777777" w:rsidR="00497D65" w:rsidRPr="009E54FD" w:rsidRDefault="00497D65" w:rsidP="00497D65">
      <w:pPr>
        <w:rPr>
          <w:rFonts w:ascii="Times New Roman" w:hAnsi="Times New Roman" w:cs="Times New Roman"/>
          <w:sz w:val="24"/>
          <w:szCs w:val="24"/>
        </w:rPr>
      </w:pPr>
      <w:r w:rsidRPr="009E54FD">
        <w:rPr>
          <w:rFonts w:ascii="Times New Roman" w:hAnsi="Times New Roman" w:cs="Times New Roman"/>
          <w:sz w:val="24"/>
          <w:szCs w:val="24"/>
        </w:rPr>
        <w:t>Lia Tachigami</w:t>
      </w:r>
    </w:p>
    <w:p w14:paraId="3ABC0CD0" w14:textId="77777777" w:rsidR="00497D65" w:rsidRPr="009E54FD" w:rsidRDefault="00497D65" w:rsidP="00497D65">
      <w:pPr>
        <w:rPr>
          <w:rFonts w:ascii="Times New Roman" w:hAnsi="Times New Roman" w:cs="Times New Roman"/>
          <w:sz w:val="24"/>
          <w:szCs w:val="24"/>
        </w:rPr>
      </w:pPr>
      <w:r w:rsidRPr="009E54FD">
        <w:rPr>
          <w:rFonts w:ascii="Times New Roman" w:hAnsi="Times New Roman" w:cs="Times New Roman"/>
          <w:sz w:val="24"/>
          <w:szCs w:val="24"/>
        </w:rPr>
        <w:t>Dr. Xicheng Liu</w:t>
      </w:r>
    </w:p>
    <w:p w14:paraId="5B444F91" w14:textId="77777777" w:rsidR="00497D65" w:rsidRPr="009E54FD" w:rsidRDefault="00497D65" w:rsidP="00497D65">
      <w:pPr>
        <w:rPr>
          <w:rFonts w:ascii="Times New Roman" w:hAnsi="Times New Roman" w:cs="Times New Roman"/>
          <w:sz w:val="24"/>
          <w:szCs w:val="24"/>
        </w:rPr>
      </w:pPr>
      <w:r w:rsidRPr="009E54FD">
        <w:rPr>
          <w:rFonts w:ascii="Times New Roman" w:hAnsi="Times New Roman" w:cs="Times New Roman"/>
          <w:sz w:val="24"/>
          <w:szCs w:val="24"/>
        </w:rPr>
        <w:t>International political economy</w:t>
      </w:r>
    </w:p>
    <w:p w14:paraId="66AD5CDE" w14:textId="77777777" w:rsidR="00497D65" w:rsidRPr="009E54FD" w:rsidRDefault="00497D65" w:rsidP="00497D65">
      <w:pPr>
        <w:rPr>
          <w:rFonts w:ascii="Times New Roman" w:hAnsi="Times New Roman" w:cs="Times New Roman"/>
          <w:sz w:val="24"/>
          <w:szCs w:val="24"/>
        </w:rPr>
      </w:pPr>
      <w:r w:rsidRPr="009E54FD">
        <w:rPr>
          <w:rFonts w:ascii="Times New Roman" w:hAnsi="Times New Roman" w:cs="Times New Roman"/>
          <w:sz w:val="24"/>
          <w:szCs w:val="24"/>
        </w:rPr>
        <w:t>25 January 2026</w:t>
      </w:r>
    </w:p>
    <w:p w14:paraId="7F206E72" w14:textId="77777777" w:rsidR="00497D65" w:rsidRPr="009E54FD" w:rsidRDefault="00497D65" w:rsidP="00B64B6A">
      <w:pPr>
        <w:rPr>
          <w:rFonts w:ascii="Times New Roman" w:hAnsi="Times New Roman" w:cs="Times New Roman"/>
        </w:rPr>
      </w:pPr>
    </w:p>
    <w:p w14:paraId="2138F31D" w14:textId="77777777" w:rsidR="009E54FD" w:rsidRPr="009E54FD" w:rsidRDefault="00A743C3" w:rsidP="009E54FD">
      <w:pPr>
        <w:jc w:val="center"/>
        <w:rPr>
          <w:rFonts w:ascii="Times New Roman" w:hAnsi="Times New Roman" w:cs="Times New Roman"/>
          <w:sz w:val="36"/>
          <w:szCs w:val="36"/>
        </w:rPr>
      </w:pPr>
      <w:r w:rsidRPr="009E54FD">
        <w:rPr>
          <w:rFonts w:ascii="Times New Roman" w:hAnsi="Times New Roman" w:cs="Times New Roman"/>
          <w:sz w:val="36"/>
          <w:szCs w:val="36"/>
        </w:rPr>
        <w:t>The Global Financial Crisis of 2007–2008:</w:t>
      </w:r>
    </w:p>
    <w:p w14:paraId="55FE7484" w14:textId="20D3637F" w:rsidR="00635C19" w:rsidRPr="009E54FD" w:rsidRDefault="00A743C3" w:rsidP="009E54FD">
      <w:pPr>
        <w:jc w:val="center"/>
        <w:rPr>
          <w:rFonts w:ascii="Times New Roman" w:hAnsi="Times New Roman" w:cs="Times New Roman"/>
          <w:sz w:val="36"/>
          <w:szCs w:val="36"/>
        </w:rPr>
      </w:pPr>
      <w:r w:rsidRPr="009E54FD">
        <w:rPr>
          <w:rFonts w:ascii="Times New Roman" w:hAnsi="Times New Roman" w:cs="Times New Roman"/>
          <w:sz w:val="36"/>
          <w:szCs w:val="36"/>
        </w:rPr>
        <w:t>Causes, Lessons Learned, and Future Directions</w:t>
      </w:r>
    </w:p>
    <w:p w14:paraId="76CE21B6" w14:textId="77777777" w:rsidR="000347C3" w:rsidRPr="009E54FD" w:rsidRDefault="000347C3" w:rsidP="00D014EE">
      <w:pPr>
        <w:rPr>
          <w:rFonts w:ascii="Times New Roman" w:hAnsi="Times New Roman" w:cs="Times New Roman"/>
        </w:rPr>
      </w:pPr>
    </w:p>
    <w:p w14:paraId="3FD8BFA2" w14:textId="77777777" w:rsidR="009E54FD" w:rsidRPr="00174ED0" w:rsidRDefault="00D014EE" w:rsidP="009E54FD">
      <w:pPr>
        <w:rPr>
          <w:rFonts w:ascii="Times New Roman" w:hAnsi="Times New Roman" w:cs="Times New Roman"/>
          <w:b/>
          <w:bCs/>
          <w:sz w:val="24"/>
          <w:szCs w:val="24"/>
        </w:rPr>
      </w:pPr>
      <w:r w:rsidRPr="00174ED0">
        <w:rPr>
          <w:rFonts w:ascii="Times New Roman" w:hAnsi="Times New Roman" w:cs="Times New Roman"/>
          <w:b/>
          <w:bCs/>
          <w:sz w:val="24"/>
          <w:szCs w:val="24"/>
        </w:rPr>
        <w:t>1. Introduction</w:t>
      </w:r>
    </w:p>
    <w:p w14:paraId="1E78597E" w14:textId="7561B139" w:rsidR="000347C3" w:rsidRPr="00174ED0" w:rsidRDefault="00012030" w:rsidP="009E54FD">
      <w:pPr>
        <w:ind w:firstLine="840"/>
        <w:rPr>
          <w:rFonts w:ascii="Times New Roman" w:hAnsi="Times New Roman" w:cs="Times New Roman"/>
          <w:sz w:val="24"/>
          <w:szCs w:val="24"/>
        </w:rPr>
      </w:pPr>
      <w:r w:rsidRPr="00174ED0">
        <w:rPr>
          <w:rFonts w:ascii="Times New Roman" w:hAnsi="Times New Roman" w:cs="Times New Roman"/>
          <w:sz w:val="24"/>
          <w:szCs w:val="24"/>
        </w:rPr>
        <w:t>This writing will be a background policy paper</w:t>
      </w:r>
      <w:r w:rsidR="00AC2C9D" w:rsidRPr="00174ED0">
        <w:rPr>
          <w:rFonts w:ascii="Times New Roman" w:hAnsi="Times New Roman" w:cs="Times New Roman"/>
          <w:sz w:val="24"/>
          <w:szCs w:val="24"/>
        </w:rPr>
        <w:t>,</w:t>
      </w:r>
      <w:r w:rsidR="00484CCD" w:rsidRPr="00174ED0">
        <w:rPr>
          <w:rFonts w:ascii="Times New Roman" w:hAnsi="Times New Roman" w:cs="Times New Roman"/>
          <w:sz w:val="24"/>
          <w:szCs w:val="24"/>
        </w:rPr>
        <w:t xml:space="preserve"> and I will </w:t>
      </w:r>
      <w:r w:rsidR="00982550" w:rsidRPr="00174ED0">
        <w:rPr>
          <w:rFonts w:ascii="Times New Roman" w:hAnsi="Times New Roman" w:cs="Times New Roman"/>
          <w:sz w:val="24"/>
          <w:szCs w:val="24"/>
        </w:rPr>
        <w:t xml:space="preserve">state </w:t>
      </w:r>
      <w:r w:rsidR="00AC2C9D" w:rsidRPr="00174ED0">
        <w:rPr>
          <w:rFonts w:ascii="Times New Roman" w:hAnsi="Times New Roman" w:cs="Times New Roman"/>
          <w:sz w:val="24"/>
          <w:szCs w:val="24"/>
        </w:rPr>
        <w:t xml:space="preserve">my role </w:t>
      </w:r>
      <w:r w:rsidR="00982550" w:rsidRPr="00174ED0">
        <w:rPr>
          <w:rFonts w:ascii="Times New Roman" w:hAnsi="Times New Roman" w:cs="Times New Roman"/>
          <w:sz w:val="24"/>
          <w:szCs w:val="24"/>
        </w:rPr>
        <w:t xml:space="preserve">as </w:t>
      </w:r>
      <w:r w:rsidR="00993B15" w:rsidRPr="00174ED0">
        <w:rPr>
          <w:rFonts w:ascii="Times New Roman" w:hAnsi="Times New Roman" w:cs="Times New Roman"/>
          <w:sz w:val="24"/>
          <w:szCs w:val="24"/>
        </w:rPr>
        <w:t>the role of a speech-writer for the Department for Business and Trade (DBT) of the UK government.</w:t>
      </w:r>
      <w:r w:rsidR="002D5025" w:rsidRPr="00174ED0">
        <w:rPr>
          <w:rFonts w:ascii="Times New Roman" w:hAnsi="Times New Roman" w:cs="Times New Roman"/>
          <w:sz w:val="24"/>
          <w:szCs w:val="24"/>
        </w:rPr>
        <w:t xml:space="preserve"> The purpose of this paper is to learn how people made mistakes during the financial crisis, and consider what people can do to prevent the same crisis. </w:t>
      </w:r>
      <w:r w:rsidR="00CA5214" w:rsidRPr="00174ED0">
        <w:rPr>
          <w:rFonts w:ascii="Times New Roman" w:hAnsi="Times New Roman" w:cs="Times New Roman"/>
          <w:sz w:val="24"/>
          <w:szCs w:val="24"/>
        </w:rPr>
        <w:t xml:space="preserve">I will first </w:t>
      </w:r>
      <w:r w:rsidR="000A0630" w:rsidRPr="00174ED0">
        <w:rPr>
          <w:rFonts w:ascii="Times New Roman" w:hAnsi="Times New Roman" w:cs="Times New Roman"/>
          <w:sz w:val="24"/>
          <w:szCs w:val="24"/>
        </w:rPr>
        <w:t>explain</w:t>
      </w:r>
      <w:r w:rsidR="00CA5214" w:rsidRPr="00174ED0">
        <w:rPr>
          <w:rFonts w:ascii="Times New Roman" w:hAnsi="Times New Roman" w:cs="Times New Roman"/>
          <w:sz w:val="24"/>
          <w:szCs w:val="24"/>
        </w:rPr>
        <w:t xml:space="preserve"> what happened in </w:t>
      </w:r>
      <w:r w:rsidR="00BC4951" w:rsidRPr="00174ED0">
        <w:rPr>
          <w:rFonts w:ascii="Times New Roman" w:hAnsi="Times New Roman" w:cs="Times New Roman"/>
          <w:sz w:val="24"/>
          <w:szCs w:val="24"/>
        </w:rPr>
        <w:t xml:space="preserve">the </w:t>
      </w:r>
      <w:r w:rsidR="000A0630" w:rsidRPr="00174ED0">
        <w:rPr>
          <w:rFonts w:ascii="Times New Roman" w:hAnsi="Times New Roman" w:cs="Times New Roman"/>
          <w:sz w:val="24"/>
          <w:szCs w:val="24"/>
        </w:rPr>
        <w:t>financial crisis between 2007 and 2008.</w:t>
      </w:r>
      <w:r w:rsidR="00430256" w:rsidRPr="00174ED0">
        <w:rPr>
          <w:rFonts w:ascii="Times New Roman" w:hAnsi="Times New Roman" w:cs="Times New Roman"/>
          <w:sz w:val="24"/>
          <w:szCs w:val="24"/>
        </w:rPr>
        <w:t xml:space="preserve"> Next, I will clarify the main cause of </w:t>
      </w:r>
      <w:r w:rsidR="00376063" w:rsidRPr="00174ED0">
        <w:rPr>
          <w:rFonts w:ascii="Times New Roman" w:hAnsi="Times New Roman" w:cs="Times New Roman"/>
          <w:sz w:val="24"/>
          <w:szCs w:val="24"/>
        </w:rPr>
        <w:t>this crisis</w:t>
      </w:r>
      <w:r w:rsidR="00B1188F" w:rsidRPr="00174ED0">
        <w:rPr>
          <w:rFonts w:ascii="Times New Roman" w:hAnsi="Times New Roman" w:cs="Times New Roman"/>
          <w:sz w:val="24"/>
          <w:szCs w:val="24"/>
        </w:rPr>
        <w:t xml:space="preserve"> and would like to prove that it was not </w:t>
      </w:r>
      <w:r w:rsidR="0061357E" w:rsidRPr="00174ED0">
        <w:rPr>
          <w:rFonts w:ascii="Times New Roman" w:hAnsi="Times New Roman" w:cs="Times New Roman"/>
          <w:sz w:val="24"/>
          <w:szCs w:val="24"/>
        </w:rPr>
        <w:t xml:space="preserve">a </w:t>
      </w:r>
      <w:r w:rsidR="00B1188F" w:rsidRPr="00174ED0">
        <w:rPr>
          <w:rFonts w:ascii="Times New Roman" w:hAnsi="Times New Roman" w:cs="Times New Roman"/>
          <w:sz w:val="24"/>
          <w:szCs w:val="24"/>
        </w:rPr>
        <w:t xml:space="preserve">mere financial problem but </w:t>
      </w:r>
      <w:r w:rsidR="0061357E" w:rsidRPr="00174ED0">
        <w:rPr>
          <w:rFonts w:ascii="Times New Roman" w:hAnsi="Times New Roman" w:cs="Times New Roman"/>
          <w:sz w:val="24"/>
          <w:szCs w:val="24"/>
        </w:rPr>
        <w:t xml:space="preserve">a </w:t>
      </w:r>
      <w:r w:rsidR="00B1188F" w:rsidRPr="00174ED0">
        <w:rPr>
          <w:rFonts w:ascii="Times New Roman" w:hAnsi="Times New Roman" w:cs="Times New Roman"/>
          <w:sz w:val="24"/>
          <w:szCs w:val="24"/>
        </w:rPr>
        <w:t>corporate governance problem.</w:t>
      </w:r>
      <w:r w:rsidR="00793AAF" w:rsidRPr="00174ED0">
        <w:rPr>
          <w:rFonts w:ascii="Times New Roman" w:hAnsi="Times New Roman" w:cs="Times New Roman"/>
          <w:sz w:val="24"/>
          <w:szCs w:val="24"/>
        </w:rPr>
        <w:t xml:space="preserve"> </w:t>
      </w:r>
      <w:r w:rsidR="00030F4A" w:rsidRPr="00174ED0">
        <w:rPr>
          <w:rFonts w:ascii="Times New Roman" w:hAnsi="Times New Roman" w:cs="Times New Roman"/>
          <w:sz w:val="24"/>
          <w:szCs w:val="24"/>
        </w:rPr>
        <w:t xml:space="preserve">Then </w:t>
      </w:r>
      <w:r w:rsidR="001565AF" w:rsidRPr="00174ED0">
        <w:rPr>
          <w:rFonts w:ascii="Times New Roman" w:hAnsi="Times New Roman" w:cs="Times New Roman"/>
          <w:sz w:val="24"/>
          <w:szCs w:val="24"/>
        </w:rPr>
        <w:t xml:space="preserve">I will write what we learned from this crisis and </w:t>
      </w:r>
      <w:r w:rsidR="008622B7" w:rsidRPr="00174ED0">
        <w:rPr>
          <w:rFonts w:ascii="Times New Roman" w:hAnsi="Times New Roman" w:cs="Times New Roman"/>
          <w:sz w:val="24"/>
          <w:szCs w:val="24"/>
        </w:rPr>
        <w:t>lead it to future direction</w:t>
      </w:r>
      <w:r w:rsidR="00943AC0" w:rsidRPr="00174ED0">
        <w:rPr>
          <w:rFonts w:ascii="Times New Roman" w:hAnsi="Times New Roman" w:cs="Times New Roman"/>
          <w:sz w:val="24"/>
          <w:szCs w:val="24"/>
        </w:rPr>
        <w:t>.</w:t>
      </w:r>
    </w:p>
    <w:p w14:paraId="61B3FB0A" w14:textId="77777777" w:rsidR="00E56C78" w:rsidRPr="00174ED0" w:rsidRDefault="00E56C78" w:rsidP="000347C3">
      <w:pPr>
        <w:rPr>
          <w:rFonts w:ascii="Times New Roman" w:hAnsi="Times New Roman" w:cs="Times New Roman"/>
          <w:sz w:val="24"/>
          <w:szCs w:val="24"/>
        </w:rPr>
      </w:pPr>
    </w:p>
    <w:p w14:paraId="77416532" w14:textId="6086D85F" w:rsidR="00D014EE" w:rsidRPr="00174ED0" w:rsidRDefault="00D014EE" w:rsidP="00D014EE">
      <w:pPr>
        <w:rPr>
          <w:rFonts w:ascii="Times New Roman" w:hAnsi="Times New Roman" w:cs="Times New Roman"/>
          <w:b/>
          <w:bCs/>
          <w:sz w:val="24"/>
          <w:szCs w:val="24"/>
        </w:rPr>
      </w:pPr>
      <w:r w:rsidRPr="00174ED0">
        <w:rPr>
          <w:rFonts w:ascii="Times New Roman" w:hAnsi="Times New Roman" w:cs="Times New Roman"/>
          <w:b/>
          <w:bCs/>
          <w:sz w:val="24"/>
          <w:szCs w:val="24"/>
        </w:rPr>
        <w:t xml:space="preserve">2. </w:t>
      </w:r>
      <w:r w:rsidR="00290FB5" w:rsidRPr="00174ED0">
        <w:rPr>
          <w:rFonts w:ascii="Times New Roman" w:hAnsi="Times New Roman" w:cs="Times New Roman"/>
          <w:b/>
          <w:bCs/>
          <w:sz w:val="24"/>
          <w:szCs w:val="24"/>
        </w:rPr>
        <w:t>Origins of the Global Financial Crisis</w:t>
      </w:r>
    </w:p>
    <w:p w14:paraId="4557D096" w14:textId="3BA872FD" w:rsidR="008312C7" w:rsidRPr="00174ED0" w:rsidRDefault="00ED54DD" w:rsidP="00D014EE">
      <w:pPr>
        <w:rPr>
          <w:rFonts w:ascii="Times New Roman" w:hAnsi="Times New Roman" w:cs="Times New Roman"/>
          <w:sz w:val="24"/>
          <w:szCs w:val="24"/>
        </w:rPr>
      </w:pPr>
      <w:r w:rsidRPr="00174ED0">
        <w:rPr>
          <w:rFonts w:ascii="Times New Roman" w:hAnsi="Times New Roman" w:cs="Times New Roman"/>
          <w:sz w:val="24"/>
          <w:szCs w:val="24"/>
        </w:rPr>
        <w:tab/>
        <w:t>First, I will explain how the financial crisis happened</w:t>
      </w:r>
      <w:r w:rsidR="00CD77C5" w:rsidRPr="00174ED0">
        <w:rPr>
          <w:rFonts w:ascii="Times New Roman" w:hAnsi="Times New Roman" w:cs="Times New Roman"/>
          <w:sz w:val="24"/>
          <w:szCs w:val="24"/>
        </w:rPr>
        <w:t xml:space="preserve"> based on what I learned in class.</w:t>
      </w:r>
      <w:r w:rsidR="000B7CA7" w:rsidRPr="00174ED0">
        <w:rPr>
          <w:rFonts w:ascii="Times New Roman" w:hAnsi="Times New Roman" w:cs="Times New Roman"/>
          <w:sz w:val="24"/>
          <w:szCs w:val="24"/>
        </w:rPr>
        <w:t xml:space="preserve"> </w:t>
      </w:r>
      <w:r w:rsidR="003C6868" w:rsidRPr="00174ED0">
        <w:rPr>
          <w:rFonts w:ascii="Times New Roman" w:hAnsi="Times New Roman" w:cs="Times New Roman"/>
          <w:sz w:val="24"/>
          <w:szCs w:val="24"/>
        </w:rPr>
        <w:t>It all began with the home mortgage.</w:t>
      </w:r>
      <w:r w:rsidR="00D42EAF" w:rsidRPr="00174ED0">
        <w:rPr>
          <w:rFonts w:ascii="Times New Roman" w:hAnsi="Times New Roman" w:cs="Times New Roman"/>
          <w:sz w:val="24"/>
          <w:szCs w:val="24"/>
        </w:rPr>
        <w:t xml:space="preserve"> </w:t>
      </w:r>
      <w:r w:rsidR="00587771" w:rsidRPr="00174ED0">
        <w:rPr>
          <w:rFonts w:ascii="Times New Roman" w:hAnsi="Times New Roman" w:cs="Times New Roman"/>
          <w:sz w:val="24"/>
          <w:szCs w:val="24"/>
        </w:rPr>
        <w:t>In general, w</w:t>
      </w:r>
      <w:r w:rsidR="00D42EAF" w:rsidRPr="00174ED0">
        <w:rPr>
          <w:rFonts w:ascii="Times New Roman" w:hAnsi="Times New Roman" w:cs="Times New Roman"/>
          <w:sz w:val="24"/>
          <w:szCs w:val="24"/>
        </w:rPr>
        <w:t xml:space="preserve">hen </w:t>
      </w:r>
      <w:r w:rsidR="00CB186F" w:rsidRPr="00174ED0">
        <w:rPr>
          <w:rFonts w:ascii="Times New Roman" w:hAnsi="Times New Roman" w:cs="Times New Roman"/>
          <w:sz w:val="24"/>
          <w:szCs w:val="24"/>
        </w:rPr>
        <w:t>people</w:t>
      </w:r>
      <w:r w:rsidR="00D42EAF" w:rsidRPr="00174ED0">
        <w:rPr>
          <w:rFonts w:ascii="Times New Roman" w:hAnsi="Times New Roman" w:cs="Times New Roman"/>
          <w:sz w:val="24"/>
          <w:szCs w:val="24"/>
        </w:rPr>
        <w:t xml:space="preserve"> buy a new house, </w:t>
      </w:r>
      <w:r w:rsidR="00CC27FC" w:rsidRPr="00174ED0">
        <w:rPr>
          <w:rFonts w:ascii="Times New Roman" w:hAnsi="Times New Roman" w:cs="Times New Roman"/>
          <w:sz w:val="24"/>
          <w:szCs w:val="24"/>
        </w:rPr>
        <w:t xml:space="preserve">they usually </w:t>
      </w:r>
      <w:r w:rsidR="00E856BE" w:rsidRPr="00174ED0">
        <w:rPr>
          <w:rFonts w:ascii="Times New Roman" w:hAnsi="Times New Roman" w:cs="Times New Roman"/>
          <w:sz w:val="24"/>
          <w:szCs w:val="24"/>
        </w:rPr>
        <w:t>borrow</w:t>
      </w:r>
      <w:r w:rsidR="00CC27FC" w:rsidRPr="00174ED0">
        <w:rPr>
          <w:rFonts w:ascii="Times New Roman" w:hAnsi="Times New Roman" w:cs="Times New Roman"/>
          <w:sz w:val="24"/>
          <w:szCs w:val="24"/>
        </w:rPr>
        <w:t xml:space="preserve"> money from banks. In this case, </w:t>
      </w:r>
      <w:r w:rsidR="00CB186F" w:rsidRPr="00174ED0">
        <w:rPr>
          <w:rFonts w:ascii="Times New Roman" w:hAnsi="Times New Roman" w:cs="Times New Roman"/>
          <w:sz w:val="24"/>
          <w:szCs w:val="24"/>
        </w:rPr>
        <w:t>they</w:t>
      </w:r>
      <w:r w:rsidR="00D42EAF" w:rsidRPr="00174ED0">
        <w:rPr>
          <w:rFonts w:ascii="Times New Roman" w:hAnsi="Times New Roman" w:cs="Times New Roman"/>
          <w:sz w:val="24"/>
          <w:szCs w:val="24"/>
        </w:rPr>
        <w:t xml:space="preserve"> have to show that</w:t>
      </w:r>
      <w:r w:rsidR="00CB186F" w:rsidRPr="00174ED0">
        <w:rPr>
          <w:rFonts w:ascii="Times New Roman" w:hAnsi="Times New Roman" w:cs="Times New Roman"/>
          <w:sz w:val="24"/>
          <w:szCs w:val="24"/>
        </w:rPr>
        <w:t xml:space="preserve"> they are </w:t>
      </w:r>
      <w:r w:rsidR="00021305" w:rsidRPr="00174ED0">
        <w:rPr>
          <w:rFonts w:ascii="Times New Roman" w:hAnsi="Times New Roman" w:cs="Times New Roman"/>
          <w:sz w:val="24"/>
          <w:szCs w:val="24"/>
        </w:rPr>
        <w:t xml:space="preserve">able to pay </w:t>
      </w:r>
      <w:r w:rsidR="00E856BE" w:rsidRPr="00174ED0">
        <w:rPr>
          <w:rFonts w:ascii="Times New Roman" w:hAnsi="Times New Roman" w:cs="Times New Roman"/>
          <w:sz w:val="24"/>
          <w:szCs w:val="24"/>
        </w:rPr>
        <w:t>back</w:t>
      </w:r>
      <w:r w:rsidR="00021305" w:rsidRPr="00174ED0">
        <w:rPr>
          <w:rFonts w:ascii="Times New Roman" w:hAnsi="Times New Roman" w:cs="Times New Roman"/>
          <w:sz w:val="24"/>
          <w:szCs w:val="24"/>
        </w:rPr>
        <w:t xml:space="preserve"> by showing their salaries.</w:t>
      </w:r>
      <w:r w:rsidR="00D42EAF" w:rsidRPr="00174ED0">
        <w:rPr>
          <w:rFonts w:ascii="Times New Roman" w:hAnsi="Times New Roman" w:cs="Times New Roman"/>
          <w:sz w:val="24"/>
          <w:szCs w:val="24"/>
        </w:rPr>
        <w:t xml:space="preserve"> </w:t>
      </w:r>
      <w:r w:rsidR="005E5434" w:rsidRPr="00174ED0">
        <w:rPr>
          <w:rFonts w:ascii="Times New Roman" w:hAnsi="Times New Roman" w:cs="Times New Roman"/>
          <w:sz w:val="24"/>
          <w:szCs w:val="24"/>
        </w:rPr>
        <w:t>In case of default, the bank will take the house as collateral.</w:t>
      </w:r>
      <w:r w:rsidR="00587771" w:rsidRPr="00174ED0">
        <w:rPr>
          <w:rFonts w:ascii="Times New Roman" w:hAnsi="Times New Roman" w:cs="Times New Roman"/>
          <w:sz w:val="24"/>
          <w:szCs w:val="24"/>
        </w:rPr>
        <w:t xml:space="preserve"> </w:t>
      </w:r>
      <w:r w:rsidR="00905B2D" w:rsidRPr="00174ED0">
        <w:rPr>
          <w:rFonts w:ascii="Times New Roman" w:hAnsi="Times New Roman" w:cs="Times New Roman"/>
          <w:sz w:val="24"/>
          <w:szCs w:val="24"/>
        </w:rPr>
        <w:t>However,</w:t>
      </w:r>
      <w:r w:rsidR="00F947F2" w:rsidRPr="00174ED0">
        <w:rPr>
          <w:rFonts w:ascii="Times New Roman" w:hAnsi="Times New Roman" w:cs="Times New Roman"/>
          <w:sz w:val="24"/>
          <w:szCs w:val="24"/>
        </w:rPr>
        <w:t xml:space="preserve"> in the United States during the 2000s, subprime loans, which were not based on this theory</w:t>
      </w:r>
      <w:r w:rsidR="007E229E" w:rsidRPr="00174ED0">
        <w:rPr>
          <w:rFonts w:ascii="Times New Roman" w:hAnsi="Times New Roman" w:cs="Times New Roman"/>
          <w:sz w:val="24"/>
          <w:szCs w:val="24"/>
        </w:rPr>
        <w:t xml:space="preserve">, </w:t>
      </w:r>
      <w:r w:rsidR="00F947F2" w:rsidRPr="00174ED0">
        <w:rPr>
          <w:rFonts w:ascii="Times New Roman" w:hAnsi="Times New Roman" w:cs="Times New Roman"/>
          <w:sz w:val="24"/>
          <w:szCs w:val="24"/>
        </w:rPr>
        <w:t>were extremely popular at the time.</w:t>
      </w:r>
      <w:r w:rsidR="007E229E" w:rsidRPr="00174ED0">
        <w:rPr>
          <w:rFonts w:ascii="Times New Roman" w:hAnsi="Times New Roman" w:cs="Times New Roman"/>
          <w:sz w:val="24"/>
          <w:szCs w:val="24"/>
        </w:rPr>
        <w:t xml:space="preserve"> The subprime loan</w:t>
      </w:r>
      <w:r w:rsidR="00096CAC" w:rsidRPr="00174ED0">
        <w:rPr>
          <w:rFonts w:ascii="Times New Roman" w:hAnsi="Times New Roman" w:cs="Times New Roman"/>
          <w:sz w:val="24"/>
          <w:szCs w:val="24"/>
        </w:rPr>
        <w:t xml:space="preserve"> was for </w:t>
      </w:r>
      <w:r w:rsidR="005826F8" w:rsidRPr="00174ED0">
        <w:rPr>
          <w:rFonts w:ascii="Times New Roman" w:hAnsi="Times New Roman" w:cs="Times New Roman"/>
          <w:sz w:val="24"/>
          <w:szCs w:val="24"/>
        </w:rPr>
        <w:t>low-income</w:t>
      </w:r>
      <w:r w:rsidR="00096CAC" w:rsidRPr="00174ED0">
        <w:rPr>
          <w:rFonts w:ascii="Times New Roman" w:hAnsi="Times New Roman" w:cs="Times New Roman"/>
          <w:sz w:val="24"/>
          <w:szCs w:val="24"/>
        </w:rPr>
        <w:t xml:space="preserve"> borrowers. </w:t>
      </w:r>
      <w:r w:rsidR="0018106D" w:rsidRPr="00174ED0">
        <w:rPr>
          <w:rFonts w:ascii="Times New Roman" w:hAnsi="Times New Roman" w:cs="Times New Roman"/>
          <w:sz w:val="24"/>
          <w:szCs w:val="24"/>
        </w:rPr>
        <w:t xml:space="preserve">It might seem impossible, but </w:t>
      </w:r>
      <w:r w:rsidR="001824C6" w:rsidRPr="00174ED0">
        <w:rPr>
          <w:rFonts w:ascii="Times New Roman" w:hAnsi="Times New Roman" w:cs="Times New Roman"/>
          <w:sz w:val="24"/>
          <w:szCs w:val="24"/>
        </w:rPr>
        <w:t>the annual rise in housing prices made it possible.</w:t>
      </w:r>
      <w:r w:rsidR="009D553D" w:rsidRPr="00174ED0">
        <w:rPr>
          <w:rFonts w:ascii="Times New Roman" w:hAnsi="Times New Roman" w:cs="Times New Roman"/>
          <w:sz w:val="24"/>
          <w:szCs w:val="24"/>
        </w:rPr>
        <w:t xml:space="preserve"> </w:t>
      </w:r>
      <w:r w:rsidR="0014279F" w:rsidRPr="00174ED0">
        <w:rPr>
          <w:rFonts w:ascii="Times New Roman" w:hAnsi="Times New Roman" w:cs="Times New Roman"/>
          <w:sz w:val="24"/>
          <w:szCs w:val="24"/>
        </w:rPr>
        <w:t>Even if the buyer couldn't repay the loan, the mechanism was such that as housing prices rose, the lender could ultimately recover the money by repossessing the home used as collateral.</w:t>
      </w:r>
      <w:r w:rsidR="007A3A92" w:rsidRPr="00174ED0">
        <w:rPr>
          <w:rFonts w:ascii="Times New Roman" w:hAnsi="Times New Roman" w:cs="Times New Roman"/>
          <w:sz w:val="24"/>
          <w:szCs w:val="24"/>
        </w:rPr>
        <w:t xml:space="preserve"> </w:t>
      </w:r>
      <w:r w:rsidR="005826F8" w:rsidRPr="00174ED0">
        <w:rPr>
          <w:rFonts w:ascii="Times New Roman" w:hAnsi="Times New Roman" w:cs="Times New Roman"/>
          <w:sz w:val="24"/>
          <w:szCs w:val="24"/>
        </w:rPr>
        <w:t>What</w:t>
      </w:r>
      <w:r w:rsidR="007A3A92" w:rsidRPr="00174ED0">
        <w:rPr>
          <w:rFonts w:ascii="Times New Roman" w:hAnsi="Times New Roman" w:cs="Times New Roman"/>
          <w:sz w:val="24"/>
          <w:szCs w:val="24"/>
        </w:rPr>
        <w:t xml:space="preserve"> made the situation worse was the consolidation and securitization of mortgages. Financial institutions sold these debt instruments to third parties. Consequently, they increasingly granted mortgages to low-income borrowers and sold subprime mortgage-backed securities. As long as housing prices were rising, these were low-risk, high-return products that sold well. Many subprime loans were primarily purchased by investment banks. These banks then packaged the subprime loans into </w:t>
      </w:r>
      <w:r w:rsidR="007A3A92" w:rsidRPr="00174ED0">
        <w:rPr>
          <w:rFonts w:ascii="Times New Roman" w:hAnsi="Times New Roman" w:cs="Times New Roman"/>
          <w:sz w:val="24"/>
          <w:szCs w:val="24"/>
        </w:rPr>
        <w:lastRenderedPageBreak/>
        <w:t>securities marketed as safe investments. This created a situation where it became unclear who ultimately bore the risk. Consequently, the impact extended beyond the United States, affecting investment banks and corporations worldwide.</w:t>
      </w:r>
      <w:r w:rsidR="00EE5FA0" w:rsidRPr="00174ED0">
        <w:rPr>
          <w:rFonts w:ascii="Times New Roman" w:hAnsi="Times New Roman" w:cs="Times New Roman"/>
          <w:sz w:val="24"/>
          <w:szCs w:val="24"/>
        </w:rPr>
        <w:t xml:space="preserve"> </w:t>
      </w:r>
      <w:r w:rsidR="005826F8" w:rsidRPr="00174ED0">
        <w:rPr>
          <w:rFonts w:ascii="Times New Roman" w:hAnsi="Times New Roman" w:cs="Times New Roman"/>
          <w:sz w:val="24"/>
          <w:szCs w:val="24"/>
        </w:rPr>
        <w:t>Starting</w:t>
      </w:r>
      <w:r w:rsidR="009202BD" w:rsidRPr="00174ED0">
        <w:rPr>
          <w:rFonts w:ascii="Times New Roman" w:hAnsi="Times New Roman" w:cs="Times New Roman"/>
          <w:sz w:val="24"/>
          <w:szCs w:val="24"/>
        </w:rPr>
        <w:t xml:space="preserve"> around 2006-2007, housing prices gradually began to decline. As a matter of course, when housing prices fall, subprime loans become unsustainable. Furthermore, an important part of subprime loans was that they started with low initial interest rates and were adjustable-rate mortgages (ARMs) where rates jumped significantly after a few years. Consequently, when the Federal Reserve gradually raised interest rates, monthly payments surged, leaving borrowers unable to repay. This created distrust among financial institutions. Interbank lending relies on trust, but uncertainty grew because institutions couldn't gauge how much bad debt their counterparts held.</w:t>
      </w:r>
      <w:r w:rsidR="00922F0E" w:rsidRPr="00174ED0">
        <w:rPr>
          <w:rFonts w:ascii="Times New Roman" w:hAnsi="Times New Roman" w:cs="Times New Roman"/>
          <w:sz w:val="24"/>
          <w:szCs w:val="24"/>
        </w:rPr>
        <w:t xml:space="preserve"> The interbank market became ineffective, halting the lending and borrowing of funds. Banks had fundamentally relied on short-term funds, which were low-cost and highly liquid. Consequently, when short-term funding dried up and banks became unable to pay, the economy deteriorated. Which will lead banks toward bankruptcy. Finally, in 2008, the major investment bank Lehman Brothers collapsed. Lehman Brothers had aggressively securitized subprime loans, resulting in disproportionately large losses. This event left a particularly strong impression </w:t>
      </w:r>
      <w:r w:rsidR="005826F8" w:rsidRPr="00174ED0">
        <w:rPr>
          <w:rFonts w:ascii="Times New Roman" w:hAnsi="Times New Roman" w:cs="Times New Roman"/>
          <w:sz w:val="24"/>
          <w:szCs w:val="24"/>
        </w:rPr>
        <w:t>on</w:t>
      </w:r>
      <w:r w:rsidR="00922F0E" w:rsidRPr="00174ED0">
        <w:rPr>
          <w:rFonts w:ascii="Times New Roman" w:hAnsi="Times New Roman" w:cs="Times New Roman"/>
          <w:sz w:val="24"/>
          <w:szCs w:val="24"/>
        </w:rPr>
        <w:t xml:space="preserve"> people, and in Japan, it is common to refer to the global financial crisis as the Lehman Shock.</w:t>
      </w:r>
    </w:p>
    <w:p w14:paraId="5D9CE0BA" w14:textId="0C5EE260" w:rsidR="00D014EE" w:rsidRPr="00174ED0" w:rsidRDefault="00D014EE" w:rsidP="00D014EE">
      <w:pPr>
        <w:rPr>
          <w:rFonts w:ascii="Times New Roman" w:hAnsi="Times New Roman" w:cs="Times New Roman"/>
          <w:sz w:val="24"/>
          <w:szCs w:val="24"/>
        </w:rPr>
      </w:pPr>
    </w:p>
    <w:p w14:paraId="4CEAA348" w14:textId="77777777" w:rsidR="009E54FD" w:rsidRPr="00174ED0" w:rsidRDefault="00D014EE" w:rsidP="001B32FA">
      <w:pPr>
        <w:rPr>
          <w:rFonts w:ascii="Times New Roman" w:hAnsi="Times New Roman" w:cs="Times New Roman"/>
          <w:b/>
          <w:bCs/>
          <w:sz w:val="24"/>
          <w:szCs w:val="24"/>
        </w:rPr>
      </w:pPr>
      <w:r w:rsidRPr="00174ED0">
        <w:rPr>
          <w:rFonts w:ascii="Times New Roman" w:hAnsi="Times New Roman" w:cs="Times New Roman"/>
          <w:b/>
          <w:bCs/>
          <w:sz w:val="24"/>
          <w:szCs w:val="24"/>
        </w:rPr>
        <w:t xml:space="preserve">3. </w:t>
      </w:r>
      <w:r w:rsidR="0095175C" w:rsidRPr="00174ED0">
        <w:rPr>
          <w:rFonts w:ascii="Times New Roman" w:hAnsi="Times New Roman" w:cs="Times New Roman"/>
          <w:b/>
          <w:bCs/>
          <w:sz w:val="24"/>
          <w:szCs w:val="24"/>
        </w:rPr>
        <w:t xml:space="preserve">Causes of </w:t>
      </w:r>
      <w:r w:rsidR="0095175C" w:rsidRPr="00174ED0">
        <w:rPr>
          <w:rFonts w:ascii="Times New Roman" w:hAnsi="Times New Roman" w:cs="Times New Roman"/>
          <w:b/>
          <w:bCs/>
          <w:sz w:val="24"/>
          <w:szCs w:val="24"/>
        </w:rPr>
        <w:t>the Global Financial Crisis</w:t>
      </w:r>
    </w:p>
    <w:p w14:paraId="1C6176C9" w14:textId="5B1E9735" w:rsidR="007A673C" w:rsidRPr="00174ED0" w:rsidRDefault="00EB7BF3" w:rsidP="001B32FA">
      <w:pPr>
        <w:rPr>
          <w:rFonts w:ascii="Times New Roman" w:hAnsi="Times New Roman" w:cs="Times New Roman"/>
          <w:sz w:val="24"/>
          <w:szCs w:val="24"/>
        </w:rPr>
      </w:pPr>
      <w:r w:rsidRPr="00174ED0">
        <w:rPr>
          <w:rFonts w:ascii="Times New Roman" w:hAnsi="Times New Roman" w:cs="Times New Roman"/>
          <w:sz w:val="24"/>
          <w:szCs w:val="24"/>
        </w:rPr>
        <w:tab/>
        <w:t>Then, what caused the world financial crisis?</w:t>
      </w:r>
      <w:r w:rsidR="0055225F" w:rsidRPr="00174ED0">
        <w:rPr>
          <w:rFonts w:ascii="Times New Roman" w:hAnsi="Times New Roman" w:cs="Times New Roman"/>
          <w:sz w:val="24"/>
          <w:szCs w:val="24"/>
        </w:rPr>
        <w:t xml:space="preserve"> Why couldn't people have anticipated such a situation? I will analyze this based on several references.</w:t>
      </w:r>
      <w:r w:rsidR="001D2933" w:rsidRPr="00174ED0">
        <w:rPr>
          <w:rFonts w:ascii="Times New Roman" w:hAnsi="Times New Roman" w:cs="Times New Roman"/>
          <w:sz w:val="24"/>
          <w:szCs w:val="24"/>
        </w:rPr>
        <w:t xml:space="preserve"> According to </w:t>
      </w:r>
      <w:r w:rsidR="00195AA2" w:rsidRPr="00174ED0">
        <w:rPr>
          <w:rFonts w:ascii="Times New Roman" w:hAnsi="Times New Roman" w:cs="Times New Roman"/>
          <w:sz w:val="24"/>
          <w:szCs w:val="24"/>
        </w:rPr>
        <w:t>“Bank CEO incentives and the credit crisis</w:t>
      </w:r>
      <w:r w:rsidR="005733E1" w:rsidRPr="00174ED0">
        <w:rPr>
          <w:rFonts w:ascii="Times New Roman" w:hAnsi="Times New Roman" w:cs="Times New Roman"/>
          <w:sz w:val="24"/>
          <w:szCs w:val="24"/>
        </w:rPr>
        <w:t>,</w:t>
      </w:r>
      <w:r w:rsidR="00195AA2" w:rsidRPr="00174ED0">
        <w:rPr>
          <w:rFonts w:ascii="Times New Roman" w:hAnsi="Times New Roman" w:cs="Times New Roman"/>
          <w:sz w:val="24"/>
          <w:szCs w:val="24"/>
        </w:rPr>
        <w:t>”</w:t>
      </w:r>
      <w:r w:rsidR="006E3B66" w:rsidRPr="00174ED0">
        <w:rPr>
          <w:rFonts w:ascii="Times New Roman" w:hAnsi="Times New Roman" w:cs="Times New Roman"/>
          <w:sz w:val="24"/>
          <w:szCs w:val="24"/>
        </w:rPr>
        <w:t xml:space="preserve"> authors</w:t>
      </w:r>
      <w:r w:rsidR="00EB3D61" w:rsidRPr="00174ED0">
        <w:rPr>
          <w:rFonts w:ascii="Times New Roman" w:hAnsi="Times New Roman" w:cs="Times New Roman"/>
          <w:sz w:val="24"/>
          <w:szCs w:val="24"/>
        </w:rPr>
        <w:t xml:space="preserve"> said, “A bank’s stock return performance in 2007–2008 is negatively related to the dollar incentives derived from its CEO’s holdings of shares and options in 2006.”</w:t>
      </w:r>
      <w:r w:rsidR="006E3B66" w:rsidRPr="00174ED0">
        <w:rPr>
          <w:rFonts w:ascii="Times New Roman" w:hAnsi="Times New Roman" w:cs="Times New Roman"/>
          <w:sz w:val="24"/>
          <w:szCs w:val="24"/>
        </w:rPr>
        <w:t xml:space="preserve"> (</w:t>
      </w:r>
      <w:r w:rsidR="006E3B66" w:rsidRPr="00174ED0">
        <w:rPr>
          <w:rFonts w:ascii="Times New Roman" w:hAnsi="Times New Roman" w:cs="Times New Roman"/>
          <w:sz w:val="24"/>
          <w:szCs w:val="24"/>
        </w:rPr>
        <w:t>Fahlenbrach and Stulz</w:t>
      </w:r>
      <w:r w:rsidR="006E3B66" w:rsidRPr="00174ED0">
        <w:rPr>
          <w:rFonts w:ascii="Times New Roman" w:hAnsi="Times New Roman" w:cs="Times New Roman"/>
          <w:sz w:val="24"/>
          <w:szCs w:val="24"/>
        </w:rPr>
        <w:t xml:space="preserve">, </w:t>
      </w:r>
      <w:r w:rsidR="006E3B66" w:rsidRPr="00174ED0">
        <w:rPr>
          <w:rFonts w:ascii="Times New Roman" w:hAnsi="Times New Roman" w:cs="Times New Roman"/>
          <w:sz w:val="24"/>
          <w:szCs w:val="24"/>
        </w:rPr>
        <w:t>2010</w:t>
      </w:r>
      <w:r w:rsidR="006E3B66" w:rsidRPr="00174ED0">
        <w:rPr>
          <w:rFonts w:ascii="Times New Roman" w:hAnsi="Times New Roman" w:cs="Times New Roman"/>
          <w:sz w:val="24"/>
          <w:szCs w:val="24"/>
        </w:rPr>
        <w:t>, p</w:t>
      </w:r>
      <w:r w:rsidR="00BE032D" w:rsidRPr="00174ED0">
        <w:rPr>
          <w:rFonts w:ascii="Times New Roman" w:hAnsi="Times New Roman" w:cs="Times New Roman"/>
          <w:sz w:val="24"/>
          <w:szCs w:val="24"/>
        </w:rPr>
        <w:t>.13</w:t>
      </w:r>
      <w:r w:rsidR="006E3B66" w:rsidRPr="00174ED0">
        <w:rPr>
          <w:rFonts w:ascii="Times New Roman" w:hAnsi="Times New Roman" w:cs="Times New Roman"/>
          <w:sz w:val="24"/>
          <w:szCs w:val="24"/>
        </w:rPr>
        <w:t>)</w:t>
      </w:r>
      <w:r w:rsidR="00BE032D" w:rsidRPr="00174ED0">
        <w:rPr>
          <w:rFonts w:ascii="Times New Roman" w:hAnsi="Times New Roman" w:cs="Times New Roman"/>
          <w:sz w:val="24"/>
          <w:szCs w:val="24"/>
        </w:rPr>
        <w:t xml:space="preserve">. </w:t>
      </w:r>
      <w:r w:rsidR="00774465" w:rsidRPr="00174ED0">
        <w:rPr>
          <w:rFonts w:ascii="Times New Roman" w:hAnsi="Times New Roman" w:cs="Times New Roman"/>
          <w:sz w:val="24"/>
          <w:szCs w:val="24"/>
        </w:rPr>
        <w:t>Which means banks with stronger CEO stock ownership incentives performed worse during the crisis.</w:t>
      </w:r>
      <w:r w:rsidR="00205B88" w:rsidRPr="00174ED0">
        <w:rPr>
          <w:rFonts w:ascii="Times New Roman" w:hAnsi="Times New Roman" w:cs="Times New Roman"/>
          <w:sz w:val="24"/>
          <w:szCs w:val="24"/>
        </w:rPr>
        <w:t xml:space="preserve"> </w:t>
      </w:r>
      <w:r w:rsidR="001F4760" w:rsidRPr="00174ED0">
        <w:rPr>
          <w:rFonts w:ascii="Times New Roman" w:hAnsi="Times New Roman" w:cs="Times New Roman"/>
          <w:sz w:val="24"/>
          <w:szCs w:val="24"/>
        </w:rPr>
        <w:t xml:space="preserve">However, what is interesting is that </w:t>
      </w:r>
      <w:r w:rsidR="00F323EE" w:rsidRPr="00174ED0">
        <w:rPr>
          <w:rFonts w:ascii="Times New Roman" w:hAnsi="Times New Roman" w:cs="Times New Roman"/>
          <w:sz w:val="24"/>
          <w:szCs w:val="24"/>
        </w:rPr>
        <w:t xml:space="preserve">the authors insist that </w:t>
      </w:r>
      <w:r w:rsidR="001F4760" w:rsidRPr="00174ED0">
        <w:rPr>
          <w:rFonts w:ascii="Times New Roman" w:hAnsi="Times New Roman" w:cs="Times New Roman"/>
          <w:sz w:val="24"/>
          <w:szCs w:val="24"/>
        </w:rPr>
        <w:t>this was not caused by the CEO's short-term focus.</w:t>
      </w:r>
      <w:r w:rsidR="00F323EE" w:rsidRPr="00174ED0">
        <w:rPr>
          <w:rFonts w:ascii="Times New Roman" w:hAnsi="Times New Roman" w:cs="Times New Roman"/>
          <w:sz w:val="24"/>
          <w:szCs w:val="24"/>
        </w:rPr>
        <w:t xml:space="preserve"> From their statement, “We also do not find evidence that bank returns were lower if CEOs had higher cash bonuses.”</w:t>
      </w:r>
      <w:r w:rsidR="001F4760" w:rsidRPr="00174ED0">
        <w:rPr>
          <w:rFonts w:ascii="Times New Roman" w:hAnsi="Times New Roman" w:cs="Times New Roman"/>
          <w:sz w:val="24"/>
          <w:szCs w:val="24"/>
        </w:rPr>
        <w:t xml:space="preserve"> </w:t>
      </w:r>
      <w:r w:rsidR="00097057" w:rsidRPr="00174ED0">
        <w:rPr>
          <w:rFonts w:ascii="Times New Roman" w:hAnsi="Times New Roman" w:cs="Times New Roman"/>
          <w:sz w:val="24"/>
          <w:szCs w:val="24"/>
        </w:rPr>
        <w:t>(Fahlenbrach and Stulz, 2010, p.1</w:t>
      </w:r>
      <w:r w:rsidR="00097057" w:rsidRPr="00174ED0">
        <w:rPr>
          <w:rFonts w:ascii="Times New Roman" w:hAnsi="Times New Roman" w:cs="Times New Roman"/>
          <w:sz w:val="24"/>
          <w:szCs w:val="24"/>
        </w:rPr>
        <w:t>2</w:t>
      </w:r>
      <w:r w:rsidR="00097057" w:rsidRPr="00174ED0">
        <w:rPr>
          <w:rFonts w:ascii="Times New Roman" w:hAnsi="Times New Roman" w:cs="Times New Roman"/>
          <w:sz w:val="24"/>
          <w:szCs w:val="24"/>
        </w:rPr>
        <w:t>).</w:t>
      </w:r>
      <w:r w:rsidR="00097057" w:rsidRPr="00174ED0">
        <w:rPr>
          <w:rFonts w:ascii="Times New Roman" w:hAnsi="Times New Roman" w:cs="Times New Roman"/>
          <w:sz w:val="24"/>
          <w:szCs w:val="24"/>
        </w:rPr>
        <w:t xml:space="preserve"> </w:t>
      </w:r>
      <w:r w:rsidR="001F4760" w:rsidRPr="00174ED0">
        <w:rPr>
          <w:rFonts w:ascii="Times New Roman" w:hAnsi="Times New Roman" w:cs="Times New Roman"/>
          <w:sz w:val="24"/>
          <w:szCs w:val="24"/>
        </w:rPr>
        <w:t>The real problem was that the CEO had taken on too much risk. In other words, they failed to foresee the crisis. Therefore, it is highly likely that they were actively pursuing high-risk strategies in pursuit of shareholder profits.</w:t>
      </w:r>
      <w:r w:rsidR="00592E59" w:rsidRPr="00174ED0">
        <w:rPr>
          <w:rFonts w:ascii="Times New Roman" w:hAnsi="Times New Roman" w:cs="Times New Roman"/>
          <w:sz w:val="24"/>
          <w:szCs w:val="24"/>
        </w:rPr>
        <w:t xml:space="preserve"> When I hear “maximizing shareholder value,” what comes to mind is Friedman's theory, which was also covered in class.</w:t>
      </w:r>
      <w:r w:rsidR="007D08B7" w:rsidRPr="00174ED0">
        <w:rPr>
          <w:rFonts w:ascii="Times New Roman" w:hAnsi="Times New Roman" w:cs="Times New Roman"/>
          <w:sz w:val="24"/>
          <w:szCs w:val="24"/>
        </w:rPr>
        <w:t xml:space="preserve"> In Friedman’s </w:t>
      </w:r>
      <w:r w:rsidR="00F17C01" w:rsidRPr="00174ED0">
        <w:rPr>
          <w:rFonts w:ascii="Times New Roman" w:hAnsi="Times New Roman" w:cs="Times New Roman"/>
          <w:sz w:val="24"/>
          <w:szCs w:val="24"/>
        </w:rPr>
        <w:t>newspaper (1970)</w:t>
      </w:r>
      <w:r w:rsidR="0014274F" w:rsidRPr="00174ED0">
        <w:rPr>
          <w:rFonts w:ascii="Times New Roman" w:hAnsi="Times New Roman" w:cs="Times New Roman"/>
          <w:sz w:val="24"/>
          <w:szCs w:val="24"/>
        </w:rPr>
        <w:t xml:space="preserve">, he </w:t>
      </w:r>
      <w:r w:rsidR="001E3C26" w:rsidRPr="00174ED0">
        <w:rPr>
          <w:rFonts w:ascii="Times New Roman" w:hAnsi="Times New Roman" w:cs="Times New Roman"/>
          <w:sz w:val="24"/>
          <w:szCs w:val="24"/>
        </w:rPr>
        <w:t xml:space="preserve">claims that companies have social responsibilities to make profits for shareholders under several </w:t>
      </w:r>
      <w:r w:rsidR="00AE603F" w:rsidRPr="00174ED0">
        <w:rPr>
          <w:rFonts w:ascii="Times New Roman" w:hAnsi="Times New Roman" w:cs="Times New Roman"/>
          <w:sz w:val="24"/>
          <w:szCs w:val="24"/>
        </w:rPr>
        <w:t xml:space="preserve">conditions. The conditions are to follow the law, </w:t>
      </w:r>
      <w:r w:rsidR="00525B73" w:rsidRPr="00174ED0">
        <w:rPr>
          <w:rFonts w:ascii="Times New Roman" w:hAnsi="Times New Roman" w:cs="Times New Roman"/>
          <w:sz w:val="24"/>
          <w:szCs w:val="24"/>
        </w:rPr>
        <w:t xml:space="preserve">refrain from fraud and deception, and </w:t>
      </w:r>
      <w:r w:rsidR="00535EFB" w:rsidRPr="00174ED0">
        <w:rPr>
          <w:rFonts w:ascii="Times New Roman" w:hAnsi="Times New Roman" w:cs="Times New Roman"/>
          <w:sz w:val="24"/>
          <w:szCs w:val="24"/>
        </w:rPr>
        <w:t xml:space="preserve">operate within a </w:t>
      </w:r>
      <w:r w:rsidR="00535EFB" w:rsidRPr="00174ED0">
        <w:rPr>
          <w:rFonts w:ascii="Times New Roman" w:hAnsi="Times New Roman" w:cs="Times New Roman"/>
          <w:sz w:val="24"/>
          <w:szCs w:val="24"/>
        </w:rPr>
        <w:lastRenderedPageBreak/>
        <w:t>competitive market.</w:t>
      </w:r>
      <w:r w:rsidR="00D65A4C" w:rsidRPr="00174ED0">
        <w:rPr>
          <w:rFonts w:ascii="Times New Roman" w:hAnsi="Times New Roman" w:cs="Times New Roman"/>
          <w:sz w:val="24"/>
          <w:szCs w:val="24"/>
        </w:rPr>
        <w:t xml:space="preserve"> Comparing these two views, they appear superficially contradictory. Friedman asserts that maximizing shareholder value is essential, yet as Fahlenbrach and Stulz</w:t>
      </w:r>
      <w:r w:rsidR="009318C9" w:rsidRPr="00174ED0">
        <w:rPr>
          <w:rFonts w:ascii="Times New Roman" w:hAnsi="Times New Roman" w:cs="Times New Roman"/>
          <w:sz w:val="24"/>
          <w:szCs w:val="24"/>
        </w:rPr>
        <w:t xml:space="preserve"> (2010)</w:t>
      </w:r>
      <w:r w:rsidR="00D65A4C" w:rsidRPr="00174ED0">
        <w:rPr>
          <w:rFonts w:ascii="Times New Roman" w:hAnsi="Times New Roman" w:cs="Times New Roman"/>
          <w:sz w:val="24"/>
          <w:szCs w:val="24"/>
        </w:rPr>
        <w:t xml:space="preserve"> point out, this very approach seems to have led to the global financial crisis. However,</w:t>
      </w:r>
      <w:r w:rsidR="009F2887" w:rsidRPr="00174ED0">
        <w:rPr>
          <w:rFonts w:ascii="Times New Roman" w:hAnsi="Times New Roman" w:cs="Times New Roman"/>
          <w:sz w:val="24"/>
          <w:szCs w:val="24"/>
        </w:rPr>
        <w:t xml:space="preserve"> </w:t>
      </w:r>
      <w:r w:rsidR="00BA0329" w:rsidRPr="00174ED0">
        <w:rPr>
          <w:rFonts w:ascii="Times New Roman" w:hAnsi="Times New Roman" w:cs="Times New Roman"/>
          <w:sz w:val="24"/>
          <w:szCs w:val="24"/>
        </w:rPr>
        <w:t>we can think that</w:t>
      </w:r>
      <w:r w:rsidR="009F2887" w:rsidRPr="00174ED0">
        <w:rPr>
          <w:rFonts w:ascii="Times New Roman" w:hAnsi="Times New Roman" w:cs="Times New Roman"/>
          <w:sz w:val="24"/>
          <w:szCs w:val="24"/>
        </w:rPr>
        <w:t xml:space="preserve"> this is because Friedman's theory had an implicit </w:t>
      </w:r>
      <w:r w:rsidR="00BA0329" w:rsidRPr="00174ED0">
        <w:rPr>
          <w:rFonts w:ascii="Times New Roman" w:hAnsi="Times New Roman" w:cs="Times New Roman"/>
          <w:sz w:val="24"/>
          <w:szCs w:val="24"/>
        </w:rPr>
        <w:t>assumption</w:t>
      </w:r>
      <w:r w:rsidR="009F2887" w:rsidRPr="00174ED0">
        <w:rPr>
          <w:rFonts w:ascii="Times New Roman" w:hAnsi="Times New Roman" w:cs="Times New Roman"/>
          <w:sz w:val="24"/>
          <w:szCs w:val="24"/>
        </w:rPr>
        <w:t>.</w:t>
      </w:r>
      <w:r w:rsidR="001B32FA" w:rsidRPr="00174ED0">
        <w:rPr>
          <w:rFonts w:ascii="Times New Roman" w:hAnsi="Times New Roman" w:cs="Times New Roman"/>
          <w:sz w:val="24"/>
          <w:szCs w:val="24"/>
        </w:rPr>
        <w:t xml:space="preserve"> </w:t>
      </w:r>
      <w:r w:rsidR="00A1735A" w:rsidRPr="00174ED0">
        <w:rPr>
          <w:rFonts w:ascii="Times New Roman" w:hAnsi="Times New Roman" w:cs="Times New Roman"/>
          <w:sz w:val="24"/>
          <w:szCs w:val="24"/>
        </w:rPr>
        <w:t xml:space="preserve">The first one is that </w:t>
      </w:r>
      <w:r w:rsidR="001B32FA" w:rsidRPr="00174ED0">
        <w:rPr>
          <w:rFonts w:ascii="Times New Roman" w:hAnsi="Times New Roman" w:cs="Times New Roman"/>
          <w:sz w:val="24"/>
          <w:szCs w:val="24"/>
        </w:rPr>
        <w:t>risks can be diversified by shareholders</w:t>
      </w:r>
      <w:r w:rsidR="00A1735A" w:rsidRPr="00174ED0">
        <w:rPr>
          <w:rFonts w:ascii="Times New Roman" w:hAnsi="Times New Roman" w:cs="Times New Roman"/>
          <w:sz w:val="24"/>
          <w:szCs w:val="24"/>
        </w:rPr>
        <w:t>. And the second one is that the e</w:t>
      </w:r>
      <w:r w:rsidR="001B32FA" w:rsidRPr="00174ED0">
        <w:rPr>
          <w:rFonts w:ascii="Times New Roman" w:hAnsi="Times New Roman" w:cs="Times New Roman"/>
          <w:sz w:val="24"/>
          <w:szCs w:val="24"/>
        </w:rPr>
        <w:t>xternalities of corporate actions are limited</w:t>
      </w:r>
      <w:r w:rsidR="00A1735A" w:rsidRPr="00174ED0">
        <w:rPr>
          <w:rFonts w:ascii="Times New Roman" w:hAnsi="Times New Roman" w:cs="Times New Roman"/>
          <w:sz w:val="24"/>
          <w:szCs w:val="24"/>
        </w:rPr>
        <w:t>.</w:t>
      </w:r>
      <w:r w:rsidR="00DF3A60" w:rsidRPr="00174ED0">
        <w:rPr>
          <w:rFonts w:ascii="Times New Roman" w:hAnsi="Times New Roman" w:cs="Times New Roman"/>
          <w:sz w:val="24"/>
          <w:szCs w:val="24"/>
        </w:rPr>
        <w:t xml:space="preserve"> Banks share the same business model and are highly interconnected through activities like lending and borrowing short-term funds, making it difficult </w:t>
      </w:r>
      <w:r w:rsidR="00394C8D" w:rsidRPr="00174ED0">
        <w:rPr>
          <w:rFonts w:ascii="Times New Roman" w:hAnsi="Times New Roman" w:cs="Times New Roman"/>
          <w:sz w:val="24"/>
          <w:szCs w:val="24"/>
        </w:rPr>
        <w:t>to diversify risk fully</w:t>
      </w:r>
      <w:r w:rsidR="00DF3A60" w:rsidRPr="00174ED0">
        <w:rPr>
          <w:rFonts w:ascii="Times New Roman" w:hAnsi="Times New Roman" w:cs="Times New Roman"/>
          <w:sz w:val="24"/>
          <w:szCs w:val="24"/>
        </w:rPr>
        <w:t>.</w:t>
      </w:r>
      <w:r w:rsidR="00567BBE" w:rsidRPr="00174ED0">
        <w:rPr>
          <w:rFonts w:ascii="Times New Roman" w:hAnsi="Times New Roman" w:cs="Times New Roman"/>
          <w:sz w:val="24"/>
          <w:szCs w:val="24"/>
        </w:rPr>
        <w:t xml:space="preserve"> </w:t>
      </w:r>
      <w:r w:rsidR="00BE56EF" w:rsidRPr="00174ED0">
        <w:rPr>
          <w:rFonts w:ascii="Times New Roman" w:hAnsi="Times New Roman" w:cs="Times New Roman"/>
          <w:sz w:val="24"/>
          <w:szCs w:val="24"/>
        </w:rPr>
        <w:t>Unlike</w:t>
      </w:r>
      <w:r w:rsidR="00567BBE" w:rsidRPr="00174ED0">
        <w:rPr>
          <w:rFonts w:ascii="Times New Roman" w:hAnsi="Times New Roman" w:cs="Times New Roman"/>
          <w:sz w:val="24"/>
          <w:szCs w:val="24"/>
        </w:rPr>
        <w:t xml:space="preserve"> other companies, </w:t>
      </w:r>
      <w:r w:rsidR="00D17F5B" w:rsidRPr="00174ED0">
        <w:rPr>
          <w:rFonts w:ascii="Times New Roman" w:hAnsi="Times New Roman" w:cs="Times New Roman"/>
          <w:sz w:val="24"/>
          <w:szCs w:val="24"/>
        </w:rPr>
        <w:t>banks</w:t>
      </w:r>
      <w:r w:rsidR="00BE56EF" w:rsidRPr="00174ED0">
        <w:rPr>
          <w:rFonts w:ascii="Times New Roman" w:hAnsi="Times New Roman" w:cs="Times New Roman"/>
          <w:sz w:val="24"/>
          <w:szCs w:val="24"/>
        </w:rPr>
        <w:t xml:space="preserve"> have a huge impact on the economy.</w:t>
      </w:r>
      <w:r w:rsidR="009C4921" w:rsidRPr="00174ED0">
        <w:rPr>
          <w:rFonts w:ascii="Times New Roman" w:hAnsi="Times New Roman" w:cs="Times New Roman"/>
          <w:sz w:val="24"/>
          <w:szCs w:val="24"/>
        </w:rPr>
        <w:t xml:space="preserve"> If one falls, it will have a domino effect on the others.</w:t>
      </w:r>
    </w:p>
    <w:p w14:paraId="1EB09BD9" w14:textId="08C0A36E" w:rsidR="002A0ED5" w:rsidRPr="00174ED0" w:rsidRDefault="00A93F08" w:rsidP="0004384F">
      <w:pPr>
        <w:ind w:firstLine="840"/>
        <w:rPr>
          <w:rFonts w:ascii="Times New Roman" w:hAnsi="Times New Roman" w:cs="Times New Roman"/>
          <w:sz w:val="24"/>
          <w:szCs w:val="24"/>
        </w:rPr>
      </w:pPr>
      <w:r w:rsidRPr="00174ED0">
        <w:rPr>
          <w:rFonts w:ascii="Times New Roman" w:hAnsi="Times New Roman" w:cs="Times New Roman"/>
          <w:sz w:val="24"/>
          <w:szCs w:val="24"/>
        </w:rPr>
        <w:t xml:space="preserve">The above examined the causes of the global financial crisis from the perspective of shareholder primacy. Next, I will </w:t>
      </w:r>
      <w:r w:rsidR="00394C8D" w:rsidRPr="00174ED0">
        <w:rPr>
          <w:rFonts w:ascii="Times New Roman" w:hAnsi="Times New Roman" w:cs="Times New Roman"/>
          <w:sz w:val="24"/>
          <w:szCs w:val="24"/>
        </w:rPr>
        <w:t>examine it from the perspective</w:t>
      </w:r>
      <w:r w:rsidRPr="00174ED0">
        <w:rPr>
          <w:rFonts w:ascii="Times New Roman" w:hAnsi="Times New Roman" w:cs="Times New Roman"/>
          <w:sz w:val="24"/>
          <w:szCs w:val="24"/>
        </w:rPr>
        <w:t xml:space="preserve"> of stakeholder theory.</w:t>
      </w:r>
      <w:r w:rsidR="00851D64" w:rsidRPr="00174ED0">
        <w:rPr>
          <w:rFonts w:ascii="Times New Roman" w:hAnsi="Times New Roman" w:cs="Times New Roman"/>
          <w:sz w:val="24"/>
          <w:szCs w:val="24"/>
        </w:rPr>
        <w:t xml:space="preserve"> The primary cause of the global financial crisis was inadequate risk management resulting from an excessive prioritization of shareholders. This makes the perspective of stakeholder theory critically important. </w:t>
      </w:r>
      <w:r w:rsidR="00C94937" w:rsidRPr="00174ED0">
        <w:rPr>
          <w:rFonts w:ascii="Times New Roman" w:hAnsi="Times New Roman" w:cs="Times New Roman"/>
          <w:sz w:val="24"/>
          <w:szCs w:val="24"/>
        </w:rPr>
        <w:t>First, banks have to also think about long-term and sustainable value.</w:t>
      </w:r>
      <w:r w:rsidR="004F2411" w:rsidRPr="00174ED0">
        <w:rPr>
          <w:rFonts w:ascii="Times New Roman" w:hAnsi="Times New Roman" w:cs="Times New Roman"/>
          <w:sz w:val="24"/>
          <w:szCs w:val="24"/>
        </w:rPr>
        <w:t xml:space="preserve"> The crisis reflected a failure to </w:t>
      </w:r>
      <w:r w:rsidR="00933624" w:rsidRPr="00174ED0">
        <w:rPr>
          <w:rFonts w:ascii="Times New Roman" w:hAnsi="Times New Roman" w:cs="Times New Roman"/>
          <w:sz w:val="24"/>
          <w:szCs w:val="24"/>
        </w:rPr>
        <w:t>prioritize</w:t>
      </w:r>
      <w:r w:rsidR="004F2411" w:rsidRPr="00174ED0">
        <w:rPr>
          <w:rFonts w:ascii="Times New Roman" w:hAnsi="Times New Roman" w:cs="Times New Roman"/>
          <w:sz w:val="24"/>
          <w:szCs w:val="24"/>
        </w:rPr>
        <w:t xml:space="preserve"> long-term value over short-term financial gains.</w:t>
      </w:r>
      <w:r w:rsidR="00933624" w:rsidRPr="00174ED0">
        <w:rPr>
          <w:rFonts w:ascii="Times New Roman" w:hAnsi="Times New Roman" w:cs="Times New Roman"/>
          <w:sz w:val="24"/>
          <w:szCs w:val="24"/>
        </w:rPr>
        <w:t xml:space="preserve"> Second,</w:t>
      </w:r>
      <w:r w:rsidR="00E004FB" w:rsidRPr="00174ED0">
        <w:rPr>
          <w:rFonts w:ascii="Times New Roman" w:hAnsi="Times New Roman" w:cs="Times New Roman"/>
          <w:sz w:val="24"/>
          <w:szCs w:val="24"/>
        </w:rPr>
        <w:t xml:space="preserve"> </w:t>
      </w:r>
      <w:r w:rsidR="00E505E5" w:rsidRPr="00174ED0">
        <w:rPr>
          <w:rFonts w:ascii="Times New Roman" w:hAnsi="Times New Roman" w:cs="Times New Roman"/>
          <w:sz w:val="24"/>
          <w:szCs w:val="24"/>
        </w:rPr>
        <w:t xml:space="preserve">banks </w:t>
      </w:r>
      <w:r w:rsidR="00F75B22" w:rsidRPr="00174ED0">
        <w:rPr>
          <w:rFonts w:ascii="Times New Roman" w:hAnsi="Times New Roman" w:cs="Times New Roman"/>
          <w:sz w:val="24"/>
          <w:szCs w:val="24"/>
        </w:rPr>
        <w:t>should have considered the impact on third parties.</w:t>
      </w:r>
      <w:r w:rsidR="00E2108B" w:rsidRPr="00174ED0">
        <w:rPr>
          <w:rFonts w:ascii="Times New Roman" w:hAnsi="Times New Roman" w:cs="Times New Roman"/>
          <w:sz w:val="24"/>
          <w:szCs w:val="24"/>
        </w:rPr>
        <w:t xml:space="preserve"> Banks in particular should exercise caution, as they have the potential to cause stagnation in the entire economy.</w:t>
      </w:r>
      <w:r w:rsidR="00A56941" w:rsidRPr="00174ED0">
        <w:rPr>
          <w:rFonts w:ascii="Times New Roman" w:hAnsi="Times New Roman" w:cs="Times New Roman"/>
          <w:sz w:val="24"/>
          <w:szCs w:val="24"/>
        </w:rPr>
        <w:t xml:space="preserve"> Finally, financial stability is essential. </w:t>
      </w:r>
      <w:r w:rsidR="00B02F9D" w:rsidRPr="00174ED0">
        <w:rPr>
          <w:rFonts w:ascii="Times New Roman" w:hAnsi="Times New Roman" w:cs="Times New Roman"/>
          <w:sz w:val="24"/>
          <w:szCs w:val="24"/>
        </w:rPr>
        <w:t>Since f</w:t>
      </w:r>
      <w:r w:rsidR="00A56941" w:rsidRPr="00174ED0">
        <w:rPr>
          <w:rFonts w:ascii="Times New Roman" w:hAnsi="Times New Roman" w:cs="Times New Roman"/>
          <w:sz w:val="24"/>
          <w:szCs w:val="24"/>
        </w:rPr>
        <w:t>inancial stability cannot be achieved by leaving it solely to the market</w:t>
      </w:r>
      <w:r w:rsidR="00B02F9D" w:rsidRPr="00174ED0">
        <w:rPr>
          <w:rFonts w:ascii="Times New Roman" w:hAnsi="Times New Roman" w:cs="Times New Roman"/>
          <w:sz w:val="24"/>
          <w:szCs w:val="24"/>
        </w:rPr>
        <w:t xml:space="preserve">, </w:t>
      </w:r>
      <w:r w:rsidR="00A56941" w:rsidRPr="00174ED0">
        <w:rPr>
          <w:rFonts w:ascii="Times New Roman" w:hAnsi="Times New Roman" w:cs="Times New Roman"/>
          <w:sz w:val="24"/>
          <w:szCs w:val="24"/>
        </w:rPr>
        <w:t>it is crucial to establish strict regulations and safety nets in advance.</w:t>
      </w:r>
    </w:p>
    <w:p w14:paraId="7F56DC33" w14:textId="77777777" w:rsidR="0004384F" w:rsidRPr="00174ED0" w:rsidRDefault="0004384F" w:rsidP="0004384F">
      <w:pPr>
        <w:rPr>
          <w:rFonts w:ascii="Times New Roman" w:hAnsi="Times New Roman" w:cs="Times New Roman"/>
          <w:sz w:val="24"/>
          <w:szCs w:val="24"/>
        </w:rPr>
      </w:pPr>
    </w:p>
    <w:p w14:paraId="255750F7" w14:textId="77777777" w:rsidR="009E54FD" w:rsidRPr="00174ED0" w:rsidRDefault="00D014EE" w:rsidP="009E54FD">
      <w:pPr>
        <w:rPr>
          <w:rFonts w:ascii="Times New Roman" w:hAnsi="Times New Roman" w:cs="Times New Roman"/>
          <w:b/>
          <w:bCs/>
          <w:sz w:val="24"/>
          <w:szCs w:val="24"/>
        </w:rPr>
      </w:pPr>
      <w:r w:rsidRPr="00174ED0">
        <w:rPr>
          <w:rFonts w:ascii="Times New Roman" w:hAnsi="Times New Roman" w:cs="Times New Roman"/>
          <w:b/>
          <w:bCs/>
          <w:sz w:val="24"/>
          <w:szCs w:val="24"/>
        </w:rPr>
        <w:t xml:space="preserve">4. </w:t>
      </w:r>
      <w:r w:rsidR="00ED41B4" w:rsidRPr="00174ED0">
        <w:rPr>
          <w:rFonts w:ascii="Times New Roman" w:hAnsi="Times New Roman" w:cs="Times New Roman"/>
          <w:b/>
          <w:bCs/>
          <w:sz w:val="24"/>
          <w:szCs w:val="24"/>
        </w:rPr>
        <w:t>Ideologies</w:t>
      </w:r>
      <w:r w:rsidRPr="00174ED0">
        <w:rPr>
          <w:rFonts w:ascii="Times New Roman" w:hAnsi="Times New Roman" w:cs="Times New Roman"/>
          <w:b/>
          <w:bCs/>
          <w:sz w:val="24"/>
          <w:szCs w:val="24"/>
        </w:rPr>
        <w:t xml:space="preserve"> behind the crisis</w:t>
      </w:r>
    </w:p>
    <w:p w14:paraId="40FE2EEC" w14:textId="5CA8A554" w:rsidR="0004384F" w:rsidRPr="00174ED0" w:rsidRDefault="0062489E" w:rsidP="009E54FD">
      <w:pPr>
        <w:ind w:firstLine="840"/>
        <w:rPr>
          <w:rFonts w:ascii="Times New Roman" w:hAnsi="Times New Roman" w:cs="Times New Roman"/>
          <w:sz w:val="24"/>
          <w:szCs w:val="24"/>
        </w:rPr>
      </w:pPr>
      <w:r w:rsidRPr="00174ED0">
        <w:rPr>
          <w:rFonts w:ascii="Times New Roman" w:hAnsi="Times New Roman" w:cs="Times New Roman"/>
          <w:sz w:val="24"/>
          <w:szCs w:val="24"/>
        </w:rPr>
        <w:t>I have examined the causes of the global financial crisis from economic and financial perspectives. Then, what about from the perspective of ideology?</w:t>
      </w:r>
      <w:r w:rsidR="00E075D0" w:rsidRPr="00174ED0">
        <w:rPr>
          <w:rFonts w:ascii="Times New Roman" w:hAnsi="Times New Roman" w:cs="Times New Roman"/>
          <w:sz w:val="24"/>
          <w:szCs w:val="24"/>
        </w:rPr>
        <w:t xml:space="preserve"> At that time, maybe shareholder theory might be </w:t>
      </w:r>
      <w:r w:rsidR="00BB337F" w:rsidRPr="00174ED0">
        <w:rPr>
          <w:rFonts w:ascii="Times New Roman" w:hAnsi="Times New Roman" w:cs="Times New Roman"/>
          <w:sz w:val="24"/>
          <w:szCs w:val="24"/>
        </w:rPr>
        <w:t xml:space="preserve">the main way of thinking because of its rational aspect. </w:t>
      </w:r>
      <w:r w:rsidR="008401E0" w:rsidRPr="00174ED0">
        <w:rPr>
          <w:rFonts w:ascii="Times New Roman" w:hAnsi="Times New Roman" w:cs="Times New Roman"/>
          <w:sz w:val="24"/>
          <w:szCs w:val="24"/>
        </w:rPr>
        <w:t xml:space="preserve">However, </w:t>
      </w:r>
      <w:r w:rsidR="00C86F62" w:rsidRPr="00174ED0">
        <w:rPr>
          <w:rFonts w:ascii="Times New Roman" w:hAnsi="Times New Roman" w:cs="Times New Roman"/>
          <w:sz w:val="24"/>
          <w:szCs w:val="24"/>
        </w:rPr>
        <w:t xml:space="preserve">as it is obvious from the </w:t>
      </w:r>
      <w:r w:rsidR="00B90511" w:rsidRPr="00174ED0">
        <w:rPr>
          <w:rFonts w:ascii="Times New Roman" w:hAnsi="Times New Roman" w:cs="Times New Roman"/>
          <w:sz w:val="24"/>
          <w:szCs w:val="24"/>
        </w:rPr>
        <w:t xml:space="preserve">financial crisis, </w:t>
      </w:r>
      <w:r w:rsidR="002B27AD" w:rsidRPr="00174ED0">
        <w:rPr>
          <w:rFonts w:ascii="Times New Roman" w:hAnsi="Times New Roman" w:cs="Times New Roman"/>
          <w:sz w:val="24"/>
          <w:szCs w:val="24"/>
        </w:rPr>
        <w:t xml:space="preserve">if the market were to shut down during a crisis, the only thing we can rely on is </w:t>
      </w:r>
      <w:r w:rsidR="00C315CA" w:rsidRPr="00174ED0">
        <w:rPr>
          <w:rFonts w:ascii="Times New Roman" w:hAnsi="Times New Roman" w:cs="Times New Roman"/>
          <w:sz w:val="24"/>
          <w:szCs w:val="24"/>
        </w:rPr>
        <w:t>trust.</w:t>
      </w:r>
      <w:r w:rsidR="000809D6" w:rsidRPr="00174ED0">
        <w:rPr>
          <w:rFonts w:ascii="Times New Roman" w:hAnsi="Times New Roman" w:cs="Times New Roman"/>
          <w:sz w:val="24"/>
          <w:szCs w:val="24"/>
        </w:rPr>
        <w:t xml:space="preserve"> In practice,</w:t>
      </w:r>
      <w:r w:rsidR="005D43B0" w:rsidRPr="00174ED0">
        <w:rPr>
          <w:rFonts w:ascii="Times New Roman" w:hAnsi="Times New Roman" w:cs="Times New Roman"/>
          <w:sz w:val="24"/>
          <w:szCs w:val="24"/>
        </w:rPr>
        <w:t xml:space="preserve"> it is said that companies with high CSR suffered less damage.</w:t>
      </w:r>
      <w:r w:rsidR="000809D6" w:rsidRPr="00174ED0">
        <w:rPr>
          <w:rFonts w:ascii="Times New Roman" w:hAnsi="Times New Roman" w:cs="Times New Roman"/>
          <w:sz w:val="24"/>
          <w:szCs w:val="24"/>
        </w:rPr>
        <w:t xml:space="preserve"> </w:t>
      </w:r>
      <w:r w:rsidR="005537AE" w:rsidRPr="00174ED0">
        <w:rPr>
          <w:rFonts w:ascii="Times New Roman" w:hAnsi="Times New Roman" w:cs="Times New Roman"/>
          <w:sz w:val="24"/>
          <w:szCs w:val="24"/>
        </w:rPr>
        <w:t xml:space="preserve">According to Lins et </w:t>
      </w:r>
      <w:r w:rsidR="00995200" w:rsidRPr="00174ED0">
        <w:rPr>
          <w:rFonts w:ascii="Times New Roman" w:hAnsi="Times New Roman" w:cs="Times New Roman"/>
          <w:sz w:val="24"/>
          <w:szCs w:val="24"/>
        </w:rPr>
        <w:t xml:space="preserve">al.'s </w:t>
      </w:r>
      <w:r w:rsidR="005537AE" w:rsidRPr="00174ED0">
        <w:rPr>
          <w:rFonts w:ascii="Times New Roman" w:hAnsi="Times New Roman" w:cs="Times New Roman"/>
          <w:sz w:val="24"/>
          <w:szCs w:val="24"/>
        </w:rPr>
        <w:t>paper, “During the 2008-2009 financial crisis, firms with high social capital, as measured by corporate social responsibility (CSR) intensity, had stock returns that were four to seven percentage points higher than firms with low social capital.”</w:t>
      </w:r>
      <w:r w:rsidR="00067848" w:rsidRPr="00174ED0">
        <w:rPr>
          <w:rFonts w:ascii="Times New Roman" w:hAnsi="Times New Roman" w:cs="Times New Roman"/>
          <w:sz w:val="24"/>
          <w:szCs w:val="24"/>
        </w:rPr>
        <w:t xml:space="preserve"> (Lins et al., 2017, p</w:t>
      </w:r>
      <w:r w:rsidR="00C93DC5" w:rsidRPr="00174ED0">
        <w:rPr>
          <w:rFonts w:ascii="Times New Roman" w:hAnsi="Times New Roman" w:cs="Times New Roman"/>
          <w:sz w:val="24"/>
          <w:szCs w:val="24"/>
        </w:rPr>
        <w:t>.1785).</w:t>
      </w:r>
      <w:r w:rsidR="005537AE" w:rsidRPr="00174ED0">
        <w:rPr>
          <w:rFonts w:ascii="Times New Roman" w:hAnsi="Times New Roman" w:cs="Times New Roman"/>
          <w:sz w:val="24"/>
          <w:szCs w:val="24"/>
        </w:rPr>
        <w:t xml:space="preserve"> Additionally, </w:t>
      </w:r>
      <w:r w:rsidR="00213826" w:rsidRPr="00174ED0">
        <w:rPr>
          <w:rFonts w:ascii="Times New Roman" w:hAnsi="Times New Roman" w:cs="Times New Roman"/>
          <w:sz w:val="24"/>
          <w:szCs w:val="24"/>
        </w:rPr>
        <w:t>profitability, growth rate, and sales per employee were also high, and it is stated that more debt was raised</w:t>
      </w:r>
      <w:r w:rsidR="00C93DC5" w:rsidRPr="00174ED0">
        <w:rPr>
          <w:rFonts w:ascii="Times New Roman" w:hAnsi="Times New Roman" w:cs="Times New Roman"/>
          <w:sz w:val="24"/>
          <w:szCs w:val="24"/>
        </w:rPr>
        <w:t xml:space="preserve"> </w:t>
      </w:r>
      <w:r w:rsidR="00213826" w:rsidRPr="00174ED0">
        <w:rPr>
          <w:rFonts w:ascii="Times New Roman" w:hAnsi="Times New Roman" w:cs="Times New Roman"/>
          <w:sz w:val="24"/>
          <w:szCs w:val="24"/>
        </w:rPr>
        <w:t>(</w:t>
      </w:r>
      <w:r w:rsidR="00C93DC5" w:rsidRPr="00174ED0">
        <w:rPr>
          <w:rFonts w:ascii="Times New Roman" w:hAnsi="Times New Roman" w:cs="Times New Roman"/>
          <w:sz w:val="24"/>
          <w:szCs w:val="24"/>
        </w:rPr>
        <w:t>Lins et al., 2017</w:t>
      </w:r>
      <w:r w:rsidR="00213826" w:rsidRPr="00174ED0">
        <w:rPr>
          <w:rFonts w:ascii="Times New Roman" w:hAnsi="Times New Roman" w:cs="Times New Roman"/>
          <w:sz w:val="24"/>
          <w:szCs w:val="24"/>
        </w:rPr>
        <w:t>)</w:t>
      </w:r>
      <w:r w:rsidR="00C93DC5" w:rsidRPr="00174ED0">
        <w:rPr>
          <w:rFonts w:ascii="Times New Roman" w:hAnsi="Times New Roman" w:cs="Times New Roman"/>
          <w:sz w:val="24"/>
          <w:szCs w:val="24"/>
        </w:rPr>
        <w:t xml:space="preserve">. </w:t>
      </w:r>
      <w:r w:rsidR="00213826" w:rsidRPr="00174ED0">
        <w:rPr>
          <w:rFonts w:ascii="Times New Roman" w:hAnsi="Times New Roman" w:cs="Times New Roman"/>
          <w:sz w:val="24"/>
          <w:szCs w:val="24"/>
        </w:rPr>
        <w:t>From this, it can be seen that CSR is not merely a matter of goodwill,</w:t>
      </w:r>
      <w:r w:rsidR="00A65C44" w:rsidRPr="00174ED0">
        <w:rPr>
          <w:rFonts w:ascii="Times New Roman" w:hAnsi="Times New Roman" w:cs="Times New Roman"/>
          <w:sz w:val="24"/>
          <w:szCs w:val="24"/>
        </w:rPr>
        <w:t xml:space="preserve"> but an important element to maintain the trust relationship of the company and stakeholders. </w:t>
      </w:r>
      <w:r w:rsidR="00DD7C18" w:rsidRPr="00174ED0">
        <w:rPr>
          <w:rFonts w:ascii="Times New Roman" w:hAnsi="Times New Roman" w:cs="Times New Roman"/>
          <w:sz w:val="24"/>
          <w:szCs w:val="24"/>
        </w:rPr>
        <w:t xml:space="preserve">If we pay more attention to </w:t>
      </w:r>
      <w:r w:rsidR="00833F23" w:rsidRPr="00174ED0">
        <w:rPr>
          <w:rFonts w:ascii="Times New Roman" w:hAnsi="Times New Roman" w:cs="Times New Roman"/>
          <w:sz w:val="24"/>
          <w:szCs w:val="24"/>
        </w:rPr>
        <w:t xml:space="preserve">the </w:t>
      </w:r>
      <w:r w:rsidR="00DD7C18" w:rsidRPr="00174ED0">
        <w:rPr>
          <w:rFonts w:ascii="Times New Roman" w:hAnsi="Times New Roman" w:cs="Times New Roman"/>
          <w:sz w:val="24"/>
          <w:szCs w:val="24"/>
        </w:rPr>
        <w:t xml:space="preserve">ideological </w:t>
      </w:r>
      <w:r w:rsidR="00833F23" w:rsidRPr="00174ED0">
        <w:rPr>
          <w:rFonts w:ascii="Times New Roman" w:hAnsi="Times New Roman" w:cs="Times New Roman"/>
          <w:sz w:val="24"/>
          <w:szCs w:val="24"/>
        </w:rPr>
        <w:t xml:space="preserve">aspect, </w:t>
      </w:r>
      <w:r w:rsidR="0068665B" w:rsidRPr="00174ED0">
        <w:rPr>
          <w:rFonts w:ascii="Times New Roman" w:hAnsi="Times New Roman" w:cs="Times New Roman"/>
          <w:sz w:val="24"/>
          <w:szCs w:val="24"/>
        </w:rPr>
        <w:t xml:space="preserve">it is likely to have a strong connection with the Confucianism that I learned in class. </w:t>
      </w:r>
      <w:r w:rsidR="0011445A" w:rsidRPr="00174ED0">
        <w:rPr>
          <w:rFonts w:ascii="Times New Roman" w:hAnsi="Times New Roman" w:cs="Times New Roman"/>
          <w:sz w:val="24"/>
          <w:szCs w:val="24"/>
        </w:rPr>
        <w:t xml:space="preserve">According to </w:t>
      </w:r>
      <w:r w:rsidR="0011445A" w:rsidRPr="00174ED0">
        <w:rPr>
          <w:rFonts w:ascii="Times New Roman" w:hAnsi="Times New Roman" w:cs="Times New Roman"/>
          <w:sz w:val="24"/>
          <w:szCs w:val="24"/>
        </w:rPr>
        <w:lastRenderedPageBreak/>
        <w:t>Wang et al.</w:t>
      </w:r>
      <w:r w:rsidR="00A57C09" w:rsidRPr="00174ED0">
        <w:rPr>
          <w:rFonts w:ascii="Times New Roman" w:hAnsi="Times New Roman" w:cs="Times New Roman"/>
          <w:sz w:val="24"/>
          <w:szCs w:val="24"/>
        </w:rPr>
        <w:t xml:space="preserve"> (2018)</w:t>
      </w:r>
      <w:r w:rsidR="0011445A" w:rsidRPr="00174ED0">
        <w:rPr>
          <w:rFonts w:ascii="Times New Roman" w:hAnsi="Times New Roman" w:cs="Times New Roman"/>
          <w:sz w:val="24"/>
          <w:szCs w:val="24"/>
        </w:rPr>
        <w:t>, “</w:t>
      </w:r>
      <w:r w:rsidR="0011445A" w:rsidRPr="00174ED0">
        <w:rPr>
          <w:rFonts w:ascii="Times New Roman" w:hAnsi="Times New Roman" w:cs="Times New Roman"/>
          <w:sz w:val="24"/>
          <w:szCs w:val="24"/>
        </w:rPr>
        <w:t>仁</w:t>
      </w:r>
      <w:r w:rsidR="0011445A" w:rsidRPr="00174ED0">
        <w:rPr>
          <w:rFonts w:ascii="Times New Roman" w:hAnsi="Times New Roman" w:cs="Times New Roman"/>
          <w:sz w:val="24"/>
          <w:szCs w:val="24"/>
        </w:rPr>
        <w:t>”</w:t>
      </w:r>
      <w:r w:rsidR="005E1C66" w:rsidRPr="00174ED0">
        <w:rPr>
          <w:rFonts w:ascii="Times New Roman" w:hAnsi="Times New Roman" w:cs="Times New Roman"/>
          <w:sz w:val="24"/>
          <w:szCs w:val="24"/>
        </w:rPr>
        <w:t xml:space="preserve"> and “</w:t>
      </w:r>
      <w:r w:rsidR="005E1C66" w:rsidRPr="00174ED0">
        <w:rPr>
          <w:rFonts w:ascii="Times New Roman" w:hAnsi="Times New Roman" w:cs="Times New Roman"/>
          <w:sz w:val="24"/>
          <w:szCs w:val="24"/>
        </w:rPr>
        <w:t>義</w:t>
      </w:r>
      <w:r w:rsidR="005E1C66" w:rsidRPr="00174ED0">
        <w:rPr>
          <w:rFonts w:ascii="Times New Roman" w:hAnsi="Times New Roman" w:cs="Times New Roman"/>
          <w:sz w:val="24"/>
          <w:szCs w:val="24"/>
        </w:rPr>
        <w:t xml:space="preserve">” </w:t>
      </w:r>
      <w:r w:rsidR="00A9148D" w:rsidRPr="00174ED0">
        <w:rPr>
          <w:rFonts w:ascii="Times New Roman" w:hAnsi="Times New Roman" w:cs="Times New Roman"/>
          <w:sz w:val="24"/>
          <w:szCs w:val="24"/>
        </w:rPr>
        <w:t>are</w:t>
      </w:r>
      <w:r w:rsidR="005E1C66" w:rsidRPr="00174ED0">
        <w:rPr>
          <w:rFonts w:ascii="Times New Roman" w:hAnsi="Times New Roman" w:cs="Times New Roman"/>
          <w:sz w:val="24"/>
          <w:szCs w:val="24"/>
        </w:rPr>
        <w:t xml:space="preserve"> </w:t>
      </w:r>
      <w:r w:rsidR="00A27EB6" w:rsidRPr="00174ED0">
        <w:rPr>
          <w:rFonts w:ascii="Times New Roman" w:hAnsi="Times New Roman" w:cs="Times New Roman"/>
          <w:sz w:val="24"/>
          <w:szCs w:val="24"/>
        </w:rPr>
        <w:t>negatively correlated with the shareholder value model.</w:t>
      </w:r>
      <w:r w:rsidR="00A9148D" w:rsidRPr="00174ED0">
        <w:rPr>
          <w:rFonts w:ascii="Times New Roman" w:hAnsi="Times New Roman" w:cs="Times New Roman"/>
          <w:sz w:val="24"/>
          <w:szCs w:val="24"/>
        </w:rPr>
        <w:t xml:space="preserve"> “</w:t>
      </w:r>
      <w:r w:rsidR="00A9148D" w:rsidRPr="00174ED0">
        <w:rPr>
          <w:rFonts w:ascii="Times New Roman" w:hAnsi="Times New Roman" w:cs="Times New Roman"/>
          <w:sz w:val="24"/>
          <w:szCs w:val="24"/>
        </w:rPr>
        <w:t>仁</w:t>
      </w:r>
      <w:r w:rsidR="00A9148D" w:rsidRPr="00174ED0">
        <w:rPr>
          <w:rFonts w:ascii="Times New Roman" w:hAnsi="Times New Roman" w:cs="Times New Roman"/>
          <w:sz w:val="24"/>
          <w:szCs w:val="24"/>
        </w:rPr>
        <w:t xml:space="preserve">” means </w:t>
      </w:r>
      <w:r w:rsidR="00FC14FB" w:rsidRPr="00174ED0">
        <w:rPr>
          <w:rFonts w:ascii="Times New Roman" w:hAnsi="Times New Roman" w:cs="Times New Roman"/>
          <w:sz w:val="24"/>
          <w:szCs w:val="24"/>
        </w:rPr>
        <w:t>the consideration for others, and “</w:t>
      </w:r>
      <w:r w:rsidR="00FC14FB" w:rsidRPr="00174ED0">
        <w:rPr>
          <w:rFonts w:ascii="Times New Roman" w:hAnsi="Times New Roman" w:cs="Times New Roman"/>
          <w:sz w:val="24"/>
          <w:szCs w:val="24"/>
        </w:rPr>
        <w:t>義</w:t>
      </w:r>
      <w:r w:rsidR="00FC14FB" w:rsidRPr="00174ED0">
        <w:rPr>
          <w:rFonts w:ascii="Times New Roman" w:hAnsi="Times New Roman" w:cs="Times New Roman"/>
          <w:sz w:val="24"/>
          <w:szCs w:val="24"/>
        </w:rPr>
        <w:t xml:space="preserve">” means </w:t>
      </w:r>
      <w:r w:rsidR="00C8274D" w:rsidRPr="00174ED0">
        <w:rPr>
          <w:rFonts w:ascii="Times New Roman" w:hAnsi="Times New Roman" w:cs="Times New Roman"/>
          <w:sz w:val="24"/>
          <w:szCs w:val="24"/>
        </w:rPr>
        <w:t xml:space="preserve">righteousness and moderation. Both are central </w:t>
      </w:r>
      <w:r w:rsidR="0010569E" w:rsidRPr="00174ED0">
        <w:rPr>
          <w:rFonts w:ascii="Times New Roman" w:hAnsi="Times New Roman" w:cs="Times New Roman"/>
          <w:sz w:val="24"/>
          <w:szCs w:val="24"/>
        </w:rPr>
        <w:t>virtues</w:t>
      </w:r>
      <w:r w:rsidR="000326EC" w:rsidRPr="00174ED0">
        <w:rPr>
          <w:rFonts w:ascii="Times New Roman" w:hAnsi="Times New Roman" w:cs="Times New Roman"/>
          <w:sz w:val="24"/>
          <w:szCs w:val="24"/>
        </w:rPr>
        <w:t xml:space="preserve"> in </w:t>
      </w:r>
      <w:r w:rsidR="0010569E" w:rsidRPr="00174ED0">
        <w:rPr>
          <w:rFonts w:ascii="Times New Roman" w:hAnsi="Times New Roman" w:cs="Times New Roman"/>
          <w:sz w:val="24"/>
          <w:szCs w:val="24"/>
        </w:rPr>
        <w:t xml:space="preserve">Confucianism. In other words, </w:t>
      </w:r>
      <w:r w:rsidR="00746DC3" w:rsidRPr="00174ED0">
        <w:rPr>
          <w:rFonts w:ascii="Times New Roman" w:hAnsi="Times New Roman" w:cs="Times New Roman"/>
          <w:sz w:val="24"/>
          <w:szCs w:val="24"/>
        </w:rPr>
        <w:t>when the stronger the influence of Confucian ethics, the weaker the tendency to prioritize profit above all else.</w:t>
      </w:r>
      <w:r w:rsidR="00603578" w:rsidRPr="00174ED0">
        <w:rPr>
          <w:rFonts w:ascii="Times New Roman" w:hAnsi="Times New Roman" w:cs="Times New Roman"/>
          <w:sz w:val="24"/>
          <w:szCs w:val="24"/>
        </w:rPr>
        <w:t xml:space="preserve"> </w:t>
      </w:r>
      <w:r w:rsidR="00DD4F71" w:rsidRPr="00174ED0">
        <w:rPr>
          <w:rFonts w:ascii="Times New Roman" w:hAnsi="Times New Roman" w:cs="Times New Roman"/>
          <w:sz w:val="24"/>
          <w:szCs w:val="24"/>
        </w:rPr>
        <w:t>Furthermore</w:t>
      </w:r>
      <w:r w:rsidR="00603578" w:rsidRPr="00174ED0">
        <w:rPr>
          <w:rFonts w:ascii="Times New Roman" w:hAnsi="Times New Roman" w:cs="Times New Roman"/>
          <w:sz w:val="24"/>
          <w:szCs w:val="24"/>
        </w:rPr>
        <w:t>,</w:t>
      </w:r>
      <w:r w:rsidR="00DD4F71" w:rsidRPr="00174ED0">
        <w:rPr>
          <w:rFonts w:ascii="Times New Roman" w:hAnsi="Times New Roman" w:cs="Times New Roman"/>
          <w:sz w:val="24"/>
          <w:szCs w:val="24"/>
        </w:rPr>
        <w:t xml:space="preserve"> </w:t>
      </w:r>
      <w:r w:rsidR="00873660" w:rsidRPr="00174ED0">
        <w:rPr>
          <w:rFonts w:ascii="Times New Roman" w:hAnsi="Times New Roman" w:cs="Times New Roman"/>
          <w:sz w:val="24"/>
          <w:szCs w:val="24"/>
        </w:rPr>
        <w:t xml:space="preserve">when they analyzed the shareholder value model and Moral Foundations Theory (MFT), it also resulted </w:t>
      </w:r>
      <w:r w:rsidR="003264CD" w:rsidRPr="00174ED0">
        <w:rPr>
          <w:rFonts w:ascii="Times New Roman" w:hAnsi="Times New Roman" w:cs="Times New Roman"/>
          <w:sz w:val="24"/>
          <w:szCs w:val="24"/>
        </w:rPr>
        <w:t>negative correlation.</w:t>
      </w:r>
      <w:r w:rsidR="00E50367" w:rsidRPr="00174ED0">
        <w:rPr>
          <w:rFonts w:ascii="Times New Roman" w:hAnsi="Times New Roman" w:cs="Times New Roman"/>
          <w:sz w:val="24"/>
          <w:szCs w:val="24"/>
        </w:rPr>
        <w:t xml:space="preserve"> In addition, even Confucianism and MFT </w:t>
      </w:r>
      <w:r w:rsidR="00C94AFC" w:rsidRPr="00174ED0">
        <w:rPr>
          <w:rFonts w:ascii="Times New Roman" w:hAnsi="Times New Roman" w:cs="Times New Roman"/>
          <w:sz w:val="24"/>
          <w:szCs w:val="24"/>
        </w:rPr>
        <w:t xml:space="preserve">mutually influence each other. </w:t>
      </w:r>
      <w:r w:rsidR="00BF5BEF" w:rsidRPr="00174ED0">
        <w:rPr>
          <w:rFonts w:ascii="Times New Roman" w:hAnsi="Times New Roman" w:cs="Times New Roman"/>
          <w:sz w:val="24"/>
          <w:szCs w:val="24"/>
        </w:rPr>
        <w:t>Wang et al. said</w:t>
      </w:r>
      <w:r w:rsidR="00A86E9B" w:rsidRPr="00174ED0">
        <w:rPr>
          <w:rFonts w:ascii="Times New Roman" w:hAnsi="Times New Roman" w:cs="Times New Roman"/>
          <w:sz w:val="24"/>
          <w:szCs w:val="24"/>
        </w:rPr>
        <w:t xml:space="preserve"> that both </w:t>
      </w:r>
      <w:r w:rsidR="00EB273C" w:rsidRPr="00174ED0">
        <w:rPr>
          <w:rFonts w:ascii="Times New Roman" w:hAnsi="Times New Roman" w:cs="Times New Roman"/>
          <w:sz w:val="24"/>
          <w:szCs w:val="24"/>
        </w:rPr>
        <w:t xml:space="preserve">increase the CSR orientation. </w:t>
      </w:r>
      <w:r w:rsidR="007B10ED" w:rsidRPr="00174ED0">
        <w:rPr>
          <w:rFonts w:ascii="Times New Roman" w:hAnsi="Times New Roman" w:cs="Times New Roman"/>
          <w:sz w:val="24"/>
          <w:szCs w:val="24"/>
        </w:rPr>
        <w:t>From the above, it becomes clear that ideologies such as Confucianism and morality are</w:t>
      </w:r>
      <w:r w:rsidR="00CD042E" w:rsidRPr="00174ED0">
        <w:rPr>
          <w:rFonts w:ascii="Times New Roman" w:hAnsi="Times New Roman" w:cs="Times New Roman"/>
          <w:sz w:val="24"/>
          <w:szCs w:val="24"/>
        </w:rPr>
        <w:t>,</w:t>
      </w:r>
      <w:r w:rsidR="007B10ED" w:rsidRPr="00174ED0">
        <w:rPr>
          <w:rFonts w:ascii="Times New Roman" w:hAnsi="Times New Roman" w:cs="Times New Roman"/>
          <w:sz w:val="24"/>
          <w:szCs w:val="24"/>
        </w:rPr>
        <w:t xml:space="preserve"> in fact</w:t>
      </w:r>
      <w:r w:rsidR="00CD042E" w:rsidRPr="00174ED0">
        <w:rPr>
          <w:rFonts w:ascii="Times New Roman" w:hAnsi="Times New Roman" w:cs="Times New Roman"/>
          <w:sz w:val="24"/>
          <w:szCs w:val="24"/>
        </w:rPr>
        <w:t>,</w:t>
      </w:r>
      <w:r w:rsidR="007B10ED" w:rsidRPr="00174ED0">
        <w:rPr>
          <w:rFonts w:ascii="Times New Roman" w:hAnsi="Times New Roman" w:cs="Times New Roman"/>
          <w:sz w:val="24"/>
          <w:szCs w:val="24"/>
        </w:rPr>
        <w:t xml:space="preserve"> deeply intertwined with economics.</w:t>
      </w:r>
      <w:r w:rsidR="00CD042E" w:rsidRPr="00174ED0">
        <w:rPr>
          <w:rFonts w:ascii="Times New Roman" w:hAnsi="Times New Roman" w:cs="Times New Roman"/>
          <w:sz w:val="24"/>
          <w:szCs w:val="24"/>
        </w:rPr>
        <w:t xml:space="preserve"> It is important not to misunderstand that companies lacking concepts of benevolence or righteousness are not inherently inferior. Both the West and the East have developed their economies using their respective optimal means. What matters is that by reinforcing each other, we need to avoid repeating large-scale economic shutdowns like the global financial crisis.</w:t>
      </w:r>
    </w:p>
    <w:p w14:paraId="302AFE69" w14:textId="77777777" w:rsidR="0004384F" w:rsidRPr="00174ED0" w:rsidRDefault="0004384F" w:rsidP="00D014EE">
      <w:pPr>
        <w:rPr>
          <w:rFonts w:ascii="Times New Roman" w:hAnsi="Times New Roman" w:cs="Times New Roman"/>
          <w:sz w:val="24"/>
          <w:szCs w:val="24"/>
        </w:rPr>
      </w:pPr>
    </w:p>
    <w:p w14:paraId="78650208" w14:textId="20E3295A" w:rsidR="00C7310E" w:rsidRPr="00174ED0" w:rsidRDefault="00D014EE" w:rsidP="00D014EE">
      <w:pPr>
        <w:rPr>
          <w:rFonts w:ascii="Times New Roman" w:hAnsi="Times New Roman" w:cs="Times New Roman"/>
          <w:b/>
          <w:bCs/>
          <w:sz w:val="24"/>
          <w:szCs w:val="24"/>
        </w:rPr>
      </w:pPr>
      <w:r w:rsidRPr="00174ED0">
        <w:rPr>
          <w:rFonts w:ascii="Times New Roman" w:hAnsi="Times New Roman" w:cs="Times New Roman"/>
          <w:b/>
          <w:bCs/>
          <w:sz w:val="24"/>
          <w:szCs w:val="24"/>
        </w:rPr>
        <w:t xml:space="preserve">5. </w:t>
      </w:r>
      <w:r w:rsidR="00ED41B4" w:rsidRPr="00174ED0">
        <w:rPr>
          <w:rFonts w:ascii="Times New Roman" w:hAnsi="Times New Roman" w:cs="Times New Roman"/>
          <w:b/>
          <w:bCs/>
          <w:sz w:val="24"/>
          <w:szCs w:val="24"/>
        </w:rPr>
        <w:t>Lessons learnt from the crisi</w:t>
      </w:r>
      <w:r w:rsidR="009E54FD" w:rsidRPr="00174ED0">
        <w:rPr>
          <w:rFonts w:ascii="Times New Roman" w:hAnsi="Times New Roman" w:cs="Times New Roman"/>
          <w:b/>
          <w:bCs/>
          <w:sz w:val="24"/>
          <w:szCs w:val="24"/>
        </w:rPr>
        <w:t>s</w:t>
      </w:r>
    </w:p>
    <w:p w14:paraId="192452B2" w14:textId="397D58B2" w:rsidR="005413DC" w:rsidRPr="00174ED0" w:rsidRDefault="002C2B47" w:rsidP="00984367">
      <w:pPr>
        <w:ind w:firstLine="840"/>
        <w:rPr>
          <w:rFonts w:ascii="Times New Roman" w:hAnsi="Times New Roman" w:cs="Times New Roman"/>
          <w:sz w:val="24"/>
          <w:szCs w:val="24"/>
        </w:rPr>
      </w:pPr>
      <w:r w:rsidRPr="00174ED0">
        <w:rPr>
          <w:rFonts w:ascii="Times New Roman" w:hAnsi="Times New Roman" w:cs="Times New Roman"/>
          <w:sz w:val="24"/>
          <w:szCs w:val="24"/>
        </w:rPr>
        <w:t>Before discussing future directions, I would like to organize the causes of the global financial crisis into internationally shared lessons.</w:t>
      </w:r>
      <w:r w:rsidR="0000530C" w:rsidRPr="00174ED0">
        <w:rPr>
          <w:rFonts w:ascii="Times New Roman" w:hAnsi="Times New Roman" w:cs="Times New Roman"/>
          <w:sz w:val="24"/>
          <w:szCs w:val="24"/>
        </w:rPr>
        <w:t xml:space="preserve"> Internationally shared lessons mean</w:t>
      </w:r>
      <w:r w:rsidR="005E3C15" w:rsidRPr="00174ED0">
        <w:rPr>
          <w:rFonts w:ascii="Times New Roman" w:hAnsi="Times New Roman" w:cs="Times New Roman"/>
          <w:sz w:val="24"/>
          <w:szCs w:val="24"/>
        </w:rPr>
        <w:t xml:space="preserve"> what has been discussed and decided in the G20, BIS, and FSB in this paper. </w:t>
      </w:r>
      <w:r w:rsidR="0018504F" w:rsidRPr="00174ED0">
        <w:rPr>
          <w:rFonts w:ascii="Times New Roman" w:hAnsi="Times New Roman" w:cs="Times New Roman"/>
          <w:sz w:val="24"/>
          <w:szCs w:val="24"/>
        </w:rPr>
        <w:t xml:space="preserve">G20 is </w:t>
      </w:r>
      <w:r w:rsidR="00AD6813" w:rsidRPr="00174ED0">
        <w:rPr>
          <w:rFonts w:ascii="Times New Roman" w:hAnsi="Times New Roman" w:cs="Times New Roman"/>
          <w:sz w:val="24"/>
          <w:szCs w:val="24"/>
        </w:rPr>
        <w:t>an international economic cooperation forum</w:t>
      </w:r>
      <w:r w:rsidR="00187FA2" w:rsidRPr="00174ED0">
        <w:rPr>
          <w:rFonts w:ascii="Times New Roman" w:hAnsi="Times New Roman" w:cs="Times New Roman"/>
          <w:sz w:val="24"/>
          <w:szCs w:val="24"/>
        </w:rPr>
        <w:t xml:space="preserve">. </w:t>
      </w:r>
      <w:r w:rsidR="00E7796E" w:rsidRPr="00174ED0">
        <w:rPr>
          <w:rFonts w:ascii="Times New Roman" w:hAnsi="Times New Roman" w:cs="Times New Roman"/>
          <w:sz w:val="24"/>
          <w:szCs w:val="24"/>
        </w:rPr>
        <w:t>T</w:t>
      </w:r>
      <w:r w:rsidR="00312418" w:rsidRPr="00174ED0">
        <w:rPr>
          <w:rFonts w:ascii="Times New Roman" w:hAnsi="Times New Roman" w:cs="Times New Roman"/>
          <w:sz w:val="24"/>
          <w:szCs w:val="24"/>
        </w:rPr>
        <w:t xml:space="preserve">he </w:t>
      </w:r>
      <w:r w:rsidR="0048265D" w:rsidRPr="00174ED0">
        <w:rPr>
          <w:rFonts w:ascii="Times New Roman" w:hAnsi="Times New Roman" w:cs="Times New Roman"/>
          <w:sz w:val="24"/>
          <w:szCs w:val="24"/>
        </w:rPr>
        <w:t>representatives</w:t>
      </w:r>
      <w:r w:rsidR="00312418" w:rsidRPr="00174ED0">
        <w:rPr>
          <w:rFonts w:ascii="Times New Roman" w:hAnsi="Times New Roman" w:cs="Times New Roman"/>
          <w:sz w:val="24"/>
          <w:szCs w:val="24"/>
        </w:rPr>
        <w:t xml:space="preserve"> of each </w:t>
      </w:r>
      <w:r w:rsidR="0048265D" w:rsidRPr="00174ED0">
        <w:rPr>
          <w:rFonts w:ascii="Times New Roman" w:hAnsi="Times New Roman" w:cs="Times New Roman"/>
          <w:sz w:val="24"/>
          <w:szCs w:val="24"/>
        </w:rPr>
        <w:t>country</w:t>
      </w:r>
      <w:r w:rsidR="00312418" w:rsidRPr="00174ED0">
        <w:rPr>
          <w:rFonts w:ascii="Times New Roman" w:hAnsi="Times New Roman" w:cs="Times New Roman"/>
          <w:sz w:val="24"/>
          <w:szCs w:val="24"/>
        </w:rPr>
        <w:t xml:space="preserve"> meet and discuss </w:t>
      </w:r>
      <w:r w:rsidR="0048265D" w:rsidRPr="00174ED0">
        <w:rPr>
          <w:rFonts w:ascii="Times New Roman" w:hAnsi="Times New Roman" w:cs="Times New Roman"/>
          <w:sz w:val="24"/>
          <w:szCs w:val="24"/>
        </w:rPr>
        <w:t>regularly</w:t>
      </w:r>
      <w:r w:rsidR="00312418" w:rsidRPr="00174ED0">
        <w:rPr>
          <w:rFonts w:ascii="Times New Roman" w:hAnsi="Times New Roman" w:cs="Times New Roman"/>
          <w:sz w:val="24"/>
          <w:szCs w:val="24"/>
        </w:rPr>
        <w:t xml:space="preserve"> about </w:t>
      </w:r>
      <w:r w:rsidR="0048265D" w:rsidRPr="00174ED0">
        <w:rPr>
          <w:rFonts w:ascii="Times New Roman" w:hAnsi="Times New Roman" w:cs="Times New Roman"/>
          <w:sz w:val="24"/>
          <w:szCs w:val="24"/>
        </w:rPr>
        <w:t>economic issues (</w:t>
      </w:r>
      <w:r w:rsidR="00967B71" w:rsidRPr="00174ED0">
        <w:rPr>
          <w:rFonts w:ascii="Times New Roman" w:hAnsi="Times New Roman" w:cs="Times New Roman"/>
          <w:sz w:val="24"/>
          <w:szCs w:val="24"/>
        </w:rPr>
        <w:t>World Economic Forum</w:t>
      </w:r>
      <w:r w:rsidR="00104C4D" w:rsidRPr="00174ED0">
        <w:rPr>
          <w:rFonts w:ascii="Times New Roman" w:hAnsi="Times New Roman" w:cs="Times New Roman"/>
          <w:sz w:val="24"/>
          <w:szCs w:val="24"/>
        </w:rPr>
        <w:t>, 2025</w:t>
      </w:r>
      <w:r w:rsidR="0048265D" w:rsidRPr="00174ED0">
        <w:rPr>
          <w:rFonts w:ascii="Times New Roman" w:hAnsi="Times New Roman" w:cs="Times New Roman"/>
          <w:sz w:val="24"/>
          <w:szCs w:val="24"/>
        </w:rPr>
        <w:t>)</w:t>
      </w:r>
      <w:r w:rsidR="001552AF" w:rsidRPr="00174ED0">
        <w:rPr>
          <w:rFonts w:ascii="Times New Roman" w:hAnsi="Times New Roman" w:cs="Times New Roman"/>
          <w:sz w:val="24"/>
          <w:szCs w:val="24"/>
        </w:rPr>
        <w:t>.</w:t>
      </w:r>
      <w:r w:rsidR="00967B71" w:rsidRPr="00174ED0">
        <w:rPr>
          <w:rFonts w:ascii="Times New Roman" w:hAnsi="Times New Roman" w:cs="Times New Roman"/>
          <w:sz w:val="24"/>
          <w:szCs w:val="24"/>
        </w:rPr>
        <w:t xml:space="preserve"> Next, BIS </w:t>
      </w:r>
      <w:r w:rsidR="005F27D5" w:rsidRPr="00174ED0">
        <w:rPr>
          <w:rFonts w:ascii="Times New Roman" w:hAnsi="Times New Roman" w:cs="Times New Roman"/>
          <w:sz w:val="24"/>
          <w:szCs w:val="24"/>
        </w:rPr>
        <w:t>stands for the</w:t>
      </w:r>
      <w:r w:rsidR="00CD6472" w:rsidRPr="00174ED0">
        <w:rPr>
          <w:rFonts w:ascii="Times New Roman" w:hAnsi="Times New Roman" w:cs="Times New Roman"/>
          <w:sz w:val="24"/>
          <w:szCs w:val="24"/>
        </w:rPr>
        <w:t xml:space="preserve"> Bank for </w:t>
      </w:r>
      <w:r w:rsidR="005F27D5" w:rsidRPr="00174ED0">
        <w:rPr>
          <w:rFonts w:ascii="Times New Roman" w:hAnsi="Times New Roman" w:cs="Times New Roman"/>
          <w:sz w:val="24"/>
          <w:szCs w:val="24"/>
        </w:rPr>
        <w:t>International</w:t>
      </w:r>
      <w:r w:rsidR="00CD6472" w:rsidRPr="00174ED0">
        <w:rPr>
          <w:rFonts w:ascii="Times New Roman" w:hAnsi="Times New Roman" w:cs="Times New Roman"/>
          <w:sz w:val="24"/>
          <w:szCs w:val="24"/>
        </w:rPr>
        <w:t xml:space="preserve"> Settlements</w:t>
      </w:r>
      <w:r w:rsidR="005F27D5" w:rsidRPr="00174ED0">
        <w:rPr>
          <w:rFonts w:ascii="Times New Roman" w:hAnsi="Times New Roman" w:cs="Times New Roman"/>
          <w:sz w:val="24"/>
          <w:szCs w:val="24"/>
        </w:rPr>
        <w:t xml:space="preserve">. It </w:t>
      </w:r>
      <w:r w:rsidR="00967B71" w:rsidRPr="00174ED0">
        <w:rPr>
          <w:rFonts w:ascii="Times New Roman" w:hAnsi="Times New Roman" w:cs="Times New Roman"/>
          <w:sz w:val="24"/>
          <w:szCs w:val="24"/>
        </w:rPr>
        <w:t xml:space="preserve">is </w:t>
      </w:r>
      <w:r w:rsidR="00E54DBB" w:rsidRPr="00174ED0">
        <w:rPr>
          <w:rFonts w:ascii="Times New Roman" w:hAnsi="Times New Roman" w:cs="Times New Roman"/>
          <w:sz w:val="24"/>
          <w:szCs w:val="24"/>
        </w:rPr>
        <w:t>a bank for central banks. It promotes cooperation among central banks and serves as a forum for the development of international rules</w:t>
      </w:r>
      <w:r w:rsidR="001552AF" w:rsidRPr="00174ED0">
        <w:rPr>
          <w:rFonts w:ascii="Times New Roman" w:hAnsi="Times New Roman" w:cs="Times New Roman"/>
          <w:sz w:val="24"/>
          <w:szCs w:val="24"/>
        </w:rPr>
        <w:t xml:space="preserve"> </w:t>
      </w:r>
      <w:r w:rsidR="00E73389" w:rsidRPr="00174ED0">
        <w:rPr>
          <w:rFonts w:ascii="Times New Roman" w:hAnsi="Times New Roman" w:cs="Times New Roman"/>
          <w:sz w:val="24"/>
          <w:szCs w:val="24"/>
        </w:rPr>
        <w:t>(BIS</w:t>
      </w:r>
      <w:r w:rsidR="001552AF" w:rsidRPr="00174ED0">
        <w:rPr>
          <w:rFonts w:ascii="Times New Roman" w:hAnsi="Times New Roman" w:cs="Times New Roman"/>
          <w:sz w:val="24"/>
          <w:szCs w:val="24"/>
        </w:rPr>
        <w:t>, n.d.</w:t>
      </w:r>
      <w:r w:rsidR="00E73389" w:rsidRPr="00174ED0">
        <w:rPr>
          <w:rFonts w:ascii="Times New Roman" w:hAnsi="Times New Roman" w:cs="Times New Roman"/>
          <w:sz w:val="24"/>
          <w:szCs w:val="24"/>
        </w:rPr>
        <w:t>)</w:t>
      </w:r>
      <w:r w:rsidR="001552AF" w:rsidRPr="00174ED0">
        <w:rPr>
          <w:rFonts w:ascii="Times New Roman" w:hAnsi="Times New Roman" w:cs="Times New Roman"/>
          <w:sz w:val="24"/>
          <w:szCs w:val="24"/>
        </w:rPr>
        <w:t>.</w:t>
      </w:r>
      <w:r w:rsidR="00E73389" w:rsidRPr="00174ED0">
        <w:rPr>
          <w:rFonts w:ascii="Times New Roman" w:hAnsi="Times New Roman" w:cs="Times New Roman"/>
          <w:sz w:val="24"/>
          <w:szCs w:val="24"/>
        </w:rPr>
        <w:t xml:space="preserve"> Finally, FSB is</w:t>
      </w:r>
      <w:r w:rsidR="0042042E" w:rsidRPr="00174ED0">
        <w:rPr>
          <w:rFonts w:ascii="Times New Roman" w:hAnsi="Times New Roman" w:cs="Times New Roman"/>
          <w:sz w:val="24"/>
          <w:szCs w:val="24"/>
        </w:rPr>
        <w:t xml:space="preserve"> </w:t>
      </w:r>
      <w:r w:rsidR="00281703" w:rsidRPr="00174ED0">
        <w:rPr>
          <w:rFonts w:ascii="Times New Roman" w:hAnsi="Times New Roman" w:cs="Times New Roman"/>
          <w:sz w:val="24"/>
          <w:szCs w:val="24"/>
        </w:rPr>
        <w:t xml:space="preserve">the </w:t>
      </w:r>
      <w:r w:rsidR="0042042E" w:rsidRPr="00174ED0">
        <w:rPr>
          <w:rFonts w:ascii="Times New Roman" w:hAnsi="Times New Roman" w:cs="Times New Roman"/>
          <w:sz w:val="24"/>
          <w:szCs w:val="24"/>
        </w:rPr>
        <w:t xml:space="preserve">Financial Stability Board. </w:t>
      </w:r>
      <w:r w:rsidR="00281703" w:rsidRPr="00174ED0">
        <w:rPr>
          <w:rFonts w:ascii="Times New Roman" w:hAnsi="Times New Roman" w:cs="Times New Roman"/>
          <w:sz w:val="24"/>
          <w:szCs w:val="24"/>
        </w:rPr>
        <w:t>An international organization safeguarding the stability of the global financial system. Historically, it was established in 2009 under the leadership of the G20 in response to the impact of the global financial crisis</w:t>
      </w:r>
      <w:r w:rsidR="00984367" w:rsidRPr="00174ED0">
        <w:rPr>
          <w:rFonts w:ascii="Times New Roman" w:hAnsi="Times New Roman" w:cs="Times New Roman"/>
          <w:sz w:val="24"/>
          <w:szCs w:val="24"/>
        </w:rPr>
        <w:t xml:space="preserve"> </w:t>
      </w:r>
      <w:r w:rsidR="00E71ED2" w:rsidRPr="00174ED0">
        <w:rPr>
          <w:rFonts w:ascii="Times New Roman" w:hAnsi="Times New Roman" w:cs="Times New Roman"/>
          <w:sz w:val="24"/>
          <w:szCs w:val="24"/>
        </w:rPr>
        <w:t xml:space="preserve">(FSB, </w:t>
      </w:r>
      <w:r w:rsidR="00984367" w:rsidRPr="00174ED0">
        <w:rPr>
          <w:rFonts w:ascii="Times New Roman" w:hAnsi="Times New Roman" w:cs="Times New Roman"/>
          <w:sz w:val="24"/>
          <w:szCs w:val="24"/>
        </w:rPr>
        <w:t xml:space="preserve">2025). </w:t>
      </w:r>
      <w:r w:rsidR="002A4C66" w:rsidRPr="00174ED0">
        <w:rPr>
          <w:rFonts w:ascii="Times New Roman" w:hAnsi="Times New Roman" w:cs="Times New Roman"/>
          <w:sz w:val="24"/>
          <w:szCs w:val="24"/>
        </w:rPr>
        <w:t xml:space="preserve">There are mainly four different lessons I would like to point out. First, </w:t>
      </w:r>
      <w:r w:rsidR="0036052D" w:rsidRPr="00174ED0">
        <w:rPr>
          <w:rFonts w:ascii="Times New Roman" w:hAnsi="Times New Roman" w:cs="Times New Roman"/>
          <w:sz w:val="24"/>
          <w:szCs w:val="24"/>
        </w:rPr>
        <w:t xml:space="preserve">it is important to </w:t>
      </w:r>
      <w:r w:rsidR="00C311DA" w:rsidRPr="00174ED0">
        <w:rPr>
          <w:rFonts w:ascii="Times New Roman" w:hAnsi="Times New Roman" w:cs="Times New Roman"/>
          <w:sz w:val="24"/>
          <w:szCs w:val="24"/>
        </w:rPr>
        <w:t xml:space="preserve">structure incentives. As I showed above, </w:t>
      </w:r>
      <w:r w:rsidR="00416A3F" w:rsidRPr="00174ED0">
        <w:rPr>
          <w:rFonts w:ascii="Times New Roman" w:hAnsi="Times New Roman" w:cs="Times New Roman"/>
          <w:sz w:val="24"/>
          <w:szCs w:val="24"/>
        </w:rPr>
        <w:t>s</w:t>
      </w:r>
      <w:r w:rsidR="00416A3F" w:rsidRPr="00174ED0">
        <w:rPr>
          <w:rFonts w:ascii="Times New Roman" w:hAnsi="Times New Roman" w:cs="Times New Roman"/>
          <w:sz w:val="24"/>
          <w:szCs w:val="24"/>
        </w:rPr>
        <w:t>hort-term thinking and excessive risk-taking are extremely dangerous.</w:t>
      </w:r>
      <w:r w:rsidR="004825A7" w:rsidRPr="00174ED0">
        <w:rPr>
          <w:rFonts w:ascii="Times New Roman" w:hAnsi="Times New Roman" w:cs="Times New Roman"/>
          <w:sz w:val="24"/>
          <w:szCs w:val="24"/>
        </w:rPr>
        <w:t xml:space="preserve"> </w:t>
      </w:r>
      <w:r w:rsidR="00BB1B09" w:rsidRPr="00174ED0">
        <w:rPr>
          <w:rFonts w:ascii="Times New Roman" w:hAnsi="Times New Roman" w:cs="Times New Roman"/>
          <w:sz w:val="24"/>
          <w:szCs w:val="24"/>
        </w:rPr>
        <w:t xml:space="preserve">Basel III was formulated by </w:t>
      </w:r>
      <w:r w:rsidR="00E52D51" w:rsidRPr="00174ED0">
        <w:rPr>
          <w:rFonts w:ascii="Times New Roman" w:hAnsi="Times New Roman" w:cs="Times New Roman"/>
          <w:sz w:val="24"/>
          <w:szCs w:val="24"/>
        </w:rPr>
        <w:t xml:space="preserve">the </w:t>
      </w:r>
      <w:r w:rsidR="00BB1B09" w:rsidRPr="00174ED0">
        <w:rPr>
          <w:rFonts w:ascii="Times New Roman" w:hAnsi="Times New Roman" w:cs="Times New Roman"/>
          <w:sz w:val="24"/>
          <w:szCs w:val="24"/>
        </w:rPr>
        <w:t>BIS committees.</w:t>
      </w:r>
      <w:r w:rsidR="00E853AD" w:rsidRPr="00174ED0">
        <w:rPr>
          <w:rFonts w:ascii="Times New Roman" w:hAnsi="Times New Roman" w:cs="Times New Roman"/>
          <w:sz w:val="24"/>
          <w:szCs w:val="24"/>
        </w:rPr>
        <w:t xml:space="preserve"> </w:t>
      </w:r>
      <w:r w:rsidR="00E853AD" w:rsidRPr="00174ED0">
        <w:rPr>
          <w:rFonts w:ascii="Times New Roman" w:hAnsi="Times New Roman" w:cs="Times New Roman"/>
          <w:sz w:val="24"/>
          <w:szCs w:val="24"/>
        </w:rPr>
        <w:t>This framework aims to strengthen capital controls and mandate liquidity holdings. It seeks to reduce the likelihood of banks adopting high-risk strategies driven by short-termism and to curb their risk-taking behavior</w:t>
      </w:r>
      <w:r w:rsidR="004F5DB2" w:rsidRPr="00174ED0">
        <w:rPr>
          <w:rFonts w:ascii="Times New Roman" w:hAnsi="Times New Roman" w:cs="Times New Roman"/>
          <w:sz w:val="24"/>
          <w:szCs w:val="24"/>
        </w:rPr>
        <w:t xml:space="preserve"> (BIS</w:t>
      </w:r>
      <w:r w:rsidR="009C50FE" w:rsidRPr="00174ED0">
        <w:rPr>
          <w:rFonts w:ascii="Times New Roman" w:hAnsi="Times New Roman" w:cs="Times New Roman"/>
          <w:sz w:val="24"/>
          <w:szCs w:val="24"/>
        </w:rPr>
        <w:t>, n.d.</w:t>
      </w:r>
      <w:r w:rsidR="004F5DB2" w:rsidRPr="00174ED0">
        <w:rPr>
          <w:rFonts w:ascii="Times New Roman" w:hAnsi="Times New Roman" w:cs="Times New Roman"/>
          <w:sz w:val="24"/>
          <w:szCs w:val="24"/>
        </w:rPr>
        <w:t>)</w:t>
      </w:r>
      <w:r w:rsidR="009C50FE" w:rsidRPr="00174ED0">
        <w:rPr>
          <w:rFonts w:ascii="Times New Roman" w:hAnsi="Times New Roman" w:cs="Times New Roman"/>
          <w:sz w:val="24"/>
          <w:szCs w:val="24"/>
        </w:rPr>
        <w:t>. The</w:t>
      </w:r>
      <w:r w:rsidR="00AF5914" w:rsidRPr="00174ED0">
        <w:rPr>
          <w:rFonts w:ascii="Times New Roman" w:hAnsi="Times New Roman" w:cs="Times New Roman"/>
          <w:sz w:val="24"/>
          <w:szCs w:val="24"/>
        </w:rPr>
        <w:t xml:space="preserve"> next</w:t>
      </w:r>
      <w:r w:rsidR="004F5DB2" w:rsidRPr="00174ED0">
        <w:rPr>
          <w:rFonts w:ascii="Times New Roman" w:hAnsi="Times New Roman" w:cs="Times New Roman"/>
          <w:sz w:val="24"/>
          <w:szCs w:val="24"/>
        </w:rPr>
        <w:t xml:space="preserve"> lesson is the transparency of </w:t>
      </w:r>
      <w:r w:rsidR="00AF5914" w:rsidRPr="00174ED0">
        <w:rPr>
          <w:rFonts w:ascii="Times New Roman" w:hAnsi="Times New Roman" w:cs="Times New Roman"/>
          <w:sz w:val="24"/>
          <w:szCs w:val="24"/>
        </w:rPr>
        <w:t>information.</w:t>
      </w:r>
      <w:r w:rsidR="008A3E0F" w:rsidRPr="00174ED0">
        <w:rPr>
          <w:rFonts w:ascii="Times New Roman" w:hAnsi="Times New Roman" w:cs="Times New Roman"/>
          <w:sz w:val="24"/>
          <w:szCs w:val="24"/>
        </w:rPr>
        <w:t xml:space="preserve"> </w:t>
      </w:r>
      <w:r w:rsidR="00BA0DE6" w:rsidRPr="00174ED0">
        <w:rPr>
          <w:rFonts w:ascii="Times New Roman" w:hAnsi="Times New Roman" w:cs="Times New Roman"/>
          <w:sz w:val="24"/>
          <w:szCs w:val="24"/>
        </w:rPr>
        <w:t xml:space="preserve">It is crucial how quickly we can get accurate information. </w:t>
      </w:r>
      <w:r w:rsidR="00FB126D" w:rsidRPr="00174ED0">
        <w:rPr>
          <w:rFonts w:ascii="Times New Roman" w:hAnsi="Times New Roman" w:cs="Times New Roman"/>
          <w:sz w:val="24"/>
          <w:szCs w:val="24"/>
        </w:rPr>
        <w:t xml:space="preserve">In fact, it has been shown that the lack of financial information before the financial crisis led </w:t>
      </w:r>
      <w:r w:rsidR="00FB126D" w:rsidRPr="00174ED0">
        <w:rPr>
          <w:rFonts w:ascii="Times New Roman" w:hAnsi="Times New Roman" w:cs="Times New Roman"/>
          <w:sz w:val="24"/>
          <w:szCs w:val="24"/>
        </w:rPr>
        <w:t xml:space="preserve">policy responses to be </w:t>
      </w:r>
      <w:r w:rsidR="00FB126D" w:rsidRPr="00174ED0">
        <w:rPr>
          <w:rFonts w:ascii="Times New Roman" w:hAnsi="Times New Roman" w:cs="Times New Roman"/>
          <w:sz w:val="24"/>
          <w:szCs w:val="24"/>
        </w:rPr>
        <w:t>delayed.</w:t>
      </w:r>
      <w:r w:rsidR="00FB126D" w:rsidRPr="00174ED0">
        <w:rPr>
          <w:rFonts w:ascii="Times New Roman" w:hAnsi="Times New Roman" w:cs="Times New Roman"/>
          <w:sz w:val="24"/>
          <w:szCs w:val="24"/>
        </w:rPr>
        <w:t xml:space="preserve"> </w:t>
      </w:r>
      <w:r w:rsidR="008A3E0F" w:rsidRPr="00174ED0">
        <w:rPr>
          <w:rFonts w:ascii="Times New Roman" w:hAnsi="Times New Roman" w:cs="Times New Roman"/>
          <w:sz w:val="24"/>
          <w:szCs w:val="24"/>
        </w:rPr>
        <w:t>As the FSB’s report shows</w:t>
      </w:r>
      <w:r w:rsidR="00237E1F" w:rsidRPr="00174ED0">
        <w:rPr>
          <w:rFonts w:ascii="Times New Roman" w:hAnsi="Times New Roman" w:cs="Times New Roman"/>
          <w:sz w:val="24"/>
          <w:szCs w:val="24"/>
        </w:rPr>
        <w:t>,</w:t>
      </w:r>
      <w:r w:rsidR="008A3E0F" w:rsidRPr="00174ED0">
        <w:rPr>
          <w:rFonts w:ascii="Times New Roman" w:hAnsi="Times New Roman" w:cs="Times New Roman"/>
          <w:sz w:val="24"/>
          <w:szCs w:val="24"/>
        </w:rPr>
        <w:t xml:space="preserve"> </w:t>
      </w:r>
      <w:r w:rsidR="008A3E0F" w:rsidRPr="00174ED0">
        <w:rPr>
          <w:rFonts w:ascii="Times New Roman" w:hAnsi="Times New Roman" w:cs="Times New Roman"/>
          <w:sz w:val="24"/>
          <w:szCs w:val="24"/>
        </w:rPr>
        <w:lastRenderedPageBreak/>
        <w:t>‟The need for timely data compilations and releases is another important lesson of the crisis</w:t>
      </w:r>
      <w:r w:rsidR="00F24EB5" w:rsidRPr="00174ED0">
        <w:rPr>
          <w:rFonts w:ascii="Times New Roman" w:hAnsi="Times New Roman" w:cs="Times New Roman"/>
          <w:sz w:val="24"/>
          <w:szCs w:val="24"/>
        </w:rPr>
        <w:t>.</w:t>
      </w:r>
      <w:r w:rsidR="008A3E0F" w:rsidRPr="00174ED0">
        <w:rPr>
          <w:rFonts w:ascii="Times New Roman" w:hAnsi="Times New Roman" w:cs="Times New Roman"/>
          <w:sz w:val="24"/>
          <w:szCs w:val="24"/>
        </w:rPr>
        <w:t>”</w:t>
      </w:r>
      <w:r w:rsidR="00B03536" w:rsidRPr="00174ED0">
        <w:rPr>
          <w:rFonts w:ascii="Times New Roman" w:hAnsi="Times New Roman" w:cs="Times New Roman"/>
          <w:sz w:val="24"/>
          <w:szCs w:val="24"/>
        </w:rPr>
        <w:t xml:space="preserve"> (FSB, 2009, p.10).</w:t>
      </w:r>
      <w:r w:rsidR="00FB126D" w:rsidRPr="00174ED0">
        <w:rPr>
          <w:rFonts w:ascii="Times New Roman" w:hAnsi="Times New Roman" w:cs="Times New Roman"/>
          <w:sz w:val="24"/>
          <w:szCs w:val="24"/>
        </w:rPr>
        <w:t xml:space="preserve"> Furthermore, </w:t>
      </w:r>
      <w:r w:rsidR="000D4B7D" w:rsidRPr="00174ED0">
        <w:rPr>
          <w:rFonts w:ascii="Times New Roman" w:hAnsi="Times New Roman" w:cs="Times New Roman"/>
          <w:sz w:val="24"/>
          <w:szCs w:val="24"/>
        </w:rPr>
        <w:t xml:space="preserve">systemic risk is particularly emphasized in the lessons. </w:t>
      </w:r>
      <w:r w:rsidR="00A92AC8" w:rsidRPr="00174ED0">
        <w:rPr>
          <w:rFonts w:ascii="Times New Roman" w:hAnsi="Times New Roman" w:cs="Times New Roman"/>
          <w:sz w:val="24"/>
          <w:szCs w:val="24"/>
        </w:rPr>
        <w:t xml:space="preserve">Systemic risk is </w:t>
      </w:r>
      <w:r w:rsidR="00FF43BE" w:rsidRPr="00174ED0">
        <w:rPr>
          <w:rFonts w:ascii="Times New Roman" w:hAnsi="Times New Roman" w:cs="Times New Roman"/>
          <w:sz w:val="24"/>
          <w:szCs w:val="24"/>
        </w:rPr>
        <w:t>t</w:t>
      </w:r>
      <w:r w:rsidR="00FF43BE" w:rsidRPr="00174ED0">
        <w:rPr>
          <w:rFonts w:ascii="Times New Roman" w:hAnsi="Times New Roman" w:cs="Times New Roman"/>
          <w:sz w:val="24"/>
          <w:szCs w:val="24"/>
        </w:rPr>
        <w:t>he risk that problems at a single financial institution or market could ultimately lead to the collapse of the entire financial system</w:t>
      </w:r>
      <w:r w:rsidR="00FF43BE" w:rsidRPr="00174ED0">
        <w:rPr>
          <w:rFonts w:ascii="Times New Roman" w:hAnsi="Times New Roman" w:cs="Times New Roman"/>
          <w:sz w:val="24"/>
          <w:szCs w:val="24"/>
        </w:rPr>
        <w:t xml:space="preserve"> (Investopedia</w:t>
      </w:r>
      <w:r w:rsidR="009C50FE" w:rsidRPr="00174ED0">
        <w:rPr>
          <w:rFonts w:ascii="Times New Roman" w:hAnsi="Times New Roman" w:cs="Times New Roman"/>
          <w:sz w:val="24"/>
          <w:szCs w:val="24"/>
        </w:rPr>
        <w:t>, 2025</w:t>
      </w:r>
      <w:r w:rsidR="00FF43BE" w:rsidRPr="00174ED0">
        <w:rPr>
          <w:rFonts w:ascii="Times New Roman" w:hAnsi="Times New Roman" w:cs="Times New Roman"/>
          <w:sz w:val="24"/>
          <w:szCs w:val="24"/>
        </w:rPr>
        <w:t>)</w:t>
      </w:r>
      <w:r w:rsidR="009C50FE" w:rsidRPr="00174ED0">
        <w:rPr>
          <w:rFonts w:ascii="Times New Roman" w:hAnsi="Times New Roman" w:cs="Times New Roman"/>
          <w:sz w:val="24"/>
          <w:szCs w:val="24"/>
        </w:rPr>
        <w:t>.</w:t>
      </w:r>
      <w:r w:rsidR="00FF43BE" w:rsidRPr="00174ED0">
        <w:rPr>
          <w:rFonts w:ascii="Times New Roman" w:hAnsi="Times New Roman" w:cs="Times New Roman"/>
          <w:sz w:val="24"/>
          <w:szCs w:val="24"/>
        </w:rPr>
        <w:t xml:space="preserve"> </w:t>
      </w:r>
      <w:r w:rsidR="00B02D67" w:rsidRPr="00174ED0">
        <w:rPr>
          <w:rFonts w:ascii="Times New Roman" w:hAnsi="Times New Roman" w:cs="Times New Roman"/>
          <w:sz w:val="24"/>
          <w:szCs w:val="24"/>
        </w:rPr>
        <w:t>The G20, centered on the FSB</w:t>
      </w:r>
      <w:r w:rsidR="007F4B94" w:rsidRPr="00174ED0">
        <w:rPr>
          <w:rFonts w:ascii="Times New Roman" w:hAnsi="Times New Roman" w:cs="Times New Roman"/>
          <w:sz w:val="24"/>
          <w:szCs w:val="24"/>
        </w:rPr>
        <w:t xml:space="preserve"> (2013)</w:t>
      </w:r>
      <w:r w:rsidR="00B02D67" w:rsidRPr="00174ED0">
        <w:rPr>
          <w:rFonts w:ascii="Times New Roman" w:hAnsi="Times New Roman" w:cs="Times New Roman"/>
          <w:sz w:val="24"/>
          <w:szCs w:val="24"/>
        </w:rPr>
        <w:t xml:space="preserve">, is building a framework for dealing with critical financial institutions that could impact the entire financial system if they fail, based on the concept of “Too Big to Fail.” To prevent a repeat of the Lehman </w:t>
      </w:r>
      <w:r w:rsidR="00F10648" w:rsidRPr="00174ED0">
        <w:rPr>
          <w:rFonts w:ascii="Times New Roman" w:hAnsi="Times New Roman" w:cs="Times New Roman"/>
          <w:sz w:val="24"/>
          <w:szCs w:val="24"/>
        </w:rPr>
        <w:t>Brothers</w:t>
      </w:r>
      <w:r w:rsidR="00B02D67" w:rsidRPr="00174ED0">
        <w:rPr>
          <w:rFonts w:ascii="Times New Roman" w:hAnsi="Times New Roman" w:cs="Times New Roman"/>
          <w:sz w:val="24"/>
          <w:szCs w:val="24"/>
        </w:rPr>
        <w:t xml:space="preserve"> collapse, it incorporates mechanisms for monitoring financial institutions to prevent failure and for rescue during crises.</w:t>
      </w:r>
      <w:r w:rsidR="00F10648" w:rsidRPr="00174ED0">
        <w:rPr>
          <w:rFonts w:ascii="Times New Roman" w:hAnsi="Times New Roman" w:cs="Times New Roman"/>
          <w:sz w:val="24"/>
          <w:szCs w:val="24"/>
        </w:rPr>
        <w:t xml:space="preserve"> </w:t>
      </w:r>
      <w:r w:rsidR="008408A2" w:rsidRPr="00174ED0">
        <w:rPr>
          <w:rFonts w:ascii="Times New Roman" w:hAnsi="Times New Roman" w:cs="Times New Roman"/>
          <w:sz w:val="24"/>
          <w:szCs w:val="24"/>
        </w:rPr>
        <w:t xml:space="preserve">The last lesson is the relationship between the regulation and the market. </w:t>
      </w:r>
      <w:r w:rsidR="007633AC" w:rsidRPr="00174ED0">
        <w:rPr>
          <w:rFonts w:ascii="Times New Roman" w:hAnsi="Times New Roman" w:cs="Times New Roman"/>
          <w:sz w:val="24"/>
          <w:szCs w:val="24"/>
        </w:rPr>
        <w:t>According to the Basel Committee, strengthening the rules is ineffective.</w:t>
      </w:r>
      <w:r w:rsidR="005413DC" w:rsidRPr="00174ED0">
        <w:rPr>
          <w:rFonts w:ascii="Times New Roman" w:hAnsi="Times New Roman" w:cs="Times New Roman"/>
          <w:sz w:val="24"/>
          <w:szCs w:val="24"/>
        </w:rPr>
        <w:t xml:space="preserve"> </w:t>
      </w:r>
      <w:r w:rsidR="005413DC" w:rsidRPr="00174ED0">
        <w:rPr>
          <w:rFonts w:ascii="Times New Roman" w:hAnsi="Times New Roman" w:cs="Times New Roman"/>
          <w:sz w:val="24"/>
          <w:szCs w:val="24"/>
        </w:rPr>
        <w:t>By combining various aspects such as regulation and supervision, market mechanisms, and transparency of information, the safety of banks can be maintained</w:t>
      </w:r>
      <w:r w:rsidR="007F4B94" w:rsidRPr="00174ED0">
        <w:rPr>
          <w:rFonts w:ascii="Times New Roman" w:hAnsi="Times New Roman" w:cs="Times New Roman"/>
          <w:sz w:val="24"/>
          <w:szCs w:val="24"/>
        </w:rPr>
        <w:t xml:space="preserve"> </w:t>
      </w:r>
      <w:r w:rsidR="005413DC" w:rsidRPr="00174ED0">
        <w:rPr>
          <w:rFonts w:ascii="Times New Roman" w:hAnsi="Times New Roman" w:cs="Times New Roman"/>
          <w:sz w:val="24"/>
          <w:szCs w:val="24"/>
        </w:rPr>
        <w:t>(B</w:t>
      </w:r>
      <w:r w:rsidR="007F4B94" w:rsidRPr="00174ED0">
        <w:rPr>
          <w:rFonts w:ascii="Times New Roman" w:hAnsi="Times New Roman" w:cs="Times New Roman"/>
          <w:sz w:val="24"/>
          <w:szCs w:val="24"/>
        </w:rPr>
        <w:t>IS, 2015</w:t>
      </w:r>
      <w:r w:rsidR="005413DC" w:rsidRPr="00174ED0">
        <w:rPr>
          <w:rFonts w:ascii="Times New Roman" w:hAnsi="Times New Roman" w:cs="Times New Roman"/>
          <w:sz w:val="24"/>
          <w:szCs w:val="24"/>
        </w:rPr>
        <w:t>)</w:t>
      </w:r>
      <w:r w:rsidR="007F4B94" w:rsidRPr="00174ED0">
        <w:rPr>
          <w:rFonts w:ascii="Times New Roman" w:hAnsi="Times New Roman" w:cs="Times New Roman"/>
          <w:sz w:val="24"/>
          <w:szCs w:val="24"/>
        </w:rPr>
        <w:t>.</w:t>
      </w:r>
    </w:p>
    <w:p w14:paraId="143A6D02" w14:textId="77777777" w:rsidR="008D7B64" w:rsidRPr="00174ED0" w:rsidRDefault="008D7B64" w:rsidP="00D014EE">
      <w:pPr>
        <w:rPr>
          <w:rFonts w:ascii="Times New Roman" w:hAnsi="Times New Roman" w:cs="Times New Roman"/>
          <w:sz w:val="24"/>
          <w:szCs w:val="24"/>
        </w:rPr>
      </w:pPr>
    </w:p>
    <w:p w14:paraId="286A96EC" w14:textId="619CE928" w:rsidR="00D014EE" w:rsidRPr="00174ED0" w:rsidRDefault="00D014EE" w:rsidP="00D014EE">
      <w:pPr>
        <w:rPr>
          <w:rFonts w:ascii="Times New Roman" w:hAnsi="Times New Roman" w:cs="Times New Roman"/>
          <w:b/>
          <w:bCs/>
          <w:sz w:val="24"/>
          <w:szCs w:val="24"/>
        </w:rPr>
      </w:pPr>
      <w:r w:rsidRPr="00174ED0">
        <w:rPr>
          <w:rFonts w:ascii="Times New Roman" w:hAnsi="Times New Roman" w:cs="Times New Roman"/>
          <w:b/>
          <w:bCs/>
          <w:sz w:val="24"/>
          <w:szCs w:val="24"/>
        </w:rPr>
        <w:t xml:space="preserve">6. </w:t>
      </w:r>
      <w:r w:rsidR="00ED41B4" w:rsidRPr="00174ED0">
        <w:rPr>
          <w:rFonts w:ascii="Times New Roman" w:hAnsi="Times New Roman" w:cs="Times New Roman"/>
          <w:b/>
          <w:bCs/>
          <w:sz w:val="24"/>
          <w:szCs w:val="24"/>
        </w:rPr>
        <w:t>Future Directions</w:t>
      </w:r>
    </w:p>
    <w:p w14:paraId="47CA93FF" w14:textId="7F6BCA9F" w:rsidR="003053CA" w:rsidRPr="00174ED0" w:rsidRDefault="005E753F" w:rsidP="009E54FD">
      <w:pPr>
        <w:ind w:firstLine="840"/>
        <w:rPr>
          <w:rFonts w:ascii="Times New Roman" w:hAnsi="Times New Roman" w:cs="Times New Roman"/>
          <w:sz w:val="24"/>
          <w:szCs w:val="24"/>
        </w:rPr>
      </w:pPr>
      <w:r w:rsidRPr="00174ED0">
        <w:rPr>
          <w:rFonts w:ascii="Times New Roman" w:hAnsi="Times New Roman" w:cs="Times New Roman"/>
          <w:sz w:val="24"/>
          <w:szCs w:val="24"/>
        </w:rPr>
        <w:t xml:space="preserve">Finally, I would like to discuss future directions. </w:t>
      </w:r>
      <w:r w:rsidR="00605A79" w:rsidRPr="00174ED0">
        <w:rPr>
          <w:rFonts w:ascii="Times New Roman" w:hAnsi="Times New Roman" w:cs="Times New Roman"/>
          <w:sz w:val="24"/>
          <w:szCs w:val="24"/>
        </w:rPr>
        <w:t xml:space="preserve">The </w:t>
      </w:r>
      <w:r w:rsidR="00733A62" w:rsidRPr="00174ED0">
        <w:rPr>
          <w:rFonts w:ascii="Times New Roman" w:hAnsi="Times New Roman" w:cs="Times New Roman"/>
          <w:sz w:val="24"/>
          <w:szCs w:val="24"/>
        </w:rPr>
        <w:t xml:space="preserve">financial crisis revealed that not only </w:t>
      </w:r>
      <w:r w:rsidR="00E17CE0" w:rsidRPr="00174ED0">
        <w:rPr>
          <w:rFonts w:ascii="Times New Roman" w:hAnsi="Times New Roman" w:cs="Times New Roman"/>
          <w:sz w:val="24"/>
          <w:szCs w:val="24"/>
        </w:rPr>
        <w:t xml:space="preserve">are </w:t>
      </w:r>
      <w:r w:rsidR="00733A62" w:rsidRPr="00174ED0">
        <w:rPr>
          <w:rFonts w:ascii="Times New Roman" w:hAnsi="Times New Roman" w:cs="Times New Roman"/>
          <w:sz w:val="24"/>
          <w:szCs w:val="24"/>
        </w:rPr>
        <w:t xml:space="preserve">high-risk strategies </w:t>
      </w:r>
      <w:r w:rsidR="00E17CE0" w:rsidRPr="00174ED0">
        <w:rPr>
          <w:rFonts w:ascii="Times New Roman" w:hAnsi="Times New Roman" w:cs="Times New Roman"/>
          <w:sz w:val="24"/>
          <w:szCs w:val="24"/>
        </w:rPr>
        <w:t>dangerous, but also a</w:t>
      </w:r>
      <w:r w:rsidR="00E17CE0" w:rsidRPr="00174ED0">
        <w:rPr>
          <w:rFonts w:ascii="Times New Roman" w:hAnsi="Times New Roman" w:cs="Times New Roman"/>
          <w:sz w:val="24"/>
          <w:szCs w:val="24"/>
        </w:rPr>
        <w:t xml:space="preserve"> governance structure lacking the resilience to withstand shocks and recover</w:t>
      </w:r>
      <w:r w:rsidR="00E17CE0" w:rsidRPr="00174ED0">
        <w:rPr>
          <w:rFonts w:ascii="Times New Roman" w:hAnsi="Times New Roman" w:cs="Times New Roman"/>
          <w:sz w:val="24"/>
          <w:szCs w:val="24"/>
        </w:rPr>
        <w:t>.</w:t>
      </w:r>
      <w:r w:rsidR="00E07B0C" w:rsidRPr="00174ED0">
        <w:rPr>
          <w:rFonts w:ascii="Times New Roman" w:hAnsi="Times New Roman" w:cs="Times New Roman"/>
          <w:sz w:val="24"/>
          <w:szCs w:val="24"/>
        </w:rPr>
        <w:t xml:space="preserve"> Thus, </w:t>
      </w:r>
      <w:r w:rsidR="00DA6ACE" w:rsidRPr="00174ED0">
        <w:rPr>
          <w:rFonts w:ascii="Times New Roman" w:hAnsi="Times New Roman" w:cs="Times New Roman"/>
          <w:sz w:val="24"/>
          <w:szCs w:val="24"/>
        </w:rPr>
        <w:t>t</w:t>
      </w:r>
      <w:r w:rsidR="00DA6ACE" w:rsidRPr="00174ED0">
        <w:rPr>
          <w:rFonts w:ascii="Times New Roman" w:hAnsi="Times New Roman" w:cs="Times New Roman"/>
          <w:sz w:val="24"/>
          <w:szCs w:val="24"/>
        </w:rPr>
        <w:t>he economic direction we seek going forward should prioritize resilience in times of crisis over maximizing efficiency.</w:t>
      </w:r>
      <w:r w:rsidR="00D054B6" w:rsidRPr="00174ED0">
        <w:rPr>
          <w:rFonts w:ascii="Times New Roman" w:hAnsi="Times New Roman" w:cs="Times New Roman"/>
          <w:sz w:val="24"/>
          <w:szCs w:val="24"/>
        </w:rPr>
        <w:t xml:space="preserve"> In other words, </w:t>
      </w:r>
      <w:r w:rsidR="008D5872" w:rsidRPr="00174ED0">
        <w:rPr>
          <w:rFonts w:ascii="Times New Roman" w:hAnsi="Times New Roman" w:cs="Times New Roman"/>
          <w:sz w:val="24"/>
          <w:szCs w:val="24"/>
        </w:rPr>
        <w:t xml:space="preserve">we need a governance structure that </w:t>
      </w:r>
      <w:r w:rsidR="00437424" w:rsidRPr="00174ED0">
        <w:rPr>
          <w:rFonts w:ascii="Times New Roman" w:hAnsi="Times New Roman" w:cs="Times New Roman"/>
          <w:sz w:val="24"/>
          <w:szCs w:val="24"/>
        </w:rPr>
        <w:t xml:space="preserve">prevents banks </w:t>
      </w:r>
      <w:r w:rsidR="00536B44" w:rsidRPr="00174ED0">
        <w:rPr>
          <w:rFonts w:ascii="Times New Roman" w:hAnsi="Times New Roman" w:cs="Times New Roman"/>
          <w:sz w:val="24"/>
          <w:szCs w:val="24"/>
        </w:rPr>
        <w:t>from collapsing</w:t>
      </w:r>
      <w:r w:rsidR="00536B44" w:rsidRPr="00174ED0">
        <w:rPr>
          <w:rFonts w:ascii="Times New Roman" w:hAnsi="Times New Roman" w:cs="Times New Roman"/>
          <w:sz w:val="24"/>
          <w:szCs w:val="24"/>
        </w:rPr>
        <w:t xml:space="preserve"> and </w:t>
      </w:r>
      <w:r w:rsidR="00536B44" w:rsidRPr="00174ED0">
        <w:rPr>
          <w:rFonts w:ascii="Times New Roman" w:hAnsi="Times New Roman" w:cs="Times New Roman"/>
          <w:sz w:val="24"/>
          <w:szCs w:val="24"/>
        </w:rPr>
        <w:t xml:space="preserve">is </w:t>
      </w:r>
      <w:r w:rsidR="00536B44" w:rsidRPr="00174ED0">
        <w:rPr>
          <w:rFonts w:ascii="Times New Roman" w:hAnsi="Times New Roman" w:cs="Times New Roman"/>
          <w:sz w:val="24"/>
          <w:szCs w:val="24"/>
        </w:rPr>
        <w:t>easier to rehabilitate.</w:t>
      </w:r>
      <w:r w:rsidR="00536B44" w:rsidRPr="00174ED0">
        <w:rPr>
          <w:rFonts w:ascii="Times New Roman" w:hAnsi="Times New Roman" w:cs="Times New Roman"/>
          <w:sz w:val="24"/>
          <w:szCs w:val="24"/>
        </w:rPr>
        <w:t xml:space="preserve"> </w:t>
      </w:r>
      <w:r w:rsidR="008D7FF7" w:rsidRPr="00174ED0">
        <w:rPr>
          <w:rFonts w:ascii="Times New Roman" w:hAnsi="Times New Roman" w:cs="Times New Roman"/>
          <w:sz w:val="24"/>
          <w:szCs w:val="24"/>
        </w:rPr>
        <w:t xml:space="preserve">For example, when humans </w:t>
      </w:r>
      <w:r w:rsidR="008D7FF7" w:rsidRPr="00174ED0">
        <w:rPr>
          <w:rFonts w:ascii="Times New Roman" w:hAnsi="Times New Roman" w:cs="Times New Roman"/>
          <w:sz w:val="24"/>
          <w:szCs w:val="24"/>
        </w:rPr>
        <w:t>get sick</w:t>
      </w:r>
      <w:r w:rsidR="008D7FF7" w:rsidRPr="00174ED0">
        <w:rPr>
          <w:rFonts w:ascii="Times New Roman" w:hAnsi="Times New Roman" w:cs="Times New Roman"/>
          <w:sz w:val="24"/>
          <w:szCs w:val="24"/>
        </w:rPr>
        <w:t>, they know in advance what countermeasures to take</w:t>
      </w:r>
      <w:r w:rsidR="008D7FF7" w:rsidRPr="00174ED0">
        <w:rPr>
          <w:rFonts w:ascii="Times New Roman" w:hAnsi="Times New Roman" w:cs="Times New Roman"/>
          <w:sz w:val="24"/>
          <w:szCs w:val="24"/>
        </w:rPr>
        <w:t xml:space="preserve">, such as </w:t>
      </w:r>
      <w:r w:rsidR="008D7FF7" w:rsidRPr="00174ED0">
        <w:rPr>
          <w:rFonts w:ascii="Times New Roman" w:hAnsi="Times New Roman" w:cs="Times New Roman"/>
          <w:sz w:val="24"/>
          <w:szCs w:val="24"/>
        </w:rPr>
        <w:t xml:space="preserve">taking medicine, eating nutritious meals, </w:t>
      </w:r>
      <w:r w:rsidR="008D7FF7" w:rsidRPr="00174ED0">
        <w:rPr>
          <w:rFonts w:ascii="Times New Roman" w:hAnsi="Times New Roman" w:cs="Times New Roman"/>
          <w:sz w:val="24"/>
          <w:szCs w:val="24"/>
        </w:rPr>
        <w:t xml:space="preserve">and </w:t>
      </w:r>
      <w:r w:rsidR="008D7FF7" w:rsidRPr="00174ED0">
        <w:rPr>
          <w:rFonts w:ascii="Times New Roman" w:hAnsi="Times New Roman" w:cs="Times New Roman"/>
          <w:sz w:val="24"/>
          <w:szCs w:val="24"/>
        </w:rPr>
        <w:t xml:space="preserve">getting </w:t>
      </w:r>
      <w:r w:rsidR="008D7FF7" w:rsidRPr="00174ED0">
        <w:rPr>
          <w:rFonts w:ascii="Times New Roman" w:hAnsi="Times New Roman" w:cs="Times New Roman"/>
          <w:sz w:val="24"/>
          <w:szCs w:val="24"/>
        </w:rPr>
        <w:t xml:space="preserve">enough </w:t>
      </w:r>
      <w:r w:rsidR="008D7FF7" w:rsidRPr="00174ED0">
        <w:rPr>
          <w:rFonts w:ascii="Times New Roman" w:hAnsi="Times New Roman" w:cs="Times New Roman"/>
          <w:sz w:val="24"/>
          <w:szCs w:val="24"/>
        </w:rPr>
        <w:t>sleep. The same</w:t>
      </w:r>
      <w:r w:rsidR="008D7FF7" w:rsidRPr="00174ED0">
        <w:rPr>
          <w:rFonts w:ascii="Times New Roman" w:hAnsi="Times New Roman" w:cs="Times New Roman"/>
          <w:sz w:val="24"/>
          <w:szCs w:val="24"/>
        </w:rPr>
        <w:t xml:space="preserve"> thing</w:t>
      </w:r>
      <w:r w:rsidR="008D7FF7" w:rsidRPr="00174ED0">
        <w:rPr>
          <w:rFonts w:ascii="Times New Roman" w:hAnsi="Times New Roman" w:cs="Times New Roman"/>
          <w:sz w:val="24"/>
          <w:szCs w:val="24"/>
        </w:rPr>
        <w:t xml:space="preserve"> is required of financial institutions. That is, governance that determines in advance how to act during a crisis.</w:t>
      </w:r>
      <w:r w:rsidR="003E0421" w:rsidRPr="00174ED0">
        <w:rPr>
          <w:rFonts w:ascii="Times New Roman" w:hAnsi="Times New Roman" w:cs="Times New Roman"/>
          <w:sz w:val="24"/>
          <w:szCs w:val="24"/>
        </w:rPr>
        <w:t xml:space="preserve"> </w:t>
      </w:r>
      <w:r w:rsidR="00E9686F" w:rsidRPr="00174ED0">
        <w:rPr>
          <w:rFonts w:ascii="Times New Roman" w:hAnsi="Times New Roman" w:cs="Times New Roman"/>
          <w:sz w:val="24"/>
          <w:szCs w:val="24"/>
        </w:rPr>
        <w:t>Specifically, this involves creating scenarios with regulators such as the FRB and reviewing the results. Furthermore, it is crucial to consistently discuss whether decisions that could significantly impact management</w:t>
      </w:r>
      <w:r w:rsidR="00555330" w:rsidRPr="00174ED0">
        <w:rPr>
          <w:rFonts w:ascii="Times New Roman" w:hAnsi="Times New Roman" w:cs="Times New Roman"/>
          <w:sz w:val="24"/>
          <w:szCs w:val="24"/>
        </w:rPr>
        <w:t>,</w:t>
      </w:r>
      <w:r w:rsidR="00E9686F" w:rsidRPr="00174ED0">
        <w:rPr>
          <w:rFonts w:ascii="Times New Roman" w:hAnsi="Times New Roman" w:cs="Times New Roman"/>
          <w:sz w:val="24"/>
          <w:szCs w:val="24"/>
        </w:rPr>
        <w:t xml:space="preserve"> like new ventures or M&amp;A</w:t>
      </w:r>
      <w:r w:rsidR="00555330" w:rsidRPr="00174ED0">
        <w:rPr>
          <w:rFonts w:ascii="Times New Roman" w:hAnsi="Times New Roman" w:cs="Times New Roman"/>
          <w:sz w:val="24"/>
          <w:szCs w:val="24"/>
        </w:rPr>
        <w:t>,</w:t>
      </w:r>
      <w:r w:rsidR="00E9686F" w:rsidRPr="00174ED0">
        <w:rPr>
          <w:rFonts w:ascii="Times New Roman" w:hAnsi="Times New Roman" w:cs="Times New Roman"/>
          <w:sz w:val="24"/>
          <w:szCs w:val="24"/>
        </w:rPr>
        <w:t xml:space="preserve"> can function even under stress. Of course, such preventative measures are effective in preventing financial crises before they occur. However, contingency plans for when crises do occur are equally indispensable.</w:t>
      </w:r>
      <w:r w:rsidR="00E9686F" w:rsidRPr="00174ED0">
        <w:rPr>
          <w:rFonts w:ascii="Times New Roman" w:hAnsi="Times New Roman" w:cs="Times New Roman"/>
          <w:sz w:val="24"/>
          <w:szCs w:val="24"/>
        </w:rPr>
        <w:t xml:space="preserve"> When the market stops</w:t>
      </w:r>
      <w:r w:rsidR="00555330" w:rsidRPr="00174ED0">
        <w:rPr>
          <w:rFonts w:ascii="Times New Roman" w:hAnsi="Times New Roman" w:cs="Times New Roman"/>
          <w:sz w:val="24"/>
          <w:szCs w:val="24"/>
        </w:rPr>
        <w:t>,</w:t>
      </w:r>
      <w:r w:rsidR="005229C4" w:rsidRPr="00174ED0">
        <w:rPr>
          <w:rFonts w:ascii="Times New Roman" w:hAnsi="Times New Roman" w:cs="Times New Roman"/>
          <w:sz w:val="24"/>
          <w:szCs w:val="24"/>
        </w:rPr>
        <w:t xml:space="preserve"> or </w:t>
      </w:r>
      <w:r w:rsidR="00555330" w:rsidRPr="00174ED0">
        <w:rPr>
          <w:rFonts w:ascii="Times New Roman" w:hAnsi="Times New Roman" w:cs="Times New Roman"/>
          <w:sz w:val="24"/>
          <w:szCs w:val="24"/>
        </w:rPr>
        <w:t xml:space="preserve">the </w:t>
      </w:r>
      <w:r w:rsidR="005229C4" w:rsidRPr="00174ED0">
        <w:rPr>
          <w:rFonts w:ascii="Times New Roman" w:hAnsi="Times New Roman" w:cs="Times New Roman"/>
          <w:sz w:val="24"/>
          <w:szCs w:val="24"/>
        </w:rPr>
        <w:t>c</w:t>
      </w:r>
      <w:r w:rsidR="005229C4" w:rsidRPr="00174ED0">
        <w:rPr>
          <w:rFonts w:ascii="Times New Roman" w:hAnsi="Times New Roman" w:cs="Times New Roman"/>
          <w:sz w:val="24"/>
          <w:szCs w:val="24"/>
        </w:rPr>
        <w:t>ollateral value has declined</w:t>
      </w:r>
      <w:r w:rsidR="009A7138" w:rsidRPr="00174ED0">
        <w:rPr>
          <w:rFonts w:ascii="Times New Roman" w:hAnsi="Times New Roman" w:cs="Times New Roman"/>
          <w:sz w:val="24"/>
          <w:szCs w:val="24"/>
        </w:rPr>
        <w:t xml:space="preserve">, the banks have to decide </w:t>
      </w:r>
      <w:r w:rsidR="008D4D07" w:rsidRPr="00174ED0">
        <w:rPr>
          <w:rFonts w:ascii="Times New Roman" w:hAnsi="Times New Roman" w:cs="Times New Roman"/>
          <w:sz w:val="24"/>
          <w:szCs w:val="24"/>
        </w:rPr>
        <w:t xml:space="preserve">the priority. </w:t>
      </w:r>
      <w:r w:rsidR="008D4D07" w:rsidRPr="00174ED0">
        <w:rPr>
          <w:rFonts w:ascii="Times New Roman" w:hAnsi="Times New Roman" w:cs="Times New Roman"/>
          <w:sz w:val="24"/>
          <w:szCs w:val="24"/>
        </w:rPr>
        <w:t>Which assets to sell and which loans to protect</w:t>
      </w:r>
      <w:r w:rsidR="008D4D07" w:rsidRPr="00174ED0">
        <w:rPr>
          <w:rFonts w:ascii="Times New Roman" w:hAnsi="Times New Roman" w:cs="Times New Roman"/>
          <w:sz w:val="24"/>
          <w:szCs w:val="24"/>
        </w:rPr>
        <w:t>?</w:t>
      </w:r>
      <w:r w:rsidR="00676DE3" w:rsidRPr="00174ED0">
        <w:rPr>
          <w:rFonts w:ascii="Times New Roman" w:hAnsi="Times New Roman" w:cs="Times New Roman"/>
          <w:sz w:val="24"/>
          <w:szCs w:val="24"/>
        </w:rPr>
        <w:t xml:space="preserve"> In addition, </w:t>
      </w:r>
      <w:r w:rsidR="001A3DB7" w:rsidRPr="00174ED0">
        <w:rPr>
          <w:rFonts w:ascii="Times New Roman" w:hAnsi="Times New Roman" w:cs="Times New Roman"/>
          <w:sz w:val="24"/>
          <w:szCs w:val="24"/>
        </w:rPr>
        <w:t xml:space="preserve">the trust is paramount. </w:t>
      </w:r>
      <w:r w:rsidR="00877E3E" w:rsidRPr="00174ED0">
        <w:rPr>
          <w:rFonts w:ascii="Times New Roman" w:hAnsi="Times New Roman" w:cs="Times New Roman"/>
          <w:sz w:val="24"/>
          <w:szCs w:val="24"/>
        </w:rPr>
        <w:t>Financial institutions need to think that trust is</w:t>
      </w:r>
      <w:r w:rsidR="00691419" w:rsidRPr="00174ED0">
        <w:rPr>
          <w:rFonts w:ascii="Times New Roman" w:hAnsi="Times New Roman" w:cs="Times New Roman"/>
          <w:sz w:val="24"/>
          <w:szCs w:val="24"/>
        </w:rPr>
        <w:t xml:space="preserve"> </w:t>
      </w:r>
      <w:r w:rsidR="00433980" w:rsidRPr="00174ED0">
        <w:rPr>
          <w:rFonts w:ascii="Times New Roman" w:hAnsi="Times New Roman" w:cs="Times New Roman"/>
          <w:sz w:val="24"/>
          <w:szCs w:val="24"/>
        </w:rPr>
        <w:t xml:space="preserve">insurance for the crisis. As a specific measurement, </w:t>
      </w:r>
      <w:r w:rsidR="00AF7668" w:rsidRPr="00174ED0">
        <w:rPr>
          <w:rFonts w:ascii="Times New Roman" w:hAnsi="Times New Roman" w:cs="Times New Roman"/>
          <w:sz w:val="24"/>
          <w:szCs w:val="24"/>
        </w:rPr>
        <w:t>long-term contracts with customers and regulations preventing unilateral changes to terms during crises</w:t>
      </w:r>
      <w:r w:rsidR="00831B73" w:rsidRPr="00174ED0">
        <w:rPr>
          <w:rFonts w:ascii="Times New Roman" w:hAnsi="Times New Roman" w:cs="Times New Roman"/>
          <w:sz w:val="24"/>
          <w:szCs w:val="24"/>
        </w:rPr>
        <w:t xml:space="preserve"> can be effective. They need to </w:t>
      </w:r>
      <w:r w:rsidR="00D93D31" w:rsidRPr="00174ED0">
        <w:rPr>
          <w:rFonts w:ascii="Times New Roman" w:hAnsi="Times New Roman" w:cs="Times New Roman"/>
          <w:sz w:val="24"/>
          <w:szCs w:val="24"/>
        </w:rPr>
        <w:t xml:space="preserve">maintain a mutual flat relationship. </w:t>
      </w:r>
      <w:r w:rsidR="00FD16A3" w:rsidRPr="00174ED0">
        <w:rPr>
          <w:rFonts w:ascii="Times New Roman" w:hAnsi="Times New Roman" w:cs="Times New Roman"/>
          <w:sz w:val="24"/>
          <w:szCs w:val="24"/>
        </w:rPr>
        <w:t xml:space="preserve">Finally, it is also effective to explicitly assign responsibility to not only the bank's management but also its supervisory board for identifying systemic risks and evaluating ethical choices. Financial institutions will increasingly be required to focus on </w:t>
      </w:r>
      <w:r w:rsidR="00FD16A3" w:rsidRPr="00174ED0">
        <w:rPr>
          <w:rFonts w:ascii="Times New Roman" w:hAnsi="Times New Roman" w:cs="Times New Roman"/>
          <w:sz w:val="24"/>
          <w:szCs w:val="24"/>
        </w:rPr>
        <w:lastRenderedPageBreak/>
        <w:t>relationship-building, long-term orientation, and risk management, with each party taking responsibility.</w:t>
      </w:r>
    </w:p>
    <w:p w14:paraId="00578715" w14:textId="77777777" w:rsidR="00E95CDE" w:rsidRPr="00174ED0" w:rsidRDefault="00E95CDE" w:rsidP="00D014EE">
      <w:pPr>
        <w:rPr>
          <w:rFonts w:ascii="Times New Roman" w:hAnsi="Times New Roman" w:cs="Times New Roman"/>
          <w:sz w:val="24"/>
          <w:szCs w:val="24"/>
        </w:rPr>
      </w:pPr>
    </w:p>
    <w:p w14:paraId="1C2C95CE" w14:textId="37EBCE90" w:rsidR="00D014EE" w:rsidRPr="00174ED0" w:rsidRDefault="00D014EE" w:rsidP="00D014EE">
      <w:pPr>
        <w:rPr>
          <w:rFonts w:ascii="Times New Roman" w:hAnsi="Times New Roman" w:cs="Times New Roman"/>
          <w:b/>
          <w:bCs/>
          <w:sz w:val="24"/>
          <w:szCs w:val="24"/>
        </w:rPr>
      </w:pPr>
      <w:r w:rsidRPr="00174ED0">
        <w:rPr>
          <w:rFonts w:ascii="Times New Roman" w:hAnsi="Times New Roman" w:cs="Times New Roman"/>
          <w:b/>
          <w:bCs/>
          <w:sz w:val="24"/>
          <w:szCs w:val="24"/>
        </w:rPr>
        <w:t>7. Policy relevance for the UK and internationally</w:t>
      </w:r>
    </w:p>
    <w:p w14:paraId="15CE4736" w14:textId="250468EE" w:rsidR="00AF728B" w:rsidRPr="00174ED0" w:rsidRDefault="00C20333" w:rsidP="009E54FD">
      <w:pPr>
        <w:ind w:firstLine="840"/>
        <w:rPr>
          <w:rFonts w:ascii="Times New Roman" w:hAnsi="Times New Roman" w:cs="Times New Roman"/>
          <w:sz w:val="24"/>
          <w:szCs w:val="24"/>
        </w:rPr>
      </w:pPr>
      <w:r w:rsidRPr="00174ED0">
        <w:rPr>
          <w:rFonts w:ascii="Times New Roman" w:hAnsi="Times New Roman" w:cs="Times New Roman"/>
          <w:sz w:val="24"/>
          <w:szCs w:val="24"/>
        </w:rPr>
        <w:t xml:space="preserve">Before moving on to the conclusion, I would like to suggest how </w:t>
      </w:r>
      <w:r w:rsidR="00221E82" w:rsidRPr="00174ED0">
        <w:rPr>
          <w:rFonts w:ascii="Times New Roman" w:hAnsi="Times New Roman" w:cs="Times New Roman"/>
          <w:sz w:val="24"/>
          <w:szCs w:val="24"/>
        </w:rPr>
        <w:t>the things we learned through the financial crisis can be used for the UK</w:t>
      </w:r>
      <w:r w:rsidR="00993439" w:rsidRPr="00174ED0">
        <w:rPr>
          <w:rFonts w:ascii="Times New Roman" w:hAnsi="Times New Roman" w:cs="Times New Roman"/>
          <w:sz w:val="24"/>
          <w:szCs w:val="24"/>
        </w:rPr>
        <w:t xml:space="preserve"> market in 2026. According to the article from Reuters</w:t>
      </w:r>
      <w:r w:rsidR="00C530DC" w:rsidRPr="00174ED0">
        <w:rPr>
          <w:rFonts w:ascii="Times New Roman" w:hAnsi="Times New Roman" w:cs="Times New Roman"/>
          <w:sz w:val="24"/>
          <w:szCs w:val="24"/>
        </w:rPr>
        <w:t xml:space="preserve"> (2026)</w:t>
      </w:r>
      <w:r w:rsidR="00993439" w:rsidRPr="00174ED0">
        <w:rPr>
          <w:rFonts w:ascii="Times New Roman" w:hAnsi="Times New Roman" w:cs="Times New Roman"/>
          <w:sz w:val="24"/>
          <w:szCs w:val="24"/>
        </w:rPr>
        <w:t xml:space="preserve">, </w:t>
      </w:r>
      <w:r w:rsidR="0074001D" w:rsidRPr="00174ED0">
        <w:rPr>
          <w:rFonts w:ascii="Times New Roman" w:hAnsi="Times New Roman" w:cs="Times New Roman"/>
          <w:sz w:val="24"/>
          <w:szCs w:val="24"/>
        </w:rPr>
        <w:t xml:space="preserve">London is </w:t>
      </w:r>
      <w:r w:rsidR="001565DD" w:rsidRPr="00174ED0">
        <w:rPr>
          <w:rFonts w:ascii="Times New Roman" w:hAnsi="Times New Roman" w:cs="Times New Roman"/>
          <w:sz w:val="24"/>
          <w:szCs w:val="24"/>
        </w:rPr>
        <w:t>an</w:t>
      </w:r>
      <w:r w:rsidR="0074001D" w:rsidRPr="00174ED0">
        <w:rPr>
          <w:rFonts w:ascii="Times New Roman" w:hAnsi="Times New Roman" w:cs="Times New Roman"/>
          <w:sz w:val="24"/>
          <w:szCs w:val="24"/>
        </w:rPr>
        <w:t xml:space="preserve"> important international financial center since it </w:t>
      </w:r>
      <w:r w:rsidR="001565DD" w:rsidRPr="00174ED0">
        <w:rPr>
          <w:rFonts w:ascii="Times New Roman" w:hAnsi="Times New Roman" w:cs="Times New Roman"/>
          <w:sz w:val="24"/>
          <w:szCs w:val="24"/>
        </w:rPr>
        <w:t>m</w:t>
      </w:r>
      <w:r w:rsidR="001565DD" w:rsidRPr="00174ED0">
        <w:rPr>
          <w:rFonts w:ascii="Times New Roman" w:hAnsi="Times New Roman" w:cs="Times New Roman"/>
          <w:sz w:val="24"/>
          <w:szCs w:val="24"/>
        </w:rPr>
        <w:t>aintains its top position in the global financial center rankings</w:t>
      </w:r>
      <w:r w:rsidR="001565DD" w:rsidRPr="00174ED0">
        <w:rPr>
          <w:rFonts w:ascii="Times New Roman" w:hAnsi="Times New Roman" w:cs="Times New Roman"/>
          <w:sz w:val="24"/>
          <w:szCs w:val="24"/>
        </w:rPr>
        <w:t xml:space="preserve">. However, </w:t>
      </w:r>
      <w:r w:rsidR="001700DE" w:rsidRPr="00174ED0">
        <w:rPr>
          <w:rFonts w:ascii="Times New Roman" w:hAnsi="Times New Roman" w:cs="Times New Roman"/>
          <w:sz w:val="24"/>
          <w:szCs w:val="24"/>
        </w:rPr>
        <w:t>i</w:t>
      </w:r>
      <w:r w:rsidR="001700DE" w:rsidRPr="00174ED0">
        <w:rPr>
          <w:rFonts w:ascii="Times New Roman" w:hAnsi="Times New Roman" w:cs="Times New Roman"/>
          <w:sz w:val="24"/>
          <w:szCs w:val="24"/>
        </w:rPr>
        <w:t xml:space="preserve">nternet speeds in Britain's financial hub rank lowest among global financial centers. Furthermore, the slowdown in new listings is occurring </w:t>
      </w:r>
      <w:r w:rsidR="001A2B34" w:rsidRPr="00174ED0">
        <w:rPr>
          <w:rFonts w:ascii="Times New Roman" w:hAnsi="Times New Roman" w:cs="Times New Roman"/>
          <w:sz w:val="24"/>
          <w:szCs w:val="24"/>
        </w:rPr>
        <w:t>because</w:t>
      </w:r>
      <w:r w:rsidR="001700DE" w:rsidRPr="00174ED0">
        <w:rPr>
          <w:rFonts w:ascii="Times New Roman" w:hAnsi="Times New Roman" w:cs="Times New Roman"/>
          <w:sz w:val="24"/>
          <w:szCs w:val="24"/>
        </w:rPr>
        <w:t xml:space="preserve"> companies choose to list on exchanges in continental Europe and the United States.</w:t>
      </w:r>
      <w:r w:rsidR="001A2B34" w:rsidRPr="00174ED0">
        <w:rPr>
          <w:rFonts w:ascii="Times New Roman" w:hAnsi="Times New Roman" w:cs="Times New Roman"/>
          <w:sz w:val="24"/>
          <w:szCs w:val="24"/>
        </w:rPr>
        <w:t xml:space="preserve"> Therefore, </w:t>
      </w:r>
      <w:r w:rsidR="00421331" w:rsidRPr="00174ED0">
        <w:rPr>
          <w:rFonts w:ascii="Times New Roman" w:hAnsi="Times New Roman" w:cs="Times New Roman"/>
          <w:sz w:val="24"/>
          <w:szCs w:val="24"/>
        </w:rPr>
        <w:t>the w</w:t>
      </w:r>
      <w:r w:rsidR="00421331" w:rsidRPr="00174ED0">
        <w:rPr>
          <w:rFonts w:ascii="Times New Roman" w:hAnsi="Times New Roman" w:cs="Times New Roman"/>
          <w:sz w:val="24"/>
          <w:szCs w:val="24"/>
        </w:rPr>
        <w:t>eaknesses in digital infrastructure and a decline in IPOs are challenges</w:t>
      </w:r>
      <w:r w:rsidR="00421331" w:rsidRPr="00174ED0">
        <w:rPr>
          <w:rFonts w:ascii="Times New Roman" w:hAnsi="Times New Roman" w:cs="Times New Roman"/>
          <w:sz w:val="24"/>
          <w:szCs w:val="24"/>
        </w:rPr>
        <w:t xml:space="preserve"> in the UK. </w:t>
      </w:r>
      <w:r w:rsidR="00DF268F" w:rsidRPr="00174ED0">
        <w:rPr>
          <w:rFonts w:ascii="Times New Roman" w:hAnsi="Times New Roman" w:cs="Times New Roman"/>
          <w:sz w:val="24"/>
          <w:szCs w:val="24"/>
        </w:rPr>
        <w:t>Even though p</w:t>
      </w:r>
      <w:r w:rsidR="00657683" w:rsidRPr="00174ED0">
        <w:rPr>
          <w:rFonts w:ascii="Times New Roman" w:hAnsi="Times New Roman" w:cs="Times New Roman"/>
          <w:sz w:val="24"/>
          <w:szCs w:val="24"/>
        </w:rPr>
        <w:t>eople might think that the regulations are too strict</w:t>
      </w:r>
      <w:r w:rsidR="009A4D0A" w:rsidRPr="00174ED0">
        <w:rPr>
          <w:rFonts w:ascii="Times New Roman" w:hAnsi="Times New Roman" w:cs="Times New Roman"/>
          <w:sz w:val="24"/>
          <w:szCs w:val="24"/>
        </w:rPr>
        <w:t xml:space="preserve"> and should be </w:t>
      </w:r>
      <w:r w:rsidR="004107A5" w:rsidRPr="00174ED0">
        <w:rPr>
          <w:rFonts w:ascii="Times New Roman" w:hAnsi="Times New Roman" w:cs="Times New Roman"/>
          <w:sz w:val="24"/>
          <w:szCs w:val="24"/>
        </w:rPr>
        <w:t>weakened</w:t>
      </w:r>
      <w:r w:rsidR="009A4D0A" w:rsidRPr="00174ED0">
        <w:rPr>
          <w:rFonts w:ascii="Times New Roman" w:hAnsi="Times New Roman" w:cs="Times New Roman"/>
          <w:sz w:val="24"/>
          <w:szCs w:val="24"/>
        </w:rPr>
        <w:t xml:space="preserve"> soon</w:t>
      </w:r>
      <w:r w:rsidR="00DF268F" w:rsidRPr="00174ED0">
        <w:rPr>
          <w:rFonts w:ascii="Times New Roman" w:hAnsi="Times New Roman" w:cs="Times New Roman"/>
          <w:sz w:val="24"/>
          <w:szCs w:val="24"/>
        </w:rPr>
        <w:t xml:space="preserve">, as we saw in this paper, it is very important to </w:t>
      </w:r>
      <w:r w:rsidR="00064FC8" w:rsidRPr="00174ED0">
        <w:rPr>
          <w:rFonts w:ascii="Times New Roman" w:hAnsi="Times New Roman" w:cs="Times New Roman"/>
          <w:sz w:val="24"/>
          <w:szCs w:val="24"/>
        </w:rPr>
        <w:t>keep the market trust.</w:t>
      </w:r>
      <w:r w:rsidR="005474C3" w:rsidRPr="00174ED0">
        <w:rPr>
          <w:rFonts w:ascii="Times New Roman" w:hAnsi="Times New Roman" w:cs="Times New Roman"/>
          <w:sz w:val="24"/>
          <w:szCs w:val="24"/>
        </w:rPr>
        <w:t xml:space="preserve"> Especially for </w:t>
      </w:r>
      <w:r w:rsidR="005474C3" w:rsidRPr="00174ED0">
        <w:rPr>
          <w:rFonts w:ascii="Times New Roman" w:hAnsi="Times New Roman" w:cs="Times New Roman"/>
          <w:sz w:val="24"/>
          <w:szCs w:val="24"/>
        </w:rPr>
        <w:t xml:space="preserve">international financial centers </w:t>
      </w:r>
      <w:r w:rsidR="005474C3" w:rsidRPr="00174ED0">
        <w:rPr>
          <w:rFonts w:ascii="Times New Roman" w:hAnsi="Times New Roman" w:cs="Times New Roman"/>
          <w:sz w:val="24"/>
          <w:szCs w:val="24"/>
        </w:rPr>
        <w:t xml:space="preserve">that </w:t>
      </w:r>
      <w:r w:rsidR="005474C3" w:rsidRPr="00174ED0">
        <w:rPr>
          <w:rFonts w:ascii="Times New Roman" w:hAnsi="Times New Roman" w:cs="Times New Roman"/>
          <w:sz w:val="24"/>
          <w:szCs w:val="24"/>
        </w:rPr>
        <w:t>take excessive risks, it can lead to market collapse. We should not lightly relax regulations in pursuit of increased competitiveness.</w:t>
      </w:r>
      <w:r w:rsidR="006F25D2" w:rsidRPr="00174ED0">
        <w:rPr>
          <w:rFonts w:ascii="Times New Roman" w:hAnsi="Times New Roman" w:cs="Times New Roman"/>
          <w:sz w:val="24"/>
          <w:szCs w:val="24"/>
        </w:rPr>
        <w:t xml:space="preserve"> </w:t>
      </w:r>
      <w:r w:rsidR="004107A5" w:rsidRPr="00174ED0">
        <w:rPr>
          <w:rFonts w:ascii="Times New Roman" w:hAnsi="Times New Roman" w:cs="Times New Roman"/>
          <w:sz w:val="24"/>
          <w:szCs w:val="24"/>
        </w:rPr>
        <w:t>Financial</w:t>
      </w:r>
      <w:r w:rsidR="004107A5" w:rsidRPr="00174ED0">
        <w:rPr>
          <w:rFonts w:ascii="Times New Roman" w:hAnsi="Times New Roman" w:cs="Times New Roman"/>
          <w:sz w:val="24"/>
          <w:szCs w:val="24"/>
        </w:rPr>
        <w:t xml:space="preserve"> stability is a necessary condition for supporting the UK's competitiveness. Even when implementing monetary easing, it must be done gradually and with precise risk management</w:t>
      </w:r>
      <w:r w:rsidR="004107A5" w:rsidRPr="00174ED0">
        <w:rPr>
          <w:rFonts w:ascii="Times New Roman" w:hAnsi="Times New Roman" w:cs="Times New Roman"/>
          <w:sz w:val="24"/>
          <w:szCs w:val="24"/>
        </w:rPr>
        <w:t>. Moreover,</w:t>
      </w:r>
      <w:r w:rsidR="00931B7F" w:rsidRPr="00174ED0">
        <w:rPr>
          <w:rFonts w:ascii="Times New Roman" w:hAnsi="Times New Roman" w:cs="Times New Roman"/>
          <w:sz w:val="24"/>
          <w:szCs w:val="24"/>
        </w:rPr>
        <w:t xml:space="preserve"> </w:t>
      </w:r>
      <w:r w:rsidR="00931B7F" w:rsidRPr="00174ED0">
        <w:rPr>
          <w:rFonts w:ascii="Times New Roman" w:hAnsi="Times New Roman" w:cs="Times New Roman"/>
          <w:sz w:val="24"/>
          <w:szCs w:val="24"/>
        </w:rPr>
        <w:t>regarding international coordination, financial regulations are progressing toward alignment with international standard</w:t>
      </w:r>
      <w:r w:rsidR="00931B7F" w:rsidRPr="00174ED0">
        <w:rPr>
          <w:rFonts w:ascii="Times New Roman" w:hAnsi="Times New Roman" w:cs="Times New Roman"/>
          <w:sz w:val="24"/>
          <w:szCs w:val="24"/>
        </w:rPr>
        <w:t xml:space="preserve">s, </w:t>
      </w:r>
      <w:r w:rsidR="00931B7F" w:rsidRPr="00174ED0">
        <w:rPr>
          <w:rFonts w:ascii="Times New Roman" w:hAnsi="Times New Roman" w:cs="Times New Roman"/>
          <w:sz w:val="24"/>
          <w:szCs w:val="24"/>
        </w:rPr>
        <w:t>according to KPMG's website</w:t>
      </w:r>
      <w:r w:rsidR="00712401" w:rsidRPr="00174ED0">
        <w:rPr>
          <w:rFonts w:ascii="Times New Roman" w:hAnsi="Times New Roman" w:cs="Times New Roman"/>
          <w:sz w:val="24"/>
          <w:szCs w:val="24"/>
        </w:rPr>
        <w:t xml:space="preserve"> (2025)</w:t>
      </w:r>
      <w:r w:rsidR="00931B7F" w:rsidRPr="00174ED0">
        <w:rPr>
          <w:rFonts w:ascii="Times New Roman" w:hAnsi="Times New Roman" w:cs="Times New Roman"/>
          <w:sz w:val="24"/>
          <w:szCs w:val="24"/>
        </w:rPr>
        <w:t>. Within this context, the UK is reportedly debating the timing of implementation and the specifics of the design. Since diverging from international standards could reduce market access, it would be prudent to limit any unique approaches to the currently discussed adjustments in implementation timing and the design of technical details.</w:t>
      </w:r>
      <w:r w:rsidR="00931B7F" w:rsidRPr="00174ED0">
        <w:rPr>
          <w:rFonts w:ascii="Times New Roman" w:hAnsi="Times New Roman" w:cs="Times New Roman"/>
          <w:sz w:val="24"/>
          <w:szCs w:val="24"/>
        </w:rPr>
        <w:t xml:space="preserve"> Additionally, </w:t>
      </w:r>
      <w:r w:rsidR="00CF7A02" w:rsidRPr="00174ED0">
        <w:rPr>
          <w:rFonts w:ascii="Times New Roman" w:hAnsi="Times New Roman" w:cs="Times New Roman"/>
          <w:sz w:val="24"/>
          <w:szCs w:val="24"/>
        </w:rPr>
        <w:t>AI and green finance are not yet decided in international standards.</w:t>
      </w:r>
      <w:r w:rsidR="007F2EC6" w:rsidRPr="00174ED0">
        <w:rPr>
          <w:rFonts w:ascii="Times New Roman" w:hAnsi="Times New Roman" w:cs="Times New Roman"/>
          <w:sz w:val="24"/>
          <w:szCs w:val="24"/>
        </w:rPr>
        <w:t xml:space="preserve"> In these cases, the UK can make </w:t>
      </w:r>
      <w:r w:rsidR="00361DAE" w:rsidRPr="00174ED0">
        <w:rPr>
          <w:rFonts w:ascii="Times New Roman" w:hAnsi="Times New Roman" w:cs="Times New Roman"/>
          <w:sz w:val="24"/>
          <w:szCs w:val="24"/>
        </w:rPr>
        <w:t>a p</w:t>
      </w:r>
      <w:r w:rsidR="00361DAE" w:rsidRPr="00174ED0">
        <w:rPr>
          <w:rFonts w:ascii="Times New Roman" w:hAnsi="Times New Roman" w:cs="Times New Roman"/>
          <w:sz w:val="24"/>
          <w:szCs w:val="24"/>
        </w:rPr>
        <w:t>redecessor model</w:t>
      </w:r>
      <w:r w:rsidR="00C76536" w:rsidRPr="00174ED0">
        <w:rPr>
          <w:rFonts w:ascii="Times New Roman" w:hAnsi="Times New Roman" w:cs="Times New Roman"/>
          <w:sz w:val="24"/>
          <w:szCs w:val="24"/>
        </w:rPr>
        <w:t xml:space="preserve"> and c</w:t>
      </w:r>
      <w:r w:rsidR="00C76536" w:rsidRPr="00174ED0">
        <w:rPr>
          <w:rFonts w:ascii="Times New Roman" w:hAnsi="Times New Roman" w:cs="Times New Roman"/>
          <w:sz w:val="24"/>
          <w:szCs w:val="24"/>
        </w:rPr>
        <w:t>onduct it as an experiment</w:t>
      </w:r>
      <w:r w:rsidR="00C76536" w:rsidRPr="00174ED0">
        <w:rPr>
          <w:rFonts w:ascii="Times New Roman" w:hAnsi="Times New Roman" w:cs="Times New Roman"/>
          <w:sz w:val="24"/>
          <w:szCs w:val="24"/>
        </w:rPr>
        <w:t>, which</w:t>
      </w:r>
      <w:r w:rsidR="00487923" w:rsidRPr="00174ED0">
        <w:rPr>
          <w:rFonts w:ascii="Times New Roman" w:hAnsi="Times New Roman" w:cs="Times New Roman"/>
          <w:sz w:val="24"/>
          <w:szCs w:val="24"/>
        </w:rPr>
        <w:t xml:space="preserve"> I believe</w:t>
      </w:r>
      <w:r w:rsidR="00C76536" w:rsidRPr="00174ED0">
        <w:rPr>
          <w:rFonts w:ascii="Times New Roman" w:hAnsi="Times New Roman" w:cs="Times New Roman"/>
          <w:sz w:val="24"/>
          <w:szCs w:val="24"/>
        </w:rPr>
        <w:t xml:space="preserve"> might draw less resentment from other countries. Ideally, we should use this empirical data to develop international rules.</w:t>
      </w:r>
    </w:p>
    <w:p w14:paraId="09D1577F" w14:textId="77777777" w:rsidR="009D7D2F" w:rsidRPr="00174ED0" w:rsidRDefault="009D7D2F" w:rsidP="00D014EE">
      <w:pPr>
        <w:rPr>
          <w:rFonts w:ascii="Times New Roman" w:hAnsi="Times New Roman" w:cs="Times New Roman"/>
          <w:sz w:val="24"/>
          <w:szCs w:val="24"/>
        </w:rPr>
      </w:pPr>
    </w:p>
    <w:p w14:paraId="08C491A2" w14:textId="7F388FA6" w:rsidR="00635C19" w:rsidRPr="00174ED0" w:rsidRDefault="00D014EE" w:rsidP="00B64B6A">
      <w:pPr>
        <w:rPr>
          <w:rFonts w:ascii="Times New Roman" w:hAnsi="Times New Roman" w:cs="Times New Roman"/>
          <w:b/>
          <w:bCs/>
          <w:sz w:val="24"/>
          <w:szCs w:val="24"/>
        </w:rPr>
      </w:pPr>
      <w:r w:rsidRPr="00174ED0">
        <w:rPr>
          <w:rFonts w:ascii="Times New Roman" w:hAnsi="Times New Roman" w:cs="Times New Roman"/>
          <w:b/>
          <w:bCs/>
          <w:sz w:val="24"/>
          <w:szCs w:val="24"/>
        </w:rPr>
        <w:t>8. Conclusion</w:t>
      </w:r>
    </w:p>
    <w:p w14:paraId="76C3EABA" w14:textId="6A5FC2CD" w:rsidR="00B64B6A" w:rsidRPr="00174ED0" w:rsidRDefault="00AC23FD" w:rsidP="009E54FD">
      <w:pPr>
        <w:ind w:firstLine="840"/>
        <w:rPr>
          <w:rFonts w:ascii="Times New Roman" w:hAnsi="Times New Roman" w:cs="Times New Roman" w:hint="eastAsia"/>
          <w:sz w:val="24"/>
          <w:szCs w:val="24"/>
        </w:rPr>
      </w:pPr>
      <w:r w:rsidRPr="00174ED0">
        <w:rPr>
          <w:rFonts w:ascii="Times New Roman" w:hAnsi="Times New Roman" w:cs="Times New Roman"/>
          <w:sz w:val="24"/>
          <w:szCs w:val="24"/>
        </w:rPr>
        <w:t xml:space="preserve">In conclusion, </w:t>
      </w:r>
      <w:r w:rsidR="00205880" w:rsidRPr="00174ED0">
        <w:rPr>
          <w:rFonts w:ascii="Times New Roman" w:hAnsi="Times New Roman" w:cs="Times New Roman"/>
          <w:sz w:val="24"/>
          <w:szCs w:val="24"/>
        </w:rPr>
        <w:t xml:space="preserve">in this writing, I wrote </w:t>
      </w:r>
      <w:r w:rsidR="000F6076" w:rsidRPr="00174ED0">
        <w:rPr>
          <w:rFonts w:ascii="Times New Roman" w:hAnsi="Times New Roman" w:cs="Times New Roman"/>
          <w:sz w:val="24"/>
          <w:szCs w:val="24"/>
        </w:rPr>
        <w:t xml:space="preserve">about how the financial crisis happened </w:t>
      </w:r>
      <w:r w:rsidR="00E0245A" w:rsidRPr="00174ED0">
        <w:rPr>
          <w:rFonts w:ascii="Times New Roman" w:hAnsi="Times New Roman" w:cs="Times New Roman"/>
          <w:sz w:val="24"/>
          <w:szCs w:val="24"/>
        </w:rPr>
        <w:t xml:space="preserve">and clarified </w:t>
      </w:r>
      <w:r w:rsidR="006E5F4D" w:rsidRPr="00174ED0">
        <w:rPr>
          <w:rFonts w:ascii="Times New Roman" w:hAnsi="Times New Roman" w:cs="Times New Roman"/>
          <w:sz w:val="24"/>
          <w:szCs w:val="24"/>
        </w:rPr>
        <w:t xml:space="preserve">the causes. </w:t>
      </w:r>
      <w:r w:rsidR="00BB3B85" w:rsidRPr="00174ED0">
        <w:rPr>
          <w:rFonts w:ascii="Times New Roman" w:hAnsi="Times New Roman" w:cs="Times New Roman"/>
          <w:sz w:val="24"/>
          <w:szCs w:val="24"/>
        </w:rPr>
        <w:t xml:space="preserve">The main cause was </w:t>
      </w:r>
      <w:r w:rsidR="000517FF" w:rsidRPr="00174ED0">
        <w:rPr>
          <w:rFonts w:ascii="Times New Roman" w:hAnsi="Times New Roman" w:cs="Times New Roman"/>
          <w:sz w:val="24"/>
          <w:szCs w:val="24"/>
        </w:rPr>
        <w:t xml:space="preserve">that </w:t>
      </w:r>
      <w:r w:rsidR="00302B11" w:rsidRPr="00174ED0">
        <w:rPr>
          <w:rFonts w:ascii="Times New Roman" w:hAnsi="Times New Roman" w:cs="Times New Roman"/>
          <w:sz w:val="24"/>
          <w:szCs w:val="24"/>
        </w:rPr>
        <w:t>by demanding</w:t>
      </w:r>
      <w:r w:rsidR="00302B11" w:rsidRPr="00174ED0">
        <w:rPr>
          <w:rFonts w:ascii="Times New Roman" w:hAnsi="Times New Roman" w:cs="Times New Roman"/>
          <w:sz w:val="24"/>
          <w:szCs w:val="24"/>
        </w:rPr>
        <w:t xml:space="preserve"> short-term</w:t>
      </w:r>
      <w:r w:rsidR="00302B11" w:rsidRPr="00174ED0">
        <w:rPr>
          <w:rFonts w:ascii="Times New Roman" w:hAnsi="Times New Roman" w:cs="Times New Roman"/>
          <w:sz w:val="24"/>
          <w:szCs w:val="24"/>
        </w:rPr>
        <w:t xml:space="preserve"> </w:t>
      </w:r>
      <w:r w:rsidR="000517FF" w:rsidRPr="00174ED0">
        <w:rPr>
          <w:rFonts w:ascii="Times New Roman" w:hAnsi="Times New Roman" w:cs="Times New Roman"/>
          <w:sz w:val="24"/>
          <w:szCs w:val="24"/>
        </w:rPr>
        <w:t>profits</w:t>
      </w:r>
      <w:r w:rsidR="00302B11" w:rsidRPr="00174ED0">
        <w:rPr>
          <w:rFonts w:ascii="Times New Roman" w:hAnsi="Times New Roman" w:cs="Times New Roman"/>
          <w:sz w:val="24"/>
          <w:szCs w:val="24"/>
        </w:rPr>
        <w:t xml:space="preserve">, </w:t>
      </w:r>
      <w:r w:rsidR="000517FF" w:rsidRPr="00174ED0">
        <w:rPr>
          <w:rFonts w:ascii="Times New Roman" w:hAnsi="Times New Roman" w:cs="Times New Roman"/>
          <w:sz w:val="24"/>
          <w:szCs w:val="24"/>
        </w:rPr>
        <w:t>people</w:t>
      </w:r>
      <w:r w:rsidR="00302B11" w:rsidRPr="00174ED0">
        <w:rPr>
          <w:rFonts w:ascii="Times New Roman" w:hAnsi="Times New Roman" w:cs="Times New Roman"/>
          <w:sz w:val="24"/>
          <w:szCs w:val="24"/>
        </w:rPr>
        <w:t xml:space="preserve"> took on excessive risks. And</w:t>
      </w:r>
      <w:r w:rsidR="000517FF" w:rsidRPr="00174ED0">
        <w:rPr>
          <w:rFonts w:ascii="Times New Roman" w:hAnsi="Times New Roman" w:cs="Times New Roman"/>
          <w:sz w:val="24"/>
          <w:szCs w:val="24"/>
        </w:rPr>
        <w:t xml:space="preserve"> they</w:t>
      </w:r>
      <w:r w:rsidR="00302B11" w:rsidRPr="00174ED0">
        <w:rPr>
          <w:rFonts w:ascii="Times New Roman" w:hAnsi="Times New Roman" w:cs="Times New Roman"/>
          <w:sz w:val="24"/>
          <w:szCs w:val="24"/>
        </w:rPr>
        <w:t xml:space="preserve"> failed to adequately manage those risks.</w:t>
      </w:r>
      <w:r w:rsidR="00B02C4A" w:rsidRPr="00174ED0">
        <w:rPr>
          <w:rFonts w:ascii="Times New Roman" w:hAnsi="Times New Roman" w:cs="Times New Roman"/>
          <w:sz w:val="24"/>
          <w:szCs w:val="24"/>
        </w:rPr>
        <w:t xml:space="preserve"> </w:t>
      </w:r>
      <w:r w:rsidR="007C3087" w:rsidRPr="00174ED0">
        <w:rPr>
          <w:rFonts w:ascii="Times New Roman" w:hAnsi="Times New Roman" w:cs="Times New Roman"/>
          <w:sz w:val="24"/>
          <w:szCs w:val="24"/>
        </w:rPr>
        <w:t xml:space="preserve">Moreover, </w:t>
      </w:r>
      <w:r w:rsidR="007C3087" w:rsidRPr="00174ED0">
        <w:rPr>
          <w:rFonts w:ascii="Times New Roman" w:hAnsi="Times New Roman" w:cs="Times New Roman"/>
          <w:sz w:val="24"/>
          <w:szCs w:val="24"/>
        </w:rPr>
        <w:t>as a global lesson, we learned that markets must be managed with careful attention to incentive design, information transparency, systemic risk, and the relationship between regulation and markets.</w:t>
      </w:r>
      <w:r w:rsidR="003D493E" w:rsidRPr="00174ED0">
        <w:rPr>
          <w:rFonts w:ascii="Times New Roman" w:hAnsi="Times New Roman" w:cs="Times New Roman"/>
          <w:sz w:val="24"/>
          <w:szCs w:val="24"/>
        </w:rPr>
        <w:t xml:space="preserve"> </w:t>
      </w:r>
      <w:r w:rsidR="000B5BE5" w:rsidRPr="00174ED0">
        <w:rPr>
          <w:rFonts w:ascii="Times New Roman" w:hAnsi="Times New Roman" w:cs="Times New Roman"/>
          <w:sz w:val="24"/>
          <w:szCs w:val="24"/>
        </w:rPr>
        <w:t xml:space="preserve">For the future direction, </w:t>
      </w:r>
      <w:r w:rsidR="00CA7F75" w:rsidRPr="00174ED0">
        <w:rPr>
          <w:rFonts w:ascii="Times New Roman" w:hAnsi="Times New Roman" w:cs="Times New Roman"/>
          <w:sz w:val="24"/>
          <w:szCs w:val="24"/>
        </w:rPr>
        <w:t>c</w:t>
      </w:r>
      <w:r w:rsidR="00CA7F75" w:rsidRPr="00174ED0">
        <w:rPr>
          <w:rFonts w:ascii="Times New Roman" w:hAnsi="Times New Roman" w:cs="Times New Roman"/>
          <w:sz w:val="24"/>
          <w:szCs w:val="24"/>
        </w:rPr>
        <w:t xml:space="preserve">risis prevention and risk </w:t>
      </w:r>
      <w:r w:rsidR="00CA7F75" w:rsidRPr="00174ED0">
        <w:rPr>
          <w:rFonts w:ascii="Times New Roman" w:hAnsi="Times New Roman" w:cs="Times New Roman"/>
          <w:sz w:val="24"/>
          <w:szCs w:val="24"/>
        </w:rPr>
        <w:lastRenderedPageBreak/>
        <w:t xml:space="preserve">countermeasures </w:t>
      </w:r>
      <w:r w:rsidR="00CA7F75" w:rsidRPr="00174ED0">
        <w:rPr>
          <w:rFonts w:ascii="Times New Roman" w:hAnsi="Times New Roman" w:cs="Times New Roman"/>
          <w:sz w:val="24"/>
          <w:szCs w:val="24"/>
        </w:rPr>
        <w:t>will be</w:t>
      </w:r>
      <w:r w:rsidR="00CA7F75" w:rsidRPr="00174ED0">
        <w:rPr>
          <w:rFonts w:ascii="Times New Roman" w:hAnsi="Times New Roman" w:cs="Times New Roman"/>
          <w:sz w:val="24"/>
          <w:szCs w:val="24"/>
        </w:rPr>
        <w:t xml:space="preserve"> particularly important.</w:t>
      </w:r>
      <w:r w:rsidR="00CA7F75" w:rsidRPr="00174ED0">
        <w:rPr>
          <w:rFonts w:ascii="Times New Roman" w:hAnsi="Times New Roman" w:cs="Times New Roman"/>
          <w:sz w:val="24"/>
          <w:szCs w:val="24"/>
        </w:rPr>
        <w:t xml:space="preserve"> As a DBT, I believe </w:t>
      </w:r>
      <w:r w:rsidR="00E51C1F" w:rsidRPr="00174ED0">
        <w:rPr>
          <w:rFonts w:ascii="Times New Roman" w:hAnsi="Times New Roman" w:cs="Times New Roman"/>
          <w:sz w:val="24"/>
          <w:szCs w:val="24"/>
        </w:rPr>
        <w:t>that</w:t>
      </w:r>
      <w:r w:rsidR="005E200A" w:rsidRPr="00174ED0">
        <w:rPr>
          <w:rFonts w:ascii="Times New Roman" w:hAnsi="Times New Roman" w:cs="Times New Roman"/>
          <w:sz w:val="24"/>
          <w:szCs w:val="24"/>
        </w:rPr>
        <w:t xml:space="preserve"> b</w:t>
      </w:r>
      <w:r w:rsidR="005E200A" w:rsidRPr="00174ED0">
        <w:rPr>
          <w:rFonts w:ascii="Times New Roman" w:hAnsi="Times New Roman" w:cs="Times New Roman"/>
          <w:sz w:val="24"/>
          <w:szCs w:val="24"/>
        </w:rPr>
        <w:t>alancing competitiveness and financial stability</w:t>
      </w:r>
      <w:r w:rsidR="005E200A" w:rsidRPr="00174ED0">
        <w:rPr>
          <w:rFonts w:ascii="Times New Roman" w:hAnsi="Times New Roman" w:cs="Times New Roman"/>
          <w:sz w:val="24"/>
          <w:szCs w:val="24"/>
        </w:rPr>
        <w:t xml:space="preserve"> </w:t>
      </w:r>
      <w:r w:rsidR="00E51C1F" w:rsidRPr="00174ED0">
        <w:rPr>
          <w:rFonts w:ascii="Times New Roman" w:hAnsi="Times New Roman" w:cs="Times New Roman"/>
          <w:sz w:val="24"/>
          <w:szCs w:val="24"/>
        </w:rPr>
        <w:t>is the key point for the UK market.</w:t>
      </w:r>
      <w:r w:rsidR="00DF0F94" w:rsidRPr="00174ED0">
        <w:rPr>
          <w:rFonts w:ascii="Times New Roman" w:hAnsi="Times New Roman" w:cs="Times New Roman"/>
          <w:sz w:val="24"/>
          <w:szCs w:val="24"/>
        </w:rPr>
        <w:t xml:space="preserve"> </w:t>
      </w:r>
      <w:r w:rsidR="00DF0F94" w:rsidRPr="00174ED0">
        <w:rPr>
          <w:rFonts w:ascii="Times New Roman" w:hAnsi="Times New Roman" w:cs="Times New Roman"/>
          <w:sz w:val="24"/>
          <w:szCs w:val="24"/>
        </w:rPr>
        <w:t>There are challenges that Britain must confront, but it is preferable to proceed with international cooperation as the central axis.</w:t>
      </w:r>
      <w:r w:rsidR="003F0651">
        <w:rPr>
          <w:rFonts w:ascii="Times New Roman" w:hAnsi="Times New Roman" w:cs="Times New Roman" w:hint="eastAsia"/>
          <w:sz w:val="24"/>
          <w:szCs w:val="24"/>
        </w:rPr>
        <w:t xml:space="preserve"> (2579 words)</w:t>
      </w:r>
    </w:p>
    <w:p w14:paraId="4281C31E" w14:textId="77777777" w:rsidR="00686E5D" w:rsidRPr="00174ED0" w:rsidRDefault="00686E5D" w:rsidP="00686E5D">
      <w:pPr>
        <w:rPr>
          <w:rFonts w:ascii="Times New Roman" w:hAnsi="Times New Roman" w:cs="Times New Roman"/>
          <w:sz w:val="24"/>
          <w:szCs w:val="24"/>
        </w:rPr>
      </w:pPr>
    </w:p>
    <w:p w14:paraId="22F60F48" w14:textId="342E1C0D" w:rsidR="00686E5D" w:rsidRPr="00174ED0" w:rsidRDefault="00686E5D" w:rsidP="00686E5D">
      <w:pPr>
        <w:rPr>
          <w:rFonts w:ascii="Times New Roman" w:hAnsi="Times New Roman" w:cs="Times New Roman"/>
          <w:b/>
          <w:bCs/>
          <w:sz w:val="28"/>
          <w:szCs w:val="28"/>
        </w:rPr>
      </w:pPr>
      <w:r w:rsidRPr="00174ED0">
        <w:rPr>
          <w:rFonts w:ascii="Times New Roman" w:hAnsi="Times New Roman" w:cs="Times New Roman"/>
          <w:b/>
          <w:bCs/>
          <w:sz w:val="28"/>
          <w:szCs w:val="28"/>
        </w:rPr>
        <w:t>Reference</w:t>
      </w:r>
      <w:r w:rsidR="00DB7F70" w:rsidRPr="00174ED0">
        <w:rPr>
          <w:rFonts w:ascii="Times New Roman" w:hAnsi="Times New Roman" w:cs="Times New Roman"/>
          <w:b/>
          <w:bCs/>
          <w:sz w:val="28"/>
          <w:szCs w:val="28"/>
        </w:rPr>
        <w:t>s</w:t>
      </w:r>
    </w:p>
    <w:p w14:paraId="3DD2813E" w14:textId="77777777" w:rsidR="00C51BF1" w:rsidRPr="00174ED0" w:rsidRDefault="00C51BF1" w:rsidP="00C51BF1">
      <w:pPr>
        <w:rPr>
          <w:rFonts w:ascii="Times New Roman" w:hAnsi="Times New Roman" w:cs="Times New Roman"/>
          <w:sz w:val="24"/>
          <w:szCs w:val="24"/>
        </w:rPr>
      </w:pPr>
      <w:r w:rsidRPr="00174ED0">
        <w:rPr>
          <w:rFonts w:ascii="Times New Roman" w:hAnsi="Times New Roman" w:cs="Times New Roman"/>
          <w:sz w:val="24"/>
          <w:szCs w:val="24"/>
        </w:rPr>
        <w:t xml:space="preserve">BIS. (n.d.) About BIS - overview. Available at: </w:t>
      </w:r>
      <w:hyperlink r:id="rId5" w:history="1">
        <w:r w:rsidRPr="00174ED0">
          <w:rPr>
            <w:rStyle w:val="aa"/>
            <w:rFonts w:ascii="Times New Roman" w:hAnsi="Times New Roman" w:cs="Times New Roman"/>
            <w:color w:val="auto"/>
            <w:sz w:val="24"/>
            <w:szCs w:val="24"/>
            <w:u w:val="none"/>
          </w:rPr>
          <w:t>https://www.bis.org/about/index.htm?m=2</w:t>
        </w:r>
      </w:hyperlink>
      <w:r w:rsidRPr="00174ED0">
        <w:rPr>
          <w:rFonts w:ascii="Times New Roman" w:hAnsi="Times New Roman" w:cs="Times New Roman"/>
          <w:sz w:val="24"/>
          <w:szCs w:val="24"/>
        </w:rPr>
        <w:t xml:space="preserve"> (Accessed: 25 January 2026).</w:t>
      </w:r>
    </w:p>
    <w:p w14:paraId="4138D4AD" w14:textId="0BB1A8E7" w:rsidR="00C51BF1" w:rsidRPr="00174ED0" w:rsidRDefault="00C51BF1" w:rsidP="00C51BF1">
      <w:pPr>
        <w:rPr>
          <w:rFonts w:ascii="Times New Roman" w:hAnsi="Times New Roman" w:cs="Times New Roman"/>
          <w:sz w:val="24"/>
          <w:szCs w:val="24"/>
        </w:rPr>
      </w:pPr>
      <w:r w:rsidRPr="00174ED0">
        <w:rPr>
          <w:rFonts w:ascii="Times New Roman" w:hAnsi="Times New Roman" w:cs="Times New Roman"/>
          <w:sz w:val="24"/>
          <w:szCs w:val="24"/>
        </w:rPr>
        <w:t xml:space="preserve">BIS. (2015) ‘Basel Committee on Banking Supervision.’ Available at: </w:t>
      </w:r>
      <w:hyperlink r:id="rId6" w:history="1">
        <w:r w:rsidRPr="00174ED0">
          <w:rPr>
            <w:rStyle w:val="aa"/>
            <w:rFonts w:ascii="Times New Roman" w:hAnsi="Times New Roman" w:cs="Times New Roman"/>
            <w:color w:val="auto"/>
            <w:sz w:val="24"/>
            <w:szCs w:val="24"/>
            <w:u w:val="none"/>
          </w:rPr>
          <w:t>https://www.bis.org/bcbs/publ/d344.pdf</w:t>
        </w:r>
      </w:hyperlink>
      <w:r w:rsidRPr="00174ED0">
        <w:rPr>
          <w:rFonts w:ascii="Times New Roman" w:hAnsi="Times New Roman" w:cs="Times New Roman"/>
          <w:sz w:val="24"/>
          <w:szCs w:val="24"/>
        </w:rPr>
        <w:t xml:space="preserve"> (Accessed: 25 January 2026).</w:t>
      </w:r>
    </w:p>
    <w:p w14:paraId="3D239B99" w14:textId="77777777" w:rsidR="00C51BF1" w:rsidRPr="00174ED0" w:rsidRDefault="00C51BF1" w:rsidP="00C51BF1">
      <w:pPr>
        <w:rPr>
          <w:rFonts w:ascii="Times New Roman" w:hAnsi="Times New Roman" w:cs="Times New Roman"/>
          <w:sz w:val="24"/>
          <w:szCs w:val="24"/>
        </w:rPr>
      </w:pPr>
      <w:r w:rsidRPr="00174ED0">
        <w:rPr>
          <w:rFonts w:ascii="Times New Roman" w:hAnsi="Times New Roman" w:cs="Times New Roman"/>
          <w:sz w:val="24"/>
          <w:szCs w:val="24"/>
        </w:rPr>
        <w:t xml:space="preserve">FSB. (2013) ‘Overview of Progress in the Implementation of the G20 Recommendations for Strengthening Financial Stability. Report of the Financial Stability Board to G20 Leaders.’ Available at: </w:t>
      </w:r>
      <w:hyperlink r:id="rId7" w:history="1">
        <w:r w:rsidRPr="00174ED0">
          <w:rPr>
            <w:rStyle w:val="aa"/>
            <w:rFonts w:ascii="Times New Roman" w:hAnsi="Times New Roman" w:cs="Times New Roman"/>
            <w:color w:val="auto"/>
            <w:sz w:val="24"/>
            <w:szCs w:val="24"/>
            <w:u w:val="none"/>
          </w:rPr>
          <w:t>https://www.fsb.org/uploads/r_130905c.pdf</w:t>
        </w:r>
      </w:hyperlink>
      <w:r w:rsidRPr="00174ED0">
        <w:rPr>
          <w:rFonts w:ascii="Times New Roman" w:hAnsi="Times New Roman" w:cs="Times New Roman"/>
          <w:sz w:val="24"/>
          <w:szCs w:val="24"/>
        </w:rPr>
        <w:t xml:space="preserve"> (Accessed: 25 January 2026).</w:t>
      </w:r>
    </w:p>
    <w:p w14:paraId="15F8DB98" w14:textId="15D3E8B0" w:rsidR="00C51BF1" w:rsidRPr="00174ED0" w:rsidRDefault="00C51BF1" w:rsidP="00C51BF1">
      <w:pPr>
        <w:rPr>
          <w:rFonts w:ascii="Times New Roman" w:hAnsi="Times New Roman" w:cs="Times New Roman"/>
          <w:sz w:val="24"/>
          <w:szCs w:val="24"/>
        </w:rPr>
      </w:pPr>
      <w:r w:rsidRPr="00174ED0">
        <w:rPr>
          <w:rFonts w:ascii="Times New Roman" w:hAnsi="Times New Roman" w:cs="Times New Roman"/>
          <w:sz w:val="24"/>
          <w:szCs w:val="24"/>
        </w:rPr>
        <w:t xml:space="preserve">FSB. (2009) ‘The Financial Crisis and Information Gaps’ Available at: </w:t>
      </w:r>
      <w:hyperlink r:id="rId8" w:history="1">
        <w:r w:rsidRPr="00174ED0">
          <w:rPr>
            <w:rStyle w:val="aa"/>
            <w:rFonts w:ascii="Times New Roman" w:hAnsi="Times New Roman" w:cs="Times New Roman"/>
            <w:color w:val="auto"/>
            <w:sz w:val="24"/>
            <w:szCs w:val="24"/>
            <w:u w:val="none"/>
          </w:rPr>
          <w:t>https://www.fsb.org/uploads/r_091029.pdf</w:t>
        </w:r>
      </w:hyperlink>
      <w:r w:rsidRPr="00174ED0">
        <w:rPr>
          <w:rFonts w:ascii="Times New Roman" w:hAnsi="Times New Roman" w:cs="Times New Roman"/>
          <w:sz w:val="24"/>
          <w:szCs w:val="24"/>
        </w:rPr>
        <w:t xml:space="preserve"> (Accessed: 25 January 2026).</w:t>
      </w:r>
    </w:p>
    <w:p w14:paraId="08B5FD79" w14:textId="75304D28" w:rsidR="00DB7F70" w:rsidRPr="00174ED0" w:rsidRDefault="00C51BF1" w:rsidP="00686E5D">
      <w:pPr>
        <w:rPr>
          <w:rFonts w:ascii="Times New Roman" w:hAnsi="Times New Roman" w:cs="Times New Roman"/>
          <w:sz w:val="24"/>
          <w:szCs w:val="24"/>
        </w:rPr>
      </w:pPr>
      <w:r w:rsidRPr="00174ED0">
        <w:rPr>
          <w:rFonts w:ascii="Times New Roman" w:hAnsi="Times New Roman" w:cs="Times New Roman"/>
          <w:sz w:val="24"/>
          <w:szCs w:val="24"/>
        </w:rPr>
        <w:t xml:space="preserve">James, C. (2025) ‘Understanding Systemic Risk in Banking: Definition, Causes, and Key Examples’, Available at: </w:t>
      </w:r>
      <w:hyperlink r:id="rId9" w:history="1">
        <w:r w:rsidRPr="00174ED0">
          <w:rPr>
            <w:rStyle w:val="aa"/>
            <w:rFonts w:ascii="Times New Roman" w:hAnsi="Times New Roman" w:cs="Times New Roman"/>
            <w:color w:val="auto"/>
            <w:sz w:val="24"/>
            <w:szCs w:val="24"/>
            <w:u w:val="none"/>
          </w:rPr>
          <w:t>https://www.investopedia.com/terms/s/systemic-risk.asp</w:t>
        </w:r>
      </w:hyperlink>
      <w:r w:rsidRPr="00174ED0">
        <w:rPr>
          <w:rFonts w:ascii="Times New Roman" w:hAnsi="Times New Roman" w:cs="Times New Roman"/>
          <w:sz w:val="24"/>
          <w:szCs w:val="24"/>
        </w:rPr>
        <w:t xml:space="preserve"> (Accessed: 25 January 2026).</w:t>
      </w:r>
    </w:p>
    <w:p w14:paraId="07C394D5" w14:textId="347BE272" w:rsidR="00A365B8" w:rsidRPr="00174ED0" w:rsidRDefault="00A365B8" w:rsidP="00686E5D">
      <w:pPr>
        <w:rPr>
          <w:rFonts w:ascii="Times New Roman" w:hAnsi="Times New Roman" w:cs="Times New Roman"/>
          <w:sz w:val="24"/>
          <w:szCs w:val="24"/>
        </w:rPr>
      </w:pPr>
      <w:r w:rsidRPr="00174ED0">
        <w:rPr>
          <w:rFonts w:ascii="Times New Roman" w:hAnsi="Times New Roman" w:cs="Times New Roman"/>
          <w:sz w:val="24"/>
          <w:szCs w:val="24"/>
        </w:rPr>
        <w:t xml:space="preserve">Karl, V.L, Henri, S., and Ane T. (2017), ‘Social Capital, Trust, and Firm Performance: The Value of Corporate Social Responsibility during the Financial Crisis’, </w:t>
      </w:r>
      <w:r w:rsidRPr="00174ED0">
        <w:rPr>
          <w:rFonts w:ascii="Times New Roman" w:hAnsi="Times New Roman" w:cs="Times New Roman"/>
          <w:i/>
          <w:iCs/>
          <w:sz w:val="24"/>
          <w:szCs w:val="24"/>
        </w:rPr>
        <w:t xml:space="preserve">The Journal of Finance, </w:t>
      </w:r>
      <w:r w:rsidRPr="00174ED0">
        <w:rPr>
          <w:rFonts w:ascii="Times New Roman" w:hAnsi="Times New Roman" w:cs="Times New Roman"/>
          <w:sz w:val="24"/>
          <w:szCs w:val="24"/>
        </w:rPr>
        <w:t>Vol.72, No.4, pp.1785-1823.</w:t>
      </w:r>
    </w:p>
    <w:p w14:paraId="3490ABAD" w14:textId="0EBA9B2A" w:rsidR="00C51BF1" w:rsidRPr="00174ED0" w:rsidRDefault="00C51BF1" w:rsidP="00686E5D">
      <w:pPr>
        <w:rPr>
          <w:rFonts w:ascii="Times New Roman" w:hAnsi="Times New Roman" w:cs="Times New Roman"/>
          <w:sz w:val="24"/>
          <w:szCs w:val="24"/>
        </w:rPr>
      </w:pPr>
      <w:r w:rsidRPr="00174ED0">
        <w:rPr>
          <w:rFonts w:ascii="Times New Roman" w:hAnsi="Times New Roman" w:cs="Times New Roman"/>
          <w:sz w:val="24"/>
          <w:szCs w:val="24"/>
        </w:rPr>
        <w:t>KPMG. (2025) ‘2025 Financial Services regulatory priorities.’ Available at: https://kpmg.com/xx/en/our-insights/regulatory-insights/2025-financial-services-regulatory-priorities.html (Accessed: 25 January 2026).</w:t>
      </w:r>
    </w:p>
    <w:p w14:paraId="6CE9EE14" w14:textId="77777777" w:rsidR="00A365B8" w:rsidRPr="00174ED0" w:rsidRDefault="00A365B8" w:rsidP="00A365B8">
      <w:pPr>
        <w:rPr>
          <w:rFonts w:ascii="Times New Roman" w:hAnsi="Times New Roman" w:cs="Times New Roman"/>
          <w:sz w:val="24"/>
          <w:szCs w:val="24"/>
        </w:rPr>
      </w:pPr>
      <w:r w:rsidRPr="00174ED0">
        <w:rPr>
          <w:rFonts w:ascii="Times New Roman" w:hAnsi="Times New Roman" w:cs="Times New Roman"/>
          <w:sz w:val="24"/>
          <w:szCs w:val="24"/>
        </w:rPr>
        <w:t xml:space="preserve">Milton, F. (1970) ‘A Friedman doctrine- The Social Responsibility Of Business Is to Increase Its Profits’, </w:t>
      </w:r>
      <w:r w:rsidRPr="00174ED0">
        <w:rPr>
          <w:rFonts w:ascii="Times New Roman" w:hAnsi="Times New Roman" w:cs="Times New Roman"/>
          <w:i/>
          <w:iCs/>
          <w:sz w:val="24"/>
          <w:szCs w:val="24"/>
        </w:rPr>
        <w:t>The New York Times</w:t>
      </w:r>
      <w:r w:rsidRPr="00174ED0">
        <w:rPr>
          <w:rFonts w:ascii="Times New Roman" w:hAnsi="Times New Roman" w:cs="Times New Roman"/>
          <w:sz w:val="24"/>
          <w:szCs w:val="24"/>
        </w:rPr>
        <w:t>.</w:t>
      </w:r>
    </w:p>
    <w:p w14:paraId="4F456F37" w14:textId="50AB97F2" w:rsidR="002E4310" w:rsidRPr="00174ED0" w:rsidRDefault="002E4310" w:rsidP="00A365B8">
      <w:pPr>
        <w:rPr>
          <w:rFonts w:ascii="Times New Roman" w:hAnsi="Times New Roman" w:cs="Times New Roman"/>
          <w:sz w:val="24"/>
          <w:szCs w:val="24"/>
        </w:rPr>
      </w:pPr>
      <w:r w:rsidRPr="00174ED0">
        <w:rPr>
          <w:rFonts w:ascii="Times New Roman" w:hAnsi="Times New Roman" w:cs="Times New Roman"/>
          <w:sz w:val="24"/>
          <w:szCs w:val="24"/>
        </w:rPr>
        <w:t xml:space="preserve">Reuters. (2026) ‘London retains top spot in own global financial centre survey for sixth year.’ Available at: </w:t>
      </w:r>
      <w:hyperlink r:id="rId10" w:history="1">
        <w:r w:rsidRPr="00174ED0">
          <w:rPr>
            <w:rStyle w:val="aa"/>
            <w:rFonts w:ascii="Times New Roman" w:hAnsi="Times New Roman" w:cs="Times New Roman"/>
            <w:color w:val="auto"/>
            <w:sz w:val="24"/>
            <w:szCs w:val="24"/>
            <w:u w:val="none"/>
          </w:rPr>
          <w:t>https://www.reuters.com/world/uk/london-retains-top-spot-own-global-financial-centre-survey-sixth-year-2026-01-22</w:t>
        </w:r>
      </w:hyperlink>
      <w:r w:rsidRPr="00174ED0">
        <w:rPr>
          <w:rFonts w:ascii="Times New Roman" w:hAnsi="Times New Roman" w:cs="Times New Roman"/>
          <w:sz w:val="24"/>
          <w:szCs w:val="24"/>
        </w:rPr>
        <w:t xml:space="preserve"> (Accessed: 25 January 2026).</w:t>
      </w:r>
    </w:p>
    <w:p w14:paraId="645B472A" w14:textId="262686CD" w:rsidR="00C51BF1" w:rsidRPr="00174ED0" w:rsidRDefault="00D7634C" w:rsidP="00686E5D">
      <w:pPr>
        <w:rPr>
          <w:rFonts w:ascii="Times New Roman" w:hAnsi="Times New Roman" w:cs="Times New Roman"/>
          <w:sz w:val="24"/>
          <w:szCs w:val="24"/>
        </w:rPr>
      </w:pPr>
      <w:r w:rsidRPr="00174ED0">
        <w:rPr>
          <w:rFonts w:ascii="Times New Roman" w:hAnsi="Times New Roman" w:cs="Times New Roman"/>
          <w:sz w:val="24"/>
          <w:szCs w:val="24"/>
        </w:rPr>
        <w:t>Rüdiger</w:t>
      </w:r>
      <w:r w:rsidR="00E62139" w:rsidRPr="00174ED0">
        <w:rPr>
          <w:rFonts w:ascii="Times New Roman" w:hAnsi="Times New Roman" w:cs="Times New Roman"/>
          <w:sz w:val="24"/>
          <w:szCs w:val="24"/>
        </w:rPr>
        <w:t>,</w:t>
      </w:r>
      <w:r w:rsidRPr="00174ED0">
        <w:rPr>
          <w:rFonts w:ascii="Times New Roman" w:hAnsi="Times New Roman" w:cs="Times New Roman"/>
          <w:sz w:val="24"/>
          <w:szCs w:val="24"/>
        </w:rPr>
        <w:t xml:space="preserve"> F</w:t>
      </w:r>
      <w:r w:rsidR="00E62139" w:rsidRPr="00174ED0">
        <w:rPr>
          <w:rFonts w:ascii="Times New Roman" w:hAnsi="Times New Roman" w:cs="Times New Roman"/>
          <w:sz w:val="24"/>
          <w:szCs w:val="24"/>
        </w:rPr>
        <w:t>. and</w:t>
      </w:r>
      <w:r w:rsidRPr="00174ED0">
        <w:rPr>
          <w:rFonts w:ascii="Times New Roman" w:hAnsi="Times New Roman" w:cs="Times New Roman"/>
          <w:sz w:val="24"/>
          <w:szCs w:val="24"/>
        </w:rPr>
        <w:t xml:space="preserve"> </w:t>
      </w:r>
      <w:r w:rsidR="00E62139" w:rsidRPr="00174ED0">
        <w:rPr>
          <w:rFonts w:ascii="Times New Roman" w:hAnsi="Times New Roman" w:cs="Times New Roman"/>
          <w:sz w:val="24"/>
          <w:szCs w:val="24"/>
        </w:rPr>
        <w:t>Rene</w:t>
      </w:r>
      <w:r w:rsidRPr="00174ED0">
        <w:rPr>
          <w:rFonts w:ascii="Times New Roman" w:hAnsi="Times New Roman" w:cs="Times New Roman"/>
          <w:sz w:val="24"/>
          <w:szCs w:val="24"/>
        </w:rPr>
        <w:t xml:space="preserve"> M.</w:t>
      </w:r>
      <w:r w:rsidR="00E6138C" w:rsidRPr="00174ED0">
        <w:rPr>
          <w:rFonts w:ascii="Times New Roman" w:hAnsi="Times New Roman" w:cs="Times New Roman"/>
          <w:sz w:val="24"/>
          <w:szCs w:val="24"/>
        </w:rPr>
        <w:t>S. (2010)</w:t>
      </w:r>
      <w:r w:rsidR="00C277D9" w:rsidRPr="00174ED0">
        <w:rPr>
          <w:rFonts w:ascii="Times New Roman" w:hAnsi="Times New Roman" w:cs="Times New Roman"/>
          <w:sz w:val="24"/>
          <w:szCs w:val="24"/>
        </w:rPr>
        <w:t>, ‘</w:t>
      </w:r>
      <w:r w:rsidR="00C277D9" w:rsidRPr="00174ED0">
        <w:rPr>
          <w:rFonts w:ascii="Times New Roman" w:hAnsi="Times New Roman" w:cs="Times New Roman"/>
          <w:sz w:val="24"/>
          <w:szCs w:val="24"/>
        </w:rPr>
        <w:t>Bank CEO incentives and the credit crisis</w:t>
      </w:r>
      <w:r w:rsidR="00C277D9" w:rsidRPr="00174ED0">
        <w:rPr>
          <w:rFonts w:ascii="Times New Roman" w:hAnsi="Times New Roman" w:cs="Times New Roman"/>
          <w:sz w:val="24"/>
          <w:szCs w:val="24"/>
        </w:rPr>
        <w:t>’,</w:t>
      </w:r>
      <w:r w:rsidR="00C277D9" w:rsidRPr="00174ED0">
        <w:rPr>
          <w:rFonts w:ascii="Times New Roman" w:hAnsi="Times New Roman" w:cs="Times New Roman"/>
          <w:i/>
          <w:iCs/>
          <w:sz w:val="24"/>
          <w:szCs w:val="24"/>
        </w:rPr>
        <w:t xml:space="preserve"> Journal of Financial Economics</w:t>
      </w:r>
      <w:r w:rsidR="00C277D9" w:rsidRPr="00174ED0">
        <w:rPr>
          <w:rFonts w:ascii="Times New Roman" w:hAnsi="Times New Roman" w:cs="Times New Roman"/>
          <w:sz w:val="24"/>
          <w:szCs w:val="24"/>
        </w:rPr>
        <w:t xml:space="preserve">, </w:t>
      </w:r>
      <w:r w:rsidR="00EC0D1F" w:rsidRPr="00174ED0">
        <w:rPr>
          <w:rFonts w:ascii="Times New Roman" w:hAnsi="Times New Roman" w:cs="Times New Roman"/>
          <w:sz w:val="24"/>
          <w:szCs w:val="24"/>
        </w:rPr>
        <w:t>Vol.99, pp.11-26.</w:t>
      </w:r>
    </w:p>
    <w:p w14:paraId="7C566EC7" w14:textId="5504FF7D" w:rsidR="00C51BF1" w:rsidRPr="00174ED0" w:rsidRDefault="00C51BF1" w:rsidP="00686E5D">
      <w:pPr>
        <w:rPr>
          <w:rFonts w:ascii="Times New Roman" w:hAnsi="Times New Roman" w:cs="Times New Roman"/>
          <w:sz w:val="24"/>
          <w:szCs w:val="24"/>
        </w:rPr>
      </w:pPr>
      <w:r w:rsidRPr="00174ED0">
        <w:rPr>
          <w:rFonts w:ascii="Times New Roman" w:hAnsi="Times New Roman" w:cs="Times New Roman"/>
          <w:sz w:val="24"/>
          <w:szCs w:val="24"/>
        </w:rPr>
        <w:t xml:space="preserve">World Economic Forum. (2025) ‘What is the G20 and why does it matter?’ Available at: </w:t>
      </w:r>
      <w:hyperlink r:id="rId11" w:history="1">
        <w:r w:rsidRPr="00174ED0">
          <w:rPr>
            <w:rStyle w:val="aa"/>
            <w:rFonts w:ascii="Times New Roman" w:hAnsi="Times New Roman" w:cs="Times New Roman"/>
            <w:color w:val="auto"/>
            <w:sz w:val="24"/>
            <w:szCs w:val="24"/>
            <w:u w:val="none"/>
          </w:rPr>
          <w:t>https://www.weforum.org/stories/2025/11/g20-summit-what-you-need-to-know/</w:t>
        </w:r>
      </w:hyperlink>
      <w:r w:rsidRPr="00174ED0">
        <w:rPr>
          <w:rFonts w:ascii="Times New Roman" w:hAnsi="Times New Roman" w:cs="Times New Roman"/>
          <w:sz w:val="24"/>
          <w:szCs w:val="24"/>
        </w:rPr>
        <w:t xml:space="preserve"> (Accessed: 25 January 2026).</w:t>
      </w:r>
    </w:p>
    <w:p w14:paraId="4B8C5616" w14:textId="500F0847" w:rsidR="00B06380" w:rsidRPr="00174ED0" w:rsidRDefault="00A365B8" w:rsidP="00686E5D">
      <w:pPr>
        <w:rPr>
          <w:rFonts w:ascii="Times New Roman" w:hAnsi="Times New Roman" w:cs="Times New Roman"/>
          <w:sz w:val="24"/>
          <w:szCs w:val="24"/>
        </w:rPr>
      </w:pPr>
      <w:r w:rsidRPr="00174ED0">
        <w:rPr>
          <w:rFonts w:ascii="Times New Roman" w:hAnsi="Times New Roman" w:cs="Times New Roman"/>
          <w:sz w:val="24"/>
          <w:szCs w:val="24"/>
        </w:rPr>
        <w:t xml:space="preserve">Xingyuan, W., Fuan, L., and Qin, S. (2018), ‘Confucian ethics, moral foundations, and </w:t>
      </w:r>
      <w:r w:rsidRPr="00174ED0">
        <w:rPr>
          <w:rFonts w:ascii="Times New Roman" w:hAnsi="Times New Roman" w:cs="Times New Roman"/>
          <w:sz w:val="24"/>
          <w:szCs w:val="24"/>
        </w:rPr>
        <w:lastRenderedPageBreak/>
        <w:t xml:space="preserve">shareholder value perspectives: An exploratory study’, </w:t>
      </w:r>
      <w:r w:rsidRPr="00174ED0">
        <w:rPr>
          <w:rFonts w:ascii="Times New Roman" w:hAnsi="Times New Roman" w:cs="Times New Roman"/>
          <w:i/>
          <w:iCs/>
          <w:sz w:val="24"/>
          <w:szCs w:val="24"/>
        </w:rPr>
        <w:t>Business Ethics,</w:t>
      </w:r>
      <w:r w:rsidRPr="00174ED0">
        <w:rPr>
          <w:rFonts w:ascii="Times New Roman" w:hAnsi="Times New Roman" w:cs="Times New Roman"/>
          <w:sz w:val="24"/>
          <w:szCs w:val="24"/>
        </w:rPr>
        <w:t xml:space="preserve"> Vol.27, pp.260-271.</w:t>
      </w:r>
    </w:p>
    <w:p w14:paraId="644F45E2" w14:textId="77777777" w:rsidR="00174ED0" w:rsidRPr="00174ED0" w:rsidRDefault="00174ED0" w:rsidP="00686E5D">
      <w:pPr>
        <w:rPr>
          <w:rFonts w:ascii="Times New Roman" w:hAnsi="Times New Roman" w:cs="Times New Roman"/>
          <w:sz w:val="24"/>
          <w:szCs w:val="24"/>
        </w:rPr>
      </w:pPr>
    </w:p>
    <w:p w14:paraId="6D028F85" w14:textId="77777777" w:rsidR="00174ED0" w:rsidRPr="00174ED0" w:rsidRDefault="00174ED0" w:rsidP="00174ED0">
      <w:pPr>
        <w:rPr>
          <w:rFonts w:ascii="Times New Roman" w:hAnsi="Times New Roman" w:cs="Times New Roman"/>
          <w:b/>
          <w:bCs/>
          <w:sz w:val="28"/>
          <w:szCs w:val="28"/>
        </w:rPr>
      </w:pPr>
      <w:r w:rsidRPr="00174ED0">
        <w:rPr>
          <w:rFonts w:ascii="Times New Roman" w:hAnsi="Times New Roman" w:cs="Times New Roman"/>
          <w:b/>
          <w:bCs/>
          <w:sz w:val="28"/>
          <w:szCs w:val="28"/>
        </w:rPr>
        <w:t>AI Declaration</w:t>
      </w:r>
    </w:p>
    <w:p w14:paraId="1648CF50" w14:textId="2C0D6ED1"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 xml:space="preserve">I acknowledge the use of ChatGPT (https://chatgpt.com/) on </w:t>
      </w:r>
      <w:r w:rsidRPr="00174ED0">
        <w:rPr>
          <w:rFonts w:ascii="Times New Roman" w:hAnsi="Times New Roman" w:cs="Times New Roman"/>
          <w:sz w:val="24"/>
          <w:szCs w:val="24"/>
        </w:rPr>
        <w:t>20</w:t>
      </w:r>
      <w:r w:rsidRPr="00174ED0">
        <w:rPr>
          <w:rFonts w:ascii="Times New Roman" w:hAnsi="Times New Roman" w:cs="Times New Roman"/>
          <w:sz w:val="24"/>
          <w:szCs w:val="24"/>
        </w:rPr>
        <w:t xml:space="preserve"> January 2026 to write my notes into submission format using the prompt(s): </w:t>
      </w:r>
    </w:p>
    <w:p w14:paraId="0245FC6B"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1. Please organize these ideas into chapters.</w:t>
      </w:r>
    </w:p>
    <w:p w14:paraId="51F14BDE"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30F869EE" w14:textId="77777777" w:rsidR="00174ED0" w:rsidRPr="00174ED0" w:rsidRDefault="00174ED0" w:rsidP="00174ED0">
      <w:pPr>
        <w:rPr>
          <w:rFonts w:ascii="Times New Roman" w:hAnsi="Times New Roman" w:cs="Times New Roman"/>
          <w:sz w:val="24"/>
          <w:szCs w:val="24"/>
        </w:rPr>
      </w:pPr>
    </w:p>
    <w:p w14:paraId="4504979E"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 xml:space="preserve">I acknowledge the use of Grammarly (https://www.grammarly.com/) on 24 January 2026, to check my work using the prompt(s):  </w:t>
      </w:r>
    </w:p>
    <w:p w14:paraId="5C395F2A"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1. Please check the following text for grammar.</w:t>
      </w:r>
    </w:p>
    <w:p w14:paraId="2004B523"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 xml:space="preserve">I confirm that I have not presented any AI generated text as my own work. I confirm I </w:t>
      </w:r>
    </w:p>
    <w:p w14:paraId="6FA5C240"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have copies of my drafts, notes, and other resources I used before, and after the use of AI tools which I may be asked to provide in evidence.</w:t>
      </w:r>
    </w:p>
    <w:p w14:paraId="4519F67A" w14:textId="77777777" w:rsidR="00174ED0" w:rsidRPr="00174ED0" w:rsidRDefault="00174ED0" w:rsidP="00174ED0">
      <w:pPr>
        <w:rPr>
          <w:rFonts w:ascii="Times New Roman" w:hAnsi="Times New Roman" w:cs="Times New Roman"/>
          <w:sz w:val="24"/>
          <w:szCs w:val="24"/>
        </w:rPr>
      </w:pPr>
    </w:p>
    <w:p w14:paraId="10118F73"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 xml:space="preserve">I acknowledge the use of DeepL (https://www.deepl.com/) on 24 January 2026 to check my work using the prompt(s): </w:t>
      </w:r>
    </w:p>
    <w:p w14:paraId="0CB8DC30"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1. Please translate this word from Japanese to English.</w:t>
      </w:r>
    </w:p>
    <w:p w14:paraId="2AE3D3C3" w14:textId="77777777" w:rsidR="00174ED0" w:rsidRPr="00174ED0" w:rsidRDefault="00174ED0" w:rsidP="00174ED0">
      <w:pPr>
        <w:rPr>
          <w:rFonts w:ascii="Times New Roman" w:hAnsi="Times New Roman" w:cs="Times New Roman"/>
          <w:sz w:val="24"/>
          <w:szCs w:val="24"/>
        </w:rPr>
      </w:pPr>
      <w:r w:rsidRPr="00174ED0">
        <w:rPr>
          <w:rFonts w:ascii="Times New Roman" w:hAnsi="Times New Roman" w:cs="Times New Roman"/>
          <w:sz w:val="24"/>
          <w:szCs w:val="24"/>
        </w:rPr>
        <w:t>I confirm that I have not presented any AI generated text as my own work. I confirm I have copies of my drafts, notes, and other resources I used before, and after the use of AI tools which I may be asked to provide in evidence.</w:t>
      </w:r>
    </w:p>
    <w:p w14:paraId="11D9D665" w14:textId="77777777" w:rsidR="00174ED0" w:rsidRPr="005A3CBB" w:rsidRDefault="00174ED0" w:rsidP="00686E5D">
      <w:pPr>
        <w:rPr>
          <w:rFonts w:ascii="Times New Roman" w:hAnsi="Times New Roman" w:cs="Times New Roman" w:hint="eastAsia"/>
          <w:sz w:val="24"/>
          <w:szCs w:val="24"/>
        </w:rPr>
      </w:pPr>
    </w:p>
    <w:sectPr w:rsidR="00174ED0" w:rsidRPr="005A3CBB">
      <w:pgSz w:w="11906" w:h="16838"/>
      <w:pgMar w:top="1985" w:right="1701" w:bottom="1701" w:left="1701" w:header="851" w:footer="992" w:gutter="0"/>
      <w:cols w:space="425"/>
      <w:docGrid w:type="lines"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游明朝">
    <w:panose1 w:val="02020400000000000000"/>
    <w:charset w:val="80"/>
    <w:family w:val="roman"/>
    <w:pitch w:val="variable"/>
    <w:sig w:usb0="800002E7" w:usb1="2AC7FCFF" w:usb2="00000012" w:usb3="00000000" w:csb0="0002009F" w:csb1="00000000"/>
  </w:font>
  <w:font w:name="游ゴシック Light">
    <w:panose1 w:val="020B0300000000000000"/>
    <w:charset w:val="80"/>
    <w:family w:val="modern"/>
    <w:pitch w:val="variable"/>
    <w:sig w:usb0="E00002FF" w:usb1="2AC7FDFF" w:usb2="00000016"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C13DC"/>
    <w:multiLevelType w:val="multilevel"/>
    <w:tmpl w:val="2BAE404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535E34"/>
    <w:multiLevelType w:val="multilevel"/>
    <w:tmpl w:val="5E28B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1A6543"/>
    <w:multiLevelType w:val="multilevel"/>
    <w:tmpl w:val="F0CA3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B159C2"/>
    <w:multiLevelType w:val="multilevel"/>
    <w:tmpl w:val="65FCD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4B4DB1"/>
    <w:multiLevelType w:val="multilevel"/>
    <w:tmpl w:val="9BD6D2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687AEB"/>
    <w:multiLevelType w:val="multilevel"/>
    <w:tmpl w:val="9FF89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8850F5C"/>
    <w:multiLevelType w:val="multilevel"/>
    <w:tmpl w:val="D996DE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AC5F1F"/>
    <w:multiLevelType w:val="multilevel"/>
    <w:tmpl w:val="F1469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57D0CC2"/>
    <w:multiLevelType w:val="multilevel"/>
    <w:tmpl w:val="1E785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72225A"/>
    <w:multiLevelType w:val="multilevel"/>
    <w:tmpl w:val="0C7E82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E14E53"/>
    <w:multiLevelType w:val="multilevel"/>
    <w:tmpl w:val="F462F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EB606A"/>
    <w:multiLevelType w:val="multilevel"/>
    <w:tmpl w:val="22FC6F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74712AD"/>
    <w:multiLevelType w:val="multilevel"/>
    <w:tmpl w:val="489AB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507D37"/>
    <w:multiLevelType w:val="multilevel"/>
    <w:tmpl w:val="DEC6E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E773747"/>
    <w:multiLevelType w:val="multilevel"/>
    <w:tmpl w:val="B7887A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02C49B0"/>
    <w:multiLevelType w:val="multilevel"/>
    <w:tmpl w:val="4C5A8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2006EFE"/>
    <w:multiLevelType w:val="multilevel"/>
    <w:tmpl w:val="B7FE2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923983"/>
    <w:multiLevelType w:val="multilevel"/>
    <w:tmpl w:val="3370D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A73C3E"/>
    <w:multiLevelType w:val="multilevel"/>
    <w:tmpl w:val="953E0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7513919"/>
    <w:multiLevelType w:val="multilevel"/>
    <w:tmpl w:val="430A4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BF11268"/>
    <w:multiLevelType w:val="multilevel"/>
    <w:tmpl w:val="B2E69D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7751677">
    <w:abstractNumId w:val="6"/>
  </w:num>
  <w:num w:numId="2" w16cid:durableId="14506591">
    <w:abstractNumId w:val="8"/>
  </w:num>
  <w:num w:numId="3" w16cid:durableId="391077226">
    <w:abstractNumId w:val="7"/>
  </w:num>
  <w:num w:numId="4" w16cid:durableId="427240880">
    <w:abstractNumId w:val="4"/>
  </w:num>
  <w:num w:numId="5" w16cid:durableId="515119031">
    <w:abstractNumId w:val="18"/>
  </w:num>
  <w:num w:numId="6" w16cid:durableId="1464734042">
    <w:abstractNumId w:val="19"/>
  </w:num>
  <w:num w:numId="7" w16cid:durableId="419451551">
    <w:abstractNumId w:val="17"/>
  </w:num>
  <w:num w:numId="8" w16cid:durableId="1823621809">
    <w:abstractNumId w:val="14"/>
  </w:num>
  <w:num w:numId="9" w16cid:durableId="1170682548">
    <w:abstractNumId w:val="5"/>
  </w:num>
  <w:num w:numId="10" w16cid:durableId="1868904504">
    <w:abstractNumId w:val="13"/>
  </w:num>
  <w:num w:numId="11" w16cid:durableId="1590114366">
    <w:abstractNumId w:val="0"/>
  </w:num>
  <w:num w:numId="12" w16cid:durableId="142628851">
    <w:abstractNumId w:val="9"/>
  </w:num>
  <w:num w:numId="13" w16cid:durableId="362092751">
    <w:abstractNumId w:val="12"/>
  </w:num>
  <w:num w:numId="14" w16cid:durableId="218176962">
    <w:abstractNumId w:val="10"/>
  </w:num>
  <w:num w:numId="15" w16cid:durableId="494229012">
    <w:abstractNumId w:val="11"/>
  </w:num>
  <w:num w:numId="16" w16cid:durableId="1467316562">
    <w:abstractNumId w:val="15"/>
  </w:num>
  <w:num w:numId="17" w16cid:durableId="1554849739">
    <w:abstractNumId w:val="2"/>
  </w:num>
  <w:num w:numId="18" w16cid:durableId="1677491826">
    <w:abstractNumId w:val="3"/>
  </w:num>
  <w:num w:numId="19" w16cid:durableId="763918483">
    <w:abstractNumId w:val="20"/>
  </w:num>
  <w:num w:numId="20" w16cid:durableId="995769665">
    <w:abstractNumId w:val="16"/>
  </w:num>
  <w:num w:numId="21" w16cid:durableId="6625109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bordersDoNotSurroundHeader/>
  <w:bordersDoNotSurroundFooter/>
  <w:defaultTabStop w:val="84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FE9"/>
    <w:rsid w:val="000017D5"/>
    <w:rsid w:val="00004F85"/>
    <w:rsid w:val="0000530C"/>
    <w:rsid w:val="00012030"/>
    <w:rsid w:val="00021305"/>
    <w:rsid w:val="00030F4A"/>
    <w:rsid w:val="000326EC"/>
    <w:rsid w:val="000347C3"/>
    <w:rsid w:val="0004101A"/>
    <w:rsid w:val="0004384F"/>
    <w:rsid w:val="000517FF"/>
    <w:rsid w:val="00057AA5"/>
    <w:rsid w:val="00061C2E"/>
    <w:rsid w:val="00064FC8"/>
    <w:rsid w:val="00067848"/>
    <w:rsid w:val="00070F15"/>
    <w:rsid w:val="000809D6"/>
    <w:rsid w:val="0009186E"/>
    <w:rsid w:val="00093696"/>
    <w:rsid w:val="00093B27"/>
    <w:rsid w:val="00096CAC"/>
    <w:rsid w:val="00097057"/>
    <w:rsid w:val="000A0630"/>
    <w:rsid w:val="000B3688"/>
    <w:rsid w:val="000B5BE5"/>
    <w:rsid w:val="000B67C1"/>
    <w:rsid w:val="000B7CA7"/>
    <w:rsid w:val="000C4548"/>
    <w:rsid w:val="000D106E"/>
    <w:rsid w:val="000D1435"/>
    <w:rsid w:val="000D228C"/>
    <w:rsid w:val="000D4B7D"/>
    <w:rsid w:val="000E1DD9"/>
    <w:rsid w:val="000E2E8F"/>
    <w:rsid w:val="000E30F7"/>
    <w:rsid w:val="000F6076"/>
    <w:rsid w:val="00104C4D"/>
    <w:rsid w:val="0010569E"/>
    <w:rsid w:val="0011445A"/>
    <w:rsid w:val="001211CD"/>
    <w:rsid w:val="0014274F"/>
    <w:rsid w:val="0014279F"/>
    <w:rsid w:val="00142EBA"/>
    <w:rsid w:val="0015300E"/>
    <w:rsid w:val="001552AF"/>
    <w:rsid w:val="001565AF"/>
    <w:rsid w:val="001565DD"/>
    <w:rsid w:val="00164932"/>
    <w:rsid w:val="001700DE"/>
    <w:rsid w:val="00172958"/>
    <w:rsid w:val="00174ED0"/>
    <w:rsid w:val="0018106D"/>
    <w:rsid w:val="001824C6"/>
    <w:rsid w:val="0018504F"/>
    <w:rsid w:val="00187FA2"/>
    <w:rsid w:val="00194805"/>
    <w:rsid w:val="00195AA2"/>
    <w:rsid w:val="001A2B34"/>
    <w:rsid w:val="001A3DB7"/>
    <w:rsid w:val="001B32FA"/>
    <w:rsid w:val="001B6FE5"/>
    <w:rsid w:val="001C560E"/>
    <w:rsid w:val="001D2933"/>
    <w:rsid w:val="001D33B0"/>
    <w:rsid w:val="001D5FA8"/>
    <w:rsid w:val="001E3C26"/>
    <w:rsid w:val="001E7FE7"/>
    <w:rsid w:val="001F2837"/>
    <w:rsid w:val="001F31EC"/>
    <w:rsid w:val="001F4760"/>
    <w:rsid w:val="00205880"/>
    <w:rsid w:val="00205B88"/>
    <w:rsid w:val="00213826"/>
    <w:rsid w:val="00221E82"/>
    <w:rsid w:val="0022455B"/>
    <w:rsid w:val="002325D8"/>
    <w:rsid w:val="00237E1F"/>
    <w:rsid w:val="00240E61"/>
    <w:rsid w:val="00263408"/>
    <w:rsid w:val="00281703"/>
    <w:rsid w:val="00290FB5"/>
    <w:rsid w:val="00296F3B"/>
    <w:rsid w:val="002A0ED5"/>
    <w:rsid w:val="002A4C66"/>
    <w:rsid w:val="002A5726"/>
    <w:rsid w:val="002A6292"/>
    <w:rsid w:val="002B27AD"/>
    <w:rsid w:val="002C1F79"/>
    <w:rsid w:val="002C2B47"/>
    <w:rsid w:val="002C4DFB"/>
    <w:rsid w:val="002D4AB9"/>
    <w:rsid w:val="002D5025"/>
    <w:rsid w:val="002D663C"/>
    <w:rsid w:val="002E03FA"/>
    <w:rsid w:val="002E117C"/>
    <w:rsid w:val="002E1DB1"/>
    <w:rsid w:val="002E4310"/>
    <w:rsid w:val="002E5B6E"/>
    <w:rsid w:val="002F2563"/>
    <w:rsid w:val="002F7EF2"/>
    <w:rsid w:val="00302B11"/>
    <w:rsid w:val="003053CA"/>
    <w:rsid w:val="00312418"/>
    <w:rsid w:val="003264CD"/>
    <w:rsid w:val="00335D74"/>
    <w:rsid w:val="0034459C"/>
    <w:rsid w:val="0036052D"/>
    <w:rsid w:val="00361DAE"/>
    <w:rsid w:val="0037277B"/>
    <w:rsid w:val="00376063"/>
    <w:rsid w:val="00393405"/>
    <w:rsid w:val="00394C8D"/>
    <w:rsid w:val="003A7B89"/>
    <w:rsid w:val="003B1715"/>
    <w:rsid w:val="003B2B9E"/>
    <w:rsid w:val="003B4E06"/>
    <w:rsid w:val="003C6868"/>
    <w:rsid w:val="003D493E"/>
    <w:rsid w:val="003E0421"/>
    <w:rsid w:val="003E6796"/>
    <w:rsid w:val="003E7DD1"/>
    <w:rsid w:val="003F0651"/>
    <w:rsid w:val="00401D82"/>
    <w:rsid w:val="0040320B"/>
    <w:rsid w:val="004107A5"/>
    <w:rsid w:val="004115B9"/>
    <w:rsid w:val="00415F08"/>
    <w:rsid w:val="00416A3F"/>
    <w:rsid w:val="0042042E"/>
    <w:rsid w:val="00421331"/>
    <w:rsid w:val="00421FE9"/>
    <w:rsid w:val="00430256"/>
    <w:rsid w:val="00433980"/>
    <w:rsid w:val="004354AE"/>
    <w:rsid w:val="00435F25"/>
    <w:rsid w:val="00437424"/>
    <w:rsid w:val="004415E2"/>
    <w:rsid w:val="00442BED"/>
    <w:rsid w:val="00455234"/>
    <w:rsid w:val="004825A7"/>
    <w:rsid w:val="0048265D"/>
    <w:rsid w:val="00484CCD"/>
    <w:rsid w:val="00487923"/>
    <w:rsid w:val="004924C5"/>
    <w:rsid w:val="00493EE3"/>
    <w:rsid w:val="00497D65"/>
    <w:rsid w:val="004A6EEA"/>
    <w:rsid w:val="004B22D3"/>
    <w:rsid w:val="004B4CF8"/>
    <w:rsid w:val="004B59C2"/>
    <w:rsid w:val="004C30DB"/>
    <w:rsid w:val="004D2894"/>
    <w:rsid w:val="004E0C8C"/>
    <w:rsid w:val="004F2411"/>
    <w:rsid w:val="004F5DB2"/>
    <w:rsid w:val="00505829"/>
    <w:rsid w:val="00520EEE"/>
    <w:rsid w:val="005229C4"/>
    <w:rsid w:val="00525B73"/>
    <w:rsid w:val="00527B90"/>
    <w:rsid w:val="0053238B"/>
    <w:rsid w:val="00535EFB"/>
    <w:rsid w:val="00536B44"/>
    <w:rsid w:val="0053722C"/>
    <w:rsid w:val="005413DC"/>
    <w:rsid w:val="005458B6"/>
    <w:rsid w:val="005474C3"/>
    <w:rsid w:val="005501DA"/>
    <w:rsid w:val="0055225F"/>
    <w:rsid w:val="00552972"/>
    <w:rsid w:val="005537AE"/>
    <w:rsid w:val="00555330"/>
    <w:rsid w:val="00567BBE"/>
    <w:rsid w:val="005733E1"/>
    <w:rsid w:val="00575A8B"/>
    <w:rsid w:val="00575CC6"/>
    <w:rsid w:val="00581C6A"/>
    <w:rsid w:val="005826F8"/>
    <w:rsid w:val="00587771"/>
    <w:rsid w:val="00592E59"/>
    <w:rsid w:val="005A3CBB"/>
    <w:rsid w:val="005B236D"/>
    <w:rsid w:val="005B5CFB"/>
    <w:rsid w:val="005C44C3"/>
    <w:rsid w:val="005C7CBA"/>
    <w:rsid w:val="005D1A7A"/>
    <w:rsid w:val="005D43B0"/>
    <w:rsid w:val="005E1C66"/>
    <w:rsid w:val="005E200A"/>
    <w:rsid w:val="005E3C15"/>
    <w:rsid w:val="005E5434"/>
    <w:rsid w:val="005E753F"/>
    <w:rsid w:val="005E76AD"/>
    <w:rsid w:val="005F27D5"/>
    <w:rsid w:val="0060272D"/>
    <w:rsid w:val="00603578"/>
    <w:rsid w:val="006041C1"/>
    <w:rsid w:val="00605A79"/>
    <w:rsid w:val="006112AF"/>
    <w:rsid w:val="0061357E"/>
    <w:rsid w:val="0062489E"/>
    <w:rsid w:val="0062547A"/>
    <w:rsid w:val="00635C19"/>
    <w:rsid w:val="00636FBA"/>
    <w:rsid w:val="006464A8"/>
    <w:rsid w:val="00646863"/>
    <w:rsid w:val="00651FC4"/>
    <w:rsid w:val="00652A5D"/>
    <w:rsid w:val="00657683"/>
    <w:rsid w:val="0067628F"/>
    <w:rsid w:val="00676DE3"/>
    <w:rsid w:val="00677E88"/>
    <w:rsid w:val="0068483C"/>
    <w:rsid w:val="0068665B"/>
    <w:rsid w:val="00686E5D"/>
    <w:rsid w:val="00691419"/>
    <w:rsid w:val="006C26DF"/>
    <w:rsid w:val="006E3B66"/>
    <w:rsid w:val="006E5F4D"/>
    <w:rsid w:val="006F2181"/>
    <w:rsid w:val="006F25D2"/>
    <w:rsid w:val="006F44B0"/>
    <w:rsid w:val="0070235F"/>
    <w:rsid w:val="00712401"/>
    <w:rsid w:val="00713E88"/>
    <w:rsid w:val="00715F28"/>
    <w:rsid w:val="00716BB5"/>
    <w:rsid w:val="007210B6"/>
    <w:rsid w:val="00733A62"/>
    <w:rsid w:val="00735254"/>
    <w:rsid w:val="0074001D"/>
    <w:rsid w:val="0074107C"/>
    <w:rsid w:val="00746DC3"/>
    <w:rsid w:val="007512D4"/>
    <w:rsid w:val="007633AC"/>
    <w:rsid w:val="00773218"/>
    <w:rsid w:val="0077325B"/>
    <w:rsid w:val="00774465"/>
    <w:rsid w:val="00793AAF"/>
    <w:rsid w:val="0079514E"/>
    <w:rsid w:val="007A3A92"/>
    <w:rsid w:val="007A3B2D"/>
    <w:rsid w:val="007A673C"/>
    <w:rsid w:val="007B10ED"/>
    <w:rsid w:val="007B4757"/>
    <w:rsid w:val="007C2888"/>
    <w:rsid w:val="007C3087"/>
    <w:rsid w:val="007D08B7"/>
    <w:rsid w:val="007D273F"/>
    <w:rsid w:val="007E229E"/>
    <w:rsid w:val="007F2B9B"/>
    <w:rsid w:val="007F2EC6"/>
    <w:rsid w:val="007F4B94"/>
    <w:rsid w:val="007F685E"/>
    <w:rsid w:val="008312C7"/>
    <w:rsid w:val="00831B73"/>
    <w:rsid w:val="00833A06"/>
    <w:rsid w:val="00833F23"/>
    <w:rsid w:val="00835017"/>
    <w:rsid w:val="008401E0"/>
    <w:rsid w:val="008408A2"/>
    <w:rsid w:val="008472A2"/>
    <w:rsid w:val="00850989"/>
    <w:rsid w:val="00851D64"/>
    <w:rsid w:val="00855C8D"/>
    <w:rsid w:val="008622B7"/>
    <w:rsid w:val="00873660"/>
    <w:rsid w:val="00877E3E"/>
    <w:rsid w:val="00897209"/>
    <w:rsid w:val="00897535"/>
    <w:rsid w:val="008A1BE6"/>
    <w:rsid w:val="008A3E0F"/>
    <w:rsid w:val="008A4484"/>
    <w:rsid w:val="008B103D"/>
    <w:rsid w:val="008B3134"/>
    <w:rsid w:val="008D4D07"/>
    <w:rsid w:val="008D5872"/>
    <w:rsid w:val="008D7B64"/>
    <w:rsid w:val="008D7FF7"/>
    <w:rsid w:val="008E7250"/>
    <w:rsid w:val="008F78CB"/>
    <w:rsid w:val="00905B2D"/>
    <w:rsid w:val="009202BD"/>
    <w:rsid w:val="00921D78"/>
    <w:rsid w:val="00922F0E"/>
    <w:rsid w:val="0092576A"/>
    <w:rsid w:val="00927432"/>
    <w:rsid w:val="009318C9"/>
    <w:rsid w:val="00931B7F"/>
    <w:rsid w:val="00931D2E"/>
    <w:rsid w:val="00933624"/>
    <w:rsid w:val="00943AC0"/>
    <w:rsid w:val="0095140F"/>
    <w:rsid w:val="0095175C"/>
    <w:rsid w:val="0095274D"/>
    <w:rsid w:val="00967B71"/>
    <w:rsid w:val="0097403D"/>
    <w:rsid w:val="00982550"/>
    <w:rsid w:val="00984367"/>
    <w:rsid w:val="009878BC"/>
    <w:rsid w:val="00993439"/>
    <w:rsid w:val="009939ED"/>
    <w:rsid w:val="00993B15"/>
    <w:rsid w:val="00995200"/>
    <w:rsid w:val="009A390B"/>
    <w:rsid w:val="009A4D0A"/>
    <w:rsid w:val="009A7138"/>
    <w:rsid w:val="009B6999"/>
    <w:rsid w:val="009C4921"/>
    <w:rsid w:val="009C50FE"/>
    <w:rsid w:val="009D1C4C"/>
    <w:rsid w:val="009D553D"/>
    <w:rsid w:val="009D7D2F"/>
    <w:rsid w:val="009E54FD"/>
    <w:rsid w:val="009E7082"/>
    <w:rsid w:val="009F2887"/>
    <w:rsid w:val="00A03676"/>
    <w:rsid w:val="00A106DB"/>
    <w:rsid w:val="00A1735A"/>
    <w:rsid w:val="00A2448A"/>
    <w:rsid w:val="00A27EB6"/>
    <w:rsid w:val="00A3367B"/>
    <w:rsid w:val="00A365B8"/>
    <w:rsid w:val="00A56941"/>
    <w:rsid w:val="00A57C09"/>
    <w:rsid w:val="00A64958"/>
    <w:rsid w:val="00A65919"/>
    <w:rsid w:val="00A65C44"/>
    <w:rsid w:val="00A743C3"/>
    <w:rsid w:val="00A866BF"/>
    <w:rsid w:val="00A869A0"/>
    <w:rsid w:val="00A86E9B"/>
    <w:rsid w:val="00A9148D"/>
    <w:rsid w:val="00A92AC8"/>
    <w:rsid w:val="00A93F08"/>
    <w:rsid w:val="00AA28B1"/>
    <w:rsid w:val="00AB6184"/>
    <w:rsid w:val="00AC23FD"/>
    <w:rsid w:val="00AC2C9D"/>
    <w:rsid w:val="00AD26A7"/>
    <w:rsid w:val="00AD6813"/>
    <w:rsid w:val="00AE330A"/>
    <w:rsid w:val="00AE603F"/>
    <w:rsid w:val="00AF56EE"/>
    <w:rsid w:val="00AF5914"/>
    <w:rsid w:val="00AF6010"/>
    <w:rsid w:val="00AF6574"/>
    <w:rsid w:val="00AF728B"/>
    <w:rsid w:val="00AF7668"/>
    <w:rsid w:val="00B0069F"/>
    <w:rsid w:val="00B01429"/>
    <w:rsid w:val="00B02C4A"/>
    <w:rsid w:val="00B02D67"/>
    <w:rsid w:val="00B02F9D"/>
    <w:rsid w:val="00B03536"/>
    <w:rsid w:val="00B06380"/>
    <w:rsid w:val="00B1188F"/>
    <w:rsid w:val="00B16091"/>
    <w:rsid w:val="00B17022"/>
    <w:rsid w:val="00B2536E"/>
    <w:rsid w:val="00B275B6"/>
    <w:rsid w:val="00B3321E"/>
    <w:rsid w:val="00B44EF5"/>
    <w:rsid w:val="00B512BC"/>
    <w:rsid w:val="00B54229"/>
    <w:rsid w:val="00B56476"/>
    <w:rsid w:val="00B64B6A"/>
    <w:rsid w:val="00B82D79"/>
    <w:rsid w:val="00B8528C"/>
    <w:rsid w:val="00B90511"/>
    <w:rsid w:val="00B96FA1"/>
    <w:rsid w:val="00BA0329"/>
    <w:rsid w:val="00BA0DE6"/>
    <w:rsid w:val="00BA6365"/>
    <w:rsid w:val="00BB1B09"/>
    <w:rsid w:val="00BB337F"/>
    <w:rsid w:val="00BB3B85"/>
    <w:rsid w:val="00BC2B1A"/>
    <w:rsid w:val="00BC4951"/>
    <w:rsid w:val="00BE032D"/>
    <w:rsid w:val="00BE56EF"/>
    <w:rsid w:val="00BF344E"/>
    <w:rsid w:val="00BF5BEF"/>
    <w:rsid w:val="00BF69AF"/>
    <w:rsid w:val="00C07932"/>
    <w:rsid w:val="00C112C9"/>
    <w:rsid w:val="00C11A49"/>
    <w:rsid w:val="00C20333"/>
    <w:rsid w:val="00C248C0"/>
    <w:rsid w:val="00C277D9"/>
    <w:rsid w:val="00C30FAC"/>
    <w:rsid w:val="00C311DA"/>
    <w:rsid w:val="00C315CA"/>
    <w:rsid w:val="00C3275D"/>
    <w:rsid w:val="00C32D27"/>
    <w:rsid w:val="00C36F06"/>
    <w:rsid w:val="00C44AA7"/>
    <w:rsid w:val="00C4667A"/>
    <w:rsid w:val="00C51BF1"/>
    <w:rsid w:val="00C530DC"/>
    <w:rsid w:val="00C63D7E"/>
    <w:rsid w:val="00C7310E"/>
    <w:rsid w:val="00C76536"/>
    <w:rsid w:val="00C8274D"/>
    <w:rsid w:val="00C86F62"/>
    <w:rsid w:val="00C93DC5"/>
    <w:rsid w:val="00C94937"/>
    <w:rsid w:val="00C94AFC"/>
    <w:rsid w:val="00C97353"/>
    <w:rsid w:val="00CA5214"/>
    <w:rsid w:val="00CA5D8C"/>
    <w:rsid w:val="00CA7F75"/>
    <w:rsid w:val="00CB186F"/>
    <w:rsid w:val="00CB3749"/>
    <w:rsid w:val="00CB785B"/>
    <w:rsid w:val="00CC27FC"/>
    <w:rsid w:val="00CD042E"/>
    <w:rsid w:val="00CD6472"/>
    <w:rsid w:val="00CD77C5"/>
    <w:rsid w:val="00CE3F9B"/>
    <w:rsid w:val="00CF0EB5"/>
    <w:rsid w:val="00CF58FF"/>
    <w:rsid w:val="00CF7A02"/>
    <w:rsid w:val="00D014EE"/>
    <w:rsid w:val="00D054B6"/>
    <w:rsid w:val="00D17F5B"/>
    <w:rsid w:val="00D25484"/>
    <w:rsid w:val="00D328BF"/>
    <w:rsid w:val="00D3491A"/>
    <w:rsid w:val="00D42EAF"/>
    <w:rsid w:val="00D65A4C"/>
    <w:rsid w:val="00D66DD6"/>
    <w:rsid w:val="00D7634C"/>
    <w:rsid w:val="00D84A79"/>
    <w:rsid w:val="00D91AAE"/>
    <w:rsid w:val="00D93D31"/>
    <w:rsid w:val="00DA2053"/>
    <w:rsid w:val="00DA6ACE"/>
    <w:rsid w:val="00DB7F70"/>
    <w:rsid w:val="00DD4F71"/>
    <w:rsid w:val="00DD7C18"/>
    <w:rsid w:val="00DE16E1"/>
    <w:rsid w:val="00DE7217"/>
    <w:rsid w:val="00DF0F94"/>
    <w:rsid w:val="00DF183F"/>
    <w:rsid w:val="00DF268F"/>
    <w:rsid w:val="00DF3A60"/>
    <w:rsid w:val="00E004FB"/>
    <w:rsid w:val="00E0245A"/>
    <w:rsid w:val="00E075D0"/>
    <w:rsid w:val="00E07B0C"/>
    <w:rsid w:val="00E1414A"/>
    <w:rsid w:val="00E17CE0"/>
    <w:rsid w:val="00E20B04"/>
    <w:rsid w:val="00E2108B"/>
    <w:rsid w:val="00E267FA"/>
    <w:rsid w:val="00E305D9"/>
    <w:rsid w:val="00E31B52"/>
    <w:rsid w:val="00E421FF"/>
    <w:rsid w:val="00E460D0"/>
    <w:rsid w:val="00E46755"/>
    <w:rsid w:val="00E50367"/>
    <w:rsid w:val="00E505E5"/>
    <w:rsid w:val="00E50769"/>
    <w:rsid w:val="00E51C1F"/>
    <w:rsid w:val="00E52D51"/>
    <w:rsid w:val="00E52F7E"/>
    <w:rsid w:val="00E54DBB"/>
    <w:rsid w:val="00E56C78"/>
    <w:rsid w:val="00E6138C"/>
    <w:rsid w:val="00E62139"/>
    <w:rsid w:val="00E70D72"/>
    <w:rsid w:val="00E71ED2"/>
    <w:rsid w:val="00E73389"/>
    <w:rsid w:val="00E73EA7"/>
    <w:rsid w:val="00E76FEB"/>
    <w:rsid w:val="00E77416"/>
    <w:rsid w:val="00E7796E"/>
    <w:rsid w:val="00E853AD"/>
    <w:rsid w:val="00E856BE"/>
    <w:rsid w:val="00E92A41"/>
    <w:rsid w:val="00E95CDE"/>
    <w:rsid w:val="00E9686F"/>
    <w:rsid w:val="00EB273C"/>
    <w:rsid w:val="00EB3D61"/>
    <w:rsid w:val="00EB7BF3"/>
    <w:rsid w:val="00EC0D1F"/>
    <w:rsid w:val="00ED41B4"/>
    <w:rsid w:val="00ED54DD"/>
    <w:rsid w:val="00ED71F5"/>
    <w:rsid w:val="00EE5FA0"/>
    <w:rsid w:val="00F03417"/>
    <w:rsid w:val="00F10648"/>
    <w:rsid w:val="00F108DC"/>
    <w:rsid w:val="00F17C01"/>
    <w:rsid w:val="00F24EB5"/>
    <w:rsid w:val="00F2787F"/>
    <w:rsid w:val="00F323EE"/>
    <w:rsid w:val="00F4237D"/>
    <w:rsid w:val="00F64EB4"/>
    <w:rsid w:val="00F73C8F"/>
    <w:rsid w:val="00F74E5B"/>
    <w:rsid w:val="00F75B22"/>
    <w:rsid w:val="00F8211C"/>
    <w:rsid w:val="00F9094D"/>
    <w:rsid w:val="00F91634"/>
    <w:rsid w:val="00F947F2"/>
    <w:rsid w:val="00FB126D"/>
    <w:rsid w:val="00FB21C2"/>
    <w:rsid w:val="00FB2502"/>
    <w:rsid w:val="00FC14FB"/>
    <w:rsid w:val="00FD09F3"/>
    <w:rsid w:val="00FD16A3"/>
    <w:rsid w:val="00FF43BE"/>
    <w:rsid w:val="00FF71C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v:textbox inset="5.85pt,.7pt,5.85pt,.7pt"/>
    </o:shapedefaults>
    <o:shapelayout v:ext="edit">
      <o:idmap v:ext="edit" data="1"/>
    </o:shapelayout>
  </w:shapeDefaults>
  <w:decimalSymbol w:val="."/>
  <w:listSeparator w:val=","/>
  <w14:docId w14:val="4788686B"/>
  <w15:chartTrackingRefBased/>
  <w15:docId w15:val="{62AAF8B9-5427-4892-9E91-A4F0DB9BCF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ja-JP"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421FE9"/>
    <w:pPr>
      <w:keepNext/>
      <w:keepLines/>
      <w:spacing w:before="280" w:after="80"/>
      <w:outlineLvl w:val="0"/>
    </w:pPr>
    <w:rPr>
      <w:rFonts w:asciiTheme="majorHAnsi" w:eastAsiaTheme="majorEastAsia" w:hAnsiTheme="majorHAnsi" w:cstheme="majorBidi"/>
      <w:color w:val="000000" w:themeColor="text1"/>
      <w:sz w:val="32"/>
      <w:szCs w:val="32"/>
    </w:rPr>
  </w:style>
  <w:style w:type="paragraph" w:styleId="2">
    <w:name w:val="heading 2"/>
    <w:basedOn w:val="a"/>
    <w:next w:val="a"/>
    <w:link w:val="20"/>
    <w:uiPriority w:val="9"/>
    <w:semiHidden/>
    <w:unhideWhenUsed/>
    <w:qFormat/>
    <w:rsid w:val="00421FE9"/>
    <w:pPr>
      <w:keepNext/>
      <w:keepLines/>
      <w:spacing w:before="160" w:after="80"/>
      <w:outlineLvl w:val="1"/>
    </w:pPr>
    <w:rPr>
      <w:rFonts w:asciiTheme="majorHAnsi" w:eastAsiaTheme="majorEastAsia" w:hAnsiTheme="majorHAnsi" w:cstheme="majorBidi"/>
      <w:color w:val="000000" w:themeColor="text1"/>
      <w:sz w:val="28"/>
      <w:szCs w:val="28"/>
    </w:rPr>
  </w:style>
  <w:style w:type="paragraph" w:styleId="3">
    <w:name w:val="heading 3"/>
    <w:basedOn w:val="a"/>
    <w:next w:val="a"/>
    <w:link w:val="30"/>
    <w:uiPriority w:val="9"/>
    <w:semiHidden/>
    <w:unhideWhenUsed/>
    <w:qFormat/>
    <w:rsid w:val="00421FE9"/>
    <w:pPr>
      <w:keepNext/>
      <w:keepLines/>
      <w:spacing w:before="160" w:after="80"/>
      <w:outlineLvl w:val="2"/>
    </w:pPr>
    <w:rPr>
      <w:rFonts w:asciiTheme="majorHAnsi" w:eastAsiaTheme="majorEastAsia" w:hAnsiTheme="majorHAnsi" w:cstheme="majorBidi"/>
      <w:color w:val="000000" w:themeColor="text1"/>
      <w:sz w:val="24"/>
      <w:szCs w:val="24"/>
    </w:rPr>
  </w:style>
  <w:style w:type="paragraph" w:styleId="4">
    <w:name w:val="heading 4"/>
    <w:basedOn w:val="a"/>
    <w:next w:val="a"/>
    <w:link w:val="40"/>
    <w:uiPriority w:val="9"/>
    <w:semiHidden/>
    <w:unhideWhenUsed/>
    <w:qFormat/>
    <w:rsid w:val="00421FE9"/>
    <w:pPr>
      <w:keepNext/>
      <w:keepLines/>
      <w:spacing w:before="80" w:after="40"/>
      <w:outlineLvl w:val="3"/>
    </w:pPr>
    <w:rPr>
      <w:rFonts w:asciiTheme="majorHAnsi" w:eastAsiaTheme="majorEastAsia" w:hAnsiTheme="majorHAnsi" w:cstheme="majorBidi"/>
      <w:color w:val="000000" w:themeColor="text1"/>
    </w:rPr>
  </w:style>
  <w:style w:type="paragraph" w:styleId="5">
    <w:name w:val="heading 5"/>
    <w:basedOn w:val="a"/>
    <w:next w:val="a"/>
    <w:link w:val="50"/>
    <w:uiPriority w:val="9"/>
    <w:semiHidden/>
    <w:unhideWhenUsed/>
    <w:qFormat/>
    <w:rsid w:val="00421FE9"/>
    <w:pPr>
      <w:keepNext/>
      <w:keepLines/>
      <w:spacing w:before="80" w:after="40"/>
      <w:ind w:leftChars="100" w:left="100"/>
      <w:outlineLvl w:val="4"/>
    </w:pPr>
    <w:rPr>
      <w:rFonts w:asciiTheme="majorHAnsi" w:eastAsiaTheme="majorEastAsia" w:hAnsiTheme="majorHAnsi" w:cstheme="majorBidi"/>
      <w:color w:val="000000" w:themeColor="text1"/>
    </w:rPr>
  </w:style>
  <w:style w:type="paragraph" w:styleId="6">
    <w:name w:val="heading 6"/>
    <w:basedOn w:val="a"/>
    <w:next w:val="a"/>
    <w:link w:val="60"/>
    <w:uiPriority w:val="9"/>
    <w:semiHidden/>
    <w:unhideWhenUsed/>
    <w:qFormat/>
    <w:rsid w:val="00421FE9"/>
    <w:pPr>
      <w:keepNext/>
      <w:keepLines/>
      <w:spacing w:before="80" w:after="40"/>
      <w:ind w:leftChars="200" w:left="200"/>
      <w:outlineLvl w:val="5"/>
    </w:pPr>
    <w:rPr>
      <w:rFonts w:asciiTheme="majorHAnsi" w:eastAsiaTheme="majorEastAsia" w:hAnsiTheme="majorHAnsi" w:cstheme="majorBidi"/>
      <w:color w:val="000000" w:themeColor="text1"/>
    </w:rPr>
  </w:style>
  <w:style w:type="paragraph" w:styleId="7">
    <w:name w:val="heading 7"/>
    <w:basedOn w:val="a"/>
    <w:next w:val="a"/>
    <w:link w:val="70"/>
    <w:uiPriority w:val="9"/>
    <w:semiHidden/>
    <w:unhideWhenUsed/>
    <w:qFormat/>
    <w:rsid w:val="00421FE9"/>
    <w:pPr>
      <w:keepNext/>
      <w:keepLines/>
      <w:spacing w:before="80" w:after="40"/>
      <w:ind w:leftChars="300" w:left="300"/>
      <w:outlineLvl w:val="6"/>
    </w:pPr>
    <w:rPr>
      <w:rFonts w:asciiTheme="majorHAnsi" w:eastAsiaTheme="majorEastAsia" w:hAnsiTheme="majorHAnsi" w:cstheme="majorBidi"/>
      <w:color w:val="000000" w:themeColor="text1"/>
    </w:rPr>
  </w:style>
  <w:style w:type="paragraph" w:styleId="8">
    <w:name w:val="heading 8"/>
    <w:basedOn w:val="a"/>
    <w:next w:val="a"/>
    <w:link w:val="80"/>
    <w:uiPriority w:val="9"/>
    <w:semiHidden/>
    <w:unhideWhenUsed/>
    <w:qFormat/>
    <w:rsid w:val="00421FE9"/>
    <w:pPr>
      <w:keepNext/>
      <w:keepLines/>
      <w:spacing w:before="80" w:after="40"/>
      <w:ind w:leftChars="400" w:left="400"/>
      <w:outlineLvl w:val="7"/>
    </w:pPr>
    <w:rPr>
      <w:rFonts w:asciiTheme="majorHAnsi" w:eastAsiaTheme="majorEastAsia" w:hAnsiTheme="majorHAnsi" w:cstheme="majorBidi"/>
      <w:color w:val="000000" w:themeColor="text1"/>
    </w:rPr>
  </w:style>
  <w:style w:type="paragraph" w:styleId="9">
    <w:name w:val="heading 9"/>
    <w:basedOn w:val="a"/>
    <w:next w:val="a"/>
    <w:link w:val="90"/>
    <w:uiPriority w:val="9"/>
    <w:semiHidden/>
    <w:unhideWhenUsed/>
    <w:qFormat/>
    <w:rsid w:val="00421FE9"/>
    <w:pPr>
      <w:keepNext/>
      <w:keepLines/>
      <w:spacing w:before="80" w:after="40"/>
      <w:ind w:leftChars="500" w:left="500"/>
      <w:outlineLvl w:val="8"/>
    </w:pPr>
    <w:rPr>
      <w:rFonts w:asciiTheme="majorHAnsi" w:eastAsiaTheme="majorEastAsia" w:hAnsiTheme="majorHAnsi" w:cstheme="majorBidi"/>
      <w:color w:val="000000" w:themeColor="text1"/>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見出し 1 (文字)"/>
    <w:basedOn w:val="a0"/>
    <w:link w:val="1"/>
    <w:uiPriority w:val="9"/>
    <w:rsid w:val="00421FE9"/>
    <w:rPr>
      <w:rFonts w:asciiTheme="majorHAnsi" w:eastAsiaTheme="majorEastAsia" w:hAnsiTheme="majorHAnsi" w:cstheme="majorBidi"/>
      <w:color w:val="000000" w:themeColor="text1"/>
      <w:sz w:val="32"/>
      <w:szCs w:val="32"/>
    </w:rPr>
  </w:style>
  <w:style w:type="character" w:customStyle="1" w:styleId="20">
    <w:name w:val="見出し 2 (文字)"/>
    <w:basedOn w:val="a0"/>
    <w:link w:val="2"/>
    <w:uiPriority w:val="9"/>
    <w:semiHidden/>
    <w:rsid w:val="00421FE9"/>
    <w:rPr>
      <w:rFonts w:asciiTheme="majorHAnsi" w:eastAsiaTheme="majorEastAsia" w:hAnsiTheme="majorHAnsi" w:cstheme="majorBidi"/>
      <w:color w:val="000000" w:themeColor="text1"/>
      <w:sz w:val="28"/>
      <w:szCs w:val="28"/>
    </w:rPr>
  </w:style>
  <w:style w:type="character" w:customStyle="1" w:styleId="30">
    <w:name w:val="見出し 3 (文字)"/>
    <w:basedOn w:val="a0"/>
    <w:link w:val="3"/>
    <w:uiPriority w:val="9"/>
    <w:semiHidden/>
    <w:rsid w:val="00421FE9"/>
    <w:rPr>
      <w:rFonts w:asciiTheme="majorHAnsi" w:eastAsiaTheme="majorEastAsia" w:hAnsiTheme="majorHAnsi" w:cstheme="majorBidi"/>
      <w:color w:val="000000" w:themeColor="text1"/>
      <w:sz w:val="24"/>
      <w:szCs w:val="24"/>
    </w:rPr>
  </w:style>
  <w:style w:type="character" w:customStyle="1" w:styleId="40">
    <w:name w:val="見出し 4 (文字)"/>
    <w:basedOn w:val="a0"/>
    <w:link w:val="4"/>
    <w:uiPriority w:val="9"/>
    <w:semiHidden/>
    <w:rsid w:val="00421FE9"/>
    <w:rPr>
      <w:rFonts w:asciiTheme="majorHAnsi" w:eastAsiaTheme="majorEastAsia" w:hAnsiTheme="majorHAnsi" w:cstheme="majorBidi"/>
      <w:color w:val="000000" w:themeColor="text1"/>
    </w:rPr>
  </w:style>
  <w:style w:type="character" w:customStyle="1" w:styleId="50">
    <w:name w:val="見出し 5 (文字)"/>
    <w:basedOn w:val="a0"/>
    <w:link w:val="5"/>
    <w:uiPriority w:val="9"/>
    <w:semiHidden/>
    <w:rsid w:val="00421FE9"/>
    <w:rPr>
      <w:rFonts w:asciiTheme="majorHAnsi" w:eastAsiaTheme="majorEastAsia" w:hAnsiTheme="majorHAnsi" w:cstheme="majorBidi"/>
      <w:color w:val="000000" w:themeColor="text1"/>
    </w:rPr>
  </w:style>
  <w:style w:type="character" w:customStyle="1" w:styleId="60">
    <w:name w:val="見出し 6 (文字)"/>
    <w:basedOn w:val="a0"/>
    <w:link w:val="6"/>
    <w:uiPriority w:val="9"/>
    <w:semiHidden/>
    <w:rsid w:val="00421FE9"/>
    <w:rPr>
      <w:rFonts w:asciiTheme="majorHAnsi" w:eastAsiaTheme="majorEastAsia" w:hAnsiTheme="majorHAnsi" w:cstheme="majorBidi"/>
      <w:color w:val="000000" w:themeColor="text1"/>
    </w:rPr>
  </w:style>
  <w:style w:type="character" w:customStyle="1" w:styleId="70">
    <w:name w:val="見出し 7 (文字)"/>
    <w:basedOn w:val="a0"/>
    <w:link w:val="7"/>
    <w:uiPriority w:val="9"/>
    <w:semiHidden/>
    <w:rsid w:val="00421FE9"/>
    <w:rPr>
      <w:rFonts w:asciiTheme="majorHAnsi" w:eastAsiaTheme="majorEastAsia" w:hAnsiTheme="majorHAnsi" w:cstheme="majorBidi"/>
      <w:color w:val="000000" w:themeColor="text1"/>
    </w:rPr>
  </w:style>
  <w:style w:type="character" w:customStyle="1" w:styleId="80">
    <w:name w:val="見出し 8 (文字)"/>
    <w:basedOn w:val="a0"/>
    <w:link w:val="8"/>
    <w:uiPriority w:val="9"/>
    <w:semiHidden/>
    <w:rsid w:val="00421FE9"/>
    <w:rPr>
      <w:rFonts w:asciiTheme="majorHAnsi" w:eastAsiaTheme="majorEastAsia" w:hAnsiTheme="majorHAnsi" w:cstheme="majorBidi"/>
      <w:color w:val="000000" w:themeColor="text1"/>
    </w:rPr>
  </w:style>
  <w:style w:type="character" w:customStyle="1" w:styleId="90">
    <w:name w:val="見出し 9 (文字)"/>
    <w:basedOn w:val="a0"/>
    <w:link w:val="9"/>
    <w:uiPriority w:val="9"/>
    <w:semiHidden/>
    <w:rsid w:val="00421FE9"/>
    <w:rPr>
      <w:rFonts w:asciiTheme="majorHAnsi" w:eastAsiaTheme="majorEastAsia" w:hAnsiTheme="majorHAnsi" w:cstheme="majorBidi"/>
      <w:color w:val="000000" w:themeColor="text1"/>
    </w:rPr>
  </w:style>
  <w:style w:type="paragraph" w:styleId="a3">
    <w:name w:val="Title"/>
    <w:basedOn w:val="a"/>
    <w:next w:val="a"/>
    <w:link w:val="a4"/>
    <w:uiPriority w:val="10"/>
    <w:qFormat/>
    <w:rsid w:val="00421FE9"/>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表題 (文字)"/>
    <w:basedOn w:val="a0"/>
    <w:link w:val="a3"/>
    <w:uiPriority w:val="10"/>
    <w:rsid w:val="00421FE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421FE9"/>
    <w:pPr>
      <w:numPr>
        <w:ilvl w:val="1"/>
      </w:numPr>
      <w:spacing w:after="160"/>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題 (文字)"/>
    <w:basedOn w:val="a0"/>
    <w:link w:val="a5"/>
    <w:uiPriority w:val="11"/>
    <w:rsid w:val="00421FE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421FE9"/>
    <w:pPr>
      <w:spacing w:before="160" w:after="160"/>
      <w:jc w:val="center"/>
    </w:pPr>
    <w:rPr>
      <w:i/>
      <w:iCs/>
      <w:color w:val="404040" w:themeColor="text1" w:themeTint="BF"/>
    </w:rPr>
  </w:style>
  <w:style w:type="character" w:customStyle="1" w:styleId="a8">
    <w:name w:val="引用文 (文字)"/>
    <w:basedOn w:val="a0"/>
    <w:link w:val="a7"/>
    <w:uiPriority w:val="29"/>
    <w:rsid w:val="00421FE9"/>
    <w:rPr>
      <w:i/>
      <w:iCs/>
      <w:color w:val="404040" w:themeColor="text1" w:themeTint="BF"/>
    </w:rPr>
  </w:style>
  <w:style w:type="paragraph" w:styleId="a9">
    <w:name w:val="List Paragraph"/>
    <w:basedOn w:val="a"/>
    <w:uiPriority w:val="34"/>
    <w:qFormat/>
    <w:rsid w:val="00421FE9"/>
    <w:pPr>
      <w:ind w:left="720"/>
      <w:contextualSpacing/>
    </w:pPr>
  </w:style>
  <w:style w:type="character" w:styleId="21">
    <w:name w:val="Intense Emphasis"/>
    <w:basedOn w:val="a0"/>
    <w:uiPriority w:val="21"/>
    <w:qFormat/>
    <w:rsid w:val="00421FE9"/>
    <w:rPr>
      <w:i/>
      <w:iCs/>
      <w:color w:val="0F4761" w:themeColor="accent1" w:themeShade="BF"/>
    </w:rPr>
  </w:style>
  <w:style w:type="paragraph" w:styleId="22">
    <w:name w:val="Intense Quote"/>
    <w:basedOn w:val="a"/>
    <w:next w:val="a"/>
    <w:link w:val="23"/>
    <w:uiPriority w:val="30"/>
    <w:qFormat/>
    <w:rsid w:val="00421F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23">
    <w:name w:val="引用文 2 (文字)"/>
    <w:basedOn w:val="a0"/>
    <w:link w:val="22"/>
    <w:uiPriority w:val="30"/>
    <w:rsid w:val="00421FE9"/>
    <w:rPr>
      <w:i/>
      <w:iCs/>
      <w:color w:val="0F4761" w:themeColor="accent1" w:themeShade="BF"/>
    </w:rPr>
  </w:style>
  <w:style w:type="character" w:styleId="24">
    <w:name w:val="Intense Reference"/>
    <w:basedOn w:val="a0"/>
    <w:uiPriority w:val="32"/>
    <w:qFormat/>
    <w:rsid w:val="00421FE9"/>
    <w:rPr>
      <w:b/>
      <w:bCs/>
      <w:smallCaps/>
      <w:color w:val="0F4761" w:themeColor="accent1" w:themeShade="BF"/>
      <w:spacing w:val="5"/>
    </w:rPr>
  </w:style>
  <w:style w:type="character" w:styleId="aa">
    <w:name w:val="Hyperlink"/>
    <w:basedOn w:val="a0"/>
    <w:uiPriority w:val="99"/>
    <w:unhideWhenUsed/>
    <w:rsid w:val="00715F28"/>
    <w:rPr>
      <w:color w:val="467886" w:themeColor="hyperlink"/>
      <w:u w:val="single"/>
    </w:rPr>
  </w:style>
  <w:style w:type="character" w:styleId="ab">
    <w:name w:val="Unresolved Mention"/>
    <w:basedOn w:val="a0"/>
    <w:uiPriority w:val="99"/>
    <w:semiHidden/>
    <w:unhideWhenUsed/>
    <w:rsid w:val="00B542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sb.org/uploads/r_091029.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fsb.org/uploads/r_130905c.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s.org/bcbs/publ/d344.pdf" TargetMode="External"/><Relationship Id="rId11" Type="http://schemas.openxmlformats.org/officeDocument/2006/relationships/hyperlink" Target="https://www.weforum.org/stories/2025/11/g20-summit-what-you-need-to-know/" TargetMode="External"/><Relationship Id="rId5" Type="http://schemas.openxmlformats.org/officeDocument/2006/relationships/hyperlink" Target="https://www.bis.org/about/index.htm?m=2" TargetMode="External"/><Relationship Id="rId10" Type="http://schemas.openxmlformats.org/officeDocument/2006/relationships/hyperlink" Target="https://www.reuters.com/world/uk/london-retains-top-spot-own-global-financial-centre-survey-sixth-year-2026-01-22" TargetMode="External"/><Relationship Id="rId4" Type="http://schemas.openxmlformats.org/officeDocument/2006/relationships/webSettings" Target="webSettings.xml"/><Relationship Id="rId9" Type="http://schemas.openxmlformats.org/officeDocument/2006/relationships/hyperlink" Target="https://www.investopedia.com/terms/s/systemic-risk.asp" TargetMode="External"/></Relationships>
</file>

<file path=word/theme/theme1.xml><?xml version="1.0" encoding="utf-8"?>
<a:theme xmlns:a="http://schemas.openxmlformats.org/drawingml/2006/main" name="Office テーマ">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2518</TotalTime>
  <Pages>8</Pages>
  <Words>3115</Words>
  <Characters>17759</Characters>
  <Application>Microsoft Office Word</Application>
  <DocSecurity>0</DocSecurity>
  <Lines>147</Lines>
  <Paragraphs>41</Paragraphs>
  <ScaleCrop>false</ScaleCrop>
  <Company/>
  <LinksUpToDate>false</LinksUpToDate>
  <CharactersWithSpaces>20833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りあ 舘上</dc:creator>
  <cp:keywords/>
  <dc:description/>
  <cp:lastModifiedBy>りあ 舘上</cp:lastModifiedBy>
  <cp:revision>509</cp:revision>
  <dcterms:created xsi:type="dcterms:W3CDTF">2026-01-22T12:21:00Z</dcterms:created>
  <dcterms:modified xsi:type="dcterms:W3CDTF">2026-01-25T15:11:00Z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bf93965c-24a5-4d58-ab14-3bf2f123eda2</vt:lpwstr>
  </property>
</Properties>
</file>