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21A0" w:rsidRDefault="00A121A0" w:rsidP="00E84BC8">
      <w:pPr>
        <w:tabs>
          <w:tab w:val="left" w:pos="5103"/>
        </w:tabs>
        <w:jc w:val="center"/>
        <w:rPr>
          <w:rFonts w:ascii="Arial" w:hAnsi="Arial" w:cs="Arial"/>
          <w:b/>
          <w:bCs/>
          <w:sz w:val="24"/>
          <w:szCs w:val="24"/>
        </w:rPr>
      </w:pPr>
    </w:p>
    <w:p w:rsidR="00CA7D5E" w:rsidRPr="004C3A0B" w:rsidRDefault="00A51109" w:rsidP="00E84BC8">
      <w:pPr>
        <w:tabs>
          <w:tab w:val="left" w:pos="5103"/>
        </w:tabs>
        <w:jc w:val="center"/>
        <w:rPr>
          <w:rFonts w:ascii="Arial" w:hAnsi="Arial" w:cs="Arial"/>
          <w:b/>
          <w:bCs/>
          <w:sz w:val="24"/>
          <w:szCs w:val="24"/>
        </w:rPr>
      </w:pPr>
      <w:r>
        <w:rPr>
          <w:rFonts w:ascii="Arial" w:hAnsi="Arial" w:cs="Arial"/>
          <w:b/>
          <w:bCs/>
          <w:sz w:val="24"/>
          <w:szCs w:val="24"/>
        </w:rPr>
        <w:t>APPLICATION FOR ETHICAL APPROVAL</w:t>
      </w:r>
    </w:p>
    <w:p w:rsidR="00CA7D5E" w:rsidRPr="004C3A0B" w:rsidRDefault="00CA7D5E" w:rsidP="00682C6A">
      <w:pPr>
        <w:tabs>
          <w:tab w:val="left" w:pos="5103"/>
        </w:tabs>
        <w:ind w:right="282"/>
        <w:jc w:val="center"/>
        <w:rPr>
          <w:rFonts w:ascii="Arial" w:hAnsi="Arial" w:cs="Arial"/>
          <w:b/>
          <w:bCs/>
        </w:rPr>
      </w:pPr>
    </w:p>
    <w:p w:rsidR="00CA7D5E" w:rsidRPr="004C3A0B" w:rsidRDefault="00C70796" w:rsidP="00280A88">
      <w:pPr>
        <w:tabs>
          <w:tab w:val="left" w:pos="5103"/>
        </w:tabs>
        <w:ind w:right="282"/>
        <w:jc w:val="both"/>
        <w:rPr>
          <w:rFonts w:ascii="Arial" w:hAnsi="Arial" w:cs="Arial"/>
          <w:b/>
          <w:bCs/>
          <w:sz w:val="22"/>
          <w:szCs w:val="22"/>
        </w:rPr>
      </w:pPr>
      <w:r>
        <w:rPr>
          <w:rFonts w:ascii="Arial" w:hAnsi="Arial" w:cs="Arial"/>
          <w:b/>
          <w:bCs/>
          <w:sz w:val="22"/>
          <w:szCs w:val="22"/>
        </w:rPr>
        <w:t xml:space="preserve">In order for research to result in benefit and minimise risk of harm, it must be conducted ethically. </w:t>
      </w:r>
    </w:p>
    <w:p w:rsidR="00280A88" w:rsidRPr="004C3A0B" w:rsidRDefault="00280A88" w:rsidP="00280A88">
      <w:pPr>
        <w:tabs>
          <w:tab w:val="left" w:pos="5103"/>
        </w:tabs>
        <w:ind w:right="282"/>
        <w:jc w:val="center"/>
        <w:rPr>
          <w:rFonts w:ascii="Arial" w:hAnsi="Arial" w:cs="Arial"/>
          <w:b/>
          <w:bCs/>
          <w:sz w:val="16"/>
          <w:szCs w:val="16"/>
        </w:rPr>
      </w:pPr>
    </w:p>
    <w:p w:rsidR="00280A88" w:rsidRPr="004C3A0B" w:rsidRDefault="00280A88" w:rsidP="00700361">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EF6306" w:rsidRPr="004C3A0B" w:rsidRDefault="00EF6306" w:rsidP="00700361">
      <w:pPr>
        <w:tabs>
          <w:tab w:val="left" w:pos="5103"/>
        </w:tabs>
        <w:ind w:right="282"/>
        <w:jc w:val="both"/>
        <w:rPr>
          <w:rFonts w:ascii="Arial" w:hAnsi="Arial" w:cs="Arial"/>
          <w:sz w:val="22"/>
          <w:szCs w:val="22"/>
        </w:rPr>
      </w:pPr>
    </w:p>
    <w:p w:rsidR="00280A88" w:rsidRPr="004C3A0B" w:rsidRDefault="0082781D" w:rsidP="00700361">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rsidR="00280A88" w:rsidRPr="004C3A0B" w:rsidRDefault="00280A88" w:rsidP="00700361">
      <w:pPr>
        <w:tabs>
          <w:tab w:val="left" w:pos="5103"/>
        </w:tabs>
        <w:ind w:right="282"/>
        <w:jc w:val="both"/>
        <w:rPr>
          <w:rFonts w:ascii="Arial" w:hAnsi="Arial" w:cs="Arial"/>
          <w:sz w:val="22"/>
          <w:szCs w:val="22"/>
        </w:rPr>
      </w:pPr>
    </w:p>
    <w:p w:rsidR="00280A88" w:rsidRDefault="00A51109" w:rsidP="00280A88">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w:t>
      </w:r>
    </w:p>
    <w:p w:rsidR="0041408E" w:rsidRPr="004C3A0B" w:rsidRDefault="0041408E" w:rsidP="00280A88">
      <w:pPr>
        <w:autoSpaceDE w:val="0"/>
        <w:autoSpaceDN w:val="0"/>
        <w:adjustRightInd w:val="0"/>
        <w:jc w:val="both"/>
        <w:rPr>
          <w:rFonts w:ascii="Arial" w:hAnsi="Arial" w:cs="Arial"/>
          <w:sz w:val="22"/>
          <w:szCs w:val="22"/>
        </w:rPr>
      </w:pPr>
    </w:p>
    <w:p w:rsidR="00A51109" w:rsidRPr="004C3A0B" w:rsidRDefault="00A51109" w:rsidP="00354F34">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559"/>
        <w:gridCol w:w="3253"/>
        <w:gridCol w:w="6636"/>
      </w:tblGrid>
      <w:tr w:rsidR="005E6C44" w:rsidRPr="004C3A0B" w:rsidTr="003F6F7B">
        <w:trPr>
          <w:trHeight w:val="439"/>
        </w:trPr>
        <w:tc>
          <w:tcPr>
            <w:tcW w:w="559" w:type="dxa"/>
            <w:shd w:val="clear" w:color="auto" w:fill="F2F2F2" w:themeFill="background1" w:themeFillShade="F2"/>
            <w:vAlign w:val="center"/>
          </w:tcPr>
          <w:p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rsidR="005E6C44" w:rsidRPr="004C3A0B" w:rsidRDefault="005E6C44" w:rsidP="003F6F7B">
            <w:pPr>
              <w:rPr>
                <w:rFonts w:ascii="Arial" w:hAnsi="Arial" w:cs="Arial"/>
                <w:sz w:val="22"/>
                <w:szCs w:val="22"/>
              </w:rPr>
            </w:pPr>
            <w:r>
              <w:rPr>
                <w:rFonts w:ascii="Arial" w:hAnsi="Arial" w:cs="Arial"/>
                <w:sz w:val="22"/>
                <w:szCs w:val="22"/>
              </w:rPr>
              <w:t>Full Name:</w:t>
            </w:r>
          </w:p>
        </w:tc>
        <w:tc>
          <w:tcPr>
            <w:tcW w:w="6636" w:type="dxa"/>
            <w:vAlign w:val="center"/>
          </w:tcPr>
          <w:p w:rsidR="005E6C44" w:rsidRPr="00CA649A" w:rsidRDefault="001C0EE7" w:rsidP="003F6F7B">
            <w:pPr>
              <w:rPr>
                <w:rFonts w:ascii="Arial" w:hAnsi="Arial" w:cs="Arial"/>
                <w:bCs/>
                <w:color w:val="C00000"/>
                <w:sz w:val="22"/>
                <w:szCs w:val="22"/>
              </w:rPr>
            </w:pPr>
            <w:r w:rsidRPr="00CA649A">
              <w:rPr>
                <w:rFonts w:ascii="Arial" w:hAnsi="Arial" w:cs="Arial"/>
                <w:bCs/>
                <w:color w:val="C00000"/>
                <w:sz w:val="22"/>
                <w:szCs w:val="22"/>
              </w:rPr>
              <w:t>Viren Manishbhai Kapadiya</w:t>
            </w:r>
          </w:p>
        </w:tc>
      </w:tr>
      <w:tr w:rsidR="005E6C44" w:rsidRPr="004C3A0B" w:rsidTr="003F6F7B">
        <w:trPr>
          <w:cantSplit/>
          <w:trHeight w:val="340"/>
        </w:trPr>
        <w:tc>
          <w:tcPr>
            <w:tcW w:w="559" w:type="dxa"/>
            <w:shd w:val="clear" w:color="auto" w:fill="F2F2F2" w:themeFill="background1" w:themeFillShade="F2"/>
            <w:vAlign w:val="center"/>
          </w:tcPr>
          <w:p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rsidR="005E6C44" w:rsidRPr="00CA649A" w:rsidRDefault="005E6C44" w:rsidP="003F6F7B">
            <w:pPr>
              <w:rPr>
                <w:rFonts w:ascii="Arial" w:hAnsi="Arial" w:cs="Arial"/>
                <w:bCs/>
                <w:color w:val="C00000"/>
                <w:sz w:val="22"/>
                <w:szCs w:val="22"/>
              </w:rPr>
            </w:pPr>
          </w:p>
          <w:p w:rsidR="005E6C44" w:rsidRPr="00CA649A" w:rsidRDefault="001C0EE7" w:rsidP="003F6F7B">
            <w:pPr>
              <w:rPr>
                <w:rFonts w:ascii="Arial" w:hAnsi="Arial" w:cs="Arial"/>
                <w:bCs/>
                <w:color w:val="C00000"/>
                <w:sz w:val="22"/>
                <w:szCs w:val="22"/>
              </w:rPr>
            </w:pPr>
            <w:r w:rsidRPr="00CA649A">
              <w:rPr>
                <w:rFonts w:ascii="Arial" w:hAnsi="Arial" w:cs="Arial"/>
                <w:bCs/>
                <w:color w:val="C00000"/>
                <w:sz w:val="22"/>
                <w:szCs w:val="22"/>
              </w:rPr>
              <w:t>2431957</w:t>
            </w:r>
          </w:p>
        </w:tc>
      </w:tr>
      <w:tr w:rsidR="005E6C44" w:rsidRPr="004C3A0B" w:rsidTr="003F6F7B">
        <w:trPr>
          <w:trHeight w:val="513"/>
        </w:trPr>
        <w:tc>
          <w:tcPr>
            <w:tcW w:w="559" w:type="dxa"/>
            <w:shd w:val="clear" w:color="auto" w:fill="F2F2F2" w:themeFill="background1" w:themeFillShade="F2"/>
            <w:vAlign w:val="center"/>
          </w:tcPr>
          <w:p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rsidR="005E6C44" w:rsidRPr="004C3A0B" w:rsidRDefault="003C3C40" w:rsidP="003F6F7B">
            <w:pPr>
              <w:rPr>
                <w:rFonts w:ascii="Arial" w:hAnsi="Arial" w:cs="Arial"/>
                <w:sz w:val="22"/>
                <w:szCs w:val="22"/>
              </w:rPr>
            </w:pPr>
            <w:r>
              <w:rPr>
                <w:rFonts w:ascii="Arial" w:hAnsi="Arial" w:cs="Arial"/>
                <w:sz w:val="22"/>
                <w:szCs w:val="22"/>
              </w:rPr>
              <w:t>Email address:</w:t>
            </w:r>
          </w:p>
        </w:tc>
        <w:tc>
          <w:tcPr>
            <w:tcW w:w="6636" w:type="dxa"/>
            <w:vAlign w:val="center"/>
          </w:tcPr>
          <w:p w:rsidR="005E6C44" w:rsidRPr="00CA649A" w:rsidRDefault="001C0EE7" w:rsidP="003F6F7B">
            <w:pPr>
              <w:rPr>
                <w:rFonts w:ascii="Arial" w:hAnsi="Arial" w:cs="Arial"/>
                <w:bCs/>
                <w:color w:val="C00000"/>
                <w:sz w:val="22"/>
                <w:szCs w:val="22"/>
              </w:rPr>
            </w:pPr>
            <w:r w:rsidRPr="00CA649A">
              <w:rPr>
                <w:rFonts w:ascii="Arial" w:hAnsi="Arial" w:cs="Arial"/>
                <w:bCs/>
                <w:color w:val="C00000"/>
                <w:sz w:val="22"/>
                <w:szCs w:val="22"/>
              </w:rPr>
              <w:t>virenkapadiya0@gmail.com</w:t>
            </w:r>
          </w:p>
        </w:tc>
      </w:tr>
      <w:tr w:rsidR="005E6C44" w:rsidRPr="004C3A0B" w:rsidTr="003F6F7B">
        <w:trPr>
          <w:trHeight w:val="549"/>
        </w:trPr>
        <w:tc>
          <w:tcPr>
            <w:tcW w:w="559" w:type="dxa"/>
            <w:shd w:val="clear" w:color="auto" w:fill="F2F2F2" w:themeFill="background1" w:themeFillShade="F2"/>
            <w:vAlign w:val="center"/>
          </w:tcPr>
          <w:p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rsidR="005E6C44" w:rsidRPr="004C3A0B" w:rsidRDefault="005E6C44" w:rsidP="003F6F7B">
            <w:pPr>
              <w:rPr>
                <w:rFonts w:ascii="Arial" w:hAnsi="Arial" w:cs="Arial"/>
                <w:sz w:val="22"/>
                <w:szCs w:val="22"/>
              </w:rPr>
            </w:pPr>
            <w:r>
              <w:rPr>
                <w:rFonts w:ascii="Arial" w:hAnsi="Arial" w:cs="Arial"/>
                <w:sz w:val="22"/>
                <w:szCs w:val="22"/>
              </w:rPr>
              <w:t>Programme of Study:</w:t>
            </w:r>
          </w:p>
        </w:tc>
        <w:tc>
          <w:tcPr>
            <w:tcW w:w="6636" w:type="dxa"/>
            <w:vAlign w:val="center"/>
          </w:tcPr>
          <w:p w:rsidR="005E6C44" w:rsidRPr="00CA649A" w:rsidRDefault="001C0EE7" w:rsidP="003F6F7B">
            <w:pPr>
              <w:rPr>
                <w:rFonts w:ascii="Arial" w:hAnsi="Arial" w:cs="Arial"/>
                <w:bCs/>
                <w:color w:val="C00000"/>
                <w:sz w:val="22"/>
                <w:szCs w:val="22"/>
              </w:rPr>
            </w:pPr>
            <w:r w:rsidRPr="00CA649A">
              <w:rPr>
                <w:rFonts w:ascii="Arial" w:hAnsi="Arial" w:cs="Arial"/>
                <w:bCs/>
                <w:color w:val="C00000"/>
                <w:sz w:val="22"/>
                <w:szCs w:val="22"/>
              </w:rPr>
              <w:t>MBA in international business</w:t>
            </w:r>
          </w:p>
        </w:tc>
      </w:tr>
      <w:tr w:rsidR="005E6C44" w:rsidRPr="004C3A0B" w:rsidTr="003F6F7B">
        <w:trPr>
          <w:trHeight w:val="557"/>
        </w:trPr>
        <w:tc>
          <w:tcPr>
            <w:tcW w:w="559" w:type="dxa"/>
            <w:shd w:val="clear" w:color="auto" w:fill="F2F2F2" w:themeFill="background1" w:themeFillShade="F2"/>
            <w:vAlign w:val="center"/>
          </w:tcPr>
          <w:p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rsidR="005E6C44" w:rsidRPr="004C3A0B" w:rsidRDefault="005E6C44" w:rsidP="003F6F7B">
            <w:pPr>
              <w:rPr>
                <w:rFonts w:ascii="Arial" w:hAnsi="Arial" w:cs="Arial"/>
                <w:sz w:val="22"/>
                <w:szCs w:val="22"/>
              </w:rPr>
            </w:pPr>
            <w:r>
              <w:rPr>
                <w:rFonts w:ascii="Arial" w:hAnsi="Arial" w:cs="Arial"/>
                <w:sz w:val="22"/>
                <w:szCs w:val="22"/>
              </w:rPr>
              <w:t>Supervisor:</w:t>
            </w:r>
          </w:p>
        </w:tc>
        <w:tc>
          <w:tcPr>
            <w:tcW w:w="6636" w:type="dxa"/>
            <w:vAlign w:val="center"/>
          </w:tcPr>
          <w:p w:rsidR="005E6C44" w:rsidRPr="00CA649A" w:rsidRDefault="001C0EE7" w:rsidP="003F6F7B">
            <w:pPr>
              <w:rPr>
                <w:rFonts w:ascii="Arial" w:hAnsi="Arial" w:cs="Arial"/>
                <w:bCs/>
                <w:color w:val="C00000"/>
                <w:sz w:val="22"/>
                <w:szCs w:val="22"/>
              </w:rPr>
            </w:pPr>
            <w:r w:rsidRPr="00CA649A">
              <w:rPr>
                <w:rFonts w:ascii="Arial" w:hAnsi="Arial" w:cs="Arial"/>
                <w:bCs/>
                <w:color w:val="C00000"/>
                <w:sz w:val="22"/>
                <w:szCs w:val="22"/>
              </w:rPr>
              <w:t>Ebad Banissi</w:t>
            </w:r>
          </w:p>
        </w:tc>
      </w:tr>
    </w:tbl>
    <w:p w:rsidR="003D0884" w:rsidRDefault="003D0884" w:rsidP="00354F34">
      <w:pPr>
        <w:autoSpaceDE w:val="0"/>
        <w:autoSpaceDN w:val="0"/>
        <w:adjustRightInd w:val="0"/>
        <w:spacing w:after="240"/>
        <w:jc w:val="both"/>
        <w:rPr>
          <w:rFonts w:ascii="Arial" w:hAnsi="Arial" w:cs="Arial"/>
          <w:b/>
          <w:sz w:val="22"/>
          <w:szCs w:val="22"/>
        </w:rPr>
      </w:pPr>
    </w:p>
    <w:p w:rsidR="003A5C91" w:rsidRPr="004C3A0B" w:rsidRDefault="003A5C91" w:rsidP="00354F34">
      <w:pPr>
        <w:autoSpaceDE w:val="0"/>
        <w:autoSpaceDN w:val="0"/>
        <w:adjustRightInd w:val="0"/>
        <w:spacing w:after="240"/>
        <w:jc w:val="both"/>
        <w:rPr>
          <w:rFonts w:ascii="Arial" w:hAnsi="Arial" w:cs="Arial"/>
          <w:b/>
          <w:sz w:val="22"/>
          <w:szCs w:val="22"/>
        </w:rPr>
      </w:pPr>
      <w:r>
        <w:rPr>
          <w:rFonts w:ascii="Arial" w:hAnsi="Arial" w:cs="Arial"/>
          <w:b/>
          <w:sz w:val="22"/>
          <w:szCs w:val="22"/>
        </w:rPr>
        <w:t>SECTION B:  Internal and External Ethical Guidance Materials</w:t>
      </w:r>
    </w:p>
    <w:tbl>
      <w:tblPr>
        <w:tblStyle w:val="TableGrid"/>
        <w:tblW w:w="10480" w:type="dxa"/>
        <w:tblLook w:val="04A0"/>
      </w:tblPr>
      <w:tblGrid>
        <w:gridCol w:w="562"/>
        <w:gridCol w:w="8784"/>
        <w:gridCol w:w="1134"/>
      </w:tblGrid>
      <w:tr w:rsidR="005E6C44" w:rsidRPr="004C3A0B" w:rsidTr="002132F9">
        <w:tc>
          <w:tcPr>
            <w:tcW w:w="562" w:type="dxa"/>
            <w:shd w:val="clear" w:color="auto" w:fill="F2F2F2" w:themeFill="background1" w:themeFillShade="F2"/>
          </w:tcPr>
          <w:p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5E6C44" w:rsidRPr="004C3A0B" w:rsidTr="003F6F7B">
        <w:trPr>
          <w:trHeight w:val="355"/>
        </w:trPr>
        <w:tc>
          <w:tcPr>
            <w:tcW w:w="562" w:type="dxa"/>
            <w:vAlign w:val="center"/>
          </w:tcPr>
          <w:p w:rsidR="005E6C44" w:rsidRPr="002132F9" w:rsidRDefault="00B5410A" w:rsidP="003F6F7B">
            <w:pPr>
              <w:autoSpaceDE w:val="0"/>
              <w:autoSpaceDN w:val="0"/>
              <w:adjustRightInd w:val="0"/>
              <w:rPr>
                <w:rFonts w:ascii="Arial" w:hAnsi="Arial" w:cs="Arial"/>
                <w:sz w:val="22"/>
                <w:szCs w:val="22"/>
              </w:rPr>
            </w:pPr>
            <w:r>
              <w:rPr>
                <w:rFonts w:ascii="Arial" w:hAnsi="Arial" w:cs="Arial"/>
                <w:sz w:val="22"/>
                <w:szCs w:val="22"/>
              </w:rPr>
              <w:t>1</w:t>
            </w:r>
          </w:p>
        </w:tc>
        <w:tc>
          <w:tcPr>
            <w:tcW w:w="8784" w:type="dxa"/>
            <w:vAlign w:val="center"/>
          </w:tcPr>
          <w:p w:rsidR="005E6C44" w:rsidRPr="003F6F7B" w:rsidRDefault="005F56D1" w:rsidP="003F6F7B">
            <w:pPr>
              <w:autoSpaceDE w:val="0"/>
              <w:autoSpaceDN w:val="0"/>
              <w:adjustRightInd w:val="0"/>
              <w:rPr>
                <w:rFonts w:ascii="Arial" w:hAnsi="Arial" w:cs="Arial"/>
                <w:b/>
                <w:bCs/>
                <w:sz w:val="22"/>
                <w:szCs w:val="22"/>
              </w:rPr>
            </w:pPr>
            <w:hyperlink r:id="rId8" w:history="1">
              <w:r w:rsidR="008A6CEA">
                <w:rPr>
                  <w:rStyle w:val="Hyperlink"/>
                  <w:rFonts w:ascii="Arial" w:hAnsi="Arial" w:cs="Arial"/>
                  <w:b/>
                  <w:bCs/>
                  <w:color w:val="auto"/>
                  <w:sz w:val="22"/>
                  <w:szCs w:val="22"/>
                  <w:u w:val="none"/>
                </w:rPr>
                <w:t>UWTSD Research Ethics &amp; Integrity Code of Practice</w:t>
              </w:r>
            </w:hyperlink>
            <w:r w:rsidR="008A6CEA">
              <w:rPr>
                <w:rFonts w:ascii="Arial" w:hAnsi="Arial"/>
                <w:b/>
                <w:sz w:val="22"/>
              </w:rPr>
              <w:t xml:space="preserve">   ☒ Confirmed</w:t>
            </w:r>
          </w:p>
        </w:tc>
        <w:sdt>
          <w:sdtPr>
            <w:rPr>
              <w:rFonts w:ascii="Arial" w:hAnsi="Arial" w:cs="Arial"/>
              <w:b/>
              <w:bCs/>
              <w:color w:val="0000FF"/>
              <w:sz w:val="22"/>
              <w:szCs w:val="22"/>
              <w:u w:val="single"/>
            </w:rPr>
            <w:id w:val="1578479508"/>
          </w:sdtPr>
          <w:sdtContent>
            <w:tc>
              <w:tcPr>
                <w:tcW w:w="1134" w:type="dxa"/>
                <w:shd w:val="clear" w:color="auto" w:fill="BFBFBF" w:themeFill="background1" w:themeFillShade="BF"/>
                <w:vAlign w:val="center"/>
              </w:tcPr>
              <w:p w:rsidR="005E6C44" w:rsidRPr="00DD0929" w:rsidRDefault="005E6C44"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rsidTr="003F6F7B">
        <w:trPr>
          <w:trHeight w:val="417"/>
        </w:trPr>
        <w:tc>
          <w:tcPr>
            <w:tcW w:w="562" w:type="dxa"/>
            <w:vAlign w:val="center"/>
          </w:tcPr>
          <w:p w:rsidR="005E6C44" w:rsidRPr="002132F9" w:rsidRDefault="00B5410A" w:rsidP="003F6F7B">
            <w:pPr>
              <w:autoSpaceDE w:val="0"/>
              <w:autoSpaceDN w:val="0"/>
              <w:adjustRightInd w:val="0"/>
              <w:rPr>
                <w:rFonts w:ascii="Arial" w:hAnsi="Arial" w:cs="Arial"/>
                <w:sz w:val="22"/>
                <w:szCs w:val="22"/>
              </w:rPr>
            </w:pPr>
            <w:r>
              <w:rPr>
                <w:rFonts w:ascii="Arial" w:hAnsi="Arial" w:cs="Arial"/>
                <w:sz w:val="22"/>
                <w:szCs w:val="22"/>
              </w:rPr>
              <w:t>2</w:t>
            </w:r>
          </w:p>
        </w:tc>
        <w:tc>
          <w:tcPr>
            <w:tcW w:w="8784" w:type="dxa"/>
            <w:vAlign w:val="center"/>
          </w:tcPr>
          <w:p w:rsidR="005E6C44" w:rsidRPr="006C1FDD" w:rsidRDefault="005E6C44" w:rsidP="003F6F7B">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sdtPr>
            <w:sdtContent>
              <w:p w:rsidR="005E6C44" w:rsidRPr="004C3A0B" w:rsidRDefault="001B41AD"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rsidTr="003F6F7B">
        <w:trPr>
          <w:trHeight w:val="409"/>
        </w:trPr>
        <w:tc>
          <w:tcPr>
            <w:tcW w:w="562" w:type="dxa"/>
            <w:vAlign w:val="center"/>
          </w:tcPr>
          <w:p w:rsidR="005E6C44" w:rsidRPr="002132F9" w:rsidRDefault="00B5410A" w:rsidP="003F6F7B">
            <w:pPr>
              <w:autoSpaceDE w:val="0"/>
              <w:autoSpaceDN w:val="0"/>
              <w:adjustRightInd w:val="0"/>
              <w:rPr>
                <w:rFonts w:ascii="Arial" w:hAnsi="Arial" w:cs="Arial"/>
                <w:sz w:val="22"/>
                <w:szCs w:val="22"/>
              </w:rPr>
            </w:pPr>
            <w:r>
              <w:rPr>
                <w:rFonts w:ascii="Arial" w:hAnsi="Arial" w:cs="Arial"/>
                <w:sz w:val="22"/>
                <w:szCs w:val="22"/>
              </w:rPr>
              <w:t>3</w:t>
            </w:r>
          </w:p>
        </w:tc>
        <w:tc>
          <w:tcPr>
            <w:tcW w:w="8784" w:type="dxa"/>
            <w:vAlign w:val="center"/>
          </w:tcPr>
          <w:p w:rsidR="00755DFE" w:rsidRDefault="009C10C6">
            <w:r>
              <w:rPr>
                <w:rFonts w:ascii="Arial" w:hAnsi="Arial"/>
                <w:b/>
                <w:sz w:val="22"/>
              </w:rPr>
              <w:t>PRISMA 2020 Statement (Page et al., 2021) and CASP (2022) Checklists</w:t>
            </w:r>
          </w:p>
        </w:tc>
        <w:tc>
          <w:tcPr>
            <w:tcW w:w="1134" w:type="dxa"/>
            <w:shd w:val="clear" w:color="auto" w:fill="BFBFBF" w:themeFill="background1" w:themeFillShade="BF"/>
            <w:vAlign w:val="center"/>
          </w:tcPr>
          <w:sdt>
            <w:sdtPr>
              <w:rPr>
                <w:rFonts w:ascii="Arial" w:hAnsi="Arial" w:cs="Arial"/>
                <w:b/>
                <w:bCs/>
                <w:sz w:val="22"/>
                <w:szCs w:val="22"/>
              </w:rPr>
              <w:id w:val="-2087453121"/>
            </w:sdtPr>
            <w:sdtContent>
              <w:p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rsidTr="003F6F7B">
        <w:trPr>
          <w:trHeight w:val="409"/>
        </w:trPr>
        <w:tc>
          <w:tcPr>
            <w:tcW w:w="562" w:type="dxa"/>
            <w:vAlign w:val="center"/>
          </w:tcPr>
          <w:p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sdtPr>
            <w:sdtContent>
              <w:p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rsidR="003D0884" w:rsidRDefault="003D0884" w:rsidP="00354F34">
      <w:pPr>
        <w:autoSpaceDE w:val="0"/>
        <w:autoSpaceDN w:val="0"/>
        <w:adjustRightInd w:val="0"/>
        <w:spacing w:after="240"/>
        <w:jc w:val="both"/>
        <w:rPr>
          <w:rFonts w:ascii="Arial" w:hAnsi="Arial" w:cs="Arial"/>
          <w:b/>
          <w:sz w:val="22"/>
          <w:szCs w:val="22"/>
        </w:rPr>
      </w:pPr>
    </w:p>
    <w:p w:rsidR="003C07E3" w:rsidRPr="004C3A0B" w:rsidRDefault="003C07E3" w:rsidP="00354F34">
      <w:pPr>
        <w:autoSpaceDE w:val="0"/>
        <w:autoSpaceDN w:val="0"/>
        <w:adjustRightInd w:val="0"/>
        <w:spacing w:after="240"/>
        <w:jc w:val="both"/>
        <w:rPr>
          <w:rFonts w:ascii="Arial" w:hAnsi="Arial" w:cs="Arial"/>
          <w:b/>
          <w:sz w:val="22"/>
          <w:szCs w:val="22"/>
        </w:rPr>
      </w:pPr>
      <w:r>
        <w:rPr>
          <w:rFonts w:ascii="Arial" w:hAnsi="Arial" w:cs="Arial"/>
          <w:b/>
          <w:sz w:val="22"/>
          <w:szCs w:val="22"/>
        </w:rPr>
        <w:t>SECTION C: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tblPr>
      <w:tblGrid>
        <w:gridCol w:w="501"/>
        <w:gridCol w:w="1631"/>
        <w:gridCol w:w="3309"/>
        <w:gridCol w:w="1716"/>
        <w:gridCol w:w="3434"/>
      </w:tblGrid>
      <w:tr w:rsidR="004C3D85" w:rsidRPr="004C3A0B"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C3D85" w:rsidRPr="00D66471" w:rsidRDefault="00D66471" w:rsidP="00913567">
            <w:pPr>
              <w:rPr>
                <w:rFonts w:ascii="Arial" w:hAnsi="Arial" w:cs="Arial"/>
                <w:sz w:val="22"/>
                <w:szCs w:val="22"/>
              </w:rPr>
            </w:pPr>
            <w:r>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C3D85" w:rsidRPr="004C3A0B" w:rsidRDefault="004C3D85" w:rsidP="003C07E3">
            <w:pPr>
              <w:rPr>
                <w:rFonts w:ascii="Arial" w:hAnsi="Arial" w:cs="Arial"/>
                <w:sz w:val="22"/>
                <w:szCs w:val="22"/>
              </w:rPr>
            </w:pPr>
            <w:r>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rsidR="00C77D74" w:rsidRPr="00C77D74" w:rsidRDefault="00C77D74" w:rsidP="00C77D74">
            <w:pPr>
              <w:rPr>
                <w:color w:val="C00000"/>
                <w:lang w:eastAsia="en-GB"/>
              </w:rPr>
            </w:pPr>
            <w:r w:rsidRPr="00C77D74">
              <w:rPr>
                <w:color w:val="C00000"/>
                <w:lang w:eastAsia="en-GB"/>
              </w:rPr>
              <w:t>The Effect of Influencer Authenticity on Brand Advocacy among UK Generation Z Consumers: A Systematic Literature Review and Critical Synthesis</w:t>
            </w:r>
          </w:p>
          <w:p w:rsidR="004C3D85" w:rsidRPr="004C3A0B" w:rsidRDefault="004C3D85" w:rsidP="003C07E3">
            <w:pPr>
              <w:rPr>
                <w:rFonts w:ascii="Arial" w:hAnsi="Arial" w:cs="Arial"/>
                <w:sz w:val="22"/>
                <w:szCs w:val="22"/>
              </w:rPr>
            </w:pPr>
          </w:p>
        </w:tc>
      </w:tr>
      <w:tr w:rsidR="00A121A0" w:rsidRPr="004C3A0B"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C3D85" w:rsidRPr="00D66471" w:rsidRDefault="00D66471" w:rsidP="00913567">
            <w:pPr>
              <w:rPr>
                <w:rFonts w:ascii="Arial" w:hAnsi="Arial" w:cs="Arial"/>
                <w:sz w:val="22"/>
                <w:szCs w:val="22"/>
              </w:rPr>
            </w:pPr>
            <w:r>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C3D85" w:rsidRPr="00D839CD" w:rsidRDefault="004C3D85" w:rsidP="003C07E3">
            <w:pPr>
              <w:rPr>
                <w:rFonts w:ascii="Arial" w:hAnsi="Arial" w:cs="Arial"/>
                <w:sz w:val="22"/>
                <w:szCs w:val="22"/>
              </w:rPr>
            </w:pPr>
            <w:r>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rsidR="00755DFE" w:rsidRDefault="00934387">
            <w:r w:rsidRPr="00934387">
              <w:rPr>
                <w:color w:val="C00000"/>
                <w:lang w:eastAsia="en-GB"/>
              </w:rPr>
              <w:t>June 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C3D85" w:rsidRPr="00D839CD" w:rsidRDefault="004C3D85" w:rsidP="003C07E3">
            <w:pPr>
              <w:rPr>
                <w:rFonts w:ascii="Arial" w:hAnsi="Arial" w:cs="Arial"/>
                <w:sz w:val="22"/>
                <w:szCs w:val="22"/>
              </w:rPr>
            </w:pPr>
            <w:r>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rsidR="00755DFE" w:rsidRDefault="00934387">
            <w:r w:rsidRPr="00934387">
              <w:rPr>
                <w:color w:val="C00000"/>
                <w:lang w:eastAsia="en-GB"/>
              </w:rPr>
              <w:t>Sept 2026</w:t>
            </w:r>
          </w:p>
        </w:tc>
      </w:tr>
      <w:tr w:rsidR="00F96C3F" w:rsidRPr="004C3A0B" w:rsidTr="00A121A0">
        <w:trPr>
          <w:trHeight w:val="454"/>
        </w:trPr>
        <w:tc>
          <w:tcPr>
            <w:tcW w:w="237" w:type="pct"/>
            <w:tcBorders>
              <w:top w:val="single" w:sz="4" w:space="0" w:color="auto"/>
            </w:tcBorders>
            <w:shd w:val="clear" w:color="auto" w:fill="F2F2F2" w:themeFill="background1" w:themeFillShade="F2"/>
            <w:vAlign w:val="center"/>
          </w:tcPr>
          <w:p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 in each section)</w:t>
            </w:r>
          </w:p>
          <w:p w:rsidR="00F96C3F" w:rsidRPr="009D2E0B" w:rsidRDefault="00F96C3F" w:rsidP="00F96C3F">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rsidR="00F96C3F" w:rsidRPr="006C1FDD" w:rsidRDefault="00F96C3F" w:rsidP="00F96C3F">
            <w:pPr>
              <w:pStyle w:val="ListParagraph"/>
              <w:numPr>
                <w:ilvl w:val="0"/>
                <w:numId w:val="26"/>
              </w:numPr>
              <w:contextualSpacing w:val="0"/>
              <w:rPr>
                <w:rFonts w:ascii="Arial" w:hAnsi="Arial" w:cs="Arial"/>
                <w:i/>
              </w:rPr>
            </w:pPr>
            <w:r>
              <w:rPr>
                <w:rFonts w:ascii="Arial" w:hAnsi="Arial" w:cs="Arial"/>
                <w:i/>
              </w:rPr>
              <w:t>Purpose of Research Activity</w:t>
            </w:r>
          </w:p>
          <w:p w:rsidR="00F96C3F" w:rsidRPr="006C1FDD" w:rsidRDefault="00F96C3F" w:rsidP="00F96C3F">
            <w:pPr>
              <w:pStyle w:val="ListParagraph"/>
              <w:numPr>
                <w:ilvl w:val="0"/>
                <w:numId w:val="26"/>
              </w:numPr>
              <w:contextualSpacing w:val="0"/>
              <w:rPr>
                <w:rFonts w:ascii="Arial" w:hAnsi="Arial" w:cs="Arial"/>
                <w:i/>
              </w:rPr>
            </w:pPr>
            <w:r>
              <w:rPr>
                <w:rFonts w:ascii="Arial" w:hAnsi="Arial" w:cs="Arial"/>
                <w:i/>
              </w:rPr>
              <w:t>Proposed Research Question</w:t>
            </w:r>
          </w:p>
          <w:p w:rsidR="00F96C3F" w:rsidRPr="009D2E0B" w:rsidRDefault="00F96C3F" w:rsidP="00F96C3F">
            <w:pPr>
              <w:pStyle w:val="ListParagraph"/>
              <w:numPr>
                <w:ilvl w:val="0"/>
                <w:numId w:val="26"/>
              </w:numPr>
              <w:contextualSpacing w:val="0"/>
              <w:rPr>
                <w:rFonts w:ascii="Arial" w:hAnsi="Arial" w:cs="Arial"/>
                <w:i/>
              </w:rPr>
            </w:pPr>
            <w:r>
              <w:rPr>
                <w:rFonts w:ascii="Arial" w:hAnsi="Arial" w:cs="Arial"/>
                <w:i/>
              </w:rPr>
              <w:lastRenderedPageBreak/>
              <w:t>Aims of Research Activity</w:t>
            </w:r>
          </w:p>
          <w:p w:rsidR="00F96C3F" w:rsidRPr="009D2E0B" w:rsidRDefault="00F96C3F" w:rsidP="00F96C3F">
            <w:pPr>
              <w:pStyle w:val="ListParagraph"/>
              <w:numPr>
                <w:ilvl w:val="0"/>
                <w:numId w:val="26"/>
              </w:numPr>
              <w:ind w:left="714" w:hanging="357"/>
              <w:contextualSpacing w:val="0"/>
              <w:rPr>
                <w:rFonts w:ascii="Arial" w:hAnsi="Arial" w:cs="Arial"/>
                <w:i/>
              </w:rPr>
            </w:pPr>
            <w:r>
              <w:rPr>
                <w:rFonts w:ascii="Arial" w:hAnsi="Arial" w:cs="Arial"/>
                <w:i/>
              </w:rPr>
              <w:t>Objectives of Research Activity</w:t>
            </w:r>
          </w:p>
          <w:p w:rsidR="00F96C3F" w:rsidRDefault="00F96C3F" w:rsidP="00F96C3F">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rsidR="00F96C3F" w:rsidRPr="009D2E0B" w:rsidRDefault="00F96C3F" w:rsidP="00F96C3F">
            <w:pPr>
              <w:pStyle w:val="ListParagraph"/>
              <w:numPr>
                <w:ilvl w:val="0"/>
                <w:numId w:val="26"/>
              </w:numPr>
              <w:contextualSpacing w:val="0"/>
              <w:rPr>
                <w:rFonts w:ascii="Arial" w:hAnsi="Arial" w:cs="Arial"/>
                <w:i/>
              </w:rPr>
            </w:pPr>
            <w:r>
              <w:rPr>
                <w:rFonts w:ascii="Arial" w:hAnsi="Arial" w:cs="Arial"/>
                <w:i/>
              </w:rPr>
              <w:t xml:space="preserve">What the research activity will add to the body of knowledge </w:t>
            </w:r>
          </w:p>
          <w:p w:rsidR="00F96C3F" w:rsidRPr="009D2E0B" w:rsidRDefault="00F96C3F" w:rsidP="00F96C3F">
            <w:pPr>
              <w:pStyle w:val="ListParagraph"/>
              <w:numPr>
                <w:ilvl w:val="0"/>
                <w:numId w:val="26"/>
              </w:numPr>
              <w:contextualSpacing w:val="0"/>
              <w:rPr>
                <w:rFonts w:ascii="Arial" w:hAnsi="Arial" w:cs="Arial"/>
              </w:rPr>
            </w:pPr>
            <w:r>
              <w:rPr>
                <w:rFonts w:ascii="Arial" w:hAnsi="Arial" w:cs="Arial"/>
                <w:i/>
              </w:rPr>
              <w:t xml:space="preserve">How it addresses an area of importance. </w:t>
            </w:r>
          </w:p>
        </w:tc>
      </w:tr>
      <w:tr w:rsidR="00F96C3F" w:rsidRPr="004C3A0B" w:rsidDel="002A152D" w:rsidTr="00A121A0">
        <w:trPr>
          <w:trHeight w:val="454"/>
        </w:trPr>
        <w:tc>
          <w:tcPr>
            <w:tcW w:w="237" w:type="pct"/>
            <w:vAlign w:val="center"/>
          </w:tcPr>
          <w:p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rsidR="00F96C3F" w:rsidRPr="009D2E0B" w:rsidRDefault="00F96C3F" w:rsidP="00F96C3F">
            <w:pPr>
              <w:autoSpaceDE w:val="0"/>
              <w:autoSpaceDN w:val="0"/>
              <w:adjustRightInd w:val="0"/>
              <w:rPr>
                <w:rFonts w:ascii="Arial" w:hAnsi="Arial" w:cs="Arial"/>
                <w:b/>
                <w:bCs/>
                <w:sz w:val="22"/>
                <w:szCs w:val="22"/>
              </w:rPr>
            </w:pPr>
            <w:r>
              <w:rPr>
                <w:rFonts w:ascii="Arial" w:hAnsi="Arial" w:cs="Arial"/>
                <w:b/>
                <w:bCs/>
                <w:sz w:val="22"/>
                <w:szCs w:val="22"/>
              </w:rPr>
              <w:t>Purpose of Research Activity</w:t>
            </w:r>
          </w:p>
          <w:p w:rsidR="00755DFE" w:rsidRPr="00B5622D" w:rsidRDefault="009C10C6">
            <w:pPr>
              <w:rPr>
                <w:bCs/>
              </w:rPr>
            </w:pPr>
            <w:r w:rsidRPr="00B5622D">
              <w:rPr>
                <w:rFonts w:ascii="Arial" w:hAnsi="Arial"/>
                <w:bCs/>
                <w:sz w:val="22"/>
              </w:rPr>
              <w:t>This activity investigates why influencer authenticity leads UK Gen-Z consumers to become brand advocates. Influencer marketing increasingly depends on a sense of genuine, relatable endorsement, yet Gen-Z consumers are known to be sceptical of overt advertising. While a substantial body of research links influencer credibility to purchase intention, far less synthesised evidence exists on how authenticity translates into brand advocacy - the active, voluntary promotion of a brand online (liking, sharing, commenting) and offline (word-of-mouth). The purpose of this activity is to systematically identify, appraise and synthesise existing secondary literature (2015-2026) on influencer authenticity and brand advocacy, in order to clarify this relationship for UK Gen-Z consumers and to generate evidence-based recommendations for influencer marketing practice.</w:t>
            </w:r>
          </w:p>
        </w:tc>
      </w:tr>
      <w:tr w:rsidR="00F96C3F" w:rsidRPr="006C1FDD" w:rsidDel="002A152D" w:rsidTr="00A121A0">
        <w:trPr>
          <w:trHeight w:val="454"/>
        </w:trPr>
        <w:tc>
          <w:tcPr>
            <w:tcW w:w="237" w:type="pct"/>
            <w:vAlign w:val="center"/>
          </w:tcPr>
          <w:p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rsidR="00F96C3F" w:rsidRPr="006C1FDD" w:rsidRDefault="00F96C3F" w:rsidP="00F96C3F">
            <w:pPr>
              <w:autoSpaceDE w:val="0"/>
              <w:autoSpaceDN w:val="0"/>
              <w:adjustRightInd w:val="0"/>
              <w:rPr>
                <w:rFonts w:ascii="Arial" w:hAnsi="Arial" w:cs="Arial"/>
                <w:b/>
                <w:bCs/>
                <w:sz w:val="22"/>
                <w:szCs w:val="22"/>
              </w:rPr>
            </w:pPr>
            <w:r>
              <w:rPr>
                <w:rFonts w:ascii="Arial" w:hAnsi="Arial" w:cs="Arial"/>
                <w:b/>
                <w:bCs/>
                <w:sz w:val="22"/>
                <w:szCs w:val="22"/>
              </w:rPr>
              <w:t>Research Question</w:t>
            </w:r>
          </w:p>
          <w:p w:rsidR="00755DFE" w:rsidRDefault="009C10C6">
            <w:r>
              <w:rPr>
                <w:rFonts w:ascii="Arial" w:hAnsi="Arial"/>
                <w:b/>
                <w:sz w:val="22"/>
              </w:rPr>
              <w:t xml:space="preserve">Main research question: </w:t>
            </w:r>
            <w:r w:rsidRPr="00B5622D">
              <w:rPr>
                <w:rFonts w:ascii="Arial" w:hAnsi="Arial"/>
                <w:bCs/>
                <w:sz w:val="22"/>
              </w:rPr>
              <w:t xml:space="preserve">How does influencer authenticity influence brand advocacy among UK Gen-Z consumers, according to the existing secondary literature? </w:t>
            </w:r>
            <w:r>
              <w:rPr>
                <w:rFonts w:ascii="Arial" w:hAnsi="Arial"/>
                <w:b/>
                <w:sz w:val="22"/>
              </w:rPr>
              <w:t>This is examined through three sub-questions: (</w:t>
            </w:r>
            <w:r w:rsidRPr="00B5622D">
              <w:rPr>
                <w:rFonts w:ascii="Arial" w:hAnsi="Arial"/>
                <w:bCs/>
                <w:sz w:val="22"/>
              </w:rPr>
              <w:t>1) What are the key dimensions of influencer authenticity that existing studies identify as most relevant to UK Gen-Z consumers? (2) What does the existing evidence show about how influencer authenticity relates to online and offline brand advocacy among UK Gen-Z consumers? (3) What strategies does the literature suggest that brands can adopt to strengthen brand advocacy among Gen-Z consumers, and what recommendations emerge from the synthesised evidence?</w:t>
            </w:r>
          </w:p>
        </w:tc>
      </w:tr>
      <w:tr w:rsidR="00F96C3F" w:rsidRPr="004C3A0B" w:rsidTr="00A121A0">
        <w:trPr>
          <w:trHeight w:val="454"/>
        </w:trPr>
        <w:tc>
          <w:tcPr>
            <w:tcW w:w="237" w:type="pct"/>
            <w:vAlign w:val="center"/>
          </w:tcPr>
          <w:p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rsidR="00F96C3F" w:rsidRPr="009D2E0B" w:rsidRDefault="00F96C3F" w:rsidP="00F96C3F">
            <w:pPr>
              <w:autoSpaceDE w:val="0"/>
              <w:autoSpaceDN w:val="0"/>
              <w:adjustRightInd w:val="0"/>
              <w:rPr>
                <w:rFonts w:ascii="Arial" w:hAnsi="Arial" w:cs="Arial"/>
                <w:b/>
                <w:bCs/>
                <w:sz w:val="22"/>
                <w:szCs w:val="22"/>
              </w:rPr>
            </w:pPr>
            <w:r>
              <w:rPr>
                <w:rFonts w:ascii="Arial" w:hAnsi="Arial" w:cs="Arial"/>
                <w:b/>
                <w:bCs/>
                <w:sz w:val="22"/>
                <w:szCs w:val="22"/>
              </w:rPr>
              <w:t>Aims of Research Activity</w:t>
            </w:r>
          </w:p>
          <w:p w:rsidR="00F96C3F" w:rsidRPr="005E7594" w:rsidRDefault="005E7594" w:rsidP="00F96C3F">
            <w:pPr>
              <w:rPr>
                <w:rFonts w:ascii="Arial" w:hAnsi="Arial" w:cs="Arial"/>
                <w:color w:val="00B050"/>
              </w:rPr>
            </w:pPr>
            <w:r>
              <w:rPr>
                <w:rFonts w:ascii="Arial" w:hAnsi="Arial" w:cs="Arial"/>
                <w:color w:val="00B050"/>
              </w:rPr>
              <w:t>Number your aims and link them to your objectives</w:t>
            </w:r>
          </w:p>
          <w:p w:rsidR="00755DFE" w:rsidRPr="00B5622D" w:rsidRDefault="009C10C6">
            <w:pPr>
              <w:rPr>
                <w:bCs/>
              </w:rPr>
            </w:pPr>
            <w:r w:rsidRPr="00B5622D">
              <w:rPr>
                <w:rFonts w:ascii="Arial" w:hAnsi="Arial"/>
                <w:bCs/>
                <w:sz w:val="22"/>
              </w:rPr>
              <w:t>1. To examine, through synthesis of existing literature, the effect of influencer authenticity on brand advocacy among UK Gen-Z consumers (linked to Objectives 3 and 4).</w:t>
            </w:r>
          </w:p>
          <w:p w:rsidR="00755DFE" w:rsidRPr="00B5622D" w:rsidRDefault="009C10C6">
            <w:pPr>
              <w:rPr>
                <w:bCs/>
              </w:rPr>
            </w:pPr>
            <w:r w:rsidRPr="00B5622D">
              <w:rPr>
                <w:rFonts w:ascii="Arial" w:hAnsi="Arial"/>
                <w:bCs/>
                <w:sz w:val="22"/>
              </w:rPr>
              <w:t>2. To establish, from the literature, the dimensions of authenticity most relevant to this consumer group (linked to Objective 2).</w:t>
            </w:r>
          </w:p>
          <w:p w:rsidR="00755DFE" w:rsidRDefault="009C10C6">
            <w:r w:rsidRPr="00B5622D">
              <w:rPr>
                <w:rFonts w:ascii="Arial" w:hAnsi="Arial"/>
                <w:bCs/>
                <w:sz w:val="22"/>
              </w:rPr>
              <w:t>3. To generate evidence-informed recommendations for influencer marketing practice (linked to Objective 5).</w:t>
            </w:r>
          </w:p>
        </w:tc>
      </w:tr>
      <w:tr w:rsidR="00F96C3F" w:rsidRPr="004C3A0B" w:rsidTr="00A121A0">
        <w:trPr>
          <w:trHeight w:val="454"/>
        </w:trPr>
        <w:tc>
          <w:tcPr>
            <w:tcW w:w="237" w:type="pct"/>
            <w:vAlign w:val="center"/>
          </w:tcPr>
          <w:p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rsidR="00F96C3F" w:rsidRPr="009D2E0B" w:rsidRDefault="00F96C3F" w:rsidP="00F96C3F">
            <w:pPr>
              <w:autoSpaceDE w:val="0"/>
              <w:autoSpaceDN w:val="0"/>
              <w:adjustRightInd w:val="0"/>
              <w:rPr>
                <w:rFonts w:ascii="Arial" w:hAnsi="Arial" w:cs="Arial"/>
                <w:b/>
                <w:bCs/>
                <w:sz w:val="22"/>
                <w:szCs w:val="22"/>
              </w:rPr>
            </w:pPr>
            <w:r>
              <w:rPr>
                <w:rFonts w:ascii="Arial" w:hAnsi="Arial" w:cs="Arial"/>
                <w:b/>
                <w:bCs/>
                <w:sz w:val="22"/>
                <w:szCs w:val="22"/>
              </w:rPr>
              <w:t>Objectives of Research Activity</w:t>
            </w:r>
          </w:p>
          <w:p w:rsidR="00755DFE" w:rsidRPr="00B5622D" w:rsidRDefault="009C10C6">
            <w:pPr>
              <w:rPr>
                <w:bCs/>
              </w:rPr>
            </w:pPr>
            <w:r>
              <w:rPr>
                <w:rFonts w:ascii="Arial" w:hAnsi="Arial"/>
                <w:b/>
                <w:sz w:val="22"/>
              </w:rPr>
              <w:t xml:space="preserve">1. </w:t>
            </w:r>
            <w:r w:rsidRPr="00B5622D">
              <w:rPr>
                <w:rFonts w:ascii="Arial" w:hAnsi="Arial"/>
                <w:bCs/>
                <w:sz w:val="22"/>
              </w:rPr>
              <w:t>To systematically review literature on influencer marketing, authenticity and brand advocacy.</w:t>
            </w:r>
          </w:p>
          <w:p w:rsidR="00755DFE" w:rsidRPr="00B5622D" w:rsidRDefault="009C10C6">
            <w:pPr>
              <w:rPr>
                <w:bCs/>
              </w:rPr>
            </w:pPr>
            <w:r w:rsidRPr="00B5622D">
              <w:rPr>
                <w:rFonts w:ascii="Arial" w:hAnsi="Arial"/>
                <w:bCs/>
                <w:sz w:val="22"/>
              </w:rPr>
              <w:t>2. To identify from existing secondary literature the dimensions of influencer authenticity most relevant to UK Generation Z consumers.</w:t>
            </w:r>
          </w:p>
          <w:p w:rsidR="00755DFE" w:rsidRPr="00B5622D" w:rsidRDefault="009C10C6">
            <w:pPr>
              <w:rPr>
                <w:bCs/>
              </w:rPr>
            </w:pPr>
            <w:r w:rsidRPr="00B5622D">
              <w:rPr>
                <w:rFonts w:ascii="Arial" w:hAnsi="Arial"/>
                <w:bCs/>
                <w:sz w:val="22"/>
              </w:rPr>
              <w:t>3. To examine the relationship between influencer authenticity and brand advocacy.</w:t>
            </w:r>
          </w:p>
          <w:p w:rsidR="00755DFE" w:rsidRPr="00B5622D" w:rsidRDefault="009C10C6">
            <w:pPr>
              <w:rPr>
                <w:bCs/>
              </w:rPr>
            </w:pPr>
            <w:r w:rsidRPr="00B5622D">
              <w:rPr>
                <w:rFonts w:ascii="Arial" w:hAnsi="Arial"/>
                <w:bCs/>
                <w:sz w:val="22"/>
              </w:rPr>
              <w:t>4. To evaluate, from the existing literature, whether consumer trust mediates this relationship.</w:t>
            </w:r>
          </w:p>
          <w:p w:rsidR="00755DFE" w:rsidRDefault="009C10C6">
            <w:r w:rsidRPr="00B5622D">
              <w:rPr>
                <w:rFonts w:ascii="Arial" w:hAnsi="Arial"/>
                <w:bCs/>
                <w:sz w:val="22"/>
              </w:rPr>
              <w:t>5. To develop evidence-based recommendations for influencer marketing campaigns, informed by the reviewed literature.</w:t>
            </w:r>
          </w:p>
        </w:tc>
      </w:tr>
      <w:tr w:rsidR="00F96C3F" w:rsidRPr="004C3A0B" w:rsidTr="00A121A0">
        <w:trPr>
          <w:trHeight w:val="454"/>
        </w:trPr>
        <w:tc>
          <w:tcPr>
            <w:tcW w:w="237" w:type="pct"/>
            <w:shd w:val="clear" w:color="auto" w:fill="F2F2F2" w:themeFill="background1" w:themeFillShade="F2"/>
            <w:vAlign w:val="center"/>
          </w:tcPr>
          <w:p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rsidR="00F96C3F" w:rsidRPr="004C3A0B" w:rsidRDefault="003D0884" w:rsidP="00F96C3F">
            <w:pPr>
              <w:spacing w:before="120" w:after="120"/>
              <w:rPr>
                <w:rFonts w:ascii="Arial" w:hAnsi="Arial" w:cs="Arial"/>
                <w:b/>
                <w:sz w:val="22"/>
                <w:szCs w:val="22"/>
              </w:rPr>
            </w:pPr>
            <w:r>
              <w:rPr>
                <w:rFonts w:ascii="Arial" w:hAnsi="Arial" w:cs="Arial"/>
                <w:b/>
                <w:sz w:val="22"/>
                <w:szCs w:val="22"/>
              </w:rPr>
              <w:t>Proposed data collection methods (maximum 600 words)</w:t>
            </w:r>
          </w:p>
          <w:p w:rsidR="00F96C3F" w:rsidRPr="004C3A0B" w:rsidRDefault="00F96C3F" w:rsidP="00F96C3F">
            <w:pPr>
              <w:rPr>
                <w:rFonts w:ascii="Arial" w:hAnsi="Arial" w:cs="Arial"/>
                <w:sz w:val="22"/>
                <w:szCs w:val="22"/>
              </w:rPr>
            </w:pPr>
            <w:r>
              <w:rPr>
                <w:rFonts w:ascii="Arial" w:hAnsi="Arial" w:cs="Arial"/>
                <w:sz w:val="22"/>
                <w:szCs w:val="22"/>
              </w:rPr>
              <w:t xml:space="preserve">Provide a brief summary of all the methods that </w:t>
            </w:r>
            <w:r>
              <w:rPr>
                <w:rFonts w:ascii="Arial" w:hAnsi="Arial" w:cs="Arial"/>
                <w:b/>
                <w:sz w:val="22"/>
                <w:szCs w:val="22"/>
              </w:rPr>
              <w:t>may</w:t>
            </w:r>
            <w:r>
              <w:rPr>
                <w:rFonts w:ascii="Arial" w:hAnsi="Arial" w:cs="Arial"/>
                <w:sz w:val="22"/>
                <w:szCs w:val="22"/>
              </w:rPr>
              <w:t xml:space="preserve"> be used in the research activity to collect data,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F96C3F" w:rsidRPr="004C3A0B" w:rsidTr="00A121A0">
        <w:trPr>
          <w:trHeight w:val="454"/>
        </w:trPr>
        <w:tc>
          <w:tcPr>
            <w:tcW w:w="237" w:type="pct"/>
            <w:vAlign w:val="center"/>
          </w:tcPr>
          <w:p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rsidR="00F96C3F" w:rsidRPr="004C3A0B" w:rsidRDefault="003C3C40" w:rsidP="00F96C3F">
            <w:pPr>
              <w:rPr>
                <w:rFonts w:ascii="Arial" w:hAnsi="Arial" w:cs="Arial"/>
                <w:sz w:val="22"/>
                <w:szCs w:val="22"/>
              </w:rPr>
            </w:pPr>
            <w:r>
              <w:rPr>
                <w:rFonts w:ascii="Arial" w:hAnsi="Arial" w:cs="Arial"/>
                <w:color w:val="00B050"/>
                <w:sz w:val="22"/>
                <w:szCs w:val="22"/>
              </w:rPr>
              <w:t>This should describe how you intend to collect data. It should not include a discussion of the theoretical basis for your data collection methods. Please note, that if you intend to collect any audio/video recordings of interviews with participants then these will be classified as Personal Data under GDPR/DPA2018. If you intend to use these then note this in section H.</w:t>
            </w:r>
          </w:p>
          <w:p w:rsidR="00755DFE" w:rsidRPr="00B5622D" w:rsidRDefault="009C10C6">
            <w:pPr>
              <w:rPr>
                <w:bCs/>
              </w:rPr>
            </w:pPr>
            <w:r w:rsidRPr="00B5622D">
              <w:rPr>
                <w:rFonts w:ascii="Arial" w:hAnsi="Arial"/>
                <w:bCs/>
                <w:sz w:val="22"/>
              </w:rPr>
              <w:t xml:space="preserve">Data will be entirely secondary; no primary participants will be recruited and no audio/video recordings will be made. A Systematic Literature Review (SLR) will be conducted following PRISMA 2020 guidelines (Page et al., 2021). Secondary data (peer-reviewed journal articles and conference papers, 2015-2026) will be identified through structured electronic searches of Scopus, Web of Science, Business Source Complete (EBSCO) and Google Scholar, using Boolean search strings combining terms such as 'influencer*', 'authentic*', 'brand advocacy', 'word-of-mouth'/'eWOM' and 'Gen-Z'/'Generation Z'. Backward and forward citation snowballing will supplement the database search. </w:t>
            </w:r>
            <w:r w:rsidRPr="00B5622D">
              <w:rPr>
                <w:rFonts w:ascii="Arial" w:hAnsi="Arial"/>
                <w:bCs/>
                <w:sz w:val="22"/>
              </w:rPr>
              <w:lastRenderedPageBreak/>
              <w:t>Titles/abstracts and then full texts will be screened against pre-defined inclusion/exclusion criteria, and included studies will be quality-appraised using the relevant CASP (2022) checklist. Data will be extracted into a standardised extraction table (author/year, context, sample/method, theoretical framework, key findings, limitations) and analysed using thematic synthesis (Thomas and Harden, 2008), supplemented by narrative synthesis (Popay et al., 2006) for studies reporting quantitative relationships.</w:t>
            </w:r>
          </w:p>
        </w:tc>
      </w:tr>
    </w:tbl>
    <w:p w:rsidR="0003546A" w:rsidRDefault="0003546A"/>
    <w:p w:rsidR="00354F34" w:rsidRPr="004C3A0B" w:rsidRDefault="003D0884" w:rsidP="00770C66">
      <w:pPr>
        <w:spacing w:after="240"/>
        <w:rPr>
          <w:rFonts w:ascii="Arial" w:hAnsi="Arial" w:cs="Arial"/>
          <w:b/>
          <w:sz w:val="22"/>
          <w:szCs w:val="22"/>
        </w:rPr>
      </w:pPr>
      <w:r>
        <w:rPr>
          <w:rFonts w:ascii="Arial" w:hAnsi="Arial" w:cs="Arial"/>
          <w:b/>
          <w:sz w:val="22"/>
          <w:szCs w:val="22"/>
        </w:rPr>
        <w:t>SECTION D: Scope of Research Activity</w:t>
      </w:r>
    </w:p>
    <w:tbl>
      <w:tblPr>
        <w:tblStyle w:val="TableGrid"/>
        <w:tblW w:w="10451" w:type="dxa"/>
        <w:tblLook w:val="04A0"/>
      </w:tblPr>
      <w:tblGrid>
        <w:gridCol w:w="562"/>
        <w:gridCol w:w="8227"/>
        <w:gridCol w:w="846"/>
        <w:gridCol w:w="816"/>
      </w:tblGrid>
      <w:tr w:rsidR="00C11423" w:rsidRPr="004C3A0B" w:rsidTr="00D56776">
        <w:trPr>
          <w:trHeight w:val="558"/>
        </w:trPr>
        <w:tc>
          <w:tcPr>
            <w:tcW w:w="562" w:type="dxa"/>
            <w:shd w:val="clear" w:color="auto" w:fill="F2F2F2" w:themeFill="background1" w:themeFillShade="F2"/>
            <w:vAlign w:val="center"/>
          </w:tcPr>
          <w:p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rsidR="00C11423" w:rsidRPr="004C3A0B" w:rsidRDefault="00C11423" w:rsidP="00770C66">
            <w:pPr>
              <w:autoSpaceDE w:val="0"/>
              <w:autoSpaceDN w:val="0"/>
              <w:adjustRightInd w:val="0"/>
              <w:rPr>
                <w:rFonts w:ascii="Arial" w:hAnsi="Arial" w:cs="Arial"/>
                <w:b/>
                <w:sz w:val="22"/>
                <w:szCs w:val="22"/>
              </w:rPr>
            </w:pPr>
            <w:r>
              <w:rPr>
                <w:rFonts w:ascii="Arial" w:hAnsi="Arial" w:cs="Arial"/>
                <w:b/>
                <w:sz w:val="22"/>
                <w:szCs w:val="22"/>
              </w:rPr>
              <w:t>Will the research activity include:</w:t>
            </w:r>
          </w:p>
        </w:tc>
        <w:tc>
          <w:tcPr>
            <w:tcW w:w="846" w:type="dxa"/>
            <w:shd w:val="clear" w:color="auto" w:fill="F2F2F2" w:themeFill="background1" w:themeFillShade="F2"/>
            <w:vAlign w:val="center"/>
          </w:tcPr>
          <w:p w:rsidR="00C11423" w:rsidRPr="004C3A0B" w:rsidRDefault="00C11423" w:rsidP="00770C66">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2F2F2" w:themeFill="background1" w:themeFillShade="F2"/>
            <w:vAlign w:val="center"/>
          </w:tcPr>
          <w:p w:rsidR="00C11423" w:rsidRPr="004C3A0B" w:rsidRDefault="00C11423" w:rsidP="00770C66">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C11423" w:rsidRPr="004C3A0B" w:rsidTr="00770C66">
        <w:trPr>
          <w:trHeight w:val="439"/>
        </w:trPr>
        <w:tc>
          <w:tcPr>
            <w:tcW w:w="562" w:type="dxa"/>
            <w:shd w:val="clear" w:color="auto" w:fill="F2F2F2" w:themeFill="background1" w:themeFillShade="F2"/>
            <w:vAlign w:val="center"/>
          </w:tcPr>
          <w:p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sdtPr>
            <w:sdtContent>
              <w:p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sdtPr>
            <w:sdtContent>
              <w:p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rsidTr="00770C66">
        <w:trPr>
          <w:trHeight w:val="439"/>
        </w:trPr>
        <w:tc>
          <w:tcPr>
            <w:tcW w:w="562" w:type="dxa"/>
            <w:shd w:val="clear" w:color="auto" w:fill="F2F2F2" w:themeFill="background1" w:themeFillShade="F2"/>
            <w:vAlign w:val="center"/>
          </w:tcPr>
          <w:p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sdtPr>
            <w:sdtContent>
              <w:p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sdtPr>
            <w:sdtContent>
              <w:p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rsidTr="00770C66">
        <w:trPr>
          <w:trHeight w:val="439"/>
        </w:trPr>
        <w:tc>
          <w:tcPr>
            <w:tcW w:w="562" w:type="dxa"/>
            <w:shd w:val="clear" w:color="auto" w:fill="F2F2F2" w:themeFill="background1" w:themeFillShade="F2"/>
            <w:vAlign w:val="center"/>
          </w:tcPr>
          <w:p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b/>
                <w:bCs/>
                <w:sz w:val="22"/>
                <w:szCs w:val="22"/>
              </w:rPr>
              <w:id w:val="-507049709"/>
            </w:sdtPr>
            <w:sdtContent>
              <w:p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sdtPr>
            <w:sdtContent>
              <w:p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rsidTr="00770C66">
        <w:trPr>
          <w:trHeight w:val="403"/>
        </w:trPr>
        <w:tc>
          <w:tcPr>
            <w:tcW w:w="562" w:type="dxa"/>
            <w:shd w:val="clear" w:color="auto" w:fill="F2F2F2" w:themeFill="background1" w:themeFillShade="F2"/>
            <w:vAlign w:val="center"/>
          </w:tcPr>
          <w:p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rsidR="00770C66" w:rsidRPr="004C3A0B" w:rsidRDefault="00770C66" w:rsidP="00257ABC">
            <w:pPr>
              <w:autoSpaceDE w:val="0"/>
              <w:autoSpaceDN w:val="0"/>
              <w:adjustRightInd w:val="0"/>
              <w:rPr>
                <w:rFonts w:ascii="Arial" w:hAnsi="Arial" w:cs="Arial"/>
                <w:sz w:val="22"/>
                <w:szCs w:val="22"/>
              </w:rPr>
            </w:pPr>
            <w:r>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b/>
                <w:bCs/>
                <w:sz w:val="22"/>
                <w:szCs w:val="22"/>
              </w:rPr>
              <w:id w:val="319468663"/>
            </w:sdtPr>
            <w:sdtContent>
              <w:p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sdtPr>
            <w:sdtContent>
              <w:p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rsidTr="00770C66">
        <w:trPr>
          <w:trHeight w:val="403"/>
        </w:trPr>
        <w:tc>
          <w:tcPr>
            <w:tcW w:w="562" w:type="dxa"/>
            <w:shd w:val="clear" w:color="auto" w:fill="F2F2F2" w:themeFill="background1" w:themeFillShade="F2"/>
            <w:vAlign w:val="center"/>
          </w:tcPr>
          <w:p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sdtPr>
            <w:sdtContent>
              <w:p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sdtPr>
            <w:sdtContent>
              <w:p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rsidTr="00770C66">
        <w:trPr>
          <w:trHeight w:val="403"/>
        </w:trPr>
        <w:tc>
          <w:tcPr>
            <w:tcW w:w="562" w:type="dxa"/>
            <w:shd w:val="clear" w:color="auto" w:fill="F2F2F2" w:themeFill="background1" w:themeFillShade="F2"/>
            <w:vAlign w:val="center"/>
          </w:tcPr>
          <w:p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sdtPr>
            <w:sdtContent>
              <w:p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sdtPr>
            <w:sdtContent>
              <w:p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rsidTr="00770C66">
        <w:trPr>
          <w:trHeight w:val="439"/>
        </w:trPr>
        <w:tc>
          <w:tcPr>
            <w:tcW w:w="562" w:type="dxa"/>
            <w:shd w:val="clear" w:color="auto" w:fill="F2F2F2" w:themeFill="background1" w:themeFillShade="F2"/>
            <w:vAlign w:val="center"/>
          </w:tcPr>
          <w:p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sdtPr>
            <w:sdtContent>
              <w:p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sdtPr>
            <w:sdtContent>
              <w:p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rsidTr="00770C66">
        <w:trPr>
          <w:trHeight w:val="403"/>
        </w:trPr>
        <w:tc>
          <w:tcPr>
            <w:tcW w:w="562" w:type="dxa"/>
            <w:shd w:val="clear" w:color="auto" w:fill="F2F2F2" w:themeFill="background1" w:themeFillShade="F2"/>
            <w:vAlign w:val="center"/>
          </w:tcPr>
          <w:p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sdtPr>
            <w:sdtContent>
              <w:p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sdtPr>
            <w:sdtContent>
              <w:p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rsidTr="00770C66">
        <w:trPr>
          <w:trHeight w:val="439"/>
        </w:trPr>
        <w:tc>
          <w:tcPr>
            <w:tcW w:w="562" w:type="dxa"/>
            <w:shd w:val="clear" w:color="auto" w:fill="F2F2F2" w:themeFill="background1" w:themeFillShade="F2"/>
            <w:vAlign w:val="center"/>
          </w:tcPr>
          <w:p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sdtPr>
            <w:sdtContent>
              <w:p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sdtPr>
            <w:sdtContent>
              <w:p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rsidTr="00770C66">
        <w:trPr>
          <w:trHeight w:val="403"/>
        </w:trPr>
        <w:tc>
          <w:tcPr>
            <w:tcW w:w="562" w:type="dxa"/>
            <w:shd w:val="clear" w:color="auto" w:fill="F2F2F2" w:themeFill="background1" w:themeFillShade="F2"/>
            <w:vAlign w:val="center"/>
          </w:tcPr>
          <w:p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sdtPr>
            <w:sdtContent>
              <w:p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sdtPr>
            <w:sdtContent>
              <w:p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rsidTr="00770C66">
        <w:trPr>
          <w:trHeight w:val="403"/>
        </w:trPr>
        <w:tc>
          <w:tcPr>
            <w:tcW w:w="562" w:type="dxa"/>
            <w:shd w:val="clear" w:color="auto" w:fill="F2F2F2" w:themeFill="background1" w:themeFillShade="F2"/>
            <w:vAlign w:val="center"/>
          </w:tcPr>
          <w:p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sdtPr>
            <w:sdtContent>
              <w:p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sdtPr>
            <w:sdtContent>
              <w:p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rsidTr="00770C66">
        <w:trPr>
          <w:trHeight w:val="403"/>
        </w:trPr>
        <w:tc>
          <w:tcPr>
            <w:tcW w:w="562" w:type="dxa"/>
            <w:shd w:val="clear" w:color="auto" w:fill="F2F2F2" w:themeFill="background1" w:themeFillShade="F2"/>
            <w:vAlign w:val="center"/>
          </w:tcPr>
          <w:p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sdtPr>
            <w:sdtContent>
              <w:p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sdtPr>
            <w:sdtContent>
              <w:p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rsidTr="00770C66">
        <w:trPr>
          <w:trHeight w:val="403"/>
        </w:trPr>
        <w:tc>
          <w:tcPr>
            <w:tcW w:w="562" w:type="dxa"/>
            <w:shd w:val="clear" w:color="auto" w:fill="F2F2F2" w:themeFill="background1" w:themeFillShade="F2"/>
            <w:vAlign w:val="center"/>
          </w:tcPr>
          <w:p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sdtPr>
            <w:sdtContent>
              <w:p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sdtPr>
            <w:sdtContent>
              <w:p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rsidTr="00770C66">
        <w:trPr>
          <w:trHeight w:val="403"/>
        </w:trPr>
        <w:tc>
          <w:tcPr>
            <w:tcW w:w="562" w:type="dxa"/>
            <w:shd w:val="clear" w:color="auto" w:fill="F2F2F2" w:themeFill="background1" w:themeFillShade="F2"/>
            <w:vAlign w:val="center"/>
          </w:tcPr>
          <w:p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sdtPr>
            <w:sdtContent>
              <w:p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sdtPr>
            <w:sdtContent>
              <w:p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rsidTr="00770C66">
        <w:trPr>
          <w:trHeight w:val="403"/>
        </w:trPr>
        <w:tc>
          <w:tcPr>
            <w:tcW w:w="562" w:type="dxa"/>
            <w:shd w:val="clear" w:color="auto" w:fill="F2F2F2" w:themeFill="background1" w:themeFillShade="F2"/>
            <w:vAlign w:val="center"/>
          </w:tcPr>
          <w:p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sdtPr>
            <w:sdtContent>
              <w:p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sdtPr>
            <w:sdtContent>
              <w:p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rsidTr="00770C66">
        <w:trPr>
          <w:trHeight w:val="403"/>
        </w:trPr>
        <w:tc>
          <w:tcPr>
            <w:tcW w:w="562" w:type="dxa"/>
            <w:shd w:val="clear" w:color="auto" w:fill="F2F2F2" w:themeFill="background1" w:themeFillShade="F2"/>
            <w:vAlign w:val="center"/>
          </w:tcPr>
          <w:p w:rsidR="00770C66" w:rsidRDefault="00770C66" w:rsidP="00770C66">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2F2F2" w:themeFill="background1" w:themeFillShade="F2"/>
            <w:vAlign w:val="center"/>
          </w:tcPr>
          <w:p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b/>
                <w:bCs/>
                <w:sz w:val="22"/>
                <w:szCs w:val="22"/>
              </w:rPr>
              <w:id w:val="1647247395"/>
            </w:sdtPr>
            <w:sdtContent>
              <w:p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sdtPr>
            <w:sdtContent>
              <w:p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rsidTr="00770C66">
        <w:trPr>
          <w:trHeight w:val="403"/>
        </w:trPr>
        <w:tc>
          <w:tcPr>
            <w:tcW w:w="562" w:type="dxa"/>
            <w:shd w:val="clear" w:color="auto" w:fill="F2F2F2" w:themeFill="background1" w:themeFillShade="F2"/>
            <w:vAlign w:val="center"/>
          </w:tcPr>
          <w:p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2F2F2" w:themeFill="background1" w:themeFillShade="F2"/>
            <w:vAlign w:val="center"/>
          </w:tcPr>
          <w:p w:rsidR="00770C66" w:rsidRPr="006C1FDD" w:rsidRDefault="00770C66" w:rsidP="00257ABC">
            <w:pPr>
              <w:autoSpaceDE w:val="0"/>
              <w:autoSpaceDN w:val="0"/>
              <w:adjustRightInd w:val="0"/>
              <w:rPr>
                <w:rFonts w:ascii="Arial" w:hAnsi="Arial" w:cs="Arial"/>
                <w:sz w:val="22"/>
                <w:szCs w:val="22"/>
              </w:rPr>
            </w:pPr>
            <w:r>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sdtPr>
            <w:sdtContent>
              <w:p w:rsidR="00770C66" w:rsidRPr="006C1FDD"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sdtPr>
            <w:sdtContent>
              <w:p w:rsidR="00770C66" w:rsidRPr="006C1FDD"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rsidTr="00770C66">
        <w:trPr>
          <w:trHeight w:val="403"/>
        </w:trPr>
        <w:tc>
          <w:tcPr>
            <w:tcW w:w="562" w:type="dxa"/>
            <w:vAlign w:val="center"/>
          </w:tcPr>
          <w:p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rsidR="00755DFE" w:rsidRDefault="009C10C6">
            <w:r>
              <w:rPr>
                <w:rFonts w:ascii="Arial" w:hAnsi="Arial"/>
                <w:b/>
                <w:sz w:val="22"/>
              </w:rPr>
              <w:t>N/A - this is a secondary-data Systematic Literature Review; no primary data collection methods will be used.</w:t>
            </w:r>
          </w:p>
        </w:tc>
        <w:tc>
          <w:tcPr>
            <w:tcW w:w="846" w:type="dxa"/>
            <w:vMerge/>
            <w:shd w:val="clear" w:color="auto" w:fill="BFBFBF" w:themeFill="background1" w:themeFillShade="BF"/>
            <w:vAlign w:val="center"/>
          </w:tcPr>
          <w:p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770C66" w:rsidRPr="006C1FDD" w:rsidRDefault="00770C66" w:rsidP="00770C66">
            <w:pPr>
              <w:autoSpaceDE w:val="0"/>
              <w:autoSpaceDN w:val="0"/>
              <w:adjustRightInd w:val="0"/>
              <w:jc w:val="center"/>
              <w:rPr>
                <w:rFonts w:ascii="Arial" w:hAnsi="Arial" w:cs="Arial"/>
                <w:b/>
                <w:bCs/>
                <w:sz w:val="22"/>
                <w:szCs w:val="22"/>
              </w:rPr>
            </w:pPr>
          </w:p>
        </w:tc>
      </w:tr>
    </w:tbl>
    <w:p w:rsidR="00477654" w:rsidRDefault="00477654" w:rsidP="003C07E3">
      <w:pPr>
        <w:jc w:val="both"/>
        <w:rPr>
          <w:rFonts w:ascii="Arial" w:hAnsi="Arial" w:cs="Arial"/>
          <w:bCs/>
          <w:iCs/>
          <w:sz w:val="22"/>
          <w:szCs w:val="22"/>
        </w:rPr>
      </w:pPr>
    </w:p>
    <w:p w:rsidR="00BF0733" w:rsidRPr="003D0884" w:rsidRDefault="00BF0733" w:rsidP="003C07E3">
      <w:pPr>
        <w:jc w:val="both"/>
        <w:rPr>
          <w:rFonts w:ascii="Arial" w:hAnsi="Arial" w:cs="Arial"/>
          <w:bCs/>
          <w:iCs/>
          <w:sz w:val="22"/>
          <w:szCs w:val="22"/>
        </w:rPr>
      </w:pPr>
      <w:r>
        <w:rPr>
          <w:rFonts w:ascii="Arial" w:hAnsi="Arial" w:cs="Arial"/>
          <w:bCs/>
          <w:iCs/>
          <w:sz w:val="22"/>
          <w:szCs w:val="22"/>
        </w:rPr>
        <w:t>If you have ticked NO to every question then the research activity is (ethically) low risk and you may skip section E and continue to section F.</w:t>
      </w:r>
    </w:p>
    <w:p w:rsidR="003C07E3" w:rsidRPr="004C3A0B" w:rsidRDefault="003C07E3">
      <w:pPr>
        <w:rPr>
          <w:rFonts w:ascii="Arial" w:hAnsi="Arial" w:cs="Arial"/>
          <w:bCs/>
          <w:iCs/>
          <w:sz w:val="22"/>
          <w:szCs w:val="22"/>
        </w:rPr>
      </w:pPr>
    </w:p>
    <w:p w:rsidR="00BF0733" w:rsidRDefault="00BF0733">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rsidR="00354F34" w:rsidRPr="004C3A0B" w:rsidRDefault="00354F34">
      <w:pPr>
        <w:rPr>
          <w:rFonts w:ascii="Arial" w:hAnsi="Arial" w:cs="Arial"/>
          <w:bCs/>
          <w:iCs/>
          <w:sz w:val="22"/>
          <w:szCs w:val="22"/>
        </w:rPr>
      </w:pPr>
    </w:p>
    <w:p w:rsidR="00A63265" w:rsidRPr="00354F34" w:rsidRDefault="00F230F0" w:rsidP="00354F34">
      <w:pPr>
        <w:autoSpaceDE w:val="0"/>
        <w:autoSpaceDN w:val="0"/>
        <w:adjustRightInd w:val="0"/>
        <w:spacing w:after="240"/>
        <w:jc w:val="both"/>
        <w:rPr>
          <w:rFonts w:ascii="Arial" w:hAnsi="Arial" w:cs="Arial"/>
          <w:b/>
          <w:sz w:val="22"/>
          <w:szCs w:val="22"/>
        </w:rPr>
      </w:pPr>
      <w:r>
        <w:rPr>
          <w:rFonts w:ascii="Arial" w:hAnsi="Arial" w:cs="Arial"/>
          <w:b/>
          <w:sz w:val="22"/>
          <w:szCs w:val="22"/>
        </w:rPr>
        <w:t>SECTION E: Intended Participants</w:t>
      </w:r>
    </w:p>
    <w:tbl>
      <w:tblPr>
        <w:tblStyle w:val="TableGrid"/>
        <w:tblW w:w="10451" w:type="dxa"/>
        <w:tblLook w:val="04A0"/>
      </w:tblPr>
      <w:tblGrid>
        <w:gridCol w:w="562"/>
        <w:gridCol w:w="8217"/>
        <w:gridCol w:w="850"/>
        <w:gridCol w:w="822"/>
      </w:tblGrid>
      <w:tr w:rsidR="00ED0C59" w:rsidRPr="004C3A0B" w:rsidTr="00257ABC">
        <w:tc>
          <w:tcPr>
            <w:tcW w:w="562" w:type="dxa"/>
            <w:shd w:val="clear" w:color="auto" w:fill="F2F2F2" w:themeFill="background1" w:themeFillShade="F2"/>
            <w:vAlign w:val="center"/>
          </w:tcPr>
          <w:p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rsidR="00ED0C59" w:rsidRPr="004C3A0B" w:rsidRDefault="00ED0C59" w:rsidP="00ED0C59">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2F2F2" w:themeFill="background1" w:themeFillShade="F2"/>
          </w:tcPr>
          <w:p w:rsidR="00ED0C59" w:rsidRPr="004C3A0B" w:rsidRDefault="00ED0C59" w:rsidP="00ED0C59">
            <w:pPr>
              <w:autoSpaceDE w:val="0"/>
              <w:autoSpaceDN w:val="0"/>
              <w:adjustRightInd w:val="0"/>
              <w:jc w:val="center"/>
              <w:rPr>
                <w:rFonts w:ascii="Arial" w:hAnsi="Arial" w:cs="Arial"/>
                <w:b/>
                <w:bCs/>
                <w:sz w:val="22"/>
                <w:szCs w:val="22"/>
              </w:rPr>
            </w:pPr>
          </w:p>
          <w:p w:rsidR="00ED0C59" w:rsidRPr="004C3A0B" w:rsidRDefault="00ED0C59" w:rsidP="00ED0C59">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rsidR="00ED0C59" w:rsidRPr="004C3A0B" w:rsidRDefault="00ED0C59" w:rsidP="00ED0C59">
            <w:pPr>
              <w:autoSpaceDE w:val="0"/>
              <w:autoSpaceDN w:val="0"/>
              <w:adjustRightInd w:val="0"/>
              <w:jc w:val="center"/>
              <w:rPr>
                <w:rFonts w:ascii="Arial" w:hAnsi="Arial" w:cs="Arial"/>
                <w:b/>
                <w:bCs/>
                <w:sz w:val="22"/>
                <w:szCs w:val="22"/>
              </w:rPr>
            </w:pPr>
          </w:p>
          <w:p w:rsidR="00ED0C59" w:rsidRPr="004C3A0B" w:rsidRDefault="00ED0C59" w:rsidP="00ED0C59">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ED0C59" w:rsidRPr="004C3A0B" w:rsidTr="00257ABC">
        <w:trPr>
          <w:trHeight w:val="439"/>
        </w:trPr>
        <w:tc>
          <w:tcPr>
            <w:tcW w:w="562" w:type="dxa"/>
            <w:shd w:val="clear" w:color="auto" w:fill="F2F2F2" w:themeFill="background1" w:themeFillShade="F2"/>
            <w:vAlign w:val="center"/>
          </w:tcPr>
          <w:p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sdtPr>
            <w:sdtContent>
              <w:p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sdtPr>
            <w:sdtContent>
              <w:p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rsidTr="00257ABC">
        <w:trPr>
          <w:trHeight w:val="403"/>
        </w:trPr>
        <w:tc>
          <w:tcPr>
            <w:tcW w:w="562" w:type="dxa"/>
            <w:shd w:val="clear" w:color="auto" w:fill="F2F2F2" w:themeFill="background1" w:themeFillShade="F2"/>
            <w:vAlign w:val="center"/>
          </w:tcPr>
          <w:p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sdtPr>
            <w:sdtContent>
              <w:p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sdtPr>
            <w:sdtContent>
              <w:p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rsidTr="00257ABC">
        <w:trPr>
          <w:trHeight w:val="439"/>
        </w:trPr>
        <w:tc>
          <w:tcPr>
            <w:tcW w:w="562" w:type="dxa"/>
            <w:shd w:val="clear" w:color="auto" w:fill="F2F2F2" w:themeFill="background1" w:themeFillShade="F2"/>
            <w:vAlign w:val="center"/>
          </w:tcPr>
          <w:p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lastRenderedPageBreak/>
              <w:t>3</w:t>
            </w:r>
          </w:p>
        </w:tc>
        <w:tc>
          <w:tcPr>
            <w:tcW w:w="8217" w:type="dxa"/>
            <w:shd w:val="clear" w:color="auto" w:fill="F2F2F2" w:themeFill="background1" w:themeFillShade="F2"/>
            <w:vAlign w:val="center"/>
          </w:tcPr>
          <w:p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sdtPr>
            <w:sdtContent>
              <w:p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sdtPr>
            <w:sdtContent>
              <w:p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rsidTr="00257ABC">
        <w:trPr>
          <w:trHeight w:val="403"/>
        </w:trPr>
        <w:tc>
          <w:tcPr>
            <w:tcW w:w="562" w:type="dxa"/>
            <w:shd w:val="clear" w:color="auto" w:fill="F2F2F2" w:themeFill="background1" w:themeFillShade="F2"/>
            <w:vAlign w:val="center"/>
          </w:tcPr>
          <w:p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sdtPr>
            <w:sdtContent>
              <w:p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sdtPr>
            <w:sdtContent>
              <w:p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rsidTr="00257ABC">
        <w:trPr>
          <w:trHeight w:val="403"/>
        </w:trPr>
        <w:tc>
          <w:tcPr>
            <w:tcW w:w="562" w:type="dxa"/>
            <w:shd w:val="clear" w:color="auto" w:fill="F2F2F2" w:themeFill="background1" w:themeFillShade="F2"/>
            <w:vAlign w:val="center"/>
          </w:tcPr>
          <w:p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sdtPr>
            <w:sdtContent>
              <w:p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sdtPr>
            <w:sdtContent>
              <w:p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rsidTr="00257ABC">
        <w:trPr>
          <w:trHeight w:val="439"/>
        </w:trPr>
        <w:tc>
          <w:tcPr>
            <w:tcW w:w="562" w:type="dxa"/>
            <w:shd w:val="clear" w:color="auto" w:fill="F2F2F2" w:themeFill="background1" w:themeFillShade="F2"/>
            <w:vAlign w:val="center"/>
          </w:tcPr>
          <w:p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sdtPr>
            <w:sdtContent>
              <w:p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sdtPr>
            <w:sdtContent>
              <w:p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rsidTr="00257ABC">
        <w:trPr>
          <w:trHeight w:val="403"/>
        </w:trPr>
        <w:tc>
          <w:tcPr>
            <w:tcW w:w="562" w:type="dxa"/>
            <w:shd w:val="clear" w:color="auto" w:fill="F2F2F2" w:themeFill="background1" w:themeFillShade="F2"/>
            <w:vAlign w:val="center"/>
          </w:tcPr>
          <w:p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sdtPr>
            <w:sdtContent>
              <w:p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sdtPr>
            <w:sdtContent>
              <w:p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rsidTr="00257ABC">
        <w:trPr>
          <w:trHeight w:val="403"/>
        </w:trPr>
        <w:tc>
          <w:tcPr>
            <w:tcW w:w="562" w:type="dxa"/>
            <w:shd w:val="clear" w:color="auto" w:fill="F2F2F2" w:themeFill="background1" w:themeFillShade="F2"/>
            <w:vAlign w:val="center"/>
          </w:tcPr>
          <w:p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sdtPr>
            <w:sdtContent>
              <w:p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sdtPr>
            <w:sdtContent>
              <w:p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rsidTr="00257ABC">
        <w:trPr>
          <w:trHeight w:val="403"/>
        </w:trPr>
        <w:tc>
          <w:tcPr>
            <w:tcW w:w="562" w:type="dxa"/>
            <w:shd w:val="clear" w:color="auto" w:fill="F2F2F2" w:themeFill="background1" w:themeFillShade="F2"/>
            <w:vAlign w:val="center"/>
          </w:tcPr>
          <w:p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Others. Please indicate the participants below, and specifically any group who may be unable to give consent.</w:t>
            </w:r>
          </w:p>
          <w:p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sdtPr>
            <w:sdtContent>
              <w:p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sdtPr>
            <w:sdtContent>
              <w:p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rsidTr="00257ABC">
        <w:trPr>
          <w:trHeight w:val="403"/>
        </w:trPr>
        <w:tc>
          <w:tcPr>
            <w:tcW w:w="562" w:type="dxa"/>
            <w:vAlign w:val="center"/>
          </w:tcPr>
          <w:p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rsidR="00755DFE" w:rsidRDefault="009C10C6">
            <w:r>
              <w:rPr>
                <w:rFonts w:ascii="Arial" w:hAnsi="Arial"/>
                <w:b/>
                <w:sz w:val="22"/>
              </w:rPr>
              <w:t>N/A - no primary human participants will be recruited. This is a secondary-data Systematic Literature Review using only published, publicly available sources.</w:t>
            </w:r>
          </w:p>
        </w:tc>
        <w:tc>
          <w:tcPr>
            <w:tcW w:w="850" w:type="dxa"/>
            <w:vMerge/>
            <w:shd w:val="clear" w:color="auto" w:fill="BFBFBF" w:themeFill="background1" w:themeFillShade="BF"/>
            <w:vAlign w:val="center"/>
          </w:tcPr>
          <w:p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ED0C59" w:rsidRDefault="00ED0C59" w:rsidP="00ED0C59">
            <w:pPr>
              <w:autoSpaceDE w:val="0"/>
              <w:autoSpaceDN w:val="0"/>
              <w:adjustRightInd w:val="0"/>
              <w:jc w:val="center"/>
              <w:rPr>
                <w:rFonts w:ascii="Arial" w:hAnsi="Arial" w:cs="Arial"/>
                <w:b/>
                <w:bCs/>
                <w:sz w:val="22"/>
                <w:szCs w:val="22"/>
              </w:rPr>
            </w:pPr>
          </w:p>
        </w:tc>
      </w:tr>
    </w:tbl>
    <w:p w:rsidR="00720BA7" w:rsidRPr="00D71982" w:rsidRDefault="00720BA7" w:rsidP="009955DD">
      <w:pPr>
        <w:rPr>
          <w:rFonts w:ascii="Arial" w:hAnsi="Arial" w:cs="Arial"/>
          <w:bCs/>
          <w:sz w:val="24"/>
          <w:szCs w:val="24"/>
        </w:rPr>
      </w:pPr>
    </w:p>
    <w:tbl>
      <w:tblPr>
        <w:tblStyle w:val="TableGrid"/>
        <w:tblW w:w="10451" w:type="dxa"/>
        <w:tblLook w:val="04A0"/>
      </w:tblPr>
      <w:tblGrid>
        <w:gridCol w:w="562"/>
        <w:gridCol w:w="3256"/>
        <w:gridCol w:w="6633"/>
      </w:tblGrid>
      <w:tr w:rsidR="00025F69" w:rsidRPr="004C3A0B" w:rsidTr="002132F9">
        <w:trPr>
          <w:trHeight w:val="403"/>
        </w:trPr>
        <w:tc>
          <w:tcPr>
            <w:tcW w:w="562" w:type="dxa"/>
            <w:tcBorders>
              <w:bottom w:val="single" w:sz="4" w:space="0" w:color="auto"/>
            </w:tcBorders>
            <w:shd w:val="clear" w:color="auto" w:fill="F2F2F2" w:themeFill="background1" w:themeFillShade="F2"/>
          </w:tcPr>
          <w:p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rsidR="00025F69" w:rsidRPr="004C3A0B" w:rsidRDefault="00025F69" w:rsidP="00720BA7">
            <w:pPr>
              <w:rPr>
                <w:rFonts w:ascii="Arial" w:hAnsi="Arial" w:cs="Arial"/>
                <w:b/>
                <w:sz w:val="22"/>
                <w:szCs w:val="22"/>
              </w:rPr>
            </w:pPr>
            <w:r>
              <w:rPr>
                <w:rFonts w:ascii="Arial" w:hAnsi="Arial" w:cs="Arial"/>
                <w:b/>
                <w:sz w:val="22"/>
                <w:szCs w:val="22"/>
              </w:rPr>
              <w:t>Participant numbers and source</w:t>
            </w:r>
          </w:p>
          <w:p w:rsidR="00025F69" w:rsidRPr="004C3A0B" w:rsidRDefault="00025F69" w:rsidP="00720BA7">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025F69" w:rsidRPr="004C3A0B"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755DFE" w:rsidRDefault="009C10C6">
            <w:r>
              <w:rPr>
                <w:rFonts w:ascii="Arial" w:hAnsi="Arial"/>
                <w:b/>
                <w:sz w:val="22"/>
              </w:rPr>
              <w:t>N/A - no primary participants (secondary-data literature review).</w:t>
            </w:r>
          </w:p>
        </w:tc>
      </w:tr>
      <w:tr w:rsidR="00025F69" w:rsidRPr="004C3A0B"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25F69" w:rsidRDefault="00025F69" w:rsidP="00720BA7">
            <w:pPr>
              <w:rPr>
                <w:rFonts w:ascii="Arial" w:hAnsi="Arial" w:cs="Arial"/>
                <w:sz w:val="22"/>
                <w:szCs w:val="22"/>
              </w:rPr>
            </w:pPr>
            <w:r>
              <w:rPr>
                <w:rFonts w:ascii="Arial" w:hAnsi="Arial" w:cs="Arial"/>
                <w:sz w:val="22"/>
                <w:szCs w:val="22"/>
              </w:rPr>
              <w:t>Who will the participants be?</w:t>
            </w:r>
          </w:p>
          <w:p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755DFE" w:rsidRDefault="009C10C6">
            <w:r>
              <w:rPr>
                <w:rFonts w:ascii="Arial" w:hAnsi="Arial"/>
                <w:b/>
                <w:sz w:val="22"/>
              </w:rPr>
              <w:t>N/A</w:t>
            </w:r>
          </w:p>
        </w:tc>
      </w:tr>
      <w:tr w:rsidR="00025F69" w:rsidRPr="004C3A0B" w:rsidTr="009E5020">
        <w:trPr>
          <w:trHeight w:val="403"/>
        </w:trPr>
        <w:tc>
          <w:tcPr>
            <w:tcW w:w="562" w:type="dxa"/>
            <w:tcBorders>
              <w:top w:val="single" w:sz="4" w:space="0" w:color="auto"/>
            </w:tcBorders>
            <w:shd w:val="clear" w:color="auto" w:fill="F2F2F2" w:themeFill="background1" w:themeFillShade="F2"/>
            <w:vAlign w:val="center"/>
          </w:tcPr>
          <w:p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rsidR="00755DFE" w:rsidRDefault="009C10C6">
            <w:r>
              <w:rPr>
                <w:rFonts w:ascii="Arial" w:hAnsi="Arial"/>
                <w:b/>
                <w:sz w:val="22"/>
              </w:rPr>
              <w:t>N/A</w:t>
            </w:r>
          </w:p>
        </w:tc>
      </w:tr>
    </w:tbl>
    <w:p w:rsidR="00720BA7" w:rsidRPr="00D71982" w:rsidRDefault="00720BA7" w:rsidP="009955DD">
      <w:pPr>
        <w:rPr>
          <w:rFonts w:ascii="Arial" w:hAnsi="Arial" w:cs="Arial"/>
          <w:bCs/>
          <w:sz w:val="24"/>
          <w:szCs w:val="24"/>
        </w:rPr>
      </w:pPr>
    </w:p>
    <w:p w:rsidR="00065801" w:rsidRDefault="00065801"/>
    <w:tbl>
      <w:tblPr>
        <w:tblStyle w:val="TableGrid"/>
        <w:tblW w:w="10485" w:type="dxa"/>
        <w:tblLook w:val="04A0"/>
      </w:tblPr>
      <w:tblGrid>
        <w:gridCol w:w="562"/>
        <w:gridCol w:w="7088"/>
        <w:gridCol w:w="992"/>
        <w:gridCol w:w="851"/>
        <w:gridCol w:w="992"/>
      </w:tblGrid>
      <w:tr w:rsidR="00025F69" w:rsidRPr="004C3A0B" w:rsidTr="009E5020">
        <w:tc>
          <w:tcPr>
            <w:tcW w:w="562" w:type="dxa"/>
            <w:shd w:val="clear" w:color="auto" w:fill="F2F2F2" w:themeFill="background1" w:themeFillShade="F2"/>
            <w:vAlign w:val="center"/>
          </w:tcPr>
          <w:p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rsidR="00025F69" w:rsidRPr="004C3A0B" w:rsidRDefault="00025F69" w:rsidP="00694EA8">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rsidR="00025F69" w:rsidRPr="004C3A0B" w:rsidRDefault="00025F69" w:rsidP="00720BA7">
            <w:pPr>
              <w:autoSpaceDE w:val="0"/>
              <w:autoSpaceDN w:val="0"/>
              <w:adjustRightInd w:val="0"/>
              <w:jc w:val="center"/>
              <w:rPr>
                <w:rFonts w:ascii="Arial" w:hAnsi="Arial" w:cs="Arial"/>
                <w:b/>
                <w:bCs/>
                <w:sz w:val="16"/>
                <w:szCs w:val="16"/>
              </w:rPr>
            </w:pPr>
          </w:p>
          <w:p w:rsidR="00025F69" w:rsidRPr="004C3A0B" w:rsidRDefault="00025F69" w:rsidP="00720BA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2F2F2" w:themeFill="background1" w:themeFillShade="F2"/>
            <w:vAlign w:val="bottom"/>
          </w:tcPr>
          <w:p w:rsidR="00025F69" w:rsidRPr="004C3A0B" w:rsidRDefault="00025F69" w:rsidP="00397B49">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2F2F2" w:themeFill="background1" w:themeFillShade="F2"/>
          </w:tcPr>
          <w:p w:rsidR="00025F69" w:rsidRPr="004C3A0B" w:rsidRDefault="00025F69" w:rsidP="00694EA8">
            <w:pPr>
              <w:autoSpaceDE w:val="0"/>
              <w:autoSpaceDN w:val="0"/>
              <w:adjustRightInd w:val="0"/>
              <w:jc w:val="center"/>
              <w:rPr>
                <w:rFonts w:ascii="Arial" w:hAnsi="Arial" w:cs="Arial"/>
                <w:b/>
                <w:bCs/>
                <w:sz w:val="16"/>
                <w:szCs w:val="16"/>
              </w:rPr>
            </w:pPr>
          </w:p>
          <w:p w:rsidR="00025F69" w:rsidRPr="004C3A0B" w:rsidRDefault="00025F69" w:rsidP="00694EA8">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025F69" w:rsidRPr="004C3A0B" w:rsidTr="009E5020">
        <w:trPr>
          <w:trHeight w:val="439"/>
        </w:trPr>
        <w:tc>
          <w:tcPr>
            <w:tcW w:w="562" w:type="dxa"/>
            <w:shd w:val="clear" w:color="auto" w:fill="F2F2F2" w:themeFill="background1" w:themeFillShade="F2"/>
            <w:vAlign w:val="center"/>
          </w:tcPr>
          <w:p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2F2F2" w:themeFill="background1" w:themeFillShade="F2"/>
            <w:vAlign w:val="center"/>
          </w:tcPr>
          <w:p w:rsidR="00025F69" w:rsidRPr="004C3A0B" w:rsidRDefault="00025F69" w:rsidP="003C07E3">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sdtPr>
            <w:sdtContent>
              <w:p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sdtPr>
            <w:sdtContent>
              <w:p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sdtPr>
            <w:sdtContent>
              <w:p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rsidTr="009E5020">
        <w:trPr>
          <w:trHeight w:val="403"/>
        </w:trPr>
        <w:tc>
          <w:tcPr>
            <w:tcW w:w="562" w:type="dxa"/>
            <w:shd w:val="clear" w:color="auto" w:fill="F2F2F2" w:themeFill="background1" w:themeFillShade="F2"/>
            <w:vAlign w:val="center"/>
          </w:tcPr>
          <w:p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2F2F2" w:themeFill="background1" w:themeFillShade="F2"/>
            <w:vAlign w:val="center"/>
          </w:tcPr>
          <w:p w:rsidR="00025F69" w:rsidRPr="004C3A0B" w:rsidRDefault="00025F69" w:rsidP="00C86572">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sdtPr>
            <w:sdtContent>
              <w:p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sdtPr>
            <w:sdtContent>
              <w:p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sdtPr>
            <w:sdtContent>
              <w:p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rsidTr="009E5020">
        <w:trPr>
          <w:trHeight w:val="439"/>
        </w:trPr>
        <w:tc>
          <w:tcPr>
            <w:tcW w:w="562" w:type="dxa"/>
            <w:shd w:val="clear" w:color="auto" w:fill="F2F2F2" w:themeFill="background1" w:themeFillShade="F2"/>
            <w:vAlign w:val="center"/>
          </w:tcPr>
          <w:p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2F2F2" w:themeFill="background1" w:themeFillShade="F2"/>
            <w:vAlign w:val="center"/>
          </w:tcPr>
          <w:p w:rsidR="00025F69" w:rsidRPr="004C3A0B" w:rsidRDefault="00025F69" w:rsidP="00C86572">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sdtPr>
            <w:sdtContent>
              <w:p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sdtPr>
            <w:sdtContent>
              <w:p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sdtPr>
            <w:sdtContent>
              <w:p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rsidTr="009E5020">
        <w:trPr>
          <w:trHeight w:val="403"/>
        </w:trPr>
        <w:tc>
          <w:tcPr>
            <w:tcW w:w="562" w:type="dxa"/>
            <w:shd w:val="clear" w:color="auto" w:fill="F2F2F2" w:themeFill="background1" w:themeFillShade="F2"/>
            <w:vAlign w:val="center"/>
          </w:tcPr>
          <w:p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rsidR="00025F69" w:rsidRPr="004C3A0B" w:rsidRDefault="00025F69" w:rsidP="00C86572">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sdtPr>
            <w:sdtContent>
              <w:p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sdtPr>
            <w:sdtContent>
              <w:p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sdtPr>
            <w:sdtContent>
              <w:p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rsidTr="009E5020">
        <w:trPr>
          <w:trHeight w:val="439"/>
        </w:trPr>
        <w:tc>
          <w:tcPr>
            <w:tcW w:w="562" w:type="dxa"/>
            <w:shd w:val="clear" w:color="auto" w:fill="F2F2F2" w:themeFill="background1" w:themeFillShade="F2"/>
            <w:vAlign w:val="center"/>
          </w:tcPr>
          <w:p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rsidR="00025F69" w:rsidRPr="004C3A0B" w:rsidRDefault="00025F69" w:rsidP="00C86572">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sdtPr>
            <w:sdtContent>
              <w:p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sdtPr>
            <w:sdtContent>
              <w:p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sdtPr>
            <w:sdtContent>
              <w:p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rsidTr="009E5020">
        <w:trPr>
          <w:trHeight w:val="403"/>
        </w:trPr>
        <w:tc>
          <w:tcPr>
            <w:tcW w:w="562" w:type="dxa"/>
            <w:shd w:val="clear" w:color="auto" w:fill="F2F2F2" w:themeFill="background1" w:themeFillShade="F2"/>
            <w:vAlign w:val="center"/>
          </w:tcPr>
          <w:p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rsidR="00025F69" w:rsidRPr="004C3A0B" w:rsidRDefault="00025F69" w:rsidP="00C86572">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sdtPr>
            <w:sdtContent>
              <w:p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sdtPr>
            <w:sdtContent>
              <w:p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sdtPr>
            <w:sdtContent>
              <w:p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rsidTr="009E5020">
        <w:trPr>
          <w:trHeight w:val="439"/>
        </w:trPr>
        <w:tc>
          <w:tcPr>
            <w:tcW w:w="562" w:type="dxa"/>
            <w:shd w:val="clear" w:color="auto" w:fill="F2F2F2" w:themeFill="background1" w:themeFillShade="F2"/>
            <w:vAlign w:val="center"/>
          </w:tcPr>
          <w:p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rsidR="00025F69" w:rsidRPr="004C3A0B" w:rsidRDefault="00025F69" w:rsidP="00C86572">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sdtPr>
            <w:sdtContent>
              <w:p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sdtPr>
            <w:sdtContent>
              <w:p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sdtPr>
            <w:sdtContent>
              <w:p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rsidTr="009E5020">
        <w:trPr>
          <w:trHeight w:val="403"/>
        </w:trPr>
        <w:tc>
          <w:tcPr>
            <w:tcW w:w="562" w:type="dxa"/>
            <w:shd w:val="clear" w:color="auto" w:fill="F2F2F2" w:themeFill="background1" w:themeFillShade="F2"/>
            <w:vAlign w:val="center"/>
          </w:tcPr>
          <w:p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rsidR="00025F69" w:rsidRPr="004C3A0B" w:rsidRDefault="00025F69" w:rsidP="00C86572">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sdtPr>
            <w:sdtContent>
              <w:p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sdtPr>
            <w:sdtContent>
              <w:p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sdtPr>
            <w:sdtContent>
              <w:p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rsidTr="009E5020">
        <w:trPr>
          <w:trHeight w:val="439"/>
        </w:trPr>
        <w:tc>
          <w:tcPr>
            <w:tcW w:w="562" w:type="dxa"/>
            <w:shd w:val="clear" w:color="auto" w:fill="F2F2F2" w:themeFill="background1" w:themeFillShade="F2"/>
            <w:vAlign w:val="center"/>
          </w:tcPr>
          <w:p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rsidR="00025F69" w:rsidRPr="004C3A0B" w:rsidRDefault="00025F69" w:rsidP="003C07E3">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sdtPr>
            <w:sdtContent>
              <w:p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sdtPr>
            <w:sdtContent>
              <w:p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sdtPr>
            <w:sdtContent>
              <w:p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rsidTr="009E5020">
        <w:trPr>
          <w:trHeight w:val="403"/>
        </w:trPr>
        <w:tc>
          <w:tcPr>
            <w:tcW w:w="562" w:type="dxa"/>
            <w:tcBorders>
              <w:bottom w:val="single" w:sz="4" w:space="0" w:color="auto"/>
            </w:tcBorders>
            <w:shd w:val="clear" w:color="auto" w:fill="F2F2F2" w:themeFill="background1" w:themeFillShade="F2"/>
            <w:vAlign w:val="center"/>
          </w:tcPr>
          <w:p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rsidR="00025F69" w:rsidRPr="004C3A0B" w:rsidRDefault="00025F69" w:rsidP="00C86572">
            <w:pPr>
              <w:autoSpaceDE w:val="0"/>
              <w:autoSpaceDN w:val="0"/>
              <w:adjustRightInd w:val="0"/>
              <w:rPr>
                <w:rFonts w:ascii="Arial" w:hAnsi="Arial" w:cs="Arial"/>
                <w:sz w:val="22"/>
                <w:szCs w:val="22"/>
              </w:rPr>
            </w:pPr>
            <w:r>
              <w:rPr>
                <w:rFonts w:ascii="Arial" w:hAnsi="Arial" w:cs="Arial"/>
                <w:sz w:val="22"/>
                <w:szCs w:val="22"/>
              </w:rPr>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025F69" w:rsidRPr="004C3A0B" w:rsidTr="009E5020">
        <w:trPr>
          <w:trHeight w:val="403"/>
        </w:trPr>
        <w:tc>
          <w:tcPr>
            <w:tcW w:w="562" w:type="dxa"/>
            <w:vAlign w:val="center"/>
          </w:tcPr>
          <w:p w:rsidR="00025F69" w:rsidRDefault="00025F69" w:rsidP="009E5020">
            <w:pPr>
              <w:jc w:val="center"/>
              <w:rPr>
                <w:rFonts w:ascii="Arial" w:hAnsi="Arial" w:cs="Arial"/>
                <w:sz w:val="22"/>
                <w:szCs w:val="22"/>
              </w:rPr>
            </w:pPr>
          </w:p>
        </w:tc>
        <w:tc>
          <w:tcPr>
            <w:tcW w:w="9923" w:type="dxa"/>
            <w:gridSpan w:val="4"/>
            <w:vAlign w:val="center"/>
          </w:tcPr>
          <w:p w:rsidR="003C3C40" w:rsidRPr="00AA34BD" w:rsidRDefault="003C3C40" w:rsidP="003C3C40">
            <w:pPr>
              <w:rPr>
                <w:rFonts w:ascii="Arial" w:hAnsi="Arial" w:cs="Arial"/>
                <w:color w:val="00B050"/>
                <w:sz w:val="24"/>
                <w:szCs w:val="22"/>
              </w:rPr>
            </w:pPr>
            <w:r>
              <w:rPr>
                <w:rFonts w:ascii="Arial" w:hAnsi="Arial" w:cs="Arial"/>
                <w:color w:val="00B050"/>
                <w:sz w:val="22"/>
              </w:rPr>
              <w:t>You should be able to tick YES for all of these questions. If not, then explain why not in this box.</w:t>
            </w:r>
          </w:p>
          <w:p w:rsidR="00025F69" w:rsidRPr="004C3A0B" w:rsidRDefault="00025F69" w:rsidP="003257BD">
            <w:pPr>
              <w:rPr>
                <w:rFonts w:ascii="Arial" w:hAnsi="Arial" w:cs="Arial"/>
                <w:sz w:val="22"/>
                <w:szCs w:val="22"/>
              </w:rPr>
            </w:pPr>
          </w:p>
          <w:p w:rsidR="00025F69" w:rsidRPr="004C3A0B" w:rsidRDefault="00025F69" w:rsidP="003257BD">
            <w:pPr>
              <w:autoSpaceDE w:val="0"/>
              <w:autoSpaceDN w:val="0"/>
              <w:adjustRightInd w:val="0"/>
              <w:rPr>
                <w:rFonts w:cs="Arial"/>
              </w:rPr>
            </w:pPr>
            <w:r>
              <w:rPr>
                <w:rFonts w:ascii="Arial" w:hAnsi="Arial" w:cs="Arial"/>
                <w:i/>
                <w:color w:val="808080"/>
                <w:sz w:val="18"/>
                <w:szCs w:val="18"/>
              </w:rPr>
              <w:t>(this box should expand as you type)</w:t>
            </w:r>
          </w:p>
        </w:tc>
      </w:tr>
    </w:tbl>
    <w:p w:rsidR="003C07E3" w:rsidRPr="004C3A0B" w:rsidRDefault="003C07E3"/>
    <w:tbl>
      <w:tblPr>
        <w:tblStyle w:val="TableGrid"/>
        <w:tblW w:w="10485" w:type="dxa"/>
        <w:tblLook w:val="04A0"/>
      </w:tblPr>
      <w:tblGrid>
        <w:gridCol w:w="562"/>
        <w:gridCol w:w="7088"/>
        <w:gridCol w:w="992"/>
        <w:gridCol w:w="851"/>
        <w:gridCol w:w="992"/>
      </w:tblGrid>
      <w:tr w:rsidR="00382031" w:rsidRPr="004C3A0B" w:rsidTr="00D56776">
        <w:tc>
          <w:tcPr>
            <w:tcW w:w="562" w:type="dxa"/>
            <w:shd w:val="clear" w:color="auto" w:fill="F2F2F2" w:themeFill="background1" w:themeFillShade="F2"/>
          </w:tcPr>
          <w:p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rsidR="00382031" w:rsidRPr="004C3A0B" w:rsidRDefault="00382031" w:rsidP="00D56776">
            <w:pPr>
              <w:autoSpaceDE w:val="0"/>
              <w:autoSpaceDN w:val="0"/>
              <w:adjustRightInd w:val="0"/>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rsidR="00382031" w:rsidRPr="004C3A0B" w:rsidRDefault="00382031" w:rsidP="00720BA7">
            <w:pPr>
              <w:autoSpaceDE w:val="0"/>
              <w:autoSpaceDN w:val="0"/>
              <w:adjustRightInd w:val="0"/>
              <w:jc w:val="center"/>
              <w:rPr>
                <w:rFonts w:ascii="Arial" w:hAnsi="Arial" w:cs="Arial"/>
                <w:b/>
                <w:bCs/>
                <w:sz w:val="16"/>
                <w:szCs w:val="16"/>
              </w:rPr>
            </w:pPr>
          </w:p>
          <w:p w:rsidR="00382031" w:rsidRPr="004C3A0B" w:rsidRDefault="00382031" w:rsidP="00720BA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2F2F2" w:themeFill="background1" w:themeFillShade="F2"/>
            <w:vAlign w:val="bottom"/>
          </w:tcPr>
          <w:p w:rsidR="00382031" w:rsidRPr="004C3A0B" w:rsidRDefault="00382031" w:rsidP="00720BA7">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2F2F2" w:themeFill="background1" w:themeFillShade="F2"/>
            <w:vAlign w:val="bottom"/>
          </w:tcPr>
          <w:p w:rsidR="00382031" w:rsidRPr="004C3A0B" w:rsidRDefault="00382031" w:rsidP="00720BA7">
            <w:pPr>
              <w:autoSpaceDE w:val="0"/>
              <w:autoSpaceDN w:val="0"/>
              <w:adjustRightInd w:val="0"/>
              <w:jc w:val="center"/>
              <w:rPr>
                <w:rFonts w:ascii="Arial" w:hAnsi="Arial" w:cs="Arial"/>
                <w:b/>
                <w:bCs/>
                <w:sz w:val="16"/>
                <w:szCs w:val="16"/>
              </w:rPr>
            </w:pPr>
          </w:p>
          <w:p w:rsidR="00382031" w:rsidRPr="004C3A0B" w:rsidRDefault="00382031" w:rsidP="00720BA7">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382031" w:rsidRPr="004C3A0B" w:rsidTr="009E5020">
        <w:trPr>
          <w:trHeight w:val="439"/>
        </w:trPr>
        <w:tc>
          <w:tcPr>
            <w:tcW w:w="562" w:type="dxa"/>
            <w:shd w:val="clear" w:color="auto" w:fill="F2F2F2" w:themeFill="background1" w:themeFillShade="F2"/>
            <w:vAlign w:val="center"/>
          </w:tcPr>
          <w:p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rsidR="00382031" w:rsidRPr="004C3A0B" w:rsidRDefault="00382031" w:rsidP="00C70796">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sdtPr>
            <w:sdtContent>
              <w:p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sdtPr>
            <w:sdtContent>
              <w:p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sdtPr>
            <w:sdtContent>
              <w:p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rsidTr="009E5020">
        <w:trPr>
          <w:trHeight w:val="403"/>
        </w:trPr>
        <w:tc>
          <w:tcPr>
            <w:tcW w:w="562" w:type="dxa"/>
            <w:shd w:val="clear" w:color="auto" w:fill="F2F2F2" w:themeFill="background1" w:themeFillShade="F2"/>
            <w:vAlign w:val="center"/>
          </w:tcPr>
          <w:p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lastRenderedPageBreak/>
              <w:t>25</w:t>
            </w:r>
          </w:p>
        </w:tc>
        <w:tc>
          <w:tcPr>
            <w:tcW w:w="7088" w:type="dxa"/>
            <w:shd w:val="clear" w:color="auto" w:fill="F2F2F2" w:themeFill="background1" w:themeFillShade="F2"/>
            <w:vAlign w:val="center"/>
          </w:tcPr>
          <w:p w:rsidR="00382031" w:rsidRPr="004C3A0B" w:rsidRDefault="00382031" w:rsidP="00C70796">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sdtPr>
            <w:sdtContent>
              <w:p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sdtPr>
            <w:sdtContent>
              <w:p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sdtPr>
            <w:sdtContent>
              <w:p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rsidTr="009E5020">
        <w:trPr>
          <w:trHeight w:val="439"/>
        </w:trPr>
        <w:tc>
          <w:tcPr>
            <w:tcW w:w="562" w:type="dxa"/>
            <w:shd w:val="clear" w:color="auto" w:fill="F2F2F2" w:themeFill="background1" w:themeFillShade="F2"/>
            <w:vAlign w:val="center"/>
          </w:tcPr>
          <w:p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rsidR="00382031" w:rsidRPr="004C3A0B" w:rsidRDefault="00382031" w:rsidP="00C70796">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sdtPr>
            <w:sdtContent>
              <w:p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sdtPr>
            <w:sdtContent>
              <w:p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sdtPr>
            <w:sdtContent>
              <w:p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rsidTr="009E5020">
        <w:trPr>
          <w:trHeight w:val="403"/>
        </w:trPr>
        <w:tc>
          <w:tcPr>
            <w:tcW w:w="562" w:type="dxa"/>
            <w:shd w:val="clear" w:color="auto" w:fill="F2F2F2" w:themeFill="background1" w:themeFillShade="F2"/>
            <w:vAlign w:val="center"/>
          </w:tcPr>
          <w:p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rsidR="00382031" w:rsidRPr="004C3A0B" w:rsidRDefault="00382031" w:rsidP="00C70796">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sdtPr>
            <w:sdtContent>
              <w:p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sdtPr>
            <w:sdtContent>
              <w:p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sdtPr>
            <w:sdtContent>
              <w:p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rsidTr="009E5020">
        <w:trPr>
          <w:trHeight w:val="403"/>
        </w:trPr>
        <w:tc>
          <w:tcPr>
            <w:tcW w:w="562" w:type="dxa"/>
            <w:shd w:val="clear" w:color="auto" w:fill="F2F2F2" w:themeFill="background1" w:themeFillShade="F2"/>
            <w:vAlign w:val="center"/>
          </w:tcPr>
          <w:p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rsidR="00382031" w:rsidRPr="004C3A0B" w:rsidRDefault="00382031" w:rsidP="00C70796">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382031" w:rsidRPr="004C3A0B" w:rsidTr="009E5020">
        <w:trPr>
          <w:trHeight w:val="403"/>
        </w:trPr>
        <w:tc>
          <w:tcPr>
            <w:tcW w:w="562" w:type="dxa"/>
            <w:vAlign w:val="center"/>
          </w:tcPr>
          <w:p w:rsidR="00382031" w:rsidRDefault="00382031" w:rsidP="009E5020">
            <w:pPr>
              <w:jc w:val="center"/>
              <w:rPr>
                <w:rFonts w:ascii="Arial" w:hAnsi="Arial" w:cs="Arial"/>
                <w:sz w:val="22"/>
                <w:szCs w:val="22"/>
              </w:rPr>
            </w:pPr>
          </w:p>
        </w:tc>
        <w:tc>
          <w:tcPr>
            <w:tcW w:w="9923" w:type="dxa"/>
            <w:gridSpan w:val="4"/>
            <w:vAlign w:val="center"/>
          </w:tcPr>
          <w:p w:rsidR="003C3C40" w:rsidRPr="00AA34BD" w:rsidRDefault="003C3C40" w:rsidP="003C3C40">
            <w:pPr>
              <w:rPr>
                <w:rFonts w:ascii="Arial" w:hAnsi="Arial" w:cs="Arial"/>
                <w:color w:val="00B050"/>
                <w:sz w:val="24"/>
                <w:szCs w:val="22"/>
              </w:rPr>
            </w:pPr>
            <w:r>
              <w:rPr>
                <w:rFonts w:ascii="Arial" w:hAnsi="Arial" w:cs="Arial"/>
                <w:color w:val="00B050"/>
                <w:sz w:val="22"/>
              </w:rPr>
              <w:t>You should be able to tick NO for most of these questions. For any cases that you have ticked YES then provide details in this box. If you are using cameras/voice recorders to record interviews, then please state that in this box.</w:t>
            </w:r>
          </w:p>
          <w:p w:rsidR="00382031" w:rsidRPr="004C3A0B" w:rsidRDefault="00382031" w:rsidP="003257BD">
            <w:pPr>
              <w:rPr>
                <w:rFonts w:ascii="Arial" w:hAnsi="Arial" w:cs="Arial"/>
                <w:sz w:val="22"/>
                <w:szCs w:val="22"/>
              </w:rPr>
            </w:pPr>
          </w:p>
          <w:p w:rsidR="00382031" w:rsidRPr="004C3A0B" w:rsidRDefault="00382031" w:rsidP="003257BD">
            <w:pPr>
              <w:autoSpaceDE w:val="0"/>
              <w:autoSpaceDN w:val="0"/>
              <w:adjustRightInd w:val="0"/>
              <w:rPr>
                <w:rFonts w:cs="Arial"/>
              </w:rPr>
            </w:pPr>
            <w:r>
              <w:rPr>
                <w:rFonts w:ascii="Arial" w:hAnsi="Arial" w:cs="Arial"/>
                <w:i/>
                <w:color w:val="808080"/>
                <w:sz w:val="18"/>
                <w:szCs w:val="18"/>
              </w:rPr>
              <w:t>(this box should expand as you type)</w:t>
            </w:r>
          </w:p>
        </w:tc>
      </w:tr>
    </w:tbl>
    <w:p w:rsidR="00E45AB0" w:rsidRPr="00354F34" w:rsidRDefault="00E45AB0" w:rsidP="00354F34">
      <w:pPr>
        <w:autoSpaceDE w:val="0"/>
        <w:autoSpaceDN w:val="0"/>
        <w:adjustRightInd w:val="0"/>
        <w:spacing w:after="240"/>
        <w:jc w:val="both"/>
        <w:rPr>
          <w:rFonts w:ascii="Arial" w:hAnsi="Arial" w:cs="Arial"/>
          <w:b/>
          <w:sz w:val="22"/>
          <w:szCs w:val="22"/>
        </w:rPr>
      </w:pPr>
    </w:p>
    <w:p w:rsidR="00C86572" w:rsidRDefault="00C86572" w:rsidP="002132F9">
      <w:pPr>
        <w:rPr>
          <w:rFonts w:ascii="Arial" w:hAnsi="Arial" w:cs="Arial"/>
          <w:b/>
          <w:sz w:val="22"/>
          <w:szCs w:val="22"/>
        </w:rPr>
      </w:pPr>
      <w:r>
        <w:rPr>
          <w:rFonts w:ascii="Arial" w:hAnsi="Arial" w:cs="Arial"/>
          <w:b/>
          <w:sz w:val="22"/>
          <w:szCs w:val="22"/>
        </w:rPr>
        <w:t>SECTION F: Anticipated Risks</w:t>
      </w:r>
    </w:p>
    <w:p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96"/>
        <w:gridCol w:w="4991"/>
        <w:gridCol w:w="4932"/>
      </w:tblGrid>
      <w:tr w:rsidR="00003E64" w:rsidRPr="004C3A0B" w:rsidTr="002132F9">
        <w:tc>
          <w:tcPr>
            <w:tcW w:w="596" w:type="dxa"/>
            <w:tcBorders>
              <w:bottom w:val="single" w:sz="4" w:space="0" w:color="auto"/>
            </w:tcBorders>
            <w:shd w:val="clear" w:color="auto" w:fill="F2F2F2" w:themeFill="background1" w:themeFillShade="F2"/>
          </w:tcPr>
          <w:p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rsidR="00003E64" w:rsidRPr="00204E14" w:rsidRDefault="00003E64" w:rsidP="00477654">
            <w:pPr>
              <w:pStyle w:val="Heading1"/>
              <w:jc w:val="left"/>
              <w:rPr>
                <w:rFonts w:ascii="Arial" w:hAnsi="Arial" w:cs="Arial"/>
              </w:rPr>
            </w:pPr>
            <w:r>
              <w:rPr>
                <w:rFonts w:ascii="Arial" w:hAnsi="Arial" w:cs="Arial"/>
              </w:rPr>
              <w:br w:type="page"/>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tc>
      </w:tr>
      <w:tr w:rsidR="00D51EF7" w:rsidRPr="004C3A0B" w:rsidTr="0094056C">
        <w:tc>
          <w:tcPr>
            <w:tcW w:w="596" w:type="dxa"/>
            <w:tcBorders>
              <w:bottom w:val="single" w:sz="4" w:space="0" w:color="auto"/>
            </w:tcBorders>
            <w:shd w:val="clear" w:color="auto" w:fill="F2F2F2" w:themeFill="background1" w:themeFillShade="F2"/>
            <w:vAlign w:val="center"/>
          </w:tcPr>
          <w:p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rsidR="00D51EF7" w:rsidRPr="004C3A0B" w:rsidRDefault="00D51EF7" w:rsidP="00D51EF7">
            <w:pPr>
              <w:rPr>
                <w:rFonts w:ascii="Arial" w:hAnsi="Arial" w:cs="Arial"/>
                <w:sz w:val="22"/>
                <w:szCs w:val="22"/>
              </w:rPr>
            </w:pPr>
            <w:r>
              <w:rPr>
                <w:rFonts w:ascii="Arial" w:hAnsi="Arial" w:cs="Arial"/>
                <w:b/>
                <w:sz w:val="22"/>
                <w:szCs w:val="22"/>
              </w:rPr>
              <w:t>Risks to participants</w:t>
            </w:r>
          </w:p>
          <w:p w:rsidR="00D51EF7" w:rsidRPr="004C3A0B" w:rsidRDefault="00D51EF7" w:rsidP="00D51EF7">
            <w:pPr>
              <w:rPr>
                <w:rFonts w:ascii="Arial" w:hAnsi="Arial" w:cs="Arial"/>
                <w:b/>
                <w:sz w:val="22"/>
                <w:szCs w:val="22"/>
              </w:rPr>
            </w:pPr>
            <w:r>
              <w:rPr>
                <w:rFonts w:ascii="Arial" w:hAnsi="Arial" w:cs="Arial"/>
                <w:sz w:val="22"/>
                <w:szCs w:val="22"/>
              </w:rPr>
              <w:t>For example: sector-specific health &amp; safety, emotional distress, financial disclosure, physical harm, transfer of personal data, sensitive organisational information. If you have identified in section D that there are no participants, then enter N/A and go skip to question 3.</w:t>
            </w:r>
          </w:p>
        </w:tc>
      </w:tr>
      <w:tr w:rsidR="00003E64" w:rsidRPr="004C3A0B" w:rsidTr="0094056C">
        <w:tc>
          <w:tcPr>
            <w:tcW w:w="596" w:type="dxa"/>
            <w:tcBorders>
              <w:top w:val="single" w:sz="4" w:space="0" w:color="auto"/>
              <w:bottom w:val="single" w:sz="4" w:space="0" w:color="auto"/>
            </w:tcBorders>
            <w:vAlign w:val="center"/>
          </w:tcPr>
          <w:p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rsidR="00755DFE" w:rsidRDefault="009C10C6">
            <w:r>
              <w:rPr>
                <w:rFonts w:ascii="Arial" w:hAnsi="Arial"/>
                <w:b/>
                <w:sz w:val="22"/>
              </w:rPr>
              <w:t>N/A - the study uses only secondary, published data; there are no human participants.</w:t>
            </w:r>
          </w:p>
        </w:tc>
        <w:tc>
          <w:tcPr>
            <w:tcW w:w="4932" w:type="dxa"/>
            <w:tcBorders>
              <w:top w:val="single" w:sz="4" w:space="0" w:color="auto"/>
              <w:bottom w:val="single" w:sz="4" w:space="0" w:color="auto"/>
            </w:tcBorders>
          </w:tcPr>
          <w:p w:rsidR="00755DFE" w:rsidRDefault="009C10C6">
            <w:r>
              <w:rPr>
                <w:rFonts w:ascii="Arial" w:hAnsi="Arial"/>
                <w:b/>
                <w:sz w:val="22"/>
              </w:rPr>
              <w:t>N/A</w:t>
            </w:r>
          </w:p>
        </w:tc>
      </w:tr>
      <w:tr w:rsidR="00003E64" w:rsidRPr="004C3A0B" w:rsidTr="0094056C">
        <w:tc>
          <w:tcPr>
            <w:tcW w:w="596" w:type="dxa"/>
            <w:tcBorders>
              <w:bottom w:val="single" w:sz="4" w:space="0" w:color="auto"/>
            </w:tcBorders>
            <w:shd w:val="clear" w:color="auto" w:fill="F2F2F2" w:themeFill="background1" w:themeFillShade="F2"/>
            <w:vAlign w:val="center"/>
          </w:tcPr>
          <w:p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rsidR="00003E64" w:rsidRPr="004C3A0B" w:rsidRDefault="00003E64" w:rsidP="006F307C">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rsidTr="0094056C">
        <w:tc>
          <w:tcPr>
            <w:tcW w:w="596" w:type="dxa"/>
            <w:tcBorders>
              <w:top w:val="single" w:sz="4" w:space="0" w:color="auto"/>
              <w:bottom w:val="single" w:sz="4" w:space="0" w:color="auto"/>
            </w:tcBorders>
            <w:vAlign w:val="center"/>
          </w:tcPr>
          <w:p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rsidR="00755DFE" w:rsidRDefault="009C10C6">
            <w:r>
              <w:rPr>
                <w:rFonts w:ascii="Arial" w:hAnsi="Arial"/>
                <w:b/>
                <w:sz w:val="22"/>
              </w:rPr>
              <w:t>N/A - the review does not involve engagement with human participants or collection of primary data on sensitive topics.</w:t>
            </w:r>
          </w:p>
        </w:tc>
      </w:tr>
      <w:tr w:rsidR="00003E64" w:rsidRPr="004C3A0B" w:rsidTr="0094056C">
        <w:tc>
          <w:tcPr>
            <w:tcW w:w="596" w:type="dxa"/>
            <w:tcBorders>
              <w:top w:val="single" w:sz="4" w:space="0" w:color="auto"/>
              <w:bottom w:val="single" w:sz="4" w:space="0" w:color="auto"/>
            </w:tcBorders>
            <w:shd w:val="clear" w:color="auto" w:fill="F2F2F2" w:themeFill="background1" w:themeFillShade="F2"/>
            <w:vAlign w:val="center"/>
          </w:tcPr>
          <w:p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rsidR="00003E64" w:rsidRPr="004C3A0B" w:rsidRDefault="00003E64" w:rsidP="006F307C">
            <w:pPr>
              <w:rPr>
                <w:rFonts w:ascii="Arial" w:hAnsi="Arial" w:cs="Arial"/>
                <w:sz w:val="22"/>
                <w:szCs w:val="22"/>
              </w:rPr>
            </w:pPr>
            <w:r>
              <w:rPr>
                <w:rFonts w:ascii="Arial" w:hAnsi="Arial" w:cs="Arial"/>
                <w:b/>
                <w:sz w:val="22"/>
                <w:szCs w:val="22"/>
              </w:rPr>
              <w:t>Risks to the investigator</w:t>
            </w:r>
          </w:p>
          <w:p w:rsidR="00003E64" w:rsidRPr="004C3A0B" w:rsidRDefault="00003E64" w:rsidP="006F307C">
            <w:pPr>
              <w:rPr>
                <w:rFonts w:ascii="Arial" w:hAnsi="Arial" w:cs="Arial"/>
                <w:sz w:val="22"/>
                <w:szCs w:val="22"/>
              </w:rPr>
            </w:pPr>
            <w:r>
              <w:rPr>
                <w:rFonts w:ascii="Arial" w:hAnsi="Arial" w:cs="Arial"/>
                <w:sz w:val="22"/>
                <w:szCs w:val="22"/>
              </w:rPr>
              <w:t>For example: personal health &amp; safety, physical harm, emotional distress, risk of accusation of harm/impropriety, conflict of interest</w:t>
            </w:r>
          </w:p>
        </w:tc>
      </w:tr>
      <w:tr w:rsidR="00003E64" w:rsidRPr="004C3A0B" w:rsidTr="0094056C">
        <w:tc>
          <w:tcPr>
            <w:tcW w:w="596" w:type="dxa"/>
            <w:tcBorders>
              <w:top w:val="single" w:sz="4" w:space="0" w:color="auto"/>
              <w:bottom w:val="single" w:sz="4" w:space="0" w:color="auto"/>
            </w:tcBorders>
            <w:vAlign w:val="center"/>
          </w:tcPr>
          <w:p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rsidR="00755DFE" w:rsidRDefault="009C10C6">
            <w:r>
              <w:rPr>
                <w:rFonts w:ascii="Arial" w:hAnsi="Arial"/>
                <w:b/>
                <w:sz w:val="22"/>
              </w:rPr>
              <w:t>As screening, extraction and thematic synthesis will be undertaken by a single researcher, there is a risk of interpretive/selection bias, and a risk of reputational harm if source material is inadvertently misrepresented.</w:t>
            </w:r>
          </w:p>
        </w:tc>
        <w:tc>
          <w:tcPr>
            <w:tcW w:w="4932" w:type="dxa"/>
            <w:tcBorders>
              <w:top w:val="single" w:sz="4" w:space="0" w:color="auto"/>
              <w:bottom w:val="single" w:sz="4" w:space="0" w:color="auto"/>
            </w:tcBorders>
          </w:tcPr>
          <w:p w:rsidR="00755DFE" w:rsidRPr="00B5622D" w:rsidRDefault="009C10C6">
            <w:pPr>
              <w:rPr>
                <w:bCs/>
              </w:rPr>
            </w:pPr>
            <w:r w:rsidRPr="00B5622D">
              <w:rPr>
                <w:rFonts w:ascii="Arial" w:hAnsi="Arial"/>
                <w:bCs/>
                <w:sz w:val="22"/>
              </w:rPr>
              <w:t>A documented, criterion-based PRISMA 2020 screening protocol will be followed and screening decisions logged; CASP quality-appraisal checklists will be applied consistently; a reflexive log of analytic decisions will be kept; and regular supervision meetings with Ebad Banissi will provide an additional check on interpretation and academic integrity.</w:t>
            </w:r>
          </w:p>
        </w:tc>
      </w:tr>
      <w:tr w:rsidR="0094056C" w:rsidRPr="004C3A0B" w:rsidTr="00D107AC">
        <w:tc>
          <w:tcPr>
            <w:tcW w:w="596" w:type="dxa"/>
            <w:tcBorders>
              <w:top w:val="single" w:sz="4" w:space="0" w:color="auto"/>
              <w:bottom w:val="single" w:sz="4" w:space="0" w:color="auto"/>
            </w:tcBorders>
            <w:shd w:val="clear" w:color="auto" w:fill="F2F2F2" w:themeFill="background1" w:themeFillShade="F2"/>
            <w:vAlign w:val="center"/>
          </w:tcPr>
          <w:p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rsidR="0094056C" w:rsidRPr="004C3A0B" w:rsidRDefault="0094056C" w:rsidP="00D107AC">
            <w:pPr>
              <w:rPr>
                <w:rFonts w:ascii="Arial" w:hAnsi="Arial" w:cs="Arial"/>
                <w:sz w:val="22"/>
                <w:szCs w:val="22"/>
              </w:rPr>
            </w:pPr>
            <w:r>
              <w:rPr>
                <w:rFonts w:ascii="Arial" w:hAnsi="Arial" w:cs="Arial"/>
                <w:b/>
                <w:sz w:val="22"/>
                <w:szCs w:val="22"/>
              </w:rPr>
              <w:t>University/institutional risks</w:t>
            </w:r>
          </w:p>
          <w:p w:rsidR="0094056C" w:rsidRPr="004C3A0B" w:rsidRDefault="0094056C" w:rsidP="00D107AC">
            <w:pPr>
              <w:rPr>
                <w:rFonts w:ascii="Arial" w:hAnsi="Arial" w:cs="Arial"/>
                <w:sz w:val="22"/>
                <w:szCs w:val="22"/>
              </w:rPr>
            </w:pPr>
            <w:r>
              <w:rPr>
                <w:rFonts w:ascii="Arial" w:hAnsi="Arial" w:cs="Arial"/>
                <w:sz w:val="22"/>
                <w:szCs w:val="22"/>
              </w:rPr>
              <w:t>For example: adverse publicity, financial loss, data protection</w:t>
            </w:r>
          </w:p>
        </w:tc>
      </w:tr>
      <w:tr w:rsidR="0094056C" w:rsidRPr="004C3A0B" w:rsidTr="00D107AC">
        <w:tc>
          <w:tcPr>
            <w:tcW w:w="596" w:type="dxa"/>
            <w:tcBorders>
              <w:top w:val="single" w:sz="4" w:space="0" w:color="auto"/>
              <w:bottom w:val="single" w:sz="4" w:space="0" w:color="auto"/>
            </w:tcBorders>
            <w:vAlign w:val="center"/>
          </w:tcPr>
          <w:p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rsidR="00755DFE" w:rsidRDefault="009C10C6">
            <w:r>
              <w:rPr>
                <w:rFonts w:ascii="Arial" w:hAnsi="Arial"/>
                <w:b/>
                <w:sz w:val="22"/>
              </w:rPr>
              <w:t>Because the study relies entirely on secondary, already-published data, institutional risk is low; the main risk is reputational, arising from inaccurate synthesis or breach of copyright/intellectual property when reproducing findings from published sources.</w:t>
            </w:r>
          </w:p>
        </w:tc>
        <w:tc>
          <w:tcPr>
            <w:tcW w:w="4932" w:type="dxa"/>
            <w:tcBorders>
              <w:top w:val="single" w:sz="4" w:space="0" w:color="auto"/>
              <w:bottom w:val="single" w:sz="4" w:space="0" w:color="auto"/>
            </w:tcBorders>
          </w:tcPr>
          <w:p w:rsidR="00755DFE" w:rsidRPr="00B5622D" w:rsidRDefault="009C10C6">
            <w:pPr>
              <w:rPr>
                <w:bCs/>
              </w:rPr>
            </w:pPr>
            <w:r w:rsidRPr="00B5622D">
              <w:rPr>
                <w:rFonts w:ascii="Arial" w:hAnsi="Arial"/>
                <w:bCs/>
                <w:sz w:val="22"/>
              </w:rPr>
              <w:t>All sources will be fully and accurately cited in line with the University's referencing requirements; only short excerpts covered by fair-dealing/academic-citation conventions will be used; the extraction table and reflexive log will be retained as an audit trail; and the UWTSD Research Ethics &amp; Integrity Code of Practice and Research Data Management Policy will be followed throughout.</w:t>
            </w:r>
          </w:p>
        </w:tc>
      </w:tr>
      <w:tr w:rsidR="00003E64" w:rsidRPr="004C3A0B" w:rsidTr="0094056C">
        <w:tc>
          <w:tcPr>
            <w:tcW w:w="596" w:type="dxa"/>
            <w:tcBorders>
              <w:top w:val="single" w:sz="4" w:space="0" w:color="auto"/>
              <w:bottom w:val="single" w:sz="4" w:space="0" w:color="auto"/>
            </w:tcBorders>
            <w:shd w:val="clear" w:color="auto" w:fill="F2F2F2" w:themeFill="background1" w:themeFillShade="F2"/>
            <w:vAlign w:val="center"/>
          </w:tcPr>
          <w:p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rsidR="00003E64" w:rsidRPr="004C3A0B" w:rsidRDefault="0094056C" w:rsidP="006F307C">
            <w:pPr>
              <w:rPr>
                <w:rFonts w:ascii="Arial" w:hAnsi="Arial" w:cs="Arial"/>
                <w:sz w:val="22"/>
                <w:szCs w:val="22"/>
              </w:rPr>
            </w:pPr>
            <w:r>
              <w:rPr>
                <w:rFonts w:ascii="Arial" w:hAnsi="Arial" w:cs="Arial"/>
                <w:b/>
                <w:sz w:val="22"/>
                <w:szCs w:val="22"/>
              </w:rPr>
              <w:t>Environmental risks</w:t>
            </w:r>
          </w:p>
          <w:p w:rsidR="00003E64" w:rsidRPr="004C3A0B" w:rsidRDefault="00003E64" w:rsidP="0094056C">
            <w:pPr>
              <w:rPr>
                <w:rFonts w:ascii="Arial" w:hAnsi="Arial" w:cs="Arial"/>
                <w:sz w:val="22"/>
                <w:szCs w:val="22"/>
              </w:rPr>
            </w:pPr>
            <w:r>
              <w:rPr>
                <w:rFonts w:ascii="Arial" w:hAnsi="Arial" w:cs="Arial"/>
                <w:sz w:val="22"/>
                <w:szCs w:val="22"/>
              </w:rPr>
              <w:t>For example: accidental spillage of pollutants, damage to local ecosystems</w:t>
            </w:r>
          </w:p>
        </w:tc>
      </w:tr>
      <w:tr w:rsidR="00003E64" w:rsidRPr="004C3A0B" w:rsidTr="0094056C">
        <w:tc>
          <w:tcPr>
            <w:tcW w:w="596" w:type="dxa"/>
            <w:tcBorders>
              <w:top w:val="single" w:sz="4" w:space="0" w:color="auto"/>
              <w:bottom w:val="single" w:sz="4" w:space="0" w:color="auto"/>
            </w:tcBorders>
            <w:vAlign w:val="center"/>
          </w:tcPr>
          <w:p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rsidR="00755DFE" w:rsidRDefault="009C10C6">
            <w:r>
              <w:rPr>
                <w:rFonts w:ascii="Arial" w:hAnsi="Arial"/>
                <w:b/>
                <w:sz w:val="22"/>
              </w:rPr>
              <w:t xml:space="preserve">None anticipated. The research is desk-based (a literature review) and involves no </w:t>
            </w:r>
            <w:r>
              <w:rPr>
                <w:rFonts w:ascii="Arial" w:hAnsi="Arial"/>
                <w:b/>
                <w:sz w:val="22"/>
              </w:rPr>
              <w:lastRenderedPageBreak/>
              <w:t>fieldwork, travel, materials or physical processes with environmental impact.</w:t>
            </w:r>
          </w:p>
        </w:tc>
        <w:tc>
          <w:tcPr>
            <w:tcW w:w="4932" w:type="dxa"/>
            <w:tcBorders>
              <w:top w:val="single" w:sz="4" w:space="0" w:color="auto"/>
              <w:bottom w:val="single" w:sz="4" w:space="0" w:color="auto"/>
            </w:tcBorders>
          </w:tcPr>
          <w:p w:rsidR="00755DFE" w:rsidRDefault="009C10C6">
            <w:r>
              <w:rPr>
                <w:rFonts w:ascii="Arial" w:hAnsi="Arial"/>
                <w:b/>
                <w:sz w:val="22"/>
              </w:rPr>
              <w:lastRenderedPageBreak/>
              <w:t xml:space="preserve">N/A - no specific mitigation required beyond standard good practice in paperless, digital </w:t>
            </w:r>
            <w:r>
              <w:rPr>
                <w:rFonts w:ascii="Arial" w:hAnsi="Arial"/>
                <w:b/>
                <w:sz w:val="22"/>
              </w:rPr>
              <w:lastRenderedPageBreak/>
              <w:t>working.</w:t>
            </w:r>
          </w:p>
        </w:tc>
      </w:tr>
    </w:tbl>
    <w:p w:rsidR="00065801" w:rsidRDefault="00065801"/>
    <w:p w:rsidR="00C20294" w:rsidRDefault="00C20294" w:rsidP="002132F9">
      <w:pPr>
        <w:rPr>
          <w:rFonts w:ascii="Arial" w:hAnsi="Arial" w:cs="Arial"/>
          <w:b/>
          <w:sz w:val="22"/>
          <w:szCs w:val="22"/>
        </w:rPr>
      </w:pPr>
      <w:r>
        <w:rPr>
          <w:rFonts w:ascii="Arial" w:hAnsi="Arial" w:cs="Arial"/>
          <w:b/>
          <w:sz w:val="22"/>
          <w:szCs w:val="22"/>
        </w:rPr>
        <w:t>SECTION G: Feedback, Consent and Confidentiality</w:t>
      </w:r>
    </w:p>
    <w:p w:rsidR="00477654" w:rsidRDefault="00477654" w:rsidP="002132F9">
      <w:pPr>
        <w:rPr>
          <w:rFonts w:ascii="Arial" w:hAnsi="Arial" w:cs="Arial"/>
          <w:b/>
          <w:sz w:val="22"/>
          <w:szCs w:val="22"/>
        </w:rPr>
      </w:pPr>
    </w:p>
    <w:p w:rsidR="00D56776" w:rsidRDefault="00477654" w:rsidP="002132F9">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96"/>
        <w:gridCol w:w="9923"/>
      </w:tblGrid>
      <w:tr w:rsidR="006930C2" w:rsidRPr="004C3A0B" w:rsidTr="002132F9">
        <w:tc>
          <w:tcPr>
            <w:tcW w:w="596" w:type="dxa"/>
            <w:tcBorders>
              <w:top w:val="single" w:sz="4" w:space="0" w:color="auto"/>
              <w:bottom w:val="single" w:sz="4" w:space="0" w:color="auto"/>
            </w:tcBorders>
            <w:shd w:val="clear" w:color="auto" w:fill="F2F2F2" w:themeFill="background1" w:themeFillShade="F2"/>
          </w:tcPr>
          <w:p w:rsidR="006930C2" w:rsidRPr="002132F9" w:rsidRDefault="00AF62A3" w:rsidP="00694EA8">
            <w:pPr>
              <w:rPr>
                <w:rFonts w:ascii="Arial" w:hAnsi="Arial" w:cs="Arial"/>
                <w:bCs/>
                <w:sz w:val="22"/>
                <w:szCs w:val="22"/>
              </w:rPr>
            </w:pPr>
            <w:r>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rsidR="006930C2" w:rsidRPr="004C3A0B" w:rsidRDefault="006930C2" w:rsidP="00694EA8">
            <w:pPr>
              <w:rPr>
                <w:rFonts w:ascii="Arial" w:hAnsi="Arial" w:cs="Arial"/>
                <w:sz w:val="22"/>
                <w:szCs w:val="22"/>
              </w:rPr>
            </w:pPr>
            <w:r>
              <w:rPr>
                <w:rFonts w:ascii="Arial" w:hAnsi="Arial" w:cs="Arial"/>
                <w:b/>
                <w:sz w:val="22"/>
                <w:szCs w:val="22"/>
              </w:rPr>
              <w:t>Feedback</w:t>
            </w:r>
          </w:p>
          <w:p w:rsidR="006930C2" w:rsidRPr="004C3A0B" w:rsidRDefault="006930C2" w:rsidP="00694EA8">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6930C2" w:rsidRPr="004C3A0B" w:rsidTr="002132F9">
        <w:tc>
          <w:tcPr>
            <w:tcW w:w="596" w:type="dxa"/>
            <w:tcBorders>
              <w:top w:val="single" w:sz="4" w:space="0" w:color="auto"/>
              <w:bottom w:val="single" w:sz="4" w:space="0" w:color="auto"/>
            </w:tcBorders>
          </w:tcPr>
          <w:p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rsidR="003C3C40" w:rsidRPr="004033FC" w:rsidRDefault="003C3C40" w:rsidP="003C3C40">
            <w:pPr>
              <w:rPr>
                <w:rFonts w:ascii="Arial" w:hAnsi="Arial" w:cs="Arial"/>
                <w:color w:val="00B050"/>
                <w:sz w:val="24"/>
                <w:szCs w:val="22"/>
              </w:rPr>
            </w:pPr>
            <w:r>
              <w:rPr>
                <w:rFonts w:ascii="Arial" w:hAnsi="Arial" w:cs="Arial"/>
                <w:color w:val="00B050"/>
                <w:sz w:val="22"/>
              </w:rPr>
              <w:t>You don’t need to email your participants with your final report. A good alternative is to set up an email address that they will be able to contact for further details or results.</w:t>
            </w:r>
          </w:p>
          <w:p w:rsidR="00755DFE" w:rsidRDefault="009C10C6">
            <w:r>
              <w:rPr>
                <w:rFonts w:ascii="Arial" w:hAnsi="Arial"/>
                <w:b/>
                <w:sz w:val="22"/>
              </w:rPr>
              <w:t>N/A - this is a secondary-data study with no primary participants to debrief or provide feedback to. A summary of findings can be made available to the supervisor and, on request, to the University on completion of the dissertation.</w:t>
            </w:r>
          </w:p>
        </w:tc>
      </w:tr>
      <w:tr w:rsidR="006930C2" w:rsidRPr="004C3A0B" w:rsidTr="002132F9">
        <w:tc>
          <w:tcPr>
            <w:tcW w:w="596" w:type="dxa"/>
            <w:tcBorders>
              <w:top w:val="single" w:sz="4" w:space="0" w:color="auto"/>
              <w:bottom w:val="single" w:sz="4" w:space="0" w:color="auto"/>
            </w:tcBorders>
            <w:shd w:val="clear" w:color="auto" w:fill="F2F2F2" w:themeFill="background1" w:themeFillShade="F2"/>
          </w:tcPr>
          <w:p w:rsidR="006930C2" w:rsidRPr="002132F9" w:rsidRDefault="00AF62A3" w:rsidP="00694EA8">
            <w:pPr>
              <w:rPr>
                <w:rFonts w:ascii="Arial" w:hAnsi="Arial" w:cs="Arial"/>
                <w:bCs/>
                <w:sz w:val="22"/>
                <w:szCs w:val="22"/>
              </w:rPr>
            </w:pPr>
            <w:r>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rsidR="006930C2" w:rsidRPr="004C3A0B" w:rsidRDefault="006930C2" w:rsidP="00694EA8">
            <w:pPr>
              <w:rPr>
                <w:rFonts w:ascii="Arial" w:hAnsi="Arial" w:cs="Arial"/>
                <w:sz w:val="22"/>
                <w:szCs w:val="22"/>
              </w:rPr>
            </w:pPr>
            <w:r>
              <w:rPr>
                <w:rFonts w:ascii="Arial" w:hAnsi="Arial" w:cs="Arial"/>
                <w:b/>
                <w:sz w:val="22"/>
                <w:szCs w:val="22"/>
              </w:rPr>
              <w:t>Informed consent</w:t>
            </w:r>
          </w:p>
          <w:p w:rsidR="006930C2" w:rsidRPr="004C3A0B" w:rsidRDefault="006930C2" w:rsidP="00BE2189">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4C3A0B" w:rsidTr="002132F9">
        <w:tc>
          <w:tcPr>
            <w:tcW w:w="596" w:type="dxa"/>
            <w:tcBorders>
              <w:top w:val="single" w:sz="4" w:space="0" w:color="auto"/>
              <w:bottom w:val="single" w:sz="4" w:space="0" w:color="auto"/>
            </w:tcBorders>
          </w:tcPr>
          <w:p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rsidR="003C3C40" w:rsidRPr="004033FC" w:rsidRDefault="003C3C40" w:rsidP="003C3C40">
            <w:pPr>
              <w:pStyle w:val="CommentText"/>
              <w:rPr>
                <w:rFonts w:ascii="Arial" w:hAnsi="Arial" w:cs="Arial"/>
                <w:color w:val="00B050"/>
                <w:sz w:val="22"/>
              </w:rPr>
            </w:pPr>
            <w:r>
              <w:rPr>
                <w:rFonts w:ascii="Arial" w:hAnsi="Arial" w:cs="Arial"/>
                <w:color w:val="00B050"/>
                <w:sz w:val="22"/>
              </w:rPr>
              <w:t>If you are using a paper questionnaire then you should have the participants sign an appropriate consent form. These forms will count as personal data and should be noted as such in section J.</w:t>
            </w:r>
          </w:p>
          <w:p w:rsidR="00755DFE" w:rsidRDefault="009C10C6">
            <w:r>
              <w:rPr>
                <w:rFonts w:ascii="Arial" w:hAnsi="Arial"/>
                <w:b/>
                <w:sz w:val="22"/>
              </w:rPr>
              <w:t>N/A - no primary participants are recruited, so informed consent procedures do not apply. Ethical care instead focuses on accurately representing and properly citing the secondary sources used.</w:t>
            </w:r>
          </w:p>
        </w:tc>
      </w:tr>
      <w:tr w:rsidR="006930C2" w:rsidRPr="004C3A0B" w:rsidTr="002132F9">
        <w:tc>
          <w:tcPr>
            <w:tcW w:w="596" w:type="dxa"/>
            <w:tcBorders>
              <w:top w:val="single" w:sz="4" w:space="0" w:color="auto"/>
              <w:bottom w:val="single" w:sz="4" w:space="0" w:color="auto"/>
            </w:tcBorders>
            <w:shd w:val="clear" w:color="auto" w:fill="F2F2F2" w:themeFill="background1" w:themeFillShade="F2"/>
          </w:tcPr>
          <w:p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rsidR="006930C2" w:rsidRPr="004C3A0B" w:rsidRDefault="006930C2" w:rsidP="00694EA8">
            <w:pPr>
              <w:rPr>
                <w:rFonts w:ascii="Arial" w:hAnsi="Arial" w:cs="Arial"/>
                <w:b/>
                <w:sz w:val="22"/>
                <w:szCs w:val="22"/>
              </w:rPr>
            </w:pPr>
            <w:r>
              <w:rPr>
                <w:rFonts w:ascii="Arial" w:hAnsi="Arial" w:cs="Arial"/>
                <w:b/>
                <w:sz w:val="22"/>
                <w:szCs w:val="22"/>
              </w:rPr>
              <w:t>Confidentiality / Anonymity</w:t>
            </w:r>
          </w:p>
          <w:p w:rsidR="006930C2" w:rsidRPr="004C3A0B" w:rsidRDefault="006930C2" w:rsidP="00C61A6D">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rsidTr="002132F9">
        <w:tc>
          <w:tcPr>
            <w:tcW w:w="596" w:type="dxa"/>
            <w:tcBorders>
              <w:top w:val="single" w:sz="4" w:space="0" w:color="auto"/>
              <w:bottom w:val="single" w:sz="4" w:space="0" w:color="auto"/>
            </w:tcBorders>
          </w:tcPr>
          <w:p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rsidR="003C3C40" w:rsidRPr="004033FC" w:rsidRDefault="003C3C40" w:rsidP="003C3C40">
            <w:pPr>
              <w:pStyle w:val="CommentText"/>
              <w:rPr>
                <w:rFonts w:ascii="Arial" w:hAnsi="Arial" w:cs="Arial"/>
                <w:color w:val="00B050"/>
                <w:sz w:val="22"/>
              </w:rPr>
            </w:pPr>
            <w:r>
              <w:rPr>
                <w:rFonts w:ascii="Arial" w:hAnsi="Arial" w:cs="Arial"/>
                <w:color w:val="00B050"/>
                <w:sz w:val="22"/>
              </w:rPr>
              <w:t>Do not collect names unless you really need them. Do not name participants or organisations in any research publications (including the thesis) without their explicit permission.</w:t>
            </w:r>
          </w:p>
          <w:p w:rsidR="00755DFE" w:rsidRDefault="009C10C6">
            <w:r>
              <w:rPr>
                <w:rFonts w:ascii="Arial" w:hAnsi="Arial"/>
                <w:b/>
                <w:sz w:val="22"/>
              </w:rPr>
              <w:t>N/A - no primary participants are involved. Anonymity/confidentiality considerations instead relate to respecting the intellectual property of the original study authors, who will be fully and accurately cited rather than anonymised.</w:t>
            </w:r>
          </w:p>
        </w:tc>
      </w:tr>
    </w:tbl>
    <w:p w:rsidR="00C20294" w:rsidRPr="004C3A0B" w:rsidRDefault="00C20294" w:rsidP="000700F9">
      <w:pPr>
        <w:rPr>
          <w:rFonts w:ascii="Arial" w:hAnsi="Arial" w:cs="Arial"/>
          <w:sz w:val="22"/>
          <w:szCs w:val="22"/>
        </w:rPr>
      </w:pPr>
    </w:p>
    <w:p w:rsidR="00CE6A02" w:rsidRDefault="00477654" w:rsidP="00065801">
      <w:pPr>
        <w:rPr>
          <w:rFonts w:ascii="Arial" w:hAnsi="Arial" w:cs="Arial"/>
          <w:b/>
          <w:sz w:val="22"/>
          <w:szCs w:val="22"/>
        </w:rPr>
      </w:pPr>
      <w:r>
        <w:rPr>
          <w:rFonts w:ascii="Arial" w:hAnsi="Arial" w:cs="Arial"/>
          <w:b/>
          <w:sz w:val="22"/>
          <w:szCs w:val="22"/>
        </w:rPr>
        <w:t>SECTION H: Data Protection and Storage</w:t>
      </w:r>
    </w:p>
    <w:p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tblPr>
      <w:tblGrid>
        <w:gridCol w:w="567"/>
        <w:gridCol w:w="7905"/>
        <w:gridCol w:w="992"/>
        <w:gridCol w:w="1026"/>
      </w:tblGrid>
      <w:tr w:rsidR="006930C2"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rsidR="003C3C40" w:rsidRPr="004033FC" w:rsidRDefault="003C3C40" w:rsidP="003C3C40">
            <w:pPr>
              <w:rPr>
                <w:rFonts w:ascii="Arial" w:hAnsi="Arial" w:cs="Arial"/>
                <w:color w:val="00B050"/>
                <w:sz w:val="24"/>
                <w:szCs w:val="22"/>
              </w:rPr>
            </w:pPr>
            <w:r>
              <w:rPr>
                <w:rFonts w:ascii="Arial" w:hAnsi="Arial" w:cs="Arial"/>
                <w:color w:val="00B050"/>
                <w:sz w:val="22"/>
              </w:rPr>
              <w:t>This includes audio/video data of participants but can also include IP addresses and usernames. Names, addresses and emails also count, as do consent forms.</w:t>
            </w:r>
          </w:p>
          <w:p w:rsidR="006930C2" w:rsidRPr="004C3A0B" w:rsidRDefault="006930C2" w:rsidP="003257BD">
            <w:pPr>
              <w:rPr>
                <w:rFonts w:ascii="Arial" w:hAnsi="Arial" w:cs="Arial"/>
                <w:sz w:val="22"/>
                <w:szCs w:val="22"/>
              </w:rPr>
            </w:pPr>
          </w:p>
          <w:p w:rsidR="006930C2" w:rsidRPr="00354F34" w:rsidRDefault="006930C2" w:rsidP="003257BD">
            <w:pPr>
              <w:autoSpaceDE w:val="0"/>
              <w:autoSpaceDN w:val="0"/>
              <w:adjustRightInd w:val="0"/>
              <w:rPr>
                <w:i/>
              </w:rPr>
            </w:pPr>
            <w:r>
              <w:rPr>
                <w:rFonts w:ascii="Arial" w:hAnsi="Arial" w:cs="Arial"/>
                <w:i/>
                <w:color w:val="808080"/>
                <w:sz w:val="18"/>
                <w:szCs w:val="18"/>
              </w:rPr>
              <w:t>(this box should expand as you type)</w:t>
            </w:r>
          </w:p>
        </w:tc>
      </w:tr>
      <w:tr w:rsidR="006930C2"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lastRenderedPageBreak/>
              <w:t>(d) membership of a trade union (within the meaning of the Trade Union and Labour Relations (Consolidation) Act 1992),</w:t>
            </w:r>
          </w:p>
          <w:p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6930C2"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rsidR="003C3C40" w:rsidRPr="004033FC" w:rsidRDefault="003C3C40" w:rsidP="003C3C40">
            <w:pPr>
              <w:rPr>
                <w:rFonts w:ascii="Arial" w:hAnsi="Arial" w:cs="Arial"/>
                <w:color w:val="00B050"/>
                <w:sz w:val="24"/>
                <w:szCs w:val="22"/>
              </w:rPr>
            </w:pPr>
            <w:r>
              <w:rPr>
                <w:rFonts w:ascii="Arial" w:hAnsi="Arial" w:cs="Arial"/>
                <w:color w:val="00B050"/>
                <w:sz w:val="22"/>
              </w:rPr>
              <w:t>What counts as ‘sensitive’ will differ between cultures. Any information on behaviour that is not in accordance with cultural norms would count as sensitive personal data.</w:t>
            </w:r>
          </w:p>
          <w:p w:rsidR="006930C2" w:rsidRDefault="006930C2" w:rsidP="003257BD">
            <w:pPr>
              <w:rPr>
                <w:rFonts w:ascii="Arial" w:hAnsi="Arial" w:cs="Arial"/>
                <w:sz w:val="22"/>
                <w:szCs w:val="22"/>
              </w:rPr>
            </w:pPr>
          </w:p>
          <w:p w:rsidR="006930C2" w:rsidRDefault="006930C2" w:rsidP="003257BD">
            <w:pPr>
              <w:rPr>
                <w:rFonts w:ascii="Arial" w:hAnsi="Arial" w:cs="Arial"/>
                <w:sz w:val="22"/>
                <w:szCs w:val="22"/>
              </w:rPr>
            </w:pPr>
          </w:p>
          <w:p w:rsidR="006930C2" w:rsidRPr="004C3A0B" w:rsidRDefault="006930C2" w:rsidP="003257BD">
            <w:pPr>
              <w:rPr>
                <w:rFonts w:ascii="Arial" w:hAnsi="Arial" w:cs="Arial"/>
                <w:sz w:val="22"/>
                <w:szCs w:val="22"/>
              </w:rPr>
            </w:pPr>
          </w:p>
          <w:p w:rsidR="006930C2" w:rsidRDefault="006930C2" w:rsidP="003257BD">
            <w:pPr>
              <w:autoSpaceDE w:val="0"/>
              <w:autoSpaceDN w:val="0"/>
              <w:adjustRightInd w:val="0"/>
            </w:pPr>
            <w:r>
              <w:rPr>
                <w:rFonts w:ascii="Arial" w:hAnsi="Arial" w:cs="Arial"/>
                <w:i/>
                <w:color w:val="808080"/>
                <w:sz w:val="18"/>
                <w:szCs w:val="18"/>
              </w:rPr>
              <w:t>(this box should expand as you type)</w:t>
            </w:r>
          </w:p>
        </w:tc>
      </w:tr>
    </w:tbl>
    <w:p w:rsidR="004D0161" w:rsidRDefault="004D0161"/>
    <w:tbl>
      <w:tblPr>
        <w:tblStyle w:val="TableGrid"/>
        <w:tblW w:w="10485" w:type="dxa"/>
        <w:tblLook w:val="04A0"/>
      </w:tblPr>
      <w:tblGrid>
        <w:gridCol w:w="562"/>
        <w:gridCol w:w="7905"/>
        <w:gridCol w:w="992"/>
        <w:gridCol w:w="1026"/>
      </w:tblGrid>
      <w:tr w:rsidR="004D0161" w:rsidRPr="004C3A0B" w:rsidTr="00CF6CA5">
        <w:trPr>
          <w:trHeight w:val="439"/>
        </w:trPr>
        <w:tc>
          <w:tcPr>
            <w:tcW w:w="562" w:type="dxa"/>
            <w:shd w:val="clear" w:color="auto" w:fill="F2F2F2" w:themeFill="background1" w:themeFillShade="F2"/>
            <w:vAlign w:val="center"/>
          </w:tcPr>
          <w:p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rsidR="004D0161" w:rsidRPr="009563B2" w:rsidRDefault="004D0161" w:rsidP="009563B2">
            <w:pPr>
              <w:autoSpaceDE w:val="0"/>
              <w:autoSpaceDN w:val="0"/>
              <w:adjustRightInd w:val="0"/>
              <w:rPr>
                <w:rFonts w:ascii="Arial" w:hAnsi="Arial" w:cs="Arial"/>
                <w:b/>
                <w:bCs/>
                <w:sz w:val="22"/>
                <w:szCs w:val="22"/>
              </w:rPr>
            </w:pPr>
            <w:r>
              <w:rPr>
                <w:b/>
              </w:rPr>
              <w:br w:type="page"/>
            </w:r>
            <w:r>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rsidR="004D0161" w:rsidRPr="004C3A0B" w:rsidRDefault="004D0161" w:rsidP="00C1657B">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2F2F2" w:themeFill="background1" w:themeFillShade="F2"/>
          </w:tcPr>
          <w:p w:rsidR="004D0161" w:rsidRPr="004C3A0B" w:rsidRDefault="004D0161" w:rsidP="00C1657B">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4D0161" w:rsidRPr="004C3A0B" w:rsidTr="009563B2">
        <w:trPr>
          <w:trHeight w:val="439"/>
        </w:trPr>
        <w:tc>
          <w:tcPr>
            <w:tcW w:w="562" w:type="dxa"/>
            <w:shd w:val="clear" w:color="auto" w:fill="F2F2F2" w:themeFill="background1" w:themeFillShade="F2"/>
            <w:vAlign w:val="center"/>
          </w:tcPr>
          <w:p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rsidR="004D0161" w:rsidRPr="004C3A0B" w:rsidRDefault="004D0161" w:rsidP="009563B2">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sdtPr>
            <w:sdtContent>
              <w:p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sdtPr>
            <w:sdtContent>
              <w:p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rsidTr="009563B2">
        <w:trPr>
          <w:trHeight w:val="403"/>
        </w:trPr>
        <w:tc>
          <w:tcPr>
            <w:tcW w:w="562" w:type="dxa"/>
            <w:shd w:val="clear" w:color="auto" w:fill="F2F2F2" w:themeFill="background1" w:themeFillShade="F2"/>
            <w:vAlign w:val="center"/>
          </w:tcPr>
          <w:p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rsidR="004D0161" w:rsidRPr="004C3A0B" w:rsidRDefault="004D0161" w:rsidP="009563B2">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sdtPr>
            <w:sdtContent>
              <w:p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sdtPr>
            <w:sdtContent>
              <w:p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rsidTr="009563B2">
        <w:trPr>
          <w:trHeight w:val="439"/>
        </w:trPr>
        <w:tc>
          <w:tcPr>
            <w:tcW w:w="562" w:type="dxa"/>
            <w:shd w:val="clear" w:color="auto" w:fill="F2F2F2" w:themeFill="background1" w:themeFillShade="F2"/>
            <w:vAlign w:val="center"/>
          </w:tcPr>
          <w:p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rsidR="004D0161" w:rsidRPr="004C3A0B" w:rsidRDefault="004D0161" w:rsidP="009563B2">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sdtPr>
            <w:sdtContent>
              <w:p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sdtPr>
            <w:sdtContent>
              <w:p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rsidTr="009563B2">
        <w:trPr>
          <w:trHeight w:val="403"/>
        </w:trPr>
        <w:tc>
          <w:tcPr>
            <w:tcW w:w="562" w:type="dxa"/>
            <w:shd w:val="clear" w:color="auto" w:fill="F2F2F2" w:themeFill="background1" w:themeFillShade="F2"/>
            <w:vAlign w:val="center"/>
          </w:tcPr>
          <w:p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rsidR="004D0161" w:rsidRPr="004C3A0B" w:rsidRDefault="004D0161" w:rsidP="009563B2">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sdtPr>
            <w:sdtContent>
              <w:p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sdtPr>
            <w:sdtContent>
              <w:p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rsidTr="009563B2">
        <w:trPr>
          <w:trHeight w:val="403"/>
        </w:trPr>
        <w:tc>
          <w:tcPr>
            <w:tcW w:w="562" w:type="dxa"/>
            <w:shd w:val="clear" w:color="auto" w:fill="F2F2F2" w:themeFill="background1" w:themeFillShade="F2"/>
            <w:vAlign w:val="center"/>
          </w:tcPr>
          <w:p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rsidR="004D0161" w:rsidRPr="004C3A0B" w:rsidRDefault="004D0161" w:rsidP="009563B2">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sdtPr>
            <w:sdtContent>
              <w:p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sdtPr>
            <w:sdtContent>
              <w:p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rsidTr="009563B2">
        <w:trPr>
          <w:trHeight w:val="403"/>
        </w:trPr>
        <w:tc>
          <w:tcPr>
            <w:tcW w:w="562" w:type="dxa"/>
            <w:shd w:val="clear" w:color="auto" w:fill="F2F2F2" w:themeFill="background1" w:themeFillShade="F2"/>
            <w:vAlign w:val="center"/>
          </w:tcPr>
          <w:p w:rsidR="004D0161" w:rsidRPr="00903B3C" w:rsidRDefault="004E4AC4" w:rsidP="00CF6CA5">
            <w:pPr>
              <w:autoSpaceDE w:val="0"/>
              <w:autoSpaceDN w:val="0"/>
              <w:adjustRightInd w:val="0"/>
              <w:jc w:val="center"/>
              <w:rPr>
                <w:rFonts w:ascii="Arial" w:hAnsi="Arial" w:cs="Arial"/>
                <w:sz w:val="22"/>
                <w:szCs w:val="22"/>
              </w:rPr>
            </w:pPr>
            <w:r>
              <w:rPr>
                <w:rFonts w:ascii="Arial" w:hAnsi="Arial" w:cs="Arial"/>
                <w:sz w:val="22"/>
                <w:szCs w:val="22"/>
              </w:rPr>
              <w:t>10</w:t>
            </w:r>
          </w:p>
        </w:tc>
        <w:tc>
          <w:tcPr>
            <w:tcW w:w="7905" w:type="dxa"/>
            <w:shd w:val="clear" w:color="auto" w:fill="F2F2F2" w:themeFill="background1" w:themeFillShade="F2"/>
            <w:vAlign w:val="center"/>
          </w:tcPr>
          <w:p w:rsidR="004D0161" w:rsidRPr="004C3A0B" w:rsidRDefault="004D0161" w:rsidP="009563B2">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sdtPr>
            <w:sdtContent>
              <w:p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sdtPr>
            <w:sdtContent>
              <w:p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rsidTr="009563B2">
        <w:trPr>
          <w:trHeight w:val="403"/>
        </w:trPr>
        <w:tc>
          <w:tcPr>
            <w:tcW w:w="562" w:type="dxa"/>
            <w:shd w:val="clear" w:color="auto" w:fill="F2F2F2" w:themeFill="background1" w:themeFillShade="F2"/>
            <w:vAlign w:val="center"/>
          </w:tcPr>
          <w:p w:rsidR="004D0161" w:rsidRPr="00903B3C" w:rsidRDefault="004E4AC4" w:rsidP="00CF6CA5">
            <w:pPr>
              <w:autoSpaceDE w:val="0"/>
              <w:autoSpaceDN w:val="0"/>
              <w:adjustRightInd w:val="0"/>
              <w:jc w:val="center"/>
              <w:rPr>
                <w:rFonts w:ascii="Arial" w:hAnsi="Arial" w:cs="Arial"/>
                <w:sz w:val="22"/>
                <w:szCs w:val="22"/>
              </w:rPr>
            </w:pPr>
            <w:r>
              <w:rPr>
                <w:rFonts w:ascii="Arial" w:hAnsi="Arial" w:cs="Arial"/>
                <w:sz w:val="22"/>
                <w:szCs w:val="22"/>
              </w:rPr>
              <w:t>11</w:t>
            </w:r>
          </w:p>
        </w:tc>
        <w:tc>
          <w:tcPr>
            <w:tcW w:w="7905" w:type="dxa"/>
            <w:shd w:val="clear" w:color="auto" w:fill="F2F2F2" w:themeFill="background1" w:themeFillShade="F2"/>
          </w:tcPr>
          <w:p w:rsidR="004D0161" w:rsidRPr="004C3A0B" w:rsidRDefault="004D0161" w:rsidP="00C1657B">
            <w:pPr>
              <w:autoSpaceDE w:val="0"/>
              <w:autoSpaceDN w:val="0"/>
              <w:adjustRightInd w:val="0"/>
              <w:rPr>
                <w:rFonts w:ascii="Arial" w:hAnsi="Arial" w:cs="Arial"/>
                <w:sz w:val="22"/>
                <w:szCs w:val="22"/>
              </w:rPr>
            </w:pPr>
            <w:r>
              <w:rPr>
                <w:rFonts w:ascii="Arial" w:hAnsi="Arial" w:cs="Arial"/>
                <w:sz w:val="22"/>
                <w:szCs w:val="22"/>
              </w:rPr>
              <w:t>Other – specify:</w:t>
            </w:r>
          </w:p>
          <w:p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sdtPr>
            <w:sdtContent>
              <w:p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sdtPr>
            <w:sdtContent>
              <w:p w:rsidR="004D0161" w:rsidRPr="004C3A0B" w:rsidRDefault="004D016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rsidTr="00CF6CA5">
        <w:trPr>
          <w:trHeight w:val="403"/>
        </w:trPr>
        <w:tc>
          <w:tcPr>
            <w:tcW w:w="562" w:type="dxa"/>
            <w:shd w:val="clear" w:color="auto" w:fill="F2F2F2" w:themeFill="background1" w:themeFillShade="F2"/>
            <w:vAlign w:val="center"/>
          </w:tcPr>
          <w:p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rsidR="004D0161" w:rsidRDefault="004D0161" w:rsidP="00204E14">
            <w:pPr>
              <w:autoSpaceDE w:val="0"/>
              <w:autoSpaceDN w:val="0"/>
              <w:adjustRightInd w:val="0"/>
              <w:rPr>
                <w:rFonts w:ascii="Arial" w:hAnsi="Arial" w:cs="Arial"/>
                <w:b/>
                <w:bCs/>
                <w:sz w:val="22"/>
                <w:szCs w:val="22"/>
              </w:rPr>
            </w:pPr>
            <w:r>
              <w:rPr>
                <w:rFonts w:ascii="Arial" w:hAnsi="Arial" w:cs="Arial"/>
                <w:bCs/>
                <w:sz w:val="22"/>
                <w:szCs w:val="22"/>
              </w:rPr>
              <w:t xml:space="preserve">For all stored data, explain the measures in place to ensure the security of the data collected, data confidentiality, including details of backup procedures, </w:t>
            </w:r>
            <w:r>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Pr>
                <w:rFonts w:ascii="Arial" w:hAnsi="Arial" w:cs="Arial"/>
                <w:sz w:val="22"/>
                <w:szCs w:val="22"/>
              </w:rPr>
              <w:t>:</w:t>
            </w:r>
          </w:p>
          <w:p w:rsidR="00755DFE" w:rsidRDefault="009C10C6">
            <w:r>
              <w:rPr>
                <w:rFonts w:ascii="Arial" w:hAnsi="Arial"/>
                <w:b/>
                <w:sz w:val="22"/>
              </w:rPr>
              <w:t>All data (search records, the extraction table, CASP appraisal notes and dissertation drafts) will be stored in password-protected cloud storage on the University Office 365 system, which will not be shared outside the research team (the researcher and supervisor). Any local copies kept on the researcher's personal laptop will be within a password-protected user account. No paper records will be kept. As the source material is limited to already-published, publicly available literature, there is no risk of participant identification; nonetheless, files will be backed up and access will be restricted to the researcher and supervisor.</w:t>
            </w:r>
          </w:p>
        </w:tc>
      </w:tr>
      <w:tr w:rsidR="004D0161" w:rsidRPr="004C3A0B" w:rsidTr="00CF6CA5">
        <w:trPr>
          <w:trHeight w:val="403"/>
        </w:trPr>
        <w:tc>
          <w:tcPr>
            <w:tcW w:w="562" w:type="dxa"/>
            <w:vAlign w:val="center"/>
          </w:tcPr>
          <w:p w:rsidR="004D0161" w:rsidRPr="00E65973" w:rsidRDefault="004D0161" w:rsidP="00CF6CA5">
            <w:pPr>
              <w:jc w:val="center"/>
              <w:rPr>
                <w:rFonts w:ascii="Arial" w:hAnsi="Arial" w:cs="Arial"/>
                <w:sz w:val="22"/>
                <w:szCs w:val="22"/>
              </w:rPr>
            </w:pPr>
          </w:p>
        </w:tc>
        <w:tc>
          <w:tcPr>
            <w:tcW w:w="9923" w:type="dxa"/>
            <w:gridSpan w:val="3"/>
          </w:tcPr>
          <w:p w:rsidR="00A121A0" w:rsidRDefault="00A121A0" w:rsidP="00A121A0">
            <w:pPr>
              <w:rPr>
                <w:rFonts w:ascii="Arial" w:hAnsi="Arial" w:cs="Arial"/>
                <w:color w:val="00B050"/>
                <w:sz w:val="22"/>
              </w:rPr>
            </w:pPr>
            <w:r>
              <w:rPr>
                <w:rFonts w:ascii="Arial" w:hAnsi="Arial" w:cs="Arial"/>
                <w:color w:val="00B050"/>
                <w:sz w:val="22"/>
              </w:rPr>
              <w:t>If possible, save your data on computers that are secure and regularly backed up. Many cloud services only provide GDPR-compliant storage for business customers. An example of suitable text is given below.</w:t>
            </w:r>
          </w:p>
          <w:p w:rsidR="00A121A0" w:rsidRPr="004033FC" w:rsidRDefault="00A121A0" w:rsidP="00A121A0">
            <w:pPr>
              <w:rPr>
                <w:rFonts w:ascii="Arial" w:hAnsi="Arial" w:cs="Arial"/>
                <w:color w:val="00B050"/>
                <w:sz w:val="22"/>
              </w:rPr>
            </w:pPr>
          </w:p>
          <w:p w:rsidR="00A121A0" w:rsidRPr="006C06BB" w:rsidRDefault="00A121A0" w:rsidP="00A121A0">
            <w:pPr>
              <w:autoSpaceDE w:val="0"/>
              <w:autoSpaceDN w:val="0"/>
              <w:adjustRightInd w:val="0"/>
              <w:rPr>
                <w:rFonts w:ascii="Arial" w:hAnsi="Arial" w:cs="Arial"/>
                <w:i/>
                <w:color w:val="7030A0"/>
                <w:sz w:val="22"/>
                <w:szCs w:val="22"/>
                <w:lang w:eastAsia="en-GB"/>
              </w:rPr>
            </w:pPr>
            <w:r>
              <w:rPr>
                <w:rFonts w:ascii="Arial" w:hAnsi="Arial" w:cs="Arial"/>
                <w:i/>
                <w:color w:val="7030A0"/>
                <w:sz w:val="22"/>
                <w:szCs w:val="22"/>
                <w:lang w:eastAsia="en-GB"/>
              </w:rPr>
              <w:t>All data will be kept in password protected cloud storage on the University Office 365 system which</w:t>
            </w:r>
          </w:p>
          <w:p w:rsidR="00A121A0" w:rsidRPr="006C06BB" w:rsidRDefault="00A121A0" w:rsidP="00A121A0">
            <w:pPr>
              <w:autoSpaceDE w:val="0"/>
              <w:autoSpaceDN w:val="0"/>
              <w:adjustRightInd w:val="0"/>
              <w:rPr>
                <w:rFonts w:ascii="Arial" w:hAnsi="Arial" w:cs="Arial"/>
                <w:i/>
                <w:color w:val="7030A0"/>
                <w:sz w:val="22"/>
                <w:szCs w:val="22"/>
                <w:lang w:eastAsia="en-GB"/>
              </w:rPr>
            </w:pPr>
            <w:r>
              <w:rPr>
                <w:rFonts w:ascii="Arial" w:hAnsi="Arial" w:cs="Arial"/>
                <w:i/>
                <w:color w:val="7030A0"/>
                <w:sz w:val="22"/>
                <w:szCs w:val="22"/>
                <w:lang w:eastAsia="en-GB"/>
              </w:rPr>
              <w:t>will not be shared. Audio/visual data will be transcribed and would be shown to participants to</w:t>
            </w:r>
          </w:p>
          <w:p w:rsidR="00A121A0" w:rsidRPr="006C06BB" w:rsidRDefault="00A121A0" w:rsidP="00A121A0">
            <w:pPr>
              <w:autoSpaceDE w:val="0"/>
              <w:autoSpaceDN w:val="0"/>
              <w:adjustRightInd w:val="0"/>
              <w:rPr>
                <w:rFonts w:ascii="Arial" w:hAnsi="Arial" w:cs="Arial"/>
                <w:i/>
                <w:color w:val="7030A0"/>
                <w:sz w:val="22"/>
                <w:szCs w:val="22"/>
                <w:lang w:eastAsia="en-GB"/>
              </w:rPr>
            </w:pPr>
            <w:r>
              <w:rPr>
                <w:rFonts w:ascii="Arial" w:hAnsi="Arial" w:cs="Arial"/>
                <w:i/>
                <w:color w:val="7030A0"/>
                <w:sz w:val="22"/>
                <w:szCs w:val="22"/>
                <w:lang w:eastAsia="en-GB"/>
              </w:rPr>
              <w:t xml:space="preserve">check accuracy of reporting. Any USB sticks used to store or transfer data will be password protected. All participants will be given a unique identifier to ensure confidentiality and this list will be kept securely in the password protected folder. </w:t>
            </w:r>
          </w:p>
          <w:p w:rsidR="004D0161" w:rsidRDefault="004D0161" w:rsidP="003257BD">
            <w:pPr>
              <w:rPr>
                <w:rFonts w:ascii="Arial" w:hAnsi="Arial" w:cs="Arial"/>
                <w:sz w:val="22"/>
                <w:szCs w:val="22"/>
              </w:rPr>
            </w:pPr>
          </w:p>
          <w:p w:rsidR="004D0161" w:rsidRPr="004C3A0B" w:rsidRDefault="004D0161" w:rsidP="003257BD">
            <w:pPr>
              <w:rPr>
                <w:rFonts w:ascii="Arial" w:hAnsi="Arial" w:cs="Arial"/>
                <w:sz w:val="22"/>
                <w:szCs w:val="22"/>
              </w:rPr>
            </w:pPr>
          </w:p>
          <w:p w:rsidR="004D0161" w:rsidRDefault="004D0161" w:rsidP="003257BD">
            <w:pPr>
              <w:autoSpaceDE w:val="0"/>
              <w:autoSpaceDN w:val="0"/>
              <w:adjustRightInd w:val="0"/>
              <w:rPr>
                <w:rFonts w:ascii="Arial" w:hAnsi="Arial" w:cs="Arial"/>
                <w:b/>
                <w:bCs/>
                <w:sz w:val="22"/>
                <w:szCs w:val="22"/>
              </w:rPr>
            </w:pPr>
            <w:r>
              <w:rPr>
                <w:rFonts w:ascii="Arial" w:hAnsi="Arial" w:cs="Arial"/>
                <w:i/>
                <w:color w:val="808080"/>
                <w:sz w:val="18"/>
                <w:szCs w:val="18"/>
              </w:rPr>
              <w:t>(this box should expand as you type)</w:t>
            </w:r>
          </w:p>
        </w:tc>
      </w:tr>
    </w:tbl>
    <w:p w:rsidR="00CF6CA5" w:rsidRDefault="00CF6CA5"/>
    <w:tbl>
      <w:tblPr>
        <w:tblStyle w:val="TableGrid"/>
        <w:tblW w:w="10485" w:type="dxa"/>
        <w:tblLook w:val="04A0"/>
      </w:tblPr>
      <w:tblGrid>
        <w:gridCol w:w="562"/>
        <w:gridCol w:w="7905"/>
        <w:gridCol w:w="992"/>
        <w:gridCol w:w="1026"/>
      </w:tblGrid>
      <w:tr w:rsidR="004D0161" w:rsidRPr="004C3A0B" w:rsidTr="002132F9">
        <w:trPr>
          <w:trHeight w:val="439"/>
        </w:trPr>
        <w:tc>
          <w:tcPr>
            <w:tcW w:w="562" w:type="dxa"/>
            <w:shd w:val="clear" w:color="auto" w:fill="F2F2F2" w:themeFill="background1" w:themeFillShade="F2"/>
          </w:tcPr>
          <w:p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rsidTr="009563B2">
        <w:trPr>
          <w:trHeight w:val="439"/>
        </w:trPr>
        <w:tc>
          <w:tcPr>
            <w:tcW w:w="562" w:type="dxa"/>
            <w:shd w:val="clear" w:color="auto" w:fill="F2F2F2" w:themeFill="background1" w:themeFillShade="F2"/>
            <w:vAlign w:val="center"/>
          </w:tcPr>
          <w:p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rsidR="004D0161" w:rsidRPr="004C3A0B" w:rsidRDefault="004D0161" w:rsidP="00694EA8">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2F2F2" w:themeFill="background1" w:themeFillShade="F2"/>
            <w:vAlign w:val="center"/>
          </w:tcPr>
          <w:p w:rsidR="004D0161" w:rsidRPr="004C3A0B" w:rsidRDefault="004D0161" w:rsidP="00694EA8">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2F2F2" w:themeFill="background1" w:themeFillShade="F2"/>
            <w:vAlign w:val="center"/>
          </w:tcPr>
          <w:p w:rsidR="004D0161" w:rsidRPr="004C3A0B" w:rsidRDefault="004D0161" w:rsidP="00694EA8">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4D0161" w:rsidRPr="004C3A0B" w:rsidTr="009563B2">
        <w:trPr>
          <w:trHeight w:val="439"/>
        </w:trPr>
        <w:tc>
          <w:tcPr>
            <w:tcW w:w="562" w:type="dxa"/>
            <w:shd w:val="clear" w:color="auto" w:fill="F2F2F2" w:themeFill="background1" w:themeFillShade="F2"/>
            <w:vAlign w:val="center"/>
          </w:tcPr>
          <w:p w:rsidR="004D0161" w:rsidRPr="00842FC0" w:rsidRDefault="004E4AC4" w:rsidP="009563B2">
            <w:pPr>
              <w:autoSpaceDE w:val="0"/>
              <w:autoSpaceDN w:val="0"/>
              <w:adjustRightInd w:val="0"/>
              <w:jc w:val="center"/>
              <w:rPr>
                <w:rFonts w:ascii="Arial" w:hAnsi="Arial" w:cs="Arial"/>
                <w:sz w:val="22"/>
                <w:szCs w:val="22"/>
              </w:rPr>
            </w:pPr>
            <w:r>
              <w:rPr>
                <w:rFonts w:ascii="Arial" w:hAnsi="Arial" w:cs="Arial"/>
                <w:sz w:val="22"/>
                <w:szCs w:val="22"/>
              </w:rPr>
              <w:t>13</w:t>
            </w:r>
          </w:p>
        </w:tc>
        <w:tc>
          <w:tcPr>
            <w:tcW w:w="7905" w:type="dxa"/>
            <w:shd w:val="clear" w:color="auto" w:fill="F2F2F2" w:themeFill="background1" w:themeFillShade="F2"/>
            <w:vAlign w:val="center"/>
          </w:tcPr>
          <w:p w:rsidR="004D0161" w:rsidRPr="004C3A0B" w:rsidRDefault="004D0161" w:rsidP="00694EA8">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sdtPr>
            <w:sdtContent>
              <w:p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sdtPr>
            <w:sdtContent>
              <w:p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rsidTr="009563B2">
        <w:trPr>
          <w:trHeight w:val="403"/>
        </w:trPr>
        <w:tc>
          <w:tcPr>
            <w:tcW w:w="562" w:type="dxa"/>
            <w:shd w:val="clear" w:color="auto" w:fill="F2F2F2" w:themeFill="background1" w:themeFillShade="F2"/>
            <w:vAlign w:val="center"/>
          </w:tcPr>
          <w:p w:rsidR="004D0161" w:rsidRPr="00842FC0" w:rsidRDefault="004E4AC4" w:rsidP="009563B2">
            <w:pPr>
              <w:autoSpaceDE w:val="0"/>
              <w:autoSpaceDN w:val="0"/>
              <w:adjustRightInd w:val="0"/>
              <w:jc w:val="center"/>
              <w:rPr>
                <w:rFonts w:ascii="Arial" w:hAnsi="Arial" w:cs="Arial"/>
                <w:sz w:val="22"/>
                <w:szCs w:val="22"/>
              </w:rPr>
            </w:pPr>
            <w:r>
              <w:rPr>
                <w:rFonts w:ascii="Arial" w:hAnsi="Arial" w:cs="Arial"/>
                <w:sz w:val="22"/>
                <w:szCs w:val="22"/>
              </w:rPr>
              <w:t>14</w:t>
            </w:r>
          </w:p>
        </w:tc>
        <w:tc>
          <w:tcPr>
            <w:tcW w:w="7905" w:type="dxa"/>
            <w:shd w:val="clear" w:color="auto" w:fill="F2F2F2" w:themeFill="background1" w:themeFillShade="F2"/>
            <w:vAlign w:val="center"/>
          </w:tcPr>
          <w:p w:rsidR="004D0161" w:rsidRPr="004C3A0B" w:rsidRDefault="004D0161" w:rsidP="00694EA8">
            <w:pPr>
              <w:autoSpaceDE w:val="0"/>
              <w:autoSpaceDN w:val="0"/>
              <w:adjustRightInd w:val="0"/>
              <w:rPr>
                <w:rFonts w:ascii="Arial" w:hAnsi="Arial" w:cs="Arial"/>
                <w:sz w:val="22"/>
                <w:szCs w:val="22"/>
              </w:rPr>
            </w:pPr>
            <w:r>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b/>
                <w:bCs/>
                <w:sz w:val="22"/>
                <w:szCs w:val="22"/>
              </w:rPr>
              <w:id w:val="206609976"/>
            </w:sdtPr>
            <w:sdtContent>
              <w:p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sdtPr>
            <w:sdtContent>
              <w:p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rsidTr="009563B2">
        <w:trPr>
          <w:trHeight w:val="439"/>
        </w:trPr>
        <w:tc>
          <w:tcPr>
            <w:tcW w:w="562" w:type="dxa"/>
            <w:shd w:val="clear" w:color="auto" w:fill="F2F2F2" w:themeFill="background1" w:themeFillShade="F2"/>
            <w:vAlign w:val="center"/>
          </w:tcPr>
          <w:p w:rsidR="004D0161" w:rsidRPr="00842FC0" w:rsidRDefault="004E4AC4" w:rsidP="009563B2">
            <w:pPr>
              <w:autoSpaceDE w:val="0"/>
              <w:autoSpaceDN w:val="0"/>
              <w:adjustRightInd w:val="0"/>
              <w:jc w:val="center"/>
              <w:rPr>
                <w:rFonts w:ascii="Arial" w:hAnsi="Arial" w:cs="Arial"/>
                <w:sz w:val="22"/>
                <w:szCs w:val="22"/>
              </w:rPr>
            </w:pPr>
            <w:r>
              <w:rPr>
                <w:rFonts w:ascii="Arial" w:hAnsi="Arial" w:cs="Arial"/>
                <w:sz w:val="22"/>
                <w:szCs w:val="22"/>
              </w:rPr>
              <w:lastRenderedPageBreak/>
              <w:t>15</w:t>
            </w:r>
          </w:p>
        </w:tc>
        <w:tc>
          <w:tcPr>
            <w:tcW w:w="7905" w:type="dxa"/>
            <w:shd w:val="clear" w:color="auto" w:fill="F2F2F2" w:themeFill="background1" w:themeFillShade="F2"/>
            <w:vAlign w:val="center"/>
          </w:tcPr>
          <w:p w:rsidR="004D0161" w:rsidRPr="004C3A0B" w:rsidRDefault="004D0161" w:rsidP="00694EA8">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sdtPr>
            <w:sdtContent>
              <w:p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sdtPr>
            <w:sdtContent>
              <w:p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rsidTr="009563B2">
        <w:trPr>
          <w:trHeight w:val="403"/>
        </w:trPr>
        <w:tc>
          <w:tcPr>
            <w:tcW w:w="562" w:type="dxa"/>
            <w:shd w:val="clear" w:color="auto" w:fill="F2F2F2" w:themeFill="background1" w:themeFillShade="F2"/>
            <w:vAlign w:val="center"/>
          </w:tcPr>
          <w:p w:rsidR="004D0161" w:rsidRPr="00842FC0" w:rsidRDefault="004E4AC4" w:rsidP="009563B2">
            <w:pPr>
              <w:autoSpaceDE w:val="0"/>
              <w:autoSpaceDN w:val="0"/>
              <w:adjustRightInd w:val="0"/>
              <w:jc w:val="center"/>
              <w:rPr>
                <w:rFonts w:ascii="Arial" w:hAnsi="Arial" w:cs="Arial"/>
                <w:sz w:val="22"/>
                <w:szCs w:val="22"/>
              </w:rPr>
            </w:pPr>
            <w:r>
              <w:rPr>
                <w:rFonts w:ascii="Arial" w:hAnsi="Arial" w:cs="Arial"/>
                <w:sz w:val="22"/>
                <w:szCs w:val="22"/>
              </w:rPr>
              <w:t>16</w:t>
            </w:r>
          </w:p>
        </w:tc>
        <w:tc>
          <w:tcPr>
            <w:tcW w:w="7905" w:type="dxa"/>
            <w:shd w:val="clear" w:color="auto" w:fill="F2F2F2" w:themeFill="background1" w:themeFillShade="F2"/>
            <w:vAlign w:val="center"/>
          </w:tcPr>
          <w:p w:rsidR="004D0161" w:rsidRPr="004C3A0B" w:rsidRDefault="004D0161" w:rsidP="002063C3">
            <w:pPr>
              <w:autoSpaceDE w:val="0"/>
              <w:autoSpaceDN w:val="0"/>
              <w:adjustRightInd w:val="0"/>
              <w:rPr>
                <w:rFonts w:ascii="Arial" w:hAnsi="Arial" w:cs="Arial"/>
                <w:sz w:val="22"/>
                <w:szCs w:val="22"/>
              </w:rPr>
            </w:pPr>
            <w:r>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sdtPr>
            <w:sdtContent>
              <w:p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sdtPr>
            <w:sdtContent>
              <w:p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rsidTr="009563B2">
        <w:trPr>
          <w:trHeight w:val="403"/>
        </w:trPr>
        <w:tc>
          <w:tcPr>
            <w:tcW w:w="562" w:type="dxa"/>
            <w:shd w:val="clear" w:color="auto" w:fill="F2F2F2" w:themeFill="background1" w:themeFillShade="F2"/>
            <w:vAlign w:val="center"/>
          </w:tcPr>
          <w:p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rsidR="004D0161" w:rsidRPr="004C3A0B" w:rsidRDefault="004D0161" w:rsidP="00694EA8">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sdtPr>
            <w:sdtContent>
              <w:p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sdtPr>
            <w:sdtContent>
              <w:p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rsidTr="009563B2">
        <w:trPr>
          <w:trHeight w:val="403"/>
        </w:trPr>
        <w:tc>
          <w:tcPr>
            <w:tcW w:w="562" w:type="dxa"/>
            <w:shd w:val="clear" w:color="auto" w:fill="F2F2F2" w:themeFill="background1" w:themeFillShade="F2"/>
            <w:vAlign w:val="center"/>
          </w:tcPr>
          <w:p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rsidR="004D0161" w:rsidRPr="004C3A0B" w:rsidRDefault="004D0161" w:rsidP="00694EA8">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sdtPr>
            <w:sdtContent>
              <w:p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sdtPr>
            <w:sdtContent>
              <w:p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rsidTr="009563B2">
        <w:trPr>
          <w:trHeight w:val="403"/>
        </w:trPr>
        <w:tc>
          <w:tcPr>
            <w:tcW w:w="562" w:type="dxa"/>
            <w:shd w:val="clear" w:color="auto" w:fill="F2F2F2" w:themeFill="background1" w:themeFillShade="F2"/>
            <w:vAlign w:val="center"/>
          </w:tcPr>
          <w:p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rsidR="004D0161" w:rsidRPr="004C3A0B" w:rsidRDefault="004D0161" w:rsidP="00B65EC6">
            <w:pPr>
              <w:spacing w:before="120" w:after="120"/>
              <w:rPr>
                <w:rFonts w:ascii="Arial" w:hAnsi="Arial" w:cs="Arial"/>
                <w:bCs/>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r>
              <w:rPr>
                <w:rFonts w:ascii="Arial" w:hAnsi="Arial" w:cs="Arial"/>
                <w:bCs/>
                <w:sz w:val="22"/>
                <w:szCs w:val="22"/>
              </w:rPr>
              <w:t>explaining how this will be conducted in accordance with the GDPR and Data Protection Act (2018) (and/or any international equivalent):</w:t>
            </w:r>
          </w:p>
        </w:tc>
      </w:tr>
      <w:tr w:rsidR="004D0161" w:rsidRPr="004C3A0B" w:rsidTr="009563B2">
        <w:trPr>
          <w:trHeight w:val="403"/>
        </w:trPr>
        <w:tc>
          <w:tcPr>
            <w:tcW w:w="562" w:type="dxa"/>
            <w:vAlign w:val="center"/>
          </w:tcPr>
          <w:p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rsidR="00A121A0" w:rsidRPr="00794815" w:rsidRDefault="00A121A0" w:rsidP="00A121A0">
            <w:pPr>
              <w:autoSpaceDE w:val="0"/>
              <w:autoSpaceDN w:val="0"/>
              <w:adjustRightInd w:val="0"/>
              <w:rPr>
                <w:rFonts w:ascii="Arial" w:hAnsi="Arial" w:cs="Arial"/>
                <w:color w:val="00B050"/>
                <w:sz w:val="22"/>
                <w:szCs w:val="22"/>
              </w:rPr>
            </w:pPr>
            <w:r>
              <w:rPr>
                <w:rFonts w:ascii="Arial" w:hAnsi="Arial" w:cs="Arial"/>
                <w:color w:val="00B050"/>
                <w:sz w:val="22"/>
                <w:szCs w:val="22"/>
              </w:rPr>
              <w:t>This includes data such as drafts of your thesis as well as experimental or survey data. An example of suitable text is given below.</w:t>
            </w:r>
          </w:p>
          <w:p w:rsidR="00755DFE" w:rsidRDefault="009C10C6">
            <w:r>
              <w:rPr>
                <w:rFonts w:ascii="Arial" w:hAnsi="Arial"/>
                <w:b/>
                <w:sz w:val="22"/>
              </w:rPr>
              <w:t>Downloaded journal articles/conference papers and the extraction table will be transferred electronically between the researcher's university and personal accounts and University Office 365 cloud storage; all transfers will use password-protected, encrypted University systems. As no personal data relating to identifiable individuals is collected (the study uses only published, aggregate research findings), this poses minimal data-protection risk.</w:t>
            </w:r>
          </w:p>
        </w:tc>
      </w:tr>
      <w:tr w:rsidR="004D0161" w:rsidRPr="004C3A0B" w:rsidTr="009563B2">
        <w:trPr>
          <w:trHeight w:val="403"/>
        </w:trPr>
        <w:tc>
          <w:tcPr>
            <w:tcW w:w="562" w:type="dxa"/>
            <w:shd w:val="clear" w:color="auto" w:fill="F2F2F2" w:themeFill="background1" w:themeFillShade="F2"/>
            <w:vAlign w:val="center"/>
          </w:tcPr>
          <w:p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20</w:t>
            </w:r>
          </w:p>
        </w:tc>
        <w:tc>
          <w:tcPr>
            <w:tcW w:w="9923" w:type="dxa"/>
            <w:gridSpan w:val="3"/>
            <w:shd w:val="clear" w:color="auto" w:fill="F2F2F2" w:themeFill="background1" w:themeFillShade="F2"/>
            <w:vAlign w:val="center"/>
          </w:tcPr>
          <w:p w:rsidR="004D0161" w:rsidRPr="004C3A0B" w:rsidRDefault="004D0161" w:rsidP="00947984">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R="004D0161" w:rsidRPr="004C3A0B" w:rsidTr="009563B2">
        <w:trPr>
          <w:trHeight w:val="403"/>
        </w:trPr>
        <w:tc>
          <w:tcPr>
            <w:tcW w:w="562" w:type="dxa"/>
            <w:vAlign w:val="center"/>
          </w:tcPr>
          <w:p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rsidR="00A121A0" w:rsidRPr="00794815" w:rsidRDefault="00A121A0" w:rsidP="00A121A0">
            <w:pPr>
              <w:autoSpaceDE w:val="0"/>
              <w:autoSpaceDN w:val="0"/>
              <w:adjustRightInd w:val="0"/>
              <w:rPr>
                <w:rFonts w:ascii="Arial" w:hAnsi="Arial" w:cs="Arial"/>
                <w:color w:val="00B050"/>
                <w:sz w:val="24"/>
                <w:szCs w:val="22"/>
              </w:rPr>
            </w:pPr>
            <w:r>
              <w:rPr>
                <w:rFonts w:ascii="Arial" w:hAnsi="Arial" w:cs="Arial"/>
                <w:color w:val="00B050"/>
                <w:sz w:val="22"/>
              </w:rPr>
              <w:t>Normally the principal researcher, possibly also the supervisor and, if the project has an industrial partner, a representative of that partner. Possibly also external examiner or second marker?</w:t>
            </w:r>
          </w:p>
          <w:p w:rsidR="00755DFE" w:rsidRDefault="009C10C6">
            <w:r>
              <w:rPr>
                <w:rFonts w:ascii="Arial" w:hAnsi="Arial"/>
                <w:b/>
                <w:sz w:val="22"/>
              </w:rPr>
              <w:t>The principal researcher (Viren Kapadiya) and the supervisor (Ebad Banissi). A second marker or external examiner may also view the extraction table and drafts as part of the normal assessment process.</w:t>
            </w:r>
          </w:p>
        </w:tc>
      </w:tr>
      <w:tr w:rsidR="004D0161" w:rsidRPr="004C3A0B" w:rsidTr="009563B2">
        <w:trPr>
          <w:trHeight w:val="403"/>
        </w:trPr>
        <w:tc>
          <w:tcPr>
            <w:tcW w:w="562" w:type="dxa"/>
            <w:shd w:val="clear" w:color="auto" w:fill="F2F2F2" w:themeFill="background1" w:themeFillShade="F2"/>
            <w:vAlign w:val="center"/>
          </w:tcPr>
          <w:p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21</w:t>
            </w:r>
          </w:p>
        </w:tc>
        <w:tc>
          <w:tcPr>
            <w:tcW w:w="9923" w:type="dxa"/>
            <w:gridSpan w:val="3"/>
            <w:shd w:val="clear" w:color="auto" w:fill="F2F2F2" w:themeFill="background1" w:themeFillShade="F2"/>
          </w:tcPr>
          <w:p w:rsidR="004D0161" w:rsidRPr="004C3A0B" w:rsidRDefault="004D0161" w:rsidP="00947984">
            <w:pPr>
              <w:autoSpaceDE w:val="0"/>
              <w:autoSpaceDN w:val="0"/>
              <w:adjustRightInd w:val="0"/>
              <w:rPr>
                <w:rFonts w:ascii="Arial" w:hAnsi="Arial" w:cs="Arial"/>
                <w:sz w:val="22"/>
                <w:szCs w:val="22"/>
              </w:rPr>
            </w:pPr>
            <w:r>
              <w:rPr>
                <w:rFonts w:ascii="Arial" w:hAnsi="Arial" w:cs="Arial"/>
                <w:bCs/>
                <w:sz w:val="22"/>
                <w:szCs w:val="22"/>
              </w:rPr>
              <w:t>List who will have control of, and act as custodian(s) for, data generated by the research activity</w:t>
            </w:r>
            <w:r>
              <w:rPr>
                <w:rFonts w:ascii="Arial" w:hAnsi="Arial" w:cs="Arial"/>
                <w:sz w:val="22"/>
                <w:szCs w:val="22"/>
              </w:rPr>
              <w:t>:</w:t>
            </w:r>
          </w:p>
        </w:tc>
      </w:tr>
      <w:tr w:rsidR="004D0161" w:rsidRPr="004C3A0B" w:rsidTr="009563B2">
        <w:trPr>
          <w:trHeight w:val="403"/>
        </w:trPr>
        <w:tc>
          <w:tcPr>
            <w:tcW w:w="562" w:type="dxa"/>
            <w:vAlign w:val="center"/>
          </w:tcPr>
          <w:p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rsidR="00A121A0" w:rsidRPr="00794815" w:rsidRDefault="00A121A0" w:rsidP="00A121A0">
            <w:pPr>
              <w:autoSpaceDE w:val="0"/>
              <w:autoSpaceDN w:val="0"/>
              <w:adjustRightInd w:val="0"/>
              <w:rPr>
                <w:rFonts w:ascii="Arial" w:hAnsi="Arial" w:cs="Arial"/>
                <w:color w:val="00B050"/>
                <w:sz w:val="22"/>
                <w:szCs w:val="22"/>
              </w:rPr>
            </w:pPr>
            <w:r>
              <w:rPr>
                <w:rFonts w:ascii="Arial" w:hAnsi="Arial" w:cs="Arial"/>
                <w:color w:val="00B050"/>
              </w:rPr>
              <w:t>Usually the principal researcher.</w:t>
            </w:r>
          </w:p>
          <w:p w:rsidR="00755DFE" w:rsidRDefault="009C10C6">
            <w:r>
              <w:rPr>
                <w:rFonts w:ascii="Arial" w:hAnsi="Arial"/>
                <w:b/>
                <w:sz w:val="22"/>
              </w:rPr>
              <w:t>The principal researcher, Viren Kapadiya.</w:t>
            </w:r>
          </w:p>
        </w:tc>
      </w:tr>
      <w:tr w:rsidR="004D0161" w:rsidRPr="004C3A0B" w:rsidTr="009563B2">
        <w:trPr>
          <w:trHeight w:val="403"/>
        </w:trPr>
        <w:tc>
          <w:tcPr>
            <w:tcW w:w="562" w:type="dxa"/>
            <w:shd w:val="clear" w:color="auto" w:fill="F2F2F2" w:themeFill="background1" w:themeFillShade="F2"/>
            <w:vAlign w:val="center"/>
          </w:tcPr>
          <w:p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tcPr>
          <w:p w:rsidR="004D0161" w:rsidRPr="004C3A0B" w:rsidRDefault="004D0161" w:rsidP="00A121A0">
            <w:pPr>
              <w:autoSpaceDE w:val="0"/>
              <w:autoSpaceDN w:val="0"/>
              <w:adjustRightInd w:val="0"/>
              <w:rPr>
                <w:rFonts w:ascii="Arial" w:hAnsi="Arial" w:cs="Arial"/>
                <w:sz w:val="22"/>
                <w:szCs w:val="22"/>
              </w:rPr>
            </w:pPr>
            <w:r>
              <w:rPr>
                <w:rFonts w:ascii="Arial" w:hAnsi="Arial" w:cs="Arial"/>
                <w:bCs/>
                <w:sz w:val="22"/>
                <w:szCs w:val="22"/>
              </w:rPr>
              <w:t xml:space="preserve">Give details of data storage arrangements, including security measures in place to protect the data, where data will be stored, how long for, and in what form. </w:t>
            </w:r>
          </w:p>
        </w:tc>
      </w:tr>
      <w:tr w:rsidR="004D0161" w:rsidRPr="004C3A0B" w:rsidTr="009563B2">
        <w:trPr>
          <w:trHeight w:val="403"/>
        </w:trPr>
        <w:tc>
          <w:tcPr>
            <w:tcW w:w="562" w:type="dxa"/>
            <w:vAlign w:val="center"/>
          </w:tcPr>
          <w:p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rsidR="00A121A0" w:rsidRDefault="00A121A0" w:rsidP="00A121A0">
            <w:pPr>
              <w:autoSpaceDE w:val="0"/>
              <w:autoSpaceDN w:val="0"/>
              <w:adjustRightInd w:val="0"/>
              <w:rPr>
                <w:rFonts w:ascii="Arial" w:hAnsi="Arial" w:cs="Arial"/>
                <w:sz w:val="22"/>
                <w:szCs w:val="22"/>
              </w:rPr>
            </w:pPr>
            <w:r>
              <w:rPr>
                <w:rFonts w:ascii="Arial" w:hAnsi="Arial" w:cs="Arial"/>
                <w:i/>
                <w:color w:val="7030A0"/>
                <w:sz w:val="22"/>
                <w:szCs w:val="22"/>
                <w:lang w:eastAsia="en-GB"/>
              </w:rPr>
              <w:t xml:space="preserve">All data will be encrypted and kept in password protected cloud storage on the University Office 365 system which will not be shared. Any USB sticks used to store or transfer data will be password protected, and will be reformatted at the end of the project in order to destroy the data. The data will be stored until the completion of the project and then deleted. </w:t>
            </w:r>
          </w:p>
          <w:p w:rsidR="00755DFE" w:rsidRDefault="009C10C6">
            <w:r>
              <w:rPr>
                <w:rFonts w:ascii="Arial" w:hAnsi="Arial"/>
                <w:b/>
                <w:sz w:val="22"/>
              </w:rPr>
              <w:t>All search records, screening decisions, the extraction table, CASP appraisal notes and drafts will be stored in password-protected cloud storage on the University Office 365 system, which will not be shared outside the research team. Data will be retained until the dissertation has been marked and the result confirmed, and will then be deleted in line with University data retention guidance.</w:t>
            </w:r>
          </w:p>
        </w:tc>
      </w:tr>
      <w:tr w:rsidR="00477654" w:rsidRPr="004C3A0B" w:rsidTr="00477654">
        <w:trPr>
          <w:trHeight w:val="600"/>
        </w:trPr>
        <w:tc>
          <w:tcPr>
            <w:tcW w:w="562" w:type="dxa"/>
            <w:shd w:val="clear" w:color="auto" w:fill="F2F2F2" w:themeFill="background1" w:themeFillShade="F2"/>
            <w:vAlign w:val="center"/>
          </w:tcPr>
          <w:p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22</w:t>
            </w:r>
          </w:p>
        </w:tc>
        <w:tc>
          <w:tcPr>
            <w:tcW w:w="7905" w:type="dxa"/>
            <w:shd w:val="clear" w:color="auto" w:fill="F2F2F2" w:themeFill="background1" w:themeFillShade="F2"/>
          </w:tcPr>
          <w:p w:rsidR="00477654" w:rsidRPr="009563B2" w:rsidRDefault="00477654" w:rsidP="00C32EFB">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hyperlink r:id="rId9" w:history="1">
              <w:r>
                <w:rPr>
                  <w:rStyle w:val="Hyperlink"/>
                  <w:rFonts w:ascii="Arial" w:hAnsi="Arial" w:cs="Arial"/>
                  <w:color w:val="000000"/>
                  <w:sz w:val="22"/>
                  <w:szCs w:val="22"/>
                </w:rPr>
                <w:t>https://www.uwtsd.ac.uk/library/research-data-management/</w:t>
              </w:r>
            </w:hyperlink>
            <w:r>
              <w:rPr>
                <w:rFonts w:ascii="Arial" w:hAnsi="Arial" w:cs="Arial"/>
                <w:color w:val="000000"/>
                <w:sz w:val="22"/>
                <w:szCs w:val="22"/>
              </w:rPr>
              <w:t>)</w:t>
            </w:r>
          </w:p>
        </w:tc>
        <w:tc>
          <w:tcPr>
            <w:tcW w:w="2018" w:type="dxa"/>
            <w:gridSpan w:val="2"/>
            <w:vAlign w:val="center"/>
          </w:tcPr>
          <w:p w:rsidR="00477654" w:rsidRPr="0092487B" w:rsidRDefault="005F56D1" w:rsidP="009563B2">
            <w:pPr>
              <w:autoSpaceDE w:val="0"/>
              <w:autoSpaceDN w:val="0"/>
              <w:adjustRightInd w:val="0"/>
              <w:jc w:val="center"/>
              <w:rPr>
                <w:rFonts w:ascii="Arial" w:hAnsi="Arial" w:cs="Arial"/>
                <w:sz w:val="22"/>
                <w:szCs w:val="22"/>
              </w:rPr>
            </w:pPr>
            <w:sdt>
              <w:sdtPr>
                <w:rPr>
                  <w:rFonts w:ascii="Arial" w:hAnsi="Arial" w:cs="Arial"/>
                  <w:b/>
                  <w:bCs/>
                </w:rPr>
                <w:id w:val="1821611795"/>
              </w:sdtPr>
              <w:sdtContent>
                <w:r w:rsidR="008A6CEA">
                  <w:rPr>
                    <w:rFonts w:ascii="MS Gothic" w:eastAsia="MS Gothic" w:hAnsi="MS Gothic" w:cs="Arial" w:hint="eastAsia"/>
                    <w:b/>
                    <w:bCs/>
                  </w:rPr>
                  <w:t>☒</w:t>
                </w:r>
              </w:sdtContent>
            </w:sdt>
          </w:p>
        </w:tc>
      </w:tr>
      <w:tr w:rsidR="00477654" w:rsidRPr="004C3A0B" w:rsidTr="00477654">
        <w:trPr>
          <w:trHeight w:val="632"/>
        </w:trPr>
        <w:tc>
          <w:tcPr>
            <w:tcW w:w="562" w:type="dxa"/>
            <w:shd w:val="clear" w:color="auto" w:fill="F2F2F2" w:themeFill="background1" w:themeFillShade="F2"/>
            <w:vAlign w:val="center"/>
          </w:tcPr>
          <w:p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23</w:t>
            </w:r>
          </w:p>
        </w:tc>
        <w:tc>
          <w:tcPr>
            <w:tcW w:w="7905" w:type="dxa"/>
            <w:shd w:val="clear" w:color="auto" w:fill="F2F2F2" w:themeFill="background1" w:themeFillShade="F2"/>
          </w:tcPr>
          <w:p w:rsidR="00477654" w:rsidRPr="0092487B" w:rsidRDefault="00477654" w:rsidP="00C32EFB">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rsidR="00477654" w:rsidRPr="0092487B" w:rsidRDefault="005F56D1" w:rsidP="009563B2">
            <w:pPr>
              <w:autoSpaceDE w:val="0"/>
              <w:autoSpaceDN w:val="0"/>
              <w:adjustRightInd w:val="0"/>
              <w:jc w:val="center"/>
              <w:rPr>
                <w:rFonts w:ascii="Arial" w:hAnsi="Arial" w:cs="Arial"/>
                <w:sz w:val="22"/>
                <w:szCs w:val="22"/>
              </w:rPr>
            </w:pPr>
            <w:sdt>
              <w:sdtPr>
                <w:rPr>
                  <w:rFonts w:ascii="Arial" w:hAnsi="Arial" w:cs="Arial"/>
                  <w:b/>
                  <w:bCs/>
                </w:rPr>
                <w:id w:val="767737168"/>
              </w:sdtPr>
              <w:sdtContent>
                <w:r w:rsidR="008A6CEA">
                  <w:rPr>
                    <w:rFonts w:ascii="MS Gothic" w:eastAsia="MS Gothic" w:hAnsi="MS Gothic" w:cs="Arial" w:hint="eastAsia"/>
                    <w:b/>
                    <w:bCs/>
                  </w:rPr>
                  <w:t>☒</w:t>
                </w:r>
              </w:sdtContent>
            </w:sdt>
          </w:p>
        </w:tc>
      </w:tr>
    </w:tbl>
    <w:p w:rsidR="0092487B" w:rsidRDefault="0092487B" w:rsidP="00694EA8">
      <w:pPr>
        <w:rPr>
          <w:rFonts w:ascii="Arial" w:hAnsi="Arial" w:cs="Arial"/>
          <w:b/>
          <w:bCs/>
          <w:sz w:val="22"/>
          <w:szCs w:val="22"/>
        </w:rPr>
      </w:pPr>
    </w:p>
    <w:p w:rsidR="001B41AD" w:rsidRDefault="001B41AD" w:rsidP="001B41AD">
      <w:pPr>
        <w:autoSpaceDE w:val="0"/>
        <w:autoSpaceDN w:val="0"/>
        <w:adjustRightInd w:val="0"/>
        <w:spacing w:after="240"/>
        <w:jc w:val="both"/>
        <w:rPr>
          <w:rFonts w:ascii="Arial" w:hAnsi="Arial" w:cs="Arial"/>
          <w:b/>
          <w:sz w:val="22"/>
          <w:szCs w:val="22"/>
        </w:rPr>
      </w:pPr>
    </w:p>
    <w:p w:rsidR="001B41AD" w:rsidRPr="001B41AD" w:rsidRDefault="001B41AD" w:rsidP="001B41AD">
      <w:pPr>
        <w:autoSpaceDE w:val="0"/>
        <w:autoSpaceDN w:val="0"/>
        <w:adjustRightInd w:val="0"/>
        <w:spacing w:after="240"/>
        <w:jc w:val="both"/>
        <w:rPr>
          <w:rFonts w:ascii="Arial" w:hAnsi="Arial" w:cs="Arial"/>
          <w:b/>
          <w:sz w:val="22"/>
          <w:szCs w:val="22"/>
        </w:rPr>
      </w:pPr>
      <w:r>
        <w:rPr>
          <w:rFonts w:ascii="Arial" w:hAnsi="Arial" w:cs="Arial"/>
          <w:b/>
          <w:sz w:val="22"/>
          <w:szCs w:val="22"/>
        </w:rPr>
        <w:t>SECTION I: Use of AI tools</w:t>
      </w:r>
    </w:p>
    <w:tbl>
      <w:tblPr>
        <w:tblStyle w:val="TableGrid"/>
        <w:tblW w:w="10487" w:type="dxa"/>
        <w:tblInd w:w="-5" w:type="dxa"/>
        <w:tblLook w:val="04A0"/>
      </w:tblPr>
      <w:tblGrid>
        <w:gridCol w:w="551"/>
        <w:gridCol w:w="6841"/>
        <w:gridCol w:w="980"/>
        <w:gridCol w:w="1109"/>
        <w:gridCol w:w="1006"/>
      </w:tblGrid>
      <w:tr w:rsidR="001B41AD" w:rsidRPr="003C7DED" w:rsidTr="001B41AD">
        <w:tc>
          <w:tcPr>
            <w:tcW w:w="7392" w:type="dxa"/>
            <w:gridSpan w:val="2"/>
            <w:shd w:val="clear" w:color="auto" w:fill="F2F2F2" w:themeFill="background1" w:themeFillShade="F2"/>
          </w:tcPr>
          <w:p w:rsidR="001B41AD" w:rsidRPr="003C7DED" w:rsidRDefault="001B41AD" w:rsidP="001C0EE7">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rsidR="001B41AD" w:rsidRDefault="001B41AD" w:rsidP="001C0EE7">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rsidR="001B41AD" w:rsidRDefault="001B41AD" w:rsidP="001C0EE7">
            <w:pPr>
              <w:autoSpaceDE w:val="0"/>
              <w:autoSpaceDN w:val="0"/>
              <w:adjustRightInd w:val="0"/>
              <w:jc w:val="both"/>
              <w:rPr>
                <w:rFonts w:ascii="Arial" w:hAnsi="Arial" w:cs="Arial"/>
                <w:bCs/>
                <w:sz w:val="22"/>
                <w:szCs w:val="22"/>
              </w:rPr>
            </w:pPr>
          </w:p>
          <w:p w:rsidR="001B41AD" w:rsidRPr="00F11B19" w:rsidRDefault="001B41AD" w:rsidP="001C0EE7">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rsidR="001B41AD" w:rsidRPr="003C7DED" w:rsidRDefault="001B41AD" w:rsidP="001C0EE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09" w:type="dxa"/>
            <w:shd w:val="clear" w:color="auto" w:fill="F2F2F2" w:themeFill="background1" w:themeFillShade="F2"/>
            <w:vAlign w:val="center"/>
          </w:tcPr>
          <w:p w:rsidR="001B41AD" w:rsidRPr="003C7DED" w:rsidRDefault="001B41AD" w:rsidP="001C0EE7">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1006" w:type="dxa"/>
            <w:shd w:val="clear" w:color="auto" w:fill="F2F2F2" w:themeFill="background1" w:themeFillShade="F2"/>
            <w:vAlign w:val="center"/>
          </w:tcPr>
          <w:p w:rsidR="001B41AD" w:rsidRPr="003C7DED" w:rsidRDefault="001B41AD" w:rsidP="001C0EE7">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1B41AD" w:rsidRPr="003C7DED" w:rsidTr="001B41AD">
        <w:trPr>
          <w:trHeight w:val="439"/>
        </w:trPr>
        <w:tc>
          <w:tcPr>
            <w:tcW w:w="551" w:type="dxa"/>
            <w:shd w:val="clear" w:color="auto" w:fill="F2F2F2" w:themeFill="background1" w:themeFillShade="F2"/>
            <w:vAlign w:val="center"/>
          </w:tcPr>
          <w:p w:rsidR="001B41AD" w:rsidRPr="003C7DED" w:rsidRDefault="001B41AD" w:rsidP="001C0EE7">
            <w:pPr>
              <w:autoSpaceDE w:val="0"/>
              <w:autoSpaceDN w:val="0"/>
              <w:adjustRightInd w:val="0"/>
              <w:jc w:val="center"/>
              <w:rPr>
                <w:rFonts w:ascii="Arial" w:hAnsi="Arial" w:cs="Arial"/>
                <w:sz w:val="22"/>
                <w:szCs w:val="22"/>
              </w:rPr>
            </w:pPr>
            <w:r>
              <w:rPr>
                <w:rFonts w:ascii="Arial" w:hAnsi="Arial" w:cs="Arial"/>
                <w:sz w:val="22"/>
                <w:szCs w:val="22"/>
              </w:rPr>
              <w:t>1</w:t>
            </w:r>
          </w:p>
        </w:tc>
        <w:tc>
          <w:tcPr>
            <w:tcW w:w="6841" w:type="dxa"/>
            <w:shd w:val="clear" w:color="auto" w:fill="F2F2F2" w:themeFill="background1" w:themeFillShade="F2"/>
            <w:vAlign w:val="center"/>
          </w:tcPr>
          <w:p w:rsidR="001B41AD" w:rsidRPr="003C7DED" w:rsidRDefault="001B41AD" w:rsidP="001C0EE7">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sdtPr>
            <w:sdtContent>
              <w:p w:rsidR="001B41AD" w:rsidRPr="003C7DED" w:rsidRDefault="00E0132E" w:rsidP="001C0EE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sdtPr>
            <w:sdtContent>
              <w:p w:rsidR="001B41AD" w:rsidRPr="003C7DED" w:rsidRDefault="001B41AD" w:rsidP="001C0EE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sdtPr>
            <w:sdtContent>
              <w:p w:rsidR="001B41AD" w:rsidRPr="003C7DED" w:rsidRDefault="001B41AD" w:rsidP="001C0EE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1B41AD" w:rsidRPr="003C7DED" w:rsidTr="001B41AD">
        <w:trPr>
          <w:trHeight w:val="403"/>
        </w:trPr>
        <w:tc>
          <w:tcPr>
            <w:tcW w:w="551" w:type="dxa"/>
            <w:shd w:val="clear" w:color="auto" w:fill="F2F2F2" w:themeFill="background1" w:themeFillShade="F2"/>
            <w:vAlign w:val="center"/>
          </w:tcPr>
          <w:p w:rsidR="001B41AD" w:rsidRPr="003C7DED" w:rsidRDefault="001B41AD" w:rsidP="001C0EE7">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rsidR="001B41AD" w:rsidRDefault="001B41AD" w:rsidP="001C0EE7">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sdtPr>
            <w:sdtContent>
              <w:p w:rsidR="001B41AD" w:rsidRDefault="001B41AD" w:rsidP="001C0EE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sdtPr>
            <w:sdtContent>
              <w:p w:rsidR="001B41AD" w:rsidRDefault="001B41AD" w:rsidP="001C0EE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sdtPr>
            <w:sdtContent>
              <w:p w:rsidR="001B41AD" w:rsidRDefault="001B41AD" w:rsidP="001C0EE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1B41AD" w:rsidRPr="003C7DED" w:rsidTr="001B41AD">
        <w:trPr>
          <w:trHeight w:val="403"/>
        </w:trPr>
        <w:tc>
          <w:tcPr>
            <w:tcW w:w="551" w:type="dxa"/>
            <w:shd w:val="clear" w:color="auto" w:fill="F2F2F2" w:themeFill="background1" w:themeFillShade="F2"/>
            <w:vAlign w:val="center"/>
          </w:tcPr>
          <w:p w:rsidR="001B41AD" w:rsidRPr="003C7DED" w:rsidRDefault="001B41AD" w:rsidP="001C0EE7">
            <w:pPr>
              <w:autoSpaceDE w:val="0"/>
              <w:autoSpaceDN w:val="0"/>
              <w:adjustRightInd w:val="0"/>
              <w:jc w:val="center"/>
              <w:rPr>
                <w:rFonts w:ascii="Arial" w:hAnsi="Arial" w:cs="Arial"/>
                <w:sz w:val="22"/>
                <w:szCs w:val="22"/>
              </w:rPr>
            </w:pPr>
            <w:r>
              <w:rPr>
                <w:rFonts w:ascii="Arial" w:hAnsi="Arial" w:cs="Arial"/>
                <w:sz w:val="22"/>
                <w:szCs w:val="22"/>
              </w:rPr>
              <w:lastRenderedPageBreak/>
              <w:t>3</w:t>
            </w:r>
          </w:p>
        </w:tc>
        <w:tc>
          <w:tcPr>
            <w:tcW w:w="6841" w:type="dxa"/>
            <w:shd w:val="clear" w:color="auto" w:fill="F2F2F2" w:themeFill="background1" w:themeFillShade="F2"/>
            <w:vAlign w:val="center"/>
          </w:tcPr>
          <w:p w:rsidR="001B41AD" w:rsidRDefault="001B41AD" w:rsidP="001C0EE7">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sdtPr>
            <w:sdtContent>
              <w:p w:rsidR="001B41AD" w:rsidRDefault="001B41AD" w:rsidP="001C0EE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sdtPr>
            <w:sdtContent>
              <w:p w:rsidR="001B41AD" w:rsidRDefault="001B41AD" w:rsidP="001C0EE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sdtPr>
            <w:sdtContent>
              <w:p w:rsidR="001B41AD" w:rsidRDefault="001B41AD" w:rsidP="001C0EE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1B41AD" w:rsidRPr="003C7DED" w:rsidTr="001B41AD">
        <w:trPr>
          <w:trHeight w:val="403"/>
        </w:trPr>
        <w:tc>
          <w:tcPr>
            <w:tcW w:w="551" w:type="dxa"/>
            <w:shd w:val="clear" w:color="auto" w:fill="F2F2F2" w:themeFill="background1" w:themeFillShade="F2"/>
            <w:vAlign w:val="center"/>
          </w:tcPr>
          <w:p w:rsidR="001B41AD" w:rsidRPr="003C7DED" w:rsidRDefault="001B41AD" w:rsidP="001C0EE7">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rsidR="001B41AD" w:rsidRDefault="001B41AD" w:rsidP="001C0EE7">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sdtPr>
            <w:sdtContent>
              <w:p w:rsidR="001B41AD" w:rsidRDefault="001B41AD" w:rsidP="001C0EE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sdtPr>
            <w:sdtContent>
              <w:p w:rsidR="001B41AD" w:rsidRDefault="001B41AD" w:rsidP="001C0EE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sdtPr>
            <w:sdtContent>
              <w:p w:rsidR="001B41AD" w:rsidRDefault="001B41AD" w:rsidP="001C0EE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1B41AD" w:rsidRPr="003C7DED" w:rsidTr="001B41AD">
        <w:trPr>
          <w:trHeight w:val="403"/>
        </w:trPr>
        <w:tc>
          <w:tcPr>
            <w:tcW w:w="551" w:type="dxa"/>
            <w:shd w:val="clear" w:color="auto" w:fill="F2F2F2" w:themeFill="background1" w:themeFillShade="F2"/>
            <w:vAlign w:val="center"/>
          </w:tcPr>
          <w:p w:rsidR="001B41AD" w:rsidRPr="003C7DED" w:rsidRDefault="001B41AD" w:rsidP="001C0EE7">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rsidR="001B41AD" w:rsidRDefault="001B41AD" w:rsidP="001C0EE7">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sdtPr>
            <w:sdtContent>
              <w:p w:rsidR="001B41AD" w:rsidRDefault="001B41AD" w:rsidP="001C0EE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sdtPr>
            <w:sdtContent>
              <w:p w:rsidR="001B41AD" w:rsidRDefault="001B41AD" w:rsidP="001C0EE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sdtPr>
            <w:sdtContent>
              <w:p w:rsidR="001B41AD" w:rsidRDefault="001B41AD" w:rsidP="001C0EE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1B41AD" w:rsidRPr="003C7DED" w:rsidTr="001B41AD">
        <w:trPr>
          <w:trHeight w:val="439"/>
        </w:trPr>
        <w:tc>
          <w:tcPr>
            <w:tcW w:w="551" w:type="dxa"/>
            <w:shd w:val="clear" w:color="auto" w:fill="F2F2F2" w:themeFill="background1" w:themeFillShade="F2"/>
            <w:vAlign w:val="center"/>
          </w:tcPr>
          <w:p w:rsidR="001B41AD" w:rsidRPr="003C7DED" w:rsidRDefault="001B41AD" w:rsidP="001C0EE7">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rsidR="001B41AD" w:rsidRPr="003C7DED" w:rsidRDefault="001B41AD" w:rsidP="001C0EE7">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sdtPr>
            <w:sdtContent>
              <w:p w:rsidR="001B41AD" w:rsidRPr="003C7DED" w:rsidRDefault="001B41AD" w:rsidP="001C0EE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sdtPr>
            <w:sdtContent>
              <w:p w:rsidR="001B41AD" w:rsidRPr="003C7DED" w:rsidRDefault="001B41AD" w:rsidP="001C0EE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sdtPr>
            <w:sdtContent>
              <w:p w:rsidR="001B41AD" w:rsidRPr="003C7DED" w:rsidRDefault="001B41AD" w:rsidP="001C0EE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1B41AD" w:rsidRPr="003C7DED" w:rsidTr="001B41AD">
        <w:trPr>
          <w:trHeight w:val="403"/>
        </w:trPr>
        <w:tc>
          <w:tcPr>
            <w:tcW w:w="551" w:type="dxa"/>
            <w:shd w:val="clear" w:color="auto" w:fill="F2F2F2" w:themeFill="background1" w:themeFillShade="F2"/>
            <w:vAlign w:val="center"/>
          </w:tcPr>
          <w:p w:rsidR="001B41AD" w:rsidRPr="003C7DED" w:rsidRDefault="001B41AD" w:rsidP="001C0EE7">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rsidR="001B41AD" w:rsidRPr="003C7DED" w:rsidRDefault="001B41AD" w:rsidP="001C0EE7">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sdtPr>
            <w:sdtContent>
              <w:p w:rsidR="001B41AD" w:rsidRPr="003C7DED" w:rsidRDefault="001B41AD" w:rsidP="001C0EE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sdtPr>
            <w:sdtContent>
              <w:p w:rsidR="001B41AD" w:rsidRPr="003C7DED" w:rsidRDefault="001B41AD" w:rsidP="001C0EE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sdtPr>
            <w:sdtContent>
              <w:p w:rsidR="001B41AD" w:rsidRPr="003C7DED" w:rsidRDefault="001B41AD" w:rsidP="001C0EE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1B41AD" w:rsidRPr="003C7DED" w:rsidTr="001B41AD">
        <w:trPr>
          <w:trHeight w:val="403"/>
        </w:trPr>
        <w:tc>
          <w:tcPr>
            <w:tcW w:w="551" w:type="dxa"/>
            <w:shd w:val="clear" w:color="auto" w:fill="F2F2F2" w:themeFill="background1" w:themeFillShade="F2"/>
            <w:vAlign w:val="center"/>
          </w:tcPr>
          <w:p w:rsidR="001B41AD" w:rsidRPr="003C7DED" w:rsidRDefault="001B41AD" w:rsidP="001C0EE7">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rsidR="001B41AD" w:rsidRPr="003C7DED" w:rsidRDefault="001B41AD" w:rsidP="001C0EE7">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sdtPr>
            <w:sdtContent>
              <w:p w:rsidR="001B41AD" w:rsidRPr="003C7DED" w:rsidRDefault="001B41AD" w:rsidP="001C0EE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sdtPr>
            <w:sdtContent>
              <w:p w:rsidR="001B41AD" w:rsidRPr="003C7DED" w:rsidRDefault="001B41AD" w:rsidP="001C0EE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sdtPr>
            <w:sdtContent>
              <w:p w:rsidR="001B41AD" w:rsidRPr="003C7DED" w:rsidRDefault="001B41AD" w:rsidP="001C0EE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1B41AD" w:rsidRPr="003C7DED" w:rsidTr="001B41AD">
        <w:trPr>
          <w:trHeight w:val="403"/>
        </w:trPr>
        <w:tc>
          <w:tcPr>
            <w:tcW w:w="551" w:type="dxa"/>
            <w:shd w:val="clear" w:color="auto" w:fill="F2F2F2" w:themeFill="background1" w:themeFillShade="F2"/>
            <w:vAlign w:val="center"/>
          </w:tcPr>
          <w:p w:rsidR="001B41AD" w:rsidRPr="003C7DED" w:rsidRDefault="001B41AD" w:rsidP="001C0EE7">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rsidR="001B41AD" w:rsidRPr="003C7DED" w:rsidRDefault="001B41AD" w:rsidP="001C0EE7">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sdtPr>
            <w:sdtContent>
              <w:p w:rsidR="001B41AD" w:rsidRPr="003C7DED" w:rsidRDefault="001B41AD" w:rsidP="001C0EE7">
                <w:pPr>
                  <w:autoSpaceDE w:val="0"/>
                  <w:autoSpaceDN w:val="0"/>
                  <w:adjustRightInd w:val="0"/>
                  <w:jc w:val="center"/>
                  <w:rPr>
                    <w:rFonts w:ascii="Arial" w:hAnsi="Arial" w:cs="Arial"/>
                    <w:sz w:val="22"/>
                    <w:szCs w:val="22"/>
                  </w:rPr>
                </w:pPr>
                <w:r>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sdtPr>
            <w:sdtContent>
              <w:p w:rsidR="001B41AD" w:rsidRPr="003C7DED" w:rsidRDefault="001B41AD" w:rsidP="001C0EE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sdtPr>
            <w:sdtContent>
              <w:p w:rsidR="001B41AD" w:rsidRPr="003C7DED" w:rsidRDefault="001B41AD" w:rsidP="001C0EE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1B41AD" w:rsidRPr="003C7DED" w:rsidTr="001B41AD">
        <w:trPr>
          <w:trHeight w:val="439"/>
        </w:trPr>
        <w:tc>
          <w:tcPr>
            <w:tcW w:w="551" w:type="dxa"/>
            <w:shd w:val="clear" w:color="auto" w:fill="F2F2F2" w:themeFill="background1" w:themeFillShade="F2"/>
            <w:vAlign w:val="center"/>
          </w:tcPr>
          <w:p w:rsidR="001B41AD" w:rsidRPr="003C7DED" w:rsidRDefault="001B41AD" w:rsidP="001C0EE7">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rsidR="001B41AD" w:rsidRPr="003C7DED" w:rsidRDefault="001B41AD" w:rsidP="001C0EE7">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sdtPr>
            <w:sdtContent>
              <w:p w:rsidR="001B41AD" w:rsidRPr="003C7DED" w:rsidRDefault="001B41AD" w:rsidP="001C0EE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sdtPr>
            <w:sdtContent>
              <w:p w:rsidR="001B41AD" w:rsidRPr="003C7DED" w:rsidRDefault="001B41AD" w:rsidP="001C0EE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sdtPr>
            <w:sdtContent>
              <w:p w:rsidR="001B41AD" w:rsidRPr="003C7DED" w:rsidRDefault="001B41AD" w:rsidP="001C0EE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1B41AD" w:rsidRPr="003C7DED" w:rsidTr="001B41AD">
        <w:trPr>
          <w:trHeight w:val="439"/>
        </w:trPr>
        <w:tc>
          <w:tcPr>
            <w:tcW w:w="551" w:type="dxa"/>
            <w:shd w:val="clear" w:color="auto" w:fill="F2F2F2" w:themeFill="background1" w:themeFillShade="F2"/>
            <w:vAlign w:val="center"/>
          </w:tcPr>
          <w:p w:rsidR="001B41AD" w:rsidRPr="003C7DED" w:rsidRDefault="001B41AD" w:rsidP="001C0EE7">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rsidR="001B41AD" w:rsidRDefault="001B41AD" w:rsidP="001C0EE7">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sdtPr>
            <w:sdtContent>
              <w:p w:rsidR="001B41AD" w:rsidRDefault="001B41AD" w:rsidP="001C0EE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sdtPr>
            <w:sdtContent>
              <w:p w:rsidR="001B41AD" w:rsidRDefault="001B41AD" w:rsidP="001C0EE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sdtPr>
            <w:sdtContent>
              <w:p w:rsidR="001B41AD" w:rsidRDefault="001B41AD" w:rsidP="001C0EE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1B41AD" w:rsidRPr="003C7DED" w:rsidTr="001C0EE7">
        <w:trPr>
          <w:trHeight w:val="403"/>
        </w:trPr>
        <w:tc>
          <w:tcPr>
            <w:tcW w:w="10487" w:type="dxa"/>
            <w:gridSpan w:val="5"/>
            <w:shd w:val="clear" w:color="auto" w:fill="F2F2F2" w:themeFill="background1" w:themeFillShade="F2"/>
            <w:vAlign w:val="center"/>
          </w:tcPr>
          <w:p w:rsidR="00755DFE" w:rsidRDefault="009C10C6">
            <w:r>
              <w:rPr>
                <w:rFonts w:ascii="Arial" w:hAnsi="Arial"/>
                <w:b/>
                <w:sz w:val="22"/>
              </w:rPr>
              <w:t>Generative AI (e.g. Grammarly and/or the free web version of ChatGPT) may be used solely to check grammar, spelling, clarity and academic tone of written drafts. AI will not be used to generate research findings, conduct the literature search or screening, analyse data, or make substantive content decisions; all AI-assisted edits will be reviewed and approved by the researcher before inclusion, in line with the University's guidance on the responsible use of generative AI in assessed work.</w:t>
            </w:r>
          </w:p>
        </w:tc>
      </w:tr>
      <w:tr w:rsidR="001B41AD" w:rsidRPr="003C7DED" w:rsidTr="001C0EE7">
        <w:trPr>
          <w:trHeight w:val="403"/>
        </w:trPr>
        <w:tc>
          <w:tcPr>
            <w:tcW w:w="551" w:type="dxa"/>
            <w:vAlign w:val="center"/>
          </w:tcPr>
          <w:p w:rsidR="001B41AD" w:rsidRPr="003C7DED" w:rsidRDefault="001B41AD" w:rsidP="001C0EE7">
            <w:pPr>
              <w:jc w:val="center"/>
              <w:rPr>
                <w:rFonts w:ascii="Arial" w:hAnsi="Arial" w:cs="Arial"/>
                <w:sz w:val="22"/>
                <w:szCs w:val="22"/>
              </w:rPr>
            </w:pPr>
            <w:r>
              <w:rPr>
                <w:rFonts w:ascii="Arial" w:hAnsi="Arial" w:cs="Arial"/>
                <w:sz w:val="22"/>
                <w:szCs w:val="22"/>
              </w:rPr>
              <w:t>12</w:t>
            </w:r>
          </w:p>
        </w:tc>
        <w:tc>
          <w:tcPr>
            <w:tcW w:w="9936" w:type="dxa"/>
            <w:gridSpan w:val="4"/>
            <w:vAlign w:val="center"/>
          </w:tcPr>
          <w:p w:rsidR="00755DFE" w:rsidRDefault="009C10C6">
            <w:r>
              <w:rPr>
                <w:rFonts w:ascii="Arial" w:hAnsi="Arial"/>
                <w:b/>
                <w:sz w:val="22"/>
              </w:rPr>
              <w:t>Grammarly (Grammarly Inc., US-based servers) and/or the free version of ChatGPT (OpenAI, US-based servers) may be used for language-editing support only. No personal or special category data will be entered into these tools, and their use will be limited to proofreading, in accordance with UWTSD's current guidance on generative AI use in assessed work.</w:t>
            </w:r>
          </w:p>
        </w:tc>
      </w:tr>
    </w:tbl>
    <w:p w:rsidR="001B41AD" w:rsidRDefault="001B41AD" w:rsidP="00694EA8">
      <w:pPr>
        <w:rPr>
          <w:rFonts w:ascii="Arial" w:hAnsi="Arial" w:cs="Arial"/>
          <w:b/>
          <w:bCs/>
          <w:sz w:val="22"/>
          <w:szCs w:val="22"/>
        </w:rPr>
      </w:pPr>
    </w:p>
    <w:p w:rsidR="002A152D" w:rsidRDefault="002A152D">
      <w:pPr>
        <w:rPr>
          <w:rFonts w:ascii="Arial" w:hAnsi="Arial" w:cs="Arial"/>
          <w:b/>
          <w:bCs/>
          <w:sz w:val="22"/>
          <w:szCs w:val="22"/>
        </w:rPr>
      </w:pPr>
    </w:p>
    <w:p w:rsidR="00694EA8" w:rsidRPr="00354F34" w:rsidRDefault="00694EA8" w:rsidP="00354F34">
      <w:pPr>
        <w:autoSpaceDE w:val="0"/>
        <w:autoSpaceDN w:val="0"/>
        <w:adjustRightInd w:val="0"/>
        <w:spacing w:after="240"/>
        <w:jc w:val="both"/>
        <w:rPr>
          <w:rFonts w:ascii="Arial" w:hAnsi="Arial" w:cs="Arial"/>
          <w:b/>
          <w:sz w:val="22"/>
          <w:szCs w:val="22"/>
        </w:rPr>
      </w:pPr>
      <w:r>
        <w:rPr>
          <w:rFonts w:ascii="Arial" w:hAnsi="Arial" w:cs="Arial"/>
          <w:b/>
          <w:sz w:val="22"/>
          <w:szCs w:val="22"/>
        </w:rPr>
        <w:t>SECTION J: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8"/>
        <w:gridCol w:w="554"/>
        <w:gridCol w:w="2835"/>
        <w:gridCol w:w="4949"/>
        <w:gridCol w:w="10"/>
        <w:gridCol w:w="2123"/>
        <w:gridCol w:w="6"/>
      </w:tblGrid>
      <w:tr w:rsidR="004D0161" w:rsidRPr="004C3A0B" w:rsidTr="003C3C40">
        <w:trPr>
          <w:gridBefore w:val="1"/>
          <w:wBefore w:w="8" w:type="dxa"/>
          <w:trHeight w:val="1807"/>
        </w:trPr>
        <w:tc>
          <w:tcPr>
            <w:tcW w:w="554" w:type="dxa"/>
            <w:shd w:val="clear" w:color="auto" w:fill="F2F2F2" w:themeFill="background1" w:themeFillShade="F2"/>
            <w:vAlign w:val="center"/>
          </w:tcPr>
          <w:p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rsidR="004D0161" w:rsidRPr="004C3A0B" w:rsidRDefault="004D0161" w:rsidP="00694EA8">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rsidR="004D0161" w:rsidRPr="004C3A0B" w:rsidRDefault="004D0161" w:rsidP="00694EA8">
            <w:pPr>
              <w:jc w:val="both"/>
              <w:rPr>
                <w:rFonts w:ascii="Arial" w:hAnsi="Arial" w:cs="Arial"/>
                <w:b/>
                <w:bCs/>
                <w:color w:val="000000"/>
                <w:sz w:val="22"/>
                <w:szCs w:val="22"/>
              </w:rPr>
            </w:pPr>
          </w:p>
          <w:p w:rsidR="004D0161" w:rsidRPr="004C3A0B" w:rsidRDefault="004D0161" w:rsidP="000C3A29">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0" w:history="1">
              <w:r>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D0161" w:rsidRPr="004C3A0B" w:rsidRDefault="004D0161" w:rsidP="000C3A29">
            <w:pPr>
              <w:spacing w:before="100" w:beforeAutospacing="1" w:after="100" w:afterAutospacing="1"/>
              <w:rPr>
                <w:rFonts w:ascii="Arial" w:hAnsi="Arial" w:cs="Arial"/>
                <w:sz w:val="22"/>
                <w:szCs w:val="22"/>
              </w:rPr>
            </w:pPr>
            <w:r>
              <w:rPr>
                <w:rFonts w:ascii="Arial" w:hAnsi="Arial" w:cs="Arial"/>
                <w:b/>
                <w:bCs/>
                <w:sz w:val="22"/>
                <w:szCs w:val="22"/>
              </w:rPr>
              <w:t>Signature of applicant:</w:t>
            </w:r>
          </w:p>
        </w:tc>
        <w:tc>
          <w:tcPr>
            <w:tcW w:w="4949" w:type="dxa"/>
            <w:tcBorders>
              <w:left w:val="single" w:sz="4" w:space="0" w:color="auto"/>
            </w:tcBorders>
            <w:vAlign w:val="center"/>
          </w:tcPr>
          <w:p w:rsidR="00755DFE" w:rsidRDefault="009C10C6">
            <w:r>
              <w:rPr>
                <w:rFonts w:ascii="Arial" w:hAnsi="Arial"/>
                <w:b/>
                <w:sz w:val="22"/>
              </w:rPr>
              <w:t>Viren Manishbhai Kapadiya</w:t>
            </w:r>
          </w:p>
        </w:tc>
        <w:tc>
          <w:tcPr>
            <w:tcW w:w="2139" w:type="dxa"/>
            <w:gridSpan w:val="3"/>
            <w:vAlign w:val="center"/>
          </w:tcPr>
          <w:p w:rsidR="00755DFE" w:rsidRDefault="00755DFE"/>
        </w:tc>
      </w:tr>
      <w:tr w:rsidR="00AA7E42" w:rsidRPr="004C3A0B"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gridAfter w:val="1"/>
          <w:wAfter w:w="6" w:type="dxa"/>
          <w:trHeight w:val="346"/>
        </w:trPr>
        <w:tc>
          <w:tcPr>
            <w:tcW w:w="562" w:type="dxa"/>
            <w:gridSpan w:val="2"/>
            <w:shd w:val="clear" w:color="auto" w:fill="F2F2F2" w:themeFill="background1" w:themeFillShade="F2"/>
            <w:vAlign w:val="center"/>
          </w:tcPr>
          <w:p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rsidR="00AA7E42" w:rsidRPr="004C3A0B" w:rsidRDefault="00AA7E42" w:rsidP="00CA7241">
            <w:pPr>
              <w:pStyle w:val="ListParagraph"/>
              <w:ind w:left="0"/>
              <w:rPr>
                <w:rFonts w:ascii="Arial" w:hAnsi="Arial" w:cs="Arial"/>
              </w:rPr>
            </w:pPr>
            <w:r>
              <w:rPr>
                <w:rFonts w:ascii="Arial" w:hAnsi="Arial" w:cs="Arial"/>
              </w:rPr>
              <w:t>Supervisor:</w:t>
            </w:r>
          </w:p>
        </w:tc>
        <w:tc>
          <w:tcPr>
            <w:tcW w:w="4959" w:type="dxa"/>
            <w:gridSpan w:val="2"/>
            <w:vAlign w:val="center"/>
          </w:tcPr>
          <w:p w:rsidR="00AA7E42" w:rsidRPr="0093025E" w:rsidRDefault="00594999" w:rsidP="00CA7241">
            <w:pPr>
              <w:pStyle w:val="ListParagraph"/>
              <w:ind w:left="0"/>
              <w:rPr>
                <w:rFonts w:asciiTheme="minorBidi" w:hAnsiTheme="minorBidi" w:cstheme="minorBidi"/>
              </w:rPr>
            </w:pPr>
            <w:r w:rsidRPr="0093025E">
              <w:rPr>
                <w:rFonts w:asciiTheme="minorBidi" w:hAnsiTheme="minorBidi" w:cstheme="minorBidi"/>
              </w:rPr>
              <w:t>Ebad Bani</w:t>
            </w:r>
            <w:r w:rsidR="00980F8E" w:rsidRPr="0093025E">
              <w:rPr>
                <w:rFonts w:asciiTheme="minorBidi" w:hAnsiTheme="minorBidi" w:cstheme="minorBidi"/>
              </w:rPr>
              <w:t>ssi</w:t>
            </w:r>
          </w:p>
        </w:tc>
        <w:tc>
          <w:tcPr>
            <w:tcW w:w="2123" w:type="dxa"/>
            <w:vMerge w:val="restart"/>
          </w:tcPr>
          <w:p w:rsidR="00AA7E42" w:rsidRPr="004C3A0B" w:rsidRDefault="00AA7E42" w:rsidP="0092487B">
            <w:pPr>
              <w:pStyle w:val="ListParagraph"/>
              <w:ind w:left="0"/>
              <w:rPr>
                <w:rFonts w:ascii="Arial" w:hAnsi="Arial" w:cs="Arial"/>
              </w:rPr>
            </w:pPr>
            <w:r>
              <w:rPr>
                <w:rFonts w:ascii="Arial" w:hAnsi="Arial" w:cs="Arial"/>
                <w:b/>
                <w:bCs/>
              </w:rPr>
              <w:t>Date:</w:t>
            </w:r>
            <w:r w:rsidR="0093025E">
              <w:rPr>
                <w:rFonts w:ascii="Arial" w:hAnsi="Arial" w:cs="Arial"/>
                <w:b/>
                <w:bCs/>
              </w:rPr>
              <w:t xml:space="preserve"> 07 Jul 2026</w:t>
            </w:r>
          </w:p>
        </w:tc>
      </w:tr>
      <w:tr w:rsidR="00AA7E42" w:rsidRPr="004C3A0B"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gridAfter w:val="1"/>
          <w:wAfter w:w="6" w:type="dxa"/>
          <w:trHeight w:val="347"/>
        </w:trPr>
        <w:tc>
          <w:tcPr>
            <w:tcW w:w="562" w:type="dxa"/>
            <w:gridSpan w:val="2"/>
            <w:shd w:val="clear" w:color="auto" w:fill="F2F2F2" w:themeFill="background1" w:themeFillShade="F2"/>
            <w:vAlign w:val="center"/>
          </w:tcPr>
          <w:p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rsidR="00AA7E42" w:rsidRPr="004C3A0B" w:rsidRDefault="00AA7E42" w:rsidP="0092487B">
            <w:pPr>
              <w:pStyle w:val="ListParagraph"/>
              <w:ind w:left="0"/>
              <w:rPr>
                <w:rFonts w:ascii="Arial" w:hAnsi="Arial" w:cs="Arial"/>
              </w:rPr>
            </w:pPr>
            <w:r>
              <w:rPr>
                <w:rFonts w:ascii="Arial" w:hAnsi="Arial" w:cs="Arial"/>
              </w:rPr>
              <w:t>Signature:</w:t>
            </w:r>
          </w:p>
        </w:tc>
        <w:tc>
          <w:tcPr>
            <w:tcW w:w="4959" w:type="dxa"/>
            <w:gridSpan w:val="2"/>
            <w:vAlign w:val="center"/>
          </w:tcPr>
          <w:p w:rsidR="00AA7E42" w:rsidRPr="004C3A0B" w:rsidRDefault="00AA7E42" w:rsidP="0092487B">
            <w:pPr>
              <w:pStyle w:val="ListParagraph"/>
              <w:ind w:left="0"/>
              <w:rPr>
                <w:rFonts w:ascii="Arial" w:hAnsi="Arial" w:cs="Arial"/>
              </w:rPr>
            </w:pPr>
          </w:p>
          <w:p w:rsidR="00AA7E42" w:rsidRPr="004C3A0B" w:rsidRDefault="0093025E" w:rsidP="0092487B">
            <w:pPr>
              <w:pStyle w:val="ListParagraph"/>
              <w:ind w:left="0"/>
              <w:rPr>
                <w:rFonts w:ascii="Arial" w:hAnsi="Arial" w:cs="Arial"/>
              </w:rPr>
            </w:pPr>
            <w:r w:rsidRPr="00980F8E">
              <w:rPr>
                <w:rFonts w:ascii="Bradley Hand ITC" w:hAnsi="Bradley Hand ITC" w:cs="Arial"/>
              </w:rPr>
              <w:t>Ebad Banissi</w:t>
            </w:r>
          </w:p>
        </w:tc>
        <w:tc>
          <w:tcPr>
            <w:tcW w:w="2123" w:type="dxa"/>
            <w:vMerge/>
            <w:vAlign w:val="center"/>
          </w:tcPr>
          <w:p w:rsidR="00AA7E42" w:rsidRPr="004C3A0B" w:rsidRDefault="00AA7E42" w:rsidP="0092487B">
            <w:pPr>
              <w:pStyle w:val="ListParagraph"/>
              <w:ind w:left="0"/>
              <w:rPr>
                <w:rFonts w:ascii="Arial" w:hAnsi="Arial" w:cs="Arial"/>
              </w:rPr>
            </w:pPr>
          </w:p>
        </w:tc>
      </w:tr>
    </w:tbl>
    <w:p w:rsidR="000C3A29" w:rsidRDefault="000C3A29" w:rsidP="000700F9">
      <w:pPr>
        <w:rPr>
          <w:rFonts w:ascii="Arial" w:hAnsi="Arial" w:cs="Arial"/>
          <w:sz w:val="22"/>
          <w:szCs w:val="22"/>
        </w:rPr>
      </w:pPr>
    </w:p>
    <w:sectPr w:rsidR="000C3A29" w:rsidSect="00A121A0">
      <w:headerReference w:type="default" r:id="rId11"/>
      <w:footerReference w:type="default" r:id="rId12"/>
      <w:pgSz w:w="11906" w:h="16838" w:code="9"/>
      <w:pgMar w:top="720" w:right="720" w:bottom="720" w:left="720" w:header="720" w:footer="284"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4678B" w:rsidRDefault="0014678B" w:rsidP="00390251">
      <w:r>
        <w:separator/>
      </w:r>
    </w:p>
    <w:p w:rsidR="0014678B" w:rsidRDefault="0014678B"/>
  </w:endnote>
  <w:endnote w:type="continuationSeparator" w:id="0">
    <w:p w:rsidR="0014678B" w:rsidRDefault="0014678B" w:rsidP="00390251">
      <w:r>
        <w:continuationSeparator/>
      </w:r>
    </w:p>
    <w:p w:rsidR="0014678B" w:rsidRDefault="0014678B"/>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 w:name="Segoe UI Symbol">
    <w:panose1 w:val="020B0502040204020203"/>
    <w:charset w:val="00"/>
    <w:family w:val="swiss"/>
    <w:pitch w:val="variable"/>
    <w:sig w:usb0="00000003" w:usb1="00000000" w:usb2="00000000" w:usb3="00000000" w:csb0="00000001" w:csb1="00000000"/>
  </w:font>
  <w:font w:name="Bradley Hand ITC">
    <w:panose1 w:val="03070402050302030203"/>
    <w:charset w:val="00"/>
    <w:family w:val="script"/>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0EE7" w:rsidRDefault="001C0EE7" w:rsidP="00E6714D">
    <w:pPr>
      <w:pStyle w:val="Footer"/>
      <w:rPr>
        <w:rStyle w:val="PageNumber"/>
        <w:rFonts w:ascii="Arial" w:hAnsi="Arial" w:cs="Arial"/>
      </w:rPr>
    </w:pPr>
    <w:r>
      <w:rPr>
        <w:rFonts w:ascii="Arial" w:hAnsi="Arial" w:cs="Arial"/>
      </w:rPr>
      <w:t>January 2026</w:t>
    </w:r>
    <w:r>
      <w:rPr>
        <w:rFonts w:ascii="Arial" w:hAnsi="Arial" w:cs="Arial"/>
      </w:rPr>
      <w:ptab w:relativeTo="margin" w:alignment="center" w:leader="none"/>
    </w:r>
    <w:r w:rsidR="005F56D1" w:rsidRPr="00B70B72">
      <w:rPr>
        <w:rStyle w:val="PageNumber"/>
        <w:rFonts w:ascii="Arial" w:hAnsi="Arial" w:cs="Arial"/>
      </w:rPr>
      <w:fldChar w:fldCharType="begin"/>
    </w:r>
    <w:r w:rsidRPr="00B70B72">
      <w:rPr>
        <w:rStyle w:val="PageNumber"/>
        <w:rFonts w:ascii="Arial" w:hAnsi="Arial" w:cs="Arial"/>
      </w:rPr>
      <w:instrText xml:space="preserve"> PAGE </w:instrText>
    </w:r>
    <w:r w:rsidR="005F56D1" w:rsidRPr="00B70B72">
      <w:rPr>
        <w:rStyle w:val="PageNumber"/>
        <w:rFonts w:ascii="Arial" w:hAnsi="Arial" w:cs="Arial"/>
      </w:rPr>
      <w:fldChar w:fldCharType="separate"/>
    </w:r>
    <w:r w:rsidR="00B26543">
      <w:rPr>
        <w:rStyle w:val="PageNumber"/>
        <w:rFonts w:ascii="Arial" w:hAnsi="Arial" w:cs="Arial"/>
        <w:noProof/>
      </w:rPr>
      <w:t>1</w:t>
    </w:r>
    <w:r w:rsidR="005F56D1"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 xml:space="preserve">Ethical Approval Form </w:t>
    </w:r>
  </w:p>
  <w:p w:rsidR="001C0EE7" w:rsidRDefault="001C0EE7"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4678B" w:rsidRDefault="0014678B" w:rsidP="00390251">
      <w:r>
        <w:separator/>
      </w:r>
    </w:p>
    <w:p w:rsidR="0014678B" w:rsidRDefault="0014678B"/>
  </w:footnote>
  <w:footnote w:type="continuationSeparator" w:id="0">
    <w:p w:rsidR="0014678B" w:rsidRDefault="0014678B" w:rsidP="00390251">
      <w:r>
        <w:continuationSeparator/>
      </w:r>
    </w:p>
    <w:p w:rsidR="0014678B" w:rsidRDefault="0014678B"/>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0EE7" w:rsidRPr="00E0132E" w:rsidRDefault="001C0EE7" w:rsidP="00E0132E">
    <w:pPr>
      <w:pStyle w:val="Header"/>
      <w:rPr>
        <w:rFonts w:ascii="Arial" w:hAnsi="Arial" w:cs="Arial"/>
        <w:b/>
        <w:bCs/>
        <w:sz w:val="16"/>
        <w:szCs w:val="16"/>
      </w:rPr>
    </w:pPr>
    <w:r w:rsidRPr="00E0132E">
      <w:rPr>
        <w:rFonts w:ascii="Arial" w:hAnsi="Arial" w:cs="Arial"/>
        <w:b/>
        <w:bCs/>
        <w:sz w:val="16"/>
        <w:szCs w:val="16"/>
      </w:rPr>
      <w:t>ETHICS FORM – UNDERGRADUATE AND TAUGHT POSTGRADUATE COURSES ONLY</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proofState w:spelling="clean" w:grammar="clean"/>
  <w:stylePaneFormatFilter w:val="3F01"/>
  <w:defaultTabStop w:val="720"/>
  <w:drawingGridHorizontalSpacing w:val="100"/>
  <w:displayHorizontalDrawingGridEvery w:val="2"/>
  <w:characterSpacingControl w:val="doNotCompress"/>
  <w:doNotValidateAgainstSchema/>
  <w:doNotDemarcateInvalidXml/>
  <w:hdrShapeDefaults>
    <o:shapedefaults v:ext="edit" spidmax="4098"/>
  </w:hdrShapeDefaults>
  <w:footnotePr>
    <w:footnote w:id="-1"/>
    <w:footnote w:id="0"/>
  </w:footnotePr>
  <w:endnotePr>
    <w:endnote w:id="-1"/>
    <w:endnote w:id="0"/>
  </w:endnotePr>
  <w:compat/>
  <w:rsids>
    <w:rsidRoot w:val="003268ED"/>
    <w:rsid w:val="00000F92"/>
    <w:rsid w:val="00003E64"/>
    <w:rsid w:val="00004CF7"/>
    <w:rsid w:val="000142F0"/>
    <w:rsid w:val="00021B2B"/>
    <w:rsid w:val="00025AC4"/>
    <w:rsid w:val="00025D7B"/>
    <w:rsid w:val="00025F69"/>
    <w:rsid w:val="00026523"/>
    <w:rsid w:val="00027830"/>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6F98"/>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091"/>
    <w:rsid w:val="00144D85"/>
    <w:rsid w:val="0014639E"/>
    <w:rsid w:val="0014678B"/>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0EE7"/>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67E53"/>
    <w:rsid w:val="00272EE5"/>
    <w:rsid w:val="00280A88"/>
    <w:rsid w:val="002866BC"/>
    <w:rsid w:val="0029113C"/>
    <w:rsid w:val="00293A45"/>
    <w:rsid w:val="002974B1"/>
    <w:rsid w:val="002A152D"/>
    <w:rsid w:val="002A7E77"/>
    <w:rsid w:val="002B56C1"/>
    <w:rsid w:val="002B6DE2"/>
    <w:rsid w:val="002B7789"/>
    <w:rsid w:val="002C4AEB"/>
    <w:rsid w:val="002D1837"/>
    <w:rsid w:val="002D3115"/>
    <w:rsid w:val="002D4DC9"/>
    <w:rsid w:val="002E0739"/>
    <w:rsid w:val="002E33E7"/>
    <w:rsid w:val="00303350"/>
    <w:rsid w:val="003171A8"/>
    <w:rsid w:val="003257BD"/>
    <w:rsid w:val="003264AE"/>
    <w:rsid w:val="003268ED"/>
    <w:rsid w:val="003302A1"/>
    <w:rsid w:val="00331A88"/>
    <w:rsid w:val="00332956"/>
    <w:rsid w:val="003330A5"/>
    <w:rsid w:val="00344744"/>
    <w:rsid w:val="003505BC"/>
    <w:rsid w:val="00354F34"/>
    <w:rsid w:val="00361382"/>
    <w:rsid w:val="00363F3A"/>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27AED"/>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4999"/>
    <w:rsid w:val="005960A0"/>
    <w:rsid w:val="00596BFA"/>
    <w:rsid w:val="005A76DA"/>
    <w:rsid w:val="005B52AE"/>
    <w:rsid w:val="005D0C38"/>
    <w:rsid w:val="005D6613"/>
    <w:rsid w:val="005E25AC"/>
    <w:rsid w:val="005E44E9"/>
    <w:rsid w:val="005E4987"/>
    <w:rsid w:val="005E6C44"/>
    <w:rsid w:val="005E7594"/>
    <w:rsid w:val="005F0709"/>
    <w:rsid w:val="005F4E36"/>
    <w:rsid w:val="005F56D1"/>
    <w:rsid w:val="005F677A"/>
    <w:rsid w:val="00601BEA"/>
    <w:rsid w:val="00601C36"/>
    <w:rsid w:val="00604C9F"/>
    <w:rsid w:val="00606331"/>
    <w:rsid w:val="006073C6"/>
    <w:rsid w:val="006154A7"/>
    <w:rsid w:val="0062188A"/>
    <w:rsid w:val="00627E84"/>
    <w:rsid w:val="00631440"/>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55DFE"/>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A6CEA"/>
    <w:rsid w:val="008B346A"/>
    <w:rsid w:val="008B67D3"/>
    <w:rsid w:val="008C1A38"/>
    <w:rsid w:val="008C2D5A"/>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025E"/>
    <w:rsid w:val="00934387"/>
    <w:rsid w:val="00934BE3"/>
    <w:rsid w:val="0094056C"/>
    <w:rsid w:val="009440D0"/>
    <w:rsid w:val="00947984"/>
    <w:rsid w:val="0095110A"/>
    <w:rsid w:val="00954D22"/>
    <w:rsid w:val="009563B2"/>
    <w:rsid w:val="0096006D"/>
    <w:rsid w:val="00961B2E"/>
    <w:rsid w:val="00965F27"/>
    <w:rsid w:val="00980F8E"/>
    <w:rsid w:val="009831F5"/>
    <w:rsid w:val="00986EEC"/>
    <w:rsid w:val="00986FD8"/>
    <w:rsid w:val="009955DD"/>
    <w:rsid w:val="009A3300"/>
    <w:rsid w:val="009A3C08"/>
    <w:rsid w:val="009A4E14"/>
    <w:rsid w:val="009A6F5D"/>
    <w:rsid w:val="009B1FB6"/>
    <w:rsid w:val="009B3534"/>
    <w:rsid w:val="009C10C6"/>
    <w:rsid w:val="009C5D44"/>
    <w:rsid w:val="009C65D2"/>
    <w:rsid w:val="009D2E0B"/>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543"/>
    <w:rsid w:val="00B269EC"/>
    <w:rsid w:val="00B27E6D"/>
    <w:rsid w:val="00B30DF8"/>
    <w:rsid w:val="00B3672F"/>
    <w:rsid w:val="00B44647"/>
    <w:rsid w:val="00B465A5"/>
    <w:rsid w:val="00B51F90"/>
    <w:rsid w:val="00B5410A"/>
    <w:rsid w:val="00B5622D"/>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5C06"/>
    <w:rsid w:val="00C46A16"/>
    <w:rsid w:val="00C474BF"/>
    <w:rsid w:val="00C518B6"/>
    <w:rsid w:val="00C61A6D"/>
    <w:rsid w:val="00C666E9"/>
    <w:rsid w:val="00C67F11"/>
    <w:rsid w:val="00C70796"/>
    <w:rsid w:val="00C77D74"/>
    <w:rsid w:val="00C77D7E"/>
    <w:rsid w:val="00C81846"/>
    <w:rsid w:val="00C86572"/>
    <w:rsid w:val="00C95AAC"/>
    <w:rsid w:val="00C976A6"/>
    <w:rsid w:val="00CA0057"/>
    <w:rsid w:val="00CA11BD"/>
    <w:rsid w:val="00CA1C8C"/>
    <w:rsid w:val="00CA510C"/>
    <w:rsid w:val="00CA649A"/>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C5B26"/>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56A6"/>
    <w:rsid w:val="00F478CB"/>
    <w:rsid w:val="00F52C97"/>
    <w:rsid w:val="00F54257"/>
    <w:rsid w:val="00F619F4"/>
    <w:rsid w:val="00F62093"/>
    <w:rsid w:val="00F62C23"/>
    <w:rsid w:val="00F64D54"/>
    <w:rsid w:val="00F722A2"/>
    <w:rsid w:val="00F75F59"/>
    <w:rsid w:val="00F82885"/>
    <w:rsid w:val="00F842FD"/>
    <w:rsid w:val="00F87E26"/>
    <w:rsid w:val="00F96C3F"/>
    <w:rsid w:val="00F97F6E"/>
    <w:rsid w:val="00FA17A2"/>
    <w:rsid w:val="00FA1C94"/>
    <w:rsid w:val="00FB4F7A"/>
    <w:rsid w:val="00FB58A3"/>
    <w:rsid w:val="00FB6B35"/>
    <w:rsid w:val="00FC1F28"/>
    <w:rsid w:val="00FD436F"/>
    <w:rsid w:val="00FD5A26"/>
    <w:rsid w:val="00FE3EC4"/>
    <w:rsid w:val="00FE4922"/>
    <w:rsid w:val="00FF3E46"/>
    <w:rsid w:val="00FF5A5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Body Text 2" w:unhideWhenUsed="0"/>
    <w:lsdException w:name="Hyperlink" w:unhideWhenUsed="0"/>
    <w:lsdException w:name="FollowedHyperlink" w:unhideWhenUsed="0"/>
    <w:lsdException w:name="Strong" w:semiHidden="0" w:uiPriority="22" w:unhideWhenUsed="0" w:qFormat="1"/>
    <w:lsdException w:name="Emphasis" w:semiHidden="0" w:uiPriority="20" w:unhideWhenUsed="0" w:qFormat="1"/>
    <w:lsdException w:name="Normal (Web)"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2">
    <w:name w:val="heading 2"/>
    <w:basedOn w:val="Normal"/>
    <w:next w:val="Normal"/>
    <w:link w:val="Heading2Char"/>
    <w:uiPriority w:val="9"/>
    <w:unhideWhenUsed/>
    <w:qFormat/>
    <w:rsid w:val="001C0EE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Heading2Char">
    <w:name w:val="Heading 2 Char"/>
    <w:basedOn w:val="DefaultParagraphFont"/>
    <w:link w:val="Heading2"/>
    <w:uiPriority w:val="9"/>
    <w:rsid w:val="001C0EE7"/>
    <w:rPr>
      <w:rFonts w:asciiTheme="majorHAnsi" w:eastAsiaTheme="majorEastAsia" w:hAnsiTheme="majorHAnsi" w:cstheme="majorBidi"/>
      <w:b/>
      <w:bCs/>
      <w:color w:val="4F81BD" w:themeColor="accent1"/>
      <w:sz w:val="26"/>
      <w:szCs w:val="26"/>
      <w:lang w:eastAsia="en-US"/>
    </w:rPr>
  </w:style>
</w:styles>
</file>

<file path=word/webSettings.xml><?xml version="1.0" encoding="utf-8"?>
<w:webSettings xmlns:r="http://schemas.openxmlformats.org/officeDocument/2006/relationships" xmlns:w="http://schemas.openxmlformats.org/wordprocessingml/2006/main">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c.lohmann-hancock\AppData\Local\Microsoft\Windows\INetCache\REICoP-17-20-v3-Final.pd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uwtsd.ac.uk/research/research-ethics/" TargetMode="External"/><Relationship Id="rId4" Type="http://schemas.openxmlformats.org/officeDocument/2006/relationships/settings" Target="settings.xml"/><Relationship Id="rId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FFEC0B-0423-418B-8ABA-0BE3C5D960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4111</Words>
  <Characters>23434</Characters>
  <Application>Microsoft Office Word</Application>
  <DocSecurity>0</DocSecurity>
  <Lines>195</Lines>
  <Paragraphs>54</Paragraphs>
  <ScaleCrop>false</ScaleCrop>
  <Company/>
  <LinksUpToDate>false</LinksUpToDate>
  <CharactersWithSpaces>27491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Ebad Banissi</dc:creator>
  <cp:lastModifiedBy>Admin</cp:lastModifiedBy>
  <cp:revision>2</cp:revision>
  <dcterms:created xsi:type="dcterms:W3CDTF">2026-07-13T20:41:00Z</dcterms:created>
  <dcterms:modified xsi:type="dcterms:W3CDTF">2026-07-13T20:41:00Z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c3ef68e5-3d81-4c50-9acb-8a94c6549ae3</vt:lpwstr>
  </property>
</Properties>
</file>