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95DB5" w14:textId="34BC5A4C" w:rsidR="00520993" w:rsidRPr="00B97660" w:rsidRDefault="00520993" w:rsidP="00E9136B">
      <w:pPr>
        <w:spacing w:line="360" w:lineRule="auto"/>
        <w:jc w:val="both"/>
        <w:rPr>
          <w:rFonts w:cs="Arial"/>
          <w:b/>
          <w:bCs/>
          <w:szCs w:val="22"/>
          <w:u w:val="single"/>
        </w:rPr>
      </w:pPr>
      <w:r w:rsidRPr="00B97660">
        <w:rPr>
          <w:rFonts w:cs="Arial"/>
          <w:b/>
          <w:bCs/>
          <w:szCs w:val="22"/>
          <w:u w:val="single"/>
        </w:rPr>
        <w:t xml:space="preserve">Assessment Component One – a written assignment </w:t>
      </w:r>
    </w:p>
    <w:p w14:paraId="223CDCAC" w14:textId="06F33556" w:rsidR="00520993" w:rsidRPr="00E9136B" w:rsidRDefault="00520993" w:rsidP="00E9136B">
      <w:pPr>
        <w:spacing w:line="360" w:lineRule="auto"/>
        <w:jc w:val="both"/>
        <w:rPr>
          <w:rFonts w:cs="Arial"/>
          <w:szCs w:val="22"/>
        </w:rPr>
      </w:pPr>
      <w:r w:rsidRPr="00E9136B">
        <w:rPr>
          <w:rFonts w:cs="Arial"/>
          <w:szCs w:val="22"/>
        </w:rPr>
        <w:t>Critically evaluate a range of voice related concepts</w:t>
      </w:r>
      <w:r w:rsidR="00554A06">
        <w:rPr>
          <w:rFonts w:cs="Arial"/>
          <w:szCs w:val="22"/>
        </w:rPr>
        <w:t>,</w:t>
      </w:r>
      <w:r w:rsidRPr="00E9136B">
        <w:rPr>
          <w:rFonts w:cs="Arial"/>
          <w:szCs w:val="22"/>
        </w:rPr>
        <w:t xml:space="preserve"> </w:t>
      </w:r>
      <w:r w:rsidR="00DD6DCA" w:rsidRPr="00E9136B">
        <w:rPr>
          <w:rFonts w:cs="Arial"/>
          <w:szCs w:val="22"/>
        </w:rPr>
        <w:t>theories,</w:t>
      </w:r>
      <w:r w:rsidRPr="00E9136B">
        <w:rPr>
          <w:rFonts w:cs="Arial"/>
          <w:szCs w:val="22"/>
        </w:rPr>
        <w:t xml:space="preserve"> and models that you have recently studied, explaining their relevance to your workplace practice and procedures, and develop a strategy for applying what you have learned to improve your practice and performance.</w:t>
      </w:r>
    </w:p>
    <w:p w14:paraId="6B5ECC43" w14:textId="0C8839CE" w:rsidR="000111C2" w:rsidRPr="00E9136B" w:rsidRDefault="000111C2" w:rsidP="00E9136B">
      <w:pPr>
        <w:spacing w:line="360" w:lineRule="auto"/>
        <w:rPr>
          <w:rFonts w:cs="Arial"/>
          <w:szCs w:val="22"/>
        </w:rPr>
      </w:pPr>
    </w:p>
    <w:p w14:paraId="78CAF0C7" w14:textId="3C04B222" w:rsidR="00520993" w:rsidRPr="00E9136B" w:rsidRDefault="00520993" w:rsidP="00E9136B">
      <w:pPr>
        <w:spacing w:line="360" w:lineRule="auto"/>
        <w:rPr>
          <w:rFonts w:cs="Arial"/>
          <w:b/>
          <w:bCs/>
          <w:szCs w:val="22"/>
          <w:u w:val="single"/>
        </w:rPr>
      </w:pPr>
      <w:r w:rsidRPr="00E9136B">
        <w:rPr>
          <w:rFonts w:cs="Arial"/>
          <w:b/>
          <w:bCs/>
          <w:szCs w:val="22"/>
          <w:u w:val="single"/>
        </w:rPr>
        <w:t>Classical Singers &amp; Belting</w:t>
      </w:r>
    </w:p>
    <w:p w14:paraId="1B32A961" w14:textId="0198BEB7" w:rsidR="00520993" w:rsidRPr="00E9136B" w:rsidRDefault="00520993" w:rsidP="00E9136B">
      <w:pPr>
        <w:spacing w:line="360" w:lineRule="auto"/>
        <w:rPr>
          <w:rFonts w:cs="Arial"/>
          <w:b/>
          <w:bCs/>
          <w:szCs w:val="22"/>
        </w:rPr>
      </w:pPr>
    </w:p>
    <w:p w14:paraId="571F16AA" w14:textId="3B51F81B" w:rsidR="001A5BA8" w:rsidRPr="00E9136B" w:rsidRDefault="001A5BA8" w:rsidP="00E9136B">
      <w:pPr>
        <w:spacing w:line="360" w:lineRule="auto"/>
        <w:rPr>
          <w:rFonts w:cs="Arial"/>
          <w:szCs w:val="22"/>
          <w:u w:val="single"/>
        </w:rPr>
      </w:pPr>
      <w:r w:rsidRPr="00E9136B">
        <w:rPr>
          <w:rFonts w:cs="Arial"/>
          <w:szCs w:val="22"/>
          <w:u w:val="single"/>
        </w:rPr>
        <w:t>Introduction</w:t>
      </w:r>
    </w:p>
    <w:p w14:paraId="70D0E0AB" w14:textId="77777777" w:rsidR="001A5BA8" w:rsidRPr="00E9136B" w:rsidRDefault="001A5BA8" w:rsidP="00E9136B">
      <w:pPr>
        <w:spacing w:line="360" w:lineRule="auto"/>
        <w:rPr>
          <w:rFonts w:cs="Arial"/>
          <w:szCs w:val="22"/>
        </w:rPr>
      </w:pPr>
    </w:p>
    <w:p w14:paraId="2E24A31E" w14:textId="71559EC7" w:rsidR="00DF06DB" w:rsidRPr="00E9136B" w:rsidRDefault="00D34D91" w:rsidP="00E9136B">
      <w:pPr>
        <w:spacing w:line="360" w:lineRule="auto"/>
        <w:rPr>
          <w:rFonts w:cs="Arial"/>
          <w:szCs w:val="22"/>
        </w:rPr>
      </w:pPr>
      <w:r w:rsidRPr="00E9136B">
        <w:rPr>
          <w:rFonts w:cs="Arial"/>
          <w:szCs w:val="22"/>
        </w:rPr>
        <w:t>Belting</w:t>
      </w:r>
      <w:r w:rsidR="00DF06DB" w:rsidRPr="00E9136B">
        <w:rPr>
          <w:rFonts w:cs="Arial"/>
          <w:szCs w:val="22"/>
        </w:rPr>
        <w:t xml:space="preserve"> is a singing technique that produces a powerful</w:t>
      </w:r>
      <w:r w:rsidR="00554A06">
        <w:rPr>
          <w:rFonts w:cs="Arial"/>
          <w:szCs w:val="22"/>
        </w:rPr>
        <w:t>,</w:t>
      </w:r>
      <w:r w:rsidR="00DF06DB" w:rsidRPr="00E9136B">
        <w:rPr>
          <w:rFonts w:cs="Arial"/>
          <w:szCs w:val="22"/>
        </w:rPr>
        <w:t xml:space="preserve"> high intensity</w:t>
      </w:r>
      <w:r w:rsidR="00554A06">
        <w:rPr>
          <w:rFonts w:cs="Arial"/>
          <w:szCs w:val="22"/>
        </w:rPr>
        <w:t>,</w:t>
      </w:r>
      <w:r w:rsidR="00DF06DB" w:rsidRPr="00E9136B">
        <w:rPr>
          <w:rFonts w:cs="Arial"/>
          <w:szCs w:val="22"/>
        </w:rPr>
        <w:t xml:space="preserve"> loud vocal sound. </w:t>
      </w:r>
      <w:r w:rsidR="00CC350E" w:rsidRPr="00E9136B">
        <w:rPr>
          <w:rFonts w:cs="Arial"/>
          <w:szCs w:val="22"/>
        </w:rPr>
        <w:t>It is associated with many genres of singing</w:t>
      </w:r>
      <w:r w:rsidR="00554A06">
        <w:rPr>
          <w:rFonts w:cs="Arial"/>
          <w:szCs w:val="22"/>
        </w:rPr>
        <w:t>,</w:t>
      </w:r>
      <w:r w:rsidR="00CC350E" w:rsidRPr="00E9136B">
        <w:rPr>
          <w:rFonts w:cs="Arial"/>
          <w:szCs w:val="22"/>
        </w:rPr>
        <w:t xml:space="preserve"> with musical theatre being its strongest association.</w:t>
      </w:r>
    </w:p>
    <w:p w14:paraId="71E34A7B" w14:textId="37AD3E14" w:rsidR="00310530" w:rsidRPr="00E9136B" w:rsidRDefault="00310530" w:rsidP="00E9136B">
      <w:pPr>
        <w:spacing w:line="360" w:lineRule="auto"/>
        <w:rPr>
          <w:rFonts w:cs="Arial"/>
          <w:szCs w:val="22"/>
        </w:rPr>
      </w:pPr>
    </w:p>
    <w:p w14:paraId="0C33669A" w14:textId="66367D09" w:rsidR="00310530" w:rsidRPr="00E9136B" w:rsidRDefault="00310530" w:rsidP="00E9136B">
      <w:pPr>
        <w:spacing w:line="360" w:lineRule="auto"/>
        <w:rPr>
          <w:rFonts w:cs="Arial"/>
          <w:szCs w:val="22"/>
        </w:rPr>
      </w:pPr>
      <w:r w:rsidRPr="00E9136B">
        <w:rPr>
          <w:rFonts w:cs="Arial"/>
          <w:szCs w:val="22"/>
        </w:rPr>
        <w:t>Throughout my years of working as a classical singer</w:t>
      </w:r>
      <w:r w:rsidR="00554A06">
        <w:rPr>
          <w:rFonts w:cs="Arial"/>
          <w:szCs w:val="22"/>
        </w:rPr>
        <w:t>,</w:t>
      </w:r>
      <w:r w:rsidRPr="00E9136B">
        <w:rPr>
          <w:rFonts w:cs="Arial"/>
          <w:szCs w:val="22"/>
        </w:rPr>
        <w:t xml:space="preserve"> and subsequently re-training to encompass classical-crossover, I found that a lot of the literature</w:t>
      </w:r>
      <w:r w:rsidR="00554A06">
        <w:rPr>
          <w:rFonts w:cs="Arial"/>
          <w:szCs w:val="22"/>
        </w:rPr>
        <w:t>,</w:t>
      </w:r>
      <w:r w:rsidRPr="00E9136B">
        <w:rPr>
          <w:rFonts w:cs="Arial"/>
          <w:szCs w:val="22"/>
        </w:rPr>
        <w:t xml:space="preserve"> </w:t>
      </w:r>
      <w:r w:rsidR="00494BB0" w:rsidRPr="00E9136B">
        <w:rPr>
          <w:rFonts w:cs="Arial"/>
          <w:szCs w:val="22"/>
        </w:rPr>
        <w:t>when it comes to classical singers belting</w:t>
      </w:r>
      <w:r w:rsidR="008A28F7">
        <w:rPr>
          <w:rFonts w:cs="Arial"/>
          <w:szCs w:val="22"/>
        </w:rPr>
        <w:t xml:space="preserve">, </w:t>
      </w:r>
      <w:r w:rsidR="00494BB0" w:rsidRPr="00E9136B">
        <w:rPr>
          <w:rFonts w:cs="Arial"/>
          <w:szCs w:val="22"/>
        </w:rPr>
        <w:t xml:space="preserve">can be misleading and confusing. The purpose of this study is to </w:t>
      </w:r>
      <w:r w:rsidR="00F315BA" w:rsidRPr="00E9136B">
        <w:rPr>
          <w:rFonts w:cs="Arial"/>
          <w:szCs w:val="22"/>
        </w:rPr>
        <w:t>analyse</w:t>
      </w:r>
      <w:r w:rsidR="00494BB0" w:rsidRPr="00E9136B">
        <w:rPr>
          <w:rFonts w:cs="Arial"/>
          <w:szCs w:val="22"/>
        </w:rPr>
        <w:t xml:space="preserve"> </w:t>
      </w:r>
      <w:r w:rsidR="00F315BA" w:rsidRPr="00E9136B">
        <w:rPr>
          <w:rFonts w:cs="Arial"/>
          <w:szCs w:val="22"/>
        </w:rPr>
        <w:t xml:space="preserve">a selection </w:t>
      </w:r>
      <w:r w:rsidR="00494BB0" w:rsidRPr="00E9136B">
        <w:rPr>
          <w:rFonts w:cs="Arial"/>
          <w:szCs w:val="22"/>
        </w:rPr>
        <w:t>of studies and lite</w:t>
      </w:r>
      <w:r w:rsidR="00DB0787" w:rsidRPr="00E9136B">
        <w:rPr>
          <w:rFonts w:cs="Arial"/>
          <w:szCs w:val="22"/>
        </w:rPr>
        <w:t>rature</w:t>
      </w:r>
      <w:r w:rsidR="00554A06">
        <w:rPr>
          <w:rFonts w:cs="Arial"/>
          <w:szCs w:val="22"/>
        </w:rPr>
        <w:t>,</w:t>
      </w:r>
      <w:r w:rsidR="00494BB0" w:rsidRPr="00E9136B">
        <w:rPr>
          <w:rFonts w:cs="Arial"/>
          <w:szCs w:val="22"/>
        </w:rPr>
        <w:t xml:space="preserve"> and evaluate </w:t>
      </w:r>
      <w:r w:rsidR="00DB0787" w:rsidRPr="00E9136B">
        <w:rPr>
          <w:rFonts w:cs="Arial"/>
          <w:szCs w:val="22"/>
        </w:rPr>
        <w:t>their</w:t>
      </w:r>
      <w:r w:rsidR="00494BB0" w:rsidRPr="00E9136B">
        <w:rPr>
          <w:rFonts w:cs="Arial"/>
          <w:szCs w:val="22"/>
        </w:rPr>
        <w:t xml:space="preserve"> usefulness and effectiveness</w:t>
      </w:r>
      <w:r w:rsidR="00554A06">
        <w:rPr>
          <w:rFonts w:cs="Arial"/>
          <w:szCs w:val="22"/>
        </w:rPr>
        <w:t>,</w:t>
      </w:r>
      <w:r w:rsidR="00494BB0" w:rsidRPr="00E9136B">
        <w:rPr>
          <w:rFonts w:cs="Arial"/>
          <w:szCs w:val="22"/>
        </w:rPr>
        <w:t xml:space="preserve"> </w:t>
      </w:r>
      <w:r w:rsidR="00554A06">
        <w:rPr>
          <w:rFonts w:cs="Arial"/>
          <w:szCs w:val="22"/>
        </w:rPr>
        <w:t xml:space="preserve">plus </w:t>
      </w:r>
      <w:r w:rsidR="00494BB0" w:rsidRPr="00E9136B">
        <w:rPr>
          <w:rFonts w:cs="Arial"/>
          <w:szCs w:val="22"/>
        </w:rPr>
        <w:t>the difficulties when applying this to my own singing clients.</w:t>
      </w:r>
    </w:p>
    <w:p w14:paraId="4824380A" w14:textId="43972FCE" w:rsidR="001A5BA8" w:rsidRPr="00E9136B" w:rsidRDefault="001A5BA8" w:rsidP="00E9136B">
      <w:pPr>
        <w:spacing w:line="360" w:lineRule="auto"/>
        <w:rPr>
          <w:rFonts w:cs="Arial"/>
          <w:szCs w:val="22"/>
        </w:rPr>
      </w:pPr>
    </w:p>
    <w:p w14:paraId="1A11BB32" w14:textId="4E8B68BB" w:rsidR="00F376C3" w:rsidRPr="00E9136B" w:rsidRDefault="00F376C3" w:rsidP="00E9136B">
      <w:pPr>
        <w:spacing w:line="360" w:lineRule="auto"/>
        <w:rPr>
          <w:rFonts w:cs="Arial"/>
          <w:szCs w:val="22"/>
          <w:u w:val="single"/>
        </w:rPr>
      </w:pPr>
      <w:r w:rsidRPr="00E9136B">
        <w:rPr>
          <w:rFonts w:cs="Arial"/>
          <w:szCs w:val="22"/>
          <w:u w:val="single"/>
        </w:rPr>
        <w:t>What is belt singing?</w:t>
      </w:r>
    </w:p>
    <w:p w14:paraId="795817D5" w14:textId="77777777" w:rsidR="00F376C3" w:rsidRPr="00E9136B" w:rsidRDefault="00F376C3" w:rsidP="00E9136B">
      <w:pPr>
        <w:spacing w:line="360" w:lineRule="auto"/>
        <w:rPr>
          <w:rFonts w:cs="Arial"/>
          <w:szCs w:val="22"/>
        </w:rPr>
      </w:pPr>
    </w:p>
    <w:p w14:paraId="3166F7A3" w14:textId="3F71A232" w:rsidR="00BA41DE" w:rsidRDefault="00CC350E" w:rsidP="00E9136B">
      <w:pPr>
        <w:spacing w:line="360" w:lineRule="auto"/>
        <w:rPr>
          <w:rFonts w:cs="Arial"/>
          <w:szCs w:val="22"/>
        </w:rPr>
      </w:pPr>
      <w:r w:rsidRPr="00E9136B">
        <w:rPr>
          <w:rFonts w:cs="Arial"/>
          <w:szCs w:val="22"/>
        </w:rPr>
        <w:t>Rache</w:t>
      </w:r>
      <w:r w:rsidR="00171535" w:rsidRPr="00E9136B">
        <w:rPr>
          <w:rFonts w:cs="Arial"/>
          <w:szCs w:val="22"/>
        </w:rPr>
        <w:t>l Lebon describes belting a</w:t>
      </w:r>
      <w:r w:rsidR="00DE048F" w:rsidRPr="00E9136B">
        <w:rPr>
          <w:rFonts w:cs="Arial"/>
          <w:szCs w:val="22"/>
        </w:rPr>
        <w:t>s a</w:t>
      </w:r>
      <w:r w:rsidR="00171535" w:rsidRPr="00E9136B">
        <w:rPr>
          <w:rFonts w:cs="Arial"/>
          <w:szCs w:val="22"/>
        </w:rPr>
        <w:t xml:space="preserve"> </w:t>
      </w:r>
      <w:r w:rsidR="00DB0787" w:rsidRPr="00E9136B">
        <w:rPr>
          <w:rFonts w:cs="Arial"/>
          <w:szCs w:val="22"/>
        </w:rPr>
        <w:t>“</w:t>
      </w:r>
      <w:r w:rsidR="00171535" w:rsidRPr="00E9136B">
        <w:rPr>
          <w:rFonts w:cs="Arial"/>
          <w:i/>
          <w:iCs/>
          <w:szCs w:val="22"/>
        </w:rPr>
        <w:t>finely tuned relationship</w:t>
      </w:r>
      <w:r w:rsidR="00DB0787" w:rsidRPr="00E9136B">
        <w:rPr>
          <w:rFonts w:cs="Arial"/>
          <w:szCs w:val="22"/>
        </w:rPr>
        <w:t>”</w:t>
      </w:r>
      <w:r w:rsidR="00171535" w:rsidRPr="00E9136B">
        <w:rPr>
          <w:rFonts w:cs="Arial"/>
          <w:szCs w:val="22"/>
        </w:rPr>
        <w:t xml:space="preserve"> between energetic </w:t>
      </w:r>
      <w:r w:rsidR="001A5BA8" w:rsidRPr="00E9136B">
        <w:rPr>
          <w:rFonts w:cs="Arial"/>
          <w:szCs w:val="22"/>
        </w:rPr>
        <w:t>phonation</w:t>
      </w:r>
      <w:r w:rsidR="00171535" w:rsidRPr="00E9136B">
        <w:rPr>
          <w:rFonts w:cs="Arial"/>
          <w:szCs w:val="22"/>
        </w:rPr>
        <w:t>, support</w:t>
      </w:r>
      <w:r w:rsidR="00DE048F" w:rsidRPr="00E9136B">
        <w:rPr>
          <w:rFonts w:cs="Arial"/>
          <w:szCs w:val="22"/>
        </w:rPr>
        <w:t xml:space="preserve">, </w:t>
      </w:r>
      <w:r w:rsidR="00171535" w:rsidRPr="00E9136B">
        <w:rPr>
          <w:rFonts w:cs="Arial"/>
          <w:szCs w:val="22"/>
        </w:rPr>
        <w:t xml:space="preserve">projection, </w:t>
      </w:r>
      <w:proofErr w:type="gramStart"/>
      <w:r w:rsidR="00171535" w:rsidRPr="00E9136B">
        <w:rPr>
          <w:rFonts w:cs="Arial"/>
          <w:szCs w:val="22"/>
        </w:rPr>
        <w:t>control</w:t>
      </w:r>
      <w:proofErr w:type="gramEnd"/>
      <w:r w:rsidR="00171535" w:rsidRPr="00E9136B">
        <w:rPr>
          <w:rFonts w:cs="Arial"/>
          <w:szCs w:val="22"/>
        </w:rPr>
        <w:t xml:space="preserve"> and efficiency</w:t>
      </w:r>
      <w:r w:rsidR="009F43D5">
        <w:rPr>
          <w:rFonts w:cs="Arial"/>
          <w:szCs w:val="22"/>
        </w:rPr>
        <w:t>,</w:t>
      </w:r>
      <w:r w:rsidR="00171535" w:rsidRPr="00E9136B">
        <w:rPr>
          <w:rFonts w:cs="Arial"/>
          <w:szCs w:val="22"/>
        </w:rPr>
        <w:t xml:space="preserve"> which creates optimal vocal </w:t>
      </w:r>
      <w:r w:rsidR="00F315BA" w:rsidRPr="00E9136B">
        <w:rPr>
          <w:rFonts w:cs="Arial"/>
          <w:szCs w:val="22"/>
        </w:rPr>
        <w:t>technique.</w:t>
      </w:r>
      <w:r w:rsidR="00171535" w:rsidRPr="00E9136B">
        <w:rPr>
          <w:rFonts w:cs="Arial"/>
          <w:szCs w:val="22"/>
        </w:rPr>
        <w:t xml:space="preserve"> </w:t>
      </w:r>
      <w:r w:rsidR="00F315BA" w:rsidRPr="00E9136B">
        <w:rPr>
          <w:rFonts w:cs="Arial"/>
          <w:szCs w:val="22"/>
        </w:rPr>
        <w:t>S</w:t>
      </w:r>
      <w:r w:rsidR="00171535" w:rsidRPr="00E9136B">
        <w:rPr>
          <w:rFonts w:cs="Arial"/>
          <w:szCs w:val="22"/>
        </w:rPr>
        <w:t xml:space="preserve">he states </w:t>
      </w:r>
      <w:r w:rsidR="00DE048F" w:rsidRPr="00E9136B">
        <w:rPr>
          <w:rFonts w:cs="Arial"/>
          <w:szCs w:val="22"/>
        </w:rPr>
        <w:t xml:space="preserve">the </w:t>
      </w:r>
      <w:r w:rsidR="00171535" w:rsidRPr="00E9136B">
        <w:rPr>
          <w:rFonts w:cs="Arial"/>
          <w:szCs w:val="22"/>
        </w:rPr>
        <w:t>objective is to show “vocal endurance” (</w:t>
      </w:r>
      <w:proofErr w:type="spellStart"/>
      <w:r w:rsidR="00171535" w:rsidRPr="00E9136B">
        <w:rPr>
          <w:rFonts w:cs="Arial"/>
          <w:szCs w:val="22"/>
        </w:rPr>
        <w:t>Lebon</w:t>
      </w:r>
      <w:proofErr w:type="spellEnd"/>
      <w:r w:rsidR="00171535" w:rsidRPr="00E9136B">
        <w:rPr>
          <w:rFonts w:cs="Arial"/>
          <w:szCs w:val="22"/>
        </w:rPr>
        <w:t xml:space="preserve">, </w:t>
      </w:r>
      <w:r w:rsidR="001A5BA8" w:rsidRPr="00E9136B">
        <w:rPr>
          <w:rFonts w:cs="Arial"/>
          <w:szCs w:val="22"/>
        </w:rPr>
        <w:t>1999)</w:t>
      </w:r>
      <w:r w:rsidR="0009579A">
        <w:rPr>
          <w:rFonts w:cs="Arial"/>
          <w:szCs w:val="22"/>
        </w:rPr>
        <w:t xml:space="preserve"> The d</w:t>
      </w:r>
      <w:r w:rsidR="0009579A" w:rsidRPr="0009579A">
        <w:rPr>
          <w:rFonts w:cs="Arial"/>
          <w:szCs w:val="22"/>
        </w:rPr>
        <w:t xml:space="preserve">efinition </w:t>
      </w:r>
      <w:r w:rsidR="0009579A">
        <w:rPr>
          <w:rFonts w:cs="Arial"/>
          <w:szCs w:val="22"/>
        </w:rPr>
        <w:t xml:space="preserve">is </w:t>
      </w:r>
      <w:r w:rsidR="0009579A" w:rsidRPr="0009579A">
        <w:rPr>
          <w:rFonts w:cs="Arial"/>
          <w:szCs w:val="22"/>
        </w:rPr>
        <w:t>too vague and imprecise to be useful in your study</w:t>
      </w:r>
      <w:r w:rsidR="009F43D5">
        <w:rPr>
          <w:rFonts w:cs="Arial"/>
          <w:szCs w:val="22"/>
        </w:rPr>
        <w:t>,</w:t>
      </w:r>
      <w:r w:rsidR="0009579A" w:rsidRPr="0009579A">
        <w:rPr>
          <w:rFonts w:cs="Arial"/>
          <w:szCs w:val="22"/>
        </w:rPr>
        <w:t xml:space="preserve"> because, although it lists some of the components that contribute to this method of singing, ‘the finely-tuned balance’ is not explained</w:t>
      </w:r>
      <w:r w:rsidR="00BA41DE">
        <w:rPr>
          <w:rFonts w:cs="Arial"/>
          <w:szCs w:val="22"/>
        </w:rPr>
        <w:t>.</w:t>
      </w:r>
    </w:p>
    <w:p w14:paraId="14686684" w14:textId="77777777" w:rsidR="00BA41DE" w:rsidRDefault="00BA41DE" w:rsidP="00E9136B">
      <w:pPr>
        <w:spacing w:line="360" w:lineRule="auto"/>
        <w:rPr>
          <w:rFonts w:cs="Arial"/>
          <w:szCs w:val="22"/>
        </w:rPr>
      </w:pPr>
    </w:p>
    <w:p w14:paraId="5CB95E7C" w14:textId="366E8A01" w:rsidR="00CC350E" w:rsidRPr="00E9136B" w:rsidRDefault="00BA41DE" w:rsidP="00E9136B">
      <w:pPr>
        <w:spacing w:line="360" w:lineRule="auto"/>
        <w:rPr>
          <w:rFonts w:cs="Arial"/>
          <w:szCs w:val="22"/>
        </w:rPr>
      </w:pPr>
      <w:r>
        <w:rPr>
          <w:rFonts w:cs="Arial"/>
          <w:szCs w:val="22"/>
        </w:rPr>
        <w:t xml:space="preserve">Setting the </w:t>
      </w:r>
      <w:r w:rsidR="00DA1458">
        <w:rPr>
          <w:rFonts w:cs="Arial"/>
          <w:szCs w:val="22"/>
        </w:rPr>
        <w:t>scene,</w:t>
      </w:r>
      <w:r>
        <w:rPr>
          <w:rFonts w:cs="Arial"/>
          <w:szCs w:val="22"/>
        </w:rPr>
        <w:t xml:space="preserve"> </w:t>
      </w:r>
      <w:r w:rsidR="001A5BA8" w:rsidRPr="00E9136B">
        <w:rPr>
          <w:rFonts w:cs="Arial"/>
          <w:szCs w:val="22"/>
        </w:rPr>
        <w:t xml:space="preserve">I would like to </w:t>
      </w:r>
      <w:r w:rsidR="00DB0787" w:rsidRPr="00E9136B">
        <w:rPr>
          <w:rFonts w:cs="Arial"/>
          <w:szCs w:val="22"/>
        </w:rPr>
        <w:t>begin</w:t>
      </w:r>
      <w:r w:rsidR="001A5BA8" w:rsidRPr="00E9136B">
        <w:rPr>
          <w:rFonts w:cs="Arial"/>
          <w:szCs w:val="22"/>
        </w:rPr>
        <w:t xml:space="preserve"> this study by using a scientific explanation of belting.</w:t>
      </w:r>
    </w:p>
    <w:p w14:paraId="142CBA05" w14:textId="12E91FBF" w:rsidR="001A5BA8" w:rsidRPr="00E9136B" w:rsidRDefault="001A5BA8" w:rsidP="00E9136B">
      <w:pPr>
        <w:spacing w:line="360" w:lineRule="auto"/>
        <w:rPr>
          <w:rFonts w:cs="Arial"/>
          <w:szCs w:val="22"/>
        </w:rPr>
      </w:pPr>
    </w:p>
    <w:p w14:paraId="14739245" w14:textId="3A5D758B" w:rsidR="001A5BA8" w:rsidRPr="00E9136B" w:rsidRDefault="001A5BA8" w:rsidP="00E9136B">
      <w:pPr>
        <w:spacing w:line="360" w:lineRule="auto"/>
        <w:rPr>
          <w:rFonts w:cs="Arial"/>
          <w:szCs w:val="22"/>
        </w:rPr>
      </w:pPr>
      <w:r w:rsidRPr="00E9136B">
        <w:rPr>
          <w:rFonts w:cs="Arial"/>
          <w:szCs w:val="22"/>
        </w:rPr>
        <w:t>Belting is creat</w:t>
      </w:r>
      <w:r w:rsidR="00DB0787" w:rsidRPr="00E9136B">
        <w:rPr>
          <w:rFonts w:cs="Arial"/>
          <w:szCs w:val="22"/>
        </w:rPr>
        <w:t>ed</w:t>
      </w:r>
      <w:r w:rsidRPr="00E9136B">
        <w:rPr>
          <w:rFonts w:cs="Arial"/>
          <w:szCs w:val="22"/>
        </w:rPr>
        <w:t xml:space="preserve"> by primarily using the </w:t>
      </w:r>
      <w:r w:rsidR="00DD3FF7">
        <w:rPr>
          <w:rFonts w:cs="Arial"/>
          <w:szCs w:val="22"/>
        </w:rPr>
        <w:t>t</w:t>
      </w:r>
      <w:r w:rsidR="00543FD9" w:rsidRPr="00E9136B">
        <w:rPr>
          <w:rFonts w:cs="Arial"/>
          <w:szCs w:val="22"/>
        </w:rPr>
        <w:t xml:space="preserve">hyroarytenoid </w:t>
      </w:r>
      <w:r w:rsidR="00DB0787" w:rsidRPr="00E9136B">
        <w:rPr>
          <w:rFonts w:cs="Arial"/>
          <w:szCs w:val="22"/>
        </w:rPr>
        <w:t>m</w:t>
      </w:r>
      <w:r w:rsidR="00543FD9" w:rsidRPr="00E9136B">
        <w:rPr>
          <w:rFonts w:cs="Arial"/>
          <w:szCs w:val="22"/>
        </w:rPr>
        <w:t>uscle</w:t>
      </w:r>
      <w:r w:rsidR="00DB0787" w:rsidRPr="00E9136B">
        <w:rPr>
          <w:rFonts w:cs="Arial"/>
          <w:szCs w:val="22"/>
        </w:rPr>
        <w:t xml:space="preserve"> </w:t>
      </w:r>
      <w:r w:rsidR="00543FD9" w:rsidRPr="00E9136B">
        <w:rPr>
          <w:rFonts w:cs="Arial"/>
          <w:szCs w:val="22"/>
        </w:rPr>
        <w:t>to extend the usage of the chest register into the higher registers.</w:t>
      </w:r>
      <w:r w:rsidR="00DB0787" w:rsidRPr="00E9136B">
        <w:rPr>
          <w:rFonts w:cs="Arial"/>
          <w:szCs w:val="22"/>
        </w:rPr>
        <w:t xml:space="preserve"> In belt production, the </w:t>
      </w:r>
      <w:r w:rsidR="00DD3FF7">
        <w:rPr>
          <w:rFonts w:cs="Arial"/>
          <w:szCs w:val="22"/>
        </w:rPr>
        <w:t>t</w:t>
      </w:r>
      <w:r w:rsidR="00DB0787" w:rsidRPr="00E9136B">
        <w:rPr>
          <w:rFonts w:cs="Arial"/>
          <w:szCs w:val="22"/>
        </w:rPr>
        <w:t xml:space="preserve">hyroarytenoid muscle dominates the action, whilst the </w:t>
      </w:r>
      <w:r w:rsidR="00DD3FF7">
        <w:rPr>
          <w:rFonts w:cs="Arial"/>
          <w:szCs w:val="22"/>
        </w:rPr>
        <w:t>c</w:t>
      </w:r>
      <w:r w:rsidR="00DB0787" w:rsidRPr="00E9136B">
        <w:rPr>
          <w:rFonts w:cs="Arial"/>
          <w:szCs w:val="22"/>
        </w:rPr>
        <w:t xml:space="preserve">ricothyroid muscles </w:t>
      </w:r>
      <w:proofErr w:type="gramStart"/>
      <w:r w:rsidR="00DB0787" w:rsidRPr="00E9136B">
        <w:rPr>
          <w:rFonts w:cs="Arial"/>
          <w:szCs w:val="22"/>
        </w:rPr>
        <w:t>supports</w:t>
      </w:r>
      <w:proofErr w:type="gramEnd"/>
      <w:r w:rsidR="00DB0787" w:rsidRPr="00E9136B">
        <w:rPr>
          <w:rFonts w:cs="Arial"/>
          <w:szCs w:val="22"/>
        </w:rPr>
        <w:t xml:space="preserve"> passively</w:t>
      </w:r>
      <w:r w:rsidR="006030FA" w:rsidRPr="00E9136B">
        <w:rPr>
          <w:rFonts w:cs="Arial"/>
          <w:szCs w:val="22"/>
        </w:rPr>
        <w:t xml:space="preserve"> (Jones, 2016)</w:t>
      </w:r>
      <w:r w:rsidR="00DB0787" w:rsidRPr="00E9136B">
        <w:rPr>
          <w:rFonts w:cs="Arial"/>
          <w:szCs w:val="22"/>
        </w:rPr>
        <w:t xml:space="preserve">. </w:t>
      </w:r>
    </w:p>
    <w:p w14:paraId="6709592C" w14:textId="15F6DB43" w:rsidR="001A5BA8" w:rsidRPr="00E9136B" w:rsidRDefault="001A5BA8" w:rsidP="00E9136B">
      <w:pPr>
        <w:spacing w:line="360" w:lineRule="auto"/>
        <w:rPr>
          <w:rFonts w:cs="Arial"/>
          <w:szCs w:val="22"/>
        </w:rPr>
      </w:pPr>
    </w:p>
    <w:p w14:paraId="18710EC8" w14:textId="0ABFB2AB" w:rsidR="00F315BA" w:rsidRPr="00E9136B" w:rsidRDefault="00494BB0" w:rsidP="00E9136B">
      <w:pPr>
        <w:spacing w:line="360" w:lineRule="auto"/>
        <w:rPr>
          <w:rFonts w:cs="Arial"/>
          <w:szCs w:val="22"/>
        </w:rPr>
      </w:pPr>
      <w:r w:rsidRPr="00E9136B">
        <w:rPr>
          <w:rFonts w:cs="Arial"/>
          <w:noProof/>
          <w:szCs w:val="22"/>
        </w:rPr>
        <w:lastRenderedPageBreak/>
        <w:drawing>
          <wp:inline distT="0" distB="0" distL="0" distR="0" wp14:anchorId="461091F0" wp14:editId="60937261">
            <wp:extent cx="4676775" cy="2790825"/>
            <wp:effectExtent l="0" t="0" r="9525"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76775" cy="2790825"/>
                    </a:xfrm>
                    <a:prstGeom prst="rect">
                      <a:avLst/>
                    </a:prstGeom>
                  </pic:spPr>
                </pic:pic>
              </a:graphicData>
            </a:graphic>
          </wp:inline>
        </w:drawing>
      </w:r>
    </w:p>
    <w:p w14:paraId="1BAD447A" w14:textId="231FE304" w:rsidR="00BA532D" w:rsidRDefault="00BA532D" w:rsidP="00BA532D">
      <w:r w:rsidRPr="008614A8">
        <w:t>Jones, K. (2016)</w:t>
      </w:r>
      <w:r>
        <w:t xml:space="preserve"> </w:t>
      </w:r>
      <w:r>
        <w:rPr>
          <w:i/>
          <w:iCs/>
        </w:rPr>
        <w:t xml:space="preserve">Vocal Cords Diagram </w:t>
      </w:r>
      <w:r w:rsidR="00262BC6">
        <w:t xml:space="preserve">[Illustration]. </w:t>
      </w:r>
      <w:r>
        <w:t xml:space="preserve">Available at: </w:t>
      </w:r>
      <w:hyperlink r:id="rId9" w:history="1">
        <w:r w:rsidR="00262BC6" w:rsidRPr="00FD7EE0">
          <w:rPr>
            <w:rStyle w:val="Hyperlink"/>
          </w:rPr>
          <w:t>https://tinyurl.com/m2s9wd78</w:t>
        </w:r>
      </w:hyperlink>
      <w:r w:rsidR="00262BC6">
        <w:t xml:space="preserve"> </w:t>
      </w:r>
      <w:r>
        <w:t>(Accessed: 24/04/2022)</w:t>
      </w:r>
      <w:r w:rsidR="00262BC6">
        <w:t>.</w:t>
      </w:r>
    </w:p>
    <w:p w14:paraId="0A5FE3A7" w14:textId="77777777" w:rsidR="00BA532D" w:rsidRPr="00E9136B" w:rsidRDefault="00BA532D" w:rsidP="00E9136B">
      <w:pPr>
        <w:spacing w:line="360" w:lineRule="auto"/>
        <w:rPr>
          <w:rFonts w:cs="Arial"/>
          <w:szCs w:val="22"/>
        </w:rPr>
      </w:pPr>
    </w:p>
    <w:p w14:paraId="4EEC0F23" w14:textId="0C79F0C5" w:rsidR="00F315BA" w:rsidRPr="00E9136B" w:rsidRDefault="00F315BA" w:rsidP="00E9136B">
      <w:pPr>
        <w:spacing w:line="360" w:lineRule="auto"/>
        <w:rPr>
          <w:rFonts w:cs="Arial"/>
          <w:szCs w:val="22"/>
        </w:rPr>
      </w:pPr>
      <w:r w:rsidRPr="00E9136B">
        <w:rPr>
          <w:rFonts w:cs="Arial"/>
          <w:szCs w:val="22"/>
        </w:rPr>
        <w:t>Jones</w:t>
      </w:r>
      <w:r w:rsidR="005D2998" w:rsidRPr="00E9136B">
        <w:rPr>
          <w:rFonts w:cs="Arial"/>
          <w:szCs w:val="22"/>
        </w:rPr>
        <w:t xml:space="preserve"> (Jones, 2016)</w:t>
      </w:r>
      <w:r w:rsidRPr="00E9136B">
        <w:rPr>
          <w:rFonts w:cs="Arial"/>
          <w:szCs w:val="22"/>
        </w:rPr>
        <w:t xml:space="preserve"> identif</w:t>
      </w:r>
      <w:r w:rsidR="006030FA" w:rsidRPr="00E9136B">
        <w:rPr>
          <w:rFonts w:cs="Arial"/>
          <w:szCs w:val="22"/>
        </w:rPr>
        <w:t xml:space="preserve">ies the following </w:t>
      </w:r>
      <w:r w:rsidR="007C74A7" w:rsidRPr="00E9136B">
        <w:rPr>
          <w:rFonts w:cs="Arial"/>
          <w:szCs w:val="22"/>
        </w:rPr>
        <w:t xml:space="preserve">chest register </w:t>
      </w:r>
      <w:r w:rsidR="006030FA" w:rsidRPr="00E9136B">
        <w:rPr>
          <w:rFonts w:cs="Arial"/>
          <w:szCs w:val="22"/>
        </w:rPr>
        <w:t xml:space="preserve">characteristics during belt production: </w:t>
      </w:r>
    </w:p>
    <w:p w14:paraId="452196FC" w14:textId="1ED84438" w:rsidR="004B34B2" w:rsidRPr="00E9136B" w:rsidRDefault="004B34B2" w:rsidP="00E9136B">
      <w:pPr>
        <w:pStyle w:val="ListParagraph"/>
        <w:numPr>
          <w:ilvl w:val="0"/>
          <w:numId w:val="1"/>
        </w:numPr>
        <w:spacing w:line="360" w:lineRule="auto"/>
        <w:rPr>
          <w:rFonts w:cs="Arial"/>
          <w:szCs w:val="22"/>
        </w:rPr>
      </w:pPr>
      <w:bookmarkStart w:id="0" w:name="_Hlk101612269"/>
      <w:r w:rsidRPr="00E9136B">
        <w:rPr>
          <w:rFonts w:cs="Arial"/>
          <w:szCs w:val="22"/>
        </w:rPr>
        <w:t>Thyroarytenoid muscle led</w:t>
      </w:r>
    </w:p>
    <w:p w14:paraId="11D31021" w14:textId="4E9F0221" w:rsidR="003C600C" w:rsidRPr="00E9136B" w:rsidRDefault="003C600C" w:rsidP="00E9136B">
      <w:pPr>
        <w:pStyle w:val="ListParagraph"/>
        <w:numPr>
          <w:ilvl w:val="0"/>
          <w:numId w:val="1"/>
        </w:numPr>
        <w:spacing w:line="360" w:lineRule="auto"/>
        <w:rPr>
          <w:rFonts w:cs="Arial"/>
          <w:szCs w:val="22"/>
        </w:rPr>
      </w:pPr>
      <w:r w:rsidRPr="00E9136B">
        <w:rPr>
          <w:rFonts w:cs="Arial"/>
          <w:szCs w:val="22"/>
        </w:rPr>
        <w:t>Thick and short vocal folds</w:t>
      </w:r>
    </w:p>
    <w:p w14:paraId="62BE3411" w14:textId="09C83485" w:rsidR="003C600C" w:rsidRPr="00E9136B" w:rsidRDefault="003C600C" w:rsidP="00E9136B">
      <w:pPr>
        <w:pStyle w:val="ListParagraph"/>
        <w:numPr>
          <w:ilvl w:val="0"/>
          <w:numId w:val="1"/>
        </w:numPr>
        <w:spacing w:line="360" w:lineRule="auto"/>
        <w:rPr>
          <w:rFonts w:cs="Arial"/>
          <w:szCs w:val="22"/>
        </w:rPr>
      </w:pPr>
      <w:r w:rsidRPr="00E9136B">
        <w:rPr>
          <w:rFonts w:cs="Arial"/>
          <w:szCs w:val="22"/>
        </w:rPr>
        <w:t>Full fold vibration</w:t>
      </w:r>
    </w:p>
    <w:p w14:paraId="7D9D67FA" w14:textId="39AEE156" w:rsidR="003C600C" w:rsidRPr="00E9136B" w:rsidRDefault="003C600C" w:rsidP="00E9136B">
      <w:pPr>
        <w:pStyle w:val="ListParagraph"/>
        <w:numPr>
          <w:ilvl w:val="0"/>
          <w:numId w:val="1"/>
        </w:numPr>
        <w:spacing w:line="360" w:lineRule="auto"/>
        <w:rPr>
          <w:rFonts w:cs="Arial"/>
          <w:szCs w:val="22"/>
        </w:rPr>
      </w:pPr>
      <w:r w:rsidRPr="00E9136B">
        <w:rPr>
          <w:rFonts w:cs="Arial"/>
          <w:szCs w:val="22"/>
        </w:rPr>
        <w:t>Long quotient phase. This indicates the folds meeting for a longer period</w:t>
      </w:r>
    </w:p>
    <w:p w14:paraId="05076B53" w14:textId="138E200E" w:rsidR="005D2998" w:rsidRPr="00E9136B" w:rsidRDefault="005D2998" w:rsidP="00E9136B">
      <w:pPr>
        <w:spacing w:line="360" w:lineRule="auto"/>
        <w:rPr>
          <w:rFonts w:cs="Arial"/>
          <w:szCs w:val="22"/>
        </w:rPr>
      </w:pPr>
    </w:p>
    <w:p w14:paraId="763517AB" w14:textId="4CC50B6A" w:rsidR="00B52CE7" w:rsidRPr="00E9136B" w:rsidRDefault="007C74A7" w:rsidP="00E9136B">
      <w:pPr>
        <w:spacing w:line="360" w:lineRule="auto"/>
        <w:rPr>
          <w:rFonts w:cs="Arial"/>
          <w:szCs w:val="22"/>
        </w:rPr>
      </w:pPr>
      <w:r w:rsidRPr="00E9136B">
        <w:rPr>
          <w:rFonts w:cs="Arial"/>
          <w:szCs w:val="22"/>
        </w:rPr>
        <w:t>At this point, it’s worth identifying the characteristics employed in head register</w:t>
      </w:r>
      <w:r w:rsidR="003A7E45">
        <w:rPr>
          <w:rFonts w:cs="Arial"/>
          <w:szCs w:val="22"/>
        </w:rPr>
        <w:t>,</w:t>
      </w:r>
      <w:r w:rsidRPr="00E9136B">
        <w:rPr>
          <w:rFonts w:cs="Arial"/>
          <w:szCs w:val="22"/>
        </w:rPr>
        <w:t xml:space="preserve"> as this will be referenced </w:t>
      </w:r>
      <w:r w:rsidR="00DD6DCA" w:rsidRPr="00E9136B">
        <w:rPr>
          <w:rFonts w:cs="Arial"/>
          <w:szCs w:val="22"/>
        </w:rPr>
        <w:t>later</w:t>
      </w:r>
      <w:r w:rsidRPr="00E9136B">
        <w:rPr>
          <w:rFonts w:cs="Arial"/>
          <w:szCs w:val="22"/>
        </w:rPr>
        <w:t xml:space="preserve"> when discussing the links between belcanto </w:t>
      </w:r>
      <w:r w:rsidR="00B52CE7" w:rsidRPr="00E9136B">
        <w:rPr>
          <w:rFonts w:cs="Arial"/>
          <w:szCs w:val="22"/>
        </w:rPr>
        <w:t xml:space="preserve">and belt. </w:t>
      </w:r>
      <w:r w:rsidR="00CF1E02" w:rsidRPr="00E9136B">
        <w:rPr>
          <w:rFonts w:cs="Arial"/>
          <w:szCs w:val="22"/>
        </w:rPr>
        <w:t>Again</w:t>
      </w:r>
      <w:r w:rsidR="003365FF" w:rsidRPr="00E9136B">
        <w:rPr>
          <w:rFonts w:cs="Arial"/>
          <w:szCs w:val="22"/>
        </w:rPr>
        <w:t xml:space="preserve">, </w:t>
      </w:r>
      <w:r w:rsidR="00CF1E02" w:rsidRPr="00E9136B">
        <w:rPr>
          <w:rFonts w:cs="Arial"/>
          <w:szCs w:val="22"/>
        </w:rPr>
        <w:t xml:space="preserve">Jones describes them in a very concise and </w:t>
      </w:r>
      <w:r w:rsidR="003365FF" w:rsidRPr="00E9136B">
        <w:rPr>
          <w:rFonts w:cs="Arial"/>
          <w:szCs w:val="22"/>
        </w:rPr>
        <w:t>accurate</w:t>
      </w:r>
      <w:r w:rsidR="00AD77C0" w:rsidRPr="00E9136B">
        <w:rPr>
          <w:rFonts w:cs="Arial"/>
          <w:szCs w:val="22"/>
        </w:rPr>
        <w:t xml:space="preserve"> manor</w:t>
      </w:r>
      <w:r w:rsidR="00662709" w:rsidRPr="00E9136B">
        <w:rPr>
          <w:rFonts w:cs="Arial"/>
          <w:szCs w:val="22"/>
        </w:rPr>
        <w:t xml:space="preserve"> (Jones, 2016).</w:t>
      </w:r>
    </w:p>
    <w:p w14:paraId="7630B007" w14:textId="4551178C" w:rsidR="00AD77C0" w:rsidRPr="00E9136B" w:rsidRDefault="00AD77C0" w:rsidP="00E9136B">
      <w:pPr>
        <w:spacing w:line="360" w:lineRule="auto"/>
        <w:rPr>
          <w:rFonts w:cs="Arial"/>
          <w:szCs w:val="22"/>
        </w:rPr>
      </w:pPr>
    </w:p>
    <w:p w14:paraId="5301389D" w14:textId="0E7CBB7E" w:rsidR="00B81903" w:rsidRPr="00E9136B" w:rsidRDefault="00B81903" w:rsidP="00E9136B">
      <w:pPr>
        <w:spacing w:line="360" w:lineRule="auto"/>
        <w:rPr>
          <w:rFonts w:cs="Arial"/>
          <w:szCs w:val="22"/>
        </w:rPr>
      </w:pPr>
      <w:r w:rsidRPr="00E9136B">
        <w:rPr>
          <w:rFonts w:cs="Arial"/>
          <w:szCs w:val="22"/>
        </w:rPr>
        <w:t>Head Voice:</w:t>
      </w:r>
    </w:p>
    <w:p w14:paraId="62318658" w14:textId="7E409827" w:rsidR="00B81903" w:rsidRPr="00E9136B" w:rsidRDefault="00B81903" w:rsidP="00E9136B">
      <w:pPr>
        <w:pStyle w:val="ListParagraph"/>
        <w:numPr>
          <w:ilvl w:val="0"/>
          <w:numId w:val="1"/>
        </w:numPr>
        <w:spacing w:line="360" w:lineRule="auto"/>
        <w:rPr>
          <w:rFonts w:cs="Arial"/>
          <w:szCs w:val="22"/>
        </w:rPr>
      </w:pPr>
      <w:r w:rsidRPr="00E9136B">
        <w:rPr>
          <w:rFonts w:cs="Arial"/>
          <w:szCs w:val="22"/>
        </w:rPr>
        <w:t>Cricothyroid muscle led</w:t>
      </w:r>
    </w:p>
    <w:bookmarkEnd w:id="0"/>
    <w:p w14:paraId="0F19FB2B" w14:textId="76ABAC53" w:rsidR="00B81903" w:rsidRPr="00E9136B" w:rsidRDefault="00B81903" w:rsidP="00E9136B">
      <w:pPr>
        <w:pStyle w:val="ListParagraph"/>
        <w:numPr>
          <w:ilvl w:val="0"/>
          <w:numId w:val="1"/>
        </w:numPr>
        <w:spacing w:line="360" w:lineRule="auto"/>
        <w:rPr>
          <w:rFonts w:cs="Arial"/>
          <w:szCs w:val="22"/>
        </w:rPr>
      </w:pPr>
      <w:r w:rsidRPr="00E9136B">
        <w:rPr>
          <w:rFonts w:cs="Arial"/>
          <w:szCs w:val="22"/>
        </w:rPr>
        <w:t>Thin &amp; stretched folds</w:t>
      </w:r>
    </w:p>
    <w:p w14:paraId="32FEE2C4" w14:textId="65D587C0" w:rsidR="00B81903" w:rsidRPr="00E9136B" w:rsidRDefault="00921C83" w:rsidP="00E9136B">
      <w:pPr>
        <w:pStyle w:val="ListParagraph"/>
        <w:numPr>
          <w:ilvl w:val="0"/>
          <w:numId w:val="1"/>
        </w:numPr>
        <w:spacing w:line="360" w:lineRule="auto"/>
        <w:rPr>
          <w:rFonts w:cs="Arial"/>
          <w:szCs w:val="22"/>
        </w:rPr>
      </w:pPr>
      <w:r w:rsidRPr="00E9136B">
        <w:rPr>
          <w:rFonts w:cs="Arial"/>
          <w:szCs w:val="22"/>
        </w:rPr>
        <w:t>Thin fold vibration</w:t>
      </w:r>
    </w:p>
    <w:p w14:paraId="4BC5AC2A" w14:textId="57342B4B" w:rsidR="00921C83" w:rsidRPr="00E9136B" w:rsidRDefault="00921C83" w:rsidP="00E9136B">
      <w:pPr>
        <w:pStyle w:val="ListParagraph"/>
        <w:numPr>
          <w:ilvl w:val="0"/>
          <w:numId w:val="1"/>
        </w:numPr>
        <w:spacing w:line="360" w:lineRule="auto"/>
        <w:rPr>
          <w:rFonts w:cs="Arial"/>
          <w:szCs w:val="22"/>
        </w:rPr>
      </w:pPr>
      <w:r w:rsidRPr="00E9136B">
        <w:rPr>
          <w:rFonts w:cs="Arial"/>
          <w:szCs w:val="22"/>
        </w:rPr>
        <w:t>Short quotient phase (folds meet for a short period)</w:t>
      </w:r>
    </w:p>
    <w:p w14:paraId="3323ADC3" w14:textId="77777777" w:rsidR="0037144A" w:rsidRPr="00E9136B" w:rsidRDefault="0037144A" w:rsidP="00E9136B">
      <w:pPr>
        <w:spacing w:line="360" w:lineRule="auto"/>
        <w:rPr>
          <w:rFonts w:cs="Arial"/>
          <w:szCs w:val="22"/>
        </w:rPr>
      </w:pPr>
    </w:p>
    <w:p w14:paraId="3B4EADDE" w14:textId="2D230DF8" w:rsidR="00EA092E" w:rsidRPr="00E9136B" w:rsidRDefault="0037144A" w:rsidP="00E9136B">
      <w:pPr>
        <w:spacing w:line="360" w:lineRule="auto"/>
        <w:rPr>
          <w:rFonts w:cs="Arial"/>
          <w:szCs w:val="22"/>
        </w:rPr>
      </w:pPr>
      <w:r w:rsidRPr="00E9136B">
        <w:rPr>
          <w:rFonts w:cs="Arial"/>
          <w:szCs w:val="22"/>
        </w:rPr>
        <w:t>Now that both</w:t>
      </w:r>
      <w:r w:rsidR="006B4040" w:rsidRPr="00E9136B">
        <w:rPr>
          <w:rFonts w:cs="Arial"/>
          <w:szCs w:val="22"/>
        </w:rPr>
        <w:t xml:space="preserve"> registers have clearly been identified</w:t>
      </w:r>
      <w:r w:rsidR="003A7E45">
        <w:rPr>
          <w:rFonts w:cs="Arial"/>
          <w:szCs w:val="22"/>
        </w:rPr>
        <w:t>,</w:t>
      </w:r>
      <w:r w:rsidR="006B4040" w:rsidRPr="00E9136B">
        <w:rPr>
          <w:rFonts w:cs="Arial"/>
          <w:szCs w:val="22"/>
        </w:rPr>
        <w:t xml:space="preserve"> </w:t>
      </w:r>
      <w:proofErr w:type="gramStart"/>
      <w:r w:rsidR="006B4040" w:rsidRPr="00E9136B">
        <w:rPr>
          <w:rFonts w:cs="Arial"/>
          <w:szCs w:val="22"/>
        </w:rPr>
        <w:t xml:space="preserve">it should be pointed out </w:t>
      </w:r>
      <w:r w:rsidR="003A7E45">
        <w:rPr>
          <w:rFonts w:cs="Arial"/>
          <w:szCs w:val="22"/>
        </w:rPr>
        <w:t xml:space="preserve">that </w:t>
      </w:r>
      <w:r w:rsidR="006B4040" w:rsidRPr="00E9136B">
        <w:rPr>
          <w:rFonts w:cs="Arial"/>
          <w:szCs w:val="22"/>
        </w:rPr>
        <w:t>belt</w:t>
      </w:r>
      <w:proofErr w:type="gramEnd"/>
      <w:r w:rsidR="006B4040" w:rsidRPr="00E9136B">
        <w:rPr>
          <w:rFonts w:cs="Arial"/>
          <w:szCs w:val="22"/>
        </w:rPr>
        <w:t xml:space="preserve"> technique is not utilised in classical singing</w:t>
      </w:r>
      <w:r w:rsidR="003A7E45">
        <w:rPr>
          <w:rFonts w:cs="Arial"/>
          <w:szCs w:val="22"/>
        </w:rPr>
        <w:t>,</w:t>
      </w:r>
      <w:r w:rsidR="006B4040" w:rsidRPr="00E9136B">
        <w:rPr>
          <w:rFonts w:cs="Arial"/>
          <w:szCs w:val="22"/>
        </w:rPr>
        <w:t xml:space="preserve"> as classical singing requires a different type of coordination which does not lead by the </w:t>
      </w:r>
      <w:r w:rsidR="003A7E45">
        <w:rPr>
          <w:rFonts w:cs="Arial"/>
          <w:szCs w:val="22"/>
        </w:rPr>
        <w:t>t</w:t>
      </w:r>
      <w:r w:rsidR="006B4040" w:rsidRPr="00E9136B">
        <w:rPr>
          <w:rFonts w:cs="Arial"/>
          <w:szCs w:val="22"/>
        </w:rPr>
        <w:t>hyroarytenoid muscle</w:t>
      </w:r>
      <w:r w:rsidR="003A7E45">
        <w:rPr>
          <w:rFonts w:cs="Arial"/>
          <w:szCs w:val="22"/>
        </w:rPr>
        <w:t>,</w:t>
      </w:r>
      <w:r w:rsidR="006B4040" w:rsidRPr="00E9136B">
        <w:rPr>
          <w:rFonts w:cs="Arial"/>
          <w:szCs w:val="22"/>
        </w:rPr>
        <w:t xml:space="preserve"> and this element is what historically has prevented many classical </w:t>
      </w:r>
      <w:r w:rsidR="004B2DE1" w:rsidRPr="00E9136B">
        <w:rPr>
          <w:rFonts w:cs="Arial"/>
          <w:szCs w:val="22"/>
        </w:rPr>
        <w:t>voices when learning how to belt (Wikipedia, 2008)</w:t>
      </w:r>
      <w:r w:rsidR="00EA092E" w:rsidRPr="00E9136B">
        <w:rPr>
          <w:rFonts w:cs="Arial"/>
          <w:szCs w:val="22"/>
        </w:rPr>
        <w:t>.</w:t>
      </w:r>
      <w:r w:rsidR="00662709" w:rsidRPr="00E9136B">
        <w:rPr>
          <w:rFonts w:cs="Arial"/>
          <w:szCs w:val="22"/>
        </w:rPr>
        <w:t xml:space="preserve"> Working with vocalists I have found that most of my clients struggle with the </w:t>
      </w:r>
      <w:r w:rsidR="002D2B05" w:rsidRPr="00E9136B">
        <w:rPr>
          <w:rFonts w:cs="Arial"/>
          <w:szCs w:val="22"/>
        </w:rPr>
        <w:t>scientific</w:t>
      </w:r>
      <w:r w:rsidR="00662709" w:rsidRPr="00E9136B">
        <w:rPr>
          <w:rFonts w:cs="Arial"/>
          <w:szCs w:val="22"/>
        </w:rPr>
        <w:t xml:space="preserve"> </w:t>
      </w:r>
      <w:r w:rsidR="00662709" w:rsidRPr="00E9136B">
        <w:rPr>
          <w:rFonts w:cs="Arial"/>
          <w:szCs w:val="22"/>
        </w:rPr>
        <w:lastRenderedPageBreak/>
        <w:t>explanation of belt</w:t>
      </w:r>
      <w:r w:rsidR="003A7E45">
        <w:rPr>
          <w:rFonts w:cs="Arial"/>
          <w:szCs w:val="22"/>
        </w:rPr>
        <w:t>,</w:t>
      </w:r>
      <w:r w:rsidR="00662709" w:rsidRPr="00E9136B">
        <w:rPr>
          <w:rFonts w:cs="Arial"/>
          <w:szCs w:val="22"/>
        </w:rPr>
        <w:t xml:space="preserve"> thus I have had to amend my ways of working and </w:t>
      </w:r>
      <w:r w:rsidR="002D2B05" w:rsidRPr="00E9136B">
        <w:rPr>
          <w:rFonts w:cs="Arial"/>
          <w:szCs w:val="22"/>
        </w:rPr>
        <w:t>utilise</w:t>
      </w:r>
      <w:r w:rsidR="00662709" w:rsidRPr="00E9136B">
        <w:rPr>
          <w:rFonts w:cs="Arial"/>
          <w:szCs w:val="22"/>
        </w:rPr>
        <w:t xml:space="preserve"> terms such as colour, </w:t>
      </w:r>
      <w:r w:rsidR="00DD6DCA" w:rsidRPr="00E9136B">
        <w:rPr>
          <w:rFonts w:cs="Arial"/>
          <w:szCs w:val="22"/>
        </w:rPr>
        <w:t>placement,</w:t>
      </w:r>
      <w:r w:rsidR="00662709" w:rsidRPr="00E9136B">
        <w:rPr>
          <w:rFonts w:cs="Arial"/>
          <w:szCs w:val="22"/>
        </w:rPr>
        <w:t xml:space="preserve"> and </w:t>
      </w:r>
      <w:r w:rsidR="00DB3841" w:rsidRPr="00E9136B">
        <w:rPr>
          <w:rFonts w:cs="Arial"/>
          <w:szCs w:val="22"/>
        </w:rPr>
        <w:t xml:space="preserve">many imagery references. </w:t>
      </w:r>
    </w:p>
    <w:p w14:paraId="74A41066" w14:textId="76D87F91" w:rsidR="00DB3841" w:rsidRPr="00E9136B" w:rsidRDefault="00DB3841" w:rsidP="00E9136B">
      <w:pPr>
        <w:spacing w:line="360" w:lineRule="auto"/>
        <w:rPr>
          <w:rFonts w:cs="Arial"/>
          <w:szCs w:val="22"/>
        </w:rPr>
      </w:pPr>
    </w:p>
    <w:p w14:paraId="6AA2D7E2" w14:textId="38E0F3A5" w:rsidR="00DB3841" w:rsidRPr="00D91856" w:rsidRDefault="00DB3841" w:rsidP="00E9136B">
      <w:pPr>
        <w:spacing w:line="360" w:lineRule="auto"/>
        <w:rPr>
          <w:rFonts w:cs="Arial"/>
          <w:szCs w:val="22"/>
          <w:u w:val="single"/>
        </w:rPr>
      </w:pPr>
      <w:r w:rsidRPr="00D91856">
        <w:rPr>
          <w:rFonts w:cs="Arial"/>
          <w:szCs w:val="22"/>
          <w:u w:val="single"/>
        </w:rPr>
        <w:t>Differences between belt production and classical voice production</w:t>
      </w:r>
    </w:p>
    <w:p w14:paraId="28EFD935" w14:textId="77777777" w:rsidR="00D91856" w:rsidRPr="00E9136B" w:rsidRDefault="00D91856" w:rsidP="00E9136B">
      <w:pPr>
        <w:spacing w:line="360" w:lineRule="auto"/>
        <w:rPr>
          <w:rFonts w:cs="Arial"/>
          <w:b/>
          <w:bCs/>
          <w:szCs w:val="22"/>
          <w:u w:val="single"/>
        </w:rPr>
      </w:pPr>
    </w:p>
    <w:p w14:paraId="78FDC50A" w14:textId="7BCCE910" w:rsidR="004E6652" w:rsidRPr="00E9136B" w:rsidRDefault="00EE2557" w:rsidP="00E9136B">
      <w:pPr>
        <w:spacing w:line="360" w:lineRule="auto"/>
        <w:rPr>
          <w:rFonts w:cs="Arial"/>
          <w:szCs w:val="22"/>
        </w:rPr>
      </w:pPr>
      <w:r w:rsidRPr="00E9136B">
        <w:rPr>
          <w:rFonts w:cs="Arial"/>
          <w:szCs w:val="22"/>
        </w:rPr>
        <w:t xml:space="preserve">For this I would like to draw </w:t>
      </w:r>
      <w:r w:rsidR="00DB3841" w:rsidRPr="00E9136B">
        <w:rPr>
          <w:rFonts w:cs="Arial"/>
          <w:szCs w:val="22"/>
        </w:rPr>
        <w:t>inspiration</w:t>
      </w:r>
      <w:r w:rsidRPr="00E9136B">
        <w:rPr>
          <w:rFonts w:cs="Arial"/>
          <w:szCs w:val="22"/>
        </w:rPr>
        <w:t xml:space="preserve"> from </w:t>
      </w:r>
      <w:r w:rsidR="0017503D">
        <w:rPr>
          <w:rFonts w:cs="Arial"/>
          <w:szCs w:val="22"/>
        </w:rPr>
        <w:t xml:space="preserve">a </w:t>
      </w:r>
      <w:r w:rsidRPr="00E9136B">
        <w:rPr>
          <w:rFonts w:cs="Arial"/>
          <w:szCs w:val="22"/>
        </w:rPr>
        <w:t>very reputable CCM singer and musician – Al</w:t>
      </w:r>
      <w:r w:rsidR="00EC2227" w:rsidRPr="00E9136B">
        <w:rPr>
          <w:rFonts w:cs="Arial"/>
          <w:szCs w:val="22"/>
        </w:rPr>
        <w:t xml:space="preserve">icia Keys. Earlier this year, Keys ran a Masterclass </w:t>
      </w:r>
      <w:r w:rsidR="00DB3841" w:rsidRPr="00E9136B">
        <w:rPr>
          <w:rFonts w:cs="Arial"/>
          <w:szCs w:val="22"/>
        </w:rPr>
        <w:t>clearly identifying</w:t>
      </w:r>
      <w:r w:rsidR="00EC2227" w:rsidRPr="00E9136B">
        <w:rPr>
          <w:rFonts w:cs="Arial"/>
          <w:szCs w:val="22"/>
        </w:rPr>
        <w:t xml:space="preserve"> these differences</w:t>
      </w:r>
      <w:r w:rsidR="004E6652" w:rsidRPr="00E9136B">
        <w:rPr>
          <w:rFonts w:cs="Arial"/>
          <w:szCs w:val="22"/>
        </w:rPr>
        <w:t xml:space="preserve"> (</w:t>
      </w:r>
      <w:r w:rsidR="00B23682">
        <w:rPr>
          <w:rFonts w:cs="Arial"/>
          <w:szCs w:val="22"/>
        </w:rPr>
        <w:t>Keys via Masterclass</w:t>
      </w:r>
      <w:r w:rsidR="004E6652" w:rsidRPr="00E9136B">
        <w:rPr>
          <w:rFonts w:cs="Arial"/>
          <w:szCs w:val="22"/>
        </w:rPr>
        <w:t>, 2022)</w:t>
      </w:r>
    </w:p>
    <w:p w14:paraId="2DFD1823" w14:textId="25CD87A6" w:rsidR="005D45CD" w:rsidRPr="00E9136B" w:rsidRDefault="004E6652" w:rsidP="00E9136B">
      <w:pPr>
        <w:pStyle w:val="article-bodylist-item"/>
        <w:numPr>
          <w:ilvl w:val="0"/>
          <w:numId w:val="2"/>
        </w:numPr>
        <w:shd w:val="clear" w:color="auto" w:fill="FFFFFF"/>
        <w:spacing w:before="0" w:after="0" w:line="360" w:lineRule="auto"/>
        <w:textAlignment w:val="baseline"/>
        <w:rPr>
          <w:rFonts w:ascii="Arial" w:hAnsi="Arial" w:cs="Arial"/>
          <w:color w:val="000000"/>
          <w:spacing w:val="3"/>
          <w:sz w:val="22"/>
          <w:szCs w:val="22"/>
        </w:rPr>
      </w:pPr>
      <w:r w:rsidRPr="00E9136B">
        <w:rPr>
          <w:rStyle w:val="Strong"/>
          <w:rFonts w:ascii="Arial" w:hAnsi="Arial" w:cs="Arial"/>
          <w:b w:val="0"/>
          <w:bCs w:val="0"/>
          <w:color w:val="000000"/>
          <w:spacing w:val="3"/>
          <w:sz w:val="22"/>
          <w:szCs w:val="22"/>
          <w:bdr w:val="none" w:sz="0" w:space="0" w:color="auto" w:frame="1"/>
        </w:rPr>
        <w:t>Articulation</w:t>
      </w:r>
      <w:r w:rsidRPr="00E9136B">
        <w:rPr>
          <w:rFonts w:ascii="Arial" w:hAnsi="Arial" w:cs="Arial"/>
          <w:color w:val="000000"/>
          <w:spacing w:val="3"/>
          <w:sz w:val="22"/>
          <w:szCs w:val="22"/>
        </w:rPr>
        <w:t xml:space="preserve">: Classical or what sometimes can be referred to as </w:t>
      </w:r>
      <w:r w:rsidR="000B1E5B" w:rsidRPr="00E9136B">
        <w:rPr>
          <w:rFonts w:ascii="Arial" w:hAnsi="Arial" w:cs="Arial"/>
          <w:i/>
          <w:iCs/>
          <w:color w:val="000000"/>
          <w:spacing w:val="3"/>
          <w:sz w:val="22"/>
          <w:szCs w:val="22"/>
        </w:rPr>
        <w:t xml:space="preserve">belcanto </w:t>
      </w:r>
      <w:r w:rsidR="000B1E5B" w:rsidRPr="00E9136B">
        <w:rPr>
          <w:rFonts w:ascii="Arial" w:hAnsi="Arial" w:cs="Arial"/>
          <w:color w:val="000000"/>
          <w:spacing w:val="3"/>
          <w:sz w:val="22"/>
          <w:szCs w:val="22"/>
        </w:rPr>
        <w:t>singing</w:t>
      </w:r>
      <w:r w:rsidR="00200387">
        <w:rPr>
          <w:rFonts w:ascii="Arial" w:hAnsi="Arial" w:cs="Arial"/>
          <w:color w:val="000000"/>
          <w:spacing w:val="3"/>
          <w:sz w:val="22"/>
          <w:szCs w:val="22"/>
        </w:rPr>
        <w:t>,</w:t>
      </w:r>
      <w:r w:rsidRPr="00E9136B">
        <w:rPr>
          <w:rFonts w:ascii="Arial" w:hAnsi="Arial" w:cs="Arial"/>
          <w:color w:val="000000"/>
          <w:spacing w:val="3"/>
          <w:sz w:val="22"/>
          <w:szCs w:val="22"/>
        </w:rPr>
        <w:t xml:space="preserve"> is singing on legato vowels and </w:t>
      </w:r>
      <w:r w:rsidR="000B1E5B" w:rsidRPr="00E9136B">
        <w:rPr>
          <w:rFonts w:ascii="Arial" w:hAnsi="Arial" w:cs="Arial"/>
          <w:color w:val="000000"/>
          <w:spacing w:val="3"/>
          <w:sz w:val="22"/>
          <w:szCs w:val="22"/>
        </w:rPr>
        <w:t xml:space="preserve">singing through the vowels on the </w:t>
      </w:r>
      <w:proofErr w:type="gramStart"/>
      <w:r w:rsidR="000B1E5B" w:rsidRPr="00E9136B">
        <w:rPr>
          <w:rFonts w:ascii="Arial" w:hAnsi="Arial" w:cs="Arial"/>
          <w:color w:val="000000"/>
          <w:spacing w:val="3"/>
          <w:sz w:val="22"/>
          <w:szCs w:val="22"/>
        </w:rPr>
        <w:t>breath</w:t>
      </w:r>
      <w:r w:rsidR="00200387">
        <w:rPr>
          <w:rFonts w:ascii="Arial" w:hAnsi="Arial" w:cs="Arial"/>
          <w:color w:val="000000"/>
          <w:spacing w:val="3"/>
          <w:sz w:val="22"/>
          <w:szCs w:val="22"/>
        </w:rPr>
        <w:t>,</w:t>
      </w:r>
      <w:r w:rsidR="000B1E5B" w:rsidRPr="00E9136B">
        <w:rPr>
          <w:rFonts w:ascii="Arial" w:hAnsi="Arial" w:cs="Arial"/>
          <w:color w:val="000000"/>
          <w:spacing w:val="3"/>
          <w:sz w:val="22"/>
          <w:szCs w:val="22"/>
        </w:rPr>
        <w:t xml:space="preserve"> and</w:t>
      </w:r>
      <w:proofErr w:type="gramEnd"/>
      <w:r w:rsidR="000B1E5B" w:rsidRPr="00E9136B">
        <w:rPr>
          <w:rFonts w:ascii="Arial" w:hAnsi="Arial" w:cs="Arial"/>
          <w:color w:val="000000"/>
          <w:spacing w:val="3"/>
          <w:sz w:val="22"/>
          <w:szCs w:val="22"/>
        </w:rPr>
        <w:t xml:space="preserve"> is characterised by rounded sounds. Belters employ a much brighter sound, sometimes referred to as “twang” with more emphasis on articulating consonants.</w:t>
      </w:r>
    </w:p>
    <w:p w14:paraId="352BB897" w14:textId="58D9A9A5" w:rsidR="00256B18" w:rsidRPr="00E9136B" w:rsidRDefault="005D45CD" w:rsidP="00E9136B">
      <w:pPr>
        <w:pStyle w:val="article-bodylist-item"/>
        <w:numPr>
          <w:ilvl w:val="0"/>
          <w:numId w:val="2"/>
        </w:numPr>
        <w:shd w:val="clear" w:color="auto" w:fill="FFFFFF"/>
        <w:spacing w:before="0" w:after="0" w:line="360" w:lineRule="auto"/>
        <w:textAlignment w:val="baseline"/>
        <w:rPr>
          <w:rFonts w:ascii="Arial" w:hAnsi="Arial" w:cs="Arial"/>
          <w:color w:val="000000"/>
          <w:spacing w:val="3"/>
          <w:sz w:val="22"/>
          <w:szCs w:val="22"/>
        </w:rPr>
      </w:pPr>
      <w:r w:rsidRPr="00E9136B">
        <w:rPr>
          <w:rStyle w:val="Strong"/>
          <w:rFonts w:ascii="Arial" w:hAnsi="Arial" w:cs="Arial"/>
          <w:b w:val="0"/>
          <w:bCs w:val="0"/>
          <w:color w:val="000000"/>
          <w:spacing w:val="3"/>
          <w:sz w:val="22"/>
          <w:szCs w:val="22"/>
          <w:bdr w:val="none" w:sz="0" w:space="0" w:color="auto" w:frame="1"/>
        </w:rPr>
        <w:t>T</w:t>
      </w:r>
      <w:r w:rsidR="004E6652" w:rsidRPr="00E9136B">
        <w:rPr>
          <w:rStyle w:val="Strong"/>
          <w:rFonts w:ascii="Arial" w:hAnsi="Arial" w:cs="Arial"/>
          <w:b w:val="0"/>
          <w:bCs w:val="0"/>
          <w:color w:val="000000"/>
          <w:spacing w:val="3"/>
          <w:sz w:val="22"/>
          <w:szCs w:val="22"/>
          <w:bdr w:val="none" w:sz="0" w:space="0" w:color="auto" w:frame="1"/>
        </w:rPr>
        <w:t>echnique</w:t>
      </w:r>
      <w:r w:rsidR="004E6652" w:rsidRPr="00E9136B">
        <w:rPr>
          <w:rFonts w:ascii="Arial" w:hAnsi="Arial" w:cs="Arial"/>
          <w:color w:val="000000"/>
          <w:spacing w:val="3"/>
          <w:sz w:val="22"/>
          <w:szCs w:val="22"/>
        </w:rPr>
        <w:t xml:space="preserve">: </w:t>
      </w:r>
      <w:r w:rsidR="00D47139" w:rsidRPr="00E9136B">
        <w:rPr>
          <w:rFonts w:ascii="Arial" w:hAnsi="Arial" w:cs="Arial"/>
          <w:color w:val="000000"/>
          <w:spacing w:val="3"/>
          <w:sz w:val="22"/>
          <w:szCs w:val="22"/>
        </w:rPr>
        <w:t>To</w:t>
      </w:r>
      <w:r w:rsidR="000B1E5B" w:rsidRPr="00E9136B">
        <w:rPr>
          <w:rFonts w:ascii="Arial" w:hAnsi="Arial" w:cs="Arial"/>
          <w:color w:val="000000"/>
          <w:spacing w:val="3"/>
          <w:sz w:val="22"/>
          <w:szCs w:val="22"/>
        </w:rPr>
        <w:t xml:space="preserve"> produce the desired </w:t>
      </w:r>
      <w:r w:rsidR="00810555" w:rsidRPr="00E9136B">
        <w:rPr>
          <w:rFonts w:ascii="Arial" w:hAnsi="Arial" w:cs="Arial"/>
          <w:color w:val="000000"/>
          <w:spacing w:val="3"/>
          <w:sz w:val="22"/>
          <w:szCs w:val="22"/>
        </w:rPr>
        <w:t>sounds</w:t>
      </w:r>
      <w:r w:rsidR="000B1E5B" w:rsidRPr="00E9136B">
        <w:rPr>
          <w:rFonts w:ascii="Arial" w:hAnsi="Arial" w:cs="Arial"/>
          <w:color w:val="000000"/>
          <w:spacing w:val="3"/>
          <w:sz w:val="22"/>
          <w:szCs w:val="22"/>
        </w:rPr>
        <w:t xml:space="preserve">, classical voices use rounder mouths, versus belt singers who </w:t>
      </w:r>
      <w:r w:rsidR="00D47139" w:rsidRPr="00E9136B">
        <w:rPr>
          <w:rFonts w:ascii="Arial" w:hAnsi="Arial" w:cs="Arial"/>
          <w:color w:val="000000"/>
          <w:spacing w:val="3"/>
          <w:sz w:val="22"/>
          <w:szCs w:val="22"/>
        </w:rPr>
        <w:t>use</w:t>
      </w:r>
      <w:r w:rsidR="000B1E5B" w:rsidRPr="00E9136B">
        <w:rPr>
          <w:rFonts w:ascii="Arial" w:hAnsi="Arial" w:cs="Arial"/>
          <w:color w:val="000000"/>
          <w:spacing w:val="3"/>
          <w:sz w:val="22"/>
          <w:szCs w:val="22"/>
        </w:rPr>
        <w:t xml:space="preserve"> a wider “smile-like” </w:t>
      </w:r>
      <w:proofErr w:type="gramStart"/>
      <w:r w:rsidR="000B1E5B" w:rsidRPr="00E9136B">
        <w:rPr>
          <w:rFonts w:ascii="Arial" w:hAnsi="Arial" w:cs="Arial"/>
          <w:color w:val="000000"/>
          <w:spacing w:val="3"/>
          <w:sz w:val="22"/>
          <w:szCs w:val="22"/>
        </w:rPr>
        <w:t>mouth</w:t>
      </w:r>
      <w:r w:rsidR="00810555" w:rsidRPr="00E9136B">
        <w:rPr>
          <w:rFonts w:ascii="Arial" w:hAnsi="Arial" w:cs="Arial"/>
          <w:color w:val="000000"/>
          <w:spacing w:val="3"/>
          <w:sz w:val="22"/>
          <w:szCs w:val="22"/>
        </w:rPr>
        <w:t xml:space="preserve"> </w:t>
      </w:r>
      <w:r w:rsidR="00200387">
        <w:rPr>
          <w:rFonts w:ascii="Arial" w:hAnsi="Arial" w:cs="Arial"/>
          <w:color w:val="000000"/>
          <w:spacing w:val="3"/>
          <w:sz w:val="22"/>
          <w:szCs w:val="22"/>
        </w:rPr>
        <w:t>,</w:t>
      </w:r>
      <w:r w:rsidR="00810555" w:rsidRPr="00E9136B">
        <w:rPr>
          <w:rFonts w:ascii="Arial" w:hAnsi="Arial" w:cs="Arial"/>
          <w:color w:val="000000"/>
          <w:spacing w:val="3"/>
          <w:sz w:val="22"/>
          <w:szCs w:val="22"/>
        </w:rPr>
        <w:t>which</w:t>
      </w:r>
      <w:proofErr w:type="gramEnd"/>
      <w:r w:rsidR="00810555" w:rsidRPr="00E9136B">
        <w:rPr>
          <w:rFonts w:ascii="Arial" w:hAnsi="Arial" w:cs="Arial"/>
          <w:color w:val="000000"/>
          <w:spacing w:val="3"/>
          <w:sz w:val="22"/>
          <w:szCs w:val="22"/>
        </w:rPr>
        <w:t xml:space="preserve"> promotes airflow</w:t>
      </w:r>
      <w:r w:rsidR="00662709" w:rsidRPr="00E9136B">
        <w:rPr>
          <w:rFonts w:ascii="Arial" w:hAnsi="Arial" w:cs="Arial"/>
          <w:color w:val="000000"/>
          <w:spacing w:val="3"/>
          <w:sz w:val="22"/>
          <w:szCs w:val="22"/>
        </w:rPr>
        <w:t>.</w:t>
      </w:r>
    </w:p>
    <w:p w14:paraId="07B17B18" w14:textId="314DFD94" w:rsidR="00256B18" w:rsidRPr="00E9136B" w:rsidRDefault="00256B18" w:rsidP="00E9136B">
      <w:pPr>
        <w:pStyle w:val="article-bodylist-item"/>
        <w:numPr>
          <w:ilvl w:val="0"/>
          <w:numId w:val="2"/>
        </w:numPr>
        <w:shd w:val="clear" w:color="auto" w:fill="FFFFFF"/>
        <w:spacing w:before="0" w:after="0" w:line="360" w:lineRule="auto"/>
        <w:textAlignment w:val="baseline"/>
        <w:rPr>
          <w:rFonts w:ascii="Arial" w:hAnsi="Arial" w:cs="Arial"/>
          <w:color w:val="000000"/>
          <w:spacing w:val="3"/>
          <w:sz w:val="22"/>
          <w:szCs w:val="22"/>
        </w:rPr>
      </w:pPr>
      <w:r w:rsidRPr="00E9136B">
        <w:rPr>
          <w:rStyle w:val="Strong"/>
          <w:rFonts w:ascii="Arial" w:hAnsi="Arial" w:cs="Arial"/>
          <w:b w:val="0"/>
          <w:bCs w:val="0"/>
          <w:color w:val="000000"/>
          <w:spacing w:val="3"/>
          <w:sz w:val="22"/>
          <w:szCs w:val="22"/>
          <w:bdr w:val="none" w:sz="0" w:space="0" w:color="auto" w:frame="1"/>
        </w:rPr>
        <w:t>V</w:t>
      </w:r>
      <w:r w:rsidR="004E6652" w:rsidRPr="00E9136B">
        <w:rPr>
          <w:rStyle w:val="Strong"/>
          <w:rFonts w:ascii="Arial" w:hAnsi="Arial" w:cs="Arial"/>
          <w:b w:val="0"/>
          <w:bCs w:val="0"/>
          <w:color w:val="000000"/>
          <w:spacing w:val="3"/>
          <w:sz w:val="22"/>
          <w:szCs w:val="22"/>
          <w:bdr w:val="none" w:sz="0" w:space="0" w:color="auto" w:frame="1"/>
        </w:rPr>
        <w:t>ocal folds</w:t>
      </w:r>
      <w:r w:rsidR="004E6652" w:rsidRPr="00E9136B">
        <w:rPr>
          <w:rFonts w:ascii="Arial" w:hAnsi="Arial" w:cs="Arial"/>
          <w:color w:val="000000"/>
          <w:spacing w:val="3"/>
          <w:sz w:val="22"/>
          <w:szCs w:val="22"/>
        </w:rPr>
        <w:t xml:space="preserve">: </w:t>
      </w:r>
      <w:r w:rsidR="00810555" w:rsidRPr="00E9136B">
        <w:rPr>
          <w:rFonts w:ascii="Arial" w:hAnsi="Arial" w:cs="Arial"/>
          <w:color w:val="000000"/>
          <w:spacing w:val="3"/>
          <w:sz w:val="22"/>
          <w:szCs w:val="22"/>
        </w:rPr>
        <w:t xml:space="preserve">For classical voice production, folds are long and thin compared to </w:t>
      </w:r>
      <w:r w:rsidR="00511219" w:rsidRPr="00E9136B">
        <w:rPr>
          <w:rFonts w:ascii="Arial" w:hAnsi="Arial" w:cs="Arial"/>
          <w:color w:val="000000"/>
          <w:spacing w:val="3"/>
          <w:sz w:val="22"/>
          <w:szCs w:val="22"/>
        </w:rPr>
        <w:t xml:space="preserve">a </w:t>
      </w:r>
      <w:r w:rsidR="00810555" w:rsidRPr="00E9136B">
        <w:rPr>
          <w:rFonts w:ascii="Arial" w:hAnsi="Arial" w:cs="Arial"/>
          <w:color w:val="000000"/>
          <w:spacing w:val="3"/>
          <w:sz w:val="22"/>
          <w:szCs w:val="22"/>
        </w:rPr>
        <w:t xml:space="preserve">belter who </w:t>
      </w:r>
      <w:r w:rsidR="00DB3841" w:rsidRPr="00E9136B">
        <w:rPr>
          <w:rFonts w:ascii="Arial" w:hAnsi="Arial" w:cs="Arial"/>
          <w:color w:val="000000"/>
          <w:spacing w:val="3"/>
          <w:sz w:val="22"/>
          <w:szCs w:val="22"/>
        </w:rPr>
        <w:t xml:space="preserve">employs the use of </w:t>
      </w:r>
      <w:r w:rsidR="00810555" w:rsidRPr="00E9136B">
        <w:rPr>
          <w:rFonts w:ascii="Arial" w:hAnsi="Arial" w:cs="Arial"/>
          <w:color w:val="000000"/>
          <w:spacing w:val="3"/>
          <w:sz w:val="22"/>
          <w:szCs w:val="22"/>
        </w:rPr>
        <w:t>short thick folds</w:t>
      </w:r>
      <w:r w:rsidR="00200387">
        <w:rPr>
          <w:rFonts w:ascii="Arial" w:hAnsi="Arial" w:cs="Arial"/>
          <w:color w:val="000000"/>
          <w:spacing w:val="3"/>
          <w:sz w:val="22"/>
          <w:szCs w:val="22"/>
        </w:rPr>
        <w:t>.</w:t>
      </w:r>
    </w:p>
    <w:p w14:paraId="53231A94" w14:textId="3566B5F6" w:rsidR="004E6652" w:rsidRPr="00E9136B" w:rsidRDefault="004E6652" w:rsidP="00E9136B">
      <w:pPr>
        <w:pStyle w:val="article-bodylist-item"/>
        <w:numPr>
          <w:ilvl w:val="0"/>
          <w:numId w:val="2"/>
        </w:numPr>
        <w:shd w:val="clear" w:color="auto" w:fill="FFFFFF"/>
        <w:spacing w:before="0" w:after="0" w:line="360" w:lineRule="auto"/>
        <w:textAlignment w:val="baseline"/>
        <w:rPr>
          <w:rFonts w:ascii="Arial" w:hAnsi="Arial" w:cs="Arial"/>
          <w:color w:val="000000"/>
          <w:spacing w:val="3"/>
          <w:sz w:val="22"/>
          <w:szCs w:val="22"/>
        </w:rPr>
      </w:pPr>
      <w:r w:rsidRPr="00E9136B">
        <w:rPr>
          <w:rStyle w:val="Strong"/>
          <w:rFonts w:ascii="Arial" w:hAnsi="Arial" w:cs="Arial"/>
          <w:b w:val="0"/>
          <w:bCs w:val="0"/>
          <w:color w:val="000000"/>
          <w:spacing w:val="3"/>
          <w:sz w:val="22"/>
          <w:szCs w:val="22"/>
          <w:bdr w:val="none" w:sz="0" w:space="0" w:color="auto" w:frame="1"/>
        </w:rPr>
        <w:t>Register</w:t>
      </w:r>
      <w:r w:rsidRPr="00E9136B">
        <w:rPr>
          <w:rFonts w:ascii="Arial" w:hAnsi="Arial" w:cs="Arial"/>
          <w:color w:val="000000"/>
          <w:spacing w:val="3"/>
          <w:sz w:val="22"/>
          <w:szCs w:val="22"/>
        </w:rPr>
        <w:t xml:space="preserve">: </w:t>
      </w:r>
      <w:r w:rsidR="00810555" w:rsidRPr="00E9136B">
        <w:rPr>
          <w:rFonts w:ascii="Arial" w:hAnsi="Arial" w:cs="Arial"/>
          <w:color w:val="000000"/>
          <w:spacing w:val="3"/>
          <w:sz w:val="22"/>
          <w:szCs w:val="22"/>
        </w:rPr>
        <w:t>Head voice</w:t>
      </w:r>
      <w:r w:rsidR="00200387">
        <w:rPr>
          <w:rFonts w:ascii="Arial" w:hAnsi="Arial" w:cs="Arial"/>
          <w:color w:val="000000"/>
          <w:spacing w:val="3"/>
          <w:sz w:val="22"/>
          <w:szCs w:val="22"/>
        </w:rPr>
        <w:t>,</w:t>
      </w:r>
      <w:r w:rsidR="00810555" w:rsidRPr="00E9136B">
        <w:rPr>
          <w:rFonts w:ascii="Arial" w:hAnsi="Arial" w:cs="Arial"/>
          <w:color w:val="000000"/>
          <w:spacing w:val="3"/>
          <w:sz w:val="22"/>
          <w:szCs w:val="22"/>
        </w:rPr>
        <w:t xml:space="preserve"> or as it is sometimes known</w:t>
      </w:r>
      <w:r w:rsidR="00200387">
        <w:rPr>
          <w:rFonts w:ascii="Arial" w:hAnsi="Arial" w:cs="Arial"/>
          <w:color w:val="000000"/>
          <w:spacing w:val="3"/>
          <w:sz w:val="22"/>
          <w:szCs w:val="22"/>
        </w:rPr>
        <w:t>,</w:t>
      </w:r>
      <w:r w:rsidR="00810555" w:rsidRPr="00E9136B">
        <w:rPr>
          <w:rFonts w:ascii="Arial" w:hAnsi="Arial" w:cs="Arial"/>
          <w:color w:val="000000"/>
          <w:spacing w:val="3"/>
          <w:sz w:val="22"/>
          <w:szCs w:val="22"/>
        </w:rPr>
        <w:t xml:space="preserve"> head register</w:t>
      </w:r>
      <w:r w:rsidR="00200387">
        <w:rPr>
          <w:rFonts w:ascii="Arial" w:hAnsi="Arial" w:cs="Arial"/>
          <w:color w:val="000000"/>
          <w:spacing w:val="3"/>
          <w:sz w:val="22"/>
          <w:szCs w:val="22"/>
        </w:rPr>
        <w:t>,</w:t>
      </w:r>
      <w:r w:rsidR="00810555" w:rsidRPr="00E9136B">
        <w:rPr>
          <w:rFonts w:ascii="Arial" w:hAnsi="Arial" w:cs="Arial"/>
          <w:color w:val="000000"/>
          <w:spacing w:val="3"/>
          <w:sz w:val="22"/>
          <w:szCs w:val="22"/>
        </w:rPr>
        <w:t xml:space="preserve"> is </w:t>
      </w:r>
      <w:r w:rsidR="00FE0B74" w:rsidRPr="00E9136B">
        <w:rPr>
          <w:rFonts w:ascii="Arial" w:hAnsi="Arial" w:cs="Arial"/>
          <w:color w:val="000000"/>
          <w:spacing w:val="3"/>
          <w:sz w:val="22"/>
          <w:szCs w:val="22"/>
        </w:rPr>
        <w:t>utilised</w:t>
      </w:r>
      <w:r w:rsidR="00810555" w:rsidRPr="00E9136B">
        <w:rPr>
          <w:rFonts w:ascii="Arial" w:hAnsi="Arial" w:cs="Arial"/>
          <w:color w:val="000000"/>
          <w:spacing w:val="3"/>
          <w:sz w:val="22"/>
          <w:szCs w:val="22"/>
        </w:rPr>
        <w:t xml:space="preserve"> uniformly</w:t>
      </w:r>
      <w:r w:rsidR="00256B18" w:rsidRPr="00E9136B">
        <w:rPr>
          <w:rFonts w:ascii="Arial" w:hAnsi="Arial" w:cs="Arial"/>
          <w:color w:val="000000"/>
          <w:spacing w:val="3"/>
          <w:sz w:val="22"/>
          <w:szCs w:val="22"/>
        </w:rPr>
        <w:t xml:space="preserve"> in a homogenous </w:t>
      </w:r>
      <w:r w:rsidR="00DB3841" w:rsidRPr="00E9136B">
        <w:rPr>
          <w:rFonts w:ascii="Arial" w:hAnsi="Arial" w:cs="Arial"/>
          <w:color w:val="000000"/>
          <w:spacing w:val="3"/>
          <w:sz w:val="22"/>
          <w:szCs w:val="22"/>
        </w:rPr>
        <w:t>way for</w:t>
      </w:r>
      <w:r w:rsidR="00256B18" w:rsidRPr="00E9136B">
        <w:rPr>
          <w:rFonts w:ascii="Arial" w:hAnsi="Arial" w:cs="Arial"/>
          <w:color w:val="000000"/>
          <w:spacing w:val="3"/>
          <w:sz w:val="22"/>
          <w:szCs w:val="22"/>
        </w:rPr>
        <w:t xml:space="preserve"> classical singing. – Classical singers blend the chest and head registers to create a unform sound</w:t>
      </w:r>
      <w:r w:rsidRPr="00E9136B">
        <w:rPr>
          <w:rFonts w:ascii="Arial" w:hAnsi="Arial" w:cs="Arial"/>
          <w:color w:val="000000"/>
          <w:spacing w:val="3"/>
          <w:sz w:val="22"/>
          <w:szCs w:val="22"/>
        </w:rPr>
        <w:t>.</w:t>
      </w:r>
      <w:r w:rsidR="00256B18" w:rsidRPr="00E9136B">
        <w:rPr>
          <w:rFonts w:ascii="Arial" w:hAnsi="Arial" w:cs="Arial"/>
          <w:color w:val="000000"/>
          <w:spacing w:val="3"/>
          <w:sz w:val="22"/>
          <w:szCs w:val="22"/>
        </w:rPr>
        <w:t xml:space="preserve"> Belt singers utilise the bottom chest approach</w:t>
      </w:r>
      <w:r w:rsidR="00CD3D02">
        <w:rPr>
          <w:rFonts w:ascii="Arial" w:hAnsi="Arial" w:cs="Arial"/>
          <w:color w:val="000000"/>
          <w:spacing w:val="3"/>
          <w:sz w:val="22"/>
          <w:szCs w:val="22"/>
        </w:rPr>
        <w:t>,</w:t>
      </w:r>
      <w:r w:rsidR="00256B18" w:rsidRPr="00E9136B">
        <w:rPr>
          <w:rFonts w:ascii="Arial" w:hAnsi="Arial" w:cs="Arial"/>
          <w:color w:val="000000"/>
          <w:spacing w:val="3"/>
          <w:sz w:val="22"/>
          <w:szCs w:val="22"/>
        </w:rPr>
        <w:t xml:space="preserve"> using head voice on when approaching high notes. </w:t>
      </w:r>
    </w:p>
    <w:p w14:paraId="00AD211D" w14:textId="405F6E17" w:rsidR="00EE2557" w:rsidRPr="00E9136B" w:rsidRDefault="004E6652" w:rsidP="00E9136B">
      <w:pPr>
        <w:pStyle w:val="article-bodylist-item"/>
        <w:numPr>
          <w:ilvl w:val="0"/>
          <w:numId w:val="2"/>
        </w:numPr>
        <w:shd w:val="clear" w:color="auto" w:fill="FFFFFF"/>
        <w:spacing w:before="0" w:after="0" w:line="360" w:lineRule="auto"/>
        <w:textAlignment w:val="baseline"/>
        <w:rPr>
          <w:rFonts w:ascii="Arial" w:hAnsi="Arial" w:cs="Arial"/>
          <w:sz w:val="22"/>
          <w:szCs w:val="22"/>
        </w:rPr>
      </w:pPr>
      <w:r w:rsidRPr="00E9136B">
        <w:rPr>
          <w:rStyle w:val="Strong"/>
          <w:rFonts w:ascii="Arial" w:hAnsi="Arial" w:cs="Arial"/>
          <w:b w:val="0"/>
          <w:bCs w:val="0"/>
          <w:color w:val="000000"/>
          <w:spacing w:val="3"/>
          <w:sz w:val="22"/>
          <w:szCs w:val="22"/>
          <w:bdr w:val="none" w:sz="0" w:space="0" w:color="auto" w:frame="1"/>
        </w:rPr>
        <w:t>Vibrato</w:t>
      </w:r>
      <w:r w:rsidRPr="00E9136B">
        <w:rPr>
          <w:rFonts w:ascii="Arial" w:hAnsi="Arial" w:cs="Arial"/>
          <w:color w:val="000000"/>
          <w:spacing w:val="3"/>
          <w:sz w:val="22"/>
          <w:szCs w:val="22"/>
        </w:rPr>
        <w:t xml:space="preserve">: </w:t>
      </w:r>
      <w:r w:rsidR="005D45CD" w:rsidRPr="00E9136B">
        <w:rPr>
          <w:rFonts w:ascii="Arial" w:hAnsi="Arial" w:cs="Arial"/>
          <w:color w:val="000000"/>
          <w:spacing w:val="3"/>
          <w:sz w:val="22"/>
          <w:szCs w:val="22"/>
        </w:rPr>
        <w:t>Vibrato in classical singing is consistent and uniform</w:t>
      </w:r>
      <w:r w:rsidR="00CD3D02">
        <w:rPr>
          <w:rFonts w:ascii="Arial" w:hAnsi="Arial" w:cs="Arial"/>
          <w:color w:val="000000"/>
          <w:spacing w:val="3"/>
          <w:sz w:val="22"/>
          <w:szCs w:val="22"/>
        </w:rPr>
        <w:t>,</w:t>
      </w:r>
      <w:r w:rsidR="005D45CD" w:rsidRPr="00E9136B">
        <w:rPr>
          <w:rFonts w:ascii="Arial" w:hAnsi="Arial" w:cs="Arial"/>
          <w:color w:val="000000"/>
          <w:spacing w:val="3"/>
          <w:sz w:val="22"/>
          <w:szCs w:val="22"/>
        </w:rPr>
        <w:t xml:space="preserve"> whilst it can vary when belting.</w:t>
      </w:r>
    </w:p>
    <w:p w14:paraId="455CFBD7" w14:textId="77777777" w:rsidR="00B23682" w:rsidRPr="00B23682" w:rsidRDefault="00B23682" w:rsidP="00E9136B">
      <w:pPr>
        <w:pStyle w:val="article-bodylist-item"/>
        <w:shd w:val="clear" w:color="auto" w:fill="FFFFFF"/>
        <w:spacing w:before="0" w:after="0" w:line="360" w:lineRule="auto"/>
        <w:textAlignment w:val="baseline"/>
        <w:rPr>
          <w:rFonts w:ascii="Arial" w:hAnsi="Arial" w:cs="Arial"/>
          <w:sz w:val="22"/>
          <w:szCs w:val="22"/>
        </w:rPr>
      </w:pPr>
      <w:r w:rsidRPr="00B23682">
        <w:rPr>
          <w:rFonts w:ascii="Arial" w:hAnsi="Arial" w:cs="Arial"/>
          <w:sz w:val="22"/>
          <w:szCs w:val="22"/>
        </w:rPr>
        <w:t>(Keys via Masterclass, 2022)</w:t>
      </w:r>
    </w:p>
    <w:p w14:paraId="5F626005" w14:textId="280F4C63" w:rsidR="00DB3841" w:rsidRPr="00E9136B" w:rsidRDefault="00DB3841" w:rsidP="00E9136B">
      <w:pPr>
        <w:pStyle w:val="article-bodylist-item"/>
        <w:shd w:val="clear" w:color="auto" w:fill="FFFFFF"/>
        <w:spacing w:before="0" w:after="0" w:line="360" w:lineRule="auto"/>
        <w:textAlignment w:val="baseline"/>
        <w:rPr>
          <w:rFonts w:ascii="Arial" w:hAnsi="Arial" w:cs="Arial"/>
          <w:color w:val="000000"/>
          <w:spacing w:val="3"/>
          <w:sz w:val="22"/>
          <w:szCs w:val="22"/>
        </w:rPr>
      </w:pPr>
      <w:r w:rsidRPr="00E9136B">
        <w:rPr>
          <w:rFonts w:ascii="Arial" w:hAnsi="Arial" w:cs="Arial"/>
          <w:color w:val="000000"/>
          <w:spacing w:val="3"/>
          <w:sz w:val="22"/>
          <w:szCs w:val="22"/>
        </w:rPr>
        <w:t xml:space="preserve">Reviewing all of Key’s </w:t>
      </w:r>
      <w:r w:rsidR="00282514" w:rsidRPr="00E9136B">
        <w:rPr>
          <w:rFonts w:ascii="Arial" w:hAnsi="Arial" w:cs="Arial"/>
          <w:color w:val="000000"/>
          <w:spacing w:val="3"/>
          <w:sz w:val="22"/>
          <w:szCs w:val="22"/>
        </w:rPr>
        <w:t>points of discussion</w:t>
      </w:r>
      <w:r w:rsidRPr="00E9136B">
        <w:rPr>
          <w:rFonts w:ascii="Arial" w:hAnsi="Arial" w:cs="Arial"/>
          <w:color w:val="000000"/>
          <w:spacing w:val="3"/>
          <w:sz w:val="22"/>
          <w:szCs w:val="22"/>
        </w:rPr>
        <w:t xml:space="preserve">, I </w:t>
      </w:r>
      <w:r w:rsidR="00C6186C" w:rsidRPr="00E9136B">
        <w:rPr>
          <w:rFonts w:ascii="Arial" w:hAnsi="Arial" w:cs="Arial"/>
          <w:color w:val="000000"/>
          <w:spacing w:val="3"/>
          <w:sz w:val="22"/>
          <w:szCs w:val="22"/>
        </w:rPr>
        <w:t>find that</w:t>
      </w:r>
      <w:r w:rsidRPr="00E9136B">
        <w:rPr>
          <w:rFonts w:ascii="Arial" w:hAnsi="Arial" w:cs="Arial"/>
          <w:color w:val="000000"/>
          <w:spacing w:val="3"/>
          <w:sz w:val="22"/>
          <w:szCs w:val="22"/>
        </w:rPr>
        <w:t xml:space="preserve"> I</w:t>
      </w:r>
      <w:r w:rsidR="00C6186C" w:rsidRPr="00E9136B">
        <w:rPr>
          <w:rFonts w:ascii="Arial" w:hAnsi="Arial" w:cs="Arial"/>
          <w:color w:val="000000"/>
          <w:spacing w:val="3"/>
          <w:sz w:val="22"/>
          <w:szCs w:val="22"/>
        </w:rPr>
        <w:t xml:space="preserve"> use similar vernacular in my own teaching studio. This has proven </w:t>
      </w:r>
      <w:r w:rsidR="00B23682" w:rsidRPr="00E9136B">
        <w:rPr>
          <w:rFonts w:ascii="Arial" w:hAnsi="Arial" w:cs="Arial"/>
          <w:color w:val="000000"/>
          <w:spacing w:val="3"/>
          <w:sz w:val="22"/>
          <w:szCs w:val="22"/>
        </w:rPr>
        <w:t>particularly useful</w:t>
      </w:r>
      <w:r w:rsidR="00B23682">
        <w:rPr>
          <w:rFonts w:ascii="Arial" w:hAnsi="Arial" w:cs="Arial"/>
          <w:color w:val="000000"/>
          <w:spacing w:val="3"/>
          <w:sz w:val="22"/>
          <w:szCs w:val="22"/>
        </w:rPr>
        <w:t xml:space="preserve"> </w:t>
      </w:r>
      <w:r w:rsidR="00C6186C" w:rsidRPr="00E9136B">
        <w:rPr>
          <w:rFonts w:ascii="Arial" w:hAnsi="Arial" w:cs="Arial"/>
          <w:color w:val="000000"/>
          <w:spacing w:val="3"/>
          <w:sz w:val="22"/>
          <w:szCs w:val="22"/>
        </w:rPr>
        <w:t xml:space="preserve">with my clients, especially when referring to registers, articulation, </w:t>
      </w:r>
      <w:r w:rsidR="00B23682" w:rsidRPr="00E9136B">
        <w:rPr>
          <w:rFonts w:ascii="Arial" w:hAnsi="Arial" w:cs="Arial"/>
          <w:color w:val="000000"/>
          <w:spacing w:val="3"/>
          <w:sz w:val="22"/>
          <w:szCs w:val="22"/>
        </w:rPr>
        <w:t>technique,</w:t>
      </w:r>
      <w:r w:rsidR="00C6186C" w:rsidRPr="00E9136B">
        <w:rPr>
          <w:rFonts w:ascii="Arial" w:hAnsi="Arial" w:cs="Arial"/>
          <w:color w:val="000000"/>
          <w:spacing w:val="3"/>
          <w:sz w:val="22"/>
          <w:szCs w:val="22"/>
        </w:rPr>
        <w:t xml:space="preserve"> and vibrato. I tend not to discuss folds </w:t>
      </w:r>
      <w:r w:rsidR="00282514" w:rsidRPr="00E9136B">
        <w:rPr>
          <w:rFonts w:ascii="Arial" w:hAnsi="Arial" w:cs="Arial"/>
          <w:color w:val="000000"/>
          <w:spacing w:val="3"/>
          <w:sz w:val="22"/>
          <w:szCs w:val="22"/>
        </w:rPr>
        <w:t>as this in the past has confused my clients</w:t>
      </w:r>
      <w:r w:rsidR="00CD3D02">
        <w:rPr>
          <w:rFonts w:ascii="Arial" w:hAnsi="Arial" w:cs="Arial"/>
          <w:color w:val="000000"/>
          <w:spacing w:val="3"/>
          <w:sz w:val="22"/>
          <w:szCs w:val="22"/>
        </w:rPr>
        <w:t>,</w:t>
      </w:r>
      <w:r w:rsidR="00282514" w:rsidRPr="00E9136B">
        <w:rPr>
          <w:rFonts w:ascii="Arial" w:hAnsi="Arial" w:cs="Arial"/>
          <w:color w:val="000000"/>
          <w:spacing w:val="3"/>
          <w:sz w:val="22"/>
          <w:szCs w:val="22"/>
        </w:rPr>
        <w:t xml:space="preserve"> as many find it </w:t>
      </w:r>
      <w:r w:rsidR="00B23682" w:rsidRPr="00E9136B">
        <w:rPr>
          <w:rFonts w:ascii="Arial" w:hAnsi="Arial" w:cs="Arial"/>
          <w:color w:val="000000"/>
          <w:spacing w:val="3"/>
          <w:sz w:val="22"/>
          <w:szCs w:val="22"/>
        </w:rPr>
        <w:t>exceedingly difficult</w:t>
      </w:r>
      <w:r w:rsidR="00282514" w:rsidRPr="00E9136B">
        <w:rPr>
          <w:rFonts w:ascii="Arial" w:hAnsi="Arial" w:cs="Arial"/>
          <w:color w:val="000000"/>
          <w:spacing w:val="3"/>
          <w:sz w:val="22"/>
          <w:szCs w:val="22"/>
        </w:rPr>
        <w:t xml:space="preserve"> to visualise the chords and their workings.</w:t>
      </w:r>
    </w:p>
    <w:p w14:paraId="7A556E2C" w14:textId="3976E9B9" w:rsidR="000F1E98" w:rsidRPr="00E9136B" w:rsidRDefault="00FD309B" w:rsidP="00E9136B">
      <w:pPr>
        <w:spacing w:line="360" w:lineRule="auto"/>
        <w:rPr>
          <w:rFonts w:cs="Arial"/>
          <w:szCs w:val="22"/>
        </w:rPr>
      </w:pPr>
      <w:r w:rsidRPr="00E9136B">
        <w:rPr>
          <w:rFonts w:cs="Arial"/>
          <w:szCs w:val="22"/>
        </w:rPr>
        <w:t>Also, when discussing</w:t>
      </w:r>
      <w:r w:rsidR="00AA40B2" w:rsidRPr="00E9136B">
        <w:rPr>
          <w:rFonts w:cs="Arial"/>
          <w:szCs w:val="22"/>
        </w:rPr>
        <w:t xml:space="preserve"> </w:t>
      </w:r>
      <w:r w:rsidR="00CD3D02">
        <w:rPr>
          <w:rFonts w:cs="Arial"/>
          <w:szCs w:val="22"/>
        </w:rPr>
        <w:t>c</w:t>
      </w:r>
      <w:r w:rsidR="00AA40B2" w:rsidRPr="00E9136B">
        <w:rPr>
          <w:rFonts w:cs="Arial"/>
          <w:szCs w:val="22"/>
        </w:rPr>
        <w:t>lassical singers and Belting</w:t>
      </w:r>
      <w:r w:rsidR="00CD3D02">
        <w:rPr>
          <w:rFonts w:cs="Arial"/>
          <w:szCs w:val="22"/>
        </w:rPr>
        <w:t>,</w:t>
      </w:r>
      <w:r w:rsidR="00B20ABC" w:rsidRPr="00E9136B">
        <w:rPr>
          <w:rFonts w:cs="Arial"/>
          <w:szCs w:val="22"/>
        </w:rPr>
        <w:t xml:space="preserve"> I would like to draw special attention to </w:t>
      </w:r>
      <w:r w:rsidRPr="00E9136B">
        <w:rPr>
          <w:rFonts w:cs="Arial"/>
          <w:szCs w:val="22"/>
        </w:rPr>
        <w:t>the</w:t>
      </w:r>
      <w:r w:rsidR="00AA40B2" w:rsidRPr="00E9136B">
        <w:rPr>
          <w:rFonts w:cs="Arial"/>
          <w:szCs w:val="22"/>
        </w:rPr>
        <w:t xml:space="preserve"> tone placement </w:t>
      </w:r>
      <w:r w:rsidR="00115181" w:rsidRPr="00E9136B">
        <w:rPr>
          <w:rFonts w:cs="Arial"/>
          <w:szCs w:val="22"/>
        </w:rPr>
        <w:t xml:space="preserve">and the differences in each technique, as covered by earlier observations. </w:t>
      </w:r>
      <w:r w:rsidR="00B20ABC" w:rsidRPr="00E9136B">
        <w:rPr>
          <w:rFonts w:cs="Arial"/>
          <w:szCs w:val="22"/>
        </w:rPr>
        <w:t>Vocalist Mary Zimmer</w:t>
      </w:r>
      <w:r w:rsidR="00CD3D02">
        <w:rPr>
          <w:rFonts w:cs="Arial"/>
          <w:szCs w:val="22"/>
        </w:rPr>
        <w:t>,</w:t>
      </w:r>
      <w:r w:rsidR="00B20ABC" w:rsidRPr="00E9136B">
        <w:rPr>
          <w:rFonts w:cs="Arial"/>
          <w:szCs w:val="22"/>
        </w:rPr>
        <w:t xml:space="preserve"> otherwise known as VoiceHacks on YouTube</w:t>
      </w:r>
      <w:r w:rsidR="00CD3D02">
        <w:rPr>
          <w:rFonts w:cs="Arial"/>
          <w:szCs w:val="22"/>
        </w:rPr>
        <w:t>,</w:t>
      </w:r>
      <w:r w:rsidR="00B20ABC" w:rsidRPr="00E9136B">
        <w:rPr>
          <w:rFonts w:cs="Arial"/>
          <w:szCs w:val="22"/>
        </w:rPr>
        <w:t xml:space="preserve"> run a very prolific vocal </w:t>
      </w:r>
      <w:r w:rsidR="00B23682" w:rsidRPr="00E9136B">
        <w:rPr>
          <w:rFonts w:cs="Arial"/>
          <w:szCs w:val="22"/>
        </w:rPr>
        <w:t>online</w:t>
      </w:r>
      <w:r w:rsidR="00B20ABC" w:rsidRPr="00E9136B">
        <w:rPr>
          <w:rFonts w:cs="Arial"/>
          <w:szCs w:val="22"/>
        </w:rPr>
        <w:t xml:space="preserve"> studio as </w:t>
      </w:r>
      <w:r w:rsidR="00CD3D02">
        <w:rPr>
          <w:rFonts w:cs="Arial"/>
          <w:szCs w:val="22"/>
        </w:rPr>
        <w:t xml:space="preserve">it </w:t>
      </w:r>
      <w:r w:rsidR="00B20ABC" w:rsidRPr="00E9136B">
        <w:rPr>
          <w:rFonts w:cs="Arial"/>
          <w:szCs w:val="22"/>
        </w:rPr>
        <w:t>addresses placement in a visual explanatory man</w:t>
      </w:r>
      <w:r w:rsidR="00CD3D02">
        <w:rPr>
          <w:rFonts w:cs="Arial"/>
          <w:szCs w:val="22"/>
        </w:rPr>
        <w:t xml:space="preserve">ner. </w:t>
      </w:r>
      <w:r w:rsidR="00B20ABC" w:rsidRPr="00E9136B">
        <w:rPr>
          <w:rFonts w:cs="Arial"/>
          <w:szCs w:val="22"/>
        </w:rPr>
        <w:t>(</w:t>
      </w:r>
      <w:proofErr w:type="spellStart"/>
      <w:r w:rsidR="00B20ABC" w:rsidRPr="00E9136B">
        <w:rPr>
          <w:rFonts w:cs="Arial"/>
          <w:szCs w:val="22"/>
        </w:rPr>
        <w:t>VoiceHacks</w:t>
      </w:r>
      <w:proofErr w:type="spellEnd"/>
      <w:r w:rsidR="00B20ABC" w:rsidRPr="00E9136B">
        <w:rPr>
          <w:rFonts w:cs="Arial"/>
          <w:szCs w:val="22"/>
        </w:rPr>
        <w:t>, 2016)</w:t>
      </w:r>
      <w:r w:rsidR="00115181" w:rsidRPr="00E9136B">
        <w:rPr>
          <w:rFonts w:cs="Arial"/>
          <w:szCs w:val="22"/>
        </w:rPr>
        <w:t xml:space="preserve">. VoiceHacks uses two </w:t>
      </w:r>
      <w:r w:rsidR="00B23682" w:rsidRPr="00E9136B">
        <w:rPr>
          <w:rFonts w:cs="Arial"/>
          <w:szCs w:val="22"/>
        </w:rPr>
        <w:t>highly effective</w:t>
      </w:r>
      <w:r w:rsidR="00115181" w:rsidRPr="00E9136B">
        <w:rPr>
          <w:rFonts w:cs="Arial"/>
          <w:szCs w:val="22"/>
        </w:rPr>
        <w:t xml:space="preserve"> visual aids to convey placement</w:t>
      </w:r>
      <w:r w:rsidR="00CD3D02">
        <w:rPr>
          <w:rFonts w:cs="Arial"/>
          <w:szCs w:val="22"/>
        </w:rPr>
        <w:t>,</w:t>
      </w:r>
      <w:r w:rsidR="00115181" w:rsidRPr="00E9136B">
        <w:rPr>
          <w:rFonts w:cs="Arial"/>
          <w:szCs w:val="22"/>
        </w:rPr>
        <w:t xml:space="preserve"> </w:t>
      </w:r>
      <w:r w:rsidR="00115181" w:rsidRPr="00E9136B">
        <w:rPr>
          <w:rFonts w:cs="Arial"/>
          <w:szCs w:val="22"/>
        </w:rPr>
        <w:lastRenderedPageBreak/>
        <w:t>and where the singer should direct sound towards – this visual imagery allows for the performer to not have to think about biology and musculature</w:t>
      </w:r>
      <w:r w:rsidR="00CD3D02">
        <w:rPr>
          <w:rFonts w:cs="Arial"/>
          <w:szCs w:val="22"/>
        </w:rPr>
        <w:t>,</w:t>
      </w:r>
      <w:r w:rsidR="00115181" w:rsidRPr="00E9136B">
        <w:rPr>
          <w:rFonts w:cs="Arial"/>
          <w:szCs w:val="22"/>
        </w:rPr>
        <w:t xml:space="preserve"> but instead focus on feeling and </w:t>
      </w:r>
      <w:r w:rsidR="003365FF" w:rsidRPr="00E9136B">
        <w:rPr>
          <w:rFonts w:cs="Arial"/>
          <w:szCs w:val="22"/>
        </w:rPr>
        <w:t>tone</w:t>
      </w:r>
      <w:r w:rsidR="00115181" w:rsidRPr="00E9136B">
        <w:rPr>
          <w:rFonts w:cs="Arial"/>
          <w:szCs w:val="22"/>
        </w:rPr>
        <w:t>. VoiceHacks uses the term</w:t>
      </w:r>
      <w:r w:rsidR="00433D60" w:rsidRPr="00E9136B">
        <w:rPr>
          <w:rFonts w:cs="Arial"/>
          <w:szCs w:val="22"/>
        </w:rPr>
        <w:t>s</w:t>
      </w:r>
      <w:r w:rsidR="00115181" w:rsidRPr="00E9136B">
        <w:rPr>
          <w:rFonts w:cs="Arial"/>
          <w:szCs w:val="22"/>
        </w:rPr>
        <w:t xml:space="preserve"> “laser beam” and “Joker Line</w:t>
      </w:r>
      <w:r w:rsidR="000F1E98" w:rsidRPr="00E9136B">
        <w:rPr>
          <w:rFonts w:cs="Arial"/>
          <w:szCs w:val="22"/>
        </w:rPr>
        <w:t xml:space="preserve"> or X-Axis</w:t>
      </w:r>
      <w:r w:rsidR="00115181" w:rsidRPr="00E9136B">
        <w:rPr>
          <w:rFonts w:cs="Arial"/>
          <w:szCs w:val="22"/>
        </w:rPr>
        <w:t>” (VoiceHacks, 2016).</w:t>
      </w:r>
      <w:r w:rsidR="00433D60" w:rsidRPr="00E9136B">
        <w:rPr>
          <w:rFonts w:cs="Arial"/>
          <w:szCs w:val="22"/>
        </w:rPr>
        <w:t xml:space="preserve"> The fi</w:t>
      </w:r>
      <w:r w:rsidR="00CD3D02">
        <w:rPr>
          <w:rFonts w:cs="Arial"/>
          <w:szCs w:val="22"/>
        </w:rPr>
        <w:t>r</w:t>
      </w:r>
      <w:r w:rsidR="00433D60" w:rsidRPr="00E9136B">
        <w:rPr>
          <w:rFonts w:cs="Arial"/>
          <w:szCs w:val="22"/>
        </w:rPr>
        <w:t>st term “laser beam” is used to describe the placement or position</w:t>
      </w:r>
      <w:r w:rsidR="00CD3D02">
        <w:rPr>
          <w:rFonts w:cs="Arial"/>
          <w:szCs w:val="22"/>
        </w:rPr>
        <w:t>,</w:t>
      </w:r>
      <w:r w:rsidR="00433D60" w:rsidRPr="00E9136B">
        <w:rPr>
          <w:rFonts w:cs="Arial"/>
          <w:szCs w:val="22"/>
        </w:rPr>
        <w:t xml:space="preserve"> or where the singer should direct the sound</w:t>
      </w:r>
      <w:r w:rsidR="00CD3D02">
        <w:rPr>
          <w:rFonts w:cs="Arial"/>
          <w:szCs w:val="22"/>
        </w:rPr>
        <w:t>,</w:t>
      </w:r>
      <w:r w:rsidR="00433D60" w:rsidRPr="00E9136B">
        <w:rPr>
          <w:rFonts w:cs="Arial"/>
          <w:szCs w:val="22"/>
        </w:rPr>
        <w:t xml:space="preserve"> to </w:t>
      </w:r>
      <w:r w:rsidRPr="00E9136B">
        <w:rPr>
          <w:rFonts w:cs="Arial"/>
          <w:szCs w:val="22"/>
        </w:rPr>
        <w:t>which the “Joker</w:t>
      </w:r>
      <w:r w:rsidR="000F1E98" w:rsidRPr="00E9136B">
        <w:rPr>
          <w:rFonts w:cs="Arial"/>
          <w:szCs w:val="22"/>
        </w:rPr>
        <w:t xml:space="preserve"> line” is the axis which the sound should never go under, </w:t>
      </w:r>
      <w:r w:rsidR="00B23682" w:rsidRPr="00E9136B">
        <w:rPr>
          <w:rFonts w:cs="Arial"/>
          <w:szCs w:val="22"/>
        </w:rPr>
        <w:t>i.e.,</w:t>
      </w:r>
      <w:r w:rsidR="000F1E98" w:rsidRPr="00E9136B">
        <w:rPr>
          <w:rFonts w:cs="Arial"/>
          <w:szCs w:val="22"/>
        </w:rPr>
        <w:t xml:space="preserve"> not singing below the “Joker line” or “do not cross line”</w:t>
      </w:r>
      <w:r w:rsidR="00CD3D02">
        <w:rPr>
          <w:rFonts w:cs="Arial"/>
          <w:szCs w:val="22"/>
        </w:rPr>
        <w:t>.</w:t>
      </w:r>
    </w:p>
    <w:p w14:paraId="5B82AF72" w14:textId="501C19BE" w:rsidR="00282514" w:rsidRPr="00E9136B" w:rsidRDefault="00282514" w:rsidP="00E9136B">
      <w:pPr>
        <w:spacing w:line="360" w:lineRule="auto"/>
        <w:rPr>
          <w:rFonts w:cs="Arial"/>
          <w:szCs w:val="22"/>
        </w:rPr>
      </w:pPr>
      <w:r w:rsidRPr="00E9136B">
        <w:rPr>
          <w:rFonts w:cs="Arial"/>
          <w:szCs w:val="22"/>
        </w:rPr>
        <w:t>For me, vocal placement utilising imagery such as a laser, finger, or an image of a house with levels</w:t>
      </w:r>
      <w:r w:rsidR="00CD3D02">
        <w:rPr>
          <w:rFonts w:cs="Arial"/>
          <w:szCs w:val="22"/>
        </w:rPr>
        <w:t>,</w:t>
      </w:r>
      <w:r w:rsidR="002D2B05" w:rsidRPr="00E9136B">
        <w:rPr>
          <w:rFonts w:cs="Arial"/>
          <w:szCs w:val="22"/>
        </w:rPr>
        <w:t xml:space="preserve"> is</w:t>
      </w:r>
      <w:r w:rsidRPr="00E9136B">
        <w:rPr>
          <w:rFonts w:cs="Arial"/>
          <w:szCs w:val="22"/>
        </w:rPr>
        <w:t xml:space="preserve"> </w:t>
      </w:r>
      <w:r w:rsidR="002D2B05" w:rsidRPr="00E9136B">
        <w:rPr>
          <w:rFonts w:cs="Arial"/>
          <w:szCs w:val="22"/>
        </w:rPr>
        <w:t>essential when teaching the differen</w:t>
      </w:r>
      <w:r w:rsidR="00CD3D02">
        <w:rPr>
          <w:rFonts w:cs="Arial"/>
          <w:szCs w:val="22"/>
        </w:rPr>
        <w:t>t</w:t>
      </w:r>
      <w:r w:rsidR="002D2B05" w:rsidRPr="00E9136B">
        <w:rPr>
          <w:rFonts w:cs="Arial"/>
          <w:szCs w:val="22"/>
        </w:rPr>
        <w:t xml:space="preserve"> areas for classical and belt production. </w:t>
      </w:r>
      <w:r w:rsidR="00F8287F" w:rsidRPr="00E9136B">
        <w:rPr>
          <w:rFonts w:cs="Arial"/>
          <w:szCs w:val="22"/>
        </w:rPr>
        <w:t>M</w:t>
      </w:r>
      <w:r w:rsidR="00CD3D02">
        <w:rPr>
          <w:rFonts w:cs="Arial"/>
          <w:szCs w:val="22"/>
        </w:rPr>
        <w:t>an</w:t>
      </w:r>
      <w:r w:rsidR="00F8287F" w:rsidRPr="00E9136B">
        <w:rPr>
          <w:rFonts w:cs="Arial"/>
          <w:szCs w:val="22"/>
        </w:rPr>
        <w:t>y vocalists who are classically trained but have wanted to explore belt</w:t>
      </w:r>
      <w:r w:rsidR="00CD3D02">
        <w:rPr>
          <w:rFonts w:cs="Arial"/>
          <w:szCs w:val="22"/>
        </w:rPr>
        <w:t>,</w:t>
      </w:r>
      <w:r w:rsidR="00F8287F" w:rsidRPr="00E9136B">
        <w:rPr>
          <w:rFonts w:cs="Arial"/>
          <w:szCs w:val="22"/>
        </w:rPr>
        <w:t xml:space="preserve"> have found having a clear mental image of w</w:t>
      </w:r>
      <w:r w:rsidR="00CD3D02">
        <w:rPr>
          <w:rFonts w:cs="Arial"/>
          <w:szCs w:val="22"/>
        </w:rPr>
        <w:t>h</w:t>
      </w:r>
      <w:r w:rsidR="00F8287F" w:rsidRPr="00E9136B">
        <w:rPr>
          <w:rFonts w:cs="Arial"/>
          <w:szCs w:val="22"/>
        </w:rPr>
        <w:t>ere the sound should go and how it should feel</w:t>
      </w:r>
      <w:r w:rsidR="00CD3D02">
        <w:rPr>
          <w:rFonts w:cs="Arial"/>
          <w:szCs w:val="22"/>
        </w:rPr>
        <w:t xml:space="preserve">, have found it extremely </w:t>
      </w:r>
      <w:r w:rsidR="00DD6DCA">
        <w:rPr>
          <w:rFonts w:cs="Arial"/>
          <w:szCs w:val="22"/>
        </w:rPr>
        <w:t xml:space="preserve">helpful, </w:t>
      </w:r>
      <w:r w:rsidR="00DD6DCA" w:rsidRPr="00E9136B">
        <w:rPr>
          <w:rFonts w:cs="Arial"/>
          <w:szCs w:val="22"/>
        </w:rPr>
        <w:t>hence</w:t>
      </w:r>
      <w:r w:rsidR="00F8287F" w:rsidRPr="00E9136B">
        <w:rPr>
          <w:rFonts w:cs="Arial"/>
          <w:szCs w:val="22"/>
        </w:rPr>
        <w:t xml:space="preserve"> my relating to </w:t>
      </w:r>
      <w:proofErr w:type="spellStart"/>
      <w:r w:rsidR="00F8287F" w:rsidRPr="00E9136B">
        <w:rPr>
          <w:rFonts w:cs="Arial"/>
          <w:szCs w:val="22"/>
        </w:rPr>
        <w:t>VoiceHacks</w:t>
      </w:r>
      <w:proofErr w:type="spellEnd"/>
      <w:r w:rsidR="00F8287F" w:rsidRPr="00E9136B">
        <w:rPr>
          <w:rFonts w:cs="Arial"/>
          <w:szCs w:val="22"/>
        </w:rPr>
        <w:t>.</w:t>
      </w:r>
    </w:p>
    <w:p w14:paraId="4DC80789" w14:textId="77777777" w:rsidR="00282514" w:rsidRPr="00E9136B" w:rsidRDefault="00282514" w:rsidP="00E9136B">
      <w:pPr>
        <w:spacing w:line="360" w:lineRule="auto"/>
        <w:rPr>
          <w:rFonts w:cs="Arial"/>
          <w:szCs w:val="22"/>
        </w:rPr>
      </w:pPr>
    </w:p>
    <w:p w14:paraId="087956E1" w14:textId="0DD9DCE3" w:rsidR="000F1E98" w:rsidRPr="00E9136B" w:rsidRDefault="000F1E98" w:rsidP="00E9136B">
      <w:pPr>
        <w:spacing w:line="360" w:lineRule="auto"/>
        <w:rPr>
          <w:rFonts w:cs="Arial"/>
          <w:szCs w:val="22"/>
        </w:rPr>
      </w:pPr>
      <w:r w:rsidRPr="00E9136B">
        <w:rPr>
          <w:rFonts w:cs="Arial"/>
          <w:szCs w:val="22"/>
        </w:rPr>
        <w:t xml:space="preserve">VoieceHacks </w:t>
      </w:r>
      <w:r w:rsidR="00873518" w:rsidRPr="00E9136B">
        <w:rPr>
          <w:rFonts w:cs="Arial"/>
          <w:szCs w:val="22"/>
        </w:rPr>
        <w:t>addresses varying tonal placement by changing the position of her “laser beam”</w:t>
      </w:r>
      <w:r w:rsidR="00907820">
        <w:rPr>
          <w:rFonts w:cs="Arial"/>
          <w:szCs w:val="22"/>
        </w:rPr>
        <w:t>,</w:t>
      </w:r>
      <w:r w:rsidR="00873518" w:rsidRPr="00E9136B">
        <w:rPr>
          <w:rFonts w:cs="Arial"/>
          <w:szCs w:val="22"/>
        </w:rPr>
        <w:t xml:space="preserve"> which can be move</w:t>
      </w:r>
      <w:r w:rsidR="00907820">
        <w:rPr>
          <w:rFonts w:cs="Arial"/>
          <w:szCs w:val="22"/>
        </w:rPr>
        <w:t>d</w:t>
      </w:r>
      <w:r w:rsidR="00873518" w:rsidRPr="00E9136B">
        <w:rPr>
          <w:rFonts w:cs="Arial"/>
          <w:szCs w:val="22"/>
        </w:rPr>
        <w:t xml:space="preserve"> from the X-axis “Joker Line” all the way up to the Y-axis</w:t>
      </w:r>
      <w:r w:rsidR="00907820">
        <w:rPr>
          <w:rFonts w:cs="Arial"/>
          <w:szCs w:val="22"/>
        </w:rPr>
        <w:t>.</w:t>
      </w:r>
    </w:p>
    <w:p w14:paraId="5255EA87" w14:textId="0B474C69" w:rsidR="00873518" w:rsidRPr="00E9136B" w:rsidRDefault="00873518" w:rsidP="00E9136B">
      <w:pPr>
        <w:spacing w:line="360" w:lineRule="auto"/>
        <w:rPr>
          <w:rFonts w:cs="Arial"/>
          <w:szCs w:val="22"/>
        </w:rPr>
      </w:pPr>
      <w:r w:rsidRPr="00E9136B">
        <w:rPr>
          <w:rFonts w:cs="Arial"/>
          <w:noProof/>
          <w:szCs w:val="22"/>
        </w:rPr>
        <w:drawing>
          <wp:inline distT="0" distB="0" distL="0" distR="0" wp14:anchorId="494B161C" wp14:editId="3FB61AD3">
            <wp:extent cx="5752976" cy="3324225"/>
            <wp:effectExtent l="0" t="0" r="635" b="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68987" cy="3333477"/>
                    </a:xfrm>
                    <a:prstGeom prst="rect">
                      <a:avLst/>
                    </a:prstGeom>
                  </pic:spPr>
                </pic:pic>
              </a:graphicData>
            </a:graphic>
          </wp:inline>
        </w:drawing>
      </w:r>
    </w:p>
    <w:p w14:paraId="67E2176A" w14:textId="6B09BF5E" w:rsidR="005A3959" w:rsidRDefault="005A3959" w:rsidP="005A3959">
      <w:r>
        <w:t>Zimmer</w:t>
      </w:r>
      <w:r w:rsidRPr="008614A8">
        <w:t xml:space="preserve">, </w:t>
      </w:r>
      <w:r>
        <w:t>M</w:t>
      </w:r>
      <w:r w:rsidRPr="008614A8">
        <w:t>. (2016)</w:t>
      </w:r>
      <w:r>
        <w:t xml:space="preserve"> </w:t>
      </w:r>
      <w:r>
        <w:rPr>
          <w:i/>
          <w:iCs/>
        </w:rPr>
        <w:t>YouTube Screenshot</w:t>
      </w:r>
      <w:r w:rsidR="00D43A0B">
        <w:rPr>
          <w:i/>
          <w:iCs/>
        </w:rPr>
        <w:t xml:space="preserve"> Classical Tone Placement</w:t>
      </w:r>
      <w:r>
        <w:rPr>
          <w:i/>
          <w:iCs/>
        </w:rPr>
        <w:t xml:space="preserve"> </w:t>
      </w:r>
      <w:r>
        <w:t xml:space="preserve">[Photograph]. Available at: </w:t>
      </w:r>
      <w:hyperlink r:id="rId11" w:history="1">
        <w:r w:rsidR="00D43A0B" w:rsidRPr="00FD7EE0">
          <w:rPr>
            <w:rStyle w:val="Hyperlink"/>
          </w:rPr>
          <w:t>https://tinyurl.com/2dcbdy4k</w:t>
        </w:r>
      </w:hyperlink>
      <w:r w:rsidR="00D43A0B">
        <w:t xml:space="preserve"> </w:t>
      </w:r>
      <w:r>
        <w:t>(Accessed: 24/04/2022).</w:t>
      </w:r>
    </w:p>
    <w:p w14:paraId="157B2474" w14:textId="29EFD814" w:rsidR="000F1E98" w:rsidRPr="00E9136B" w:rsidRDefault="000F1E98" w:rsidP="00E9136B">
      <w:pPr>
        <w:spacing w:line="360" w:lineRule="auto"/>
        <w:rPr>
          <w:rFonts w:cs="Arial"/>
          <w:szCs w:val="22"/>
        </w:rPr>
      </w:pPr>
    </w:p>
    <w:p w14:paraId="4577518B" w14:textId="2A1A9FBB" w:rsidR="0079635F" w:rsidRPr="00D91856" w:rsidRDefault="00873518" w:rsidP="00E9136B">
      <w:pPr>
        <w:spacing w:line="360" w:lineRule="auto"/>
        <w:rPr>
          <w:rFonts w:cs="Arial"/>
          <w:szCs w:val="22"/>
          <w:u w:val="single"/>
        </w:rPr>
      </w:pPr>
      <w:r w:rsidRPr="00D91856">
        <w:rPr>
          <w:rFonts w:cs="Arial"/>
          <w:szCs w:val="22"/>
          <w:u w:val="single"/>
        </w:rPr>
        <w:t>Classical Tone placement</w:t>
      </w:r>
    </w:p>
    <w:p w14:paraId="261E4C34" w14:textId="5499B6C0" w:rsidR="00D91856" w:rsidRPr="00E9136B" w:rsidRDefault="00873518" w:rsidP="00E9136B">
      <w:pPr>
        <w:spacing w:line="360" w:lineRule="auto"/>
        <w:rPr>
          <w:rFonts w:cs="Arial"/>
          <w:szCs w:val="22"/>
        </w:rPr>
      </w:pPr>
      <w:r w:rsidRPr="00E9136B">
        <w:rPr>
          <w:rFonts w:cs="Arial"/>
          <w:szCs w:val="22"/>
        </w:rPr>
        <w:t xml:space="preserve">As described by VoiceHacks – Classical </w:t>
      </w:r>
      <w:r w:rsidR="00907820">
        <w:rPr>
          <w:rFonts w:cs="Arial"/>
          <w:szCs w:val="22"/>
        </w:rPr>
        <w:t>t</w:t>
      </w:r>
      <w:r w:rsidRPr="00E9136B">
        <w:rPr>
          <w:rFonts w:cs="Arial"/>
          <w:szCs w:val="22"/>
        </w:rPr>
        <w:t>one placement sends the sound up vertically across the Y-Axis – imagining the “laser beam” shooting upwards</w:t>
      </w:r>
      <w:r w:rsidR="00907820">
        <w:rPr>
          <w:rFonts w:cs="Arial"/>
          <w:szCs w:val="22"/>
        </w:rPr>
        <w:t>.</w:t>
      </w:r>
    </w:p>
    <w:p w14:paraId="27E98396" w14:textId="4469CE42" w:rsidR="006A348C" w:rsidRPr="00E9136B" w:rsidRDefault="0069646D" w:rsidP="00E9136B">
      <w:pPr>
        <w:spacing w:line="360" w:lineRule="auto"/>
        <w:rPr>
          <w:rFonts w:cs="Arial"/>
          <w:szCs w:val="22"/>
        </w:rPr>
      </w:pPr>
      <w:r w:rsidRPr="00E9136B">
        <w:rPr>
          <w:rFonts w:cs="Arial"/>
          <w:noProof/>
          <w:szCs w:val="22"/>
        </w:rPr>
        <w:lastRenderedPageBreak/>
        <w:drawing>
          <wp:inline distT="0" distB="0" distL="0" distR="0" wp14:anchorId="7A1FF7F7" wp14:editId="098FA000">
            <wp:extent cx="5727700" cy="3379470"/>
            <wp:effectExtent l="0" t="0" r="6350" b="0"/>
            <wp:docPr id="3" name="Picture 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medium confidence"/>
                    <pic:cNvPicPr/>
                  </pic:nvPicPr>
                  <pic:blipFill>
                    <a:blip r:embed="rId12"/>
                    <a:stretch>
                      <a:fillRect/>
                    </a:stretch>
                  </pic:blipFill>
                  <pic:spPr>
                    <a:xfrm>
                      <a:off x="0" y="0"/>
                      <a:ext cx="5727700" cy="3379470"/>
                    </a:xfrm>
                    <a:prstGeom prst="rect">
                      <a:avLst/>
                    </a:prstGeom>
                  </pic:spPr>
                </pic:pic>
              </a:graphicData>
            </a:graphic>
          </wp:inline>
        </w:drawing>
      </w:r>
    </w:p>
    <w:p w14:paraId="08C4EF6C" w14:textId="77777777" w:rsidR="00587920" w:rsidRPr="00D43A0B" w:rsidRDefault="00587920" w:rsidP="00587920">
      <w:pPr>
        <w:spacing w:line="360" w:lineRule="auto"/>
      </w:pPr>
      <w:r>
        <w:t>Zimmer</w:t>
      </w:r>
      <w:r w:rsidRPr="008614A8">
        <w:t xml:space="preserve">, </w:t>
      </w:r>
      <w:r>
        <w:t>M</w:t>
      </w:r>
      <w:r w:rsidRPr="008614A8">
        <w:t>. (2016)</w:t>
      </w:r>
      <w:r>
        <w:t xml:space="preserve"> </w:t>
      </w:r>
      <w:r>
        <w:rPr>
          <w:i/>
          <w:iCs/>
        </w:rPr>
        <w:t xml:space="preserve">YouTube Screenshot Classical Tone Placement </w:t>
      </w:r>
      <w:r>
        <w:t xml:space="preserve">[Photograph]. Available at: </w:t>
      </w:r>
      <w:hyperlink r:id="rId13" w:history="1">
        <w:r w:rsidRPr="00FD7EE0">
          <w:rPr>
            <w:rStyle w:val="Hyperlink"/>
          </w:rPr>
          <w:t>https://tinyurl.com/2dcbdy4k</w:t>
        </w:r>
      </w:hyperlink>
      <w:r>
        <w:t xml:space="preserve"> (Accessed: 24/04/2022).</w:t>
      </w:r>
    </w:p>
    <w:p w14:paraId="06D3ACFD" w14:textId="1EBB86F6" w:rsidR="0069646D" w:rsidRPr="00E9136B" w:rsidRDefault="0069646D" w:rsidP="00E9136B">
      <w:pPr>
        <w:spacing w:line="360" w:lineRule="auto"/>
        <w:rPr>
          <w:rFonts w:cs="Arial"/>
          <w:szCs w:val="22"/>
        </w:rPr>
      </w:pPr>
    </w:p>
    <w:p w14:paraId="4F965559" w14:textId="7625EFC1" w:rsidR="0069646D" w:rsidRPr="00E9136B" w:rsidRDefault="0069646D" w:rsidP="00E9136B">
      <w:pPr>
        <w:spacing w:line="360" w:lineRule="auto"/>
        <w:rPr>
          <w:rFonts w:cs="Arial"/>
          <w:szCs w:val="22"/>
        </w:rPr>
      </w:pPr>
      <w:r w:rsidRPr="00E9136B">
        <w:rPr>
          <w:rFonts w:cs="Arial"/>
          <w:szCs w:val="22"/>
        </w:rPr>
        <w:t>Further along in the video</w:t>
      </w:r>
      <w:r w:rsidR="00346888">
        <w:rPr>
          <w:rFonts w:cs="Arial"/>
          <w:szCs w:val="22"/>
        </w:rPr>
        <w:t>,</w:t>
      </w:r>
      <w:r w:rsidRPr="00E9136B">
        <w:rPr>
          <w:rFonts w:cs="Arial"/>
          <w:szCs w:val="22"/>
        </w:rPr>
        <w:t xml:space="preserve"> VoiceHacks shows examples of opera singers Juan Diego Florez – Tenor</w:t>
      </w:r>
      <w:r w:rsidR="00346888">
        <w:rPr>
          <w:rFonts w:cs="Arial"/>
          <w:szCs w:val="22"/>
        </w:rPr>
        <w:t>,</w:t>
      </w:r>
      <w:r w:rsidRPr="00E9136B">
        <w:rPr>
          <w:rFonts w:cs="Arial"/>
          <w:szCs w:val="22"/>
        </w:rPr>
        <w:t xml:space="preserve"> and Pretty </w:t>
      </w:r>
      <w:proofErr w:type="spellStart"/>
      <w:r w:rsidRPr="00E9136B">
        <w:rPr>
          <w:rFonts w:cs="Arial"/>
          <w:szCs w:val="22"/>
        </w:rPr>
        <w:t>Yende</w:t>
      </w:r>
      <w:proofErr w:type="spellEnd"/>
      <w:r w:rsidRPr="00E9136B">
        <w:rPr>
          <w:rFonts w:cs="Arial"/>
          <w:szCs w:val="22"/>
        </w:rPr>
        <w:t xml:space="preserve"> </w:t>
      </w:r>
      <w:r w:rsidR="0079635F" w:rsidRPr="00E9136B">
        <w:rPr>
          <w:rFonts w:cs="Arial"/>
          <w:szCs w:val="22"/>
        </w:rPr>
        <w:t>–</w:t>
      </w:r>
      <w:r w:rsidR="00587920">
        <w:rPr>
          <w:rFonts w:cs="Arial"/>
          <w:szCs w:val="22"/>
        </w:rPr>
        <w:t xml:space="preserve"> </w:t>
      </w:r>
      <w:r w:rsidR="00DD6DCA" w:rsidRPr="00E9136B">
        <w:rPr>
          <w:rFonts w:cs="Arial"/>
          <w:szCs w:val="22"/>
        </w:rPr>
        <w:t>showcasi</w:t>
      </w:r>
      <w:r w:rsidR="00DD6DCA">
        <w:rPr>
          <w:rFonts w:cs="Arial"/>
          <w:szCs w:val="22"/>
        </w:rPr>
        <w:t>ng</w:t>
      </w:r>
      <w:r w:rsidR="0079635F" w:rsidRPr="00E9136B">
        <w:rPr>
          <w:rFonts w:cs="Arial"/>
          <w:szCs w:val="22"/>
        </w:rPr>
        <w:t xml:space="preserve"> vertical tone placement and the relationship between this, the larynx and breath connection.</w:t>
      </w:r>
    </w:p>
    <w:p w14:paraId="3ECAD0C4" w14:textId="5F7EAD96" w:rsidR="0069646D" w:rsidRPr="00E9136B" w:rsidRDefault="0069646D" w:rsidP="00E9136B">
      <w:pPr>
        <w:spacing w:line="360" w:lineRule="auto"/>
        <w:rPr>
          <w:rFonts w:cs="Arial"/>
          <w:szCs w:val="22"/>
        </w:rPr>
      </w:pPr>
      <w:r w:rsidRPr="00E9136B">
        <w:rPr>
          <w:rFonts w:cs="Arial"/>
          <w:noProof/>
          <w:szCs w:val="22"/>
        </w:rPr>
        <w:drawing>
          <wp:inline distT="0" distB="0" distL="0" distR="0" wp14:anchorId="652DC7B9" wp14:editId="48FE4BCF">
            <wp:extent cx="5727700" cy="3286760"/>
            <wp:effectExtent l="0" t="0" r="6350" b="8890"/>
            <wp:docPr id="4" name="Picture 4"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with medium confidence"/>
                    <pic:cNvPicPr/>
                  </pic:nvPicPr>
                  <pic:blipFill>
                    <a:blip r:embed="rId14"/>
                    <a:stretch>
                      <a:fillRect/>
                    </a:stretch>
                  </pic:blipFill>
                  <pic:spPr>
                    <a:xfrm>
                      <a:off x="0" y="0"/>
                      <a:ext cx="5727700" cy="3286760"/>
                    </a:xfrm>
                    <a:prstGeom prst="rect">
                      <a:avLst/>
                    </a:prstGeom>
                  </pic:spPr>
                </pic:pic>
              </a:graphicData>
            </a:graphic>
          </wp:inline>
        </w:drawing>
      </w:r>
    </w:p>
    <w:p w14:paraId="12F13109" w14:textId="262A5433" w:rsidR="0079635F" w:rsidRPr="00D43A0B" w:rsidRDefault="00D43A0B" w:rsidP="00587920">
      <w:pPr>
        <w:spacing w:line="360" w:lineRule="auto"/>
      </w:pPr>
      <w:r>
        <w:t>Zimmer</w:t>
      </w:r>
      <w:r w:rsidRPr="008614A8">
        <w:t xml:space="preserve">, </w:t>
      </w:r>
      <w:r>
        <w:t>M</w:t>
      </w:r>
      <w:r w:rsidRPr="008614A8">
        <w:t>. (2016)</w:t>
      </w:r>
      <w:r>
        <w:t xml:space="preserve"> </w:t>
      </w:r>
      <w:r>
        <w:rPr>
          <w:i/>
          <w:iCs/>
        </w:rPr>
        <w:t xml:space="preserve">YouTube Screenshot Classical Tone Placement </w:t>
      </w:r>
      <w:r>
        <w:t xml:space="preserve">[Photograph]. Available at: </w:t>
      </w:r>
      <w:hyperlink r:id="rId15" w:history="1">
        <w:r w:rsidRPr="00FD7EE0">
          <w:rPr>
            <w:rStyle w:val="Hyperlink"/>
          </w:rPr>
          <w:t>https://tinyurl.com/2dcbdy4k</w:t>
        </w:r>
      </w:hyperlink>
      <w:r>
        <w:t xml:space="preserve"> (Accessed: 24/04/2022).</w:t>
      </w:r>
    </w:p>
    <w:p w14:paraId="0305D82B" w14:textId="06DBF6F2" w:rsidR="0079635F" w:rsidRPr="00E9136B" w:rsidRDefault="0079635F" w:rsidP="00E9136B">
      <w:pPr>
        <w:spacing w:line="360" w:lineRule="auto"/>
        <w:rPr>
          <w:rFonts w:cs="Arial"/>
          <w:szCs w:val="22"/>
        </w:rPr>
      </w:pPr>
      <w:r w:rsidRPr="00E9136B">
        <w:rPr>
          <w:rFonts w:cs="Arial"/>
          <w:noProof/>
          <w:szCs w:val="22"/>
        </w:rPr>
        <w:lastRenderedPageBreak/>
        <w:drawing>
          <wp:inline distT="0" distB="0" distL="0" distR="0" wp14:anchorId="46DCC022" wp14:editId="1B605DE1">
            <wp:extent cx="5727700" cy="3223260"/>
            <wp:effectExtent l="0" t="0" r="635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6"/>
                    <a:stretch>
                      <a:fillRect/>
                    </a:stretch>
                  </pic:blipFill>
                  <pic:spPr>
                    <a:xfrm>
                      <a:off x="0" y="0"/>
                      <a:ext cx="5727700" cy="3223260"/>
                    </a:xfrm>
                    <a:prstGeom prst="rect">
                      <a:avLst/>
                    </a:prstGeom>
                  </pic:spPr>
                </pic:pic>
              </a:graphicData>
            </a:graphic>
          </wp:inline>
        </w:drawing>
      </w:r>
    </w:p>
    <w:p w14:paraId="57D45B71" w14:textId="77777777" w:rsidR="00587920" w:rsidRPr="00D43A0B" w:rsidRDefault="00587920" w:rsidP="00587920">
      <w:pPr>
        <w:spacing w:line="360" w:lineRule="auto"/>
      </w:pPr>
      <w:r>
        <w:t>Zimmer</w:t>
      </w:r>
      <w:r w:rsidRPr="008614A8">
        <w:t xml:space="preserve">, </w:t>
      </w:r>
      <w:r>
        <w:t>M</w:t>
      </w:r>
      <w:r w:rsidRPr="008614A8">
        <w:t>. (2016)</w:t>
      </w:r>
      <w:r>
        <w:t xml:space="preserve"> </w:t>
      </w:r>
      <w:r>
        <w:rPr>
          <w:i/>
          <w:iCs/>
        </w:rPr>
        <w:t xml:space="preserve">YouTube Screenshot Classical Tone Placement </w:t>
      </w:r>
      <w:r>
        <w:t xml:space="preserve">[Photograph]. Available at: </w:t>
      </w:r>
      <w:hyperlink r:id="rId17" w:history="1">
        <w:r w:rsidRPr="00FD7EE0">
          <w:rPr>
            <w:rStyle w:val="Hyperlink"/>
          </w:rPr>
          <w:t>https://tinyurl.com/2dcbdy4k</w:t>
        </w:r>
      </w:hyperlink>
      <w:r>
        <w:t xml:space="preserve"> (Accessed: 24/04/2022).</w:t>
      </w:r>
    </w:p>
    <w:p w14:paraId="3C4E25F2" w14:textId="1D129234" w:rsidR="00F8287F" w:rsidRPr="00E9136B" w:rsidRDefault="00F8287F" w:rsidP="00E9136B">
      <w:pPr>
        <w:spacing w:line="360" w:lineRule="auto"/>
        <w:rPr>
          <w:rFonts w:cs="Arial"/>
          <w:szCs w:val="22"/>
        </w:rPr>
      </w:pPr>
    </w:p>
    <w:p w14:paraId="6C7F8DD5" w14:textId="0481B444" w:rsidR="00F8287F" w:rsidRPr="00E9136B" w:rsidRDefault="00F8287F" w:rsidP="00E9136B">
      <w:pPr>
        <w:spacing w:line="360" w:lineRule="auto"/>
        <w:rPr>
          <w:rFonts w:cs="Arial"/>
          <w:szCs w:val="22"/>
        </w:rPr>
      </w:pPr>
      <w:r w:rsidRPr="00E9136B">
        <w:rPr>
          <w:rFonts w:cs="Arial"/>
          <w:szCs w:val="22"/>
        </w:rPr>
        <w:t>Although I do agree with Voicehacks about the sound going up into the head register, not all classical placement is based there</w:t>
      </w:r>
      <w:r w:rsidR="00346888">
        <w:rPr>
          <w:rFonts w:cs="Arial"/>
          <w:szCs w:val="22"/>
        </w:rPr>
        <w:t>,</w:t>
      </w:r>
      <w:r w:rsidRPr="00E9136B">
        <w:rPr>
          <w:rFonts w:cs="Arial"/>
          <w:szCs w:val="22"/>
        </w:rPr>
        <w:t xml:space="preserve"> and thus I find her analogy should be </w:t>
      </w:r>
      <w:r w:rsidR="00587920">
        <w:rPr>
          <w:rFonts w:cs="Arial"/>
          <w:szCs w:val="22"/>
        </w:rPr>
        <w:t xml:space="preserve">employed </w:t>
      </w:r>
      <w:r w:rsidRPr="00E9136B">
        <w:rPr>
          <w:rFonts w:cs="Arial"/>
          <w:szCs w:val="22"/>
        </w:rPr>
        <w:t>with caveats</w:t>
      </w:r>
      <w:r w:rsidR="00346888">
        <w:rPr>
          <w:rFonts w:cs="Arial"/>
          <w:szCs w:val="22"/>
        </w:rPr>
        <w:t>,</w:t>
      </w:r>
      <w:r w:rsidRPr="00E9136B">
        <w:rPr>
          <w:rFonts w:cs="Arial"/>
          <w:szCs w:val="22"/>
        </w:rPr>
        <w:t xml:space="preserve"> as many of my classical singers would very much disagree with her oversimplification</w:t>
      </w:r>
      <w:r w:rsidR="00346888">
        <w:rPr>
          <w:rFonts w:cs="Arial"/>
          <w:szCs w:val="22"/>
        </w:rPr>
        <w:t>,</w:t>
      </w:r>
      <w:r w:rsidR="00587920">
        <w:rPr>
          <w:rFonts w:cs="Arial"/>
          <w:szCs w:val="22"/>
        </w:rPr>
        <w:t xml:space="preserve"> </w:t>
      </w:r>
      <w:r w:rsidR="00275E89" w:rsidRPr="00E9136B">
        <w:rPr>
          <w:rFonts w:cs="Arial"/>
          <w:szCs w:val="22"/>
        </w:rPr>
        <w:t>especially</w:t>
      </w:r>
      <w:r w:rsidR="00910D33" w:rsidRPr="00E9136B">
        <w:rPr>
          <w:rFonts w:cs="Arial"/>
          <w:szCs w:val="22"/>
        </w:rPr>
        <w:t xml:space="preserve"> as there is no relationship to </w:t>
      </w:r>
      <w:r w:rsidR="00E17769" w:rsidRPr="00E9136B">
        <w:rPr>
          <w:rFonts w:cs="Arial"/>
          <w:szCs w:val="22"/>
        </w:rPr>
        <w:t xml:space="preserve">singing to the singer’s mask (Hines, </w:t>
      </w:r>
      <w:r w:rsidR="006C20AB" w:rsidRPr="00E9136B">
        <w:rPr>
          <w:rFonts w:cs="Arial"/>
          <w:szCs w:val="22"/>
        </w:rPr>
        <w:t>1982)</w:t>
      </w:r>
      <w:r w:rsidR="00346888">
        <w:rPr>
          <w:rFonts w:cs="Arial"/>
          <w:szCs w:val="22"/>
        </w:rPr>
        <w:t>.</w:t>
      </w:r>
    </w:p>
    <w:p w14:paraId="3F9D546B" w14:textId="29D5CCB9" w:rsidR="0079635F" w:rsidRPr="00E9136B" w:rsidRDefault="0079635F" w:rsidP="00E9136B">
      <w:pPr>
        <w:spacing w:line="360" w:lineRule="auto"/>
        <w:rPr>
          <w:rFonts w:cs="Arial"/>
          <w:szCs w:val="22"/>
        </w:rPr>
      </w:pPr>
    </w:p>
    <w:p w14:paraId="3B94A209" w14:textId="77777777" w:rsidR="00F8287F" w:rsidRPr="00E9136B" w:rsidRDefault="00F8287F" w:rsidP="00E9136B">
      <w:pPr>
        <w:spacing w:line="360" w:lineRule="auto"/>
        <w:rPr>
          <w:rFonts w:cs="Arial"/>
          <w:b/>
          <w:bCs/>
          <w:szCs w:val="22"/>
          <w:u w:val="single"/>
        </w:rPr>
      </w:pPr>
    </w:p>
    <w:p w14:paraId="68BA63A4" w14:textId="77777777" w:rsidR="00F8287F" w:rsidRPr="00E9136B" w:rsidRDefault="00F8287F" w:rsidP="00E9136B">
      <w:pPr>
        <w:spacing w:line="360" w:lineRule="auto"/>
        <w:rPr>
          <w:rFonts w:cs="Arial"/>
          <w:b/>
          <w:bCs/>
          <w:szCs w:val="22"/>
          <w:u w:val="single"/>
        </w:rPr>
      </w:pPr>
    </w:p>
    <w:p w14:paraId="398E6051" w14:textId="77777777" w:rsidR="00F8287F" w:rsidRPr="00E9136B" w:rsidRDefault="00F8287F" w:rsidP="00E9136B">
      <w:pPr>
        <w:spacing w:line="360" w:lineRule="auto"/>
        <w:rPr>
          <w:rFonts w:cs="Arial"/>
          <w:b/>
          <w:bCs/>
          <w:szCs w:val="22"/>
          <w:u w:val="single"/>
        </w:rPr>
      </w:pPr>
    </w:p>
    <w:p w14:paraId="175F3FFF" w14:textId="77777777" w:rsidR="00F8287F" w:rsidRPr="00E9136B" w:rsidRDefault="00F8287F" w:rsidP="00E9136B">
      <w:pPr>
        <w:spacing w:line="360" w:lineRule="auto"/>
        <w:rPr>
          <w:rFonts w:cs="Arial"/>
          <w:b/>
          <w:bCs/>
          <w:szCs w:val="22"/>
          <w:u w:val="single"/>
        </w:rPr>
      </w:pPr>
    </w:p>
    <w:p w14:paraId="3AAB3FC6" w14:textId="77777777" w:rsidR="00F8287F" w:rsidRPr="00E9136B" w:rsidRDefault="00F8287F" w:rsidP="00E9136B">
      <w:pPr>
        <w:spacing w:line="360" w:lineRule="auto"/>
        <w:rPr>
          <w:rFonts w:cs="Arial"/>
          <w:b/>
          <w:bCs/>
          <w:szCs w:val="22"/>
          <w:u w:val="single"/>
        </w:rPr>
      </w:pPr>
    </w:p>
    <w:p w14:paraId="45C2BCB9" w14:textId="77777777" w:rsidR="00F8287F" w:rsidRPr="00E9136B" w:rsidRDefault="00F8287F" w:rsidP="00E9136B">
      <w:pPr>
        <w:spacing w:line="360" w:lineRule="auto"/>
        <w:rPr>
          <w:rFonts w:cs="Arial"/>
          <w:b/>
          <w:bCs/>
          <w:szCs w:val="22"/>
          <w:u w:val="single"/>
        </w:rPr>
      </w:pPr>
    </w:p>
    <w:p w14:paraId="5012C137" w14:textId="77777777" w:rsidR="00F8287F" w:rsidRPr="00E9136B" w:rsidRDefault="00F8287F" w:rsidP="00E9136B">
      <w:pPr>
        <w:spacing w:line="360" w:lineRule="auto"/>
        <w:rPr>
          <w:rFonts w:cs="Arial"/>
          <w:b/>
          <w:bCs/>
          <w:szCs w:val="22"/>
          <w:u w:val="single"/>
        </w:rPr>
      </w:pPr>
    </w:p>
    <w:p w14:paraId="4CB208B7" w14:textId="77777777" w:rsidR="00F8287F" w:rsidRPr="00E9136B" w:rsidRDefault="00F8287F" w:rsidP="00E9136B">
      <w:pPr>
        <w:spacing w:line="360" w:lineRule="auto"/>
        <w:rPr>
          <w:rFonts w:cs="Arial"/>
          <w:b/>
          <w:bCs/>
          <w:szCs w:val="22"/>
          <w:u w:val="single"/>
        </w:rPr>
      </w:pPr>
    </w:p>
    <w:p w14:paraId="131F4DD8" w14:textId="77777777" w:rsidR="00F8287F" w:rsidRPr="00E9136B" w:rsidRDefault="00F8287F" w:rsidP="00E9136B">
      <w:pPr>
        <w:spacing w:line="360" w:lineRule="auto"/>
        <w:rPr>
          <w:rFonts w:cs="Arial"/>
          <w:b/>
          <w:bCs/>
          <w:szCs w:val="22"/>
          <w:u w:val="single"/>
        </w:rPr>
      </w:pPr>
    </w:p>
    <w:p w14:paraId="3D65F8E1" w14:textId="77777777" w:rsidR="00F8287F" w:rsidRPr="00E9136B" w:rsidRDefault="00F8287F" w:rsidP="00E9136B">
      <w:pPr>
        <w:spacing w:line="360" w:lineRule="auto"/>
        <w:rPr>
          <w:rFonts w:cs="Arial"/>
          <w:b/>
          <w:bCs/>
          <w:szCs w:val="22"/>
          <w:u w:val="single"/>
        </w:rPr>
      </w:pPr>
    </w:p>
    <w:p w14:paraId="6A17604C" w14:textId="77777777" w:rsidR="00F8287F" w:rsidRPr="00E9136B" w:rsidRDefault="00F8287F" w:rsidP="00E9136B">
      <w:pPr>
        <w:spacing w:line="360" w:lineRule="auto"/>
        <w:rPr>
          <w:rFonts w:cs="Arial"/>
          <w:b/>
          <w:bCs/>
          <w:szCs w:val="22"/>
          <w:u w:val="single"/>
        </w:rPr>
      </w:pPr>
    </w:p>
    <w:p w14:paraId="3D5F31FB" w14:textId="77777777" w:rsidR="00F8287F" w:rsidRPr="00E9136B" w:rsidRDefault="00F8287F" w:rsidP="00E9136B">
      <w:pPr>
        <w:spacing w:line="360" w:lineRule="auto"/>
        <w:rPr>
          <w:rFonts w:cs="Arial"/>
          <w:b/>
          <w:bCs/>
          <w:szCs w:val="22"/>
          <w:u w:val="single"/>
        </w:rPr>
      </w:pPr>
    </w:p>
    <w:p w14:paraId="7E370006" w14:textId="77777777" w:rsidR="00F8287F" w:rsidRPr="00E9136B" w:rsidRDefault="00F8287F" w:rsidP="00E9136B">
      <w:pPr>
        <w:spacing w:line="360" w:lineRule="auto"/>
        <w:rPr>
          <w:rFonts w:cs="Arial"/>
          <w:b/>
          <w:bCs/>
          <w:szCs w:val="22"/>
          <w:u w:val="single"/>
        </w:rPr>
      </w:pPr>
    </w:p>
    <w:p w14:paraId="21A1FB0C" w14:textId="77777777" w:rsidR="00F8287F" w:rsidRPr="00E9136B" w:rsidRDefault="00F8287F" w:rsidP="00E9136B">
      <w:pPr>
        <w:spacing w:line="360" w:lineRule="auto"/>
        <w:rPr>
          <w:rFonts w:cs="Arial"/>
          <w:b/>
          <w:bCs/>
          <w:szCs w:val="22"/>
          <w:u w:val="single"/>
        </w:rPr>
      </w:pPr>
    </w:p>
    <w:p w14:paraId="00700BD1" w14:textId="2C4FC0CE" w:rsidR="0079635F" w:rsidRDefault="006A348C" w:rsidP="00E9136B">
      <w:pPr>
        <w:spacing w:line="360" w:lineRule="auto"/>
        <w:rPr>
          <w:rFonts w:cs="Arial"/>
          <w:szCs w:val="22"/>
          <w:u w:val="single"/>
        </w:rPr>
      </w:pPr>
      <w:r w:rsidRPr="00D91856">
        <w:rPr>
          <w:rFonts w:cs="Arial"/>
          <w:szCs w:val="22"/>
          <w:u w:val="single"/>
        </w:rPr>
        <w:lastRenderedPageBreak/>
        <w:t>Belt Placement</w:t>
      </w:r>
    </w:p>
    <w:p w14:paraId="0AA47BD3" w14:textId="77777777" w:rsidR="00587920" w:rsidRPr="00587920" w:rsidRDefault="00587920" w:rsidP="00E9136B">
      <w:pPr>
        <w:spacing w:line="360" w:lineRule="auto"/>
        <w:rPr>
          <w:rFonts w:cs="Arial"/>
          <w:szCs w:val="22"/>
          <w:u w:val="single"/>
        </w:rPr>
      </w:pPr>
    </w:p>
    <w:p w14:paraId="377CF411" w14:textId="29464779" w:rsidR="006A348C" w:rsidRPr="00E9136B" w:rsidRDefault="006A348C" w:rsidP="00E9136B">
      <w:pPr>
        <w:spacing w:line="360" w:lineRule="auto"/>
        <w:rPr>
          <w:rFonts w:cs="Arial"/>
          <w:szCs w:val="22"/>
        </w:rPr>
      </w:pPr>
      <w:r w:rsidRPr="00E9136B">
        <w:rPr>
          <w:rFonts w:cs="Arial"/>
          <w:szCs w:val="22"/>
        </w:rPr>
        <w:t xml:space="preserve">For belt placement, VoiceHacks describes the “laser beam” firing just over the “Joker line”, </w:t>
      </w:r>
      <w:proofErr w:type="gramStart"/>
      <w:r w:rsidRPr="00E9136B">
        <w:rPr>
          <w:rFonts w:cs="Arial"/>
          <w:szCs w:val="22"/>
        </w:rPr>
        <w:t>i.e.</w:t>
      </w:r>
      <w:proofErr w:type="gramEnd"/>
      <w:r w:rsidRPr="00E9136B">
        <w:rPr>
          <w:rFonts w:cs="Arial"/>
          <w:szCs w:val="22"/>
        </w:rPr>
        <w:t xml:space="preserve"> a very forward placement of the tone which when paired with brighter</w:t>
      </w:r>
      <w:r w:rsidR="00173822">
        <w:rPr>
          <w:rFonts w:cs="Arial"/>
          <w:szCs w:val="22"/>
        </w:rPr>
        <w:t>,</w:t>
      </w:r>
      <w:r w:rsidRPr="00E9136B">
        <w:rPr>
          <w:rFonts w:cs="Arial"/>
          <w:szCs w:val="22"/>
        </w:rPr>
        <w:t xml:space="preserve"> wider vowels will create the belt quality desired. </w:t>
      </w:r>
    </w:p>
    <w:p w14:paraId="0C436617" w14:textId="79531ABD" w:rsidR="006A348C" w:rsidRPr="00E9136B" w:rsidRDefault="008F33B0" w:rsidP="00E9136B">
      <w:pPr>
        <w:spacing w:line="360" w:lineRule="auto"/>
        <w:rPr>
          <w:rFonts w:cs="Arial"/>
          <w:szCs w:val="22"/>
        </w:rPr>
      </w:pPr>
      <w:r w:rsidRPr="00E9136B">
        <w:rPr>
          <w:rFonts w:cs="Arial"/>
          <w:noProof/>
          <w:szCs w:val="22"/>
        </w:rPr>
        <w:drawing>
          <wp:inline distT="0" distB="0" distL="0" distR="0" wp14:anchorId="6475453E" wp14:editId="7BA90B43">
            <wp:extent cx="5727700" cy="3021965"/>
            <wp:effectExtent l="0" t="0" r="6350" b="6985"/>
            <wp:docPr id="6" name="Picture 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medium confidence"/>
                    <pic:cNvPicPr/>
                  </pic:nvPicPr>
                  <pic:blipFill>
                    <a:blip r:embed="rId18"/>
                    <a:stretch>
                      <a:fillRect/>
                    </a:stretch>
                  </pic:blipFill>
                  <pic:spPr>
                    <a:xfrm>
                      <a:off x="0" y="0"/>
                      <a:ext cx="5727700" cy="3021965"/>
                    </a:xfrm>
                    <a:prstGeom prst="rect">
                      <a:avLst/>
                    </a:prstGeom>
                  </pic:spPr>
                </pic:pic>
              </a:graphicData>
            </a:graphic>
          </wp:inline>
        </w:drawing>
      </w:r>
    </w:p>
    <w:p w14:paraId="15C884B9" w14:textId="29243D4B" w:rsidR="00D43A0B" w:rsidRPr="00E9136B" w:rsidRDefault="00D43A0B" w:rsidP="00E9136B">
      <w:pPr>
        <w:spacing w:line="360" w:lineRule="auto"/>
        <w:rPr>
          <w:rFonts w:cs="Arial"/>
          <w:szCs w:val="22"/>
        </w:rPr>
      </w:pPr>
      <w:r>
        <w:t>Zimmer</w:t>
      </w:r>
      <w:r w:rsidRPr="008614A8">
        <w:t xml:space="preserve">, </w:t>
      </w:r>
      <w:r>
        <w:t>M</w:t>
      </w:r>
      <w:r w:rsidRPr="008614A8">
        <w:t>. (2016)</w:t>
      </w:r>
      <w:r>
        <w:t xml:space="preserve"> </w:t>
      </w:r>
      <w:r>
        <w:rPr>
          <w:i/>
          <w:iCs/>
        </w:rPr>
        <w:t xml:space="preserve">YouTube Screenshot Tone Placement for Belters </w:t>
      </w:r>
      <w:r>
        <w:t xml:space="preserve">[Photograph]. Available at: </w:t>
      </w:r>
      <w:hyperlink r:id="rId19" w:history="1">
        <w:r w:rsidRPr="00FD7EE0">
          <w:rPr>
            <w:rStyle w:val="Hyperlink"/>
            <w:rFonts w:cs="Arial"/>
            <w:szCs w:val="22"/>
          </w:rPr>
          <w:t>https://tinyurl.com/ydz34xya</w:t>
        </w:r>
      </w:hyperlink>
      <w:r>
        <w:rPr>
          <w:rFonts w:cs="Arial"/>
          <w:szCs w:val="22"/>
        </w:rPr>
        <w:t xml:space="preserve"> </w:t>
      </w:r>
      <w:r>
        <w:t>(Accessed: 24/04/2022).</w:t>
      </w:r>
    </w:p>
    <w:p w14:paraId="0435C3BE" w14:textId="77777777" w:rsidR="008F33B0" w:rsidRPr="00E9136B" w:rsidRDefault="008F33B0" w:rsidP="00E9136B">
      <w:pPr>
        <w:spacing w:line="360" w:lineRule="auto"/>
        <w:rPr>
          <w:rFonts w:cs="Arial"/>
          <w:szCs w:val="22"/>
        </w:rPr>
      </w:pPr>
    </w:p>
    <w:p w14:paraId="199EB8D0" w14:textId="5733FA98" w:rsidR="008F33B0" w:rsidRPr="00E9136B" w:rsidRDefault="008F33B0" w:rsidP="00E9136B">
      <w:pPr>
        <w:spacing w:line="360" w:lineRule="auto"/>
        <w:rPr>
          <w:rFonts w:cs="Arial"/>
          <w:szCs w:val="22"/>
        </w:rPr>
      </w:pPr>
      <w:r w:rsidRPr="00E9136B">
        <w:rPr>
          <w:rFonts w:cs="Arial"/>
          <w:szCs w:val="22"/>
        </w:rPr>
        <w:t xml:space="preserve">The examples of belters given are Whitney Houston and Adam Lambert. It should also be noted that </w:t>
      </w:r>
      <w:proofErr w:type="gramStart"/>
      <w:r w:rsidRPr="00E9136B">
        <w:rPr>
          <w:rFonts w:cs="Arial"/>
          <w:szCs w:val="22"/>
        </w:rPr>
        <w:t>the although</w:t>
      </w:r>
      <w:proofErr w:type="gramEnd"/>
      <w:r w:rsidRPr="00E9136B">
        <w:rPr>
          <w:rFonts w:cs="Arial"/>
          <w:szCs w:val="22"/>
        </w:rPr>
        <w:t xml:space="preserve"> no examples of musical theatre belters have been mentioned</w:t>
      </w:r>
      <w:r w:rsidR="00173822">
        <w:rPr>
          <w:rFonts w:cs="Arial"/>
          <w:szCs w:val="22"/>
        </w:rPr>
        <w:t>,</w:t>
      </w:r>
      <w:r w:rsidRPr="00E9136B">
        <w:rPr>
          <w:rFonts w:cs="Arial"/>
          <w:szCs w:val="22"/>
        </w:rPr>
        <w:t xml:space="preserve"> the premise is the same with a few differences between CCM, Musica</w:t>
      </w:r>
      <w:r w:rsidR="00173822">
        <w:rPr>
          <w:rFonts w:cs="Arial"/>
          <w:szCs w:val="22"/>
        </w:rPr>
        <w:t>ls,</w:t>
      </w:r>
      <w:r w:rsidRPr="00E9136B">
        <w:rPr>
          <w:rFonts w:cs="Arial"/>
          <w:szCs w:val="22"/>
        </w:rPr>
        <w:t xml:space="preserve"> Rock, covered by Keys, 2022 and Estill, 1988.</w:t>
      </w:r>
    </w:p>
    <w:p w14:paraId="4602D058" w14:textId="74FF8B58" w:rsidR="00375496" w:rsidRPr="00E9136B" w:rsidRDefault="00375496" w:rsidP="00E9136B">
      <w:pPr>
        <w:spacing w:line="360" w:lineRule="auto"/>
        <w:rPr>
          <w:rFonts w:cs="Arial"/>
          <w:szCs w:val="22"/>
        </w:rPr>
      </w:pPr>
    </w:p>
    <w:p w14:paraId="6A45582B" w14:textId="0F76AC86" w:rsidR="008C77A9" w:rsidRPr="00E9136B" w:rsidRDefault="00910D33" w:rsidP="00E9136B">
      <w:pPr>
        <w:spacing w:line="360" w:lineRule="auto"/>
        <w:rPr>
          <w:rFonts w:cs="Arial"/>
          <w:szCs w:val="22"/>
        </w:rPr>
      </w:pPr>
      <w:r w:rsidRPr="00E9136B">
        <w:rPr>
          <w:rFonts w:cs="Arial"/>
          <w:szCs w:val="22"/>
        </w:rPr>
        <w:t>I really relate</w:t>
      </w:r>
      <w:r w:rsidR="00C24312" w:rsidRPr="00E9136B">
        <w:rPr>
          <w:rFonts w:cs="Arial"/>
          <w:szCs w:val="22"/>
        </w:rPr>
        <w:t xml:space="preserve"> to the imagery of positioning the belt sound using the laser analogy</w:t>
      </w:r>
      <w:r w:rsidR="00173822">
        <w:rPr>
          <w:rFonts w:cs="Arial"/>
          <w:szCs w:val="22"/>
        </w:rPr>
        <w:t>,</w:t>
      </w:r>
      <w:r w:rsidR="00C24312" w:rsidRPr="00E9136B">
        <w:rPr>
          <w:rFonts w:cs="Arial"/>
          <w:szCs w:val="22"/>
        </w:rPr>
        <w:t xml:space="preserve"> and</w:t>
      </w:r>
      <w:r w:rsidR="00173822">
        <w:rPr>
          <w:rFonts w:cs="Arial"/>
          <w:szCs w:val="22"/>
        </w:rPr>
        <w:t>,</w:t>
      </w:r>
      <w:r w:rsidR="00C24312" w:rsidRPr="00E9136B">
        <w:rPr>
          <w:rFonts w:cs="Arial"/>
          <w:szCs w:val="22"/>
        </w:rPr>
        <w:t xml:space="preserve"> in fact</w:t>
      </w:r>
      <w:r w:rsidR="00173822">
        <w:rPr>
          <w:rFonts w:cs="Arial"/>
          <w:szCs w:val="22"/>
        </w:rPr>
        <w:t>,</w:t>
      </w:r>
      <w:r w:rsidR="00C24312" w:rsidRPr="00E9136B">
        <w:rPr>
          <w:rFonts w:cs="Arial"/>
          <w:szCs w:val="22"/>
        </w:rPr>
        <w:t xml:space="preserve"> use a very similar image myself when working with belters. I find this really helps classical voices find the right placement for belt, especially when paired </w:t>
      </w:r>
      <w:r w:rsidR="00173822">
        <w:rPr>
          <w:rFonts w:cs="Arial"/>
          <w:szCs w:val="22"/>
        </w:rPr>
        <w:t xml:space="preserve">with </w:t>
      </w:r>
      <w:r w:rsidR="00C24312" w:rsidRPr="00E9136B">
        <w:rPr>
          <w:rFonts w:cs="Arial"/>
          <w:szCs w:val="22"/>
        </w:rPr>
        <w:t>the ideology that vowels should be wide as if grinning</w:t>
      </w:r>
      <w:r w:rsidR="00173822">
        <w:rPr>
          <w:rFonts w:cs="Arial"/>
          <w:szCs w:val="22"/>
        </w:rPr>
        <w:t>,</w:t>
      </w:r>
      <w:r w:rsidR="00C24312" w:rsidRPr="00E9136B">
        <w:rPr>
          <w:rFonts w:cs="Arial"/>
          <w:szCs w:val="22"/>
        </w:rPr>
        <w:t xml:space="preserve"> which is </w:t>
      </w:r>
      <w:proofErr w:type="gramStart"/>
      <w:r w:rsidR="00C24312" w:rsidRPr="00E9136B">
        <w:rPr>
          <w:rFonts w:cs="Arial"/>
          <w:szCs w:val="22"/>
        </w:rPr>
        <w:t>polar opposite</w:t>
      </w:r>
      <w:proofErr w:type="gramEnd"/>
      <w:r w:rsidR="00C24312" w:rsidRPr="00E9136B">
        <w:rPr>
          <w:rFonts w:cs="Arial"/>
          <w:szCs w:val="22"/>
        </w:rPr>
        <w:t xml:space="preserve"> to classical vowels.</w:t>
      </w:r>
    </w:p>
    <w:p w14:paraId="6B27C8E6" w14:textId="77777777" w:rsidR="00C24312" w:rsidRPr="00E9136B" w:rsidRDefault="00C24312" w:rsidP="00E9136B">
      <w:pPr>
        <w:spacing w:line="360" w:lineRule="auto"/>
        <w:rPr>
          <w:rFonts w:cs="Arial"/>
          <w:szCs w:val="22"/>
        </w:rPr>
      </w:pPr>
    </w:p>
    <w:p w14:paraId="7522C191" w14:textId="12261309" w:rsidR="008F33B0" w:rsidRPr="00E9136B" w:rsidRDefault="008F33B0" w:rsidP="00E9136B">
      <w:pPr>
        <w:spacing w:line="360" w:lineRule="auto"/>
        <w:rPr>
          <w:rFonts w:cs="Arial"/>
          <w:szCs w:val="22"/>
        </w:rPr>
      </w:pPr>
      <w:r w:rsidRPr="00E9136B">
        <w:rPr>
          <w:rFonts w:cs="Arial"/>
          <w:noProof/>
          <w:szCs w:val="22"/>
        </w:rPr>
        <w:lastRenderedPageBreak/>
        <w:drawing>
          <wp:inline distT="0" distB="0" distL="0" distR="0" wp14:anchorId="6F2134A1" wp14:editId="563B78D3">
            <wp:extent cx="5727700" cy="3237865"/>
            <wp:effectExtent l="0" t="0" r="6350" b="635"/>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20"/>
                    <a:stretch>
                      <a:fillRect/>
                    </a:stretch>
                  </pic:blipFill>
                  <pic:spPr>
                    <a:xfrm>
                      <a:off x="0" y="0"/>
                      <a:ext cx="5727700" cy="3237865"/>
                    </a:xfrm>
                    <a:prstGeom prst="rect">
                      <a:avLst/>
                    </a:prstGeom>
                  </pic:spPr>
                </pic:pic>
              </a:graphicData>
            </a:graphic>
          </wp:inline>
        </w:drawing>
      </w:r>
    </w:p>
    <w:p w14:paraId="23938C2C" w14:textId="77777777" w:rsidR="00587920" w:rsidRPr="00E9136B" w:rsidRDefault="00587920" w:rsidP="00587920">
      <w:pPr>
        <w:spacing w:line="360" w:lineRule="auto"/>
        <w:rPr>
          <w:rFonts w:cs="Arial"/>
          <w:szCs w:val="22"/>
        </w:rPr>
      </w:pPr>
      <w:r>
        <w:t>Zimmer</w:t>
      </w:r>
      <w:r w:rsidRPr="008614A8">
        <w:t xml:space="preserve">, </w:t>
      </w:r>
      <w:r>
        <w:t>M</w:t>
      </w:r>
      <w:r w:rsidRPr="008614A8">
        <w:t>. (2016)</w:t>
      </w:r>
      <w:r>
        <w:t xml:space="preserve"> </w:t>
      </w:r>
      <w:r>
        <w:rPr>
          <w:i/>
          <w:iCs/>
        </w:rPr>
        <w:t xml:space="preserve">YouTube Screenshot Tone Placement for Belters </w:t>
      </w:r>
      <w:r>
        <w:t xml:space="preserve">[Photograph]. Available at: </w:t>
      </w:r>
      <w:hyperlink r:id="rId21" w:history="1">
        <w:r w:rsidRPr="00FD7EE0">
          <w:rPr>
            <w:rStyle w:val="Hyperlink"/>
            <w:rFonts w:cs="Arial"/>
            <w:szCs w:val="22"/>
          </w:rPr>
          <w:t>https://tinyurl.com/ydz34xya</w:t>
        </w:r>
      </w:hyperlink>
      <w:r>
        <w:rPr>
          <w:rFonts w:cs="Arial"/>
          <w:szCs w:val="22"/>
        </w:rPr>
        <w:t xml:space="preserve"> </w:t>
      </w:r>
      <w:r>
        <w:t>(Accessed: 24/04/2022).</w:t>
      </w:r>
    </w:p>
    <w:p w14:paraId="59B508E0" w14:textId="6CED9601" w:rsidR="008F33B0" w:rsidRPr="00E9136B" w:rsidRDefault="008F33B0" w:rsidP="00E9136B">
      <w:pPr>
        <w:spacing w:line="360" w:lineRule="auto"/>
        <w:rPr>
          <w:rFonts w:cs="Arial"/>
          <w:szCs w:val="22"/>
        </w:rPr>
      </w:pPr>
    </w:p>
    <w:p w14:paraId="71A08F82" w14:textId="36F27565" w:rsidR="008F33B0" w:rsidRPr="00E9136B" w:rsidRDefault="000C40B6" w:rsidP="00E9136B">
      <w:pPr>
        <w:spacing w:line="360" w:lineRule="auto"/>
        <w:rPr>
          <w:rFonts w:cs="Arial"/>
          <w:szCs w:val="22"/>
        </w:rPr>
      </w:pPr>
      <w:r w:rsidRPr="00E9136B">
        <w:rPr>
          <w:rFonts w:cs="Arial"/>
          <w:noProof/>
          <w:szCs w:val="22"/>
        </w:rPr>
        <w:drawing>
          <wp:inline distT="0" distB="0" distL="0" distR="0" wp14:anchorId="0E8E85C7" wp14:editId="7A9C7E58">
            <wp:extent cx="5727700" cy="3274695"/>
            <wp:effectExtent l="0" t="0" r="6350" b="1905"/>
            <wp:docPr id="8" name="Picture 8" descr="A person with purple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with purple hair&#10;&#10;Description automatically generated with low confidence"/>
                    <pic:cNvPicPr/>
                  </pic:nvPicPr>
                  <pic:blipFill>
                    <a:blip r:embed="rId22"/>
                    <a:stretch>
                      <a:fillRect/>
                    </a:stretch>
                  </pic:blipFill>
                  <pic:spPr>
                    <a:xfrm>
                      <a:off x="0" y="0"/>
                      <a:ext cx="5727700" cy="3274695"/>
                    </a:xfrm>
                    <a:prstGeom prst="rect">
                      <a:avLst/>
                    </a:prstGeom>
                  </pic:spPr>
                </pic:pic>
              </a:graphicData>
            </a:graphic>
          </wp:inline>
        </w:drawing>
      </w:r>
    </w:p>
    <w:p w14:paraId="6E753F96" w14:textId="632F1116" w:rsidR="00587920" w:rsidRDefault="00587920" w:rsidP="00587920">
      <w:pPr>
        <w:spacing w:line="360" w:lineRule="auto"/>
      </w:pPr>
      <w:r>
        <w:t>Zimmer</w:t>
      </w:r>
      <w:r w:rsidRPr="008614A8">
        <w:t xml:space="preserve">, </w:t>
      </w:r>
      <w:r>
        <w:t>M</w:t>
      </w:r>
      <w:r w:rsidRPr="008614A8">
        <w:t>. (2016)</w:t>
      </w:r>
      <w:r>
        <w:t xml:space="preserve"> </w:t>
      </w:r>
      <w:r>
        <w:rPr>
          <w:i/>
          <w:iCs/>
        </w:rPr>
        <w:t xml:space="preserve">YouTube Screenshot Tone Placement for Belters </w:t>
      </w:r>
      <w:r>
        <w:t xml:space="preserve">[Photograph]. Available at: </w:t>
      </w:r>
      <w:hyperlink r:id="rId23" w:history="1">
        <w:r w:rsidRPr="00FD7EE0">
          <w:rPr>
            <w:rStyle w:val="Hyperlink"/>
            <w:rFonts w:cs="Arial"/>
            <w:szCs w:val="22"/>
          </w:rPr>
          <w:t>https://tinyurl.com/ydz34xya</w:t>
        </w:r>
      </w:hyperlink>
      <w:r>
        <w:rPr>
          <w:rFonts w:cs="Arial"/>
          <w:szCs w:val="22"/>
        </w:rPr>
        <w:t xml:space="preserve"> </w:t>
      </w:r>
      <w:r>
        <w:t>(Accessed: 24/04/2022).</w:t>
      </w:r>
    </w:p>
    <w:p w14:paraId="1FAF651E" w14:textId="26C6E77F" w:rsidR="00587920" w:rsidRDefault="00587920" w:rsidP="00587920">
      <w:pPr>
        <w:spacing w:line="360" w:lineRule="auto"/>
      </w:pPr>
    </w:p>
    <w:p w14:paraId="37ABC46F" w14:textId="539BB33C" w:rsidR="00587920" w:rsidRDefault="00587920" w:rsidP="00587920">
      <w:pPr>
        <w:spacing w:line="360" w:lineRule="auto"/>
      </w:pPr>
    </w:p>
    <w:p w14:paraId="1737E7A1" w14:textId="77777777" w:rsidR="00587920" w:rsidRPr="00E9136B" w:rsidRDefault="00587920" w:rsidP="00587920">
      <w:pPr>
        <w:spacing w:line="360" w:lineRule="auto"/>
        <w:rPr>
          <w:rFonts w:cs="Arial"/>
          <w:szCs w:val="22"/>
        </w:rPr>
      </w:pPr>
    </w:p>
    <w:p w14:paraId="29C68EFC" w14:textId="77777777" w:rsidR="000C40B6" w:rsidRPr="00E9136B" w:rsidRDefault="000C40B6" w:rsidP="00E9136B">
      <w:pPr>
        <w:spacing w:line="360" w:lineRule="auto"/>
        <w:rPr>
          <w:rFonts w:cs="Arial"/>
          <w:szCs w:val="22"/>
        </w:rPr>
      </w:pPr>
    </w:p>
    <w:p w14:paraId="02BD6FBD" w14:textId="0B489A23" w:rsidR="001F26A0" w:rsidRPr="00E9136B" w:rsidRDefault="004B2DE1" w:rsidP="00E9136B">
      <w:pPr>
        <w:spacing w:line="360" w:lineRule="auto"/>
        <w:rPr>
          <w:rFonts w:cs="Arial"/>
          <w:szCs w:val="22"/>
        </w:rPr>
      </w:pPr>
      <w:r w:rsidRPr="00E9136B">
        <w:rPr>
          <w:rFonts w:cs="Arial"/>
          <w:szCs w:val="22"/>
        </w:rPr>
        <w:lastRenderedPageBreak/>
        <w:t>In 2007</w:t>
      </w:r>
      <w:r w:rsidR="009510F2">
        <w:rPr>
          <w:rFonts w:cs="Arial"/>
          <w:szCs w:val="22"/>
        </w:rPr>
        <w:t>,</w:t>
      </w:r>
      <w:r w:rsidRPr="00E9136B">
        <w:rPr>
          <w:rFonts w:cs="Arial"/>
          <w:szCs w:val="22"/>
        </w:rPr>
        <w:t xml:space="preserve"> Scott McCoy, the Associate Editor of the National Association of Teachers of Singing</w:t>
      </w:r>
      <w:r w:rsidR="009510F2">
        <w:rPr>
          <w:rFonts w:cs="Arial"/>
          <w:szCs w:val="22"/>
        </w:rPr>
        <w:t>,</w:t>
      </w:r>
      <w:r w:rsidRPr="00E9136B">
        <w:rPr>
          <w:rFonts w:cs="Arial"/>
          <w:szCs w:val="22"/>
        </w:rPr>
        <w:t xml:space="preserve"> embarked </w:t>
      </w:r>
      <w:r w:rsidR="009510F2">
        <w:rPr>
          <w:rFonts w:cs="Arial"/>
          <w:szCs w:val="22"/>
        </w:rPr>
        <w:t>on</w:t>
      </w:r>
      <w:r w:rsidRPr="00E9136B">
        <w:rPr>
          <w:rFonts w:cs="Arial"/>
          <w:szCs w:val="22"/>
        </w:rPr>
        <w:t xml:space="preserve"> an exploration of belting as a classical pedagogue. </w:t>
      </w:r>
      <w:r w:rsidR="00A51FAD" w:rsidRPr="00E9136B">
        <w:rPr>
          <w:rFonts w:cs="Arial"/>
          <w:szCs w:val="22"/>
        </w:rPr>
        <w:t>Scott clearly states throughout his paper that he is a pure</w:t>
      </w:r>
      <w:r w:rsidR="009510F2">
        <w:rPr>
          <w:rFonts w:cs="Arial"/>
          <w:szCs w:val="22"/>
        </w:rPr>
        <w:t>,</w:t>
      </w:r>
      <w:r w:rsidR="00A51FAD" w:rsidRPr="00E9136B">
        <w:rPr>
          <w:rFonts w:cs="Arial"/>
          <w:szCs w:val="22"/>
        </w:rPr>
        <w:t xml:space="preserve"> classical technician and indeed</w:t>
      </w:r>
      <w:r w:rsidR="009510F2">
        <w:rPr>
          <w:rFonts w:cs="Arial"/>
          <w:szCs w:val="22"/>
        </w:rPr>
        <w:t>,</w:t>
      </w:r>
      <w:r w:rsidR="00A51FAD" w:rsidRPr="00E9136B">
        <w:rPr>
          <w:rFonts w:cs="Arial"/>
          <w:szCs w:val="22"/>
        </w:rPr>
        <w:t xml:space="preserve"> believes he should stay within his “</w:t>
      </w:r>
      <w:r w:rsidR="00A51FAD" w:rsidRPr="00E9136B">
        <w:rPr>
          <w:rFonts w:cs="Arial"/>
          <w:i/>
          <w:iCs/>
          <w:szCs w:val="22"/>
        </w:rPr>
        <w:t>self-designated musical boundaries</w:t>
      </w:r>
      <w:r w:rsidR="00A51FAD" w:rsidRPr="00E9136B">
        <w:rPr>
          <w:rFonts w:cs="Arial"/>
          <w:szCs w:val="22"/>
        </w:rPr>
        <w:t>” (</w:t>
      </w:r>
      <w:r w:rsidR="001F26A0" w:rsidRPr="00E9136B">
        <w:rPr>
          <w:rFonts w:cs="Arial"/>
          <w:szCs w:val="22"/>
        </w:rPr>
        <w:t>McCoy, 2007)</w:t>
      </w:r>
      <w:r w:rsidR="009510F2">
        <w:rPr>
          <w:rFonts w:cs="Arial"/>
          <w:szCs w:val="22"/>
        </w:rPr>
        <w:t>,</w:t>
      </w:r>
      <w:r w:rsidR="001F26A0" w:rsidRPr="00E9136B">
        <w:rPr>
          <w:rFonts w:cs="Arial"/>
          <w:szCs w:val="22"/>
        </w:rPr>
        <w:t xml:space="preserve"> which makes this study </w:t>
      </w:r>
      <w:proofErr w:type="gramStart"/>
      <w:r w:rsidR="00511219" w:rsidRPr="00E9136B">
        <w:rPr>
          <w:rFonts w:cs="Arial"/>
          <w:szCs w:val="22"/>
        </w:rPr>
        <w:t>all the more</w:t>
      </w:r>
      <w:proofErr w:type="gramEnd"/>
      <w:r w:rsidR="00511219" w:rsidRPr="00E9136B">
        <w:rPr>
          <w:rFonts w:cs="Arial"/>
          <w:szCs w:val="22"/>
        </w:rPr>
        <w:t xml:space="preserve"> interesting</w:t>
      </w:r>
      <w:r w:rsidR="001F26A0" w:rsidRPr="00E9136B">
        <w:rPr>
          <w:rFonts w:cs="Arial"/>
          <w:szCs w:val="22"/>
        </w:rPr>
        <w:t xml:space="preserve">. </w:t>
      </w:r>
      <w:r w:rsidR="00A005B2" w:rsidRPr="00E9136B">
        <w:rPr>
          <w:rFonts w:cs="Arial"/>
          <w:szCs w:val="22"/>
        </w:rPr>
        <w:t xml:space="preserve">Before working with his subjects, McCoy sought </w:t>
      </w:r>
      <w:r w:rsidR="002B4C3B" w:rsidRPr="00E9136B">
        <w:rPr>
          <w:rFonts w:cs="Arial"/>
          <w:szCs w:val="22"/>
        </w:rPr>
        <w:t>further</w:t>
      </w:r>
      <w:r w:rsidR="00A005B2" w:rsidRPr="00E9136B">
        <w:rPr>
          <w:rFonts w:cs="Arial"/>
          <w:szCs w:val="22"/>
        </w:rPr>
        <w:t xml:space="preserve"> information on closed quotient timings, raised larynx during belt</w:t>
      </w:r>
      <w:r w:rsidR="009510F2">
        <w:rPr>
          <w:rFonts w:cs="Arial"/>
          <w:szCs w:val="22"/>
        </w:rPr>
        <w:t>,</w:t>
      </w:r>
      <w:r w:rsidR="00A005B2" w:rsidRPr="00E9136B">
        <w:rPr>
          <w:rFonts w:cs="Arial"/>
          <w:szCs w:val="22"/>
        </w:rPr>
        <w:t xml:space="preserve"> and acoustic differences between belt and classical qualities</w:t>
      </w:r>
      <w:r w:rsidR="00511219" w:rsidRPr="00E9136B">
        <w:rPr>
          <w:rFonts w:cs="Arial"/>
          <w:szCs w:val="22"/>
        </w:rPr>
        <w:t xml:space="preserve"> (Sundberg, 1987)</w:t>
      </w:r>
      <w:r w:rsidR="00A005B2" w:rsidRPr="00E9136B">
        <w:rPr>
          <w:rFonts w:cs="Arial"/>
          <w:szCs w:val="22"/>
        </w:rPr>
        <w:t xml:space="preserve">. With </w:t>
      </w:r>
      <w:r w:rsidR="002B4C3B" w:rsidRPr="00E9136B">
        <w:rPr>
          <w:rFonts w:cs="Arial"/>
          <w:szCs w:val="22"/>
        </w:rPr>
        <w:t>the aid of various designed vocal exercises and various singers of varying ages, McCoy explored glotta</w:t>
      </w:r>
      <w:r w:rsidR="00FE0B74" w:rsidRPr="00E9136B">
        <w:rPr>
          <w:rFonts w:cs="Arial"/>
          <w:szCs w:val="22"/>
        </w:rPr>
        <w:t>l</w:t>
      </w:r>
      <w:r w:rsidR="002B4C3B" w:rsidRPr="00E9136B">
        <w:rPr>
          <w:rFonts w:cs="Arial"/>
          <w:szCs w:val="22"/>
        </w:rPr>
        <w:t xml:space="preserve"> closure</w:t>
      </w:r>
      <w:r w:rsidR="00FE0B74" w:rsidRPr="00E9136B">
        <w:rPr>
          <w:rFonts w:cs="Arial"/>
          <w:szCs w:val="22"/>
        </w:rPr>
        <w:t xml:space="preserve"> </w:t>
      </w:r>
      <w:r w:rsidR="00511219" w:rsidRPr="00E9136B">
        <w:rPr>
          <w:rFonts w:cs="Arial"/>
          <w:szCs w:val="22"/>
        </w:rPr>
        <w:t xml:space="preserve">patterns, </w:t>
      </w:r>
      <w:r w:rsidR="002B4C3B" w:rsidRPr="00E9136B">
        <w:rPr>
          <w:rFonts w:cs="Arial"/>
          <w:szCs w:val="22"/>
        </w:rPr>
        <w:t xml:space="preserve">laryngeal </w:t>
      </w:r>
      <w:proofErr w:type="gramStart"/>
      <w:r w:rsidR="002B4C3B" w:rsidRPr="00E9136B">
        <w:rPr>
          <w:rFonts w:cs="Arial"/>
          <w:szCs w:val="22"/>
        </w:rPr>
        <w:t>elevation</w:t>
      </w:r>
      <w:proofErr w:type="gramEnd"/>
      <w:r w:rsidR="002B4C3B" w:rsidRPr="00E9136B">
        <w:rPr>
          <w:rFonts w:cs="Arial"/>
          <w:szCs w:val="22"/>
        </w:rPr>
        <w:t xml:space="preserve"> and acoustics</w:t>
      </w:r>
      <w:r w:rsidR="009510F2">
        <w:rPr>
          <w:rFonts w:cs="Arial"/>
          <w:szCs w:val="22"/>
        </w:rPr>
        <w:t>,</w:t>
      </w:r>
      <w:r w:rsidR="002B4C3B" w:rsidRPr="00E9136B">
        <w:rPr>
          <w:rFonts w:cs="Arial"/>
          <w:szCs w:val="22"/>
        </w:rPr>
        <w:t xml:space="preserve"> to determine whether classically trained voices can indeed belt</w:t>
      </w:r>
      <w:r w:rsidR="009510F2">
        <w:rPr>
          <w:rFonts w:cs="Arial"/>
          <w:szCs w:val="22"/>
        </w:rPr>
        <w:t>,</w:t>
      </w:r>
      <w:r w:rsidR="002B4C3B" w:rsidRPr="00E9136B">
        <w:rPr>
          <w:rFonts w:cs="Arial"/>
          <w:szCs w:val="22"/>
        </w:rPr>
        <w:t xml:space="preserve"> and whether it is possible to successfully train a classical voice to produce a safe and pleasing belt. </w:t>
      </w:r>
    </w:p>
    <w:p w14:paraId="123B2F2B" w14:textId="038D364D" w:rsidR="00D50E30" w:rsidRPr="00E9136B" w:rsidRDefault="00D50E30" w:rsidP="00E9136B">
      <w:pPr>
        <w:spacing w:line="360" w:lineRule="auto"/>
        <w:rPr>
          <w:rFonts w:cs="Arial"/>
          <w:szCs w:val="22"/>
        </w:rPr>
      </w:pPr>
    </w:p>
    <w:p w14:paraId="7F2773ED" w14:textId="35A40B44" w:rsidR="002B7FFD" w:rsidRPr="00E9136B" w:rsidRDefault="00D50E30" w:rsidP="00E9136B">
      <w:pPr>
        <w:spacing w:line="360" w:lineRule="auto"/>
        <w:rPr>
          <w:rFonts w:cs="Arial"/>
          <w:color w:val="202122"/>
          <w:szCs w:val="22"/>
          <w:shd w:val="clear" w:color="auto" w:fill="FFFFFF"/>
        </w:rPr>
      </w:pPr>
      <w:r w:rsidRPr="00E9136B">
        <w:rPr>
          <w:rFonts w:cs="Arial"/>
          <w:szCs w:val="22"/>
        </w:rPr>
        <w:t>McCoy’s findings echoed the science behind belting</w:t>
      </w:r>
      <w:r w:rsidR="001C427C">
        <w:rPr>
          <w:rFonts w:cs="Arial"/>
          <w:szCs w:val="22"/>
        </w:rPr>
        <w:t>,</w:t>
      </w:r>
      <w:r w:rsidRPr="00E9136B">
        <w:rPr>
          <w:rFonts w:cs="Arial"/>
          <w:szCs w:val="22"/>
        </w:rPr>
        <w:t xml:space="preserve"> which has been previously referred to</w:t>
      </w:r>
      <w:r w:rsidR="001C427C">
        <w:rPr>
          <w:rFonts w:cs="Arial"/>
          <w:szCs w:val="22"/>
        </w:rPr>
        <w:t>,</w:t>
      </w:r>
      <w:r w:rsidRPr="00E9136B">
        <w:rPr>
          <w:rFonts w:cs="Arial"/>
          <w:szCs w:val="22"/>
        </w:rPr>
        <w:t xml:space="preserve"> and indeed</w:t>
      </w:r>
      <w:r w:rsidR="001C427C">
        <w:rPr>
          <w:rFonts w:cs="Arial"/>
          <w:szCs w:val="22"/>
        </w:rPr>
        <w:t>,</w:t>
      </w:r>
      <w:r w:rsidRPr="00E9136B">
        <w:rPr>
          <w:rFonts w:cs="Arial"/>
          <w:szCs w:val="22"/>
        </w:rPr>
        <w:t xml:space="preserve"> re-</w:t>
      </w:r>
      <w:r w:rsidR="00246849" w:rsidRPr="00E9136B">
        <w:rPr>
          <w:rFonts w:cs="Arial"/>
          <w:szCs w:val="22"/>
        </w:rPr>
        <w:t>affirmed</w:t>
      </w:r>
      <w:r w:rsidR="001C427C">
        <w:rPr>
          <w:rFonts w:cs="Arial"/>
          <w:szCs w:val="22"/>
        </w:rPr>
        <w:t>,</w:t>
      </w:r>
      <w:r w:rsidRPr="00E9136B">
        <w:rPr>
          <w:rFonts w:cs="Arial"/>
          <w:szCs w:val="22"/>
        </w:rPr>
        <w:t xml:space="preserve"> what is already known about belting. These findings </w:t>
      </w:r>
      <w:r w:rsidR="00246849" w:rsidRPr="00E9136B">
        <w:rPr>
          <w:rFonts w:cs="Arial"/>
          <w:szCs w:val="22"/>
        </w:rPr>
        <w:t>reiterate</w:t>
      </w:r>
      <w:r w:rsidRPr="00E9136B">
        <w:rPr>
          <w:rFonts w:cs="Arial"/>
          <w:szCs w:val="22"/>
        </w:rPr>
        <w:t xml:space="preserve"> that indeed for belting there is decrease</w:t>
      </w:r>
      <w:r w:rsidR="00A24D3B" w:rsidRPr="00E9136B">
        <w:rPr>
          <w:rFonts w:cs="Arial"/>
          <w:szCs w:val="22"/>
        </w:rPr>
        <w:t>d</w:t>
      </w:r>
      <w:r w:rsidRPr="00E9136B">
        <w:rPr>
          <w:rFonts w:cs="Arial"/>
          <w:szCs w:val="22"/>
        </w:rPr>
        <w:t xml:space="preserve"> airflow, a longer closure quotient</w:t>
      </w:r>
      <w:r w:rsidR="0087116B" w:rsidRPr="00E9136B">
        <w:rPr>
          <w:rFonts w:cs="Arial"/>
          <w:szCs w:val="22"/>
        </w:rPr>
        <w:t xml:space="preserve"> and a narrowing of the larynx. These observations have been made by many </w:t>
      </w:r>
      <w:r w:rsidR="00FE0B74" w:rsidRPr="00E9136B">
        <w:rPr>
          <w:rFonts w:cs="Arial"/>
          <w:szCs w:val="22"/>
        </w:rPr>
        <w:t>pedagogues</w:t>
      </w:r>
      <w:r w:rsidR="0087116B" w:rsidRPr="00E9136B">
        <w:rPr>
          <w:rFonts w:cs="Arial"/>
          <w:szCs w:val="22"/>
        </w:rPr>
        <w:t xml:space="preserve">, most notably Jo </w:t>
      </w:r>
      <w:proofErr w:type="spellStart"/>
      <w:r w:rsidR="0087116B" w:rsidRPr="00E9136B">
        <w:rPr>
          <w:rFonts w:cs="Arial"/>
          <w:szCs w:val="22"/>
        </w:rPr>
        <w:t>Estill</w:t>
      </w:r>
      <w:proofErr w:type="spellEnd"/>
      <w:r w:rsidR="001C427C">
        <w:rPr>
          <w:rFonts w:cs="Arial"/>
          <w:szCs w:val="22"/>
        </w:rPr>
        <w:t>,</w:t>
      </w:r>
      <w:r w:rsidR="0087116B" w:rsidRPr="00E9136B">
        <w:rPr>
          <w:rFonts w:cs="Arial"/>
          <w:szCs w:val="22"/>
        </w:rPr>
        <w:t xml:space="preserve"> who described </w:t>
      </w:r>
      <w:r w:rsidR="00F91E91" w:rsidRPr="00E9136B">
        <w:rPr>
          <w:rFonts w:cs="Arial"/>
          <w:szCs w:val="22"/>
        </w:rPr>
        <w:t xml:space="preserve">belting as an </w:t>
      </w:r>
      <w:r w:rsidR="00F91E91" w:rsidRPr="00E9136B">
        <w:rPr>
          <w:rFonts w:cs="Arial"/>
          <w:i/>
          <w:iCs/>
          <w:szCs w:val="22"/>
        </w:rPr>
        <w:t>“</w:t>
      </w:r>
      <w:r w:rsidR="00F91E91" w:rsidRPr="00E9136B">
        <w:rPr>
          <w:rFonts w:cs="Arial"/>
          <w:i/>
          <w:iCs/>
          <w:color w:val="202122"/>
          <w:szCs w:val="22"/>
          <w:shd w:val="clear" w:color="auto" w:fill="FFFFFF"/>
        </w:rPr>
        <w:t xml:space="preserve">extremely muscular and physical way of singing” </w:t>
      </w:r>
      <w:r w:rsidR="00F91E91" w:rsidRPr="00E9136B">
        <w:rPr>
          <w:rFonts w:cs="Arial"/>
          <w:color w:val="202122"/>
          <w:szCs w:val="22"/>
          <w:shd w:val="clear" w:color="auto" w:fill="FFFFFF"/>
        </w:rPr>
        <w:t>(Estill, 1988</w:t>
      </w:r>
      <w:r w:rsidR="002B7FFD" w:rsidRPr="00E9136B">
        <w:rPr>
          <w:rFonts w:cs="Arial"/>
          <w:color w:val="202122"/>
          <w:szCs w:val="22"/>
          <w:shd w:val="clear" w:color="auto" w:fill="FFFFFF"/>
        </w:rPr>
        <w:t xml:space="preserve">). The observations of </w:t>
      </w:r>
      <w:r w:rsidR="00FE0B74" w:rsidRPr="00E9136B">
        <w:rPr>
          <w:rFonts w:cs="Arial"/>
          <w:color w:val="202122"/>
          <w:szCs w:val="22"/>
          <w:shd w:val="clear" w:color="auto" w:fill="FFFFFF"/>
        </w:rPr>
        <w:t xml:space="preserve">McCoy’s </w:t>
      </w:r>
      <w:r w:rsidR="002B7FFD" w:rsidRPr="00E9136B">
        <w:rPr>
          <w:rFonts w:cs="Arial"/>
          <w:color w:val="202122"/>
          <w:szCs w:val="22"/>
          <w:shd w:val="clear" w:color="auto" w:fill="FFFFFF"/>
        </w:rPr>
        <w:t>study were as follows:</w:t>
      </w:r>
    </w:p>
    <w:p w14:paraId="63F5F3FD" w14:textId="77777777" w:rsidR="004E6652" w:rsidRPr="00E9136B" w:rsidRDefault="004E6652" w:rsidP="00E9136B">
      <w:pPr>
        <w:spacing w:line="360" w:lineRule="auto"/>
        <w:rPr>
          <w:rFonts w:cs="Arial"/>
          <w:color w:val="202122"/>
          <w:szCs w:val="22"/>
          <w:shd w:val="clear" w:color="auto" w:fill="FFFFFF"/>
        </w:rPr>
      </w:pPr>
    </w:p>
    <w:p w14:paraId="7BEFD83B" w14:textId="57EB199D" w:rsidR="002B7FFD" w:rsidRPr="00E9136B" w:rsidRDefault="002B7FFD" w:rsidP="00E9136B">
      <w:pPr>
        <w:pStyle w:val="ListParagraph"/>
        <w:numPr>
          <w:ilvl w:val="0"/>
          <w:numId w:val="1"/>
        </w:numPr>
        <w:spacing w:line="360" w:lineRule="auto"/>
        <w:rPr>
          <w:rFonts w:cs="Arial"/>
          <w:color w:val="202122"/>
          <w:szCs w:val="22"/>
          <w:shd w:val="clear" w:color="auto" w:fill="FFFFFF"/>
        </w:rPr>
      </w:pPr>
      <w:r w:rsidRPr="00E9136B">
        <w:rPr>
          <w:rFonts w:cs="Arial"/>
          <w:color w:val="202122"/>
          <w:szCs w:val="22"/>
          <w:shd w:val="clear" w:color="auto" w:fill="FFFFFF"/>
        </w:rPr>
        <w:t xml:space="preserve">A </w:t>
      </w:r>
      <w:r w:rsidR="00C10037" w:rsidRPr="00E9136B">
        <w:rPr>
          <w:rFonts w:cs="Arial"/>
          <w:color w:val="202122"/>
          <w:szCs w:val="22"/>
          <w:shd w:val="clear" w:color="auto" w:fill="FFFFFF"/>
        </w:rPr>
        <w:t>bottom-up</w:t>
      </w:r>
      <w:r w:rsidRPr="00E9136B">
        <w:rPr>
          <w:rFonts w:cs="Arial"/>
          <w:color w:val="202122"/>
          <w:szCs w:val="22"/>
          <w:shd w:val="clear" w:color="auto" w:fill="FFFFFF"/>
        </w:rPr>
        <w:t xml:space="preserve"> approach was </w:t>
      </w:r>
      <w:proofErr w:type="gramStart"/>
      <w:r w:rsidRPr="00E9136B">
        <w:rPr>
          <w:rFonts w:cs="Arial"/>
          <w:color w:val="202122"/>
          <w:szCs w:val="22"/>
          <w:shd w:val="clear" w:color="auto" w:fill="FFFFFF"/>
        </w:rPr>
        <w:t>adopted</w:t>
      </w:r>
      <w:r w:rsidR="007A538E">
        <w:rPr>
          <w:rFonts w:cs="Arial"/>
          <w:color w:val="202122"/>
          <w:szCs w:val="22"/>
          <w:shd w:val="clear" w:color="auto" w:fill="FFFFFF"/>
        </w:rPr>
        <w:t>,</w:t>
      </w:r>
      <w:proofErr w:type="gramEnd"/>
      <w:r w:rsidRPr="00E9136B">
        <w:rPr>
          <w:rFonts w:cs="Arial"/>
          <w:color w:val="202122"/>
          <w:szCs w:val="22"/>
          <w:shd w:val="clear" w:color="auto" w:fill="FFFFFF"/>
        </w:rPr>
        <w:t xml:space="preserve"> however</w:t>
      </w:r>
      <w:r w:rsidR="007A538E">
        <w:rPr>
          <w:rFonts w:cs="Arial"/>
          <w:color w:val="202122"/>
          <w:szCs w:val="22"/>
          <w:shd w:val="clear" w:color="auto" w:fill="FFFFFF"/>
        </w:rPr>
        <w:t xml:space="preserve">, </w:t>
      </w:r>
      <w:r w:rsidRPr="00E9136B">
        <w:rPr>
          <w:rFonts w:cs="Arial"/>
          <w:color w:val="202122"/>
          <w:szCs w:val="22"/>
          <w:shd w:val="clear" w:color="auto" w:fill="FFFFFF"/>
        </w:rPr>
        <w:t xml:space="preserve">it was not as disconnected </w:t>
      </w:r>
      <w:r w:rsidR="007A538E">
        <w:rPr>
          <w:rFonts w:cs="Arial"/>
          <w:color w:val="202122"/>
          <w:szCs w:val="22"/>
          <w:shd w:val="clear" w:color="auto" w:fill="FFFFFF"/>
        </w:rPr>
        <w:t xml:space="preserve">and </w:t>
      </w:r>
      <w:r w:rsidRPr="00E9136B">
        <w:rPr>
          <w:rFonts w:cs="Arial"/>
          <w:color w:val="202122"/>
          <w:szCs w:val="22"/>
          <w:shd w:val="clear" w:color="auto" w:fill="FFFFFF"/>
        </w:rPr>
        <w:t>not as bottom heavy as he expected</w:t>
      </w:r>
      <w:r w:rsidR="007A538E">
        <w:rPr>
          <w:rFonts w:cs="Arial"/>
          <w:color w:val="202122"/>
          <w:szCs w:val="22"/>
          <w:shd w:val="clear" w:color="auto" w:fill="FFFFFF"/>
        </w:rPr>
        <w:t>,</w:t>
      </w:r>
      <w:r w:rsidRPr="00E9136B">
        <w:rPr>
          <w:rFonts w:cs="Arial"/>
          <w:color w:val="202122"/>
          <w:szCs w:val="22"/>
          <w:shd w:val="clear" w:color="auto" w:fill="FFFFFF"/>
        </w:rPr>
        <w:t xml:space="preserve"> and the registers were seamlessly connected.</w:t>
      </w:r>
    </w:p>
    <w:p w14:paraId="1B8A31F6" w14:textId="22ED6DDE" w:rsidR="002B7FFD" w:rsidRPr="00E9136B" w:rsidRDefault="002B7FFD" w:rsidP="00E9136B">
      <w:pPr>
        <w:pStyle w:val="ListParagraph"/>
        <w:numPr>
          <w:ilvl w:val="0"/>
          <w:numId w:val="1"/>
        </w:numPr>
        <w:spacing w:line="360" w:lineRule="auto"/>
        <w:rPr>
          <w:rFonts w:cs="Arial"/>
          <w:color w:val="202122"/>
          <w:szCs w:val="22"/>
          <w:shd w:val="clear" w:color="auto" w:fill="FFFFFF"/>
        </w:rPr>
      </w:pPr>
      <w:r w:rsidRPr="00E9136B">
        <w:rPr>
          <w:rFonts w:cs="Arial"/>
          <w:color w:val="202122"/>
          <w:szCs w:val="22"/>
          <w:shd w:val="clear" w:color="auto" w:fill="FFFFFF"/>
        </w:rPr>
        <w:t xml:space="preserve">Belt quality was not as loud as expected, unlike </w:t>
      </w:r>
      <w:r w:rsidR="007A538E">
        <w:rPr>
          <w:rFonts w:cs="Arial"/>
          <w:color w:val="202122"/>
          <w:szCs w:val="22"/>
          <w:shd w:val="clear" w:color="auto" w:fill="FFFFFF"/>
        </w:rPr>
        <w:t xml:space="preserve">such as </w:t>
      </w:r>
      <w:r w:rsidR="00C10037">
        <w:rPr>
          <w:rFonts w:cs="Arial"/>
          <w:color w:val="202122"/>
          <w:szCs w:val="22"/>
          <w:shd w:val="clear" w:color="auto" w:fill="FFFFFF"/>
        </w:rPr>
        <w:t xml:space="preserve">a </w:t>
      </w:r>
      <w:r w:rsidR="00C10037" w:rsidRPr="00E9136B">
        <w:rPr>
          <w:rFonts w:cs="Arial"/>
          <w:color w:val="202122"/>
          <w:szCs w:val="22"/>
          <w:shd w:val="clear" w:color="auto" w:fill="FFFFFF"/>
        </w:rPr>
        <w:t>classical</w:t>
      </w:r>
      <w:r w:rsidRPr="00E9136B">
        <w:rPr>
          <w:rFonts w:cs="Arial"/>
          <w:color w:val="202122"/>
          <w:szCs w:val="22"/>
          <w:shd w:val="clear" w:color="auto" w:fill="FFFFFF"/>
        </w:rPr>
        <w:t xml:space="preserve"> / operatic singer. McCoy began to understand the observations made by </w:t>
      </w:r>
      <w:r w:rsidR="00D526C0" w:rsidRPr="00E9136B">
        <w:rPr>
          <w:rFonts w:cs="Arial"/>
          <w:color w:val="202122"/>
          <w:szCs w:val="22"/>
          <w:shd w:val="clear" w:color="auto" w:fill="FFFFFF"/>
        </w:rPr>
        <w:t xml:space="preserve">Robert Edwin with regards to the fact that classical singers </w:t>
      </w:r>
      <w:r w:rsidR="00D526C0" w:rsidRPr="00E9136B">
        <w:rPr>
          <w:rFonts w:cs="Arial"/>
          <w:i/>
          <w:iCs/>
          <w:color w:val="202122"/>
          <w:szCs w:val="22"/>
          <w:shd w:val="clear" w:color="auto" w:fill="FFFFFF"/>
        </w:rPr>
        <w:t>“</w:t>
      </w:r>
      <w:r w:rsidR="00FE0B74" w:rsidRPr="00E9136B">
        <w:rPr>
          <w:rFonts w:cs="Arial"/>
          <w:i/>
          <w:iCs/>
          <w:color w:val="202122"/>
          <w:szCs w:val="22"/>
          <w:shd w:val="clear" w:color="auto" w:fill="FFFFFF"/>
        </w:rPr>
        <w:t>self-amplify</w:t>
      </w:r>
      <w:r w:rsidR="00D526C0" w:rsidRPr="00E9136B">
        <w:rPr>
          <w:rFonts w:cs="Arial"/>
          <w:i/>
          <w:iCs/>
          <w:color w:val="202122"/>
          <w:szCs w:val="22"/>
          <w:shd w:val="clear" w:color="auto" w:fill="FFFFFF"/>
        </w:rPr>
        <w:t xml:space="preserve"> through their own formant” </w:t>
      </w:r>
      <w:r w:rsidR="00D526C0" w:rsidRPr="00E9136B">
        <w:rPr>
          <w:rFonts w:cs="Arial"/>
          <w:color w:val="202122"/>
          <w:szCs w:val="22"/>
          <w:shd w:val="clear" w:color="auto" w:fill="FFFFFF"/>
        </w:rPr>
        <w:t>(Edwin, 2007)</w:t>
      </w:r>
      <w:r w:rsidR="007A538E">
        <w:rPr>
          <w:rFonts w:cs="Arial"/>
          <w:color w:val="202122"/>
          <w:szCs w:val="22"/>
          <w:shd w:val="clear" w:color="auto" w:fill="FFFFFF"/>
        </w:rPr>
        <w:t>,</w:t>
      </w:r>
      <w:r w:rsidR="00D526C0" w:rsidRPr="00E9136B">
        <w:rPr>
          <w:rFonts w:cs="Arial"/>
          <w:color w:val="202122"/>
          <w:szCs w:val="22"/>
          <w:shd w:val="clear" w:color="auto" w:fill="FFFFFF"/>
        </w:rPr>
        <w:t xml:space="preserve"> versus a belt singer</w:t>
      </w:r>
      <w:r w:rsidR="007A538E">
        <w:rPr>
          <w:rFonts w:cs="Arial"/>
          <w:color w:val="202122"/>
          <w:szCs w:val="22"/>
          <w:shd w:val="clear" w:color="auto" w:fill="FFFFFF"/>
        </w:rPr>
        <w:t xml:space="preserve">, </w:t>
      </w:r>
      <w:r w:rsidR="00D526C0" w:rsidRPr="00E9136B">
        <w:rPr>
          <w:rFonts w:cs="Arial"/>
          <w:color w:val="202122"/>
          <w:szCs w:val="22"/>
          <w:shd w:val="clear" w:color="auto" w:fill="FFFFFF"/>
        </w:rPr>
        <w:t>who uses electronic amplification.</w:t>
      </w:r>
    </w:p>
    <w:p w14:paraId="10956031" w14:textId="2B627231" w:rsidR="00D526C0" w:rsidRPr="00E9136B" w:rsidRDefault="00D526C0" w:rsidP="00E9136B">
      <w:pPr>
        <w:pStyle w:val="ListParagraph"/>
        <w:numPr>
          <w:ilvl w:val="0"/>
          <w:numId w:val="1"/>
        </w:numPr>
        <w:spacing w:line="360" w:lineRule="auto"/>
        <w:rPr>
          <w:rFonts w:cs="Arial"/>
          <w:color w:val="202122"/>
          <w:szCs w:val="22"/>
          <w:shd w:val="clear" w:color="auto" w:fill="FFFFFF"/>
        </w:rPr>
      </w:pPr>
      <w:r w:rsidRPr="00E9136B">
        <w:rPr>
          <w:rFonts w:cs="Arial"/>
          <w:color w:val="202122"/>
          <w:szCs w:val="22"/>
          <w:shd w:val="clear" w:color="auto" w:fill="FFFFFF"/>
        </w:rPr>
        <w:t>Belting, or as McCoy references</w:t>
      </w:r>
      <w:r w:rsidR="007A538E">
        <w:rPr>
          <w:rFonts w:cs="Arial"/>
          <w:color w:val="202122"/>
          <w:szCs w:val="22"/>
          <w:shd w:val="clear" w:color="auto" w:fill="FFFFFF"/>
        </w:rPr>
        <w:t>,</w:t>
      </w:r>
      <w:r w:rsidRPr="00E9136B">
        <w:rPr>
          <w:rFonts w:cs="Arial"/>
          <w:color w:val="202122"/>
          <w:szCs w:val="22"/>
          <w:shd w:val="clear" w:color="auto" w:fill="FFFFFF"/>
        </w:rPr>
        <w:t xml:space="preserve"> </w:t>
      </w:r>
      <w:r w:rsidRPr="00E9136B">
        <w:rPr>
          <w:rFonts w:cs="Arial"/>
          <w:i/>
          <w:iCs/>
          <w:color w:val="202122"/>
          <w:szCs w:val="22"/>
          <w:shd w:val="clear" w:color="auto" w:fill="FFFFFF"/>
        </w:rPr>
        <w:t>“safe belting</w:t>
      </w:r>
      <w:r w:rsidR="00C10037" w:rsidRPr="00E9136B">
        <w:rPr>
          <w:rFonts w:cs="Arial"/>
          <w:i/>
          <w:iCs/>
          <w:color w:val="202122"/>
          <w:szCs w:val="22"/>
          <w:shd w:val="clear" w:color="auto" w:fill="FFFFFF"/>
        </w:rPr>
        <w:t>”</w:t>
      </w:r>
      <w:r w:rsidR="00C10037">
        <w:rPr>
          <w:rFonts w:cs="Arial"/>
          <w:i/>
          <w:iCs/>
          <w:color w:val="202122"/>
          <w:szCs w:val="22"/>
          <w:shd w:val="clear" w:color="auto" w:fill="FFFFFF"/>
        </w:rPr>
        <w:t xml:space="preserve">, </w:t>
      </w:r>
      <w:r w:rsidR="00C10037" w:rsidRPr="00E9136B">
        <w:rPr>
          <w:rFonts w:cs="Arial"/>
          <w:i/>
          <w:iCs/>
          <w:color w:val="202122"/>
          <w:szCs w:val="22"/>
          <w:shd w:val="clear" w:color="auto" w:fill="FFFFFF"/>
        </w:rPr>
        <w:t>does</w:t>
      </w:r>
      <w:r w:rsidR="00D61C18" w:rsidRPr="00E9136B">
        <w:rPr>
          <w:rFonts w:cs="Arial"/>
          <w:color w:val="202122"/>
          <w:szCs w:val="22"/>
          <w:shd w:val="clear" w:color="auto" w:fill="FFFFFF"/>
        </w:rPr>
        <w:t xml:space="preserve"> not manifest physical markers such as jaw clenching, </w:t>
      </w:r>
      <w:r w:rsidR="00FE0B74" w:rsidRPr="00E9136B">
        <w:rPr>
          <w:rFonts w:cs="Arial"/>
          <w:color w:val="202122"/>
          <w:szCs w:val="22"/>
          <w:shd w:val="clear" w:color="auto" w:fill="FFFFFF"/>
        </w:rPr>
        <w:t>tight</w:t>
      </w:r>
      <w:r w:rsidR="00D61C18" w:rsidRPr="00E9136B">
        <w:rPr>
          <w:rFonts w:cs="Arial"/>
          <w:color w:val="202122"/>
          <w:szCs w:val="22"/>
          <w:shd w:val="clear" w:color="auto" w:fill="FFFFFF"/>
        </w:rPr>
        <w:t xml:space="preserve"> </w:t>
      </w:r>
      <w:proofErr w:type="gramStart"/>
      <w:r w:rsidR="00D61C18" w:rsidRPr="00E9136B">
        <w:rPr>
          <w:rFonts w:cs="Arial"/>
          <w:color w:val="202122"/>
          <w:szCs w:val="22"/>
          <w:shd w:val="clear" w:color="auto" w:fill="FFFFFF"/>
        </w:rPr>
        <w:t>neck</w:t>
      </w:r>
      <w:proofErr w:type="gramEnd"/>
      <w:r w:rsidR="00D61C18" w:rsidRPr="00E9136B">
        <w:rPr>
          <w:rFonts w:cs="Arial"/>
          <w:color w:val="202122"/>
          <w:szCs w:val="22"/>
          <w:shd w:val="clear" w:color="auto" w:fill="FFFFFF"/>
        </w:rPr>
        <w:t xml:space="preserve"> or an over elevated larynx. </w:t>
      </w:r>
    </w:p>
    <w:p w14:paraId="2628931A" w14:textId="7DA00B02" w:rsidR="00286113" w:rsidRPr="00E9136B" w:rsidRDefault="00286113" w:rsidP="00E9136B">
      <w:pPr>
        <w:spacing w:line="360" w:lineRule="auto"/>
        <w:rPr>
          <w:rFonts w:cs="Arial"/>
          <w:color w:val="202122"/>
          <w:szCs w:val="22"/>
          <w:shd w:val="clear" w:color="auto" w:fill="FFFFFF"/>
        </w:rPr>
      </w:pPr>
    </w:p>
    <w:p w14:paraId="1D2900C4" w14:textId="402B571B" w:rsidR="0070444E" w:rsidRPr="00E9136B" w:rsidRDefault="00286113" w:rsidP="00E9136B">
      <w:pPr>
        <w:spacing w:line="360" w:lineRule="auto"/>
        <w:rPr>
          <w:rFonts w:cs="Arial"/>
          <w:color w:val="202122"/>
          <w:szCs w:val="22"/>
          <w:shd w:val="clear" w:color="auto" w:fill="FFFFFF"/>
        </w:rPr>
      </w:pPr>
      <w:r w:rsidRPr="00E9136B">
        <w:rPr>
          <w:rFonts w:cs="Arial"/>
          <w:color w:val="202122"/>
          <w:szCs w:val="22"/>
          <w:shd w:val="clear" w:color="auto" w:fill="FFFFFF"/>
        </w:rPr>
        <w:t>McCoy</w:t>
      </w:r>
      <w:r w:rsidR="002933A5">
        <w:rPr>
          <w:rFonts w:cs="Arial"/>
          <w:color w:val="202122"/>
          <w:szCs w:val="22"/>
          <w:shd w:val="clear" w:color="auto" w:fill="FFFFFF"/>
        </w:rPr>
        <w:t>,</w:t>
      </w:r>
      <w:r w:rsidRPr="00E9136B">
        <w:rPr>
          <w:rFonts w:cs="Arial"/>
          <w:color w:val="202122"/>
          <w:szCs w:val="22"/>
          <w:shd w:val="clear" w:color="auto" w:fill="FFFFFF"/>
        </w:rPr>
        <w:t xml:space="preserve"> in 2016</w:t>
      </w:r>
      <w:r w:rsidR="002933A5">
        <w:rPr>
          <w:rFonts w:cs="Arial"/>
          <w:color w:val="202122"/>
          <w:szCs w:val="22"/>
          <w:shd w:val="clear" w:color="auto" w:fill="FFFFFF"/>
        </w:rPr>
        <w:t>,</w:t>
      </w:r>
      <w:r w:rsidRPr="00E9136B">
        <w:rPr>
          <w:rFonts w:cs="Arial"/>
          <w:color w:val="202122"/>
          <w:szCs w:val="22"/>
          <w:shd w:val="clear" w:color="auto" w:fill="FFFFFF"/>
        </w:rPr>
        <w:t xml:space="preserve"> produced </w:t>
      </w:r>
      <w:r w:rsidR="005558C1" w:rsidRPr="00E9136B">
        <w:rPr>
          <w:rFonts w:cs="Arial"/>
          <w:color w:val="202122"/>
          <w:szCs w:val="22"/>
          <w:shd w:val="clear" w:color="auto" w:fill="FFFFFF"/>
        </w:rPr>
        <w:t xml:space="preserve">another </w:t>
      </w:r>
      <w:r w:rsidRPr="00E9136B">
        <w:rPr>
          <w:rFonts w:cs="Arial"/>
          <w:color w:val="202122"/>
          <w:szCs w:val="22"/>
          <w:shd w:val="clear" w:color="auto" w:fill="FFFFFF"/>
        </w:rPr>
        <w:t xml:space="preserve">paper in which he </w:t>
      </w:r>
      <w:r w:rsidR="00933E8F" w:rsidRPr="00E9136B">
        <w:rPr>
          <w:rFonts w:cs="Arial"/>
          <w:color w:val="202122"/>
          <w:szCs w:val="22"/>
          <w:shd w:val="clear" w:color="auto" w:fill="FFFFFF"/>
        </w:rPr>
        <w:t>reinforced that although still very much a classical technician, he ha</w:t>
      </w:r>
      <w:r w:rsidR="005558C1" w:rsidRPr="00E9136B">
        <w:rPr>
          <w:rFonts w:cs="Arial"/>
          <w:color w:val="202122"/>
          <w:szCs w:val="22"/>
          <w:shd w:val="clear" w:color="auto" w:fill="FFFFFF"/>
        </w:rPr>
        <w:t>d</w:t>
      </w:r>
      <w:r w:rsidR="00933E8F" w:rsidRPr="00E9136B">
        <w:rPr>
          <w:rFonts w:cs="Arial"/>
          <w:color w:val="202122"/>
          <w:szCs w:val="22"/>
          <w:shd w:val="clear" w:color="auto" w:fill="FFFFFF"/>
        </w:rPr>
        <w:t xml:space="preserve"> adopted the skills explored previously</w:t>
      </w:r>
      <w:r w:rsidR="002933A5">
        <w:rPr>
          <w:rFonts w:cs="Arial"/>
          <w:color w:val="202122"/>
          <w:szCs w:val="22"/>
          <w:shd w:val="clear" w:color="auto" w:fill="FFFFFF"/>
        </w:rPr>
        <w:t>,</w:t>
      </w:r>
      <w:r w:rsidR="00933E8F" w:rsidRPr="00E9136B">
        <w:rPr>
          <w:rFonts w:cs="Arial"/>
          <w:color w:val="202122"/>
          <w:szCs w:val="22"/>
          <w:shd w:val="clear" w:color="auto" w:fill="FFFFFF"/>
        </w:rPr>
        <w:t xml:space="preserve"> and now teaches belt, still </w:t>
      </w:r>
      <w:r w:rsidR="00275E89" w:rsidRPr="00E9136B">
        <w:rPr>
          <w:rFonts w:cs="Arial"/>
          <w:color w:val="202122"/>
          <w:szCs w:val="22"/>
          <w:shd w:val="clear" w:color="auto" w:fill="FFFFFF"/>
        </w:rPr>
        <w:t>utilising</w:t>
      </w:r>
      <w:r w:rsidR="00933E8F" w:rsidRPr="00E9136B">
        <w:rPr>
          <w:rFonts w:cs="Arial"/>
          <w:color w:val="202122"/>
          <w:szCs w:val="22"/>
          <w:shd w:val="clear" w:color="auto" w:fill="FFFFFF"/>
        </w:rPr>
        <w:t xml:space="preserve"> many classical voice devices</w:t>
      </w:r>
      <w:r w:rsidR="00AB614F" w:rsidRPr="00E9136B">
        <w:rPr>
          <w:rFonts w:cs="Arial"/>
          <w:color w:val="202122"/>
          <w:szCs w:val="22"/>
          <w:shd w:val="clear" w:color="auto" w:fill="FFFFFF"/>
        </w:rPr>
        <w:t xml:space="preserve"> (McCo</w:t>
      </w:r>
      <w:r w:rsidR="00CB741E" w:rsidRPr="00E9136B">
        <w:rPr>
          <w:rFonts w:cs="Arial"/>
          <w:color w:val="202122"/>
          <w:szCs w:val="22"/>
          <w:shd w:val="clear" w:color="auto" w:fill="FFFFFF"/>
        </w:rPr>
        <w:t xml:space="preserve">y, </w:t>
      </w:r>
      <w:r w:rsidR="00AB614F" w:rsidRPr="00E9136B">
        <w:rPr>
          <w:rFonts w:cs="Arial"/>
          <w:color w:val="202122"/>
          <w:szCs w:val="22"/>
          <w:shd w:val="clear" w:color="auto" w:fill="FFFFFF"/>
        </w:rPr>
        <w:t>2007).</w:t>
      </w:r>
      <w:r w:rsidR="005558C1" w:rsidRPr="00E9136B">
        <w:rPr>
          <w:rFonts w:cs="Arial"/>
          <w:color w:val="202122"/>
          <w:szCs w:val="22"/>
          <w:shd w:val="clear" w:color="auto" w:fill="FFFFFF"/>
        </w:rPr>
        <w:t xml:space="preserve"> When working with vocalists</w:t>
      </w:r>
      <w:r w:rsidR="002933A5">
        <w:rPr>
          <w:rFonts w:cs="Arial"/>
          <w:color w:val="202122"/>
          <w:szCs w:val="22"/>
          <w:shd w:val="clear" w:color="auto" w:fill="FFFFFF"/>
        </w:rPr>
        <w:t>,</w:t>
      </w:r>
      <w:r w:rsidR="005558C1" w:rsidRPr="00E9136B">
        <w:rPr>
          <w:rFonts w:cs="Arial"/>
          <w:color w:val="202122"/>
          <w:szCs w:val="22"/>
          <w:shd w:val="clear" w:color="auto" w:fill="FFFFFF"/>
        </w:rPr>
        <w:t xml:space="preserve"> McCoy still adopts “</w:t>
      </w:r>
      <w:r w:rsidR="00CB741E" w:rsidRPr="00E9136B">
        <w:rPr>
          <w:rFonts w:cs="Arial"/>
          <w:color w:val="202122"/>
          <w:szCs w:val="22"/>
          <w:shd w:val="clear" w:color="auto" w:fill="FFFFFF"/>
        </w:rPr>
        <w:t>tall vowels and comfortable low laryngeal positions” (McCoy, 2007)</w:t>
      </w:r>
      <w:r w:rsidR="008F56E6">
        <w:rPr>
          <w:rFonts w:cs="Arial"/>
          <w:color w:val="202122"/>
          <w:szCs w:val="22"/>
          <w:shd w:val="clear" w:color="auto" w:fill="FFFFFF"/>
        </w:rPr>
        <w:t xml:space="preserve">, </w:t>
      </w:r>
      <w:r w:rsidR="00CB741E" w:rsidRPr="00E9136B">
        <w:rPr>
          <w:rFonts w:cs="Arial"/>
          <w:color w:val="202122"/>
          <w:szCs w:val="22"/>
          <w:shd w:val="clear" w:color="auto" w:fill="FFFFFF"/>
        </w:rPr>
        <w:t>however</w:t>
      </w:r>
      <w:r w:rsidR="008F56E6">
        <w:rPr>
          <w:rFonts w:cs="Arial"/>
          <w:color w:val="202122"/>
          <w:szCs w:val="22"/>
          <w:shd w:val="clear" w:color="auto" w:fill="FFFFFF"/>
        </w:rPr>
        <w:t>, he</w:t>
      </w:r>
      <w:r w:rsidR="00CB741E" w:rsidRPr="00E9136B">
        <w:rPr>
          <w:rFonts w:cs="Arial"/>
          <w:color w:val="202122"/>
          <w:szCs w:val="22"/>
          <w:shd w:val="clear" w:color="auto" w:fill="FFFFFF"/>
        </w:rPr>
        <w:t xml:space="preserve"> has learnt to adapt his classical </w:t>
      </w:r>
      <w:r w:rsidR="00275E89" w:rsidRPr="00E9136B">
        <w:rPr>
          <w:rFonts w:cs="Arial"/>
          <w:color w:val="202122"/>
          <w:szCs w:val="22"/>
          <w:shd w:val="clear" w:color="auto" w:fill="FFFFFF"/>
        </w:rPr>
        <w:t>pedagogic</w:t>
      </w:r>
      <w:r w:rsidR="00CB741E" w:rsidRPr="00E9136B">
        <w:rPr>
          <w:rFonts w:cs="Arial"/>
          <w:color w:val="202122"/>
          <w:szCs w:val="22"/>
          <w:shd w:val="clear" w:color="auto" w:fill="FFFFFF"/>
        </w:rPr>
        <w:t xml:space="preserve"> approach to </w:t>
      </w:r>
      <w:r w:rsidR="00275E89" w:rsidRPr="00E9136B">
        <w:rPr>
          <w:rFonts w:cs="Arial"/>
          <w:color w:val="202122"/>
          <w:szCs w:val="22"/>
          <w:shd w:val="clear" w:color="auto" w:fill="FFFFFF"/>
        </w:rPr>
        <w:t>encompass</w:t>
      </w:r>
      <w:r w:rsidR="00CB741E" w:rsidRPr="00E9136B">
        <w:rPr>
          <w:rFonts w:cs="Arial"/>
          <w:color w:val="202122"/>
          <w:szCs w:val="22"/>
          <w:shd w:val="clear" w:color="auto" w:fill="FFFFFF"/>
        </w:rPr>
        <w:t xml:space="preserve"> a higher larynx and horizontal vowels.</w:t>
      </w:r>
      <w:r w:rsidR="0070444E" w:rsidRPr="00E9136B">
        <w:rPr>
          <w:rFonts w:cs="Arial"/>
          <w:color w:val="202122"/>
          <w:szCs w:val="22"/>
          <w:shd w:val="clear" w:color="auto" w:fill="FFFFFF"/>
        </w:rPr>
        <w:t xml:space="preserve"> McCoy also states that although this he is confident on the knowledge he is imparting on his students, when working with CCM or MT students he </w:t>
      </w:r>
      <w:r w:rsidR="0070444E" w:rsidRPr="00E9136B">
        <w:rPr>
          <w:rFonts w:cs="Arial"/>
          <w:color w:val="202122"/>
          <w:szCs w:val="22"/>
          <w:shd w:val="clear" w:color="auto" w:fill="FFFFFF"/>
        </w:rPr>
        <w:lastRenderedPageBreak/>
        <w:t xml:space="preserve">recommends that they seek specialist advice to ensure any gaps of knowledge are </w:t>
      </w:r>
      <w:r w:rsidR="00587920" w:rsidRPr="00E9136B">
        <w:rPr>
          <w:rFonts w:cs="Arial"/>
          <w:color w:val="202122"/>
          <w:szCs w:val="22"/>
          <w:shd w:val="clear" w:color="auto" w:fill="FFFFFF"/>
        </w:rPr>
        <w:t>catered</w:t>
      </w:r>
      <w:r w:rsidR="0070444E" w:rsidRPr="00E9136B">
        <w:rPr>
          <w:rFonts w:cs="Arial"/>
          <w:color w:val="202122"/>
          <w:szCs w:val="22"/>
          <w:shd w:val="clear" w:color="auto" w:fill="FFFFFF"/>
        </w:rPr>
        <w:t xml:space="preserve"> for</w:t>
      </w:r>
      <w:r w:rsidR="008F56E6">
        <w:rPr>
          <w:rFonts w:cs="Arial"/>
          <w:color w:val="202122"/>
          <w:szCs w:val="22"/>
          <w:shd w:val="clear" w:color="auto" w:fill="FFFFFF"/>
        </w:rPr>
        <w:t>,</w:t>
      </w:r>
      <w:r w:rsidR="0070444E" w:rsidRPr="00E9136B">
        <w:rPr>
          <w:rFonts w:cs="Arial"/>
          <w:color w:val="202122"/>
          <w:szCs w:val="22"/>
          <w:shd w:val="clear" w:color="auto" w:fill="FFFFFF"/>
        </w:rPr>
        <w:t xml:space="preserve"> thus ensuring the singer is not affected and achieves the best potential.</w:t>
      </w:r>
    </w:p>
    <w:p w14:paraId="02A7AE3E" w14:textId="77777777" w:rsidR="004C4932" w:rsidRPr="00E9136B" w:rsidRDefault="004C4932" w:rsidP="00E9136B">
      <w:pPr>
        <w:spacing w:line="360" w:lineRule="auto"/>
        <w:rPr>
          <w:rFonts w:cs="Arial"/>
          <w:color w:val="202122"/>
          <w:szCs w:val="22"/>
          <w:shd w:val="clear" w:color="auto" w:fill="FFFFFF"/>
        </w:rPr>
      </w:pPr>
    </w:p>
    <w:p w14:paraId="1CA95A50" w14:textId="09DE38EE" w:rsidR="004C4932" w:rsidRPr="00E9136B" w:rsidRDefault="004C4932" w:rsidP="00E9136B">
      <w:pPr>
        <w:spacing w:line="360" w:lineRule="auto"/>
        <w:rPr>
          <w:rFonts w:cs="Arial"/>
          <w:color w:val="202122"/>
          <w:szCs w:val="22"/>
          <w:shd w:val="clear" w:color="auto" w:fill="FFFFFF"/>
        </w:rPr>
      </w:pPr>
      <w:r w:rsidRPr="00E9136B">
        <w:rPr>
          <w:rFonts w:cs="Arial"/>
          <w:color w:val="202122"/>
          <w:szCs w:val="22"/>
          <w:shd w:val="clear" w:color="auto" w:fill="FFFFFF"/>
        </w:rPr>
        <w:t xml:space="preserve">Reading McCoy’s work has made me reflect a lot about my own early experiences learning to belt, being an opera singer. His findings echo my workings with classical singers when introducing them to </w:t>
      </w:r>
      <w:r w:rsidR="00C10037" w:rsidRPr="00E9136B">
        <w:rPr>
          <w:rFonts w:cs="Arial"/>
          <w:color w:val="202122"/>
          <w:szCs w:val="22"/>
          <w:shd w:val="clear" w:color="auto" w:fill="FFFFFF"/>
        </w:rPr>
        <w:t xml:space="preserve">belt, </w:t>
      </w:r>
      <w:proofErr w:type="gramStart"/>
      <w:r w:rsidR="00C10037" w:rsidRPr="00E9136B">
        <w:rPr>
          <w:rFonts w:cs="Arial"/>
          <w:color w:val="202122"/>
          <w:szCs w:val="22"/>
          <w:shd w:val="clear" w:color="auto" w:fill="FFFFFF"/>
        </w:rPr>
        <w:t>however</w:t>
      </w:r>
      <w:r w:rsidR="008F56E6">
        <w:rPr>
          <w:rFonts w:cs="Arial"/>
          <w:color w:val="202122"/>
          <w:szCs w:val="22"/>
          <w:shd w:val="clear" w:color="auto" w:fill="FFFFFF"/>
        </w:rPr>
        <w:t xml:space="preserve">, </w:t>
      </w:r>
      <w:r w:rsidRPr="00E9136B">
        <w:rPr>
          <w:rFonts w:cs="Arial"/>
          <w:color w:val="202122"/>
          <w:szCs w:val="22"/>
          <w:shd w:val="clear" w:color="auto" w:fill="FFFFFF"/>
        </w:rPr>
        <w:t xml:space="preserve"> I</w:t>
      </w:r>
      <w:proofErr w:type="gramEnd"/>
      <w:r w:rsidRPr="00E9136B">
        <w:rPr>
          <w:rFonts w:cs="Arial"/>
          <w:color w:val="202122"/>
          <w:szCs w:val="22"/>
          <w:shd w:val="clear" w:color="auto" w:fill="FFFFFF"/>
        </w:rPr>
        <w:t xml:space="preserve"> found that I was always more open to try things vocally, perhaps due to being a character performer</w:t>
      </w:r>
      <w:r w:rsidR="008F56E6">
        <w:rPr>
          <w:rFonts w:cs="Arial"/>
          <w:color w:val="202122"/>
          <w:szCs w:val="22"/>
          <w:shd w:val="clear" w:color="auto" w:fill="FFFFFF"/>
        </w:rPr>
        <w:t>,</w:t>
      </w:r>
      <w:r w:rsidRPr="00E9136B">
        <w:rPr>
          <w:rFonts w:cs="Arial"/>
          <w:color w:val="202122"/>
          <w:szCs w:val="22"/>
          <w:shd w:val="clear" w:color="auto" w:fill="FFFFFF"/>
        </w:rPr>
        <w:t xml:space="preserve"> and use</w:t>
      </w:r>
      <w:r w:rsidR="008F56E6">
        <w:rPr>
          <w:rFonts w:cs="Arial"/>
          <w:color w:val="202122"/>
          <w:szCs w:val="22"/>
          <w:shd w:val="clear" w:color="auto" w:fill="FFFFFF"/>
        </w:rPr>
        <w:t>d</w:t>
      </w:r>
      <w:r w:rsidRPr="00E9136B">
        <w:rPr>
          <w:rFonts w:cs="Arial"/>
          <w:color w:val="202122"/>
          <w:szCs w:val="22"/>
          <w:shd w:val="clear" w:color="auto" w:fill="FFFFFF"/>
        </w:rPr>
        <w:t xml:space="preserve"> to using my voice in different ways.</w:t>
      </w:r>
    </w:p>
    <w:p w14:paraId="06126547" w14:textId="77777777" w:rsidR="004C4932" w:rsidRPr="00E9136B" w:rsidRDefault="004C4932" w:rsidP="00E9136B">
      <w:pPr>
        <w:spacing w:line="360" w:lineRule="auto"/>
        <w:rPr>
          <w:rFonts w:cs="Arial"/>
          <w:color w:val="202122"/>
          <w:szCs w:val="22"/>
          <w:shd w:val="clear" w:color="auto" w:fill="FFFFFF"/>
        </w:rPr>
      </w:pPr>
    </w:p>
    <w:p w14:paraId="6742FC91" w14:textId="2714F929" w:rsidR="00EE2557" w:rsidRPr="00E9136B" w:rsidRDefault="00302081" w:rsidP="00E9136B">
      <w:pPr>
        <w:spacing w:line="360" w:lineRule="auto"/>
        <w:rPr>
          <w:rFonts w:cs="Arial"/>
          <w:color w:val="202122"/>
          <w:szCs w:val="22"/>
          <w:shd w:val="clear" w:color="auto" w:fill="FFFFFF"/>
        </w:rPr>
      </w:pPr>
      <w:r w:rsidRPr="00E9136B">
        <w:rPr>
          <w:rFonts w:cs="Arial"/>
          <w:color w:val="202122"/>
          <w:szCs w:val="22"/>
          <w:shd w:val="clear" w:color="auto" w:fill="FFFFFF"/>
        </w:rPr>
        <w:t xml:space="preserve">Following on </w:t>
      </w:r>
      <w:r w:rsidR="00547AC5">
        <w:rPr>
          <w:rFonts w:cs="Arial"/>
          <w:color w:val="202122"/>
          <w:szCs w:val="22"/>
          <w:shd w:val="clear" w:color="auto" w:fill="FFFFFF"/>
        </w:rPr>
        <w:t xml:space="preserve">from </w:t>
      </w:r>
      <w:r w:rsidRPr="00E9136B">
        <w:rPr>
          <w:rFonts w:cs="Arial"/>
          <w:color w:val="202122"/>
          <w:szCs w:val="22"/>
          <w:shd w:val="clear" w:color="auto" w:fill="FFFFFF"/>
        </w:rPr>
        <w:t xml:space="preserve">the above </w:t>
      </w:r>
      <w:r w:rsidR="00C10037" w:rsidRPr="00E9136B">
        <w:rPr>
          <w:rFonts w:cs="Arial"/>
          <w:color w:val="202122"/>
          <w:szCs w:val="22"/>
          <w:shd w:val="clear" w:color="auto" w:fill="FFFFFF"/>
        </w:rPr>
        <w:t>study</w:t>
      </w:r>
      <w:r w:rsidR="00C10037">
        <w:rPr>
          <w:rFonts w:cs="Arial"/>
          <w:color w:val="202122"/>
          <w:szCs w:val="22"/>
          <w:shd w:val="clear" w:color="auto" w:fill="FFFFFF"/>
        </w:rPr>
        <w:t xml:space="preserve">, </w:t>
      </w:r>
      <w:r w:rsidR="00C10037" w:rsidRPr="00E9136B">
        <w:rPr>
          <w:rFonts w:cs="Arial"/>
          <w:color w:val="202122"/>
          <w:szCs w:val="22"/>
          <w:shd w:val="clear" w:color="auto" w:fill="FFFFFF"/>
        </w:rPr>
        <w:t>and</w:t>
      </w:r>
      <w:r w:rsidR="00013574" w:rsidRPr="00E9136B">
        <w:rPr>
          <w:rFonts w:cs="Arial"/>
          <w:color w:val="202122"/>
          <w:szCs w:val="22"/>
          <w:shd w:val="clear" w:color="auto" w:fill="FFFFFF"/>
        </w:rPr>
        <w:t xml:space="preserve"> the</w:t>
      </w:r>
      <w:r w:rsidRPr="00E9136B">
        <w:rPr>
          <w:rFonts w:cs="Arial"/>
          <w:color w:val="202122"/>
          <w:szCs w:val="22"/>
          <w:shd w:val="clear" w:color="auto" w:fill="FFFFFF"/>
        </w:rPr>
        <w:t xml:space="preserve"> already previously </w:t>
      </w:r>
      <w:r w:rsidR="00013574" w:rsidRPr="00E9136B">
        <w:rPr>
          <w:rFonts w:cs="Arial"/>
          <w:color w:val="202122"/>
          <w:szCs w:val="22"/>
          <w:shd w:val="clear" w:color="auto" w:fill="FFFFFF"/>
        </w:rPr>
        <w:t>Robert Edwin</w:t>
      </w:r>
      <w:r w:rsidR="00547AC5">
        <w:rPr>
          <w:rFonts w:cs="Arial"/>
          <w:color w:val="202122"/>
          <w:szCs w:val="22"/>
          <w:shd w:val="clear" w:color="auto" w:fill="FFFFFF"/>
        </w:rPr>
        <w:t>,</w:t>
      </w:r>
      <w:r w:rsidR="00013574" w:rsidRPr="00E9136B">
        <w:rPr>
          <w:rFonts w:cs="Arial"/>
          <w:color w:val="202122"/>
          <w:szCs w:val="22"/>
          <w:shd w:val="clear" w:color="auto" w:fill="FFFFFF"/>
        </w:rPr>
        <w:t xml:space="preserve"> I would like to draw attention to his paper </w:t>
      </w:r>
      <w:r w:rsidR="009847D6" w:rsidRPr="00E9136B">
        <w:rPr>
          <w:rFonts w:cs="Arial"/>
          <w:color w:val="202122"/>
          <w:szCs w:val="22"/>
          <w:shd w:val="clear" w:color="auto" w:fill="FFFFFF"/>
        </w:rPr>
        <w:t xml:space="preserve">in the Journal of Singing titled - </w:t>
      </w:r>
      <w:r w:rsidR="00013574" w:rsidRPr="00E9136B">
        <w:rPr>
          <w:rFonts w:cs="Arial"/>
          <w:color w:val="202122"/>
          <w:szCs w:val="22"/>
          <w:shd w:val="clear" w:color="auto" w:fill="FFFFFF"/>
        </w:rPr>
        <w:t xml:space="preserve">Belt is Legit (Edwin, 2007).  </w:t>
      </w:r>
      <w:r w:rsidR="00230591" w:rsidRPr="00E9136B">
        <w:rPr>
          <w:rFonts w:cs="Arial"/>
          <w:color w:val="202122"/>
          <w:szCs w:val="22"/>
          <w:shd w:val="clear" w:color="auto" w:fill="FFFFFF"/>
        </w:rPr>
        <w:t>This study focuses on the differences between belt, faux belt</w:t>
      </w:r>
      <w:r w:rsidR="00547AC5">
        <w:rPr>
          <w:rFonts w:cs="Arial"/>
          <w:color w:val="202122"/>
          <w:szCs w:val="22"/>
          <w:shd w:val="clear" w:color="auto" w:fill="FFFFFF"/>
        </w:rPr>
        <w:t>,</w:t>
      </w:r>
      <w:r w:rsidR="00230591" w:rsidRPr="00E9136B">
        <w:rPr>
          <w:rFonts w:cs="Arial"/>
          <w:color w:val="202122"/>
          <w:szCs w:val="22"/>
          <w:shd w:val="clear" w:color="auto" w:fill="FFFFFF"/>
        </w:rPr>
        <w:t xml:space="preserve"> and he differences faced by male and female voices</w:t>
      </w:r>
      <w:r w:rsidR="00547AC5">
        <w:rPr>
          <w:rFonts w:cs="Arial"/>
          <w:color w:val="202122"/>
          <w:szCs w:val="22"/>
          <w:shd w:val="clear" w:color="auto" w:fill="FFFFFF"/>
        </w:rPr>
        <w:t>,</w:t>
      </w:r>
      <w:r w:rsidR="00230591" w:rsidRPr="00E9136B">
        <w:rPr>
          <w:rFonts w:cs="Arial"/>
          <w:color w:val="202122"/>
          <w:szCs w:val="22"/>
          <w:shd w:val="clear" w:color="auto" w:fill="FFFFFF"/>
        </w:rPr>
        <w:t xml:space="preserve"> and the correlations and differences between CCM, belt and classical. </w:t>
      </w:r>
    </w:p>
    <w:p w14:paraId="38C540A9" w14:textId="024E6F09" w:rsidR="00230591" w:rsidRPr="00E9136B" w:rsidRDefault="00230591" w:rsidP="00E9136B">
      <w:pPr>
        <w:spacing w:line="360" w:lineRule="auto"/>
        <w:rPr>
          <w:rFonts w:cs="Arial"/>
          <w:color w:val="202122"/>
          <w:szCs w:val="22"/>
          <w:shd w:val="clear" w:color="auto" w:fill="FFFFFF"/>
        </w:rPr>
      </w:pPr>
    </w:p>
    <w:p w14:paraId="37B09382" w14:textId="7972AC20" w:rsidR="00FF1286" w:rsidRPr="00E9136B" w:rsidRDefault="004B34B2" w:rsidP="00E9136B">
      <w:pPr>
        <w:spacing w:line="360" w:lineRule="auto"/>
        <w:rPr>
          <w:rFonts w:cs="Arial"/>
          <w:color w:val="202122"/>
          <w:szCs w:val="22"/>
          <w:shd w:val="clear" w:color="auto" w:fill="FFFFFF"/>
        </w:rPr>
      </w:pPr>
      <w:r w:rsidRPr="00E9136B">
        <w:rPr>
          <w:rFonts w:cs="Arial"/>
          <w:color w:val="202122"/>
          <w:szCs w:val="22"/>
          <w:shd w:val="clear" w:color="auto" w:fill="FFFFFF"/>
        </w:rPr>
        <w:t xml:space="preserve">This study once again reaffirms all the previously </w:t>
      </w:r>
      <w:r w:rsidR="00275E89" w:rsidRPr="00E9136B">
        <w:rPr>
          <w:rFonts w:cs="Arial"/>
          <w:color w:val="202122"/>
          <w:szCs w:val="22"/>
          <w:shd w:val="clear" w:color="auto" w:fill="FFFFFF"/>
        </w:rPr>
        <w:t>mentioned</w:t>
      </w:r>
      <w:r w:rsidRPr="00E9136B">
        <w:rPr>
          <w:rFonts w:cs="Arial"/>
          <w:color w:val="202122"/>
          <w:szCs w:val="22"/>
          <w:shd w:val="clear" w:color="auto" w:fill="FFFFFF"/>
        </w:rPr>
        <w:t xml:space="preserve"> research carried around the </w:t>
      </w:r>
      <w:r w:rsidR="00275E89" w:rsidRPr="00E9136B">
        <w:rPr>
          <w:rFonts w:cs="Arial"/>
          <w:color w:val="202122"/>
          <w:szCs w:val="22"/>
          <w:shd w:val="clear" w:color="auto" w:fill="FFFFFF"/>
        </w:rPr>
        <w:t>indolen</w:t>
      </w:r>
      <w:r w:rsidR="00062A6F">
        <w:rPr>
          <w:rFonts w:cs="Arial"/>
          <w:color w:val="202122"/>
          <w:szCs w:val="22"/>
          <w:shd w:val="clear" w:color="auto" w:fill="FFFFFF"/>
        </w:rPr>
        <w:t>ce</w:t>
      </w:r>
      <w:r w:rsidRPr="00E9136B">
        <w:rPr>
          <w:rFonts w:cs="Arial"/>
          <w:color w:val="202122"/>
          <w:szCs w:val="22"/>
          <w:shd w:val="clear" w:color="auto" w:fill="FFFFFF"/>
        </w:rPr>
        <w:t xml:space="preserve"> of </w:t>
      </w:r>
      <w:r w:rsidR="00FF1286" w:rsidRPr="00E9136B">
        <w:rPr>
          <w:rFonts w:cs="Arial"/>
          <w:color w:val="202122"/>
          <w:szCs w:val="22"/>
          <w:shd w:val="clear" w:color="auto" w:fill="FFFFFF"/>
        </w:rPr>
        <w:t xml:space="preserve">the </w:t>
      </w:r>
      <w:r w:rsidR="00062A6F">
        <w:rPr>
          <w:rFonts w:cs="Arial"/>
          <w:color w:val="202122"/>
          <w:szCs w:val="22"/>
          <w:shd w:val="clear" w:color="auto" w:fill="FFFFFF"/>
        </w:rPr>
        <w:t>t</w:t>
      </w:r>
      <w:r w:rsidR="00FF1286" w:rsidRPr="00E9136B">
        <w:rPr>
          <w:rFonts w:cs="Arial"/>
          <w:color w:val="202122"/>
          <w:szCs w:val="22"/>
          <w:shd w:val="clear" w:color="auto" w:fill="FFFFFF"/>
        </w:rPr>
        <w:t xml:space="preserve">hyroarytenoid and </w:t>
      </w:r>
      <w:r w:rsidR="00062A6F">
        <w:rPr>
          <w:rFonts w:cs="Arial"/>
          <w:color w:val="202122"/>
          <w:szCs w:val="22"/>
          <w:shd w:val="clear" w:color="auto" w:fill="FFFFFF"/>
        </w:rPr>
        <w:t>c</w:t>
      </w:r>
      <w:r w:rsidR="00FF1286" w:rsidRPr="00E9136B">
        <w:rPr>
          <w:rFonts w:cs="Arial"/>
          <w:color w:val="202122"/>
          <w:szCs w:val="22"/>
          <w:shd w:val="clear" w:color="auto" w:fill="FFFFFF"/>
        </w:rPr>
        <w:t>ricothyroid muscles</w:t>
      </w:r>
      <w:r w:rsidR="00062A6F">
        <w:rPr>
          <w:rFonts w:cs="Arial"/>
          <w:color w:val="202122"/>
          <w:szCs w:val="22"/>
          <w:shd w:val="clear" w:color="auto" w:fill="FFFFFF"/>
        </w:rPr>
        <w:t>,</w:t>
      </w:r>
      <w:r w:rsidR="00FF1286" w:rsidRPr="00E9136B">
        <w:rPr>
          <w:rFonts w:cs="Arial"/>
          <w:color w:val="202122"/>
          <w:szCs w:val="22"/>
          <w:shd w:val="clear" w:color="auto" w:fill="FFFFFF"/>
        </w:rPr>
        <w:t xml:space="preserve"> which reaffirms belt search</w:t>
      </w:r>
      <w:r w:rsidR="00062A6F">
        <w:rPr>
          <w:rFonts w:cs="Arial"/>
          <w:color w:val="202122"/>
          <w:szCs w:val="22"/>
          <w:shd w:val="clear" w:color="auto" w:fill="FFFFFF"/>
        </w:rPr>
        <w:t>,</w:t>
      </w:r>
      <w:r w:rsidR="00FF1286" w:rsidRPr="00E9136B">
        <w:rPr>
          <w:rFonts w:cs="Arial"/>
          <w:color w:val="202122"/>
          <w:szCs w:val="22"/>
          <w:shd w:val="clear" w:color="auto" w:fill="FFFFFF"/>
        </w:rPr>
        <w:t xml:space="preserve"> </w:t>
      </w:r>
      <w:r w:rsidR="00C10037" w:rsidRPr="00E9136B">
        <w:rPr>
          <w:rFonts w:cs="Arial"/>
          <w:color w:val="202122"/>
          <w:szCs w:val="22"/>
          <w:shd w:val="clear" w:color="auto" w:fill="FFFFFF"/>
        </w:rPr>
        <w:t>however</w:t>
      </w:r>
      <w:r w:rsidR="00C10037">
        <w:rPr>
          <w:rFonts w:cs="Arial"/>
          <w:color w:val="202122"/>
          <w:szCs w:val="22"/>
          <w:shd w:val="clear" w:color="auto" w:fill="FFFFFF"/>
        </w:rPr>
        <w:t xml:space="preserve">, </w:t>
      </w:r>
      <w:r w:rsidR="00C10037" w:rsidRPr="00E9136B">
        <w:rPr>
          <w:rFonts w:cs="Arial"/>
          <w:color w:val="202122"/>
          <w:szCs w:val="22"/>
          <w:shd w:val="clear" w:color="auto" w:fill="FFFFFF"/>
        </w:rPr>
        <w:t>it</w:t>
      </w:r>
      <w:r w:rsidR="00FF1286" w:rsidRPr="00E9136B">
        <w:rPr>
          <w:rFonts w:cs="Arial"/>
          <w:color w:val="202122"/>
          <w:szCs w:val="22"/>
          <w:shd w:val="clear" w:color="auto" w:fill="FFFFFF"/>
        </w:rPr>
        <w:t xml:space="preserve"> then </w:t>
      </w:r>
      <w:r w:rsidR="00275E89" w:rsidRPr="00E9136B">
        <w:rPr>
          <w:rFonts w:cs="Arial"/>
          <w:color w:val="202122"/>
          <w:szCs w:val="22"/>
          <w:shd w:val="clear" w:color="auto" w:fill="FFFFFF"/>
        </w:rPr>
        <w:t>expands</w:t>
      </w:r>
      <w:r w:rsidR="00FF1286" w:rsidRPr="00E9136B">
        <w:rPr>
          <w:rFonts w:cs="Arial"/>
          <w:color w:val="202122"/>
          <w:szCs w:val="22"/>
          <w:shd w:val="clear" w:color="auto" w:fill="FFFFFF"/>
        </w:rPr>
        <w:t xml:space="preserve"> to discuss gender and thus ability for classical singers to utilise belt. </w:t>
      </w:r>
    </w:p>
    <w:p w14:paraId="6763B9F9" w14:textId="43CBBDAA" w:rsidR="00FF1286" w:rsidRPr="00E9136B" w:rsidRDefault="00FF1286" w:rsidP="00E9136B">
      <w:pPr>
        <w:spacing w:line="360" w:lineRule="auto"/>
        <w:rPr>
          <w:rFonts w:cs="Arial"/>
          <w:color w:val="202122"/>
          <w:szCs w:val="22"/>
          <w:shd w:val="clear" w:color="auto" w:fill="FFFFFF"/>
        </w:rPr>
      </w:pPr>
      <w:r w:rsidRPr="00E9136B">
        <w:rPr>
          <w:rFonts w:cs="Arial"/>
          <w:color w:val="202122"/>
          <w:szCs w:val="22"/>
          <w:shd w:val="clear" w:color="auto" w:fill="FFFFFF"/>
        </w:rPr>
        <w:t xml:space="preserve">Edwin states that </w:t>
      </w:r>
      <w:r w:rsidRPr="00E9136B">
        <w:rPr>
          <w:rFonts w:cs="Arial"/>
          <w:i/>
          <w:iCs/>
          <w:color w:val="202122"/>
          <w:szCs w:val="22"/>
          <w:shd w:val="clear" w:color="auto" w:fill="FFFFFF"/>
        </w:rPr>
        <w:t xml:space="preserve">“all male singers, with the </w:t>
      </w:r>
      <w:r w:rsidR="00275E89" w:rsidRPr="00E9136B">
        <w:rPr>
          <w:rFonts w:cs="Arial"/>
          <w:i/>
          <w:iCs/>
          <w:color w:val="202122"/>
          <w:szCs w:val="22"/>
          <w:shd w:val="clear" w:color="auto" w:fill="FFFFFF"/>
        </w:rPr>
        <w:t>exception</w:t>
      </w:r>
      <w:r w:rsidRPr="00E9136B">
        <w:rPr>
          <w:rFonts w:cs="Arial"/>
          <w:i/>
          <w:iCs/>
          <w:color w:val="202122"/>
          <w:szCs w:val="22"/>
          <w:shd w:val="clear" w:color="auto" w:fill="FFFFFF"/>
        </w:rPr>
        <w:t xml:space="preserve"> of pop and classical countertenors, sing with the TA-dominant vocal fold” </w:t>
      </w:r>
      <w:r w:rsidRPr="00E9136B">
        <w:rPr>
          <w:rFonts w:cs="Arial"/>
          <w:color w:val="202122"/>
          <w:szCs w:val="22"/>
          <w:shd w:val="clear" w:color="auto" w:fill="FFFFFF"/>
        </w:rPr>
        <w:t>(Edwin, 2007)</w:t>
      </w:r>
      <w:r w:rsidR="00282DD0">
        <w:rPr>
          <w:rFonts w:cs="Arial"/>
          <w:color w:val="202122"/>
          <w:szCs w:val="22"/>
          <w:shd w:val="clear" w:color="auto" w:fill="FFFFFF"/>
        </w:rPr>
        <w:t>.</w:t>
      </w:r>
    </w:p>
    <w:p w14:paraId="16D9C4E2" w14:textId="0D865E5A" w:rsidR="009847D6" w:rsidRPr="00E9136B" w:rsidRDefault="009847D6" w:rsidP="00E9136B">
      <w:pPr>
        <w:spacing w:line="360" w:lineRule="auto"/>
        <w:rPr>
          <w:rFonts w:cs="Arial"/>
          <w:color w:val="202122"/>
          <w:szCs w:val="22"/>
          <w:shd w:val="clear" w:color="auto" w:fill="FFFFFF"/>
        </w:rPr>
      </w:pPr>
    </w:p>
    <w:p w14:paraId="5D64E07F" w14:textId="6B87CD75" w:rsidR="00A24D3B" w:rsidRPr="00E9136B" w:rsidRDefault="009847D6" w:rsidP="00E9136B">
      <w:pPr>
        <w:spacing w:line="360" w:lineRule="auto"/>
        <w:rPr>
          <w:rFonts w:cs="Arial"/>
          <w:color w:val="202122"/>
          <w:szCs w:val="22"/>
          <w:shd w:val="clear" w:color="auto" w:fill="FFFFFF"/>
        </w:rPr>
      </w:pPr>
      <w:r w:rsidRPr="00E9136B">
        <w:rPr>
          <w:rFonts w:cs="Arial"/>
          <w:color w:val="202122"/>
          <w:szCs w:val="22"/>
          <w:shd w:val="clear" w:color="auto" w:fill="FFFFFF"/>
        </w:rPr>
        <w:t>With the above premise</w:t>
      </w:r>
      <w:r w:rsidR="00282DD0">
        <w:rPr>
          <w:rFonts w:cs="Arial"/>
          <w:color w:val="202122"/>
          <w:szCs w:val="22"/>
          <w:shd w:val="clear" w:color="auto" w:fill="FFFFFF"/>
        </w:rPr>
        <w:t>,</w:t>
      </w:r>
      <w:r w:rsidRPr="00E9136B">
        <w:rPr>
          <w:rFonts w:cs="Arial"/>
          <w:color w:val="202122"/>
          <w:szCs w:val="22"/>
          <w:shd w:val="clear" w:color="auto" w:fill="FFFFFF"/>
        </w:rPr>
        <w:t xml:space="preserve"> and the fact that male voices do not change register (</w:t>
      </w:r>
      <w:r w:rsidR="00275E89" w:rsidRPr="00E9136B">
        <w:rPr>
          <w:rFonts w:cs="Arial"/>
          <w:color w:val="202122"/>
          <w:szCs w:val="22"/>
          <w:shd w:val="clear" w:color="auto" w:fill="FFFFFF"/>
        </w:rPr>
        <w:t>expectations</w:t>
      </w:r>
      <w:r w:rsidRPr="00E9136B">
        <w:rPr>
          <w:rFonts w:cs="Arial"/>
          <w:color w:val="202122"/>
          <w:szCs w:val="22"/>
          <w:shd w:val="clear" w:color="auto" w:fill="FFFFFF"/>
        </w:rPr>
        <w:t xml:space="preserve"> already stated)</w:t>
      </w:r>
      <w:r w:rsidR="00282DD0">
        <w:rPr>
          <w:rFonts w:cs="Arial"/>
          <w:color w:val="202122"/>
          <w:szCs w:val="22"/>
          <w:shd w:val="clear" w:color="auto" w:fill="FFFFFF"/>
        </w:rPr>
        <w:t>, he</w:t>
      </w:r>
      <w:r w:rsidRPr="00E9136B">
        <w:rPr>
          <w:rFonts w:cs="Arial"/>
          <w:color w:val="202122"/>
          <w:szCs w:val="22"/>
          <w:shd w:val="clear" w:color="auto" w:fill="FFFFFF"/>
        </w:rPr>
        <w:t xml:space="preserve"> therefore </w:t>
      </w:r>
      <w:r w:rsidR="00275E89" w:rsidRPr="00E9136B">
        <w:rPr>
          <w:rFonts w:cs="Arial"/>
          <w:color w:val="202122"/>
          <w:szCs w:val="22"/>
          <w:shd w:val="clear" w:color="auto" w:fill="FFFFFF"/>
        </w:rPr>
        <w:t>reemphasises</w:t>
      </w:r>
      <w:r w:rsidR="00E0392E" w:rsidRPr="00E9136B">
        <w:rPr>
          <w:rFonts w:cs="Arial"/>
          <w:color w:val="202122"/>
          <w:szCs w:val="22"/>
          <w:shd w:val="clear" w:color="auto" w:fill="FFFFFF"/>
        </w:rPr>
        <w:t xml:space="preserve"> the fact </w:t>
      </w:r>
      <w:r w:rsidR="00C70C68" w:rsidRPr="00E9136B">
        <w:rPr>
          <w:rFonts w:cs="Arial"/>
          <w:color w:val="202122"/>
          <w:szCs w:val="22"/>
          <w:shd w:val="clear" w:color="auto" w:fill="FFFFFF"/>
        </w:rPr>
        <w:t>t</w:t>
      </w:r>
      <w:r w:rsidRPr="00E9136B">
        <w:rPr>
          <w:rFonts w:cs="Arial"/>
          <w:color w:val="202122"/>
          <w:szCs w:val="22"/>
          <w:shd w:val="clear" w:color="auto" w:fill="FFFFFF"/>
        </w:rPr>
        <w:t xml:space="preserve">hat male voices will have </w:t>
      </w:r>
      <w:r w:rsidR="00275E89" w:rsidRPr="00E9136B">
        <w:rPr>
          <w:rFonts w:cs="Arial"/>
          <w:color w:val="202122"/>
          <w:szCs w:val="22"/>
          <w:shd w:val="clear" w:color="auto" w:fill="FFFFFF"/>
        </w:rPr>
        <w:t>greater</w:t>
      </w:r>
      <w:r w:rsidRPr="00E9136B">
        <w:rPr>
          <w:rFonts w:cs="Arial"/>
          <w:color w:val="202122"/>
          <w:szCs w:val="22"/>
          <w:shd w:val="clear" w:color="auto" w:fill="FFFFFF"/>
        </w:rPr>
        <w:t xml:space="preserve"> ease when belting. </w:t>
      </w:r>
      <w:proofErr w:type="gramStart"/>
      <w:r w:rsidRPr="00E9136B">
        <w:rPr>
          <w:rFonts w:cs="Arial"/>
          <w:color w:val="202122"/>
          <w:szCs w:val="22"/>
          <w:shd w:val="clear" w:color="auto" w:fill="FFFFFF"/>
        </w:rPr>
        <w:t>In order for</w:t>
      </w:r>
      <w:proofErr w:type="gramEnd"/>
      <w:r w:rsidRPr="00E9136B">
        <w:rPr>
          <w:rFonts w:cs="Arial"/>
          <w:color w:val="202122"/>
          <w:szCs w:val="22"/>
          <w:shd w:val="clear" w:color="auto" w:fill="FFFFFF"/>
        </w:rPr>
        <w:t xml:space="preserve"> said voice</w:t>
      </w:r>
      <w:r w:rsidR="00E0392E" w:rsidRPr="00E9136B">
        <w:rPr>
          <w:rFonts w:cs="Arial"/>
          <w:color w:val="202122"/>
          <w:szCs w:val="22"/>
          <w:shd w:val="clear" w:color="auto" w:fill="FFFFFF"/>
        </w:rPr>
        <w:t>s to belt</w:t>
      </w:r>
      <w:r w:rsidR="00282DD0">
        <w:rPr>
          <w:rFonts w:cs="Arial"/>
          <w:color w:val="202122"/>
          <w:szCs w:val="22"/>
          <w:shd w:val="clear" w:color="auto" w:fill="FFFFFF"/>
        </w:rPr>
        <w:t>,</w:t>
      </w:r>
      <w:r w:rsidR="00E0392E" w:rsidRPr="00E9136B">
        <w:rPr>
          <w:rFonts w:cs="Arial"/>
          <w:color w:val="202122"/>
          <w:szCs w:val="22"/>
          <w:shd w:val="clear" w:color="auto" w:fill="FFFFFF"/>
        </w:rPr>
        <w:t xml:space="preserve"> the use of “</w:t>
      </w:r>
      <w:r w:rsidR="00E0392E" w:rsidRPr="00E9136B">
        <w:rPr>
          <w:rFonts w:cs="Arial"/>
          <w:i/>
          <w:iCs/>
          <w:color w:val="202122"/>
          <w:szCs w:val="22"/>
          <w:shd w:val="clear" w:color="auto" w:fill="FFFFFF"/>
        </w:rPr>
        <w:t>bright, speech-like sounds</w:t>
      </w:r>
      <w:r w:rsidR="00E0392E" w:rsidRPr="00E9136B">
        <w:rPr>
          <w:rFonts w:cs="Arial"/>
          <w:color w:val="202122"/>
          <w:szCs w:val="22"/>
          <w:shd w:val="clear" w:color="auto" w:fill="FFFFFF"/>
        </w:rPr>
        <w:t>” (Edwin 2007)</w:t>
      </w:r>
      <w:r w:rsidR="00C70C68" w:rsidRPr="00E9136B">
        <w:rPr>
          <w:rFonts w:cs="Arial"/>
          <w:color w:val="202122"/>
          <w:szCs w:val="22"/>
          <w:shd w:val="clear" w:color="auto" w:fill="FFFFFF"/>
        </w:rPr>
        <w:t xml:space="preserve"> employed together with </w:t>
      </w:r>
      <w:r w:rsidR="00C70C68" w:rsidRPr="00E9136B">
        <w:rPr>
          <w:rFonts w:cs="Arial"/>
          <w:i/>
          <w:iCs/>
          <w:color w:val="202122"/>
          <w:szCs w:val="22"/>
          <w:shd w:val="clear" w:color="auto" w:fill="FFFFFF"/>
        </w:rPr>
        <w:t>“noncontinuous vibrato”</w:t>
      </w:r>
      <w:r w:rsidR="00C70C68" w:rsidRPr="00E9136B">
        <w:rPr>
          <w:rFonts w:cs="Arial"/>
          <w:color w:val="202122"/>
          <w:szCs w:val="22"/>
          <w:shd w:val="clear" w:color="auto" w:fill="FFFFFF"/>
        </w:rPr>
        <w:t xml:space="preserve"> (Edwin, 2007) (Keys 2022) </w:t>
      </w:r>
      <w:r w:rsidR="00B62C5B" w:rsidRPr="00E9136B">
        <w:rPr>
          <w:rFonts w:cs="Arial"/>
          <w:color w:val="202122"/>
          <w:szCs w:val="22"/>
          <w:shd w:val="clear" w:color="auto" w:fill="FFFFFF"/>
        </w:rPr>
        <w:t xml:space="preserve">will aid the singer in producing the belt voice. Because of the afore mentioned, male classical voices can </w:t>
      </w:r>
      <w:r w:rsidR="00282DD0">
        <w:rPr>
          <w:rFonts w:cs="Arial"/>
          <w:color w:val="202122"/>
          <w:szCs w:val="22"/>
          <w:shd w:val="clear" w:color="auto" w:fill="FFFFFF"/>
        </w:rPr>
        <w:t xml:space="preserve">therefore </w:t>
      </w:r>
      <w:r w:rsidR="00B62C5B" w:rsidRPr="00E9136B">
        <w:rPr>
          <w:rFonts w:cs="Arial"/>
          <w:color w:val="202122"/>
          <w:szCs w:val="22"/>
          <w:shd w:val="clear" w:color="auto" w:fill="FFFFFF"/>
        </w:rPr>
        <w:t xml:space="preserve">be more easily be taught to belt. </w:t>
      </w:r>
    </w:p>
    <w:p w14:paraId="788B526C" w14:textId="13E600B5" w:rsidR="00B62C5B" w:rsidRPr="00E9136B" w:rsidRDefault="00B62C5B" w:rsidP="00E9136B">
      <w:pPr>
        <w:spacing w:line="360" w:lineRule="auto"/>
        <w:rPr>
          <w:rFonts w:cs="Arial"/>
          <w:color w:val="202122"/>
          <w:szCs w:val="22"/>
          <w:shd w:val="clear" w:color="auto" w:fill="FFFFFF"/>
        </w:rPr>
      </w:pPr>
    </w:p>
    <w:p w14:paraId="79B5E2D0" w14:textId="23F98D87" w:rsidR="00B62C5B" w:rsidRPr="00E9136B" w:rsidRDefault="00B62C5B" w:rsidP="00E9136B">
      <w:pPr>
        <w:spacing w:line="360" w:lineRule="auto"/>
        <w:rPr>
          <w:rFonts w:cs="Arial"/>
          <w:color w:val="202122"/>
          <w:szCs w:val="22"/>
          <w:shd w:val="clear" w:color="auto" w:fill="FFFFFF"/>
        </w:rPr>
      </w:pPr>
      <w:r w:rsidRPr="00E9136B">
        <w:rPr>
          <w:rFonts w:cs="Arial"/>
          <w:color w:val="202122"/>
          <w:szCs w:val="22"/>
          <w:shd w:val="clear" w:color="auto" w:fill="FFFFFF"/>
        </w:rPr>
        <w:t>Female voices</w:t>
      </w:r>
      <w:r w:rsidR="00B62A84" w:rsidRPr="00E9136B">
        <w:rPr>
          <w:rFonts w:cs="Arial"/>
          <w:color w:val="202122"/>
          <w:szCs w:val="22"/>
          <w:shd w:val="clear" w:color="auto" w:fill="FFFFFF"/>
        </w:rPr>
        <w:t xml:space="preserve">, although having to </w:t>
      </w:r>
      <w:proofErr w:type="gramStart"/>
      <w:r w:rsidR="00B62A84" w:rsidRPr="00E9136B">
        <w:rPr>
          <w:rFonts w:cs="Arial"/>
          <w:color w:val="202122"/>
          <w:szCs w:val="22"/>
          <w:shd w:val="clear" w:color="auto" w:fill="FFFFFF"/>
        </w:rPr>
        <w:t xml:space="preserve">once again use the dominance of the </w:t>
      </w:r>
      <w:r w:rsidR="00B64F8B">
        <w:rPr>
          <w:rFonts w:cs="Arial"/>
          <w:color w:val="202122"/>
          <w:szCs w:val="22"/>
          <w:shd w:val="clear" w:color="auto" w:fill="FFFFFF"/>
        </w:rPr>
        <w:t>t</w:t>
      </w:r>
      <w:r w:rsidR="00275E89" w:rsidRPr="00E9136B">
        <w:rPr>
          <w:rFonts w:cs="Arial"/>
          <w:color w:val="202122"/>
          <w:szCs w:val="22"/>
          <w:shd w:val="clear" w:color="auto" w:fill="FFFFFF"/>
        </w:rPr>
        <w:t>hyroarytenoid</w:t>
      </w:r>
      <w:r w:rsidR="00B62A84" w:rsidRPr="00E9136B">
        <w:rPr>
          <w:rFonts w:cs="Arial"/>
          <w:color w:val="202122"/>
          <w:szCs w:val="22"/>
          <w:shd w:val="clear" w:color="auto" w:fill="FFFFFF"/>
        </w:rPr>
        <w:t xml:space="preserve"> muscle</w:t>
      </w:r>
      <w:proofErr w:type="gramEnd"/>
      <w:r w:rsidR="00B64F8B">
        <w:rPr>
          <w:rFonts w:cs="Arial"/>
          <w:color w:val="202122"/>
          <w:szCs w:val="22"/>
          <w:shd w:val="clear" w:color="auto" w:fill="FFFFFF"/>
        </w:rPr>
        <w:t>,</w:t>
      </w:r>
      <w:r w:rsidR="00B62A84" w:rsidRPr="00E9136B">
        <w:rPr>
          <w:rFonts w:cs="Arial"/>
          <w:color w:val="202122"/>
          <w:szCs w:val="22"/>
          <w:shd w:val="clear" w:color="auto" w:fill="FFFFFF"/>
        </w:rPr>
        <w:t xml:space="preserve"> and as males produce the same type of vibrato</w:t>
      </w:r>
      <w:r w:rsidR="00B64F8B">
        <w:rPr>
          <w:rFonts w:cs="Arial"/>
          <w:color w:val="202122"/>
          <w:szCs w:val="22"/>
          <w:shd w:val="clear" w:color="auto" w:fill="FFFFFF"/>
        </w:rPr>
        <w:t>,</w:t>
      </w:r>
      <w:r w:rsidR="00B62A84" w:rsidRPr="00E9136B">
        <w:rPr>
          <w:rFonts w:cs="Arial"/>
          <w:color w:val="202122"/>
          <w:szCs w:val="22"/>
          <w:shd w:val="clear" w:color="auto" w:fill="FFFFFF"/>
        </w:rPr>
        <w:t xml:space="preserve"> have additional hurdles to overcome when belting. Female voices wh</w:t>
      </w:r>
      <w:r w:rsidR="00C327C0" w:rsidRPr="00E9136B">
        <w:rPr>
          <w:rFonts w:cs="Arial"/>
          <w:color w:val="202122"/>
          <w:szCs w:val="22"/>
          <w:shd w:val="clear" w:color="auto" w:fill="FFFFFF"/>
        </w:rPr>
        <w:t xml:space="preserve">o already sing with </w:t>
      </w:r>
      <w:r w:rsidR="00B64F8B">
        <w:rPr>
          <w:rFonts w:cs="Arial"/>
          <w:color w:val="202122"/>
          <w:szCs w:val="22"/>
          <w:shd w:val="clear" w:color="auto" w:fill="FFFFFF"/>
        </w:rPr>
        <w:t>t</w:t>
      </w:r>
      <w:r w:rsidR="00C327C0" w:rsidRPr="00E9136B">
        <w:rPr>
          <w:rFonts w:cs="Arial"/>
          <w:color w:val="202122"/>
          <w:szCs w:val="22"/>
          <w:shd w:val="clear" w:color="auto" w:fill="FFFFFF"/>
        </w:rPr>
        <w:t>hyroarytenoid muscle dominance</w:t>
      </w:r>
      <w:r w:rsidR="00286113" w:rsidRPr="00E9136B">
        <w:rPr>
          <w:rFonts w:cs="Arial"/>
          <w:color w:val="202122"/>
          <w:szCs w:val="22"/>
          <w:shd w:val="clear" w:color="auto" w:fill="FFFFFF"/>
        </w:rPr>
        <w:t xml:space="preserve"> tend to find </w:t>
      </w:r>
      <w:r w:rsidR="00B64F8B">
        <w:rPr>
          <w:rFonts w:cs="Arial"/>
          <w:color w:val="202122"/>
          <w:szCs w:val="22"/>
          <w:shd w:val="clear" w:color="auto" w:fill="FFFFFF"/>
        </w:rPr>
        <w:t xml:space="preserve">it </w:t>
      </w:r>
      <w:r w:rsidR="00286113" w:rsidRPr="00E9136B">
        <w:rPr>
          <w:rFonts w:cs="Arial"/>
          <w:color w:val="202122"/>
          <w:szCs w:val="22"/>
          <w:shd w:val="clear" w:color="auto" w:fill="FFFFFF"/>
        </w:rPr>
        <w:t>easy when belting</w:t>
      </w:r>
      <w:r w:rsidR="00B64F8B">
        <w:rPr>
          <w:rFonts w:cs="Arial"/>
          <w:color w:val="202122"/>
          <w:szCs w:val="22"/>
          <w:shd w:val="clear" w:color="auto" w:fill="FFFFFF"/>
        </w:rPr>
        <w:t>,</w:t>
      </w:r>
      <w:r w:rsidR="00286113" w:rsidRPr="00E9136B">
        <w:rPr>
          <w:rFonts w:cs="Arial"/>
          <w:color w:val="202122"/>
          <w:szCs w:val="22"/>
          <w:shd w:val="clear" w:color="auto" w:fill="FFFFFF"/>
        </w:rPr>
        <w:t xml:space="preserve"> however</w:t>
      </w:r>
      <w:r w:rsidR="00B64F8B">
        <w:rPr>
          <w:rFonts w:cs="Arial"/>
          <w:color w:val="202122"/>
          <w:szCs w:val="22"/>
          <w:shd w:val="clear" w:color="auto" w:fill="FFFFFF"/>
        </w:rPr>
        <w:t>,</w:t>
      </w:r>
      <w:r w:rsidR="00286113" w:rsidRPr="00E9136B">
        <w:rPr>
          <w:rFonts w:cs="Arial"/>
          <w:color w:val="202122"/>
          <w:szCs w:val="22"/>
          <w:shd w:val="clear" w:color="auto" w:fill="FFFFFF"/>
        </w:rPr>
        <w:t xml:space="preserve"> singers who primarily sing with </w:t>
      </w:r>
      <w:r w:rsidR="00B64F8B">
        <w:rPr>
          <w:rFonts w:cs="Arial"/>
          <w:color w:val="202122"/>
          <w:szCs w:val="22"/>
          <w:shd w:val="clear" w:color="auto" w:fill="FFFFFF"/>
        </w:rPr>
        <w:t>c</w:t>
      </w:r>
      <w:r w:rsidR="00275E89" w:rsidRPr="00E9136B">
        <w:rPr>
          <w:rFonts w:cs="Arial"/>
          <w:color w:val="202122"/>
          <w:szCs w:val="22"/>
          <w:shd w:val="clear" w:color="auto" w:fill="FFFFFF"/>
        </w:rPr>
        <w:t>ricothyroid</w:t>
      </w:r>
      <w:r w:rsidR="00286113" w:rsidRPr="00E9136B">
        <w:rPr>
          <w:rFonts w:cs="Arial"/>
          <w:color w:val="202122"/>
          <w:szCs w:val="22"/>
          <w:shd w:val="clear" w:color="auto" w:fill="FFFFFF"/>
        </w:rPr>
        <w:t xml:space="preserve"> dominant muscles</w:t>
      </w:r>
      <w:r w:rsidR="00B64F8B">
        <w:rPr>
          <w:rFonts w:cs="Arial"/>
          <w:color w:val="202122"/>
          <w:szCs w:val="22"/>
          <w:shd w:val="clear" w:color="auto" w:fill="FFFFFF"/>
        </w:rPr>
        <w:t>,</w:t>
      </w:r>
      <w:r w:rsidR="00286113" w:rsidRPr="00E9136B">
        <w:rPr>
          <w:rFonts w:cs="Arial"/>
          <w:color w:val="202122"/>
          <w:szCs w:val="22"/>
          <w:shd w:val="clear" w:color="auto" w:fill="FFFFFF"/>
        </w:rPr>
        <w:t xml:space="preserve"> encounter the </w:t>
      </w:r>
      <w:r w:rsidR="00275E89" w:rsidRPr="00E9136B">
        <w:rPr>
          <w:rFonts w:cs="Arial"/>
          <w:color w:val="202122"/>
          <w:szCs w:val="22"/>
          <w:shd w:val="clear" w:color="auto" w:fill="FFFFFF"/>
        </w:rPr>
        <w:t>different</w:t>
      </w:r>
      <w:r w:rsidR="00286113" w:rsidRPr="00E9136B">
        <w:rPr>
          <w:rFonts w:cs="Arial"/>
          <w:color w:val="202122"/>
          <w:szCs w:val="22"/>
          <w:shd w:val="clear" w:color="auto" w:fill="FFFFFF"/>
        </w:rPr>
        <w:t xml:space="preserve"> register difficulties. This has been noted by many pedagogues, notabl</w:t>
      </w:r>
      <w:r w:rsidR="005B0BCB" w:rsidRPr="00E9136B">
        <w:rPr>
          <w:rFonts w:cs="Arial"/>
          <w:color w:val="202122"/>
          <w:szCs w:val="22"/>
          <w:shd w:val="clear" w:color="auto" w:fill="FFFFFF"/>
        </w:rPr>
        <w:t>y</w:t>
      </w:r>
      <w:r w:rsidR="00286113" w:rsidRPr="00E9136B">
        <w:rPr>
          <w:rFonts w:cs="Arial"/>
          <w:color w:val="202122"/>
          <w:szCs w:val="22"/>
          <w:shd w:val="clear" w:color="auto" w:fill="FFFFFF"/>
        </w:rPr>
        <w:t xml:space="preserve"> </w:t>
      </w:r>
      <w:r w:rsidR="00266F87" w:rsidRPr="00E9136B">
        <w:rPr>
          <w:rFonts w:cs="Arial"/>
          <w:color w:val="202122"/>
          <w:szCs w:val="22"/>
          <w:shd w:val="clear" w:color="auto" w:fill="FFFFFF"/>
        </w:rPr>
        <w:t>Jo Estill</w:t>
      </w:r>
      <w:r w:rsidR="00581B79" w:rsidRPr="00E9136B">
        <w:rPr>
          <w:rFonts w:cs="Arial"/>
          <w:color w:val="202122"/>
          <w:szCs w:val="22"/>
          <w:shd w:val="clear" w:color="auto" w:fill="FFFFFF"/>
        </w:rPr>
        <w:t xml:space="preserve"> (Estill, 1988)</w:t>
      </w:r>
    </w:p>
    <w:p w14:paraId="2779F502" w14:textId="325D4570" w:rsidR="007876A6" w:rsidRPr="00E9136B" w:rsidRDefault="007876A6" w:rsidP="00E9136B">
      <w:pPr>
        <w:spacing w:line="360" w:lineRule="auto"/>
        <w:rPr>
          <w:rFonts w:cs="Arial"/>
          <w:color w:val="202122"/>
          <w:szCs w:val="22"/>
          <w:shd w:val="clear" w:color="auto" w:fill="FFFFFF"/>
        </w:rPr>
      </w:pPr>
    </w:p>
    <w:p w14:paraId="59D39B1A" w14:textId="7DFF7E48" w:rsidR="007876A6" w:rsidRPr="00E9136B" w:rsidRDefault="007876A6" w:rsidP="00E9136B">
      <w:pPr>
        <w:spacing w:line="360" w:lineRule="auto"/>
        <w:rPr>
          <w:rFonts w:cs="Arial"/>
          <w:color w:val="202122"/>
          <w:szCs w:val="22"/>
          <w:shd w:val="clear" w:color="auto" w:fill="FFFFFF"/>
        </w:rPr>
      </w:pPr>
      <w:r w:rsidRPr="00E9136B">
        <w:rPr>
          <w:rFonts w:cs="Arial"/>
          <w:color w:val="202122"/>
          <w:szCs w:val="22"/>
          <w:shd w:val="clear" w:color="auto" w:fill="FFFFFF"/>
        </w:rPr>
        <w:t>Edwin’s work very much agrees with the way I work with my vocalists</w:t>
      </w:r>
      <w:r w:rsidR="005A7B96">
        <w:rPr>
          <w:rFonts w:cs="Arial"/>
          <w:color w:val="202122"/>
          <w:szCs w:val="22"/>
          <w:shd w:val="clear" w:color="auto" w:fill="FFFFFF"/>
        </w:rPr>
        <w:t>,</w:t>
      </w:r>
      <w:r w:rsidRPr="00E9136B">
        <w:rPr>
          <w:rFonts w:cs="Arial"/>
          <w:color w:val="202122"/>
          <w:szCs w:val="22"/>
          <w:shd w:val="clear" w:color="auto" w:fill="FFFFFF"/>
        </w:rPr>
        <w:t xml:space="preserve"> although I reiterate the comments I previously made as I do not use scientific terms when working, either with </w:t>
      </w:r>
      <w:r w:rsidRPr="00E9136B">
        <w:rPr>
          <w:rFonts w:cs="Arial"/>
          <w:color w:val="202122"/>
          <w:szCs w:val="22"/>
          <w:shd w:val="clear" w:color="auto" w:fill="FFFFFF"/>
        </w:rPr>
        <w:lastRenderedPageBreak/>
        <w:t>classical singers, musical theatre, CCM or cross over</w:t>
      </w:r>
      <w:r w:rsidR="005A7B96">
        <w:rPr>
          <w:rFonts w:cs="Arial"/>
          <w:color w:val="202122"/>
          <w:szCs w:val="22"/>
          <w:shd w:val="clear" w:color="auto" w:fill="FFFFFF"/>
        </w:rPr>
        <w:t>, as</w:t>
      </w:r>
      <w:r w:rsidRPr="00E9136B">
        <w:rPr>
          <w:rFonts w:cs="Arial"/>
          <w:color w:val="202122"/>
          <w:szCs w:val="22"/>
          <w:shd w:val="clear" w:color="auto" w:fill="FFFFFF"/>
        </w:rPr>
        <w:t xml:space="preserve"> I find they over complicate my teaching and confuse my clients.</w:t>
      </w:r>
    </w:p>
    <w:p w14:paraId="2973FE29" w14:textId="77777777" w:rsidR="007876A6" w:rsidRPr="00E9136B" w:rsidRDefault="007876A6" w:rsidP="00E9136B">
      <w:pPr>
        <w:spacing w:line="360" w:lineRule="auto"/>
        <w:rPr>
          <w:rFonts w:cs="Arial"/>
          <w:color w:val="202122"/>
          <w:szCs w:val="22"/>
          <w:shd w:val="clear" w:color="auto" w:fill="FFFFFF"/>
        </w:rPr>
      </w:pPr>
    </w:p>
    <w:p w14:paraId="70D1C47D" w14:textId="124A91BD" w:rsidR="00581B79" w:rsidRPr="00E9136B" w:rsidRDefault="00C055A5" w:rsidP="00E9136B">
      <w:pPr>
        <w:spacing w:line="360" w:lineRule="auto"/>
        <w:rPr>
          <w:rFonts w:cs="Arial"/>
          <w:color w:val="202122"/>
          <w:szCs w:val="22"/>
          <w:shd w:val="clear" w:color="auto" w:fill="FFFFFF"/>
        </w:rPr>
      </w:pPr>
      <w:r w:rsidRPr="00E9136B">
        <w:rPr>
          <w:rFonts w:cs="Arial"/>
          <w:color w:val="202122"/>
          <w:szCs w:val="22"/>
          <w:shd w:val="clear" w:color="auto" w:fill="FFFFFF"/>
        </w:rPr>
        <w:t>In 1988</w:t>
      </w:r>
      <w:r w:rsidR="006923C8">
        <w:rPr>
          <w:rFonts w:cs="Arial"/>
          <w:color w:val="202122"/>
          <w:szCs w:val="22"/>
          <w:shd w:val="clear" w:color="auto" w:fill="FFFFFF"/>
        </w:rPr>
        <w:t>,</w:t>
      </w:r>
      <w:r w:rsidRPr="00E9136B">
        <w:rPr>
          <w:rFonts w:cs="Arial"/>
          <w:color w:val="202122"/>
          <w:szCs w:val="22"/>
          <w:shd w:val="clear" w:color="auto" w:fill="FFFFFF"/>
        </w:rPr>
        <w:t xml:space="preserve"> </w:t>
      </w:r>
      <w:r w:rsidR="005B0BCB" w:rsidRPr="00E9136B">
        <w:rPr>
          <w:rFonts w:cs="Arial"/>
          <w:color w:val="202122"/>
          <w:szCs w:val="22"/>
          <w:shd w:val="clear" w:color="auto" w:fill="FFFFFF"/>
        </w:rPr>
        <w:t>Jo Estill</w:t>
      </w:r>
      <w:r w:rsidRPr="00E9136B">
        <w:rPr>
          <w:rFonts w:cs="Arial"/>
          <w:color w:val="202122"/>
          <w:szCs w:val="22"/>
          <w:shd w:val="clear" w:color="auto" w:fill="FFFFFF"/>
        </w:rPr>
        <w:t xml:space="preserve"> explored </w:t>
      </w:r>
      <w:r w:rsidR="006923C8">
        <w:rPr>
          <w:rFonts w:cs="Arial"/>
          <w:color w:val="202122"/>
          <w:szCs w:val="22"/>
          <w:shd w:val="clear" w:color="auto" w:fill="FFFFFF"/>
        </w:rPr>
        <w:t>b</w:t>
      </w:r>
      <w:r w:rsidRPr="00E9136B">
        <w:rPr>
          <w:rFonts w:cs="Arial"/>
          <w:color w:val="202122"/>
          <w:szCs w:val="22"/>
          <w:shd w:val="clear" w:color="auto" w:fill="FFFFFF"/>
        </w:rPr>
        <w:t xml:space="preserve">elting and </w:t>
      </w:r>
      <w:r w:rsidR="006923C8">
        <w:rPr>
          <w:rFonts w:cs="Arial"/>
          <w:color w:val="202122"/>
          <w:szCs w:val="22"/>
          <w:shd w:val="clear" w:color="auto" w:fill="FFFFFF"/>
        </w:rPr>
        <w:t>c</w:t>
      </w:r>
      <w:r w:rsidRPr="00E9136B">
        <w:rPr>
          <w:rFonts w:cs="Arial"/>
          <w:color w:val="202122"/>
          <w:szCs w:val="22"/>
          <w:shd w:val="clear" w:color="auto" w:fill="FFFFFF"/>
        </w:rPr>
        <w:t xml:space="preserve">lassical </w:t>
      </w:r>
      <w:r w:rsidR="00C10037">
        <w:rPr>
          <w:rFonts w:cs="Arial"/>
          <w:color w:val="202122"/>
          <w:szCs w:val="22"/>
          <w:shd w:val="clear" w:color="auto" w:fill="FFFFFF"/>
        </w:rPr>
        <w:t>v</w:t>
      </w:r>
      <w:r w:rsidR="00C10037" w:rsidRPr="00E9136B">
        <w:rPr>
          <w:rFonts w:cs="Arial"/>
          <w:color w:val="202122"/>
          <w:szCs w:val="22"/>
          <w:shd w:val="clear" w:color="auto" w:fill="FFFFFF"/>
        </w:rPr>
        <w:t>oice</w:t>
      </w:r>
      <w:r w:rsidR="00C10037">
        <w:rPr>
          <w:rFonts w:cs="Arial"/>
          <w:color w:val="202122"/>
          <w:szCs w:val="22"/>
          <w:shd w:val="clear" w:color="auto" w:fill="FFFFFF"/>
        </w:rPr>
        <w:t xml:space="preserve">, </w:t>
      </w:r>
      <w:r w:rsidR="00C10037" w:rsidRPr="00E9136B">
        <w:rPr>
          <w:rFonts w:cs="Arial"/>
          <w:color w:val="202122"/>
          <w:szCs w:val="22"/>
          <w:shd w:val="clear" w:color="auto" w:fill="FFFFFF"/>
        </w:rPr>
        <w:t>and</w:t>
      </w:r>
      <w:r w:rsidRPr="00E9136B">
        <w:rPr>
          <w:rFonts w:cs="Arial"/>
          <w:color w:val="202122"/>
          <w:szCs w:val="22"/>
          <w:shd w:val="clear" w:color="auto" w:fill="FFFFFF"/>
        </w:rPr>
        <w:t xml:space="preserve"> focussed on the </w:t>
      </w:r>
      <w:r w:rsidR="00D7581E" w:rsidRPr="00E9136B">
        <w:rPr>
          <w:rFonts w:cs="Arial"/>
          <w:color w:val="202122"/>
          <w:szCs w:val="22"/>
          <w:shd w:val="clear" w:color="auto" w:fill="FFFFFF"/>
        </w:rPr>
        <w:t>phy</w:t>
      </w:r>
      <w:r w:rsidR="006923C8">
        <w:rPr>
          <w:rFonts w:cs="Arial"/>
          <w:color w:val="202122"/>
          <w:szCs w:val="22"/>
          <w:shd w:val="clear" w:color="auto" w:fill="FFFFFF"/>
        </w:rPr>
        <w:t>sio</w:t>
      </w:r>
      <w:r w:rsidR="00D7581E" w:rsidRPr="00E9136B">
        <w:rPr>
          <w:rFonts w:cs="Arial"/>
          <w:color w:val="202122"/>
          <w:szCs w:val="22"/>
          <w:shd w:val="clear" w:color="auto" w:fill="FFFFFF"/>
        </w:rPr>
        <w:t>logical</w:t>
      </w:r>
      <w:r w:rsidRPr="00E9136B">
        <w:rPr>
          <w:rFonts w:cs="Arial"/>
          <w:color w:val="202122"/>
          <w:szCs w:val="22"/>
          <w:shd w:val="clear" w:color="auto" w:fill="FFFFFF"/>
        </w:rPr>
        <w:t xml:space="preserve"> differences between the two </w:t>
      </w:r>
      <w:r w:rsidR="00275E89" w:rsidRPr="00E9136B">
        <w:rPr>
          <w:rFonts w:cs="Arial"/>
          <w:color w:val="202122"/>
          <w:szCs w:val="22"/>
          <w:shd w:val="clear" w:color="auto" w:fill="FFFFFF"/>
        </w:rPr>
        <w:t>categories</w:t>
      </w:r>
      <w:r w:rsidRPr="00E9136B">
        <w:rPr>
          <w:rFonts w:cs="Arial"/>
          <w:color w:val="202122"/>
          <w:szCs w:val="22"/>
          <w:shd w:val="clear" w:color="auto" w:fill="FFFFFF"/>
        </w:rPr>
        <w:t xml:space="preserve">. </w:t>
      </w:r>
      <w:r w:rsidR="00D7581E" w:rsidRPr="00E9136B">
        <w:rPr>
          <w:rFonts w:cs="Arial"/>
          <w:color w:val="202122"/>
          <w:szCs w:val="22"/>
          <w:shd w:val="clear" w:color="auto" w:fill="FFFFFF"/>
        </w:rPr>
        <w:t>Estill observed that the main physiological difference between the vocal qualities is the posture of the larynx</w:t>
      </w:r>
      <w:r w:rsidR="00704B80">
        <w:rPr>
          <w:rFonts w:cs="Arial"/>
          <w:color w:val="202122"/>
          <w:szCs w:val="22"/>
          <w:shd w:val="clear" w:color="auto" w:fill="FFFFFF"/>
        </w:rPr>
        <w:t>,</w:t>
      </w:r>
      <w:r w:rsidR="00D7581E" w:rsidRPr="00E9136B">
        <w:rPr>
          <w:rFonts w:cs="Arial"/>
          <w:color w:val="202122"/>
          <w:szCs w:val="22"/>
          <w:shd w:val="clear" w:color="auto" w:fill="FFFFFF"/>
        </w:rPr>
        <w:t xml:space="preserve"> and more specifically the action of two specific ca</w:t>
      </w:r>
      <w:r w:rsidR="00361C3D" w:rsidRPr="00E9136B">
        <w:rPr>
          <w:rFonts w:cs="Arial"/>
          <w:color w:val="202122"/>
          <w:szCs w:val="22"/>
          <w:shd w:val="clear" w:color="auto" w:fill="FFFFFF"/>
        </w:rPr>
        <w:t>rtilages, the thyroid and cricoid (Estill, 1988).</w:t>
      </w:r>
    </w:p>
    <w:p w14:paraId="0CB50E6F" w14:textId="18F77E63" w:rsidR="00361C3D" w:rsidRPr="00E9136B" w:rsidRDefault="00361C3D" w:rsidP="00E9136B">
      <w:pPr>
        <w:spacing w:line="360" w:lineRule="auto"/>
        <w:rPr>
          <w:rFonts w:cs="Arial"/>
          <w:color w:val="202122"/>
          <w:szCs w:val="22"/>
          <w:shd w:val="clear" w:color="auto" w:fill="FFFFFF"/>
        </w:rPr>
      </w:pPr>
    </w:p>
    <w:p w14:paraId="69B84912" w14:textId="471F30E4" w:rsidR="00361C3D" w:rsidRPr="00E9136B" w:rsidRDefault="00361C3D" w:rsidP="00E9136B">
      <w:pPr>
        <w:spacing w:line="360" w:lineRule="auto"/>
        <w:rPr>
          <w:rFonts w:cs="Arial"/>
          <w:color w:val="202122"/>
          <w:szCs w:val="22"/>
          <w:shd w:val="clear" w:color="auto" w:fill="FFFFFF"/>
        </w:rPr>
      </w:pPr>
      <w:r w:rsidRPr="00E9136B">
        <w:rPr>
          <w:rFonts w:cs="Arial"/>
          <w:noProof/>
          <w:color w:val="202122"/>
          <w:szCs w:val="22"/>
          <w:shd w:val="clear" w:color="auto" w:fill="FFFFFF"/>
        </w:rPr>
        <w:drawing>
          <wp:inline distT="0" distB="0" distL="0" distR="0" wp14:anchorId="12A36F93" wp14:editId="7BE85270">
            <wp:extent cx="5727700" cy="3112135"/>
            <wp:effectExtent l="0" t="0" r="635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7700" cy="3112135"/>
                    </a:xfrm>
                    <a:prstGeom prst="rect">
                      <a:avLst/>
                    </a:prstGeom>
                  </pic:spPr>
                </pic:pic>
              </a:graphicData>
            </a:graphic>
          </wp:inline>
        </w:drawing>
      </w:r>
    </w:p>
    <w:p w14:paraId="3CDD4F01" w14:textId="38CCB540" w:rsidR="007C7784" w:rsidRPr="007C7784" w:rsidRDefault="007C7784" w:rsidP="00052CD1">
      <w:pPr>
        <w:spacing w:line="360" w:lineRule="auto"/>
      </w:pPr>
      <w:r w:rsidRPr="008614A8">
        <w:t xml:space="preserve">Jones, </w:t>
      </w:r>
      <w:r w:rsidR="00052CD1">
        <w:t>O</w:t>
      </w:r>
      <w:r w:rsidRPr="008614A8">
        <w:t>. (20</w:t>
      </w:r>
      <w:r w:rsidR="00052CD1">
        <w:t>20</w:t>
      </w:r>
      <w:r w:rsidRPr="008614A8">
        <w:t>)</w:t>
      </w:r>
      <w:r>
        <w:t xml:space="preserve"> </w:t>
      </w:r>
      <w:r w:rsidR="00052CD1">
        <w:rPr>
          <w:i/>
          <w:iCs/>
        </w:rPr>
        <w:t xml:space="preserve">Laryngeal </w:t>
      </w:r>
      <w:proofErr w:type="gramStart"/>
      <w:r w:rsidR="00052CD1">
        <w:rPr>
          <w:i/>
          <w:iCs/>
        </w:rPr>
        <w:t xml:space="preserve">Cartilages </w:t>
      </w:r>
      <w:r>
        <w:rPr>
          <w:i/>
          <w:iCs/>
        </w:rPr>
        <w:t xml:space="preserve"> </w:t>
      </w:r>
      <w:r>
        <w:t>[</w:t>
      </w:r>
      <w:proofErr w:type="gramEnd"/>
      <w:r>
        <w:t xml:space="preserve">Illustration]. Available at: </w:t>
      </w:r>
      <w:hyperlink r:id="rId25" w:history="1">
        <w:r w:rsidR="00052CD1" w:rsidRPr="00AF0FA2">
          <w:rPr>
            <w:rStyle w:val="Hyperlink"/>
          </w:rPr>
          <w:t>https://tinyurl.com/3p4w6kv3</w:t>
        </w:r>
      </w:hyperlink>
      <w:r w:rsidR="00052CD1">
        <w:t xml:space="preserve"> </w:t>
      </w:r>
      <w:r w:rsidR="00052CD1" w:rsidRPr="00052CD1">
        <w:t xml:space="preserve"> </w:t>
      </w:r>
      <w:r>
        <w:t>(Accessed: 24/04/2022).</w:t>
      </w:r>
    </w:p>
    <w:p w14:paraId="3AB02FA6" w14:textId="77777777" w:rsidR="007876A6" w:rsidRPr="00E9136B" w:rsidRDefault="007876A6" w:rsidP="00052CD1">
      <w:pPr>
        <w:spacing w:line="360" w:lineRule="auto"/>
        <w:rPr>
          <w:rFonts w:cs="Arial"/>
          <w:color w:val="202122"/>
          <w:szCs w:val="22"/>
          <w:shd w:val="clear" w:color="auto" w:fill="FFFFFF"/>
        </w:rPr>
      </w:pPr>
    </w:p>
    <w:p w14:paraId="0E3FDFA6" w14:textId="2B04A35D" w:rsidR="00361C3D" w:rsidRPr="00E9136B" w:rsidRDefault="00361C3D" w:rsidP="00052CD1">
      <w:pPr>
        <w:spacing w:line="360" w:lineRule="auto"/>
        <w:rPr>
          <w:rFonts w:cs="Arial"/>
          <w:color w:val="202122"/>
          <w:szCs w:val="22"/>
          <w:shd w:val="clear" w:color="auto" w:fill="FFFFFF"/>
        </w:rPr>
      </w:pPr>
      <w:r w:rsidRPr="00E9136B">
        <w:rPr>
          <w:rFonts w:cs="Arial"/>
          <w:color w:val="202122"/>
          <w:szCs w:val="22"/>
          <w:shd w:val="clear" w:color="auto" w:fill="FFFFFF"/>
        </w:rPr>
        <w:t xml:space="preserve">Estill observed that usually, in classical singing, the </w:t>
      </w:r>
      <w:r w:rsidR="00704B80">
        <w:rPr>
          <w:rFonts w:cs="Arial"/>
          <w:color w:val="202122"/>
          <w:szCs w:val="22"/>
          <w:shd w:val="clear" w:color="auto" w:fill="FFFFFF"/>
        </w:rPr>
        <w:t>c</w:t>
      </w:r>
      <w:r w:rsidR="00275E89" w:rsidRPr="00E9136B">
        <w:rPr>
          <w:rFonts w:cs="Arial"/>
          <w:color w:val="202122"/>
          <w:szCs w:val="22"/>
          <w:shd w:val="clear" w:color="auto" w:fill="FFFFFF"/>
        </w:rPr>
        <w:t>ricoid</w:t>
      </w:r>
      <w:r w:rsidR="00695099" w:rsidRPr="00E9136B">
        <w:rPr>
          <w:rFonts w:cs="Arial"/>
          <w:color w:val="202122"/>
          <w:szCs w:val="22"/>
          <w:shd w:val="clear" w:color="auto" w:fill="FFFFFF"/>
        </w:rPr>
        <w:t xml:space="preserve"> </w:t>
      </w:r>
      <w:r w:rsidR="00275E89" w:rsidRPr="00E9136B">
        <w:rPr>
          <w:rFonts w:cs="Arial"/>
          <w:color w:val="202122"/>
          <w:szCs w:val="22"/>
          <w:shd w:val="clear" w:color="auto" w:fill="FFFFFF"/>
        </w:rPr>
        <w:t>cartilage</w:t>
      </w:r>
      <w:r w:rsidR="00695099" w:rsidRPr="00E9136B">
        <w:rPr>
          <w:rFonts w:cs="Arial"/>
          <w:color w:val="202122"/>
          <w:szCs w:val="22"/>
          <w:shd w:val="clear" w:color="auto" w:fill="FFFFFF"/>
        </w:rPr>
        <w:t xml:space="preserve"> is fixed</w:t>
      </w:r>
      <w:r w:rsidR="00704B80">
        <w:rPr>
          <w:rFonts w:cs="Arial"/>
          <w:color w:val="202122"/>
          <w:szCs w:val="22"/>
          <w:shd w:val="clear" w:color="auto" w:fill="FFFFFF"/>
        </w:rPr>
        <w:t>,</w:t>
      </w:r>
      <w:r w:rsidR="00695099" w:rsidRPr="00E9136B">
        <w:rPr>
          <w:rFonts w:cs="Arial"/>
          <w:color w:val="202122"/>
          <w:szCs w:val="22"/>
          <w:shd w:val="clear" w:color="auto" w:fill="FFFFFF"/>
        </w:rPr>
        <w:t xml:space="preserve"> whilst the </w:t>
      </w:r>
      <w:r w:rsidR="00704B80">
        <w:rPr>
          <w:rFonts w:cs="Arial"/>
          <w:color w:val="202122"/>
          <w:szCs w:val="22"/>
          <w:shd w:val="clear" w:color="auto" w:fill="FFFFFF"/>
        </w:rPr>
        <w:t>t</w:t>
      </w:r>
      <w:r w:rsidR="00695099" w:rsidRPr="00E9136B">
        <w:rPr>
          <w:rFonts w:cs="Arial"/>
          <w:color w:val="202122"/>
          <w:szCs w:val="22"/>
          <w:shd w:val="clear" w:color="auto" w:fill="FFFFFF"/>
        </w:rPr>
        <w:t>hyroid cartilage tilts “</w:t>
      </w:r>
      <w:r w:rsidR="00275E89" w:rsidRPr="00E9136B">
        <w:rPr>
          <w:rFonts w:cs="Arial"/>
          <w:color w:val="202122"/>
          <w:szCs w:val="22"/>
          <w:shd w:val="clear" w:color="auto" w:fill="FFFFFF"/>
        </w:rPr>
        <w:t>anteriorly</w:t>
      </w:r>
      <w:r w:rsidR="00695099" w:rsidRPr="00E9136B">
        <w:rPr>
          <w:rFonts w:cs="Arial"/>
          <w:color w:val="202122"/>
          <w:szCs w:val="22"/>
          <w:shd w:val="clear" w:color="auto" w:fill="FFFFFF"/>
        </w:rPr>
        <w:t>”, in other words</w:t>
      </w:r>
      <w:r w:rsidR="00704B80">
        <w:rPr>
          <w:rFonts w:cs="Arial"/>
          <w:color w:val="202122"/>
          <w:szCs w:val="22"/>
          <w:shd w:val="clear" w:color="auto" w:fill="FFFFFF"/>
        </w:rPr>
        <w:t>,</w:t>
      </w:r>
      <w:r w:rsidR="00695099" w:rsidRPr="00E9136B">
        <w:rPr>
          <w:rFonts w:cs="Arial"/>
          <w:color w:val="202122"/>
          <w:szCs w:val="22"/>
          <w:shd w:val="clear" w:color="auto" w:fill="FFFFFF"/>
        </w:rPr>
        <w:t xml:space="preserve"> towards the front (Estill, 1988).</w:t>
      </w:r>
      <w:r w:rsidR="001E300D" w:rsidRPr="00E9136B">
        <w:rPr>
          <w:rFonts w:cs="Arial"/>
          <w:color w:val="202122"/>
          <w:szCs w:val="22"/>
          <w:shd w:val="clear" w:color="auto" w:fill="FFFFFF"/>
        </w:rPr>
        <w:t xml:space="preserve"> This is opposite to belting</w:t>
      </w:r>
      <w:r w:rsidR="00704B80">
        <w:rPr>
          <w:rFonts w:cs="Arial"/>
          <w:color w:val="202122"/>
          <w:szCs w:val="22"/>
          <w:shd w:val="clear" w:color="auto" w:fill="FFFFFF"/>
        </w:rPr>
        <w:t>,</w:t>
      </w:r>
      <w:r w:rsidR="001E300D" w:rsidRPr="00E9136B">
        <w:rPr>
          <w:rFonts w:cs="Arial"/>
          <w:color w:val="202122"/>
          <w:szCs w:val="22"/>
          <w:shd w:val="clear" w:color="auto" w:fill="FFFFFF"/>
        </w:rPr>
        <w:t xml:space="preserve"> where the </w:t>
      </w:r>
      <w:r w:rsidR="00704B80">
        <w:rPr>
          <w:rFonts w:cs="Arial"/>
          <w:color w:val="202122"/>
          <w:szCs w:val="22"/>
          <w:shd w:val="clear" w:color="auto" w:fill="FFFFFF"/>
        </w:rPr>
        <w:t>c</w:t>
      </w:r>
      <w:r w:rsidR="00275E89" w:rsidRPr="00E9136B">
        <w:rPr>
          <w:rFonts w:cs="Arial"/>
          <w:color w:val="202122"/>
          <w:szCs w:val="22"/>
          <w:shd w:val="clear" w:color="auto" w:fill="FFFFFF"/>
        </w:rPr>
        <w:t>ricoid</w:t>
      </w:r>
      <w:r w:rsidR="001E300D" w:rsidRPr="00E9136B">
        <w:rPr>
          <w:rFonts w:cs="Arial"/>
          <w:color w:val="202122"/>
          <w:szCs w:val="22"/>
          <w:shd w:val="clear" w:color="auto" w:fill="FFFFFF"/>
        </w:rPr>
        <w:t xml:space="preserve"> tilts and the </w:t>
      </w:r>
      <w:r w:rsidR="00704B80">
        <w:rPr>
          <w:rFonts w:cs="Arial"/>
          <w:color w:val="202122"/>
          <w:szCs w:val="22"/>
          <w:shd w:val="clear" w:color="auto" w:fill="FFFFFF"/>
        </w:rPr>
        <w:t>t</w:t>
      </w:r>
      <w:r w:rsidR="001E300D" w:rsidRPr="00E9136B">
        <w:rPr>
          <w:rFonts w:cs="Arial"/>
          <w:color w:val="202122"/>
          <w:szCs w:val="22"/>
          <w:shd w:val="clear" w:color="auto" w:fill="FFFFFF"/>
        </w:rPr>
        <w:t>hyroid is fixed. Another main observation from this study</w:t>
      </w:r>
      <w:r w:rsidR="00755824">
        <w:rPr>
          <w:rFonts w:cs="Arial"/>
          <w:color w:val="202122"/>
          <w:szCs w:val="22"/>
          <w:shd w:val="clear" w:color="auto" w:fill="FFFFFF"/>
        </w:rPr>
        <w:t>,</w:t>
      </w:r>
      <w:r w:rsidR="001E300D" w:rsidRPr="00E9136B">
        <w:rPr>
          <w:rFonts w:cs="Arial"/>
          <w:color w:val="202122"/>
          <w:szCs w:val="22"/>
          <w:shd w:val="clear" w:color="auto" w:fill="FFFFFF"/>
        </w:rPr>
        <w:t xml:space="preserve"> which is quite poignant to this review</w:t>
      </w:r>
      <w:r w:rsidR="00755824">
        <w:rPr>
          <w:rFonts w:cs="Arial"/>
          <w:color w:val="202122"/>
          <w:szCs w:val="22"/>
          <w:shd w:val="clear" w:color="auto" w:fill="FFFFFF"/>
        </w:rPr>
        <w:t>,</w:t>
      </w:r>
      <w:r w:rsidR="001E300D" w:rsidRPr="00E9136B">
        <w:rPr>
          <w:rFonts w:cs="Arial"/>
          <w:color w:val="202122"/>
          <w:szCs w:val="22"/>
          <w:shd w:val="clear" w:color="auto" w:fill="FFFFFF"/>
        </w:rPr>
        <w:t xml:space="preserve"> is that </w:t>
      </w:r>
      <w:r w:rsidR="00CB7274" w:rsidRPr="00E9136B">
        <w:rPr>
          <w:rFonts w:cs="Arial"/>
          <w:color w:val="202122"/>
          <w:szCs w:val="22"/>
          <w:shd w:val="clear" w:color="auto" w:fill="FFFFFF"/>
        </w:rPr>
        <w:t>many belters can imitate and achieve a good classical sound</w:t>
      </w:r>
      <w:r w:rsidR="00755824">
        <w:rPr>
          <w:rFonts w:cs="Arial"/>
          <w:color w:val="202122"/>
          <w:szCs w:val="22"/>
          <w:shd w:val="clear" w:color="auto" w:fill="FFFFFF"/>
        </w:rPr>
        <w:t>,</w:t>
      </w:r>
      <w:r w:rsidR="00CB7274" w:rsidRPr="00E9136B">
        <w:rPr>
          <w:rFonts w:cs="Arial"/>
          <w:color w:val="202122"/>
          <w:szCs w:val="22"/>
          <w:shd w:val="clear" w:color="auto" w:fill="FFFFFF"/>
        </w:rPr>
        <w:t xml:space="preserve"> however</w:t>
      </w:r>
      <w:r w:rsidR="00755824">
        <w:rPr>
          <w:rFonts w:cs="Arial"/>
          <w:color w:val="202122"/>
          <w:szCs w:val="22"/>
          <w:shd w:val="clear" w:color="auto" w:fill="FFFFFF"/>
        </w:rPr>
        <w:t>,</w:t>
      </w:r>
      <w:r w:rsidR="00CB7274" w:rsidRPr="00E9136B">
        <w:rPr>
          <w:rFonts w:cs="Arial"/>
          <w:color w:val="202122"/>
          <w:szCs w:val="22"/>
          <w:shd w:val="clear" w:color="auto" w:fill="FFFFFF"/>
        </w:rPr>
        <w:t xml:space="preserve"> many classical singers can </w:t>
      </w:r>
      <w:r w:rsidR="00275E89" w:rsidRPr="00E9136B">
        <w:rPr>
          <w:rFonts w:cs="Arial"/>
          <w:color w:val="202122"/>
          <w:szCs w:val="22"/>
          <w:shd w:val="clear" w:color="auto" w:fill="FFFFFF"/>
        </w:rPr>
        <w:t>injure</w:t>
      </w:r>
      <w:r w:rsidR="00CB7274" w:rsidRPr="00E9136B">
        <w:rPr>
          <w:rFonts w:cs="Arial"/>
          <w:color w:val="202122"/>
          <w:szCs w:val="22"/>
          <w:shd w:val="clear" w:color="auto" w:fill="FFFFFF"/>
        </w:rPr>
        <w:t xml:space="preserve"> themselves when </w:t>
      </w:r>
      <w:r w:rsidR="00275E89" w:rsidRPr="00E9136B">
        <w:rPr>
          <w:rFonts w:cs="Arial"/>
          <w:color w:val="202122"/>
          <w:szCs w:val="22"/>
          <w:shd w:val="clear" w:color="auto" w:fill="FFFFFF"/>
        </w:rPr>
        <w:t>attempting</w:t>
      </w:r>
      <w:r w:rsidR="00CB7274" w:rsidRPr="00E9136B">
        <w:rPr>
          <w:rFonts w:cs="Arial"/>
          <w:color w:val="202122"/>
          <w:szCs w:val="22"/>
          <w:shd w:val="clear" w:color="auto" w:fill="FFFFFF"/>
        </w:rPr>
        <w:t xml:space="preserve"> to belt</w:t>
      </w:r>
      <w:r w:rsidR="00755824">
        <w:rPr>
          <w:rFonts w:cs="Arial"/>
          <w:color w:val="202122"/>
          <w:szCs w:val="22"/>
          <w:shd w:val="clear" w:color="auto" w:fill="FFFFFF"/>
        </w:rPr>
        <w:t>,</w:t>
      </w:r>
      <w:r w:rsidR="00CB7274" w:rsidRPr="00E9136B">
        <w:rPr>
          <w:rFonts w:cs="Arial"/>
          <w:color w:val="202122"/>
          <w:szCs w:val="22"/>
          <w:shd w:val="clear" w:color="auto" w:fill="FFFFFF"/>
        </w:rPr>
        <w:t xml:space="preserve"> </w:t>
      </w:r>
      <w:r w:rsidR="00275E89" w:rsidRPr="00E9136B">
        <w:rPr>
          <w:rFonts w:cs="Arial"/>
          <w:color w:val="202122"/>
          <w:szCs w:val="22"/>
          <w:shd w:val="clear" w:color="auto" w:fill="FFFFFF"/>
        </w:rPr>
        <w:t>due</w:t>
      </w:r>
      <w:r w:rsidR="00CB7274" w:rsidRPr="00E9136B">
        <w:rPr>
          <w:rFonts w:cs="Arial"/>
          <w:color w:val="202122"/>
          <w:szCs w:val="22"/>
          <w:shd w:val="clear" w:color="auto" w:fill="FFFFFF"/>
        </w:rPr>
        <w:t xml:space="preserve"> to the difference in technique required to achieve belt quality. Estill specifically </w:t>
      </w:r>
      <w:r w:rsidR="00275E89" w:rsidRPr="00E9136B">
        <w:rPr>
          <w:rFonts w:cs="Arial"/>
          <w:color w:val="202122"/>
          <w:szCs w:val="22"/>
          <w:shd w:val="clear" w:color="auto" w:fill="FFFFFF"/>
        </w:rPr>
        <w:t>describes</w:t>
      </w:r>
      <w:r w:rsidR="00CB7274" w:rsidRPr="00E9136B">
        <w:rPr>
          <w:rFonts w:cs="Arial"/>
          <w:color w:val="202122"/>
          <w:szCs w:val="22"/>
          <w:shd w:val="clear" w:color="auto" w:fill="FFFFFF"/>
        </w:rPr>
        <w:t xml:space="preserve"> the difference between opera singers and belters</w:t>
      </w:r>
      <w:r w:rsidR="00755824">
        <w:rPr>
          <w:rFonts w:cs="Arial"/>
          <w:color w:val="202122"/>
          <w:szCs w:val="22"/>
          <w:shd w:val="clear" w:color="auto" w:fill="FFFFFF"/>
        </w:rPr>
        <w:t>,</w:t>
      </w:r>
      <w:r w:rsidR="00CB7274" w:rsidRPr="00E9136B">
        <w:rPr>
          <w:rFonts w:cs="Arial"/>
          <w:color w:val="202122"/>
          <w:szCs w:val="22"/>
          <w:shd w:val="clear" w:color="auto" w:fill="FFFFFF"/>
        </w:rPr>
        <w:t xml:space="preserve"> as they are </w:t>
      </w:r>
      <w:proofErr w:type="gramStart"/>
      <w:r w:rsidR="00CB7274" w:rsidRPr="00E9136B">
        <w:rPr>
          <w:rFonts w:cs="Arial"/>
          <w:color w:val="202122"/>
          <w:szCs w:val="22"/>
          <w:shd w:val="clear" w:color="auto" w:fill="FFFFFF"/>
        </w:rPr>
        <w:t xml:space="preserve">polar </w:t>
      </w:r>
      <w:r w:rsidR="00275E89" w:rsidRPr="00E9136B">
        <w:rPr>
          <w:rFonts w:cs="Arial"/>
          <w:color w:val="202122"/>
          <w:szCs w:val="22"/>
          <w:shd w:val="clear" w:color="auto" w:fill="FFFFFF"/>
        </w:rPr>
        <w:t>opposites</w:t>
      </w:r>
      <w:proofErr w:type="gramEnd"/>
      <w:r w:rsidR="00755824">
        <w:rPr>
          <w:rFonts w:cs="Arial"/>
          <w:color w:val="202122"/>
          <w:szCs w:val="22"/>
          <w:shd w:val="clear" w:color="auto" w:fill="FFFFFF"/>
        </w:rPr>
        <w:t>,</w:t>
      </w:r>
      <w:r w:rsidR="00CB7274" w:rsidRPr="00E9136B">
        <w:rPr>
          <w:rFonts w:cs="Arial"/>
          <w:color w:val="202122"/>
          <w:szCs w:val="22"/>
          <w:shd w:val="clear" w:color="auto" w:fill="FFFFFF"/>
        </w:rPr>
        <w:t xml:space="preserve"> and as she </w:t>
      </w:r>
      <w:r w:rsidR="00275E89" w:rsidRPr="00E9136B">
        <w:rPr>
          <w:rFonts w:cs="Arial"/>
          <w:color w:val="202122"/>
          <w:szCs w:val="22"/>
          <w:shd w:val="clear" w:color="auto" w:fill="FFFFFF"/>
        </w:rPr>
        <w:t>derives</w:t>
      </w:r>
      <w:r w:rsidR="00CB7274" w:rsidRPr="00E9136B">
        <w:rPr>
          <w:rFonts w:cs="Arial"/>
          <w:color w:val="202122"/>
          <w:szCs w:val="22"/>
          <w:shd w:val="clear" w:color="auto" w:fill="FFFFFF"/>
        </w:rPr>
        <w:t xml:space="preserve">, </w:t>
      </w:r>
      <w:r w:rsidR="00F41F0F" w:rsidRPr="00E9136B">
        <w:rPr>
          <w:rFonts w:cs="Arial"/>
          <w:i/>
          <w:iCs/>
          <w:color w:val="202122"/>
          <w:szCs w:val="22"/>
          <w:shd w:val="clear" w:color="auto" w:fill="FFFFFF"/>
        </w:rPr>
        <w:t>“belters can successfully imitate opera singers”</w:t>
      </w:r>
      <w:r w:rsidR="001A17A3" w:rsidRPr="00E9136B">
        <w:rPr>
          <w:rFonts w:cs="Arial"/>
          <w:color w:val="202122"/>
          <w:szCs w:val="22"/>
          <w:shd w:val="clear" w:color="auto" w:fill="FFFFFF"/>
        </w:rPr>
        <w:t xml:space="preserve"> The observations made by Estill support many of the already referenced papers where is it stated in </w:t>
      </w:r>
      <w:r w:rsidR="00755824">
        <w:rPr>
          <w:rFonts w:cs="Arial"/>
          <w:color w:val="202122"/>
          <w:szCs w:val="22"/>
          <w:shd w:val="clear" w:color="auto" w:fill="FFFFFF"/>
        </w:rPr>
        <w:t xml:space="preserve">a </w:t>
      </w:r>
      <w:r w:rsidR="001A17A3" w:rsidRPr="00E9136B">
        <w:rPr>
          <w:rFonts w:cs="Arial"/>
          <w:color w:val="202122"/>
          <w:szCs w:val="22"/>
          <w:shd w:val="clear" w:color="auto" w:fill="FFFFFF"/>
        </w:rPr>
        <w:t xml:space="preserve">different way the differences between </w:t>
      </w:r>
      <w:r w:rsidR="00755824">
        <w:rPr>
          <w:rFonts w:cs="Arial"/>
          <w:color w:val="202122"/>
          <w:szCs w:val="22"/>
          <w:shd w:val="clear" w:color="auto" w:fill="FFFFFF"/>
        </w:rPr>
        <w:t>c</w:t>
      </w:r>
      <w:r w:rsidR="001A17A3" w:rsidRPr="00E9136B">
        <w:rPr>
          <w:rFonts w:cs="Arial"/>
          <w:color w:val="202122"/>
          <w:szCs w:val="22"/>
          <w:shd w:val="clear" w:color="auto" w:fill="FFFFFF"/>
        </w:rPr>
        <w:t xml:space="preserve">lassical and </w:t>
      </w:r>
      <w:r w:rsidR="00755824">
        <w:rPr>
          <w:rFonts w:cs="Arial"/>
          <w:color w:val="202122"/>
          <w:szCs w:val="22"/>
          <w:shd w:val="clear" w:color="auto" w:fill="FFFFFF"/>
        </w:rPr>
        <w:t>b</w:t>
      </w:r>
      <w:r w:rsidR="001A17A3" w:rsidRPr="00E9136B">
        <w:rPr>
          <w:rFonts w:cs="Arial"/>
          <w:color w:val="202122"/>
          <w:szCs w:val="22"/>
          <w:shd w:val="clear" w:color="auto" w:fill="FFFFFF"/>
        </w:rPr>
        <w:t xml:space="preserve">elt. </w:t>
      </w:r>
    </w:p>
    <w:p w14:paraId="4BB7013D" w14:textId="46B7590D" w:rsidR="001A17A3" w:rsidRPr="00E9136B" w:rsidRDefault="001A17A3" w:rsidP="00E9136B">
      <w:pPr>
        <w:spacing w:line="360" w:lineRule="auto"/>
        <w:rPr>
          <w:rFonts w:cs="Arial"/>
          <w:color w:val="202122"/>
          <w:szCs w:val="22"/>
          <w:shd w:val="clear" w:color="auto" w:fill="FFFFFF"/>
        </w:rPr>
      </w:pPr>
    </w:p>
    <w:p w14:paraId="02E0240A" w14:textId="000E23CD" w:rsidR="001A17A3" w:rsidRPr="00E9136B" w:rsidRDefault="001A17A3" w:rsidP="00E9136B">
      <w:pPr>
        <w:spacing w:line="360" w:lineRule="auto"/>
        <w:rPr>
          <w:rFonts w:cs="Arial"/>
          <w:color w:val="202122"/>
          <w:szCs w:val="22"/>
          <w:shd w:val="clear" w:color="auto" w:fill="FFFFFF"/>
        </w:rPr>
      </w:pPr>
      <w:r w:rsidRPr="00E9136B">
        <w:rPr>
          <w:rFonts w:cs="Arial"/>
          <w:color w:val="202122"/>
          <w:szCs w:val="22"/>
          <w:shd w:val="clear" w:color="auto" w:fill="FFFFFF"/>
        </w:rPr>
        <w:lastRenderedPageBreak/>
        <w:t xml:space="preserve">Estill’s </w:t>
      </w:r>
      <w:r w:rsidR="00E41B7E" w:rsidRPr="00E9136B">
        <w:rPr>
          <w:rFonts w:cs="Arial"/>
          <w:color w:val="202122"/>
          <w:szCs w:val="22"/>
          <w:shd w:val="clear" w:color="auto" w:fill="FFFFFF"/>
        </w:rPr>
        <w:t>final observation in this study</w:t>
      </w:r>
      <w:r w:rsidR="0018096C">
        <w:rPr>
          <w:rFonts w:cs="Arial"/>
          <w:color w:val="202122"/>
          <w:szCs w:val="22"/>
          <w:shd w:val="clear" w:color="auto" w:fill="FFFFFF"/>
        </w:rPr>
        <w:t>,</w:t>
      </w:r>
      <w:r w:rsidR="00E41B7E" w:rsidRPr="00E9136B">
        <w:rPr>
          <w:rFonts w:cs="Arial"/>
          <w:color w:val="202122"/>
          <w:szCs w:val="22"/>
          <w:shd w:val="clear" w:color="auto" w:fill="FFFFFF"/>
        </w:rPr>
        <w:t xml:space="preserve"> which is poignant to this paper</w:t>
      </w:r>
      <w:r w:rsidR="0018096C">
        <w:rPr>
          <w:rFonts w:cs="Arial"/>
          <w:color w:val="202122"/>
          <w:szCs w:val="22"/>
          <w:shd w:val="clear" w:color="auto" w:fill="FFFFFF"/>
        </w:rPr>
        <w:t>,</w:t>
      </w:r>
      <w:r w:rsidR="00E41B7E" w:rsidRPr="00E9136B">
        <w:rPr>
          <w:rFonts w:cs="Arial"/>
          <w:color w:val="202122"/>
          <w:szCs w:val="22"/>
          <w:shd w:val="clear" w:color="auto" w:fill="FFFFFF"/>
        </w:rPr>
        <w:t xml:space="preserve"> encompasses the </w:t>
      </w:r>
      <w:r w:rsidR="009546A4" w:rsidRPr="00E9136B">
        <w:rPr>
          <w:rFonts w:cs="Arial"/>
          <w:color w:val="202122"/>
          <w:szCs w:val="22"/>
          <w:shd w:val="clear" w:color="auto" w:fill="FFFFFF"/>
        </w:rPr>
        <w:t>attitudes towards belting and people</w:t>
      </w:r>
      <w:r w:rsidR="00624080" w:rsidRPr="00E9136B">
        <w:rPr>
          <w:rFonts w:cs="Arial"/>
          <w:color w:val="202122"/>
          <w:szCs w:val="22"/>
          <w:shd w:val="clear" w:color="auto" w:fill="FFFFFF"/>
        </w:rPr>
        <w:t xml:space="preserve">’s </w:t>
      </w:r>
      <w:r w:rsidR="00275E89" w:rsidRPr="00E9136B">
        <w:rPr>
          <w:rFonts w:cs="Arial"/>
          <w:color w:val="202122"/>
          <w:szCs w:val="22"/>
          <w:shd w:val="clear" w:color="auto" w:fill="FFFFFF"/>
        </w:rPr>
        <w:t>perceptions</w:t>
      </w:r>
      <w:r w:rsidR="00624080" w:rsidRPr="00E9136B">
        <w:rPr>
          <w:rFonts w:cs="Arial"/>
          <w:color w:val="202122"/>
          <w:szCs w:val="22"/>
          <w:shd w:val="clear" w:color="auto" w:fill="FFFFFF"/>
        </w:rPr>
        <w:t xml:space="preserve"> of classical singing being more of an “exalted” (Estill, 2008) art form. Vocal prejudice has been around for centuries, where art forms are being compared to each other and discriminated against due to lack of understanding. </w:t>
      </w:r>
      <w:r w:rsidR="006F6CBD" w:rsidRPr="00E9136B">
        <w:rPr>
          <w:rFonts w:cs="Arial"/>
          <w:color w:val="202122"/>
          <w:szCs w:val="22"/>
          <w:shd w:val="clear" w:color="auto" w:fill="FFFFFF"/>
        </w:rPr>
        <w:t>In the 19</w:t>
      </w:r>
      <w:r w:rsidR="006F6CBD" w:rsidRPr="00E9136B">
        <w:rPr>
          <w:rFonts w:cs="Arial"/>
          <w:color w:val="202122"/>
          <w:szCs w:val="22"/>
          <w:shd w:val="clear" w:color="auto" w:fill="FFFFFF"/>
          <w:vertAlign w:val="superscript"/>
        </w:rPr>
        <w:t>th</w:t>
      </w:r>
      <w:r w:rsidR="006F6CBD" w:rsidRPr="00E9136B">
        <w:rPr>
          <w:rFonts w:cs="Arial"/>
          <w:color w:val="202122"/>
          <w:szCs w:val="22"/>
          <w:shd w:val="clear" w:color="auto" w:fill="FFFFFF"/>
        </w:rPr>
        <w:t xml:space="preserve"> </w:t>
      </w:r>
      <w:proofErr w:type="gramStart"/>
      <w:r w:rsidR="006F6CBD" w:rsidRPr="00E9136B">
        <w:rPr>
          <w:rFonts w:cs="Arial"/>
          <w:color w:val="202122"/>
          <w:szCs w:val="22"/>
          <w:shd w:val="clear" w:color="auto" w:fill="FFFFFF"/>
        </w:rPr>
        <w:t xml:space="preserve">Century </w:t>
      </w:r>
      <w:r w:rsidR="0018096C">
        <w:rPr>
          <w:rFonts w:cs="Arial"/>
          <w:color w:val="202122"/>
          <w:szCs w:val="22"/>
          <w:shd w:val="clear" w:color="auto" w:fill="FFFFFF"/>
        </w:rPr>
        <w:t>,</w:t>
      </w:r>
      <w:r w:rsidR="006F6CBD" w:rsidRPr="00E9136B">
        <w:rPr>
          <w:rFonts w:cs="Arial"/>
          <w:color w:val="202122"/>
          <w:szCs w:val="22"/>
          <w:shd w:val="clear" w:color="auto" w:fill="FFFFFF"/>
        </w:rPr>
        <w:t>many</w:t>
      </w:r>
      <w:proofErr w:type="gramEnd"/>
      <w:r w:rsidR="006F6CBD" w:rsidRPr="00E9136B">
        <w:rPr>
          <w:rFonts w:cs="Arial"/>
          <w:color w:val="202122"/>
          <w:szCs w:val="22"/>
          <w:shd w:val="clear" w:color="auto" w:fill="FFFFFF"/>
        </w:rPr>
        <w:t xml:space="preserve"> composers</w:t>
      </w:r>
      <w:r w:rsidR="0018096C">
        <w:rPr>
          <w:rFonts w:cs="Arial"/>
          <w:color w:val="202122"/>
          <w:szCs w:val="22"/>
          <w:shd w:val="clear" w:color="auto" w:fill="FFFFFF"/>
        </w:rPr>
        <w:t>,</w:t>
      </w:r>
      <w:r w:rsidR="006F6CBD" w:rsidRPr="00E9136B">
        <w:rPr>
          <w:rFonts w:cs="Arial"/>
          <w:color w:val="202122"/>
          <w:szCs w:val="22"/>
          <w:shd w:val="clear" w:color="auto" w:fill="FFFFFF"/>
        </w:rPr>
        <w:t xml:space="preserve"> including Rossini</w:t>
      </w:r>
      <w:r w:rsidR="0018096C">
        <w:rPr>
          <w:rFonts w:cs="Arial"/>
          <w:color w:val="202122"/>
          <w:szCs w:val="22"/>
          <w:shd w:val="clear" w:color="auto" w:fill="FFFFFF"/>
        </w:rPr>
        <w:t xml:space="preserve">, </w:t>
      </w:r>
      <w:r w:rsidR="006F6CBD" w:rsidRPr="00E9136B">
        <w:rPr>
          <w:rFonts w:cs="Arial"/>
          <w:color w:val="202122"/>
          <w:szCs w:val="22"/>
          <w:shd w:val="clear" w:color="auto" w:fill="FFFFFF"/>
        </w:rPr>
        <w:t>discriminated against the early romantic singers</w:t>
      </w:r>
      <w:r w:rsidR="0018096C">
        <w:rPr>
          <w:rFonts w:cs="Arial"/>
          <w:color w:val="202122"/>
          <w:szCs w:val="22"/>
          <w:shd w:val="clear" w:color="auto" w:fill="FFFFFF"/>
        </w:rPr>
        <w:t>,</w:t>
      </w:r>
      <w:r w:rsidR="006F6CBD" w:rsidRPr="00E9136B">
        <w:rPr>
          <w:rFonts w:cs="Arial"/>
          <w:color w:val="202122"/>
          <w:szCs w:val="22"/>
          <w:shd w:val="clear" w:color="auto" w:fill="FFFFFF"/>
        </w:rPr>
        <w:t xml:space="preserve"> tackling composers such as Verdi</w:t>
      </w:r>
      <w:r w:rsidR="0018096C">
        <w:rPr>
          <w:rFonts w:cs="Arial"/>
          <w:color w:val="202122"/>
          <w:szCs w:val="22"/>
          <w:shd w:val="clear" w:color="auto" w:fill="FFFFFF"/>
        </w:rPr>
        <w:t xml:space="preserve">, </w:t>
      </w:r>
      <w:r w:rsidR="00442773" w:rsidRPr="00E9136B">
        <w:rPr>
          <w:rFonts w:cs="Arial"/>
          <w:color w:val="202122"/>
          <w:szCs w:val="22"/>
          <w:shd w:val="clear" w:color="auto" w:fill="FFFFFF"/>
        </w:rPr>
        <w:t>due to the fact that the musical style was to sing with the “band music” (Michotte, 1968)</w:t>
      </w:r>
      <w:r w:rsidR="0018096C">
        <w:rPr>
          <w:rFonts w:cs="Arial"/>
          <w:color w:val="202122"/>
          <w:szCs w:val="22"/>
          <w:shd w:val="clear" w:color="auto" w:fill="FFFFFF"/>
        </w:rPr>
        <w:t>,</w:t>
      </w:r>
      <w:r w:rsidR="00442773" w:rsidRPr="00E9136B">
        <w:rPr>
          <w:rFonts w:cs="Arial"/>
          <w:color w:val="202122"/>
          <w:szCs w:val="22"/>
          <w:shd w:val="clear" w:color="auto" w:fill="FFFFFF"/>
        </w:rPr>
        <w:t xml:space="preserve"> and</w:t>
      </w:r>
      <w:r w:rsidR="0018096C">
        <w:rPr>
          <w:rFonts w:cs="Arial"/>
          <w:color w:val="202122"/>
          <w:szCs w:val="22"/>
          <w:shd w:val="clear" w:color="auto" w:fill="FFFFFF"/>
        </w:rPr>
        <w:t>,</w:t>
      </w:r>
      <w:r w:rsidR="00442773" w:rsidRPr="00E9136B">
        <w:rPr>
          <w:rFonts w:cs="Arial"/>
          <w:color w:val="202122"/>
          <w:szCs w:val="22"/>
          <w:shd w:val="clear" w:color="auto" w:fill="FFFFFF"/>
        </w:rPr>
        <w:t xml:space="preserve"> in fact</w:t>
      </w:r>
      <w:r w:rsidR="0018096C">
        <w:rPr>
          <w:rFonts w:cs="Arial"/>
          <w:color w:val="202122"/>
          <w:szCs w:val="22"/>
          <w:shd w:val="clear" w:color="auto" w:fill="FFFFFF"/>
        </w:rPr>
        <w:t xml:space="preserve">, </w:t>
      </w:r>
      <w:r w:rsidR="00442773" w:rsidRPr="00E9136B">
        <w:rPr>
          <w:rFonts w:cs="Arial"/>
          <w:color w:val="202122"/>
          <w:szCs w:val="22"/>
          <w:shd w:val="clear" w:color="auto" w:fill="FFFFFF"/>
        </w:rPr>
        <w:t xml:space="preserve"> Rossini pointed out that “</w:t>
      </w:r>
      <w:r w:rsidR="00442773" w:rsidRPr="00E9136B">
        <w:rPr>
          <w:rFonts w:cs="Arial"/>
          <w:i/>
          <w:iCs/>
          <w:color w:val="202122"/>
          <w:szCs w:val="22"/>
          <w:shd w:val="clear" w:color="auto" w:fill="FFFFFF"/>
        </w:rPr>
        <w:t xml:space="preserve">bel canto was dead and the voices were </w:t>
      </w:r>
      <w:r w:rsidR="00275E89" w:rsidRPr="00E9136B">
        <w:rPr>
          <w:rFonts w:cs="Arial"/>
          <w:i/>
          <w:iCs/>
          <w:color w:val="202122"/>
          <w:szCs w:val="22"/>
          <w:shd w:val="clear" w:color="auto" w:fill="FFFFFF"/>
        </w:rPr>
        <w:t>ruined</w:t>
      </w:r>
      <w:r w:rsidR="00442773" w:rsidRPr="00E9136B">
        <w:rPr>
          <w:rFonts w:cs="Arial"/>
          <w:color w:val="202122"/>
          <w:szCs w:val="22"/>
          <w:shd w:val="clear" w:color="auto" w:fill="FFFFFF"/>
        </w:rPr>
        <w:t>” (Michotte, 1968). Estill’s observations clearly show that a lack of understanding can cause misinformation.</w:t>
      </w:r>
    </w:p>
    <w:p w14:paraId="656409B1" w14:textId="265B4E80" w:rsidR="00442773" w:rsidRPr="00E9136B" w:rsidRDefault="00442773" w:rsidP="00E9136B">
      <w:pPr>
        <w:spacing w:line="360" w:lineRule="auto"/>
        <w:rPr>
          <w:rFonts w:cs="Arial"/>
          <w:color w:val="202122"/>
          <w:szCs w:val="22"/>
          <w:shd w:val="clear" w:color="auto" w:fill="FFFFFF"/>
        </w:rPr>
      </w:pPr>
    </w:p>
    <w:p w14:paraId="17DF525A" w14:textId="04EE4AB7" w:rsidR="007E5EF8" w:rsidRPr="00E9136B" w:rsidRDefault="007E5EF8" w:rsidP="00E9136B">
      <w:pPr>
        <w:spacing w:line="360" w:lineRule="auto"/>
        <w:rPr>
          <w:rFonts w:cs="Arial"/>
          <w:color w:val="202122"/>
          <w:szCs w:val="22"/>
          <w:shd w:val="clear" w:color="auto" w:fill="FFFFFF"/>
        </w:rPr>
      </w:pPr>
      <w:r w:rsidRPr="00E9136B">
        <w:rPr>
          <w:rFonts w:cs="Arial"/>
          <w:color w:val="202122"/>
          <w:szCs w:val="22"/>
          <w:shd w:val="clear" w:color="auto" w:fill="FFFFFF"/>
        </w:rPr>
        <w:t>I personally do not subscribe to the Estill methodology</w:t>
      </w:r>
      <w:r w:rsidR="0018096C">
        <w:rPr>
          <w:rFonts w:cs="Arial"/>
          <w:color w:val="202122"/>
          <w:szCs w:val="22"/>
          <w:shd w:val="clear" w:color="auto" w:fill="FFFFFF"/>
        </w:rPr>
        <w:t>,</w:t>
      </w:r>
      <w:r w:rsidRPr="00E9136B">
        <w:rPr>
          <w:rFonts w:cs="Arial"/>
          <w:color w:val="202122"/>
          <w:szCs w:val="22"/>
          <w:shd w:val="clear" w:color="auto" w:fill="FFFFFF"/>
        </w:rPr>
        <w:t xml:space="preserve"> </w:t>
      </w:r>
      <w:proofErr w:type="gramStart"/>
      <w:r w:rsidRPr="00E9136B">
        <w:rPr>
          <w:rFonts w:cs="Arial"/>
          <w:color w:val="202122"/>
          <w:szCs w:val="22"/>
          <w:shd w:val="clear" w:color="auto" w:fill="FFFFFF"/>
        </w:rPr>
        <w:t>howeve</w:t>
      </w:r>
      <w:r w:rsidR="0018096C">
        <w:rPr>
          <w:rFonts w:cs="Arial"/>
          <w:color w:val="202122"/>
          <w:szCs w:val="22"/>
          <w:shd w:val="clear" w:color="auto" w:fill="FFFFFF"/>
        </w:rPr>
        <w:t xml:space="preserve">r, </w:t>
      </w:r>
      <w:r w:rsidRPr="00E9136B">
        <w:rPr>
          <w:rFonts w:cs="Arial"/>
          <w:color w:val="202122"/>
          <w:szCs w:val="22"/>
          <w:shd w:val="clear" w:color="auto" w:fill="FFFFFF"/>
        </w:rPr>
        <w:t xml:space="preserve"> I</w:t>
      </w:r>
      <w:proofErr w:type="gramEnd"/>
      <w:r w:rsidRPr="00E9136B">
        <w:rPr>
          <w:rFonts w:cs="Arial"/>
          <w:color w:val="202122"/>
          <w:szCs w:val="22"/>
          <w:shd w:val="clear" w:color="auto" w:fill="FFFFFF"/>
        </w:rPr>
        <w:t xml:space="preserve"> do agree with her regarding the misconceptions and vocal prejudices. I find many of my hard-core</w:t>
      </w:r>
      <w:r w:rsidR="0036027C" w:rsidRPr="00E9136B">
        <w:rPr>
          <w:rFonts w:cs="Arial"/>
          <w:color w:val="202122"/>
          <w:szCs w:val="22"/>
          <w:shd w:val="clear" w:color="auto" w:fill="FFFFFF"/>
        </w:rPr>
        <w:t xml:space="preserve"> classical students who </w:t>
      </w:r>
      <w:r w:rsidR="002E55CE" w:rsidRPr="00E9136B">
        <w:rPr>
          <w:rFonts w:cs="Arial"/>
          <w:color w:val="202122"/>
          <w:szCs w:val="22"/>
          <w:shd w:val="clear" w:color="auto" w:fill="FFFFFF"/>
        </w:rPr>
        <w:t>want to learn how to belt</w:t>
      </w:r>
      <w:r w:rsidR="0018096C">
        <w:rPr>
          <w:rFonts w:cs="Arial"/>
          <w:color w:val="202122"/>
          <w:szCs w:val="22"/>
          <w:shd w:val="clear" w:color="auto" w:fill="FFFFFF"/>
        </w:rPr>
        <w:t>,</w:t>
      </w:r>
      <w:r w:rsidR="002E55CE" w:rsidRPr="00E9136B">
        <w:rPr>
          <w:rFonts w:cs="Arial"/>
          <w:color w:val="202122"/>
          <w:szCs w:val="22"/>
          <w:shd w:val="clear" w:color="auto" w:fill="FFFFFF"/>
        </w:rPr>
        <w:t xml:space="preserve"> </w:t>
      </w:r>
      <w:r w:rsidR="00152842" w:rsidRPr="00E9136B">
        <w:rPr>
          <w:rFonts w:cs="Arial"/>
          <w:color w:val="202122"/>
          <w:szCs w:val="22"/>
          <w:shd w:val="clear" w:color="auto" w:fill="FFFFFF"/>
        </w:rPr>
        <w:t xml:space="preserve">start their journey </w:t>
      </w:r>
      <w:r w:rsidR="002E55CE" w:rsidRPr="00E9136B">
        <w:rPr>
          <w:rFonts w:cs="Arial"/>
          <w:color w:val="202122"/>
          <w:szCs w:val="22"/>
          <w:shd w:val="clear" w:color="auto" w:fill="FFFFFF"/>
        </w:rPr>
        <w:t>with preconceptions and pr</w:t>
      </w:r>
      <w:r w:rsidR="00152842" w:rsidRPr="00E9136B">
        <w:rPr>
          <w:rFonts w:cs="Arial"/>
          <w:color w:val="202122"/>
          <w:szCs w:val="22"/>
          <w:shd w:val="clear" w:color="auto" w:fill="FFFFFF"/>
        </w:rPr>
        <w:t xml:space="preserve">e-designed ideas of belting being bad for classical singers. </w:t>
      </w:r>
    </w:p>
    <w:p w14:paraId="26C2ABAE" w14:textId="77777777" w:rsidR="007E5EF8" w:rsidRPr="00E9136B" w:rsidRDefault="007E5EF8" w:rsidP="00E9136B">
      <w:pPr>
        <w:spacing w:line="360" w:lineRule="auto"/>
        <w:rPr>
          <w:rFonts w:cs="Arial"/>
          <w:color w:val="202122"/>
          <w:szCs w:val="22"/>
          <w:shd w:val="clear" w:color="auto" w:fill="FFFFFF"/>
        </w:rPr>
      </w:pPr>
    </w:p>
    <w:p w14:paraId="3C4210BE" w14:textId="7042A1BD" w:rsidR="005558C1" w:rsidRPr="00E9136B" w:rsidRDefault="008B363F" w:rsidP="00E9136B">
      <w:pPr>
        <w:spacing w:line="360" w:lineRule="auto"/>
        <w:rPr>
          <w:rFonts w:cs="Arial"/>
          <w:color w:val="202122"/>
          <w:szCs w:val="22"/>
          <w:shd w:val="clear" w:color="auto" w:fill="FFFFFF"/>
        </w:rPr>
      </w:pPr>
      <w:r w:rsidRPr="00E9136B">
        <w:rPr>
          <w:rFonts w:cs="Arial"/>
          <w:color w:val="202122"/>
          <w:szCs w:val="22"/>
          <w:shd w:val="clear" w:color="auto" w:fill="FFFFFF"/>
        </w:rPr>
        <w:t xml:space="preserve">The final literature to be </w:t>
      </w:r>
      <w:r w:rsidR="00275E89" w:rsidRPr="00E9136B">
        <w:rPr>
          <w:rFonts w:cs="Arial"/>
          <w:color w:val="202122"/>
          <w:szCs w:val="22"/>
          <w:shd w:val="clear" w:color="auto" w:fill="FFFFFF"/>
        </w:rPr>
        <w:t>analysed</w:t>
      </w:r>
      <w:r w:rsidRPr="00E9136B">
        <w:rPr>
          <w:rFonts w:cs="Arial"/>
          <w:color w:val="202122"/>
          <w:szCs w:val="22"/>
          <w:shd w:val="clear" w:color="auto" w:fill="FFFFFF"/>
        </w:rPr>
        <w:t xml:space="preserve"> in this study is perhaps the most informative, </w:t>
      </w:r>
      <w:r w:rsidR="009F1E3B" w:rsidRPr="00E9136B">
        <w:rPr>
          <w:rFonts w:cs="Arial"/>
          <w:color w:val="202122"/>
          <w:szCs w:val="22"/>
          <w:shd w:val="clear" w:color="auto" w:fill="FFFFFF"/>
        </w:rPr>
        <w:t xml:space="preserve">as it relates to a classical singer trained by Pierre </w:t>
      </w:r>
      <w:proofErr w:type="spellStart"/>
      <w:r w:rsidR="006D155F" w:rsidRPr="00E9136B">
        <w:rPr>
          <w:rFonts w:cs="Arial"/>
          <w:color w:val="202122"/>
          <w:szCs w:val="22"/>
          <w:shd w:val="clear" w:color="auto" w:fill="FFFFFF"/>
        </w:rPr>
        <w:t>Bernac</w:t>
      </w:r>
      <w:proofErr w:type="spellEnd"/>
      <w:r w:rsidR="006D155F" w:rsidRPr="00E9136B">
        <w:rPr>
          <w:rFonts w:cs="Arial"/>
          <w:color w:val="202122"/>
          <w:szCs w:val="22"/>
          <w:shd w:val="clear" w:color="auto" w:fill="FFFFFF"/>
        </w:rPr>
        <w:t xml:space="preserve"> (Blyth, 2001</w:t>
      </w:r>
      <w:proofErr w:type="gramStart"/>
      <w:r w:rsidR="006D155F" w:rsidRPr="00E9136B">
        <w:rPr>
          <w:rFonts w:cs="Arial"/>
          <w:color w:val="202122"/>
          <w:szCs w:val="22"/>
          <w:shd w:val="clear" w:color="auto" w:fill="FFFFFF"/>
        </w:rPr>
        <w:t>)</w:t>
      </w:r>
      <w:r w:rsidR="0018096C">
        <w:rPr>
          <w:rFonts w:cs="Arial"/>
          <w:color w:val="202122"/>
          <w:szCs w:val="22"/>
          <w:shd w:val="clear" w:color="auto" w:fill="FFFFFF"/>
        </w:rPr>
        <w:t xml:space="preserve">, </w:t>
      </w:r>
      <w:r w:rsidR="006D155F" w:rsidRPr="00E9136B">
        <w:rPr>
          <w:rFonts w:cs="Arial"/>
          <w:color w:val="202122"/>
          <w:szCs w:val="22"/>
          <w:shd w:val="clear" w:color="auto" w:fill="FFFFFF"/>
        </w:rPr>
        <w:t xml:space="preserve"> named</w:t>
      </w:r>
      <w:proofErr w:type="gramEnd"/>
      <w:r w:rsidR="006D155F" w:rsidRPr="00E9136B">
        <w:rPr>
          <w:rFonts w:cs="Arial"/>
          <w:color w:val="202122"/>
          <w:szCs w:val="22"/>
          <w:shd w:val="clear" w:color="auto" w:fill="FFFFFF"/>
        </w:rPr>
        <w:t xml:space="preserve"> Mary Saunders (Berg, 2011)</w:t>
      </w:r>
      <w:r w:rsidR="0018096C">
        <w:rPr>
          <w:rFonts w:cs="Arial"/>
          <w:color w:val="202122"/>
          <w:szCs w:val="22"/>
          <w:shd w:val="clear" w:color="auto" w:fill="FFFFFF"/>
        </w:rPr>
        <w:t xml:space="preserve">, </w:t>
      </w:r>
      <w:r w:rsidR="006D155F" w:rsidRPr="00E9136B">
        <w:rPr>
          <w:rFonts w:cs="Arial"/>
          <w:color w:val="202122"/>
          <w:szCs w:val="22"/>
          <w:shd w:val="clear" w:color="auto" w:fill="FFFFFF"/>
        </w:rPr>
        <w:t xml:space="preserve"> who is extremely experienced in both classical and musical theatre genres. Saunders created a DVD named “</w:t>
      </w:r>
      <w:r w:rsidR="006D155F" w:rsidRPr="00E9136B">
        <w:rPr>
          <w:rFonts w:cs="Arial"/>
          <w:i/>
          <w:iCs/>
          <w:color w:val="202122"/>
          <w:szCs w:val="22"/>
          <w:shd w:val="clear" w:color="auto" w:fill="FFFFFF"/>
        </w:rPr>
        <w:t xml:space="preserve">Bel Canto – Can </w:t>
      </w:r>
      <w:proofErr w:type="gramStart"/>
      <w:r w:rsidR="006D155F" w:rsidRPr="00E9136B">
        <w:rPr>
          <w:rFonts w:cs="Arial"/>
          <w:i/>
          <w:iCs/>
          <w:color w:val="202122"/>
          <w:szCs w:val="22"/>
          <w:shd w:val="clear" w:color="auto" w:fill="FFFFFF"/>
        </w:rPr>
        <w:t>Belto”</w:t>
      </w:r>
      <w:r w:rsidR="006D5F09" w:rsidRPr="00E9136B">
        <w:rPr>
          <w:rFonts w:cs="Arial"/>
          <w:i/>
          <w:iCs/>
          <w:color w:val="202122"/>
          <w:szCs w:val="22"/>
          <w:shd w:val="clear" w:color="auto" w:fill="FFFFFF"/>
        </w:rPr>
        <w:t xml:space="preserve"> </w:t>
      </w:r>
      <w:r w:rsidR="006D5F09" w:rsidRPr="00E9136B">
        <w:rPr>
          <w:rFonts w:cs="Arial"/>
          <w:color w:val="202122"/>
          <w:szCs w:val="22"/>
          <w:shd w:val="clear" w:color="auto" w:fill="FFFFFF"/>
        </w:rPr>
        <w:t xml:space="preserve"> as</w:t>
      </w:r>
      <w:proofErr w:type="gramEnd"/>
      <w:r w:rsidR="006D5F09" w:rsidRPr="00E9136B">
        <w:rPr>
          <w:rFonts w:cs="Arial"/>
          <w:color w:val="202122"/>
          <w:szCs w:val="22"/>
          <w:shd w:val="clear" w:color="auto" w:fill="FFFFFF"/>
        </w:rPr>
        <w:t xml:space="preserve"> a tool to help singers</w:t>
      </w:r>
      <w:r w:rsidR="0018096C">
        <w:rPr>
          <w:rFonts w:cs="Arial"/>
          <w:color w:val="202122"/>
          <w:szCs w:val="22"/>
          <w:shd w:val="clear" w:color="auto" w:fill="FFFFFF"/>
        </w:rPr>
        <w:t>.</w:t>
      </w:r>
      <w:r w:rsidR="006D5F09" w:rsidRPr="00E9136B">
        <w:rPr>
          <w:rFonts w:cs="Arial"/>
          <w:color w:val="202122"/>
          <w:szCs w:val="22"/>
          <w:shd w:val="clear" w:color="auto" w:fill="FFFFFF"/>
        </w:rPr>
        <w:t xml:space="preserve"> Saunders states on more than one occasion that “</w:t>
      </w:r>
      <w:r w:rsidR="006D5F09" w:rsidRPr="00E9136B">
        <w:rPr>
          <w:rFonts w:cs="Arial"/>
          <w:i/>
          <w:iCs/>
          <w:szCs w:val="22"/>
        </w:rPr>
        <w:t>music</w:t>
      </w:r>
      <w:r w:rsidR="0018096C">
        <w:rPr>
          <w:rFonts w:cs="Arial"/>
          <w:i/>
          <w:iCs/>
          <w:szCs w:val="22"/>
        </w:rPr>
        <w:t>al</w:t>
      </w:r>
      <w:r w:rsidR="006D5F09" w:rsidRPr="00E9136B">
        <w:rPr>
          <w:rFonts w:cs="Arial"/>
          <w:i/>
          <w:iCs/>
          <w:szCs w:val="22"/>
        </w:rPr>
        <w:t xml:space="preserve"> </w:t>
      </w:r>
      <w:r w:rsidR="00275E89" w:rsidRPr="00E9136B">
        <w:rPr>
          <w:rFonts w:cs="Arial"/>
          <w:i/>
          <w:iCs/>
          <w:szCs w:val="22"/>
        </w:rPr>
        <w:t>theat</w:t>
      </w:r>
      <w:r w:rsidR="0018096C">
        <w:rPr>
          <w:rFonts w:cs="Arial"/>
          <w:i/>
          <w:iCs/>
          <w:szCs w:val="22"/>
        </w:rPr>
        <w:t>re</w:t>
      </w:r>
      <w:r w:rsidR="006D5F09" w:rsidRPr="00E9136B">
        <w:rPr>
          <w:rFonts w:cs="Arial"/>
          <w:i/>
          <w:iCs/>
          <w:szCs w:val="22"/>
        </w:rPr>
        <w:t xml:space="preserve"> vocal technique should first be built on the same fundamentals as one </w:t>
      </w:r>
      <w:proofErr w:type="gramStart"/>
      <w:r w:rsidR="006D5F09" w:rsidRPr="00E9136B">
        <w:rPr>
          <w:rFonts w:cs="Arial"/>
          <w:i/>
          <w:iCs/>
          <w:szCs w:val="22"/>
        </w:rPr>
        <w:t>finds</w:t>
      </w:r>
      <w:proofErr w:type="gramEnd"/>
      <w:r w:rsidR="006D5F09" w:rsidRPr="00E9136B">
        <w:rPr>
          <w:rFonts w:cs="Arial"/>
          <w:i/>
          <w:iCs/>
          <w:szCs w:val="22"/>
        </w:rPr>
        <w:t xml:space="preserve"> in classical singing</w:t>
      </w:r>
      <w:r w:rsidR="006D5F09" w:rsidRPr="00E9136B">
        <w:rPr>
          <w:rFonts w:cs="Arial"/>
          <w:szCs w:val="22"/>
        </w:rPr>
        <w:t>”</w:t>
      </w:r>
      <w:r w:rsidR="006D5F09" w:rsidRPr="00E9136B">
        <w:rPr>
          <w:rFonts w:cs="Arial"/>
          <w:color w:val="202122"/>
          <w:szCs w:val="22"/>
          <w:shd w:val="clear" w:color="auto" w:fill="FFFFFF"/>
        </w:rPr>
        <w:t xml:space="preserve"> (Berg, 2011). Saunders believes </w:t>
      </w:r>
      <w:proofErr w:type="gramStart"/>
      <w:r w:rsidR="006D5F09" w:rsidRPr="00E9136B">
        <w:rPr>
          <w:rFonts w:cs="Arial"/>
          <w:color w:val="202122"/>
          <w:szCs w:val="22"/>
          <w:shd w:val="clear" w:color="auto" w:fill="FFFFFF"/>
        </w:rPr>
        <w:t>that  having</w:t>
      </w:r>
      <w:proofErr w:type="gramEnd"/>
      <w:r w:rsidR="006D5F09" w:rsidRPr="00E9136B">
        <w:rPr>
          <w:rFonts w:cs="Arial"/>
          <w:color w:val="202122"/>
          <w:szCs w:val="22"/>
          <w:shd w:val="clear" w:color="auto" w:fill="FFFFFF"/>
        </w:rPr>
        <w:t xml:space="preserve"> a solid classical </w:t>
      </w:r>
      <w:r w:rsidR="00275E89" w:rsidRPr="00E9136B">
        <w:rPr>
          <w:rFonts w:cs="Arial"/>
          <w:color w:val="202122"/>
          <w:szCs w:val="22"/>
          <w:shd w:val="clear" w:color="auto" w:fill="FFFFFF"/>
        </w:rPr>
        <w:t>technique</w:t>
      </w:r>
      <w:r w:rsidR="0018096C">
        <w:rPr>
          <w:rFonts w:cs="Arial"/>
          <w:color w:val="202122"/>
          <w:szCs w:val="22"/>
          <w:shd w:val="clear" w:color="auto" w:fill="FFFFFF"/>
        </w:rPr>
        <w:t>,</w:t>
      </w:r>
      <w:r w:rsidR="006D5F09" w:rsidRPr="00E9136B">
        <w:rPr>
          <w:rFonts w:cs="Arial"/>
          <w:color w:val="202122"/>
          <w:szCs w:val="22"/>
          <w:shd w:val="clear" w:color="auto" w:fill="FFFFFF"/>
        </w:rPr>
        <w:t xml:space="preserve">  voice qualities such as belt and mix can be explored by the vocalist. </w:t>
      </w:r>
    </w:p>
    <w:p w14:paraId="1DD24F13" w14:textId="5BD03C32" w:rsidR="005558C1" w:rsidRPr="00E9136B" w:rsidRDefault="005558C1" w:rsidP="00E9136B">
      <w:pPr>
        <w:spacing w:line="360" w:lineRule="auto"/>
        <w:rPr>
          <w:rFonts w:cs="Arial"/>
          <w:szCs w:val="22"/>
        </w:rPr>
      </w:pPr>
    </w:p>
    <w:p w14:paraId="1147D51C" w14:textId="2B8902BD" w:rsidR="009F42DF" w:rsidRPr="00E9136B" w:rsidRDefault="00764658" w:rsidP="00E9136B">
      <w:pPr>
        <w:spacing w:line="360" w:lineRule="auto"/>
        <w:rPr>
          <w:rFonts w:cs="Arial"/>
          <w:szCs w:val="22"/>
        </w:rPr>
      </w:pPr>
      <w:r w:rsidRPr="00E9136B">
        <w:rPr>
          <w:rFonts w:cs="Arial"/>
          <w:szCs w:val="22"/>
        </w:rPr>
        <w:t xml:space="preserve">Saunders states that </w:t>
      </w:r>
      <w:r w:rsidR="009F4A16" w:rsidRPr="00E9136B">
        <w:rPr>
          <w:rFonts w:cs="Arial"/>
          <w:szCs w:val="22"/>
        </w:rPr>
        <w:t xml:space="preserve">different genres such as opera and musical </w:t>
      </w:r>
      <w:r w:rsidR="00402489">
        <w:rPr>
          <w:rFonts w:cs="Arial"/>
          <w:szCs w:val="22"/>
        </w:rPr>
        <w:t xml:space="preserve">theatre </w:t>
      </w:r>
      <w:r w:rsidR="009F4A16" w:rsidRPr="00E9136B">
        <w:rPr>
          <w:rFonts w:cs="Arial"/>
          <w:szCs w:val="22"/>
        </w:rPr>
        <w:t>are still “singing”</w:t>
      </w:r>
      <w:r w:rsidR="00402489">
        <w:rPr>
          <w:rFonts w:cs="Arial"/>
          <w:szCs w:val="22"/>
        </w:rPr>
        <w:t xml:space="preserve">, </w:t>
      </w:r>
      <w:r w:rsidR="009F4A16" w:rsidRPr="00E9136B">
        <w:rPr>
          <w:rFonts w:cs="Arial"/>
          <w:szCs w:val="22"/>
        </w:rPr>
        <w:t>and thus “why would they b</w:t>
      </w:r>
      <w:r w:rsidR="00402489">
        <w:rPr>
          <w:rFonts w:cs="Arial"/>
          <w:szCs w:val="22"/>
        </w:rPr>
        <w:t>e</w:t>
      </w:r>
      <w:r w:rsidR="009F4A16" w:rsidRPr="00E9136B">
        <w:rPr>
          <w:rFonts w:cs="Arial"/>
          <w:szCs w:val="22"/>
        </w:rPr>
        <w:t xml:space="preserve"> on separate planets” (</w:t>
      </w:r>
      <w:r w:rsidR="00571EF5" w:rsidRPr="00E9136B">
        <w:rPr>
          <w:rFonts w:cs="Arial"/>
          <w:szCs w:val="22"/>
        </w:rPr>
        <w:t>Manternach 2014</w:t>
      </w:r>
      <w:r w:rsidR="009F4A16" w:rsidRPr="00E9136B">
        <w:rPr>
          <w:rFonts w:cs="Arial"/>
          <w:szCs w:val="22"/>
        </w:rPr>
        <w:t>)</w:t>
      </w:r>
      <w:r w:rsidR="009F42DF" w:rsidRPr="00E9136B">
        <w:rPr>
          <w:rFonts w:cs="Arial"/>
          <w:szCs w:val="22"/>
        </w:rPr>
        <w:t xml:space="preserve">. During an interview with Brain Manternah for Classical Singer </w:t>
      </w:r>
      <w:r w:rsidR="00275E89" w:rsidRPr="00E9136B">
        <w:rPr>
          <w:rFonts w:cs="Arial"/>
          <w:szCs w:val="22"/>
        </w:rPr>
        <w:t>Magazine</w:t>
      </w:r>
      <w:r w:rsidR="009F42DF" w:rsidRPr="00E9136B">
        <w:rPr>
          <w:rFonts w:cs="Arial"/>
          <w:szCs w:val="22"/>
        </w:rPr>
        <w:t xml:space="preserve"> (</w:t>
      </w:r>
      <w:proofErr w:type="spellStart"/>
      <w:r w:rsidR="009F42DF" w:rsidRPr="00E9136B">
        <w:rPr>
          <w:rFonts w:cs="Arial"/>
          <w:szCs w:val="22"/>
        </w:rPr>
        <w:t>Manternach</w:t>
      </w:r>
      <w:proofErr w:type="spellEnd"/>
      <w:r w:rsidR="009F42DF" w:rsidRPr="00E9136B">
        <w:rPr>
          <w:rFonts w:cs="Arial"/>
          <w:szCs w:val="22"/>
        </w:rPr>
        <w:t xml:space="preserve"> 2014</w:t>
      </w:r>
      <w:proofErr w:type="gramStart"/>
      <w:r w:rsidR="009F42DF" w:rsidRPr="00E9136B">
        <w:rPr>
          <w:rFonts w:cs="Arial"/>
          <w:szCs w:val="22"/>
        </w:rPr>
        <w:t>)</w:t>
      </w:r>
      <w:r w:rsidR="00402489">
        <w:rPr>
          <w:rFonts w:cs="Arial"/>
          <w:szCs w:val="22"/>
        </w:rPr>
        <w:t xml:space="preserve">, </w:t>
      </w:r>
      <w:r w:rsidR="009F42DF" w:rsidRPr="00E9136B">
        <w:rPr>
          <w:rFonts w:cs="Arial"/>
          <w:szCs w:val="22"/>
        </w:rPr>
        <w:t xml:space="preserve"> Saunders</w:t>
      </w:r>
      <w:proofErr w:type="gramEnd"/>
      <w:r w:rsidR="009F42DF" w:rsidRPr="00E9136B">
        <w:rPr>
          <w:rFonts w:cs="Arial"/>
          <w:szCs w:val="22"/>
        </w:rPr>
        <w:t xml:space="preserve"> indicates that she has successfully worked with opera singer</w:t>
      </w:r>
      <w:r w:rsidR="00402489">
        <w:rPr>
          <w:rFonts w:cs="Arial"/>
          <w:szCs w:val="22"/>
        </w:rPr>
        <w:t>s</w:t>
      </w:r>
      <w:r w:rsidR="009F42DF" w:rsidRPr="00E9136B">
        <w:rPr>
          <w:rFonts w:cs="Arial"/>
          <w:szCs w:val="22"/>
        </w:rPr>
        <w:t xml:space="preserve"> and taught them how to belt</w:t>
      </w:r>
      <w:r w:rsidR="00402489">
        <w:rPr>
          <w:rFonts w:cs="Arial"/>
          <w:szCs w:val="22"/>
        </w:rPr>
        <w:t xml:space="preserve">, </w:t>
      </w:r>
      <w:r w:rsidR="009F42DF" w:rsidRPr="00E9136B">
        <w:rPr>
          <w:rFonts w:cs="Arial"/>
          <w:szCs w:val="22"/>
        </w:rPr>
        <w:t>and indeed</w:t>
      </w:r>
      <w:r w:rsidR="00402489">
        <w:rPr>
          <w:rFonts w:cs="Arial"/>
          <w:szCs w:val="22"/>
        </w:rPr>
        <w:t xml:space="preserve">, </w:t>
      </w:r>
      <w:r w:rsidR="009F42DF" w:rsidRPr="00E9136B">
        <w:rPr>
          <w:rFonts w:cs="Arial"/>
          <w:szCs w:val="22"/>
        </w:rPr>
        <w:t xml:space="preserve">use belt to their advantage without compromising their own voice and classical vocal technique. </w:t>
      </w:r>
    </w:p>
    <w:p w14:paraId="4DA3CD33" w14:textId="77777777" w:rsidR="00E44FF6" w:rsidRPr="00E9136B" w:rsidRDefault="00E44FF6" w:rsidP="00E9136B">
      <w:pPr>
        <w:spacing w:line="360" w:lineRule="auto"/>
        <w:rPr>
          <w:rFonts w:cs="Arial"/>
          <w:szCs w:val="22"/>
        </w:rPr>
      </w:pPr>
    </w:p>
    <w:p w14:paraId="66E261C9" w14:textId="24667486" w:rsidR="009F4A16" w:rsidRPr="00E9136B" w:rsidRDefault="00E44FF6" w:rsidP="00E9136B">
      <w:pPr>
        <w:spacing w:line="360" w:lineRule="auto"/>
        <w:rPr>
          <w:rFonts w:cs="Arial"/>
          <w:szCs w:val="22"/>
        </w:rPr>
      </w:pPr>
      <w:r w:rsidRPr="00E9136B">
        <w:rPr>
          <w:rFonts w:cs="Arial"/>
          <w:szCs w:val="22"/>
        </w:rPr>
        <w:t>Saunders approaches belt training very differently to many other pedagogues. Rather than focussing on larynx position</w:t>
      </w:r>
      <w:r w:rsidR="00E44F30">
        <w:rPr>
          <w:rFonts w:cs="Arial"/>
          <w:szCs w:val="22"/>
        </w:rPr>
        <w:t>,</w:t>
      </w:r>
      <w:r w:rsidRPr="00E9136B">
        <w:rPr>
          <w:rFonts w:cs="Arial"/>
          <w:szCs w:val="22"/>
        </w:rPr>
        <w:t xml:space="preserve"> she places all interest on vowel shape and resonance. Her studies guided her towards looking at the differences in “self-amplifi</w:t>
      </w:r>
      <w:r w:rsidR="00BE14DE">
        <w:rPr>
          <w:rFonts w:cs="Arial"/>
          <w:szCs w:val="22"/>
        </w:rPr>
        <w:t>cation</w:t>
      </w:r>
      <w:r w:rsidRPr="00E9136B">
        <w:rPr>
          <w:rFonts w:cs="Arial"/>
          <w:szCs w:val="22"/>
        </w:rPr>
        <w:t>” (</w:t>
      </w:r>
      <w:r w:rsidR="00571EF5" w:rsidRPr="00E9136B">
        <w:rPr>
          <w:rFonts w:cs="Arial"/>
          <w:szCs w:val="22"/>
        </w:rPr>
        <w:t>Manternach 2014</w:t>
      </w:r>
      <w:r w:rsidRPr="00E9136B">
        <w:rPr>
          <w:rFonts w:cs="Arial"/>
          <w:szCs w:val="22"/>
        </w:rPr>
        <w:t xml:space="preserve">) </w:t>
      </w:r>
      <w:r w:rsidR="00924C36" w:rsidRPr="00E9136B">
        <w:rPr>
          <w:rFonts w:cs="Arial"/>
          <w:szCs w:val="22"/>
        </w:rPr>
        <w:t xml:space="preserve">with classical voices being much more amplified. Saunders states </w:t>
      </w:r>
      <w:r w:rsidRPr="00E9136B">
        <w:rPr>
          <w:rFonts w:cs="Arial"/>
          <w:szCs w:val="22"/>
        </w:rPr>
        <w:t>that it is advanta</w:t>
      </w:r>
      <w:r w:rsidR="00924C36" w:rsidRPr="00E9136B">
        <w:rPr>
          <w:rFonts w:cs="Arial"/>
          <w:szCs w:val="22"/>
        </w:rPr>
        <w:t>geous</w:t>
      </w:r>
      <w:r w:rsidRPr="00E9136B">
        <w:rPr>
          <w:rFonts w:cs="Arial"/>
          <w:szCs w:val="22"/>
        </w:rPr>
        <w:t xml:space="preserve"> for </w:t>
      </w:r>
      <w:r w:rsidR="00E44F30">
        <w:rPr>
          <w:rFonts w:cs="Arial"/>
          <w:szCs w:val="22"/>
        </w:rPr>
        <w:t>m</w:t>
      </w:r>
      <w:r w:rsidRPr="00E9136B">
        <w:rPr>
          <w:rFonts w:cs="Arial"/>
          <w:szCs w:val="22"/>
        </w:rPr>
        <w:t xml:space="preserve">usical </w:t>
      </w:r>
      <w:r w:rsidR="00E44F30">
        <w:rPr>
          <w:rFonts w:cs="Arial"/>
          <w:szCs w:val="22"/>
        </w:rPr>
        <w:t>t</w:t>
      </w:r>
      <w:r w:rsidRPr="00E9136B">
        <w:rPr>
          <w:rFonts w:cs="Arial"/>
          <w:szCs w:val="22"/>
        </w:rPr>
        <w:t xml:space="preserve">heatre singers to learn </w:t>
      </w:r>
      <w:r w:rsidR="00924C36" w:rsidRPr="00E9136B">
        <w:rPr>
          <w:rFonts w:cs="Arial"/>
          <w:szCs w:val="22"/>
        </w:rPr>
        <w:t>with a good base classical technique</w:t>
      </w:r>
      <w:r w:rsidR="00E44F30">
        <w:rPr>
          <w:rFonts w:cs="Arial"/>
          <w:szCs w:val="22"/>
        </w:rPr>
        <w:t>,</w:t>
      </w:r>
      <w:r w:rsidR="00924C36" w:rsidRPr="00E9136B">
        <w:rPr>
          <w:rFonts w:cs="Arial"/>
          <w:szCs w:val="22"/>
        </w:rPr>
        <w:t xml:space="preserve"> thus </w:t>
      </w:r>
      <w:r w:rsidR="00924C36" w:rsidRPr="00E9136B">
        <w:rPr>
          <w:rFonts w:cs="Arial"/>
          <w:szCs w:val="22"/>
        </w:rPr>
        <w:lastRenderedPageBreak/>
        <w:t xml:space="preserve">understanding how voices truly resonate </w:t>
      </w:r>
      <w:r w:rsidR="00E44F30">
        <w:rPr>
          <w:rFonts w:cs="Arial"/>
          <w:szCs w:val="22"/>
        </w:rPr>
        <w:t>and consequently</w:t>
      </w:r>
      <w:r w:rsidR="00924C36" w:rsidRPr="00E9136B">
        <w:rPr>
          <w:rFonts w:cs="Arial"/>
          <w:szCs w:val="22"/>
        </w:rPr>
        <w:t xml:space="preserve"> being able to then apply this technique to musical theatre singing and belting. </w:t>
      </w:r>
    </w:p>
    <w:p w14:paraId="67D13754" w14:textId="6044874D" w:rsidR="00924C36" w:rsidRPr="00E9136B" w:rsidRDefault="00924C36" w:rsidP="00E9136B">
      <w:pPr>
        <w:spacing w:line="360" w:lineRule="auto"/>
        <w:rPr>
          <w:rFonts w:cs="Arial"/>
          <w:szCs w:val="22"/>
        </w:rPr>
      </w:pPr>
    </w:p>
    <w:p w14:paraId="1FF925AD" w14:textId="17C7F5A4" w:rsidR="0008044B" w:rsidRPr="00E9136B" w:rsidRDefault="008F749F" w:rsidP="00E9136B">
      <w:pPr>
        <w:spacing w:line="360" w:lineRule="auto"/>
        <w:rPr>
          <w:rFonts w:cs="Arial"/>
          <w:szCs w:val="22"/>
        </w:rPr>
      </w:pPr>
      <w:r w:rsidRPr="00E9136B">
        <w:rPr>
          <w:rFonts w:cs="Arial"/>
          <w:szCs w:val="22"/>
        </w:rPr>
        <w:t>Saunders main body of approach incorporates identifying where belt and classical qualities occur</w:t>
      </w:r>
      <w:r w:rsidR="00BD3736">
        <w:rPr>
          <w:rFonts w:cs="Arial"/>
          <w:szCs w:val="22"/>
        </w:rPr>
        <w:t>,</w:t>
      </w:r>
      <w:r w:rsidRPr="00E9136B">
        <w:rPr>
          <w:rFonts w:cs="Arial"/>
          <w:szCs w:val="22"/>
        </w:rPr>
        <w:t xml:space="preserve"> an</w:t>
      </w:r>
      <w:r w:rsidR="00BD3736">
        <w:rPr>
          <w:rFonts w:cs="Arial"/>
          <w:szCs w:val="22"/>
        </w:rPr>
        <w:t>d</w:t>
      </w:r>
      <w:r w:rsidRPr="00E9136B">
        <w:rPr>
          <w:rFonts w:cs="Arial"/>
          <w:szCs w:val="22"/>
        </w:rPr>
        <w:t xml:space="preserve"> exercise these </w:t>
      </w:r>
      <w:r w:rsidR="000E2F97" w:rsidRPr="00E9136B">
        <w:rPr>
          <w:rFonts w:cs="Arial"/>
          <w:szCs w:val="22"/>
        </w:rPr>
        <w:t xml:space="preserve">at </w:t>
      </w:r>
      <w:r w:rsidRPr="00E9136B">
        <w:rPr>
          <w:rFonts w:cs="Arial"/>
          <w:szCs w:val="22"/>
        </w:rPr>
        <w:t xml:space="preserve">various points using vowels. During her research, Saunders identified </w:t>
      </w:r>
      <w:r w:rsidR="00A80D99" w:rsidRPr="00E9136B">
        <w:rPr>
          <w:rFonts w:cs="Arial"/>
          <w:szCs w:val="22"/>
        </w:rPr>
        <w:t xml:space="preserve">that belt “occurred” on open vowels in male singers whilst “above the passagio” in female voices. Saunders then </w:t>
      </w:r>
      <w:r w:rsidR="00AC79C6" w:rsidRPr="00E9136B">
        <w:rPr>
          <w:rFonts w:cs="Arial"/>
          <w:szCs w:val="22"/>
        </w:rPr>
        <w:t>devised a series of exercises which can be applied to both classical and musical theatre voices to illustrate and identify t</w:t>
      </w:r>
      <w:r w:rsidR="00BD3736">
        <w:rPr>
          <w:rFonts w:cs="Arial"/>
          <w:szCs w:val="22"/>
        </w:rPr>
        <w:t>he</w:t>
      </w:r>
      <w:r w:rsidR="00AC79C6" w:rsidRPr="00E9136B">
        <w:rPr>
          <w:rFonts w:cs="Arial"/>
          <w:szCs w:val="22"/>
        </w:rPr>
        <w:t xml:space="preserve"> tonal quality and placement required whilst </w:t>
      </w:r>
      <w:r w:rsidR="00BE14DE" w:rsidRPr="00E9136B">
        <w:rPr>
          <w:rFonts w:cs="Arial"/>
          <w:szCs w:val="22"/>
        </w:rPr>
        <w:t>belting</w:t>
      </w:r>
      <w:r w:rsidR="00AC79C6" w:rsidRPr="00E9136B">
        <w:rPr>
          <w:rFonts w:cs="Arial"/>
          <w:szCs w:val="22"/>
        </w:rPr>
        <w:t xml:space="preserve">. </w:t>
      </w:r>
      <w:r w:rsidR="00A96020" w:rsidRPr="00E9136B">
        <w:rPr>
          <w:rFonts w:cs="Arial"/>
          <w:szCs w:val="22"/>
        </w:rPr>
        <w:t>Paired to this</w:t>
      </w:r>
      <w:r w:rsidR="00BD3736">
        <w:rPr>
          <w:rFonts w:cs="Arial"/>
          <w:szCs w:val="22"/>
        </w:rPr>
        <w:t>,</w:t>
      </w:r>
      <w:r w:rsidR="00A96020" w:rsidRPr="00E9136B">
        <w:rPr>
          <w:rFonts w:cs="Arial"/>
          <w:szCs w:val="22"/>
        </w:rPr>
        <w:t xml:space="preserve"> Saunders uses exercises that are designed to make the voice more pliable thus being able to access these qualities as required. Appendix 1 shows a selection of exercises devised by Saunders in 200</w:t>
      </w:r>
      <w:r w:rsidR="0008044B" w:rsidRPr="00E9136B">
        <w:rPr>
          <w:rFonts w:cs="Arial"/>
          <w:szCs w:val="22"/>
        </w:rPr>
        <w:t>7.</w:t>
      </w:r>
    </w:p>
    <w:p w14:paraId="5B969A64" w14:textId="77777777" w:rsidR="0008044B" w:rsidRPr="00E9136B" w:rsidRDefault="0008044B" w:rsidP="00E9136B">
      <w:pPr>
        <w:spacing w:line="360" w:lineRule="auto"/>
        <w:rPr>
          <w:rFonts w:cs="Arial"/>
          <w:szCs w:val="22"/>
        </w:rPr>
      </w:pPr>
    </w:p>
    <w:p w14:paraId="3394911A" w14:textId="22C6C417" w:rsidR="00803DF8" w:rsidRPr="00E9136B" w:rsidRDefault="0008044B" w:rsidP="00E9136B">
      <w:pPr>
        <w:spacing w:line="360" w:lineRule="auto"/>
        <w:rPr>
          <w:rFonts w:cs="Arial"/>
          <w:i/>
          <w:iCs/>
          <w:szCs w:val="22"/>
        </w:rPr>
      </w:pPr>
      <w:r w:rsidRPr="00E9136B">
        <w:rPr>
          <w:rFonts w:cs="Arial"/>
          <w:szCs w:val="22"/>
        </w:rPr>
        <w:t>Like many others, Saunders describes at length the differences between male and female voices and how to work with the</w:t>
      </w:r>
      <w:r w:rsidR="00C42FFB">
        <w:rPr>
          <w:rFonts w:cs="Arial"/>
          <w:szCs w:val="22"/>
        </w:rPr>
        <w:t>m</w:t>
      </w:r>
      <w:r w:rsidRPr="00E9136B">
        <w:rPr>
          <w:rFonts w:cs="Arial"/>
          <w:szCs w:val="22"/>
        </w:rPr>
        <w:t xml:space="preserve"> to achieve belt. </w:t>
      </w:r>
      <w:r w:rsidR="000835DC" w:rsidRPr="00E9136B">
        <w:rPr>
          <w:rFonts w:cs="Arial"/>
          <w:szCs w:val="22"/>
        </w:rPr>
        <w:t>For male voices</w:t>
      </w:r>
      <w:r w:rsidR="00C42FFB">
        <w:rPr>
          <w:rFonts w:cs="Arial"/>
          <w:szCs w:val="22"/>
        </w:rPr>
        <w:t>,</w:t>
      </w:r>
      <w:r w:rsidR="000835DC" w:rsidRPr="00E9136B">
        <w:rPr>
          <w:rFonts w:cs="Arial"/>
          <w:szCs w:val="22"/>
        </w:rPr>
        <w:t xml:space="preserve"> she states that the instrument stays on “</w:t>
      </w:r>
      <w:r w:rsidR="000835DC" w:rsidRPr="00E9136B">
        <w:rPr>
          <w:rFonts w:cs="Arial"/>
          <w:i/>
          <w:iCs/>
          <w:szCs w:val="22"/>
        </w:rPr>
        <w:t>modal mode”</w:t>
      </w:r>
      <w:r w:rsidR="000835DC" w:rsidRPr="00E9136B">
        <w:rPr>
          <w:rFonts w:cs="Arial"/>
          <w:szCs w:val="22"/>
        </w:rPr>
        <w:t xml:space="preserve"> (</w:t>
      </w:r>
      <w:r w:rsidR="00571EF5" w:rsidRPr="00E9136B">
        <w:rPr>
          <w:rFonts w:cs="Arial"/>
          <w:szCs w:val="22"/>
        </w:rPr>
        <w:t>Manternach 2014</w:t>
      </w:r>
      <w:r w:rsidR="000835DC" w:rsidRPr="00E9136B">
        <w:rPr>
          <w:rFonts w:cs="Arial"/>
          <w:szCs w:val="22"/>
        </w:rPr>
        <w:t>) and then go</w:t>
      </w:r>
      <w:r w:rsidR="00C42FFB">
        <w:rPr>
          <w:rFonts w:cs="Arial"/>
          <w:szCs w:val="22"/>
        </w:rPr>
        <w:t>es</w:t>
      </w:r>
      <w:r w:rsidR="000835DC" w:rsidRPr="00E9136B">
        <w:rPr>
          <w:rFonts w:cs="Arial"/>
          <w:szCs w:val="22"/>
        </w:rPr>
        <w:t xml:space="preserve"> over t</w:t>
      </w:r>
      <w:r w:rsidR="00C42FFB">
        <w:rPr>
          <w:rFonts w:cs="Arial"/>
          <w:szCs w:val="22"/>
        </w:rPr>
        <w:t>o</w:t>
      </w:r>
      <w:r w:rsidR="000835DC" w:rsidRPr="00E9136B">
        <w:rPr>
          <w:rFonts w:cs="Arial"/>
          <w:szCs w:val="22"/>
        </w:rPr>
        <w:t xml:space="preserve"> </w:t>
      </w:r>
      <w:proofErr w:type="spellStart"/>
      <w:r w:rsidR="000835DC" w:rsidRPr="00E9136B">
        <w:rPr>
          <w:rFonts w:cs="Arial"/>
          <w:szCs w:val="22"/>
        </w:rPr>
        <w:t>passagio</w:t>
      </w:r>
      <w:proofErr w:type="spellEnd"/>
      <w:r w:rsidR="00C42FFB">
        <w:rPr>
          <w:rFonts w:cs="Arial"/>
          <w:szCs w:val="22"/>
        </w:rPr>
        <w:t>,</w:t>
      </w:r>
      <w:r w:rsidR="000835DC" w:rsidRPr="00E9136B">
        <w:rPr>
          <w:rFonts w:cs="Arial"/>
          <w:szCs w:val="22"/>
        </w:rPr>
        <w:t xml:space="preserve"> allowing for other qualities </w:t>
      </w:r>
      <w:r w:rsidR="00803DF8" w:rsidRPr="00E9136B">
        <w:rPr>
          <w:rFonts w:cs="Arial"/>
          <w:szCs w:val="22"/>
        </w:rPr>
        <w:t>including “</w:t>
      </w:r>
      <w:r w:rsidR="00BE14DE" w:rsidRPr="00E9136B">
        <w:rPr>
          <w:rFonts w:cs="Arial"/>
          <w:i/>
          <w:iCs/>
          <w:szCs w:val="22"/>
        </w:rPr>
        <w:t>mix, belt</w:t>
      </w:r>
      <w:r w:rsidR="00803DF8" w:rsidRPr="00E9136B">
        <w:rPr>
          <w:rFonts w:cs="Arial"/>
          <w:i/>
          <w:iCs/>
          <w:szCs w:val="22"/>
        </w:rPr>
        <w:t xml:space="preserve"> and classical-mix</w:t>
      </w:r>
      <w:r w:rsidR="00803DF8" w:rsidRPr="00E9136B">
        <w:rPr>
          <w:rFonts w:cs="Arial"/>
          <w:szCs w:val="22"/>
        </w:rPr>
        <w:t xml:space="preserve">”. Mix and belt require raising of the larynx and for </w:t>
      </w:r>
      <w:proofErr w:type="gramStart"/>
      <w:r w:rsidR="00803DF8" w:rsidRPr="00E9136B">
        <w:rPr>
          <w:rFonts w:cs="Arial"/>
          <w:szCs w:val="22"/>
        </w:rPr>
        <w:t>classical-mix</w:t>
      </w:r>
      <w:proofErr w:type="gramEnd"/>
      <w:r w:rsidR="00C42FFB">
        <w:rPr>
          <w:rFonts w:cs="Arial"/>
          <w:szCs w:val="22"/>
        </w:rPr>
        <w:t>,</w:t>
      </w:r>
      <w:r w:rsidR="00803DF8" w:rsidRPr="00E9136B">
        <w:rPr>
          <w:rFonts w:cs="Arial"/>
          <w:szCs w:val="22"/>
        </w:rPr>
        <w:t xml:space="preserve"> the larynx lowers to mix the sound otherwise known as </w:t>
      </w:r>
      <w:r w:rsidR="00BE14DE">
        <w:rPr>
          <w:rFonts w:cs="Arial"/>
          <w:i/>
          <w:iCs/>
          <w:szCs w:val="22"/>
        </w:rPr>
        <w:t>v</w:t>
      </w:r>
      <w:r w:rsidR="00BE14DE" w:rsidRPr="00E9136B">
        <w:rPr>
          <w:rFonts w:cs="Arial"/>
          <w:i/>
          <w:iCs/>
          <w:szCs w:val="22"/>
        </w:rPr>
        <w:t>oix</w:t>
      </w:r>
      <w:r w:rsidR="00803DF8" w:rsidRPr="00E9136B">
        <w:rPr>
          <w:rFonts w:cs="Arial"/>
          <w:i/>
          <w:iCs/>
          <w:szCs w:val="22"/>
        </w:rPr>
        <w:t xml:space="preserve"> mixte</w:t>
      </w:r>
      <w:r w:rsidR="00593D68">
        <w:rPr>
          <w:rFonts w:cs="Arial"/>
          <w:i/>
          <w:iCs/>
          <w:szCs w:val="22"/>
        </w:rPr>
        <w:t xml:space="preserve"> </w:t>
      </w:r>
      <w:r w:rsidR="00593D68">
        <w:rPr>
          <w:rFonts w:cs="Arial"/>
          <w:szCs w:val="22"/>
        </w:rPr>
        <w:t>(Parr, 2018)</w:t>
      </w:r>
      <w:r w:rsidR="00803DF8" w:rsidRPr="00E9136B">
        <w:rPr>
          <w:rFonts w:cs="Arial"/>
          <w:i/>
          <w:iCs/>
          <w:szCs w:val="22"/>
        </w:rPr>
        <w:t xml:space="preserve">. </w:t>
      </w:r>
    </w:p>
    <w:p w14:paraId="47A4DBF0" w14:textId="77777777" w:rsidR="00803DF8" w:rsidRPr="00E9136B" w:rsidRDefault="00803DF8" w:rsidP="00D91856">
      <w:pPr>
        <w:spacing w:line="360" w:lineRule="auto"/>
        <w:rPr>
          <w:rFonts w:cs="Arial"/>
          <w:i/>
          <w:iCs/>
          <w:szCs w:val="22"/>
        </w:rPr>
      </w:pPr>
    </w:p>
    <w:p w14:paraId="7F7C8573" w14:textId="20B33661" w:rsidR="005558C1" w:rsidRPr="00D91856" w:rsidRDefault="00803DF8" w:rsidP="00D91856">
      <w:pPr>
        <w:spacing w:line="360" w:lineRule="auto"/>
      </w:pPr>
      <w:r w:rsidRPr="00E9136B">
        <w:t xml:space="preserve">It should be pointed out the </w:t>
      </w:r>
      <w:r w:rsidRPr="00E9136B">
        <w:rPr>
          <w:i/>
          <w:iCs/>
        </w:rPr>
        <w:t xml:space="preserve">voix mixte </w:t>
      </w:r>
      <w:r w:rsidR="00D92DC0" w:rsidRPr="00E9136B">
        <w:t xml:space="preserve">is a </w:t>
      </w:r>
      <w:r w:rsidR="00BE14DE" w:rsidRPr="00E9136B">
        <w:t>technique</w:t>
      </w:r>
      <w:r w:rsidR="00D92DC0" w:rsidRPr="00E9136B">
        <w:t xml:space="preserve"> developed to aid the transition between registers</w:t>
      </w:r>
      <w:r w:rsidR="00C42FFB">
        <w:t>,</w:t>
      </w:r>
      <w:r w:rsidR="00D92DC0" w:rsidRPr="00E9136B">
        <w:t xml:space="preserve"> and smooth / blend the overlap between chest and head registers (Castellengo, </w:t>
      </w:r>
      <w:r w:rsidR="00D92DC0" w:rsidRPr="00D91856">
        <w:t>2004)</w:t>
      </w:r>
      <w:r w:rsidR="00C42FFB">
        <w:t>.</w:t>
      </w:r>
    </w:p>
    <w:p w14:paraId="03CCCD26" w14:textId="77777777" w:rsidR="00D92DC0" w:rsidRPr="00D91856" w:rsidRDefault="00D92DC0" w:rsidP="00D91856">
      <w:pPr>
        <w:spacing w:line="360" w:lineRule="auto"/>
      </w:pPr>
    </w:p>
    <w:p w14:paraId="0358A33D" w14:textId="6B96B983" w:rsidR="0008044B" w:rsidRPr="00D91856" w:rsidRDefault="0008044B" w:rsidP="00D91856">
      <w:pPr>
        <w:spacing w:line="360" w:lineRule="auto"/>
      </w:pPr>
      <w:r w:rsidRPr="00D91856">
        <w:t>Interestingly, Saunders states the she does not utilis</w:t>
      </w:r>
      <w:r w:rsidR="00C42FFB">
        <w:t xml:space="preserve">e </w:t>
      </w:r>
      <w:r w:rsidRPr="00D91856">
        <w:t xml:space="preserve">low chest sounds, as in the bottom up </w:t>
      </w:r>
      <w:proofErr w:type="gramStart"/>
      <w:r w:rsidRPr="00D91856">
        <w:t>approach</w:t>
      </w:r>
      <w:r w:rsidR="00C42FFB">
        <w:t xml:space="preserve">, </w:t>
      </w:r>
      <w:r w:rsidRPr="00D91856">
        <w:t xml:space="preserve"> which</w:t>
      </w:r>
      <w:proofErr w:type="gramEnd"/>
      <w:r w:rsidRPr="00D91856">
        <w:t xml:space="preserve"> has been mentioned previously. For her approach, Saunders states that “belt is an acoustic event that happens above the passaggio. In other words, I don’t belt in my low chest” (Manternach, 2014)</w:t>
      </w:r>
      <w:r w:rsidR="00C42FFB">
        <w:t>.</w:t>
      </w:r>
    </w:p>
    <w:p w14:paraId="2FA58943" w14:textId="7C8F9FCF" w:rsidR="00C06C00" w:rsidRPr="00D91856" w:rsidRDefault="00C06C00" w:rsidP="00D91856">
      <w:pPr>
        <w:spacing w:line="360" w:lineRule="auto"/>
      </w:pPr>
    </w:p>
    <w:p w14:paraId="2CF2CB8D" w14:textId="025D19D2" w:rsidR="00C06C00" w:rsidRPr="00D91856" w:rsidRDefault="00C06C00" w:rsidP="00D91856">
      <w:pPr>
        <w:spacing w:line="360" w:lineRule="auto"/>
      </w:pPr>
      <w:r w:rsidRPr="00D91856">
        <w:t xml:space="preserve">Saunders </w:t>
      </w:r>
      <w:r w:rsidR="00BE14DE" w:rsidRPr="00D91856">
        <w:t>reaffirms</w:t>
      </w:r>
      <w:r w:rsidRPr="00D91856">
        <w:t xml:space="preserve"> her approach by stating the amount of time she spends with male and female singers</w:t>
      </w:r>
      <w:r w:rsidR="00E4206B">
        <w:t>,</w:t>
      </w:r>
      <w:r w:rsidRPr="00D91856">
        <w:t xml:space="preserve"> ensuring they can identify which sounds above the </w:t>
      </w:r>
      <w:proofErr w:type="spellStart"/>
      <w:r w:rsidR="00BE14DE" w:rsidRPr="00D91856">
        <w:t>passag</w:t>
      </w:r>
      <w:r w:rsidR="00E4206B">
        <w:t>io</w:t>
      </w:r>
      <w:proofErr w:type="spellEnd"/>
      <w:r w:rsidRPr="00D91856">
        <w:t xml:space="preserve"> are belt</w:t>
      </w:r>
      <w:r w:rsidR="00E4206B">
        <w:t>,</w:t>
      </w:r>
      <w:r w:rsidRPr="00D91856">
        <w:t xml:space="preserve"> </w:t>
      </w:r>
      <w:r w:rsidR="00BE14DE" w:rsidRPr="00D91856">
        <w:t>and which</w:t>
      </w:r>
      <w:r w:rsidRPr="00D91856">
        <w:t xml:space="preserve"> are not. </w:t>
      </w:r>
    </w:p>
    <w:p w14:paraId="1EF66213" w14:textId="77777777" w:rsidR="00C06C00" w:rsidRPr="00E9136B" w:rsidRDefault="00C06C00" w:rsidP="00D91856">
      <w:pPr>
        <w:spacing w:line="360" w:lineRule="auto"/>
        <w:rPr>
          <w:rFonts w:cs="Arial"/>
          <w:szCs w:val="22"/>
        </w:rPr>
      </w:pPr>
    </w:p>
    <w:p w14:paraId="42E16F5F" w14:textId="5384EB37" w:rsidR="008F749F" w:rsidRPr="00E9136B" w:rsidRDefault="0035241E" w:rsidP="00D91856">
      <w:pPr>
        <w:spacing w:line="360" w:lineRule="auto"/>
        <w:rPr>
          <w:rFonts w:cs="Arial"/>
          <w:szCs w:val="22"/>
        </w:rPr>
      </w:pPr>
      <w:r w:rsidRPr="00E9136B">
        <w:rPr>
          <w:rFonts w:cs="Arial"/>
          <w:szCs w:val="22"/>
        </w:rPr>
        <w:t xml:space="preserve">Out of all the research that I have conducted, I find that Saunders’ methodology echoes the way I work with my vocalists. Being </w:t>
      </w:r>
      <w:r w:rsidR="00E4206B">
        <w:rPr>
          <w:rFonts w:cs="Arial"/>
          <w:szCs w:val="22"/>
        </w:rPr>
        <w:t xml:space="preserve">a </w:t>
      </w:r>
      <w:r w:rsidR="00571EF5" w:rsidRPr="00E9136B">
        <w:rPr>
          <w:rFonts w:cs="Arial"/>
          <w:szCs w:val="22"/>
        </w:rPr>
        <w:t>classical singer,</w:t>
      </w:r>
      <w:r w:rsidRPr="00E9136B">
        <w:rPr>
          <w:rFonts w:cs="Arial"/>
          <w:szCs w:val="22"/>
        </w:rPr>
        <w:t xml:space="preserve"> she has adapted her pedagogic approach when teaching belt</w:t>
      </w:r>
      <w:r w:rsidR="00E4206B">
        <w:rPr>
          <w:rFonts w:cs="Arial"/>
          <w:szCs w:val="22"/>
        </w:rPr>
        <w:t>,</w:t>
      </w:r>
      <w:r w:rsidRPr="00E9136B">
        <w:rPr>
          <w:rFonts w:cs="Arial"/>
          <w:szCs w:val="22"/>
        </w:rPr>
        <w:t xml:space="preserve"> utilising vowels, shape, </w:t>
      </w:r>
      <w:proofErr w:type="gramStart"/>
      <w:r w:rsidRPr="00E9136B">
        <w:rPr>
          <w:rFonts w:cs="Arial"/>
          <w:szCs w:val="22"/>
        </w:rPr>
        <w:t>resonance</w:t>
      </w:r>
      <w:proofErr w:type="gramEnd"/>
      <w:r w:rsidRPr="00E9136B">
        <w:rPr>
          <w:rFonts w:cs="Arial"/>
          <w:szCs w:val="22"/>
        </w:rPr>
        <w:t xml:space="preserve"> and imagery. A few years </w:t>
      </w:r>
      <w:r w:rsidR="00E4206B">
        <w:rPr>
          <w:rFonts w:cs="Arial"/>
          <w:szCs w:val="22"/>
        </w:rPr>
        <w:t xml:space="preserve">ago </w:t>
      </w:r>
      <w:r w:rsidRPr="00E9136B">
        <w:rPr>
          <w:rFonts w:cs="Arial"/>
          <w:szCs w:val="22"/>
        </w:rPr>
        <w:t xml:space="preserve">I actually started </w:t>
      </w:r>
      <w:r w:rsidR="00360AD8" w:rsidRPr="00E9136B">
        <w:rPr>
          <w:rFonts w:cs="Arial"/>
          <w:szCs w:val="22"/>
        </w:rPr>
        <w:t xml:space="preserve">a few of her </w:t>
      </w:r>
      <w:proofErr w:type="gramStart"/>
      <w:r w:rsidR="00360AD8" w:rsidRPr="00E9136B">
        <w:rPr>
          <w:rFonts w:cs="Arial"/>
          <w:szCs w:val="22"/>
        </w:rPr>
        <w:t>exercise</w:t>
      </w:r>
      <w:r w:rsidR="00E4206B">
        <w:rPr>
          <w:rFonts w:cs="Arial"/>
          <w:szCs w:val="22"/>
        </w:rPr>
        <w:t xml:space="preserve">s, </w:t>
      </w:r>
      <w:r w:rsidR="00360AD8" w:rsidRPr="00E9136B">
        <w:rPr>
          <w:rFonts w:cs="Arial"/>
          <w:szCs w:val="22"/>
        </w:rPr>
        <w:t xml:space="preserve"> </w:t>
      </w:r>
      <w:r w:rsidRPr="00E9136B">
        <w:rPr>
          <w:rFonts w:cs="Arial"/>
          <w:szCs w:val="22"/>
        </w:rPr>
        <w:t>as</w:t>
      </w:r>
      <w:proofErr w:type="gramEnd"/>
      <w:r w:rsidRPr="00E9136B">
        <w:rPr>
          <w:rFonts w:cs="Arial"/>
          <w:szCs w:val="22"/>
        </w:rPr>
        <w:t xml:space="preserve"> detailed in Appendix 1</w:t>
      </w:r>
      <w:r w:rsidR="00E4206B">
        <w:rPr>
          <w:rFonts w:cs="Arial"/>
          <w:szCs w:val="22"/>
        </w:rPr>
        <w:t>,</w:t>
      </w:r>
      <w:r w:rsidRPr="00E9136B">
        <w:rPr>
          <w:rFonts w:cs="Arial"/>
          <w:szCs w:val="22"/>
        </w:rPr>
        <w:t xml:space="preserve"> and I found singers </w:t>
      </w:r>
      <w:r w:rsidRPr="00E9136B">
        <w:rPr>
          <w:rFonts w:cs="Arial"/>
          <w:szCs w:val="22"/>
        </w:rPr>
        <w:lastRenderedPageBreak/>
        <w:t>were able to access the necessary placement, colour and quality when transitioning from classical to belt placement.</w:t>
      </w:r>
    </w:p>
    <w:p w14:paraId="2F4BA956" w14:textId="77777777" w:rsidR="00A80D99" w:rsidRPr="00E9136B" w:rsidRDefault="00A80D99" w:rsidP="00E9136B">
      <w:pPr>
        <w:spacing w:line="360" w:lineRule="auto"/>
        <w:rPr>
          <w:rFonts w:cs="Arial"/>
          <w:szCs w:val="22"/>
        </w:rPr>
      </w:pPr>
    </w:p>
    <w:p w14:paraId="1549D0E8" w14:textId="77777777" w:rsidR="00FA66DE" w:rsidRPr="00E9136B" w:rsidRDefault="00FA66DE" w:rsidP="00E9136B">
      <w:pPr>
        <w:spacing w:line="360" w:lineRule="auto"/>
        <w:jc w:val="both"/>
        <w:rPr>
          <w:rFonts w:cs="Arial"/>
          <w:b/>
          <w:szCs w:val="22"/>
        </w:rPr>
      </w:pPr>
      <w:r w:rsidRPr="00E9136B">
        <w:rPr>
          <w:rFonts w:cs="Arial"/>
          <w:b/>
          <w:szCs w:val="22"/>
        </w:rPr>
        <w:t>2. Assessment Component Two – reflective review</w:t>
      </w:r>
    </w:p>
    <w:p w14:paraId="4BE00642" w14:textId="4E196A76" w:rsidR="00FA66DE" w:rsidRPr="00E9136B" w:rsidRDefault="00FA66DE" w:rsidP="00E9136B">
      <w:pPr>
        <w:spacing w:line="360" w:lineRule="auto"/>
        <w:jc w:val="both"/>
        <w:rPr>
          <w:rFonts w:cs="Arial"/>
          <w:szCs w:val="22"/>
        </w:rPr>
      </w:pPr>
      <w:r w:rsidRPr="00E9136B">
        <w:rPr>
          <w:rFonts w:cs="Arial"/>
          <w:szCs w:val="22"/>
        </w:rPr>
        <w:t xml:space="preserve">a) Reflect on your recent learning experience, and the value of learning you have acquired. Assess your current competences and identify future development needs in the context of you </w:t>
      </w:r>
      <w:proofErr w:type="gramStart"/>
      <w:r w:rsidRPr="00E9136B">
        <w:rPr>
          <w:rFonts w:cs="Arial"/>
          <w:szCs w:val="22"/>
        </w:rPr>
        <w:t>work place</w:t>
      </w:r>
      <w:proofErr w:type="gramEnd"/>
      <w:r w:rsidR="00D91856">
        <w:rPr>
          <w:rFonts w:cs="Arial"/>
          <w:szCs w:val="22"/>
        </w:rPr>
        <w:t xml:space="preserve"> </w:t>
      </w:r>
      <w:r w:rsidRPr="00E9136B">
        <w:rPr>
          <w:rFonts w:cs="Arial"/>
          <w:szCs w:val="22"/>
        </w:rPr>
        <w:t>/</w:t>
      </w:r>
      <w:r w:rsidR="00D91856">
        <w:rPr>
          <w:rFonts w:cs="Arial"/>
          <w:szCs w:val="22"/>
        </w:rPr>
        <w:t xml:space="preserve"> </w:t>
      </w:r>
      <w:r w:rsidRPr="00E9136B">
        <w:rPr>
          <w:rFonts w:cs="Arial"/>
          <w:szCs w:val="22"/>
        </w:rPr>
        <w:t>voice studio/classroom.</w:t>
      </w:r>
    </w:p>
    <w:p w14:paraId="6C5CF1BC" w14:textId="77777777" w:rsidR="00FA66DE" w:rsidRPr="00E9136B" w:rsidRDefault="00FA66DE" w:rsidP="00E9136B">
      <w:pPr>
        <w:spacing w:line="360" w:lineRule="auto"/>
        <w:jc w:val="both"/>
        <w:rPr>
          <w:rFonts w:cs="Arial"/>
          <w:szCs w:val="22"/>
        </w:rPr>
      </w:pPr>
    </w:p>
    <w:p w14:paraId="44B29862" w14:textId="77777777" w:rsidR="00FA66DE" w:rsidRPr="00E9136B" w:rsidRDefault="00FA66DE" w:rsidP="00E9136B">
      <w:pPr>
        <w:spacing w:line="360" w:lineRule="auto"/>
        <w:jc w:val="both"/>
        <w:rPr>
          <w:rFonts w:cs="Arial"/>
          <w:szCs w:val="22"/>
        </w:rPr>
      </w:pPr>
      <w:r w:rsidRPr="00E9136B">
        <w:rPr>
          <w:rFonts w:cs="Arial"/>
          <w:szCs w:val="22"/>
        </w:rPr>
        <w:t>b) Devise a detailed personal development plan which incorporates identified areas for development, objectives, activities to be undertaken, methods, resources review periods and timescales.</w:t>
      </w:r>
    </w:p>
    <w:p w14:paraId="587C6A21" w14:textId="275BC926" w:rsidR="00A80D99" w:rsidRPr="00E9136B" w:rsidRDefault="00A80D99" w:rsidP="00E9136B">
      <w:pPr>
        <w:spacing w:line="360" w:lineRule="auto"/>
        <w:rPr>
          <w:rFonts w:cs="Arial"/>
          <w:b/>
          <w:bCs/>
          <w:szCs w:val="22"/>
        </w:rPr>
      </w:pPr>
    </w:p>
    <w:p w14:paraId="193A9D21" w14:textId="55931AAC" w:rsidR="00476A6D" w:rsidRPr="00E9136B" w:rsidRDefault="00986494" w:rsidP="00E9136B">
      <w:pPr>
        <w:spacing w:line="360" w:lineRule="auto"/>
        <w:rPr>
          <w:rFonts w:cs="Arial"/>
          <w:szCs w:val="22"/>
        </w:rPr>
      </w:pPr>
      <w:r w:rsidRPr="00E9136B">
        <w:rPr>
          <w:rFonts w:cs="Arial"/>
          <w:szCs w:val="22"/>
        </w:rPr>
        <w:t>When I decided to explore</w:t>
      </w:r>
      <w:r w:rsidR="00FA66DE" w:rsidRPr="00E9136B">
        <w:rPr>
          <w:rFonts w:cs="Arial"/>
          <w:szCs w:val="22"/>
        </w:rPr>
        <w:t xml:space="preserve"> the subject of </w:t>
      </w:r>
      <w:r w:rsidR="00352CA8">
        <w:rPr>
          <w:rFonts w:cs="Arial"/>
          <w:szCs w:val="22"/>
        </w:rPr>
        <w:t>c</w:t>
      </w:r>
      <w:r w:rsidR="00FA66DE" w:rsidRPr="00E9136B">
        <w:rPr>
          <w:rFonts w:cs="Arial"/>
          <w:szCs w:val="22"/>
        </w:rPr>
        <w:t xml:space="preserve">lassical singers </w:t>
      </w:r>
      <w:r w:rsidR="00F039D4" w:rsidRPr="00E9136B">
        <w:rPr>
          <w:rFonts w:cs="Arial"/>
          <w:szCs w:val="22"/>
        </w:rPr>
        <w:t>learning to explore belt quality</w:t>
      </w:r>
      <w:r w:rsidR="00352CA8">
        <w:rPr>
          <w:rFonts w:cs="Arial"/>
          <w:szCs w:val="22"/>
        </w:rPr>
        <w:t>,</w:t>
      </w:r>
      <w:r w:rsidR="00FA66DE" w:rsidRPr="00E9136B">
        <w:rPr>
          <w:rFonts w:cs="Arial"/>
          <w:szCs w:val="22"/>
        </w:rPr>
        <w:t xml:space="preserve"> I assumed, wrongly, that there would be a lot of clear literature on the subject</w:t>
      </w:r>
      <w:r w:rsidR="00352CA8">
        <w:rPr>
          <w:rFonts w:cs="Arial"/>
          <w:szCs w:val="22"/>
        </w:rPr>
        <w:t>,</w:t>
      </w:r>
      <w:r w:rsidR="00FA66DE" w:rsidRPr="00E9136B">
        <w:rPr>
          <w:rFonts w:cs="Arial"/>
          <w:szCs w:val="22"/>
        </w:rPr>
        <w:t xml:space="preserve"> with perhaps schools of singing being able to describe the process </w:t>
      </w:r>
      <w:r w:rsidRPr="00E9136B">
        <w:rPr>
          <w:rFonts w:cs="Arial"/>
          <w:szCs w:val="22"/>
        </w:rPr>
        <w:t xml:space="preserve">clearly. I wasn’t looking for a </w:t>
      </w:r>
      <w:r w:rsidR="00352CA8">
        <w:rPr>
          <w:rFonts w:cs="Arial"/>
          <w:szCs w:val="22"/>
        </w:rPr>
        <w:t>“</w:t>
      </w:r>
      <w:r w:rsidRPr="00E9136B">
        <w:rPr>
          <w:rFonts w:cs="Arial"/>
          <w:szCs w:val="22"/>
        </w:rPr>
        <w:t>how to</w:t>
      </w:r>
      <w:r w:rsidR="00352CA8">
        <w:rPr>
          <w:rFonts w:cs="Arial"/>
          <w:szCs w:val="22"/>
        </w:rPr>
        <w:t xml:space="preserve">” </w:t>
      </w:r>
      <w:proofErr w:type="gramStart"/>
      <w:r w:rsidRPr="00E9136B">
        <w:rPr>
          <w:rFonts w:cs="Arial"/>
          <w:szCs w:val="22"/>
        </w:rPr>
        <w:t>guide</w:t>
      </w:r>
      <w:r w:rsidR="00352CA8">
        <w:rPr>
          <w:rFonts w:cs="Arial"/>
          <w:szCs w:val="22"/>
        </w:rPr>
        <w:t xml:space="preserve">, </w:t>
      </w:r>
      <w:r w:rsidRPr="00E9136B">
        <w:rPr>
          <w:rFonts w:cs="Arial"/>
          <w:szCs w:val="22"/>
        </w:rPr>
        <w:t xml:space="preserve"> but</w:t>
      </w:r>
      <w:proofErr w:type="gramEnd"/>
      <w:r w:rsidRPr="00E9136B">
        <w:rPr>
          <w:rFonts w:cs="Arial"/>
          <w:szCs w:val="22"/>
        </w:rPr>
        <w:t xml:space="preserve"> was very interested in perhaps finding papers similar to the work by Joshua Whitener in 2016, The German of School of Singing: A compendium of German treatises 1848-1965</w:t>
      </w:r>
      <w:r w:rsidR="00F039D4" w:rsidRPr="00E9136B">
        <w:rPr>
          <w:rFonts w:cs="Arial"/>
          <w:szCs w:val="22"/>
        </w:rPr>
        <w:t xml:space="preserve"> where he discusses at length more than 10 different </w:t>
      </w:r>
      <w:r w:rsidR="00D91856" w:rsidRPr="00E9136B">
        <w:rPr>
          <w:rFonts w:cs="Arial"/>
          <w:szCs w:val="22"/>
        </w:rPr>
        <w:t>pedagogues</w:t>
      </w:r>
      <w:r w:rsidR="00F039D4" w:rsidRPr="00E9136B">
        <w:rPr>
          <w:rFonts w:cs="Arial"/>
          <w:szCs w:val="22"/>
        </w:rPr>
        <w:t xml:space="preserve"> and their approach so singing (Whitener, 2016). </w:t>
      </w:r>
    </w:p>
    <w:p w14:paraId="4B354BE3" w14:textId="77777777" w:rsidR="00476A6D" w:rsidRPr="00E9136B" w:rsidRDefault="00476A6D" w:rsidP="00E9136B">
      <w:pPr>
        <w:spacing w:line="360" w:lineRule="auto"/>
        <w:rPr>
          <w:rFonts w:cs="Arial"/>
          <w:szCs w:val="22"/>
        </w:rPr>
      </w:pPr>
    </w:p>
    <w:p w14:paraId="07407A3E" w14:textId="64DE67E7" w:rsidR="00FA66DE" w:rsidRPr="00E9136B" w:rsidRDefault="00F039D4" w:rsidP="00E9136B">
      <w:pPr>
        <w:spacing w:line="360" w:lineRule="auto"/>
        <w:rPr>
          <w:rFonts w:cs="Arial"/>
          <w:szCs w:val="22"/>
        </w:rPr>
      </w:pPr>
      <w:r w:rsidRPr="00E9136B">
        <w:rPr>
          <w:rFonts w:cs="Arial"/>
          <w:szCs w:val="22"/>
        </w:rPr>
        <w:t xml:space="preserve">What I </w:t>
      </w:r>
      <w:r w:rsidR="00D91856">
        <w:rPr>
          <w:rFonts w:cs="Arial"/>
          <w:szCs w:val="22"/>
        </w:rPr>
        <w:t xml:space="preserve">found </w:t>
      </w:r>
      <w:r w:rsidRPr="00E9136B">
        <w:rPr>
          <w:rFonts w:cs="Arial"/>
          <w:szCs w:val="22"/>
        </w:rPr>
        <w:t xml:space="preserve">is that there is a lot of literature about musical theatre technique &amp; </w:t>
      </w:r>
      <w:proofErr w:type="gramStart"/>
      <w:r w:rsidRPr="00E9136B">
        <w:rPr>
          <w:rFonts w:cs="Arial"/>
          <w:szCs w:val="22"/>
        </w:rPr>
        <w:t>belt</w:t>
      </w:r>
      <w:r w:rsidR="00352CA8">
        <w:rPr>
          <w:rFonts w:cs="Arial"/>
          <w:szCs w:val="22"/>
        </w:rPr>
        <w:t xml:space="preserve">, </w:t>
      </w:r>
      <w:r w:rsidRPr="00E9136B">
        <w:rPr>
          <w:rFonts w:cs="Arial"/>
          <w:szCs w:val="22"/>
        </w:rPr>
        <w:t xml:space="preserve"> however</w:t>
      </w:r>
      <w:proofErr w:type="gramEnd"/>
      <w:r w:rsidR="00352CA8">
        <w:rPr>
          <w:rFonts w:cs="Arial"/>
          <w:szCs w:val="22"/>
        </w:rPr>
        <w:t xml:space="preserve">, </w:t>
      </w:r>
      <w:r w:rsidRPr="00E9136B">
        <w:rPr>
          <w:rFonts w:cs="Arial"/>
          <w:szCs w:val="22"/>
        </w:rPr>
        <w:t xml:space="preserve"> there is a distinct lack of literature analysing the process of classical singers learning how to belt.</w:t>
      </w:r>
    </w:p>
    <w:p w14:paraId="3928C16C" w14:textId="6B91222D" w:rsidR="00F039D4" w:rsidRPr="00E9136B" w:rsidRDefault="00F039D4" w:rsidP="00E9136B">
      <w:pPr>
        <w:spacing w:line="360" w:lineRule="auto"/>
        <w:rPr>
          <w:rFonts w:cs="Arial"/>
          <w:szCs w:val="22"/>
        </w:rPr>
      </w:pPr>
    </w:p>
    <w:p w14:paraId="5ECA8ED6" w14:textId="1F498BE8" w:rsidR="00866384" w:rsidRPr="00E9136B" w:rsidRDefault="00947CFE" w:rsidP="00E9136B">
      <w:pPr>
        <w:spacing w:line="360" w:lineRule="auto"/>
        <w:rPr>
          <w:rFonts w:cs="Arial"/>
          <w:szCs w:val="22"/>
        </w:rPr>
      </w:pPr>
      <w:r>
        <w:rPr>
          <w:rFonts w:cs="Arial"/>
          <w:szCs w:val="22"/>
        </w:rPr>
        <w:t>Much of</w:t>
      </w:r>
      <w:r w:rsidR="00F039D4" w:rsidRPr="00E9136B">
        <w:rPr>
          <w:rFonts w:cs="Arial"/>
          <w:szCs w:val="22"/>
        </w:rPr>
        <w:t xml:space="preserve"> the literature</w:t>
      </w:r>
      <w:r w:rsidR="00352CA8">
        <w:rPr>
          <w:rFonts w:cs="Arial"/>
          <w:szCs w:val="22"/>
        </w:rPr>
        <w:t>,</w:t>
      </w:r>
      <w:r w:rsidR="0061166A" w:rsidRPr="00E9136B">
        <w:rPr>
          <w:rFonts w:cs="Arial"/>
          <w:szCs w:val="22"/>
        </w:rPr>
        <w:t xml:space="preserve"> including my own research</w:t>
      </w:r>
      <w:r w:rsidR="00352CA8">
        <w:rPr>
          <w:rFonts w:cs="Arial"/>
          <w:szCs w:val="22"/>
        </w:rPr>
        <w:t>,</w:t>
      </w:r>
      <w:r w:rsidR="0061166A" w:rsidRPr="00E9136B">
        <w:rPr>
          <w:rFonts w:cs="Arial"/>
          <w:szCs w:val="22"/>
        </w:rPr>
        <w:t xml:space="preserve"> focusses on the differences between </w:t>
      </w:r>
      <w:r w:rsidR="00352CA8">
        <w:rPr>
          <w:rFonts w:cs="Arial"/>
          <w:szCs w:val="22"/>
        </w:rPr>
        <w:t>c</w:t>
      </w:r>
      <w:r w:rsidR="0061166A" w:rsidRPr="00E9136B">
        <w:rPr>
          <w:rFonts w:cs="Arial"/>
          <w:szCs w:val="22"/>
        </w:rPr>
        <w:t xml:space="preserve">lassical placement and </w:t>
      </w:r>
      <w:r w:rsidR="00352CA8">
        <w:rPr>
          <w:rFonts w:cs="Arial"/>
          <w:szCs w:val="22"/>
        </w:rPr>
        <w:t>b</w:t>
      </w:r>
      <w:r w:rsidR="0061166A" w:rsidRPr="00E9136B">
        <w:rPr>
          <w:rFonts w:cs="Arial"/>
          <w:szCs w:val="22"/>
        </w:rPr>
        <w:t>elt placement</w:t>
      </w:r>
      <w:r w:rsidR="00352CA8">
        <w:rPr>
          <w:rFonts w:cs="Arial"/>
          <w:szCs w:val="22"/>
        </w:rPr>
        <w:t>,</w:t>
      </w:r>
      <w:r w:rsidR="0061166A" w:rsidRPr="00E9136B">
        <w:rPr>
          <w:rFonts w:cs="Arial"/>
          <w:szCs w:val="22"/>
        </w:rPr>
        <w:t xml:space="preserve"> and the differences in the technique required to achieve each </w:t>
      </w:r>
      <w:r w:rsidR="00781D84" w:rsidRPr="00E9136B">
        <w:rPr>
          <w:rFonts w:cs="Arial"/>
          <w:szCs w:val="22"/>
        </w:rPr>
        <w:t xml:space="preserve">of </w:t>
      </w:r>
      <w:r w:rsidR="00352CA8">
        <w:rPr>
          <w:rFonts w:cs="Arial"/>
          <w:szCs w:val="22"/>
        </w:rPr>
        <w:t xml:space="preserve">the </w:t>
      </w:r>
      <w:r w:rsidR="0061166A" w:rsidRPr="00E9136B">
        <w:rPr>
          <w:rFonts w:cs="Arial"/>
          <w:szCs w:val="22"/>
        </w:rPr>
        <w:t xml:space="preserve">qualities. </w:t>
      </w:r>
      <w:r w:rsidR="00781D84" w:rsidRPr="00E9136B">
        <w:rPr>
          <w:rFonts w:cs="Arial"/>
          <w:szCs w:val="22"/>
        </w:rPr>
        <w:t>It is also very much reliant on explaining musculature</w:t>
      </w:r>
      <w:r w:rsidR="00352CA8">
        <w:rPr>
          <w:rFonts w:cs="Arial"/>
          <w:szCs w:val="22"/>
        </w:rPr>
        <w:t>,</w:t>
      </w:r>
      <w:r w:rsidR="00781D84" w:rsidRPr="00E9136B">
        <w:rPr>
          <w:rFonts w:cs="Arial"/>
          <w:szCs w:val="22"/>
        </w:rPr>
        <w:t xml:space="preserve"> which</w:t>
      </w:r>
      <w:r w:rsidR="00352CA8">
        <w:rPr>
          <w:rFonts w:cs="Arial"/>
          <w:szCs w:val="22"/>
        </w:rPr>
        <w:t>,</w:t>
      </w:r>
      <w:r w:rsidR="00781D84" w:rsidRPr="00E9136B">
        <w:rPr>
          <w:rFonts w:cs="Arial"/>
          <w:szCs w:val="22"/>
        </w:rPr>
        <w:t xml:space="preserve"> of </w:t>
      </w:r>
      <w:r w:rsidR="00DD6DCA" w:rsidRPr="00E9136B">
        <w:rPr>
          <w:rFonts w:cs="Arial"/>
          <w:szCs w:val="22"/>
        </w:rPr>
        <w:t>course</w:t>
      </w:r>
      <w:r w:rsidR="00DD6DCA">
        <w:rPr>
          <w:rFonts w:cs="Arial"/>
          <w:szCs w:val="22"/>
        </w:rPr>
        <w:t xml:space="preserve">, </w:t>
      </w:r>
      <w:r w:rsidR="00DD6DCA" w:rsidRPr="00E9136B">
        <w:rPr>
          <w:rFonts w:cs="Arial"/>
          <w:szCs w:val="22"/>
        </w:rPr>
        <w:t>is</w:t>
      </w:r>
      <w:r w:rsidR="00781D84" w:rsidRPr="00E9136B">
        <w:rPr>
          <w:rFonts w:cs="Arial"/>
          <w:szCs w:val="22"/>
        </w:rPr>
        <w:t xml:space="preserve"> essential. For me</w:t>
      </w:r>
      <w:r w:rsidR="00352CA8">
        <w:rPr>
          <w:rFonts w:cs="Arial"/>
          <w:szCs w:val="22"/>
        </w:rPr>
        <w:t>,</w:t>
      </w:r>
      <w:r w:rsidR="00866384" w:rsidRPr="00E9136B">
        <w:rPr>
          <w:rFonts w:cs="Arial"/>
          <w:szCs w:val="22"/>
        </w:rPr>
        <w:t xml:space="preserve"> the difficulties with the above manifest themselves when working with vocalists in the following </w:t>
      </w:r>
      <w:r w:rsidR="00EE4056" w:rsidRPr="00E9136B">
        <w:rPr>
          <w:rFonts w:cs="Arial"/>
          <w:szCs w:val="22"/>
        </w:rPr>
        <w:t>way:</w:t>
      </w:r>
    </w:p>
    <w:p w14:paraId="00CF604B" w14:textId="77777777" w:rsidR="00EE4056" w:rsidRPr="00E9136B" w:rsidRDefault="00EE4056" w:rsidP="00E9136B">
      <w:pPr>
        <w:spacing w:line="360" w:lineRule="auto"/>
        <w:rPr>
          <w:rFonts w:cs="Arial"/>
          <w:szCs w:val="22"/>
        </w:rPr>
      </w:pPr>
    </w:p>
    <w:p w14:paraId="68BF74CB" w14:textId="08907F35" w:rsidR="006D31EE" w:rsidRPr="00E9136B" w:rsidRDefault="00866384" w:rsidP="00E9136B">
      <w:pPr>
        <w:spacing w:line="360" w:lineRule="auto"/>
        <w:rPr>
          <w:rFonts w:cs="Arial"/>
          <w:color w:val="202122"/>
          <w:szCs w:val="22"/>
          <w:shd w:val="clear" w:color="auto" w:fill="FFFFFF"/>
        </w:rPr>
      </w:pPr>
      <w:r w:rsidRPr="00E9136B">
        <w:rPr>
          <w:rFonts w:cs="Arial"/>
          <w:szCs w:val="22"/>
        </w:rPr>
        <w:t xml:space="preserve">The research carried by Jo </w:t>
      </w:r>
      <w:proofErr w:type="spellStart"/>
      <w:r w:rsidR="00DD6DCA" w:rsidRPr="00E9136B">
        <w:rPr>
          <w:rFonts w:cs="Arial"/>
          <w:szCs w:val="22"/>
        </w:rPr>
        <w:t>Estill</w:t>
      </w:r>
      <w:proofErr w:type="spellEnd"/>
      <w:r w:rsidR="00DD6DCA" w:rsidRPr="00E9136B">
        <w:rPr>
          <w:rFonts w:cs="Arial"/>
          <w:szCs w:val="22"/>
        </w:rPr>
        <w:t xml:space="preserve"> focuses</w:t>
      </w:r>
      <w:r w:rsidR="00EE4056" w:rsidRPr="00E9136B">
        <w:rPr>
          <w:rFonts w:cs="Arial"/>
          <w:szCs w:val="22"/>
        </w:rPr>
        <w:t xml:space="preserve"> </w:t>
      </w:r>
      <w:r w:rsidR="00352CA8">
        <w:rPr>
          <w:rFonts w:cs="Arial"/>
          <w:szCs w:val="22"/>
        </w:rPr>
        <w:t>o</w:t>
      </w:r>
      <w:r w:rsidRPr="00E9136B">
        <w:rPr>
          <w:rFonts w:cs="Arial"/>
          <w:szCs w:val="22"/>
        </w:rPr>
        <w:t xml:space="preserve">n the relationship between </w:t>
      </w:r>
      <w:r w:rsidR="00EE4056" w:rsidRPr="00E9136B">
        <w:rPr>
          <w:rFonts w:cs="Arial"/>
          <w:color w:val="202122"/>
          <w:szCs w:val="22"/>
          <w:shd w:val="clear" w:color="auto" w:fill="FFFFFF"/>
        </w:rPr>
        <w:t xml:space="preserve">the thyroid and cricoid </w:t>
      </w:r>
      <w:r w:rsidR="00BE14DE" w:rsidRPr="00E9136B">
        <w:rPr>
          <w:rFonts w:cs="Arial"/>
          <w:color w:val="202122"/>
          <w:szCs w:val="22"/>
          <w:shd w:val="clear" w:color="auto" w:fill="FFFFFF"/>
        </w:rPr>
        <w:t>cartilages</w:t>
      </w:r>
      <w:r w:rsidR="00EE4056" w:rsidRPr="00E9136B">
        <w:rPr>
          <w:rFonts w:cs="Arial"/>
          <w:color w:val="202122"/>
          <w:szCs w:val="22"/>
          <w:shd w:val="clear" w:color="auto" w:fill="FFFFFF"/>
        </w:rPr>
        <w:t xml:space="preserve"> (Estill, 1988). When I’m having to describe these to students</w:t>
      </w:r>
      <w:r w:rsidR="00352CA8">
        <w:rPr>
          <w:rFonts w:cs="Arial"/>
          <w:color w:val="202122"/>
          <w:szCs w:val="22"/>
          <w:shd w:val="clear" w:color="auto" w:fill="FFFFFF"/>
        </w:rPr>
        <w:t>,</w:t>
      </w:r>
      <w:r w:rsidR="00EE4056" w:rsidRPr="00E9136B">
        <w:rPr>
          <w:rFonts w:cs="Arial"/>
          <w:color w:val="202122"/>
          <w:szCs w:val="22"/>
          <w:shd w:val="clear" w:color="auto" w:fill="FFFFFF"/>
        </w:rPr>
        <w:t xml:space="preserve"> I find that </w:t>
      </w:r>
      <w:r w:rsidR="00BE14DE" w:rsidRPr="00E9136B">
        <w:rPr>
          <w:rFonts w:cs="Arial"/>
          <w:color w:val="202122"/>
          <w:szCs w:val="22"/>
          <w:shd w:val="clear" w:color="auto" w:fill="FFFFFF"/>
        </w:rPr>
        <w:t>every time</w:t>
      </w:r>
      <w:r w:rsidR="00EE4056" w:rsidRPr="00E9136B">
        <w:rPr>
          <w:rFonts w:cs="Arial"/>
          <w:color w:val="202122"/>
          <w:szCs w:val="22"/>
          <w:shd w:val="clear" w:color="auto" w:fill="FFFFFF"/>
        </w:rPr>
        <w:t xml:space="preserve"> I launch into a musculature conversation</w:t>
      </w:r>
      <w:r w:rsidR="00352CA8">
        <w:rPr>
          <w:rFonts w:cs="Arial"/>
          <w:color w:val="202122"/>
          <w:szCs w:val="22"/>
          <w:shd w:val="clear" w:color="auto" w:fill="FFFFFF"/>
        </w:rPr>
        <w:t>,</w:t>
      </w:r>
      <w:r w:rsidR="00EE4056" w:rsidRPr="00E9136B">
        <w:rPr>
          <w:rFonts w:cs="Arial"/>
          <w:color w:val="202122"/>
          <w:szCs w:val="22"/>
          <w:shd w:val="clear" w:color="auto" w:fill="FFFFFF"/>
        </w:rPr>
        <w:t xml:space="preserve"> </w:t>
      </w:r>
      <w:r w:rsidR="006D31EE" w:rsidRPr="00E9136B">
        <w:rPr>
          <w:rFonts w:cs="Arial"/>
          <w:color w:val="202122"/>
          <w:szCs w:val="22"/>
          <w:shd w:val="clear" w:color="auto" w:fill="FFFFFF"/>
        </w:rPr>
        <w:t>such as described earlier (Jones, 2016)</w:t>
      </w:r>
      <w:r w:rsidR="00352CA8">
        <w:rPr>
          <w:rFonts w:cs="Arial"/>
          <w:color w:val="202122"/>
          <w:szCs w:val="22"/>
          <w:shd w:val="clear" w:color="auto" w:fill="FFFFFF"/>
        </w:rPr>
        <w:t>,</w:t>
      </w:r>
      <w:r w:rsidR="006D31EE" w:rsidRPr="00E9136B">
        <w:rPr>
          <w:rFonts w:cs="Arial"/>
          <w:color w:val="202122"/>
          <w:szCs w:val="22"/>
          <w:shd w:val="clear" w:color="auto" w:fill="FFFFFF"/>
        </w:rPr>
        <w:t xml:space="preserve"> or I touch on the thyroid and cricoid </w:t>
      </w:r>
      <w:r w:rsidR="00BE14DE" w:rsidRPr="00E9136B">
        <w:rPr>
          <w:rFonts w:cs="Arial"/>
          <w:color w:val="202122"/>
          <w:szCs w:val="22"/>
          <w:shd w:val="clear" w:color="auto" w:fill="FFFFFF"/>
        </w:rPr>
        <w:t>cartilages</w:t>
      </w:r>
      <w:r w:rsidR="006D31EE" w:rsidRPr="00E9136B">
        <w:rPr>
          <w:rFonts w:cs="Arial"/>
          <w:color w:val="202122"/>
          <w:szCs w:val="22"/>
          <w:shd w:val="clear" w:color="auto" w:fill="FFFFFF"/>
        </w:rPr>
        <w:t xml:space="preserve"> (Estill, 1988)</w:t>
      </w:r>
      <w:r w:rsidR="00352CA8">
        <w:rPr>
          <w:rFonts w:cs="Arial"/>
          <w:color w:val="202122"/>
          <w:szCs w:val="22"/>
          <w:shd w:val="clear" w:color="auto" w:fill="FFFFFF"/>
        </w:rPr>
        <w:t xml:space="preserve">, </w:t>
      </w:r>
      <w:r w:rsidR="006D31EE" w:rsidRPr="00E9136B">
        <w:rPr>
          <w:rFonts w:cs="Arial"/>
          <w:color w:val="202122"/>
          <w:szCs w:val="22"/>
          <w:shd w:val="clear" w:color="auto" w:fill="FFFFFF"/>
        </w:rPr>
        <w:t>I find that my students are unable to grasp the concept</w:t>
      </w:r>
      <w:r w:rsidR="00352CA8">
        <w:rPr>
          <w:rFonts w:cs="Arial"/>
          <w:color w:val="202122"/>
          <w:szCs w:val="22"/>
          <w:shd w:val="clear" w:color="auto" w:fill="FFFFFF"/>
        </w:rPr>
        <w:t>,</w:t>
      </w:r>
      <w:r w:rsidR="006D31EE" w:rsidRPr="00E9136B">
        <w:rPr>
          <w:rFonts w:cs="Arial"/>
          <w:color w:val="202122"/>
          <w:szCs w:val="22"/>
          <w:shd w:val="clear" w:color="auto" w:fill="FFFFFF"/>
        </w:rPr>
        <w:t xml:space="preserve"> thus</w:t>
      </w:r>
      <w:r w:rsidR="00352CA8">
        <w:rPr>
          <w:rFonts w:cs="Arial"/>
          <w:color w:val="202122"/>
          <w:szCs w:val="22"/>
          <w:shd w:val="clear" w:color="auto" w:fill="FFFFFF"/>
        </w:rPr>
        <w:t>,</w:t>
      </w:r>
      <w:r w:rsidR="006D31EE" w:rsidRPr="00E9136B">
        <w:rPr>
          <w:rFonts w:cs="Arial"/>
          <w:color w:val="202122"/>
          <w:szCs w:val="22"/>
          <w:shd w:val="clear" w:color="auto" w:fill="FFFFFF"/>
        </w:rPr>
        <w:t xml:space="preserve"> I end up conveying the same information using imagery.</w:t>
      </w:r>
    </w:p>
    <w:p w14:paraId="09DB87FC" w14:textId="77777777" w:rsidR="006D31EE" w:rsidRPr="00E9136B" w:rsidRDefault="006D31EE" w:rsidP="00E9136B">
      <w:pPr>
        <w:spacing w:line="360" w:lineRule="auto"/>
        <w:rPr>
          <w:rFonts w:cs="Arial"/>
          <w:color w:val="202122"/>
          <w:szCs w:val="22"/>
          <w:shd w:val="clear" w:color="auto" w:fill="FFFFFF"/>
        </w:rPr>
      </w:pPr>
    </w:p>
    <w:p w14:paraId="3918E479" w14:textId="334A7C31" w:rsidR="00D92DC0" w:rsidRPr="00E9136B" w:rsidRDefault="006D31EE" w:rsidP="00E9136B">
      <w:pPr>
        <w:spacing w:line="360" w:lineRule="auto"/>
        <w:rPr>
          <w:rFonts w:cs="Arial"/>
          <w:color w:val="202122"/>
          <w:szCs w:val="22"/>
          <w:shd w:val="clear" w:color="auto" w:fill="FFFFFF"/>
        </w:rPr>
      </w:pPr>
      <w:r w:rsidRPr="00E9136B">
        <w:rPr>
          <w:rFonts w:cs="Arial"/>
          <w:color w:val="202122"/>
          <w:szCs w:val="22"/>
          <w:shd w:val="clear" w:color="auto" w:fill="FFFFFF"/>
        </w:rPr>
        <w:lastRenderedPageBreak/>
        <w:t xml:space="preserve">I am very much a practitioner who uses imagery and </w:t>
      </w:r>
      <w:r w:rsidR="00216DC8" w:rsidRPr="00E9136B">
        <w:rPr>
          <w:rFonts w:cs="Arial"/>
          <w:color w:val="202122"/>
          <w:szCs w:val="22"/>
          <w:shd w:val="clear" w:color="auto" w:fill="FFFFFF"/>
        </w:rPr>
        <w:t xml:space="preserve">how it </w:t>
      </w:r>
      <w:r w:rsidRPr="00E9136B">
        <w:rPr>
          <w:rFonts w:cs="Arial"/>
          <w:color w:val="202122"/>
          <w:szCs w:val="22"/>
          <w:shd w:val="clear" w:color="auto" w:fill="FFFFFF"/>
        </w:rPr>
        <w:t>feel</w:t>
      </w:r>
      <w:r w:rsidR="00216DC8" w:rsidRPr="00E9136B">
        <w:rPr>
          <w:rFonts w:cs="Arial"/>
          <w:color w:val="202122"/>
          <w:szCs w:val="22"/>
          <w:shd w:val="clear" w:color="auto" w:fill="FFFFFF"/>
        </w:rPr>
        <w:t>s</w:t>
      </w:r>
      <w:r w:rsidR="00AF2C70">
        <w:rPr>
          <w:rFonts w:cs="Arial"/>
          <w:color w:val="202122"/>
          <w:szCs w:val="22"/>
          <w:shd w:val="clear" w:color="auto" w:fill="FFFFFF"/>
        </w:rPr>
        <w:t>,</w:t>
      </w:r>
      <w:r w:rsidR="00216DC8" w:rsidRPr="00E9136B">
        <w:rPr>
          <w:rFonts w:cs="Arial"/>
          <w:color w:val="202122"/>
          <w:szCs w:val="22"/>
          <w:shd w:val="clear" w:color="auto" w:fill="FFFFFF"/>
        </w:rPr>
        <w:t xml:space="preserve"> and where to feel</w:t>
      </w:r>
      <w:r w:rsidR="00AF2C70">
        <w:rPr>
          <w:rFonts w:cs="Arial"/>
          <w:color w:val="202122"/>
          <w:szCs w:val="22"/>
          <w:shd w:val="clear" w:color="auto" w:fill="FFFFFF"/>
        </w:rPr>
        <w:t>,</w:t>
      </w:r>
      <w:r w:rsidR="00216DC8" w:rsidRPr="00E9136B">
        <w:rPr>
          <w:rFonts w:cs="Arial"/>
          <w:color w:val="202122"/>
          <w:szCs w:val="22"/>
          <w:shd w:val="clear" w:color="auto" w:fill="FFFFFF"/>
        </w:rPr>
        <w:t xml:space="preserve"> </w:t>
      </w:r>
      <w:r w:rsidRPr="00E9136B">
        <w:rPr>
          <w:rFonts w:cs="Arial"/>
          <w:color w:val="202122"/>
          <w:szCs w:val="22"/>
          <w:shd w:val="clear" w:color="auto" w:fill="FFFFFF"/>
        </w:rPr>
        <w:t xml:space="preserve">to explain to students </w:t>
      </w:r>
      <w:r w:rsidR="00AF2C70">
        <w:rPr>
          <w:rFonts w:cs="Arial"/>
          <w:color w:val="202122"/>
          <w:szCs w:val="22"/>
          <w:shd w:val="clear" w:color="auto" w:fill="FFFFFF"/>
        </w:rPr>
        <w:t xml:space="preserve">the </w:t>
      </w:r>
      <w:r w:rsidR="00DD6DCA" w:rsidRPr="00E9136B">
        <w:rPr>
          <w:rFonts w:cs="Arial"/>
          <w:color w:val="202122"/>
          <w:szCs w:val="22"/>
          <w:shd w:val="clear" w:color="auto" w:fill="FFFFFF"/>
        </w:rPr>
        <w:t>technique</w:t>
      </w:r>
      <w:r w:rsidR="00DD6DCA">
        <w:rPr>
          <w:rFonts w:cs="Arial"/>
          <w:color w:val="202122"/>
          <w:szCs w:val="22"/>
          <w:shd w:val="clear" w:color="auto" w:fill="FFFFFF"/>
        </w:rPr>
        <w:t xml:space="preserve">, </w:t>
      </w:r>
      <w:r w:rsidR="00DD6DCA" w:rsidRPr="00E9136B">
        <w:rPr>
          <w:rFonts w:cs="Arial"/>
          <w:color w:val="202122"/>
          <w:szCs w:val="22"/>
          <w:shd w:val="clear" w:color="auto" w:fill="FFFFFF"/>
        </w:rPr>
        <w:t>and</w:t>
      </w:r>
      <w:r w:rsidRPr="00E9136B">
        <w:rPr>
          <w:rFonts w:cs="Arial"/>
          <w:color w:val="202122"/>
          <w:szCs w:val="22"/>
          <w:shd w:val="clear" w:color="auto" w:fill="FFFFFF"/>
        </w:rPr>
        <w:t xml:space="preserve"> I would have liked to be able to read research on teaching classical voices </w:t>
      </w:r>
      <w:r w:rsidR="00AF2C70">
        <w:rPr>
          <w:rFonts w:cs="Arial"/>
          <w:color w:val="202122"/>
          <w:szCs w:val="22"/>
          <w:shd w:val="clear" w:color="auto" w:fill="FFFFFF"/>
        </w:rPr>
        <w:t xml:space="preserve">on </w:t>
      </w:r>
      <w:r w:rsidR="00216DC8" w:rsidRPr="00E9136B">
        <w:rPr>
          <w:rFonts w:cs="Arial"/>
          <w:color w:val="202122"/>
          <w:szCs w:val="22"/>
          <w:shd w:val="clear" w:color="auto" w:fill="FFFFFF"/>
        </w:rPr>
        <w:t>how to belt us</w:t>
      </w:r>
      <w:r w:rsidR="00AF2C70">
        <w:rPr>
          <w:rFonts w:cs="Arial"/>
          <w:color w:val="202122"/>
          <w:szCs w:val="22"/>
          <w:shd w:val="clear" w:color="auto" w:fill="FFFFFF"/>
        </w:rPr>
        <w:t>ing</w:t>
      </w:r>
      <w:r w:rsidR="00216DC8" w:rsidRPr="00E9136B">
        <w:rPr>
          <w:rFonts w:cs="Arial"/>
          <w:color w:val="202122"/>
          <w:szCs w:val="22"/>
          <w:shd w:val="clear" w:color="auto" w:fill="FFFFFF"/>
        </w:rPr>
        <w:t xml:space="preserve"> these vehicles.</w:t>
      </w:r>
    </w:p>
    <w:p w14:paraId="107309C5" w14:textId="284A83BD" w:rsidR="000C7FA6" w:rsidRPr="00E9136B" w:rsidRDefault="000C7FA6" w:rsidP="00E9136B">
      <w:pPr>
        <w:spacing w:line="360" w:lineRule="auto"/>
        <w:rPr>
          <w:rFonts w:cs="Arial"/>
          <w:color w:val="202122"/>
          <w:szCs w:val="22"/>
          <w:shd w:val="clear" w:color="auto" w:fill="FFFFFF"/>
        </w:rPr>
      </w:pPr>
    </w:p>
    <w:p w14:paraId="4DACB3D7" w14:textId="06610BC9" w:rsidR="000C7FA6" w:rsidRPr="00E9136B" w:rsidRDefault="000C7FA6" w:rsidP="00E9136B">
      <w:pPr>
        <w:spacing w:line="360" w:lineRule="auto"/>
        <w:rPr>
          <w:rFonts w:cs="Arial"/>
          <w:color w:val="202122"/>
          <w:szCs w:val="22"/>
          <w:shd w:val="clear" w:color="auto" w:fill="FFFFFF"/>
        </w:rPr>
      </w:pPr>
      <w:proofErr w:type="gramStart"/>
      <w:r w:rsidRPr="00E9136B">
        <w:rPr>
          <w:rFonts w:cs="Arial"/>
          <w:color w:val="202122"/>
          <w:szCs w:val="22"/>
          <w:shd w:val="clear" w:color="auto" w:fill="FFFFFF"/>
        </w:rPr>
        <w:t xml:space="preserve">On the subject </w:t>
      </w:r>
      <w:r w:rsidR="002432AC">
        <w:rPr>
          <w:rFonts w:cs="Arial"/>
          <w:color w:val="202122"/>
          <w:szCs w:val="22"/>
          <w:shd w:val="clear" w:color="auto" w:fill="FFFFFF"/>
        </w:rPr>
        <w:t xml:space="preserve">of </w:t>
      </w:r>
      <w:r w:rsidRPr="00E9136B">
        <w:rPr>
          <w:rFonts w:cs="Arial"/>
          <w:color w:val="202122"/>
          <w:szCs w:val="22"/>
          <w:shd w:val="clear" w:color="auto" w:fill="FFFFFF"/>
        </w:rPr>
        <w:t>imagery</w:t>
      </w:r>
      <w:proofErr w:type="gramEnd"/>
      <w:r w:rsidRPr="00E9136B">
        <w:rPr>
          <w:rFonts w:cs="Arial"/>
          <w:color w:val="202122"/>
          <w:szCs w:val="22"/>
          <w:shd w:val="clear" w:color="auto" w:fill="FFFFFF"/>
        </w:rPr>
        <w:t xml:space="preserve"> and in synergy </w:t>
      </w:r>
      <w:r w:rsidR="00FD648C" w:rsidRPr="00E9136B">
        <w:rPr>
          <w:rFonts w:cs="Arial"/>
          <w:color w:val="202122"/>
          <w:szCs w:val="22"/>
          <w:shd w:val="clear" w:color="auto" w:fill="FFFFFF"/>
        </w:rPr>
        <w:t xml:space="preserve">with my own vocal </w:t>
      </w:r>
      <w:r w:rsidR="00DD6DCA" w:rsidRPr="00E9136B">
        <w:rPr>
          <w:rFonts w:cs="Arial"/>
          <w:color w:val="202122"/>
          <w:szCs w:val="22"/>
          <w:shd w:val="clear" w:color="auto" w:fill="FFFFFF"/>
        </w:rPr>
        <w:t>approach</w:t>
      </w:r>
      <w:r w:rsidR="00DD6DCA">
        <w:rPr>
          <w:rFonts w:cs="Arial"/>
          <w:color w:val="202122"/>
          <w:szCs w:val="22"/>
          <w:shd w:val="clear" w:color="auto" w:fill="FFFFFF"/>
        </w:rPr>
        <w:t xml:space="preserve">, </w:t>
      </w:r>
      <w:r w:rsidR="00DD6DCA" w:rsidRPr="00E9136B">
        <w:rPr>
          <w:rFonts w:cs="Arial"/>
          <w:color w:val="202122"/>
          <w:szCs w:val="22"/>
          <w:shd w:val="clear" w:color="auto" w:fill="FFFFFF"/>
        </w:rPr>
        <w:t>I</w:t>
      </w:r>
      <w:r w:rsidR="00FD648C" w:rsidRPr="00E9136B">
        <w:rPr>
          <w:rFonts w:cs="Arial"/>
          <w:color w:val="202122"/>
          <w:szCs w:val="22"/>
          <w:shd w:val="clear" w:color="auto" w:fill="FFFFFF"/>
        </w:rPr>
        <w:t xml:space="preserve"> found watching the videos created by </w:t>
      </w:r>
      <w:r w:rsidR="00FD648C" w:rsidRPr="00E9136B">
        <w:rPr>
          <w:rFonts w:cs="Arial"/>
          <w:szCs w:val="22"/>
        </w:rPr>
        <w:t>Mary Zimmer</w:t>
      </w:r>
      <w:r w:rsidR="002432AC">
        <w:rPr>
          <w:rFonts w:cs="Arial"/>
          <w:szCs w:val="22"/>
        </w:rPr>
        <w:t>,</w:t>
      </w:r>
      <w:r w:rsidR="00FD648C" w:rsidRPr="00E9136B">
        <w:rPr>
          <w:rFonts w:cs="Arial"/>
          <w:szCs w:val="22"/>
        </w:rPr>
        <w:t xml:space="preserve"> otherwise known as VoiceHacks of particular interest. Although her approach towards the classical voice has gaps and is rather </w:t>
      </w:r>
      <w:r w:rsidR="00BE14DE" w:rsidRPr="00E9136B">
        <w:rPr>
          <w:rFonts w:cs="Arial"/>
          <w:szCs w:val="22"/>
        </w:rPr>
        <w:t>generalist</w:t>
      </w:r>
      <w:r w:rsidR="002432AC">
        <w:rPr>
          <w:rFonts w:cs="Arial"/>
          <w:szCs w:val="22"/>
        </w:rPr>
        <w:t>,</w:t>
      </w:r>
      <w:r w:rsidR="00BE14DE">
        <w:rPr>
          <w:rFonts w:cs="Arial"/>
          <w:szCs w:val="22"/>
        </w:rPr>
        <w:t xml:space="preserve"> </w:t>
      </w:r>
      <w:r w:rsidR="0020355C" w:rsidRPr="00E9136B">
        <w:rPr>
          <w:rFonts w:cs="Arial"/>
          <w:szCs w:val="22"/>
        </w:rPr>
        <w:t>her approach towards belt is very interesting. She uses the image of a laser beam</w:t>
      </w:r>
      <w:r w:rsidR="002432AC">
        <w:rPr>
          <w:rFonts w:cs="Arial"/>
          <w:szCs w:val="22"/>
        </w:rPr>
        <w:t>,</w:t>
      </w:r>
      <w:r w:rsidR="0020355C" w:rsidRPr="00E9136B">
        <w:rPr>
          <w:rFonts w:cs="Arial"/>
          <w:szCs w:val="22"/>
        </w:rPr>
        <w:t xml:space="preserve"> which as we know</w:t>
      </w:r>
      <w:r w:rsidR="002432AC">
        <w:rPr>
          <w:rFonts w:cs="Arial"/>
          <w:szCs w:val="22"/>
        </w:rPr>
        <w:t>,</w:t>
      </w:r>
      <w:r w:rsidR="0020355C" w:rsidRPr="00E9136B">
        <w:rPr>
          <w:rFonts w:cs="Arial"/>
          <w:szCs w:val="22"/>
        </w:rPr>
        <w:t xml:space="preserve"> is </w:t>
      </w:r>
      <w:r w:rsidR="00DD6DCA" w:rsidRPr="00E9136B">
        <w:rPr>
          <w:rFonts w:cs="Arial"/>
          <w:szCs w:val="22"/>
        </w:rPr>
        <w:t>focused,</w:t>
      </w:r>
      <w:r w:rsidR="0020355C" w:rsidRPr="00E9136B">
        <w:rPr>
          <w:rFonts w:cs="Arial"/>
          <w:szCs w:val="22"/>
        </w:rPr>
        <w:t xml:space="preserve"> and directed to explain placement. Upon reflection I think this image would be very useful for me</w:t>
      </w:r>
      <w:r w:rsidR="002432AC">
        <w:rPr>
          <w:rFonts w:cs="Arial"/>
          <w:szCs w:val="22"/>
        </w:rPr>
        <w:t>,</w:t>
      </w:r>
      <w:r w:rsidR="0020355C" w:rsidRPr="00E9136B">
        <w:rPr>
          <w:rFonts w:cs="Arial"/>
          <w:szCs w:val="22"/>
        </w:rPr>
        <w:t xml:space="preserve"> as I have a few vocalists in mind who would benefit from this </w:t>
      </w:r>
      <w:r w:rsidR="00BE14DE" w:rsidRPr="00E9136B">
        <w:rPr>
          <w:rFonts w:cs="Arial"/>
          <w:szCs w:val="22"/>
        </w:rPr>
        <w:t>vernacular</w:t>
      </w:r>
      <w:r w:rsidR="0020355C" w:rsidRPr="00E9136B">
        <w:rPr>
          <w:rFonts w:cs="Arial"/>
          <w:szCs w:val="22"/>
        </w:rPr>
        <w:t>. Th</w:t>
      </w:r>
      <w:r w:rsidR="002432AC">
        <w:rPr>
          <w:rFonts w:cs="Arial"/>
          <w:szCs w:val="22"/>
        </w:rPr>
        <w:t>ose</w:t>
      </w:r>
      <w:r w:rsidR="0020355C" w:rsidRPr="00E9136B">
        <w:rPr>
          <w:rFonts w:cs="Arial"/>
          <w:szCs w:val="22"/>
        </w:rPr>
        <w:t xml:space="preserve"> that I have in mind are classical mezzos and </w:t>
      </w:r>
      <w:r w:rsidR="002432AC">
        <w:rPr>
          <w:rFonts w:cs="Arial"/>
          <w:szCs w:val="22"/>
        </w:rPr>
        <w:t xml:space="preserve">a </w:t>
      </w:r>
      <w:r w:rsidR="0020355C" w:rsidRPr="00E9136B">
        <w:rPr>
          <w:rFonts w:cs="Arial"/>
          <w:szCs w:val="22"/>
        </w:rPr>
        <w:t xml:space="preserve">tenor who would like to explore </w:t>
      </w:r>
      <w:r w:rsidR="00DD6DCA" w:rsidRPr="00E9136B">
        <w:rPr>
          <w:rFonts w:cs="Arial"/>
          <w:szCs w:val="22"/>
        </w:rPr>
        <w:t>belt</w:t>
      </w:r>
      <w:r w:rsidR="00DD6DCA">
        <w:rPr>
          <w:rFonts w:cs="Arial"/>
          <w:szCs w:val="22"/>
        </w:rPr>
        <w:t xml:space="preserve">, </w:t>
      </w:r>
      <w:r w:rsidR="00DD6DCA" w:rsidRPr="00E9136B">
        <w:rPr>
          <w:rFonts w:cs="Arial"/>
          <w:szCs w:val="22"/>
        </w:rPr>
        <w:t>and</w:t>
      </w:r>
      <w:r w:rsidR="0020355C" w:rsidRPr="00E9136B">
        <w:rPr>
          <w:rFonts w:cs="Arial"/>
          <w:szCs w:val="22"/>
        </w:rPr>
        <w:t xml:space="preserve"> I think this image and placement will work </w:t>
      </w:r>
      <w:r w:rsidR="00DD6DCA" w:rsidRPr="00E9136B">
        <w:rPr>
          <w:rFonts w:cs="Arial"/>
          <w:szCs w:val="22"/>
        </w:rPr>
        <w:t>well</w:t>
      </w:r>
      <w:r w:rsidR="0020355C" w:rsidRPr="00E9136B">
        <w:rPr>
          <w:rFonts w:cs="Arial"/>
          <w:szCs w:val="22"/>
        </w:rPr>
        <w:t xml:space="preserve"> for them, knowing their learning style as I do. I have already </w:t>
      </w:r>
      <w:r w:rsidR="00BE14DE" w:rsidRPr="00E9136B">
        <w:rPr>
          <w:rFonts w:cs="Arial"/>
          <w:szCs w:val="22"/>
        </w:rPr>
        <w:t>contacted</w:t>
      </w:r>
      <w:r w:rsidR="0020355C" w:rsidRPr="00E9136B">
        <w:rPr>
          <w:rFonts w:cs="Arial"/>
          <w:szCs w:val="22"/>
        </w:rPr>
        <w:t xml:space="preserve"> Mary to see if she would mind my using some </w:t>
      </w:r>
      <w:r w:rsidR="00BE14DE" w:rsidRPr="00E9136B">
        <w:rPr>
          <w:rFonts w:cs="Arial"/>
          <w:szCs w:val="22"/>
        </w:rPr>
        <w:t>of</w:t>
      </w:r>
      <w:r w:rsidR="0020355C" w:rsidRPr="00E9136B">
        <w:rPr>
          <w:rFonts w:cs="Arial"/>
          <w:szCs w:val="22"/>
        </w:rPr>
        <w:t xml:space="preserve"> her material. I know that the material is on </w:t>
      </w:r>
      <w:r w:rsidR="00DD6DCA" w:rsidRPr="00E9136B">
        <w:rPr>
          <w:rFonts w:cs="Arial"/>
          <w:szCs w:val="22"/>
        </w:rPr>
        <w:t>YouTube</w:t>
      </w:r>
      <w:r w:rsidR="00DD6DCA">
        <w:rPr>
          <w:rFonts w:cs="Arial"/>
          <w:szCs w:val="22"/>
        </w:rPr>
        <w:t xml:space="preserve">, </w:t>
      </w:r>
      <w:r w:rsidR="00DD6DCA" w:rsidRPr="00E9136B">
        <w:rPr>
          <w:rFonts w:cs="Arial"/>
          <w:szCs w:val="22"/>
        </w:rPr>
        <w:t>thus</w:t>
      </w:r>
      <w:r w:rsidR="0020355C" w:rsidRPr="00E9136B">
        <w:rPr>
          <w:rFonts w:cs="Arial"/>
          <w:szCs w:val="22"/>
        </w:rPr>
        <w:t xml:space="preserve"> freely </w:t>
      </w:r>
      <w:r w:rsidR="00DD6DCA" w:rsidRPr="00E9136B">
        <w:rPr>
          <w:rFonts w:cs="Arial"/>
          <w:szCs w:val="22"/>
        </w:rPr>
        <w:t>available,</w:t>
      </w:r>
      <w:r w:rsidR="002432AC">
        <w:rPr>
          <w:rFonts w:cs="Arial"/>
          <w:szCs w:val="22"/>
        </w:rPr>
        <w:t xml:space="preserve"> </w:t>
      </w:r>
      <w:r w:rsidR="0020355C" w:rsidRPr="00E9136B">
        <w:rPr>
          <w:rFonts w:cs="Arial"/>
          <w:szCs w:val="22"/>
        </w:rPr>
        <w:t>however</w:t>
      </w:r>
      <w:r w:rsidR="002432AC">
        <w:rPr>
          <w:rFonts w:cs="Arial"/>
          <w:szCs w:val="22"/>
        </w:rPr>
        <w:t>,</w:t>
      </w:r>
      <w:r w:rsidR="0020355C" w:rsidRPr="00E9136B">
        <w:rPr>
          <w:rFonts w:cs="Arial"/>
          <w:szCs w:val="22"/>
        </w:rPr>
        <w:t xml:space="preserve"> I do believe it</w:t>
      </w:r>
      <w:r w:rsidR="002432AC">
        <w:rPr>
          <w:rFonts w:cs="Arial"/>
          <w:szCs w:val="22"/>
        </w:rPr>
        <w:t xml:space="preserve"> is</w:t>
      </w:r>
      <w:r w:rsidR="0020355C" w:rsidRPr="00E9136B">
        <w:rPr>
          <w:rFonts w:cs="Arial"/>
          <w:szCs w:val="22"/>
        </w:rPr>
        <w:t xml:space="preserve"> extremely important to credit other </w:t>
      </w:r>
      <w:r w:rsidR="00BE14DE" w:rsidRPr="00E9136B">
        <w:rPr>
          <w:rFonts w:cs="Arial"/>
          <w:szCs w:val="22"/>
        </w:rPr>
        <w:t>practitioners</w:t>
      </w:r>
      <w:r w:rsidR="0020355C" w:rsidRPr="00E9136B">
        <w:rPr>
          <w:rFonts w:cs="Arial"/>
          <w:szCs w:val="22"/>
        </w:rPr>
        <w:t xml:space="preserve"> when one is using their work. </w:t>
      </w:r>
    </w:p>
    <w:p w14:paraId="559A41E4" w14:textId="19DE9BFA" w:rsidR="00216DC8" w:rsidRPr="00E9136B" w:rsidRDefault="00216DC8" w:rsidP="00E9136B">
      <w:pPr>
        <w:spacing w:line="360" w:lineRule="auto"/>
        <w:rPr>
          <w:rFonts w:cs="Arial"/>
          <w:color w:val="202122"/>
          <w:szCs w:val="22"/>
          <w:shd w:val="clear" w:color="auto" w:fill="FFFFFF"/>
        </w:rPr>
      </w:pPr>
    </w:p>
    <w:p w14:paraId="0C1278A0" w14:textId="4D81A461" w:rsidR="00216DC8" w:rsidRPr="00E9136B" w:rsidRDefault="00216DC8" w:rsidP="00E9136B">
      <w:pPr>
        <w:spacing w:line="360" w:lineRule="auto"/>
        <w:rPr>
          <w:rFonts w:cs="Arial"/>
          <w:szCs w:val="22"/>
        </w:rPr>
      </w:pPr>
      <w:r w:rsidRPr="00E9136B">
        <w:rPr>
          <w:rFonts w:cs="Arial"/>
          <w:color w:val="202122"/>
          <w:szCs w:val="22"/>
          <w:shd w:val="clear" w:color="auto" w:fill="FFFFFF"/>
        </w:rPr>
        <w:t xml:space="preserve">The research that particularly interested me was the work of Mary Saunders and </w:t>
      </w:r>
      <w:r w:rsidR="00A00690" w:rsidRPr="00E9136B">
        <w:rPr>
          <w:rFonts w:cs="Arial"/>
          <w:color w:val="202122"/>
          <w:szCs w:val="22"/>
          <w:shd w:val="clear" w:color="auto" w:fill="FFFFFF"/>
        </w:rPr>
        <w:t>her</w:t>
      </w:r>
      <w:r w:rsidR="00E7432A">
        <w:rPr>
          <w:rFonts w:cs="Arial"/>
          <w:color w:val="202122"/>
          <w:szCs w:val="22"/>
          <w:shd w:val="clear" w:color="auto" w:fill="FFFFFF"/>
        </w:rPr>
        <w:t xml:space="preserve"> DVD</w:t>
      </w:r>
      <w:r w:rsidR="00A00690" w:rsidRPr="00E9136B">
        <w:rPr>
          <w:rFonts w:cs="Arial"/>
          <w:color w:val="202122"/>
          <w:szCs w:val="22"/>
          <w:shd w:val="clear" w:color="auto" w:fill="FFFFFF"/>
        </w:rPr>
        <w:t xml:space="preserve"> </w:t>
      </w:r>
      <w:r w:rsidR="00A00690" w:rsidRPr="00E9136B">
        <w:rPr>
          <w:rFonts w:cs="Arial"/>
          <w:i/>
          <w:iCs/>
          <w:color w:val="202122"/>
          <w:szCs w:val="22"/>
          <w:shd w:val="clear" w:color="auto" w:fill="FFFFFF"/>
        </w:rPr>
        <w:t>Bel canto Can Belto</w:t>
      </w:r>
      <w:r w:rsidR="00A00690" w:rsidRPr="00E9136B">
        <w:rPr>
          <w:rFonts w:cs="Arial"/>
          <w:color w:val="202122"/>
          <w:szCs w:val="22"/>
          <w:shd w:val="clear" w:color="auto" w:fill="FFFFFF"/>
        </w:rPr>
        <w:t xml:space="preserve"> work on cross training the 21</w:t>
      </w:r>
      <w:r w:rsidR="00A00690" w:rsidRPr="00E9136B">
        <w:rPr>
          <w:rFonts w:cs="Arial"/>
          <w:color w:val="202122"/>
          <w:szCs w:val="22"/>
          <w:shd w:val="clear" w:color="auto" w:fill="FFFFFF"/>
          <w:vertAlign w:val="superscript"/>
        </w:rPr>
        <w:t>st</w:t>
      </w:r>
      <w:r w:rsidR="00A00690" w:rsidRPr="00E9136B">
        <w:rPr>
          <w:rFonts w:cs="Arial"/>
          <w:color w:val="202122"/>
          <w:szCs w:val="22"/>
          <w:shd w:val="clear" w:color="auto" w:fill="FFFFFF"/>
        </w:rPr>
        <w:t xml:space="preserve"> Century singer (Saunders 2007). One of the main attractions towards her work is that, like me, Mary Saunders </w:t>
      </w:r>
      <w:r w:rsidR="00CF0B2E" w:rsidRPr="00E9136B">
        <w:rPr>
          <w:rFonts w:cs="Arial"/>
          <w:color w:val="202122"/>
          <w:szCs w:val="22"/>
          <w:shd w:val="clear" w:color="auto" w:fill="FFFFFF"/>
        </w:rPr>
        <w:t xml:space="preserve">originally </w:t>
      </w:r>
      <w:r w:rsidR="00A00690" w:rsidRPr="00E9136B">
        <w:rPr>
          <w:rFonts w:cs="Arial"/>
          <w:color w:val="202122"/>
          <w:szCs w:val="22"/>
          <w:shd w:val="clear" w:color="auto" w:fill="FFFFFF"/>
        </w:rPr>
        <w:t>trained as a</w:t>
      </w:r>
      <w:r w:rsidR="00CF0B2E" w:rsidRPr="00E9136B">
        <w:rPr>
          <w:rFonts w:cs="Arial"/>
          <w:color w:val="202122"/>
          <w:szCs w:val="22"/>
          <w:shd w:val="clear" w:color="auto" w:fill="FFFFFF"/>
        </w:rPr>
        <w:t xml:space="preserve"> classical singer</w:t>
      </w:r>
      <w:r w:rsidR="001D509A" w:rsidRPr="00E9136B">
        <w:rPr>
          <w:rFonts w:cs="Arial"/>
          <w:color w:val="202122"/>
          <w:szCs w:val="22"/>
          <w:shd w:val="clear" w:color="auto" w:fill="FFFFFF"/>
        </w:rPr>
        <w:t xml:space="preserve">. She trained </w:t>
      </w:r>
      <w:r w:rsidR="00CF0B2E" w:rsidRPr="00E9136B">
        <w:rPr>
          <w:rFonts w:cs="Arial"/>
          <w:color w:val="202122"/>
          <w:szCs w:val="22"/>
          <w:shd w:val="clear" w:color="auto" w:fill="FFFFFF"/>
        </w:rPr>
        <w:t>with renown French baritone, Pierre Bernac</w:t>
      </w:r>
      <w:r w:rsidR="00593D68">
        <w:rPr>
          <w:rFonts w:cs="Arial"/>
          <w:color w:val="202122"/>
          <w:szCs w:val="22"/>
          <w:shd w:val="clear" w:color="auto" w:fill="FFFFFF"/>
        </w:rPr>
        <w:t xml:space="preserve"> (Blyth, 2011)</w:t>
      </w:r>
      <w:r w:rsidR="00CF0B2E" w:rsidRPr="00E9136B">
        <w:rPr>
          <w:rFonts w:cs="Arial"/>
          <w:color w:val="202122"/>
          <w:szCs w:val="22"/>
          <w:shd w:val="clear" w:color="auto" w:fill="FFFFFF"/>
        </w:rPr>
        <w:t xml:space="preserve"> and more </w:t>
      </w:r>
      <w:r w:rsidR="00DD6DCA" w:rsidRPr="00E9136B">
        <w:rPr>
          <w:rFonts w:cs="Arial"/>
          <w:color w:val="202122"/>
          <w:szCs w:val="22"/>
          <w:shd w:val="clear" w:color="auto" w:fill="FFFFFF"/>
        </w:rPr>
        <w:t>interesting</w:t>
      </w:r>
      <w:r w:rsidR="00DD6DCA">
        <w:rPr>
          <w:rFonts w:cs="Arial"/>
          <w:color w:val="202122"/>
          <w:szCs w:val="22"/>
          <w:shd w:val="clear" w:color="auto" w:fill="FFFFFF"/>
        </w:rPr>
        <w:t xml:space="preserve">ly, </w:t>
      </w:r>
      <w:r w:rsidR="00DD6DCA" w:rsidRPr="00E9136B">
        <w:rPr>
          <w:rFonts w:cs="Arial"/>
          <w:color w:val="202122"/>
          <w:szCs w:val="22"/>
          <w:shd w:val="clear" w:color="auto" w:fill="FFFFFF"/>
        </w:rPr>
        <w:t>she</w:t>
      </w:r>
      <w:r w:rsidR="00CF0B2E" w:rsidRPr="00E9136B">
        <w:rPr>
          <w:rFonts w:cs="Arial"/>
          <w:color w:val="202122"/>
          <w:szCs w:val="22"/>
          <w:shd w:val="clear" w:color="auto" w:fill="FFFFFF"/>
        </w:rPr>
        <w:t xml:space="preserve"> studied French art song</w:t>
      </w:r>
      <w:r w:rsidR="00B14F3E">
        <w:rPr>
          <w:rFonts w:cs="Arial"/>
          <w:color w:val="202122"/>
          <w:szCs w:val="22"/>
          <w:shd w:val="clear" w:color="auto" w:fill="FFFFFF"/>
        </w:rPr>
        <w:t>,</w:t>
      </w:r>
      <w:r w:rsidR="00CF0B2E" w:rsidRPr="00E9136B">
        <w:rPr>
          <w:rFonts w:cs="Arial"/>
          <w:color w:val="202122"/>
          <w:szCs w:val="22"/>
          <w:shd w:val="clear" w:color="auto" w:fill="FFFFFF"/>
        </w:rPr>
        <w:t xml:space="preserve"> which is notoriously difficult. </w:t>
      </w:r>
      <w:r w:rsidR="001D509A" w:rsidRPr="00E9136B">
        <w:rPr>
          <w:rFonts w:cs="Arial"/>
          <w:color w:val="202122"/>
          <w:szCs w:val="22"/>
          <w:shd w:val="clear" w:color="auto" w:fill="FFFFFF"/>
        </w:rPr>
        <w:t>After that</w:t>
      </w:r>
      <w:r w:rsidR="00B14F3E">
        <w:rPr>
          <w:rFonts w:cs="Arial"/>
          <w:color w:val="202122"/>
          <w:szCs w:val="22"/>
          <w:shd w:val="clear" w:color="auto" w:fill="FFFFFF"/>
        </w:rPr>
        <w:t>,</w:t>
      </w:r>
      <w:r w:rsidR="001D509A" w:rsidRPr="00E9136B">
        <w:rPr>
          <w:rFonts w:cs="Arial"/>
          <w:color w:val="202122"/>
          <w:szCs w:val="22"/>
          <w:shd w:val="clear" w:color="auto" w:fill="FFFFFF"/>
        </w:rPr>
        <w:t xml:space="preserve"> she carved out a career in </w:t>
      </w:r>
      <w:r w:rsidR="00B14F3E">
        <w:rPr>
          <w:rFonts w:cs="Arial"/>
          <w:color w:val="202122"/>
          <w:szCs w:val="22"/>
          <w:shd w:val="clear" w:color="auto" w:fill="FFFFFF"/>
        </w:rPr>
        <w:t>m</w:t>
      </w:r>
      <w:r w:rsidR="001D509A" w:rsidRPr="00E9136B">
        <w:rPr>
          <w:rFonts w:cs="Arial"/>
          <w:color w:val="202122"/>
          <w:szCs w:val="22"/>
          <w:shd w:val="clear" w:color="auto" w:fill="FFFFFF"/>
        </w:rPr>
        <w:t xml:space="preserve">usical </w:t>
      </w:r>
      <w:r w:rsidR="00B14F3E">
        <w:rPr>
          <w:rFonts w:cs="Arial"/>
          <w:color w:val="202122"/>
          <w:szCs w:val="22"/>
          <w:shd w:val="clear" w:color="auto" w:fill="FFFFFF"/>
        </w:rPr>
        <w:t>t</w:t>
      </w:r>
      <w:r w:rsidR="001D509A" w:rsidRPr="00E9136B">
        <w:rPr>
          <w:rFonts w:cs="Arial"/>
          <w:color w:val="202122"/>
          <w:szCs w:val="22"/>
          <w:shd w:val="clear" w:color="auto" w:fill="FFFFFF"/>
        </w:rPr>
        <w:t>heatre</w:t>
      </w:r>
      <w:r w:rsidR="00B14F3E">
        <w:rPr>
          <w:rFonts w:cs="Arial"/>
          <w:color w:val="202122"/>
          <w:szCs w:val="22"/>
          <w:shd w:val="clear" w:color="auto" w:fill="FFFFFF"/>
        </w:rPr>
        <w:t>,</w:t>
      </w:r>
      <w:r w:rsidR="001D509A" w:rsidRPr="00E9136B">
        <w:rPr>
          <w:rFonts w:cs="Arial"/>
          <w:color w:val="202122"/>
          <w:szCs w:val="22"/>
          <w:shd w:val="clear" w:color="auto" w:fill="FFFFFF"/>
        </w:rPr>
        <w:t xml:space="preserve"> and </w:t>
      </w:r>
      <w:r w:rsidR="009A5304" w:rsidRPr="00E9136B">
        <w:rPr>
          <w:rFonts w:cs="Arial"/>
          <w:color w:val="202122"/>
          <w:szCs w:val="22"/>
          <w:shd w:val="clear" w:color="auto" w:fill="FFFFFF"/>
        </w:rPr>
        <w:t xml:space="preserve">we share many similar beliefs. I know I have mentioned this before but both myself and Saunders are strong believers in the synergy between </w:t>
      </w:r>
      <w:r w:rsidR="009A5304" w:rsidRPr="00E9136B">
        <w:rPr>
          <w:rFonts w:cs="Arial"/>
          <w:szCs w:val="22"/>
        </w:rPr>
        <w:t xml:space="preserve">utilising vowels, shape, </w:t>
      </w:r>
      <w:r w:rsidR="00DD6DCA" w:rsidRPr="00E9136B">
        <w:rPr>
          <w:rFonts w:cs="Arial"/>
          <w:szCs w:val="22"/>
        </w:rPr>
        <w:t>resonance,</w:t>
      </w:r>
      <w:r w:rsidR="009A5304" w:rsidRPr="00E9136B">
        <w:rPr>
          <w:rFonts w:cs="Arial"/>
          <w:szCs w:val="22"/>
        </w:rPr>
        <w:t xml:space="preserve"> and imagery when teaching belt</w:t>
      </w:r>
      <w:r w:rsidR="000111C2">
        <w:rPr>
          <w:rFonts w:cs="Arial"/>
          <w:szCs w:val="22"/>
        </w:rPr>
        <w:t>,</w:t>
      </w:r>
      <w:r w:rsidR="009A5304" w:rsidRPr="00E9136B">
        <w:rPr>
          <w:rFonts w:cs="Arial"/>
          <w:szCs w:val="22"/>
        </w:rPr>
        <w:t xml:space="preserve"> especially working with a classical base technique. </w:t>
      </w:r>
    </w:p>
    <w:p w14:paraId="6C734451" w14:textId="1D10C5A6" w:rsidR="001A28A7" w:rsidRPr="00E9136B" w:rsidRDefault="001A28A7" w:rsidP="00E9136B">
      <w:pPr>
        <w:spacing w:line="360" w:lineRule="auto"/>
        <w:rPr>
          <w:rFonts w:cs="Arial"/>
          <w:szCs w:val="22"/>
        </w:rPr>
      </w:pPr>
    </w:p>
    <w:p w14:paraId="10496025" w14:textId="4E42E29E" w:rsidR="000C7FA6" w:rsidRPr="00E9136B" w:rsidRDefault="001A28A7" w:rsidP="00E9136B">
      <w:pPr>
        <w:spacing w:line="360" w:lineRule="auto"/>
        <w:rPr>
          <w:rFonts w:cs="Arial"/>
          <w:szCs w:val="22"/>
        </w:rPr>
      </w:pPr>
      <w:r w:rsidRPr="00E9136B">
        <w:rPr>
          <w:rFonts w:cs="Arial"/>
          <w:szCs w:val="22"/>
        </w:rPr>
        <w:t>I had already come across Saun</w:t>
      </w:r>
      <w:r w:rsidR="00360AD8" w:rsidRPr="00E9136B">
        <w:rPr>
          <w:rFonts w:cs="Arial"/>
          <w:szCs w:val="22"/>
        </w:rPr>
        <w:t>ders’ work in the past, more specifically some of the vocal exercises which I had applied to some of my clients. As I re</w:t>
      </w:r>
      <w:r w:rsidR="004E62E4" w:rsidRPr="00E9136B">
        <w:rPr>
          <w:rFonts w:cs="Arial"/>
          <w:szCs w:val="22"/>
        </w:rPr>
        <w:t>searched her</w:t>
      </w:r>
      <w:r w:rsidR="009624FE">
        <w:rPr>
          <w:rFonts w:cs="Arial"/>
          <w:szCs w:val="22"/>
        </w:rPr>
        <w:t>,</w:t>
      </w:r>
      <w:r w:rsidR="004E62E4" w:rsidRPr="00E9136B">
        <w:rPr>
          <w:rFonts w:cs="Arial"/>
          <w:szCs w:val="22"/>
        </w:rPr>
        <w:t xml:space="preserve"> I actually was able to find more exercises as detailed in Appendix 1</w:t>
      </w:r>
      <w:r w:rsidR="009624FE">
        <w:rPr>
          <w:rFonts w:cs="Arial"/>
          <w:szCs w:val="22"/>
        </w:rPr>
        <w:t xml:space="preserve">, </w:t>
      </w:r>
      <w:r w:rsidR="004E62E4" w:rsidRPr="00E9136B">
        <w:rPr>
          <w:rFonts w:cs="Arial"/>
          <w:szCs w:val="22"/>
        </w:rPr>
        <w:t xml:space="preserve"> and this for me</w:t>
      </w:r>
      <w:r w:rsidR="009624FE">
        <w:rPr>
          <w:rFonts w:cs="Arial"/>
          <w:szCs w:val="22"/>
        </w:rPr>
        <w:t>,</w:t>
      </w:r>
      <w:r w:rsidR="004E62E4" w:rsidRPr="00E9136B">
        <w:rPr>
          <w:rFonts w:cs="Arial"/>
          <w:szCs w:val="22"/>
        </w:rPr>
        <w:t xml:space="preserve"> has probably been one of the greatest things </w:t>
      </w:r>
      <w:r w:rsidR="009624FE">
        <w:rPr>
          <w:rFonts w:cs="Arial"/>
          <w:szCs w:val="22"/>
        </w:rPr>
        <w:t xml:space="preserve">to </w:t>
      </w:r>
      <w:r w:rsidR="004E62E4" w:rsidRPr="00E9136B">
        <w:rPr>
          <w:rFonts w:cs="Arial"/>
          <w:szCs w:val="22"/>
        </w:rPr>
        <w:t>learn whilst undertaking this research</w:t>
      </w:r>
      <w:r w:rsidR="009624FE">
        <w:rPr>
          <w:rFonts w:cs="Arial"/>
          <w:szCs w:val="22"/>
        </w:rPr>
        <w:t xml:space="preserve">, </w:t>
      </w:r>
      <w:r w:rsidR="004E62E4" w:rsidRPr="00E9136B">
        <w:rPr>
          <w:rFonts w:cs="Arial"/>
          <w:szCs w:val="22"/>
        </w:rPr>
        <w:t xml:space="preserve"> as it has given me a lot of food for thought towards a vocal development plan which I believe will </w:t>
      </w:r>
      <w:r w:rsidR="000C7FA6" w:rsidRPr="00E9136B">
        <w:rPr>
          <w:rFonts w:cs="Arial"/>
          <w:szCs w:val="22"/>
        </w:rPr>
        <w:t xml:space="preserve">improve my understanding of how classical voices adjust to belt and how best to help them learn this quality. </w:t>
      </w:r>
    </w:p>
    <w:p w14:paraId="54E6F1B1" w14:textId="3AD2F904" w:rsidR="0020355C" w:rsidRPr="00E9136B" w:rsidRDefault="0020355C" w:rsidP="00E9136B">
      <w:pPr>
        <w:spacing w:line="360" w:lineRule="auto"/>
        <w:rPr>
          <w:rFonts w:cs="Arial"/>
          <w:szCs w:val="22"/>
        </w:rPr>
      </w:pPr>
    </w:p>
    <w:p w14:paraId="6FB566D6" w14:textId="77777777" w:rsidR="00547376" w:rsidRDefault="00547376" w:rsidP="00E9136B">
      <w:pPr>
        <w:spacing w:line="360" w:lineRule="auto"/>
        <w:rPr>
          <w:rFonts w:cs="Arial"/>
          <w:b/>
          <w:bCs/>
          <w:szCs w:val="22"/>
          <w:u w:val="single"/>
        </w:rPr>
      </w:pPr>
    </w:p>
    <w:p w14:paraId="65F402B1" w14:textId="77777777" w:rsidR="00547376" w:rsidRDefault="00547376" w:rsidP="00E9136B">
      <w:pPr>
        <w:spacing w:line="360" w:lineRule="auto"/>
        <w:rPr>
          <w:rFonts w:cs="Arial"/>
          <w:b/>
          <w:bCs/>
          <w:szCs w:val="22"/>
          <w:u w:val="single"/>
        </w:rPr>
      </w:pPr>
    </w:p>
    <w:p w14:paraId="7E895A37" w14:textId="1D371A2D" w:rsidR="00FC3A77" w:rsidRPr="00E9136B" w:rsidRDefault="00FC3A77" w:rsidP="00E9136B">
      <w:pPr>
        <w:spacing w:line="360" w:lineRule="auto"/>
        <w:rPr>
          <w:rFonts w:cs="Arial"/>
          <w:b/>
          <w:bCs/>
          <w:szCs w:val="22"/>
          <w:u w:val="single"/>
        </w:rPr>
      </w:pPr>
      <w:r w:rsidRPr="00E9136B">
        <w:rPr>
          <w:rFonts w:cs="Arial"/>
          <w:b/>
          <w:bCs/>
          <w:szCs w:val="22"/>
          <w:u w:val="single"/>
        </w:rPr>
        <w:lastRenderedPageBreak/>
        <w:t>Personal Development</w:t>
      </w:r>
    </w:p>
    <w:p w14:paraId="00040FEE" w14:textId="77777777" w:rsidR="00FC3A77" w:rsidRPr="00E9136B" w:rsidRDefault="00FC3A77" w:rsidP="00E9136B">
      <w:pPr>
        <w:spacing w:line="360" w:lineRule="auto"/>
        <w:rPr>
          <w:rFonts w:cs="Arial"/>
          <w:szCs w:val="22"/>
        </w:rPr>
      </w:pPr>
    </w:p>
    <w:p w14:paraId="4AA7EB37" w14:textId="38785C44" w:rsidR="0020355C" w:rsidRPr="00E9136B" w:rsidRDefault="0020355C" w:rsidP="00E9136B">
      <w:pPr>
        <w:spacing w:line="360" w:lineRule="auto"/>
        <w:rPr>
          <w:rFonts w:cs="Arial"/>
          <w:szCs w:val="22"/>
        </w:rPr>
      </w:pPr>
      <w:r w:rsidRPr="00E9136B">
        <w:rPr>
          <w:rFonts w:cs="Arial"/>
          <w:szCs w:val="22"/>
        </w:rPr>
        <w:t xml:space="preserve">As I’ve </w:t>
      </w:r>
      <w:r w:rsidR="00A07280" w:rsidRPr="00E9136B">
        <w:rPr>
          <w:rFonts w:cs="Arial"/>
          <w:szCs w:val="22"/>
        </w:rPr>
        <w:t xml:space="preserve">been writing this </w:t>
      </w:r>
      <w:r w:rsidR="00587920" w:rsidRPr="00E9136B">
        <w:rPr>
          <w:rFonts w:cs="Arial"/>
          <w:szCs w:val="22"/>
        </w:rPr>
        <w:t>paper,</w:t>
      </w:r>
      <w:r w:rsidR="00A07280" w:rsidRPr="00E9136B">
        <w:rPr>
          <w:rFonts w:cs="Arial"/>
          <w:szCs w:val="22"/>
        </w:rPr>
        <w:t xml:space="preserve"> I have been very conscious of creating a development plan which will hopefully fill the gaps that I found during my research</w:t>
      </w:r>
      <w:r w:rsidR="001906E2">
        <w:rPr>
          <w:rFonts w:cs="Arial"/>
          <w:szCs w:val="22"/>
        </w:rPr>
        <w:t>,</w:t>
      </w:r>
      <w:r w:rsidR="00A07280" w:rsidRPr="00E9136B">
        <w:rPr>
          <w:rFonts w:cs="Arial"/>
          <w:szCs w:val="22"/>
        </w:rPr>
        <w:t xml:space="preserve"> keeping in mind a future pedagogue wanting to undertake the same research</w:t>
      </w:r>
      <w:r w:rsidR="00FC3A77" w:rsidRPr="00E9136B">
        <w:rPr>
          <w:rFonts w:cs="Arial"/>
          <w:szCs w:val="22"/>
        </w:rPr>
        <w:t>.</w:t>
      </w:r>
    </w:p>
    <w:p w14:paraId="6AB77BF9" w14:textId="1C1BF985" w:rsidR="00753EA2" w:rsidRPr="00E9136B" w:rsidRDefault="00753EA2" w:rsidP="00E9136B">
      <w:pPr>
        <w:spacing w:line="360" w:lineRule="auto"/>
        <w:rPr>
          <w:rFonts w:cs="Arial"/>
          <w:szCs w:val="22"/>
        </w:rPr>
      </w:pPr>
    </w:p>
    <w:p w14:paraId="784012AB" w14:textId="53AA2A66" w:rsidR="00753EA2" w:rsidRPr="00E9136B" w:rsidRDefault="00753EA2" w:rsidP="00E9136B">
      <w:pPr>
        <w:spacing w:line="360" w:lineRule="auto"/>
        <w:rPr>
          <w:rFonts w:cs="Arial"/>
          <w:szCs w:val="22"/>
        </w:rPr>
      </w:pPr>
      <w:r w:rsidRPr="00E9136B">
        <w:rPr>
          <w:rFonts w:cs="Arial"/>
          <w:szCs w:val="22"/>
        </w:rPr>
        <w:t xml:space="preserve">As I haven’t been able to find a detailed “how to” guide to teach classical voices how to </w:t>
      </w:r>
      <w:r w:rsidR="00DD6DCA" w:rsidRPr="00E9136B">
        <w:rPr>
          <w:rFonts w:cs="Arial"/>
          <w:szCs w:val="22"/>
        </w:rPr>
        <w:t>belt</w:t>
      </w:r>
      <w:r w:rsidR="00DD6DCA">
        <w:rPr>
          <w:rFonts w:cs="Arial"/>
          <w:szCs w:val="22"/>
        </w:rPr>
        <w:t xml:space="preserve">, </w:t>
      </w:r>
      <w:r w:rsidR="00DD6DCA" w:rsidRPr="00E9136B">
        <w:rPr>
          <w:rFonts w:cs="Arial"/>
          <w:szCs w:val="22"/>
        </w:rPr>
        <w:t>I</w:t>
      </w:r>
      <w:r w:rsidRPr="00E9136B">
        <w:rPr>
          <w:rFonts w:cs="Arial"/>
          <w:szCs w:val="22"/>
        </w:rPr>
        <w:t xml:space="preserve"> aim to develop a basic framework which might help practitioners understand </w:t>
      </w:r>
      <w:r w:rsidR="00BE14DE" w:rsidRPr="00E9136B">
        <w:rPr>
          <w:rFonts w:cs="Arial"/>
          <w:szCs w:val="22"/>
        </w:rPr>
        <w:t>some</w:t>
      </w:r>
      <w:r w:rsidRPr="00E9136B">
        <w:rPr>
          <w:rFonts w:cs="Arial"/>
          <w:szCs w:val="22"/>
        </w:rPr>
        <w:t xml:space="preserve"> of the techniques </w:t>
      </w:r>
      <w:r w:rsidR="00BE14DE" w:rsidRPr="00E9136B">
        <w:rPr>
          <w:rFonts w:cs="Arial"/>
          <w:szCs w:val="22"/>
        </w:rPr>
        <w:t>required</w:t>
      </w:r>
      <w:r w:rsidRPr="00E9136B">
        <w:rPr>
          <w:rFonts w:cs="Arial"/>
          <w:szCs w:val="22"/>
        </w:rPr>
        <w:t xml:space="preserve"> to develop the same belt. I should at this point </w:t>
      </w:r>
      <w:r w:rsidR="00DD6DCA" w:rsidRPr="00E9136B">
        <w:rPr>
          <w:rFonts w:cs="Arial"/>
          <w:szCs w:val="22"/>
        </w:rPr>
        <w:t>say that</w:t>
      </w:r>
      <w:r w:rsidRPr="00E9136B">
        <w:rPr>
          <w:rFonts w:cs="Arial"/>
          <w:szCs w:val="22"/>
        </w:rPr>
        <w:t xml:space="preserve"> I do not believe there is an exact guide to “how to” sing. All we, as practitioners, can hope</w:t>
      </w:r>
      <w:r w:rsidR="001906E2">
        <w:rPr>
          <w:rFonts w:cs="Arial"/>
          <w:szCs w:val="22"/>
        </w:rPr>
        <w:t>,</w:t>
      </w:r>
      <w:r w:rsidRPr="00E9136B">
        <w:rPr>
          <w:rFonts w:cs="Arial"/>
          <w:szCs w:val="22"/>
        </w:rPr>
        <w:t xml:space="preserve"> is to identify frameworks and guides that will help vocalists achieve their vocal aims in a safe and constructive </w:t>
      </w:r>
      <w:r w:rsidR="00BE14DE" w:rsidRPr="00E9136B">
        <w:rPr>
          <w:rFonts w:cs="Arial"/>
          <w:szCs w:val="22"/>
        </w:rPr>
        <w:t>conscientious</w:t>
      </w:r>
      <w:r w:rsidRPr="00E9136B">
        <w:rPr>
          <w:rFonts w:cs="Arial"/>
          <w:szCs w:val="22"/>
        </w:rPr>
        <w:t xml:space="preserve"> way.</w:t>
      </w:r>
    </w:p>
    <w:p w14:paraId="51C08016" w14:textId="60FEAC93" w:rsidR="00FC3A77" w:rsidRPr="00E9136B" w:rsidRDefault="00FC3A77" w:rsidP="00E9136B">
      <w:pPr>
        <w:spacing w:line="360" w:lineRule="auto"/>
        <w:rPr>
          <w:rFonts w:cs="Arial"/>
          <w:szCs w:val="22"/>
        </w:rPr>
      </w:pPr>
    </w:p>
    <w:p w14:paraId="252F626A" w14:textId="7DF014CA" w:rsidR="00FC3A77" w:rsidRPr="00E9136B" w:rsidRDefault="00FC3A77" w:rsidP="00E9136B">
      <w:pPr>
        <w:spacing w:line="360" w:lineRule="auto"/>
        <w:rPr>
          <w:rFonts w:cs="Arial"/>
          <w:b/>
          <w:bCs/>
          <w:szCs w:val="22"/>
          <w:u w:val="single"/>
        </w:rPr>
      </w:pPr>
      <w:r w:rsidRPr="00E9136B">
        <w:rPr>
          <w:rFonts w:cs="Arial"/>
          <w:b/>
          <w:bCs/>
          <w:szCs w:val="22"/>
          <w:u w:val="single"/>
        </w:rPr>
        <w:t>Development Plan</w:t>
      </w:r>
    </w:p>
    <w:p w14:paraId="4AC607B0" w14:textId="4FC1BC92" w:rsidR="00FC3A77" w:rsidRPr="00E9136B" w:rsidRDefault="00FC3A77" w:rsidP="00E9136B">
      <w:pPr>
        <w:spacing w:line="360" w:lineRule="auto"/>
        <w:rPr>
          <w:rFonts w:cs="Arial"/>
          <w:szCs w:val="22"/>
        </w:rPr>
      </w:pPr>
    </w:p>
    <w:tbl>
      <w:tblPr>
        <w:tblStyle w:val="TableGrid"/>
        <w:tblW w:w="0" w:type="auto"/>
        <w:tblLook w:val="04A0" w:firstRow="1" w:lastRow="0" w:firstColumn="1" w:lastColumn="0" w:noHBand="0" w:noVBand="1"/>
      </w:tblPr>
      <w:tblGrid>
        <w:gridCol w:w="3003"/>
        <w:gridCol w:w="3003"/>
        <w:gridCol w:w="3004"/>
      </w:tblGrid>
      <w:tr w:rsidR="00C26245" w:rsidRPr="00E9136B" w14:paraId="0BD452BE" w14:textId="77777777" w:rsidTr="00C26245">
        <w:tc>
          <w:tcPr>
            <w:tcW w:w="3003" w:type="dxa"/>
          </w:tcPr>
          <w:p w14:paraId="399394C8" w14:textId="05D8388F" w:rsidR="00C26245" w:rsidRPr="00E9136B" w:rsidRDefault="00BE14DE" w:rsidP="00E9136B">
            <w:pPr>
              <w:spacing w:line="360" w:lineRule="auto"/>
              <w:rPr>
                <w:rFonts w:cs="Arial"/>
                <w:szCs w:val="22"/>
              </w:rPr>
            </w:pPr>
            <w:r w:rsidRPr="00E9136B">
              <w:rPr>
                <w:rFonts w:cs="Arial"/>
                <w:szCs w:val="22"/>
              </w:rPr>
              <w:t>Reasoning</w:t>
            </w:r>
            <w:r w:rsidR="00C26245" w:rsidRPr="00E9136B">
              <w:rPr>
                <w:rFonts w:cs="Arial"/>
                <w:szCs w:val="22"/>
              </w:rPr>
              <w:t xml:space="preserve"> for understanding belt &amp; classical singers better</w:t>
            </w:r>
          </w:p>
        </w:tc>
        <w:tc>
          <w:tcPr>
            <w:tcW w:w="3003" w:type="dxa"/>
          </w:tcPr>
          <w:p w14:paraId="36C2B228" w14:textId="79823414" w:rsidR="00C26245" w:rsidRPr="00E9136B" w:rsidRDefault="00C26245" w:rsidP="00E9136B">
            <w:pPr>
              <w:spacing w:line="360" w:lineRule="auto"/>
              <w:rPr>
                <w:rFonts w:cs="Arial"/>
                <w:szCs w:val="22"/>
              </w:rPr>
            </w:pPr>
            <w:r w:rsidRPr="00E9136B">
              <w:rPr>
                <w:rFonts w:cs="Arial"/>
                <w:szCs w:val="22"/>
              </w:rPr>
              <w:t>I would like to be able to further understand more in depth</w:t>
            </w:r>
            <w:r w:rsidR="00397B53">
              <w:rPr>
                <w:rFonts w:cs="Arial"/>
                <w:szCs w:val="22"/>
              </w:rPr>
              <w:t>,</w:t>
            </w:r>
            <w:r w:rsidRPr="00E9136B">
              <w:rPr>
                <w:rFonts w:cs="Arial"/>
                <w:szCs w:val="22"/>
              </w:rPr>
              <w:t xml:space="preserve"> how male and </w:t>
            </w:r>
            <w:r w:rsidR="00DD6DCA" w:rsidRPr="00E9136B">
              <w:rPr>
                <w:rFonts w:cs="Arial"/>
                <w:szCs w:val="22"/>
              </w:rPr>
              <w:t>female operatic</w:t>
            </w:r>
            <w:r w:rsidRPr="00E9136B">
              <w:rPr>
                <w:rFonts w:cs="Arial"/>
                <w:szCs w:val="22"/>
              </w:rPr>
              <w:t xml:space="preserve"> voices of all ranges approach belt</w:t>
            </w:r>
            <w:r w:rsidR="00397B53">
              <w:rPr>
                <w:rFonts w:cs="Arial"/>
                <w:szCs w:val="22"/>
              </w:rPr>
              <w:t>,</w:t>
            </w:r>
            <w:r w:rsidRPr="00E9136B">
              <w:rPr>
                <w:rFonts w:cs="Arial"/>
                <w:szCs w:val="22"/>
              </w:rPr>
              <w:t xml:space="preserve"> and eventually develop my own </w:t>
            </w:r>
            <w:r w:rsidR="00BE14DE" w:rsidRPr="00E9136B">
              <w:rPr>
                <w:rFonts w:cs="Arial"/>
                <w:szCs w:val="22"/>
              </w:rPr>
              <w:t>reached</w:t>
            </w:r>
            <w:r w:rsidRPr="00E9136B">
              <w:rPr>
                <w:rFonts w:cs="Arial"/>
                <w:szCs w:val="22"/>
              </w:rPr>
              <w:t xml:space="preserve"> </w:t>
            </w:r>
            <w:r w:rsidR="00BE14DE" w:rsidRPr="00E9136B">
              <w:rPr>
                <w:rFonts w:cs="Arial"/>
                <w:szCs w:val="22"/>
              </w:rPr>
              <w:t>experiences</w:t>
            </w:r>
            <w:r w:rsidRPr="00E9136B">
              <w:rPr>
                <w:rFonts w:cs="Arial"/>
                <w:szCs w:val="22"/>
              </w:rPr>
              <w:t xml:space="preserve"> in a similar way to those of Saunders, </w:t>
            </w:r>
            <w:proofErr w:type="gramStart"/>
            <w:r w:rsidR="00BE14DE" w:rsidRPr="00E9136B">
              <w:rPr>
                <w:rFonts w:cs="Arial"/>
                <w:szCs w:val="22"/>
              </w:rPr>
              <w:t>i.e.</w:t>
            </w:r>
            <w:r w:rsidRPr="00E9136B">
              <w:rPr>
                <w:rFonts w:cs="Arial"/>
                <w:szCs w:val="22"/>
              </w:rPr>
              <w:t>.</w:t>
            </w:r>
            <w:proofErr w:type="gramEnd"/>
            <w:r w:rsidRPr="00E9136B">
              <w:rPr>
                <w:rFonts w:cs="Arial"/>
                <w:szCs w:val="22"/>
              </w:rPr>
              <w:t xml:space="preserve"> an opera singer’s guide to belting. My reason for wanting to understand this topic further is that my final masters aim</w:t>
            </w:r>
            <w:r w:rsidR="00397B53">
              <w:rPr>
                <w:rFonts w:cs="Arial"/>
                <w:szCs w:val="22"/>
              </w:rPr>
              <w:t xml:space="preserve"> is</w:t>
            </w:r>
            <w:r w:rsidRPr="00E9136B">
              <w:rPr>
                <w:rFonts w:cs="Arial"/>
                <w:szCs w:val="22"/>
              </w:rPr>
              <w:t xml:space="preserve"> to understand better how to work with </w:t>
            </w:r>
            <w:r w:rsidR="00397B53">
              <w:rPr>
                <w:rFonts w:cs="Arial"/>
                <w:szCs w:val="22"/>
              </w:rPr>
              <w:t>t</w:t>
            </w:r>
            <w:r w:rsidRPr="00E9136B">
              <w:rPr>
                <w:rFonts w:cs="Arial"/>
                <w:szCs w:val="22"/>
              </w:rPr>
              <w:t xml:space="preserve">rans voices in musical theatre. I believe this will help me </w:t>
            </w:r>
            <w:r w:rsidR="00074405">
              <w:rPr>
                <w:rFonts w:cs="Arial"/>
                <w:szCs w:val="22"/>
              </w:rPr>
              <w:t xml:space="preserve">with my </w:t>
            </w:r>
            <w:r w:rsidR="00DD6DCA" w:rsidRPr="00E9136B">
              <w:rPr>
                <w:rFonts w:cs="Arial"/>
                <w:szCs w:val="22"/>
              </w:rPr>
              <w:t>belief to</w:t>
            </w:r>
            <w:r w:rsidRPr="00E9136B">
              <w:rPr>
                <w:rFonts w:cs="Arial"/>
                <w:szCs w:val="22"/>
              </w:rPr>
              <w:t xml:space="preserve"> help </w:t>
            </w:r>
            <w:r w:rsidR="00BE14DE" w:rsidRPr="00E9136B">
              <w:rPr>
                <w:rFonts w:cs="Arial"/>
                <w:szCs w:val="22"/>
              </w:rPr>
              <w:t>musical</w:t>
            </w:r>
            <w:r w:rsidRPr="00E9136B">
              <w:rPr>
                <w:rFonts w:cs="Arial"/>
                <w:szCs w:val="22"/>
              </w:rPr>
              <w:t xml:space="preserve"> theatre trans voices </w:t>
            </w:r>
            <w:r w:rsidR="00074405">
              <w:rPr>
                <w:rFonts w:cs="Arial"/>
                <w:szCs w:val="22"/>
              </w:rPr>
              <w:t xml:space="preserve">as </w:t>
            </w:r>
            <w:r w:rsidRPr="00E9136B">
              <w:rPr>
                <w:rFonts w:cs="Arial"/>
                <w:szCs w:val="22"/>
              </w:rPr>
              <w:t xml:space="preserve">it is important to have </w:t>
            </w:r>
            <w:r w:rsidR="00074405">
              <w:rPr>
                <w:rFonts w:cs="Arial"/>
                <w:szCs w:val="22"/>
              </w:rPr>
              <w:t xml:space="preserve">(a) </w:t>
            </w:r>
            <w:r w:rsidRPr="00E9136B">
              <w:rPr>
                <w:rFonts w:cs="Arial"/>
                <w:szCs w:val="22"/>
              </w:rPr>
              <w:t xml:space="preserve">a base classical technique and </w:t>
            </w:r>
            <w:r w:rsidR="00074405">
              <w:rPr>
                <w:rFonts w:cs="Arial"/>
                <w:szCs w:val="22"/>
              </w:rPr>
              <w:t>(</w:t>
            </w:r>
            <w:proofErr w:type="gramStart"/>
            <w:r w:rsidRPr="00E9136B">
              <w:rPr>
                <w:rFonts w:cs="Arial"/>
                <w:szCs w:val="22"/>
              </w:rPr>
              <w:t>b</w:t>
            </w:r>
            <w:r w:rsidR="00074405">
              <w:rPr>
                <w:rFonts w:cs="Arial"/>
                <w:szCs w:val="22"/>
              </w:rPr>
              <w:t xml:space="preserve">) </w:t>
            </w:r>
            <w:r w:rsidRPr="00E9136B">
              <w:rPr>
                <w:rFonts w:cs="Arial"/>
                <w:szCs w:val="22"/>
              </w:rPr>
              <w:t xml:space="preserve"> </w:t>
            </w:r>
            <w:r w:rsidR="00074405">
              <w:rPr>
                <w:rFonts w:cs="Arial"/>
                <w:szCs w:val="22"/>
              </w:rPr>
              <w:lastRenderedPageBreak/>
              <w:t>how</w:t>
            </w:r>
            <w:proofErr w:type="gramEnd"/>
            <w:r w:rsidR="00074405">
              <w:rPr>
                <w:rFonts w:cs="Arial"/>
                <w:szCs w:val="22"/>
              </w:rPr>
              <w:t xml:space="preserve"> to </w:t>
            </w:r>
            <w:r w:rsidRPr="00E9136B">
              <w:rPr>
                <w:rFonts w:cs="Arial"/>
                <w:szCs w:val="22"/>
              </w:rPr>
              <w:t>approach belt as you would approach belt w</w:t>
            </w:r>
            <w:r w:rsidR="00074405">
              <w:rPr>
                <w:rFonts w:cs="Arial"/>
                <w:szCs w:val="22"/>
              </w:rPr>
              <w:t xml:space="preserve">ith </w:t>
            </w:r>
            <w:r w:rsidRPr="00E9136B">
              <w:rPr>
                <w:rFonts w:cs="Arial"/>
                <w:szCs w:val="22"/>
              </w:rPr>
              <w:t xml:space="preserve"> varying and </w:t>
            </w:r>
            <w:r w:rsidR="00DD6DCA" w:rsidRPr="00E9136B">
              <w:rPr>
                <w:rFonts w:cs="Arial"/>
                <w:szCs w:val="22"/>
              </w:rPr>
              <w:t>non-varying</w:t>
            </w:r>
            <w:r w:rsidRPr="00E9136B">
              <w:rPr>
                <w:rFonts w:cs="Arial"/>
                <w:szCs w:val="22"/>
              </w:rPr>
              <w:t xml:space="preserve"> </w:t>
            </w:r>
            <w:r w:rsidR="00BE14DE" w:rsidRPr="00E9136B">
              <w:rPr>
                <w:rFonts w:cs="Arial"/>
                <w:szCs w:val="22"/>
              </w:rPr>
              <w:t>registers</w:t>
            </w:r>
            <w:r w:rsidRPr="00E9136B">
              <w:rPr>
                <w:rFonts w:cs="Arial"/>
                <w:szCs w:val="22"/>
              </w:rPr>
              <w:t xml:space="preserve"> </w:t>
            </w:r>
            <w:r w:rsidR="00074405">
              <w:rPr>
                <w:rFonts w:cs="Arial"/>
                <w:szCs w:val="22"/>
              </w:rPr>
              <w:t>,</w:t>
            </w:r>
            <w:r w:rsidRPr="00E9136B">
              <w:rPr>
                <w:rFonts w:cs="Arial"/>
                <w:szCs w:val="22"/>
              </w:rPr>
              <w:t>which is the case of cis-male and cis-female belters.</w:t>
            </w:r>
          </w:p>
          <w:p w14:paraId="6DBF94FC" w14:textId="77777777" w:rsidR="00C26245" w:rsidRPr="00E9136B" w:rsidRDefault="00C26245" w:rsidP="00E9136B">
            <w:pPr>
              <w:spacing w:line="360" w:lineRule="auto"/>
              <w:rPr>
                <w:rFonts w:cs="Arial"/>
                <w:szCs w:val="22"/>
              </w:rPr>
            </w:pPr>
          </w:p>
        </w:tc>
        <w:tc>
          <w:tcPr>
            <w:tcW w:w="3004" w:type="dxa"/>
          </w:tcPr>
          <w:p w14:paraId="69C37E62" w14:textId="77777777" w:rsidR="00C26245" w:rsidRPr="00E9136B" w:rsidRDefault="00C26245" w:rsidP="00E9136B">
            <w:pPr>
              <w:spacing w:line="360" w:lineRule="auto"/>
              <w:rPr>
                <w:rFonts w:cs="Arial"/>
                <w:szCs w:val="22"/>
              </w:rPr>
            </w:pPr>
          </w:p>
        </w:tc>
      </w:tr>
      <w:tr w:rsidR="00C26245" w:rsidRPr="00E9136B" w14:paraId="16E78510" w14:textId="77777777" w:rsidTr="00C26245">
        <w:tc>
          <w:tcPr>
            <w:tcW w:w="3003" w:type="dxa"/>
          </w:tcPr>
          <w:p w14:paraId="6B76EE08" w14:textId="25B1A815" w:rsidR="00C26245" w:rsidRPr="00E9136B" w:rsidRDefault="00C26245" w:rsidP="00E9136B">
            <w:pPr>
              <w:spacing w:line="360" w:lineRule="auto"/>
              <w:rPr>
                <w:rFonts w:cs="Arial"/>
                <w:szCs w:val="22"/>
              </w:rPr>
            </w:pPr>
            <w:r w:rsidRPr="00E9136B">
              <w:rPr>
                <w:rFonts w:cs="Arial"/>
                <w:szCs w:val="22"/>
              </w:rPr>
              <w:t>How will this help me</w:t>
            </w:r>
          </w:p>
        </w:tc>
        <w:tc>
          <w:tcPr>
            <w:tcW w:w="3003" w:type="dxa"/>
          </w:tcPr>
          <w:p w14:paraId="4C968CC9" w14:textId="06543F05" w:rsidR="00C26245" w:rsidRPr="00E9136B" w:rsidRDefault="00C26245" w:rsidP="00E9136B">
            <w:pPr>
              <w:spacing w:line="360" w:lineRule="auto"/>
              <w:rPr>
                <w:rFonts w:cs="Arial"/>
                <w:szCs w:val="22"/>
              </w:rPr>
            </w:pPr>
            <w:r w:rsidRPr="00E9136B">
              <w:rPr>
                <w:rFonts w:cs="Arial"/>
                <w:szCs w:val="22"/>
              </w:rPr>
              <w:t>As I am aiming to eventually develop a training plan to help transitioning voices</w:t>
            </w:r>
            <w:r w:rsidR="00074405">
              <w:rPr>
                <w:rFonts w:cs="Arial"/>
                <w:szCs w:val="22"/>
              </w:rPr>
              <w:t>,</w:t>
            </w:r>
            <w:r w:rsidRPr="00E9136B">
              <w:rPr>
                <w:rFonts w:cs="Arial"/>
                <w:szCs w:val="22"/>
              </w:rPr>
              <w:t xml:space="preserve"> I feel this study will really aid my journey towards really understanding </w:t>
            </w:r>
            <w:r w:rsidR="00BE14DE" w:rsidRPr="00E9136B">
              <w:rPr>
                <w:rFonts w:cs="Arial"/>
                <w:szCs w:val="22"/>
              </w:rPr>
              <w:t>transitioning</w:t>
            </w:r>
            <w:r w:rsidRPr="00E9136B">
              <w:rPr>
                <w:rFonts w:cs="Arial"/>
                <w:szCs w:val="22"/>
              </w:rPr>
              <w:t xml:space="preserve"> musical theatre voices</w:t>
            </w:r>
          </w:p>
        </w:tc>
        <w:tc>
          <w:tcPr>
            <w:tcW w:w="3004" w:type="dxa"/>
          </w:tcPr>
          <w:p w14:paraId="46A3D9CE" w14:textId="77777777" w:rsidR="00C26245" w:rsidRPr="00E9136B" w:rsidRDefault="00C26245" w:rsidP="00E9136B">
            <w:pPr>
              <w:spacing w:line="360" w:lineRule="auto"/>
              <w:rPr>
                <w:rFonts w:cs="Arial"/>
                <w:szCs w:val="22"/>
              </w:rPr>
            </w:pPr>
          </w:p>
        </w:tc>
      </w:tr>
      <w:tr w:rsidR="00C26245" w:rsidRPr="00E9136B" w14:paraId="473ED480" w14:textId="77777777" w:rsidTr="00C26245">
        <w:tc>
          <w:tcPr>
            <w:tcW w:w="3003" w:type="dxa"/>
          </w:tcPr>
          <w:p w14:paraId="4AE86664" w14:textId="6B8FA9B9" w:rsidR="00C26245" w:rsidRPr="00E9136B" w:rsidRDefault="00C26245" w:rsidP="00E9136B">
            <w:pPr>
              <w:spacing w:line="360" w:lineRule="auto"/>
              <w:rPr>
                <w:rFonts w:cs="Arial"/>
                <w:szCs w:val="22"/>
              </w:rPr>
            </w:pPr>
            <w:r w:rsidRPr="00E9136B">
              <w:rPr>
                <w:rFonts w:cs="Arial"/>
                <w:szCs w:val="22"/>
              </w:rPr>
              <w:t xml:space="preserve">Practical applications </w:t>
            </w:r>
          </w:p>
        </w:tc>
        <w:tc>
          <w:tcPr>
            <w:tcW w:w="3003" w:type="dxa"/>
          </w:tcPr>
          <w:p w14:paraId="50ACF147" w14:textId="404EDE94" w:rsidR="00C26245" w:rsidRPr="00E9136B" w:rsidRDefault="00C26245" w:rsidP="00E9136B">
            <w:pPr>
              <w:spacing w:line="360" w:lineRule="auto"/>
              <w:rPr>
                <w:rFonts w:cs="Arial"/>
                <w:szCs w:val="22"/>
              </w:rPr>
            </w:pPr>
            <w:r w:rsidRPr="00E9136B">
              <w:rPr>
                <w:rFonts w:cs="Arial"/>
                <w:szCs w:val="22"/>
              </w:rPr>
              <w:t>An in dept</w:t>
            </w:r>
            <w:r w:rsidR="00655167" w:rsidRPr="00E9136B">
              <w:rPr>
                <w:rFonts w:cs="Arial"/>
                <w:szCs w:val="22"/>
              </w:rPr>
              <w:t>h</w:t>
            </w:r>
            <w:r w:rsidRPr="00E9136B">
              <w:rPr>
                <w:rFonts w:cs="Arial"/>
                <w:szCs w:val="22"/>
              </w:rPr>
              <w:t xml:space="preserve"> </w:t>
            </w:r>
            <w:r w:rsidR="00BE14DE" w:rsidRPr="00E9136B">
              <w:rPr>
                <w:rFonts w:cs="Arial"/>
                <w:szCs w:val="22"/>
              </w:rPr>
              <w:t>understanding</w:t>
            </w:r>
            <w:r w:rsidRPr="00E9136B">
              <w:rPr>
                <w:rFonts w:cs="Arial"/>
                <w:szCs w:val="22"/>
              </w:rPr>
              <w:t xml:space="preserve"> </w:t>
            </w:r>
            <w:r w:rsidR="00655167" w:rsidRPr="00E9136B">
              <w:rPr>
                <w:rFonts w:cs="Arial"/>
                <w:szCs w:val="22"/>
              </w:rPr>
              <w:t xml:space="preserve">of how each classical voice adapts to belt </w:t>
            </w:r>
            <w:r w:rsidR="00BE14DE" w:rsidRPr="00E9136B">
              <w:rPr>
                <w:rFonts w:cs="Arial"/>
                <w:szCs w:val="22"/>
              </w:rPr>
              <w:t>exercises</w:t>
            </w:r>
            <w:r w:rsidR="00655167" w:rsidRPr="00E9136B">
              <w:rPr>
                <w:rFonts w:cs="Arial"/>
                <w:szCs w:val="22"/>
              </w:rPr>
              <w:t xml:space="preserve"> and then how this can be </w:t>
            </w:r>
            <w:r w:rsidR="00BE14DE" w:rsidRPr="00E9136B">
              <w:rPr>
                <w:rFonts w:cs="Arial"/>
                <w:szCs w:val="22"/>
              </w:rPr>
              <w:t>translated</w:t>
            </w:r>
            <w:r w:rsidR="00655167" w:rsidRPr="00E9136B">
              <w:rPr>
                <w:rFonts w:cs="Arial"/>
                <w:szCs w:val="22"/>
              </w:rPr>
              <w:t xml:space="preserve"> into trans voices </w:t>
            </w:r>
          </w:p>
        </w:tc>
        <w:tc>
          <w:tcPr>
            <w:tcW w:w="3004" w:type="dxa"/>
          </w:tcPr>
          <w:p w14:paraId="15B120AA" w14:textId="77777777" w:rsidR="00C26245" w:rsidRPr="00E9136B" w:rsidRDefault="00C26245" w:rsidP="00E9136B">
            <w:pPr>
              <w:spacing w:line="360" w:lineRule="auto"/>
              <w:rPr>
                <w:rFonts w:cs="Arial"/>
                <w:szCs w:val="22"/>
              </w:rPr>
            </w:pPr>
          </w:p>
        </w:tc>
      </w:tr>
      <w:tr w:rsidR="00C26245" w:rsidRPr="00E9136B" w14:paraId="779E9B79" w14:textId="77777777" w:rsidTr="00C26245">
        <w:tc>
          <w:tcPr>
            <w:tcW w:w="3003" w:type="dxa"/>
          </w:tcPr>
          <w:p w14:paraId="506B1BEC" w14:textId="4BFFD5BE" w:rsidR="00C26245" w:rsidRPr="00E9136B" w:rsidRDefault="00655167" w:rsidP="00E9136B">
            <w:pPr>
              <w:spacing w:line="360" w:lineRule="auto"/>
              <w:rPr>
                <w:rFonts w:cs="Arial"/>
                <w:szCs w:val="22"/>
              </w:rPr>
            </w:pPr>
            <w:r w:rsidRPr="00E9136B">
              <w:rPr>
                <w:rFonts w:cs="Arial"/>
                <w:szCs w:val="22"/>
              </w:rPr>
              <w:t>Stage 1</w:t>
            </w:r>
          </w:p>
        </w:tc>
        <w:tc>
          <w:tcPr>
            <w:tcW w:w="3003" w:type="dxa"/>
          </w:tcPr>
          <w:p w14:paraId="381B1C61" w14:textId="3B860D66" w:rsidR="00C26245" w:rsidRPr="00E9136B" w:rsidRDefault="006269A0" w:rsidP="00E9136B">
            <w:pPr>
              <w:spacing w:line="360" w:lineRule="auto"/>
              <w:rPr>
                <w:rFonts w:cs="Arial"/>
                <w:szCs w:val="22"/>
              </w:rPr>
            </w:pPr>
            <w:r w:rsidRPr="00E9136B">
              <w:rPr>
                <w:rFonts w:cs="Arial"/>
                <w:szCs w:val="22"/>
              </w:rPr>
              <w:t xml:space="preserve">Utilising Saunder’s Exercise framework detailed in Appendix 1 – Select a range of exercises that be utilised on classical voices wanting to develop belt. </w:t>
            </w:r>
          </w:p>
        </w:tc>
        <w:tc>
          <w:tcPr>
            <w:tcW w:w="3004" w:type="dxa"/>
          </w:tcPr>
          <w:p w14:paraId="0431EBBD" w14:textId="77777777" w:rsidR="00C26245" w:rsidRPr="00E9136B" w:rsidRDefault="006269A0" w:rsidP="00E9136B">
            <w:pPr>
              <w:spacing w:line="360" w:lineRule="auto"/>
              <w:rPr>
                <w:rFonts w:cs="Arial"/>
                <w:szCs w:val="22"/>
              </w:rPr>
            </w:pPr>
            <w:r w:rsidRPr="00E9136B">
              <w:rPr>
                <w:rFonts w:cs="Arial"/>
                <w:szCs w:val="22"/>
              </w:rPr>
              <w:t xml:space="preserve">Deadline: </w:t>
            </w:r>
          </w:p>
          <w:p w14:paraId="031C8172" w14:textId="5E3EDAC8" w:rsidR="006269A0" w:rsidRPr="00E9136B" w:rsidRDefault="006269A0" w:rsidP="00E9136B">
            <w:pPr>
              <w:spacing w:line="360" w:lineRule="auto"/>
              <w:rPr>
                <w:rFonts w:cs="Arial"/>
                <w:b/>
                <w:bCs/>
                <w:szCs w:val="22"/>
              </w:rPr>
            </w:pPr>
            <w:r w:rsidRPr="00E9136B">
              <w:rPr>
                <w:rFonts w:cs="Arial"/>
                <w:b/>
                <w:bCs/>
                <w:szCs w:val="22"/>
              </w:rPr>
              <w:t>BMPF7005: Module 2</w:t>
            </w:r>
          </w:p>
        </w:tc>
      </w:tr>
      <w:tr w:rsidR="00C26245" w:rsidRPr="00E9136B" w14:paraId="513485FB" w14:textId="77777777" w:rsidTr="00C26245">
        <w:tc>
          <w:tcPr>
            <w:tcW w:w="3003" w:type="dxa"/>
          </w:tcPr>
          <w:p w14:paraId="1ABF5F7B" w14:textId="63D291BA" w:rsidR="00C26245" w:rsidRPr="00E9136B" w:rsidRDefault="00805CB6" w:rsidP="00E9136B">
            <w:pPr>
              <w:spacing w:line="360" w:lineRule="auto"/>
              <w:rPr>
                <w:rFonts w:cs="Arial"/>
                <w:szCs w:val="22"/>
              </w:rPr>
            </w:pPr>
            <w:r w:rsidRPr="00E9136B">
              <w:rPr>
                <w:rFonts w:cs="Arial"/>
                <w:szCs w:val="22"/>
              </w:rPr>
              <w:t>Stage 2</w:t>
            </w:r>
          </w:p>
        </w:tc>
        <w:tc>
          <w:tcPr>
            <w:tcW w:w="3003" w:type="dxa"/>
          </w:tcPr>
          <w:p w14:paraId="3ABEB917" w14:textId="69025790" w:rsidR="00C26245" w:rsidRPr="00E9136B" w:rsidRDefault="00805CB6" w:rsidP="00E9136B">
            <w:pPr>
              <w:spacing w:line="360" w:lineRule="auto"/>
              <w:rPr>
                <w:rFonts w:cs="Arial"/>
                <w:szCs w:val="22"/>
              </w:rPr>
            </w:pPr>
            <w:r w:rsidRPr="00E9136B">
              <w:rPr>
                <w:rFonts w:cs="Arial"/>
                <w:szCs w:val="22"/>
              </w:rPr>
              <w:t>Select 2 subjects per voice type</w:t>
            </w:r>
            <w:r w:rsidR="00074405">
              <w:rPr>
                <w:rFonts w:cs="Arial"/>
                <w:szCs w:val="22"/>
              </w:rPr>
              <w:t>,</w:t>
            </w:r>
            <w:r w:rsidRPr="00E9136B">
              <w:rPr>
                <w:rFonts w:cs="Arial"/>
                <w:szCs w:val="22"/>
              </w:rPr>
              <w:t xml:space="preserve"> and work through the selected exercises. This will mean I will have 5 voice types (Sop, Mezzo, Tenor, Bass) totalling 10 subjects. The subjects will all be working opera singers who are keen to develop belt techniques</w:t>
            </w:r>
          </w:p>
        </w:tc>
        <w:tc>
          <w:tcPr>
            <w:tcW w:w="3004" w:type="dxa"/>
          </w:tcPr>
          <w:p w14:paraId="566CB012" w14:textId="77777777" w:rsidR="00C26245" w:rsidRPr="00E9136B" w:rsidRDefault="007E7EA1" w:rsidP="00E9136B">
            <w:pPr>
              <w:spacing w:line="360" w:lineRule="auto"/>
              <w:rPr>
                <w:rFonts w:cs="Arial"/>
                <w:szCs w:val="22"/>
              </w:rPr>
            </w:pPr>
            <w:r w:rsidRPr="00E9136B">
              <w:rPr>
                <w:rFonts w:cs="Arial"/>
                <w:szCs w:val="22"/>
              </w:rPr>
              <w:t>Deadline:</w:t>
            </w:r>
          </w:p>
          <w:p w14:paraId="41CF852A" w14:textId="1E668667" w:rsidR="007E7EA1" w:rsidRPr="00E9136B" w:rsidRDefault="007E7EA1" w:rsidP="00E9136B">
            <w:pPr>
              <w:spacing w:line="360" w:lineRule="auto"/>
              <w:rPr>
                <w:rFonts w:cs="Arial"/>
                <w:szCs w:val="22"/>
              </w:rPr>
            </w:pPr>
            <w:r w:rsidRPr="00E9136B">
              <w:rPr>
                <w:rFonts w:cs="Arial"/>
                <w:b/>
                <w:bCs/>
                <w:szCs w:val="22"/>
              </w:rPr>
              <w:t>BMPF7008: Module 3</w:t>
            </w:r>
          </w:p>
        </w:tc>
      </w:tr>
      <w:tr w:rsidR="00C26245" w:rsidRPr="00E9136B" w14:paraId="2C7F2256" w14:textId="77777777" w:rsidTr="00C26245">
        <w:tc>
          <w:tcPr>
            <w:tcW w:w="3003" w:type="dxa"/>
          </w:tcPr>
          <w:p w14:paraId="6704D356" w14:textId="1C02A9B9" w:rsidR="00C26245" w:rsidRPr="00E9136B" w:rsidRDefault="007E7EA1" w:rsidP="00E9136B">
            <w:pPr>
              <w:spacing w:line="360" w:lineRule="auto"/>
              <w:rPr>
                <w:rFonts w:cs="Arial"/>
                <w:szCs w:val="22"/>
              </w:rPr>
            </w:pPr>
            <w:r w:rsidRPr="00E9136B">
              <w:rPr>
                <w:rFonts w:cs="Arial"/>
                <w:szCs w:val="22"/>
              </w:rPr>
              <w:lastRenderedPageBreak/>
              <w:t>Stage 3</w:t>
            </w:r>
          </w:p>
        </w:tc>
        <w:tc>
          <w:tcPr>
            <w:tcW w:w="3003" w:type="dxa"/>
          </w:tcPr>
          <w:p w14:paraId="3F2C6C53" w14:textId="33833C34" w:rsidR="00C26245" w:rsidRPr="00E9136B" w:rsidRDefault="00BB50A0" w:rsidP="00E9136B">
            <w:pPr>
              <w:spacing w:line="360" w:lineRule="auto"/>
              <w:rPr>
                <w:rFonts w:cs="Arial"/>
                <w:szCs w:val="22"/>
              </w:rPr>
            </w:pPr>
            <w:r w:rsidRPr="00E9136B">
              <w:rPr>
                <w:rFonts w:cs="Arial"/>
                <w:szCs w:val="22"/>
              </w:rPr>
              <w:t xml:space="preserve">Devise a questionnaire / feedback exercise framework </w:t>
            </w:r>
            <w:r w:rsidR="00074405">
              <w:rPr>
                <w:rFonts w:cs="Arial"/>
                <w:szCs w:val="22"/>
              </w:rPr>
              <w:t>and</w:t>
            </w:r>
            <w:r w:rsidRPr="00E9136B">
              <w:rPr>
                <w:rFonts w:cs="Arial"/>
                <w:szCs w:val="22"/>
              </w:rPr>
              <w:t xml:space="preserve"> guide to gather </w:t>
            </w:r>
            <w:r w:rsidR="00BE14DE" w:rsidRPr="00E9136B">
              <w:rPr>
                <w:rFonts w:cs="Arial"/>
                <w:szCs w:val="22"/>
              </w:rPr>
              <w:t>feedback</w:t>
            </w:r>
            <w:r w:rsidRPr="00E9136B">
              <w:rPr>
                <w:rFonts w:cs="Arial"/>
                <w:szCs w:val="22"/>
              </w:rPr>
              <w:t xml:space="preserve"> from singers which will be paired with final recordings of their exercises</w:t>
            </w:r>
          </w:p>
        </w:tc>
        <w:tc>
          <w:tcPr>
            <w:tcW w:w="3004" w:type="dxa"/>
          </w:tcPr>
          <w:p w14:paraId="699B012F" w14:textId="77777777" w:rsidR="007358C3" w:rsidRPr="00E9136B" w:rsidRDefault="007358C3" w:rsidP="00E9136B">
            <w:pPr>
              <w:spacing w:line="360" w:lineRule="auto"/>
              <w:rPr>
                <w:rFonts w:cs="Arial"/>
                <w:szCs w:val="22"/>
              </w:rPr>
            </w:pPr>
            <w:r w:rsidRPr="00E9136B">
              <w:rPr>
                <w:rFonts w:cs="Arial"/>
                <w:szCs w:val="22"/>
              </w:rPr>
              <w:t>Deadline:</w:t>
            </w:r>
          </w:p>
          <w:p w14:paraId="26447D14" w14:textId="79A086F6" w:rsidR="00C26245" w:rsidRPr="00E9136B" w:rsidRDefault="007358C3" w:rsidP="00E9136B">
            <w:pPr>
              <w:spacing w:line="360" w:lineRule="auto"/>
              <w:rPr>
                <w:rFonts w:cs="Arial"/>
                <w:szCs w:val="22"/>
              </w:rPr>
            </w:pPr>
            <w:r w:rsidRPr="00E9136B">
              <w:rPr>
                <w:rFonts w:cs="Arial"/>
                <w:b/>
                <w:bCs/>
                <w:szCs w:val="22"/>
              </w:rPr>
              <w:t>BMPF7008: Module 3</w:t>
            </w:r>
          </w:p>
        </w:tc>
      </w:tr>
      <w:tr w:rsidR="00BB50A0" w:rsidRPr="00E9136B" w14:paraId="064D6F4A" w14:textId="77777777" w:rsidTr="00C26245">
        <w:tc>
          <w:tcPr>
            <w:tcW w:w="3003" w:type="dxa"/>
          </w:tcPr>
          <w:p w14:paraId="24550E51" w14:textId="6A5CA444" w:rsidR="00BB50A0" w:rsidRPr="00E9136B" w:rsidRDefault="00BB50A0" w:rsidP="00E9136B">
            <w:pPr>
              <w:spacing w:line="360" w:lineRule="auto"/>
              <w:rPr>
                <w:rFonts w:cs="Arial"/>
                <w:szCs w:val="22"/>
              </w:rPr>
            </w:pPr>
            <w:r w:rsidRPr="00E9136B">
              <w:rPr>
                <w:rFonts w:cs="Arial"/>
                <w:szCs w:val="22"/>
              </w:rPr>
              <w:t>Stage 4</w:t>
            </w:r>
          </w:p>
        </w:tc>
        <w:tc>
          <w:tcPr>
            <w:tcW w:w="3003" w:type="dxa"/>
          </w:tcPr>
          <w:p w14:paraId="6E13016E" w14:textId="09ACBA7B" w:rsidR="00BB50A0" w:rsidRPr="00E9136B" w:rsidRDefault="00BB50A0" w:rsidP="00E9136B">
            <w:pPr>
              <w:spacing w:line="360" w:lineRule="auto"/>
              <w:rPr>
                <w:rFonts w:cs="Arial"/>
                <w:szCs w:val="22"/>
              </w:rPr>
            </w:pPr>
            <w:r w:rsidRPr="00E9136B">
              <w:rPr>
                <w:rFonts w:cs="Arial"/>
                <w:szCs w:val="22"/>
              </w:rPr>
              <w:t xml:space="preserve">Selected exercises to be sent to all vocalists and ask them to work through </w:t>
            </w:r>
            <w:r w:rsidR="00DD6DCA" w:rsidRPr="00E9136B">
              <w:rPr>
                <w:rFonts w:cs="Arial"/>
                <w:szCs w:val="22"/>
              </w:rPr>
              <w:t>them</w:t>
            </w:r>
            <w:r w:rsidR="00DD6DCA">
              <w:rPr>
                <w:rFonts w:cs="Arial"/>
                <w:szCs w:val="22"/>
              </w:rPr>
              <w:t>,</w:t>
            </w:r>
            <w:r w:rsidR="00DD6DCA" w:rsidRPr="00E9136B">
              <w:rPr>
                <w:rFonts w:cs="Arial"/>
                <w:szCs w:val="22"/>
              </w:rPr>
              <w:t xml:space="preserve"> recording</w:t>
            </w:r>
            <w:r w:rsidRPr="00E9136B">
              <w:rPr>
                <w:rFonts w:cs="Arial"/>
                <w:szCs w:val="22"/>
              </w:rPr>
              <w:t xml:space="preserve"> themselves once mastered</w:t>
            </w:r>
            <w:r w:rsidR="00074405">
              <w:rPr>
                <w:rFonts w:cs="Arial"/>
                <w:szCs w:val="22"/>
              </w:rPr>
              <w:t>,</w:t>
            </w:r>
            <w:r w:rsidRPr="00E9136B">
              <w:rPr>
                <w:rFonts w:cs="Arial"/>
                <w:szCs w:val="22"/>
              </w:rPr>
              <w:t xml:space="preserve"> each exercise. Send feedback framework as well together with </w:t>
            </w:r>
            <w:r w:rsidR="006876A6">
              <w:rPr>
                <w:rFonts w:cs="Arial"/>
                <w:szCs w:val="22"/>
              </w:rPr>
              <w:t xml:space="preserve">a </w:t>
            </w:r>
            <w:r w:rsidRPr="00E9136B">
              <w:rPr>
                <w:rFonts w:cs="Arial"/>
                <w:szCs w:val="22"/>
              </w:rPr>
              <w:t>guide on how to complete feedback</w:t>
            </w:r>
          </w:p>
        </w:tc>
        <w:tc>
          <w:tcPr>
            <w:tcW w:w="3004" w:type="dxa"/>
          </w:tcPr>
          <w:p w14:paraId="0244968F" w14:textId="77777777" w:rsidR="007358C3" w:rsidRPr="00E9136B" w:rsidRDefault="007358C3" w:rsidP="00E9136B">
            <w:pPr>
              <w:spacing w:line="360" w:lineRule="auto"/>
              <w:rPr>
                <w:rFonts w:cs="Arial"/>
                <w:szCs w:val="22"/>
              </w:rPr>
            </w:pPr>
            <w:r w:rsidRPr="00E9136B">
              <w:rPr>
                <w:rFonts w:cs="Arial"/>
                <w:szCs w:val="22"/>
              </w:rPr>
              <w:t>Deadline:</w:t>
            </w:r>
          </w:p>
          <w:p w14:paraId="6A2AC827" w14:textId="0776F4F8" w:rsidR="00BB50A0" w:rsidRPr="00E9136B" w:rsidRDefault="007358C3" w:rsidP="00E9136B">
            <w:pPr>
              <w:spacing w:line="360" w:lineRule="auto"/>
              <w:rPr>
                <w:rFonts w:cs="Arial"/>
                <w:szCs w:val="22"/>
              </w:rPr>
            </w:pPr>
            <w:r w:rsidRPr="00E9136B">
              <w:rPr>
                <w:rFonts w:cs="Arial"/>
                <w:b/>
                <w:bCs/>
                <w:szCs w:val="22"/>
              </w:rPr>
              <w:t xml:space="preserve">BMPF7008: Module 3 </w:t>
            </w:r>
          </w:p>
        </w:tc>
      </w:tr>
      <w:tr w:rsidR="00BB50A0" w:rsidRPr="00E9136B" w14:paraId="30608520" w14:textId="77777777" w:rsidTr="00C26245">
        <w:tc>
          <w:tcPr>
            <w:tcW w:w="3003" w:type="dxa"/>
          </w:tcPr>
          <w:p w14:paraId="63B32BAB" w14:textId="55EE1051" w:rsidR="00BB50A0" w:rsidRPr="00E9136B" w:rsidRDefault="00BB50A0" w:rsidP="00E9136B">
            <w:pPr>
              <w:spacing w:line="360" w:lineRule="auto"/>
              <w:rPr>
                <w:rFonts w:cs="Arial"/>
                <w:szCs w:val="22"/>
              </w:rPr>
            </w:pPr>
            <w:r w:rsidRPr="00E9136B">
              <w:rPr>
                <w:rFonts w:cs="Arial"/>
                <w:szCs w:val="22"/>
              </w:rPr>
              <w:t>Stage 5</w:t>
            </w:r>
          </w:p>
        </w:tc>
        <w:tc>
          <w:tcPr>
            <w:tcW w:w="3003" w:type="dxa"/>
          </w:tcPr>
          <w:p w14:paraId="6B9F2B64" w14:textId="0D6C7433" w:rsidR="00BB50A0" w:rsidRPr="00E9136B" w:rsidRDefault="00BE14DE" w:rsidP="00E9136B">
            <w:pPr>
              <w:spacing w:line="360" w:lineRule="auto"/>
              <w:rPr>
                <w:rFonts w:cs="Arial"/>
                <w:szCs w:val="22"/>
              </w:rPr>
            </w:pPr>
            <w:r w:rsidRPr="00E9136B">
              <w:rPr>
                <w:rFonts w:cs="Arial"/>
                <w:szCs w:val="22"/>
              </w:rPr>
              <w:t>Analise</w:t>
            </w:r>
            <w:r w:rsidR="00BB50A0" w:rsidRPr="00E9136B">
              <w:rPr>
                <w:rFonts w:cs="Arial"/>
                <w:szCs w:val="22"/>
              </w:rPr>
              <w:t xml:space="preserve"> feedback and recordings</w:t>
            </w:r>
          </w:p>
        </w:tc>
        <w:tc>
          <w:tcPr>
            <w:tcW w:w="3004" w:type="dxa"/>
          </w:tcPr>
          <w:p w14:paraId="4B23250A" w14:textId="1EBEBB40" w:rsidR="007358C3" w:rsidRPr="00E9136B" w:rsidRDefault="007358C3" w:rsidP="00E9136B">
            <w:pPr>
              <w:spacing w:line="360" w:lineRule="auto"/>
              <w:rPr>
                <w:rFonts w:cs="Arial"/>
                <w:szCs w:val="22"/>
              </w:rPr>
            </w:pPr>
            <w:r w:rsidRPr="00E9136B">
              <w:rPr>
                <w:rFonts w:cs="Arial"/>
                <w:szCs w:val="22"/>
              </w:rPr>
              <w:t>Deadline:</w:t>
            </w:r>
          </w:p>
          <w:p w14:paraId="54508739" w14:textId="635B92FF" w:rsidR="00BB50A0" w:rsidRPr="00E9136B" w:rsidRDefault="007358C3" w:rsidP="00E9136B">
            <w:pPr>
              <w:spacing w:line="360" w:lineRule="auto"/>
              <w:rPr>
                <w:rFonts w:cs="Arial"/>
                <w:b/>
                <w:bCs/>
                <w:szCs w:val="22"/>
              </w:rPr>
            </w:pPr>
            <w:r w:rsidRPr="00E9136B">
              <w:rPr>
                <w:rFonts w:cs="Arial"/>
                <w:b/>
                <w:bCs/>
                <w:color w:val="000000"/>
                <w:szCs w:val="22"/>
              </w:rPr>
              <w:t>BMPF7013: Module 4</w:t>
            </w:r>
          </w:p>
        </w:tc>
      </w:tr>
      <w:tr w:rsidR="007358C3" w:rsidRPr="00E9136B" w14:paraId="3440EB96" w14:textId="77777777" w:rsidTr="00C26245">
        <w:tc>
          <w:tcPr>
            <w:tcW w:w="3003" w:type="dxa"/>
          </w:tcPr>
          <w:p w14:paraId="3EE98568" w14:textId="0B4E241D" w:rsidR="007358C3" w:rsidRPr="00E9136B" w:rsidRDefault="007358C3" w:rsidP="00E9136B">
            <w:pPr>
              <w:spacing w:line="360" w:lineRule="auto"/>
              <w:rPr>
                <w:rFonts w:cs="Arial"/>
                <w:szCs w:val="22"/>
              </w:rPr>
            </w:pPr>
            <w:r w:rsidRPr="00E9136B">
              <w:rPr>
                <w:rFonts w:cs="Arial"/>
                <w:szCs w:val="22"/>
              </w:rPr>
              <w:t>Stage 6</w:t>
            </w:r>
          </w:p>
        </w:tc>
        <w:tc>
          <w:tcPr>
            <w:tcW w:w="3003" w:type="dxa"/>
          </w:tcPr>
          <w:p w14:paraId="1FAFB66F" w14:textId="5125F490" w:rsidR="007358C3" w:rsidRPr="00E9136B" w:rsidRDefault="007358C3" w:rsidP="00E9136B">
            <w:pPr>
              <w:spacing w:line="360" w:lineRule="auto"/>
              <w:rPr>
                <w:rFonts w:cs="Arial"/>
                <w:szCs w:val="22"/>
              </w:rPr>
            </w:pPr>
            <w:r w:rsidRPr="00E9136B">
              <w:rPr>
                <w:rFonts w:cs="Arial"/>
                <w:szCs w:val="22"/>
              </w:rPr>
              <w:t>Based on feedback</w:t>
            </w:r>
            <w:r w:rsidR="006876A6">
              <w:rPr>
                <w:rFonts w:cs="Arial"/>
                <w:szCs w:val="22"/>
              </w:rPr>
              <w:t>,</w:t>
            </w:r>
            <w:r w:rsidRPr="00E9136B">
              <w:rPr>
                <w:rFonts w:cs="Arial"/>
                <w:szCs w:val="22"/>
              </w:rPr>
              <w:t xml:space="preserve"> develop a range of exercises </w:t>
            </w:r>
            <w:r w:rsidR="006876A6">
              <w:rPr>
                <w:rFonts w:cs="Arial"/>
                <w:szCs w:val="22"/>
              </w:rPr>
              <w:t xml:space="preserve">and a </w:t>
            </w:r>
            <w:r w:rsidRPr="00E9136B">
              <w:rPr>
                <w:rFonts w:cs="Arial"/>
                <w:szCs w:val="22"/>
              </w:rPr>
              <w:t>feedback tool which will be used on trans voices</w:t>
            </w:r>
          </w:p>
        </w:tc>
        <w:tc>
          <w:tcPr>
            <w:tcW w:w="3004" w:type="dxa"/>
          </w:tcPr>
          <w:p w14:paraId="52394E90" w14:textId="77777777" w:rsidR="007358C3" w:rsidRPr="00E9136B" w:rsidRDefault="007358C3" w:rsidP="00E9136B">
            <w:pPr>
              <w:spacing w:line="360" w:lineRule="auto"/>
              <w:rPr>
                <w:rFonts w:cs="Arial"/>
                <w:szCs w:val="22"/>
              </w:rPr>
            </w:pPr>
            <w:r w:rsidRPr="00E9136B">
              <w:rPr>
                <w:rFonts w:cs="Arial"/>
                <w:szCs w:val="22"/>
              </w:rPr>
              <w:t>Deadline:</w:t>
            </w:r>
          </w:p>
          <w:p w14:paraId="32F67706" w14:textId="7B87BC5B" w:rsidR="007358C3" w:rsidRPr="00E9136B" w:rsidRDefault="007358C3" w:rsidP="00E9136B">
            <w:pPr>
              <w:spacing w:line="360" w:lineRule="auto"/>
              <w:rPr>
                <w:rFonts w:cs="Arial"/>
                <w:szCs w:val="22"/>
              </w:rPr>
            </w:pPr>
            <w:r w:rsidRPr="00E9136B">
              <w:rPr>
                <w:rFonts w:cs="Arial"/>
                <w:b/>
                <w:bCs/>
                <w:color w:val="000000"/>
                <w:szCs w:val="22"/>
              </w:rPr>
              <w:t>BMPF7013: Module 4</w:t>
            </w:r>
          </w:p>
        </w:tc>
      </w:tr>
      <w:tr w:rsidR="00BB50A0" w:rsidRPr="00E9136B" w14:paraId="7412F2EA" w14:textId="77777777" w:rsidTr="00C26245">
        <w:tc>
          <w:tcPr>
            <w:tcW w:w="3003" w:type="dxa"/>
          </w:tcPr>
          <w:p w14:paraId="399A9B21" w14:textId="7838C360" w:rsidR="00BB50A0" w:rsidRPr="00E9136B" w:rsidRDefault="00BB50A0" w:rsidP="00E9136B">
            <w:pPr>
              <w:spacing w:line="360" w:lineRule="auto"/>
              <w:rPr>
                <w:rFonts w:cs="Arial"/>
                <w:szCs w:val="22"/>
              </w:rPr>
            </w:pPr>
            <w:r w:rsidRPr="00E9136B">
              <w:rPr>
                <w:rFonts w:cs="Arial"/>
                <w:szCs w:val="22"/>
              </w:rPr>
              <w:t>Stage 7</w:t>
            </w:r>
          </w:p>
        </w:tc>
        <w:tc>
          <w:tcPr>
            <w:tcW w:w="3003" w:type="dxa"/>
          </w:tcPr>
          <w:p w14:paraId="7B3E1F52" w14:textId="743BF537" w:rsidR="00BB50A0" w:rsidRPr="00E9136B" w:rsidRDefault="00E90A2A" w:rsidP="00E9136B">
            <w:pPr>
              <w:spacing w:line="360" w:lineRule="auto"/>
              <w:rPr>
                <w:rFonts w:cs="Arial"/>
                <w:szCs w:val="22"/>
              </w:rPr>
            </w:pPr>
            <w:r w:rsidRPr="00E9136B">
              <w:rPr>
                <w:rFonts w:cs="Arial"/>
                <w:szCs w:val="22"/>
              </w:rPr>
              <w:t xml:space="preserve">Select 5 male presenting trans voices and 5 </w:t>
            </w:r>
            <w:proofErr w:type="gramStart"/>
            <w:r w:rsidRPr="00E9136B">
              <w:rPr>
                <w:rFonts w:cs="Arial"/>
                <w:szCs w:val="22"/>
              </w:rPr>
              <w:t>female</w:t>
            </w:r>
            <w:proofErr w:type="gramEnd"/>
            <w:r w:rsidRPr="00E9136B">
              <w:rPr>
                <w:rFonts w:cs="Arial"/>
                <w:szCs w:val="22"/>
              </w:rPr>
              <w:t xml:space="preserve"> presenting trans voices</w:t>
            </w:r>
            <w:r w:rsidR="004A1DA5" w:rsidRPr="00E9136B">
              <w:rPr>
                <w:rFonts w:cs="Arial"/>
                <w:szCs w:val="22"/>
              </w:rPr>
              <w:t xml:space="preserve"> who are wanting to develop a better belt technique</w:t>
            </w:r>
          </w:p>
        </w:tc>
        <w:tc>
          <w:tcPr>
            <w:tcW w:w="3004" w:type="dxa"/>
          </w:tcPr>
          <w:p w14:paraId="05AC78F3" w14:textId="77777777" w:rsidR="007358C3" w:rsidRPr="00E9136B" w:rsidRDefault="007358C3" w:rsidP="00E9136B">
            <w:pPr>
              <w:spacing w:line="360" w:lineRule="auto"/>
              <w:rPr>
                <w:rFonts w:cs="Arial"/>
                <w:szCs w:val="22"/>
              </w:rPr>
            </w:pPr>
            <w:r w:rsidRPr="00E9136B">
              <w:rPr>
                <w:rFonts w:cs="Arial"/>
                <w:szCs w:val="22"/>
              </w:rPr>
              <w:t>Deadline:</w:t>
            </w:r>
          </w:p>
          <w:p w14:paraId="194480EE" w14:textId="44A8A352" w:rsidR="00BB50A0" w:rsidRPr="00E9136B" w:rsidRDefault="007358C3" w:rsidP="00E9136B">
            <w:pPr>
              <w:spacing w:line="360" w:lineRule="auto"/>
              <w:rPr>
                <w:rFonts w:cs="Arial"/>
                <w:szCs w:val="22"/>
              </w:rPr>
            </w:pPr>
            <w:r w:rsidRPr="00E9136B">
              <w:rPr>
                <w:rFonts w:cs="Arial"/>
                <w:b/>
                <w:bCs/>
                <w:color w:val="000000"/>
                <w:szCs w:val="22"/>
              </w:rPr>
              <w:t>BMPF7013: Module 4</w:t>
            </w:r>
          </w:p>
        </w:tc>
      </w:tr>
      <w:tr w:rsidR="004A1DA5" w:rsidRPr="00E9136B" w14:paraId="4D7F72BC" w14:textId="77777777" w:rsidTr="00C26245">
        <w:tc>
          <w:tcPr>
            <w:tcW w:w="3003" w:type="dxa"/>
          </w:tcPr>
          <w:p w14:paraId="15FDEDA7" w14:textId="2DEC22B8" w:rsidR="004A1DA5" w:rsidRPr="00E9136B" w:rsidRDefault="004A1DA5" w:rsidP="00E9136B">
            <w:pPr>
              <w:spacing w:line="360" w:lineRule="auto"/>
              <w:rPr>
                <w:rFonts w:cs="Arial"/>
                <w:szCs w:val="22"/>
              </w:rPr>
            </w:pPr>
            <w:r w:rsidRPr="00E9136B">
              <w:rPr>
                <w:rFonts w:cs="Arial"/>
                <w:szCs w:val="22"/>
              </w:rPr>
              <w:t>Stage 8</w:t>
            </w:r>
          </w:p>
        </w:tc>
        <w:tc>
          <w:tcPr>
            <w:tcW w:w="3003" w:type="dxa"/>
          </w:tcPr>
          <w:p w14:paraId="4992CFD9" w14:textId="68ECC938" w:rsidR="004A1DA5" w:rsidRPr="00E9136B" w:rsidRDefault="004A1DA5" w:rsidP="00E9136B">
            <w:pPr>
              <w:spacing w:line="360" w:lineRule="auto"/>
              <w:rPr>
                <w:rFonts w:cs="Arial"/>
                <w:szCs w:val="22"/>
              </w:rPr>
            </w:pPr>
            <w:r w:rsidRPr="00E9136B">
              <w:rPr>
                <w:rFonts w:cs="Arial"/>
                <w:szCs w:val="22"/>
              </w:rPr>
              <w:t>Selected exercises to be sent to all vocalists and ask them to work through them</w:t>
            </w:r>
            <w:r w:rsidR="006876A6">
              <w:rPr>
                <w:rFonts w:cs="Arial"/>
                <w:szCs w:val="22"/>
              </w:rPr>
              <w:t>,</w:t>
            </w:r>
            <w:r w:rsidRPr="00E9136B">
              <w:rPr>
                <w:rFonts w:cs="Arial"/>
                <w:szCs w:val="22"/>
              </w:rPr>
              <w:t xml:space="preserve"> record</w:t>
            </w:r>
            <w:r w:rsidR="006876A6">
              <w:rPr>
                <w:rFonts w:cs="Arial"/>
                <w:szCs w:val="22"/>
              </w:rPr>
              <w:t>ing</w:t>
            </w:r>
            <w:r w:rsidRPr="00E9136B">
              <w:rPr>
                <w:rFonts w:cs="Arial"/>
                <w:szCs w:val="22"/>
              </w:rPr>
              <w:t xml:space="preserve"> themselves once mastered</w:t>
            </w:r>
            <w:r w:rsidR="006876A6">
              <w:rPr>
                <w:rFonts w:cs="Arial"/>
                <w:szCs w:val="22"/>
              </w:rPr>
              <w:t>,</w:t>
            </w:r>
            <w:r w:rsidRPr="00E9136B">
              <w:rPr>
                <w:rFonts w:cs="Arial"/>
                <w:szCs w:val="22"/>
              </w:rPr>
              <w:t xml:space="preserve"> each exercise. Send feedback framework together with guide on how to complete feedback</w:t>
            </w:r>
          </w:p>
        </w:tc>
        <w:tc>
          <w:tcPr>
            <w:tcW w:w="3004" w:type="dxa"/>
          </w:tcPr>
          <w:p w14:paraId="34CFFD4F" w14:textId="609C827C" w:rsidR="007358C3" w:rsidRPr="00E9136B" w:rsidRDefault="007358C3" w:rsidP="00E9136B">
            <w:pPr>
              <w:spacing w:line="360" w:lineRule="auto"/>
              <w:rPr>
                <w:rFonts w:cs="Arial"/>
                <w:color w:val="000000"/>
                <w:szCs w:val="22"/>
              </w:rPr>
            </w:pPr>
            <w:r w:rsidRPr="00E9136B">
              <w:rPr>
                <w:rFonts w:cs="Arial"/>
                <w:color w:val="000000"/>
                <w:szCs w:val="22"/>
              </w:rPr>
              <w:t>Deadline</w:t>
            </w:r>
          </w:p>
          <w:p w14:paraId="203C89CE" w14:textId="148E5E9A" w:rsidR="007358C3" w:rsidRPr="00E9136B" w:rsidRDefault="007358C3" w:rsidP="00E9136B">
            <w:pPr>
              <w:spacing w:line="360" w:lineRule="auto"/>
              <w:rPr>
                <w:rFonts w:cs="Arial"/>
                <w:b/>
                <w:bCs/>
                <w:szCs w:val="22"/>
              </w:rPr>
            </w:pPr>
            <w:r w:rsidRPr="00E9136B">
              <w:rPr>
                <w:rFonts w:cs="Arial"/>
                <w:b/>
                <w:bCs/>
                <w:color w:val="000000"/>
                <w:szCs w:val="22"/>
              </w:rPr>
              <w:t>BMPF7013: Module 5</w:t>
            </w:r>
          </w:p>
        </w:tc>
      </w:tr>
      <w:tr w:rsidR="004A1DA5" w:rsidRPr="00E9136B" w14:paraId="2D5FB010" w14:textId="77777777" w:rsidTr="00C26245">
        <w:tc>
          <w:tcPr>
            <w:tcW w:w="3003" w:type="dxa"/>
          </w:tcPr>
          <w:p w14:paraId="2D617A67" w14:textId="0364D1C0" w:rsidR="004A1DA5" w:rsidRPr="00E9136B" w:rsidRDefault="004A1DA5" w:rsidP="00E9136B">
            <w:pPr>
              <w:spacing w:line="360" w:lineRule="auto"/>
              <w:rPr>
                <w:rFonts w:cs="Arial"/>
                <w:szCs w:val="22"/>
              </w:rPr>
            </w:pPr>
            <w:r w:rsidRPr="00E9136B">
              <w:rPr>
                <w:rFonts w:cs="Arial"/>
                <w:szCs w:val="22"/>
              </w:rPr>
              <w:lastRenderedPageBreak/>
              <w:t>Stage 9</w:t>
            </w:r>
          </w:p>
        </w:tc>
        <w:tc>
          <w:tcPr>
            <w:tcW w:w="3003" w:type="dxa"/>
          </w:tcPr>
          <w:p w14:paraId="0FA18EAC" w14:textId="1DBC4A81" w:rsidR="004A1DA5" w:rsidRPr="00E9136B" w:rsidRDefault="00BE14DE" w:rsidP="00E9136B">
            <w:pPr>
              <w:spacing w:line="360" w:lineRule="auto"/>
              <w:rPr>
                <w:rFonts w:cs="Arial"/>
                <w:szCs w:val="22"/>
              </w:rPr>
            </w:pPr>
            <w:r w:rsidRPr="00E9136B">
              <w:rPr>
                <w:rFonts w:cs="Arial"/>
                <w:szCs w:val="22"/>
              </w:rPr>
              <w:t>Analise</w:t>
            </w:r>
            <w:r w:rsidR="004A1DA5" w:rsidRPr="00E9136B">
              <w:rPr>
                <w:rFonts w:cs="Arial"/>
                <w:szCs w:val="22"/>
              </w:rPr>
              <w:t xml:space="preserve"> feedback and recordings</w:t>
            </w:r>
          </w:p>
        </w:tc>
        <w:tc>
          <w:tcPr>
            <w:tcW w:w="3004" w:type="dxa"/>
          </w:tcPr>
          <w:p w14:paraId="04794396" w14:textId="2EB91D29" w:rsidR="004A1DA5" w:rsidRPr="00E9136B" w:rsidRDefault="004A1DA5" w:rsidP="00E9136B">
            <w:pPr>
              <w:spacing w:line="360" w:lineRule="auto"/>
              <w:rPr>
                <w:rFonts w:cs="Arial"/>
                <w:color w:val="000000"/>
                <w:szCs w:val="22"/>
              </w:rPr>
            </w:pPr>
            <w:r w:rsidRPr="00E9136B">
              <w:rPr>
                <w:rFonts w:cs="Arial"/>
                <w:color w:val="000000"/>
                <w:szCs w:val="22"/>
              </w:rPr>
              <w:t>Deadline:</w:t>
            </w:r>
          </w:p>
          <w:p w14:paraId="43EB1A60" w14:textId="2368BF22" w:rsidR="004A1DA5" w:rsidRPr="00E9136B" w:rsidRDefault="004A1DA5" w:rsidP="00E9136B">
            <w:pPr>
              <w:spacing w:line="360" w:lineRule="auto"/>
              <w:rPr>
                <w:rFonts w:cs="Arial"/>
                <w:b/>
                <w:bCs/>
                <w:szCs w:val="22"/>
              </w:rPr>
            </w:pPr>
            <w:r w:rsidRPr="00E9136B">
              <w:rPr>
                <w:rFonts w:cs="Arial"/>
                <w:b/>
                <w:bCs/>
                <w:color w:val="000000"/>
                <w:szCs w:val="22"/>
              </w:rPr>
              <w:t>BMPF7013: Module 5</w:t>
            </w:r>
          </w:p>
        </w:tc>
      </w:tr>
      <w:tr w:rsidR="004A1DA5" w:rsidRPr="00E9136B" w14:paraId="667C08A8" w14:textId="77777777" w:rsidTr="00C26245">
        <w:tc>
          <w:tcPr>
            <w:tcW w:w="3003" w:type="dxa"/>
          </w:tcPr>
          <w:p w14:paraId="026D6CC9" w14:textId="38F1CE2C" w:rsidR="004A1DA5" w:rsidRPr="00E9136B" w:rsidRDefault="004A1DA5" w:rsidP="00E9136B">
            <w:pPr>
              <w:spacing w:line="360" w:lineRule="auto"/>
              <w:rPr>
                <w:rFonts w:cs="Arial"/>
                <w:szCs w:val="22"/>
              </w:rPr>
            </w:pPr>
            <w:r w:rsidRPr="00E9136B">
              <w:rPr>
                <w:rFonts w:cs="Arial"/>
                <w:szCs w:val="22"/>
              </w:rPr>
              <w:t xml:space="preserve">Stage 10 </w:t>
            </w:r>
          </w:p>
        </w:tc>
        <w:tc>
          <w:tcPr>
            <w:tcW w:w="3003" w:type="dxa"/>
          </w:tcPr>
          <w:p w14:paraId="3AF2F9E4" w14:textId="353B028B" w:rsidR="004A1DA5" w:rsidRPr="00E9136B" w:rsidRDefault="004A1DA5" w:rsidP="00E9136B">
            <w:pPr>
              <w:spacing w:line="360" w:lineRule="auto"/>
              <w:rPr>
                <w:rFonts w:cs="Arial"/>
                <w:szCs w:val="22"/>
              </w:rPr>
            </w:pPr>
            <w:r w:rsidRPr="00E9136B">
              <w:rPr>
                <w:rFonts w:cs="Arial"/>
                <w:szCs w:val="22"/>
              </w:rPr>
              <w:t>Incorporate findings into final research</w:t>
            </w:r>
          </w:p>
        </w:tc>
        <w:tc>
          <w:tcPr>
            <w:tcW w:w="3004" w:type="dxa"/>
          </w:tcPr>
          <w:p w14:paraId="24A8650B" w14:textId="77777777" w:rsidR="004A1DA5" w:rsidRPr="00E9136B" w:rsidRDefault="004A1DA5" w:rsidP="00E9136B">
            <w:pPr>
              <w:spacing w:line="360" w:lineRule="auto"/>
              <w:rPr>
                <w:rFonts w:cs="Arial"/>
                <w:szCs w:val="22"/>
              </w:rPr>
            </w:pPr>
            <w:r w:rsidRPr="00E9136B">
              <w:rPr>
                <w:rFonts w:cs="Arial"/>
                <w:szCs w:val="22"/>
              </w:rPr>
              <w:t>Deadline:</w:t>
            </w:r>
          </w:p>
          <w:p w14:paraId="16697361" w14:textId="1EDB83FF" w:rsidR="004A1DA5" w:rsidRPr="00E9136B" w:rsidRDefault="004A1DA5" w:rsidP="00E9136B">
            <w:pPr>
              <w:spacing w:line="360" w:lineRule="auto"/>
              <w:rPr>
                <w:rFonts w:cs="Arial"/>
                <w:b/>
                <w:bCs/>
                <w:szCs w:val="22"/>
              </w:rPr>
            </w:pPr>
            <w:r w:rsidRPr="00E9136B">
              <w:rPr>
                <w:rFonts w:cs="Arial"/>
                <w:b/>
                <w:bCs/>
                <w:color w:val="000000"/>
                <w:szCs w:val="22"/>
              </w:rPr>
              <w:t>BMPF7010: Module 6</w:t>
            </w:r>
          </w:p>
        </w:tc>
      </w:tr>
    </w:tbl>
    <w:p w14:paraId="566C1B8F" w14:textId="77777777" w:rsidR="00C26245" w:rsidRPr="00E9136B" w:rsidRDefault="00C26245" w:rsidP="00E9136B">
      <w:pPr>
        <w:spacing w:line="360" w:lineRule="auto"/>
        <w:rPr>
          <w:rFonts w:cs="Arial"/>
          <w:szCs w:val="22"/>
        </w:rPr>
      </w:pPr>
    </w:p>
    <w:p w14:paraId="2C72E661" w14:textId="580E0CE5" w:rsidR="00216DC8" w:rsidRPr="00275E89" w:rsidRDefault="00216DC8" w:rsidP="00E9136B">
      <w:pPr>
        <w:spacing w:line="360" w:lineRule="auto"/>
        <w:rPr>
          <w:rFonts w:cs="Arial"/>
          <w:color w:val="202122"/>
          <w:szCs w:val="22"/>
          <w:shd w:val="clear" w:color="auto" w:fill="FFFFFF"/>
        </w:rPr>
      </w:pPr>
    </w:p>
    <w:p w14:paraId="0634CFFD" w14:textId="06378691" w:rsidR="00EE4056" w:rsidRPr="002E2952" w:rsidRDefault="002E2952" w:rsidP="00E9136B">
      <w:pPr>
        <w:spacing w:line="360" w:lineRule="auto"/>
        <w:rPr>
          <w:rFonts w:cs="Arial"/>
          <w:b/>
          <w:bCs/>
          <w:color w:val="202122"/>
          <w:szCs w:val="22"/>
          <w:shd w:val="clear" w:color="auto" w:fill="FFFFFF"/>
        </w:rPr>
      </w:pPr>
      <w:r w:rsidRPr="002E2952">
        <w:rPr>
          <w:rFonts w:cs="Arial"/>
          <w:b/>
          <w:bCs/>
          <w:color w:val="202122"/>
          <w:szCs w:val="22"/>
          <w:shd w:val="clear" w:color="auto" w:fill="FFFFFF"/>
        </w:rPr>
        <w:t>Word Count: 4,5</w:t>
      </w:r>
      <w:r w:rsidR="00B97660">
        <w:rPr>
          <w:rFonts w:cs="Arial"/>
          <w:b/>
          <w:bCs/>
          <w:color w:val="202122"/>
          <w:szCs w:val="22"/>
          <w:shd w:val="clear" w:color="auto" w:fill="FFFFFF"/>
        </w:rPr>
        <w:t>82</w:t>
      </w:r>
      <w:r w:rsidR="00EE4056" w:rsidRPr="002E2952">
        <w:rPr>
          <w:rFonts w:cs="Arial"/>
          <w:b/>
          <w:bCs/>
          <w:color w:val="202122"/>
          <w:szCs w:val="22"/>
          <w:shd w:val="clear" w:color="auto" w:fill="FFFFFF"/>
        </w:rPr>
        <w:br w:type="page"/>
      </w:r>
    </w:p>
    <w:p w14:paraId="62B0A7B9" w14:textId="031C4562" w:rsidR="005558C1" w:rsidRPr="002E2952" w:rsidRDefault="005558C1" w:rsidP="001F464F">
      <w:pPr>
        <w:spacing w:line="360" w:lineRule="auto"/>
        <w:rPr>
          <w:rFonts w:cs="Arial"/>
          <w:b/>
          <w:bCs/>
          <w:szCs w:val="22"/>
          <w:u w:val="single"/>
        </w:rPr>
      </w:pPr>
      <w:r w:rsidRPr="002E2952">
        <w:rPr>
          <w:rFonts w:cs="Arial"/>
          <w:b/>
          <w:bCs/>
          <w:szCs w:val="22"/>
          <w:u w:val="single"/>
        </w:rPr>
        <w:lastRenderedPageBreak/>
        <w:t>Refe</w:t>
      </w:r>
      <w:r w:rsidR="00BA532D" w:rsidRPr="002E2952">
        <w:rPr>
          <w:rFonts w:cs="Arial"/>
          <w:b/>
          <w:bCs/>
          <w:szCs w:val="22"/>
          <w:u w:val="single"/>
        </w:rPr>
        <w:t>re</w:t>
      </w:r>
      <w:r w:rsidRPr="002E2952">
        <w:rPr>
          <w:rFonts w:cs="Arial"/>
          <w:b/>
          <w:bCs/>
          <w:szCs w:val="22"/>
          <w:u w:val="single"/>
        </w:rPr>
        <w:t>nc</w:t>
      </w:r>
      <w:r w:rsidR="00380559" w:rsidRPr="002E2952">
        <w:rPr>
          <w:rFonts w:cs="Arial"/>
          <w:b/>
          <w:bCs/>
          <w:szCs w:val="22"/>
          <w:u w:val="single"/>
        </w:rPr>
        <w:t>e List</w:t>
      </w:r>
    </w:p>
    <w:p w14:paraId="52BB0B34" w14:textId="6CA9B616" w:rsidR="006B3A18" w:rsidRPr="002E2952" w:rsidRDefault="006B3A18" w:rsidP="001F464F">
      <w:pPr>
        <w:spacing w:line="360" w:lineRule="auto"/>
        <w:rPr>
          <w:rFonts w:cs="Arial"/>
          <w:szCs w:val="22"/>
        </w:rPr>
      </w:pPr>
    </w:p>
    <w:p w14:paraId="5EF4C42D" w14:textId="0222EB81" w:rsidR="00F451D8" w:rsidRDefault="006B3A18" w:rsidP="00BA0581">
      <w:pPr>
        <w:spacing w:line="360" w:lineRule="auto"/>
      </w:pPr>
      <w:r w:rsidRPr="00FE6C11">
        <w:t>Websites</w:t>
      </w:r>
      <w:r w:rsidR="00BA0581">
        <w:t xml:space="preserve"> &amp; DVD</w:t>
      </w:r>
    </w:p>
    <w:p w14:paraId="10B17594" w14:textId="77777777" w:rsidR="00BA0581" w:rsidRPr="002E2952" w:rsidRDefault="00BA0581" w:rsidP="00BA0581">
      <w:pPr>
        <w:spacing w:line="360" w:lineRule="auto"/>
        <w:rPr>
          <w:rFonts w:cs="Arial"/>
          <w:szCs w:val="22"/>
        </w:rPr>
      </w:pPr>
      <w:proofErr w:type="gramStart"/>
      <w:r w:rsidRPr="002E2952">
        <w:rPr>
          <w:rFonts w:cs="Arial"/>
          <w:i/>
          <w:iCs/>
          <w:szCs w:val="22"/>
        </w:rPr>
        <w:t>Bel canto,</w:t>
      </w:r>
      <w:proofErr w:type="gramEnd"/>
      <w:r w:rsidRPr="002E2952">
        <w:rPr>
          <w:rFonts w:cs="Arial"/>
          <w:i/>
          <w:iCs/>
          <w:szCs w:val="22"/>
        </w:rPr>
        <w:t xml:space="preserve"> can </w:t>
      </w:r>
      <w:proofErr w:type="spellStart"/>
      <w:r w:rsidRPr="002E2952">
        <w:rPr>
          <w:rFonts w:cs="Arial"/>
          <w:i/>
          <w:iCs/>
          <w:szCs w:val="22"/>
        </w:rPr>
        <w:t>belto</w:t>
      </w:r>
      <w:proofErr w:type="spellEnd"/>
      <w:r w:rsidRPr="002E2952">
        <w:rPr>
          <w:rFonts w:cs="Arial"/>
          <w:szCs w:val="22"/>
        </w:rPr>
        <w:t xml:space="preserve"> (2007).</w:t>
      </w:r>
      <w:r>
        <w:rPr>
          <w:rFonts w:cs="Arial"/>
          <w:szCs w:val="22"/>
        </w:rPr>
        <w:t xml:space="preserve"> [DVD]</w:t>
      </w:r>
      <w:r w:rsidRPr="002E2952">
        <w:rPr>
          <w:rFonts w:cs="Arial"/>
          <w:szCs w:val="22"/>
        </w:rPr>
        <w:t xml:space="preserve"> </w:t>
      </w:r>
      <w:r w:rsidRPr="002E2952">
        <w:rPr>
          <w:rFonts w:cs="Arial"/>
          <w:color w:val="000000"/>
          <w:szCs w:val="22"/>
          <w:shd w:val="clear" w:color="auto" w:fill="FFFFFF"/>
        </w:rPr>
        <w:t xml:space="preserve">University Park, </w:t>
      </w:r>
      <w:proofErr w:type="gramStart"/>
      <w:r w:rsidRPr="002E2952">
        <w:rPr>
          <w:rFonts w:cs="Arial"/>
          <w:color w:val="000000"/>
          <w:szCs w:val="22"/>
          <w:shd w:val="clear" w:color="auto" w:fill="FFFFFF"/>
        </w:rPr>
        <w:t>PA :</w:t>
      </w:r>
      <w:proofErr w:type="gramEnd"/>
      <w:r w:rsidRPr="002E2952">
        <w:rPr>
          <w:rFonts w:cs="Arial"/>
          <w:color w:val="000000"/>
          <w:szCs w:val="22"/>
          <w:shd w:val="clear" w:color="auto" w:fill="FFFFFF"/>
        </w:rPr>
        <w:t xml:space="preserve"> Penn State Media Sales</w:t>
      </w:r>
    </w:p>
    <w:p w14:paraId="266520EB" w14:textId="77777777" w:rsidR="00FE6C11" w:rsidRPr="00FE6C11" w:rsidRDefault="00FE6C11" w:rsidP="00FE6C11">
      <w:pPr>
        <w:spacing w:line="360" w:lineRule="auto"/>
      </w:pPr>
    </w:p>
    <w:p w14:paraId="177F44B2" w14:textId="230ACD54" w:rsidR="00FE6C11" w:rsidRPr="00FE6C11" w:rsidRDefault="00FE6C11" w:rsidP="00FE6C11">
      <w:pPr>
        <w:spacing w:line="360" w:lineRule="auto"/>
      </w:pPr>
      <w:r w:rsidRPr="00FE6C11">
        <w:t xml:space="preserve">Blyth, A. (2001) </w:t>
      </w:r>
      <w:proofErr w:type="spellStart"/>
      <w:r w:rsidRPr="00FE6C11">
        <w:t>Bernac</w:t>
      </w:r>
      <w:proofErr w:type="spellEnd"/>
      <w:r w:rsidRPr="00FE6C11">
        <w:t xml:space="preserve"> [</w:t>
      </w:r>
      <w:proofErr w:type="spellStart"/>
      <w:r w:rsidRPr="00FE6C11">
        <w:t>Bertin</w:t>
      </w:r>
      <w:proofErr w:type="spellEnd"/>
      <w:r w:rsidRPr="00FE6C11">
        <w:t>], Pierre. </w:t>
      </w:r>
      <w:r>
        <w:t xml:space="preserve">Available at: </w:t>
      </w:r>
      <w:hyperlink r:id="rId26" w:history="1">
        <w:r w:rsidRPr="00AF0FA2">
          <w:rPr>
            <w:rStyle w:val="Hyperlink"/>
            <w:rFonts w:cs="Arial"/>
            <w:szCs w:val="22"/>
          </w:rPr>
          <w:t>https://tinyurl.com/5xmdmfp2</w:t>
        </w:r>
      </w:hyperlink>
      <w:r>
        <w:rPr>
          <w:rFonts w:cs="Arial"/>
          <w:szCs w:val="22"/>
        </w:rPr>
        <w:t xml:space="preserve"> (Accessed: 24/04/2022)</w:t>
      </w:r>
    </w:p>
    <w:p w14:paraId="256735D9" w14:textId="77777777" w:rsidR="00380559" w:rsidRPr="002E2952" w:rsidRDefault="00380559" w:rsidP="001F464F">
      <w:pPr>
        <w:spacing w:line="360" w:lineRule="auto"/>
        <w:rPr>
          <w:rFonts w:cs="Arial"/>
          <w:szCs w:val="22"/>
        </w:rPr>
      </w:pPr>
    </w:p>
    <w:p w14:paraId="6E3AD138" w14:textId="5F53C223" w:rsidR="00EA2C8C" w:rsidRPr="002E2952" w:rsidRDefault="008614A8" w:rsidP="001F464F">
      <w:pPr>
        <w:spacing w:line="360" w:lineRule="auto"/>
        <w:rPr>
          <w:rFonts w:cs="Arial"/>
          <w:szCs w:val="22"/>
        </w:rPr>
      </w:pPr>
      <w:r w:rsidRPr="002E2952">
        <w:rPr>
          <w:rFonts w:cs="Arial"/>
          <w:szCs w:val="22"/>
        </w:rPr>
        <w:t xml:space="preserve">Jones, K. (2016) Musical Theatre Resources with Kevin Michael Jones. Available at: </w:t>
      </w:r>
      <w:hyperlink r:id="rId27" w:history="1">
        <w:r w:rsidR="00262BC6" w:rsidRPr="002E2952">
          <w:rPr>
            <w:rStyle w:val="Hyperlink"/>
            <w:rFonts w:cs="Arial"/>
            <w:szCs w:val="22"/>
          </w:rPr>
          <w:t>https://tinyurl.com/m2s9wd78</w:t>
        </w:r>
      </w:hyperlink>
      <w:r w:rsidR="00262BC6" w:rsidRPr="002E2952">
        <w:rPr>
          <w:rFonts w:cs="Arial"/>
          <w:szCs w:val="22"/>
        </w:rPr>
        <w:t xml:space="preserve"> </w:t>
      </w:r>
      <w:r w:rsidRPr="002E2952">
        <w:rPr>
          <w:rFonts w:cs="Arial"/>
          <w:szCs w:val="22"/>
        </w:rPr>
        <w:t>(Accessed: 24/04/2022)</w:t>
      </w:r>
    </w:p>
    <w:p w14:paraId="058DC15F" w14:textId="77777777" w:rsidR="00EA2C8C" w:rsidRPr="002E2952" w:rsidRDefault="00EA2C8C" w:rsidP="001F464F">
      <w:pPr>
        <w:spacing w:line="360" w:lineRule="auto"/>
        <w:rPr>
          <w:rFonts w:cs="Arial"/>
          <w:szCs w:val="22"/>
        </w:rPr>
      </w:pPr>
    </w:p>
    <w:p w14:paraId="7025D299" w14:textId="6BA82383" w:rsidR="00EA2C8C" w:rsidRPr="002E2952" w:rsidRDefault="00EA2C8C" w:rsidP="001F464F">
      <w:pPr>
        <w:spacing w:line="360" w:lineRule="auto"/>
        <w:rPr>
          <w:rFonts w:cs="Arial"/>
          <w:szCs w:val="22"/>
        </w:rPr>
      </w:pPr>
      <w:r w:rsidRPr="002E2952">
        <w:rPr>
          <w:rFonts w:cs="Arial"/>
          <w:szCs w:val="22"/>
        </w:rPr>
        <w:t xml:space="preserve">Keys, A. (2022) How to Belt When Singing: 4 Belting Exercises to Try. Available at: </w:t>
      </w:r>
    </w:p>
    <w:p w14:paraId="2A898B86" w14:textId="1C133362" w:rsidR="00EA2C8C" w:rsidRPr="002E2952" w:rsidRDefault="00EB2D0B" w:rsidP="001F464F">
      <w:pPr>
        <w:spacing w:line="360" w:lineRule="auto"/>
        <w:rPr>
          <w:rFonts w:cs="Arial"/>
          <w:szCs w:val="22"/>
        </w:rPr>
      </w:pPr>
      <w:hyperlink r:id="rId28" w:history="1">
        <w:r w:rsidR="00EA2C8C" w:rsidRPr="002E2952">
          <w:rPr>
            <w:rStyle w:val="Hyperlink"/>
            <w:rFonts w:cs="Arial"/>
            <w:szCs w:val="22"/>
          </w:rPr>
          <w:t>https://tinyurl.com/5afaujzb</w:t>
        </w:r>
      </w:hyperlink>
      <w:r w:rsidR="00EA2C8C" w:rsidRPr="002E2952">
        <w:rPr>
          <w:rFonts w:cs="Arial"/>
          <w:szCs w:val="22"/>
        </w:rPr>
        <w:t xml:space="preserve"> (Accessed: 24/04/2022)</w:t>
      </w:r>
    </w:p>
    <w:p w14:paraId="27A6F0BF" w14:textId="4A6EA76D" w:rsidR="00587920" w:rsidRPr="002E2952" w:rsidRDefault="00587920" w:rsidP="001F464F">
      <w:pPr>
        <w:spacing w:line="360" w:lineRule="auto"/>
        <w:rPr>
          <w:rFonts w:cs="Arial"/>
          <w:szCs w:val="22"/>
        </w:rPr>
      </w:pPr>
    </w:p>
    <w:p w14:paraId="1A7F0760" w14:textId="38524083" w:rsidR="00571EF5" w:rsidRPr="002E2952" w:rsidRDefault="00571EF5" w:rsidP="001F464F">
      <w:pPr>
        <w:spacing w:line="360" w:lineRule="auto"/>
        <w:rPr>
          <w:rFonts w:cs="Arial"/>
          <w:szCs w:val="22"/>
        </w:rPr>
      </w:pPr>
      <w:r w:rsidRPr="002E2952">
        <w:rPr>
          <w:rFonts w:cs="Arial"/>
          <w:szCs w:val="22"/>
        </w:rPr>
        <w:t>Manternach, B. (2014) Bel Canto Can Belto: Talking Technique with Mary Saunders</w:t>
      </w:r>
      <w:r w:rsidR="00E7432A" w:rsidRPr="002E2952">
        <w:rPr>
          <w:rFonts w:cs="Arial"/>
          <w:szCs w:val="22"/>
        </w:rPr>
        <w:t xml:space="preserve">. Available at: </w:t>
      </w:r>
      <w:hyperlink r:id="rId29" w:history="1">
        <w:r w:rsidR="00E7432A" w:rsidRPr="002E2952">
          <w:rPr>
            <w:rStyle w:val="Hyperlink"/>
            <w:rFonts w:cs="Arial"/>
            <w:szCs w:val="22"/>
          </w:rPr>
          <w:t>https://tinyurl.com/4v36fa74</w:t>
        </w:r>
      </w:hyperlink>
      <w:r w:rsidR="00E7432A" w:rsidRPr="002E2952">
        <w:rPr>
          <w:rFonts w:cs="Arial"/>
          <w:szCs w:val="22"/>
        </w:rPr>
        <w:t xml:space="preserve"> (Accessed: 24/4/2024)</w:t>
      </w:r>
    </w:p>
    <w:p w14:paraId="4B4766E6" w14:textId="77777777" w:rsidR="00571EF5" w:rsidRPr="002E2952" w:rsidRDefault="00571EF5" w:rsidP="001F464F">
      <w:pPr>
        <w:spacing w:line="360" w:lineRule="auto"/>
        <w:rPr>
          <w:rFonts w:cs="Arial"/>
          <w:szCs w:val="22"/>
        </w:rPr>
      </w:pPr>
    </w:p>
    <w:p w14:paraId="2095AD1A" w14:textId="164AB67C" w:rsidR="00571EF5" w:rsidRPr="002E2952" w:rsidRDefault="00571EF5" w:rsidP="001F464F">
      <w:pPr>
        <w:spacing w:line="360" w:lineRule="auto"/>
        <w:rPr>
          <w:rFonts w:cs="Arial"/>
          <w:szCs w:val="22"/>
        </w:rPr>
      </w:pPr>
      <w:r w:rsidRPr="002E2952">
        <w:rPr>
          <w:rFonts w:cs="Arial"/>
          <w:szCs w:val="22"/>
        </w:rPr>
        <w:t xml:space="preserve">Wikipedia (2008) Belting (music). Available at: </w:t>
      </w:r>
      <w:hyperlink r:id="rId30" w:history="1">
        <w:r w:rsidRPr="002E2952">
          <w:rPr>
            <w:rStyle w:val="Hyperlink"/>
            <w:rFonts w:cs="Arial"/>
            <w:szCs w:val="22"/>
          </w:rPr>
          <w:t>https://tinyurl.com/3797wrtk</w:t>
        </w:r>
      </w:hyperlink>
      <w:r w:rsidRPr="002E2952">
        <w:rPr>
          <w:rFonts w:cs="Arial"/>
          <w:szCs w:val="22"/>
        </w:rPr>
        <w:t xml:space="preserve"> (Accessed: 24/04/2022).</w:t>
      </w:r>
    </w:p>
    <w:p w14:paraId="12A8BE05" w14:textId="77777777" w:rsidR="00571EF5" w:rsidRPr="002E2952" w:rsidRDefault="00571EF5" w:rsidP="001F464F">
      <w:pPr>
        <w:spacing w:line="360" w:lineRule="auto"/>
        <w:rPr>
          <w:rFonts w:cs="Arial"/>
          <w:szCs w:val="22"/>
        </w:rPr>
      </w:pPr>
    </w:p>
    <w:p w14:paraId="509CDDF8" w14:textId="291E8388" w:rsidR="00EA2C8C" w:rsidRPr="002E2952" w:rsidRDefault="00587920" w:rsidP="001F464F">
      <w:pPr>
        <w:spacing w:line="360" w:lineRule="auto"/>
        <w:rPr>
          <w:rFonts w:cs="Arial"/>
          <w:szCs w:val="22"/>
        </w:rPr>
      </w:pPr>
      <w:r w:rsidRPr="002E2952">
        <w:rPr>
          <w:rFonts w:cs="Arial"/>
          <w:szCs w:val="22"/>
        </w:rPr>
        <w:t xml:space="preserve">Zimmer, M. (2016) "Tone Placement for Belters" (Rock, Pop, Country, modern styles) - Intro Series #3A. Available at: </w:t>
      </w:r>
      <w:hyperlink r:id="rId31" w:history="1">
        <w:r w:rsidRPr="002E2952">
          <w:rPr>
            <w:rStyle w:val="Hyperlink"/>
            <w:rFonts w:cs="Arial"/>
            <w:szCs w:val="22"/>
          </w:rPr>
          <w:t>https://tinyurl.com/ydz34xya</w:t>
        </w:r>
      </w:hyperlink>
      <w:r w:rsidRPr="002E2952">
        <w:rPr>
          <w:rFonts w:cs="Arial"/>
          <w:szCs w:val="22"/>
        </w:rPr>
        <w:t xml:space="preserve"> (Accessed: 24/04/2022).</w:t>
      </w:r>
    </w:p>
    <w:p w14:paraId="39CBB074" w14:textId="796F7E13" w:rsidR="00D47139" w:rsidRPr="002E2952" w:rsidRDefault="00D47139" w:rsidP="001F464F">
      <w:pPr>
        <w:spacing w:line="360" w:lineRule="auto"/>
        <w:rPr>
          <w:rFonts w:cs="Arial"/>
          <w:szCs w:val="22"/>
        </w:rPr>
      </w:pPr>
    </w:p>
    <w:p w14:paraId="45449032" w14:textId="33BD6E78" w:rsidR="00587920" w:rsidRPr="002E2952" w:rsidRDefault="00587920" w:rsidP="001F464F">
      <w:pPr>
        <w:spacing w:line="360" w:lineRule="auto"/>
        <w:rPr>
          <w:rFonts w:cs="Arial"/>
          <w:szCs w:val="22"/>
        </w:rPr>
      </w:pPr>
      <w:r w:rsidRPr="002E2952">
        <w:rPr>
          <w:rFonts w:cs="Arial"/>
          <w:szCs w:val="22"/>
        </w:rPr>
        <w:t xml:space="preserve">Zimmer, M. (2016) </w:t>
      </w:r>
      <w:r w:rsidR="003C1A6A" w:rsidRPr="002E2952">
        <w:rPr>
          <w:rFonts w:cs="Arial"/>
          <w:szCs w:val="22"/>
        </w:rPr>
        <w:t xml:space="preserve">Tone Placement for Classical &amp; Mixed Voice - Voice Hacks by Mary Z Intro Series #3. </w:t>
      </w:r>
      <w:r w:rsidRPr="002E2952">
        <w:rPr>
          <w:rFonts w:cs="Arial"/>
          <w:szCs w:val="22"/>
        </w:rPr>
        <w:t xml:space="preserve">Available at: </w:t>
      </w:r>
      <w:hyperlink r:id="rId32" w:history="1">
        <w:r w:rsidRPr="002E2952">
          <w:rPr>
            <w:rStyle w:val="Hyperlink"/>
            <w:rFonts w:cs="Arial"/>
            <w:szCs w:val="22"/>
          </w:rPr>
          <w:t>https://tinyurl.com/2dcbdy4k</w:t>
        </w:r>
      </w:hyperlink>
      <w:r w:rsidRPr="002E2952">
        <w:rPr>
          <w:rFonts w:cs="Arial"/>
          <w:szCs w:val="22"/>
        </w:rPr>
        <w:t xml:space="preserve"> (Accessed: 24/04/2022).</w:t>
      </w:r>
    </w:p>
    <w:p w14:paraId="616F4699" w14:textId="77777777" w:rsidR="00F451D8" w:rsidRPr="002E2952" w:rsidRDefault="00F451D8" w:rsidP="001F464F">
      <w:pPr>
        <w:spacing w:line="360" w:lineRule="auto"/>
        <w:rPr>
          <w:rFonts w:cs="Arial"/>
          <w:szCs w:val="22"/>
        </w:rPr>
      </w:pPr>
    </w:p>
    <w:p w14:paraId="1808DF14" w14:textId="1C6ECB05" w:rsidR="00EA2C8C" w:rsidRPr="002E2952" w:rsidRDefault="00EA2C8C" w:rsidP="001F464F">
      <w:pPr>
        <w:spacing w:line="360" w:lineRule="auto"/>
        <w:rPr>
          <w:rFonts w:cs="Arial"/>
          <w:szCs w:val="22"/>
          <w:u w:val="single"/>
        </w:rPr>
      </w:pPr>
      <w:r w:rsidRPr="002E2952">
        <w:rPr>
          <w:rFonts w:cs="Arial"/>
          <w:szCs w:val="22"/>
          <w:u w:val="single"/>
        </w:rPr>
        <w:t>Papers and Journals</w:t>
      </w:r>
    </w:p>
    <w:p w14:paraId="7E4F8B7A" w14:textId="58AF6E20" w:rsidR="00E465A2" w:rsidRPr="002E2952" w:rsidRDefault="00E465A2" w:rsidP="001F464F">
      <w:pPr>
        <w:spacing w:line="360" w:lineRule="auto"/>
        <w:rPr>
          <w:rFonts w:cs="Arial"/>
          <w:szCs w:val="22"/>
        </w:rPr>
      </w:pPr>
    </w:p>
    <w:p w14:paraId="5D061C13" w14:textId="1950C28C" w:rsidR="00E465A2" w:rsidRPr="002E2952" w:rsidRDefault="00E465A2" w:rsidP="001F464F">
      <w:pPr>
        <w:spacing w:line="360" w:lineRule="auto"/>
        <w:rPr>
          <w:rFonts w:cs="Arial"/>
          <w:szCs w:val="22"/>
        </w:rPr>
      </w:pPr>
      <w:r w:rsidRPr="002E2952">
        <w:rPr>
          <w:rFonts w:cs="Arial"/>
          <w:szCs w:val="22"/>
        </w:rPr>
        <w:t xml:space="preserve">Edwin, R. </w:t>
      </w:r>
      <w:r w:rsidR="00FE6C11">
        <w:rPr>
          <w:rFonts w:cs="Arial"/>
          <w:szCs w:val="22"/>
        </w:rPr>
        <w:t xml:space="preserve">(2007) </w:t>
      </w:r>
      <w:r w:rsidRPr="00FE6C11">
        <w:rPr>
          <w:rFonts w:cs="Arial"/>
          <w:i/>
          <w:iCs/>
          <w:szCs w:val="22"/>
        </w:rPr>
        <w:t>Belt is legit</w:t>
      </w:r>
      <w:r w:rsidRPr="002E2952">
        <w:rPr>
          <w:rFonts w:cs="Arial"/>
          <w:szCs w:val="22"/>
        </w:rPr>
        <w:t>. Journal of Singing 64, no.</w:t>
      </w:r>
      <w:r w:rsidR="00FE6C11">
        <w:rPr>
          <w:rFonts w:cs="Arial"/>
          <w:szCs w:val="22"/>
        </w:rPr>
        <w:t>2, pp.</w:t>
      </w:r>
      <w:r w:rsidRPr="002E2952">
        <w:rPr>
          <w:rFonts w:cs="Arial"/>
          <w:szCs w:val="22"/>
        </w:rPr>
        <w:t xml:space="preserve"> 213-215.</w:t>
      </w:r>
    </w:p>
    <w:p w14:paraId="2931DCE7" w14:textId="77777777" w:rsidR="00593D68" w:rsidRPr="002E2952" w:rsidRDefault="00593D68" w:rsidP="001F464F">
      <w:pPr>
        <w:spacing w:line="360" w:lineRule="auto"/>
        <w:rPr>
          <w:rFonts w:cs="Arial"/>
          <w:szCs w:val="22"/>
        </w:rPr>
      </w:pPr>
    </w:p>
    <w:p w14:paraId="1371BC20" w14:textId="274911B2" w:rsidR="00593D68" w:rsidRPr="002E2952" w:rsidRDefault="00CA750C" w:rsidP="001F464F">
      <w:pPr>
        <w:spacing w:line="360" w:lineRule="auto"/>
        <w:rPr>
          <w:rFonts w:cs="Arial"/>
          <w:szCs w:val="22"/>
        </w:rPr>
      </w:pPr>
      <w:proofErr w:type="spellStart"/>
      <w:r w:rsidRPr="002E2952">
        <w:rPr>
          <w:rFonts w:cs="Arial"/>
          <w:szCs w:val="22"/>
        </w:rPr>
        <w:t>Estill</w:t>
      </w:r>
      <w:proofErr w:type="spellEnd"/>
      <w:r w:rsidRPr="002E2952">
        <w:rPr>
          <w:rFonts w:cs="Arial"/>
          <w:szCs w:val="22"/>
        </w:rPr>
        <w:t>,</w:t>
      </w:r>
      <w:r>
        <w:rPr>
          <w:rFonts w:cs="Arial"/>
          <w:szCs w:val="22"/>
        </w:rPr>
        <w:t xml:space="preserve"> </w:t>
      </w:r>
      <w:r w:rsidR="00593D68" w:rsidRPr="002E2952">
        <w:rPr>
          <w:rFonts w:cs="Arial"/>
          <w:szCs w:val="22"/>
        </w:rPr>
        <w:t>J</w:t>
      </w:r>
      <w:r w:rsidR="00380559" w:rsidRPr="002E2952">
        <w:rPr>
          <w:rFonts w:cs="Arial"/>
          <w:szCs w:val="22"/>
        </w:rPr>
        <w:t>.</w:t>
      </w:r>
      <w:r w:rsidR="00A245AD">
        <w:rPr>
          <w:rFonts w:cs="Arial"/>
          <w:szCs w:val="22"/>
        </w:rPr>
        <w:t xml:space="preserve"> </w:t>
      </w:r>
      <w:r w:rsidR="00593D68" w:rsidRPr="002E2952">
        <w:rPr>
          <w:rFonts w:cs="Arial"/>
          <w:szCs w:val="22"/>
        </w:rPr>
        <w:t xml:space="preserve">(1988). </w:t>
      </w:r>
      <w:r w:rsidR="00593D68" w:rsidRPr="00A245AD">
        <w:rPr>
          <w:rFonts w:cs="Arial"/>
          <w:i/>
          <w:iCs/>
          <w:szCs w:val="22"/>
        </w:rPr>
        <w:t>Belting and Classic Voice Quality: Some Physiological Differences</w:t>
      </w:r>
      <w:r w:rsidR="00593D68" w:rsidRPr="002E2952">
        <w:rPr>
          <w:rFonts w:cs="Arial"/>
          <w:szCs w:val="22"/>
        </w:rPr>
        <w:t>. Medical Problems of Performing Artists, 3</w:t>
      </w:r>
      <w:r w:rsidR="00FE6C11">
        <w:rPr>
          <w:rFonts w:cs="Arial"/>
          <w:szCs w:val="22"/>
        </w:rPr>
        <w:t xml:space="preserve">, pp. </w:t>
      </w:r>
      <w:r w:rsidR="00593D68" w:rsidRPr="002E2952">
        <w:rPr>
          <w:rFonts w:cs="Arial"/>
          <w:szCs w:val="22"/>
        </w:rPr>
        <w:t>37-43.</w:t>
      </w:r>
    </w:p>
    <w:p w14:paraId="512B4C17" w14:textId="77777777" w:rsidR="00593D68" w:rsidRPr="002E2952" w:rsidRDefault="00593D68" w:rsidP="001F464F">
      <w:pPr>
        <w:spacing w:line="360" w:lineRule="auto"/>
        <w:rPr>
          <w:rFonts w:cs="Arial"/>
          <w:szCs w:val="22"/>
        </w:rPr>
      </w:pPr>
    </w:p>
    <w:p w14:paraId="676C1011" w14:textId="6ACD138B" w:rsidR="00E465A2" w:rsidRPr="002E2952" w:rsidRDefault="00E465A2" w:rsidP="001F464F">
      <w:pPr>
        <w:spacing w:line="360" w:lineRule="auto"/>
        <w:rPr>
          <w:rFonts w:cs="Arial"/>
          <w:szCs w:val="22"/>
        </w:rPr>
      </w:pPr>
      <w:r w:rsidRPr="002E2952">
        <w:rPr>
          <w:rFonts w:cs="Arial"/>
          <w:szCs w:val="22"/>
        </w:rPr>
        <w:t>McCoy, S.</w:t>
      </w:r>
      <w:r w:rsidR="00A245AD">
        <w:rPr>
          <w:rFonts w:cs="Arial"/>
          <w:szCs w:val="22"/>
        </w:rPr>
        <w:t xml:space="preserve"> (2007).</w:t>
      </w:r>
      <w:r w:rsidRPr="002E2952">
        <w:rPr>
          <w:rFonts w:cs="Arial"/>
          <w:szCs w:val="22"/>
        </w:rPr>
        <w:t xml:space="preserve"> A Classical Pedagogue Explores Belting. Journal of Singing 63, no.5</w:t>
      </w:r>
      <w:r w:rsidR="00A245AD">
        <w:rPr>
          <w:rFonts w:cs="Arial"/>
          <w:szCs w:val="22"/>
        </w:rPr>
        <w:t xml:space="preserve">, pp. </w:t>
      </w:r>
      <w:r w:rsidRPr="002E2952">
        <w:rPr>
          <w:rFonts w:cs="Arial"/>
          <w:szCs w:val="22"/>
        </w:rPr>
        <w:t>545-549</w:t>
      </w:r>
    </w:p>
    <w:p w14:paraId="3A9E1D28" w14:textId="77777777" w:rsidR="00E465A2" w:rsidRPr="002E2952" w:rsidRDefault="00E465A2" w:rsidP="001F464F">
      <w:pPr>
        <w:spacing w:line="360" w:lineRule="auto"/>
        <w:rPr>
          <w:rFonts w:cs="Arial"/>
          <w:szCs w:val="22"/>
        </w:rPr>
      </w:pPr>
    </w:p>
    <w:p w14:paraId="331F0A00" w14:textId="2CB90072" w:rsidR="00E465A2" w:rsidRPr="002E2952" w:rsidRDefault="00E465A2" w:rsidP="001F464F">
      <w:pPr>
        <w:spacing w:line="360" w:lineRule="auto"/>
        <w:rPr>
          <w:rFonts w:cs="Arial"/>
          <w:szCs w:val="22"/>
        </w:rPr>
      </w:pPr>
      <w:r w:rsidRPr="002E2952">
        <w:rPr>
          <w:rFonts w:cs="Arial"/>
          <w:szCs w:val="22"/>
        </w:rPr>
        <w:lastRenderedPageBreak/>
        <w:t>McCoy, S.</w:t>
      </w:r>
      <w:r w:rsidR="00A245AD">
        <w:rPr>
          <w:rFonts w:cs="Arial"/>
          <w:szCs w:val="22"/>
        </w:rPr>
        <w:t xml:space="preserve"> (2016).</w:t>
      </w:r>
      <w:r w:rsidRPr="002E2952">
        <w:rPr>
          <w:rFonts w:cs="Arial"/>
          <w:szCs w:val="22"/>
        </w:rPr>
        <w:t xml:space="preserve"> </w:t>
      </w:r>
      <w:r w:rsidRPr="00A245AD">
        <w:rPr>
          <w:rFonts w:cs="Arial"/>
          <w:i/>
          <w:iCs/>
          <w:szCs w:val="22"/>
        </w:rPr>
        <w:t>The old dog learns a new trick or (Why I now teach belting)</w:t>
      </w:r>
      <w:r w:rsidR="00A245AD" w:rsidRPr="00A245AD">
        <w:rPr>
          <w:rFonts w:cs="Arial"/>
          <w:i/>
          <w:iCs/>
          <w:szCs w:val="22"/>
        </w:rPr>
        <w:t>.</w:t>
      </w:r>
      <w:r w:rsidRPr="002E2952">
        <w:rPr>
          <w:rFonts w:cs="Arial"/>
          <w:szCs w:val="22"/>
        </w:rPr>
        <w:t xml:space="preserve"> Journal of Singing 73, no.1</w:t>
      </w:r>
      <w:r w:rsidR="00A245AD">
        <w:rPr>
          <w:rFonts w:cs="Arial"/>
          <w:szCs w:val="22"/>
        </w:rPr>
        <w:t>, pp.</w:t>
      </w:r>
      <w:r w:rsidRPr="002E2952">
        <w:rPr>
          <w:rFonts w:cs="Arial"/>
          <w:szCs w:val="22"/>
        </w:rPr>
        <w:t xml:space="preserve"> 45-46.</w:t>
      </w:r>
    </w:p>
    <w:p w14:paraId="00B3D002" w14:textId="77777777" w:rsidR="00593D68" w:rsidRPr="002E2952" w:rsidRDefault="00593D68" w:rsidP="001F464F">
      <w:pPr>
        <w:spacing w:line="360" w:lineRule="auto"/>
        <w:rPr>
          <w:rFonts w:cs="Arial"/>
          <w:szCs w:val="22"/>
        </w:rPr>
      </w:pPr>
    </w:p>
    <w:p w14:paraId="6DDA6EE1" w14:textId="6A5ECB18" w:rsidR="00B20ABC" w:rsidRPr="002E2952" w:rsidRDefault="00593D68" w:rsidP="001F464F">
      <w:pPr>
        <w:spacing w:line="360" w:lineRule="auto"/>
        <w:rPr>
          <w:rFonts w:cs="Arial"/>
          <w:szCs w:val="22"/>
        </w:rPr>
      </w:pPr>
      <w:r w:rsidRPr="002E2952">
        <w:rPr>
          <w:rFonts w:cs="Arial"/>
          <w:szCs w:val="22"/>
        </w:rPr>
        <w:t xml:space="preserve">Parr, S. (2018). </w:t>
      </w:r>
      <w:r w:rsidRPr="00A245AD">
        <w:rPr>
          <w:rFonts w:cs="Arial"/>
          <w:i/>
          <w:iCs/>
          <w:szCs w:val="22"/>
        </w:rPr>
        <w:t>Vocal Vulnerability: Tenors, Voix mixte and Late Nineteenth-Century French Opera</w:t>
      </w:r>
      <w:r w:rsidRPr="002E2952">
        <w:rPr>
          <w:rFonts w:cs="Arial"/>
          <w:szCs w:val="22"/>
        </w:rPr>
        <w:t xml:space="preserve">. Cambridge Opera Journal, 30(2-3), </w:t>
      </w:r>
      <w:r w:rsidR="00A245AD">
        <w:rPr>
          <w:rFonts w:cs="Arial"/>
          <w:szCs w:val="22"/>
        </w:rPr>
        <w:t xml:space="preserve">pp. </w:t>
      </w:r>
      <w:r w:rsidRPr="002E2952">
        <w:rPr>
          <w:rFonts w:cs="Arial"/>
          <w:szCs w:val="22"/>
        </w:rPr>
        <w:t xml:space="preserve">38-164. </w:t>
      </w:r>
    </w:p>
    <w:p w14:paraId="658FD17E" w14:textId="5964BCB1" w:rsidR="00947CFE" w:rsidRPr="002E2952" w:rsidRDefault="00947CFE" w:rsidP="001F464F">
      <w:pPr>
        <w:spacing w:line="360" w:lineRule="auto"/>
        <w:rPr>
          <w:rFonts w:cs="Arial"/>
          <w:szCs w:val="22"/>
        </w:rPr>
      </w:pPr>
    </w:p>
    <w:p w14:paraId="08A7BE0D" w14:textId="4A95F4F9" w:rsidR="00947CFE" w:rsidRPr="002E2952" w:rsidRDefault="00947CFE" w:rsidP="001F464F">
      <w:pPr>
        <w:spacing w:line="360" w:lineRule="auto"/>
        <w:rPr>
          <w:rFonts w:cs="Arial"/>
          <w:szCs w:val="22"/>
        </w:rPr>
      </w:pPr>
      <w:r w:rsidRPr="002E2952">
        <w:rPr>
          <w:rFonts w:cs="Arial"/>
          <w:szCs w:val="22"/>
        </w:rPr>
        <w:t>Whitener, J. J. (2016). The German School of Singing: A Compendium of German Treatises 1848-1965. Jacobs School of Music, Indiana University</w:t>
      </w:r>
    </w:p>
    <w:p w14:paraId="3AFDA719" w14:textId="30003D2E" w:rsidR="0043719A" w:rsidRPr="002E2952" w:rsidRDefault="0043719A" w:rsidP="001F464F">
      <w:pPr>
        <w:spacing w:line="360" w:lineRule="auto"/>
        <w:rPr>
          <w:rFonts w:cs="Arial"/>
          <w:szCs w:val="22"/>
        </w:rPr>
      </w:pPr>
    </w:p>
    <w:p w14:paraId="152F6E06" w14:textId="46CEDF94" w:rsidR="008D1217" w:rsidRPr="002E2952" w:rsidRDefault="008D1217" w:rsidP="001F464F">
      <w:pPr>
        <w:spacing w:line="360" w:lineRule="auto"/>
        <w:rPr>
          <w:rFonts w:cs="Arial"/>
          <w:szCs w:val="22"/>
          <w:u w:val="single"/>
        </w:rPr>
      </w:pPr>
      <w:r w:rsidRPr="002E2952">
        <w:rPr>
          <w:rFonts w:cs="Arial"/>
          <w:szCs w:val="22"/>
          <w:u w:val="single"/>
        </w:rPr>
        <w:t>Books</w:t>
      </w:r>
    </w:p>
    <w:p w14:paraId="09640224" w14:textId="1B44E7CF" w:rsidR="00380559" w:rsidRDefault="00380559" w:rsidP="001F464F">
      <w:pPr>
        <w:spacing w:line="360" w:lineRule="auto"/>
        <w:rPr>
          <w:rFonts w:cs="Arial"/>
          <w:szCs w:val="22"/>
        </w:rPr>
      </w:pPr>
    </w:p>
    <w:p w14:paraId="5F65F753" w14:textId="1C842A43" w:rsidR="001F464F" w:rsidRPr="001F464F" w:rsidRDefault="00CA750C" w:rsidP="001F464F">
      <w:pPr>
        <w:spacing w:line="360" w:lineRule="auto"/>
        <w:rPr>
          <w:rFonts w:cs="Arial"/>
          <w:szCs w:val="22"/>
        </w:rPr>
      </w:pPr>
      <w:proofErr w:type="spellStart"/>
      <w:r>
        <w:rPr>
          <w:rFonts w:cs="Arial"/>
          <w:szCs w:val="22"/>
        </w:rPr>
        <w:t>Lebon</w:t>
      </w:r>
      <w:proofErr w:type="spellEnd"/>
      <w:r>
        <w:rPr>
          <w:rFonts w:cs="Arial"/>
          <w:szCs w:val="22"/>
        </w:rPr>
        <w:t>,</w:t>
      </w:r>
      <w:r w:rsidR="00C4029F">
        <w:rPr>
          <w:rFonts w:cs="Arial"/>
          <w:szCs w:val="22"/>
        </w:rPr>
        <w:t xml:space="preserve"> R. (1999) </w:t>
      </w:r>
      <w:r w:rsidR="00C4029F" w:rsidRPr="002E2952">
        <w:rPr>
          <w:rFonts w:cs="Arial"/>
          <w:szCs w:val="22"/>
        </w:rPr>
        <w:t>The</w:t>
      </w:r>
      <w:r w:rsidR="00C4029F">
        <w:rPr>
          <w:rFonts w:cs="Arial"/>
          <w:szCs w:val="22"/>
        </w:rPr>
        <w:t xml:space="preserve"> </w:t>
      </w:r>
      <w:r w:rsidR="00C4029F" w:rsidRPr="002E2952">
        <w:rPr>
          <w:rFonts w:cs="Arial"/>
          <w:szCs w:val="22"/>
        </w:rPr>
        <w:t>Professiona</w:t>
      </w:r>
      <w:r w:rsidR="00C4029F">
        <w:rPr>
          <w:rFonts w:cs="Arial"/>
          <w:szCs w:val="22"/>
        </w:rPr>
        <w:t xml:space="preserve">l </w:t>
      </w:r>
      <w:r w:rsidR="00C4029F" w:rsidRPr="002E2952">
        <w:rPr>
          <w:rFonts w:cs="Arial"/>
          <w:szCs w:val="22"/>
        </w:rPr>
        <w:t>Vocalis</w:t>
      </w:r>
      <w:r w:rsidR="00C4029F">
        <w:rPr>
          <w:rFonts w:cs="Arial"/>
          <w:szCs w:val="22"/>
        </w:rPr>
        <w:t xml:space="preserve">t: A </w:t>
      </w:r>
      <w:r w:rsidR="00C4029F" w:rsidRPr="002E2952">
        <w:rPr>
          <w:rFonts w:cs="Arial"/>
          <w:szCs w:val="22"/>
        </w:rPr>
        <w:t>Handbook</w:t>
      </w:r>
      <w:r w:rsidR="00C4029F">
        <w:rPr>
          <w:rFonts w:cs="Arial"/>
          <w:szCs w:val="22"/>
        </w:rPr>
        <w:t xml:space="preserve"> for </w:t>
      </w:r>
      <w:r w:rsidR="00C4029F" w:rsidRPr="002E2952">
        <w:rPr>
          <w:rFonts w:cs="Arial"/>
          <w:szCs w:val="22"/>
        </w:rPr>
        <w:t>Commercial</w:t>
      </w:r>
      <w:r w:rsidR="00C4029F">
        <w:rPr>
          <w:rFonts w:cs="Arial"/>
          <w:szCs w:val="22"/>
        </w:rPr>
        <w:t xml:space="preserve"> </w:t>
      </w:r>
      <w:r w:rsidR="00C4029F" w:rsidRPr="002E2952">
        <w:rPr>
          <w:rFonts w:cs="Arial"/>
          <w:szCs w:val="22"/>
        </w:rPr>
        <w:t>Singers</w:t>
      </w:r>
      <w:r w:rsidR="00C4029F">
        <w:rPr>
          <w:rFonts w:cs="Arial"/>
          <w:szCs w:val="22"/>
        </w:rPr>
        <w:t xml:space="preserve"> </w:t>
      </w:r>
      <w:r w:rsidR="00C4029F" w:rsidRPr="002E2952">
        <w:rPr>
          <w:rFonts w:cs="Arial"/>
          <w:szCs w:val="22"/>
        </w:rPr>
        <w:t>and</w:t>
      </w:r>
      <w:r w:rsidR="00C4029F">
        <w:rPr>
          <w:rFonts w:cs="Arial"/>
          <w:szCs w:val="22"/>
        </w:rPr>
        <w:t xml:space="preserve"> </w:t>
      </w:r>
      <w:r w:rsidR="00C4029F" w:rsidRPr="002E2952">
        <w:rPr>
          <w:rFonts w:cs="Arial"/>
          <w:szCs w:val="22"/>
        </w:rPr>
        <w:t>Teachers</w:t>
      </w:r>
      <w:r w:rsidR="00C4029F">
        <w:rPr>
          <w:rFonts w:cs="Arial"/>
          <w:szCs w:val="22"/>
        </w:rPr>
        <w:t xml:space="preserve">.  </w:t>
      </w:r>
      <w:r w:rsidR="008D1217" w:rsidRPr="002E2952">
        <w:rPr>
          <w:rFonts w:cs="Arial"/>
          <w:szCs w:val="22"/>
        </w:rPr>
        <w:t>Lanham:</w:t>
      </w:r>
      <w:r w:rsidR="00C4029F">
        <w:rPr>
          <w:rFonts w:cs="Arial"/>
          <w:szCs w:val="22"/>
        </w:rPr>
        <w:t xml:space="preserve"> </w:t>
      </w:r>
      <w:r w:rsidR="008D1217" w:rsidRPr="002E2952">
        <w:rPr>
          <w:rFonts w:cs="Arial"/>
          <w:szCs w:val="22"/>
        </w:rPr>
        <w:t>The</w:t>
      </w:r>
      <w:r w:rsidR="00C4029F">
        <w:rPr>
          <w:rFonts w:cs="Arial"/>
          <w:szCs w:val="22"/>
        </w:rPr>
        <w:t xml:space="preserve"> </w:t>
      </w:r>
      <w:r w:rsidR="008D1217" w:rsidRPr="002E2952">
        <w:rPr>
          <w:rFonts w:cs="Arial"/>
          <w:szCs w:val="22"/>
        </w:rPr>
        <w:t>Scarecrow</w:t>
      </w:r>
      <w:r w:rsidR="00C4029F">
        <w:rPr>
          <w:rFonts w:cs="Arial"/>
          <w:szCs w:val="22"/>
        </w:rPr>
        <w:t xml:space="preserve"> </w:t>
      </w:r>
      <w:r w:rsidR="008D1217" w:rsidRPr="002E2952">
        <w:rPr>
          <w:rFonts w:cs="Arial"/>
          <w:szCs w:val="22"/>
        </w:rPr>
        <w:t>Press</w:t>
      </w:r>
    </w:p>
    <w:p w14:paraId="2ECA119B" w14:textId="77777777" w:rsidR="001F464F" w:rsidRDefault="001F464F" w:rsidP="001F464F">
      <w:pPr>
        <w:spacing w:line="360" w:lineRule="auto"/>
        <w:rPr>
          <w:rFonts w:cs="Arial"/>
          <w:b/>
          <w:bCs/>
          <w:szCs w:val="22"/>
          <w:u w:val="single"/>
        </w:rPr>
      </w:pPr>
    </w:p>
    <w:p w14:paraId="6B37CD89" w14:textId="77777777" w:rsidR="001F464F" w:rsidRDefault="001F464F" w:rsidP="001F464F">
      <w:pPr>
        <w:spacing w:line="360" w:lineRule="auto"/>
        <w:rPr>
          <w:rFonts w:cs="Arial"/>
          <w:b/>
          <w:bCs/>
          <w:szCs w:val="22"/>
          <w:u w:val="single"/>
        </w:rPr>
      </w:pPr>
    </w:p>
    <w:p w14:paraId="1EF9B21A" w14:textId="19123995" w:rsidR="00E46D8B" w:rsidRPr="002E2952" w:rsidRDefault="00380559" w:rsidP="001F464F">
      <w:pPr>
        <w:spacing w:line="360" w:lineRule="auto"/>
        <w:rPr>
          <w:rFonts w:cs="Arial"/>
          <w:b/>
          <w:bCs/>
          <w:szCs w:val="22"/>
          <w:u w:val="single"/>
        </w:rPr>
      </w:pPr>
      <w:r w:rsidRPr="002E2952">
        <w:rPr>
          <w:rFonts w:cs="Arial"/>
          <w:b/>
          <w:bCs/>
          <w:szCs w:val="22"/>
          <w:u w:val="single"/>
        </w:rPr>
        <w:t>Bibliography</w:t>
      </w:r>
    </w:p>
    <w:p w14:paraId="7D2C3C79" w14:textId="77777777" w:rsidR="00380559" w:rsidRPr="002E2952" w:rsidRDefault="00380559" w:rsidP="001F464F">
      <w:pPr>
        <w:spacing w:line="360" w:lineRule="auto"/>
        <w:rPr>
          <w:rFonts w:cs="Arial"/>
          <w:szCs w:val="22"/>
        </w:rPr>
      </w:pPr>
    </w:p>
    <w:p w14:paraId="77A627DB" w14:textId="502452AA" w:rsidR="001F464F" w:rsidRPr="001F464F" w:rsidRDefault="001F464F" w:rsidP="001F464F">
      <w:pPr>
        <w:spacing w:line="360" w:lineRule="auto"/>
      </w:pPr>
      <w:proofErr w:type="spellStart"/>
      <w:r w:rsidRPr="001F464F">
        <w:t>Bourne</w:t>
      </w:r>
      <w:proofErr w:type="spellEnd"/>
      <w:r w:rsidRPr="001F464F">
        <w:t>,</w:t>
      </w:r>
      <w:r>
        <w:t xml:space="preserve"> T.</w:t>
      </w:r>
      <w:r w:rsidRPr="001F464F">
        <w:t xml:space="preserve"> Garnier</w:t>
      </w:r>
      <w:r>
        <w:t>, M. (2010)</w:t>
      </w:r>
      <w:r w:rsidRPr="001F464F">
        <w:rPr>
          <w:i/>
          <w:iCs/>
        </w:rPr>
        <w:t xml:space="preserve"> Physiological and acoustic characteristics of the female music theatre voice in ’belt’ and ’legit’ qualities. International Symposium on Music Acoustic</w:t>
      </w:r>
      <w:r>
        <w:rPr>
          <w:i/>
          <w:iCs/>
        </w:rPr>
        <w:t xml:space="preserve">s. </w:t>
      </w:r>
      <w:proofErr w:type="spellStart"/>
      <w:r w:rsidRPr="001F464F">
        <w:t>Katoomba</w:t>
      </w:r>
      <w:proofErr w:type="spellEnd"/>
      <w:r w:rsidRPr="001F464F">
        <w:t>, Australia.</w:t>
      </w:r>
    </w:p>
    <w:p w14:paraId="7E3409A7" w14:textId="77777777" w:rsidR="001F464F" w:rsidRDefault="001F464F" w:rsidP="001F464F">
      <w:pPr>
        <w:spacing w:line="360" w:lineRule="auto"/>
        <w:rPr>
          <w:rFonts w:cs="Arial"/>
          <w:szCs w:val="22"/>
        </w:rPr>
      </w:pPr>
    </w:p>
    <w:p w14:paraId="46E9DDEA" w14:textId="3C540441" w:rsidR="00947CFE" w:rsidRPr="002E2952" w:rsidRDefault="00593D68" w:rsidP="001F464F">
      <w:pPr>
        <w:spacing w:line="360" w:lineRule="auto"/>
        <w:rPr>
          <w:rFonts w:cs="Arial"/>
          <w:szCs w:val="22"/>
        </w:rPr>
      </w:pPr>
      <w:r w:rsidRPr="002E2952">
        <w:rPr>
          <w:rFonts w:cs="Arial"/>
          <w:szCs w:val="22"/>
        </w:rPr>
        <w:t>Edwin, R.</w:t>
      </w:r>
      <w:r w:rsidR="00C4029F">
        <w:rPr>
          <w:rFonts w:cs="Arial"/>
          <w:szCs w:val="22"/>
        </w:rPr>
        <w:t xml:space="preserve"> (2002)</w:t>
      </w:r>
      <w:r w:rsidRPr="002E2952">
        <w:rPr>
          <w:rFonts w:cs="Arial"/>
          <w:szCs w:val="22"/>
        </w:rPr>
        <w:t xml:space="preserve"> </w:t>
      </w:r>
      <w:r w:rsidRPr="00C4029F">
        <w:rPr>
          <w:rFonts w:cs="Arial"/>
          <w:i/>
          <w:iCs/>
          <w:szCs w:val="22"/>
        </w:rPr>
        <w:t xml:space="preserve">Belting: Bel canto or </w:t>
      </w:r>
      <w:proofErr w:type="spellStart"/>
      <w:r w:rsidRPr="00C4029F">
        <w:rPr>
          <w:rFonts w:cs="Arial"/>
          <w:i/>
          <w:iCs/>
          <w:szCs w:val="22"/>
        </w:rPr>
        <w:t>brutto</w:t>
      </w:r>
      <w:proofErr w:type="spellEnd"/>
      <w:r w:rsidRPr="00C4029F">
        <w:rPr>
          <w:rFonts w:cs="Arial"/>
          <w:i/>
          <w:iCs/>
          <w:szCs w:val="22"/>
        </w:rPr>
        <w:t xml:space="preserve"> </w:t>
      </w:r>
      <w:proofErr w:type="gramStart"/>
      <w:r w:rsidRPr="00C4029F">
        <w:rPr>
          <w:rFonts w:cs="Arial"/>
          <w:i/>
          <w:iCs/>
          <w:szCs w:val="22"/>
        </w:rPr>
        <w:t>canto?</w:t>
      </w:r>
      <w:r w:rsidR="00C4029F">
        <w:rPr>
          <w:rFonts w:cs="Arial"/>
          <w:i/>
          <w:iCs/>
          <w:szCs w:val="22"/>
        </w:rPr>
        <w:t>.</w:t>
      </w:r>
      <w:proofErr w:type="gramEnd"/>
      <w:r w:rsidRPr="002E2952">
        <w:rPr>
          <w:rFonts w:cs="Arial"/>
          <w:szCs w:val="22"/>
        </w:rPr>
        <w:t xml:space="preserve"> Journal of Singing 59, no. 1</w:t>
      </w:r>
      <w:r w:rsidR="00C4029F">
        <w:rPr>
          <w:rFonts w:cs="Arial"/>
          <w:szCs w:val="22"/>
        </w:rPr>
        <w:t xml:space="preserve">, pp. </w:t>
      </w:r>
      <w:r w:rsidRPr="002E2952">
        <w:rPr>
          <w:rFonts w:cs="Arial"/>
          <w:szCs w:val="22"/>
        </w:rPr>
        <w:t>67-68.</w:t>
      </w:r>
    </w:p>
    <w:p w14:paraId="658C0006" w14:textId="7924965D" w:rsidR="00947CFE" w:rsidRPr="002E2952" w:rsidRDefault="00947CFE" w:rsidP="001F464F">
      <w:pPr>
        <w:spacing w:line="360" w:lineRule="auto"/>
        <w:rPr>
          <w:rFonts w:cs="Arial"/>
          <w:szCs w:val="22"/>
        </w:rPr>
      </w:pPr>
    </w:p>
    <w:p w14:paraId="0BA95DF5" w14:textId="21ABE1E7" w:rsidR="00947CFE" w:rsidRPr="001F464F" w:rsidRDefault="00171E3A" w:rsidP="001F464F">
      <w:pPr>
        <w:spacing w:line="360" w:lineRule="auto"/>
        <w:rPr>
          <w:rFonts w:cs="Arial"/>
          <w:szCs w:val="22"/>
        </w:rPr>
      </w:pPr>
      <w:r w:rsidRPr="001F464F">
        <w:rPr>
          <w:rFonts w:cs="Arial"/>
          <w:szCs w:val="22"/>
        </w:rPr>
        <w:t>Fuchs, V</w:t>
      </w:r>
      <w:r w:rsidR="00C4029F" w:rsidRPr="001F464F">
        <w:rPr>
          <w:rFonts w:cs="Arial"/>
          <w:szCs w:val="22"/>
        </w:rPr>
        <w:t>.</w:t>
      </w:r>
      <w:r w:rsidRPr="001F464F">
        <w:rPr>
          <w:rFonts w:cs="Arial"/>
          <w:szCs w:val="22"/>
        </w:rPr>
        <w:t xml:space="preserve"> (1967), </w:t>
      </w:r>
      <w:r w:rsidRPr="001F464F">
        <w:rPr>
          <w:rFonts w:cs="Arial"/>
          <w:i/>
          <w:iCs/>
          <w:szCs w:val="22"/>
        </w:rPr>
        <w:t>The Art of Singing and Voice Technique</w:t>
      </w:r>
      <w:r w:rsidRPr="001F464F">
        <w:rPr>
          <w:rFonts w:cs="Arial"/>
          <w:szCs w:val="22"/>
        </w:rPr>
        <w:t xml:space="preserve">, </w:t>
      </w:r>
      <w:proofErr w:type="gramStart"/>
      <w:r w:rsidRPr="001F464F">
        <w:rPr>
          <w:rFonts w:cs="Arial"/>
          <w:szCs w:val="22"/>
        </w:rPr>
        <w:t>Calder</w:t>
      </w:r>
      <w:proofErr w:type="gramEnd"/>
      <w:r w:rsidRPr="001F464F">
        <w:rPr>
          <w:rFonts w:cs="Arial"/>
          <w:szCs w:val="22"/>
        </w:rPr>
        <w:t xml:space="preserve"> and Boyars Ltd.</w:t>
      </w:r>
    </w:p>
    <w:p w14:paraId="5B39A587" w14:textId="26770E2B" w:rsidR="006D155F" w:rsidRPr="001F464F" w:rsidRDefault="006D155F" w:rsidP="001F464F">
      <w:pPr>
        <w:spacing w:line="360" w:lineRule="auto"/>
        <w:rPr>
          <w:rFonts w:cs="Arial"/>
          <w:szCs w:val="22"/>
        </w:rPr>
      </w:pPr>
    </w:p>
    <w:p w14:paraId="1EB176F8" w14:textId="5A0610A4" w:rsidR="0069725E" w:rsidRPr="001F464F" w:rsidRDefault="00171E3A" w:rsidP="001F464F">
      <w:pPr>
        <w:spacing w:line="360" w:lineRule="auto"/>
        <w:rPr>
          <w:rFonts w:cs="Arial"/>
          <w:szCs w:val="22"/>
        </w:rPr>
      </w:pPr>
      <w:r w:rsidRPr="001F464F">
        <w:rPr>
          <w:rFonts w:cs="Arial"/>
          <w:szCs w:val="22"/>
        </w:rPr>
        <w:t>Hines, J</w:t>
      </w:r>
      <w:r w:rsidR="00C4029F" w:rsidRPr="001F464F">
        <w:rPr>
          <w:rFonts w:cs="Arial"/>
          <w:szCs w:val="22"/>
        </w:rPr>
        <w:t>.</w:t>
      </w:r>
      <w:r w:rsidRPr="001F464F">
        <w:rPr>
          <w:rFonts w:cs="Arial"/>
          <w:szCs w:val="22"/>
        </w:rPr>
        <w:t xml:space="preserve"> (2003), </w:t>
      </w:r>
      <w:r w:rsidRPr="001F464F">
        <w:rPr>
          <w:rFonts w:cs="Arial"/>
          <w:i/>
          <w:iCs/>
          <w:szCs w:val="22"/>
        </w:rPr>
        <w:t>Great Singers on Great Singing</w:t>
      </w:r>
      <w:r w:rsidRPr="001F464F">
        <w:rPr>
          <w:rFonts w:cs="Arial"/>
          <w:szCs w:val="22"/>
        </w:rPr>
        <w:t>, Limelight Editions, New York</w:t>
      </w:r>
    </w:p>
    <w:p w14:paraId="0F0E3AF2" w14:textId="2FF81BE6" w:rsidR="00171E3A" w:rsidRPr="001F464F" w:rsidRDefault="00171E3A" w:rsidP="001F464F">
      <w:pPr>
        <w:spacing w:line="360" w:lineRule="auto"/>
        <w:rPr>
          <w:rFonts w:cs="Arial"/>
          <w:szCs w:val="22"/>
        </w:rPr>
      </w:pPr>
    </w:p>
    <w:p w14:paraId="7A0EEB61" w14:textId="306EC9D8" w:rsidR="00171E3A" w:rsidRPr="001F464F" w:rsidRDefault="00171E3A" w:rsidP="001F464F">
      <w:pPr>
        <w:spacing w:line="360" w:lineRule="auto"/>
        <w:rPr>
          <w:rFonts w:cs="Arial"/>
          <w:szCs w:val="22"/>
        </w:rPr>
      </w:pPr>
      <w:r w:rsidRPr="001F464F">
        <w:rPr>
          <w:rFonts w:cs="Arial"/>
          <w:szCs w:val="22"/>
        </w:rPr>
        <w:t>McCoy, S.</w:t>
      </w:r>
      <w:r w:rsidR="00C4029F" w:rsidRPr="001F464F">
        <w:rPr>
          <w:rFonts w:cs="Arial"/>
          <w:szCs w:val="22"/>
        </w:rPr>
        <w:t xml:space="preserve"> (2013)</w:t>
      </w:r>
      <w:r w:rsidRPr="001F464F">
        <w:rPr>
          <w:rFonts w:cs="Arial"/>
          <w:szCs w:val="22"/>
        </w:rPr>
        <w:t xml:space="preserve"> </w:t>
      </w:r>
      <w:r w:rsidRPr="001F464F">
        <w:rPr>
          <w:rFonts w:cs="Arial"/>
          <w:i/>
          <w:iCs/>
          <w:szCs w:val="22"/>
        </w:rPr>
        <w:t>Why I don’t teach belting</w:t>
      </w:r>
      <w:r w:rsidRPr="001F464F">
        <w:rPr>
          <w:rFonts w:cs="Arial"/>
          <w:szCs w:val="22"/>
        </w:rPr>
        <w:t>. Journal of Singing 70, no.2</w:t>
      </w:r>
      <w:r w:rsidR="00C4029F" w:rsidRPr="001F464F">
        <w:rPr>
          <w:rFonts w:cs="Arial"/>
          <w:szCs w:val="22"/>
        </w:rPr>
        <w:t>, pp.</w:t>
      </w:r>
      <w:r w:rsidRPr="001F464F">
        <w:rPr>
          <w:rFonts w:cs="Arial"/>
          <w:szCs w:val="22"/>
        </w:rPr>
        <w:t>181-182</w:t>
      </w:r>
    </w:p>
    <w:p w14:paraId="0915A723" w14:textId="1EB99C38" w:rsidR="009A48FB" w:rsidRPr="001F464F" w:rsidRDefault="009A48FB" w:rsidP="001F464F">
      <w:pPr>
        <w:spacing w:line="360" w:lineRule="auto"/>
        <w:rPr>
          <w:rFonts w:cs="Arial"/>
          <w:szCs w:val="22"/>
        </w:rPr>
      </w:pPr>
    </w:p>
    <w:p w14:paraId="2199C4C5" w14:textId="1BEBE28B" w:rsidR="009A48FB" w:rsidRPr="001F464F" w:rsidRDefault="009A48FB" w:rsidP="001F464F">
      <w:pPr>
        <w:spacing w:line="360" w:lineRule="auto"/>
        <w:rPr>
          <w:rFonts w:cs="Arial"/>
          <w:szCs w:val="22"/>
        </w:rPr>
      </w:pPr>
      <w:proofErr w:type="spellStart"/>
      <w:r w:rsidRPr="001F464F">
        <w:rPr>
          <w:rFonts w:cs="Arial"/>
          <w:szCs w:val="22"/>
        </w:rPr>
        <w:t>Reitemeier</w:t>
      </w:r>
      <w:proofErr w:type="spellEnd"/>
      <w:r w:rsidRPr="001F464F">
        <w:rPr>
          <w:rFonts w:cs="Arial"/>
          <w:szCs w:val="22"/>
        </w:rPr>
        <w:t>, G</w:t>
      </w:r>
      <w:r w:rsidR="001F464F" w:rsidRPr="001F464F">
        <w:rPr>
          <w:rFonts w:cs="Arial"/>
          <w:szCs w:val="22"/>
        </w:rPr>
        <w:t>. (2015)</w:t>
      </w:r>
      <w:r w:rsidRPr="001F464F">
        <w:rPr>
          <w:rFonts w:cs="Arial"/>
          <w:szCs w:val="22"/>
        </w:rPr>
        <w:t xml:space="preserve"> </w:t>
      </w:r>
      <w:r w:rsidRPr="001F464F">
        <w:rPr>
          <w:rFonts w:cs="Arial"/>
          <w:i/>
          <w:iCs/>
          <w:szCs w:val="22"/>
        </w:rPr>
        <w:t>Health and Aesthetics in Singing: A brief Examination of Classical and Musical Theatre Vocal Technique</w:t>
      </w:r>
      <w:r w:rsidR="001F464F" w:rsidRPr="001F464F">
        <w:rPr>
          <w:rFonts w:cs="Arial"/>
          <w:szCs w:val="22"/>
        </w:rPr>
        <w:t xml:space="preserve">. </w:t>
      </w:r>
      <w:proofErr w:type="spellStart"/>
      <w:r w:rsidRPr="001F464F">
        <w:rPr>
          <w:rFonts w:cs="Arial"/>
          <w:szCs w:val="22"/>
        </w:rPr>
        <w:t>Honors</w:t>
      </w:r>
      <w:proofErr w:type="spellEnd"/>
      <w:r w:rsidRPr="001F464F">
        <w:rPr>
          <w:rFonts w:cs="Arial"/>
          <w:szCs w:val="22"/>
        </w:rPr>
        <w:t xml:space="preserve"> Projects.</w:t>
      </w:r>
    </w:p>
    <w:p w14:paraId="39BF1196" w14:textId="4628B9C1" w:rsidR="009A48FB" w:rsidRPr="001F464F" w:rsidRDefault="009A48FB" w:rsidP="001F464F">
      <w:pPr>
        <w:spacing w:line="360" w:lineRule="auto"/>
        <w:rPr>
          <w:rFonts w:cs="Arial"/>
          <w:szCs w:val="22"/>
        </w:rPr>
      </w:pPr>
    </w:p>
    <w:p w14:paraId="2FE6D826" w14:textId="107F0F2A" w:rsidR="00C10037" w:rsidRPr="001F464F" w:rsidRDefault="00C10037" w:rsidP="001F464F">
      <w:pPr>
        <w:spacing w:line="360" w:lineRule="auto"/>
      </w:pPr>
      <w:r w:rsidRPr="001F464F">
        <w:t xml:space="preserve">Sundberg, J (1987), The Science of the Singing Voice </w:t>
      </w:r>
      <w:proofErr w:type="spellStart"/>
      <w:r w:rsidRPr="001F464F">
        <w:t>DeKaIb</w:t>
      </w:r>
      <w:proofErr w:type="spellEnd"/>
      <w:r w:rsidRPr="001F464F">
        <w:t xml:space="preserve">, IL: Northern Illinois University Press. </w:t>
      </w:r>
    </w:p>
    <w:p w14:paraId="2DFFB753" w14:textId="77777777" w:rsidR="00C10037" w:rsidRPr="002E2952" w:rsidRDefault="00C10037" w:rsidP="001F464F">
      <w:pPr>
        <w:spacing w:line="360" w:lineRule="auto"/>
        <w:rPr>
          <w:rFonts w:cs="Arial"/>
          <w:szCs w:val="22"/>
        </w:rPr>
      </w:pPr>
    </w:p>
    <w:p w14:paraId="5C53130E" w14:textId="6FC32BCC" w:rsidR="00171E3A" w:rsidRDefault="00171E3A" w:rsidP="001F464F">
      <w:pPr>
        <w:spacing w:line="360" w:lineRule="auto"/>
        <w:rPr>
          <w:rFonts w:cs="Arial"/>
          <w:szCs w:val="22"/>
        </w:rPr>
      </w:pPr>
    </w:p>
    <w:p w14:paraId="2D7413CB" w14:textId="020F43DA" w:rsidR="0019109D" w:rsidRPr="0019109D" w:rsidRDefault="0019109D" w:rsidP="001F464F">
      <w:pPr>
        <w:spacing w:line="360" w:lineRule="auto"/>
        <w:rPr>
          <w:rFonts w:cs="Arial"/>
          <w:b/>
          <w:bCs/>
          <w:szCs w:val="22"/>
          <w:u w:val="single"/>
        </w:rPr>
      </w:pPr>
      <w:r w:rsidRPr="0019109D">
        <w:rPr>
          <w:rFonts w:cs="Arial"/>
          <w:b/>
          <w:bCs/>
          <w:szCs w:val="22"/>
          <w:u w:val="single"/>
        </w:rPr>
        <w:lastRenderedPageBreak/>
        <w:t>Appendix 1</w:t>
      </w:r>
    </w:p>
    <w:p w14:paraId="2257A6E5" w14:textId="0D72494B" w:rsidR="0019109D" w:rsidRDefault="0019109D" w:rsidP="001F464F">
      <w:pPr>
        <w:spacing w:line="360" w:lineRule="auto"/>
        <w:rPr>
          <w:rFonts w:cs="Arial"/>
          <w:szCs w:val="22"/>
        </w:rPr>
      </w:pPr>
      <w:r>
        <w:rPr>
          <w:rFonts w:cs="Arial"/>
          <w:noProof/>
          <w:szCs w:val="22"/>
        </w:rPr>
        <w:drawing>
          <wp:anchor distT="0" distB="0" distL="114300" distR="114300" simplePos="0" relativeHeight="251658240" behindDoc="1" locked="0" layoutInCell="1" allowOverlap="1" wp14:anchorId="1E6DCF06" wp14:editId="159FEE57">
            <wp:simplePos x="0" y="0"/>
            <wp:positionH relativeFrom="column">
              <wp:posOffset>147338</wp:posOffset>
            </wp:positionH>
            <wp:positionV relativeFrom="paragraph">
              <wp:posOffset>145466</wp:posOffset>
            </wp:positionV>
            <wp:extent cx="4506071" cy="5831415"/>
            <wp:effectExtent l="0" t="0" r="2540" b="0"/>
            <wp:wrapTight wrapText="bothSides">
              <wp:wrapPolygon edited="0">
                <wp:start x="0" y="0"/>
                <wp:lineTo x="0" y="21546"/>
                <wp:lineTo x="21551" y="21546"/>
                <wp:lineTo x="21551" y="0"/>
                <wp:lineTo x="0" y="0"/>
              </wp:wrapPolygon>
            </wp:wrapTight>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506071" cy="5831415"/>
                    </a:xfrm>
                    <a:prstGeom prst="rect">
                      <a:avLst/>
                    </a:prstGeom>
                  </pic:spPr>
                </pic:pic>
              </a:graphicData>
            </a:graphic>
            <wp14:sizeRelH relativeFrom="page">
              <wp14:pctWidth>0</wp14:pctWidth>
            </wp14:sizeRelH>
            <wp14:sizeRelV relativeFrom="page">
              <wp14:pctHeight>0</wp14:pctHeight>
            </wp14:sizeRelV>
          </wp:anchor>
        </w:drawing>
      </w:r>
    </w:p>
    <w:p w14:paraId="7869531C" w14:textId="58D20E0F" w:rsidR="00DD6DCA" w:rsidRPr="002E2952" w:rsidRDefault="0019109D" w:rsidP="00DD6DCA">
      <w:pPr>
        <w:spacing w:line="360" w:lineRule="auto"/>
        <w:jc w:val="center"/>
        <w:rPr>
          <w:rFonts w:cs="Arial"/>
          <w:szCs w:val="22"/>
        </w:rPr>
      </w:pPr>
      <w:r>
        <w:rPr>
          <w:rFonts w:cs="Arial"/>
          <w:noProof/>
          <w:szCs w:val="22"/>
        </w:rPr>
        <w:lastRenderedPageBreak/>
        <w:drawing>
          <wp:inline distT="0" distB="0" distL="0" distR="0" wp14:anchorId="2E693C86" wp14:editId="7FB78528">
            <wp:extent cx="4201276" cy="5436973"/>
            <wp:effectExtent l="0" t="0" r="2540" b="0"/>
            <wp:docPr id="11" name="Picture 11"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pplication&#10;&#10;Description automatically generated with low confidence"/>
                    <pic:cNvPicPr/>
                  </pic:nvPicPr>
                  <pic:blipFill>
                    <a:blip r:embed="rId34">
                      <a:extLst>
                        <a:ext uri="{28A0092B-C50C-407E-A947-70E740481C1C}">
                          <a14:useLocalDpi xmlns:a14="http://schemas.microsoft.com/office/drawing/2010/main" val="0"/>
                        </a:ext>
                      </a:extLst>
                    </a:blip>
                    <a:stretch>
                      <a:fillRect/>
                    </a:stretch>
                  </pic:blipFill>
                  <pic:spPr>
                    <a:xfrm>
                      <a:off x="0" y="0"/>
                      <a:ext cx="4206659" cy="5443939"/>
                    </a:xfrm>
                    <a:prstGeom prst="rect">
                      <a:avLst/>
                    </a:prstGeom>
                  </pic:spPr>
                </pic:pic>
              </a:graphicData>
            </a:graphic>
          </wp:inline>
        </w:drawing>
      </w:r>
      <w:r>
        <w:rPr>
          <w:rFonts w:cs="Arial"/>
          <w:noProof/>
          <w:szCs w:val="22"/>
        </w:rPr>
        <w:lastRenderedPageBreak/>
        <w:drawing>
          <wp:inline distT="0" distB="0" distL="0" distR="0" wp14:anchorId="16C01B0E" wp14:editId="112516A7">
            <wp:extent cx="5727700" cy="7412355"/>
            <wp:effectExtent l="0" t="0" r="0" b="4445"/>
            <wp:docPr id="12" name="Picture 12"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with low confidence"/>
                    <pic:cNvPicPr/>
                  </pic:nvPicPr>
                  <pic:blipFill>
                    <a:blip r:embed="rId35">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r>
        <w:rPr>
          <w:rFonts w:cs="Arial"/>
          <w:noProof/>
          <w:szCs w:val="22"/>
        </w:rPr>
        <w:lastRenderedPageBreak/>
        <w:drawing>
          <wp:inline distT="0" distB="0" distL="0" distR="0" wp14:anchorId="10DB0426" wp14:editId="0DFA3917">
            <wp:extent cx="5727700" cy="7412355"/>
            <wp:effectExtent l="0" t="0" r="0" b="4445"/>
            <wp:docPr id="13" name="Picture 1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with medium confidence"/>
                    <pic:cNvPicPr/>
                  </pic:nvPicPr>
                  <pic:blipFill>
                    <a:blip r:embed="rId36">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r>
        <w:rPr>
          <w:rFonts w:cs="Arial"/>
          <w:noProof/>
          <w:szCs w:val="22"/>
        </w:rPr>
        <w:lastRenderedPageBreak/>
        <w:drawing>
          <wp:inline distT="0" distB="0" distL="0" distR="0" wp14:anchorId="05374D92" wp14:editId="770F1072">
            <wp:extent cx="5727700" cy="7412355"/>
            <wp:effectExtent l="0" t="0" r="0" b="4445"/>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sectPr w:rsidR="00DD6DCA" w:rsidRPr="002E2952" w:rsidSect="001E5027">
      <w:headerReference w:type="default" r:id="rId38"/>
      <w:footerReference w:type="default" r:id="rId3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041B7" w14:textId="77777777" w:rsidR="00EB2D0B" w:rsidRDefault="00EB2D0B" w:rsidP="00520993">
      <w:r>
        <w:separator/>
      </w:r>
    </w:p>
  </w:endnote>
  <w:endnote w:type="continuationSeparator" w:id="0">
    <w:p w14:paraId="0362C21D" w14:textId="77777777" w:rsidR="00EB2D0B" w:rsidRDefault="00EB2D0B" w:rsidP="00520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1031B" w14:textId="2DD9D2F3" w:rsidR="000111C2" w:rsidRPr="00A13620" w:rsidRDefault="000111C2">
    <w:pPr>
      <w:pStyle w:val="Footer"/>
      <w:rPr>
        <w:rFonts w:ascii="Arial" w:hAnsi="Arial" w:cs="Arial"/>
        <w:b/>
        <w:bCs/>
        <w:sz w:val="16"/>
        <w:szCs w:val="16"/>
      </w:rPr>
    </w:pPr>
    <w:r w:rsidRPr="00A13620">
      <w:rPr>
        <w:rFonts w:ascii="Arial" w:hAnsi="Arial" w:cs="Arial"/>
        <w:b/>
        <w:bCs/>
        <w:sz w:val="16"/>
        <w:szCs w:val="16"/>
      </w:rPr>
      <w:t>BMPF7003: Module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DF025" w14:textId="77777777" w:rsidR="00EB2D0B" w:rsidRDefault="00EB2D0B" w:rsidP="00520993">
      <w:r>
        <w:separator/>
      </w:r>
    </w:p>
  </w:footnote>
  <w:footnote w:type="continuationSeparator" w:id="0">
    <w:p w14:paraId="76899574" w14:textId="77777777" w:rsidR="00EB2D0B" w:rsidRDefault="00EB2D0B" w:rsidP="005209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5D88A" w14:textId="77777777" w:rsidR="000111C2" w:rsidRPr="00520993" w:rsidRDefault="000111C2" w:rsidP="00520993">
    <w:pPr>
      <w:autoSpaceDE w:val="0"/>
      <w:autoSpaceDN w:val="0"/>
      <w:adjustRightInd w:val="0"/>
      <w:rPr>
        <w:rFonts w:eastAsiaTheme="minorHAnsi" w:cs="Arial"/>
        <w:sz w:val="16"/>
        <w:szCs w:val="16"/>
        <w:lang w:eastAsia="en-US"/>
      </w:rPr>
    </w:pPr>
    <w:r w:rsidRPr="00520993">
      <w:rPr>
        <w:rFonts w:eastAsiaTheme="minorHAnsi" w:cs="Arial"/>
        <w:sz w:val="16"/>
        <w:szCs w:val="16"/>
        <w:lang w:eastAsia="en-US"/>
      </w:rPr>
      <w:t>Student Name: Ian Massa-Harris-McFeely</w:t>
    </w:r>
  </w:p>
  <w:p w14:paraId="66E0F687" w14:textId="77777777" w:rsidR="000111C2" w:rsidRPr="00520993" w:rsidRDefault="000111C2" w:rsidP="00520993">
    <w:pPr>
      <w:autoSpaceDE w:val="0"/>
      <w:autoSpaceDN w:val="0"/>
      <w:adjustRightInd w:val="0"/>
      <w:rPr>
        <w:rFonts w:eastAsiaTheme="minorHAnsi" w:cs="Arial"/>
        <w:sz w:val="16"/>
        <w:szCs w:val="16"/>
        <w:lang w:eastAsia="en-US"/>
      </w:rPr>
    </w:pPr>
    <w:r w:rsidRPr="00520993">
      <w:rPr>
        <w:rFonts w:eastAsiaTheme="minorHAnsi" w:cs="Arial"/>
        <w:sz w:val="16"/>
        <w:szCs w:val="16"/>
        <w:lang w:eastAsia="en-US"/>
      </w:rPr>
      <w:t>Student Number: 2029174</w:t>
    </w:r>
  </w:p>
  <w:p w14:paraId="6AE3D7AE" w14:textId="5F5E956C" w:rsidR="000111C2" w:rsidRPr="00520993" w:rsidRDefault="000111C2" w:rsidP="00520993">
    <w:pPr>
      <w:pStyle w:val="Header"/>
      <w:rPr>
        <w:rFonts w:ascii="Arial" w:hAnsi="Arial" w:cs="Arial"/>
      </w:rPr>
    </w:pPr>
    <w:r w:rsidRPr="00520993">
      <w:rPr>
        <w:rFonts w:ascii="Arial" w:hAnsi="Arial" w:cs="Arial"/>
        <w:sz w:val="16"/>
        <w:szCs w:val="16"/>
      </w:rPr>
      <w:t>MA-PT Professional Practice (Voice Pedagogy)</w:t>
    </w:r>
  </w:p>
  <w:p w14:paraId="43847C56" w14:textId="77777777" w:rsidR="000111C2" w:rsidRDefault="000111C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A718E"/>
    <w:multiLevelType w:val="multilevel"/>
    <w:tmpl w:val="312E151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76196CC6"/>
    <w:multiLevelType w:val="hybridMultilevel"/>
    <w:tmpl w:val="3DECF3CE"/>
    <w:lvl w:ilvl="0" w:tplc="FD683C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9382092">
    <w:abstractNumId w:val="1"/>
  </w:num>
  <w:num w:numId="2" w16cid:durableId="755637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993"/>
    <w:rsid w:val="000111C2"/>
    <w:rsid w:val="00013574"/>
    <w:rsid w:val="00052CD1"/>
    <w:rsid w:val="00062A6F"/>
    <w:rsid w:val="00074405"/>
    <w:rsid w:val="0008044B"/>
    <w:rsid w:val="000835DC"/>
    <w:rsid w:val="0009579A"/>
    <w:rsid w:val="000B1E5B"/>
    <w:rsid w:val="000C40B6"/>
    <w:rsid w:val="000C7FA6"/>
    <w:rsid w:val="000E2F97"/>
    <w:rsid w:val="000F1E98"/>
    <w:rsid w:val="0011506E"/>
    <w:rsid w:val="00115181"/>
    <w:rsid w:val="00152842"/>
    <w:rsid w:val="00171535"/>
    <w:rsid w:val="00171E3A"/>
    <w:rsid w:val="00173822"/>
    <w:rsid w:val="0017503D"/>
    <w:rsid w:val="0018096C"/>
    <w:rsid w:val="001906E2"/>
    <w:rsid w:val="0019109D"/>
    <w:rsid w:val="001A17A3"/>
    <w:rsid w:val="001A28A7"/>
    <w:rsid w:val="001A5BA8"/>
    <w:rsid w:val="001C427C"/>
    <w:rsid w:val="001D509A"/>
    <w:rsid w:val="001D5DB2"/>
    <w:rsid w:val="001E300D"/>
    <w:rsid w:val="001E5027"/>
    <w:rsid w:val="001F26A0"/>
    <w:rsid w:val="001F464F"/>
    <w:rsid w:val="00200387"/>
    <w:rsid w:val="0020355C"/>
    <w:rsid w:val="00216DC8"/>
    <w:rsid w:val="0023058C"/>
    <w:rsid w:val="00230591"/>
    <w:rsid w:val="002432AC"/>
    <w:rsid w:val="00246849"/>
    <w:rsid w:val="00256B18"/>
    <w:rsid w:val="00262BC6"/>
    <w:rsid w:val="00266F87"/>
    <w:rsid w:val="00275E89"/>
    <w:rsid w:val="00282514"/>
    <w:rsid w:val="00282DD0"/>
    <w:rsid w:val="00286113"/>
    <w:rsid w:val="002933A5"/>
    <w:rsid w:val="002A037F"/>
    <w:rsid w:val="002A2AD5"/>
    <w:rsid w:val="002B4C3B"/>
    <w:rsid w:val="002B7FFD"/>
    <w:rsid w:val="002D2B05"/>
    <w:rsid w:val="002E2952"/>
    <w:rsid w:val="002E55CE"/>
    <w:rsid w:val="00302081"/>
    <w:rsid w:val="00310530"/>
    <w:rsid w:val="003166D1"/>
    <w:rsid w:val="003365FF"/>
    <w:rsid w:val="00346888"/>
    <w:rsid w:val="0035241E"/>
    <w:rsid w:val="00352CA8"/>
    <w:rsid w:val="0036027C"/>
    <w:rsid w:val="00360AD8"/>
    <w:rsid w:val="00361C3D"/>
    <w:rsid w:val="0037144A"/>
    <w:rsid w:val="00375496"/>
    <w:rsid w:val="00380559"/>
    <w:rsid w:val="00397B53"/>
    <w:rsid w:val="003A7E45"/>
    <w:rsid w:val="003B782B"/>
    <w:rsid w:val="003C1A6A"/>
    <w:rsid w:val="003C600C"/>
    <w:rsid w:val="00402489"/>
    <w:rsid w:val="00433D60"/>
    <w:rsid w:val="0043719A"/>
    <w:rsid w:val="00442773"/>
    <w:rsid w:val="00476A6D"/>
    <w:rsid w:val="00494BB0"/>
    <w:rsid w:val="004A1DA5"/>
    <w:rsid w:val="004B2DE1"/>
    <w:rsid w:val="004B34B2"/>
    <w:rsid w:val="004C4932"/>
    <w:rsid w:val="004E62E4"/>
    <w:rsid w:val="004E6652"/>
    <w:rsid w:val="0050403D"/>
    <w:rsid w:val="00511219"/>
    <w:rsid w:val="00517A46"/>
    <w:rsid w:val="00520993"/>
    <w:rsid w:val="00522C5D"/>
    <w:rsid w:val="005312F9"/>
    <w:rsid w:val="005325C7"/>
    <w:rsid w:val="00543FD9"/>
    <w:rsid w:val="00547376"/>
    <w:rsid w:val="00547AC5"/>
    <w:rsid w:val="00554A06"/>
    <w:rsid w:val="005558C1"/>
    <w:rsid w:val="00571EF5"/>
    <w:rsid w:val="00581B79"/>
    <w:rsid w:val="00587920"/>
    <w:rsid w:val="00593D68"/>
    <w:rsid w:val="005A3959"/>
    <w:rsid w:val="005A7B96"/>
    <w:rsid w:val="005B0BCB"/>
    <w:rsid w:val="005D2998"/>
    <w:rsid w:val="005D45CD"/>
    <w:rsid w:val="005F73B2"/>
    <w:rsid w:val="006030FA"/>
    <w:rsid w:val="0061166A"/>
    <w:rsid w:val="00624080"/>
    <w:rsid w:val="006269A0"/>
    <w:rsid w:val="00631F52"/>
    <w:rsid w:val="006443A7"/>
    <w:rsid w:val="00655167"/>
    <w:rsid w:val="00662709"/>
    <w:rsid w:val="006876A6"/>
    <w:rsid w:val="006923C8"/>
    <w:rsid w:val="00695099"/>
    <w:rsid w:val="0069646D"/>
    <w:rsid w:val="0069725E"/>
    <w:rsid w:val="006A348C"/>
    <w:rsid w:val="006B3A18"/>
    <w:rsid w:val="006B4040"/>
    <w:rsid w:val="006C1C7A"/>
    <w:rsid w:val="006C20AB"/>
    <w:rsid w:val="006C246C"/>
    <w:rsid w:val="006D155F"/>
    <w:rsid w:val="006D31EE"/>
    <w:rsid w:val="006D5F09"/>
    <w:rsid w:val="006F6CBD"/>
    <w:rsid w:val="00700E68"/>
    <w:rsid w:val="0070444E"/>
    <w:rsid w:val="00704B80"/>
    <w:rsid w:val="007358C3"/>
    <w:rsid w:val="00736952"/>
    <w:rsid w:val="00753EA2"/>
    <w:rsid w:val="00755824"/>
    <w:rsid w:val="00764658"/>
    <w:rsid w:val="00781D84"/>
    <w:rsid w:val="007876A6"/>
    <w:rsid w:val="0079635F"/>
    <w:rsid w:val="007A538E"/>
    <w:rsid w:val="007B2205"/>
    <w:rsid w:val="007C74A7"/>
    <w:rsid w:val="007C7784"/>
    <w:rsid w:val="007E5B04"/>
    <w:rsid w:val="007E5EF8"/>
    <w:rsid w:val="007E7EA1"/>
    <w:rsid w:val="00803DF8"/>
    <w:rsid w:val="00805CB6"/>
    <w:rsid w:val="00810555"/>
    <w:rsid w:val="008614A8"/>
    <w:rsid w:val="00866384"/>
    <w:rsid w:val="0087116B"/>
    <w:rsid w:val="00873518"/>
    <w:rsid w:val="00873DA5"/>
    <w:rsid w:val="00890A8E"/>
    <w:rsid w:val="008A28F7"/>
    <w:rsid w:val="008B363F"/>
    <w:rsid w:val="008C77A9"/>
    <w:rsid w:val="008D1217"/>
    <w:rsid w:val="008F33B0"/>
    <w:rsid w:val="008F56E6"/>
    <w:rsid w:val="008F749F"/>
    <w:rsid w:val="00907820"/>
    <w:rsid w:val="00910D33"/>
    <w:rsid w:val="00921C83"/>
    <w:rsid w:val="00924C36"/>
    <w:rsid w:val="00933E8F"/>
    <w:rsid w:val="00947CFE"/>
    <w:rsid w:val="009510F2"/>
    <w:rsid w:val="009546A4"/>
    <w:rsid w:val="009624FE"/>
    <w:rsid w:val="009847D6"/>
    <w:rsid w:val="00986494"/>
    <w:rsid w:val="009955E4"/>
    <w:rsid w:val="009A48FB"/>
    <w:rsid w:val="009A5304"/>
    <w:rsid w:val="009C438E"/>
    <w:rsid w:val="009F1E3B"/>
    <w:rsid w:val="009F42DF"/>
    <w:rsid w:val="009F43D5"/>
    <w:rsid w:val="009F4A16"/>
    <w:rsid w:val="00A005B2"/>
    <w:rsid w:val="00A00690"/>
    <w:rsid w:val="00A07280"/>
    <w:rsid w:val="00A13620"/>
    <w:rsid w:val="00A245AD"/>
    <w:rsid w:val="00A24D3B"/>
    <w:rsid w:val="00A436D8"/>
    <w:rsid w:val="00A51FAD"/>
    <w:rsid w:val="00A80D99"/>
    <w:rsid w:val="00A928E0"/>
    <w:rsid w:val="00A96020"/>
    <w:rsid w:val="00AA40B2"/>
    <w:rsid w:val="00AB614F"/>
    <w:rsid w:val="00AC79C6"/>
    <w:rsid w:val="00AD77C0"/>
    <w:rsid w:val="00AF2C70"/>
    <w:rsid w:val="00B14F3E"/>
    <w:rsid w:val="00B20ABC"/>
    <w:rsid w:val="00B23682"/>
    <w:rsid w:val="00B23B27"/>
    <w:rsid w:val="00B41DFD"/>
    <w:rsid w:val="00B52CE7"/>
    <w:rsid w:val="00B62A84"/>
    <w:rsid w:val="00B62C5B"/>
    <w:rsid w:val="00B64F8B"/>
    <w:rsid w:val="00B65357"/>
    <w:rsid w:val="00B81903"/>
    <w:rsid w:val="00B97660"/>
    <w:rsid w:val="00BA0581"/>
    <w:rsid w:val="00BA41DE"/>
    <w:rsid w:val="00BA532D"/>
    <w:rsid w:val="00BB50A0"/>
    <w:rsid w:val="00BD09BD"/>
    <w:rsid w:val="00BD3736"/>
    <w:rsid w:val="00BD592F"/>
    <w:rsid w:val="00BE14DE"/>
    <w:rsid w:val="00C055A5"/>
    <w:rsid w:val="00C06C00"/>
    <w:rsid w:val="00C10037"/>
    <w:rsid w:val="00C24312"/>
    <w:rsid w:val="00C26245"/>
    <w:rsid w:val="00C327C0"/>
    <w:rsid w:val="00C4029F"/>
    <w:rsid w:val="00C42FFB"/>
    <w:rsid w:val="00C6186C"/>
    <w:rsid w:val="00C70C68"/>
    <w:rsid w:val="00C719E3"/>
    <w:rsid w:val="00CA750C"/>
    <w:rsid w:val="00CB1835"/>
    <w:rsid w:val="00CB7274"/>
    <w:rsid w:val="00CB741E"/>
    <w:rsid w:val="00CC350E"/>
    <w:rsid w:val="00CD3639"/>
    <w:rsid w:val="00CD3D02"/>
    <w:rsid w:val="00CF0B2E"/>
    <w:rsid w:val="00CF1548"/>
    <w:rsid w:val="00CF1E02"/>
    <w:rsid w:val="00D34D91"/>
    <w:rsid w:val="00D43A0B"/>
    <w:rsid w:val="00D45C7F"/>
    <w:rsid w:val="00D47139"/>
    <w:rsid w:val="00D50E30"/>
    <w:rsid w:val="00D526C0"/>
    <w:rsid w:val="00D61C18"/>
    <w:rsid w:val="00D646F8"/>
    <w:rsid w:val="00D7581E"/>
    <w:rsid w:val="00D91856"/>
    <w:rsid w:val="00D92DC0"/>
    <w:rsid w:val="00DA1458"/>
    <w:rsid w:val="00DB0787"/>
    <w:rsid w:val="00DB3841"/>
    <w:rsid w:val="00DC2378"/>
    <w:rsid w:val="00DC3982"/>
    <w:rsid w:val="00DD3FF7"/>
    <w:rsid w:val="00DD6DCA"/>
    <w:rsid w:val="00DE048F"/>
    <w:rsid w:val="00DF06DB"/>
    <w:rsid w:val="00E0392E"/>
    <w:rsid w:val="00E17769"/>
    <w:rsid w:val="00E41B7E"/>
    <w:rsid w:val="00E4206B"/>
    <w:rsid w:val="00E44F30"/>
    <w:rsid w:val="00E44FF6"/>
    <w:rsid w:val="00E465A2"/>
    <w:rsid w:val="00E46D8B"/>
    <w:rsid w:val="00E7432A"/>
    <w:rsid w:val="00E90A2A"/>
    <w:rsid w:val="00E9136B"/>
    <w:rsid w:val="00EA092E"/>
    <w:rsid w:val="00EA2C8C"/>
    <w:rsid w:val="00EB0E5E"/>
    <w:rsid w:val="00EB1A0A"/>
    <w:rsid w:val="00EB2D0B"/>
    <w:rsid w:val="00EC1373"/>
    <w:rsid w:val="00EC2227"/>
    <w:rsid w:val="00EE2557"/>
    <w:rsid w:val="00EE4056"/>
    <w:rsid w:val="00F039D4"/>
    <w:rsid w:val="00F21885"/>
    <w:rsid w:val="00F315BA"/>
    <w:rsid w:val="00F376C3"/>
    <w:rsid w:val="00F41F0F"/>
    <w:rsid w:val="00F451D8"/>
    <w:rsid w:val="00F8287F"/>
    <w:rsid w:val="00F91E91"/>
    <w:rsid w:val="00F94E71"/>
    <w:rsid w:val="00FA66DE"/>
    <w:rsid w:val="00FB0DC1"/>
    <w:rsid w:val="00FC3A77"/>
    <w:rsid w:val="00FD309B"/>
    <w:rsid w:val="00FD648C"/>
    <w:rsid w:val="00FE0B74"/>
    <w:rsid w:val="00FE6C11"/>
    <w:rsid w:val="00FF1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EE8D"/>
  <w15:chartTrackingRefBased/>
  <w15:docId w15:val="{D0EAAC46-5D58-EC40-916A-53591EEEE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993"/>
    <w:rPr>
      <w:rFonts w:ascii="Arial" w:eastAsia="Times New Roman" w:hAnsi="Arial" w:cs="Times New Roman"/>
      <w:sz w:val="22"/>
      <w:szCs w:val="20"/>
      <w:lang w:eastAsia="en-GB"/>
    </w:rPr>
  </w:style>
  <w:style w:type="paragraph" w:styleId="Heading1">
    <w:name w:val="heading 1"/>
    <w:basedOn w:val="Normal"/>
    <w:link w:val="Heading1Char"/>
    <w:uiPriority w:val="9"/>
    <w:qFormat/>
    <w:rsid w:val="00B20ABC"/>
    <w:pPr>
      <w:spacing w:before="100" w:beforeAutospacing="1" w:after="100" w:afterAutospacing="1"/>
      <w:outlineLvl w:val="0"/>
    </w:pPr>
    <w:rPr>
      <w:rFonts w:ascii="Times New Roman" w:hAnsi="Times New Roman"/>
      <w:b/>
      <w:bCs/>
      <w:kern w:val="36"/>
      <w:sz w:val="48"/>
      <w:szCs w:val="48"/>
    </w:rPr>
  </w:style>
  <w:style w:type="paragraph" w:styleId="Heading2">
    <w:name w:val="heading 2"/>
    <w:basedOn w:val="Normal"/>
    <w:next w:val="Normal"/>
    <w:link w:val="Heading2Char"/>
    <w:uiPriority w:val="9"/>
    <w:semiHidden/>
    <w:unhideWhenUsed/>
    <w:qFormat/>
    <w:rsid w:val="008614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044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993"/>
    <w:pPr>
      <w:tabs>
        <w:tab w:val="center" w:pos="4513"/>
        <w:tab w:val="right" w:pos="9026"/>
      </w:tabs>
    </w:pPr>
    <w:rPr>
      <w:rFonts w:asciiTheme="minorHAnsi" w:eastAsiaTheme="minorHAnsi" w:hAnsiTheme="minorHAnsi" w:cstheme="minorBidi"/>
      <w:sz w:val="24"/>
      <w:szCs w:val="24"/>
      <w:lang w:eastAsia="en-US"/>
    </w:rPr>
  </w:style>
  <w:style w:type="character" w:customStyle="1" w:styleId="HeaderChar">
    <w:name w:val="Header Char"/>
    <w:basedOn w:val="DefaultParagraphFont"/>
    <w:link w:val="Header"/>
    <w:uiPriority w:val="99"/>
    <w:rsid w:val="00520993"/>
  </w:style>
  <w:style w:type="paragraph" w:styleId="Footer">
    <w:name w:val="footer"/>
    <w:basedOn w:val="Normal"/>
    <w:link w:val="FooterChar"/>
    <w:uiPriority w:val="99"/>
    <w:unhideWhenUsed/>
    <w:rsid w:val="00520993"/>
    <w:pPr>
      <w:tabs>
        <w:tab w:val="center" w:pos="4513"/>
        <w:tab w:val="right" w:pos="9026"/>
      </w:tabs>
    </w:pPr>
    <w:rPr>
      <w:rFonts w:asciiTheme="minorHAnsi" w:eastAsiaTheme="minorHAnsi" w:hAnsiTheme="minorHAnsi" w:cstheme="minorBidi"/>
      <w:sz w:val="24"/>
      <w:szCs w:val="24"/>
      <w:lang w:eastAsia="en-US"/>
    </w:rPr>
  </w:style>
  <w:style w:type="character" w:customStyle="1" w:styleId="FooterChar">
    <w:name w:val="Footer Char"/>
    <w:basedOn w:val="DefaultParagraphFont"/>
    <w:link w:val="Footer"/>
    <w:uiPriority w:val="99"/>
    <w:rsid w:val="00520993"/>
  </w:style>
  <w:style w:type="character" w:styleId="Strong">
    <w:name w:val="Strong"/>
    <w:basedOn w:val="DefaultParagraphFont"/>
    <w:uiPriority w:val="22"/>
    <w:qFormat/>
    <w:rsid w:val="00DF06DB"/>
    <w:rPr>
      <w:b/>
      <w:bCs/>
    </w:rPr>
  </w:style>
  <w:style w:type="character" w:styleId="Hyperlink">
    <w:name w:val="Hyperlink"/>
    <w:basedOn w:val="DefaultParagraphFont"/>
    <w:uiPriority w:val="99"/>
    <w:unhideWhenUsed/>
    <w:rsid w:val="00F315BA"/>
    <w:rPr>
      <w:color w:val="0563C1" w:themeColor="hyperlink"/>
      <w:u w:val="single"/>
    </w:rPr>
  </w:style>
  <w:style w:type="character" w:styleId="UnresolvedMention">
    <w:name w:val="Unresolved Mention"/>
    <w:basedOn w:val="DefaultParagraphFont"/>
    <w:uiPriority w:val="99"/>
    <w:semiHidden/>
    <w:unhideWhenUsed/>
    <w:rsid w:val="00F315BA"/>
    <w:rPr>
      <w:color w:val="605E5C"/>
      <w:shd w:val="clear" w:color="auto" w:fill="E1DFDD"/>
    </w:rPr>
  </w:style>
  <w:style w:type="paragraph" w:styleId="ListParagraph">
    <w:name w:val="List Paragraph"/>
    <w:basedOn w:val="Normal"/>
    <w:uiPriority w:val="34"/>
    <w:qFormat/>
    <w:rsid w:val="003C600C"/>
    <w:pPr>
      <w:ind w:left="720"/>
      <w:contextualSpacing/>
    </w:pPr>
  </w:style>
  <w:style w:type="paragraph" w:customStyle="1" w:styleId="article-bodylist-item">
    <w:name w:val="article-body__list-item"/>
    <w:basedOn w:val="Normal"/>
    <w:rsid w:val="004E6652"/>
    <w:pPr>
      <w:spacing w:before="100" w:beforeAutospacing="1" w:after="100" w:afterAutospacing="1"/>
    </w:pPr>
    <w:rPr>
      <w:rFonts w:ascii="Times New Roman" w:hAnsi="Times New Roman"/>
      <w:sz w:val="24"/>
      <w:szCs w:val="24"/>
    </w:rPr>
  </w:style>
  <w:style w:type="character" w:customStyle="1" w:styleId="Heading1Char">
    <w:name w:val="Heading 1 Char"/>
    <w:basedOn w:val="DefaultParagraphFont"/>
    <w:link w:val="Heading1"/>
    <w:uiPriority w:val="9"/>
    <w:rsid w:val="00B20ABC"/>
    <w:rPr>
      <w:rFonts w:ascii="Times New Roman" w:eastAsia="Times New Roman" w:hAnsi="Times New Roman" w:cs="Times New Roman"/>
      <w:b/>
      <w:bCs/>
      <w:kern w:val="36"/>
      <w:sz w:val="48"/>
      <w:szCs w:val="48"/>
      <w:lang w:eastAsia="en-GB"/>
    </w:rPr>
  </w:style>
  <w:style w:type="character" w:customStyle="1" w:styleId="style-scope">
    <w:name w:val="style-scope"/>
    <w:basedOn w:val="DefaultParagraphFont"/>
    <w:rsid w:val="00B20ABC"/>
  </w:style>
  <w:style w:type="character" w:customStyle="1" w:styleId="Heading3Char">
    <w:name w:val="Heading 3 Char"/>
    <w:basedOn w:val="DefaultParagraphFont"/>
    <w:link w:val="Heading3"/>
    <w:uiPriority w:val="9"/>
    <w:rsid w:val="0008044B"/>
    <w:rPr>
      <w:rFonts w:asciiTheme="majorHAnsi" w:eastAsiaTheme="majorEastAsia" w:hAnsiTheme="majorHAnsi" w:cstheme="majorBidi"/>
      <w:color w:val="1F3763" w:themeColor="accent1" w:themeShade="7F"/>
      <w:lang w:eastAsia="en-GB"/>
    </w:rPr>
  </w:style>
  <w:style w:type="table" w:styleId="TableGrid">
    <w:name w:val="Table Grid"/>
    <w:basedOn w:val="TableNormal"/>
    <w:uiPriority w:val="39"/>
    <w:rsid w:val="00C262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color-purple">
    <w:name w:val="text-color-purple"/>
    <w:basedOn w:val="DefaultParagraphFont"/>
    <w:rsid w:val="006B3A18"/>
  </w:style>
  <w:style w:type="character" w:styleId="Emphasis">
    <w:name w:val="Emphasis"/>
    <w:basedOn w:val="DefaultParagraphFont"/>
    <w:uiPriority w:val="20"/>
    <w:qFormat/>
    <w:rsid w:val="006B3A18"/>
    <w:rPr>
      <w:i/>
      <w:iCs/>
    </w:rPr>
  </w:style>
  <w:style w:type="character" w:customStyle="1" w:styleId="Heading2Char">
    <w:name w:val="Heading 2 Char"/>
    <w:basedOn w:val="DefaultParagraphFont"/>
    <w:link w:val="Heading2"/>
    <w:uiPriority w:val="9"/>
    <w:semiHidden/>
    <w:rsid w:val="008614A8"/>
    <w:rPr>
      <w:rFonts w:asciiTheme="majorHAnsi" w:eastAsiaTheme="majorEastAsia" w:hAnsiTheme="majorHAnsi" w:cstheme="majorBidi"/>
      <w:color w:val="2F5496" w:themeColor="accent1" w:themeShade="BF"/>
      <w:sz w:val="26"/>
      <w:szCs w:val="26"/>
      <w:lang w:eastAsia="en-GB"/>
    </w:rPr>
  </w:style>
  <w:style w:type="character" w:styleId="FollowedHyperlink">
    <w:name w:val="FollowedHyperlink"/>
    <w:basedOn w:val="DefaultParagraphFont"/>
    <w:uiPriority w:val="99"/>
    <w:semiHidden/>
    <w:unhideWhenUsed/>
    <w:rsid w:val="00262BC6"/>
    <w:rPr>
      <w:color w:val="954F72" w:themeColor="followedHyperlink"/>
      <w:u w:val="single"/>
    </w:rPr>
  </w:style>
  <w:style w:type="character" w:customStyle="1" w:styleId="name">
    <w:name w:val="name"/>
    <w:basedOn w:val="DefaultParagraphFont"/>
    <w:rsid w:val="00FE6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09997">
      <w:bodyDiv w:val="1"/>
      <w:marLeft w:val="0"/>
      <w:marRight w:val="0"/>
      <w:marTop w:val="0"/>
      <w:marBottom w:val="0"/>
      <w:divBdr>
        <w:top w:val="none" w:sz="0" w:space="0" w:color="auto"/>
        <w:left w:val="none" w:sz="0" w:space="0" w:color="auto"/>
        <w:bottom w:val="none" w:sz="0" w:space="0" w:color="auto"/>
        <w:right w:val="none" w:sz="0" w:space="0" w:color="auto"/>
      </w:divBdr>
    </w:div>
    <w:div w:id="269901932">
      <w:bodyDiv w:val="1"/>
      <w:marLeft w:val="0"/>
      <w:marRight w:val="0"/>
      <w:marTop w:val="0"/>
      <w:marBottom w:val="0"/>
      <w:divBdr>
        <w:top w:val="none" w:sz="0" w:space="0" w:color="auto"/>
        <w:left w:val="none" w:sz="0" w:space="0" w:color="auto"/>
        <w:bottom w:val="none" w:sz="0" w:space="0" w:color="auto"/>
        <w:right w:val="none" w:sz="0" w:space="0" w:color="auto"/>
      </w:divBdr>
    </w:div>
    <w:div w:id="354620634">
      <w:bodyDiv w:val="1"/>
      <w:marLeft w:val="0"/>
      <w:marRight w:val="0"/>
      <w:marTop w:val="0"/>
      <w:marBottom w:val="0"/>
      <w:divBdr>
        <w:top w:val="none" w:sz="0" w:space="0" w:color="auto"/>
        <w:left w:val="none" w:sz="0" w:space="0" w:color="auto"/>
        <w:bottom w:val="none" w:sz="0" w:space="0" w:color="auto"/>
        <w:right w:val="none" w:sz="0" w:space="0" w:color="auto"/>
      </w:divBdr>
    </w:div>
    <w:div w:id="639767965">
      <w:bodyDiv w:val="1"/>
      <w:marLeft w:val="0"/>
      <w:marRight w:val="0"/>
      <w:marTop w:val="0"/>
      <w:marBottom w:val="0"/>
      <w:divBdr>
        <w:top w:val="none" w:sz="0" w:space="0" w:color="auto"/>
        <w:left w:val="none" w:sz="0" w:space="0" w:color="auto"/>
        <w:bottom w:val="none" w:sz="0" w:space="0" w:color="auto"/>
        <w:right w:val="none" w:sz="0" w:space="0" w:color="auto"/>
      </w:divBdr>
    </w:div>
    <w:div w:id="680472063">
      <w:bodyDiv w:val="1"/>
      <w:marLeft w:val="0"/>
      <w:marRight w:val="0"/>
      <w:marTop w:val="0"/>
      <w:marBottom w:val="0"/>
      <w:divBdr>
        <w:top w:val="none" w:sz="0" w:space="0" w:color="auto"/>
        <w:left w:val="none" w:sz="0" w:space="0" w:color="auto"/>
        <w:bottom w:val="none" w:sz="0" w:space="0" w:color="auto"/>
        <w:right w:val="none" w:sz="0" w:space="0" w:color="auto"/>
      </w:divBdr>
      <w:divsChild>
        <w:div w:id="1569264961">
          <w:marLeft w:val="0"/>
          <w:marRight w:val="0"/>
          <w:marTop w:val="0"/>
          <w:marBottom w:val="0"/>
          <w:divBdr>
            <w:top w:val="none" w:sz="0" w:space="0" w:color="auto"/>
            <w:left w:val="none" w:sz="0" w:space="0" w:color="auto"/>
            <w:bottom w:val="none" w:sz="0" w:space="0" w:color="auto"/>
            <w:right w:val="none" w:sz="0" w:space="0" w:color="auto"/>
          </w:divBdr>
        </w:div>
        <w:div w:id="1858345546">
          <w:marLeft w:val="0"/>
          <w:marRight w:val="0"/>
          <w:marTop w:val="0"/>
          <w:marBottom w:val="0"/>
          <w:divBdr>
            <w:top w:val="none" w:sz="0" w:space="0" w:color="auto"/>
            <w:left w:val="none" w:sz="0" w:space="0" w:color="auto"/>
            <w:bottom w:val="none" w:sz="0" w:space="0" w:color="auto"/>
            <w:right w:val="none" w:sz="0" w:space="0" w:color="auto"/>
          </w:divBdr>
        </w:div>
        <w:div w:id="601956114">
          <w:marLeft w:val="0"/>
          <w:marRight w:val="0"/>
          <w:marTop w:val="0"/>
          <w:marBottom w:val="0"/>
          <w:divBdr>
            <w:top w:val="none" w:sz="0" w:space="0" w:color="auto"/>
            <w:left w:val="none" w:sz="0" w:space="0" w:color="auto"/>
            <w:bottom w:val="none" w:sz="0" w:space="0" w:color="auto"/>
            <w:right w:val="none" w:sz="0" w:space="0" w:color="auto"/>
          </w:divBdr>
        </w:div>
        <w:div w:id="1987707445">
          <w:marLeft w:val="0"/>
          <w:marRight w:val="0"/>
          <w:marTop w:val="0"/>
          <w:marBottom w:val="0"/>
          <w:divBdr>
            <w:top w:val="none" w:sz="0" w:space="0" w:color="auto"/>
            <w:left w:val="none" w:sz="0" w:space="0" w:color="auto"/>
            <w:bottom w:val="none" w:sz="0" w:space="0" w:color="auto"/>
            <w:right w:val="none" w:sz="0" w:space="0" w:color="auto"/>
          </w:divBdr>
        </w:div>
      </w:divsChild>
    </w:div>
    <w:div w:id="688413206">
      <w:bodyDiv w:val="1"/>
      <w:marLeft w:val="0"/>
      <w:marRight w:val="0"/>
      <w:marTop w:val="0"/>
      <w:marBottom w:val="0"/>
      <w:divBdr>
        <w:top w:val="none" w:sz="0" w:space="0" w:color="auto"/>
        <w:left w:val="none" w:sz="0" w:space="0" w:color="auto"/>
        <w:bottom w:val="none" w:sz="0" w:space="0" w:color="auto"/>
        <w:right w:val="none" w:sz="0" w:space="0" w:color="auto"/>
      </w:divBdr>
    </w:div>
    <w:div w:id="830216929">
      <w:bodyDiv w:val="1"/>
      <w:marLeft w:val="0"/>
      <w:marRight w:val="0"/>
      <w:marTop w:val="0"/>
      <w:marBottom w:val="0"/>
      <w:divBdr>
        <w:top w:val="none" w:sz="0" w:space="0" w:color="auto"/>
        <w:left w:val="none" w:sz="0" w:space="0" w:color="auto"/>
        <w:bottom w:val="none" w:sz="0" w:space="0" w:color="auto"/>
        <w:right w:val="none" w:sz="0" w:space="0" w:color="auto"/>
      </w:divBdr>
    </w:div>
    <w:div w:id="864443392">
      <w:bodyDiv w:val="1"/>
      <w:marLeft w:val="0"/>
      <w:marRight w:val="0"/>
      <w:marTop w:val="0"/>
      <w:marBottom w:val="0"/>
      <w:divBdr>
        <w:top w:val="none" w:sz="0" w:space="0" w:color="auto"/>
        <w:left w:val="none" w:sz="0" w:space="0" w:color="auto"/>
        <w:bottom w:val="none" w:sz="0" w:space="0" w:color="auto"/>
        <w:right w:val="none" w:sz="0" w:space="0" w:color="auto"/>
      </w:divBdr>
    </w:div>
    <w:div w:id="1405952515">
      <w:bodyDiv w:val="1"/>
      <w:marLeft w:val="0"/>
      <w:marRight w:val="0"/>
      <w:marTop w:val="0"/>
      <w:marBottom w:val="0"/>
      <w:divBdr>
        <w:top w:val="none" w:sz="0" w:space="0" w:color="auto"/>
        <w:left w:val="none" w:sz="0" w:space="0" w:color="auto"/>
        <w:bottom w:val="none" w:sz="0" w:space="0" w:color="auto"/>
        <w:right w:val="none" w:sz="0" w:space="0" w:color="auto"/>
      </w:divBdr>
    </w:div>
    <w:div w:id="1493176389">
      <w:bodyDiv w:val="1"/>
      <w:marLeft w:val="0"/>
      <w:marRight w:val="0"/>
      <w:marTop w:val="0"/>
      <w:marBottom w:val="0"/>
      <w:divBdr>
        <w:top w:val="none" w:sz="0" w:space="0" w:color="auto"/>
        <w:left w:val="none" w:sz="0" w:space="0" w:color="auto"/>
        <w:bottom w:val="none" w:sz="0" w:space="0" w:color="auto"/>
        <w:right w:val="none" w:sz="0" w:space="0" w:color="auto"/>
      </w:divBdr>
    </w:div>
    <w:div w:id="1546016765">
      <w:bodyDiv w:val="1"/>
      <w:marLeft w:val="0"/>
      <w:marRight w:val="0"/>
      <w:marTop w:val="0"/>
      <w:marBottom w:val="0"/>
      <w:divBdr>
        <w:top w:val="none" w:sz="0" w:space="0" w:color="auto"/>
        <w:left w:val="none" w:sz="0" w:space="0" w:color="auto"/>
        <w:bottom w:val="none" w:sz="0" w:space="0" w:color="auto"/>
        <w:right w:val="none" w:sz="0" w:space="0" w:color="auto"/>
      </w:divBdr>
    </w:div>
    <w:div w:id="1578251215">
      <w:bodyDiv w:val="1"/>
      <w:marLeft w:val="0"/>
      <w:marRight w:val="0"/>
      <w:marTop w:val="0"/>
      <w:marBottom w:val="0"/>
      <w:divBdr>
        <w:top w:val="none" w:sz="0" w:space="0" w:color="auto"/>
        <w:left w:val="none" w:sz="0" w:space="0" w:color="auto"/>
        <w:bottom w:val="none" w:sz="0" w:space="0" w:color="auto"/>
        <w:right w:val="none" w:sz="0" w:space="0" w:color="auto"/>
      </w:divBdr>
    </w:div>
    <w:div w:id="2026441585">
      <w:bodyDiv w:val="1"/>
      <w:marLeft w:val="0"/>
      <w:marRight w:val="0"/>
      <w:marTop w:val="0"/>
      <w:marBottom w:val="0"/>
      <w:divBdr>
        <w:top w:val="none" w:sz="0" w:space="0" w:color="auto"/>
        <w:left w:val="none" w:sz="0" w:space="0" w:color="auto"/>
        <w:bottom w:val="none" w:sz="0" w:space="0" w:color="auto"/>
        <w:right w:val="none" w:sz="0" w:space="0" w:color="auto"/>
      </w:divBdr>
    </w:div>
    <w:div w:id="212121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inyurl.com/2dcbdy4k" TargetMode="External"/><Relationship Id="rId18" Type="http://schemas.openxmlformats.org/officeDocument/2006/relationships/image" Target="media/image6.png"/><Relationship Id="rId26" Type="http://schemas.openxmlformats.org/officeDocument/2006/relationships/hyperlink" Target="https://tinyurl.com/5xmdmfp2" TargetMode="External"/><Relationship Id="rId39" Type="http://schemas.openxmlformats.org/officeDocument/2006/relationships/footer" Target="footer1.xml"/><Relationship Id="rId21" Type="http://schemas.openxmlformats.org/officeDocument/2006/relationships/hyperlink" Target="https://tinyurl.com/ydz34xya" TargetMode="External"/><Relationship Id="rId34" Type="http://schemas.openxmlformats.org/officeDocument/2006/relationships/image" Target="media/image11.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yperlink" Target="https://tinyurl.com/4v36fa7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inyurl.com/2dcbdy4k" TargetMode="External"/><Relationship Id="rId24" Type="http://schemas.openxmlformats.org/officeDocument/2006/relationships/image" Target="media/image9.jpg"/><Relationship Id="rId32" Type="http://schemas.openxmlformats.org/officeDocument/2006/relationships/hyperlink" Target="https://tinyurl.com/2dcbdy4k" TargetMode="External"/><Relationship Id="rId37" Type="http://schemas.openxmlformats.org/officeDocument/2006/relationships/image" Target="media/image14.jp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inyurl.com/2dcbdy4k" TargetMode="External"/><Relationship Id="rId23" Type="http://schemas.openxmlformats.org/officeDocument/2006/relationships/hyperlink" Target="https://tinyurl.com/ydz34xya" TargetMode="External"/><Relationship Id="rId28" Type="http://schemas.openxmlformats.org/officeDocument/2006/relationships/hyperlink" Target="https://tinyurl.com/5afaujzb" TargetMode="External"/><Relationship Id="rId36" Type="http://schemas.openxmlformats.org/officeDocument/2006/relationships/image" Target="media/image13.jpg"/><Relationship Id="rId10" Type="http://schemas.openxmlformats.org/officeDocument/2006/relationships/image" Target="media/image2.PNG"/><Relationship Id="rId19" Type="http://schemas.openxmlformats.org/officeDocument/2006/relationships/hyperlink" Target="https://tinyurl.com/ydz34xya" TargetMode="External"/><Relationship Id="rId31" Type="http://schemas.openxmlformats.org/officeDocument/2006/relationships/hyperlink" Target="https://tinyurl.com/ydz34xya" TargetMode="External"/><Relationship Id="rId4" Type="http://schemas.openxmlformats.org/officeDocument/2006/relationships/settings" Target="settings.xml"/><Relationship Id="rId9" Type="http://schemas.openxmlformats.org/officeDocument/2006/relationships/hyperlink" Target="https://tinyurl.com/m2s9wd78"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s://tinyurl.com/m2s9wd78" TargetMode="External"/><Relationship Id="rId30" Type="http://schemas.openxmlformats.org/officeDocument/2006/relationships/hyperlink" Target="https://tinyurl.com/3797wrtk" TargetMode="External"/><Relationship Id="rId35" Type="http://schemas.openxmlformats.org/officeDocument/2006/relationships/image" Target="media/image12.jp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tinyurl.com/2dcbdy4k" TargetMode="External"/><Relationship Id="rId25" Type="http://schemas.openxmlformats.org/officeDocument/2006/relationships/hyperlink" Target="https://tinyurl.com/3p4w6kv3" TargetMode="External"/><Relationship Id="rId33" Type="http://schemas.openxmlformats.org/officeDocument/2006/relationships/image" Target="media/image10.jpg"/><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C9F9A-DF8B-CF40-839B-A792BD4BE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26</Pages>
  <Words>4898</Words>
  <Characters>27919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Massa-Harris-McFeely</dc:creator>
  <cp:keywords/>
  <dc:description/>
  <cp:lastModifiedBy>Ian Massa-Harris-McFeely</cp:lastModifiedBy>
  <cp:revision>8</cp:revision>
  <dcterms:created xsi:type="dcterms:W3CDTF">2022-04-25T14:47:00Z</dcterms:created>
  <dcterms:modified xsi:type="dcterms:W3CDTF">2022-04-25T16:29:00Z</dcterms:modified>
</cp:coreProperties>
</file>