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399E8" w14:textId="33688345" w:rsidR="29A05D99" w:rsidRPr="00357ED8" w:rsidRDefault="29A05D99" w:rsidP="29A05D99">
      <w:pPr>
        <w:jc w:val="center"/>
        <w:rPr>
          <w:rFonts w:ascii="Times New Roman" w:eastAsia="Times New Roman" w:hAnsi="Times New Roman" w:cs="Times New Roman"/>
          <w:b/>
          <w:bCs/>
          <w:sz w:val="28"/>
          <w:szCs w:val="24"/>
          <w:u w:val="single"/>
        </w:rPr>
      </w:pPr>
      <w:r w:rsidRPr="00357ED8">
        <w:rPr>
          <w:rFonts w:ascii="Times New Roman" w:eastAsia="Times New Roman" w:hAnsi="Times New Roman" w:cs="Times New Roman"/>
          <w:b/>
          <w:bCs/>
          <w:sz w:val="28"/>
          <w:szCs w:val="24"/>
          <w:u w:val="single"/>
        </w:rPr>
        <w:t>Reference List</w:t>
      </w:r>
    </w:p>
    <w:p w14:paraId="05BFE5E6"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Barnes, J. (2015a) </w:t>
      </w:r>
      <w:r w:rsidRPr="00357ED8">
        <w:rPr>
          <w:rFonts w:ascii="Times New Roman" w:eastAsia="Times New Roman" w:hAnsi="Times New Roman" w:cs="Times New Roman"/>
          <w:i/>
          <w:iCs/>
          <w:sz w:val="24"/>
          <w:szCs w:val="24"/>
        </w:rPr>
        <w:t xml:space="preserve">Cross-Curricular Learning 3-14. </w:t>
      </w:r>
      <w:r w:rsidRPr="00357ED8">
        <w:rPr>
          <w:rFonts w:ascii="Times New Roman" w:eastAsia="Times New Roman" w:hAnsi="Times New Roman" w:cs="Times New Roman"/>
          <w:sz w:val="24"/>
          <w:szCs w:val="24"/>
        </w:rPr>
        <w:t>3</w:t>
      </w:r>
      <w:r w:rsidRPr="00357ED8">
        <w:rPr>
          <w:rFonts w:ascii="Times New Roman" w:eastAsia="Times New Roman" w:hAnsi="Times New Roman" w:cs="Times New Roman"/>
          <w:sz w:val="24"/>
          <w:szCs w:val="24"/>
          <w:vertAlign w:val="superscript"/>
        </w:rPr>
        <w:t>rd</w:t>
      </w:r>
      <w:r w:rsidRPr="00357ED8">
        <w:rPr>
          <w:rFonts w:ascii="Times New Roman" w:eastAsia="Times New Roman" w:hAnsi="Times New Roman" w:cs="Times New Roman"/>
          <w:sz w:val="24"/>
          <w:szCs w:val="24"/>
        </w:rPr>
        <w:t xml:space="preserve"> Ed. London: SAGE. </w:t>
      </w:r>
    </w:p>
    <w:p w14:paraId="2DE363D3" w14:textId="77777777" w:rsidR="008A3AB7" w:rsidRPr="00357ED8" w:rsidRDefault="008A3AB7" w:rsidP="5D705E9C">
      <w:pPr>
        <w:rPr>
          <w:rFonts w:ascii="Times New Roman" w:eastAsia="Times New Roman" w:hAnsi="Times New Roman" w:cs="Times New Roman"/>
          <w:color w:val="888888"/>
          <w:sz w:val="24"/>
          <w:szCs w:val="24"/>
        </w:rPr>
      </w:pPr>
      <w:r w:rsidRPr="00357ED8">
        <w:rPr>
          <w:rFonts w:ascii="Times New Roman" w:eastAsia="Times New Roman" w:hAnsi="Times New Roman" w:cs="Times New Roman"/>
          <w:color w:val="000000" w:themeColor="text1"/>
          <w:sz w:val="24"/>
          <w:szCs w:val="24"/>
        </w:rPr>
        <w:t xml:space="preserve">Barnes, J. (2015b) ‘An Introduction to Cross-Curricular Learning’ in Driscoll, P., </w:t>
      </w:r>
      <w:proofErr w:type="spellStart"/>
      <w:r w:rsidRPr="00357ED8">
        <w:rPr>
          <w:rFonts w:ascii="Times New Roman" w:eastAsia="Times New Roman" w:hAnsi="Times New Roman" w:cs="Times New Roman"/>
          <w:color w:val="000000" w:themeColor="text1"/>
          <w:sz w:val="24"/>
          <w:szCs w:val="24"/>
        </w:rPr>
        <w:t>Lambirth</w:t>
      </w:r>
      <w:proofErr w:type="spellEnd"/>
      <w:r w:rsidRPr="00357ED8">
        <w:rPr>
          <w:rFonts w:ascii="Times New Roman" w:eastAsia="Times New Roman" w:hAnsi="Times New Roman" w:cs="Times New Roman"/>
          <w:color w:val="000000" w:themeColor="text1"/>
          <w:sz w:val="24"/>
          <w:szCs w:val="24"/>
        </w:rPr>
        <w:t xml:space="preserve">, A. and </w:t>
      </w:r>
      <w:proofErr w:type="spellStart"/>
      <w:r w:rsidRPr="00357ED8">
        <w:rPr>
          <w:rFonts w:ascii="Times New Roman" w:eastAsia="Times New Roman" w:hAnsi="Times New Roman" w:cs="Times New Roman"/>
          <w:color w:val="000000" w:themeColor="text1"/>
          <w:sz w:val="24"/>
          <w:szCs w:val="24"/>
        </w:rPr>
        <w:t>Roden</w:t>
      </w:r>
      <w:proofErr w:type="spellEnd"/>
      <w:r w:rsidRPr="00357ED8">
        <w:rPr>
          <w:rFonts w:ascii="Times New Roman" w:eastAsia="Times New Roman" w:hAnsi="Times New Roman" w:cs="Times New Roman"/>
          <w:color w:val="000000" w:themeColor="text1"/>
          <w:sz w:val="24"/>
          <w:szCs w:val="24"/>
        </w:rPr>
        <w:t xml:space="preserve">, J. (eds.) </w:t>
      </w:r>
      <w:r w:rsidRPr="00357ED8">
        <w:rPr>
          <w:rFonts w:ascii="Times New Roman" w:eastAsia="Times New Roman" w:hAnsi="Times New Roman" w:cs="Times New Roman"/>
          <w:i/>
          <w:iCs/>
          <w:color w:val="000000" w:themeColor="text1"/>
          <w:sz w:val="24"/>
          <w:szCs w:val="24"/>
        </w:rPr>
        <w:t xml:space="preserve">The Creative Primary Curriculum. </w:t>
      </w:r>
      <w:r w:rsidRPr="00357ED8">
        <w:rPr>
          <w:rFonts w:ascii="Times New Roman" w:eastAsia="Times New Roman" w:hAnsi="Times New Roman" w:cs="Times New Roman"/>
          <w:color w:val="000000" w:themeColor="text1"/>
          <w:sz w:val="24"/>
          <w:szCs w:val="24"/>
        </w:rPr>
        <w:t>2</w:t>
      </w:r>
      <w:r w:rsidRPr="00357ED8">
        <w:rPr>
          <w:rFonts w:ascii="Times New Roman" w:eastAsia="Times New Roman" w:hAnsi="Times New Roman" w:cs="Times New Roman"/>
          <w:color w:val="000000" w:themeColor="text1"/>
          <w:sz w:val="24"/>
          <w:szCs w:val="24"/>
          <w:vertAlign w:val="superscript"/>
        </w:rPr>
        <w:t>nd</w:t>
      </w:r>
      <w:r w:rsidRPr="00357ED8">
        <w:rPr>
          <w:rFonts w:ascii="Times New Roman" w:eastAsia="Times New Roman" w:hAnsi="Times New Roman" w:cs="Times New Roman"/>
          <w:color w:val="000000" w:themeColor="text1"/>
          <w:sz w:val="24"/>
          <w:szCs w:val="24"/>
        </w:rPr>
        <w:t xml:space="preserve"> Ed. London: SAGE. </w:t>
      </w:r>
    </w:p>
    <w:p w14:paraId="07796322"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Barnes, J. (2017) </w:t>
      </w:r>
      <w:r w:rsidRPr="00357ED8">
        <w:rPr>
          <w:rFonts w:ascii="Times New Roman" w:eastAsia="Times New Roman" w:hAnsi="Times New Roman" w:cs="Times New Roman"/>
          <w:i/>
          <w:iCs/>
          <w:sz w:val="24"/>
          <w:szCs w:val="24"/>
        </w:rPr>
        <w:t xml:space="preserve">Osiris Staffroom: Across the Curriculum. </w:t>
      </w:r>
      <w:r w:rsidRPr="00357ED8">
        <w:rPr>
          <w:rFonts w:ascii="Times New Roman" w:eastAsia="Times New Roman" w:hAnsi="Times New Roman" w:cs="Times New Roman"/>
          <w:sz w:val="24"/>
          <w:szCs w:val="24"/>
        </w:rPr>
        <w:t xml:space="preserve">Available at: </w:t>
      </w:r>
      <w:hyperlink r:id="rId5">
        <w:r w:rsidRPr="00357ED8">
          <w:rPr>
            <w:rStyle w:val="Hyperlink"/>
            <w:rFonts w:ascii="Times New Roman" w:eastAsia="Times New Roman" w:hAnsi="Times New Roman" w:cs="Times New Roman"/>
            <w:sz w:val="24"/>
            <w:szCs w:val="24"/>
            <w:u w:val="none"/>
          </w:rPr>
          <w:t>https://osiriseducational.co.uk/staffroom/article/across-the-curriculum/</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56DCBBC8" w14:textId="77777777" w:rsidR="008A3AB7" w:rsidRPr="00357ED8" w:rsidRDefault="008A3AB7" w:rsidP="5D705E9C">
      <w:pPr>
        <w:rPr>
          <w:rFonts w:ascii="Times New Roman" w:eastAsia="Times New Roman" w:hAnsi="Times New Roman" w:cs="Times New Roman"/>
          <w:color w:val="222222"/>
          <w:sz w:val="24"/>
          <w:szCs w:val="24"/>
        </w:rPr>
      </w:pPr>
      <w:r w:rsidRPr="00357ED8">
        <w:rPr>
          <w:rFonts w:ascii="Times New Roman" w:eastAsia="Times New Roman" w:hAnsi="Times New Roman" w:cs="Times New Roman"/>
          <w:color w:val="222222"/>
          <w:sz w:val="24"/>
          <w:szCs w:val="24"/>
        </w:rPr>
        <w:t>Bolin, F. S. (1989) ‘Empowering Leadership’,</w:t>
      </w:r>
      <w:r w:rsidRPr="00357ED8">
        <w:rPr>
          <w:rFonts w:ascii="Times New Roman" w:eastAsia="Times New Roman" w:hAnsi="Times New Roman" w:cs="Times New Roman"/>
          <w:i/>
          <w:iCs/>
          <w:color w:val="222222"/>
          <w:sz w:val="24"/>
          <w:szCs w:val="24"/>
        </w:rPr>
        <w:t xml:space="preserve"> Teachers College Record</w:t>
      </w:r>
      <w:r w:rsidRPr="00357ED8">
        <w:rPr>
          <w:rFonts w:ascii="Times New Roman" w:eastAsia="Times New Roman" w:hAnsi="Times New Roman" w:cs="Times New Roman"/>
          <w:color w:val="222222"/>
          <w:sz w:val="24"/>
          <w:szCs w:val="24"/>
        </w:rPr>
        <w:t xml:space="preserve">, 19(1), pp. 81-96. </w:t>
      </w:r>
    </w:p>
    <w:p w14:paraId="6D1CDCD7" w14:textId="77777777" w:rsidR="008A3AB7" w:rsidRDefault="008A3AB7" w:rsidP="7E5DDE59">
      <w:pPr>
        <w:rPr>
          <w:rFonts w:ascii="Times New Roman" w:eastAsia="Times New Roman" w:hAnsi="Times New Roman" w:cs="Times New Roman"/>
          <w:sz w:val="24"/>
          <w:szCs w:val="24"/>
        </w:rPr>
      </w:pPr>
      <w:r w:rsidRPr="7E5DDE59">
        <w:rPr>
          <w:rFonts w:ascii="Times New Roman" w:eastAsia="Times New Roman" w:hAnsi="Times New Roman" w:cs="Times New Roman"/>
          <w:sz w:val="24"/>
          <w:szCs w:val="24"/>
        </w:rPr>
        <w:t xml:space="preserve">Boucher, A. and Evans, M. (2015) ‘Optimizing the Power of Choice: Supporting Student Autonomy to Foster Motivation and Engagement in Learning’, </w:t>
      </w:r>
      <w:r w:rsidRPr="7E5DDE59">
        <w:rPr>
          <w:rFonts w:ascii="Times New Roman" w:eastAsia="Times New Roman" w:hAnsi="Times New Roman" w:cs="Times New Roman"/>
          <w:i/>
          <w:iCs/>
          <w:sz w:val="24"/>
          <w:szCs w:val="24"/>
        </w:rPr>
        <w:t xml:space="preserve">Mind, Brain and Education, </w:t>
      </w:r>
      <w:r w:rsidRPr="7E5DDE59">
        <w:rPr>
          <w:rFonts w:ascii="Times New Roman" w:eastAsia="Times New Roman" w:hAnsi="Times New Roman" w:cs="Times New Roman"/>
          <w:sz w:val="24"/>
          <w:szCs w:val="24"/>
        </w:rPr>
        <w:t xml:space="preserve">9(2), pp. 87-91. </w:t>
      </w:r>
    </w:p>
    <w:p w14:paraId="0751279C"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Dabell, J. (2017) </w:t>
      </w:r>
      <w:r w:rsidRPr="00357ED8">
        <w:rPr>
          <w:rFonts w:ascii="Times New Roman" w:eastAsia="Times New Roman" w:hAnsi="Times New Roman" w:cs="Times New Roman"/>
          <w:i/>
          <w:iCs/>
          <w:sz w:val="24"/>
          <w:szCs w:val="24"/>
        </w:rPr>
        <w:t xml:space="preserve">Why Primary Teachers are Failing our Children. </w:t>
      </w:r>
      <w:r w:rsidRPr="00357ED8">
        <w:rPr>
          <w:rFonts w:ascii="Times New Roman" w:eastAsia="Times New Roman" w:hAnsi="Times New Roman" w:cs="Times New Roman"/>
          <w:sz w:val="24"/>
          <w:szCs w:val="24"/>
        </w:rPr>
        <w:t xml:space="preserve">Available at: </w:t>
      </w:r>
      <w:hyperlink r:id="rId6">
        <w:r w:rsidRPr="00357ED8">
          <w:rPr>
            <w:rStyle w:val="Hyperlink"/>
            <w:rFonts w:ascii="Times New Roman" w:eastAsia="Times New Roman" w:hAnsi="Times New Roman" w:cs="Times New Roman"/>
            <w:sz w:val="24"/>
            <w:szCs w:val="24"/>
          </w:rPr>
          <w:t>https://www.teachertoolkit.co.uk/2017/05/30/primaryfailure/</w:t>
        </w:r>
      </w:hyperlink>
      <w:r w:rsidRPr="00357ED8">
        <w:rPr>
          <w:rFonts w:ascii="Times New Roman" w:eastAsia="Times New Roman" w:hAnsi="Times New Roman" w:cs="Times New Roman"/>
          <w:sz w:val="24"/>
          <w:szCs w:val="24"/>
        </w:rPr>
        <w:t xml:space="preserve"> (Accessed: 14</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4F6936C1"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DCELLS (2016a) </w:t>
      </w:r>
      <w:r w:rsidRPr="00357ED8">
        <w:rPr>
          <w:rFonts w:ascii="Times New Roman" w:eastAsia="Times New Roman" w:hAnsi="Times New Roman" w:cs="Times New Roman"/>
          <w:i/>
          <w:iCs/>
          <w:sz w:val="24"/>
          <w:szCs w:val="24"/>
        </w:rPr>
        <w:t xml:space="preserve">Programme of Study for English: Key Stages 2-4. </w:t>
      </w:r>
      <w:r w:rsidRPr="00357ED8">
        <w:rPr>
          <w:rFonts w:ascii="Times New Roman" w:eastAsia="Times New Roman" w:hAnsi="Times New Roman" w:cs="Times New Roman"/>
          <w:sz w:val="24"/>
          <w:szCs w:val="24"/>
        </w:rPr>
        <w:t xml:space="preserve">Cardiff: Welsh Assembly Government. Available at: </w:t>
      </w:r>
      <w:hyperlink r:id="rId7">
        <w:r w:rsidRPr="00357ED8">
          <w:rPr>
            <w:rStyle w:val="Hyperlink"/>
            <w:rFonts w:ascii="Times New Roman" w:eastAsia="Times New Roman" w:hAnsi="Times New Roman" w:cs="Times New Roman"/>
            <w:sz w:val="24"/>
            <w:szCs w:val="24"/>
          </w:rPr>
          <w:t>http://learning.gov.wales/docs/learningwales/publications/150717-nc-english-en-v3.pdf</w:t>
        </w:r>
      </w:hyperlink>
      <w:r w:rsidRPr="00357ED8">
        <w:rPr>
          <w:rFonts w:ascii="Times New Roman" w:eastAsia="Times New Roman" w:hAnsi="Times New Roman" w:cs="Times New Roman"/>
          <w:sz w:val="24"/>
          <w:szCs w:val="24"/>
        </w:rPr>
        <w:t xml:space="preserve"> (Accessed: 13</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126674F7"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DCELLS (2016b) </w:t>
      </w:r>
      <w:r w:rsidRPr="00357ED8">
        <w:rPr>
          <w:rFonts w:ascii="Times New Roman" w:eastAsia="Times New Roman" w:hAnsi="Times New Roman" w:cs="Times New Roman"/>
          <w:i/>
          <w:iCs/>
          <w:sz w:val="24"/>
          <w:szCs w:val="24"/>
        </w:rPr>
        <w:t xml:space="preserve">Programme of Study for Mathematics: Key Stages 2-4. </w:t>
      </w:r>
      <w:r w:rsidRPr="00357ED8">
        <w:rPr>
          <w:rFonts w:ascii="Times New Roman" w:eastAsia="Times New Roman" w:hAnsi="Times New Roman" w:cs="Times New Roman"/>
          <w:sz w:val="24"/>
          <w:szCs w:val="24"/>
        </w:rPr>
        <w:t xml:space="preserve">Cardiff: Welsh Assembly Government. Available at: </w:t>
      </w:r>
      <w:hyperlink r:id="rId8">
        <w:r w:rsidRPr="00357ED8">
          <w:rPr>
            <w:rStyle w:val="Hyperlink"/>
            <w:rFonts w:ascii="Times New Roman" w:eastAsia="Times New Roman" w:hAnsi="Times New Roman" w:cs="Times New Roman"/>
            <w:sz w:val="24"/>
            <w:szCs w:val="24"/>
          </w:rPr>
          <w:t>http://learning.gov.wales/docs/learningwales/publications/150717-nc-maths-en-v2.pdf</w:t>
        </w:r>
      </w:hyperlink>
      <w:r w:rsidRPr="00357ED8">
        <w:rPr>
          <w:rFonts w:ascii="Times New Roman" w:eastAsia="Times New Roman" w:hAnsi="Times New Roman" w:cs="Times New Roman"/>
          <w:sz w:val="24"/>
          <w:szCs w:val="24"/>
        </w:rPr>
        <w:t xml:space="preserve"> (Accessed: 13</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7FA1DBF4"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DCELLS (2016c) </w:t>
      </w:r>
      <w:r w:rsidRPr="00357ED8">
        <w:rPr>
          <w:rFonts w:ascii="Times New Roman" w:eastAsia="Times New Roman" w:hAnsi="Times New Roman" w:cs="Times New Roman"/>
          <w:i/>
          <w:iCs/>
          <w:sz w:val="24"/>
          <w:szCs w:val="24"/>
        </w:rPr>
        <w:t xml:space="preserve">Digital Competence Framework. </w:t>
      </w:r>
      <w:r w:rsidRPr="00357ED8">
        <w:rPr>
          <w:rFonts w:ascii="Times New Roman" w:eastAsia="Times New Roman" w:hAnsi="Times New Roman" w:cs="Times New Roman"/>
          <w:sz w:val="24"/>
          <w:szCs w:val="24"/>
        </w:rPr>
        <w:t xml:space="preserve">Available at: </w:t>
      </w:r>
      <w:hyperlink r:id="rId9">
        <w:r w:rsidRPr="00357ED8">
          <w:rPr>
            <w:rStyle w:val="Hyperlink"/>
            <w:rFonts w:ascii="Times New Roman" w:eastAsia="Times New Roman" w:hAnsi="Times New Roman" w:cs="Times New Roman"/>
            <w:sz w:val="24"/>
            <w:szCs w:val="24"/>
          </w:rPr>
          <w:t>http://learning.gov.wales/resources/browse-all/digital-competence-framework/framework?lang=en&amp;year=year_4&amp;selectedYear=col_10&amp;lang=en</w:t>
        </w:r>
      </w:hyperlink>
      <w:r w:rsidRPr="00357ED8">
        <w:rPr>
          <w:rFonts w:ascii="Times New Roman" w:eastAsia="Times New Roman" w:hAnsi="Times New Roman" w:cs="Times New Roman"/>
          <w:sz w:val="24"/>
          <w:szCs w:val="24"/>
        </w:rPr>
        <w:t xml:space="preserve"> (Accessed: 13</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7F8010A1"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Department for Children, Education, Lifelong Learning and Skills (DCELLS) (2008) </w:t>
      </w:r>
      <w:r w:rsidRPr="00357ED8">
        <w:rPr>
          <w:rFonts w:ascii="Times New Roman" w:eastAsia="Times New Roman" w:hAnsi="Times New Roman" w:cs="Times New Roman"/>
          <w:i/>
          <w:iCs/>
          <w:sz w:val="24"/>
          <w:szCs w:val="24"/>
        </w:rPr>
        <w:t xml:space="preserve">Geography in the National Curriculum. </w:t>
      </w:r>
      <w:r w:rsidRPr="00357ED8">
        <w:rPr>
          <w:rFonts w:ascii="Times New Roman" w:eastAsia="Times New Roman" w:hAnsi="Times New Roman" w:cs="Times New Roman"/>
          <w:sz w:val="24"/>
          <w:szCs w:val="24"/>
        </w:rPr>
        <w:t xml:space="preserve">Cardiff: Welsh Assembly Government. Available at: </w:t>
      </w:r>
      <w:hyperlink r:id="rId10">
        <w:r w:rsidRPr="00357ED8">
          <w:rPr>
            <w:rStyle w:val="Hyperlink"/>
            <w:rFonts w:ascii="Times New Roman" w:eastAsia="Times New Roman" w:hAnsi="Times New Roman" w:cs="Times New Roman"/>
            <w:sz w:val="24"/>
            <w:szCs w:val="24"/>
          </w:rPr>
          <w:t>http://learning.gov.wales/docs/learningwales/publications/130424-geography-in-the-national-curriculum-en-v2.pdf</w:t>
        </w:r>
      </w:hyperlink>
      <w:r w:rsidRPr="00357ED8">
        <w:rPr>
          <w:rFonts w:ascii="Times New Roman" w:eastAsia="Times New Roman" w:hAnsi="Times New Roman" w:cs="Times New Roman"/>
          <w:sz w:val="24"/>
          <w:szCs w:val="24"/>
        </w:rPr>
        <w:t xml:space="preserve"> (Accessed: 13</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6F0AED64"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Donaldson, G. (2015) </w:t>
      </w:r>
      <w:r w:rsidRPr="00357ED8">
        <w:rPr>
          <w:rFonts w:ascii="Times New Roman" w:eastAsia="Times New Roman" w:hAnsi="Times New Roman" w:cs="Times New Roman"/>
          <w:i/>
          <w:iCs/>
          <w:sz w:val="24"/>
          <w:szCs w:val="24"/>
        </w:rPr>
        <w:t xml:space="preserve">Successful Futures. </w:t>
      </w:r>
      <w:r w:rsidRPr="00357ED8">
        <w:rPr>
          <w:rFonts w:ascii="Times New Roman" w:eastAsia="Times New Roman" w:hAnsi="Times New Roman" w:cs="Times New Roman"/>
          <w:sz w:val="24"/>
          <w:szCs w:val="24"/>
        </w:rPr>
        <w:t xml:space="preserve">Cardiff: Welsh Government. </w:t>
      </w:r>
    </w:p>
    <w:p w14:paraId="11420DBE"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Estyn (2017) </w:t>
      </w:r>
      <w:r w:rsidRPr="00357ED8">
        <w:rPr>
          <w:rFonts w:ascii="Times New Roman" w:eastAsia="Times New Roman" w:hAnsi="Times New Roman" w:cs="Times New Roman"/>
          <w:i/>
          <w:iCs/>
          <w:color w:val="111111"/>
          <w:sz w:val="24"/>
          <w:szCs w:val="24"/>
        </w:rPr>
        <w:t xml:space="preserve">Incorporating information and communication technology seamlessly into all lessons. </w:t>
      </w:r>
      <w:r w:rsidRPr="00357ED8">
        <w:rPr>
          <w:rFonts w:ascii="Times New Roman" w:eastAsia="Times New Roman" w:hAnsi="Times New Roman" w:cs="Times New Roman"/>
          <w:color w:val="111111"/>
          <w:sz w:val="24"/>
          <w:szCs w:val="24"/>
        </w:rPr>
        <w:t xml:space="preserve">Available at: </w:t>
      </w:r>
      <w:hyperlink r:id="rId11">
        <w:r w:rsidRPr="00357ED8">
          <w:rPr>
            <w:rStyle w:val="Hyperlink"/>
            <w:rFonts w:ascii="Times New Roman" w:eastAsia="Times New Roman" w:hAnsi="Times New Roman" w:cs="Times New Roman"/>
            <w:sz w:val="24"/>
            <w:szCs w:val="24"/>
          </w:rPr>
          <w:t>https://www.estyn.gov.wales/effective-practice/incorporating-information-and-communication-technology-seamlessly-all-lessons</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2E15E19B"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Estyn (2017) </w:t>
      </w:r>
      <w:r w:rsidRPr="00357ED8">
        <w:rPr>
          <w:rFonts w:ascii="Times New Roman" w:eastAsia="Times New Roman" w:hAnsi="Times New Roman" w:cs="Times New Roman"/>
          <w:i/>
          <w:iCs/>
          <w:sz w:val="24"/>
          <w:szCs w:val="24"/>
        </w:rPr>
        <w:t xml:space="preserve">The Annual Report of Her Majesty's Chief Inspector of Education and Training in Wales. </w:t>
      </w:r>
      <w:r w:rsidRPr="00357ED8">
        <w:rPr>
          <w:rFonts w:ascii="Times New Roman" w:eastAsia="Times New Roman" w:hAnsi="Times New Roman" w:cs="Times New Roman"/>
          <w:sz w:val="24"/>
          <w:szCs w:val="24"/>
        </w:rPr>
        <w:t xml:space="preserve">Cardiff: Estyn. Available at: </w:t>
      </w:r>
      <w:hyperlink r:id="rId12">
        <w:r w:rsidRPr="00357ED8">
          <w:rPr>
            <w:rStyle w:val="Hyperlink"/>
            <w:rFonts w:ascii="Times New Roman" w:eastAsia="Times New Roman" w:hAnsi="Times New Roman" w:cs="Times New Roman"/>
            <w:sz w:val="24"/>
            <w:szCs w:val="24"/>
            <w:u w:val="none"/>
          </w:rPr>
          <w:t>https://www.estyn.gov.wales/sites/default/files/documents/Estyn_Annual%20Report_2018_English_Accessible.pdf</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187CB7E6"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lastRenderedPageBreak/>
        <w:t xml:space="preserve">Estyn (no date) </w:t>
      </w:r>
      <w:r w:rsidRPr="00357ED8">
        <w:rPr>
          <w:rFonts w:ascii="Times New Roman" w:eastAsia="Times New Roman" w:hAnsi="Times New Roman" w:cs="Times New Roman"/>
          <w:i/>
          <w:iCs/>
          <w:sz w:val="24"/>
          <w:szCs w:val="24"/>
        </w:rPr>
        <w:t xml:space="preserve">Reducing Workload: A Guide for Teachers and Headteachers </w:t>
      </w:r>
      <w:r w:rsidRPr="00357ED8">
        <w:rPr>
          <w:rFonts w:ascii="Times New Roman" w:eastAsia="Times New Roman" w:hAnsi="Times New Roman" w:cs="Times New Roman"/>
          <w:sz w:val="24"/>
          <w:szCs w:val="24"/>
        </w:rPr>
        <w:t xml:space="preserve">[poster]. Available at: </w:t>
      </w:r>
      <w:hyperlink r:id="rId13">
        <w:r w:rsidRPr="00357ED8">
          <w:rPr>
            <w:rStyle w:val="Hyperlink"/>
            <w:rFonts w:ascii="Times New Roman" w:eastAsia="Times New Roman" w:hAnsi="Times New Roman" w:cs="Times New Roman"/>
            <w:sz w:val="24"/>
            <w:szCs w:val="24"/>
          </w:rPr>
          <w:t>https://www.estyn.gov.wales/sites/default/files/documents/Reducing%20workload%20-%20English%20poster.pdf</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03A7BC10"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Flutter, J. and </w:t>
      </w:r>
      <w:proofErr w:type="spellStart"/>
      <w:r w:rsidRPr="00357ED8">
        <w:rPr>
          <w:rFonts w:ascii="Times New Roman" w:eastAsia="Times New Roman" w:hAnsi="Times New Roman" w:cs="Times New Roman"/>
          <w:sz w:val="24"/>
          <w:szCs w:val="24"/>
        </w:rPr>
        <w:t>Rudduck</w:t>
      </w:r>
      <w:proofErr w:type="spellEnd"/>
      <w:r w:rsidRPr="00357ED8">
        <w:rPr>
          <w:rFonts w:ascii="Times New Roman" w:eastAsia="Times New Roman" w:hAnsi="Times New Roman" w:cs="Times New Roman"/>
          <w:sz w:val="24"/>
          <w:szCs w:val="24"/>
        </w:rPr>
        <w:t xml:space="preserve">, J. (2004) </w:t>
      </w:r>
      <w:r w:rsidRPr="00357ED8">
        <w:rPr>
          <w:rFonts w:ascii="Times New Roman" w:eastAsia="Times New Roman" w:hAnsi="Times New Roman" w:cs="Times New Roman"/>
          <w:i/>
          <w:iCs/>
          <w:sz w:val="24"/>
          <w:szCs w:val="24"/>
        </w:rPr>
        <w:t xml:space="preserve">Consulting Pupils: What’s in it For </w:t>
      </w:r>
      <w:proofErr w:type="gramStart"/>
      <w:r w:rsidRPr="00357ED8">
        <w:rPr>
          <w:rFonts w:ascii="Times New Roman" w:eastAsia="Times New Roman" w:hAnsi="Times New Roman" w:cs="Times New Roman"/>
          <w:i/>
          <w:iCs/>
          <w:sz w:val="24"/>
          <w:szCs w:val="24"/>
        </w:rPr>
        <w:t>Schools?.</w:t>
      </w:r>
      <w:proofErr w:type="gramEnd"/>
      <w:r w:rsidRPr="00357ED8">
        <w:rPr>
          <w:rFonts w:ascii="Times New Roman" w:eastAsia="Times New Roman" w:hAnsi="Times New Roman" w:cs="Times New Roman"/>
          <w:i/>
          <w:iCs/>
          <w:sz w:val="24"/>
          <w:szCs w:val="24"/>
        </w:rPr>
        <w:t xml:space="preserve"> </w:t>
      </w:r>
      <w:r w:rsidRPr="00357ED8">
        <w:rPr>
          <w:rFonts w:ascii="Times New Roman" w:eastAsia="Times New Roman" w:hAnsi="Times New Roman" w:cs="Times New Roman"/>
          <w:sz w:val="24"/>
          <w:szCs w:val="24"/>
        </w:rPr>
        <w:t xml:space="preserve">London: </w:t>
      </w:r>
      <w:proofErr w:type="spellStart"/>
      <w:r w:rsidRPr="00357ED8">
        <w:rPr>
          <w:rFonts w:ascii="Times New Roman" w:eastAsia="Times New Roman" w:hAnsi="Times New Roman" w:cs="Times New Roman"/>
          <w:sz w:val="24"/>
          <w:szCs w:val="24"/>
        </w:rPr>
        <w:t>RoutledgeFalmer</w:t>
      </w:r>
      <w:proofErr w:type="spellEnd"/>
      <w:r w:rsidRPr="00357ED8">
        <w:rPr>
          <w:rFonts w:ascii="Times New Roman" w:eastAsia="Times New Roman" w:hAnsi="Times New Roman" w:cs="Times New Roman"/>
          <w:sz w:val="24"/>
          <w:szCs w:val="24"/>
        </w:rPr>
        <w:t xml:space="preserve">. </w:t>
      </w:r>
    </w:p>
    <w:p w14:paraId="54E66C8E"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Haylock, D. (2010) </w:t>
      </w:r>
      <w:r w:rsidRPr="00357ED8">
        <w:rPr>
          <w:rFonts w:ascii="Times New Roman" w:eastAsia="Times New Roman" w:hAnsi="Times New Roman" w:cs="Times New Roman"/>
          <w:i/>
          <w:iCs/>
          <w:sz w:val="24"/>
          <w:szCs w:val="24"/>
        </w:rPr>
        <w:t>Mathematics Explained for Primary Teachers.</w:t>
      </w:r>
      <w:r w:rsidRPr="00357ED8">
        <w:rPr>
          <w:rFonts w:ascii="Times New Roman" w:eastAsia="Times New Roman" w:hAnsi="Times New Roman" w:cs="Times New Roman"/>
          <w:sz w:val="24"/>
          <w:szCs w:val="24"/>
        </w:rPr>
        <w:t xml:space="preserve"> 4</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Ed. London: SAGE. </w:t>
      </w:r>
    </w:p>
    <w:p w14:paraId="26DF6D03" w14:textId="77777777" w:rsidR="008A3AB7" w:rsidRPr="00357ED8" w:rsidRDefault="008A3AB7" w:rsidP="5D705E9C">
      <w:pPr>
        <w:rPr>
          <w:rFonts w:ascii="Times New Roman" w:eastAsia="Times New Roman" w:hAnsi="Times New Roman" w:cs="Times New Roman"/>
          <w:sz w:val="24"/>
          <w:szCs w:val="24"/>
        </w:rPr>
      </w:pPr>
      <w:proofErr w:type="spellStart"/>
      <w:r w:rsidRPr="00357ED8">
        <w:rPr>
          <w:rFonts w:ascii="Times New Roman" w:eastAsia="Times New Roman" w:hAnsi="Times New Roman" w:cs="Times New Roman"/>
          <w:sz w:val="24"/>
          <w:szCs w:val="24"/>
        </w:rPr>
        <w:t>Hoerr</w:t>
      </w:r>
      <w:proofErr w:type="spellEnd"/>
      <w:r w:rsidRPr="00357ED8">
        <w:rPr>
          <w:rFonts w:ascii="Times New Roman" w:eastAsia="Times New Roman" w:hAnsi="Times New Roman" w:cs="Times New Roman"/>
          <w:sz w:val="24"/>
          <w:szCs w:val="24"/>
        </w:rPr>
        <w:t xml:space="preserve">, T. (2015) </w:t>
      </w:r>
      <w:r w:rsidRPr="00357ED8">
        <w:rPr>
          <w:rFonts w:ascii="Times New Roman" w:eastAsia="Times New Roman" w:hAnsi="Times New Roman" w:cs="Times New Roman"/>
          <w:i/>
          <w:iCs/>
          <w:sz w:val="24"/>
          <w:szCs w:val="24"/>
        </w:rPr>
        <w:t xml:space="preserve">How to Boost Learning: Tap into Your Child’s Natural Strengths. </w:t>
      </w:r>
      <w:r w:rsidRPr="00357ED8">
        <w:rPr>
          <w:rFonts w:ascii="Times New Roman" w:eastAsia="Times New Roman" w:hAnsi="Times New Roman" w:cs="Times New Roman"/>
          <w:sz w:val="24"/>
          <w:szCs w:val="24"/>
        </w:rPr>
        <w:t xml:space="preserve">Available at: </w:t>
      </w:r>
      <w:hyperlink r:id="rId14">
        <w:r w:rsidRPr="00357ED8">
          <w:rPr>
            <w:rStyle w:val="Hyperlink"/>
            <w:rFonts w:ascii="Times New Roman" w:eastAsia="Times New Roman" w:hAnsi="Times New Roman" w:cs="Times New Roman"/>
            <w:sz w:val="24"/>
            <w:szCs w:val="24"/>
          </w:rPr>
          <w:t>https://www.parenttoolkit.com/academics/news/how-to-boost-learning-tap-into-your-child-s-natural-strengths</w:t>
        </w:r>
      </w:hyperlink>
      <w:r w:rsidRPr="00357ED8">
        <w:rPr>
          <w:rFonts w:ascii="Times New Roman" w:eastAsia="Times New Roman" w:hAnsi="Times New Roman" w:cs="Times New Roman"/>
          <w:sz w:val="24"/>
          <w:szCs w:val="24"/>
        </w:rPr>
        <w:t xml:space="preserve"> (Accessed: 14</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w:t>
      </w:r>
    </w:p>
    <w:p w14:paraId="6465D55E" w14:textId="77777777" w:rsidR="008A3AB7" w:rsidRPr="00357ED8" w:rsidRDefault="008A3AB7" w:rsidP="5D705E9C">
      <w:pPr>
        <w:rPr>
          <w:rFonts w:ascii="Times New Roman" w:eastAsia="Times New Roman" w:hAnsi="Times New Roman" w:cs="Times New Roman"/>
          <w:color w:val="222222"/>
          <w:sz w:val="24"/>
          <w:szCs w:val="24"/>
        </w:rPr>
      </w:pPr>
      <w:r w:rsidRPr="00357ED8">
        <w:rPr>
          <w:rFonts w:ascii="Times New Roman" w:eastAsia="Times New Roman" w:hAnsi="Times New Roman" w:cs="Times New Roman"/>
          <w:color w:val="222222"/>
          <w:sz w:val="24"/>
          <w:szCs w:val="24"/>
        </w:rPr>
        <w:t xml:space="preserve">Kohn (2000) </w:t>
      </w:r>
      <w:r w:rsidRPr="00357ED8">
        <w:rPr>
          <w:rFonts w:ascii="Times New Roman" w:eastAsia="Times New Roman" w:hAnsi="Times New Roman" w:cs="Times New Roman"/>
          <w:i/>
          <w:iCs/>
          <w:color w:val="222222"/>
          <w:sz w:val="24"/>
          <w:szCs w:val="24"/>
        </w:rPr>
        <w:t xml:space="preserve">The case against standardised testing: raising the scores, ruining the schools. </w:t>
      </w:r>
      <w:r w:rsidRPr="00357ED8">
        <w:rPr>
          <w:rFonts w:ascii="Times New Roman" w:eastAsia="Times New Roman" w:hAnsi="Times New Roman" w:cs="Times New Roman"/>
          <w:color w:val="222222"/>
          <w:sz w:val="24"/>
          <w:szCs w:val="24"/>
        </w:rPr>
        <w:t xml:space="preserve">Michigan: Pearson Education: Canada. </w:t>
      </w:r>
    </w:p>
    <w:p w14:paraId="31B769B7" w14:textId="77777777" w:rsidR="008A3AB7" w:rsidRPr="00357ED8" w:rsidRDefault="008A3AB7" w:rsidP="5D705E9C">
      <w:pPr>
        <w:rPr>
          <w:rFonts w:ascii="Times New Roman" w:eastAsia="Times New Roman" w:hAnsi="Times New Roman" w:cs="Times New Roman"/>
          <w:sz w:val="24"/>
          <w:szCs w:val="24"/>
        </w:rPr>
      </w:pPr>
      <w:proofErr w:type="spellStart"/>
      <w:r w:rsidRPr="00357ED8">
        <w:rPr>
          <w:rFonts w:ascii="Times New Roman" w:eastAsia="Times New Roman" w:hAnsi="Times New Roman" w:cs="Times New Roman"/>
          <w:sz w:val="24"/>
          <w:szCs w:val="24"/>
        </w:rPr>
        <w:t>Mensen</w:t>
      </w:r>
      <w:proofErr w:type="spellEnd"/>
      <w:r w:rsidRPr="00357ED8">
        <w:rPr>
          <w:rFonts w:ascii="Times New Roman" w:eastAsia="Times New Roman" w:hAnsi="Times New Roman" w:cs="Times New Roman"/>
          <w:sz w:val="24"/>
          <w:szCs w:val="24"/>
        </w:rPr>
        <w:t xml:space="preserve">, K. (2013) </w:t>
      </w:r>
      <w:r w:rsidRPr="00357ED8">
        <w:rPr>
          <w:rFonts w:ascii="Times New Roman" w:eastAsia="Times New Roman" w:hAnsi="Times New Roman" w:cs="Times New Roman"/>
          <w:i/>
          <w:iCs/>
          <w:sz w:val="24"/>
          <w:szCs w:val="24"/>
        </w:rPr>
        <w:t xml:space="preserve">The magic of QR Codes in the classroom </w:t>
      </w:r>
      <w:r w:rsidRPr="00357ED8">
        <w:rPr>
          <w:rFonts w:ascii="Times New Roman" w:eastAsia="Times New Roman" w:hAnsi="Times New Roman" w:cs="Times New Roman"/>
          <w:sz w:val="24"/>
          <w:szCs w:val="24"/>
        </w:rPr>
        <w:t xml:space="preserve">[video]. Available at: </w:t>
      </w:r>
      <w:hyperlink r:id="rId15">
        <w:r w:rsidRPr="00357ED8">
          <w:rPr>
            <w:rStyle w:val="Hyperlink"/>
            <w:rFonts w:ascii="Times New Roman" w:eastAsia="Times New Roman" w:hAnsi="Times New Roman" w:cs="Times New Roman"/>
            <w:sz w:val="24"/>
            <w:szCs w:val="24"/>
            <w:u w:val="none"/>
          </w:rPr>
          <w:t>https://www.youtube.com/watch?v=NRgWRXFXLQs&amp;feature=youtu.be</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645F60E7"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Pluck, G. and Johnson, H. L. (2011) Stimulating curiosity to enhance learning. GESJ: Education Sciences and Psychology, 2 (19). ISSN 1512-1801. Available at: </w:t>
      </w:r>
      <w:hyperlink r:id="rId16">
        <w:r w:rsidRPr="00357ED8">
          <w:rPr>
            <w:rStyle w:val="Hyperlink"/>
            <w:rFonts w:ascii="Times New Roman" w:eastAsia="Times New Roman" w:hAnsi="Times New Roman" w:cs="Times New Roman"/>
            <w:sz w:val="24"/>
            <w:szCs w:val="24"/>
          </w:rPr>
          <w:t>http://eprints.whiterose.ac.uk/74470/1/Pluck_and_Johnson_2011_Curiosity.pdf</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3A156C70"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Rhodes, H. (2015) </w:t>
      </w:r>
      <w:r w:rsidRPr="00357ED8">
        <w:rPr>
          <w:rFonts w:ascii="Times New Roman" w:eastAsia="Times New Roman" w:hAnsi="Times New Roman" w:cs="Times New Roman"/>
          <w:i/>
          <w:iCs/>
          <w:sz w:val="24"/>
          <w:szCs w:val="24"/>
        </w:rPr>
        <w:t xml:space="preserve">Children Need Rich Developmental Experiences to Succeed, Study Finds. </w:t>
      </w:r>
      <w:r w:rsidRPr="00357ED8">
        <w:rPr>
          <w:rFonts w:ascii="Times New Roman" w:eastAsia="Times New Roman" w:hAnsi="Times New Roman" w:cs="Times New Roman"/>
          <w:sz w:val="24"/>
          <w:szCs w:val="24"/>
        </w:rPr>
        <w:t xml:space="preserve">Available at: </w:t>
      </w:r>
      <w:hyperlink r:id="rId17">
        <w:r w:rsidRPr="00357ED8">
          <w:rPr>
            <w:rStyle w:val="Hyperlink"/>
            <w:rFonts w:ascii="Times New Roman" w:eastAsia="Times New Roman" w:hAnsi="Times New Roman" w:cs="Times New Roman"/>
            <w:sz w:val="24"/>
            <w:szCs w:val="24"/>
          </w:rPr>
          <w:t>https://philanthropynewsdigest.org/news/children-need-rich-developmental-experiences-to-succeed-study-finds</w:t>
        </w:r>
      </w:hyperlink>
      <w:r w:rsidRPr="00357ED8">
        <w:rPr>
          <w:rFonts w:ascii="Times New Roman" w:eastAsia="Times New Roman" w:hAnsi="Times New Roman" w:cs="Times New Roman"/>
          <w:sz w:val="24"/>
          <w:szCs w:val="24"/>
        </w:rPr>
        <w:t xml:space="preserve"> (Accessed: 14</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w:t>
      </w:r>
    </w:p>
    <w:p w14:paraId="62EDDB74"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Robinson, C. (2014) ‘Listening to the Voices of Young People in School’ in </w:t>
      </w:r>
      <w:proofErr w:type="spellStart"/>
      <w:r w:rsidRPr="00357ED8">
        <w:rPr>
          <w:rFonts w:ascii="Times New Roman" w:eastAsia="Times New Roman" w:hAnsi="Times New Roman" w:cs="Times New Roman"/>
          <w:sz w:val="24"/>
          <w:szCs w:val="24"/>
        </w:rPr>
        <w:t>Cremin</w:t>
      </w:r>
      <w:proofErr w:type="spellEnd"/>
      <w:r w:rsidRPr="00357ED8">
        <w:rPr>
          <w:rFonts w:ascii="Times New Roman" w:eastAsia="Times New Roman" w:hAnsi="Times New Roman" w:cs="Times New Roman"/>
          <w:sz w:val="24"/>
          <w:szCs w:val="24"/>
        </w:rPr>
        <w:t xml:space="preserve">, T. and Arthur, J. (eds.) </w:t>
      </w:r>
      <w:r w:rsidRPr="00357ED8">
        <w:rPr>
          <w:rFonts w:ascii="Times New Roman" w:eastAsia="Times New Roman" w:hAnsi="Times New Roman" w:cs="Times New Roman"/>
          <w:i/>
          <w:iCs/>
          <w:sz w:val="24"/>
          <w:szCs w:val="24"/>
        </w:rPr>
        <w:t xml:space="preserve">Learning to Teach in the Primary School. </w:t>
      </w:r>
      <w:r w:rsidRPr="00357ED8">
        <w:rPr>
          <w:rFonts w:ascii="Times New Roman" w:eastAsia="Times New Roman" w:hAnsi="Times New Roman" w:cs="Times New Roman"/>
          <w:sz w:val="24"/>
          <w:szCs w:val="24"/>
        </w:rPr>
        <w:t xml:space="preserve">3rd Ed. London: Routledge. </w:t>
      </w:r>
    </w:p>
    <w:p w14:paraId="5A08D804" w14:textId="77777777" w:rsidR="008A3AB7" w:rsidRPr="00357ED8" w:rsidRDefault="008A3AB7" w:rsidP="5D705E9C">
      <w:pPr>
        <w:rPr>
          <w:rFonts w:ascii="Times New Roman" w:eastAsia="Times New Roman" w:hAnsi="Times New Roman" w:cs="Times New Roman"/>
          <w:sz w:val="24"/>
          <w:szCs w:val="24"/>
          <w:vertAlign w:val="superscript"/>
        </w:rPr>
      </w:pPr>
      <w:proofErr w:type="spellStart"/>
      <w:r w:rsidRPr="00357ED8">
        <w:rPr>
          <w:rFonts w:ascii="Times New Roman" w:eastAsia="Times New Roman" w:hAnsi="Times New Roman" w:cs="Times New Roman"/>
          <w:sz w:val="24"/>
          <w:szCs w:val="24"/>
        </w:rPr>
        <w:t>Rudduck</w:t>
      </w:r>
      <w:proofErr w:type="spellEnd"/>
      <w:r w:rsidRPr="00357ED8">
        <w:rPr>
          <w:rFonts w:ascii="Times New Roman" w:eastAsia="Times New Roman" w:hAnsi="Times New Roman" w:cs="Times New Roman"/>
          <w:sz w:val="24"/>
          <w:szCs w:val="24"/>
        </w:rPr>
        <w:t xml:space="preserve">, J. and McIntyre, D. (2007) </w:t>
      </w:r>
      <w:r w:rsidRPr="00357ED8">
        <w:rPr>
          <w:rFonts w:ascii="Times New Roman" w:eastAsia="Times New Roman" w:hAnsi="Times New Roman" w:cs="Times New Roman"/>
          <w:i/>
          <w:iCs/>
          <w:sz w:val="24"/>
          <w:szCs w:val="24"/>
        </w:rPr>
        <w:t xml:space="preserve">Improving Learning Through Consulting Pupils. </w:t>
      </w:r>
      <w:r w:rsidRPr="00357ED8">
        <w:rPr>
          <w:rFonts w:ascii="Times New Roman" w:eastAsia="Times New Roman" w:hAnsi="Times New Roman" w:cs="Times New Roman"/>
          <w:sz w:val="24"/>
          <w:szCs w:val="24"/>
        </w:rPr>
        <w:t xml:space="preserve">Oxon: Routledge.  </w:t>
      </w:r>
    </w:p>
    <w:p w14:paraId="2053FA5B"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Stephens, K. (2007) </w:t>
      </w:r>
      <w:r w:rsidRPr="00357ED8">
        <w:rPr>
          <w:rFonts w:ascii="Times New Roman" w:eastAsia="Times New Roman" w:hAnsi="Times New Roman" w:cs="Times New Roman"/>
          <w:i/>
          <w:iCs/>
          <w:sz w:val="24"/>
          <w:szCs w:val="24"/>
        </w:rPr>
        <w:t xml:space="preserve">Curiosity and Wonder: Cue into Children’s Inborn Motivation to Learn. </w:t>
      </w:r>
      <w:r w:rsidRPr="00357ED8">
        <w:rPr>
          <w:rFonts w:ascii="Times New Roman" w:eastAsia="Times New Roman" w:hAnsi="Times New Roman" w:cs="Times New Roman"/>
          <w:sz w:val="24"/>
          <w:szCs w:val="24"/>
        </w:rPr>
        <w:t xml:space="preserve">Available at: </w:t>
      </w:r>
      <w:hyperlink r:id="rId18">
        <w:r w:rsidRPr="00357ED8">
          <w:rPr>
            <w:rStyle w:val="Hyperlink"/>
            <w:rFonts w:ascii="Times New Roman" w:eastAsia="Times New Roman" w:hAnsi="Times New Roman" w:cs="Times New Roman"/>
            <w:sz w:val="24"/>
            <w:szCs w:val="24"/>
          </w:rPr>
          <w:t>http://www.easternflorida.edu/community-resources/child-development-centers/parent-resource-library/documents/curiosity-and-wonder.pdf</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50B833EC"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color w:val="222222"/>
          <w:sz w:val="24"/>
          <w:szCs w:val="24"/>
        </w:rPr>
        <w:t xml:space="preserve">UNESCO (2017) </w:t>
      </w:r>
      <w:r w:rsidRPr="00357ED8">
        <w:rPr>
          <w:rFonts w:ascii="Times New Roman" w:eastAsia="Times New Roman" w:hAnsi="Times New Roman" w:cs="Times New Roman"/>
          <w:i/>
          <w:iCs/>
          <w:color w:val="222222"/>
          <w:sz w:val="24"/>
          <w:szCs w:val="24"/>
        </w:rPr>
        <w:t xml:space="preserve">Teaching in Freedom: Empowering Teachers. </w:t>
      </w:r>
      <w:r w:rsidRPr="00357ED8">
        <w:rPr>
          <w:rFonts w:ascii="Times New Roman" w:eastAsia="Times New Roman" w:hAnsi="Times New Roman" w:cs="Times New Roman"/>
          <w:color w:val="222222"/>
          <w:sz w:val="24"/>
          <w:szCs w:val="24"/>
        </w:rPr>
        <w:t xml:space="preserve">Available at: </w:t>
      </w:r>
      <w:hyperlink r:id="rId19">
        <w:r w:rsidRPr="00357ED8">
          <w:rPr>
            <w:rStyle w:val="Hyperlink"/>
            <w:rFonts w:ascii="Times New Roman" w:eastAsia="Times New Roman" w:hAnsi="Times New Roman" w:cs="Times New Roman"/>
            <w:sz w:val="24"/>
            <w:szCs w:val="24"/>
          </w:rPr>
          <w:t>https://en.unesco.org/news/teaching-freedom-empowering-teachers</w:t>
        </w:r>
      </w:hyperlink>
      <w:r w:rsidRPr="00357ED8">
        <w:rPr>
          <w:rFonts w:ascii="Times New Roman" w:eastAsia="Times New Roman" w:hAnsi="Times New Roman" w:cs="Times New Roman"/>
          <w:sz w:val="24"/>
          <w:szCs w:val="24"/>
        </w:rPr>
        <w:t xml:space="preserve"> (Accessed: 14</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45ACCDC9" w14:textId="77777777" w:rsidR="008A3AB7" w:rsidRPr="00357ED8" w:rsidRDefault="008A3AB7" w:rsidP="5D705E9C">
      <w:pPr>
        <w:rPr>
          <w:rFonts w:ascii="Times New Roman" w:eastAsia="Times New Roman" w:hAnsi="Times New Roman" w:cs="Times New Roman"/>
          <w:sz w:val="24"/>
          <w:szCs w:val="24"/>
        </w:rPr>
      </w:pPr>
      <w:proofErr w:type="spellStart"/>
      <w:r w:rsidRPr="00357ED8">
        <w:rPr>
          <w:rFonts w:ascii="Times New Roman" w:eastAsia="Times New Roman" w:hAnsi="Times New Roman" w:cs="Times New Roman"/>
          <w:sz w:val="24"/>
          <w:szCs w:val="24"/>
        </w:rPr>
        <w:t>Unicef</w:t>
      </w:r>
      <w:proofErr w:type="spellEnd"/>
      <w:r w:rsidRPr="00357ED8">
        <w:rPr>
          <w:rFonts w:ascii="Times New Roman" w:eastAsia="Times New Roman" w:hAnsi="Times New Roman" w:cs="Times New Roman"/>
          <w:sz w:val="24"/>
          <w:szCs w:val="24"/>
        </w:rPr>
        <w:t xml:space="preserve"> (no date) </w:t>
      </w:r>
      <w:r w:rsidRPr="00357ED8">
        <w:rPr>
          <w:rFonts w:ascii="Times New Roman" w:eastAsia="Times New Roman" w:hAnsi="Times New Roman" w:cs="Times New Roman"/>
          <w:i/>
          <w:iCs/>
          <w:sz w:val="24"/>
          <w:szCs w:val="24"/>
        </w:rPr>
        <w:t xml:space="preserve">The United Nations Convention on the Rights of a Child. </w:t>
      </w:r>
      <w:r w:rsidRPr="00357ED8">
        <w:rPr>
          <w:rFonts w:ascii="Times New Roman" w:eastAsia="Times New Roman" w:hAnsi="Times New Roman" w:cs="Times New Roman"/>
          <w:sz w:val="24"/>
          <w:szCs w:val="24"/>
        </w:rPr>
        <w:t xml:space="preserve">London: </w:t>
      </w:r>
      <w:proofErr w:type="spellStart"/>
      <w:r w:rsidRPr="00357ED8">
        <w:rPr>
          <w:rFonts w:ascii="Times New Roman" w:eastAsia="Times New Roman" w:hAnsi="Times New Roman" w:cs="Times New Roman"/>
          <w:sz w:val="24"/>
          <w:szCs w:val="24"/>
        </w:rPr>
        <w:t>Unicef</w:t>
      </w:r>
      <w:proofErr w:type="spellEnd"/>
      <w:r w:rsidRPr="00357ED8">
        <w:rPr>
          <w:rFonts w:ascii="Times New Roman" w:eastAsia="Times New Roman" w:hAnsi="Times New Roman" w:cs="Times New Roman"/>
          <w:sz w:val="24"/>
          <w:szCs w:val="24"/>
        </w:rPr>
        <w:t xml:space="preserve">: UK. Available at: </w:t>
      </w:r>
      <w:hyperlink r:id="rId20">
        <w:r w:rsidRPr="00357ED8">
          <w:rPr>
            <w:rStyle w:val="Hyperlink"/>
            <w:rFonts w:ascii="Times New Roman" w:eastAsia="Times New Roman" w:hAnsi="Times New Roman" w:cs="Times New Roman"/>
            <w:sz w:val="24"/>
            <w:szCs w:val="24"/>
          </w:rPr>
          <w:t>http://www.unicef.org.uk/wp-content/uploads/2010/05/UNCRC_united_nations_convention_on_the_rights_of_the_child.pdf</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115F64D3" w14:textId="77777777" w:rsidR="008A3AB7" w:rsidRPr="00357ED8" w:rsidRDefault="008A3AB7" w:rsidP="5D705E9C">
      <w:pPr>
        <w:jc w:val="both"/>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sz w:val="24"/>
          <w:szCs w:val="24"/>
        </w:rPr>
        <w:lastRenderedPageBreak/>
        <w:t xml:space="preserve">Welsh Government (2017a) </w:t>
      </w:r>
      <w:r w:rsidRPr="00357ED8">
        <w:rPr>
          <w:rFonts w:ascii="Times New Roman" w:eastAsia="Times New Roman" w:hAnsi="Times New Roman" w:cs="Times New Roman"/>
          <w:i/>
          <w:iCs/>
          <w:sz w:val="24"/>
          <w:szCs w:val="24"/>
        </w:rPr>
        <w:t xml:space="preserve">Professional standards for teaching and leadership. </w:t>
      </w:r>
      <w:r w:rsidRPr="00357ED8">
        <w:rPr>
          <w:rFonts w:ascii="Times New Roman" w:eastAsia="Times New Roman" w:hAnsi="Times New Roman" w:cs="Times New Roman"/>
          <w:sz w:val="24"/>
          <w:szCs w:val="24"/>
        </w:rPr>
        <w:t xml:space="preserve">Available at: </w:t>
      </w:r>
      <w:hyperlink r:id="rId21">
        <w:r w:rsidRPr="00357ED8">
          <w:rPr>
            <w:rStyle w:val="Hyperlink"/>
            <w:rFonts w:ascii="Times New Roman" w:eastAsia="Times New Roman" w:hAnsi="Times New Roman" w:cs="Times New Roman"/>
            <w:sz w:val="24"/>
            <w:szCs w:val="24"/>
            <w:u w:val="none"/>
          </w:rPr>
          <w:t>http://learning.gov.wales/docs/learningwales/publications/170901-professional-standards-for-teaching-and-leadership-en.pdf</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13ABAD19" w14:textId="77777777" w:rsidR="008A3AB7" w:rsidRPr="00357ED8" w:rsidRDefault="008A3AB7" w:rsidP="00C11440">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Welsh Government (2017b) </w:t>
      </w:r>
      <w:r w:rsidRPr="00357ED8">
        <w:rPr>
          <w:rFonts w:ascii="Times New Roman" w:eastAsia="Times New Roman" w:hAnsi="Times New Roman" w:cs="Times New Roman"/>
          <w:i/>
          <w:iCs/>
          <w:sz w:val="24"/>
          <w:szCs w:val="24"/>
        </w:rPr>
        <w:t xml:space="preserve">Education in Wales: Our National Mission. </w:t>
      </w:r>
      <w:r w:rsidRPr="00357ED8">
        <w:rPr>
          <w:rFonts w:ascii="Times New Roman" w:eastAsia="Times New Roman" w:hAnsi="Times New Roman" w:cs="Times New Roman"/>
          <w:sz w:val="24"/>
          <w:szCs w:val="24"/>
        </w:rPr>
        <w:t xml:space="preserve">Cardiff: Welsh Government. Available at: </w:t>
      </w:r>
      <w:hyperlink r:id="rId22">
        <w:r w:rsidRPr="00357ED8">
          <w:rPr>
            <w:rStyle w:val="Hyperlink"/>
            <w:rFonts w:ascii="Times New Roman" w:eastAsia="Times New Roman" w:hAnsi="Times New Roman" w:cs="Times New Roman"/>
            <w:sz w:val="24"/>
            <w:szCs w:val="24"/>
          </w:rPr>
          <w:t>https://beta.gov.wales/sites/default/files/publications/2018-03/education-in-wales-our-national-mission.pdf</w:t>
        </w:r>
      </w:hyperlink>
      <w:r w:rsidRPr="00357ED8">
        <w:rPr>
          <w:rFonts w:ascii="Times New Roman" w:eastAsia="Times New Roman" w:hAnsi="Times New Roman" w:cs="Times New Roman"/>
          <w:sz w:val="24"/>
          <w:szCs w:val="24"/>
        </w:rPr>
        <w:t xml:space="preserve"> (Accessed: 14</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3C1C65A2" w14:textId="77777777" w:rsidR="008A3AB7" w:rsidRPr="00357ED8" w:rsidRDefault="008A3AB7"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Welsh Government (2018) </w:t>
      </w:r>
      <w:r w:rsidRPr="00357ED8">
        <w:rPr>
          <w:rFonts w:ascii="Times New Roman" w:eastAsia="Times New Roman" w:hAnsi="Times New Roman" w:cs="Times New Roman"/>
          <w:i/>
          <w:iCs/>
          <w:sz w:val="24"/>
          <w:szCs w:val="24"/>
        </w:rPr>
        <w:t>Digital Competence Framework.</w:t>
      </w:r>
      <w:r w:rsidRPr="00357ED8">
        <w:rPr>
          <w:rFonts w:ascii="Times New Roman" w:eastAsia="Times New Roman" w:hAnsi="Times New Roman" w:cs="Times New Roman"/>
          <w:sz w:val="24"/>
          <w:szCs w:val="24"/>
        </w:rPr>
        <w:t xml:space="preserve"> Available at: </w:t>
      </w:r>
      <w:hyperlink r:id="rId23">
        <w:r w:rsidRPr="00357ED8">
          <w:rPr>
            <w:rStyle w:val="Hyperlink"/>
            <w:rFonts w:ascii="Times New Roman" w:eastAsia="Times New Roman" w:hAnsi="Times New Roman" w:cs="Times New Roman"/>
            <w:sz w:val="24"/>
            <w:szCs w:val="24"/>
            <w:u w:val="none"/>
          </w:rPr>
          <w:t>http://learning.gov.wales/resources/browse-all/digital-competence-framework/?lang=en</w:t>
        </w:r>
      </w:hyperlink>
      <w:r w:rsidRPr="00357ED8">
        <w:rPr>
          <w:rFonts w:ascii="Times New Roman" w:eastAsia="Times New Roman" w:hAnsi="Times New Roman" w:cs="Times New Roman"/>
          <w:sz w:val="24"/>
          <w:szCs w:val="24"/>
        </w:rPr>
        <w:t xml:space="preserve"> (Accessed at: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2873D19E" w14:textId="77777777" w:rsidR="008A3AB7" w:rsidRPr="00357ED8" w:rsidRDefault="008A3AB7" w:rsidP="5D705E9C">
      <w:pPr>
        <w:rPr>
          <w:rFonts w:ascii="Times New Roman" w:eastAsia="Times New Roman" w:hAnsi="Times New Roman" w:cs="Times New Roman"/>
          <w:color w:val="000000" w:themeColor="text1"/>
          <w:sz w:val="24"/>
          <w:szCs w:val="24"/>
        </w:rPr>
      </w:pPr>
      <w:r w:rsidRPr="00357ED8">
        <w:rPr>
          <w:rFonts w:ascii="Times New Roman" w:eastAsia="Times New Roman" w:hAnsi="Times New Roman" w:cs="Times New Roman"/>
          <w:color w:val="000000" w:themeColor="text1"/>
          <w:sz w:val="24"/>
          <w:szCs w:val="24"/>
        </w:rPr>
        <w:t>Weston, D. and Clay, B. (2018)</w:t>
      </w:r>
      <w:r w:rsidRPr="00357ED8">
        <w:rPr>
          <w:rFonts w:ascii="Times New Roman" w:eastAsia="Times New Roman" w:hAnsi="Times New Roman" w:cs="Times New Roman"/>
          <w:i/>
          <w:iCs/>
          <w:color w:val="000000" w:themeColor="text1"/>
          <w:sz w:val="24"/>
          <w:szCs w:val="24"/>
        </w:rPr>
        <w:t xml:space="preserve"> No teacher thinks they have enough time for proper CPD: Here’s how schools can MAKE time. </w:t>
      </w:r>
      <w:r w:rsidRPr="00357ED8">
        <w:rPr>
          <w:rFonts w:ascii="Times New Roman" w:eastAsia="Times New Roman" w:hAnsi="Times New Roman" w:cs="Times New Roman"/>
          <w:color w:val="000000" w:themeColor="text1"/>
          <w:sz w:val="24"/>
          <w:szCs w:val="24"/>
        </w:rPr>
        <w:t xml:space="preserve">Available at: </w:t>
      </w:r>
      <w:hyperlink r:id="rId24">
        <w:r w:rsidRPr="00357ED8">
          <w:rPr>
            <w:rStyle w:val="Hyperlink"/>
            <w:rFonts w:ascii="Times New Roman" w:eastAsia="Times New Roman" w:hAnsi="Times New Roman" w:cs="Times New Roman"/>
            <w:sz w:val="24"/>
            <w:szCs w:val="24"/>
          </w:rPr>
          <w:t>https://www.tes.com/news/no-teacher-thinks-they-have-enough-time-proper-cpd-heres-how-schools-can-make-time</w:t>
        </w:r>
      </w:hyperlink>
      <w:r w:rsidRPr="00357ED8">
        <w:rPr>
          <w:rFonts w:ascii="Times New Roman" w:eastAsia="Times New Roman" w:hAnsi="Times New Roman" w:cs="Times New Roman"/>
          <w:sz w:val="24"/>
          <w:szCs w:val="24"/>
        </w:rPr>
        <w:t xml:space="preserve"> (Accessed: 12</w:t>
      </w:r>
      <w:r w:rsidRPr="00357ED8">
        <w:rPr>
          <w:rFonts w:ascii="Times New Roman" w:eastAsia="Times New Roman" w:hAnsi="Times New Roman" w:cs="Times New Roman"/>
          <w:sz w:val="24"/>
          <w:szCs w:val="24"/>
          <w:vertAlign w:val="superscript"/>
        </w:rPr>
        <w:t>th</w:t>
      </w:r>
      <w:r w:rsidRPr="00357ED8">
        <w:rPr>
          <w:rFonts w:ascii="Times New Roman" w:eastAsia="Times New Roman" w:hAnsi="Times New Roman" w:cs="Times New Roman"/>
          <w:sz w:val="24"/>
          <w:szCs w:val="24"/>
        </w:rPr>
        <w:t xml:space="preserve"> December 2018). </w:t>
      </w:r>
    </w:p>
    <w:p w14:paraId="7E3D6519" w14:textId="77777777" w:rsidR="008A3AB7" w:rsidRPr="00357ED8" w:rsidRDefault="008A3AB7" w:rsidP="7E5DDE59">
      <w:pPr>
        <w:rPr>
          <w:rFonts w:ascii="Times New Roman" w:eastAsia="Times New Roman" w:hAnsi="Times New Roman" w:cs="Times New Roman"/>
          <w:sz w:val="24"/>
          <w:szCs w:val="24"/>
        </w:rPr>
      </w:pPr>
      <w:r w:rsidRPr="7E5DDE59">
        <w:rPr>
          <w:rFonts w:ascii="Times New Roman" w:eastAsia="Times New Roman" w:hAnsi="Times New Roman" w:cs="Times New Roman"/>
          <w:sz w:val="24"/>
          <w:szCs w:val="24"/>
        </w:rPr>
        <w:t xml:space="preserve">Will, M. (2017) </w:t>
      </w:r>
      <w:r w:rsidRPr="7E5DDE59">
        <w:rPr>
          <w:rFonts w:ascii="Times New Roman" w:eastAsia="Times New Roman" w:hAnsi="Times New Roman" w:cs="Times New Roman"/>
          <w:i/>
          <w:iCs/>
          <w:color w:val="111111"/>
          <w:sz w:val="24"/>
          <w:szCs w:val="24"/>
        </w:rPr>
        <w:t>How Do You Respond to Unexpected Student Questions? Teachers Weigh In.</w:t>
      </w:r>
      <w:r w:rsidRPr="7E5DDE59">
        <w:rPr>
          <w:rFonts w:ascii="Times New Roman" w:eastAsia="Times New Roman" w:hAnsi="Times New Roman" w:cs="Times New Roman"/>
          <w:color w:val="111111"/>
          <w:sz w:val="24"/>
          <w:szCs w:val="24"/>
        </w:rPr>
        <w:t xml:space="preserve"> Available at: </w:t>
      </w:r>
      <w:hyperlink r:id="rId25">
        <w:r w:rsidRPr="7E5DDE59">
          <w:rPr>
            <w:rStyle w:val="Hyperlink"/>
            <w:rFonts w:ascii="Times New Roman" w:eastAsia="Times New Roman" w:hAnsi="Times New Roman" w:cs="Times New Roman"/>
            <w:sz w:val="24"/>
            <w:szCs w:val="24"/>
          </w:rPr>
          <w:t>http://blogs.edweek.org/teachers/teaching_now/2017/11/how_do_you_respond_to_unexpected_student_questions_in_class_new_study_sheds_light.html</w:t>
        </w:r>
      </w:hyperlink>
      <w:r w:rsidRPr="7E5DDE59">
        <w:rPr>
          <w:rFonts w:ascii="Times New Roman" w:eastAsia="Times New Roman" w:hAnsi="Times New Roman" w:cs="Times New Roman"/>
          <w:sz w:val="24"/>
          <w:szCs w:val="24"/>
        </w:rPr>
        <w:t xml:space="preserve"> (Accessed: 14</w:t>
      </w:r>
      <w:r w:rsidRPr="7E5DDE59">
        <w:rPr>
          <w:rFonts w:ascii="Times New Roman" w:eastAsia="Times New Roman" w:hAnsi="Times New Roman" w:cs="Times New Roman"/>
          <w:sz w:val="24"/>
          <w:szCs w:val="24"/>
          <w:vertAlign w:val="superscript"/>
        </w:rPr>
        <w:t>th</w:t>
      </w:r>
      <w:r w:rsidRPr="7E5DDE59">
        <w:rPr>
          <w:rFonts w:ascii="Times New Roman" w:eastAsia="Times New Roman" w:hAnsi="Times New Roman" w:cs="Times New Roman"/>
          <w:sz w:val="24"/>
          <w:szCs w:val="24"/>
        </w:rPr>
        <w:t xml:space="preserve"> December 2018). </w:t>
      </w:r>
    </w:p>
    <w:p w14:paraId="09F32701" w14:textId="77777777" w:rsidR="00FF61FA" w:rsidRDefault="00FF61FA" w:rsidP="032DF339">
      <w:pPr>
        <w:jc w:val="center"/>
        <w:rPr>
          <w:rFonts w:ascii="Times New Roman" w:eastAsia="Times New Roman" w:hAnsi="Times New Roman" w:cs="Times New Roman"/>
          <w:b/>
          <w:bCs/>
          <w:sz w:val="28"/>
          <w:szCs w:val="24"/>
          <w:u w:val="single"/>
        </w:rPr>
      </w:pPr>
      <w:bookmarkStart w:id="0" w:name="_GoBack"/>
      <w:bookmarkEnd w:id="0"/>
    </w:p>
    <w:p w14:paraId="42C58928" w14:textId="77777777" w:rsidR="00FF61FA" w:rsidRDefault="00FF61FA" w:rsidP="032DF339">
      <w:pPr>
        <w:jc w:val="center"/>
        <w:rPr>
          <w:rFonts w:ascii="Times New Roman" w:eastAsia="Times New Roman" w:hAnsi="Times New Roman" w:cs="Times New Roman"/>
          <w:b/>
          <w:bCs/>
          <w:sz w:val="28"/>
          <w:szCs w:val="24"/>
          <w:u w:val="single"/>
        </w:rPr>
      </w:pPr>
    </w:p>
    <w:p w14:paraId="39CAB9F5" w14:textId="77777777" w:rsidR="00FF61FA" w:rsidRDefault="00FF61FA" w:rsidP="032DF339">
      <w:pPr>
        <w:jc w:val="center"/>
        <w:rPr>
          <w:rFonts w:ascii="Times New Roman" w:eastAsia="Times New Roman" w:hAnsi="Times New Roman" w:cs="Times New Roman"/>
          <w:b/>
          <w:bCs/>
          <w:sz w:val="28"/>
          <w:szCs w:val="24"/>
          <w:u w:val="single"/>
        </w:rPr>
      </w:pPr>
    </w:p>
    <w:p w14:paraId="67A55447" w14:textId="77777777" w:rsidR="00FF61FA" w:rsidRDefault="00FF61FA" w:rsidP="032DF339">
      <w:pPr>
        <w:jc w:val="center"/>
        <w:rPr>
          <w:rFonts w:ascii="Times New Roman" w:eastAsia="Times New Roman" w:hAnsi="Times New Roman" w:cs="Times New Roman"/>
          <w:b/>
          <w:bCs/>
          <w:sz w:val="28"/>
          <w:szCs w:val="24"/>
          <w:u w:val="single"/>
        </w:rPr>
      </w:pPr>
    </w:p>
    <w:p w14:paraId="10277AD0" w14:textId="77777777" w:rsidR="00FF61FA" w:rsidRDefault="00FF61FA" w:rsidP="032DF339">
      <w:pPr>
        <w:jc w:val="center"/>
        <w:rPr>
          <w:rFonts w:ascii="Times New Roman" w:eastAsia="Times New Roman" w:hAnsi="Times New Roman" w:cs="Times New Roman"/>
          <w:b/>
          <w:bCs/>
          <w:sz w:val="28"/>
          <w:szCs w:val="24"/>
          <w:u w:val="single"/>
        </w:rPr>
      </w:pPr>
    </w:p>
    <w:p w14:paraId="586B0FD2" w14:textId="77777777" w:rsidR="00FF61FA" w:rsidRDefault="00FF61FA" w:rsidP="032DF339">
      <w:pPr>
        <w:jc w:val="center"/>
        <w:rPr>
          <w:rFonts w:ascii="Times New Roman" w:eastAsia="Times New Roman" w:hAnsi="Times New Roman" w:cs="Times New Roman"/>
          <w:b/>
          <w:bCs/>
          <w:sz w:val="28"/>
          <w:szCs w:val="24"/>
          <w:u w:val="single"/>
        </w:rPr>
      </w:pPr>
    </w:p>
    <w:p w14:paraId="353A1782" w14:textId="77777777" w:rsidR="00FF61FA" w:rsidRDefault="00FF61FA" w:rsidP="032DF339">
      <w:pPr>
        <w:jc w:val="center"/>
        <w:rPr>
          <w:rFonts w:ascii="Times New Roman" w:eastAsia="Times New Roman" w:hAnsi="Times New Roman" w:cs="Times New Roman"/>
          <w:b/>
          <w:bCs/>
          <w:sz w:val="28"/>
          <w:szCs w:val="24"/>
          <w:u w:val="single"/>
        </w:rPr>
      </w:pPr>
    </w:p>
    <w:p w14:paraId="1548F8C9" w14:textId="77777777" w:rsidR="00FF61FA" w:rsidRDefault="00FF61FA" w:rsidP="032DF339">
      <w:pPr>
        <w:jc w:val="center"/>
        <w:rPr>
          <w:rFonts w:ascii="Times New Roman" w:eastAsia="Times New Roman" w:hAnsi="Times New Roman" w:cs="Times New Roman"/>
          <w:b/>
          <w:bCs/>
          <w:sz w:val="28"/>
          <w:szCs w:val="24"/>
          <w:u w:val="single"/>
        </w:rPr>
      </w:pPr>
    </w:p>
    <w:p w14:paraId="75FCF09C" w14:textId="77777777" w:rsidR="00FF61FA" w:rsidRDefault="00FF61FA" w:rsidP="032DF339">
      <w:pPr>
        <w:jc w:val="center"/>
        <w:rPr>
          <w:rFonts w:ascii="Times New Roman" w:eastAsia="Times New Roman" w:hAnsi="Times New Roman" w:cs="Times New Roman"/>
          <w:b/>
          <w:bCs/>
          <w:sz w:val="28"/>
          <w:szCs w:val="24"/>
          <w:u w:val="single"/>
        </w:rPr>
      </w:pPr>
    </w:p>
    <w:p w14:paraId="4F0EABE1" w14:textId="77777777" w:rsidR="00FF61FA" w:rsidRDefault="00FF61FA" w:rsidP="032DF339">
      <w:pPr>
        <w:jc w:val="center"/>
        <w:rPr>
          <w:rFonts w:ascii="Times New Roman" w:eastAsia="Times New Roman" w:hAnsi="Times New Roman" w:cs="Times New Roman"/>
          <w:b/>
          <w:bCs/>
          <w:sz w:val="28"/>
          <w:szCs w:val="24"/>
          <w:u w:val="single"/>
        </w:rPr>
      </w:pPr>
    </w:p>
    <w:p w14:paraId="613A0538" w14:textId="77777777" w:rsidR="00FF61FA" w:rsidRDefault="00FF61FA" w:rsidP="032DF339">
      <w:pPr>
        <w:jc w:val="center"/>
        <w:rPr>
          <w:rFonts w:ascii="Times New Roman" w:eastAsia="Times New Roman" w:hAnsi="Times New Roman" w:cs="Times New Roman"/>
          <w:b/>
          <w:bCs/>
          <w:sz w:val="28"/>
          <w:szCs w:val="24"/>
          <w:u w:val="single"/>
        </w:rPr>
      </w:pPr>
    </w:p>
    <w:p w14:paraId="29E1A39E" w14:textId="77777777" w:rsidR="003F0D7A" w:rsidRDefault="003F0D7A" w:rsidP="003F0D7A">
      <w:pPr>
        <w:rPr>
          <w:rFonts w:ascii="Times New Roman" w:eastAsia="Times New Roman" w:hAnsi="Times New Roman" w:cs="Times New Roman"/>
          <w:b/>
          <w:bCs/>
          <w:sz w:val="28"/>
          <w:szCs w:val="24"/>
          <w:u w:val="single"/>
        </w:rPr>
      </w:pPr>
    </w:p>
    <w:p w14:paraId="275A1367" w14:textId="46A47EEC" w:rsidR="72BB1752" w:rsidRDefault="72BB1752" w:rsidP="72BB1752">
      <w:pPr>
        <w:jc w:val="center"/>
        <w:rPr>
          <w:rFonts w:ascii="Times New Roman" w:eastAsia="Times New Roman" w:hAnsi="Times New Roman" w:cs="Times New Roman"/>
          <w:b/>
          <w:bCs/>
          <w:sz w:val="28"/>
          <w:szCs w:val="28"/>
          <w:u w:val="single"/>
        </w:rPr>
      </w:pPr>
    </w:p>
    <w:p w14:paraId="1E50F50E" w14:textId="465071C0" w:rsidR="72BB1752" w:rsidRDefault="72BB1752" w:rsidP="72BB1752">
      <w:pPr>
        <w:jc w:val="center"/>
        <w:rPr>
          <w:rFonts w:ascii="Times New Roman" w:eastAsia="Times New Roman" w:hAnsi="Times New Roman" w:cs="Times New Roman"/>
          <w:b/>
          <w:bCs/>
          <w:sz w:val="28"/>
          <w:szCs w:val="28"/>
          <w:u w:val="single"/>
        </w:rPr>
      </w:pPr>
    </w:p>
    <w:p w14:paraId="52535C67" w14:textId="17F4C796" w:rsidR="032DF339" w:rsidRPr="00357ED8" w:rsidRDefault="032DF339" w:rsidP="003F0D7A">
      <w:pPr>
        <w:jc w:val="center"/>
      </w:pPr>
      <w:r>
        <w:br/>
      </w:r>
    </w:p>
    <w:p w14:paraId="5325C99C" w14:textId="04E6E31F" w:rsidR="032DF339" w:rsidRPr="00357ED8" w:rsidRDefault="032DF339" w:rsidP="72BB1752">
      <w:pPr>
        <w:jc w:val="center"/>
        <w:rPr>
          <w:rFonts w:ascii="Times New Roman" w:eastAsia="Times New Roman" w:hAnsi="Times New Roman" w:cs="Times New Roman"/>
          <w:b/>
          <w:bCs/>
          <w:sz w:val="28"/>
          <w:szCs w:val="28"/>
          <w:u w:val="single"/>
        </w:rPr>
      </w:pPr>
    </w:p>
    <w:p w14:paraId="74A01CD9" w14:textId="61449D64" w:rsidR="032DF339" w:rsidRPr="00357ED8" w:rsidRDefault="032DF339" w:rsidP="72BB1752">
      <w:pPr>
        <w:jc w:val="center"/>
        <w:rPr>
          <w:rFonts w:ascii="Times New Roman" w:eastAsia="Times New Roman" w:hAnsi="Times New Roman" w:cs="Times New Roman"/>
          <w:b/>
          <w:bCs/>
          <w:sz w:val="28"/>
          <w:szCs w:val="28"/>
          <w:u w:val="single"/>
        </w:rPr>
      </w:pPr>
    </w:p>
    <w:p w14:paraId="78308449" w14:textId="0F12363A" w:rsidR="032DF339" w:rsidRPr="00357ED8" w:rsidRDefault="72BB1752" w:rsidP="00F200CE">
      <w:pPr>
        <w:jc w:val="center"/>
        <w:rPr>
          <w:rFonts w:ascii="Times New Roman" w:eastAsia="Times New Roman" w:hAnsi="Times New Roman" w:cs="Times New Roman"/>
          <w:b/>
          <w:bCs/>
          <w:sz w:val="28"/>
          <w:szCs w:val="28"/>
          <w:u w:val="single"/>
        </w:rPr>
      </w:pPr>
      <w:r w:rsidRPr="72BB1752">
        <w:rPr>
          <w:rFonts w:ascii="Times New Roman" w:eastAsia="Times New Roman" w:hAnsi="Times New Roman" w:cs="Times New Roman"/>
          <w:b/>
          <w:bCs/>
          <w:sz w:val="28"/>
          <w:szCs w:val="28"/>
          <w:u w:val="single"/>
        </w:rPr>
        <w:t>Appendices</w:t>
      </w:r>
    </w:p>
    <w:p w14:paraId="38D398D6" w14:textId="7D71B18A" w:rsidR="032DF339" w:rsidRPr="00357ED8" w:rsidRDefault="5D705E9C" w:rsidP="032DF339">
      <w:pPr>
        <w:rPr>
          <w:rFonts w:ascii="Times New Roman" w:eastAsia="Times New Roman" w:hAnsi="Times New Roman" w:cs="Times New Roman"/>
          <w:b/>
          <w:bCs/>
          <w:sz w:val="24"/>
          <w:szCs w:val="24"/>
          <w:u w:val="single"/>
        </w:rPr>
      </w:pPr>
      <w:proofErr w:type="gramStart"/>
      <w:r w:rsidRPr="00357ED8">
        <w:rPr>
          <w:rFonts w:ascii="Times New Roman" w:eastAsia="Times New Roman" w:hAnsi="Times New Roman" w:cs="Times New Roman"/>
          <w:sz w:val="24"/>
          <w:szCs w:val="24"/>
        </w:rPr>
        <w:t>For the purpose of</w:t>
      </w:r>
      <w:proofErr w:type="gramEnd"/>
      <w:r w:rsidRPr="00357ED8">
        <w:rPr>
          <w:rFonts w:ascii="Times New Roman" w:eastAsia="Times New Roman" w:hAnsi="Times New Roman" w:cs="Times New Roman"/>
          <w:sz w:val="24"/>
          <w:szCs w:val="24"/>
        </w:rPr>
        <w:t xml:space="preserve"> this academic response, it is to be interpreted that the QR Codes within the Academic Poster would instead lead to a link within the Learning Wales website that would outline the appropriate opportunities for curriculum skill development/application. </w:t>
      </w:r>
    </w:p>
    <w:p w14:paraId="188681E2" w14:textId="78EE67E0"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As in this context the above is not possible; the QR codes are instead unable to be scanned and all the information pertaining to them can be found in these appendices. An attempt has been made to ensure clarity when linking to the poster content. </w:t>
      </w:r>
    </w:p>
    <w:p w14:paraId="02C95A09" w14:textId="182ADCF7" w:rsidR="032DF339" w:rsidRPr="00357ED8" w:rsidRDefault="5D705E9C" w:rsidP="5D705E9C">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 xml:space="preserve">It would also be emphasised that these are </w:t>
      </w:r>
      <w:r w:rsidRPr="00357ED8">
        <w:rPr>
          <w:rFonts w:ascii="Times New Roman" w:eastAsia="Times New Roman" w:hAnsi="Times New Roman" w:cs="Times New Roman"/>
          <w:b/>
          <w:bCs/>
          <w:i/>
          <w:iCs/>
          <w:sz w:val="24"/>
          <w:szCs w:val="24"/>
          <w:u w:val="single"/>
        </w:rPr>
        <w:t xml:space="preserve">opportunities </w:t>
      </w:r>
      <w:r w:rsidRPr="00357ED8">
        <w:rPr>
          <w:rFonts w:ascii="Times New Roman" w:eastAsia="Times New Roman" w:hAnsi="Times New Roman" w:cs="Times New Roman"/>
          <w:b/>
          <w:bCs/>
          <w:sz w:val="24"/>
          <w:szCs w:val="24"/>
          <w:u w:val="single"/>
        </w:rPr>
        <w:t>to explore and develop curriculum skills within the approach, practitioners would be encouraged to select the relevant links for their specific learners or indeed, find new links.</w:t>
      </w:r>
    </w:p>
    <w:p w14:paraId="2FB743C5" w14:textId="6F3C3AA4" w:rsidR="032DF339" w:rsidRPr="00357ED8" w:rsidRDefault="032DF339" w:rsidP="032DF339">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 xml:space="preserve">For example, in L1, a teacher may only wish to explore one of the four curriculum links provided; this is acceptable. </w:t>
      </w:r>
    </w:p>
    <w:p w14:paraId="2E8131CA" w14:textId="0A697344" w:rsidR="032DF339" w:rsidRPr="00357ED8" w:rsidRDefault="5D705E9C" w:rsidP="5D705E9C">
      <w:pPr>
        <w:rPr>
          <w:rFonts w:ascii="Times New Roman" w:eastAsia="Times New Roman" w:hAnsi="Times New Roman" w:cs="Times New Roman"/>
          <w:b/>
          <w:bCs/>
          <w:sz w:val="28"/>
          <w:szCs w:val="24"/>
          <w:u w:val="single"/>
        </w:rPr>
      </w:pPr>
      <w:r w:rsidRPr="00357ED8">
        <w:rPr>
          <w:rFonts w:ascii="Times New Roman" w:eastAsia="Times New Roman" w:hAnsi="Times New Roman" w:cs="Times New Roman"/>
          <w:b/>
          <w:bCs/>
          <w:sz w:val="28"/>
          <w:szCs w:val="24"/>
          <w:u w:val="single"/>
        </w:rPr>
        <w:t xml:space="preserve">Appendix 1 </w:t>
      </w:r>
    </w:p>
    <w:p w14:paraId="4EF66297" w14:textId="5AE9DDCA"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 xml:space="preserve">The Opportunistic Approach – Literacy </w:t>
      </w:r>
    </w:p>
    <w:p w14:paraId="5E5EE34A" w14:textId="4909A7D1" w:rsidR="032DF339" w:rsidRPr="00357ED8" w:rsidRDefault="032DF339" w:rsidP="032DF339">
      <w:pPr>
        <w:ind w:left="360"/>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(L1) - Here, there is the opportunity to discuss the construction of a letter and the features of a letter.</w:t>
      </w:r>
      <w:r w:rsidRPr="00357ED8">
        <w:rPr>
          <w:rFonts w:ascii="Times New Roman" w:eastAsia="Times New Roman" w:hAnsi="Times New Roman" w:cs="Times New Roman"/>
          <w:b/>
          <w:bCs/>
          <w:sz w:val="24"/>
          <w:szCs w:val="24"/>
        </w:rPr>
        <w:t xml:space="preserve"> </w:t>
      </w:r>
    </w:p>
    <w:p w14:paraId="07B4B6C5" w14:textId="2BD75D1E" w:rsidR="032DF339" w:rsidRPr="00357ED8" w:rsidRDefault="032DF339" w:rsidP="032DF339">
      <w:pPr>
        <w:pStyle w:val="ListParagraph"/>
        <w:numPr>
          <w:ilvl w:val="0"/>
          <w:numId w:val="24"/>
        </w:numPr>
        <w:rPr>
          <w:rFonts w:ascii="Times New Roman" w:hAnsi="Times New Roman" w:cs="Times New Roman"/>
          <w:sz w:val="24"/>
          <w:szCs w:val="24"/>
        </w:rPr>
      </w:pPr>
      <w:r w:rsidRPr="00357ED8">
        <w:rPr>
          <w:rFonts w:ascii="Times New Roman" w:eastAsia="Times New Roman" w:hAnsi="Times New Roman" w:cs="Times New Roman"/>
          <w:sz w:val="24"/>
          <w:szCs w:val="24"/>
        </w:rPr>
        <w:t>with support, recognise and understand the features of continuous and non-continuous texts in terms of language, structure and presentation, e.g. traditional tales, a newspaper article v</w:t>
      </w:r>
    </w:p>
    <w:p w14:paraId="0BC2753B" w14:textId="4237910A" w:rsidR="032DF339" w:rsidRPr="00357ED8" w:rsidRDefault="032DF339" w:rsidP="032DF339">
      <w:pPr>
        <w:pStyle w:val="ListParagraph"/>
        <w:numPr>
          <w:ilvl w:val="0"/>
          <w:numId w:val="24"/>
        </w:numPr>
        <w:rPr>
          <w:rFonts w:ascii="Times New Roman" w:hAnsi="Times New Roman" w:cs="Times New Roman"/>
          <w:sz w:val="24"/>
          <w:szCs w:val="24"/>
        </w:rPr>
      </w:pPr>
      <w:r w:rsidRPr="00357ED8">
        <w:rPr>
          <w:rFonts w:ascii="Times New Roman" w:eastAsia="Times New Roman" w:hAnsi="Times New Roman" w:cs="Times New Roman"/>
          <w:sz w:val="24"/>
          <w:szCs w:val="24"/>
        </w:rPr>
        <w:t>identify how texts differ in purpose, structure and layout</w:t>
      </w:r>
    </w:p>
    <w:p w14:paraId="4C57AE2B" w14:textId="2C58FEED" w:rsidR="032DF339" w:rsidRPr="00357ED8" w:rsidRDefault="032DF339" w:rsidP="032DF339">
      <w:pPr>
        <w:pStyle w:val="ListParagraph"/>
        <w:numPr>
          <w:ilvl w:val="0"/>
          <w:numId w:val="24"/>
        </w:numPr>
        <w:rPr>
          <w:rFonts w:ascii="Times New Roman" w:hAnsi="Times New Roman" w:cs="Times New Roman"/>
          <w:sz w:val="24"/>
          <w:szCs w:val="24"/>
        </w:rPr>
      </w:pPr>
      <w:r w:rsidRPr="00357ED8">
        <w:rPr>
          <w:rFonts w:ascii="Times New Roman" w:eastAsia="Times New Roman" w:hAnsi="Times New Roman" w:cs="Times New Roman"/>
          <w:sz w:val="24"/>
          <w:szCs w:val="24"/>
        </w:rPr>
        <w:t>accurately identify the main points and supporting information in texts</w:t>
      </w:r>
    </w:p>
    <w:p w14:paraId="0D7F6421" w14:textId="337AEE6C" w:rsidR="032DF339" w:rsidRPr="00357ED8" w:rsidRDefault="032DF339" w:rsidP="032DF339">
      <w:pPr>
        <w:pStyle w:val="ListParagraph"/>
        <w:numPr>
          <w:ilvl w:val="0"/>
          <w:numId w:val="24"/>
        </w:numPr>
        <w:rPr>
          <w:rFonts w:ascii="Times New Roman" w:hAnsi="Times New Roman" w:cs="Times New Roman"/>
          <w:sz w:val="24"/>
          <w:szCs w:val="24"/>
        </w:rPr>
      </w:pPr>
      <w:r w:rsidRPr="00357ED8">
        <w:rPr>
          <w:rFonts w:ascii="Times New Roman" w:eastAsia="Times New Roman" w:hAnsi="Times New Roman" w:cs="Times New Roman"/>
          <w:sz w:val="24"/>
          <w:szCs w:val="24"/>
        </w:rPr>
        <w:t>identify how texts change when they are adapted for different media and audiences v</w:t>
      </w:r>
    </w:p>
    <w:p w14:paraId="629119C3" w14:textId="6B13628A" w:rsidR="29A05D9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2016a)</w:t>
      </w:r>
    </w:p>
    <w:p w14:paraId="440609FF" w14:textId="530D203A"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(L2) - Here, there is opportunity for a class discussion,</w:t>
      </w:r>
      <w:r w:rsidRPr="00357ED8">
        <w:rPr>
          <w:rFonts w:ascii="Times New Roman" w:eastAsia="Times New Roman" w:hAnsi="Times New Roman" w:cs="Times New Roman"/>
          <w:b/>
          <w:bCs/>
          <w:sz w:val="24"/>
          <w:szCs w:val="24"/>
        </w:rPr>
        <w:t xml:space="preserve"> </w:t>
      </w:r>
    </w:p>
    <w:p w14:paraId="3BFF9984" w14:textId="791BE54B" w:rsidR="032DF339" w:rsidRPr="00357ED8" w:rsidRDefault="032DF339" w:rsidP="032DF339">
      <w:pPr>
        <w:pStyle w:val="ListParagraph"/>
        <w:numPr>
          <w:ilvl w:val="0"/>
          <w:numId w:val="23"/>
        </w:numPr>
        <w:rPr>
          <w:rFonts w:ascii="Times New Roman" w:hAnsi="Times New Roman" w:cs="Times New Roman"/>
          <w:sz w:val="24"/>
          <w:szCs w:val="24"/>
        </w:rPr>
      </w:pPr>
      <w:r w:rsidRPr="00357ED8">
        <w:rPr>
          <w:rFonts w:ascii="Times New Roman" w:eastAsia="Times New Roman" w:hAnsi="Times New Roman" w:cs="Times New Roman"/>
          <w:sz w:val="24"/>
          <w:szCs w:val="24"/>
        </w:rPr>
        <w:t>contribute to group discussion and help everyone take part</w:t>
      </w:r>
    </w:p>
    <w:p w14:paraId="3793B4AD" w14:textId="48674BFA" w:rsidR="032DF339" w:rsidRPr="00357ED8" w:rsidRDefault="032DF339" w:rsidP="032DF339">
      <w:pPr>
        <w:pStyle w:val="ListParagraph"/>
        <w:numPr>
          <w:ilvl w:val="0"/>
          <w:numId w:val="23"/>
        </w:numPr>
        <w:rPr>
          <w:rFonts w:ascii="Times New Roman" w:hAnsi="Times New Roman" w:cs="Times New Roman"/>
          <w:sz w:val="24"/>
          <w:szCs w:val="24"/>
        </w:rPr>
      </w:pPr>
      <w:r w:rsidRPr="00357ED8">
        <w:rPr>
          <w:rFonts w:ascii="Times New Roman" w:eastAsia="Times New Roman" w:hAnsi="Times New Roman" w:cs="Times New Roman"/>
          <w:sz w:val="24"/>
          <w:szCs w:val="24"/>
        </w:rPr>
        <w:t>express opinions about topics and written texts, e.g. topics that affect their school, what they think about the ending of a story v</w:t>
      </w:r>
    </w:p>
    <w:p w14:paraId="693B2CA0" w14:textId="4BCB2DB3" w:rsidR="032DF339" w:rsidRPr="00357ED8" w:rsidRDefault="032DF339" w:rsidP="032DF339">
      <w:pPr>
        <w:pStyle w:val="ListParagraph"/>
        <w:numPr>
          <w:ilvl w:val="0"/>
          <w:numId w:val="23"/>
        </w:numPr>
        <w:rPr>
          <w:rFonts w:ascii="Times New Roman" w:hAnsi="Times New Roman" w:cs="Times New Roman"/>
          <w:sz w:val="24"/>
          <w:szCs w:val="24"/>
        </w:rPr>
      </w:pPr>
      <w:r w:rsidRPr="00357ED8">
        <w:rPr>
          <w:rFonts w:ascii="Times New Roman" w:eastAsia="Times New Roman" w:hAnsi="Times New Roman" w:cs="Times New Roman"/>
          <w:sz w:val="24"/>
          <w:szCs w:val="24"/>
        </w:rPr>
        <w:t>after listening, respond, giving views on what the speaker has said</w:t>
      </w:r>
    </w:p>
    <w:p w14:paraId="3054B05F" w14:textId="03AB36A5" w:rsidR="032DF339" w:rsidRPr="00357ED8" w:rsidRDefault="032DF339" w:rsidP="032DF339">
      <w:pPr>
        <w:pStyle w:val="ListParagraph"/>
        <w:numPr>
          <w:ilvl w:val="0"/>
          <w:numId w:val="23"/>
        </w:numPr>
        <w:rPr>
          <w:rFonts w:ascii="Times New Roman" w:hAnsi="Times New Roman" w:cs="Times New Roman"/>
          <w:sz w:val="24"/>
          <w:szCs w:val="24"/>
        </w:rPr>
      </w:pPr>
      <w:r w:rsidRPr="00357ED8">
        <w:rPr>
          <w:rFonts w:ascii="Times New Roman" w:hAnsi="Times New Roman" w:cs="Times New Roman"/>
          <w:sz w:val="24"/>
          <w:szCs w:val="24"/>
        </w:rPr>
        <w:t>adapt talk, showing understanding of the differences between informal talk with friends and more extended talk with a wider group</w:t>
      </w:r>
    </w:p>
    <w:p w14:paraId="423716A1" w14:textId="3F7FF825"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(DCELLS, 2016a) </w:t>
      </w:r>
    </w:p>
    <w:p w14:paraId="21677401" w14:textId="2B4F0355"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(L3) - Here, there is opportunity for a group discussion.</w:t>
      </w:r>
      <w:r w:rsidRPr="00357ED8">
        <w:rPr>
          <w:rFonts w:ascii="Times New Roman" w:eastAsia="Times New Roman" w:hAnsi="Times New Roman" w:cs="Times New Roman"/>
          <w:b/>
          <w:bCs/>
          <w:sz w:val="24"/>
          <w:szCs w:val="24"/>
        </w:rPr>
        <w:t xml:space="preserve"> </w:t>
      </w:r>
    </w:p>
    <w:p w14:paraId="0F8545E8" w14:textId="30C95AAE" w:rsidR="032DF339" w:rsidRPr="00357ED8" w:rsidRDefault="032DF339" w:rsidP="032DF339">
      <w:pPr>
        <w:pStyle w:val="ListParagraph"/>
        <w:numPr>
          <w:ilvl w:val="0"/>
          <w:numId w:val="22"/>
        </w:numPr>
        <w:rPr>
          <w:rFonts w:ascii="Times New Roman" w:hAnsi="Times New Roman" w:cs="Times New Roman"/>
          <w:sz w:val="24"/>
          <w:szCs w:val="24"/>
        </w:rPr>
      </w:pPr>
      <w:r w:rsidRPr="00357ED8">
        <w:rPr>
          <w:rFonts w:ascii="Times New Roman" w:eastAsia="Times New Roman" w:hAnsi="Times New Roman" w:cs="Times New Roman"/>
          <w:sz w:val="24"/>
          <w:szCs w:val="24"/>
        </w:rPr>
        <w:t>adapt talk, showing understanding of the differences between informal talk with friends and more extended talk with a wider group</w:t>
      </w:r>
    </w:p>
    <w:p w14:paraId="6C42D333" w14:textId="1B2C212A" w:rsidR="032DF339" w:rsidRPr="00357ED8" w:rsidRDefault="032DF339" w:rsidP="032DF339">
      <w:pPr>
        <w:pStyle w:val="ListParagraph"/>
        <w:numPr>
          <w:ilvl w:val="0"/>
          <w:numId w:val="22"/>
        </w:numPr>
        <w:rPr>
          <w:rFonts w:ascii="Times New Roman" w:hAnsi="Times New Roman" w:cs="Times New Roman"/>
          <w:sz w:val="24"/>
          <w:szCs w:val="24"/>
        </w:rPr>
      </w:pPr>
      <w:r w:rsidRPr="00357ED8">
        <w:rPr>
          <w:rFonts w:ascii="Times New Roman" w:eastAsia="Times New Roman" w:hAnsi="Times New Roman" w:cs="Times New Roman"/>
          <w:sz w:val="24"/>
          <w:szCs w:val="24"/>
        </w:rPr>
        <w:t>contribute to group discussion and help everyone take part</w:t>
      </w:r>
    </w:p>
    <w:p w14:paraId="3C7DCCA5" w14:textId="42DAC021" w:rsidR="032DF339" w:rsidRPr="00357ED8" w:rsidRDefault="032DF339" w:rsidP="032DF339">
      <w:pPr>
        <w:pStyle w:val="ListParagraph"/>
        <w:numPr>
          <w:ilvl w:val="0"/>
          <w:numId w:val="22"/>
        </w:numPr>
        <w:rPr>
          <w:rFonts w:ascii="Times New Roman" w:hAnsi="Times New Roman" w:cs="Times New Roman"/>
          <w:sz w:val="24"/>
          <w:szCs w:val="24"/>
        </w:rPr>
      </w:pPr>
      <w:r w:rsidRPr="00357ED8">
        <w:rPr>
          <w:rFonts w:ascii="Times New Roman" w:eastAsia="Times New Roman" w:hAnsi="Times New Roman" w:cs="Times New Roman"/>
          <w:sz w:val="24"/>
          <w:szCs w:val="24"/>
        </w:rPr>
        <w:lastRenderedPageBreak/>
        <w:t>help a group to reach agreement, e.g. considering reasons or consequences, keeping focus on the topic.</w:t>
      </w:r>
    </w:p>
    <w:p w14:paraId="6F65CD41" w14:textId="218B551A" w:rsidR="032DF339" w:rsidRPr="00357ED8" w:rsidRDefault="032DF339" w:rsidP="032DF339">
      <w:pPr>
        <w:pStyle w:val="ListParagraph"/>
        <w:numPr>
          <w:ilvl w:val="0"/>
          <w:numId w:val="22"/>
        </w:numPr>
        <w:rPr>
          <w:rFonts w:ascii="Times New Roman" w:hAnsi="Times New Roman" w:cs="Times New Roman"/>
          <w:sz w:val="24"/>
          <w:szCs w:val="24"/>
        </w:rPr>
      </w:pPr>
      <w:r w:rsidRPr="00357ED8">
        <w:rPr>
          <w:rFonts w:ascii="Times New Roman" w:eastAsia="Times New Roman" w:hAnsi="Times New Roman" w:cs="Times New Roman"/>
          <w:sz w:val="24"/>
          <w:szCs w:val="24"/>
        </w:rPr>
        <w:t>express opinions about topics and written texts, e.g. topics that affect their school, what they think about the ending of a story v</w:t>
      </w:r>
    </w:p>
    <w:p w14:paraId="5B91041C" w14:textId="2E50315C"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(DCELLS, 2016a) </w:t>
      </w:r>
    </w:p>
    <w:p w14:paraId="18DD23FC" w14:textId="29CB9D95"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 xml:space="preserve">(L4) - Here, there is opportunity to discuss persuasive and informative presentations/writing. </w:t>
      </w:r>
    </w:p>
    <w:p w14:paraId="2BF87689" w14:textId="4D9B8292" w:rsidR="032DF339" w:rsidRPr="00357ED8" w:rsidRDefault="032DF339" w:rsidP="032DF339">
      <w:pPr>
        <w:pStyle w:val="ListParagraph"/>
        <w:numPr>
          <w:ilvl w:val="0"/>
          <w:numId w:val="21"/>
        </w:numPr>
        <w:rPr>
          <w:rFonts w:ascii="Times New Roman" w:hAnsi="Times New Roman" w:cs="Times New Roman"/>
          <w:sz w:val="24"/>
          <w:szCs w:val="24"/>
        </w:rPr>
      </w:pPr>
      <w:r w:rsidRPr="00357ED8">
        <w:rPr>
          <w:rFonts w:ascii="Times New Roman" w:eastAsia="Times New Roman" w:hAnsi="Times New Roman" w:cs="Times New Roman"/>
          <w:sz w:val="24"/>
          <w:szCs w:val="24"/>
        </w:rPr>
        <w:t>adapt what they write to the purpose and reader, choosing words appropriately, e.g. descriptive and persuasive language</w:t>
      </w:r>
    </w:p>
    <w:p w14:paraId="36AD3CC2" w14:textId="68C35BD9" w:rsidR="032DF339" w:rsidRPr="00357ED8" w:rsidRDefault="032DF339" w:rsidP="032DF339">
      <w:pPr>
        <w:pStyle w:val="ListParagraph"/>
        <w:numPr>
          <w:ilvl w:val="0"/>
          <w:numId w:val="21"/>
        </w:numPr>
        <w:rPr>
          <w:rFonts w:ascii="Times New Roman" w:hAnsi="Times New Roman" w:cs="Times New Roman"/>
          <w:sz w:val="24"/>
          <w:szCs w:val="24"/>
        </w:rPr>
      </w:pPr>
      <w:r w:rsidRPr="00357ED8">
        <w:rPr>
          <w:rFonts w:ascii="Times New Roman" w:eastAsia="Times New Roman" w:hAnsi="Times New Roman" w:cs="Times New Roman"/>
          <w:sz w:val="24"/>
          <w:szCs w:val="24"/>
        </w:rPr>
        <w:t>use the characteristic features of an increasing range of continuous and non-continuous texts in their writing, using imagination where appropriate v</w:t>
      </w:r>
    </w:p>
    <w:p w14:paraId="426ED955" w14:textId="316AF2B4" w:rsidR="032DF339" w:rsidRPr="00357ED8" w:rsidRDefault="032DF339" w:rsidP="032DF339">
      <w:pPr>
        <w:pStyle w:val="ListParagraph"/>
        <w:numPr>
          <w:ilvl w:val="0"/>
          <w:numId w:val="21"/>
        </w:numPr>
        <w:rPr>
          <w:rFonts w:ascii="Times New Roman" w:hAnsi="Times New Roman" w:cs="Times New Roman"/>
          <w:sz w:val="24"/>
          <w:szCs w:val="24"/>
        </w:rPr>
      </w:pPr>
      <w:r w:rsidRPr="00357ED8">
        <w:rPr>
          <w:rFonts w:ascii="Times New Roman" w:eastAsia="Times New Roman" w:hAnsi="Times New Roman" w:cs="Times New Roman"/>
          <w:sz w:val="24"/>
          <w:szCs w:val="24"/>
        </w:rPr>
        <w:t>explain main idea(s) with supporting details, including observations and explanations where relevant</w:t>
      </w:r>
    </w:p>
    <w:p w14:paraId="11B85B3E" w14:textId="157B4414" w:rsidR="032DF339" w:rsidRPr="00357ED8" w:rsidRDefault="032DF339" w:rsidP="032DF339">
      <w:pPr>
        <w:pStyle w:val="ListParagraph"/>
        <w:numPr>
          <w:ilvl w:val="0"/>
          <w:numId w:val="21"/>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proofread their own work and that of others, assessing and identifying ways to improve before editing v </w:t>
      </w:r>
    </w:p>
    <w:p w14:paraId="3000D335" w14:textId="52C58840" w:rsidR="032DF339" w:rsidRPr="00357ED8" w:rsidRDefault="032DF339" w:rsidP="032DF339">
      <w:pPr>
        <w:pStyle w:val="ListParagraph"/>
        <w:numPr>
          <w:ilvl w:val="0"/>
          <w:numId w:val="21"/>
        </w:numPr>
        <w:rPr>
          <w:rFonts w:ascii="Times New Roman" w:hAnsi="Times New Roman" w:cs="Times New Roman"/>
          <w:sz w:val="24"/>
          <w:szCs w:val="24"/>
        </w:rPr>
      </w:pPr>
      <w:r w:rsidRPr="00357ED8">
        <w:rPr>
          <w:rFonts w:ascii="Times New Roman" w:eastAsia="Times New Roman" w:hAnsi="Times New Roman" w:cs="Times New Roman"/>
          <w:sz w:val="24"/>
          <w:szCs w:val="24"/>
        </w:rPr>
        <w:t>use visual information, e.g. illustrations, diagrams and graphs, which is clear and relevant to the written text</w:t>
      </w:r>
    </w:p>
    <w:p w14:paraId="3CCD02ED" w14:textId="76DE98C7"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(DCELLS, 2016a) </w:t>
      </w:r>
    </w:p>
    <w:p w14:paraId="4E924F15" w14:textId="2736FD20"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 xml:space="preserve">(L5) - Here there is opportunity to discuss different types of texts and their purposes. </w:t>
      </w:r>
    </w:p>
    <w:p w14:paraId="688C0F50" w14:textId="5FE42F77" w:rsidR="032DF339" w:rsidRPr="00357ED8" w:rsidRDefault="032DF339" w:rsidP="032DF339">
      <w:pPr>
        <w:pStyle w:val="ListParagraph"/>
        <w:numPr>
          <w:ilvl w:val="0"/>
          <w:numId w:val="20"/>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identify how texts change when they are adapted for different media and audiences v </w:t>
      </w:r>
    </w:p>
    <w:p w14:paraId="42E18F2F" w14:textId="62D14DAA" w:rsidR="032DF339" w:rsidRPr="00357ED8" w:rsidRDefault="032DF339" w:rsidP="032DF339">
      <w:pPr>
        <w:pStyle w:val="ListParagraph"/>
        <w:numPr>
          <w:ilvl w:val="0"/>
          <w:numId w:val="20"/>
        </w:numPr>
        <w:rPr>
          <w:rFonts w:ascii="Times New Roman" w:hAnsi="Times New Roman" w:cs="Times New Roman"/>
          <w:sz w:val="24"/>
          <w:szCs w:val="24"/>
        </w:rPr>
      </w:pPr>
      <w:r w:rsidRPr="00357ED8">
        <w:rPr>
          <w:rFonts w:ascii="Times New Roman" w:eastAsia="Times New Roman" w:hAnsi="Times New Roman" w:cs="Times New Roman"/>
          <w:sz w:val="24"/>
          <w:szCs w:val="24"/>
        </w:rPr>
        <w:t>identify how texts differ in purpose, structure and layout</w:t>
      </w:r>
    </w:p>
    <w:p w14:paraId="449B2C51" w14:textId="34145CB3" w:rsidR="032DF339" w:rsidRPr="00357ED8" w:rsidRDefault="032DF339" w:rsidP="032DF339">
      <w:pPr>
        <w:pStyle w:val="ListParagraph"/>
        <w:numPr>
          <w:ilvl w:val="0"/>
          <w:numId w:val="20"/>
        </w:numPr>
        <w:rPr>
          <w:rFonts w:ascii="Times New Roman" w:hAnsi="Times New Roman" w:cs="Times New Roman"/>
          <w:sz w:val="24"/>
          <w:szCs w:val="24"/>
        </w:rPr>
      </w:pPr>
      <w:r w:rsidRPr="00357ED8">
        <w:rPr>
          <w:rFonts w:ascii="Times New Roman" w:eastAsia="Times New Roman" w:hAnsi="Times New Roman" w:cs="Times New Roman"/>
          <w:sz w:val="24"/>
          <w:szCs w:val="24"/>
        </w:rPr>
        <w:t>adapt what they write to the purpose and reader, choosing words appropriately, e.g. descriptive and persuasive language</w:t>
      </w:r>
    </w:p>
    <w:p w14:paraId="76843521" w14:textId="0BE23EE8" w:rsidR="032DF339" w:rsidRPr="00357ED8" w:rsidRDefault="032DF339" w:rsidP="032DF339">
      <w:pPr>
        <w:pStyle w:val="ListParagraph"/>
        <w:numPr>
          <w:ilvl w:val="0"/>
          <w:numId w:val="20"/>
        </w:numPr>
        <w:rPr>
          <w:rFonts w:ascii="Times New Roman" w:hAnsi="Times New Roman" w:cs="Times New Roman"/>
          <w:sz w:val="24"/>
          <w:szCs w:val="24"/>
        </w:rPr>
      </w:pPr>
      <w:r w:rsidRPr="00357ED8">
        <w:rPr>
          <w:rFonts w:ascii="Times New Roman" w:eastAsia="Times New Roman" w:hAnsi="Times New Roman" w:cs="Times New Roman"/>
          <w:sz w:val="24"/>
          <w:szCs w:val="24"/>
        </w:rPr>
        <w:t>use the characteristic features of an increasing range of continuous and non-continuous texts in their writing, using imagination where appropriate v</w:t>
      </w:r>
    </w:p>
    <w:p w14:paraId="72723C79" w14:textId="61EBEA82" w:rsidR="032DF339" w:rsidRPr="00357ED8" w:rsidRDefault="032DF339" w:rsidP="032DF339">
      <w:pPr>
        <w:pStyle w:val="ListParagraph"/>
        <w:numPr>
          <w:ilvl w:val="0"/>
          <w:numId w:val="20"/>
        </w:numPr>
        <w:rPr>
          <w:rFonts w:ascii="Times New Roman" w:hAnsi="Times New Roman" w:cs="Times New Roman"/>
          <w:sz w:val="24"/>
          <w:szCs w:val="24"/>
        </w:rPr>
      </w:pPr>
      <w:r w:rsidRPr="00357ED8">
        <w:rPr>
          <w:rFonts w:ascii="Times New Roman" w:eastAsia="Times New Roman" w:hAnsi="Times New Roman" w:cs="Times New Roman"/>
          <w:sz w:val="24"/>
          <w:szCs w:val="24"/>
        </w:rPr>
        <w:t>use language appropriate to writing, including standard forms of English</w:t>
      </w:r>
    </w:p>
    <w:p w14:paraId="45F1FEDE" w14:textId="5B87E35A"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2016a)</w:t>
      </w:r>
    </w:p>
    <w:p w14:paraId="7AC61207" w14:textId="00A37BE0"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(L6) - Here, there is opportunity to listen and follow numerous presentations.</w:t>
      </w:r>
    </w:p>
    <w:p w14:paraId="53F400ED" w14:textId="4665ED9D" w:rsidR="032DF339" w:rsidRPr="00357ED8" w:rsidRDefault="032DF339" w:rsidP="032DF339">
      <w:pPr>
        <w:pStyle w:val="ListParagraph"/>
        <w:numPr>
          <w:ilvl w:val="0"/>
          <w:numId w:val="19"/>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listen carefully to presentations and show understanding of main points  </w:t>
      </w:r>
    </w:p>
    <w:p w14:paraId="480962D7" w14:textId="7F266CB5" w:rsidR="032DF339" w:rsidRPr="00357ED8" w:rsidRDefault="032DF339" w:rsidP="032DF339">
      <w:pPr>
        <w:pStyle w:val="ListParagraph"/>
        <w:numPr>
          <w:ilvl w:val="0"/>
          <w:numId w:val="19"/>
        </w:numPr>
        <w:rPr>
          <w:rFonts w:ascii="Times New Roman" w:hAnsi="Times New Roman" w:cs="Times New Roman"/>
          <w:sz w:val="24"/>
          <w:szCs w:val="24"/>
        </w:rPr>
      </w:pPr>
      <w:r w:rsidRPr="00357ED8">
        <w:rPr>
          <w:rFonts w:ascii="Times New Roman" w:eastAsia="Times New Roman" w:hAnsi="Times New Roman" w:cs="Times New Roman"/>
          <w:sz w:val="24"/>
          <w:szCs w:val="24"/>
        </w:rPr>
        <w:t>after listening, respond, giving views on what the speaker has said</w:t>
      </w:r>
    </w:p>
    <w:p w14:paraId="507E787C" w14:textId="3C8B111A"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2016a)</w:t>
      </w:r>
    </w:p>
    <w:p w14:paraId="47561364" w14:textId="4F8D8B79"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 xml:space="preserve">(L7) - Here, there is an opportunity to construct an email to a </w:t>
      </w:r>
      <w:proofErr w:type="gramStart"/>
      <w:r w:rsidRPr="00357ED8">
        <w:rPr>
          <w:rFonts w:ascii="Times New Roman" w:eastAsia="Times New Roman" w:hAnsi="Times New Roman" w:cs="Times New Roman"/>
          <w:b/>
          <w:bCs/>
          <w:sz w:val="24"/>
          <w:szCs w:val="24"/>
          <w:u w:val="single"/>
        </w:rPr>
        <w:t>particular individual</w:t>
      </w:r>
      <w:proofErr w:type="gramEnd"/>
      <w:r w:rsidRPr="00357ED8">
        <w:rPr>
          <w:rFonts w:ascii="Times New Roman" w:eastAsia="Times New Roman" w:hAnsi="Times New Roman" w:cs="Times New Roman"/>
          <w:b/>
          <w:bCs/>
          <w:sz w:val="24"/>
          <w:szCs w:val="24"/>
          <w:u w:val="single"/>
        </w:rPr>
        <w:t xml:space="preserve">, describing and explaining their experiences. </w:t>
      </w:r>
    </w:p>
    <w:p w14:paraId="44759405" w14:textId="5494B7B6" w:rsidR="032DF339" w:rsidRPr="00357ED8" w:rsidRDefault="032DF339" w:rsidP="032DF339">
      <w:pPr>
        <w:pStyle w:val="ListParagraph"/>
        <w:numPr>
          <w:ilvl w:val="0"/>
          <w:numId w:val="18"/>
        </w:numPr>
        <w:rPr>
          <w:rFonts w:ascii="Times New Roman" w:hAnsi="Times New Roman" w:cs="Times New Roman"/>
          <w:sz w:val="24"/>
          <w:szCs w:val="24"/>
        </w:rPr>
      </w:pPr>
      <w:r w:rsidRPr="00357ED8">
        <w:rPr>
          <w:rFonts w:ascii="Times New Roman" w:eastAsia="Times New Roman" w:hAnsi="Times New Roman" w:cs="Times New Roman"/>
          <w:sz w:val="24"/>
          <w:szCs w:val="24"/>
        </w:rPr>
        <w:t>adapt what they write to the purpose and reader, choosing words appropriately, e.g. descriptive and persuasive language</w:t>
      </w:r>
    </w:p>
    <w:p w14:paraId="16E9E360" w14:textId="248DED2A" w:rsidR="032DF339" w:rsidRPr="00357ED8" w:rsidRDefault="032DF339" w:rsidP="032DF339">
      <w:pPr>
        <w:pStyle w:val="ListParagraph"/>
        <w:numPr>
          <w:ilvl w:val="0"/>
          <w:numId w:val="18"/>
        </w:numPr>
        <w:rPr>
          <w:rFonts w:ascii="Times New Roman" w:hAnsi="Times New Roman" w:cs="Times New Roman"/>
          <w:sz w:val="24"/>
          <w:szCs w:val="24"/>
        </w:rPr>
      </w:pPr>
      <w:r w:rsidRPr="00357ED8">
        <w:rPr>
          <w:rFonts w:ascii="Times New Roman" w:eastAsia="Times New Roman" w:hAnsi="Times New Roman" w:cs="Times New Roman"/>
          <w:sz w:val="24"/>
          <w:szCs w:val="24"/>
        </w:rPr>
        <w:t>explain main idea(s) with supporting details, including observations and explanations where relevant</w:t>
      </w:r>
    </w:p>
    <w:p w14:paraId="321465CE" w14:textId="5BCF11F9" w:rsidR="032DF339" w:rsidRPr="00357ED8" w:rsidRDefault="032DF339" w:rsidP="032DF339">
      <w:pPr>
        <w:pStyle w:val="ListParagraph"/>
        <w:numPr>
          <w:ilvl w:val="0"/>
          <w:numId w:val="18"/>
        </w:numPr>
        <w:rPr>
          <w:rFonts w:ascii="Times New Roman" w:hAnsi="Times New Roman" w:cs="Times New Roman"/>
          <w:sz w:val="24"/>
          <w:szCs w:val="24"/>
        </w:rPr>
      </w:pPr>
      <w:r w:rsidRPr="00357ED8">
        <w:rPr>
          <w:rFonts w:ascii="Times New Roman" w:eastAsia="Times New Roman" w:hAnsi="Times New Roman" w:cs="Times New Roman"/>
          <w:sz w:val="24"/>
          <w:szCs w:val="24"/>
        </w:rPr>
        <w:t>explore and use appropriately the different forms of writing on-screen to interact with others, e.g. websites, e-mails, blogs</w:t>
      </w:r>
    </w:p>
    <w:p w14:paraId="5682EFC0" w14:textId="1CAD1A4A" w:rsidR="032DF339" w:rsidRPr="00357ED8" w:rsidRDefault="032DF339" w:rsidP="032DF339">
      <w:pPr>
        <w:pStyle w:val="ListParagraph"/>
        <w:numPr>
          <w:ilvl w:val="0"/>
          <w:numId w:val="18"/>
        </w:numPr>
        <w:rPr>
          <w:rFonts w:ascii="Times New Roman" w:hAnsi="Times New Roman" w:cs="Times New Roman"/>
          <w:sz w:val="24"/>
          <w:szCs w:val="24"/>
        </w:rPr>
      </w:pPr>
      <w:r w:rsidRPr="00357ED8">
        <w:rPr>
          <w:rFonts w:ascii="Times New Roman" w:eastAsia="Times New Roman" w:hAnsi="Times New Roman" w:cs="Times New Roman"/>
          <w:sz w:val="24"/>
          <w:szCs w:val="24"/>
        </w:rPr>
        <w:lastRenderedPageBreak/>
        <w:t>gather ideas to plan writing</w:t>
      </w:r>
    </w:p>
    <w:p w14:paraId="394A4E46" w14:textId="1D3508A1" w:rsidR="032DF339" w:rsidRPr="00357ED8" w:rsidRDefault="032DF339" w:rsidP="032DF339">
      <w:pPr>
        <w:pStyle w:val="ListParagraph"/>
        <w:numPr>
          <w:ilvl w:val="0"/>
          <w:numId w:val="18"/>
        </w:numPr>
        <w:rPr>
          <w:rFonts w:ascii="Times New Roman" w:hAnsi="Times New Roman" w:cs="Times New Roman"/>
          <w:sz w:val="24"/>
          <w:szCs w:val="24"/>
        </w:rPr>
      </w:pPr>
      <w:r w:rsidRPr="00357ED8">
        <w:rPr>
          <w:rFonts w:ascii="Times New Roman" w:eastAsia="Times New Roman" w:hAnsi="Times New Roman" w:cs="Times New Roman"/>
          <w:sz w:val="24"/>
          <w:szCs w:val="24"/>
        </w:rPr>
        <w:t>use subject-specific vocabulary independently</w:t>
      </w:r>
    </w:p>
    <w:p w14:paraId="733F6F37" w14:textId="0DE11F11"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2016b)</w:t>
      </w:r>
    </w:p>
    <w:p w14:paraId="7EB2E5B8" w14:textId="584126B4" w:rsidR="032DF339" w:rsidRPr="00357ED8" w:rsidRDefault="032DF339" w:rsidP="032DF339">
      <w:pPr>
        <w:rPr>
          <w:rFonts w:ascii="Times New Roman" w:eastAsia="Times New Roman" w:hAnsi="Times New Roman" w:cs="Times New Roman"/>
          <w:b/>
          <w:bCs/>
          <w:sz w:val="28"/>
          <w:szCs w:val="24"/>
          <w:u w:val="single"/>
        </w:rPr>
      </w:pPr>
      <w:r w:rsidRPr="00357ED8">
        <w:rPr>
          <w:rFonts w:ascii="Times New Roman" w:eastAsia="Times New Roman" w:hAnsi="Times New Roman" w:cs="Times New Roman"/>
          <w:b/>
          <w:bCs/>
          <w:sz w:val="28"/>
          <w:szCs w:val="24"/>
          <w:u w:val="single"/>
        </w:rPr>
        <w:t>Appendix 2</w:t>
      </w:r>
    </w:p>
    <w:p w14:paraId="3234B243" w14:textId="150AECBC" w:rsidR="032DF339" w:rsidRPr="00357ED8" w:rsidRDefault="032DF339" w:rsidP="032DF339">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 xml:space="preserve">The Opportunistic Approach – Numeracy </w:t>
      </w:r>
    </w:p>
    <w:p w14:paraId="3D6ADE48" w14:textId="36ED163F" w:rsidR="032DF339" w:rsidRPr="00357ED8" w:rsidRDefault="032DF339" w:rsidP="032DF339">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 xml:space="preserve">(N1) - Here, there is an opportunity to collect and present data. </w:t>
      </w:r>
    </w:p>
    <w:p w14:paraId="010A17D4" w14:textId="14EF5405" w:rsidR="032DF339" w:rsidRPr="00357ED8" w:rsidRDefault="032DF339" w:rsidP="032DF339">
      <w:pPr>
        <w:pStyle w:val="ListParagraph"/>
        <w:numPr>
          <w:ilvl w:val="0"/>
          <w:numId w:val="17"/>
        </w:numPr>
        <w:rPr>
          <w:rFonts w:ascii="Times New Roman" w:hAnsi="Times New Roman" w:cs="Times New Roman"/>
          <w:sz w:val="24"/>
          <w:szCs w:val="24"/>
        </w:rPr>
      </w:pPr>
      <w:r w:rsidRPr="00357ED8">
        <w:rPr>
          <w:rFonts w:ascii="Times New Roman" w:eastAsia="Times New Roman" w:hAnsi="Times New Roman" w:cs="Times New Roman"/>
          <w:sz w:val="24"/>
          <w:szCs w:val="24"/>
        </w:rPr>
        <w:t>Collect and record data</w:t>
      </w:r>
    </w:p>
    <w:p w14:paraId="51DFE001" w14:textId="02A6143C" w:rsidR="032DF339" w:rsidRPr="00357ED8" w:rsidRDefault="032DF339" w:rsidP="032DF339">
      <w:pPr>
        <w:pStyle w:val="ListParagraph"/>
        <w:numPr>
          <w:ilvl w:val="0"/>
          <w:numId w:val="17"/>
        </w:numPr>
        <w:rPr>
          <w:rFonts w:ascii="Times New Roman" w:hAnsi="Times New Roman" w:cs="Times New Roman"/>
          <w:sz w:val="24"/>
          <w:szCs w:val="24"/>
        </w:rPr>
      </w:pPr>
      <w:r w:rsidRPr="00357ED8">
        <w:rPr>
          <w:rFonts w:ascii="Times New Roman" w:eastAsia="Times New Roman" w:hAnsi="Times New Roman" w:cs="Times New Roman"/>
          <w:sz w:val="24"/>
          <w:szCs w:val="24"/>
        </w:rPr>
        <w:t>represent data using: – lists, tally charts, tables and diagrams</w:t>
      </w:r>
    </w:p>
    <w:p w14:paraId="401D08EC" w14:textId="1952832F"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2016b)</w:t>
      </w:r>
    </w:p>
    <w:p w14:paraId="239256E3" w14:textId="1BF48E15"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 xml:space="preserve">(N2) - Here, there is an opportunity to interpret data and use it to make a judgement. </w:t>
      </w:r>
    </w:p>
    <w:p w14:paraId="6BD154EA" w14:textId="2F94DA8C" w:rsidR="032DF339" w:rsidRPr="00357ED8" w:rsidRDefault="032DF339" w:rsidP="032DF339">
      <w:pPr>
        <w:rPr>
          <w:rFonts w:ascii="Times New Roman" w:hAnsi="Times New Roman" w:cs="Times New Roman"/>
          <w:sz w:val="24"/>
          <w:szCs w:val="24"/>
        </w:rPr>
      </w:pPr>
      <w:r w:rsidRPr="00357ED8">
        <w:rPr>
          <w:rFonts w:ascii="Times New Roman" w:eastAsia="Times New Roman" w:hAnsi="Times New Roman" w:cs="Times New Roman"/>
          <w:sz w:val="24"/>
          <w:szCs w:val="24"/>
        </w:rPr>
        <w:t>• extract and interpret information from charts, timetables, diagrams and graphs.</w:t>
      </w:r>
    </w:p>
    <w:p w14:paraId="34D7CDEA" w14:textId="68212A3E"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(DCELLS, 2016b) </w:t>
      </w:r>
    </w:p>
    <w:p w14:paraId="41211811" w14:textId="5994D649" w:rsidR="032DF339" w:rsidRPr="00357ED8" w:rsidRDefault="032DF339" w:rsidP="032DF339">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(N3) - Here, there is an opportunity to represent data and explore the different ways of interpreting data.</w:t>
      </w:r>
    </w:p>
    <w:p w14:paraId="41ECF704" w14:textId="282A91F1" w:rsidR="032DF339" w:rsidRPr="00357ED8" w:rsidRDefault="032DF339" w:rsidP="032DF339">
      <w:pPr>
        <w:pStyle w:val="ListParagraph"/>
        <w:numPr>
          <w:ilvl w:val="0"/>
          <w:numId w:val="16"/>
        </w:numPr>
        <w:rPr>
          <w:rFonts w:ascii="Times New Roman" w:hAnsi="Times New Roman" w:cs="Times New Roman"/>
          <w:sz w:val="24"/>
          <w:szCs w:val="24"/>
        </w:rPr>
      </w:pPr>
      <w:r w:rsidRPr="00357ED8">
        <w:rPr>
          <w:rFonts w:ascii="Times New Roman" w:eastAsia="Times New Roman" w:hAnsi="Times New Roman" w:cs="Times New Roman"/>
          <w:sz w:val="24"/>
          <w:szCs w:val="24"/>
        </w:rPr>
        <w:t>bar charts and bar line graphs labelled in 2s, 5s and 10s</w:t>
      </w:r>
      <w:r w:rsidRPr="00357ED8">
        <w:rPr>
          <w:rFonts w:ascii="Times New Roman" w:eastAsia="Times New Roman" w:hAnsi="Times New Roman" w:cs="Times New Roman"/>
          <w:b/>
          <w:bCs/>
          <w:sz w:val="24"/>
          <w:szCs w:val="24"/>
          <w:u w:val="single"/>
        </w:rPr>
        <w:t xml:space="preserve"> </w:t>
      </w:r>
    </w:p>
    <w:p w14:paraId="040AFC1B" w14:textId="32969015" w:rsidR="032DF339" w:rsidRPr="00357ED8" w:rsidRDefault="032DF339" w:rsidP="032DF339">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sz w:val="24"/>
          <w:szCs w:val="24"/>
        </w:rPr>
        <w:t>(DCELLS, 2016b)</w:t>
      </w:r>
    </w:p>
    <w:p w14:paraId="630EB622" w14:textId="669C3A61" w:rsidR="032DF339" w:rsidRPr="00357ED8" w:rsidRDefault="032DF339" w:rsidP="032DF339">
      <w:pPr>
        <w:rPr>
          <w:rFonts w:ascii="Times New Roman" w:eastAsia="Times New Roman" w:hAnsi="Times New Roman" w:cs="Times New Roman"/>
          <w:b/>
          <w:bCs/>
          <w:sz w:val="28"/>
          <w:szCs w:val="24"/>
          <w:u w:val="single"/>
        </w:rPr>
      </w:pPr>
      <w:r w:rsidRPr="00357ED8">
        <w:rPr>
          <w:rFonts w:ascii="Times New Roman" w:eastAsia="Times New Roman" w:hAnsi="Times New Roman" w:cs="Times New Roman"/>
          <w:b/>
          <w:bCs/>
          <w:sz w:val="28"/>
          <w:szCs w:val="24"/>
          <w:u w:val="single"/>
        </w:rPr>
        <w:t xml:space="preserve">Appendix 3 </w:t>
      </w:r>
    </w:p>
    <w:p w14:paraId="25A705C4" w14:textId="03549F25"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The Opportunistic Approach – Digital Competency</w:t>
      </w:r>
    </w:p>
    <w:p w14:paraId="26E6FEB3" w14:textId="3E8053BF" w:rsidR="032DF339" w:rsidRPr="00357ED8" w:rsidRDefault="032DF339" w:rsidP="032DF339">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 xml:space="preserve">(D1) - Here, there is an opportunity to create a presentation using appropriate software. </w:t>
      </w:r>
    </w:p>
    <w:p w14:paraId="6973FA38" w14:textId="41AB3A86" w:rsidR="032DF339" w:rsidRPr="00357ED8" w:rsidRDefault="032DF339" w:rsidP="032DF339">
      <w:pPr>
        <w:pStyle w:val="ListParagraph"/>
        <w:numPr>
          <w:ilvl w:val="0"/>
          <w:numId w:val="15"/>
        </w:numPr>
        <w:rPr>
          <w:rFonts w:ascii="Times New Roman" w:hAnsi="Times New Roman" w:cs="Times New Roman"/>
          <w:color w:val="2D2D2D"/>
          <w:sz w:val="24"/>
          <w:szCs w:val="24"/>
        </w:rPr>
      </w:pPr>
      <w:r w:rsidRPr="00357ED8">
        <w:rPr>
          <w:rFonts w:ascii="Times New Roman" w:eastAsia="Times New Roman" w:hAnsi="Times New Roman" w:cs="Times New Roman"/>
          <w:color w:val="2D2D2D"/>
          <w:sz w:val="24"/>
          <w:szCs w:val="24"/>
        </w:rPr>
        <w:t>create and modify multimedia components using a range of software</w:t>
      </w:r>
    </w:p>
    <w:p w14:paraId="15DBB5F6" w14:textId="0B1702A8" w:rsidR="032DF339" w:rsidRPr="00357ED8" w:rsidRDefault="032DF339" w:rsidP="032DF339">
      <w:pPr>
        <w:pStyle w:val="ListParagraph"/>
        <w:numPr>
          <w:ilvl w:val="0"/>
          <w:numId w:val="15"/>
        </w:numPr>
        <w:rPr>
          <w:rFonts w:ascii="Times New Roman" w:hAnsi="Times New Roman" w:cs="Times New Roman"/>
          <w:color w:val="2D2D2D"/>
          <w:sz w:val="24"/>
          <w:szCs w:val="24"/>
        </w:rPr>
      </w:pPr>
      <w:r w:rsidRPr="00357ED8">
        <w:rPr>
          <w:rFonts w:ascii="Times New Roman" w:eastAsia="Times New Roman" w:hAnsi="Times New Roman" w:cs="Times New Roman"/>
          <w:color w:val="2D2D2D"/>
          <w:sz w:val="24"/>
          <w:szCs w:val="24"/>
        </w:rPr>
        <w:t>modify and present a range of text, image, sound, animation and video for selected purposes.</w:t>
      </w:r>
    </w:p>
    <w:p w14:paraId="7D579EAA" w14:textId="19605B26" w:rsidR="032DF339" w:rsidRPr="00357ED8" w:rsidRDefault="032DF339" w:rsidP="032DF339">
      <w:pPr>
        <w:pStyle w:val="ListParagraph"/>
        <w:numPr>
          <w:ilvl w:val="0"/>
          <w:numId w:val="15"/>
        </w:numPr>
        <w:rPr>
          <w:rFonts w:ascii="Times New Roman" w:hAnsi="Times New Roman" w:cs="Times New Roman"/>
          <w:color w:val="2D2D2D"/>
          <w:sz w:val="24"/>
          <w:szCs w:val="24"/>
        </w:rPr>
      </w:pPr>
      <w:r w:rsidRPr="00357ED8">
        <w:rPr>
          <w:rFonts w:ascii="Times New Roman" w:eastAsia="Times New Roman" w:hAnsi="Times New Roman" w:cs="Times New Roman"/>
          <w:color w:val="2D2D2D"/>
          <w:sz w:val="24"/>
          <w:szCs w:val="24"/>
        </w:rPr>
        <w:t xml:space="preserve">give an opinion about their own and others' work and suggest improvements independently and collaboratively, </w:t>
      </w:r>
      <w:r w:rsidRPr="00357ED8">
        <w:rPr>
          <w:rFonts w:ascii="Times New Roman" w:eastAsia="Times New Roman" w:hAnsi="Times New Roman" w:cs="Times New Roman"/>
          <w:i/>
          <w:iCs/>
          <w:color w:val="2D2D2D"/>
          <w:sz w:val="24"/>
          <w:szCs w:val="24"/>
        </w:rPr>
        <w:t>e.g. check through their work and correct their spelling/use a spellchecker; decide if the red line underneath words point to misspelt words; use suggested spellings where appropriate</w:t>
      </w:r>
    </w:p>
    <w:p w14:paraId="1711C41F" w14:textId="1F6347A0" w:rsidR="032DF339" w:rsidRPr="00357ED8" w:rsidRDefault="032DF339" w:rsidP="032DF339">
      <w:pPr>
        <w:pStyle w:val="ListParagraph"/>
        <w:numPr>
          <w:ilvl w:val="0"/>
          <w:numId w:val="15"/>
        </w:numPr>
        <w:rPr>
          <w:rFonts w:ascii="Times New Roman" w:hAnsi="Times New Roman" w:cs="Times New Roman"/>
          <w:color w:val="2D2D2D"/>
          <w:sz w:val="24"/>
          <w:szCs w:val="24"/>
        </w:rPr>
      </w:pPr>
      <w:r w:rsidRPr="00357ED8">
        <w:rPr>
          <w:rFonts w:ascii="Times New Roman" w:eastAsia="Times New Roman" w:hAnsi="Times New Roman" w:cs="Times New Roman"/>
          <w:color w:val="2D2D2D"/>
          <w:sz w:val="24"/>
          <w:szCs w:val="24"/>
        </w:rPr>
        <w:t xml:space="preserve">give reasons for choices made, </w:t>
      </w:r>
      <w:r w:rsidRPr="00357ED8">
        <w:rPr>
          <w:rFonts w:ascii="Times New Roman" w:eastAsia="Times New Roman" w:hAnsi="Times New Roman" w:cs="Times New Roman"/>
          <w:i/>
          <w:iCs/>
          <w:color w:val="2D2D2D"/>
          <w:sz w:val="24"/>
          <w:szCs w:val="24"/>
        </w:rPr>
        <w:t>e.g. discuss the benefits and limitations of a spellchecker especially with Welsh language documents.</w:t>
      </w:r>
    </w:p>
    <w:p w14:paraId="7D9BA68A" w14:textId="22479FBB" w:rsidR="032DF339" w:rsidRPr="00357ED8" w:rsidRDefault="032DF339" w:rsidP="032DF339">
      <w:pPr>
        <w:rPr>
          <w:rFonts w:ascii="Times New Roman" w:eastAsia="Times New Roman" w:hAnsi="Times New Roman" w:cs="Times New Roman"/>
          <w:color w:val="2D2D2D"/>
          <w:sz w:val="24"/>
          <w:szCs w:val="24"/>
        </w:rPr>
      </w:pPr>
      <w:r w:rsidRPr="00357ED8">
        <w:rPr>
          <w:rFonts w:ascii="Times New Roman" w:eastAsia="Times New Roman" w:hAnsi="Times New Roman" w:cs="Times New Roman"/>
          <w:color w:val="2D2D2D"/>
          <w:sz w:val="24"/>
          <w:szCs w:val="24"/>
        </w:rPr>
        <w:t>(DCELLS, 2016c)</w:t>
      </w:r>
    </w:p>
    <w:p w14:paraId="51E2FFC8" w14:textId="64C4CE11" w:rsidR="032DF339" w:rsidRPr="00357ED8" w:rsidRDefault="032DF339" w:rsidP="032DF339">
      <w:pPr>
        <w:rPr>
          <w:rFonts w:ascii="Times New Roman" w:eastAsia="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u w:val="single"/>
        </w:rPr>
        <w:t xml:space="preserve">(D2) - Here, there is an opportunity to use the internet as a medium to research. </w:t>
      </w:r>
    </w:p>
    <w:p w14:paraId="622A81B0" w14:textId="2D2E1F36" w:rsidR="032DF339" w:rsidRPr="00357ED8" w:rsidRDefault="032DF339" w:rsidP="032DF339">
      <w:pPr>
        <w:pStyle w:val="ListParagraph"/>
        <w:numPr>
          <w:ilvl w:val="0"/>
          <w:numId w:val="14"/>
        </w:numPr>
        <w:rPr>
          <w:rFonts w:ascii="Times New Roman" w:hAnsi="Times New Roman" w:cs="Times New Roman"/>
          <w:color w:val="2D2D2D"/>
          <w:sz w:val="24"/>
          <w:szCs w:val="24"/>
        </w:rPr>
      </w:pPr>
      <w:r w:rsidRPr="00357ED8">
        <w:rPr>
          <w:rFonts w:ascii="Times New Roman" w:eastAsia="Times New Roman" w:hAnsi="Times New Roman" w:cs="Times New Roman"/>
          <w:color w:val="2D2D2D"/>
          <w:sz w:val="24"/>
          <w:szCs w:val="24"/>
        </w:rPr>
        <w:t>find relevant information using different keywords and search techniques</w:t>
      </w:r>
    </w:p>
    <w:p w14:paraId="60367540" w14:textId="4E2A26E9" w:rsidR="032DF339" w:rsidRPr="00357ED8" w:rsidRDefault="032DF339" w:rsidP="032DF339">
      <w:pPr>
        <w:pStyle w:val="ListParagraph"/>
        <w:numPr>
          <w:ilvl w:val="0"/>
          <w:numId w:val="14"/>
        </w:numPr>
        <w:rPr>
          <w:rFonts w:ascii="Times New Roman" w:hAnsi="Times New Roman" w:cs="Times New Roman"/>
          <w:color w:val="2D2D2D"/>
          <w:sz w:val="24"/>
          <w:szCs w:val="24"/>
        </w:rPr>
      </w:pPr>
      <w:r w:rsidRPr="00357ED8">
        <w:rPr>
          <w:rFonts w:ascii="Times New Roman" w:eastAsia="Times New Roman" w:hAnsi="Times New Roman" w:cs="Times New Roman"/>
          <w:color w:val="2D2D2D"/>
          <w:sz w:val="24"/>
          <w:szCs w:val="24"/>
        </w:rPr>
        <w:t>select an appropriate website from search results and begin to consider if the content is reliable.</w:t>
      </w:r>
    </w:p>
    <w:p w14:paraId="4E5BA87A" w14:textId="64688FA3" w:rsidR="032DF339" w:rsidRPr="00357ED8" w:rsidRDefault="032DF339" w:rsidP="032DF339">
      <w:pPr>
        <w:rPr>
          <w:rFonts w:ascii="Times New Roman" w:eastAsia="Times New Roman" w:hAnsi="Times New Roman" w:cs="Times New Roman"/>
          <w:color w:val="2D2D2D"/>
          <w:sz w:val="24"/>
          <w:szCs w:val="24"/>
        </w:rPr>
      </w:pPr>
      <w:r w:rsidRPr="00357ED8">
        <w:rPr>
          <w:rFonts w:ascii="Times New Roman" w:eastAsia="Times New Roman" w:hAnsi="Times New Roman" w:cs="Times New Roman"/>
          <w:color w:val="2D2D2D"/>
          <w:sz w:val="24"/>
          <w:szCs w:val="24"/>
        </w:rPr>
        <w:t xml:space="preserve">(DCELLS, 2016c) </w:t>
      </w:r>
    </w:p>
    <w:p w14:paraId="5CA745A7" w14:textId="1CC322CF" w:rsidR="032DF339" w:rsidRPr="00357ED8" w:rsidRDefault="032DF339" w:rsidP="032DF339">
      <w:pPr>
        <w:rPr>
          <w:rFonts w:ascii="Times New Roman" w:eastAsia="Times New Roman" w:hAnsi="Times New Roman" w:cs="Times New Roman"/>
          <w:b/>
          <w:bCs/>
          <w:color w:val="2D2D2D"/>
          <w:sz w:val="24"/>
          <w:szCs w:val="24"/>
          <w:u w:val="single"/>
        </w:rPr>
      </w:pPr>
      <w:r w:rsidRPr="00357ED8">
        <w:rPr>
          <w:rFonts w:ascii="Times New Roman" w:eastAsia="Times New Roman" w:hAnsi="Times New Roman" w:cs="Times New Roman"/>
          <w:b/>
          <w:bCs/>
          <w:color w:val="2D2D2D"/>
          <w:sz w:val="24"/>
          <w:szCs w:val="24"/>
          <w:u w:val="single"/>
        </w:rPr>
        <w:lastRenderedPageBreak/>
        <w:t xml:space="preserve">(D3) - Here, there is an opportunity to represent data digitally. </w:t>
      </w:r>
    </w:p>
    <w:p w14:paraId="4523C340" w14:textId="79300B1D" w:rsidR="032DF339" w:rsidRPr="00357ED8" w:rsidRDefault="032DF339" w:rsidP="032DF339">
      <w:pPr>
        <w:pStyle w:val="ListParagraph"/>
        <w:numPr>
          <w:ilvl w:val="0"/>
          <w:numId w:val="13"/>
        </w:numPr>
        <w:rPr>
          <w:rFonts w:ascii="Times New Roman" w:hAnsi="Times New Roman" w:cs="Times New Roman"/>
          <w:color w:val="2D2D2D"/>
          <w:sz w:val="24"/>
          <w:szCs w:val="24"/>
        </w:rPr>
      </w:pPr>
      <w:r w:rsidRPr="00357ED8">
        <w:rPr>
          <w:rFonts w:ascii="Times New Roman" w:eastAsia="Times New Roman" w:hAnsi="Times New Roman" w:cs="Times New Roman"/>
          <w:color w:val="2D2D2D"/>
          <w:sz w:val="24"/>
          <w:szCs w:val="24"/>
        </w:rPr>
        <w:t>begin to create data sets and extract information from them with tables, charts, spreadsheets and databases.</w:t>
      </w:r>
    </w:p>
    <w:p w14:paraId="5CDD52C5" w14:textId="15BFC344" w:rsidR="032DF339" w:rsidRPr="00357ED8" w:rsidRDefault="032DF339" w:rsidP="032DF339">
      <w:pPr>
        <w:rPr>
          <w:rFonts w:ascii="Times New Roman" w:eastAsia="Times New Roman" w:hAnsi="Times New Roman" w:cs="Times New Roman"/>
          <w:color w:val="2D2D2D"/>
          <w:sz w:val="24"/>
          <w:szCs w:val="24"/>
        </w:rPr>
      </w:pPr>
      <w:r w:rsidRPr="00357ED8">
        <w:rPr>
          <w:rFonts w:ascii="Times New Roman" w:eastAsia="Times New Roman" w:hAnsi="Times New Roman" w:cs="Times New Roman"/>
          <w:color w:val="2D2D2D"/>
          <w:sz w:val="24"/>
          <w:szCs w:val="24"/>
        </w:rPr>
        <w:t>(DCELLS, 2016c)</w:t>
      </w:r>
    </w:p>
    <w:p w14:paraId="32508E61" w14:textId="7B4A9B6C" w:rsidR="032DF339" w:rsidRPr="00357ED8" w:rsidRDefault="032DF339" w:rsidP="032DF339">
      <w:pPr>
        <w:rPr>
          <w:rFonts w:ascii="Times New Roman" w:eastAsia="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u w:val="single"/>
        </w:rPr>
        <w:t xml:space="preserve">(D4) - Here, there is an opportunity to practise online communication. </w:t>
      </w:r>
    </w:p>
    <w:p w14:paraId="3EDC197F" w14:textId="4E3B0AD3" w:rsidR="032DF339" w:rsidRPr="00357ED8" w:rsidRDefault="032DF339" w:rsidP="032DF339">
      <w:pPr>
        <w:pStyle w:val="ListParagraph"/>
        <w:numPr>
          <w:ilvl w:val="0"/>
          <w:numId w:val="12"/>
        </w:numPr>
        <w:rPr>
          <w:rFonts w:ascii="Times New Roman" w:hAnsi="Times New Roman" w:cs="Times New Roman"/>
          <w:color w:val="2D2D2D"/>
          <w:sz w:val="24"/>
          <w:szCs w:val="24"/>
        </w:rPr>
      </w:pPr>
      <w:r w:rsidRPr="00357ED8">
        <w:rPr>
          <w:rFonts w:ascii="Times New Roman" w:eastAsia="Times New Roman" w:hAnsi="Times New Roman" w:cs="Times New Roman"/>
          <w:color w:val="2D2D2D"/>
          <w:sz w:val="24"/>
          <w:szCs w:val="24"/>
        </w:rPr>
        <w:t xml:space="preserve">manage files and folders locally or online, </w:t>
      </w:r>
      <w:r w:rsidRPr="00357ED8">
        <w:rPr>
          <w:rFonts w:ascii="Times New Roman" w:eastAsia="Times New Roman" w:hAnsi="Times New Roman" w:cs="Times New Roman"/>
          <w:i/>
          <w:iCs/>
          <w:color w:val="2D2D2D"/>
          <w:sz w:val="24"/>
          <w:szCs w:val="24"/>
        </w:rPr>
        <w:t>e.g. move files to a different folder.</w:t>
      </w:r>
    </w:p>
    <w:p w14:paraId="7402464D" w14:textId="1942276A" w:rsidR="032DF339" w:rsidRPr="00357ED8" w:rsidRDefault="032DF339" w:rsidP="032DF339">
      <w:pPr>
        <w:pStyle w:val="ListParagraph"/>
        <w:numPr>
          <w:ilvl w:val="0"/>
          <w:numId w:val="12"/>
        </w:numPr>
        <w:rPr>
          <w:rFonts w:ascii="Times New Roman" w:hAnsi="Times New Roman" w:cs="Times New Roman"/>
          <w:color w:val="2D2D2D"/>
          <w:sz w:val="24"/>
          <w:szCs w:val="24"/>
        </w:rPr>
      </w:pPr>
      <w:r w:rsidRPr="00357ED8">
        <w:rPr>
          <w:rFonts w:ascii="Times New Roman" w:eastAsia="Times New Roman" w:hAnsi="Times New Roman" w:cs="Times New Roman"/>
          <w:color w:val="2D2D2D"/>
          <w:sz w:val="24"/>
          <w:szCs w:val="24"/>
        </w:rPr>
        <w:t xml:space="preserve">exchange online communication with other learners, making use of a growing range of available features, </w:t>
      </w:r>
      <w:r w:rsidRPr="00357ED8">
        <w:rPr>
          <w:rFonts w:ascii="Times New Roman" w:eastAsia="Times New Roman" w:hAnsi="Times New Roman" w:cs="Times New Roman"/>
          <w:i/>
          <w:iCs/>
          <w:color w:val="2D2D2D"/>
          <w:sz w:val="24"/>
          <w:szCs w:val="24"/>
        </w:rPr>
        <w:t>e.g. send e-mails with attachments and change formatting (where device allows).</w:t>
      </w:r>
    </w:p>
    <w:p w14:paraId="753DD4DF" w14:textId="105F2013" w:rsidR="032DF339" w:rsidRPr="00357ED8" w:rsidRDefault="5D705E9C" w:rsidP="5D705E9C">
      <w:pPr>
        <w:rPr>
          <w:rFonts w:ascii="Times New Roman" w:eastAsia="Times New Roman" w:hAnsi="Times New Roman" w:cs="Times New Roman"/>
          <w:i/>
          <w:iCs/>
          <w:color w:val="2D2D2D"/>
          <w:sz w:val="24"/>
          <w:szCs w:val="24"/>
        </w:rPr>
      </w:pPr>
      <w:r w:rsidRPr="00357ED8">
        <w:rPr>
          <w:rFonts w:ascii="Times New Roman" w:eastAsia="Times New Roman" w:hAnsi="Times New Roman" w:cs="Times New Roman"/>
          <w:color w:val="2D2D2D"/>
          <w:sz w:val="24"/>
          <w:szCs w:val="24"/>
        </w:rPr>
        <w:t xml:space="preserve">(DCELLS, 2016c) </w:t>
      </w:r>
    </w:p>
    <w:p w14:paraId="746761AA" w14:textId="3641FA1D" w:rsidR="032DF339" w:rsidRPr="00357ED8" w:rsidRDefault="032DF339" w:rsidP="032DF339">
      <w:pPr>
        <w:rPr>
          <w:rFonts w:ascii="Times New Roman" w:eastAsia="Times New Roman" w:hAnsi="Times New Roman" w:cs="Times New Roman"/>
          <w:i/>
          <w:iCs/>
          <w:color w:val="2D2D2D"/>
          <w:sz w:val="28"/>
          <w:szCs w:val="24"/>
        </w:rPr>
      </w:pPr>
      <w:r w:rsidRPr="00357ED8">
        <w:rPr>
          <w:rFonts w:ascii="Times New Roman" w:eastAsia="Times New Roman" w:hAnsi="Times New Roman" w:cs="Times New Roman"/>
          <w:b/>
          <w:bCs/>
          <w:color w:val="2D2D2D"/>
          <w:sz w:val="28"/>
          <w:szCs w:val="24"/>
          <w:u w:val="single"/>
        </w:rPr>
        <w:t>Appendix 4</w:t>
      </w:r>
    </w:p>
    <w:p w14:paraId="3BA97F91" w14:textId="610F5BAE" w:rsidR="032DF339" w:rsidRPr="00357ED8" w:rsidRDefault="032DF339" w:rsidP="032DF339">
      <w:pPr>
        <w:rPr>
          <w:rFonts w:ascii="Times New Roman" w:eastAsia="Times New Roman" w:hAnsi="Times New Roman" w:cs="Times New Roman"/>
          <w:b/>
          <w:bCs/>
          <w:color w:val="2D2D2D"/>
          <w:sz w:val="24"/>
          <w:szCs w:val="24"/>
          <w:u w:val="single"/>
        </w:rPr>
      </w:pPr>
      <w:r w:rsidRPr="00357ED8">
        <w:rPr>
          <w:rFonts w:ascii="Times New Roman" w:eastAsia="Times New Roman" w:hAnsi="Times New Roman" w:cs="Times New Roman"/>
          <w:b/>
          <w:bCs/>
          <w:color w:val="2D2D2D"/>
          <w:sz w:val="24"/>
          <w:szCs w:val="24"/>
          <w:u w:val="single"/>
        </w:rPr>
        <w:t xml:space="preserve">The Opportunistic Approach – Geography </w:t>
      </w:r>
    </w:p>
    <w:p w14:paraId="5786E6E5" w14:textId="695884A2" w:rsidR="032DF339" w:rsidRPr="00357ED8" w:rsidRDefault="032DF339" w:rsidP="032DF339">
      <w:pPr>
        <w:rPr>
          <w:rFonts w:ascii="Times New Roman" w:eastAsia="Times New Roman" w:hAnsi="Times New Roman" w:cs="Times New Roman"/>
          <w:b/>
          <w:bCs/>
          <w:color w:val="2D2D2D"/>
          <w:sz w:val="24"/>
          <w:szCs w:val="24"/>
          <w:u w:val="single"/>
        </w:rPr>
      </w:pPr>
      <w:r w:rsidRPr="00357ED8">
        <w:rPr>
          <w:rFonts w:ascii="Times New Roman" w:eastAsia="Times New Roman" w:hAnsi="Times New Roman" w:cs="Times New Roman"/>
          <w:b/>
          <w:bCs/>
          <w:color w:val="2D2D2D"/>
          <w:sz w:val="24"/>
          <w:szCs w:val="24"/>
          <w:u w:val="single"/>
        </w:rPr>
        <w:t xml:space="preserve">(G1) - Here, there is an opportunity to explore other countries and their customs. </w:t>
      </w:r>
    </w:p>
    <w:p w14:paraId="28FF83DC" w14:textId="2293B7BA" w:rsidR="032DF339" w:rsidRPr="00357ED8" w:rsidRDefault="032DF339" w:rsidP="032DF339">
      <w:pPr>
        <w:pStyle w:val="ListParagraph"/>
        <w:numPr>
          <w:ilvl w:val="0"/>
          <w:numId w:val="11"/>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living in other countries: two contrasting localities* in countries at different levels of economic development outside the United Kingdom </w:t>
      </w:r>
    </w:p>
    <w:p w14:paraId="2FAD8C0F" w14:textId="7291638F" w:rsidR="032DF339" w:rsidRPr="00357ED8" w:rsidRDefault="032DF339" w:rsidP="032DF339">
      <w:pPr>
        <w:pStyle w:val="ListParagraph"/>
        <w:numPr>
          <w:ilvl w:val="0"/>
          <w:numId w:val="11"/>
        </w:numPr>
        <w:rPr>
          <w:rFonts w:ascii="Times New Roman" w:hAnsi="Times New Roman" w:cs="Times New Roman"/>
          <w:sz w:val="24"/>
          <w:szCs w:val="24"/>
        </w:rPr>
      </w:pPr>
      <w:r w:rsidRPr="00357ED8">
        <w:rPr>
          <w:rFonts w:ascii="Times New Roman" w:eastAsia="Times New Roman" w:hAnsi="Times New Roman" w:cs="Times New Roman"/>
          <w:sz w:val="24"/>
          <w:szCs w:val="24"/>
        </w:rPr>
        <w:t>observe and ask questions about a place, environment or a geographical issue,</w:t>
      </w:r>
    </w:p>
    <w:p w14:paraId="4BD8B166" w14:textId="2DA1B247" w:rsidR="032DF339" w:rsidRPr="00357ED8" w:rsidRDefault="032DF339" w:rsidP="032DF339">
      <w:pPr>
        <w:pStyle w:val="ListParagraph"/>
        <w:numPr>
          <w:ilvl w:val="0"/>
          <w:numId w:val="11"/>
        </w:numPr>
        <w:rPr>
          <w:rFonts w:ascii="Times New Roman" w:hAnsi="Times New Roman" w:cs="Times New Roman"/>
          <w:sz w:val="24"/>
          <w:szCs w:val="24"/>
        </w:rPr>
      </w:pPr>
      <w:r w:rsidRPr="00357ED8">
        <w:rPr>
          <w:rFonts w:ascii="Times New Roman" w:eastAsia="Times New Roman" w:hAnsi="Times New Roman" w:cs="Times New Roman"/>
          <w:sz w:val="24"/>
          <w:szCs w:val="24"/>
        </w:rPr>
        <w:t>. express their own opinions and be aware that people have different points of view about places, environments and geographical issues, e.g. about wind farms, fair trade</w:t>
      </w:r>
    </w:p>
    <w:p w14:paraId="2CBF9D45" w14:textId="2E6B46D8" w:rsidR="032DF339" w:rsidRPr="00357ED8" w:rsidRDefault="032DF339" w:rsidP="032DF339">
      <w:pPr>
        <w:pStyle w:val="ListParagraph"/>
        <w:numPr>
          <w:ilvl w:val="0"/>
          <w:numId w:val="11"/>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where is this place/environment? What is it like and why? What is happening and why? </w:t>
      </w:r>
    </w:p>
    <w:p w14:paraId="569DDF10" w14:textId="003183ED"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2008)</w:t>
      </w:r>
    </w:p>
    <w:p w14:paraId="08EF004D" w14:textId="546D5600" w:rsidR="032DF339" w:rsidRPr="00357ED8" w:rsidRDefault="032DF339" w:rsidP="032DF339">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 xml:space="preserve">(G2) - Here, there is an opportunity to discover and research more about places and their features. </w:t>
      </w:r>
    </w:p>
    <w:p w14:paraId="3DA273E7" w14:textId="19733DD4" w:rsidR="032DF339" w:rsidRPr="00357ED8" w:rsidRDefault="032DF339" w:rsidP="032DF339">
      <w:pPr>
        <w:pStyle w:val="ListParagraph"/>
        <w:numPr>
          <w:ilvl w:val="0"/>
          <w:numId w:val="10"/>
        </w:numPr>
        <w:rPr>
          <w:rFonts w:ascii="Times New Roman" w:hAnsi="Times New Roman" w:cs="Times New Roman"/>
          <w:sz w:val="24"/>
          <w:szCs w:val="24"/>
        </w:rPr>
      </w:pPr>
      <w:r w:rsidRPr="00357ED8">
        <w:rPr>
          <w:rFonts w:ascii="Times New Roman" w:eastAsia="Times New Roman" w:hAnsi="Times New Roman" w:cs="Times New Roman"/>
          <w:sz w:val="24"/>
          <w:szCs w:val="24"/>
        </w:rPr>
        <w:t>how is this place the same as or different from other places/environments and why? Is it always the same? Why is it changing?</w:t>
      </w:r>
    </w:p>
    <w:p w14:paraId="4F8FA736" w14:textId="46EB9042" w:rsidR="032DF339" w:rsidRPr="00357ED8" w:rsidRDefault="032DF339" w:rsidP="032DF339">
      <w:pPr>
        <w:pStyle w:val="ListParagraph"/>
        <w:numPr>
          <w:ilvl w:val="0"/>
          <w:numId w:val="10"/>
        </w:numPr>
        <w:rPr>
          <w:rFonts w:ascii="Times New Roman" w:hAnsi="Times New Roman" w:cs="Times New Roman"/>
          <w:sz w:val="24"/>
          <w:szCs w:val="24"/>
        </w:rPr>
      </w:pPr>
      <w:r w:rsidRPr="00357ED8">
        <w:rPr>
          <w:rFonts w:ascii="Times New Roman" w:eastAsia="Times New Roman" w:hAnsi="Times New Roman" w:cs="Times New Roman"/>
          <w:sz w:val="24"/>
          <w:szCs w:val="24"/>
        </w:rPr>
        <w:t>express their own opinions and be aware that people have different points of view about places, environments and geographical issues, e.g. about wind farms, fair trade</w:t>
      </w:r>
    </w:p>
    <w:p w14:paraId="736B2332" w14:textId="691B45AC" w:rsidR="032DF339" w:rsidRPr="00357ED8" w:rsidRDefault="032DF339" w:rsidP="032DF339">
      <w:pPr>
        <w:pStyle w:val="ListParagraph"/>
        <w:numPr>
          <w:ilvl w:val="0"/>
          <w:numId w:val="10"/>
        </w:numPr>
        <w:rPr>
          <w:rFonts w:ascii="Times New Roman" w:hAnsi="Times New Roman" w:cs="Times New Roman"/>
          <w:sz w:val="24"/>
          <w:szCs w:val="24"/>
        </w:rPr>
      </w:pPr>
      <w:r w:rsidRPr="00357ED8">
        <w:rPr>
          <w:rFonts w:ascii="Times New Roman" w:eastAsia="Times New Roman" w:hAnsi="Times New Roman" w:cs="Times New Roman"/>
          <w:sz w:val="24"/>
          <w:szCs w:val="24"/>
        </w:rPr>
        <w:t>communicate findings in a variety of ways, e.g. using geographical terms, annotated photographs, maps, diagrams, or IC</w:t>
      </w:r>
    </w:p>
    <w:p w14:paraId="61181A73" w14:textId="7F5520C0" w:rsidR="032DF339" w:rsidRPr="00357ED8" w:rsidRDefault="032DF339" w:rsidP="032DF339">
      <w:pPr>
        <w:pStyle w:val="ListParagraph"/>
        <w:numPr>
          <w:ilvl w:val="0"/>
          <w:numId w:val="10"/>
        </w:numPr>
        <w:rPr>
          <w:rFonts w:ascii="Times New Roman" w:hAnsi="Times New Roman" w:cs="Times New Roman"/>
          <w:sz w:val="24"/>
          <w:szCs w:val="24"/>
        </w:rPr>
      </w:pPr>
      <w:r w:rsidRPr="00357ED8">
        <w:rPr>
          <w:rFonts w:ascii="Times New Roman" w:eastAsia="Times New Roman" w:hAnsi="Times New Roman" w:cs="Times New Roman"/>
          <w:sz w:val="24"/>
          <w:szCs w:val="24"/>
        </w:rPr>
        <w:t>identify and locate places and environments using globes, atlases, and maps, e.g. use co-ordinates and four-figure references</w:t>
      </w:r>
    </w:p>
    <w:p w14:paraId="1AF617F2" w14:textId="44F694FE"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2008)</w:t>
      </w:r>
    </w:p>
    <w:p w14:paraId="01F52A62" w14:textId="23ED5CF0" w:rsidR="032DF339" w:rsidRPr="00357ED8" w:rsidRDefault="032DF339" w:rsidP="032DF339">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 xml:space="preserve">(G3) - Here, there is an opportunity to take an in-depth look at a </w:t>
      </w:r>
      <w:proofErr w:type="gramStart"/>
      <w:r w:rsidRPr="00357ED8">
        <w:rPr>
          <w:rFonts w:ascii="Times New Roman" w:eastAsia="Times New Roman" w:hAnsi="Times New Roman" w:cs="Times New Roman"/>
          <w:b/>
          <w:bCs/>
          <w:sz w:val="24"/>
          <w:szCs w:val="24"/>
          <w:u w:val="single"/>
        </w:rPr>
        <w:t>particular country</w:t>
      </w:r>
      <w:proofErr w:type="gramEnd"/>
      <w:r w:rsidRPr="00357ED8">
        <w:rPr>
          <w:rFonts w:ascii="Times New Roman" w:eastAsia="Times New Roman" w:hAnsi="Times New Roman" w:cs="Times New Roman"/>
          <w:b/>
          <w:bCs/>
          <w:sz w:val="24"/>
          <w:szCs w:val="24"/>
          <w:u w:val="single"/>
        </w:rPr>
        <w:t xml:space="preserve">. </w:t>
      </w:r>
    </w:p>
    <w:p w14:paraId="00A2B059" w14:textId="773325BA" w:rsidR="032DF339" w:rsidRPr="00357ED8" w:rsidRDefault="032DF339" w:rsidP="032DF339">
      <w:pPr>
        <w:pStyle w:val="ListParagraph"/>
        <w:numPr>
          <w:ilvl w:val="0"/>
          <w:numId w:val="9"/>
        </w:numPr>
        <w:rPr>
          <w:rFonts w:ascii="Times New Roman" w:hAnsi="Times New Roman" w:cs="Times New Roman"/>
          <w:sz w:val="24"/>
          <w:szCs w:val="24"/>
        </w:rPr>
      </w:pPr>
      <w:r w:rsidRPr="00357ED8">
        <w:rPr>
          <w:rFonts w:ascii="Times New Roman" w:eastAsia="Times New Roman" w:hAnsi="Times New Roman" w:cs="Times New Roman"/>
          <w:sz w:val="24"/>
          <w:szCs w:val="24"/>
        </w:rPr>
        <w:t>identify and describe natural and human features, e.g. weather conditions, types of buildings</w:t>
      </w:r>
    </w:p>
    <w:p w14:paraId="24167CD2" w14:textId="65A8FC03" w:rsidR="032DF339" w:rsidRPr="00357ED8" w:rsidRDefault="032DF339" w:rsidP="032DF339">
      <w:pPr>
        <w:pStyle w:val="ListParagraph"/>
        <w:numPr>
          <w:ilvl w:val="0"/>
          <w:numId w:val="9"/>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identify similarities and differences to describe, </w:t>
      </w:r>
      <w:proofErr w:type="gramStart"/>
      <w:r w:rsidRPr="00357ED8">
        <w:rPr>
          <w:rFonts w:ascii="Times New Roman" w:eastAsia="Times New Roman" w:hAnsi="Times New Roman" w:cs="Times New Roman"/>
          <w:sz w:val="24"/>
          <w:szCs w:val="24"/>
        </w:rPr>
        <w:t>compare and contrast</w:t>
      </w:r>
      <w:proofErr w:type="gramEnd"/>
      <w:r w:rsidRPr="00357ED8">
        <w:rPr>
          <w:rFonts w:ascii="Times New Roman" w:eastAsia="Times New Roman" w:hAnsi="Times New Roman" w:cs="Times New Roman"/>
          <w:sz w:val="24"/>
          <w:szCs w:val="24"/>
        </w:rPr>
        <w:t xml:space="preserve"> places and environments</w:t>
      </w:r>
    </w:p>
    <w:p w14:paraId="4418963F" w14:textId="5E776DFA" w:rsidR="032DF339" w:rsidRPr="00357ED8" w:rsidRDefault="032DF339" w:rsidP="032DF339">
      <w:pPr>
        <w:pStyle w:val="ListParagraph"/>
        <w:numPr>
          <w:ilvl w:val="0"/>
          <w:numId w:val="9"/>
        </w:numPr>
        <w:rPr>
          <w:rFonts w:ascii="Times New Roman" w:hAnsi="Times New Roman" w:cs="Times New Roman"/>
          <w:sz w:val="24"/>
          <w:szCs w:val="24"/>
        </w:rPr>
      </w:pPr>
      <w:r w:rsidRPr="00357ED8">
        <w:rPr>
          <w:rFonts w:ascii="Times New Roman" w:eastAsia="Times New Roman" w:hAnsi="Times New Roman" w:cs="Times New Roman"/>
          <w:sz w:val="24"/>
          <w:szCs w:val="24"/>
        </w:rPr>
        <w:lastRenderedPageBreak/>
        <w:t>describe the causes and consequences of how places and environments change, e.g. by season; from past to present; the need for sustainability.</w:t>
      </w:r>
    </w:p>
    <w:p w14:paraId="2E004F5D" w14:textId="3C16B7CB" w:rsidR="032DF339" w:rsidRPr="00357ED8" w:rsidRDefault="032DF339" w:rsidP="032DF339">
      <w:pPr>
        <w:pStyle w:val="ListParagraph"/>
        <w:numPr>
          <w:ilvl w:val="0"/>
          <w:numId w:val="9"/>
        </w:numPr>
        <w:rPr>
          <w:rFonts w:ascii="Times New Roman" w:hAnsi="Times New Roman" w:cs="Times New Roman"/>
          <w:sz w:val="24"/>
          <w:szCs w:val="24"/>
        </w:rPr>
      </w:pPr>
      <w:r w:rsidRPr="00357ED8">
        <w:rPr>
          <w:rFonts w:ascii="Times New Roman" w:eastAsia="Times New Roman" w:hAnsi="Times New Roman" w:cs="Times New Roman"/>
          <w:sz w:val="24"/>
          <w:szCs w:val="24"/>
        </w:rPr>
        <w:t>living in other countries: two contrasting localities* in countries at different levels of economic development outside the United Kingdom</w:t>
      </w:r>
    </w:p>
    <w:p w14:paraId="10658F77" w14:textId="44DBE65A" w:rsidR="032DF339" w:rsidRPr="00357ED8" w:rsidRDefault="032DF339" w:rsidP="032DF339">
      <w:pPr>
        <w:pStyle w:val="ListParagraph"/>
        <w:numPr>
          <w:ilvl w:val="0"/>
          <w:numId w:val="9"/>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observe and ask questions about a place, environment or a geographical issue, e.g. Why does it flood? How and why is our village changing? </w:t>
      </w:r>
    </w:p>
    <w:p w14:paraId="2B2BB29F" w14:textId="3954C76C" w:rsidR="032DF339" w:rsidRPr="00357ED8" w:rsidRDefault="032DF339" w:rsidP="032DF339">
      <w:pPr>
        <w:pStyle w:val="ListParagraph"/>
        <w:numPr>
          <w:ilvl w:val="0"/>
          <w:numId w:val="9"/>
        </w:numPr>
        <w:rPr>
          <w:rFonts w:ascii="Times New Roman" w:hAnsi="Times New Roman" w:cs="Times New Roman"/>
          <w:sz w:val="24"/>
          <w:szCs w:val="24"/>
        </w:rPr>
      </w:pPr>
      <w:r w:rsidRPr="00357ED8">
        <w:rPr>
          <w:rFonts w:ascii="Times New Roman" w:eastAsia="Times New Roman" w:hAnsi="Times New Roman" w:cs="Times New Roman"/>
          <w:sz w:val="24"/>
          <w:szCs w:val="24"/>
        </w:rPr>
        <w:t>how is this place the same as or different from other places/environments and why? Is it always the same? Why is it changing?</w:t>
      </w:r>
    </w:p>
    <w:p w14:paraId="739B81DD" w14:textId="1703FD17" w:rsidR="032DF339" w:rsidRPr="00357ED8" w:rsidRDefault="5D705E9C" w:rsidP="032DF339">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(DCELLS, 2008) </w:t>
      </w:r>
    </w:p>
    <w:p w14:paraId="7AE21433" w14:textId="0237EB8E" w:rsidR="5D705E9C" w:rsidRPr="00357ED8" w:rsidRDefault="04F5BE69" w:rsidP="04F5BE69">
      <w:pPr>
        <w:rPr>
          <w:rFonts w:ascii="Times New Roman" w:eastAsia="Times New Roman" w:hAnsi="Times New Roman" w:cs="Times New Roman"/>
          <w:sz w:val="28"/>
          <w:szCs w:val="28"/>
        </w:rPr>
      </w:pPr>
      <w:r w:rsidRPr="04F5BE69">
        <w:rPr>
          <w:rFonts w:ascii="Times New Roman" w:eastAsia="Times New Roman" w:hAnsi="Times New Roman" w:cs="Times New Roman"/>
          <w:b/>
          <w:bCs/>
          <w:sz w:val="28"/>
          <w:szCs w:val="28"/>
          <w:u w:val="single"/>
        </w:rPr>
        <w:t>Appendix 5</w:t>
      </w:r>
    </w:p>
    <w:p w14:paraId="3BA01827" w14:textId="3C3E3239" w:rsidR="5D705E9C" w:rsidRPr="00357ED8" w:rsidRDefault="5D705E9C" w:rsidP="5D705E9C">
      <w:pPr>
        <w:rPr>
          <w:rFonts w:ascii="Times New Roman" w:eastAsia="Times New Roman" w:hAnsi="Times New Roman" w:cs="Times New Roman"/>
          <w:b/>
          <w:bCs/>
          <w:sz w:val="24"/>
          <w:szCs w:val="24"/>
        </w:rPr>
      </w:pPr>
      <w:r w:rsidRPr="00357ED8">
        <w:rPr>
          <w:rFonts w:ascii="Times New Roman" w:eastAsia="Times New Roman" w:hAnsi="Times New Roman" w:cs="Times New Roman"/>
          <w:b/>
          <w:bCs/>
          <w:sz w:val="24"/>
          <w:szCs w:val="24"/>
          <w:u w:val="single"/>
        </w:rPr>
        <w:t>The Double-Focussed Approach – Geography</w:t>
      </w:r>
    </w:p>
    <w:p w14:paraId="4DD1EA85" w14:textId="524A2D5D" w:rsidR="5D705E9C" w:rsidRPr="00357ED8" w:rsidRDefault="5D705E9C" w:rsidP="5D705E9C">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rPr>
        <w:t xml:space="preserve">(G4) - </w:t>
      </w:r>
      <w:r w:rsidRPr="00357ED8">
        <w:rPr>
          <w:rFonts w:ascii="Times New Roman" w:eastAsia="Times New Roman" w:hAnsi="Times New Roman" w:cs="Times New Roman"/>
          <w:b/>
          <w:bCs/>
          <w:sz w:val="24"/>
          <w:szCs w:val="24"/>
          <w:u w:val="single"/>
        </w:rPr>
        <w:t>Here, there is an opportunity to explore many aspects of a chosen country in a practical and meaningful context. (e.g. making costumes for the party... ‘Why do the people from the country where this type of clothing?’ Climate? Custom? Belief? Etc.</w:t>
      </w:r>
      <w:r w:rsidRPr="00357ED8">
        <w:rPr>
          <w:rFonts w:ascii="Times New Roman" w:eastAsia="Times New Roman" w:hAnsi="Times New Roman" w:cs="Times New Roman"/>
          <w:b/>
          <w:bCs/>
          <w:sz w:val="24"/>
          <w:szCs w:val="24"/>
        </w:rPr>
        <w:t xml:space="preserve"> </w:t>
      </w:r>
    </w:p>
    <w:p w14:paraId="51767BCB" w14:textId="7A2325AA" w:rsidR="5D705E9C" w:rsidRPr="00357ED8" w:rsidRDefault="5D705E9C" w:rsidP="5D705E9C">
      <w:pPr>
        <w:pStyle w:val="ListParagraph"/>
        <w:numPr>
          <w:ilvl w:val="0"/>
          <w:numId w:val="1"/>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identify similarities and differences to describe, </w:t>
      </w:r>
      <w:proofErr w:type="gramStart"/>
      <w:r w:rsidRPr="00357ED8">
        <w:rPr>
          <w:rFonts w:ascii="Times New Roman" w:eastAsia="Times New Roman" w:hAnsi="Times New Roman" w:cs="Times New Roman"/>
          <w:sz w:val="24"/>
          <w:szCs w:val="24"/>
        </w:rPr>
        <w:t>compare and contrast</w:t>
      </w:r>
      <w:proofErr w:type="gramEnd"/>
      <w:r w:rsidRPr="00357ED8">
        <w:rPr>
          <w:rFonts w:ascii="Times New Roman" w:eastAsia="Times New Roman" w:hAnsi="Times New Roman" w:cs="Times New Roman"/>
          <w:sz w:val="24"/>
          <w:szCs w:val="24"/>
        </w:rPr>
        <w:t xml:space="preserve"> places and environments</w:t>
      </w:r>
    </w:p>
    <w:p w14:paraId="7A5838CD" w14:textId="41206CED" w:rsidR="5D705E9C" w:rsidRPr="00357ED8" w:rsidRDefault="5D705E9C" w:rsidP="5D705E9C">
      <w:pPr>
        <w:pStyle w:val="ListParagraph"/>
        <w:numPr>
          <w:ilvl w:val="0"/>
          <w:numId w:val="1"/>
        </w:numPr>
        <w:rPr>
          <w:rFonts w:ascii="Times New Roman" w:hAnsi="Times New Roman" w:cs="Times New Roman"/>
          <w:sz w:val="24"/>
          <w:szCs w:val="24"/>
        </w:rPr>
      </w:pPr>
      <w:r w:rsidRPr="00357ED8">
        <w:rPr>
          <w:rFonts w:ascii="Times New Roman" w:eastAsia="Times New Roman" w:hAnsi="Times New Roman" w:cs="Times New Roman"/>
          <w:sz w:val="24"/>
          <w:szCs w:val="24"/>
        </w:rPr>
        <w:t>describe the causes and consequences of how places and environments change, e.g. by season; from past to present; the need for sustainability</w:t>
      </w:r>
    </w:p>
    <w:p w14:paraId="2CE4474D" w14:textId="4FCAF441" w:rsidR="5D705E9C" w:rsidRPr="00357ED8" w:rsidRDefault="5D705E9C" w:rsidP="5D705E9C">
      <w:pPr>
        <w:pStyle w:val="ListParagraph"/>
        <w:numPr>
          <w:ilvl w:val="0"/>
          <w:numId w:val="1"/>
        </w:numPr>
        <w:rPr>
          <w:rFonts w:ascii="Times New Roman" w:hAnsi="Times New Roman" w:cs="Times New Roman"/>
          <w:sz w:val="24"/>
          <w:szCs w:val="24"/>
        </w:rPr>
      </w:pPr>
      <w:r w:rsidRPr="00357ED8">
        <w:rPr>
          <w:rFonts w:ascii="Times New Roman" w:eastAsia="Times New Roman" w:hAnsi="Times New Roman" w:cs="Times New Roman"/>
          <w:sz w:val="24"/>
          <w:szCs w:val="24"/>
        </w:rPr>
        <w:t>living in other countries: two contrasting localities* in countries at different levels of economic development outside the United Kingdom</w:t>
      </w:r>
    </w:p>
    <w:p w14:paraId="21A7B24E" w14:textId="082B6EB7" w:rsidR="5D705E9C" w:rsidRPr="00357ED8" w:rsidRDefault="5D705E9C" w:rsidP="5D705E9C">
      <w:pPr>
        <w:pStyle w:val="ListParagraph"/>
        <w:numPr>
          <w:ilvl w:val="0"/>
          <w:numId w:val="1"/>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observe and ask questions about a place, environment or a geographical issue, e.g. Why does it flood? How and why is our village changing? </w:t>
      </w:r>
    </w:p>
    <w:p w14:paraId="08A66B34" w14:textId="2520D24B" w:rsidR="5D705E9C" w:rsidRPr="00357ED8" w:rsidRDefault="5D705E9C" w:rsidP="5D705E9C">
      <w:pPr>
        <w:pStyle w:val="ListParagraph"/>
        <w:numPr>
          <w:ilvl w:val="0"/>
          <w:numId w:val="1"/>
        </w:numPr>
        <w:rPr>
          <w:rFonts w:ascii="Times New Roman" w:hAnsi="Times New Roman" w:cs="Times New Roman"/>
          <w:sz w:val="24"/>
          <w:szCs w:val="24"/>
        </w:rPr>
      </w:pPr>
      <w:r w:rsidRPr="00357ED8">
        <w:rPr>
          <w:rFonts w:ascii="Times New Roman" w:eastAsia="Times New Roman" w:hAnsi="Times New Roman" w:cs="Times New Roman"/>
          <w:sz w:val="24"/>
          <w:szCs w:val="24"/>
        </w:rPr>
        <w:t>express their own opinions and be aware that people have different points of view about places, environments and geographical issues, e.g. about wind farms, fair trade</w:t>
      </w:r>
    </w:p>
    <w:p w14:paraId="3AB88D33" w14:textId="06232892" w:rsidR="5D705E9C" w:rsidRPr="00357ED8" w:rsidRDefault="5D705E9C" w:rsidP="5D705E9C">
      <w:pPr>
        <w:pStyle w:val="ListParagraph"/>
        <w:numPr>
          <w:ilvl w:val="0"/>
          <w:numId w:val="1"/>
        </w:numPr>
        <w:rPr>
          <w:rFonts w:ascii="Times New Roman" w:hAnsi="Times New Roman" w:cs="Times New Roman"/>
          <w:sz w:val="24"/>
          <w:szCs w:val="24"/>
        </w:rPr>
      </w:pPr>
      <w:r w:rsidRPr="00357ED8">
        <w:rPr>
          <w:rFonts w:ascii="Times New Roman" w:eastAsia="Times New Roman" w:hAnsi="Times New Roman" w:cs="Times New Roman"/>
          <w:sz w:val="24"/>
          <w:szCs w:val="24"/>
        </w:rPr>
        <w:t xml:space="preserve">where is this place/environment? What is it like and why? What is happening and why? </w:t>
      </w:r>
    </w:p>
    <w:p w14:paraId="053281E2" w14:textId="60B3F438" w:rsidR="5D705E9C" w:rsidRPr="00357ED8" w:rsidRDefault="5D705E9C" w:rsidP="5D705E9C">
      <w:pPr>
        <w:pStyle w:val="ListParagraph"/>
        <w:numPr>
          <w:ilvl w:val="0"/>
          <w:numId w:val="1"/>
        </w:numPr>
        <w:rPr>
          <w:rFonts w:ascii="Times New Roman" w:hAnsi="Times New Roman" w:cs="Times New Roman"/>
          <w:sz w:val="24"/>
          <w:szCs w:val="24"/>
        </w:rPr>
      </w:pPr>
      <w:r w:rsidRPr="00357ED8">
        <w:rPr>
          <w:rFonts w:ascii="Times New Roman" w:eastAsia="Times New Roman" w:hAnsi="Times New Roman" w:cs="Times New Roman"/>
          <w:sz w:val="24"/>
          <w:szCs w:val="24"/>
        </w:rPr>
        <w:t>how is this place the same as or different from other places/environments and why? Is it always the same? Why is it changing?</w:t>
      </w:r>
    </w:p>
    <w:p w14:paraId="598EB7E0" w14:textId="2BCBB6DF"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2008)</w:t>
      </w:r>
    </w:p>
    <w:p w14:paraId="689BB96D" w14:textId="5CA0CFBC" w:rsidR="5D705E9C" w:rsidRPr="00357ED8" w:rsidRDefault="5D705E9C" w:rsidP="5D705E9C">
      <w:pPr>
        <w:rPr>
          <w:rFonts w:ascii="Times New Roman" w:eastAsia="Times New Roman" w:hAnsi="Times New Roman" w:cs="Times New Roman"/>
          <w:sz w:val="28"/>
          <w:szCs w:val="24"/>
        </w:rPr>
      </w:pPr>
      <w:r w:rsidRPr="00357ED8">
        <w:rPr>
          <w:rFonts w:ascii="Times New Roman" w:eastAsia="Times New Roman" w:hAnsi="Times New Roman" w:cs="Times New Roman"/>
          <w:b/>
          <w:bCs/>
          <w:sz w:val="28"/>
          <w:szCs w:val="24"/>
          <w:u w:val="single"/>
        </w:rPr>
        <w:t xml:space="preserve">Appendix 6 </w:t>
      </w:r>
    </w:p>
    <w:p w14:paraId="0EA27D4A" w14:textId="2E0E737E"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 xml:space="preserve">The Double-Focussed Approach – Literacy </w:t>
      </w:r>
    </w:p>
    <w:p w14:paraId="5D999A7E" w14:textId="515AF99D"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 xml:space="preserve">(L8) - Here, there is an opportunity to... </w:t>
      </w:r>
    </w:p>
    <w:p w14:paraId="65742B50" w14:textId="0E2D8DE6"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Write invites to guests (formal or informal) </w:t>
      </w:r>
    </w:p>
    <w:p w14:paraId="3076D17C" w14:textId="29A8EFA9" w:rsidR="5D705E9C" w:rsidRPr="00357ED8" w:rsidRDefault="5D705E9C" w:rsidP="5D705E9C">
      <w:pPr>
        <w:rPr>
          <w:rFonts w:ascii="Times New Roman" w:eastAsia="Times New Roman" w:hAnsi="Times New Roman" w:cs="Times New Roman"/>
          <w:b/>
          <w:bCs/>
          <w:sz w:val="24"/>
          <w:szCs w:val="24"/>
        </w:rPr>
      </w:pPr>
      <w:r w:rsidRPr="00357ED8">
        <w:rPr>
          <w:rFonts w:ascii="Times New Roman" w:eastAsia="Times New Roman" w:hAnsi="Times New Roman" w:cs="Times New Roman"/>
          <w:b/>
          <w:bCs/>
          <w:sz w:val="24"/>
          <w:szCs w:val="24"/>
        </w:rPr>
        <w:t xml:space="preserve">develop their understanding of when it is appropriate to use standard English and use formal and informal language </w:t>
      </w:r>
    </w:p>
    <w:p w14:paraId="2336E360" w14:textId="578DA329" w:rsidR="5D705E9C" w:rsidRPr="00357ED8" w:rsidRDefault="5D705E9C" w:rsidP="5D705E9C">
      <w:pPr>
        <w:rPr>
          <w:rFonts w:ascii="Times New Roman" w:eastAsia="Times New Roman" w:hAnsi="Times New Roman" w:cs="Times New Roman"/>
          <w:sz w:val="24"/>
          <w:szCs w:val="24"/>
          <w:u w:val="single"/>
        </w:rPr>
      </w:pPr>
      <w:r w:rsidRPr="00357ED8">
        <w:rPr>
          <w:rFonts w:ascii="Times New Roman" w:eastAsia="Times New Roman" w:hAnsi="Times New Roman" w:cs="Times New Roman"/>
          <w:sz w:val="24"/>
          <w:szCs w:val="24"/>
        </w:rPr>
        <w:t>Write stories, songs, poems about the chosen country</w:t>
      </w:r>
    </w:p>
    <w:p w14:paraId="20F2D3E2" w14:textId="2484F9E7" w:rsidR="5D705E9C" w:rsidRPr="00357ED8" w:rsidRDefault="5D705E9C" w:rsidP="5D705E9C">
      <w:pPr>
        <w:pStyle w:val="ListParagraph"/>
        <w:numPr>
          <w:ilvl w:val="0"/>
          <w:numId w:val="8"/>
        </w:numPr>
        <w:rPr>
          <w:rFonts w:ascii="Times New Roman" w:hAnsi="Times New Roman" w:cs="Times New Roman"/>
          <w:sz w:val="24"/>
          <w:szCs w:val="24"/>
        </w:rPr>
      </w:pPr>
      <w:r w:rsidRPr="00357ED8">
        <w:rPr>
          <w:rFonts w:ascii="Times New Roman" w:eastAsia="Times New Roman" w:hAnsi="Times New Roman" w:cs="Times New Roman"/>
          <w:b/>
          <w:bCs/>
          <w:sz w:val="24"/>
          <w:szCs w:val="24"/>
        </w:rPr>
        <w:t>begin to craft their writing using the standard forms of English, e.g. nouns, pronouns, adjectives, adverbs, prepositions, connectives and verb tense v</w:t>
      </w:r>
    </w:p>
    <w:p w14:paraId="016E5FF0" w14:textId="36816AE2" w:rsidR="5D705E9C" w:rsidRPr="00357ED8" w:rsidRDefault="5D705E9C" w:rsidP="5D705E9C">
      <w:pPr>
        <w:pStyle w:val="ListParagraph"/>
        <w:numPr>
          <w:ilvl w:val="0"/>
          <w:numId w:val="8"/>
        </w:numPr>
        <w:rPr>
          <w:rFonts w:ascii="Times New Roman" w:hAnsi="Times New Roman" w:cs="Times New Roman"/>
          <w:sz w:val="24"/>
          <w:szCs w:val="24"/>
        </w:rPr>
      </w:pPr>
      <w:r w:rsidRPr="00357ED8">
        <w:rPr>
          <w:rFonts w:ascii="Times New Roman" w:eastAsia="Times New Roman" w:hAnsi="Times New Roman" w:cs="Times New Roman"/>
          <w:b/>
          <w:bCs/>
          <w:sz w:val="24"/>
          <w:szCs w:val="24"/>
        </w:rPr>
        <w:lastRenderedPageBreak/>
        <w:t>use subject-specific vocabulary independently</w:t>
      </w:r>
    </w:p>
    <w:p w14:paraId="5EE5AB01" w14:textId="440DF24F" w:rsidR="5D705E9C" w:rsidRPr="00357ED8" w:rsidRDefault="5D705E9C" w:rsidP="5D705E9C">
      <w:pPr>
        <w:pStyle w:val="ListParagraph"/>
        <w:numPr>
          <w:ilvl w:val="0"/>
          <w:numId w:val="8"/>
        </w:numPr>
        <w:rPr>
          <w:rFonts w:ascii="Times New Roman" w:hAnsi="Times New Roman" w:cs="Times New Roman"/>
          <w:sz w:val="24"/>
          <w:szCs w:val="24"/>
        </w:rPr>
      </w:pPr>
      <w:r w:rsidRPr="00357ED8">
        <w:rPr>
          <w:rFonts w:ascii="Times New Roman" w:eastAsia="Times New Roman" w:hAnsi="Times New Roman" w:cs="Times New Roman"/>
          <w:b/>
          <w:bCs/>
          <w:sz w:val="24"/>
          <w:szCs w:val="24"/>
        </w:rPr>
        <w:t>choose and use words from an increasing range of imaginative vocabulary v</w:t>
      </w:r>
    </w:p>
    <w:p w14:paraId="61B3E72B" w14:textId="5CB531A3" w:rsidR="5D705E9C" w:rsidRPr="00357ED8" w:rsidRDefault="5D705E9C" w:rsidP="5D705E9C">
      <w:pPr>
        <w:pStyle w:val="ListParagraph"/>
        <w:numPr>
          <w:ilvl w:val="0"/>
          <w:numId w:val="8"/>
        </w:numPr>
        <w:rPr>
          <w:rFonts w:ascii="Times New Roman" w:hAnsi="Times New Roman" w:cs="Times New Roman"/>
          <w:sz w:val="24"/>
          <w:szCs w:val="24"/>
        </w:rPr>
      </w:pPr>
      <w:r w:rsidRPr="00357ED8">
        <w:rPr>
          <w:rFonts w:ascii="Times New Roman" w:eastAsia="Times New Roman" w:hAnsi="Times New Roman" w:cs="Times New Roman"/>
          <w:b/>
          <w:bCs/>
          <w:sz w:val="24"/>
          <w:szCs w:val="24"/>
        </w:rPr>
        <w:t>produce poetic writing, using imagery and poetic devices, e.g. rhyme and form</w:t>
      </w:r>
    </w:p>
    <w:p w14:paraId="0B5E289E" w14:textId="3F3D71A7" w:rsidR="5D705E9C" w:rsidRPr="00357ED8" w:rsidRDefault="5D705E9C" w:rsidP="5D705E9C">
      <w:pPr>
        <w:pStyle w:val="ListParagraph"/>
        <w:numPr>
          <w:ilvl w:val="0"/>
          <w:numId w:val="8"/>
        </w:numPr>
        <w:rPr>
          <w:rFonts w:ascii="Times New Roman" w:hAnsi="Times New Roman" w:cs="Times New Roman"/>
          <w:sz w:val="24"/>
          <w:szCs w:val="24"/>
        </w:rPr>
      </w:pPr>
      <w:r w:rsidRPr="00357ED8">
        <w:rPr>
          <w:rFonts w:ascii="Times New Roman" w:eastAsia="Times New Roman" w:hAnsi="Times New Roman" w:cs="Times New Roman"/>
          <w:b/>
          <w:bCs/>
          <w:sz w:val="24"/>
          <w:szCs w:val="24"/>
        </w:rPr>
        <w:t xml:space="preserve">write in a range of continuous and non-continuous texts in a variety of forms, e.g. letters, diaries, articles, stories, reports, speeches, short plays and scripts, leaflets, advertisements, posters, web pages, questionnaires, reviews, soliloquies </w:t>
      </w:r>
    </w:p>
    <w:p w14:paraId="516CDF75" w14:textId="72650A31"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2016a)</w:t>
      </w:r>
    </w:p>
    <w:p w14:paraId="3CDD52FE" w14:textId="1ECE3FB6" w:rsidR="5D705E9C" w:rsidRPr="00357ED8" w:rsidRDefault="5D705E9C" w:rsidP="5D705E9C">
      <w:pPr>
        <w:rPr>
          <w:rFonts w:ascii="Times New Roman" w:eastAsia="Times New Roman" w:hAnsi="Times New Roman" w:cs="Times New Roman"/>
          <w:sz w:val="28"/>
          <w:szCs w:val="24"/>
          <w:u w:val="single"/>
        </w:rPr>
      </w:pPr>
      <w:r w:rsidRPr="00357ED8">
        <w:rPr>
          <w:rFonts w:ascii="Times New Roman" w:eastAsia="Times New Roman" w:hAnsi="Times New Roman" w:cs="Times New Roman"/>
          <w:b/>
          <w:bCs/>
          <w:sz w:val="28"/>
          <w:szCs w:val="24"/>
          <w:u w:val="single"/>
        </w:rPr>
        <w:t>Appendix 7</w:t>
      </w:r>
    </w:p>
    <w:p w14:paraId="75677FBA" w14:textId="4A1C31DE"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b/>
          <w:bCs/>
          <w:sz w:val="24"/>
          <w:szCs w:val="24"/>
          <w:u w:val="single"/>
        </w:rPr>
        <w:t xml:space="preserve">The Double-Focussed Approach – Numeracy </w:t>
      </w:r>
    </w:p>
    <w:p w14:paraId="2E7E1279" w14:textId="3B7B1D41" w:rsidR="5D705E9C" w:rsidRPr="00357ED8" w:rsidRDefault="5D705E9C" w:rsidP="5D705E9C">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 xml:space="preserve">(N4) Here, there is an opportunity to... </w:t>
      </w:r>
    </w:p>
    <w:p w14:paraId="74A6AC7F" w14:textId="14C63BF1" w:rsidR="5D705E9C" w:rsidRPr="00357ED8" w:rsidRDefault="5D705E9C" w:rsidP="5D705E9C">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sz w:val="24"/>
          <w:szCs w:val="24"/>
        </w:rPr>
        <w:t xml:space="preserve">Make decorations/costumes... </w:t>
      </w:r>
    </w:p>
    <w:p w14:paraId="3688E154" w14:textId="273E6264" w:rsidR="5D705E9C" w:rsidRPr="00357ED8" w:rsidRDefault="5D705E9C" w:rsidP="5D705E9C">
      <w:pPr>
        <w:pStyle w:val="ListParagraph"/>
        <w:numPr>
          <w:ilvl w:val="0"/>
          <w:numId w:val="7"/>
        </w:numPr>
        <w:rPr>
          <w:rFonts w:ascii="Times New Roman" w:hAnsi="Times New Roman" w:cs="Times New Roman"/>
          <w:sz w:val="24"/>
          <w:szCs w:val="24"/>
        </w:rPr>
      </w:pPr>
      <w:r w:rsidRPr="00357ED8">
        <w:rPr>
          <w:rFonts w:ascii="Times New Roman" w:eastAsia="Times New Roman" w:hAnsi="Times New Roman" w:cs="Times New Roman"/>
          <w:b/>
          <w:bCs/>
          <w:sz w:val="24"/>
          <w:szCs w:val="24"/>
        </w:rPr>
        <w:t>measure and calculate the perimeter of squares and rectangles</w:t>
      </w:r>
    </w:p>
    <w:p w14:paraId="3A1C113D" w14:textId="43A44F5D" w:rsidR="5D705E9C" w:rsidRPr="00357ED8" w:rsidRDefault="5D705E9C" w:rsidP="5D705E9C">
      <w:pPr>
        <w:pStyle w:val="ListParagraph"/>
        <w:numPr>
          <w:ilvl w:val="0"/>
          <w:numId w:val="7"/>
        </w:numPr>
        <w:rPr>
          <w:rFonts w:ascii="Times New Roman" w:hAnsi="Times New Roman" w:cs="Times New Roman"/>
          <w:sz w:val="24"/>
          <w:szCs w:val="24"/>
        </w:rPr>
      </w:pPr>
      <w:r w:rsidRPr="00357ED8">
        <w:rPr>
          <w:rFonts w:ascii="Times New Roman" w:eastAsia="Times New Roman" w:hAnsi="Times New Roman" w:cs="Times New Roman"/>
          <w:b/>
          <w:bCs/>
          <w:sz w:val="24"/>
          <w:szCs w:val="24"/>
        </w:rPr>
        <w:t>select and use appropriate standard units to estimate and measure length,</w:t>
      </w:r>
    </w:p>
    <w:p w14:paraId="44E5A2B8" w14:textId="13454D8C" w:rsidR="5D705E9C" w:rsidRPr="00357ED8" w:rsidRDefault="5D705E9C" w:rsidP="5D705E9C">
      <w:pPr>
        <w:pStyle w:val="ListParagraph"/>
        <w:numPr>
          <w:ilvl w:val="0"/>
          <w:numId w:val="7"/>
        </w:numPr>
        <w:rPr>
          <w:rFonts w:ascii="Times New Roman" w:hAnsi="Times New Roman" w:cs="Times New Roman"/>
          <w:sz w:val="24"/>
          <w:szCs w:val="24"/>
        </w:rPr>
      </w:pPr>
      <w:r w:rsidRPr="00357ED8">
        <w:rPr>
          <w:rFonts w:ascii="Times New Roman" w:eastAsia="Times New Roman" w:hAnsi="Times New Roman" w:cs="Times New Roman"/>
          <w:b/>
          <w:bCs/>
          <w:sz w:val="24"/>
          <w:szCs w:val="24"/>
        </w:rPr>
        <w:t>measure on a ruler to the nearest mm and record using a mix of units, e.g. 1cm 3mm</w:t>
      </w:r>
    </w:p>
    <w:p w14:paraId="60AEC54E" w14:textId="65A596CF" w:rsidR="5D705E9C" w:rsidRPr="00357ED8" w:rsidRDefault="5D705E9C" w:rsidP="5D705E9C">
      <w:pPr>
        <w:pStyle w:val="ListParagraph"/>
        <w:numPr>
          <w:ilvl w:val="0"/>
          <w:numId w:val="7"/>
        </w:numPr>
        <w:rPr>
          <w:rFonts w:ascii="Times New Roman" w:hAnsi="Times New Roman" w:cs="Times New Roman"/>
          <w:sz w:val="24"/>
          <w:szCs w:val="24"/>
        </w:rPr>
      </w:pPr>
      <w:r w:rsidRPr="00357ED8">
        <w:rPr>
          <w:rFonts w:ascii="Times New Roman" w:eastAsia="Times New Roman" w:hAnsi="Times New Roman" w:cs="Times New Roman"/>
          <w:b/>
          <w:bCs/>
          <w:sz w:val="24"/>
          <w:szCs w:val="24"/>
        </w:rPr>
        <w:t>choose appropriate metric units to measure length</w:t>
      </w:r>
    </w:p>
    <w:p w14:paraId="74B22540" w14:textId="0843BC7F"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Budget for the party...</w:t>
      </w:r>
    </w:p>
    <w:p w14:paraId="5CC29ECE" w14:textId="2ED8CB56" w:rsidR="5D705E9C" w:rsidRPr="00357ED8" w:rsidRDefault="5D705E9C" w:rsidP="5D705E9C">
      <w:pPr>
        <w:pStyle w:val="ListParagraph"/>
        <w:numPr>
          <w:ilvl w:val="0"/>
          <w:numId w:val="6"/>
        </w:numPr>
        <w:rPr>
          <w:rFonts w:ascii="Times New Roman" w:hAnsi="Times New Roman" w:cs="Times New Roman"/>
          <w:sz w:val="24"/>
          <w:szCs w:val="24"/>
        </w:rPr>
      </w:pPr>
      <w:r w:rsidRPr="00357ED8">
        <w:rPr>
          <w:rFonts w:ascii="Times New Roman" w:eastAsia="Times New Roman" w:hAnsi="Times New Roman" w:cs="Times New Roman"/>
          <w:b/>
          <w:bCs/>
          <w:sz w:val="24"/>
          <w:szCs w:val="24"/>
        </w:rPr>
        <w:t>use money to pay for items up to £10 and calculate the change</w:t>
      </w:r>
    </w:p>
    <w:p w14:paraId="04046E8E" w14:textId="3D4C44F5" w:rsidR="5D705E9C" w:rsidRPr="00357ED8" w:rsidRDefault="5D705E9C" w:rsidP="5D705E9C">
      <w:pPr>
        <w:pStyle w:val="ListParagraph"/>
        <w:numPr>
          <w:ilvl w:val="0"/>
          <w:numId w:val="6"/>
        </w:numPr>
        <w:rPr>
          <w:rFonts w:ascii="Times New Roman" w:hAnsi="Times New Roman" w:cs="Times New Roman"/>
          <w:sz w:val="24"/>
          <w:szCs w:val="24"/>
        </w:rPr>
      </w:pPr>
      <w:r w:rsidRPr="00357ED8">
        <w:rPr>
          <w:rFonts w:ascii="Times New Roman" w:eastAsia="Times New Roman" w:hAnsi="Times New Roman" w:cs="Times New Roman"/>
          <w:b/>
          <w:bCs/>
          <w:sz w:val="24"/>
          <w:szCs w:val="24"/>
        </w:rPr>
        <w:t>order and compare items up to £100</w:t>
      </w:r>
    </w:p>
    <w:p w14:paraId="2E7D1BC3" w14:textId="5CA4D829" w:rsidR="5D705E9C" w:rsidRPr="00357ED8" w:rsidRDefault="5D705E9C" w:rsidP="5D705E9C">
      <w:pPr>
        <w:pStyle w:val="ListParagraph"/>
        <w:numPr>
          <w:ilvl w:val="0"/>
          <w:numId w:val="6"/>
        </w:numPr>
        <w:rPr>
          <w:rFonts w:ascii="Times New Roman" w:hAnsi="Times New Roman" w:cs="Times New Roman"/>
          <w:sz w:val="24"/>
          <w:szCs w:val="24"/>
        </w:rPr>
      </w:pPr>
      <w:r w:rsidRPr="00357ED8">
        <w:rPr>
          <w:rFonts w:ascii="Times New Roman" w:eastAsia="Times New Roman" w:hAnsi="Times New Roman" w:cs="Times New Roman"/>
          <w:b/>
          <w:bCs/>
          <w:sz w:val="24"/>
          <w:szCs w:val="24"/>
        </w:rPr>
        <w:t xml:space="preserve">add and subtract totals less than £10 using correct notation, e.g. £6.85 – £2.76 </w:t>
      </w:r>
    </w:p>
    <w:p w14:paraId="237C411F" w14:textId="64A2E22E" w:rsidR="5D705E9C" w:rsidRPr="00357ED8" w:rsidRDefault="5D705E9C" w:rsidP="5D705E9C">
      <w:pPr>
        <w:pStyle w:val="ListParagraph"/>
        <w:numPr>
          <w:ilvl w:val="0"/>
          <w:numId w:val="6"/>
        </w:numPr>
        <w:rPr>
          <w:rFonts w:ascii="Times New Roman" w:hAnsi="Times New Roman" w:cs="Times New Roman"/>
          <w:sz w:val="24"/>
          <w:szCs w:val="24"/>
        </w:rPr>
      </w:pPr>
      <w:r w:rsidRPr="00357ED8">
        <w:rPr>
          <w:rFonts w:ascii="Times New Roman" w:eastAsia="Times New Roman" w:hAnsi="Times New Roman" w:cs="Times New Roman"/>
          <w:b/>
          <w:bCs/>
          <w:sz w:val="24"/>
          <w:szCs w:val="24"/>
        </w:rPr>
        <w:t>manage money, compare costs from different retailers and determine what can be bought within a given budget</w:t>
      </w:r>
    </w:p>
    <w:p w14:paraId="695C223E" w14:textId="54C95BAE"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 xml:space="preserve">Construct/follow a recipe... </w:t>
      </w:r>
    </w:p>
    <w:p w14:paraId="02921F39" w14:textId="1A950DCE" w:rsidR="5D705E9C" w:rsidRPr="00357ED8" w:rsidRDefault="5D705E9C" w:rsidP="5D705E9C">
      <w:pPr>
        <w:pStyle w:val="ListParagraph"/>
        <w:numPr>
          <w:ilvl w:val="0"/>
          <w:numId w:val="5"/>
        </w:numPr>
        <w:rPr>
          <w:rFonts w:ascii="Times New Roman" w:hAnsi="Times New Roman" w:cs="Times New Roman"/>
          <w:sz w:val="24"/>
          <w:szCs w:val="24"/>
        </w:rPr>
      </w:pPr>
      <w:r w:rsidRPr="00357ED8">
        <w:rPr>
          <w:rFonts w:ascii="Times New Roman" w:eastAsia="Times New Roman" w:hAnsi="Times New Roman" w:cs="Times New Roman"/>
          <w:b/>
          <w:bCs/>
          <w:sz w:val="24"/>
          <w:szCs w:val="24"/>
        </w:rPr>
        <w:t xml:space="preserve">use weighing scales with divisions to weigh objects to the nearest 5g, 10g, 25g or 100g </w:t>
      </w:r>
    </w:p>
    <w:p w14:paraId="487C5541" w14:textId="7ED36877" w:rsidR="5D705E9C" w:rsidRPr="00357ED8" w:rsidRDefault="5D705E9C" w:rsidP="5D705E9C">
      <w:pPr>
        <w:pStyle w:val="ListParagraph"/>
        <w:numPr>
          <w:ilvl w:val="0"/>
          <w:numId w:val="5"/>
        </w:numPr>
        <w:rPr>
          <w:rFonts w:ascii="Times New Roman" w:hAnsi="Times New Roman" w:cs="Times New Roman"/>
          <w:sz w:val="24"/>
          <w:szCs w:val="24"/>
        </w:rPr>
      </w:pPr>
      <w:r w:rsidRPr="00357ED8">
        <w:rPr>
          <w:rFonts w:ascii="Times New Roman" w:eastAsia="Times New Roman" w:hAnsi="Times New Roman" w:cs="Times New Roman"/>
          <w:b/>
          <w:bCs/>
          <w:sz w:val="24"/>
          <w:szCs w:val="24"/>
        </w:rPr>
        <w:t>measure capacities to the nearest 50ml or 100ml</w:t>
      </w:r>
    </w:p>
    <w:p w14:paraId="4D277440" w14:textId="00D1ACB2" w:rsidR="5D705E9C" w:rsidRPr="00357ED8" w:rsidRDefault="5D705E9C" w:rsidP="5D705E9C">
      <w:pPr>
        <w:pStyle w:val="ListParagraph"/>
        <w:numPr>
          <w:ilvl w:val="0"/>
          <w:numId w:val="5"/>
        </w:numPr>
        <w:rPr>
          <w:rFonts w:ascii="Times New Roman" w:hAnsi="Times New Roman" w:cs="Times New Roman"/>
          <w:sz w:val="24"/>
          <w:szCs w:val="24"/>
        </w:rPr>
      </w:pPr>
      <w:r w:rsidRPr="00357ED8">
        <w:rPr>
          <w:rFonts w:ascii="Times New Roman" w:eastAsia="Times New Roman" w:hAnsi="Times New Roman" w:cs="Times New Roman"/>
          <w:b/>
          <w:bCs/>
          <w:sz w:val="24"/>
          <w:szCs w:val="24"/>
        </w:rPr>
        <w:t xml:space="preserve">select and use appropriate standard units to estimate and measure length, weight/mass and capacity </w:t>
      </w:r>
    </w:p>
    <w:p w14:paraId="6CBF002D" w14:textId="180B5C5E" w:rsidR="5D705E9C" w:rsidRPr="00357ED8" w:rsidRDefault="5D705E9C" w:rsidP="5D705E9C">
      <w:pPr>
        <w:pStyle w:val="ListParagraph"/>
        <w:numPr>
          <w:ilvl w:val="0"/>
          <w:numId w:val="5"/>
        </w:numPr>
        <w:rPr>
          <w:rFonts w:ascii="Times New Roman" w:hAnsi="Times New Roman" w:cs="Times New Roman"/>
          <w:sz w:val="24"/>
          <w:szCs w:val="24"/>
        </w:rPr>
      </w:pPr>
      <w:r w:rsidRPr="00357ED8">
        <w:rPr>
          <w:rFonts w:ascii="Times New Roman" w:eastAsia="Times New Roman" w:hAnsi="Times New Roman" w:cs="Times New Roman"/>
          <w:b/>
          <w:bCs/>
          <w:sz w:val="24"/>
          <w:szCs w:val="24"/>
        </w:rPr>
        <w:t>choose appropriate metric units to measure length, weight/mass and capacity v</w:t>
      </w:r>
    </w:p>
    <w:p w14:paraId="0EDFA294" w14:textId="685932AA" w:rsidR="5D705E9C" w:rsidRPr="00357ED8" w:rsidRDefault="5D705E9C" w:rsidP="5D705E9C">
      <w:pPr>
        <w:pStyle w:val="ListParagraph"/>
        <w:numPr>
          <w:ilvl w:val="0"/>
          <w:numId w:val="5"/>
        </w:numPr>
        <w:rPr>
          <w:rFonts w:ascii="Times New Roman" w:hAnsi="Times New Roman" w:cs="Times New Roman"/>
          <w:sz w:val="24"/>
          <w:szCs w:val="24"/>
        </w:rPr>
      </w:pPr>
      <w:r w:rsidRPr="00357ED8">
        <w:rPr>
          <w:rFonts w:ascii="Times New Roman" w:eastAsia="Times New Roman" w:hAnsi="Times New Roman" w:cs="Times New Roman"/>
          <w:b/>
          <w:bCs/>
          <w:sz w:val="24"/>
          <w:szCs w:val="24"/>
        </w:rPr>
        <w:t>recognise volume in practical contexts</w:t>
      </w:r>
    </w:p>
    <w:p w14:paraId="2AE2AF00" w14:textId="14D8F24D" w:rsidR="5D705E9C" w:rsidRPr="00357ED8" w:rsidRDefault="5D705E9C" w:rsidP="5D705E9C">
      <w:pPr>
        <w:pStyle w:val="ListParagraph"/>
        <w:numPr>
          <w:ilvl w:val="0"/>
          <w:numId w:val="5"/>
        </w:numPr>
        <w:rPr>
          <w:rFonts w:ascii="Times New Roman" w:hAnsi="Times New Roman" w:cs="Times New Roman"/>
          <w:sz w:val="24"/>
          <w:szCs w:val="24"/>
        </w:rPr>
      </w:pPr>
      <w:r w:rsidRPr="00357ED8">
        <w:rPr>
          <w:rFonts w:ascii="Times New Roman" w:eastAsia="Times New Roman" w:hAnsi="Times New Roman" w:cs="Times New Roman"/>
          <w:b/>
          <w:bCs/>
          <w:sz w:val="24"/>
          <w:szCs w:val="24"/>
        </w:rPr>
        <w:t>estimate the number of minutes everyday activities take to complete v</w:t>
      </w:r>
    </w:p>
    <w:p w14:paraId="46D265E1" w14:textId="70F0E6E8" w:rsidR="5D705E9C" w:rsidRPr="00357ED8" w:rsidRDefault="5D705E9C" w:rsidP="5D705E9C">
      <w:pPr>
        <w:rPr>
          <w:rFonts w:ascii="Times New Roman" w:eastAsia="Times New Roman" w:hAnsi="Times New Roman" w:cs="Times New Roman"/>
          <w:sz w:val="24"/>
          <w:szCs w:val="24"/>
        </w:rPr>
      </w:pPr>
      <w:r w:rsidRPr="00357ED8">
        <w:rPr>
          <w:rFonts w:ascii="Times New Roman" w:eastAsia="Times New Roman" w:hAnsi="Times New Roman" w:cs="Times New Roman"/>
          <w:sz w:val="24"/>
          <w:szCs w:val="24"/>
        </w:rPr>
        <w:t>(DCELLS, 2016b)</w:t>
      </w:r>
    </w:p>
    <w:p w14:paraId="2DBA0E37" w14:textId="3E53A28F" w:rsidR="5D705E9C" w:rsidRPr="00357ED8" w:rsidRDefault="5D705E9C" w:rsidP="5D705E9C">
      <w:pPr>
        <w:rPr>
          <w:rFonts w:ascii="Times New Roman" w:eastAsia="Times New Roman" w:hAnsi="Times New Roman" w:cs="Times New Roman"/>
          <w:sz w:val="28"/>
          <w:szCs w:val="24"/>
          <w:u w:val="single"/>
        </w:rPr>
      </w:pPr>
      <w:r w:rsidRPr="00357ED8">
        <w:rPr>
          <w:rFonts w:ascii="Times New Roman" w:eastAsia="Times New Roman" w:hAnsi="Times New Roman" w:cs="Times New Roman"/>
          <w:b/>
          <w:bCs/>
          <w:sz w:val="28"/>
          <w:szCs w:val="24"/>
          <w:u w:val="single"/>
        </w:rPr>
        <w:t>Appendix 8</w:t>
      </w:r>
    </w:p>
    <w:p w14:paraId="27DAE8B7" w14:textId="04002847" w:rsidR="5D705E9C" w:rsidRPr="00357ED8" w:rsidRDefault="5D705E9C" w:rsidP="5D705E9C">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 xml:space="preserve">The Double-Focussed Approach – Digital Competence </w:t>
      </w:r>
    </w:p>
    <w:p w14:paraId="47D58F26" w14:textId="79765AE7" w:rsidR="5D705E9C" w:rsidRPr="00357ED8" w:rsidRDefault="5D705E9C" w:rsidP="5D705E9C">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b/>
          <w:bCs/>
          <w:sz w:val="24"/>
          <w:szCs w:val="24"/>
          <w:u w:val="single"/>
        </w:rPr>
        <w:t xml:space="preserve">(D5) Here, there is an opportunity to... </w:t>
      </w:r>
    </w:p>
    <w:p w14:paraId="131FA990" w14:textId="259564C5" w:rsidR="5D705E9C" w:rsidRPr="00357ED8" w:rsidRDefault="5D705E9C" w:rsidP="5D705E9C">
      <w:pPr>
        <w:rPr>
          <w:rFonts w:ascii="Times New Roman" w:eastAsia="Times New Roman" w:hAnsi="Times New Roman" w:cs="Times New Roman"/>
          <w:b/>
          <w:bCs/>
          <w:sz w:val="24"/>
          <w:szCs w:val="24"/>
          <w:u w:val="single"/>
        </w:rPr>
      </w:pPr>
      <w:r w:rsidRPr="00357ED8">
        <w:rPr>
          <w:rFonts w:ascii="Times New Roman" w:eastAsia="Times New Roman" w:hAnsi="Times New Roman" w:cs="Times New Roman"/>
          <w:sz w:val="24"/>
          <w:szCs w:val="24"/>
        </w:rPr>
        <w:t xml:space="preserve">Send a digital invite... </w:t>
      </w:r>
    </w:p>
    <w:p w14:paraId="2C0A2244" w14:textId="5E4C65D9" w:rsidR="5D705E9C" w:rsidRPr="00357ED8" w:rsidRDefault="5D705E9C" w:rsidP="5D705E9C">
      <w:pPr>
        <w:pStyle w:val="ListParagraph"/>
        <w:numPr>
          <w:ilvl w:val="0"/>
          <w:numId w:val="4"/>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lastRenderedPageBreak/>
        <w:t xml:space="preserve">exchange online communication with other learners, making use of a growing range of available features, </w:t>
      </w:r>
      <w:r w:rsidRPr="00357ED8">
        <w:rPr>
          <w:rFonts w:ascii="Times New Roman" w:eastAsia="Times New Roman" w:hAnsi="Times New Roman" w:cs="Times New Roman"/>
          <w:b/>
          <w:bCs/>
          <w:i/>
          <w:iCs/>
          <w:color w:val="2D2D2D"/>
          <w:sz w:val="24"/>
          <w:szCs w:val="24"/>
        </w:rPr>
        <w:t>e.g. send e-mails with attachments and change formatting (where device allows).</w:t>
      </w:r>
    </w:p>
    <w:p w14:paraId="4F7A140E" w14:textId="2889E1E5" w:rsidR="5D705E9C" w:rsidRPr="00357ED8" w:rsidRDefault="5D705E9C" w:rsidP="5D705E9C">
      <w:pPr>
        <w:pStyle w:val="ListParagraph"/>
        <w:numPr>
          <w:ilvl w:val="0"/>
          <w:numId w:val="4"/>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 xml:space="preserve">manage an online file, adding and responding to comments, </w:t>
      </w:r>
      <w:r w:rsidRPr="00357ED8">
        <w:rPr>
          <w:rFonts w:ascii="Times New Roman" w:eastAsia="Times New Roman" w:hAnsi="Times New Roman" w:cs="Times New Roman"/>
          <w:b/>
          <w:bCs/>
          <w:i/>
          <w:iCs/>
          <w:color w:val="2D2D2D"/>
          <w:sz w:val="24"/>
          <w:szCs w:val="24"/>
        </w:rPr>
        <w:t>e.g. create, share and edit an online file engaging in reflective discussion with teacher and/or peers.</w:t>
      </w:r>
    </w:p>
    <w:p w14:paraId="3FEAE80E" w14:textId="7D8C4623" w:rsidR="5D705E9C" w:rsidRPr="00357ED8" w:rsidRDefault="5D705E9C" w:rsidP="5D705E9C">
      <w:pPr>
        <w:pStyle w:val="ListParagraph"/>
        <w:numPr>
          <w:ilvl w:val="0"/>
          <w:numId w:val="4"/>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 xml:space="preserve">manage files and folders locally or online, </w:t>
      </w:r>
      <w:r w:rsidRPr="00357ED8">
        <w:rPr>
          <w:rFonts w:ascii="Times New Roman" w:eastAsia="Times New Roman" w:hAnsi="Times New Roman" w:cs="Times New Roman"/>
          <w:b/>
          <w:bCs/>
          <w:i/>
          <w:iCs/>
          <w:color w:val="2D2D2D"/>
          <w:sz w:val="24"/>
          <w:szCs w:val="24"/>
        </w:rPr>
        <w:t>e.g. move files to a different folder.</w:t>
      </w:r>
    </w:p>
    <w:p w14:paraId="6E299046" w14:textId="7FF46BEC" w:rsidR="5D705E9C" w:rsidRPr="00357ED8" w:rsidRDefault="5D705E9C" w:rsidP="5D705E9C">
      <w:pPr>
        <w:rPr>
          <w:rFonts w:ascii="Times New Roman" w:eastAsia="Times New Roman" w:hAnsi="Times New Roman" w:cs="Times New Roman"/>
          <w:b/>
          <w:bCs/>
          <w:i/>
          <w:iCs/>
          <w:color w:val="2D2D2D"/>
          <w:sz w:val="24"/>
          <w:szCs w:val="24"/>
        </w:rPr>
      </w:pPr>
      <w:r w:rsidRPr="00357ED8">
        <w:rPr>
          <w:rFonts w:ascii="Times New Roman" w:eastAsia="Times New Roman" w:hAnsi="Times New Roman" w:cs="Times New Roman"/>
          <w:color w:val="2D2D2D"/>
          <w:sz w:val="24"/>
          <w:szCs w:val="24"/>
        </w:rPr>
        <w:t xml:space="preserve">Make a digital poster... </w:t>
      </w:r>
    </w:p>
    <w:p w14:paraId="187F6380" w14:textId="67C55A61" w:rsidR="5D705E9C" w:rsidRPr="00357ED8" w:rsidRDefault="5D705E9C" w:rsidP="5D705E9C">
      <w:pPr>
        <w:pStyle w:val="ListParagraph"/>
        <w:numPr>
          <w:ilvl w:val="0"/>
          <w:numId w:val="3"/>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create and modify multimedia components using a range of software</w:t>
      </w:r>
    </w:p>
    <w:p w14:paraId="7AF1516F" w14:textId="39942C85" w:rsidR="5D705E9C" w:rsidRPr="00357ED8" w:rsidRDefault="5D705E9C" w:rsidP="5D705E9C">
      <w:pPr>
        <w:pStyle w:val="ListParagraph"/>
        <w:numPr>
          <w:ilvl w:val="0"/>
          <w:numId w:val="3"/>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modify and present a range of text, image, sound, animation and video for selected purposes.</w:t>
      </w:r>
    </w:p>
    <w:p w14:paraId="290BE401" w14:textId="368E524E" w:rsidR="5D705E9C" w:rsidRPr="00357ED8" w:rsidRDefault="5D705E9C" w:rsidP="5D705E9C">
      <w:pPr>
        <w:pStyle w:val="ListParagraph"/>
        <w:numPr>
          <w:ilvl w:val="0"/>
          <w:numId w:val="3"/>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find relevant information using different keywords and search techniques</w:t>
      </w:r>
    </w:p>
    <w:p w14:paraId="2A2AE378" w14:textId="647C6B7A" w:rsidR="5D705E9C" w:rsidRPr="00357ED8" w:rsidRDefault="5D705E9C" w:rsidP="5D705E9C">
      <w:pPr>
        <w:pStyle w:val="ListParagraph"/>
        <w:numPr>
          <w:ilvl w:val="0"/>
          <w:numId w:val="3"/>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develop own success criteria to be used to plan a digital task</w:t>
      </w:r>
    </w:p>
    <w:p w14:paraId="0B8BBCA8" w14:textId="771DAA17" w:rsidR="5D705E9C" w:rsidRPr="00357ED8" w:rsidRDefault="5D705E9C" w:rsidP="5D705E9C">
      <w:pPr>
        <w:pStyle w:val="ListParagraph"/>
        <w:numPr>
          <w:ilvl w:val="0"/>
          <w:numId w:val="3"/>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 xml:space="preserve">manage an online file, adding and responding to comments, </w:t>
      </w:r>
      <w:r w:rsidRPr="00357ED8">
        <w:rPr>
          <w:rFonts w:ascii="Times New Roman" w:eastAsia="Times New Roman" w:hAnsi="Times New Roman" w:cs="Times New Roman"/>
          <w:b/>
          <w:bCs/>
          <w:i/>
          <w:iCs/>
          <w:color w:val="2D2D2D"/>
          <w:sz w:val="24"/>
          <w:szCs w:val="24"/>
        </w:rPr>
        <w:t>e.g. create, share and edit an online file engaging in reflective discussion with teacher and/or peers.</w:t>
      </w:r>
    </w:p>
    <w:p w14:paraId="61446F4C" w14:textId="487E7A29" w:rsidR="5D705E9C" w:rsidRPr="00357ED8" w:rsidRDefault="5D705E9C" w:rsidP="5D705E9C">
      <w:pPr>
        <w:rPr>
          <w:rFonts w:ascii="Times New Roman" w:eastAsia="Times New Roman" w:hAnsi="Times New Roman" w:cs="Times New Roman"/>
          <w:i/>
          <w:iCs/>
          <w:color w:val="2D2D2D"/>
          <w:sz w:val="24"/>
          <w:szCs w:val="24"/>
          <w:u w:val="single"/>
        </w:rPr>
      </w:pPr>
      <w:r w:rsidRPr="00357ED8">
        <w:rPr>
          <w:rFonts w:ascii="Times New Roman" w:eastAsia="Times New Roman" w:hAnsi="Times New Roman" w:cs="Times New Roman"/>
          <w:color w:val="2D2D2D"/>
          <w:sz w:val="24"/>
          <w:szCs w:val="24"/>
        </w:rPr>
        <w:t xml:space="preserve">Take food orders for the party, research recipes, local dishes of chosen country... </w:t>
      </w:r>
    </w:p>
    <w:p w14:paraId="1EF90726" w14:textId="093558D0" w:rsidR="5D705E9C" w:rsidRPr="00357ED8" w:rsidRDefault="5D705E9C" w:rsidP="5D705E9C">
      <w:pPr>
        <w:pStyle w:val="ListParagraph"/>
        <w:numPr>
          <w:ilvl w:val="0"/>
          <w:numId w:val="2"/>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begin to create data sets and extract information from them with tables, charts, spreadsheets and databases.</w:t>
      </w:r>
    </w:p>
    <w:p w14:paraId="6BEEEB7B" w14:textId="7ACE9C01" w:rsidR="5D705E9C" w:rsidRPr="00357ED8" w:rsidRDefault="5D705E9C" w:rsidP="5D705E9C">
      <w:pPr>
        <w:pStyle w:val="ListParagraph"/>
        <w:numPr>
          <w:ilvl w:val="0"/>
          <w:numId w:val="2"/>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find relevant information using different keywords and search techniques</w:t>
      </w:r>
    </w:p>
    <w:p w14:paraId="66C2522E" w14:textId="0B16C207" w:rsidR="5D705E9C" w:rsidRPr="00357ED8" w:rsidRDefault="5D705E9C" w:rsidP="5D705E9C">
      <w:pPr>
        <w:pStyle w:val="ListParagraph"/>
        <w:numPr>
          <w:ilvl w:val="0"/>
          <w:numId w:val="2"/>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select an appropriate website from search results and begin to consider if the content is reliable.</w:t>
      </w:r>
    </w:p>
    <w:p w14:paraId="5886EFD9" w14:textId="7B3DC643" w:rsidR="5D705E9C" w:rsidRPr="00357ED8" w:rsidRDefault="5D705E9C" w:rsidP="5D705E9C">
      <w:pPr>
        <w:pStyle w:val="ListParagraph"/>
        <w:numPr>
          <w:ilvl w:val="0"/>
          <w:numId w:val="2"/>
        </w:numPr>
        <w:rPr>
          <w:rFonts w:ascii="Times New Roman" w:hAnsi="Times New Roman" w:cs="Times New Roman"/>
          <w:color w:val="2D2D2D"/>
          <w:sz w:val="24"/>
          <w:szCs w:val="24"/>
        </w:rPr>
      </w:pPr>
      <w:r w:rsidRPr="00357ED8">
        <w:rPr>
          <w:rFonts w:ascii="Times New Roman" w:eastAsia="Times New Roman" w:hAnsi="Times New Roman" w:cs="Times New Roman"/>
          <w:b/>
          <w:bCs/>
          <w:color w:val="2D2D2D"/>
          <w:sz w:val="24"/>
          <w:szCs w:val="24"/>
        </w:rPr>
        <w:t xml:space="preserve">understand that copying the work of others and presenting it as their own is called 'plagiarism', </w:t>
      </w:r>
      <w:r w:rsidRPr="00357ED8">
        <w:rPr>
          <w:rFonts w:ascii="Times New Roman" w:eastAsia="Times New Roman" w:hAnsi="Times New Roman" w:cs="Times New Roman"/>
          <w:b/>
          <w:bCs/>
          <w:i/>
          <w:iCs/>
          <w:color w:val="2D2D2D"/>
          <w:sz w:val="24"/>
          <w:szCs w:val="24"/>
        </w:rPr>
        <w:t>e.g. begin to consider consequences of plagiarism</w:t>
      </w:r>
    </w:p>
    <w:p w14:paraId="6E50454F" w14:textId="2ABB940A" w:rsidR="5D705E9C" w:rsidRPr="00357ED8" w:rsidRDefault="00357ED8" w:rsidP="5D705E9C">
      <w:pPr>
        <w:rPr>
          <w:rFonts w:ascii="Times New Roman" w:eastAsia="Times New Roman" w:hAnsi="Times New Roman" w:cs="Times New Roman"/>
          <w:i/>
          <w:iCs/>
          <w:color w:val="2D2D2D"/>
          <w:sz w:val="24"/>
          <w:szCs w:val="24"/>
        </w:rPr>
      </w:pPr>
      <w:r>
        <w:rPr>
          <w:rFonts w:ascii="Times New Roman" w:eastAsia="Times New Roman" w:hAnsi="Times New Roman" w:cs="Times New Roman"/>
          <w:color w:val="2D2D2D"/>
          <w:sz w:val="24"/>
          <w:szCs w:val="24"/>
        </w:rPr>
        <w:t>(DCELLS, 2016c)</w:t>
      </w:r>
    </w:p>
    <w:p w14:paraId="250C2EFA" w14:textId="7A625AC6" w:rsidR="5D705E9C" w:rsidRPr="00357ED8" w:rsidRDefault="5D705E9C" w:rsidP="5D705E9C">
      <w:pPr>
        <w:rPr>
          <w:rFonts w:ascii="Times New Roman" w:eastAsia="Times New Roman" w:hAnsi="Times New Roman" w:cs="Times New Roman"/>
          <w:b/>
          <w:bCs/>
          <w:sz w:val="24"/>
          <w:szCs w:val="24"/>
        </w:rPr>
      </w:pPr>
    </w:p>
    <w:p w14:paraId="4C58784B" w14:textId="7EFC4D09" w:rsidR="5D705E9C" w:rsidRPr="00357ED8" w:rsidRDefault="5D705E9C" w:rsidP="5D705E9C">
      <w:pPr>
        <w:rPr>
          <w:rFonts w:ascii="Times New Roman" w:eastAsia="Times New Roman" w:hAnsi="Times New Roman" w:cs="Times New Roman"/>
          <w:b/>
          <w:bCs/>
          <w:sz w:val="24"/>
          <w:szCs w:val="24"/>
          <w:u w:val="single"/>
        </w:rPr>
      </w:pPr>
    </w:p>
    <w:p w14:paraId="62E90DDB" w14:textId="65102646" w:rsidR="032DF339" w:rsidRPr="00357ED8" w:rsidRDefault="032DF339" w:rsidP="032DF339">
      <w:pPr>
        <w:rPr>
          <w:rFonts w:ascii="Times New Roman" w:eastAsia="Times New Roman" w:hAnsi="Times New Roman" w:cs="Times New Roman"/>
          <w:sz w:val="24"/>
          <w:szCs w:val="24"/>
        </w:rPr>
      </w:pPr>
    </w:p>
    <w:p w14:paraId="6BF80547" w14:textId="38B81BCB" w:rsidR="032DF339" w:rsidRPr="00357ED8" w:rsidRDefault="032DF339" w:rsidP="032DF339">
      <w:pPr>
        <w:rPr>
          <w:rFonts w:ascii="Times New Roman" w:eastAsia="Times New Roman" w:hAnsi="Times New Roman" w:cs="Times New Roman"/>
          <w:sz w:val="24"/>
          <w:szCs w:val="24"/>
        </w:rPr>
      </w:pPr>
    </w:p>
    <w:p w14:paraId="042958CE" w14:textId="4B6E24B6" w:rsidR="032DF339" w:rsidRPr="00357ED8" w:rsidRDefault="032DF339" w:rsidP="032DF339">
      <w:pPr>
        <w:rPr>
          <w:rFonts w:ascii="Times New Roman" w:eastAsia="Times New Roman" w:hAnsi="Times New Roman" w:cs="Times New Roman"/>
          <w:color w:val="2D2D2D"/>
          <w:sz w:val="24"/>
          <w:szCs w:val="24"/>
        </w:rPr>
      </w:pPr>
    </w:p>
    <w:p w14:paraId="38894B95" w14:textId="49CCB166" w:rsidR="032DF339" w:rsidRPr="00357ED8" w:rsidRDefault="032DF339" w:rsidP="032DF339">
      <w:pPr>
        <w:rPr>
          <w:rFonts w:ascii="Times New Roman" w:eastAsia="Times New Roman" w:hAnsi="Times New Roman" w:cs="Times New Roman"/>
          <w:b/>
          <w:bCs/>
          <w:sz w:val="24"/>
          <w:szCs w:val="24"/>
          <w:u w:val="single"/>
        </w:rPr>
      </w:pPr>
    </w:p>
    <w:p w14:paraId="678FEB56" w14:textId="2F2F10D7" w:rsidR="032DF339" w:rsidRPr="00357ED8" w:rsidRDefault="032DF339" w:rsidP="032DF339">
      <w:pPr>
        <w:rPr>
          <w:rFonts w:ascii="Times New Roman" w:eastAsia="Times New Roman" w:hAnsi="Times New Roman" w:cs="Times New Roman"/>
          <w:b/>
          <w:bCs/>
          <w:sz w:val="24"/>
          <w:szCs w:val="24"/>
          <w:u w:val="single"/>
        </w:rPr>
      </w:pPr>
    </w:p>
    <w:p w14:paraId="416FA0AB" w14:textId="5C717E5B" w:rsidR="032DF339" w:rsidRPr="00357ED8" w:rsidRDefault="032DF339" w:rsidP="032DF339">
      <w:pPr>
        <w:rPr>
          <w:rFonts w:ascii="Times New Roman" w:eastAsia="Times New Roman" w:hAnsi="Times New Roman" w:cs="Times New Roman"/>
          <w:b/>
          <w:bCs/>
          <w:sz w:val="24"/>
          <w:szCs w:val="24"/>
          <w:u w:val="single"/>
        </w:rPr>
      </w:pPr>
    </w:p>
    <w:p w14:paraId="131A10F5" w14:textId="0DF431D8" w:rsidR="032DF339" w:rsidRPr="00357ED8" w:rsidRDefault="032DF339" w:rsidP="032DF339">
      <w:pPr>
        <w:rPr>
          <w:rFonts w:ascii="Times New Roman" w:eastAsia="Times New Roman" w:hAnsi="Times New Roman" w:cs="Times New Roman"/>
          <w:sz w:val="24"/>
          <w:szCs w:val="24"/>
        </w:rPr>
      </w:pPr>
    </w:p>
    <w:p w14:paraId="6DA6E129" w14:textId="34BF40D6" w:rsidR="032DF339" w:rsidRPr="00357ED8" w:rsidRDefault="032DF339" w:rsidP="032DF339">
      <w:pPr>
        <w:rPr>
          <w:rFonts w:ascii="Times New Roman" w:eastAsia="Times New Roman" w:hAnsi="Times New Roman" w:cs="Times New Roman"/>
          <w:sz w:val="24"/>
          <w:szCs w:val="24"/>
        </w:rPr>
      </w:pPr>
    </w:p>
    <w:p w14:paraId="5626EA52" w14:textId="1E4D9628" w:rsidR="29A05D99" w:rsidRPr="00357ED8" w:rsidRDefault="29A05D99" w:rsidP="29A05D99">
      <w:pPr>
        <w:rPr>
          <w:rFonts w:ascii="Times New Roman" w:eastAsia="Times New Roman" w:hAnsi="Times New Roman" w:cs="Times New Roman"/>
          <w:sz w:val="24"/>
          <w:szCs w:val="24"/>
        </w:rPr>
      </w:pPr>
    </w:p>
    <w:p w14:paraId="36AF08AF" w14:textId="224DA4E6" w:rsidR="29A05D99" w:rsidRPr="00357ED8" w:rsidRDefault="29A05D99" w:rsidP="29A05D99">
      <w:pPr>
        <w:rPr>
          <w:rFonts w:ascii="Times New Roman" w:eastAsia="Times New Roman" w:hAnsi="Times New Roman" w:cs="Times New Roman"/>
          <w:sz w:val="24"/>
          <w:szCs w:val="24"/>
        </w:rPr>
      </w:pPr>
    </w:p>
    <w:p w14:paraId="59DF41CB" w14:textId="79F32835" w:rsidR="29A05D99" w:rsidRPr="00357ED8" w:rsidRDefault="29A05D99" w:rsidP="29A05D99">
      <w:pPr>
        <w:rPr>
          <w:rFonts w:ascii="Times New Roman" w:eastAsia="Times New Roman" w:hAnsi="Times New Roman" w:cs="Times New Roman"/>
          <w:sz w:val="24"/>
          <w:szCs w:val="24"/>
        </w:rPr>
      </w:pPr>
    </w:p>
    <w:sectPr w:rsidR="29A05D99" w:rsidRPr="00357ED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46921"/>
    <w:multiLevelType w:val="hybridMultilevel"/>
    <w:tmpl w:val="AF8AD410"/>
    <w:lvl w:ilvl="0" w:tplc="E74E1CA8">
      <w:start w:val="1"/>
      <w:numFmt w:val="bullet"/>
      <w:lvlText w:val=""/>
      <w:lvlJc w:val="left"/>
      <w:pPr>
        <w:ind w:left="720" w:hanging="360"/>
      </w:pPr>
      <w:rPr>
        <w:rFonts w:ascii="Symbol" w:hAnsi="Symbol" w:hint="default"/>
      </w:rPr>
    </w:lvl>
    <w:lvl w:ilvl="1" w:tplc="C1080158">
      <w:start w:val="1"/>
      <w:numFmt w:val="bullet"/>
      <w:lvlText w:val="o"/>
      <w:lvlJc w:val="left"/>
      <w:pPr>
        <w:ind w:left="1440" w:hanging="360"/>
      </w:pPr>
      <w:rPr>
        <w:rFonts w:ascii="Courier New" w:hAnsi="Courier New" w:hint="default"/>
      </w:rPr>
    </w:lvl>
    <w:lvl w:ilvl="2" w:tplc="E23A8756">
      <w:start w:val="1"/>
      <w:numFmt w:val="bullet"/>
      <w:lvlText w:val=""/>
      <w:lvlJc w:val="left"/>
      <w:pPr>
        <w:ind w:left="2160" w:hanging="360"/>
      </w:pPr>
      <w:rPr>
        <w:rFonts w:ascii="Wingdings" w:hAnsi="Wingdings" w:hint="default"/>
      </w:rPr>
    </w:lvl>
    <w:lvl w:ilvl="3" w:tplc="507C2994">
      <w:start w:val="1"/>
      <w:numFmt w:val="bullet"/>
      <w:lvlText w:val=""/>
      <w:lvlJc w:val="left"/>
      <w:pPr>
        <w:ind w:left="2880" w:hanging="360"/>
      </w:pPr>
      <w:rPr>
        <w:rFonts w:ascii="Symbol" w:hAnsi="Symbol" w:hint="default"/>
      </w:rPr>
    </w:lvl>
    <w:lvl w:ilvl="4" w:tplc="807A6F2E">
      <w:start w:val="1"/>
      <w:numFmt w:val="bullet"/>
      <w:lvlText w:val="o"/>
      <w:lvlJc w:val="left"/>
      <w:pPr>
        <w:ind w:left="3600" w:hanging="360"/>
      </w:pPr>
      <w:rPr>
        <w:rFonts w:ascii="Courier New" w:hAnsi="Courier New" w:hint="default"/>
      </w:rPr>
    </w:lvl>
    <w:lvl w:ilvl="5" w:tplc="B60C5F8E">
      <w:start w:val="1"/>
      <w:numFmt w:val="bullet"/>
      <w:lvlText w:val=""/>
      <w:lvlJc w:val="left"/>
      <w:pPr>
        <w:ind w:left="4320" w:hanging="360"/>
      </w:pPr>
      <w:rPr>
        <w:rFonts w:ascii="Wingdings" w:hAnsi="Wingdings" w:hint="default"/>
      </w:rPr>
    </w:lvl>
    <w:lvl w:ilvl="6" w:tplc="45066B9A">
      <w:start w:val="1"/>
      <w:numFmt w:val="bullet"/>
      <w:lvlText w:val=""/>
      <w:lvlJc w:val="left"/>
      <w:pPr>
        <w:ind w:left="5040" w:hanging="360"/>
      </w:pPr>
      <w:rPr>
        <w:rFonts w:ascii="Symbol" w:hAnsi="Symbol" w:hint="default"/>
      </w:rPr>
    </w:lvl>
    <w:lvl w:ilvl="7" w:tplc="7060B1F6">
      <w:start w:val="1"/>
      <w:numFmt w:val="bullet"/>
      <w:lvlText w:val="o"/>
      <w:lvlJc w:val="left"/>
      <w:pPr>
        <w:ind w:left="5760" w:hanging="360"/>
      </w:pPr>
      <w:rPr>
        <w:rFonts w:ascii="Courier New" w:hAnsi="Courier New" w:hint="default"/>
      </w:rPr>
    </w:lvl>
    <w:lvl w:ilvl="8" w:tplc="E01C23AC">
      <w:start w:val="1"/>
      <w:numFmt w:val="bullet"/>
      <w:lvlText w:val=""/>
      <w:lvlJc w:val="left"/>
      <w:pPr>
        <w:ind w:left="6480" w:hanging="360"/>
      </w:pPr>
      <w:rPr>
        <w:rFonts w:ascii="Wingdings" w:hAnsi="Wingdings" w:hint="default"/>
      </w:rPr>
    </w:lvl>
  </w:abstractNum>
  <w:abstractNum w:abstractNumId="1" w15:restartNumberingAfterBreak="0">
    <w:nsid w:val="025B0C9E"/>
    <w:multiLevelType w:val="hybridMultilevel"/>
    <w:tmpl w:val="979A5460"/>
    <w:lvl w:ilvl="0" w:tplc="5D1EE602">
      <w:start w:val="1"/>
      <w:numFmt w:val="bullet"/>
      <w:lvlText w:val=""/>
      <w:lvlJc w:val="left"/>
      <w:pPr>
        <w:ind w:left="720" w:hanging="360"/>
      </w:pPr>
      <w:rPr>
        <w:rFonts w:ascii="Symbol" w:hAnsi="Symbol" w:hint="default"/>
      </w:rPr>
    </w:lvl>
    <w:lvl w:ilvl="1" w:tplc="6556E9E0">
      <w:start w:val="1"/>
      <w:numFmt w:val="bullet"/>
      <w:lvlText w:val="o"/>
      <w:lvlJc w:val="left"/>
      <w:pPr>
        <w:ind w:left="1440" w:hanging="360"/>
      </w:pPr>
      <w:rPr>
        <w:rFonts w:ascii="Courier New" w:hAnsi="Courier New" w:hint="default"/>
      </w:rPr>
    </w:lvl>
    <w:lvl w:ilvl="2" w:tplc="F782FBA2">
      <w:start w:val="1"/>
      <w:numFmt w:val="bullet"/>
      <w:lvlText w:val=""/>
      <w:lvlJc w:val="left"/>
      <w:pPr>
        <w:ind w:left="2160" w:hanging="360"/>
      </w:pPr>
      <w:rPr>
        <w:rFonts w:ascii="Wingdings" w:hAnsi="Wingdings" w:hint="default"/>
      </w:rPr>
    </w:lvl>
    <w:lvl w:ilvl="3" w:tplc="2E8639D8">
      <w:start w:val="1"/>
      <w:numFmt w:val="bullet"/>
      <w:lvlText w:val=""/>
      <w:lvlJc w:val="left"/>
      <w:pPr>
        <w:ind w:left="2880" w:hanging="360"/>
      </w:pPr>
      <w:rPr>
        <w:rFonts w:ascii="Symbol" w:hAnsi="Symbol" w:hint="default"/>
      </w:rPr>
    </w:lvl>
    <w:lvl w:ilvl="4" w:tplc="5E44B16E">
      <w:start w:val="1"/>
      <w:numFmt w:val="bullet"/>
      <w:lvlText w:val="o"/>
      <w:lvlJc w:val="left"/>
      <w:pPr>
        <w:ind w:left="3600" w:hanging="360"/>
      </w:pPr>
      <w:rPr>
        <w:rFonts w:ascii="Courier New" w:hAnsi="Courier New" w:hint="default"/>
      </w:rPr>
    </w:lvl>
    <w:lvl w:ilvl="5" w:tplc="5F2209E4">
      <w:start w:val="1"/>
      <w:numFmt w:val="bullet"/>
      <w:lvlText w:val=""/>
      <w:lvlJc w:val="left"/>
      <w:pPr>
        <w:ind w:left="4320" w:hanging="360"/>
      </w:pPr>
      <w:rPr>
        <w:rFonts w:ascii="Wingdings" w:hAnsi="Wingdings" w:hint="default"/>
      </w:rPr>
    </w:lvl>
    <w:lvl w:ilvl="6" w:tplc="B1BAC31E">
      <w:start w:val="1"/>
      <w:numFmt w:val="bullet"/>
      <w:lvlText w:val=""/>
      <w:lvlJc w:val="left"/>
      <w:pPr>
        <w:ind w:left="5040" w:hanging="360"/>
      </w:pPr>
      <w:rPr>
        <w:rFonts w:ascii="Symbol" w:hAnsi="Symbol" w:hint="default"/>
      </w:rPr>
    </w:lvl>
    <w:lvl w:ilvl="7" w:tplc="F0E63840">
      <w:start w:val="1"/>
      <w:numFmt w:val="bullet"/>
      <w:lvlText w:val="o"/>
      <w:lvlJc w:val="left"/>
      <w:pPr>
        <w:ind w:left="5760" w:hanging="360"/>
      </w:pPr>
      <w:rPr>
        <w:rFonts w:ascii="Courier New" w:hAnsi="Courier New" w:hint="default"/>
      </w:rPr>
    </w:lvl>
    <w:lvl w:ilvl="8" w:tplc="3642E56C">
      <w:start w:val="1"/>
      <w:numFmt w:val="bullet"/>
      <w:lvlText w:val=""/>
      <w:lvlJc w:val="left"/>
      <w:pPr>
        <w:ind w:left="6480" w:hanging="360"/>
      </w:pPr>
      <w:rPr>
        <w:rFonts w:ascii="Wingdings" w:hAnsi="Wingdings" w:hint="default"/>
      </w:rPr>
    </w:lvl>
  </w:abstractNum>
  <w:abstractNum w:abstractNumId="2" w15:restartNumberingAfterBreak="0">
    <w:nsid w:val="032419A3"/>
    <w:multiLevelType w:val="hybridMultilevel"/>
    <w:tmpl w:val="68A86D34"/>
    <w:lvl w:ilvl="0" w:tplc="BBC02CE8">
      <w:start w:val="1"/>
      <w:numFmt w:val="bullet"/>
      <w:lvlText w:val=""/>
      <w:lvlJc w:val="left"/>
      <w:pPr>
        <w:ind w:left="720" w:hanging="360"/>
      </w:pPr>
      <w:rPr>
        <w:rFonts w:ascii="Symbol" w:hAnsi="Symbol" w:hint="default"/>
      </w:rPr>
    </w:lvl>
    <w:lvl w:ilvl="1" w:tplc="1AE8B928">
      <w:start w:val="1"/>
      <w:numFmt w:val="bullet"/>
      <w:lvlText w:val="o"/>
      <w:lvlJc w:val="left"/>
      <w:pPr>
        <w:ind w:left="1440" w:hanging="360"/>
      </w:pPr>
      <w:rPr>
        <w:rFonts w:ascii="Courier New" w:hAnsi="Courier New" w:hint="default"/>
      </w:rPr>
    </w:lvl>
    <w:lvl w:ilvl="2" w:tplc="B504CEC6">
      <w:start w:val="1"/>
      <w:numFmt w:val="bullet"/>
      <w:lvlText w:val=""/>
      <w:lvlJc w:val="left"/>
      <w:pPr>
        <w:ind w:left="2160" w:hanging="360"/>
      </w:pPr>
      <w:rPr>
        <w:rFonts w:ascii="Wingdings" w:hAnsi="Wingdings" w:hint="default"/>
      </w:rPr>
    </w:lvl>
    <w:lvl w:ilvl="3" w:tplc="01A2E3F4">
      <w:start w:val="1"/>
      <w:numFmt w:val="bullet"/>
      <w:lvlText w:val=""/>
      <w:lvlJc w:val="left"/>
      <w:pPr>
        <w:ind w:left="2880" w:hanging="360"/>
      </w:pPr>
      <w:rPr>
        <w:rFonts w:ascii="Symbol" w:hAnsi="Symbol" w:hint="default"/>
      </w:rPr>
    </w:lvl>
    <w:lvl w:ilvl="4" w:tplc="A9FA90CE">
      <w:start w:val="1"/>
      <w:numFmt w:val="bullet"/>
      <w:lvlText w:val="o"/>
      <w:lvlJc w:val="left"/>
      <w:pPr>
        <w:ind w:left="3600" w:hanging="360"/>
      </w:pPr>
      <w:rPr>
        <w:rFonts w:ascii="Courier New" w:hAnsi="Courier New" w:hint="default"/>
      </w:rPr>
    </w:lvl>
    <w:lvl w:ilvl="5" w:tplc="C4069040">
      <w:start w:val="1"/>
      <w:numFmt w:val="bullet"/>
      <w:lvlText w:val=""/>
      <w:lvlJc w:val="left"/>
      <w:pPr>
        <w:ind w:left="4320" w:hanging="360"/>
      </w:pPr>
      <w:rPr>
        <w:rFonts w:ascii="Wingdings" w:hAnsi="Wingdings" w:hint="default"/>
      </w:rPr>
    </w:lvl>
    <w:lvl w:ilvl="6" w:tplc="66FC2E86">
      <w:start w:val="1"/>
      <w:numFmt w:val="bullet"/>
      <w:lvlText w:val=""/>
      <w:lvlJc w:val="left"/>
      <w:pPr>
        <w:ind w:left="5040" w:hanging="360"/>
      </w:pPr>
      <w:rPr>
        <w:rFonts w:ascii="Symbol" w:hAnsi="Symbol" w:hint="default"/>
      </w:rPr>
    </w:lvl>
    <w:lvl w:ilvl="7" w:tplc="4290DDC0">
      <w:start w:val="1"/>
      <w:numFmt w:val="bullet"/>
      <w:lvlText w:val="o"/>
      <w:lvlJc w:val="left"/>
      <w:pPr>
        <w:ind w:left="5760" w:hanging="360"/>
      </w:pPr>
      <w:rPr>
        <w:rFonts w:ascii="Courier New" w:hAnsi="Courier New" w:hint="default"/>
      </w:rPr>
    </w:lvl>
    <w:lvl w:ilvl="8" w:tplc="BAC811DA">
      <w:start w:val="1"/>
      <w:numFmt w:val="bullet"/>
      <w:lvlText w:val=""/>
      <w:lvlJc w:val="left"/>
      <w:pPr>
        <w:ind w:left="6480" w:hanging="360"/>
      </w:pPr>
      <w:rPr>
        <w:rFonts w:ascii="Wingdings" w:hAnsi="Wingdings" w:hint="default"/>
      </w:rPr>
    </w:lvl>
  </w:abstractNum>
  <w:abstractNum w:abstractNumId="3" w15:restartNumberingAfterBreak="0">
    <w:nsid w:val="07336658"/>
    <w:multiLevelType w:val="hybridMultilevel"/>
    <w:tmpl w:val="33E409D8"/>
    <w:lvl w:ilvl="0" w:tplc="F3047FA2">
      <w:start w:val="1"/>
      <w:numFmt w:val="bullet"/>
      <w:lvlText w:val=""/>
      <w:lvlJc w:val="left"/>
      <w:pPr>
        <w:ind w:left="720" w:hanging="360"/>
      </w:pPr>
      <w:rPr>
        <w:rFonts w:ascii="Symbol" w:hAnsi="Symbol" w:hint="default"/>
      </w:rPr>
    </w:lvl>
    <w:lvl w:ilvl="1" w:tplc="D44ABE3A">
      <w:start w:val="1"/>
      <w:numFmt w:val="bullet"/>
      <w:lvlText w:val="o"/>
      <w:lvlJc w:val="left"/>
      <w:pPr>
        <w:ind w:left="1440" w:hanging="360"/>
      </w:pPr>
      <w:rPr>
        <w:rFonts w:ascii="Courier New" w:hAnsi="Courier New" w:hint="default"/>
      </w:rPr>
    </w:lvl>
    <w:lvl w:ilvl="2" w:tplc="4A3433BC">
      <w:start w:val="1"/>
      <w:numFmt w:val="bullet"/>
      <w:lvlText w:val=""/>
      <w:lvlJc w:val="left"/>
      <w:pPr>
        <w:ind w:left="2160" w:hanging="360"/>
      </w:pPr>
      <w:rPr>
        <w:rFonts w:ascii="Wingdings" w:hAnsi="Wingdings" w:hint="default"/>
      </w:rPr>
    </w:lvl>
    <w:lvl w:ilvl="3" w:tplc="2E00282C">
      <w:start w:val="1"/>
      <w:numFmt w:val="bullet"/>
      <w:lvlText w:val=""/>
      <w:lvlJc w:val="left"/>
      <w:pPr>
        <w:ind w:left="2880" w:hanging="360"/>
      </w:pPr>
      <w:rPr>
        <w:rFonts w:ascii="Symbol" w:hAnsi="Symbol" w:hint="default"/>
      </w:rPr>
    </w:lvl>
    <w:lvl w:ilvl="4" w:tplc="6CD8FA98">
      <w:start w:val="1"/>
      <w:numFmt w:val="bullet"/>
      <w:lvlText w:val="o"/>
      <w:lvlJc w:val="left"/>
      <w:pPr>
        <w:ind w:left="3600" w:hanging="360"/>
      </w:pPr>
      <w:rPr>
        <w:rFonts w:ascii="Courier New" w:hAnsi="Courier New" w:hint="default"/>
      </w:rPr>
    </w:lvl>
    <w:lvl w:ilvl="5" w:tplc="498871A6">
      <w:start w:val="1"/>
      <w:numFmt w:val="bullet"/>
      <w:lvlText w:val=""/>
      <w:lvlJc w:val="left"/>
      <w:pPr>
        <w:ind w:left="4320" w:hanging="360"/>
      </w:pPr>
      <w:rPr>
        <w:rFonts w:ascii="Wingdings" w:hAnsi="Wingdings" w:hint="default"/>
      </w:rPr>
    </w:lvl>
    <w:lvl w:ilvl="6" w:tplc="462A3702">
      <w:start w:val="1"/>
      <w:numFmt w:val="bullet"/>
      <w:lvlText w:val=""/>
      <w:lvlJc w:val="left"/>
      <w:pPr>
        <w:ind w:left="5040" w:hanging="360"/>
      </w:pPr>
      <w:rPr>
        <w:rFonts w:ascii="Symbol" w:hAnsi="Symbol" w:hint="default"/>
      </w:rPr>
    </w:lvl>
    <w:lvl w:ilvl="7" w:tplc="B172ECCA">
      <w:start w:val="1"/>
      <w:numFmt w:val="bullet"/>
      <w:lvlText w:val="o"/>
      <w:lvlJc w:val="left"/>
      <w:pPr>
        <w:ind w:left="5760" w:hanging="360"/>
      </w:pPr>
      <w:rPr>
        <w:rFonts w:ascii="Courier New" w:hAnsi="Courier New" w:hint="default"/>
      </w:rPr>
    </w:lvl>
    <w:lvl w:ilvl="8" w:tplc="A606CF22">
      <w:start w:val="1"/>
      <w:numFmt w:val="bullet"/>
      <w:lvlText w:val=""/>
      <w:lvlJc w:val="left"/>
      <w:pPr>
        <w:ind w:left="6480" w:hanging="360"/>
      </w:pPr>
      <w:rPr>
        <w:rFonts w:ascii="Wingdings" w:hAnsi="Wingdings" w:hint="default"/>
      </w:rPr>
    </w:lvl>
  </w:abstractNum>
  <w:abstractNum w:abstractNumId="4" w15:restartNumberingAfterBreak="0">
    <w:nsid w:val="0D18745F"/>
    <w:multiLevelType w:val="hybridMultilevel"/>
    <w:tmpl w:val="510C99E4"/>
    <w:lvl w:ilvl="0" w:tplc="3564B128">
      <w:start w:val="1"/>
      <w:numFmt w:val="bullet"/>
      <w:lvlText w:val=""/>
      <w:lvlJc w:val="left"/>
      <w:pPr>
        <w:ind w:left="720" w:hanging="360"/>
      </w:pPr>
      <w:rPr>
        <w:rFonts w:ascii="Symbol" w:hAnsi="Symbol" w:hint="default"/>
      </w:rPr>
    </w:lvl>
    <w:lvl w:ilvl="1" w:tplc="D53259DA">
      <w:start w:val="1"/>
      <w:numFmt w:val="bullet"/>
      <w:lvlText w:val="o"/>
      <w:lvlJc w:val="left"/>
      <w:pPr>
        <w:ind w:left="1440" w:hanging="360"/>
      </w:pPr>
      <w:rPr>
        <w:rFonts w:ascii="Courier New" w:hAnsi="Courier New" w:hint="default"/>
      </w:rPr>
    </w:lvl>
    <w:lvl w:ilvl="2" w:tplc="6BECB762">
      <w:start w:val="1"/>
      <w:numFmt w:val="bullet"/>
      <w:lvlText w:val=""/>
      <w:lvlJc w:val="left"/>
      <w:pPr>
        <w:ind w:left="2160" w:hanging="360"/>
      </w:pPr>
      <w:rPr>
        <w:rFonts w:ascii="Wingdings" w:hAnsi="Wingdings" w:hint="default"/>
      </w:rPr>
    </w:lvl>
    <w:lvl w:ilvl="3" w:tplc="D102B8FA">
      <w:start w:val="1"/>
      <w:numFmt w:val="bullet"/>
      <w:lvlText w:val=""/>
      <w:lvlJc w:val="left"/>
      <w:pPr>
        <w:ind w:left="2880" w:hanging="360"/>
      </w:pPr>
      <w:rPr>
        <w:rFonts w:ascii="Symbol" w:hAnsi="Symbol" w:hint="default"/>
      </w:rPr>
    </w:lvl>
    <w:lvl w:ilvl="4" w:tplc="DDE08C92">
      <w:start w:val="1"/>
      <w:numFmt w:val="bullet"/>
      <w:lvlText w:val="o"/>
      <w:lvlJc w:val="left"/>
      <w:pPr>
        <w:ind w:left="3600" w:hanging="360"/>
      </w:pPr>
      <w:rPr>
        <w:rFonts w:ascii="Courier New" w:hAnsi="Courier New" w:hint="default"/>
      </w:rPr>
    </w:lvl>
    <w:lvl w:ilvl="5" w:tplc="2DB86210">
      <w:start w:val="1"/>
      <w:numFmt w:val="bullet"/>
      <w:lvlText w:val=""/>
      <w:lvlJc w:val="left"/>
      <w:pPr>
        <w:ind w:left="4320" w:hanging="360"/>
      </w:pPr>
      <w:rPr>
        <w:rFonts w:ascii="Wingdings" w:hAnsi="Wingdings" w:hint="default"/>
      </w:rPr>
    </w:lvl>
    <w:lvl w:ilvl="6" w:tplc="552E4BAA">
      <w:start w:val="1"/>
      <w:numFmt w:val="bullet"/>
      <w:lvlText w:val=""/>
      <w:lvlJc w:val="left"/>
      <w:pPr>
        <w:ind w:left="5040" w:hanging="360"/>
      </w:pPr>
      <w:rPr>
        <w:rFonts w:ascii="Symbol" w:hAnsi="Symbol" w:hint="default"/>
      </w:rPr>
    </w:lvl>
    <w:lvl w:ilvl="7" w:tplc="329E4C0E">
      <w:start w:val="1"/>
      <w:numFmt w:val="bullet"/>
      <w:lvlText w:val="o"/>
      <w:lvlJc w:val="left"/>
      <w:pPr>
        <w:ind w:left="5760" w:hanging="360"/>
      </w:pPr>
      <w:rPr>
        <w:rFonts w:ascii="Courier New" w:hAnsi="Courier New" w:hint="default"/>
      </w:rPr>
    </w:lvl>
    <w:lvl w:ilvl="8" w:tplc="30188358">
      <w:start w:val="1"/>
      <w:numFmt w:val="bullet"/>
      <w:lvlText w:val=""/>
      <w:lvlJc w:val="left"/>
      <w:pPr>
        <w:ind w:left="6480" w:hanging="360"/>
      </w:pPr>
      <w:rPr>
        <w:rFonts w:ascii="Wingdings" w:hAnsi="Wingdings" w:hint="default"/>
      </w:rPr>
    </w:lvl>
  </w:abstractNum>
  <w:abstractNum w:abstractNumId="5" w15:restartNumberingAfterBreak="0">
    <w:nsid w:val="1B262FBF"/>
    <w:multiLevelType w:val="hybridMultilevel"/>
    <w:tmpl w:val="BCFEF82E"/>
    <w:lvl w:ilvl="0" w:tplc="BB10DF84">
      <w:start w:val="1"/>
      <w:numFmt w:val="bullet"/>
      <w:lvlText w:val=""/>
      <w:lvlJc w:val="left"/>
      <w:pPr>
        <w:ind w:left="720" w:hanging="360"/>
      </w:pPr>
      <w:rPr>
        <w:rFonts w:ascii="Symbol" w:hAnsi="Symbol" w:hint="default"/>
      </w:rPr>
    </w:lvl>
    <w:lvl w:ilvl="1" w:tplc="4C0001F2">
      <w:start w:val="1"/>
      <w:numFmt w:val="bullet"/>
      <w:lvlText w:val="o"/>
      <w:lvlJc w:val="left"/>
      <w:pPr>
        <w:ind w:left="1440" w:hanging="360"/>
      </w:pPr>
      <w:rPr>
        <w:rFonts w:ascii="Courier New" w:hAnsi="Courier New" w:hint="default"/>
      </w:rPr>
    </w:lvl>
    <w:lvl w:ilvl="2" w:tplc="E584921C">
      <w:start w:val="1"/>
      <w:numFmt w:val="bullet"/>
      <w:lvlText w:val=""/>
      <w:lvlJc w:val="left"/>
      <w:pPr>
        <w:ind w:left="2160" w:hanging="360"/>
      </w:pPr>
      <w:rPr>
        <w:rFonts w:ascii="Wingdings" w:hAnsi="Wingdings" w:hint="default"/>
      </w:rPr>
    </w:lvl>
    <w:lvl w:ilvl="3" w:tplc="EA1CF5B8">
      <w:start w:val="1"/>
      <w:numFmt w:val="bullet"/>
      <w:lvlText w:val=""/>
      <w:lvlJc w:val="left"/>
      <w:pPr>
        <w:ind w:left="2880" w:hanging="360"/>
      </w:pPr>
      <w:rPr>
        <w:rFonts w:ascii="Symbol" w:hAnsi="Symbol" w:hint="default"/>
      </w:rPr>
    </w:lvl>
    <w:lvl w:ilvl="4" w:tplc="37F04CA0">
      <w:start w:val="1"/>
      <w:numFmt w:val="bullet"/>
      <w:lvlText w:val="o"/>
      <w:lvlJc w:val="left"/>
      <w:pPr>
        <w:ind w:left="3600" w:hanging="360"/>
      </w:pPr>
      <w:rPr>
        <w:rFonts w:ascii="Courier New" w:hAnsi="Courier New" w:hint="default"/>
      </w:rPr>
    </w:lvl>
    <w:lvl w:ilvl="5" w:tplc="1988C130">
      <w:start w:val="1"/>
      <w:numFmt w:val="bullet"/>
      <w:lvlText w:val=""/>
      <w:lvlJc w:val="left"/>
      <w:pPr>
        <w:ind w:left="4320" w:hanging="360"/>
      </w:pPr>
      <w:rPr>
        <w:rFonts w:ascii="Wingdings" w:hAnsi="Wingdings" w:hint="default"/>
      </w:rPr>
    </w:lvl>
    <w:lvl w:ilvl="6" w:tplc="D5022480">
      <w:start w:val="1"/>
      <w:numFmt w:val="bullet"/>
      <w:lvlText w:val=""/>
      <w:lvlJc w:val="left"/>
      <w:pPr>
        <w:ind w:left="5040" w:hanging="360"/>
      </w:pPr>
      <w:rPr>
        <w:rFonts w:ascii="Symbol" w:hAnsi="Symbol" w:hint="default"/>
      </w:rPr>
    </w:lvl>
    <w:lvl w:ilvl="7" w:tplc="B4884656">
      <w:start w:val="1"/>
      <w:numFmt w:val="bullet"/>
      <w:lvlText w:val="o"/>
      <w:lvlJc w:val="left"/>
      <w:pPr>
        <w:ind w:left="5760" w:hanging="360"/>
      </w:pPr>
      <w:rPr>
        <w:rFonts w:ascii="Courier New" w:hAnsi="Courier New" w:hint="default"/>
      </w:rPr>
    </w:lvl>
    <w:lvl w:ilvl="8" w:tplc="CFCA2D10">
      <w:start w:val="1"/>
      <w:numFmt w:val="bullet"/>
      <w:lvlText w:val=""/>
      <w:lvlJc w:val="left"/>
      <w:pPr>
        <w:ind w:left="6480" w:hanging="360"/>
      </w:pPr>
      <w:rPr>
        <w:rFonts w:ascii="Wingdings" w:hAnsi="Wingdings" w:hint="default"/>
      </w:rPr>
    </w:lvl>
  </w:abstractNum>
  <w:abstractNum w:abstractNumId="6" w15:restartNumberingAfterBreak="0">
    <w:nsid w:val="1CF06AED"/>
    <w:multiLevelType w:val="hybridMultilevel"/>
    <w:tmpl w:val="89B2F41C"/>
    <w:lvl w:ilvl="0" w:tplc="813AEECC">
      <w:start w:val="1"/>
      <w:numFmt w:val="bullet"/>
      <w:lvlText w:val=""/>
      <w:lvlJc w:val="left"/>
      <w:pPr>
        <w:ind w:left="720" w:hanging="360"/>
      </w:pPr>
      <w:rPr>
        <w:rFonts w:ascii="Symbol" w:hAnsi="Symbol" w:hint="default"/>
      </w:rPr>
    </w:lvl>
    <w:lvl w:ilvl="1" w:tplc="94DE95AA">
      <w:start w:val="1"/>
      <w:numFmt w:val="bullet"/>
      <w:lvlText w:val="o"/>
      <w:lvlJc w:val="left"/>
      <w:pPr>
        <w:ind w:left="1440" w:hanging="360"/>
      </w:pPr>
      <w:rPr>
        <w:rFonts w:ascii="Courier New" w:hAnsi="Courier New" w:hint="default"/>
      </w:rPr>
    </w:lvl>
    <w:lvl w:ilvl="2" w:tplc="20E209B8">
      <w:start w:val="1"/>
      <w:numFmt w:val="bullet"/>
      <w:lvlText w:val=""/>
      <w:lvlJc w:val="left"/>
      <w:pPr>
        <w:ind w:left="2160" w:hanging="360"/>
      </w:pPr>
      <w:rPr>
        <w:rFonts w:ascii="Wingdings" w:hAnsi="Wingdings" w:hint="default"/>
      </w:rPr>
    </w:lvl>
    <w:lvl w:ilvl="3" w:tplc="565ED61C">
      <w:start w:val="1"/>
      <w:numFmt w:val="bullet"/>
      <w:lvlText w:val=""/>
      <w:lvlJc w:val="left"/>
      <w:pPr>
        <w:ind w:left="2880" w:hanging="360"/>
      </w:pPr>
      <w:rPr>
        <w:rFonts w:ascii="Symbol" w:hAnsi="Symbol" w:hint="default"/>
      </w:rPr>
    </w:lvl>
    <w:lvl w:ilvl="4" w:tplc="8A5C9082">
      <w:start w:val="1"/>
      <w:numFmt w:val="bullet"/>
      <w:lvlText w:val="o"/>
      <w:lvlJc w:val="left"/>
      <w:pPr>
        <w:ind w:left="3600" w:hanging="360"/>
      </w:pPr>
      <w:rPr>
        <w:rFonts w:ascii="Courier New" w:hAnsi="Courier New" w:hint="default"/>
      </w:rPr>
    </w:lvl>
    <w:lvl w:ilvl="5" w:tplc="759C3EB6">
      <w:start w:val="1"/>
      <w:numFmt w:val="bullet"/>
      <w:lvlText w:val=""/>
      <w:lvlJc w:val="left"/>
      <w:pPr>
        <w:ind w:left="4320" w:hanging="360"/>
      </w:pPr>
      <w:rPr>
        <w:rFonts w:ascii="Wingdings" w:hAnsi="Wingdings" w:hint="default"/>
      </w:rPr>
    </w:lvl>
    <w:lvl w:ilvl="6" w:tplc="33E67884">
      <w:start w:val="1"/>
      <w:numFmt w:val="bullet"/>
      <w:lvlText w:val=""/>
      <w:lvlJc w:val="left"/>
      <w:pPr>
        <w:ind w:left="5040" w:hanging="360"/>
      </w:pPr>
      <w:rPr>
        <w:rFonts w:ascii="Symbol" w:hAnsi="Symbol" w:hint="default"/>
      </w:rPr>
    </w:lvl>
    <w:lvl w:ilvl="7" w:tplc="D7CC60EA">
      <w:start w:val="1"/>
      <w:numFmt w:val="bullet"/>
      <w:lvlText w:val="o"/>
      <w:lvlJc w:val="left"/>
      <w:pPr>
        <w:ind w:left="5760" w:hanging="360"/>
      </w:pPr>
      <w:rPr>
        <w:rFonts w:ascii="Courier New" w:hAnsi="Courier New" w:hint="default"/>
      </w:rPr>
    </w:lvl>
    <w:lvl w:ilvl="8" w:tplc="59B4A7CE">
      <w:start w:val="1"/>
      <w:numFmt w:val="bullet"/>
      <w:lvlText w:val=""/>
      <w:lvlJc w:val="left"/>
      <w:pPr>
        <w:ind w:left="6480" w:hanging="360"/>
      </w:pPr>
      <w:rPr>
        <w:rFonts w:ascii="Wingdings" w:hAnsi="Wingdings" w:hint="default"/>
      </w:rPr>
    </w:lvl>
  </w:abstractNum>
  <w:abstractNum w:abstractNumId="7" w15:restartNumberingAfterBreak="0">
    <w:nsid w:val="1E1F39EB"/>
    <w:multiLevelType w:val="hybridMultilevel"/>
    <w:tmpl w:val="7A42C64A"/>
    <w:lvl w:ilvl="0" w:tplc="9ACAB1BC">
      <w:start w:val="1"/>
      <w:numFmt w:val="bullet"/>
      <w:lvlText w:val=""/>
      <w:lvlJc w:val="left"/>
      <w:pPr>
        <w:ind w:left="720" w:hanging="360"/>
      </w:pPr>
      <w:rPr>
        <w:rFonts w:ascii="Symbol" w:hAnsi="Symbol" w:hint="default"/>
      </w:rPr>
    </w:lvl>
    <w:lvl w:ilvl="1" w:tplc="14D0BBA2">
      <w:start w:val="1"/>
      <w:numFmt w:val="bullet"/>
      <w:lvlText w:val="o"/>
      <w:lvlJc w:val="left"/>
      <w:pPr>
        <w:ind w:left="1440" w:hanging="360"/>
      </w:pPr>
      <w:rPr>
        <w:rFonts w:ascii="Courier New" w:hAnsi="Courier New" w:hint="default"/>
      </w:rPr>
    </w:lvl>
    <w:lvl w:ilvl="2" w:tplc="AD08C096">
      <w:start w:val="1"/>
      <w:numFmt w:val="bullet"/>
      <w:lvlText w:val=""/>
      <w:lvlJc w:val="left"/>
      <w:pPr>
        <w:ind w:left="2160" w:hanging="360"/>
      </w:pPr>
      <w:rPr>
        <w:rFonts w:ascii="Wingdings" w:hAnsi="Wingdings" w:hint="default"/>
      </w:rPr>
    </w:lvl>
    <w:lvl w:ilvl="3" w:tplc="B1C0AE30">
      <w:start w:val="1"/>
      <w:numFmt w:val="bullet"/>
      <w:lvlText w:val=""/>
      <w:lvlJc w:val="left"/>
      <w:pPr>
        <w:ind w:left="2880" w:hanging="360"/>
      </w:pPr>
      <w:rPr>
        <w:rFonts w:ascii="Symbol" w:hAnsi="Symbol" w:hint="default"/>
      </w:rPr>
    </w:lvl>
    <w:lvl w:ilvl="4" w:tplc="E32244F4">
      <w:start w:val="1"/>
      <w:numFmt w:val="bullet"/>
      <w:lvlText w:val="o"/>
      <w:lvlJc w:val="left"/>
      <w:pPr>
        <w:ind w:left="3600" w:hanging="360"/>
      </w:pPr>
      <w:rPr>
        <w:rFonts w:ascii="Courier New" w:hAnsi="Courier New" w:hint="default"/>
      </w:rPr>
    </w:lvl>
    <w:lvl w:ilvl="5" w:tplc="B0B23E9C">
      <w:start w:val="1"/>
      <w:numFmt w:val="bullet"/>
      <w:lvlText w:val=""/>
      <w:lvlJc w:val="left"/>
      <w:pPr>
        <w:ind w:left="4320" w:hanging="360"/>
      </w:pPr>
      <w:rPr>
        <w:rFonts w:ascii="Wingdings" w:hAnsi="Wingdings" w:hint="default"/>
      </w:rPr>
    </w:lvl>
    <w:lvl w:ilvl="6" w:tplc="79D69D1E">
      <w:start w:val="1"/>
      <w:numFmt w:val="bullet"/>
      <w:lvlText w:val=""/>
      <w:lvlJc w:val="left"/>
      <w:pPr>
        <w:ind w:left="5040" w:hanging="360"/>
      </w:pPr>
      <w:rPr>
        <w:rFonts w:ascii="Symbol" w:hAnsi="Symbol" w:hint="default"/>
      </w:rPr>
    </w:lvl>
    <w:lvl w:ilvl="7" w:tplc="02585A62">
      <w:start w:val="1"/>
      <w:numFmt w:val="bullet"/>
      <w:lvlText w:val="o"/>
      <w:lvlJc w:val="left"/>
      <w:pPr>
        <w:ind w:left="5760" w:hanging="360"/>
      </w:pPr>
      <w:rPr>
        <w:rFonts w:ascii="Courier New" w:hAnsi="Courier New" w:hint="default"/>
      </w:rPr>
    </w:lvl>
    <w:lvl w:ilvl="8" w:tplc="C16E5304">
      <w:start w:val="1"/>
      <w:numFmt w:val="bullet"/>
      <w:lvlText w:val=""/>
      <w:lvlJc w:val="left"/>
      <w:pPr>
        <w:ind w:left="6480" w:hanging="360"/>
      </w:pPr>
      <w:rPr>
        <w:rFonts w:ascii="Wingdings" w:hAnsi="Wingdings" w:hint="default"/>
      </w:rPr>
    </w:lvl>
  </w:abstractNum>
  <w:abstractNum w:abstractNumId="8" w15:restartNumberingAfterBreak="0">
    <w:nsid w:val="25F67B09"/>
    <w:multiLevelType w:val="hybridMultilevel"/>
    <w:tmpl w:val="C33A06C6"/>
    <w:lvl w:ilvl="0" w:tplc="1288652E">
      <w:start w:val="1"/>
      <w:numFmt w:val="bullet"/>
      <w:lvlText w:val=""/>
      <w:lvlJc w:val="left"/>
      <w:pPr>
        <w:ind w:left="720" w:hanging="360"/>
      </w:pPr>
      <w:rPr>
        <w:rFonts w:ascii="Symbol" w:hAnsi="Symbol" w:hint="default"/>
      </w:rPr>
    </w:lvl>
    <w:lvl w:ilvl="1" w:tplc="EA44BDAC">
      <w:start w:val="1"/>
      <w:numFmt w:val="bullet"/>
      <w:lvlText w:val="o"/>
      <w:lvlJc w:val="left"/>
      <w:pPr>
        <w:ind w:left="1440" w:hanging="360"/>
      </w:pPr>
      <w:rPr>
        <w:rFonts w:ascii="Courier New" w:hAnsi="Courier New" w:hint="default"/>
      </w:rPr>
    </w:lvl>
    <w:lvl w:ilvl="2" w:tplc="FDB83004">
      <w:start w:val="1"/>
      <w:numFmt w:val="bullet"/>
      <w:lvlText w:val=""/>
      <w:lvlJc w:val="left"/>
      <w:pPr>
        <w:ind w:left="2160" w:hanging="360"/>
      </w:pPr>
      <w:rPr>
        <w:rFonts w:ascii="Wingdings" w:hAnsi="Wingdings" w:hint="default"/>
      </w:rPr>
    </w:lvl>
    <w:lvl w:ilvl="3" w:tplc="7EBC9626">
      <w:start w:val="1"/>
      <w:numFmt w:val="bullet"/>
      <w:lvlText w:val=""/>
      <w:lvlJc w:val="left"/>
      <w:pPr>
        <w:ind w:left="2880" w:hanging="360"/>
      </w:pPr>
      <w:rPr>
        <w:rFonts w:ascii="Symbol" w:hAnsi="Symbol" w:hint="default"/>
      </w:rPr>
    </w:lvl>
    <w:lvl w:ilvl="4" w:tplc="DA7EB020">
      <w:start w:val="1"/>
      <w:numFmt w:val="bullet"/>
      <w:lvlText w:val="o"/>
      <w:lvlJc w:val="left"/>
      <w:pPr>
        <w:ind w:left="3600" w:hanging="360"/>
      </w:pPr>
      <w:rPr>
        <w:rFonts w:ascii="Courier New" w:hAnsi="Courier New" w:hint="default"/>
      </w:rPr>
    </w:lvl>
    <w:lvl w:ilvl="5" w:tplc="6772043A">
      <w:start w:val="1"/>
      <w:numFmt w:val="bullet"/>
      <w:lvlText w:val=""/>
      <w:lvlJc w:val="left"/>
      <w:pPr>
        <w:ind w:left="4320" w:hanging="360"/>
      </w:pPr>
      <w:rPr>
        <w:rFonts w:ascii="Wingdings" w:hAnsi="Wingdings" w:hint="default"/>
      </w:rPr>
    </w:lvl>
    <w:lvl w:ilvl="6" w:tplc="86B08024">
      <w:start w:val="1"/>
      <w:numFmt w:val="bullet"/>
      <w:lvlText w:val=""/>
      <w:lvlJc w:val="left"/>
      <w:pPr>
        <w:ind w:left="5040" w:hanging="360"/>
      </w:pPr>
      <w:rPr>
        <w:rFonts w:ascii="Symbol" w:hAnsi="Symbol" w:hint="default"/>
      </w:rPr>
    </w:lvl>
    <w:lvl w:ilvl="7" w:tplc="78887438">
      <w:start w:val="1"/>
      <w:numFmt w:val="bullet"/>
      <w:lvlText w:val="o"/>
      <w:lvlJc w:val="left"/>
      <w:pPr>
        <w:ind w:left="5760" w:hanging="360"/>
      </w:pPr>
      <w:rPr>
        <w:rFonts w:ascii="Courier New" w:hAnsi="Courier New" w:hint="default"/>
      </w:rPr>
    </w:lvl>
    <w:lvl w:ilvl="8" w:tplc="2030309A">
      <w:start w:val="1"/>
      <w:numFmt w:val="bullet"/>
      <w:lvlText w:val=""/>
      <w:lvlJc w:val="left"/>
      <w:pPr>
        <w:ind w:left="6480" w:hanging="360"/>
      </w:pPr>
      <w:rPr>
        <w:rFonts w:ascii="Wingdings" w:hAnsi="Wingdings" w:hint="default"/>
      </w:rPr>
    </w:lvl>
  </w:abstractNum>
  <w:abstractNum w:abstractNumId="9" w15:restartNumberingAfterBreak="0">
    <w:nsid w:val="27547007"/>
    <w:multiLevelType w:val="hybridMultilevel"/>
    <w:tmpl w:val="00BECB78"/>
    <w:lvl w:ilvl="0" w:tplc="5ED47F0A">
      <w:start w:val="1"/>
      <w:numFmt w:val="bullet"/>
      <w:lvlText w:val=""/>
      <w:lvlJc w:val="left"/>
      <w:pPr>
        <w:ind w:left="720" w:hanging="360"/>
      </w:pPr>
      <w:rPr>
        <w:rFonts w:ascii="Symbol" w:hAnsi="Symbol" w:hint="default"/>
      </w:rPr>
    </w:lvl>
    <w:lvl w:ilvl="1" w:tplc="180ABC36">
      <w:start w:val="1"/>
      <w:numFmt w:val="bullet"/>
      <w:lvlText w:val="o"/>
      <w:lvlJc w:val="left"/>
      <w:pPr>
        <w:ind w:left="1440" w:hanging="360"/>
      </w:pPr>
      <w:rPr>
        <w:rFonts w:ascii="Courier New" w:hAnsi="Courier New" w:hint="default"/>
      </w:rPr>
    </w:lvl>
    <w:lvl w:ilvl="2" w:tplc="0B704544">
      <w:start w:val="1"/>
      <w:numFmt w:val="bullet"/>
      <w:lvlText w:val=""/>
      <w:lvlJc w:val="left"/>
      <w:pPr>
        <w:ind w:left="2160" w:hanging="360"/>
      </w:pPr>
      <w:rPr>
        <w:rFonts w:ascii="Wingdings" w:hAnsi="Wingdings" w:hint="default"/>
      </w:rPr>
    </w:lvl>
    <w:lvl w:ilvl="3" w:tplc="A164EC80">
      <w:start w:val="1"/>
      <w:numFmt w:val="bullet"/>
      <w:lvlText w:val=""/>
      <w:lvlJc w:val="left"/>
      <w:pPr>
        <w:ind w:left="2880" w:hanging="360"/>
      </w:pPr>
      <w:rPr>
        <w:rFonts w:ascii="Symbol" w:hAnsi="Symbol" w:hint="default"/>
      </w:rPr>
    </w:lvl>
    <w:lvl w:ilvl="4" w:tplc="9E7C64FA">
      <w:start w:val="1"/>
      <w:numFmt w:val="bullet"/>
      <w:lvlText w:val="o"/>
      <w:lvlJc w:val="left"/>
      <w:pPr>
        <w:ind w:left="3600" w:hanging="360"/>
      </w:pPr>
      <w:rPr>
        <w:rFonts w:ascii="Courier New" w:hAnsi="Courier New" w:hint="default"/>
      </w:rPr>
    </w:lvl>
    <w:lvl w:ilvl="5" w:tplc="56126F18">
      <w:start w:val="1"/>
      <w:numFmt w:val="bullet"/>
      <w:lvlText w:val=""/>
      <w:lvlJc w:val="left"/>
      <w:pPr>
        <w:ind w:left="4320" w:hanging="360"/>
      </w:pPr>
      <w:rPr>
        <w:rFonts w:ascii="Wingdings" w:hAnsi="Wingdings" w:hint="default"/>
      </w:rPr>
    </w:lvl>
    <w:lvl w:ilvl="6" w:tplc="47063F26">
      <w:start w:val="1"/>
      <w:numFmt w:val="bullet"/>
      <w:lvlText w:val=""/>
      <w:lvlJc w:val="left"/>
      <w:pPr>
        <w:ind w:left="5040" w:hanging="360"/>
      </w:pPr>
      <w:rPr>
        <w:rFonts w:ascii="Symbol" w:hAnsi="Symbol" w:hint="default"/>
      </w:rPr>
    </w:lvl>
    <w:lvl w:ilvl="7" w:tplc="E390CAA4">
      <w:start w:val="1"/>
      <w:numFmt w:val="bullet"/>
      <w:lvlText w:val="o"/>
      <w:lvlJc w:val="left"/>
      <w:pPr>
        <w:ind w:left="5760" w:hanging="360"/>
      </w:pPr>
      <w:rPr>
        <w:rFonts w:ascii="Courier New" w:hAnsi="Courier New" w:hint="default"/>
      </w:rPr>
    </w:lvl>
    <w:lvl w:ilvl="8" w:tplc="71762690">
      <w:start w:val="1"/>
      <w:numFmt w:val="bullet"/>
      <w:lvlText w:val=""/>
      <w:lvlJc w:val="left"/>
      <w:pPr>
        <w:ind w:left="6480" w:hanging="360"/>
      </w:pPr>
      <w:rPr>
        <w:rFonts w:ascii="Wingdings" w:hAnsi="Wingdings" w:hint="default"/>
      </w:rPr>
    </w:lvl>
  </w:abstractNum>
  <w:abstractNum w:abstractNumId="10" w15:restartNumberingAfterBreak="0">
    <w:nsid w:val="2E135177"/>
    <w:multiLevelType w:val="hybridMultilevel"/>
    <w:tmpl w:val="00E6C794"/>
    <w:lvl w:ilvl="0" w:tplc="10362322">
      <w:start w:val="1"/>
      <w:numFmt w:val="bullet"/>
      <w:lvlText w:val=""/>
      <w:lvlJc w:val="left"/>
      <w:pPr>
        <w:ind w:left="720" w:hanging="360"/>
      </w:pPr>
      <w:rPr>
        <w:rFonts w:ascii="Symbol" w:hAnsi="Symbol" w:hint="default"/>
      </w:rPr>
    </w:lvl>
    <w:lvl w:ilvl="1" w:tplc="3FB2DDC4">
      <w:start w:val="1"/>
      <w:numFmt w:val="bullet"/>
      <w:lvlText w:val="o"/>
      <w:lvlJc w:val="left"/>
      <w:pPr>
        <w:ind w:left="1440" w:hanging="360"/>
      </w:pPr>
      <w:rPr>
        <w:rFonts w:ascii="Courier New" w:hAnsi="Courier New" w:hint="default"/>
      </w:rPr>
    </w:lvl>
    <w:lvl w:ilvl="2" w:tplc="2D28B0A4">
      <w:start w:val="1"/>
      <w:numFmt w:val="bullet"/>
      <w:lvlText w:val=""/>
      <w:lvlJc w:val="left"/>
      <w:pPr>
        <w:ind w:left="2160" w:hanging="360"/>
      </w:pPr>
      <w:rPr>
        <w:rFonts w:ascii="Wingdings" w:hAnsi="Wingdings" w:hint="default"/>
      </w:rPr>
    </w:lvl>
    <w:lvl w:ilvl="3" w:tplc="219E0DBE">
      <w:start w:val="1"/>
      <w:numFmt w:val="bullet"/>
      <w:lvlText w:val=""/>
      <w:lvlJc w:val="left"/>
      <w:pPr>
        <w:ind w:left="2880" w:hanging="360"/>
      </w:pPr>
      <w:rPr>
        <w:rFonts w:ascii="Symbol" w:hAnsi="Symbol" w:hint="default"/>
      </w:rPr>
    </w:lvl>
    <w:lvl w:ilvl="4" w:tplc="6E24B6A8">
      <w:start w:val="1"/>
      <w:numFmt w:val="bullet"/>
      <w:lvlText w:val="o"/>
      <w:lvlJc w:val="left"/>
      <w:pPr>
        <w:ind w:left="3600" w:hanging="360"/>
      </w:pPr>
      <w:rPr>
        <w:rFonts w:ascii="Courier New" w:hAnsi="Courier New" w:hint="default"/>
      </w:rPr>
    </w:lvl>
    <w:lvl w:ilvl="5" w:tplc="FE0CA4C4">
      <w:start w:val="1"/>
      <w:numFmt w:val="bullet"/>
      <w:lvlText w:val=""/>
      <w:lvlJc w:val="left"/>
      <w:pPr>
        <w:ind w:left="4320" w:hanging="360"/>
      </w:pPr>
      <w:rPr>
        <w:rFonts w:ascii="Wingdings" w:hAnsi="Wingdings" w:hint="default"/>
      </w:rPr>
    </w:lvl>
    <w:lvl w:ilvl="6" w:tplc="87122324">
      <w:start w:val="1"/>
      <w:numFmt w:val="bullet"/>
      <w:lvlText w:val=""/>
      <w:lvlJc w:val="left"/>
      <w:pPr>
        <w:ind w:left="5040" w:hanging="360"/>
      </w:pPr>
      <w:rPr>
        <w:rFonts w:ascii="Symbol" w:hAnsi="Symbol" w:hint="default"/>
      </w:rPr>
    </w:lvl>
    <w:lvl w:ilvl="7" w:tplc="70C0E546">
      <w:start w:val="1"/>
      <w:numFmt w:val="bullet"/>
      <w:lvlText w:val="o"/>
      <w:lvlJc w:val="left"/>
      <w:pPr>
        <w:ind w:left="5760" w:hanging="360"/>
      </w:pPr>
      <w:rPr>
        <w:rFonts w:ascii="Courier New" w:hAnsi="Courier New" w:hint="default"/>
      </w:rPr>
    </w:lvl>
    <w:lvl w:ilvl="8" w:tplc="57B643CE">
      <w:start w:val="1"/>
      <w:numFmt w:val="bullet"/>
      <w:lvlText w:val=""/>
      <w:lvlJc w:val="left"/>
      <w:pPr>
        <w:ind w:left="6480" w:hanging="360"/>
      </w:pPr>
      <w:rPr>
        <w:rFonts w:ascii="Wingdings" w:hAnsi="Wingdings" w:hint="default"/>
      </w:rPr>
    </w:lvl>
  </w:abstractNum>
  <w:abstractNum w:abstractNumId="11" w15:restartNumberingAfterBreak="0">
    <w:nsid w:val="304055E5"/>
    <w:multiLevelType w:val="hybridMultilevel"/>
    <w:tmpl w:val="F146C40A"/>
    <w:lvl w:ilvl="0" w:tplc="459A8A68">
      <w:start w:val="1"/>
      <w:numFmt w:val="bullet"/>
      <w:lvlText w:val=""/>
      <w:lvlJc w:val="left"/>
      <w:pPr>
        <w:ind w:left="720" w:hanging="360"/>
      </w:pPr>
      <w:rPr>
        <w:rFonts w:ascii="Symbol" w:hAnsi="Symbol" w:hint="default"/>
      </w:rPr>
    </w:lvl>
    <w:lvl w:ilvl="1" w:tplc="2CAC4C56">
      <w:start w:val="1"/>
      <w:numFmt w:val="bullet"/>
      <w:lvlText w:val="o"/>
      <w:lvlJc w:val="left"/>
      <w:pPr>
        <w:ind w:left="1440" w:hanging="360"/>
      </w:pPr>
      <w:rPr>
        <w:rFonts w:ascii="Courier New" w:hAnsi="Courier New" w:hint="default"/>
      </w:rPr>
    </w:lvl>
    <w:lvl w:ilvl="2" w:tplc="FABA34F0">
      <w:start w:val="1"/>
      <w:numFmt w:val="bullet"/>
      <w:lvlText w:val=""/>
      <w:lvlJc w:val="left"/>
      <w:pPr>
        <w:ind w:left="2160" w:hanging="360"/>
      </w:pPr>
      <w:rPr>
        <w:rFonts w:ascii="Wingdings" w:hAnsi="Wingdings" w:hint="default"/>
      </w:rPr>
    </w:lvl>
    <w:lvl w:ilvl="3" w:tplc="62A01BE2">
      <w:start w:val="1"/>
      <w:numFmt w:val="bullet"/>
      <w:lvlText w:val=""/>
      <w:lvlJc w:val="left"/>
      <w:pPr>
        <w:ind w:left="2880" w:hanging="360"/>
      </w:pPr>
      <w:rPr>
        <w:rFonts w:ascii="Symbol" w:hAnsi="Symbol" w:hint="default"/>
      </w:rPr>
    </w:lvl>
    <w:lvl w:ilvl="4" w:tplc="2B363A94">
      <w:start w:val="1"/>
      <w:numFmt w:val="bullet"/>
      <w:lvlText w:val="o"/>
      <w:lvlJc w:val="left"/>
      <w:pPr>
        <w:ind w:left="3600" w:hanging="360"/>
      </w:pPr>
      <w:rPr>
        <w:rFonts w:ascii="Courier New" w:hAnsi="Courier New" w:hint="default"/>
      </w:rPr>
    </w:lvl>
    <w:lvl w:ilvl="5" w:tplc="A4DACE66">
      <w:start w:val="1"/>
      <w:numFmt w:val="bullet"/>
      <w:lvlText w:val=""/>
      <w:lvlJc w:val="left"/>
      <w:pPr>
        <w:ind w:left="4320" w:hanging="360"/>
      </w:pPr>
      <w:rPr>
        <w:rFonts w:ascii="Wingdings" w:hAnsi="Wingdings" w:hint="default"/>
      </w:rPr>
    </w:lvl>
    <w:lvl w:ilvl="6" w:tplc="C61E26F6">
      <w:start w:val="1"/>
      <w:numFmt w:val="bullet"/>
      <w:lvlText w:val=""/>
      <w:lvlJc w:val="left"/>
      <w:pPr>
        <w:ind w:left="5040" w:hanging="360"/>
      </w:pPr>
      <w:rPr>
        <w:rFonts w:ascii="Symbol" w:hAnsi="Symbol" w:hint="default"/>
      </w:rPr>
    </w:lvl>
    <w:lvl w:ilvl="7" w:tplc="F2F43B68">
      <w:start w:val="1"/>
      <w:numFmt w:val="bullet"/>
      <w:lvlText w:val="o"/>
      <w:lvlJc w:val="left"/>
      <w:pPr>
        <w:ind w:left="5760" w:hanging="360"/>
      </w:pPr>
      <w:rPr>
        <w:rFonts w:ascii="Courier New" w:hAnsi="Courier New" w:hint="default"/>
      </w:rPr>
    </w:lvl>
    <w:lvl w:ilvl="8" w:tplc="982A022C">
      <w:start w:val="1"/>
      <w:numFmt w:val="bullet"/>
      <w:lvlText w:val=""/>
      <w:lvlJc w:val="left"/>
      <w:pPr>
        <w:ind w:left="6480" w:hanging="360"/>
      </w:pPr>
      <w:rPr>
        <w:rFonts w:ascii="Wingdings" w:hAnsi="Wingdings" w:hint="default"/>
      </w:rPr>
    </w:lvl>
  </w:abstractNum>
  <w:abstractNum w:abstractNumId="12" w15:restartNumberingAfterBreak="0">
    <w:nsid w:val="3C320E39"/>
    <w:multiLevelType w:val="hybridMultilevel"/>
    <w:tmpl w:val="97727E68"/>
    <w:lvl w:ilvl="0" w:tplc="D474F5D6">
      <w:start w:val="1"/>
      <w:numFmt w:val="bullet"/>
      <w:lvlText w:val=""/>
      <w:lvlJc w:val="left"/>
      <w:pPr>
        <w:ind w:left="720" w:hanging="360"/>
      </w:pPr>
      <w:rPr>
        <w:rFonts w:ascii="Symbol" w:hAnsi="Symbol" w:hint="default"/>
      </w:rPr>
    </w:lvl>
    <w:lvl w:ilvl="1" w:tplc="BD285328">
      <w:start w:val="1"/>
      <w:numFmt w:val="bullet"/>
      <w:lvlText w:val="o"/>
      <w:lvlJc w:val="left"/>
      <w:pPr>
        <w:ind w:left="1440" w:hanging="360"/>
      </w:pPr>
      <w:rPr>
        <w:rFonts w:ascii="Courier New" w:hAnsi="Courier New" w:hint="default"/>
      </w:rPr>
    </w:lvl>
    <w:lvl w:ilvl="2" w:tplc="B9AA4C6C">
      <w:start w:val="1"/>
      <w:numFmt w:val="bullet"/>
      <w:lvlText w:val=""/>
      <w:lvlJc w:val="left"/>
      <w:pPr>
        <w:ind w:left="2160" w:hanging="360"/>
      </w:pPr>
      <w:rPr>
        <w:rFonts w:ascii="Wingdings" w:hAnsi="Wingdings" w:hint="default"/>
      </w:rPr>
    </w:lvl>
    <w:lvl w:ilvl="3" w:tplc="40E4F852">
      <w:start w:val="1"/>
      <w:numFmt w:val="bullet"/>
      <w:lvlText w:val=""/>
      <w:lvlJc w:val="left"/>
      <w:pPr>
        <w:ind w:left="2880" w:hanging="360"/>
      </w:pPr>
      <w:rPr>
        <w:rFonts w:ascii="Symbol" w:hAnsi="Symbol" w:hint="default"/>
      </w:rPr>
    </w:lvl>
    <w:lvl w:ilvl="4" w:tplc="E870ABD6">
      <w:start w:val="1"/>
      <w:numFmt w:val="bullet"/>
      <w:lvlText w:val="o"/>
      <w:lvlJc w:val="left"/>
      <w:pPr>
        <w:ind w:left="3600" w:hanging="360"/>
      </w:pPr>
      <w:rPr>
        <w:rFonts w:ascii="Courier New" w:hAnsi="Courier New" w:hint="default"/>
      </w:rPr>
    </w:lvl>
    <w:lvl w:ilvl="5" w:tplc="D65AC3BE">
      <w:start w:val="1"/>
      <w:numFmt w:val="bullet"/>
      <w:lvlText w:val=""/>
      <w:lvlJc w:val="left"/>
      <w:pPr>
        <w:ind w:left="4320" w:hanging="360"/>
      </w:pPr>
      <w:rPr>
        <w:rFonts w:ascii="Wingdings" w:hAnsi="Wingdings" w:hint="default"/>
      </w:rPr>
    </w:lvl>
    <w:lvl w:ilvl="6" w:tplc="DBB89E92">
      <w:start w:val="1"/>
      <w:numFmt w:val="bullet"/>
      <w:lvlText w:val=""/>
      <w:lvlJc w:val="left"/>
      <w:pPr>
        <w:ind w:left="5040" w:hanging="360"/>
      </w:pPr>
      <w:rPr>
        <w:rFonts w:ascii="Symbol" w:hAnsi="Symbol" w:hint="default"/>
      </w:rPr>
    </w:lvl>
    <w:lvl w:ilvl="7" w:tplc="CB564A02">
      <w:start w:val="1"/>
      <w:numFmt w:val="bullet"/>
      <w:lvlText w:val="o"/>
      <w:lvlJc w:val="left"/>
      <w:pPr>
        <w:ind w:left="5760" w:hanging="360"/>
      </w:pPr>
      <w:rPr>
        <w:rFonts w:ascii="Courier New" w:hAnsi="Courier New" w:hint="default"/>
      </w:rPr>
    </w:lvl>
    <w:lvl w:ilvl="8" w:tplc="B6D0EA1C">
      <w:start w:val="1"/>
      <w:numFmt w:val="bullet"/>
      <w:lvlText w:val=""/>
      <w:lvlJc w:val="left"/>
      <w:pPr>
        <w:ind w:left="6480" w:hanging="360"/>
      </w:pPr>
      <w:rPr>
        <w:rFonts w:ascii="Wingdings" w:hAnsi="Wingdings" w:hint="default"/>
      </w:rPr>
    </w:lvl>
  </w:abstractNum>
  <w:abstractNum w:abstractNumId="13" w15:restartNumberingAfterBreak="0">
    <w:nsid w:val="54A870CD"/>
    <w:multiLevelType w:val="hybridMultilevel"/>
    <w:tmpl w:val="55E6B3B6"/>
    <w:lvl w:ilvl="0" w:tplc="CAE07E40">
      <w:start w:val="1"/>
      <w:numFmt w:val="bullet"/>
      <w:lvlText w:val=""/>
      <w:lvlJc w:val="left"/>
      <w:pPr>
        <w:ind w:left="720" w:hanging="360"/>
      </w:pPr>
      <w:rPr>
        <w:rFonts w:ascii="Symbol" w:hAnsi="Symbol" w:hint="default"/>
      </w:rPr>
    </w:lvl>
    <w:lvl w:ilvl="1" w:tplc="E0327C84">
      <w:start w:val="1"/>
      <w:numFmt w:val="bullet"/>
      <w:lvlText w:val="o"/>
      <w:lvlJc w:val="left"/>
      <w:pPr>
        <w:ind w:left="1440" w:hanging="360"/>
      </w:pPr>
      <w:rPr>
        <w:rFonts w:ascii="Courier New" w:hAnsi="Courier New" w:hint="default"/>
      </w:rPr>
    </w:lvl>
    <w:lvl w:ilvl="2" w:tplc="6A28F1AE">
      <w:start w:val="1"/>
      <w:numFmt w:val="bullet"/>
      <w:lvlText w:val=""/>
      <w:lvlJc w:val="left"/>
      <w:pPr>
        <w:ind w:left="2160" w:hanging="360"/>
      </w:pPr>
      <w:rPr>
        <w:rFonts w:ascii="Wingdings" w:hAnsi="Wingdings" w:hint="default"/>
      </w:rPr>
    </w:lvl>
    <w:lvl w:ilvl="3" w:tplc="3B488D78">
      <w:start w:val="1"/>
      <w:numFmt w:val="bullet"/>
      <w:lvlText w:val=""/>
      <w:lvlJc w:val="left"/>
      <w:pPr>
        <w:ind w:left="2880" w:hanging="360"/>
      </w:pPr>
      <w:rPr>
        <w:rFonts w:ascii="Symbol" w:hAnsi="Symbol" w:hint="default"/>
      </w:rPr>
    </w:lvl>
    <w:lvl w:ilvl="4" w:tplc="D7A0BD6A">
      <w:start w:val="1"/>
      <w:numFmt w:val="bullet"/>
      <w:lvlText w:val="o"/>
      <w:lvlJc w:val="left"/>
      <w:pPr>
        <w:ind w:left="3600" w:hanging="360"/>
      </w:pPr>
      <w:rPr>
        <w:rFonts w:ascii="Courier New" w:hAnsi="Courier New" w:hint="default"/>
      </w:rPr>
    </w:lvl>
    <w:lvl w:ilvl="5" w:tplc="0414CD72">
      <w:start w:val="1"/>
      <w:numFmt w:val="bullet"/>
      <w:lvlText w:val=""/>
      <w:lvlJc w:val="left"/>
      <w:pPr>
        <w:ind w:left="4320" w:hanging="360"/>
      </w:pPr>
      <w:rPr>
        <w:rFonts w:ascii="Wingdings" w:hAnsi="Wingdings" w:hint="default"/>
      </w:rPr>
    </w:lvl>
    <w:lvl w:ilvl="6" w:tplc="13C4BA56">
      <w:start w:val="1"/>
      <w:numFmt w:val="bullet"/>
      <w:lvlText w:val=""/>
      <w:lvlJc w:val="left"/>
      <w:pPr>
        <w:ind w:left="5040" w:hanging="360"/>
      </w:pPr>
      <w:rPr>
        <w:rFonts w:ascii="Symbol" w:hAnsi="Symbol" w:hint="default"/>
      </w:rPr>
    </w:lvl>
    <w:lvl w:ilvl="7" w:tplc="231413FE">
      <w:start w:val="1"/>
      <w:numFmt w:val="bullet"/>
      <w:lvlText w:val="o"/>
      <w:lvlJc w:val="left"/>
      <w:pPr>
        <w:ind w:left="5760" w:hanging="360"/>
      </w:pPr>
      <w:rPr>
        <w:rFonts w:ascii="Courier New" w:hAnsi="Courier New" w:hint="default"/>
      </w:rPr>
    </w:lvl>
    <w:lvl w:ilvl="8" w:tplc="6650811E">
      <w:start w:val="1"/>
      <w:numFmt w:val="bullet"/>
      <w:lvlText w:val=""/>
      <w:lvlJc w:val="left"/>
      <w:pPr>
        <w:ind w:left="6480" w:hanging="360"/>
      </w:pPr>
      <w:rPr>
        <w:rFonts w:ascii="Wingdings" w:hAnsi="Wingdings" w:hint="default"/>
      </w:rPr>
    </w:lvl>
  </w:abstractNum>
  <w:abstractNum w:abstractNumId="14" w15:restartNumberingAfterBreak="0">
    <w:nsid w:val="57AD4722"/>
    <w:multiLevelType w:val="hybridMultilevel"/>
    <w:tmpl w:val="370C47E0"/>
    <w:lvl w:ilvl="0" w:tplc="F3CEADDE">
      <w:start w:val="1"/>
      <w:numFmt w:val="bullet"/>
      <w:lvlText w:val=""/>
      <w:lvlJc w:val="left"/>
      <w:pPr>
        <w:ind w:left="720" w:hanging="360"/>
      </w:pPr>
      <w:rPr>
        <w:rFonts w:ascii="Symbol" w:hAnsi="Symbol" w:hint="default"/>
      </w:rPr>
    </w:lvl>
    <w:lvl w:ilvl="1" w:tplc="8912191A">
      <w:start w:val="1"/>
      <w:numFmt w:val="bullet"/>
      <w:lvlText w:val="o"/>
      <w:lvlJc w:val="left"/>
      <w:pPr>
        <w:ind w:left="1440" w:hanging="360"/>
      </w:pPr>
      <w:rPr>
        <w:rFonts w:ascii="Courier New" w:hAnsi="Courier New" w:hint="default"/>
      </w:rPr>
    </w:lvl>
    <w:lvl w:ilvl="2" w:tplc="45D44152">
      <w:start w:val="1"/>
      <w:numFmt w:val="bullet"/>
      <w:lvlText w:val=""/>
      <w:lvlJc w:val="left"/>
      <w:pPr>
        <w:ind w:left="2160" w:hanging="360"/>
      </w:pPr>
      <w:rPr>
        <w:rFonts w:ascii="Wingdings" w:hAnsi="Wingdings" w:hint="default"/>
      </w:rPr>
    </w:lvl>
    <w:lvl w:ilvl="3" w:tplc="4772636A">
      <w:start w:val="1"/>
      <w:numFmt w:val="bullet"/>
      <w:lvlText w:val=""/>
      <w:lvlJc w:val="left"/>
      <w:pPr>
        <w:ind w:left="2880" w:hanging="360"/>
      </w:pPr>
      <w:rPr>
        <w:rFonts w:ascii="Symbol" w:hAnsi="Symbol" w:hint="default"/>
      </w:rPr>
    </w:lvl>
    <w:lvl w:ilvl="4" w:tplc="539C1C9C">
      <w:start w:val="1"/>
      <w:numFmt w:val="bullet"/>
      <w:lvlText w:val="o"/>
      <w:lvlJc w:val="left"/>
      <w:pPr>
        <w:ind w:left="3600" w:hanging="360"/>
      </w:pPr>
      <w:rPr>
        <w:rFonts w:ascii="Courier New" w:hAnsi="Courier New" w:hint="default"/>
      </w:rPr>
    </w:lvl>
    <w:lvl w:ilvl="5" w:tplc="F5E03A1A">
      <w:start w:val="1"/>
      <w:numFmt w:val="bullet"/>
      <w:lvlText w:val=""/>
      <w:lvlJc w:val="left"/>
      <w:pPr>
        <w:ind w:left="4320" w:hanging="360"/>
      </w:pPr>
      <w:rPr>
        <w:rFonts w:ascii="Wingdings" w:hAnsi="Wingdings" w:hint="default"/>
      </w:rPr>
    </w:lvl>
    <w:lvl w:ilvl="6" w:tplc="4634ACF6">
      <w:start w:val="1"/>
      <w:numFmt w:val="bullet"/>
      <w:lvlText w:val=""/>
      <w:lvlJc w:val="left"/>
      <w:pPr>
        <w:ind w:left="5040" w:hanging="360"/>
      </w:pPr>
      <w:rPr>
        <w:rFonts w:ascii="Symbol" w:hAnsi="Symbol" w:hint="default"/>
      </w:rPr>
    </w:lvl>
    <w:lvl w:ilvl="7" w:tplc="00D2DBE2">
      <w:start w:val="1"/>
      <w:numFmt w:val="bullet"/>
      <w:lvlText w:val="o"/>
      <w:lvlJc w:val="left"/>
      <w:pPr>
        <w:ind w:left="5760" w:hanging="360"/>
      </w:pPr>
      <w:rPr>
        <w:rFonts w:ascii="Courier New" w:hAnsi="Courier New" w:hint="default"/>
      </w:rPr>
    </w:lvl>
    <w:lvl w:ilvl="8" w:tplc="0C90580C">
      <w:start w:val="1"/>
      <w:numFmt w:val="bullet"/>
      <w:lvlText w:val=""/>
      <w:lvlJc w:val="left"/>
      <w:pPr>
        <w:ind w:left="6480" w:hanging="360"/>
      </w:pPr>
      <w:rPr>
        <w:rFonts w:ascii="Wingdings" w:hAnsi="Wingdings" w:hint="default"/>
      </w:rPr>
    </w:lvl>
  </w:abstractNum>
  <w:abstractNum w:abstractNumId="15" w15:restartNumberingAfterBreak="0">
    <w:nsid w:val="5A18116C"/>
    <w:multiLevelType w:val="hybridMultilevel"/>
    <w:tmpl w:val="02084D62"/>
    <w:lvl w:ilvl="0" w:tplc="14CE9056">
      <w:start w:val="1"/>
      <w:numFmt w:val="bullet"/>
      <w:lvlText w:val=""/>
      <w:lvlJc w:val="left"/>
      <w:pPr>
        <w:ind w:left="720" w:hanging="360"/>
      </w:pPr>
      <w:rPr>
        <w:rFonts w:ascii="Symbol" w:hAnsi="Symbol" w:hint="default"/>
      </w:rPr>
    </w:lvl>
    <w:lvl w:ilvl="1" w:tplc="C11A7568">
      <w:start w:val="1"/>
      <w:numFmt w:val="bullet"/>
      <w:lvlText w:val="o"/>
      <w:lvlJc w:val="left"/>
      <w:pPr>
        <w:ind w:left="1440" w:hanging="360"/>
      </w:pPr>
      <w:rPr>
        <w:rFonts w:ascii="Courier New" w:hAnsi="Courier New" w:hint="default"/>
      </w:rPr>
    </w:lvl>
    <w:lvl w:ilvl="2" w:tplc="A9047A7E">
      <w:start w:val="1"/>
      <w:numFmt w:val="bullet"/>
      <w:lvlText w:val=""/>
      <w:lvlJc w:val="left"/>
      <w:pPr>
        <w:ind w:left="2160" w:hanging="360"/>
      </w:pPr>
      <w:rPr>
        <w:rFonts w:ascii="Wingdings" w:hAnsi="Wingdings" w:hint="default"/>
      </w:rPr>
    </w:lvl>
    <w:lvl w:ilvl="3" w:tplc="D37CF88C">
      <w:start w:val="1"/>
      <w:numFmt w:val="bullet"/>
      <w:lvlText w:val=""/>
      <w:lvlJc w:val="left"/>
      <w:pPr>
        <w:ind w:left="2880" w:hanging="360"/>
      </w:pPr>
      <w:rPr>
        <w:rFonts w:ascii="Symbol" w:hAnsi="Symbol" w:hint="default"/>
      </w:rPr>
    </w:lvl>
    <w:lvl w:ilvl="4" w:tplc="AF5AB034">
      <w:start w:val="1"/>
      <w:numFmt w:val="bullet"/>
      <w:lvlText w:val="o"/>
      <w:lvlJc w:val="left"/>
      <w:pPr>
        <w:ind w:left="3600" w:hanging="360"/>
      </w:pPr>
      <w:rPr>
        <w:rFonts w:ascii="Courier New" w:hAnsi="Courier New" w:hint="default"/>
      </w:rPr>
    </w:lvl>
    <w:lvl w:ilvl="5" w:tplc="30442DBE">
      <w:start w:val="1"/>
      <w:numFmt w:val="bullet"/>
      <w:lvlText w:val=""/>
      <w:lvlJc w:val="left"/>
      <w:pPr>
        <w:ind w:left="4320" w:hanging="360"/>
      </w:pPr>
      <w:rPr>
        <w:rFonts w:ascii="Wingdings" w:hAnsi="Wingdings" w:hint="default"/>
      </w:rPr>
    </w:lvl>
    <w:lvl w:ilvl="6" w:tplc="2A58DF16">
      <w:start w:val="1"/>
      <w:numFmt w:val="bullet"/>
      <w:lvlText w:val=""/>
      <w:lvlJc w:val="left"/>
      <w:pPr>
        <w:ind w:left="5040" w:hanging="360"/>
      </w:pPr>
      <w:rPr>
        <w:rFonts w:ascii="Symbol" w:hAnsi="Symbol" w:hint="default"/>
      </w:rPr>
    </w:lvl>
    <w:lvl w:ilvl="7" w:tplc="C96CC000">
      <w:start w:val="1"/>
      <w:numFmt w:val="bullet"/>
      <w:lvlText w:val="o"/>
      <w:lvlJc w:val="left"/>
      <w:pPr>
        <w:ind w:left="5760" w:hanging="360"/>
      </w:pPr>
      <w:rPr>
        <w:rFonts w:ascii="Courier New" w:hAnsi="Courier New" w:hint="default"/>
      </w:rPr>
    </w:lvl>
    <w:lvl w:ilvl="8" w:tplc="567A01F0">
      <w:start w:val="1"/>
      <w:numFmt w:val="bullet"/>
      <w:lvlText w:val=""/>
      <w:lvlJc w:val="left"/>
      <w:pPr>
        <w:ind w:left="6480" w:hanging="360"/>
      </w:pPr>
      <w:rPr>
        <w:rFonts w:ascii="Wingdings" w:hAnsi="Wingdings" w:hint="default"/>
      </w:rPr>
    </w:lvl>
  </w:abstractNum>
  <w:abstractNum w:abstractNumId="16" w15:restartNumberingAfterBreak="0">
    <w:nsid w:val="5AB46A92"/>
    <w:multiLevelType w:val="hybridMultilevel"/>
    <w:tmpl w:val="5B30CFE2"/>
    <w:lvl w:ilvl="0" w:tplc="9F585AC0">
      <w:start w:val="1"/>
      <w:numFmt w:val="bullet"/>
      <w:lvlText w:val=""/>
      <w:lvlJc w:val="left"/>
      <w:pPr>
        <w:ind w:left="720" w:hanging="360"/>
      </w:pPr>
      <w:rPr>
        <w:rFonts w:ascii="Symbol" w:hAnsi="Symbol" w:hint="default"/>
      </w:rPr>
    </w:lvl>
    <w:lvl w:ilvl="1" w:tplc="F60A9122">
      <w:start w:val="1"/>
      <w:numFmt w:val="bullet"/>
      <w:lvlText w:val="o"/>
      <w:lvlJc w:val="left"/>
      <w:pPr>
        <w:ind w:left="1440" w:hanging="360"/>
      </w:pPr>
      <w:rPr>
        <w:rFonts w:ascii="Courier New" w:hAnsi="Courier New" w:hint="default"/>
      </w:rPr>
    </w:lvl>
    <w:lvl w:ilvl="2" w:tplc="6C3CC636">
      <w:start w:val="1"/>
      <w:numFmt w:val="bullet"/>
      <w:lvlText w:val=""/>
      <w:lvlJc w:val="left"/>
      <w:pPr>
        <w:ind w:left="2160" w:hanging="360"/>
      </w:pPr>
      <w:rPr>
        <w:rFonts w:ascii="Wingdings" w:hAnsi="Wingdings" w:hint="default"/>
      </w:rPr>
    </w:lvl>
    <w:lvl w:ilvl="3" w:tplc="BE58B904">
      <w:start w:val="1"/>
      <w:numFmt w:val="bullet"/>
      <w:lvlText w:val=""/>
      <w:lvlJc w:val="left"/>
      <w:pPr>
        <w:ind w:left="2880" w:hanging="360"/>
      </w:pPr>
      <w:rPr>
        <w:rFonts w:ascii="Symbol" w:hAnsi="Symbol" w:hint="default"/>
      </w:rPr>
    </w:lvl>
    <w:lvl w:ilvl="4" w:tplc="76E0D29A">
      <w:start w:val="1"/>
      <w:numFmt w:val="bullet"/>
      <w:lvlText w:val="o"/>
      <w:lvlJc w:val="left"/>
      <w:pPr>
        <w:ind w:left="3600" w:hanging="360"/>
      </w:pPr>
      <w:rPr>
        <w:rFonts w:ascii="Courier New" w:hAnsi="Courier New" w:hint="default"/>
      </w:rPr>
    </w:lvl>
    <w:lvl w:ilvl="5" w:tplc="E9108BD0">
      <w:start w:val="1"/>
      <w:numFmt w:val="bullet"/>
      <w:lvlText w:val=""/>
      <w:lvlJc w:val="left"/>
      <w:pPr>
        <w:ind w:left="4320" w:hanging="360"/>
      </w:pPr>
      <w:rPr>
        <w:rFonts w:ascii="Wingdings" w:hAnsi="Wingdings" w:hint="default"/>
      </w:rPr>
    </w:lvl>
    <w:lvl w:ilvl="6" w:tplc="4BD45D68">
      <w:start w:val="1"/>
      <w:numFmt w:val="bullet"/>
      <w:lvlText w:val=""/>
      <w:lvlJc w:val="left"/>
      <w:pPr>
        <w:ind w:left="5040" w:hanging="360"/>
      </w:pPr>
      <w:rPr>
        <w:rFonts w:ascii="Symbol" w:hAnsi="Symbol" w:hint="default"/>
      </w:rPr>
    </w:lvl>
    <w:lvl w:ilvl="7" w:tplc="D56AC3A8">
      <w:start w:val="1"/>
      <w:numFmt w:val="bullet"/>
      <w:lvlText w:val="o"/>
      <w:lvlJc w:val="left"/>
      <w:pPr>
        <w:ind w:left="5760" w:hanging="360"/>
      </w:pPr>
      <w:rPr>
        <w:rFonts w:ascii="Courier New" w:hAnsi="Courier New" w:hint="default"/>
      </w:rPr>
    </w:lvl>
    <w:lvl w:ilvl="8" w:tplc="AB58CE84">
      <w:start w:val="1"/>
      <w:numFmt w:val="bullet"/>
      <w:lvlText w:val=""/>
      <w:lvlJc w:val="left"/>
      <w:pPr>
        <w:ind w:left="6480" w:hanging="360"/>
      </w:pPr>
      <w:rPr>
        <w:rFonts w:ascii="Wingdings" w:hAnsi="Wingdings" w:hint="default"/>
      </w:rPr>
    </w:lvl>
  </w:abstractNum>
  <w:abstractNum w:abstractNumId="17" w15:restartNumberingAfterBreak="0">
    <w:nsid w:val="63AB5BB8"/>
    <w:multiLevelType w:val="hybridMultilevel"/>
    <w:tmpl w:val="D52A4EFA"/>
    <w:lvl w:ilvl="0" w:tplc="4A2039E4">
      <w:start w:val="1"/>
      <w:numFmt w:val="bullet"/>
      <w:lvlText w:val=""/>
      <w:lvlJc w:val="left"/>
      <w:pPr>
        <w:ind w:left="720" w:hanging="360"/>
      </w:pPr>
      <w:rPr>
        <w:rFonts w:ascii="Symbol" w:hAnsi="Symbol" w:hint="default"/>
      </w:rPr>
    </w:lvl>
    <w:lvl w:ilvl="1" w:tplc="4BE041B2">
      <w:start w:val="1"/>
      <w:numFmt w:val="bullet"/>
      <w:lvlText w:val="o"/>
      <w:lvlJc w:val="left"/>
      <w:pPr>
        <w:ind w:left="1440" w:hanging="360"/>
      </w:pPr>
      <w:rPr>
        <w:rFonts w:ascii="Courier New" w:hAnsi="Courier New" w:hint="default"/>
      </w:rPr>
    </w:lvl>
    <w:lvl w:ilvl="2" w:tplc="BBD45114">
      <w:start w:val="1"/>
      <w:numFmt w:val="bullet"/>
      <w:lvlText w:val=""/>
      <w:lvlJc w:val="left"/>
      <w:pPr>
        <w:ind w:left="2160" w:hanging="360"/>
      </w:pPr>
      <w:rPr>
        <w:rFonts w:ascii="Wingdings" w:hAnsi="Wingdings" w:hint="default"/>
      </w:rPr>
    </w:lvl>
    <w:lvl w:ilvl="3" w:tplc="F656FA42">
      <w:start w:val="1"/>
      <w:numFmt w:val="bullet"/>
      <w:lvlText w:val=""/>
      <w:lvlJc w:val="left"/>
      <w:pPr>
        <w:ind w:left="2880" w:hanging="360"/>
      </w:pPr>
      <w:rPr>
        <w:rFonts w:ascii="Symbol" w:hAnsi="Symbol" w:hint="default"/>
      </w:rPr>
    </w:lvl>
    <w:lvl w:ilvl="4" w:tplc="6C347E66">
      <w:start w:val="1"/>
      <w:numFmt w:val="bullet"/>
      <w:lvlText w:val="o"/>
      <w:lvlJc w:val="left"/>
      <w:pPr>
        <w:ind w:left="3600" w:hanging="360"/>
      </w:pPr>
      <w:rPr>
        <w:rFonts w:ascii="Courier New" w:hAnsi="Courier New" w:hint="default"/>
      </w:rPr>
    </w:lvl>
    <w:lvl w:ilvl="5" w:tplc="AA4E0C86">
      <w:start w:val="1"/>
      <w:numFmt w:val="bullet"/>
      <w:lvlText w:val=""/>
      <w:lvlJc w:val="left"/>
      <w:pPr>
        <w:ind w:left="4320" w:hanging="360"/>
      </w:pPr>
      <w:rPr>
        <w:rFonts w:ascii="Wingdings" w:hAnsi="Wingdings" w:hint="default"/>
      </w:rPr>
    </w:lvl>
    <w:lvl w:ilvl="6" w:tplc="CF0CBA40">
      <w:start w:val="1"/>
      <w:numFmt w:val="bullet"/>
      <w:lvlText w:val=""/>
      <w:lvlJc w:val="left"/>
      <w:pPr>
        <w:ind w:left="5040" w:hanging="360"/>
      </w:pPr>
      <w:rPr>
        <w:rFonts w:ascii="Symbol" w:hAnsi="Symbol" w:hint="default"/>
      </w:rPr>
    </w:lvl>
    <w:lvl w:ilvl="7" w:tplc="BD00400C">
      <w:start w:val="1"/>
      <w:numFmt w:val="bullet"/>
      <w:lvlText w:val="o"/>
      <w:lvlJc w:val="left"/>
      <w:pPr>
        <w:ind w:left="5760" w:hanging="360"/>
      </w:pPr>
      <w:rPr>
        <w:rFonts w:ascii="Courier New" w:hAnsi="Courier New" w:hint="default"/>
      </w:rPr>
    </w:lvl>
    <w:lvl w:ilvl="8" w:tplc="93188FCE">
      <w:start w:val="1"/>
      <w:numFmt w:val="bullet"/>
      <w:lvlText w:val=""/>
      <w:lvlJc w:val="left"/>
      <w:pPr>
        <w:ind w:left="6480" w:hanging="360"/>
      </w:pPr>
      <w:rPr>
        <w:rFonts w:ascii="Wingdings" w:hAnsi="Wingdings" w:hint="default"/>
      </w:rPr>
    </w:lvl>
  </w:abstractNum>
  <w:abstractNum w:abstractNumId="18" w15:restartNumberingAfterBreak="0">
    <w:nsid w:val="73042C26"/>
    <w:multiLevelType w:val="hybridMultilevel"/>
    <w:tmpl w:val="CECCF7E8"/>
    <w:lvl w:ilvl="0" w:tplc="182C8EC6">
      <w:start w:val="1"/>
      <w:numFmt w:val="bullet"/>
      <w:lvlText w:val=""/>
      <w:lvlJc w:val="left"/>
      <w:pPr>
        <w:ind w:left="720" w:hanging="360"/>
      </w:pPr>
      <w:rPr>
        <w:rFonts w:ascii="Symbol" w:hAnsi="Symbol" w:hint="default"/>
      </w:rPr>
    </w:lvl>
    <w:lvl w:ilvl="1" w:tplc="D49C1EFC">
      <w:start w:val="1"/>
      <w:numFmt w:val="bullet"/>
      <w:lvlText w:val="o"/>
      <w:lvlJc w:val="left"/>
      <w:pPr>
        <w:ind w:left="1440" w:hanging="360"/>
      </w:pPr>
      <w:rPr>
        <w:rFonts w:ascii="Courier New" w:hAnsi="Courier New" w:hint="default"/>
      </w:rPr>
    </w:lvl>
    <w:lvl w:ilvl="2" w:tplc="16D2DAA4">
      <w:start w:val="1"/>
      <w:numFmt w:val="bullet"/>
      <w:lvlText w:val=""/>
      <w:lvlJc w:val="left"/>
      <w:pPr>
        <w:ind w:left="2160" w:hanging="360"/>
      </w:pPr>
      <w:rPr>
        <w:rFonts w:ascii="Wingdings" w:hAnsi="Wingdings" w:hint="default"/>
      </w:rPr>
    </w:lvl>
    <w:lvl w:ilvl="3" w:tplc="6C5463A2">
      <w:start w:val="1"/>
      <w:numFmt w:val="bullet"/>
      <w:lvlText w:val=""/>
      <w:lvlJc w:val="left"/>
      <w:pPr>
        <w:ind w:left="2880" w:hanging="360"/>
      </w:pPr>
      <w:rPr>
        <w:rFonts w:ascii="Symbol" w:hAnsi="Symbol" w:hint="default"/>
      </w:rPr>
    </w:lvl>
    <w:lvl w:ilvl="4" w:tplc="C59C9582">
      <w:start w:val="1"/>
      <w:numFmt w:val="bullet"/>
      <w:lvlText w:val="o"/>
      <w:lvlJc w:val="left"/>
      <w:pPr>
        <w:ind w:left="3600" w:hanging="360"/>
      </w:pPr>
      <w:rPr>
        <w:rFonts w:ascii="Courier New" w:hAnsi="Courier New" w:hint="default"/>
      </w:rPr>
    </w:lvl>
    <w:lvl w:ilvl="5" w:tplc="2BCC8F18">
      <w:start w:val="1"/>
      <w:numFmt w:val="bullet"/>
      <w:lvlText w:val=""/>
      <w:lvlJc w:val="left"/>
      <w:pPr>
        <w:ind w:left="4320" w:hanging="360"/>
      </w:pPr>
      <w:rPr>
        <w:rFonts w:ascii="Wingdings" w:hAnsi="Wingdings" w:hint="default"/>
      </w:rPr>
    </w:lvl>
    <w:lvl w:ilvl="6" w:tplc="344CBD80">
      <w:start w:val="1"/>
      <w:numFmt w:val="bullet"/>
      <w:lvlText w:val=""/>
      <w:lvlJc w:val="left"/>
      <w:pPr>
        <w:ind w:left="5040" w:hanging="360"/>
      </w:pPr>
      <w:rPr>
        <w:rFonts w:ascii="Symbol" w:hAnsi="Symbol" w:hint="default"/>
      </w:rPr>
    </w:lvl>
    <w:lvl w:ilvl="7" w:tplc="4A7872F6">
      <w:start w:val="1"/>
      <w:numFmt w:val="bullet"/>
      <w:lvlText w:val="o"/>
      <w:lvlJc w:val="left"/>
      <w:pPr>
        <w:ind w:left="5760" w:hanging="360"/>
      </w:pPr>
      <w:rPr>
        <w:rFonts w:ascii="Courier New" w:hAnsi="Courier New" w:hint="default"/>
      </w:rPr>
    </w:lvl>
    <w:lvl w:ilvl="8" w:tplc="ACAA8CD8">
      <w:start w:val="1"/>
      <w:numFmt w:val="bullet"/>
      <w:lvlText w:val=""/>
      <w:lvlJc w:val="left"/>
      <w:pPr>
        <w:ind w:left="6480" w:hanging="360"/>
      </w:pPr>
      <w:rPr>
        <w:rFonts w:ascii="Wingdings" w:hAnsi="Wingdings" w:hint="default"/>
      </w:rPr>
    </w:lvl>
  </w:abstractNum>
  <w:abstractNum w:abstractNumId="19" w15:restartNumberingAfterBreak="0">
    <w:nsid w:val="74F7780F"/>
    <w:multiLevelType w:val="hybridMultilevel"/>
    <w:tmpl w:val="39CEF85E"/>
    <w:lvl w:ilvl="0" w:tplc="BBAADCB4">
      <w:start w:val="1"/>
      <w:numFmt w:val="bullet"/>
      <w:lvlText w:val=""/>
      <w:lvlJc w:val="left"/>
      <w:pPr>
        <w:ind w:left="720" w:hanging="360"/>
      </w:pPr>
      <w:rPr>
        <w:rFonts w:ascii="Symbol" w:hAnsi="Symbol" w:hint="default"/>
      </w:rPr>
    </w:lvl>
    <w:lvl w:ilvl="1" w:tplc="89945B4E">
      <w:start w:val="1"/>
      <w:numFmt w:val="bullet"/>
      <w:lvlText w:val="o"/>
      <w:lvlJc w:val="left"/>
      <w:pPr>
        <w:ind w:left="1440" w:hanging="360"/>
      </w:pPr>
      <w:rPr>
        <w:rFonts w:ascii="Courier New" w:hAnsi="Courier New" w:hint="default"/>
      </w:rPr>
    </w:lvl>
    <w:lvl w:ilvl="2" w:tplc="23C22964">
      <w:start w:val="1"/>
      <w:numFmt w:val="bullet"/>
      <w:lvlText w:val=""/>
      <w:lvlJc w:val="left"/>
      <w:pPr>
        <w:ind w:left="2160" w:hanging="360"/>
      </w:pPr>
      <w:rPr>
        <w:rFonts w:ascii="Wingdings" w:hAnsi="Wingdings" w:hint="default"/>
      </w:rPr>
    </w:lvl>
    <w:lvl w:ilvl="3" w:tplc="5A3E98E0">
      <w:start w:val="1"/>
      <w:numFmt w:val="bullet"/>
      <w:lvlText w:val=""/>
      <w:lvlJc w:val="left"/>
      <w:pPr>
        <w:ind w:left="2880" w:hanging="360"/>
      </w:pPr>
      <w:rPr>
        <w:rFonts w:ascii="Symbol" w:hAnsi="Symbol" w:hint="default"/>
      </w:rPr>
    </w:lvl>
    <w:lvl w:ilvl="4" w:tplc="4A54DCD2">
      <w:start w:val="1"/>
      <w:numFmt w:val="bullet"/>
      <w:lvlText w:val="o"/>
      <w:lvlJc w:val="left"/>
      <w:pPr>
        <w:ind w:left="3600" w:hanging="360"/>
      </w:pPr>
      <w:rPr>
        <w:rFonts w:ascii="Courier New" w:hAnsi="Courier New" w:hint="default"/>
      </w:rPr>
    </w:lvl>
    <w:lvl w:ilvl="5" w:tplc="E24AEA18">
      <w:start w:val="1"/>
      <w:numFmt w:val="bullet"/>
      <w:lvlText w:val=""/>
      <w:lvlJc w:val="left"/>
      <w:pPr>
        <w:ind w:left="4320" w:hanging="360"/>
      </w:pPr>
      <w:rPr>
        <w:rFonts w:ascii="Wingdings" w:hAnsi="Wingdings" w:hint="default"/>
      </w:rPr>
    </w:lvl>
    <w:lvl w:ilvl="6" w:tplc="2D2684A0">
      <w:start w:val="1"/>
      <w:numFmt w:val="bullet"/>
      <w:lvlText w:val=""/>
      <w:lvlJc w:val="left"/>
      <w:pPr>
        <w:ind w:left="5040" w:hanging="360"/>
      </w:pPr>
      <w:rPr>
        <w:rFonts w:ascii="Symbol" w:hAnsi="Symbol" w:hint="default"/>
      </w:rPr>
    </w:lvl>
    <w:lvl w:ilvl="7" w:tplc="5FD631FC">
      <w:start w:val="1"/>
      <w:numFmt w:val="bullet"/>
      <w:lvlText w:val="o"/>
      <w:lvlJc w:val="left"/>
      <w:pPr>
        <w:ind w:left="5760" w:hanging="360"/>
      </w:pPr>
      <w:rPr>
        <w:rFonts w:ascii="Courier New" w:hAnsi="Courier New" w:hint="default"/>
      </w:rPr>
    </w:lvl>
    <w:lvl w:ilvl="8" w:tplc="F2A0A308">
      <w:start w:val="1"/>
      <w:numFmt w:val="bullet"/>
      <w:lvlText w:val=""/>
      <w:lvlJc w:val="left"/>
      <w:pPr>
        <w:ind w:left="6480" w:hanging="360"/>
      </w:pPr>
      <w:rPr>
        <w:rFonts w:ascii="Wingdings" w:hAnsi="Wingdings" w:hint="default"/>
      </w:rPr>
    </w:lvl>
  </w:abstractNum>
  <w:abstractNum w:abstractNumId="20" w15:restartNumberingAfterBreak="0">
    <w:nsid w:val="75714BA6"/>
    <w:multiLevelType w:val="hybridMultilevel"/>
    <w:tmpl w:val="CBF03D2C"/>
    <w:lvl w:ilvl="0" w:tplc="0E88E592">
      <w:start w:val="1"/>
      <w:numFmt w:val="bullet"/>
      <w:lvlText w:val=""/>
      <w:lvlJc w:val="left"/>
      <w:pPr>
        <w:ind w:left="720" w:hanging="360"/>
      </w:pPr>
      <w:rPr>
        <w:rFonts w:ascii="Symbol" w:hAnsi="Symbol" w:hint="default"/>
      </w:rPr>
    </w:lvl>
    <w:lvl w:ilvl="1" w:tplc="C5ECA4A2">
      <w:start w:val="1"/>
      <w:numFmt w:val="bullet"/>
      <w:lvlText w:val="o"/>
      <w:lvlJc w:val="left"/>
      <w:pPr>
        <w:ind w:left="1440" w:hanging="360"/>
      </w:pPr>
      <w:rPr>
        <w:rFonts w:ascii="Courier New" w:hAnsi="Courier New" w:hint="default"/>
      </w:rPr>
    </w:lvl>
    <w:lvl w:ilvl="2" w:tplc="5AE2E274">
      <w:start w:val="1"/>
      <w:numFmt w:val="bullet"/>
      <w:lvlText w:val=""/>
      <w:lvlJc w:val="left"/>
      <w:pPr>
        <w:ind w:left="2160" w:hanging="360"/>
      </w:pPr>
      <w:rPr>
        <w:rFonts w:ascii="Wingdings" w:hAnsi="Wingdings" w:hint="default"/>
      </w:rPr>
    </w:lvl>
    <w:lvl w:ilvl="3" w:tplc="392806B2">
      <w:start w:val="1"/>
      <w:numFmt w:val="bullet"/>
      <w:lvlText w:val=""/>
      <w:lvlJc w:val="left"/>
      <w:pPr>
        <w:ind w:left="2880" w:hanging="360"/>
      </w:pPr>
      <w:rPr>
        <w:rFonts w:ascii="Symbol" w:hAnsi="Symbol" w:hint="default"/>
      </w:rPr>
    </w:lvl>
    <w:lvl w:ilvl="4" w:tplc="2D44FACC">
      <w:start w:val="1"/>
      <w:numFmt w:val="bullet"/>
      <w:lvlText w:val="o"/>
      <w:lvlJc w:val="left"/>
      <w:pPr>
        <w:ind w:left="3600" w:hanging="360"/>
      </w:pPr>
      <w:rPr>
        <w:rFonts w:ascii="Courier New" w:hAnsi="Courier New" w:hint="default"/>
      </w:rPr>
    </w:lvl>
    <w:lvl w:ilvl="5" w:tplc="32181BC4">
      <w:start w:val="1"/>
      <w:numFmt w:val="bullet"/>
      <w:lvlText w:val=""/>
      <w:lvlJc w:val="left"/>
      <w:pPr>
        <w:ind w:left="4320" w:hanging="360"/>
      </w:pPr>
      <w:rPr>
        <w:rFonts w:ascii="Wingdings" w:hAnsi="Wingdings" w:hint="default"/>
      </w:rPr>
    </w:lvl>
    <w:lvl w:ilvl="6" w:tplc="94620240">
      <w:start w:val="1"/>
      <w:numFmt w:val="bullet"/>
      <w:lvlText w:val=""/>
      <w:lvlJc w:val="left"/>
      <w:pPr>
        <w:ind w:left="5040" w:hanging="360"/>
      </w:pPr>
      <w:rPr>
        <w:rFonts w:ascii="Symbol" w:hAnsi="Symbol" w:hint="default"/>
      </w:rPr>
    </w:lvl>
    <w:lvl w:ilvl="7" w:tplc="AB7659DC">
      <w:start w:val="1"/>
      <w:numFmt w:val="bullet"/>
      <w:lvlText w:val="o"/>
      <w:lvlJc w:val="left"/>
      <w:pPr>
        <w:ind w:left="5760" w:hanging="360"/>
      </w:pPr>
      <w:rPr>
        <w:rFonts w:ascii="Courier New" w:hAnsi="Courier New" w:hint="default"/>
      </w:rPr>
    </w:lvl>
    <w:lvl w:ilvl="8" w:tplc="A9CA15A6">
      <w:start w:val="1"/>
      <w:numFmt w:val="bullet"/>
      <w:lvlText w:val=""/>
      <w:lvlJc w:val="left"/>
      <w:pPr>
        <w:ind w:left="6480" w:hanging="360"/>
      </w:pPr>
      <w:rPr>
        <w:rFonts w:ascii="Wingdings" w:hAnsi="Wingdings" w:hint="default"/>
      </w:rPr>
    </w:lvl>
  </w:abstractNum>
  <w:abstractNum w:abstractNumId="21" w15:restartNumberingAfterBreak="0">
    <w:nsid w:val="75FF00FE"/>
    <w:multiLevelType w:val="hybridMultilevel"/>
    <w:tmpl w:val="96720B18"/>
    <w:lvl w:ilvl="0" w:tplc="DA14DA9A">
      <w:start w:val="1"/>
      <w:numFmt w:val="bullet"/>
      <w:lvlText w:val=""/>
      <w:lvlJc w:val="left"/>
      <w:pPr>
        <w:ind w:left="720" w:hanging="360"/>
      </w:pPr>
      <w:rPr>
        <w:rFonts w:ascii="Symbol" w:hAnsi="Symbol" w:hint="default"/>
      </w:rPr>
    </w:lvl>
    <w:lvl w:ilvl="1" w:tplc="CD46A7A6">
      <w:start w:val="1"/>
      <w:numFmt w:val="bullet"/>
      <w:lvlText w:val="o"/>
      <w:lvlJc w:val="left"/>
      <w:pPr>
        <w:ind w:left="1440" w:hanging="360"/>
      </w:pPr>
      <w:rPr>
        <w:rFonts w:ascii="Courier New" w:hAnsi="Courier New" w:hint="default"/>
      </w:rPr>
    </w:lvl>
    <w:lvl w:ilvl="2" w:tplc="2E5CD82C">
      <w:start w:val="1"/>
      <w:numFmt w:val="bullet"/>
      <w:lvlText w:val=""/>
      <w:lvlJc w:val="left"/>
      <w:pPr>
        <w:ind w:left="2160" w:hanging="360"/>
      </w:pPr>
      <w:rPr>
        <w:rFonts w:ascii="Wingdings" w:hAnsi="Wingdings" w:hint="default"/>
      </w:rPr>
    </w:lvl>
    <w:lvl w:ilvl="3" w:tplc="91168646">
      <w:start w:val="1"/>
      <w:numFmt w:val="bullet"/>
      <w:lvlText w:val=""/>
      <w:lvlJc w:val="left"/>
      <w:pPr>
        <w:ind w:left="2880" w:hanging="360"/>
      </w:pPr>
      <w:rPr>
        <w:rFonts w:ascii="Symbol" w:hAnsi="Symbol" w:hint="default"/>
      </w:rPr>
    </w:lvl>
    <w:lvl w:ilvl="4" w:tplc="98EE8A78">
      <w:start w:val="1"/>
      <w:numFmt w:val="bullet"/>
      <w:lvlText w:val="o"/>
      <w:lvlJc w:val="left"/>
      <w:pPr>
        <w:ind w:left="3600" w:hanging="360"/>
      </w:pPr>
      <w:rPr>
        <w:rFonts w:ascii="Courier New" w:hAnsi="Courier New" w:hint="default"/>
      </w:rPr>
    </w:lvl>
    <w:lvl w:ilvl="5" w:tplc="AB5A1540">
      <w:start w:val="1"/>
      <w:numFmt w:val="bullet"/>
      <w:lvlText w:val=""/>
      <w:lvlJc w:val="left"/>
      <w:pPr>
        <w:ind w:left="4320" w:hanging="360"/>
      </w:pPr>
      <w:rPr>
        <w:rFonts w:ascii="Wingdings" w:hAnsi="Wingdings" w:hint="default"/>
      </w:rPr>
    </w:lvl>
    <w:lvl w:ilvl="6" w:tplc="85988F40">
      <w:start w:val="1"/>
      <w:numFmt w:val="bullet"/>
      <w:lvlText w:val=""/>
      <w:lvlJc w:val="left"/>
      <w:pPr>
        <w:ind w:left="5040" w:hanging="360"/>
      </w:pPr>
      <w:rPr>
        <w:rFonts w:ascii="Symbol" w:hAnsi="Symbol" w:hint="default"/>
      </w:rPr>
    </w:lvl>
    <w:lvl w:ilvl="7" w:tplc="088C6508">
      <w:start w:val="1"/>
      <w:numFmt w:val="bullet"/>
      <w:lvlText w:val="o"/>
      <w:lvlJc w:val="left"/>
      <w:pPr>
        <w:ind w:left="5760" w:hanging="360"/>
      </w:pPr>
      <w:rPr>
        <w:rFonts w:ascii="Courier New" w:hAnsi="Courier New" w:hint="default"/>
      </w:rPr>
    </w:lvl>
    <w:lvl w:ilvl="8" w:tplc="81DE920E">
      <w:start w:val="1"/>
      <w:numFmt w:val="bullet"/>
      <w:lvlText w:val=""/>
      <w:lvlJc w:val="left"/>
      <w:pPr>
        <w:ind w:left="6480" w:hanging="360"/>
      </w:pPr>
      <w:rPr>
        <w:rFonts w:ascii="Wingdings" w:hAnsi="Wingdings" w:hint="default"/>
      </w:rPr>
    </w:lvl>
  </w:abstractNum>
  <w:abstractNum w:abstractNumId="22" w15:restartNumberingAfterBreak="0">
    <w:nsid w:val="760D0F91"/>
    <w:multiLevelType w:val="hybridMultilevel"/>
    <w:tmpl w:val="9BE67618"/>
    <w:lvl w:ilvl="0" w:tplc="0AD263BA">
      <w:start w:val="1"/>
      <w:numFmt w:val="bullet"/>
      <w:lvlText w:val=""/>
      <w:lvlJc w:val="left"/>
      <w:pPr>
        <w:ind w:left="720" w:hanging="360"/>
      </w:pPr>
      <w:rPr>
        <w:rFonts w:ascii="Symbol" w:hAnsi="Symbol" w:hint="default"/>
      </w:rPr>
    </w:lvl>
    <w:lvl w:ilvl="1" w:tplc="4660484A">
      <w:start w:val="1"/>
      <w:numFmt w:val="bullet"/>
      <w:lvlText w:val="o"/>
      <w:lvlJc w:val="left"/>
      <w:pPr>
        <w:ind w:left="1440" w:hanging="360"/>
      </w:pPr>
      <w:rPr>
        <w:rFonts w:ascii="Courier New" w:hAnsi="Courier New" w:hint="default"/>
      </w:rPr>
    </w:lvl>
    <w:lvl w:ilvl="2" w:tplc="96E8AA8A">
      <w:start w:val="1"/>
      <w:numFmt w:val="bullet"/>
      <w:lvlText w:val=""/>
      <w:lvlJc w:val="left"/>
      <w:pPr>
        <w:ind w:left="2160" w:hanging="360"/>
      </w:pPr>
      <w:rPr>
        <w:rFonts w:ascii="Wingdings" w:hAnsi="Wingdings" w:hint="default"/>
      </w:rPr>
    </w:lvl>
    <w:lvl w:ilvl="3" w:tplc="1674E896">
      <w:start w:val="1"/>
      <w:numFmt w:val="bullet"/>
      <w:lvlText w:val=""/>
      <w:lvlJc w:val="left"/>
      <w:pPr>
        <w:ind w:left="2880" w:hanging="360"/>
      </w:pPr>
      <w:rPr>
        <w:rFonts w:ascii="Symbol" w:hAnsi="Symbol" w:hint="default"/>
      </w:rPr>
    </w:lvl>
    <w:lvl w:ilvl="4" w:tplc="708E57C6">
      <w:start w:val="1"/>
      <w:numFmt w:val="bullet"/>
      <w:lvlText w:val="o"/>
      <w:lvlJc w:val="left"/>
      <w:pPr>
        <w:ind w:left="3600" w:hanging="360"/>
      </w:pPr>
      <w:rPr>
        <w:rFonts w:ascii="Courier New" w:hAnsi="Courier New" w:hint="default"/>
      </w:rPr>
    </w:lvl>
    <w:lvl w:ilvl="5" w:tplc="B732AB5A">
      <w:start w:val="1"/>
      <w:numFmt w:val="bullet"/>
      <w:lvlText w:val=""/>
      <w:lvlJc w:val="left"/>
      <w:pPr>
        <w:ind w:left="4320" w:hanging="360"/>
      </w:pPr>
      <w:rPr>
        <w:rFonts w:ascii="Wingdings" w:hAnsi="Wingdings" w:hint="default"/>
      </w:rPr>
    </w:lvl>
    <w:lvl w:ilvl="6" w:tplc="513E281A">
      <w:start w:val="1"/>
      <w:numFmt w:val="bullet"/>
      <w:lvlText w:val=""/>
      <w:lvlJc w:val="left"/>
      <w:pPr>
        <w:ind w:left="5040" w:hanging="360"/>
      </w:pPr>
      <w:rPr>
        <w:rFonts w:ascii="Symbol" w:hAnsi="Symbol" w:hint="default"/>
      </w:rPr>
    </w:lvl>
    <w:lvl w:ilvl="7" w:tplc="DDE88E2E">
      <w:start w:val="1"/>
      <w:numFmt w:val="bullet"/>
      <w:lvlText w:val="o"/>
      <w:lvlJc w:val="left"/>
      <w:pPr>
        <w:ind w:left="5760" w:hanging="360"/>
      </w:pPr>
      <w:rPr>
        <w:rFonts w:ascii="Courier New" w:hAnsi="Courier New" w:hint="default"/>
      </w:rPr>
    </w:lvl>
    <w:lvl w:ilvl="8" w:tplc="06C05044">
      <w:start w:val="1"/>
      <w:numFmt w:val="bullet"/>
      <w:lvlText w:val=""/>
      <w:lvlJc w:val="left"/>
      <w:pPr>
        <w:ind w:left="6480" w:hanging="360"/>
      </w:pPr>
      <w:rPr>
        <w:rFonts w:ascii="Wingdings" w:hAnsi="Wingdings" w:hint="default"/>
      </w:rPr>
    </w:lvl>
  </w:abstractNum>
  <w:abstractNum w:abstractNumId="23" w15:restartNumberingAfterBreak="0">
    <w:nsid w:val="766129EA"/>
    <w:multiLevelType w:val="hybridMultilevel"/>
    <w:tmpl w:val="6E8C7568"/>
    <w:lvl w:ilvl="0" w:tplc="94AE7900">
      <w:start w:val="1"/>
      <w:numFmt w:val="bullet"/>
      <w:lvlText w:val=""/>
      <w:lvlJc w:val="left"/>
      <w:pPr>
        <w:ind w:left="720" w:hanging="360"/>
      </w:pPr>
      <w:rPr>
        <w:rFonts w:ascii="Symbol" w:hAnsi="Symbol" w:hint="default"/>
      </w:rPr>
    </w:lvl>
    <w:lvl w:ilvl="1" w:tplc="54CA2084">
      <w:start w:val="1"/>
      <w:numFmt w:val="bullet"/>
      <w:lvlText w:val="o"/>
      <w:lvlJc w:val="left"/>
      <w:pPr>
        <w:ind w:left="1440" w:hanging="360"/>
      </w:pPr>
      <w:rPr>
        <w:rFonts w:ascii="Courier New" w:hAnsi="Courier New" w:hint="default"/>
      </w:rPr>
    </w:lvl>
    <w:lvl w:ilvl="2" w:tplc="E79A8786">
      <w:start w:val="1"/>
      <w:numFmt w:val="bullet"/>
      <w:lvlText w:val=""/>
      <w:lvlJc w:val="left"/>
      <w:pPr>
        <w:ind w:left="2160" w:hanging="360"/>
      </w:pPr>
      <w:rPr>
        <w:rFonts w:ascii="Wingdings" w:hAnsi="Wingdings" w:hint="default"/>
      </w:rPr>
    </w:lvl>
    <w:lvl w:ilvl="3" w:tplc="A18AAA30">
      <w:start w:val="1"/>
      <w:numFmt w:val="bullet"/>
      <w:lvlText w:val=""/>
      <w:lvlJc w:val="left"/>
      <w:pPr>
        <w:ind w:left="2880" w:hanging="360"/>
      </w:pPr>
      <w:rPr>
        <w:rFonts w:ascii="Symbol" w:hAnsi="Symbol" w:hint="default"/>
      </w:rPr>
    </w:lvl>
    <w:lvl w:ilvl="4" w:tplc="9C3C1E4E">
      <w:start w:val="1"/>
      <w:numFmt w:val="bullet"/>
      <w:lvlText w:val="o"/>
      <w:lvlJc w:val="left"/>
      <w:pPr>
        <w:ind w:left="3600" w:hanging="360"/>
      </w:pPr>
      <w:rPr>
        <w:rFonts w:ascii="Courier New" w:hAnsi="Courier New" w:hint="default"/>
      </w:rPr>
    </w:lvl>
    <w:lvl w:ilvl="5" w:tplc="D5C691D4">
      <w:start w:val="1"/>
      <w:numFmt w:val="bullet"/>
      <w:lvlText w:val=""/>
      <w:lvlJc w:val="left"/>
      <w:pPr>
        <w:ind w:left="4320" w:hanging="360"/>
      </w:pPr>
      <w:rPr>
        <w:rFonts w:ascii="Wingdings" w:hAnsi="Wingdings" w:hint="default"/>
      </w:rPr>
    </w:lvl>
    <w:lvl w:ilvl="6" w:tplc="09FEBD12">
      <w:start w:val="1"/>
      <w:numFmt w:val="bullet"/>
      <w:lvlText w:val=""/>
      <w:lvlJc w:val="left"/>
      <w:pPr>
        <w:ind w:left="5040" w:hanging="360"/>
      </w:pPr>
      <w:rPr>
        <w:rFonts w:ascii="Symbol" w:hAnsi="Symbol" w:hint="default"/>
      </w:rPr>
    </w:lvl>
    <w:lvl w:ilvl="7" w:tplc="1604038C">
      <w:start w:val="1"/>
      <w:numFmt w:val="bullet"/>
      <w:lvlText w:val="o"/>
      <w:lvlJc w:val="left"/>
      <w:pPr>
        <w:ind w:left="5760" w:hanging="360"/>
      </w:pPr>
      <w:rPr>
        <w:rFonts w:ascii="Courier New" w:hAnsi="Courier New" w:hint="default"/>
      </w:rPr>
    </w:lvl>
    <w:lvl w:ilvl="8" w:tplc="656407A6">
      <w:start w:val="1"/>
      <w:numFmt w:val="bullet"/>
      <w:lvlText w:val=""/>
      <w:lvlJc w:val="left"/>
      <w:pPr>
        <w:ind w:left="6480" w:hanging="360"/>
      </w:pPr>
      <w:rPr>
        <w:rFonts w:ascii="Wingdings" w:hAnsi="Wingdings" w:hint="default"/>
      </w:rPr>
    </w:lvl>
  </w:abstractNum>
  <w:abstractNum w:abstractNumId="24" w15:restartNumberingAfterBreak="0">
    <w:nsid w:val="7CFE737F"/>
    <w:multiLevelType w:val="hybridMultilevel"/>
    <w:tmpl w:val="322066F8"/>
    <w:lvl w:ilvl="0" w:tplc="D4BA932C">
      <w:start w:val="1"/>
      <w:numFmt w:val="bullet"/>
      <w:lvlText w:val=""/>
      <w:lvlJc w:val="left"/>
      <w:pPr>
        <w:ind w:left="720" w:hanging="360"/>
      </w:pPr>
      <w:rPr>
        <w:rFonts w:ascii="Symbol" w:hAnsi="Symbol" w:hint="default"/>
      </w:rPr>
    </w:lvl>
    <w:lvl w:ilvl="1" w:tplc="8506D78E">
      <w:start w:val="1"/>
      <w:numFmt w:val="bullet"/>
      <w:lvlText w:val="o"/>
      <w:lvlJc w:val="left"/>
      <w:pPr>
        <w:ind w:left="1440" w:hanging="360"/>
      </w:pPr>
      <w:rPr>
        <w:rFonts w:ascii="Courier New" w:hAnsi="Courier New" w:hint="default"/>
      </w:rPr>
    </w:lvl>
    <w:lvl w:ilvl="2" w:tplc="1C1A8FD6">
      <w:start w:val="1"/>
      <w:numFmt w:val="bullet"/>
      <w:lvlText w:val=""/>
      <w:lvlJc w:val="left"/>
      <w:pPr>
        <w:ind w:left="2160" w:hanging="360"/>
      </w:pPr>
      <w:rPr>
        <w:rFonts w:ascii="Wingdings" w:hAnsi="Wingdings" w:hint="default"/>
      </w:rPr>
    </w:lvl>
    <w:lvl w:ilvl="3" w:tplc="6C52249E">
      <w:start w:val="1"/>
      <w:numFmt w:val="bullet"/>
      <w:lvlText w:val=""/>
      <w:lvlJc w:val="left"/>
      <w:pPr>
        <w:ind w:left="2880" w:hanging="360"/>
      </w:pPr>
      <w:rPr>
        <w:rFonts w:ascii="Symbol" w:hAnsi="Symbol" w:hint="default"/>
      </w:rPr>
    </w:lvl>
    <w:lvl w:ilvl="4" w:tplc="29A4E990">
      <w:start w:val="1"/>
      <w:numFmt w:val="bullet"/>
      <w:lvlText w:val="o"/>
      <w:lvlJc w:val="left"/>
      <w:pPr>
        <w:ind w:left="3600" w:hanging="360"/>
      </w:pPr>
      <w:rPr>
        <w:rFonts w:ascii="Courier New" w:hAnsi="Courier New" w:hint="default"/>
      </w:rPr>
    </w:lvl>
    <w:lvl w:ilvl="5" w:tplc="F3C21A5A">
      <w:start w:val="1"/>
      <w:numFmt w:val="bullet"/>
      <w:lvlText w:val=""/>
      <w:lvlJc w:val="left"/>
      <w:pPr>
        <w:ind w:left="4320" w:hanging="360"/>
      </w:pPr>
      <w:rPr>
        <w:rFonts w:ascii="Wingdings" w:hAnsi="Wingdings" w:hint="default"/>
      </w:rPr>
    </w:lvl>
    <w:lvl w:ilvl="6" w:tplc="5ECAEAA4">
      <w:start w:val="1"/>
      <w:numFmt w:val="bullet"/>
      <w:lvlText w:val=""/>
      <w:lvlJc w:val="left"/>
      <w:pPr>
        <w:ind w:left="5040" w:hanging="360"/>
      </w:pPr>
      <w:rPr>
        <w:rFonts w:ascii="Symbol" w:hAnsi="Symbol" w:hint="default"/>
      </w:rPr>
    </w:lvl>
    <w:lvl w:ilvl="7" w:tplc="5DBC6390">
      <w:start w:val="1"/>
      <w:numFmt w:val="bullet"/>
      <w:lvlText w:val="o"/>
      <w:lvlJc w:val="left"/>
      <w:pPr>
        <w:ind w:left="5760" w:hanging="360"/>
      </w:pPr>
      <w:rPr>
        <w:rFonts w:ascii="Courier New" w:hAnsi="Courier New" w:hint="default"/>
      </w:rPr>
    </w:lvl>
    <w:lvl w:ilvl="8" w:tplc="F0C2F4A8">
      <w:start w:val="1"/>
      <w:numFmt w:val="bullet"/>
      <w:lvlText w:val=""/>
      <w:lvlJc w:val="left"/>
      <w:pPr>
        <w:ind w:left="6480" w:hanging="360"/>
      </w:pPr>
      <w:rPr>
        <w:rFonts w:ascii="Wingdings" w:hAnsi="Wingdings" w:hint="default"/>
      </w:rPr>
    </w:lvl>
  </w:abstractNum>
  <w:num w:numId="1">
    <w:abstractNumId w:val="7"/>
  </w:num>
  <w:num w:numId="2">
    <w:abstractNumId w:val="9"/>
  </w:num>
  <w:num w:numId="3">
    <w:abstractNumId w:val="21"/>
  </w:num>
  <w:num w:numId="4">
    <w:abstractNumId w:val="13"/>
  </w:num>
  <w:num w:numId="5">
    <w:abstractNumId w:val="1"/>
  </w:num>
  <w:num w:numId="6">
    <w:abstractNumId w:val="18"/>
  </w:num>
  <w:num w:numId="7">
    <w:abstractNumId w:val="14"/>
  </w:num>
  <w:num w:numId="8">
    <w:abstractNumId w:val="5"/>
  </w:num>
  <w:num w:numId="9">
    <w:abstractNumId w:val="4"/>
  </w:num>
  <w:num w:numId="10">
    <w:abstractNumId w:val="6"/>
  </w:num>
  <w:num w:numId="11">
    <w:abstractNumId w:val="3"/>
  </w:num>
  <w:num w:numId="12">
    <w:abstractNumId w:val="19"/>
  </w:num>
  <w:num w:numId="13">
    <w:abstractNumId w:val="0"/>
  </w:num>
  <w:num w:numId="14">
    <w:abstractNumId w:val="23"/>
  </w:num>
  <w:num w:numId="15">
    <w:abstractNumId w:val="22"/>
  </w:num>
  <w:num w:numId="16">
    <w:abstractNumId w:val="15"/>
  </w:num>
  <w:num w:numId="17">
    <w:abstractNumId w:val="17"/>
  </w:num>
  <w:num w:numId="18">
    <w:abstractNumId w:val="12"/>
  </w:num>
  <w:num w:numId="19">
    <w:abstractNumId w:val="24"/>
  </w:num>
  <w:num w:numId="20">
    <w:abstractNumId w:val="11"/>
  </w:num>
  <w:num w:numId="21">
    <w:abstractNumId w:val="16"/>
  </w:num>
  <w:num w:numId="22">
    <w:abstractNumId w:val="8"/>
  </w:num>
  <w:num w:numId="23">
    <w:abstractNumId w:val="20"/>
  </w:num>
  <w:num w:numId="24">
    <w:abstractNumId w:val="2"/>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997B7AE"/>
    <w:rsid w:val="00357ED8"/>
    <w:rsid w:val="003F0D7A"/>
    <w:rsid w:val="008A3AB7"/>
    <w:rsid w:val="00B3369F"/>
    <w:rsid w:val="00C11440"/>
    <w:rsid w:val="00F200CE"/>
    <w:rsid w:val="00FF61FA"/>
    <w:rsid w:val="032DF339"/>
    <w:rsid w:val="04F5BE69"/>
    <w:rsid w:val="1997B7AE"/>
    <w:rsid w:val="29A05D99"/>
    <w:rsid w:val="54F93BAD"/>
    <w:rsid w:val="5D705E9C"/>
    <w:rsid w:val="72BB1752"/>
    <w:rsid w:val="7E5DD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97B7AE"/>
  <w15:chartTrackingRefBased/>
  <w15:docId w15:val="{DF484D6F-FAF2-49E0-95BB-463C80516F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50717-nc-maths-en-v2.pdf" TargetMode="External"/><Relationship Id="rId13" Type="http://schemas.openxmlformats.org/officeDocument/2006/relationships/hyperlink" Target="https://www.estyn.gov.wales/sites/default/files/documents/Reducing%20workload%20-%20English%20poster.pdf" TargetMode="External"/><Relationship Id="rId18" Type="http://schemas.openxmlformats.org/officeDocument/2006/relationships/hyperlink" Target="http://www.easternflorida.edu/community-resources/child-development-centers/parent-resource-library/documents/curiosity-and-wonder.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learning.gov.wales/docs/learningwales/publications/170901-professional-standards-for-teaching-and-leadership-en.pdf" TargetMode="External"/><Relationship Id="rId7" Type="http://schemas.openxmlformats.org/officeDocument/2006/relationships/hyperlink" Target="http://learning.gov.wales/docs/learningwales/publications/150717-nc-english-en-v3.pdf" TargetMode="External"/><Relationship Id="rId12" Type="http://schemas.openxmlformats.org/officeDocument/2006/relationships/hyperlink" Target="https://www.estyn.gov.wales/sites/default/files/documents/Estyn_Annual%20Report_2018_English_Accessible.pdf" TargetMode="External"/><Relationship Id="rId17" Type="http://schemas.openxmlformats.org/officeDocument/2006/relationships/hyperlink" Target="https://philanthropynewsdigest.org/news/children-need-rich-developmental-experiences-to-succeed-study-finds" TargetMode="External"/><Relationship Id="rId25" Type="http://schemas.openxmlformats.org/officeDocument/2006/relationships/hyperlink" Target="http://blogs.edweek.org/teachers/teaching_now/2017/11/how_do_you_respond_to_unexpected_student_questions_in_class_new_study_sheds_light.html" TargetMode="External"/><Relationship Id="rId2" Type="http://schemas.openxmlformats.org/officeDocument/2006/relationships/styles" Target="styles.xml"/><Relationship Id="rId16" Type="http://schemas.openxmlformats.org/officeDocument/2006/relationships/hyperlink" Target="http://eprints.whiterose.ac.uk/74470/1/Pluck_and_Johnson_2011_Curiosity.pdf" TargetMode="External"/><Relationship Id="rId20" Type="http://schemas.openxmlformats.org/officeDocument/2006/relationships/hyperlink" Target="http://www.unicef.org.uk/wp-content/uploads/2010/05/UNCRC_united_nations_convention_on_the_rights_of_the_child.pdf" TargetMode="External"/><Relationship Id="rId1" Type="http://schemas.openxmlformats.org/officeDocument/2006/relationships/numbering" Target="numbering.xml"/><Relationship Id="rId6" Type="http://schemas.openxmlformats.org/officeDocument/2006/relationships/hyperlink" Target="https://www.teachertoolkit.co.uk/2017/05/30/primaryfailure/" TargetMode="External"/><Relationship Id="rId11" Type="http://schemas.openxmlformats.org/officeDocument/2006/relationships/hyperlink" Target="https://www.estyn.gov.wales/effective-practice/incorporating-information-and-communication-technology-seamlessly-all-lessons" TargetMode="External"/><Relationship Id="rId24" Type="http://schemas.openxmlformats.org/officeDocument/2006/relationships/hyperlink" Target="https://www.tes.com/news/no-teacher-thinks-they-have-enough-time-proper-cpd-heres-how-schools-can-make-time" TargetMode="External"/><Relationship Id="rId5" Type="http://schemas.openxmlformats.org/officeDocument/2006/relationships/hyperlink" Target="https://osiriseducational.co.uk/staffroom/article/across-the-curriculum/" TargetMode="External"/><Relationship Id="rId15" Type="http://schemas.openxmlformats.org/officeDocument/2006/relationships/hyperlink" Target="https://www.youtube.com/watch?v=NRgWRXFXLQs&amp;feature=youtu.be" TargetMode="External"/><Relationship Id="rId23" Type="http://schemas.openxmlformats.org/officeDocument/2006/relationships/hyperlink" Target="http://learning.gov.wales/resources/browse-all/digital-competence-framework/?lang=en" TargetMode="External"/><Relationship Id="rId10" Type="http://schemas.openxmlformats.org/officeDocument/2006/relationships/hyperlink" Target="http://learning.gov.wales/docs/learningwales/publications/130424-geography-in-the-national-curriculum-en-v2.pdf" TargetMode="External"/><Relationship Id="rId19" Type="http://schemas.openxmlformats.org/officeDocument/2006/relationships/hyperlink" Target="https://en.unesco.org/news/teaching-freedom-empowering-teachers" TargetMode="External"/><Relationship Id="rId4" Type="http://schemas.openxmlformats.org/officeDocument/2006/relationships/webSettings" Target="webSettings.xml"/><Relationship Id="rId9" Type="http://schemas.openxmlformats.org/officeDocument/2006/relationships/hyperlink" Target="http://learning.gov.wales/resources/browse-all/digital-competence-framework/framework?lang=en&amp;year=year_4&amp;selectedYear=col_10&amp;lang=en" TargetMode="External"/><Relationship Id="rId14" Type="http://schemas.openxmlformats.org/officeDocument/2006/relationships/hyperlink" Target="https://www.parenttoolkit.com/academics/news/how-to-boost-learning-tap-into-your-child-s-natural-strengths" TargetMode="External"/><Relationship Id="rId22" Type="http://schemas.openxmlformats.org/officeDocument/2006/relationships/hyperlink" Target="https://beta.gov.wales/sites/default/files/publications/2018-03/education-in-wales-our-national-missio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3349</Words>
  <Characters>19093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Carwyn Davies (1600473)</dc:creator>
  <cp:keywords/>
  <dc:description/>
  <cp:lastModifiedBy>Carwyn Davies (1600473)</cp:lastModifiedBy>
  <cp:revision>2</cp:revision>
  <dcterms:created xsi:type="dcterms:W3CDTF">2018-12-21T21:31:00Z</dcterms:created>
  <dcterms:modified xsi:type="dcterms:W3CDTF">2018-12-21T21:31:00Z</dcterms:modified>
</cp:coreProperties>
</file>