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6F85C6" w14:textId="10DA43B5" w:rsidR="00B07C2F" w:rsidRDefault="00520C84">
      <w:pPr>
        <w:rPr>
          <w:rFonts w:ascii="Abadi" w:hAnsi="Abadi"/>
          <w:b/>
          <w:sz w:val="44"/>
        </w:rPr>
      </w:pPr>
      <w:r>
        <w:rPr>
          <w:rFonts w:ascii="Abadi" w:hAnsi="Abadi"/>
          <w:b/>
          <w:noProof/>
          <w:sz w:val="44"/>
        </w:rPr>
        <mc:AlternateContent>
          <mc:Choice Requires="wps">
            <w:drawing>
              <wp:anchor distT="0" distB="0" distL="114300" distR="114300" simplePos="0" relativeHeight="251656192" behindDoc="0" locked="0" layoutInCell="1" allowOverlap="1" wp14:anchorId="3A84665A" wp14:editId="3AF80977">
                <wp:simplePos x="0" y="0"/>
                <wp:positionH relativeFrom="margin">
                  <wp:posOffset>-668020</wp:posOffset>
                </wp:positionH>
                <wp:positionV relativeFrom="paragraph">
                  <wp:posOffset>723900</wp:posOffset>
                </wp:positionV>
                <wp:extent cx="7038975" cy="28575"/>
                <wp:effectExtent l="0" t="0" r="28575" b="28575"/>
                <wp:wrapNone/>
                <wp:docPr id="1" name="Straight Connector 1"/>
                <wp:cNvGraphicFramePr/>
                <a:graphic xmlns:a="http://schemas.openxmlformats.org/drawingml/2006/main">
                  <a:graphicData uri="http://schemas.microsoft.com/office/word/2010/wordprocessingShape">
                    <wps:wsp>
                      <wps:cNvCnPr/>
                      <wps:spPr>
                        <a:xfrm>
                          <a:off x="0" y="0"/>
                          <a:ext cx="7038975" cy="28575"/>
                        </a:xfrm>
                        <a:prstGeom prst="line">
                          <a:avLst/>
                        </a:prstGeom>
                        <a:ln>
                          <a:solidFill>
                            <a:srgbClr val="57C99E"/>
                          </a:solidFill>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47B05828" id="Straight Connector 1" o:spid="_x0000_s1026" style="position:absolute;z-index:251657216;visibility:visible;mso-wrap-style:square;mso-wrap-distance-left:9pt;mso-wrap-distance-top:0;mso-wrap-distance-right:9pt;mso-wrap-distance-bottom:0;mso-position-horizontal:absolute;mso-position-horizontal-relative:margin;mso-position-vertical:absolute;mso-position-vertical-relative:text" from="-52.6pt,57pt" to="501.65pt,5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" strokecolor="#57c99e" strokeweight=".5pt">
                <v:stroke joinstyle="miter"/>
                <w10:wrap anchorx="margin"/>
              </v:line>
            </w:pict>
          </mc:Fallback>
        </mc:AlternateContent>
      </w:r>
      <w:r w:rsidR="00557E98" w:rsidRPr="009A6F83">
        <w:rPr>
          <w:rFonts w:ascii="Abadi" w:hAnsi="Abadi"/>
          <w:b/>
          <w:sz w:val="44"/>
        </w:rPr>
        <w:t>Diet Culture is Wearing Thin!</w:t>
      </w:r>
    </w:p>
    <w:p w14:paraId="20643134" w14:textId="3EC05615" w:rsidR="0078034F" w:rsidRDefault="0078034F">
      <w:pPr>
        <w:rPr>
          <w:rFonts w:ascii="Abadi" w:hAnsi="Abadi"/>
          <w:b/>
          <w:sz w:val="44"/>
        </w:rPr>
      </w:pPr>
    </w:p>
    <w:p w14:paraId="73B33453" w14:textId="00923111" w:rsidR="0078034F" w:rsidRDefault="0078034F">
      <w:pPr>
        <w:rPr>
          <w:rFonts w:ascii="Abadi" w:hAnsi="Abadi"/>
          <w:b/>
          <w:sz w:val="44"/>
        </w:rPr>
      </w:pPr>
    </w:p>
    <w:p w14:paraId="28EAF16F" w14:textId="7BB6303B" w:rsidR="0078034F" w:rsidRPr="00777FC3" w:rsidRDefault="0078034F">
      <w:pPr>
        <w:rPr>
          <w:rFonts w:ascii="Abadi" w:hAnsi="Abadi"/>
          <w:b/>
          <w:sz w:val="24"/>
        </w:rPr>
      </w:pPr>
      <w:r w:rsidRPr="00777FC3">
        <w:rPr>
          <w:rFonts w:ascii="Abadi" w:hAnsi="Abadi"/>
          <w:b/>
          <w:sz w:val="24"/>
        </w:rPr>
        <w:t>What Is Diet Culture?</w:t>
      </w:r>
    </w:p>
    <w:p w14:paraId="6A948AC2" w14:textId="03710E61" w:rsidR="00154977" w:rsidRDefault="00F00D0A" w:rsidP="006709ED">
      <w:pPr>
        <w:pStyle w:val="ListParagraph"/>
        <w:numPr>
          <w:ilvl w:val="0"/>
          <w:numId w:val="2"/>
        </w:numPr>
        <w:rPr>
          <w:rFonts w:ascii="Abadi" w:hAnsi="Abadi"/>
        </w:rPr>
      </w:pPr>
      <w:r>
        <w:rPr>
          <w:rFonts w:ascii="Abadi" w:hAnsi="Abadi"/>
          <w:noProof/>
        </w:rPr>
        <mc:AlternateContent>
          <mc:Choice Requires="wps">
            <w:drawing>
              <wp:anchor distT="0" distB="0" distL="114300" distR="114300" simplePos="0" relativeHeight="251649024" behindDoc="0" locked="0" layoutInCell="1" allowOverlap="1" wp14:anchorId="66A1E818" wp14:editId="588FF2DF">
                <wp:simplePos x="0" y="0"/>
                <wp:positionH relativeFrom="column">
                  <wp:posOffset>4713930</wp:posOffset>
                </wp:positionH>
                <wp:positionV relativeFrom="paragraph">
                  <wp:posOffset>262255</wp:posOffset>
                </wp:positionV>
                <wp:extent cx="1743075" cy="1571625"/>
                <wp:effectExtent l="0" t="0" r="9525" b="9525"/>
                <wp:wrapNone/>
                <wp:docPr id="2" name="Oval 2"/>
                <wp:cNvGraphicFramePr/>
                <a:graphic xmlns:a="http://schemas.openxmlformats.org/drawingml/2006/main">
                  <a:graphicData uri="http://schemas.microsoft.com/office/word/2010/wordprocessingShape">
                    <wps:wsp>
                      <wps:cNvSpPr/>
                      <wps:spPr>
                        <a:xfrm>
                          <a:off x="0" y="0"/>
                          <a:ext cx="1743075" cy="1571625"/>
                        </a:xfrm>
                        <a:prstGeom prst="ellipse">
                          <a:avLst/>
                        </a:prstGeom>
                        <a:solidFill>
                          <a:srgbClr val="57C99E"/>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DE299F" w14:textId="10673EC8" w:rsidR="00154977" w:rsidRPr="00154977" w:rsidRDefault="00154977" w:rsidP="00154977">
                            <w:pPr>
                              <w:jc w:val="center"/>
                              <w:rPr>
                                <w:rFonts w:ascii="Verdana" w:hAnsi="Verdana"/>
                                <w:b/>
                              </w:rPr>
                            </w:pPr>
                            <w:r w:rsidRPr="00154977">
                              <w:rPr>
                                <w:rFonts w:ascii="Verdana" w:hAnsi="Verdana"/>
                                <w:b/>
                              </w:rPr>
                              <w:t>Thin = Pretty</w:t>
                            </w:r>
                          </w:p>
                          <w:p w14:paraId="63E03E1E" w14:textId="6964151A" w:rsidR="00154977" w:rsidRPr="00154977" w:rsidRDefault="00154977" w:rsidP="00154977">
                            <w:pPr>
                              <w:jc w:val="center"/>
                              <w:rPr>
                                <w:rFonts w:ascii="Verdana" w:hAnsi="Verdana"/>
                                <w:b/>
                              </w:rPr>
                            </w:pPr>
                            <w:r w:rsidRPr="00154977">
                              <w:rPr>
                                <w:rFonts w:ascii="Verdana" w:hAnsi="Verdana"/>
                                <w:b/>
                              </w:rPr>
                              <w:t>Pretty = Happy!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A1E818" id="Oval 2" o:spid="_x0000_s1026" style="position:absolute;left:0;text-align:left;margin-left:371.2pt;margin-top:20.65pt;width:137.25pt;height:123.7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" fillcolor="#57c99e" stroked="f" strokeweight="1pt">
                <v:stroke joinstyle="miter"/>
                <v:textbox>
                  <w:txbxContent>
                    <w:p w14:paraId="14DE299F" w14:textId="10673EC8" w:rsidR="00154977" w:rsidRPr="00154977" w:rsidRDefault="00154977" w:rsidP="00154977">
                      <w:pPr>
                        <w:jc w:val="center"/>
                        <w:rPr>
                          <w:rFonts w:ascii="Verdana" w:hAnsi="Verdana"/>
                          <w:b/>
                        </w:rPr>
                      </w:pPr>
                      <w:r w:rsidRPr="00154977">
                        <w:rPr>
                          <w:rFonts w:ascii="Verdana" w:hAnsi="Verdana"/>
                          <w:b/>
                        </w:rPr>
                        <w:t>Thin = Pretty</w:t>
                      </w:r>
                    </w:p>
                    <w:p w14:paraId="63E03E1E" w14:textId="6964151A" w:rsidR="00154977" w:rsidRPr="00154977" w:rsidRDefault="00154977" w:rsidP="00154977">
                      <w:pPr>
                        <w:jc w:val="center"/>
                        <w:rPr>
                          <w:rFonts w:ascii="Verdana" w:hAnsi="Verdana"/>
                          <w:b/>
                        </w:rPr>
                      </w:pPr>
                      <w:r w:rsidRPr="00154977">
                        <w:rPr>
                          <w:rFonts w:ascii="Verdana" w:hAnsi="Verdana"/>
                          <w:b/>
                        </w:rPr>
                        <w:t>Pretty = Happy!</w:t>
                      </w:r>
                    </w:p>
                  </w:txbxContent>
                </v:textbox>
              </v:oval>
            </w:pict>
          </mc:Fallback>
        </mc:AlternateContent>
      </w:r>
      <w:r w:rsidR="00196A89">
        <w:rPr>
          <w:rFonts w:ascii="Abadi" w:hAnsi="Abadi"/>
        </w:rPr>
        <w:t xml:space="preserve">Diet culture </w:t>
      </w:r>
      <w:r w:rsidR="00506080">
        <w:rPr>
          <w:rFonts w:ascii="Abadi" w:hAnsi="Abadi"/>
        </w:rPr>
        <w:t>worships the idea of ‘thinness’, that people who aren’t</w:t>
      </w:r>
      <w:r w:rsidR="007B3730">
        <w:rPr>
          <w:rFonts w:ascii="Abadi" w:hAnsi="Abadi"/>
        </w:rPr>
        <w:t xml:space="preserve"> the ideal level of ‘skinny’ are somehow broken</w:t>
      </w:r>
      <w:r w:rsidR="00876B7C">
        <w:rPr>
          <w:rFonts w:ascii="Abadi" w:hAnsi="Abadi"/>
        </w:rPr>
        <w:t xml:space="preserve">. It tries to tell us </w:t>
      </w:r>
      <w:r w:rsidR="00154977">
        <w:rPr>
          <w:rFonts w:ascii="Abadi" w:hAnsi="Abadi"/>
        </w:rPr>
        <w:t xml:space="preserve">the exact way our bodies </w:t>
      </w:r>
    </w:p>
    <w:p w14:paraId="632D1029" w14:textId="27AE79D1" w:rsidR="0078034F" w:rsidRDefault="00154977" w:rsidP="00154977">
      <w:pPr>
        <w:pStyle w:val="ListParagraph"/>
        <w:rPr>
          <w:rFonts w:ascii="Abadi" w:hAnsi="Abadi"/>
        </w:rPr>
      </w:pPr>
      <w:r>
        <w:rPr>
          <w:rFonts w:ascii="Abadi" w:hAnsi="Abadi"/>
        </w:rPr>
        <w:t>should look- what shape and size we should be</w:t>
      </w:r>
    </w:p>
    <w:p w14:paraId="698BB628" w14:textId="5B2853CB" w:rsidR="00F00D0A" w:rsidRDefault="00FE231C" w:rsidP="009B655E">
      <w:pPr>
        <w:pStyle w:val="ListParagraph"/>
        <w:numPr>
          <w:ilvl w:val="0"/>
          <w:numId w:val="2"/>
        </w:numPr>
        <w:spacing w:before="240"/>
        <w:rPr>
          <w:rFonts w:ascii="Abadi" w:hAnsi="Abadi"/>
        </w:rPr>
      </w:pPr>
      <w:r>
        <w:rPr>
          <w:rFonts w:ascii="Abadi" w:hAnsi="Abadi"/>
        </w:rPr>
        <w:t>It demonises certain foods such as chocolate (</w:t>
      </w:r>
      <w:r w:rsidR="005D1EC5">
        <w:rPr>
          <w:rFonts w:ascii="Abadi" w:hAnsi="Abadi"/>
        </w:rPr>
        <w:t xml:space="preserve"> </w:t>
      </w:r>
      <w:r w:rsidR="009B655E">
        <w:rPr>
          <w:rFonts w:ascii="Abadi" w:hAnsi="Abadi"/>
        </w:rPr>
        <w:t>the</w:t>
      </w:r>
    </w:p>
    <w:p w14:paraId="5060FCC8" w14:textId="2EFD4917" w:rsidR="009B655E" w:rsidRDefault="009B655E" w:rsidP="00F00D0A">
      <w:pPr>
        <w:pStyle w:val="ListParagraph"/>
        <w:spacing w:before="240"/>
        <w:rPr>
          <w:rFonts w:ascii="Abadi" w:hAnsi="Abadi"/>
        </w:rPr>
      </w:pPr>
      <w:r>
        <w:rPr>
          <w:rFonts w:ascii="Abadi" w:hAnsi="Abadi"/>
        </w:rPr>
        <w:t xml:space="preserve">stuff </w:t>
      </w:r>
      <w:r w:rsidR="00FE231C" w:rsidRPr="009B655E">
        <w:rPr>
          <w:rFonts w:ascii="Abadi" w:hAnsi="Abadi"/>
        </w:rPr>
        <w:t xml:space="preserve">we </w:t>
      </w:r>
      <w:r w:rsidR="005D1EC5" w:rsidRPr="009B655E">
        <w:rPr>
          <w:rFonts w:ascii="Abadi" w:hAnsi="Abadi"/>
        </w:rPr>
        <w:t xml:space="preserve">all </w:t>
      </w:r>
      <w:r w:rsidR="005D1EC5" w:rsidRPr="009B655E">
        <w:rPr>
          <w:rFonts w:ascii="Abadi" w:hAnsi="Abadi"/>
          <w:i/>
        </w:rPr>
        <w:t xml:space="preserve">love </w:t>
      </w:r>
      <w:r w:rsidR="005D1EC5" w:rsidRPr="009B655E">
        <w:rPr>
          <w:rFonts w:ascii="Abadi" w:hAnsi="Abadi"/>
        </w:rPr>
        <w:t>)</w:t>
      </w:r>
    </w:p>
    <w:p w14:paraId="775A4F71" w14:textId="385A4C63" w:rsidR="00154977" w:rsidRPr="009B655E" w:rsidRDefault="005D1EC5" w:rsidP="009B655E">
      <w:pPr>
        <w:pStyle w:val="ListParagraph"/>
        <w:spacing w:before="240"/>
        <w:rPr>
          <w:rFonts w:ascii="Abadi" w:hAnsi="Abadi"/>
        </w:rPr>
      </w:pPr>
      <w:r w:rsidRPr="009B655E">
        <w:rPr>
          <w:rFonts w:ascii="Abadi" w:hAnsi="Abadi"/>
        </w:rPr>
        <w:t>and idolises the more boring stuff- like salads</w:t>
      </w:r>
    </w:p>
    <w:p w14:paraId="6D2E4770" w14:textId="5F14DEF4" w:rsidR="00F00D0A" w:rsidRDefault="00646539" w:rsidP="00154977">
      <w:pPr>
        <w:pStyle w:val="ListParagraph"/>
        <w:numPr>
          <w:ilvl w:val="0"/>
          <w:numId w:val="2"/>
        </w:numPr>
        <w:spacing w:before="240"/>
        <w:rPr>
          <w:rFonts w:ascii="Abadi" w:hAnsi="Abadi"/>
        </w:rPr>
      </w:pPr>
      <w:r>
        <w:rPr>
          <w:noProof/>
        </w:rPr>
        <w:drawing>
          <wp:anchor distT="0" distB="0" distL="114300" distR="114300" simplePos="0" relativeHeight="251650048" behindDoc="0" locked="0" layoutInCell="1" allowOverlap="1" wp14:anchorId="5B5855B6" wp14:editId="25652A48">
            <wp:simplePos x="0" y="0"/>
            <wp:positionH relativeFrom="column">
              <wp:posOffset>-561975</wp:posOffset>
            </wp:positionH>
            <wp:positionV relativeFrom="paragraph">
              <wp:posOffset>252730</wp:posOffset>
            </wp:positionV>
            <wp:extent cx="1308100" cy="1553845"/>
            <wp:effectExtent l="0" t="0" r="6350" b="8255"/>
            <wp:wrapSquare wrapText="bothSides"/>
            <wp:docPr id="3" name="Picture 3" descr="Demonstration of how to measure your wa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monstration of how to measure your wais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08100" cy="1553845"/>
                    </a:xfrm>
                    <a:prstGeom prst="rect">
                      <a:avLst/>
                    </a:prstGeom>
                    <a:noFill/>
                    <a:ln>
                      <a:noFill/>
                    </a:ln>
                  </pic:spPr>
                </pic:pic>
              </a:graphicData>
            </a:graphic>
            <wp14:sizeRelH relativeFrom="page">
              <wp14:pctWidth>0</wp14:pctWidth>
            </wp14:sizeRelH>
            <wp14:sizeRelV relativeFrom="page">
              <wp14:pctHeight>0</wp14:pctHeight>
            </wp14:sizeRelV>
          </wp:anchor>
        </w:drawing>
      </w:r>
      <w:r w:rsidR="00BD2F46">
        <w:rPr>
          <w:rFonts w:ascii="Abadi" w:hAnsi="Abadi"/>
        </w:rPr>
        <w:t xml:space="preserve">A society that focuses on and highly values looks and </w:t>
      </w:r>
    </w:p>
    <w:p w14:paraId="5893DF24" w14:textId="77D34A91" w:rsidR="00154977" w:rsidRDefault="00BD2F46" w:rsidP="00F00D0A">
      <w:pPr>
        <w:pStyle w:val="ListParagraph"/>
        <w:spacing w:before="240"/>
        <w:rPr>
          <w:rFonts w:ascii="Abadi" w:hAnsi="Abadi"/>
        </w:rPr>
      </w:pPr>
      <w:r>
        <w:rPr>
          <w:rFonts w:ascii="Abadi" w:hAnsi="Abadi"/>
        </w:rPr>
        <w:t>weight</w:t>
      </w:r>
    </w:p>
    <w:p w14:paraId="4225881D" w14:textId="38225D54" w:rsidR="00BD2F46" w:rsidRDefault="003F0B84" w:rsidP="00BD2F46">
      <w:pPr>
        <w:spacing w:before="240"/>
        <w:rPr>
          <w:rFonts w:ascii="Abadi" w:hAnsi="Abadi"/>
        </w:rPr>
      </w:pPr>
      <w:r>
        <w:rPr>
          <w:noProof/>
        </w:rPr>
        <w:drawing>
          <wp:anchor distT="0" distB="0" distL="114300" distR="114300" simplePos="0" relativeHeight="251652096" behindDoc="0" locked="0" layoutInCell="1" allowOverlap="1" wp14:anchorId="4206B2EC" wp14:editId="3513DAC2">
            <wp:simplePos x="0" y="0"/>
            <wp:positionH relativeFrom="column">
              <wp:posOffset>3232150</wp:posOffset>
            </wp:positionH>
            <wp:positionV relativeFrom="paragraph">
              <wp:posOffset>160020</wp:posOffset>
            </wp:positionV>
            <wp:extent cx="970915" cy="1081405"/>
            <wp:effectExtent l="0" t="0" r="635" b="4445"/>
            <wp:wrapSquare wrapText="bothSides"/>
            <wp:docPr id="6" name="Picture 6" descr="Image result for choco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hocolat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8424" b="15811"/>
                    <a:stretch/>
                  </pic:blipFill>
                  <pic:spPr bwMode="auto">
                    <a:xfrm>
                      <a:off x="0" y="0"/>
                      <a:ext cx="970915" cy="10814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3120" behindDoc="0" locked="0" layoutInCell="1" allowOverlap="1" wp14:anchorId="15598D95" wp14:editId="55BC0CB5">
            <wp:simplePos x="0" y="0"/>
            <wp:positionH relativeFrom="column">
              <wp:posOffset>1551940</wp:posOffset>
            </wp:positionH>
            <wp:positionV relativeFrom="paragraph">
              <wp:posOffset>160020</wp:posOffset>
            </wp:positionV>
            <wp:extent cx="1491615" cy="1081405"/>
            <wp:effectExtent l="0" t="0" r="0" b="4445"/>
            <wp:wrapSquare wrapText="bothSides"/>
            <wp:docPr id="5" name="Picture 5" descr="Image result for diet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et cultu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91615" cy="1081405"/>
                    </a:xfrm>
                    <a:prstGeom prst="rect">
                      <a:avLst/>
                    </a:prstGeom>
                    <a:noFill/>
                    <a:ln>
                      <a:noFill/>
                    </a:ln>
                  </pic:spPr>
                </pic:pic>
              </a:graphicData>
            </a:graphic>
            <wp14:sizeRelV relativeFrom="margin">
              <wp14:pctHeight>0</wp14:pctHeight>
            </wp14:sizeRelV>
          </wp:anchor>
        </w:drawing>
      </w:r>
    </w:p>
    <w:p w14:paraId="62D1FC1C" w14:textId="5A84B4DB" w:rsidR="00BD2F46" w:rsidRDefault="00BD2F46" w:rsidP="00BD2F46">
      <w:pPr>
        <w:spacing w:before="240"/>
        <w:rPr>
          <w:rFonts w:ascii="Abadi" w:hAnsi="Abadi"/>
        </w:rPr>
      </w:pPr>
    </w:p>
    <w:p w14:paraId="12189289" w14:textId="76F5D158" w:rsidR="00777FC3" w:rsidRDefault="00E27E4A" w:rsidP="00777FC3">
      <w:pPr>
        <w:spacing w:before="240"/>
        <w:rPr>
          <w:rFonts w:ascii="Abadi" w:hAnsi="Abadi"/>
        </w:rPr>
      </w:pPr>
      <w:r w:rsidRPr="00E27E4A">
        <w:rPr>
          <w:rFonts w:ascii="Arial" w:hAnsi="Arial" w:cs="Arial"/>
          <w:noProof/>
          <w:color w:val="000000"/>
          <w:sz w:val="20"/>
          <w:szCs w:val="20"/>
          <w:shd w:val="clear" w:color="auto" w:fill="FFFFFF"/>
        </w:rPr>
        <mc:AlternateContent>
          <mc:Choice Requires="wps">
            <w:drawing>
              <wp:anchor distT="45720" distB="45720" distL="114300" distR="114300" simplePos="0" relativeHeight="251657216" behindDoc="0" locked="0" layoutInCell="1" allowOverlap="1" wp14:anchorId="23E26CFE" wp14:editId="2A40597E">
                <wp:simplePos x="0" y="0"/>
                <wp:positionH relativeFrom="column">
                  <wp:posOffset>4157005</wp:posOffset>
                </wp:positionH>
                <wp:positionV relativeFrom="paragraph">
                  <wp:posOffset>66602</wp:posOffset>
                </wp:positionV>
                <wp:extent cx="839470" cy="56261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9470" cy="562610"/>
                        </a:xfrm>
                        <a:prstGeom prst="rect">
                          <a:avLst/>
                        </a:prstGeom>
                        <a:noFill/>
                        <a:ln w="9525">
                          <a:noFill/>
                          <a:miter lim="800000"/>
                          <a:headEnd/>
                          <a:tailEnd/>
                        </a:ln>
                      </wps:spPr>
                      <wps:txbx>
                        <w:txbxContent>
                          <w:p w14:paraId="4CDB220F" w14:textId="7ECCE179" w:rsidR="00E27E4A" w:rsidRPr="007D4850" w:rsidRDefault="007D4850" w:rsidP="00E27E4A">
                            <w:pPr>
                              <w:rPr>
                                <w:sz w:val="8"/>
                              </w:rPr>
                            </w:pPr>
                            <w:r w:rsidRPr="007D4850">
                              <w:rPr>
                                <w:rFonts w:ascii="Arial" w:hAnsi="Arial" w:cs="Arial"/>
                                <w:color w:val="000000"/>
                                <w:sz w:val="12"/>
                                <w:szCs w:val="20"/>
                                <w:shd w:val="clear" w:color="auto" w:fill="FFFFFF"/>
                              </w:rPr>
                              <w:t>(Cake, 2013)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3E26CFE" id="_x0000_t202" coordsize="21600,21600" o:spt="202" path="m,l,21600r21600,l21600,xe">
                <v:stroke joinstyle="miter"/>
                <v:path gradientshapeok="t" o:connecttype="rect"/>
              </v:shapetype>
              <v:shape id="Text Box 2" o:spid="_x0000_s1027" type="#_x0000_t202" style="position:absolute;margin-left:327.3pt;margin-top:5.25pt;width:66.1pt;height:44.3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" filled="f" stroked="f">
                <v:textbox>
                  <w:txbxContent>
                    <w:p w14:paraId="4CDB220F" w14:textId="7ECCE179" w:rsidR="00E27E4A" w:rsidRPr="007D4850" w:rsidRDefault="007D4850" w:rsidP="00E27E4A">
                      <w:pPr>
                        <w:rPr>
                          <w:sz w:val="8"/>
                        </w:rPr>
                      </w:pPr>
                      <w:r w:rsidRPr="007D4850">
                        <w:rPr>
                          <w:rFonts w:ascii="Arial" w:hAnsi="Arial" w:cs="Arial"/>
                          <w:color w:val="000000"/>
                          <w:sz w:val="12"/>
                          <w:szCs w:val="20"/>
                          <w:shd w:val="clear" w:color="auto" w:fill="FFFFFF"/>
                        </w:rPr>
                        <w:t>(Cake, 2013)</w:t>
                      </w:r>
                    </w:p>
                  </w:txbxContent>
                </v:textbox>
                <w10:wrap type="square"/>
              </v:shape>
            </w:pict>
          </mc:Fallback>
        </mc:AlternateContent>
      </w:r>
    </w:p>
    <w:p w14:paraId="2D8EE195" w14:textId="1D32D579" w:rsidR="00777FC3" w:rsidRDefault="00E27E4A" w:rsidP="00777FC3">
      <w:pPr>
        <w:spacing w:before="240"/>
        <w:rPr>
          <w:rFonts w:ascii="Abadi" w:hAnsi="Abadi"/>
        </w:rPr>
      </w:pPr>
      <w:r w:rsidRPr="00E27E4A">
        <w:rPr>
          <w:rFonts w:ascii="Arial" w:hAnsi="Arial" w:cs="Arial"/>
          <w:noProof/>
          <w:color w:val="000000"/>
          <w:sz w:val="20"/>
          <w:szCs w:val="20"/>
          <w:shd w:val="clear" w:color="auto" w:fill="FFFFFF"/>
        </w:rPr>
        <mc:AlternateContent>
          <mc:Choice Requires="wps">
            <w:drawing>
              <wp:anchor distT="45720" distB="45720" distL="114300" distR="114300" simplePos="0" relativeHeight="251655168" behindDoc="0" locked="0" layoutInCell="1" allowOverlap="1" wp14:anchorId="1CA811F6" wp14:editId="01B5F32B">
                <wp:simplePos x="0" y="0"/>
                <wp:positionH relativeFrom="column">
                  <wp:posOffset>1750695</wp:posOffset>
                </wp:positionH>
                <wp:positionV relativeFrom="paragraph">
                  <wp:posOffset>270672</wp:posOffset>
                </wp:positionV>
                <wp:extent cx="1690370" cy="212090"/>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0370" cy="212090"/>
                        </a:xfrm>
                        <a:prstGeom prst="rect">
                          <a:avLst/>
                        </a:prstGeom>
                        <a:noFill/>
                        <a:ln w="9525">
                          <a:noFill/>
                          <a:miter lim="800000"/>
                          <a:headEnd/>
                          <a:tailEnd/>
                        </a:ln>
                      </wps:spPr>
                      <wps:txbx>
                        <w:txbxContent>
                          <w:p w14:paraId="0C0B3E71" w14:textId="1FB90099" w:rsidR="00E27E4A" w:rsidRPr="007D4850" w:rsidRDefault="00E27E4A" w:rsidP="00E27E4A">
                            <w:pPr>
                              <w:rPr>
                                <w:sz w:val="8"/>
                              </w:rPr>
                            </w:pPr>
                            <w:r w:rsidRPr="007D4850">
                              <w:rPr>
                                <w:rFonts w:ascii="Arial" w:hAnsi="Arial" w:cs="Arial"/>
                                <w:color w:val="000000"/>
                                <w:sz w:val="12"/>
                                <w:szCs w:val="20"/>
                                <w:shd w:val="clear" w:color="auto" w:fill="FFFFFF"/>
                              </w:rPr>
                              <w:t>(Diet culture,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A811F6" id="_x0000_s1028" type="#_x0000_t202" style="position:absolute;margin-left:137.85pt;margin-top:21.3pt;width:133.1pt;height:16.7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" filled="f" stroked="f">
                <v:textbox>
                  <w:txbxContent>
                    <w:p w14:paraId="0C0B3E71" w14:textId="1FB90099" w:rsidR="00E27E4A" w:rsidRPr="007D4850" w:rsidRDefault="00E27E4A" w:rsidP="00E27E4A">
                      <w:pPr>
                        <w:rPr>
                          <w:sz w:val="8"/>
                        </w:rPr>
                      </w:pPr>
                      <w:r w:rsidRPr="007D4850">
                        <w:rPr>
                          <w:rFonts w:ascii="Arial" w:hAnsi="Arial" w:cs="Arial"/>
                          <w:color w:val="000000"/>
                          <w:sz w:val="12"/>
                          <w:szCs w:val="20"/>
                          <w:shd w:val="clear" w:color="auto" w:fill="FFFFFF"/>
                        </w:rPr>
                        <w:t>(Diet culture, 2017)</w:t>
                      </w:r>
                    </w:p>
                  </w:txbxContent>
                </v:textbox>
                <w10:wrap type="square"/>
              </v:shape>
            </w:pict>
          </mc:Fallback>
        </mc:AlternateContent>
      </w:r>
      <w:r w:rsidRPr="00E27E4A">
        <w:rPr>
          <w:rFonts w:ascii="Arial" w:hAnsi="Arial" w:cs="Arial"/>
          <w:noProof/>
          <w:color w:val="000000"/>
          <w:sz w:val="20"/>
          <w:szCs w:val="20"/>
          <w:shd w:val="clear" w:color="auto" w:fill="FFFFFF"/>
        </w:rPr>
        <mc:AlternateContent>
          <mc:Choice Requires="wps">
            <w:drawing>
              <wp:anchor distT="45720" distB="45720" distL="114300" distR="114300" simplePos="0" relativeHeight="251654144" behindDoc="0" locked="0" layoutInCell="1" allowOverlap="1" wp14:anchorId="2767FB36" wp14:editId="3C3E7B88">
                <wp:simplePos x="0" y="0"/>
                <wp:positionH relativeFrom="column">
                  <wp:posOffset>-723265</wp:posOffset>
                </wp:positionH>
                <wp:positionV relativeFrom="paragraph">
                  <wp:posOffset>306070</wp:posOffset>
                </wp:positionV>
                <wp:extent cx="1690370" cy="21209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0370" cy="212090"/>
                        </a:xfrm>
                        <a:prstGeom prst="rect">
                          <a:avLst/>
                        </a:prstGeom>
                        <a:noFill/>
                        <a:ln w="9525">
                          <a:noFill/>
                          <a:miter lim="800000"/>
                          <a:headEnd/>
                          <a:tailEnd/>
                        </a:ln>
                      </wps:spPr>
                      <wps:txbx>
                        <w:txbxContent>
                          <w:p w14:paraId="0BADF526" w14:textId="40722843" w:rsidR="00E27E4A" w:rsidRPr="007D4850" w:rsidRDefault="00E27E4A">
                            <w:pPr>
                              <w:rPr>
                                <w:sz w:val="14"/>
                              </w:rPr>
                            </w:pPr>
                            <w:r w:rsidRPr="007D4850">
                              <w:rPr>
                                <w:rFonts w:ascii="Arial" w:hAnsi="Arial" w:cs="Arial"/>
                                <w:color w:val="000000"/>
                                <w:sz w:val="12"/>
                                <w:szCs w:val="20"/>
                                <w:shd w:val="clear" w:color="auto" w:fill="FFFFFF"/>
                              </w:rPr>
                              <w:t>(Measuring waist circumference,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67FB36" id="_x0000_s1029" type="#_x0000_t202" style="position:absolute;margin-left:-56.95pt;margin-top:24.1pt;width:133.1pt;height:16.7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" filled="f" stroked="f">
                <v:textbox>
                  <w:txbxContent>
                    <w:p w14:paraId="0BADF526" w14:textId="40722843" w:rsidR="00E27E4A" w:rsidRPr="007D4850" w:rsidRDefault="00E27E4A">
                      <w:pPr>
                        <w:rPr>
                          <w:sz w:val="14"/>
                        </w:rPr>
                      </w:pPr>
                      <w:r w:rsidRPr="007D4850">
                        <w:rPr>
                          <w:rFonts w:ascii="Arial" w:hAnsi="Arial" w:cs="Arial"/>
                          <w:color w:val="000000"/>
                          <w:sz w:val="12"/>
                          <w:szCs w:val="20"/>
                          <w:shd w:val="clear" w:color="auto" w:fill="FFFFFF"/>
                        </w:rPr>
                        <w:t>(Measuring waist circumference, n.d.)</w:t>
                      </w:r>
                    </w:p>
                  </w:txbxContent>
                </v:textbox>
                <w10:wrap type="square"/>
              </v:shape>
            </w:pict>
          </mc:Fallback>
        </mc:AlternateContent>
      </w:r>
    </w:p>
    <w:p w14:paraId="7385A20B" w14:textId="6AF487F7" w:rsidR="003F0B84" w:rsidRDefault="006F7FD4" w:rsidP="00777FC3">
      <w:pPr>
        <w:spacing w:before="240"/>
        <w:rPr>
          <w:rFonts w:ascii="Abadi" w:hAnsi="Abadi"/>
        </w:rPr>
      </w:pPr>
      <w:r w:rsidRPr="00777FC3">
        <w:rPr>
          <w:noProof/>
          <w:sz w:val="24"/>
        </w:rPr>
        <w:drawing>
          <wp:anchor distT="0" distB="0" distL="114300" distR="114300" simplePos="0" relativeHeight="251651072" behindDoc="0" locked="0" layoutInCell="1" allowOverlap="1" wp14:anchorId="2AF8F45B" wp14:editId="4415F21D">
            <wp:simplePos x="0" y="0"/>
            <wp:positionH relativeFrom="margin">
              <wp:posOffset>4343400</wp:posOffset>
            </wp:positionH>
            <wp:positionV relativeFrom="page">
              <wp:posOffset>5666740</wp:posOffset>
            </wp:positionV>
            <wp:extent cx="1600200" cy="2175510"/>
            <wp:effectExtent l="0" t="0" r="0" b="0"/>
            <wp:wrapSquare wrapText="bothSides"/>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00200" cy="21755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35FF4A" w14:textId="11FE7C55" w:rsidR="009A11C6" w:rsidRPr="00777FC3" w:rsidRDefault="008176FB" w:rsidP="00777FC3">
      <w:pPr>
        <w:spacing w:before="240"/>
        <w:rPr>
          <w:rFonts w:ascii="Abadi" w:hAnsi="Abadi"/>
          <w:sz w:val="24"/>
        </w:rPr>
      </w:pPr>
      <w:r w:rsidRPr="00777FC3">
        <w:rPr>
          <w:rFonts w:ascii="Abadi" w:hAnsi="Abadi"/>
          <w:b/>
          <w:sz w:val="24"/>
        </w:rPr>
        <w:t>Power &amp; The Body</w:t>
      </w:r>
    </w:p>
    <w:p w14:paraId="1A219CBA" w14:textId="586CAD36" w:rsidR="008176FB" w:rsidRDefault="00E27E4A" w:rsidP="00954998">
      <w:pPr>
        <w:spacing w:before="240" w:line="360" w:lineRule="auto"/>
        <w:rPr>
          <w:rFonts w:ascii="Abadi" w:hAnsi="Abadi" w:cs="Arial"/>
          <w:color w:val="000000"/>
          <w:shd w:val="clear" w:color="auto" w:fill="FFFFFF"/>
        </w:rPr>
      </w:pPr>
      <w:r w:rsidRPr="00E27E4A">
        <w:rPr>
          <w:rFonts w:ascii="Arial" w:hAnsi="Arial" w:cs="Arial"/>
          <w:noProof/>
          <w:color w:val="000000"/>
          <w:sz w:val="20"/>
          <w:szCs w:val="20"/>
          <w:shd w:val="clear" w:color="auto" w:fill="FFFFFF"/>
        </w:rPr>
        <mc:AlternateContent>
          <mc:Choice Requires="wps">
            <w:drawing>
              <wp:anchor distT="45720" distB="45720" distL="114300" distR="114300" simplePos="0" relativeHeight="251658240" behindDoc="0" locked="0" layoutInCell="1" allowOverlap="1" wp14:anchorId="08573914" wp14:editId="18F62DFC">
                <wp:simplePos x="0" y="0"/>
                <wp:positionH relativeFrom="column">
                  <wp:posOffset>4709160</wp:posOffset>
                </wp:positionH>
                <wp:positionV relativeFrom="paragraph">
                  <wp:posOffset>1787687</wp:posOffset>
                </wp:positionV>
                <wp:extent cx="1690370" cy="21209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0370" cy="212090"/>
                        </a:xfrm>
                        <a:prstGeom prst="rect">
                          <a:avLst/>
                        </a:prstGeom>
                        <a:noFill/>
                        <a:ln w="9525">
                          <a:noFill/>
                          <a:miter lim="800000"/>
                          <a:headEnd/>
                          <a:tailEnd/>
                        </a:ln>
                      </wps:spPr>
                      <wps:txbx>
                        <w:txbxContent>
                          <w:p w14:paraId="4F6D086A" w14:textId="6DD122A2" w:rsidR="00E27E4A" w:rsidRPr="007D4850" w:rsidRDefault="007D4850" w:rsidP="00E27E4A">
                            <w:pPr>
                              <w:rPr>
                                <w:sz w:val="12"/>
                                <w:szCs w:val="12"/>
                              </w:rPr>
                            </w:pPr>
                            <w:r w:rsidRPr="007D4850">
                              <w:rPr>
                                <w:rFonts w:ascii="Arial" w:hAnsi="Arial" w:cs="Arial"/>
                                <w:color w:val="000000"/>
                                <w:sz w:val="12"/>
                                <w:szCs w:val="12"/>
                                <w:shd w:val="clear" w:color="auto" w:fill="FFFFFF"/>
                              </w:rPr>
                              <w:t>(Women's Health,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573914" id="_x0000_s1030" type="#_x0000_t202" style="position:absolute;margin-left:370.8pt;margin-top:140.75pt;width:133.1pt;height:16.7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" filled="f" stroked="f">
                <v:textbox>
                  <w:txbxContent>
                    <w:p w14:paraId="4F6D086A" w14:textId="6DD122A2" w:rsidR="00E27E4A" w:rsidRPr="007D4850" w:rsidRDefault="007D4850" w:rsidP="00E27E4A">
                      <w:pPr>
                        <w:rPr>
                          <w:sz w:val="12"/>
                          <w:szCs w:val="12"/>
                        </w:rPr>
                      </w:pPr>
                      <w:r w:rsidRPr="007D4850">
                        <w:rPr>
                          <w:rFonts w:ascii="Arial" w:hAnsi="Arial" w:cs="Arial"/>
                          <w:color w:val="000000"/>
                          <w:sz w:val="12"/>
                          <w:szCs w:val="12"/>
                          <w:shd w:val="clear" w:color="auto" w:fill="FFFFFF"/>
                        </w:rPr>
                        <w:t>(Women's Health, n.d.)</w:t>
                      </w:r>
                    </w:p>
                  </w:txbxContent>
                </v:textbox>
                <w10:wrap type="square"/>
              </v:shape>
            </w:pict>
          </mc:Fallback>
        </mc:AlternateContent>
      </w:r>
      <w:r w:rsidR="00347905" w:rsidRPr="00E27E4A">
        <w:rPr>
          <w:rFonts w:ascii="Abadi" w:hAnsi="Abadi"/>
        </w:rPr>
        <w:t xml:space="preserve">Although we may feel that we have </w:t>
      </w:r>
      <w:r w:rsidR="007C730C" w:rsidRPr="00E27E4A">
        <w:rPr>
          <w:rFonts w:ascii="Abadi" w:hAnsi="Abadi"/>
        </w:rPr>
        <w:t xml:space="preserve">complete </w:t>
      </w:r>
      <w:r w:rsidR="00347905" w:rsidRPr="00E27E4A">
        <w:rPr>
          <w:rFonts w:ascii="Abadi" w:hAnsi="Abadi"/>
        </w:rPr>
        <w:t xml:space="preserve">power over our own bodies, this isn’t </w:t>
      </w:r>
      <w:r w:rsidR="007C730C" w:rsidRPr="00E27E4A">
        <w:rPr>
          <w:rFonts w:ascii="Abadi" w:hAnsi="Abadi"/>
        </w:rPr>
        <w:t>entirely</w:t>
      </w:r>
      <w:r w:rsidR="00347905" w:rsidRPr="00E27E4A">
        <w:rPr>
          <w:rFonts w:ascii="Abadi" w:hAnsi="Abadi"/>
        </w:rPr>
        <w:t xml:space="preserve"> true. </w:t>
      </w:r>
      <w:r w:rsidR="00F3404B" w:rsidRPr="00E27E4A">
        <w:rPr>
          <w:rFonts w:ascii="Abadi" w:hAnsi="Abadi"/>
        </w:rPr>
        <w:t xml:space="preserve">We are subjected daily to the media; thin and </w:t>
      </w:r>
      <w:r w:rsidR="00F3404B" w:rsidRPr="00E27E4A">
        <w:rPr>
          <w:rFonts w:ascii="Abadi" w:hAnsi="Abadi" w:cs="Arial"/>
        </w:rPr>
        <w:t>beautiful women all over the front page, on the TV and blasted all over social media</w:t>
      </w:r>
      <w:r w:rsidR="009465F9" w:rsidRPr="00E27E4A">
        <w:rPr>
          <w:rFonts w:ascii="Abadi" w:hAnsi="Abadi" w:cs="Arial"/>
        </w:rPr>
        <w:t xml:space="preserve">- we’re basically told that in order to be beautiful, we must be skinny and therefore we diet. </w:t>
      </w:r>
      <w:r w:rsidR="004E2E7A" w:rsidRPr="00E27E4A">
        <w:rPr>
          <w:rFonts w:ascii="Abadi" w:hAnsi="Abadi" w:cs="Arial"/>
        </w:rPr>
        <w:t>Bodies behave as they are disciplined</w:t>
      </w:r>
      <w:r w:rsidR="00FE2FD3">
        <w:rPr>
          <w:rFonts w:ascii="Abadi" w:hAnsi="Abadi" w:cs="Arial"/>
        </w:rPr>
        <w:t xml:space="preserve"> (Foucault, 1997)</w:t>
      </w:r>
      <w:r w:rsidR="004E2E7A" w:rsidRPr="00E27E4A">
        <w:rPr>
          <w:rFonts w:ascii="Abadi" w:hAnsi="Abadi" w:cs="Arial"/>
        </w:rPr>
        <w:t xml:space="preserve">, </w:t>
      </w:r>
      <w:r w:rsidR="00551624" w:rsidRPr="00E27E4A">
        <w:rPr>
          <w:rFonts w:ascii="Abadi" w:hAnsi="Abadi" w:cs="Arial"/>
        </w:rPr>
        <w:t>and we are disciplined in more ways that we might realise</w:t>
      </w:r>
      <w:r w:rsidRPr="00E27E4A">
        <w:rPr>
          <w:rFonts w:ascii="Abadi" w:hAnsi="Abadi" w:cs="Arial"/>
        </w:rPr>
        <w:t xml:space="preserve">- the body has a vulnerability to coercion and is forced to do certain things </w:t>
      </w:r>
      <w:r w:rsidRPr="00E27E4A">
        <w:rPr>
          <w:rFonts w:ascii="Abadi" w:hAnsi="Abadi" w:cs="Arial"/>
          <w:color w:val="000000"/>
          <w:shd w:val="clear" w:color="auto" w:fill="FFFFFF"/>
        </w:rPr>
        <w:t>(Butler, 2002) due to the power of the media.</w:t>
      </w:r>
      <w:r w:rsidR="00387180">
        <w:rPr>
          <w:rFonts w:ascii="Abadi" w:hAnsi="Abadi" w:cs="Arial"/>
          <w:color w:val="000000"/>
          <w:shd w:val="clear" w:color="auto" w:fill="FFFFFF"/>
        </w:rPr>
        <w:t xml:space="preserve"> </w:t>
      </w:r>
    </w:p>
    <w:p w14:paraId="05A8B8A0" w14:textId="4331511B" w:rsidR="006F7FD4" w:rsidRPr="00E27E4A" w:rsidRDefault="006F7FD4" w:rsidP="00954998">
      <w:pPr>
        <w:spacing w:before="240" w:line="360" w:lineRule="auto"/>
        <w:rPr>
          <w:rFonts w:ascii="Abadi" w:hAnsi="Abadi"/>
        </w:rPr>
      </w:pPr>
      <w:r>
        <w:rPr>
          <w:rFonts w:ascii="Abadi" w:hAnsi="Abadi" w:cs="Arial"/>
          <w:color w:val="000000"/>
          <w:shd w:val="clear" w:color="auto" w:fill="FFFFFF"/>
        </w:rPr>
        <w:t xml:space="preserve">                The most obvious </w:t>
      </w:r>
      <w:r w:rsidRPr="00E20CE7">
        <w:rPr>
          <w:rFonts w:ascii="Abadi" w:hAnsi="Abadi" w:cs="Arial"/>
          <w:color w:val="000000"/>
          <w:shd w:val="clear" w:color="auto" w:fill="FFFFFF"/>
        </w:rPr>
        <w:t>person to look at when exploring power is of course Foucault; he claims that power is exercised (as we can see by the media’s involvement in diet culture). Biopower</w:t>
      </w:r>
      <w:r w:rsidR="00E20CE7" w:rsidRPr="00E20CE7">
        <w:rPr>
          <w:rFonts w:ascii="Abadi" w:hAnsi="Abadi" w:cs="Arial"/>
          <w:color w:val="000000"/>
          <w:shd w:val="clear" w:color="auto" w:fill="FFFFFF"/>
        </w:rPr>
        <w:t>, coined by Foucault,</w:t>
      </w:r>
      <w:r w:rsidRPr="00E20CE7">
        <w:rPr>
          <w:rFonts w:ascii="Abadi" w:hAnsi="Abadi" w:cs="Arial"/>
          <w:color w:val="000000"/>
          <w:shd w:val="clear" w:color="auto" w:fill="FFFFFF"/>
        </w:rPr>
        <w:t xml:space="preserve"> refers to the social control in Western Europe (</w:t>
      </w:r>
      <w:proofErr w:type="spellStart"/>
      <w:r w:rsidRPr="00E20CE7">
        <w:rPr>
          <w:rFonts w:ascii="Abadi" w:hAnsi="Abadi" w:cs="Arial"/>
          <w:color w:val="000000"/>
          <w:shd w:val="clear" w:color="auto" w:fill="FFFFFF"/>
        </w:rPr>
        <w:t>Pylypa</w:t>
      </w:r>
      <w:proofErr w:type="spellEnd"/>
      <w:r w:rsidRPr="00E20CE7">
        <w:rPr>
          <w:rFonts w:ascii="Abadi" w:hAnsi="Abadi" w:cs="Arial"/>
          <w:color w:val="000000"/>
          <w:shd w:val="clear" w:color="auto" w:fill="FFFFFF"/>
        </w:rPr>
        <w:t>, 1998)</w:t>
      </w:r>
      <w:r w:rsidR="00E20CE7">
        <w:rPr>
          <w:rFonts w:ascii="Abadi" w:hAnsi="Abadi" w:cs="Arial"/>
          <w:color w:val="000000"/>
          <w:shd w:val="clear" w:color="auto" w:fill="FFFFFF"/>
        </w:rPr>
        <w:t>,</w:t>
      </w:r>
      <w:r w:rsidR="00E20CE7" w:rsidRPr="00E20CE7">
        <w:rPr>
          <w:rFonts w:ascii="Abadi" w:hAnsi="Abadi" w:cs="Arial"/>
          <w:color w:val="000000"/>
          <w:shd w:val="clear" w:color="auto" w:fill="FFFFFF"/>
        </w:rPr>
        <w:t xml:space="preserve"> </w:t>
      </w:r>
      <w:r w:rsidR="00E20CE7">
        <w:rPr>
          <w:rFonts w:ascii="Abadi" w:hAnsi="Abadi" w:cs="Arial"/>
          <w:color w:val="000000"/>
          <w:shd w:val="clear" w:color="auto" w:fill="FFFFFF"/>
        </w:rPr>
        <w:t>(</w:t>
      </w:r>
      <w:r w:rsidR="00E20CE7" w:rsidRPr="00E20CE7">
        <w:rPr>
          <w:rFonts w:ascii="Abadi" w:hAnsi="Abadi" w:cs="Arial"/>
          <w:color w:val="000000"/>
          <w:shd w:val="clear" w:color="auto" w:fill="FFFFFF"/>
        </w:rPr>
        <w:t>in this particular context over our bodies</w:t>
      </w:r>
      <w:r w:rsidR="00E20CE7">
        <w:rPr>
          <w:rFonts w:ascii="Abadi" w:hAnsi="Abadi" w:cs="Arial"/>
          <w:color w:val="000000"/>
          <w:shd w:val="clear" w:color="auto" w:fill="FFFFFF"/>
        </w:rPr>
        <w:t>) which can be seen heavily when looking into diet culture and the pressures that surround it.</w:t>
      </w:r>
    </w:p>
    <w:p w14:paraId="11B21E97" w14:textId="77777777" w:rsidR="00E20CE7" w:rsidRDefault="00E20CE7" w:rsidP="00046A05">
      <w:pPr>
        <w:spacing w:before="240" w:line="360" w:lineRule="auto"/>
        <w:rPr>
          <w:rFonts w:ascii="Abadi" w:hAnsi="Abadi"/>
          <w:sz w:val="24"/>
        </w:rPr>
      </w:pPr>
    </w:p>
    <w:p w14:paraId="5887D807" w14:textId="7C80F0E0" w:rsidR="00D32A8A" w:rsidRPr="00777FC3" w:rsidRDefault="00F87DD6" w:rsidP="00046A05">
      <w:pPr>
        <w:spacing w:before="240" w:line="360" w:lineRule="auto"/>
        <w:rPr>
          <w:rFonts w:ascii="Abadi" w:hAnsi="Abadi"/>
          <w:b/>
          <w:sz w:val="24"/>
        </w:rPr>
      </w:pPr>
      <w:r w:rsidRPr="00E27E4A">
        <w:rPr>
          <w:rFonts w:ascii="Arial" w:hAnsi="Arial" w:cs="Arial"/>
          <w:noProof/>
          <w:color w:val="000000"/>
          <w:sz w:val="20"/>
          <w:szCs w:val="20"/>
          <w:shd w:val="clear" w:color="auto" w:fill="FFFFFF"/>
        </w:rPr>
        <mc:AlternateContent>
          <mc:Choice Requires="wps">
            <w:drawing>
              <wp:anchor distT="45720" distB="45720" distL="114300" distR="114300" simplePos="0" relativeHeight="251660288" behindDoc="0" locked="0" layoutInCell="1" allowOverlap="1" wp14:anchorId="212E0535" wp14:editId="6522F1FB">
                <wp:simplePos x="0" y="0"/>
                <wp:positionH relativeFrom="margin">
                  <wp:posOffset>-92075</wp:posOffset>
                </wp:positionH>
                <wp:positionV relativeFrom="paragraph">
                  <wp:posOffset>448945</wp:posOffset>
                </wp:positionV>
                <wp:extent cx="796925" cy="20193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6925" cy="201930"/>
                        </a:xfrm>
                        <a:prstGeom prst="rect">
                          <a:avLst/>
                        </a:prstGeom>
                        <a:noFill/>
                        <a:ln w="9525">
                          <a:noFill/>
                          <a:miter lim="800000"/>
                          <a:headEnd/>
                          <a:tailEnd/>
                        </a:ln>
                      </wps:spPr>
                      <wps:txbx>
                        <w:txbxContent>
                          <w:p w14:paraId="120D2A15" w14:textId="2993CE3E" w:rsidR="0068104F" w:rsidRPr="0068104F" w:rsidRDefault="0068104F" w:rsidP="0068104F">
                            <w:pPr>
                              <w:rPr>
                                <w:sz w:val="8"/>
                                <w:szCs w:val="12"/>
                              </w:rPr>
                            </w:pPr>
                            <w:r w:rsidRPr="0068104F">
                              <w:rPr>
                                <w:rFonts w:ascii="Arial" w:hAnsi="Arial" w:cs="Arial"/>
                                <w:color w:val="000000"/>
                                <w:sz w:val="12"/>
                                <w:szCs w:val="20"/>
                                <w:shd w:val="clear" w:color="auto" w:fill="FFFFFF"/>
                              </w:rPr>
                              <w:t>(Binoculars,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2E0535" id="_x0000_s1031" type="#_x0000_t202" style="position:absolute;margin-left:-7.25pt;margin-top:35.35pt;width:62.75pt;height:15.9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" filled="f" stroked="f">
                <v:textbox>
                  <w:txbxContent>
                    <w:p w14:paraId="120D2A15" w14:textId="2993CE3E" w:rsidR="0068104F" w:rsidRPr="0068104F" w:rsidRDefault="0068104F" w:rsidP="0068104F">
                      <w:pPr>
                        <w:rPr>
                          <w:sz w:val="8"/>
                          <w:szCs w:val="12"/>
                        </w:rPr>
                      </w:pPr>
                      <w:r w:rsidRPr="0068104F">
                        <w:rPr>
                          <w:rFonts w:ascii="Arial" w:hAnsi="Arial" w:cs="Arial"/>
                          <w:color w:val="000000"/>
                          <w:sz w:val="12"/>
                          <w:szCs w:val="20"/>
                          <w:shd w:val="clear" w:color="auto" w:fill="FFFFFF"/>
                        </w:rPr>
                        <w:t>(Binoculars, n.d.)</w:t>
                      </w:r>
                    </w:p>
                  </w:txbxContent>
                </v:textbox>
                <w10:wrap type="square" anchorx="margin"/>
              </v:shape>
            </w:pict>
          </mc:Fallback>
        </mc:AlternateContent>
      </w:r>
      <w:r w:rsidR="00D32A8A" w:rsidRPr="00777FC3">
        <w:rPr>
          <w:rFonts w:ascii="Abadi" w:hAnsi="Abadi"/>
          <w:b/>
          <w:sz w:val="24"/>
        </w:rPr>
        <w:t xml:space="preserve">Surveillance </w:t>
      </w:r>
    </w:p>
    <w:p w14:paraId="343268A3" w14:textId="1C4DF757" w:rsidR="00D02E2B" w:rsidRDefault="00F87DD6" w:rsidP="00046A05">
      <w:pPr>
        <w:spacing w:before="240" w:line="360" w:lineRule="auto"/>
        <w:rPr>
          <w:rFonts w:ascii="Abadi" w:hAnsi="Abadi"/>
        </w:rPr>
      </w:pPr>
      <w:r w:rsidRPr="00E27E4A">
        <w:rPr>
          <w:rFonts w:ascii="Arial" w:hAnsi="Arial" w:cs="Arial"/>
          <w:noProof/>
          <w:color w:val="000000"/>
          <w:sz w:val="20"/>
          <w:szCs w:val="20"/>
          <w:shd w:val="clear" w:color="auto" w:fill="FFFFFF"/>
        </w:rPr>
        <mc:AlternateContent>
          <mc:Choice Requires="wps">
            <w:drawing>
              <wp:anchor distT="45720" distB="45720" distL="114300" distR="114300" simplePos="0" relativeHeight="251662336" behindDoc="0" locked="0" layoutInCell="1" allowOverlap="1" wp14:anchorId="449E4D1C" wp14:editId="37063C85">
                <wp:simplePos x="0" y="0"/>
                <wp:positionH relativeFrom="margin">
                  <wp:posOffset>5494020</wp:posOffset>
                </wp:positionH>
                <wp:positionV relativeFrom="paragraph">
                  <wp:posOffset>1521147</wp:posOffset>
                </wp:positionV>
                <wp:extent cx="796925" cy="20193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6925" cy="201930"/>
                        </a:xfrm>
                        <a:prstGeom prst="rect">
                          <a:avLst/>
                        </a:prstGeom>
                        <a:noFill/>
                        <a:ln w="9525">
                          <a:noFill/>
                          <a:miter lim="800000"/>
                          <a:headEnd/>
                          <a:tailEnd/>
                        </a:ln>
                      </wps:spPr>
                      <wps:txbx>
                        <w:txbxContent>
                          <w:p w14:paraId="5CF96589" w14:textId="3400BCB6" w:rsidR="00387180" w:rsidRPr="00387180" w:rsidRDefault="00387180" w:rsidP="00387180">
                            <w:pPr>
                              <w:rPr>
                                <w:sz w:val="2"/>
                                <w:szCs w:val="12"/>
                              </w:rPr>
                            </w:pPr>
                            <w:r w:rsidRPr="00387180">
                              <w:rPr>
                                <w:rFonts w:ascii="Arial" w:hAnsi="Arial" w:cs="Arial"/>
                                <w:color w:val="000000"/>
                                <w:sz w:val="12"/>
                                <w:szCs w:val="20"/>
                                <w:shd w:val="clear" w:color="auto" w:fill="FFFFFF"/>
                              </w:rPr>
                              <w:t>(Treadmill,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9E4D1C" id="_x0000_s1032" type="#_x0000_t202" style="position:absolute;margin-left:432.6pt;margin-top:119.8pt;width:62.75pt;height:15.9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" filled="f" stroked="f">
                <v:textbox>
                  <w:txbxContent>
                    <w:p w14:paraId="5CF96589" w14:textId="3400BCB6" w:rsidR="00387180" w:rsidRPr="00387180" w:rsidRDefault="00387180" w:rsidP="00387180">
                      <w:pPr>
                        <w:rPr>
                          <w:sz w:val="2"/>
                          <w:szCs w:val="12"/>
                        </w:rPr>
                      </w:pPr>
                      <w:r w:rsidRPr="00387180">
                        <w:rPr>
                          <w:rFonts w:ascii="Arial" w:hAnsi="Arial" w:cs="Arial"/>
                          <w:color w:val="000000"/>
                          <w:sz w:val="12"/>
                          <w:szCs w:val="20"/>
                          <w:shd w:val="clear" w:color="auto" w:fill="FFFFFF"/>
                        </w:rPr>
                        <w:t>(Treadmill, 2018)</w:t>
                      </w:r>
                    </w:p>
                  </w:txbxContent>
                </v:textbox>
                <w10:wrap type="square" anchorx="margin"/>
              </v:shape>
            </w:pict>
          </mc:Fallback>
        </mc:AlternateContent>
      </w:r>
      <w:r w:rsidR="00D32A8A">
        <w:rPr>
          <w:rFonts w:ascii="Abadi" w:hAnsi="Abadi"/>
        </w:rPr>
        <w:t>After being sucked into the</w:t>
      </w:r>
      <w:r>
        <w:rPr>
          <w:rFonts w:ascii="Abadi" w:hAnsi="Abadi"/>
        </w:rPr>
        <w:t xml:space="preserve"> seemingly</w:t>
      </w:r>
      <w:r w:rsidR="00D32A8A">
        <w:rPr>
          <w:rFonts w:ascii="Abadi" w:hAnsi="Abadi"/>
        </w:rPr>
        <w:t xml:space="preserve"> </w:t>
      </w:r>
      <w:r w:rsidR="006F7FD4">
        <w:rPr>
          <w:rFonts w:ascii="Abadi" w:hAnsi="Abadi"/>
        </w:rPr>
        <w:t>bottomless pit</w:t>
      </w:r>
      <w:r w:rsidR="00D32A8A">
        <w:rPr>
          <w:rFonts w:ascii="Abadi" w:hAnsi="Abadi"/>
        </w:rPr>
        <w:t xml:space="preserve"> that is diet culture, it can often feel like every step you take is being watched; by friends, family, strangers-</w:t>
      </w:r>
      <w:r w:rsidR="000D4E6E">
        <w:rPr>
          <w:rFonts w:ascii="Abadi" w:hAnsi="Abadi"/>
        </w:rPr>
        <w:t xml:space="preserve"> even posting selfies online makes you accessible to millions of people. </w:t>
      </w:r>
      <w:r w:rsidR="00954998">
        <w:rPr>
          <w:rFonts w:ascii="Abadi" w:hAnsi="Abadi"/>
        </w:rPr>
        <w:t xml:space="preserve">This quite easily leads to issues with </w:t>
      </w:r>
      <w:r w:rsidR="00393EA9">
        <w:rPr>
          <w:rFonts w:ascii="Abadi" w:hAnsi="Abadi"/>
        </w:rPr>
        <w:t>self-confidence</w:t>
      </w:r>
      <w:r w:rsidR="009A6E7F">
        <w:rPr>
          <w:rFonts w:ascii="Abadi" w:hAnsi="Abadi"/>
        </w:rPr>
        <w:t xml:space="preserve"> and </w:t>
      </w:r>
      <w:r w:rsidR="0068104F">
        <w:rPr>
          <w:noProof/>
        </w:rPr>
        <w:drawing>
          <wp:anchor distT="0" distB="0" distL="114300" distR="114300" simplePos="0" relativeHeight="251659264" behindDoc="0" locked="0" layoutInCell="1" allowOverlap="1" wp14:anchorId="22259B7E" wp14:editId="6846E88D">
            <wp:simplePos x="0" y="0"/>
            <wp:positionH relativeFrom="column">
              <wp:posOffset>-42545</wp:posOffset>
            </wp:positionH>
            <wp:positionV relativeFrom="page">
              <wp:posOffset>601507</wp:posOffset>
            </wp:positionV>
            <wp:extent cx="1705610" cy="1137285"/>
            <wp:effectExtent l="0" t="0" r="8890" b="5715"/>
            <wp:wrapSquare wrapText="bothSides"/>
            <wp:docPr id="7" name="Picture 7" descr="Image result for surveil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urveilla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05610" cy="1137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A6E7F">
        <w:rPr>
          <w:rFonts w:ascii="Abadi" w:hAnsi="Abadi"/>
        </w:rPr>
        <w:t>comparing your own body with other people’s. This practice ultimately leads to self-discipline</w:t>
      </w:r>
      <w:r w:rsidR="00871E63">
        <w:rPr>
          <w:rFonts w:ascii="Abadi" w:hAnsi="Abadi"/>
        </w:rPr>
        <w:t>- we begin to diet or exercise in order to look good</w:t>
      </w:r>
      <w:r w:rsidR="00551624">
        <w:rPr>
          <w:rFonts w:ascii="Abadi" w:hAnsi="Abadi"/>
        </w:rPr>
        <w:t xml:space="preserve">, so that other people can </w:t>
      </w:r>
      <w:r w:rsidR="00551624">
        <w:rPr>
          <w:rFonts w:ascii="Abadi" w:hAnsi="Abadi"/>
          <w:i/>
        </w:rPr>
        <w:t xml:space="preserve">see </w:t>
      </w:r>
      <w:r w:rsidR="00551624">
        <w:rPr>
          <w:rFonts w:ascii="Abadi" w:hAnsi="Abadi"/>
        </w:rPr>
        <w:t>that we look good.</w:t>
      </w:r>
      <w:r w:rsidR="00393EA9">
        <w:rPr>
          <w:rFonts w:ascii="Abadi" w:hAnsi="Abadi"/>
        </w:rPr>
        <w:t xml:space="preserve"> </w:t>
      </w:r>
    </w:p>
    <w:p w14:paraId="46D1A1BB" w14:textId="773F16B3" w:rsidR="00F00D0A" w:rsidRPr="00D32A8A" w:rsidRDefault="00E20CE7" w:rsidP="00046A05">
      <w:pPr>
        <w:spacing w:before="240" w:line="360" w:lineRule="auto"/>
        <w:rPr>
          <w:rFonts w:ascii="Abadi" w:hAnsi="Abadi"/>
        </w:rPr>
      </w:pPr>
      <w:r>
        <w:rPr>
          <w:noProof/>
        </w:rPr>
        <w:drawing>
          <wp:anchor distT="0" distB="0" distL="114300" distR="114300" simplePos="0" relativeHeight="251663360" behindDoc="0" locked="0" layoutInCell="1" allowOverlap="1" wp14:anchorId="6CB1D59D" wp14:editId="0EE2C59F">
            <wp:simplePos x="0" y="0"/>
            <wp:positionH relativeFrom="column">
              <wp:posOffset>-351155</wp:posOffset>
            </wp:positionH>
            <wp:positionV relativeFrom="paragraph">
              <wp:posOffset>840888</wp:posOffset>
            </wp:positionV>
            <wp:extent cx="1881505" cy="1881505"/>
            <wp:effectExtent l="0" t="0" r="4445" b="4445"/>
            <wp:wrapSquare wrapText="bothSides"/>
            <wp:docPr id="14" name="Picture 1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81505" cy="1881505"/>
                    </a:xfrm>
                    <a:prstGeom prst="rect">
                      <a:avLst/>
                    </a:prstGeom>
                    <a:noFill/>
                    <a:ln>
                      <a:noFill/>
                    </a:ln>
                  </pic:spPr>
                </pic:pic>
              </a:graphicData>
            </a:graphic>
            <wp14:sizeRelH relativeFrom="page">
              <wp14:pctWidth>0</wp14:pctWidth>
            </wp14:sizeRelH>
            <wp14:sizeRelV relativeFrom="page">
              <wp14:pctHeight>0</wp14:pctHeight>
            </wp14:sizeRelV>
          </wp:anchor>
        </w:drawing>
      </w:r>
      <w:r w:rsidR="00307589">
        <w:rPr>
          <w:noProof/>
        </w:rPr>
        <w:drawing>
          <wp:anchor distT="0" distB="0" distL="114300" distR="114300" simplePos="0" relativeHeight="251661312" behindDoc="0" locked="0" layoutInCell="1" allowOverlap="1" wp14:anchorId="62D28A6F" wp14:editId="552A24E5">
            <wp:simplePos x="0" y="0"/>
            <wp:positionH relativeFrom="column">
              <wp:posOffset>4518631</wp:posOffset>
            </wp:positionH>
            <wp:positionV relativeFrom="page">
              <wp:posOffset>2030331</wp:posOffset>
            </wp:positionV>
            <wp:extent cx="1757045" cy="1169035"/>
            <wp:effectExtent l="0" t="0" r="0" b="0"/>
            <wp:wrapSquare wrapText="bothSides"/>
            <wp:docPr id="12" name="Picture 12" descr="C:\Users\rebec\AppData\Local\Packages\Microsoft.Office.Desktop_8wekyb3d8bbwe\AC\INetCache\Content.MSO\8B69179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ebec\AppData\Local\Packages\Microsoft.Office.Desktop_8wekyb3d8bbwe\AC\INetCache\Content.MSO\8B69179D.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57045" cy="1169035"/>
                    </a:xfrm>
                    <a:prstGeom prst="rect">
                      <a:avLst/>
                    </a:prstGeom>
                    <a:noFill/>
                    <a:ln>
                      <a:noFill/>
                    </a:ln>
                  </pic:spPr>
                </pic:pic>
              </a:graphicData>
            </a:graphic>
          </wp:anchor>
        </w:drawing>
      </w:r>
      <w:r w:rsidR="00F00D0A">
        <w:rPr>
          <w:rFonts w:ascii="Abadi" w:hAnsi="Abadi"/>
        </w:rPr>
        <w:t xml:space="preserve">This can also result in performing in a certain way </w:t>
      </w:r>
      <w:r>
        <w:rPr>
          <w:rFonts w:ascii="Abadi" w:hAnsi="Abadi"/>
        </w:rPr>
        <w:t xml:space="preserve">(Butler, 1998) </w:t>
      </w:r>
      <w:r w:rsidR="00F00D0A">
        <w:rPr>
          <w:rFonts w:ascii="Abadi" w:hAnsi="Abadi"/>
        </w:rPr>
        <w:t>to look good</w:t>
      </w:r>
      <w:r w:rsidR="00307589">
        <w:rPr>
          <w:rFonts w:ascii="Abadi" w:hAnsi="Abadi"/>
        </w:rPr>
        <w:t>, such as exercising and dieting</w:t>
      </w:r>
      <w:r w:rsidR="00F00D0A">
        <w:rPr>
          <w:rFonts w:ascii="Abadi" w:hAnsi="Abadi"/>
        </w:rPr>
        <w:t>,</w:t>
      </w:r>
      <w:r w:rsidR="00307589" w:rsidRPr="00307589">
        <w:rPr>
          <w:noProof/>
        </w:rPr>
        <w:t xml:space="preserve"> </w:t>
      </w:r>
      <w:r w:rsidR="00F00D0A">
        <w:rPr>
          <w:rFonts w:ascii="Abadi" w:hAnsi="Abadi"/>
        </w:rPr>
        <w:t>similarly to Judith Butler’s notion of performativity- although she discusses performing gender, it can be applied in this sense as society conditions us into believing we need to be thin and fit to be attractive.</w:t>
      </w:r>
      <w:r w:rsidR="00FB5382">
        <w:rPr>
          <w:rFonts w:ascii="Abadi" w:hAnsi="Abadi"/>
        </w:rPr>
        <w:t xml:space="preserve"> We are therefore performative of society’s ideals </w:t>
      </w:r>
      <w:r w:rsidR="000A25A9">
        <w:rPr>
          <w:rFonts w:ascii="Abadi" w:hAnsi="Abadi"/>
        </w:rPr>
        <w:t>and the way that the media pushes us to believe we should be.</w:t>
      </w:r>
    </w:p>
    <w:p w14:paraId="3A1F1103" w14:textId="1D70E1A0" w:rsidR="008176FB" w:rsidRDefault="008176FB" w:rsidP="009A11C6">
      <w:pPr>
        <w:spacing w:before="240"/>
        <w:rPr>
          <w:rFonts w:ascii="Abadi" w:hAnsi="Abadi"/>
          <w:b/>
        </w:rPr>
      </w:pPr>
    </w:p>
    <w:p w14:paraId="48DC58E0" w14:textId="149A4070" w:rsidR="00E27E4A" w:rsidRDefault="00E27E4A" w:rsidP="00F00D0A">
      <w:pPr>
        <w:spacing w:before="240" w:line="360" w:lineRule="auto"/>
        <w:rPr>
          <w:rFonts w:ascii="Abadi" w:hAnsi="Abadi"/>
          <w:b/>
          <w:sz w:val="24"/>
        </w:rPr>
      </w:pPr>
    </w:p>
    <w:p w14:paraId="7CA6BC4F" w14:textId="3CFFC0B5" w:rsidR="00E20CE7" w:rsidRDefault="00E20CE7" w:rsidP="00F00D0A">
      <w:pPr>
        <w:spacing w:before="240" w:line="360" w:lineRule="auto"/>
        <w:rPr>
          <w:rFonts w:ascii="Abadi" w:hAnsi="Abadi"/>
          <w:b/>
          <w:sz w:val="24"/>
        </w:rPr>
      </w:pPr>
    </w:p>
    <w:p w14:paraId="553F85B3" w14:textId="3A90B6F9" w:rsidR="00E20CE7" w:rsidRDefault="000A25A9" w:rsidP="00F00D0A">
      <w:pPr>
        <w:spacing w:before="240" w:line="360" w:lineRule="auto"/>
        <w:rPr>
          <w:rFonts w:ascii="Abadi" w:hAnsi="Abadi"/>
          <w:b/>
          <w:sz w:val="24"/>
        </w:rPr>
      </w:pPr>
      <w:r w:rsidRPr="00E27E4A">
        <w:rPr>
          <w:rFonts w:ascii="Arial" w:hAnsi="Arial" w:cs="Arial"/>
          <w:noProof/>
          <w:color w:val="000000"/>
          <w:sz w:val="20"/>
          <w:szCs w:val="20"/>
          <w:shd w:val="clear" w:color="auto" w:fill="FFFFFF"/>
        </w:rPr>
        <mc:AlternateContent>
          <mc:Choice Requires="wps">
            <w:drawing>
              <wp:anchor distT="45720" distB="45720" distL="114300" distR="114300" simplePos="0" relativeHeight="251664384" behindDoc="0" locked="0" layoutInCell="1" allowOverlap="1" wp14:anchorId="40493DEC" wp14:editId="34F84100">
                <wp:simplePos x="0" y="0"/>
                <wp:positionH relativeFrom="margin">
                  <wp:posOffset>0</wp:posOffset>
                </wp:positionH>
                <wp:positionV relativeFrom="paragraph">
                  <wp:posOffset>63168</wp:posOffset>
                </wp:positionV>
                <wp:extent cx="796925" cy="20193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6925" cy="201930"/>
                        </a:xfrm>
                        <a:prstGeom prst="rect">
                          <a:avLst/>
                        </a:prstGeom>
                        <a:noFill/>
                        <a:ln w="9525">
                          <a:noFill/>
                          <a:miter lim="800000"/>
                          <a:headEnd/>
                          <a:tailEnd/>
                        </a:ln>
                      </wps:spPr>
                      <wps:txbx>
                        <w:txbxContent>
                          <w:p w14:paraId="0DB95AD3" w14:textId="115FDAFC" w:rsidR="00387180" w:rsidRPr="00387180" w:rsidRDefault="00387180" w:rsidP="00387180">
                            <w:pPr>
                              <w:rPr>
                                <w:sz w:val="2"/>
                                <w:szCs w:val="12"/>
                              </w:rPr>
                            </w:pPr>
                            <w:r w:rsidRPr="00387180">
                              <w:rPr>
                                <w:rFonts w:ascii="Arial" w:hAnsi="Arial" w:cs="Arial"/>
                                <w:color w:val="000000"/>
                                <w:sz w:val="12"/>
                                <w:szCs w:val="20"/>
                                <w:shd w:val="clear" w:color="auto" w:fill="FFFFFF"/>
                              </w:rPr>
                              <w:t>(Calories,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493DEC" id="_x0000_s1033" type="#_x0000_t202" style="position:absolute;margin-left:0;margin-top:4.95pt;width:62.75pt;height:15.9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" filled="f" stroked="f">
                <v:textbox>
                  <w:txbxContent>
                    <w:p w14:paraId="0DB95AD3" w14:textId="115FDAFC" w:rsidR="00387180" w:rsidRPr="00387180" w:rsidRDefault="00387180" w:rsidP="00387180">
                      <w:pPr>
                        <w:rPr>
                          <w:sz w:val="2"/>
                          <w:szCs w:val="12"/>
                        </w:rPr>
                      </w:pPr>
                      <w:r w:rsidRPr="00387180">
                        <w:rPr>
                          <w:rFonts w:ascii="Arial" w:hAnsi="Arial" w:cs="Arial"/>
                          <w:color w:val="000000"/>
                          <w:sz w:val="12"/>
                          <w:szCs w:val="20"/>
                          <w:shd w:val="clear" w:color="auto" w:fill="FFFFFF"/>
                        </w:rPr>
                        <w:t>(Calories, 2016)</w:t>
                      </w:r>
                    </w:p>
                  </w:txbxContent>
                </v:textbox>
                <w10:wrap type="square" anchorx="margin"/>
              </v:shape>
            </w:pict>
          </mc:Fallback>
        </mc:AlternateContent>
      </w:r>
    </w:p>
    <w:p w14:paraId="6246C9BF" w14:textId="25D43038" w:rsidR="00E20CE7" w:rsidRDefault="00E20CE7" w:rsidP="00F00D0A">
      <w:pPr>
        <w:spacing w:before="240" w:line="360" w:lineRule="auto"/>
        <w:rPr>
          <w:rFonts w:ascii="Abadi" w:hAnsi="Abadi"/>
          <w:b/>
          <w:sz w:val="24"/>
        </w:rPr>
      </w:pPr>
    </w:p>
    <w:p w14:paraId="45AB44A7" w14:textId="58F5729A" w:rsidR="00E20CE7" w:rsidRDefault="00FE2FD3" w:rsidP="00E20CE7">
      <w:pPr>
        <w:spacing w:before="240" w:line="360" w:lineRule="auto"/>
        <w:jc w:val="center"/>
        <w:rPr>
          <w:rFonts w:ascii="Abadi" w:hAnsi="Abadi"/>
          <w:sz w:val="24"/>
        </w:rPr>
      </w:pPr>
      <w:bookmarkStart w:id="0" w:name="_GoBack"/>
      <w:bookmarkEnd w:id="0"/>
      <w:r>
        <w:rPr>
          <w:rFonts w:ascii="Abadi" w:hAnsi="Abadi"/>
          <w:b/>
          <w:noProof/>
          <w:sz w:val="44"/>
        </w:rPr>
        <mc:AlternateContent>
          <mc:Choice Requires="wps">
            <w:drawing>
              <wp:anchor distT="0" distB="0" distL="114300" distR="114300" simplePos="0" relativeHeight="251668480" behindDoc="0" locked="0" layoutInCell="1" allowOverlap="1" wp14:anchorId="7493666E" wp14:editId="5FB0FBA6">
                <wp:simplePos x="0" y="0"/>
                <wp:positionH relativeFrom="margin">
                  <wp:posOffset>-668020</wp:posOffset>
                </wp:positionH>
                <wp:positionV relativeFrom="paragraph">
                  <wp:posOffset>527363</wp:posOffset>
                </wp:positionV>
                <wp:extent cx="7038975" cy="28575"/>
                <wp:effectExtent l="0" t="0" r="28575" b="28575"/>
                <wp:wrapNone/>
                <wp:docPr id="18" name="Straight Connector 18"/>
                <wp:cNvGraphicFramePr/>
                <a:graphic xmlns:a="http://schemas.openxmlformats.org/drawingml/2006/main">
                  <a:graphicData uri="http://schemas.microsoft.com/office/word/2010/wordprocessingShape">
                    <wps:wsp>
                      <wps:cNvCnPr/>
                      <wps:spPr>
                        <a:xfrm>
                          <a:off x="0" y="0"/>
                          <a:ext cx="7038975" cy="28575"/>
                        </a:xfrm>
                        <a:prstGeom prst="line">
                          <a:avLst/>
                        </a:prstGeom>
                        <a:ln>
                          <a:solidFill>
                            <a:srgbClr val="57C99E"/>
                          </a:solidFill>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6B504D76" id="Straight Connector 18" o:spid="_x0000_s1026" style="position:absolute;z-index:251668480;visibility:visible;mso-wrap-style:square;mso-wrap-distance-left:9pt;mso-wrap-distance-top:0;mso-wrap-distance-right:9pt;mso-wrap-distance-bottom:0;mso-position-horizontal:absolute;mso-position-horizontal-relative:margin;mso-position-vertical:absolute;mso-position-vertical-relative:text" from="-52.6pt,41.5pt" to="501.65pt,4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" strokecolor="#57c99e" strokeweight=".5pt">
                <v:stroke joinstyle="miter"/>
                <w10:wrap anchorx="margin"/>
              </v:line>
            </w:pict>
          </mc:Fallback>
        </mc:AlternateContent>
      </w:r>
    </w:p>
    <w:p w14:paraId="79CEB9E0" w14:textId="102F8475" w:rsidR="00E20CE7" w:rsidRDefault="00E20CE7" w:rsidP="00E20CE7">
      <w:pPr>
        <w:spacing w:before="240" w:line="360" w:lineRule="auto"/>
        <w:jc w:val="center"/>
        <w:rPr>
          <w:rFonts w:ascii="Abadi" w:hAnsi="Abadi"/>
          <w:sz w:val="24"/>
        </w:rPr>
      </w:pPr>
    </w:p>
    <w:p w14:paraId="65639F2E" w14:textId="5675A1D8" w:rsidR="00E20CE7" w:rsidRPr="00E20CE7" w:rsidRDefault="00E20CE7" w:rsidP="00E20CE7">
      <w:pPr>
        <w:spacing w:before="240" w:line="360" w:lineRule="auto"/>
        <w:jc w:val="center"/>
        <w:rPr>
          <w:rFonts w:ascii="Abadi" w:hAnsi="Abadi"/>
          <w:sz w:val="24"/>
        </w:rPr>
      </w:pPr>
      <w:r>
        <w:rPr>
          <w:rFonts w:ascii="Abadi" w:hAnsi="Abadi"/>
          <w:sz w:val="24"/>
        </w:rPr>
        <w:t>So I think, in the end, we can probably agree that diet culture is just plain stupid. It only exists because we, as a society, are conditioned into thinking that we need to look at certain way in order to fit in and be attractive. We don’t have the complete power over our bodies that we might think we do; power is everywhere and when it comes to diet culture, we should make ourselves aware of it.</w:t>
      </w:r>
    </w:p>
    <w:p w14:paraId="5DF7E5FB" w14:textId="250F59D1" w:rsidR="007D4850" w:rsidRDefault="00E20CE7" w:rsidP="00F00D0A">
      <w:pPr>
        <w:spacing w:before="240" w:line="360" w:lineRule="auto"/>
        <w:rPr>
          <w:rFonts w:ascii="Abadi" w:hAnsi="Abadi"/>
          <w:b/>
          <w:sz w:val="24"/>
        </w:rPr>
      </w:pPr>
      <w:r>
        <w:rPr>
          <w:rFonts w:ascii="Abadi" w:hAnsi="Abadi"/>
          <w:b/>
          <w:noProof/>
          <w:sz w:val="44"/>
        </w:rPr>
        <mc:AlternateContent>
          <mc:Choice Requires="wps">
            <w:drawing>
              <wp:anchor distT="0" distB="0" distL="114300" distR="114300" simplePos="0" relativeHeight="251666432" behindDoc="0" locked="0" layoutInCell="1" allowOverlap="1" wp14:anchorId="4166081C" wp14:editId="61DB8BB9">
                <wp:simplePos x="0" y="0"/>
                <wp:positionH relativeFrom="margin">
                  <wp:align>center</wp:align>
                </wp:positionH>
                <wp:positionV relativeFrom="paragraph">
                  <wp:posOffset>109501</wp:posOffset>
                </wp:positionV>
                <wp:extent cx="7038975" cy="28575"/>
                <wp:effectExtent l="0" t="0" r="28575" b="28575"/>
                <wp:wrapNone/>
                <wp:docPr id="17" name="Straight Connector 17"/>
                <wp:cNvGraphicFramePr/>
                <a:graphic xmlns:a="http://schemas.openxmlformats.org/drawingml/2006/main">
                  <a:graphicData uri="http://schemas.microsoft.com/office/word/2010/wordprocessingShape">
                    <wps:wsp>
                      <wps:cNvCnPr/>
                      <wps:spPr>
                        <a:xfrm>
                          <a:off x="0" y="0"/>
                          <a:ext cx="7038975" cy="28575"/>
                        </a:xfrm>
                        <a:prstGeom prst="line">
                          <a:avLst/>
                        </a:prstGeom>
                        <a:ln>
                          <a:solidFill>
                            <a:srgbClr val="57C99E"/>
                          </a:solidFill>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511BAAA0" id="Straight Connector 17" o:spid="_x0000_s1026" style="position:absolute;z-index:251707392;visibility:visible;mso-wrap-style:square;mso-wrap-distance-left:9pt;mso-wrap-distance-top:0;mso-wrap-distance-right:9pt;mso-wrap-distance-bottom:0;mso-position-horizontal:center;mso-position-horizontal-relative:margin;mso-position-vertical:absolute;mso-position-vertical-relative:text" from="0,8.6pt" to="554.25pt,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" strokecolor="#57c99e" strokeweight=".5pt">
                <v:stroke joinstyle="miter"/>
                <w10:wrap anchorx="margin"/>
              </v:line>
            </w:pict>
          </mc:Fallback>
        </mc:AlternateContent>
      </w:r>
    </w:p>
    <w:p w14:paraId="45C6FD4D" w14:textId="77777777" w:rsidR="00741828" w:rsidRDefault="00741828" w:rsidP="00F00D0A">
      <w:pPr>
        <w:spacing w:before="240" w:line="360" w:lineRule="auto"/>
        <w:rPr>
          <w:rFonts w:ascii="Abadi" w:hAnsi="Abadi"/>
          <w:b/>
          <w:sz w:val="24"/>
        </w:rPr>
      </w:pPr>
    </w:p>
    <w:p w14:paraId="4E785D32" w14:textId="0A3EB776" w:rsidR="00E27E4A" w:rsidRPr="00E20CE7" w:rsidRDefault="00E27E4A" w:rsidP="00E27E4A">
      <w:pPr>
        <w:spacing w:before="240" w:line="360" w:lineRule="auto"/>
        <w:jc w:val="center"/>
        <w:rPr>
          <w:rFonts w:cstheme="minorHAnsi"/>
          <w:b/>
          <w:sz w:val="28"/>
        </w:rPr>
      </w:pPr>
      <w:r w:rsidRPr="00E20CE7">
        <w:rPr>
          <w:rFonts w:cstheme="minorHAnsi"/>
          <w:b/>
          <w:sz w:val="28"/>
        </w:rPr>
        <w:t>REFERENCE LIST</w:t>
      </w:r>
    </w:p>
    <w:p w14:paraId="28228CB4" w14:textId="77777777" w:rsidR="006F7FD4" w:rsidRPr="00E20CE7" w:rsidRDefault="006F7FD4" w:rsidP="00E27E4A">
      <w:pPr>
        <w:spacing w:before="240" w:line="360" w:lineRule="auto"/>
        <w:rPr>
          <w:rFonts w:ascii="Abadi" w:hAnsi="Abadi" w:cstheme="minorHAnsi"/>
          <w:color w:val="000000"/>
          <w:sz w:val="20"/>
          <w:szCs w:val="20"/>
          <w:shd w:val="clear" w:color="auto" w:fill="FFFFFF"/>
        </w:rPr>
      </w:pPr>
    </w:p>
    <w:p w14:paraId="507C9A40" w14:textId="77777777" w:rsidR="006F7FD4" w:rsidRPr="00E20CE7" w:rsidRDefault="006F7FD4" w:rsidP="00E27E4A">
      <w:pPr>
        <w:spacing w:before="240" w:line="360" w:lineRule="auto"/>
        <w:rPr>
          <w:rFonts w:ascii="Abadi" w:hAnsi="Abadi" w:cstheme="minorHAnsi"/>
          <w:color w:val="000000"/>
          <w:sz w:val="20"/>
          <w:szCs w:val="20"/>
          <w:shd w:val="clear" w:color="auto" w:fill="FFFFFF"/>
        </w:rPr>
      </w:pPr>
      <w:r w:rsidRPr="00E20CE7">
        <w:rPr>
          <w:rFonts w:ascii="Abadi" w:hAnsi="Abadi" w:cstheme="minorHAnsi"/>
          <w:color w:val="000000"/>
          <w:sz w:val="20"/>
          <w:szCs w:val="20"/>
          <w:shd w:val="clear" w:color="auto" w:fill="FFFFFF"/>
        </w:rPr>
        <w:t>Binoculars. (n.d.). [image] Available at: https://zhivovlaw.ca/how-common-is-surveillance-of-personal-injury-plaintiffs/ [Accessed 7 Mar. 2019].</w:t>
      </w:r>
    </w:p>
    <w:p w14:paraId="57366051" w14:textId="77777777" w:rsidR="006F7FD4" w:rsidRPr="00E20CE7" w:rsidRDefault="006F7FD4" w:rsidP="00E27E4A">
      <w:pPr>
        <w:spacing w:before="240" w:line="360" w:lineRule="auto"/>
        <w:rPr>
          <w:rFonts w:ascii="Abadi" w:hAnsi="Abadi" w:cstheme="minorHAnsi"/>
          <w:color w:val="000000"/>
          <w:sz w:val="20"/>
          <w:szCs w:val="20"/>
          <w:shd w:val="clear" w:color="auto" w:fill="FFFFFF"/>
        </w:rPr>
      </w:pPr>
      <w:r w:rsidRPr="00E20CE7">
        <w:rPr>
          <w:rFonts w:ascii="Abadi" w:hAnsi="Abadi" w:cstheme="minorHAnsi"/>
          <w:color w:val="000000"/>
          <w:sz w:val="20"/>
          <w:szCs w:val="20"/>
          <w:shd w:val="clear" w:color="auto" w:fill="FFFFFF"/>
        </w:rPr>
        <w:t>Butler, J. (2002). </w:t>
      </w:r>
      <w:r w:rsidRPr="00E20CE7">
        <w:rPr>
          <w:rFonts w:ascii="Abadi" w:hAnsi="Abadi" w:cstheme="minorHAnsi"/>
          <w:i/>
          <w:iCs/>
          <w:color w:val="000000"/>
          <w:sz w:val="20"/>
          <w:szCs w:val="20"/>
          <w:shd w:val="clear" w:color="auto" w:fill="FFFFFF"/>
        </w:rPr>
        <w:t>Judith Butler: Bodies and power, revisited / Radical Philosophy</w:t>
      </w:r>
      <w:r w:rsidRPr="00E20CE7">
        <w:rPr>
          <w:rFonts w:ascii="Abadi" w:hAnsi="Abadi" w:cstheme="minorHAnsi"/>
          <w:color w:val="000000"/>
          <w:sz w:val="20"/>
          <w:szCs w:val="20"/>
          <w:shd w:val="clear" w:color="auto" w:fill="FFFFFF"/>
        </w:rPr>
        <w:t>. [online] Radical Philosophy. Available at: https://www.radicalphilosophy.com/article/bodies-and-power-revisited [Accessed 7 Mar. 2019].</w:t>
      </w:r>
    </w:p>
    <w:p w14:paraId="5C19DFD0" w14:textId="77777777" w:rsidR="006F7FD4" w:rsidRPr="00E20CE7" w:rsidRDefault="006F7FD4" w:rsidP="00E27E4A">
      <w:pPr>
        <w:spacing w:before="240" w:line="360" w:lineRule="auto"/>
        <w:rPr>
          <w:rFonts w:ascii="Abadi" w:hAnsi="Abadi" w:cstheme="minorHAnsi"/>
          <w:color w:val="000000"/>
          <w:sz w:val="20"/>
          <w:szCs w:val="20"/>
          <w:shd w:val="clear" w:color="auto" w:fill="FFFFFF"/>
        </w:rPr>
      </w:pPr>
      <w:r w:rsidRPr="00E20CE7">
        <w:rPr>
          <w:rFonts w:ascii="Abadi" w:hAnsi="Abadi" w:cstheme="minorHAnsi"/>
          <w:color w:val="000000"/>
          <w:sz w:val="20"/>
          <w:szCs w:val="20"/>
          <w:shd w:val="clear" w:color="auto" w:fill="FFFFFF"/>
        </w:rPr>
        <w:t>Cake. (2013). [image] Available at: https://sallysbakingaddiction.com/triple-chocolate-layer-cake/ [Accessed 7 Mar. 2019].</w:t>
      </w:r>
    </w:p>
    <w:p w14:paraId="67AC06FA" w14:textId="77777777" w:rsidR="006F7FD4" w:rsidRPr="00E20CE7" w:rsidRDefault="006F7FD4" w:rsidP="00E27E4A">
      <w:pPr>
        <w:spacing w:before="240" w:line="360" w:lineRule="auto"/>
        <w:rPr>
          <w:rFonts w:ascii="Abadi" w:hAnsi="Abadi" w:cstheme="minorHAnsi"/>
          <w:color w:val="000000"/>
          <w:sz w:val="20"/>
          <w:szCs w:val="20"/>
          <w:shd w:val="clear" w:color="auto" w:fill="FFFFFF"/>
        </w:rPr>
      </w:pPr>
      <w:r w:rsidRPr="00E20CE7">
        <w:rPr>
          <w:rFonts w:ascii="Abadi" w:hAnsi="Abadi" w:cstheme="minorHAnsi"/>
          <w:color w:val="000000"/>
          <w:sz w:val="20"/>
          <w:szCs w:val="20"/>
          <w:shd w:val="clear" w:color="auto" w:fill="FFFFFF"/>
        </w:rPr>
        <w:t>Calories. (2016). [image] Available at: https://www.thecut.com/2016/01/calorie-counting-is-terrible-on-all-fronts.html [Accessed 6 Mar. 2019].</w:t>
      </w:r>
    </w:p>
    <w:p w14:paraId="4D948B8C" w14:textId="77777777" w:rsidR="006F7FD4" w:rsidRPr="00E20CE7" w:rsidRDefault="006F7FD4" w:rsidP="00E27E4A">
      <w:pPr>
        <w:spacing w:before="240" w:line="360" w:lineRule="auto"/>
        <w:rPr>
          <w:rFonts w:ascii="Abadi" w:hAnsi="Abadi" w:cstheme="minorHAnsi"/>
          <w:color w:val="000000"/>
          <w:sz w:val="20"/>
          <w:szCs w:val="20"/>
          <w:shd w:val="clear" w:color="auto" w:fill="FFFFFF"/>
        </w:rPr>
      </w:pPr>
      <w:r w:rsidRPr="00E20CE7">
        <w:rPr>
          <w:rFonts w:ascii="Abadi" w:hAnsi="Abadi" w:cstheme="minorHAnsi"/>
          <w:color w:val="000000"/>
          <w:sz w:val="20"/>
          <w:szCs w:val="20"/>
          <w:shd w:val="clear" w:color="auto" w:fill="FFFFFF"/>
        </w:rPr>
        <w:t>Measuring waist circumference. (n.d.). [image] Available at: https://www.thecalculatorsite.com/articles/health/how-to-measure-your-waist.php [Accessed 3 Mar. 2019].</w:t>
      </w:r>
    </w:p>
    <w:p w14:paraId="56BA54D2" w14:textId="77777777" w:rsidR="006F7FD4" w:rsidRPr="00E20CE7" w:rsidRDefault="006F7FD4" w:rsidP="00E27E4A">
      <w:pPr>
        <w:spacing w:before="240" w:line="360" w:lineRule="auto"/>
        <w:rPr>
          <w:rFonts w:ascii="Abadi" w:hAnsi="Abadi" w:cstheme="minorHAnsi"/>
          <w:color w:val="000000"/>
          <w:sz w:val="20"/>
          <w:szCs w:val="20"/>
          <w:shd w:val="clear" w:color="auto" w:fill="FFFFFF"/>
        </w:rPr>
      </w:pPr>
      <w:r w:rsidRPr="00E20CE7">
        <w:rPr>
          <w:rFonts w:ascii="Abadi" w:hAnsi="Abadi" w:cstheme="minorHAnsi"/>
          <w:color w:val="000000"/>
          <w:sz w:val="20"/>
          <w:szCs w:val="20"/>
          <w:shd w:val="clear" w:color="auto" w:fill="FFFFFF"/>
        </w:rPr>
        <w:t>Treadmill. (2018). [image] Available at: https://www.verywellfit.com/common-treadmill-running-mistakes-2911980 [Accessed 7 Mar. 2019].</w:t>
      </w:r>
    </w:p>
    <w:p w14:paraId="4554E9C2" w14:textId="6F26A35A" w:rsidR="006F7FD4" w:rsidRPr="00E20CE7" w:rsidRDefault="006F7FD4" w:rsidP="00E27E4A">
      <w:pPr>
        <w:spacing w:before="240" w:line="360" w:lineRule="auto"/>
        <w:rPr>
          <w:rFonts w:ascii="Abadi" w:hAnsi="Abadi" w:cstheme="minorHAnsi"/>
          <w:color w:val="000000"/>
          <w:sz w:val="20"/>
          <w:szCs w:val="20"/>
          <w:shd w:val="clear" w:color="auto" w:fill="FFFFFF"/>
        </w:rPr>
      </w:pPr>
      <w:r w:rsidRPr="00E20CE7">
        <w:rPr>
          <w:rFonts w:ascii="Abadi" w:hAnsi="Abadi" w:cstheme="minorHAnsi"/>
          <w:color w:val="000000"/>
          <w:sz w:val="20"/>
          <w:szCs w:val="20"/>
          <w:shd w:val="clear" w:color="auto" w:fill="FFFFFF"/>
        </w:rPr>
        <w:t>Women's Health (n.d.). </w:t>
      </w:r>
      <w:r w:rsidRPr="00E20CE7">
        <w:rPr>
          <w:rFonts w:ascii="Abadi" w:hAnsi="Abadi" w:cstheme="minorHAnsi"/>
          <w:i/>
          <w:iCs/>
          <w:color w:val="000000"/>
          <w:sz w:val="20"/>
          <w:szCs w:val="20"/>
          <w:shd w:val="clear" w:color="auto" w:fill="FFFFFF"/>
        </w:rPr>
        <w:t>Magazine Cover</w:t>
      </w:r>
      <w:r w:rsidRPr="00E20CE7">
        <w:rPr>
          <w:rFonts w:ascii="Abadi" w:hAnsi="Abadi" w:cstheme="minorHAnsi"/>
          <w:color w:val="000000"/>
          <w:sz w:val="20"/>
          <w:szCs w:val="20"/>
          <w:shd w:val="clear" w:color="auto" w:fill="FFFFFF"/>
        </w:rPr>
        <w:t>. [image] Available at: https://www.lipstiq.com/2014/64335/britney-spears-is-flattered-to-be-miranda-lamberts-workout-inspiration/ [Accessed 5 Mar. 2019].</w:t>
      </w:r>
    </w:p>
    <w:p w14:paraId="3855B180" w14:textId="4D9B0BE3" w:rsidR="006F7FD4" w:rsidRPr="00E20CE7" w:rsidRDefault="006F7FD4" w:rsidP="00E27E4A">
      <w:pPr>
        <w:spacing w:before="240" w:line="360" w:lineRule="auto"/>
        <w:rPr>
          <w:rFonts w:ascii="Abadi" w:hAnsi="Abadi" w:cstheme="minorHAnsi"/>
          <w:color w:val="000000"/>
          <w:sz w:val="20"/>
          <w:szCs w:val="20"/>
          <w:shd w:val="clear" w:color="auto" w:fill="FFFFFF"/>
        </w:rPr>
      </w:pPr>
      <w:proofErr w:type="spellStart"/>
      <w:r w:rsidRPr="00E20CE7">
        <w:rPr>
          <w:rFonts w:ascii="Abadi" w:hAnsi="Abadi" w:cs="Arial"/>
          <w:color w:val="000000"/>
          <w:sz w:val="20"/>
          <w:szCs w:val="20"/>
          <w:shd w:val="clear" w:color="auto" w:fill="FFFFFF"/>
        </w:rPr>
        <w:t>Pylypa</w:t>
      </w:r>
      <w:proofErr w:type="spellEnd"/>
      <w:r w:rsidRPr="00E20CE7">
        <w:rPr>
          <w:rFonts w:ascii="Abadi" w:hAnsi="Abadi" w:cs="Arial"/>
          <w:color w:val="000000"/>
          <w:sz w:val="20"/>
          <w:szCs w:val="20"/>
          <w:shd w:val="clear" w:color="auto" w:fill="FFFFFF"/>
        </w:rPr>
        <w:t>, J. (1998). Power and Bodily Practice: Applying the Work of Foucault to an Anthropology of the Body. </w:t>
      </w:r>
      <w:r w:rsidRPr="00E20CE7">
        <w:rPr>
          <w:rFonts w:ascii="Abadi" w:hAnsi="Abadi" w:cs="Arial"/>
          <w:i/>
          <w:iCs/>
          <w:color w:val="000000"/>
          <w:sz w:val="20"/>
          <w:szCs w:val="20"/>
          <w:shd w:val="clear" w:color="auto" w:fill="FFFFFF"/>
        </w:rPr>
        <w:t>Arizona Anthropologist</w:t>
      </w:r>
      <w:r w:rsidRPr="00E20CE7">
        <w:rPr>
          <w:rFonts w:ascii="Abadi" w:hAnsi="Abadi" w:cs="Arial"/>
          <w:color w:val="000000"/>
          <w:sz w:val="20"/>
          <w:szCs w:val="20"/>
          <w:shd w:val="clear" w:color="auto" w:fill="FFFFFF"/>
        </w:rPr>
        <w:t>, [online] 13, pp.21-35. Available at: https://journals.uair.arizona.edu/index.php/arizanthro/article/viewFile/18504/18155 [Accessed 7 Mar. 2019].</w:t>
      </w:r>
    </w:p>
    <w:p w14:paraId="67A227DB" w14:textId="77777777" w:rsidR="00E20CE7" w:rsidRPr="00E20CE7" w:rsidRDefault="00E20CE7" w:rsidP="00E20CE7">
      <w:pPr>
        <w:suppressAutoHyphens/>
        <w:autoSpaceDN w:val="0"/>
        <w:spacing w:line="480" w:lineRule="auto"/>
        <w:textAlignment w:val="baseline"/>
        <w:rPr>
          <w:rFonts w:ascii="Abadi" w:hAnsi="Abadi"/>
        </w:rPr>
      </w:pPr>
      <w:r w:rsidRPr="00E20CE7">
        <w:rPr>
          <w:rStyle w:val="selectable"/>
          <w:rFonts w:ascii="Abadi" w:hAnsi="Abadi" w:cs="Arial"/>
          <w:color w:val="000000"/>
          <w:sz w:val="20"/>
          <w:szCs w:val="20"/>
          <w:shd w:val="clear" w:color="auto" w:fill="FFFFFF"/>
        </w:rPr>
        <w:t>Butler, J. (1988). Performative Acts and Gender Constitution: An Essay in Phenomenology and Feminist Theory. </w:t>
      </w:r>
      <w:r w:rsidRPr="00E20CE7">
        <w:rPr>
          <w:rStyle w:val="selectable"/>
          <w:rFonts w:ascii="Abadi" w:hAnsi="Abadi" w:cs="Arial"/>
          <w:i/>
          <w:iCs/>
          <w:color w:val="000000"/>
          <w:sz w:val="20"/>
          <w:szCs w:val="20"/>
          <w:shd w:val="clear" w:color="auto" w:fill="FFFFFF"/>
        </w:rPr>
        <w:t>Theatre Journal</w:t>
      </w:r>
      <w:r w:rsidRPr="00E20CE7">
        <w:rPr>
          <w:rStyle w:val="selectable"/>
          <w:rFonts w:ascii="Abadi" w:hAnsi="Abadi" w:cs="Arial"/>
          <w:color w:val="000000"/>
          <w:sz w:val="20"/>
          <w:szCs w:val="20"/>
          <w:shd w:val="clear" w:color="auto" w:fill="FFFFFF"/>
        </w:rPr>
        <w:t>, [online] 40, p.527. Available at: https://www.amherst.edu/system/files/media/1650/butler_performative_acts.pdf [Accessed 9 Nov. 2018].</w:t>
      </w:r>
    </w:p>
    <w:p w14:paraId="241D886C" w14:textId="1C075341" w:rsidR="006F7FD4" w:rsidRDefault="006F7FD4" w:rsidP="00E27E4A">
      <w:pPr>
        <w:spacing w:before="240" w:line="360" w:lineRule="auto"/>
        <w:rPr>
          <w:rFonts w:cstheme="minorHAnsi"/>
          <w:color w:val="000000"/>
          <w:sz w:val="20"/>
          <w:szCs w:val="20"/>
          <w:shd w:val="clear" w:color="auto" w:fill="FFFFFF"/>
        </w:rPr>
      </w:pPr>
    </w:p>
    <w:p w14:paraId="4B98554A" w14:textId="5DC9877F" w:rsidR="006F7FD4" w:rsidRDefault="006F7FD4" w:rsidP="006F7FD4">
      <w:pPr>
        <w:spacing w:line="360" w:lineRule="auto"/>
        <w:rPr>
          <w:rFonts w:cstheme="minorHAnsi"/>
          <w:color w:val="000000"/>
          <w:sz w:val="20"/>
          <w:szCs w:val="20"/>
          <w:shd w:val="clear" w:color="auto" w:fill="FFFFFF"/>
        </w:rPr>
      </w:pPr>
    </w:p>
    <w:p w14:paraId="175FE962" w14:textId="77777777" w:rsidR="00741828" w:rsidRDefault="00741828" w:rsidP="006F7FD4">
      <w:pPr>
        <w:spacing w:line="360" w:lineRule="auto"/>
        <w:rPr>
          <w:rFonts w:cstheme="minorHAnsi"/>
          <w:b/>
          <w:sz w:val="28"/>
        </w:rPr>
      </w:pPr>
    </w:p>
    <w:p w14:paraId="6941C0DB" w14:textId="16F4E23F" w:rsidR="006F7FD4" w:rsidRPr="006F7FD4" w:rsidRDefault="006F7FD4" w:rsidP="006F7FD4">
      <w:pPr>
        <w:spacing w:line="360" w:lineRule="auto"/>
        <w:rPr>
          <w:rFonts w:cstheme="minorHAnsi"/>
          <w:b/>
          <w:sz w:val="28"/>
        </w:rPr>
      </w:pPr>
      <w:r>
        <w:rPr>
          <w:rFonts w:cstheme="minorHAnsi"/>
          <w:b/>
          <w:sz w:val="28"/>
        </w:rPr>
        <w:t>GOBBET</w:t>
      </w:r>
    </w:p>
    <w:p w14:paraId="34AB14BE" w14:textId="77777777" w:rsidR="006F7FD4" w:rsidRDefault="006F7FD4" w:rsidP="006F7FD4">
      <w:pPr>
        <w:spacing w:line="360" w:lineRule="auto"/>
        <w:rPr>
          <w:rFonts w:cstheme="minorHAnsi"/>
        </w:rPr>
      </w:pPr>
    </w:p>
    <w:p w14:paraId="0F0627F8" w14:textId="58DC4DD4" w:rsidR="006F7FD4" w:rsidRPr="00D6488F" w:rsidRDefault="006F7FD4" w:rsidP="006F7FD4">
      <w:pPr>
        <w:spacing w:line="360" w:lineRule="auto"/>
        <w:rPr>
          <w:rFonts w:cstheme="minorHAnsi"/>
        </w:rPr>
      </w:pPr>
      <w:r w:rsidRPr="00D6488F">
        <w:rPr>
          <w:rFonts w:cstheme="minorHAnsi"/>
        </w:rPr>
        <w:t>The term ‘</w:t>
      </w:r>
      <w:r w:rsidR="00F87DD6">
        <w:rPr>
          <w:rFonts w:cstheme="minorHAnsi"/>
        </w:rPr>
        <w:t>O</w:t>
      </w:r>
      <w:r w:rsidRPr="00D6488F">
        <w:rPr>
          <w:rFonts w:cstheme="minorHAnsi"/>
        </w:rPr>
        <w:t>rientalism’ was developed by professor of literature, Edward Said. It was used to describe how Europeans tend to portray the ‘</w:t>
      </w:r>
      <w:r w:rsidR="00F87DD6">
        <w:rPr>
          <w:rFonts w:cstheme="minorHAnsi"/>
        </w:rPr>
        <w:t>O</w:t>
      </w:r>
      <w:r w:rsidRPr="00D6488F">
        <w:rPr>
          <w:rFonts w:cstheme="minorHAnsi"/>
        </w:rPr>
        <w:t>riental’ or ‘</w:t>
      </w:r>
      <w:r w:rsidR="00F87DD6">
        <w:rPr>
          <w:rFonts w:cstheme="minorHAnsi"/>
        </w:rPr>
        <w:t>E</w:t>
      </w:r>
      <w:r w:rsidRPr="00D6488F">
        <w:rPr>
          <w:rFonts w:cstheme="minorHAnsi"/>
        </w:rPr>
        <w:t xml:space="preserve">astern’ civilisations as both inferior to Europe and as uncivilised. Europe, in turn, is then described as exactly the opposite; as much superior and an all-around much better society. According to Said’s work on Orientalism, he claims that the concept dates back to the period of European Enlightenment and colonisation of the Arab world </w:t>
      </w:r>
      <w:r w:rsidRPr="00D6488F">
        <w:rPr>
          <w:rFonts w:cstheme="minorHAnsi"/>
          <w:shd w:val="clear" w:color="auto" w:fill="FFFFFF"/>
        </w:rPr>
        <w:t xml:space="preserve">(Arabstereotypes.org, n.d.) </w:t>
      </w:r>
      <w:r w:rsidRPr="00D6488F">
        <w:rPr>
          <w:rFonts w:cstheme="minorHAnsi"/>
        </w:rPr>
        <w:t>and is used today as a way of degrading the ‘East’.</w:t>
      </w:r>
    </w:p>
    <w:p w14:paraId="7A38184D" w14:textId="77777777" w:rsidR="006F7FD4" w:rsidRPr="00D6488F" w:rsidRDefault="006F7FD4" w:rsidP="006F7FD4">
      <w:pPr>
        <w:spacing w:line="360" w:lineRule="auto"/>
        <w:rPr>
          <w:rFonts w:cstheme="minorHAnsi"/>
        </w:rPr>
      </w:pPr>
    </w:p>
    <w:p w14:paraId="55093F8D" w14:textId="77777777" w:rsidR="006F7FD4" w:rsidRPr="00D6488F" w:rsidRDefault="006F7FD4" w:rsidP="006F7FD4">
      <w:pPr>
        <w:spacing w:line="360" w:lineRule="auto"/>
        <w:rPr>
          <w:rFonts w:cstheme="minorHAnsi"/>
        </w:rPr>
      </w:pPr>
      <w:r w:rsidRPr="00D6488F">
        <w:rPr>
          <w:rFonts w:cstheme="minorHAnsi"/>
        </w:rPr>
        <w:t>The term ‘orient’ refers to the rising of the sun in the East, and can therefore also be referred to as ‘</w:t>
      </w:r>
      <w:proofErr w:type="spellStart"/>
      <w:r w:rsidRPr="00D6488F">
        <w:rPr>
          <w:rFonts w:cstheme="minorHAnsi"/>
        </w:rPr>
        <w:t>Easternism</w:t>
      </w:r>
      <w:proofErr w:type="spellEnd"/>
      <w:r w:rsidRPr="00D6488F">
        <w:rPr>
          <w:rFonts w:cstheme="minorHAnsi"/>
        </w:rPr>
        <w:t xml:space="preserve">’ </w:t>
      </w:r>
      <w:r w:rsidRPr="00D6488F">
        <w:rPr>
          <w:rFonts w:cstheme="minorHAnsi"/>
          <w:color w:val="000000"/>
          <w:shd w:val="clear" w:color="auto" w:fill="FFFFFF"/>
        </w:rPr>
        <w:t>(When will we stop stereotyping people?, 2018)</w:t>
      </w:r>
      <w:r w:rsidRPr="00D6488F">
        <w:rPr>
          <w:rFonts w:cstheme="minorHAnsi"/>
        </w:rPr>
        <w:t>, hence the reason Orientalism is in reference only to the East. Orientalism creates a way of seeing the ‘East’ that is greatly distorted and horribly exaggerated in order to present Europe as it’s superior. Often, the view that it presents can make the East seem highly exotic and often dangerous too and is a constructed completely by the ‘West’ in order to do so and demonstrate domination and power. The source refers to this in terms of a pair of glasses that are able to create a stereotypical view of people from the East (Ibid.) which leads to the overlooking of a person’s humanity and a huge misunderstanding of their culture.</w:t>
      </w:r>
    </w:p>
    <w:p w14:paraId="5ED7EE8B" w14:textId="77777777" w:rsidR="006F7FD4" w:rsidRPr="00D6488F" w:rsidRDefault="006F7FD4" w:rsidP="006F7FD4">
      <w:pPr>
        <w:spacing w:line="360" w:lineRule="auto"/>
        <w:rPr>
          <w:rFonts w:cstheme="minorHAnsi"/>
        </w:rPr>
      </w:pPr>
    </w:p>
    <w:p w14:paraId="1CE74109" w14:textId="200463D7" w:rsidR="006F7FD4" w:rsidRPr="00D6488F" w:rsidRDefault="006F7FD4" w:rsidP="006F7FD4">
      <w:pPr>
        <w:spacing w:line="360" w:lineRule="auto"/>
        <w:rPr>
          <w:rFonts w:cstheme="minorHAnsi"/>
        </w:rPr>
      </w:pPr>
      <w:r w:rsidRPr="00D6488F">
        <w:rPr>
          <w:rFonts w:cstheme="minorHAnsi"/>
        </w:rPr>
        <w:t xml:space="preserve">The video demonstrates that </w:t>
      </w:r>
      <w:r w:rsidR="00FD2506">
        <w:rPr>
          <w:rFonts w:cstheme="minorHAnsi"/>
        </w:rPr>
        <w:t>O</w:t>
      </w:r>
      <w:r w:rsidRPr="00D6488F">
        <w:rPr>
          <w:rFonts w:cstheme="minorHAnsi"/>
        </w:rPr>
        <w:t xml:space="preserve">rientalism can quite easily lead to the stereotyping of an entire religion, community or race; it speaks of women from the </w:t>
      </w:r>
      <w:r w:rsidR="00FD2506">
        <w:rPr>
          <w:rFonts w:cstheme="minorHAnsi"/>
        </w:rPr>
        <w:t>M</w:t>
      </w:r>
      <w:r w:rsidRPr="00D6488F">
        <w:rPr>
          <w:rFonts w:cstheme="minorHAnsi"/>
        </w:rPr>
        <w:t xml:space="preserve">iddle </w:t>
      </w:r>
      <w:r w:rsidR="00FD2506">
        <w:rPr>
          <w:rFonts w:cstheme="minorHAnsi"/>
        </w:rPr>
        <w:t>E</w:t>
      </w:r>
      <w:r w:rsidRPr="00D6488F">
        <w:rPr>
          <w:rFonts w:cstheme="minorHAnsi"/>
        </w:rPr>
        <w:t xml:space="preserve">ast being referred to as ‘exotic’ or ‘veiled woman’ </w:t>
      </w:r>
      <w:r w:rsidRPr="00D6488F">
        <w:rPr>
          <w:rFonts w:cstheme="minorHAnsi"/>
          <w:color w:val="000000"/>
          <w:shd w:val="clear" w:color="auto" w:fill="FFFFFF"/>
        </w:rPr>
        <w:t>(When will we stop stereotyping people?, 2018)</w:t>
      </w:r>
      <w:r w:rsidRPr="00D6488F">
        <w:rPr>
          <w:rFonts w:cstheme="minorHAnsi"/>
        </w:rPr>
        <w:t xml:space="preserve"> and also mentions the term ‘terrorist’ (Ibid.) however, it is so much more than just stereotyping . Essentially, the distorted view that </w:t>
      </w:r>
      <w:r w:rsidR="00FD2506">
        <w:rPr>
          <w:rFonts w:cstheme="minorHAnsi"/>
        </w:rPr>
        <w:t>O</w:t>
      </w:r>
      <w:r w:rsidRPr="00D6488F">
        <w:rPr>
          <w:rFonts w:cstheme="minorHAnsi"/>
        </w:rPr>
        <w:t>rientalism causes leads to millions of people being completely disregarded due to a stereotype given to them based solely on one or a few people or an event related to their particular religion, culture etc.</w:t>
      </w:r>
    </w:p>
    <w:p w14:paraId="6EB6B761" w14:textId="77777777" w:rsidR="006F7FD4" w:rsidRPr="00D6488F" w:rsidRDefault="006F7FD4" w:rsidP="006F7FD4">
      <w:pPr>
        <w:spacing w:line="360" w:lineRule="auto"/>
        <w:rPr>
          <w:rFonts w:cstheme="minorHAnsi"/>
        </w:rPr>
      </w:pPr>
    </w:p>
    <w:p w14:paraId="72A5FE85" w14:textId="4BB868F1" w:rsidR="006F7FD4" w:rsidRPr="00D6488F" w:rsidRDefault="006F7FD4" w:rsidP="006F7FD4">
      <w:pPr>
        <w:spacing w:line="360" w:lineRule="auto"/>
        <w:rPr>
          <w:rFonts w:cstheme="minorHAnsi"/>
        </w:rPr>
      </w:pPr>
      <w:r w:rsidRPr="00D6488F">
        <w:rPr>
          <w:rFonts w:cstheme="minorHAnsi"/>
        </w:rPr>
        <w:t xml:space="preserve">Similarly, Said’s </w:t>
      </w:r>
      <w:r w:rsidR="00433521">
        <w:rPr>
          <w:rFonts w:cstheme="minorHAnsi"/>
        </w:rPr>
        <w:t>O</w:t>
      </w:r>
      <w:r w:rsidRPr="00D6488F">
        <w:rPr>
          <w:rFonts w:cstheme="minorHAnsi"/>
        </w:rPr>
        <w:t xml:space="preserve">rientalism can be criticised for doing something similar with the West. By claiming that the West created the term to use for domination, Said is effectively characterising the whole of the West, rather than taking into account individual people and cultures- he creates the West as a </w:t>
      </w:r>
      <w:r w:rsidRPr="00D6488F">
        <w:rPr>
          <w:rFonts w:cstheme="minorHAnsi"/>
        </w:rPr>
        <w:lastRenderedPageBreak/>
        <w:t>unified whole (</w:t>
      </w:r>
      <w:proofErr w:type="spellStart"/>
      <w:r w:rsidRPr="00D6488F">
        <w:rPr>
          <w:rStyle w:val="Hyperlink"/>
          <w:rFonts w:cstheme="minorHAnsi"/>
        </w:rPr>
        <w:t>Enotes</w:t>
      </w:r>
      <w:proofErr w:type="spellEnd"/>
      <w:r w:rsidRPr="00D6488F">
        <w:rPr>
          <w:rStyle w:val="Hyperlink"/>
          <w:rFonts w:cstheme="minorHAnsi"/>
        </w:rPr>
        <w:t>, 2016</w:t>
      </w:r>
      <w:r w:rsidRPr="00D6488F">
        <w:rPr>
          <w:rFonts w:cstheme="minorHAnsi"/>
        </w:rPr>
        <w:t xml:space="preserve">). </w:t>
      </w:r>
      <w:proofErr w:type="spellStart"/>
      <w:r w:rsidRPr="00D6488F">
        <w:rPr>
          <w:rFonts w:cstheme="minorHAnsi"/>
        </w:rPr>
        <w:t>Warraq</w:t>
      </w:r>
      <w:proofErr w:type="spellEnd"/>
      <w:r w:rsidRPr="00D6488F">
        <w:rPr>
          <w:rFonts w:cstheme="minorHAnsi"/>
        </w:rPr>
        <w:t xml:space="preserve"> quite heavily criticises Said’s </w:t>
      </w:r>
      <w:r w:rsidRPr="00D6488F">
        <w:rPr>
          <w:rFonts w:cstheme="minorHAnsi"/>
          <w:i/>
        </w:rPr>
        <w:t xml:space="preserve">Orientalism </w:t>
      </w:r>
      <w:r w:rsidRPr="00D6488F">
        <w:rPr>
          <w:rFonts w:cstheme="minorHAnsi"/>
        </w:rPr>
        <w:t xml:space="preserve">and claims that he encouraged self-pity and victimhood among Muslims </w:t>
      </w:r>
      <w:r w:rsidRPr="00D6488F">
        <w:rPr>
          <w:rFonts w:cstheme="minorHAnsi"/>
          <w:color w:val="000000"/>
          <w:shd w:val="clear" w:color="auto" w:fill="FFFFFF"/>
        </w:rPr>
        <w:t>(</w:t>
      </w:r>
      <w:proofErr w:type="spellStart"/>
      <w:r w:rsidRPr="00D6488F">
        <w:rPr>
          <w:rFonts w:cstheme="minorHAnsi"/>
          <w:color w:val="000000"/>
          <w:shd w:val="clear" w:color="auto" w:fill="FFFFFF"/>
        </w:rPr>
        <w:t>Warraq</w:t>
      </w:r>
      <w:proofErr w:type="spellEnd"/>
      <w:r w:rsidRPr="00D6488F">
        <w:rPr>
          <w:rFonts w:cstheme="minorHAnsi"/>
          <w:color w:val="000000"/>
          <w:shd w:val="clear" w:color="auto" w:fill="FFFFFF"/>
        </w:rPr>
        <w:t>, 2007)</w:t>
      </w:r>
      <w:r w:rsidRPr="00D6488F">
        <w:rPr>
          <w:rFonts w:cstheme="minorHAnsi"/>
        </w:rPr>
        <w:t xml:space="preserve"> and is also angered by Said’s claim that “every European, in what he could say about the orient, was consequently a racist…” </w:t>
      </w:r>
      <w:r w:rsidRPr="00D6488F">
        <w:rPr>
          <w:rFonts w:cstheme="minorHAnsi"/>
          <w:shd w:val="clear" w:color="auto" w:fill="FFFFFF"/>
        </w:rPr>
        <w:t>(</w:t>
      </w:r>
      <w:proofErr w:type="spellStart"/>
      <w:r w:rsidRPr="00D6488F">
        <w:rPr>
          <w:rFonts w:cstheme="minorHAnsi"/>
          <w:shd w:val="clear" w:color="auto" w:fill="FFFFFF"/>
        </w:rPr>
        <w:t>Warraq</w:t>
      </w:r>
      <w:proofErr w:type="spellEnd"/>
      <w:r w:rsidRPr="00D6488F">
        <w:rPr>
          <w:rFonts w:cstheme="minorHAnsi"/>
          <w:shd w:val="clear" w:color="auto" w:fill="FFFFFF"/>
        </w:rPr>
        <w:t xml:space="preserve">, n.d.). </w:t>
      </w:r>
      <w:r w:rsidRPr="00D6488F">
        <w:rPr>
          <w:rFonts w:cstheme="minorHAnsi"/>
        </w:rPr>
        <w:t xml:space="preserve">This is highly problematic as Said’s characterisation of all Europeans contradicts his negative perception of the West characterising the whole of the East- this is equally inappropriate. </w:t>
      </w:r>
    </w:p>
    <w:p w14:paraId="65221EF0" w14:textId="77777777" w:rsidR="006F7FD4" w:rsidRPr="00D6488F" w:rsidRDefault="006F7FD4" w:rsidP="006F7FD4">
      <w:pPr>
        <w:spacing w:line="360" w:lineRule="auto"/>
        <w:rPr>
          <w:rFonts w:cstheme="minorHAnsi"/>
        </w:rPr>
      </w:pPr>
    </w:p>
    <w:p w14:paraId="6909C94F" w14:textId="302C628D" w:rsidR="006F7FD4" w:rsidRPr="00D6488F" w:rsidRDefault="006F7FD4" w:rsidP="006F7FD4">
      <w:pPr>
        <w:spacing w:line="360" w:lineRule="auto"/>
        <w:rPr>
          <w:rFonts w:cstheme="minorHAnsi"/>
        </w:rPr>
      </w:pPr>
      <w:r w:rsidRPr="00D6488F">
        <w:rPr>
          <w:rFonts w:cstheme="minorHAnsi"/>
        </w:rPr>
        <w:t xml:space="preserve">It has also been criticised that Said’s work focuses mostly on the negative portrayals of Islamic culture and does not take into account any positive portrayals at all. His argument possibly begins to fall apart by not taking these elements into consideration; he therefore demonises the West in doing so. Arguably, this then is equally as offensive to the West as </w:t>
      </w:r>
      <w:r w:rsidR="009C64F0">
        <w:rPr>
          <w:rFonts w:cstheme="minorHAnsi"/>
        </w:rPr>
        <w:t>O</w:t>
      </w:r>
      <w:r w:rsidRPr="00D6488F">
        <w:rPr>
          <w:rFonts w:cstheme="minorHAnsi"/>
        </w:rPr>
        <w:t>rientalism is to the East. His argument seems to work on the assumption that every person in Europe has the exact same negative views, however this is simply not true and equally exaggerates and misunderstands Europeans and their culture.</w:t>
      </w:r>
    </w:p>
    <w:p w14:paraId="377CB9A9" w14:textId="77777777" w:rsidR="006F7FD4" w:rsidRPr="00D6488F" w:rsidRDefault="006F7FD4" w:rsidP="006F7FD4">
      <w:pPr>
        <w:spacing w:line="360" w:lineRule="auto"/>
        <w:rPr>
          <w:rFonts w:cstheme="minorHAnsi"/>
        </w:rPr>
      </w:pPr>
    </w:p>
    <w:p w14:paraId="46EB59B1" w14:textId="67784C28" w:rsidR="006F7FD4" w:rsidRPr="00D6488F" w:rsidRDefault="006F7FD4" w:rsidP="006F7FD4">
      <w:pPr>
        <w:spacing w:line="360" w:lineRule="auto"/>
        <w:rPr>
          <w:rFonts w:cstheme="minorHAnsi"/>
        </w:rPr>
      </w:pPr>
      <w:r w:rsidRPr="00D6488F">
        <w:rPr>
          <w:rFonts w:cstheme="minorHAnsi"/>
        </w:rPr>
        <w:t xml:space="preserve">Similarly to Michel Foucault’s work on knowledge and power, </w:t>
      </w:r>
      <w:r w:rsidR="009C64F0">
        <w:rPr>
          <w:rFonts w:cstheme="minorHAnsi"/>
        </w:rPr>
        <w:t>O</w:t>
      </w:r>
      <w:r w:rsidRPr="00D6488F">
        <w:rPr>
          <w:rFonts w:cstheme="minorHAnsi"/>
        </w:rPr>
        <w:t xml:space="preserve">rientalism can be related to this concept.  Orientalism, Said claims, is often used by Western powers and may be used as an excuse or justification as to why and how the West might use power over and dominate the East. Foucault speaks about power/knowledge; two terms he views as inextricably linked; knowledge is an exercise of power and power is a function of knowledge and therefore </w:t>
      </w:r>
      <w:r w:rsidR="006260B1">
        <w:rPr>
          <w:rFonts w:cstheme="minorHAnsi"/>
        </w:rPr>
        <w:t>O</w:t>
      </w:r>
      <w:r w:rsidRPr="00D6488F">
        <w:rPr>
          <w:rFonts w:cstheme="minorHAnsi"/>
        </w:rPr>
        <w:t>rientalism can be justified by the suggestion that ‘knowledge’ of the East is what leads to the need for and possession of power by the West. However, this ‘knowledge’ is not necessarily factual. Orientalism essentially ends up becoming synonymous for western domination (</w:t>
      </w:r>
      <w:proofErr w:type="spellStart"/>
      <w:r w:rsidRPr="00D6488F">
        <w:rPr>
          <w:rFonts w:cstheme="minorHAnsi"/>
        </w:rPr>
        <w:t>Varisco</w:t>
      </w:r>
      <w:proofErr w:type="spellEnd"/>
      <w:r w:rsidRPr="00D6488F">
        <w:rPr>
          <w:rFonts w:cstheme="minorHAnsi"/>
        </w:rPr>
        <w:t>, 2007, pg. 81).</w:t>
      </w:r>
    </w:p>
    <w:p w14:paraId="4DDCB836" w14:textId="77777777" w:rsidR="006F7FD4" w:rsidRPr="00D6488F" w:rsidRDefault="006F7FD4" w:rsidP="006F7FD4">
      <w:pPr>
        <w:spacing w:line="360" w:lineRule="auto"/>
        <w:rPr>
          <w:rFonts w:cstheme="minorHAnsi"/>
        </w:rPr>
      </w:pPr>
    </w:p>
    <w:p w14:paraId="2793D273" w14:textId="77777777" w:rsidR="006F7FD4" w:rsidRPr="00D6488F" w:rsidRDefault="006F7FD4" w:rsidP="006F7FD4">
      <w:pPr>
        <w:spacing w:line="360" w:lineRule="auto"/>
        <w:rPr>
          <w:rFonts w:cstheme="minorHAnsi"/>
        </w:rPr>
      </w:pPr>
      <w:r w:rsidRPr="00D6488F">
        <w:rPr>
          <w:rFonts w:cstheme="minorHAnsi"/>
        </w:rPr>
        <w:t xml:space="preserve">The video states that Orientalism is often created by power relations in the form of policies and things like travel bans, this can lead to literal war. The given example is when Donald Trump said that “Islam hates us” </w:t>
      </w:r>
      <w:r w:rsidRPr="00D6488F">
        <w:rPr>
          <w:rFonts w:cstheme="minorHAnsi"/>
          <w:color w:val="000000"/>
          <w:shd w:val="clear" w:color="auto" w:fill="FFFFFF"/>
        </w:rPr>
        <w:t>(Zurcher, 2017)</w:t>
      </w:r>
      <w:r w:rsidRPr="00D6488F">
        <w:rPr>
          <w:rFonts w:cstheme="minorHAnsi"/>
        </w:rPr>
        <w:t xml:space="preserve"> and proposed that people of this religion should not be allowed into America in order to protect the country. However this characterises all Muslims and claims that they are all dangerous. People in power abuse this it by using it to present a negative perception of Eastern cultures and fearmongering where it is not necessary- they fail to mention the majority of this culture who are not involved in the activities they are stereotyped to be.</w:t>
      </w:r>
    </w:p>
    <w:p w14:paraId="6CFD4FA7" w14:textId="77777777" w:rsidR="006F7FD4" w:rsidRPr="00D6488F" w:rsidRDefault="006F7FD4" w:rsidP="006F7FD4">
      <w:pPr>
        <w:spacing w:line="360" w:lineRule="auto"/>
        <w:rPr>
          <w:rFonts w:cstheme="minorHAnsi"/>
        </w:rPr>
      </w:pPr>
    </w:p>
    <w:p w14:paraId="4CE5BD9E" w14:textId="77777777" w:rsidR="006F7FD4" w:rsidRPr="00D6488F" w:rsidRDefault="006F7FD4" w:rsidP="006F7FD4">
      <w:pPr>
        <w:spacing w:line="360" w:lineRule="auto"/>
        <w:rPr>
          <w:rFonts w:cstheme="minorHAnsi"/>
        </w:rPr>
      </w:pPr>
      <w:r w:rsidRPr="00D6488F">
        <w:rPr>
          <w:rFonts w:cstheme="minorHAnsi"/>
        </w:rPr>
        <w:lastRenderedPageBreak/>
        <w:t xml:space="preserve">The media are also in a position of power and can therefore create a stereotype by reporting in a biased way. The media often play a significant part in demonising cultures like Islam, branding them as a violent culture. The Western media often portrays Islam as encouraging all its followers to kill all non-believers and people who follow other religions </w:t>
      </w:r>
      <w:r w:rsidRPr="00D6488F">
        <w:rPr>
          <w:rFonts w:cstheme="minorHAnsi"/>
          <w:shd w:val="clear" w:color="auto" w:fill="FFFFFF"/>
        </w:rPr>
        <w:t xml:space="preserve">(Al Mannan and </w:t>
      </w:r>
      <w:proofErr w:type="spellStart"/>
      <w:r w:rsidRPr="00D6488F">
        <w:rPr>
          <w:rFonts w:cstheme="minorHAnsi"/>
          <w:shd w:val="clear" w:color="auto" w:fill="FFFFFF"/>
        </w:rPr>
        <w:t>Shamrir</w:t>
      </w:r>
      <w:proofErr w:type="spellEnd"/>
      <w:r w:rsidRPr="00D6488F">
        <w:rPr>
          <w:rFonts w:cstheme="minorHAnsi"/>
          <w:shd w:val="clear" w:color="auto" w:fill="FFFFFF"/>
        </w:rPr>
        <w:t xml:space="preserve"> Al-</w:t>
      </w:r>
      <w:proofErr w:type="spellStart"/>
      <w:r w:rsidRPr="00D6488F">
        <w:rPr>
          <w:rFonts w:cstheme="minorHAnsi"/>
          <w:shd w:val="clear" w:color="auto" w:fill="FFFFFF"/>
        </w:rPr>
        <w:t>Af</w:t>
      </w:r>
      <w:proofErr w:type="spellEnd"/>
      <w:r w:rsidRPr="00D6488F">
        <w:rPr>
          <w:rFonts w:cstheme="minorHAnsi"/>
          <w:shd w:val="clear" w:color="auto" w:fill="FFFFFF"/>
        </w:rPr>
        <w:t xml:space="preserve">., 2017), </w:t>
      </w:r>
      <w:r w:rsidRPr="00D6488F">
        <w:rPr>
          <w:rFonts w:cstheme="minorHAnsi"/>
        </w:rPr>
        <w:t>by referring to terrorist or violent crimes by a Muslim as a ‘Jihadist activity’ the media characterises the entire Muslim community and creates racism- Jihad becomes a synonym of Islamic terrorism (Ibid.). Western media reaches millions of people and is therefore able to create widespread fear and prejudice of Islam- it reaches people all over the world and overlooks the simple fact that Muslims are first and foremost human beings.</w:t>
      </w:r>
    </w:p>
    <w:p w14:paraId="24A82B4B" w14:textId="77777777" w:rsidR="006F7FD4" w:rsidRPr="00D6488F" w:rsidRDefault="006F7FD4" w:rsidP="006F7FD4">
      <w:pPr>
        <w:spacing w:line="360" w:lineRule="auto"/>
        <w:rPr>
          <w:rFonts w:cstheme="minorHAnsi"/>
        </w:rPr>
      </w:pPr>
    </w:p>
    <w:p w14:paraId="6291AE5E" w14:textId="6CA0994F" w:rsidR="006F7FD4" w:rsidRPr="00D6488F" w:rsidRDefault="006F7FD4" w:rsidP="006F7FD4">
      <w:pPr>
        <w:spacing w:line="360" w:lineRule="auto"/>
        <w:rPr>
          <w:rFonts w:cstheme="minorHAnsi"/>
        </w:rPr>
      </w:pPr>
      <w:r w:rsidRPr="00D6488F">
        <w:rPr>
          <w:rFonts w:cstheme="minorHAnsi"/>
        </w:rPr>
        <w:t xml:space="preserve">Overall, </w:t>
      </w:r>
      <w:r w:rsidR="007A46F3">
        <w:rPr>
          <w:rFonts w:cstheme="minorHAnsi"/>
        </w:rPr>
        <w:t>O</w:t>
      </w:r>
      <w:r w:rsidRPr="00D6488F">
        <w:rPr>
          <w:rFonts w:cstheme="minorHAnsi"/>
        </w:rPr>
        <w:t xml:space="preserve">rientalism is a complex term and can often lead to a vast number of negative connotations due to the distortion and stereotyping it causes. Although at first glance it may seem an undeniably negative concept, critiquing Said’s work demonstrates that the way </w:t>
      </w:r>
      <w:r w:rsidR="005734A5">
        <w:rPr>
          <w:rFonts w:cstheme="minorHAnsi"/>
        </w:rPr>
        <w:t>O</w:t>
      </w:r>
      <w:r w:rsidRPr="00D6488F">
        <w:rPr>
          <w:rFonts w:cstheme="minorHAnsi"/>
        </w:rPr>
        <w:t>rientalism is presented can be potentially problematic as it can, as his work does in particular, demonise the West. It is also evident that it power plays a significant role in Orientalism as those in power are able to cause distortion and unjust prejudice, overlooking millions of people.</w:t>
      </w:r>
    </w:p>
    <w:p w14:paraId="09DB28FD" w14:textId="77777777" w:rsidR="006F7FD4" w:rsidRPr="00D6488F" w:rsidRDefault="006F7FD4" w:rsidP="006F7FD4">
      <w:pPr>
        <w:spacing w:line="360" w:lineRule="auto"/>
        <w:rPr>
          <w:rFonts w:cstheme="minorHAnsi"/>
        </w:rPr>
      </w:pPr>
    </w:p>
    <w:p w14:paraId="37C02769" w14:textId="77777777" w:rsidR="006F7FD4" w:rsidRPr="00D6488F" w:rsidRDefault="006F7FD4" w:rsidP="006F7FD4">
      <w:pPr>
        <w:spacing w:line="360" w:lineRule="auto"/>
        <w:rPr>
          <w:rFonts w:cstheme="minorHAnsi"/>
        </w:rPr>
      </w:pPr>
    </w:p>
    <w:p w14:paraId="61B4B525" w14:textId="77777777" w:rsidR="006F7FD4" w:rsidRPr="00D6488F" w:rsidRDefault="006F7FD4" w:rsidP="006F7FD4">
      <w:pPr>
        <w:spacing w:line="360" w:lineRule="auto"/>
        <w:rPr>
          <w:rFonts w:cstheme="minorHAnsi"/>
        </w:rPr>
      </w:pPr>
    </w:p>
    <w:p w14:paraId="6C9629A6" w14:textId="77777777" w:rsidR="006F7FD4" w:rsidRPr="00D6488F" w:rsidRDefault="006F7FD4" w:rsidP="006F7FD4">
      <w:pPr>
        <w:spacing w:line="360" w:lineRule="auto"/>
        <w:rPr>
          <w:rFonts w:cstheme="minorHAnsi"/>
          <w:sz w:val="24"/>
        </w:rPr>
      </w:pPr>
      <w:r w:rsidRPr="00D6488F">
        <w:rPr>
          <w:rFonts w:cstheme="minorHAnsi"/>
          <w:b/>
          <w:sz w:val="24"/>
        </w:rPr>
        <w:t>WORD COUNT: 1017</w:t>
      </w:r>
    </w:p>
    <w:p w14:paraId="57C8C402" w14:textId="77777777" w:rsidR="006F7FD4" w:rsidRPr="00D6488F" w:rsidRDefault="006F7FD4" w:rsidP="006F7FD4">
      <w:pPr>
        <w:spacing w:line="360" w:lineRule="auto"/>
        <w:rPr>
          <w:rFonts w:cstheme="minorHAnsi"/>
        </w:rPr>
      </w:pPr>
    </w:p>
    <w:p w14:paraId="4C14608F" w14:textId="77777777" w:rsidR="006F7FD4" w:rsidRPr="00D6488F" w:rsidRDefault="006F7FD4" w:rsidP="006F7FD4">
      <w:pPr>
        <w:spacing w:line="360" w:lineRule="auto"/>
        <w:rPr>
          <w:rFonts w:cstheme="minorHAnsi"/>
        </w:rPr>
      </w:pPr>
    </w:p>
    <w:p w14:paraId="44C93400" w14:textId="77777777" w:rsidR="006F7FD4" w:rsidRPr="00D6488F" w:rsidRDefault="006F7FD4" w:rsidP="006F7FD4">
      <w:pPr>
        <w:spacing w:line="360" w:lineRule="auto"/>
        <w:rPr>
          <w:rFonts w:cstheme="minorHAnsi"/>
        </w:rPr>
      </w:pPr>
    </w:p>
    <w:p w14:paraId="75DCCCF9" w14:textId="77777777" w:rsidR="006F7FD4" w:rsidRPr="00D6488F" w:rsidRDefault="006F7FD4" w:rsidP="006F7FD4">
      <w:pPr>
        <w:spacing w:line="360" w:lineRule="auto"/>
        <w:rPr>
          <w:rFonts w:cstheme="minorHAnsi"/>
        </w:rPr>
      </w:pPr>
    </w:p>
    <w:p w14:paraId="32B058A8" w14:textId="77777777" w:rsidR="006F7FD4" w:rsidRPr="00D6488F" w:rsidRDefault="006F7FD4" w:rsidP="006F7FD4">
      <w:pPr>
        <w:spacing w:line="360" w:lineRule="auto"/>
        <w:rPr>
          <w:rFonts w:cstheme="minorHAnsi"/>
        </w:rPr>
      </w:pPr>
    </w:p>
    <w:p w14:paraId="3245E399" w14:textId="77777777" w:rsidR="006F7FD4" w:rsidRPr="00D6488F" w:rsidRDefault="006F7FD4" w:rsidP="006F7FD4">
      <w:pPr>
        <w:spacing w:line="360" w:lineRule="auto"/>
        <w:rPr>
          <w:rFonts w:cstheme="minorHAnsi"/>
        </w:rPr>
      </w:pPr>
    </w:p>
    <w:p w14:paraId="3E3931C2" w14:textId="77777777" w:rsidR="006F7FD4" w:rsidRPr="00D6488F" w:rsidRDefault="006F7FD4" w:rsidP="006F7FD4">
      <w:pPr>
        <w:spacing w:line="360" w:lineRule="auto"/>
        <w:rPr>
          <w:rFonts w:cstheme="minorHAnsi"/>
        </w:rPr>
      </w:pPr>
    </w:p>
    <w:p w14:paraId="3336BCC3" w14:textId="77777777" w:rsidR="006F7FD4" w:rsidRPr="00D6488F" w:rsidRDefault="006F7FD4" w:rsidP="006F7FD4">
      <w:pPr>
        <w:spacing w:line="360" w:lineRule="auto"/>
        <w:rPr>
          <w:rFonts w:cstheme="minorHAnsi"/>
        </w:rPr>
      </w:pPr>
    </w:p>
    <w:p w14:paraId="7F8B06B0" w14:textId="216065ED" w:rsidR="006F7FD4" w:rsidRDefault="006F7FD4" w:rsidP="006F7FD4">
      <w:pPr>
        <w:spacing w:line="360" w:lineRule="auto"/>
        <w:rPr>
          <w:rFonts w:cstheme="minorHAnsi"/>
        </w:rPr>
      </w:pPr>
    </w:p>
    <w:p w14:paraId="0A330606" w14:textId="77777777" w:rsidR="00741828" w:rsidRPr="00D6488F" w:rsidRDefault="00741828" w:rsidP="006F7FD4">
      <w:pPr>
        <w:spacing w:line="360" w:lineRule="auto"/>
        <w:rPr>
          <w:rFonts w:cstheme="minorHAnsi"/>
          <w:sz w:val="28"/>
        </w:rPr>
      </w:pPr>
    </w:p>
    <w:p w14:paraId="138C7844" w14:textId="77777777" w:rsidR="006F7FD4" w:rsidRPr="00D6488F" w:rsidRDefault="006F7FD4" w:rsidP="006F7FD4">
      <w:pPr>
        <w:spacing w:line="360" w:lineRule="auto"/>
        <w:jc w:val="center"/>
        <w:rPr>
          <w:rFonts w:cstheme="minorHAnsi"/>
          <w:b/>
          <w:sz w:val="28"/>
        </w:rPr>
      </w:pPr>
      <w:r w:rsidRPr="00D6488F">
        <w:rPr>
          <w:rFonts w:cstheme="minorHAnsi"/>
          <w:b/>
          <w:sz w:val="28"/>
        </w:rPr>
        <w:t>REFERENCE LIST</w:t>
      </w:r>
    </w:p>
    <w:p w14:paraId="0EEE7297" w14:textId="77777777" w:rsidR="006F7FD4" w:rsidRPr="00D6488F" w:rsidRDefault="006F7FD4" w:rsidP="006F7FD4">
      <w:pPr>
        <w:spacing w:line="360" w:lineRule="auto"/>
        <w:rPr>
          <w:rFonts w:cstheme="minorHAnsi"/>
        </w:rPr>
      </w:pPr>
    </w:p>
    <w:p w14:paraId="6CAED2EF" w14:textId="77777777" w:rsidR="006F7FD4" w:rsidRPr="00D6488F" w:rsidRDefault="006F7FD4" w:rsidP="006F7FD4">
      <w:pPr>
        <w:spacing w:line="360" w:lineRule="auto"/>
        <w:rPr>
          <w:rFonts w:cstheme="minorHAnsi"/>
          <w:shd w:val="clear" w:color="auto" w:fill="FFFFFF"/>
        </w:rPr>
      </w:pPr>
      <w:r w:rsidRPr="00D6488F">
        <w:rPr>
          <w:rFonts w:cstheme="minorHAnsi"/>
          <w:shd w:val="clear" w:color="auto" w:fill="FFFFFF"/>
        </w:rPr>
        <w:t>"What are the criticisms of Said's Orientalism?" </w:t>
      </w:r>
      <w:proofErr w:type="spellStart"/>
      <w:r w:rsidRPr="00D6488F">
        <w:rPr>
          <w:rStyle w:val="Emphasis"/>
          <w:rFonts w:cstheme="minorHAnsi"/>
          <w:shd w:val="clear" w:color="auto" w:fill="FFFFFF"/>
        </w:rPr>
        <w:t>eNotes</w:t>
      </w:r>
      <w:proofErr w:type="spellEnd"/>
      <w:r w:rsidRPr="00D6488F">
        <w:rPr>
          <w:rFonts w:cstheme="minorHAnsi"/>
          <w:shd w:val="clear" w:color="auto" w:fill="FFFFFF"/>
        </w:rPr>
        <w:t>, 5 Apr. 2016, https://www.enotes.com/homework-help/what-criticisms-saids-orientalism-670161. Accessed 7 Mar. 2019.</w:t>
      </w:r>
    </w:p>
    <w:p w14:paraId="09DF10FD" w14:textId="77777777" w:rsidR="006F7FD4" w:rsidRPr="00D6488F" w:rsidRDefault="006F7FD4" w:rsidP="006F7FD4">
      <w:pPr>
        <w:spacing w:line="360" w:lineRule="auto"/>
        <w:rPr>
          <w:rFonts w:cstheme="minorHAnsi"/>
          <w:shd w:val="clear" w:color="auto" w:fill="FFFFFF"/>
        </w:rPr>
      </w:pPr>
      <w:r w:rsidRPr="00D6488F">
        <w:rPr>
          <w:rFonts w:cstheme="minorHAnsi"/>
          <w:shd w:val="clear" w:color="auto" w:fill="FFFFFF"/>
        </w:rPr>
        <w:t xml:space="preserve">Al Mannan, M. and </w:t>
      </w:r>
      <w:proofErr w:type="spellStart"/>
      <w:r w:rsidRPr="00D6488F">
        <w:rPr>
          <w:rFonts w:cstheme="minorHAnsi"/>
          <w:shd w:val="clear" w:color="auto" w:fill="FFFFFF"/>
        </w:rPr>
        <w:t>Shamrir</w:t>
      </w:r>
      <w:proofErr w:type="spellEnd"/>
      <w:r w:rsidRPr="00D6488F">
        <w:rPr>
          <w:rFonts w:cstheme="minorHAnsi"/>
          <w:shd w:val="clear" w:color="auto" w:fill="FFFFFF"/>
        </w:rPr>
        <w:t xml:space="preserve"> Al-</w:t>
      </w:r>
      <w:proofErr w:type="spellStart"/>
      <w:r w:rsidRPr="00D6488F">
        <w:rPr>
          <w:rFonts w:cstheme="minorHAnsi"/>
          <w:shd w:val="clear" w:color="auto" w:fill="FFFFFF"/>
        </w:rPr>
        <w:t>Af</w:t>
      </w:r>
      <w:proofErr w:type="spellEnd"/>
      <w:r w:rsidRPr="00D6488F">
        <w:rPr>
          <w:rFonts w:cstheme="minorHAnsi"/>
          <w:shd w:val="clear" w:color="auto" w:fill="FFFFFF"/>
        </w:rPr>
        <w:t>., S. (2017). THE ROLE OF WESTERN MAINSTREAM MEDIA: HOW ISLAM IS BEING BRANDED AS PROMOTER OF VIOLENCE. </w:t>
      </w:r>
      <w:r w:rsidRPr="00D6488F">
        <w:rPr>
          <w:rFonts w:cstheme="minorHAnsi"/>
          <w:i/>
          <w:iCs/>
          <w:shd w:val="clear" w:color="auto" w:fill="FFFFFF"/>
        </w:rPr>
        <w:t>PEOPLE: International Journal of Social Sciences</w:t>
      </w:r>
      <w:r w:rsidRPr="00D6488F">
        <w:rPr>
          <w:rFonts w:cstheme="minorHAnsi"/>
          <w:shd w:val="clear" w:color="auto" w:fill="FFFFFF"/>
        </w:rPr>
        <w:t>, [online] 3(3), pp.424-439. Available at: http://file:///C:/Users/rebec/Downloads/THE_ROLE_OF_WESTERN_MAINSTREAM_MEDIA_HOW_ISLAM_IS_.pdf [Accessed 7 Mar. 2019].</w:t>
      </w:r>
    </w:p>
    <w:p w14:paraId="4D9B7E9E" w14:textId="77777777" w:rsidR="006F7FD4" w:rsidRPr="00D6488F" w:rsidRDefault="006F7FD4" w:rsidP="006F7FD4">
      <w:pPr>
        <w:spacing w:line="360" w:lineRule="auto"/>
        <w:rPr>
          <w:rFonts w:cstheme="minorHAnsi"/>
          <w:shd w:val="clear" w:color="auto" w:fill="FFFFFF"/>
        </w:rPr>
      </w:pPr>
      <w:r w:rsidRPr="00D6488F">
        <w:rPr>
          <w:rFonts w:cstheme="minorHAnsi"/>
          <w:shd w:val="clear" w:color="auto" w:fill="FFFFFF"/>
        </w:rPr>
        <w:t>Arabstereotypes.org. (n.d.). </w:t>
      </w:r>
      <w:r w:rsidRPr="00D6488F">
        <w:rPr>
          <w:rFonts w:cstheme="minorHAnsi"/>
          <w:i/>
          <w:iCs/>
          <w:shd w:val="clear" w:color="auto" w:fill="FFFFFF"/>
        </w:rPr>
        <w:t>What is Orientalism? | Reclaiming Identity: Dismantling Arab Stereotypes</w:t>
      </w:r>
      <w:r w:rsidRPr="00D6488F">
        <w:rPr>
          <w:rFonts w:cstheme="minorHAnsi"/>
          <w:shd w:val="clear" w:color="auto" w:fill="FFFFFF"/>
        </w:rPr>
        <w:t>. [online] Available at: http://arabstereotypes.org/why-stereotypes/what-orientalism [Accessed 5 Mar. 2019].</w:t>
      </w:r>
    </w:p>
    <w:p w14:paraId="615562E4" w14:textId="77777777" w:rsidR="006F7FD4" w:rsidRPr="00D6488F" w:rsidRDefault="006F7FD4" w:rsidP="006F7FD4">
      <w:pPr>
        <w:spacing w:line="360" w:lineRule="auto"/>
        <w:rPr>
          <w:rFonts w:cstheme="minorHAnsi"/>
          <w:shd w:val="clear" w:color="auto" w:fill="FFFFFF"/>
        </w:rPr>
      </w:pPr>
      <w:proofErr w:type="spellStart"/>
      <w:r w:rsidRPr="00D6488F">
        <w:rPr>
          <w:rFonts w:cstheme="minorHAnsi"/>
          <w:shd w:val="clear" w:color="auto" w:fill="FFFFFF"/>
        </w:rPr>
        <w:t>Varisco</w:t>
      </w:r>
      <w:proofErr w:type="spellEnd"/>
      <w:r w:rsidRPr="00D6488F">
        <w:rPr>
          <w:rFonts w:cstheme="minorHAnsi"/>
          <w:shd w:val="clear" w:color="auto" w:fill="FFFFFF"/>
        </w:rPr>
        <w:t>, D. (2007). </w:t>
      </w:r>
      <w:r w:rsidRPr="00D6488F">
        <w:rPr>
          <w:rFonts w:cstheme="minorHAnsi"/>
          <w:i/>
          <w:iCs/>
          <w:shd w:val="clear" w:color="auto" w:fill="FFFFFF"/>
        </w:rPr>
        <w:t>Reading Orientalism: Said and the Unsaid</w:t>
      </w:r>
      <w:r w:rsidRPr="00D6488F">
        <w:rPr>
          <w:rFonts w:cstheme="minorHAnsi"/>
          <w:shd w:val="clear" w:color="auto" w:fill="FFFFFF"/>
        </w:rPr>
        <w:t>. USA: The University of Washington Press, pp.31-178.</w:t>
      </w:r>
    </w:p>
    <w:p w14:paraId="23BFA975" w14:textId="77777777" w:rsidR="006F7FD4" w:rsidRPr="00D6488F" w:rsidRDefault="006F7FD4" w:rsidP="006F7FD4">
      <w:pPr>
        <w:spacing w:line="360" w:lineRule="auto"/>
        <w:rPr>
          <w:rFonts w:cstheme="minorHAnsi"/>
          <w:shd w:val="clear" w:color="auto" w:fill="FFFFFF"/>
        </w:rPr>
      </w:pPr>
      <w:proofErr w:type="spellStart"/>
      <w:r w:rsidRPr="00D6488F">
        <w:rPr>
          <w:rFonts w:cstheme="minorHAnsi"/>
          <w:shd w:val="clear" w:color="auto" w:fill="FFFFFF"/>
        </w:rPr>
        <w:t>Warraq</w:t>
      </w:r>
      <w:proofErr w:type="spellEnd"/>
      <w:r w:rsidRPr="00D6488F">
        <w:rPr>
          <w:rFonts w:cstheme="minorHAnsi"/>
          <w:shd w:val="clear" w:color="auto" w:fill="FFFFFF"/>
        </w:rPr>
        <w:t>, I. (2007). </w:t>
      </w:r>
      <w:r w:rsidRPr="00D6488F">
        <w:rPr>
          <w:rFonts w:cstheme="minorHAnsi"/>
          <w:i/>
          <w:iCs/>
          <w:shd w:val="clear" w:color="auto" w:fill="FFFFFF"/>
        </w:rPr>
        <w:t>Defending the West</w:t>
      </w:r>
      <w:r w:rsidRPr="00D6488F">
        <w:rPr>
          <w:rFonts w:cstheme="minorHAnsi"/>
          <w:shd w:val="clear" w:color="auto" w:fill="FFFFFF"/>
        </w:rPr>
        <w:t>. Amherst, N.Y.: Prometheus Books, pp.400-556.</w:t>
      </w:r>
    </w:p>
    <w:p w14:paraId="0AD4C52C" w14:textId="77777777" w:rsidR="006F7FD4" w:rsidRPr="00D6488F" w:rsidRDefault="006F7FD4" w:rsidP="006F7FD4">
      <w:pPr>
        <w:spacing w:line="360" w:lineRule="auto"/>
        <w:rPr>
          <w:rFonts w:cstheme="minorHAnsi"/>
          <w:shd w:val="clear" w:color="auto" w:fill="FFFFFF"/>
        </w:rPr>
      </w:pPr>
      <w:proofErr w:type="spellStart"/>
      <w:r w:rsidRPr="00D6488F">
        <w:rPr>
          <w:rFonts w:cstheme="minorHAnsi"/>
          <w:shd w:val="clear" w:color="auto" w:fill="FFFFFF"/>
        </w:rPr>
        <w:t>Warraq</w:t>
      </w:r>
      <w:proofErr w:type="spellEnd"/>
      <w:r w:rsidRPr="00D6488F">
        <w:rPr>
          <w:rFonts w:cstheme="minorHAnsi"/>
          <w:shd w:val="clear" w:color="auto" w:fill="FFFFFF"/>
        </w:rPr>
        <w:t>, I. (n.d.). </w:t>
      </w:r>
      <w:r w:rsidRPr="00D6488F">
        <w:rPr>
          <w:rFonts w:cstheme="minorHAnsi"/>
          <w:i/>
          <w:iCs/>
          <w:shd w:val="clear" w:color="auto" w:fill="FFFFFF"/>
        </w:rPr>
        <w:t>The Sins of Edward Said</w:t>
      </w:r>
      <w:r w:rsidRPr="00D6488F">
        <w:rPr>
          <w:rFonts w:cstheme="minorHAnsi"/>
          <w:shd w:val="clear" w:color="auto" w:fill="FFFFFF"/>
        </w:rPr>
        <w:t>. [online] Writersreps.com. Available at: http://www.writersreps.com/feature.aspx?FeatureID=20 [Accessed 5 Mar. 2019].</w:t>
      </w:r>
    </w:p>
    <w:p w14:paraId="1F9CF065" w14:textId="77777777" w:rsidR="006F7FD4" w:rsidRPr="00D6488F" w:rsidRDefault="006F7FD4" w:rsidP="006F7FD4">
      <w:pPr>
        <w:spacing w:line="360" w:lineRule="auto"/>
        <w:rPr>
          <w:rFonts w:cstheme="minorHAnsi"/>
          <w:shd w:val="clear" w:color="auto" w:fill="FFFFFF"/>
        </w:rPr>
      </w:pPr>
      <w:r w:rsidRPr="00D6488F">
        <w:rPr>
          <w:rFonts w:cstheme="minorHAnsi"/>
          <w:i/>
          <w:iCs/>
          <w:shd w:val="clear" w:color="auto" w:fill="FFFFFF"/>
        </w:rPr>
        <w:t>When will we stop stereotyping people?</w:t>
      </w:r>
      <w:r w:rsidRPr="00D6488F">
        <w:rPr>
          <w:rFonts w:cstheme="minorHAnsi"/>
          <w:shd w:val="clear" w:color="auto" w:fill="FFFFFF"/>
        </w:rPr>
        <w:t>. (2018). [video] BBC.COM: BBC.</w:t>
      </w:r>
    </w:p>
    <w:p w14:paraId="62BF0A23" w14:textId="77777777" w:rsidR="006F7FD4" w:rsidRPr="00D6488F" w:rsidRDefault="006F7FD4" w:rsidP="006F7FD4">
      <w:pPr>
        <w:spacing w:line="360" w:lineRule="auto"/>
        <w:rPr>
          <w:rFonts w:cstheme="minorHAnsi"/>
        </w:rPr>
      </w:pPr>
      <w:r w:rsidRPr="00D6488F">
        <w:rPr>
          <w:rFonts w:cstheme="minorHAnsi"/>
          <w:color w:val="000000"/>
          <w:shd w:val="clear" w:color="auto" w:fill="FFFFFF"/>
        </w:rPr>
        <w:t>Zurcher, A. (2017). </w:t>
      </w:r>
      <w:r w:rsidRPr="00D6488F">
        <w:rPr>
          <w:rFonts w:cstheme="minorHAnsi"/>
          <w:i/>
          <w:iCs/>
          <w:color w:val="000000"/>
          <w:shd w:val="clear" w:color="auto" w:fill="FFFFFF"/>
        </w:rPr>
        <w:t>What Trump team has said about Islam</w:t>
      </w:r>
      <w:r w:rsidRPr="00D6488F">
        <w:rPr>
          <w:rFonts w:cstheme="minorHAnsi"/>
          <w:color w:val="000000"/>
          <w:shd w:val="clear" w:color="auto" w:fill="FFFFFF"/>
        </w:rPr>
        <w:t>. [online] BBC News. Available at: https://www.bbc.co.uk/news/world-us-canada-38886496 [Accessed 7 Mar. 2019].</w:t>
      </w:r>
    </w:p>
    <w:p w14:paraId="6E42AD7B" w14:textId="77777777" w:rsidR="006F7FD4" w:rsidRPr="00387180" w:rsidRDefault="006F7FD4" w:rsidP="00E27E4A">
      <w:pPr>
        <w:spacing w:before="240" w:line="360" w:lineRule="auto"/>
        <w:rPr>
          <w:rFonts w:cstheme="minorHAnsi"/>
          <w:sz w:val="24"/>
        </w:rPr>
      </w:pPr>
    </w:p>
    <w:sectPr w:rsidR="006F7FD4" w:rsidRPr="003871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498FF4" w14:textId="77777777" w:rsidR="0009555B" w:rsidRDefault="0009555B" w:rsidP="00EB067E">
      <w:pPr>
        <w:spacing w:after="0" w:line="240" w:lineRule="auto"/>
      </w:pPr>
      <w:r>
        <w:separator/>
      </w:r>
    </w:p>
  </w:endnote>
  <w:endnote w:type="continuationSeparator" w:id="0">
    <w:p w14:paraId="5CD8CF3F" w14:textId="77777777" w:rsidR="0009555B" w:rsidRDefault="0009555B" w:rsidP="00EB06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badi">
    <w:altName w:val="Calibri"/>
    <w:charset w:val="00"/>
    <w:family w:val="swiss"/>
    <w:pitch w:val="variable"/>
    <w:sig w:usb0="8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235B50" w14:textId="77777777" w:rsidR="0009555B" w:rsidRDefault="0009555B" w:rsidP="00EB067E">
      <w:pPr>
        <w:spacing w:after="0" w:line="240" w:lineRule="auto"/>
      </w:pPr>
      <w:r>
        <w:separator/>
      </w:r>
    </w:p>
  </w:footnote>
  <w:footnote w:type="continuationSeparator" w:id="0">
    <w:p w14:paraId="6B82A2B7" w14:textId="77777777" w:rsidR="0009555B" w:rsidRDefault="0009555B" w:rsidP="00EB06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E71472"/>
    <w:multiLevelType w:val="hybridMultilevel"/>
    <w:tmpl w:val="2C40E30A"/>
    <w:lvl w:ilvl="0" w:tplc="280E166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9F31B8"/>
    <w:multiLevelType w:val="hybridMultilevel"/>
    <w:tmpl w:val="1794CC38"/>
    <w:lvl w:ilvl="0" w:tplc="9694206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7B2059"/>
    <w:multiLevelType w:val="multilevel"/>
    <w:tmpl w:val="7122BBE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C2F"/>
    <w:rsid w:val="000405A9"/>
    <w:rsid w:val="00046A05"/>
    <w:rsid w:val="0009555B"/>
    <w:rsid w:val="000A25A9"/>
    <w:rsid w:val="000D4E6E"/>
    <w:rsid w:val="00154977"/>
    <w:rsid w:val="00196A89"/>
    <w:rsid w:val="00226B12"/>
    <w:rsid w:val="002B286F"/>
    <w:rsid w:val="00307589"/>
    <w:rsid w:val="00347905"/>
    <w:rsid w:val="00387180"/>
    <w:rsid w:val="00393EA9"/>
    <w:rsid w:val="003F0B84"/>
    <w:rsid w:val="00433521"/>
    <w:rsid w:val="0046006C"/>
    <w:rsid w:val="00483B2D"/>
    <w:rsid w:val="004E2E7A"/>
    <w:rsid w:val="00506080"/>
    <w:rsid w:val="00520C84"/>
    <w:rsid w:val="00551624"/>
    <w:rsid w:val="00557E98"/>
    <w:rsid w:val="005734A5"/>
    <w:rsid w:val="005B723F"/>
    <w:rsid w:val="005D1EC5"/>
    <w:rsid w:val="005D40BD"/>
    <w:rsid w:val="006260B1"/>
    <w:rsid w:val="00646539"/>
    <w:rsid w:val="006709ED"/>
    <w:rsid w:val="0068104F"/>
    <w:rsid w:val="006F7FD4"/>
    <w:rsid w:val="00741828"/>
    <w:rsid w:val="00777FC3"/>
    <w:rsid w:val="0078034F"/>
    <w:rsid w:val="007A46F3"/>
    <w:rsid w:val="007B3730"/>
    <w:rsid w:val="007C730C"/>
    <w:rsid w:val="007D4850"/>
    <w:rsid w:val="00806081"/>
    <w:rsid w:val="008176FB"/>
    <w:rsid w:val="00871E63"/>
    <w:rsid w:val="00876B7C"/>
    <w:rsid w:val="009465F9"/>
    <w:rsid w:val="00954998"/>
    <w:rsid w:val="00996012"/>
    <w:rsid w:val="009A11C6"/>
    <w:rsid w:val="009A23EA"/>
    <w:rsid w:val="009A6E7F"/>
    <w:rsid w:val="009A6F83"/>
    <w:rsid w:val="009B31D8"/>
    <w:rsid w:val="009B655E"/>
    <w:rsid w:val="009C64F0"/>
    <w:rsid w:val="00B07C2F"/>
    <w:rsid w:val="00BD2F46"/>
    <w:rsid w:val="00D02E2B"/>
    <w:rsid w:val="00D32A8A"/>
    <w:rsid w:val="00E20CE7"/>
    <w:rsid w:val="00E27E4A"/>
    <w:rsid w:val="00EB067E"/>
    <w:rsid w:val="00F00D0A"/>
    <w:rsid w:val="00F3242A"/>
    <w:rsid w:val="00F3404B"/>
    <w:rsid w:val="00F87DD6"/>
    <w:rsid w:val="00FB5382"/>
    <w:rsid w:val="00FD2506"/>
    <w:rsid w:val="00FE231C"/>
    <w:rsid w:val="00FE2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207DF5"/>
  <w15:chartTrackingRefBased/>
  <w15:docId w15:val="{ADFC37A4-F2F5-4562-85CC-76C5650DF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196A89"/>
    <w:pPr>
      <w:ind w:left="720"/>
      <w:contextualSpacing/>
    </w:pPr>
  </w:style>
  <w:style w:type="paragraph" w:styleId="Header">
    <w:name w:val="header"/>
    <w:basedOn w:val="Normal"/>
    <w:link w:val="HeaderChar"/>
    <w:uiPriority w:val="99"/>
    <w:unhideWhenUsed/>
    <w:rsid w:val="00EB06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067E"/>
  </w:style>
  <w:style w:type="paragraph" w:styleId="Footer">
    <w:name w:val="footer"/>
    <w:basedOn w:val="Normal"/>
    <w:link w:val="FooterChar"/>
    <w:uiPriority w:val="99"/>
    <w:unhideWhenUsed/>
    <w:rsid w:val="00EB06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67E"/>
  </w:style>
  <w:style w:type="character" w:styleId="Hyperlink">
    <w:name w:val="Hyperlink"/>
    <w:basedOn w:val="DefaultParagraphFont"/>
    <w:uiPriority w:val="99"/>
    <w:unhideWhenUsed/>
    <w:rsid w:val="00EB067E"/>
    <w:rPr>
      <w:color w:val="0563C1" w:themeColor="hyperlink"/>
      <w:u w:val="single"/>
    </w:rPr>
  </w:style>
  <w:style w:type="character" w:styleId="UnresolvedMention">
    <w:name w:val="Unresolved Mention"/>
    <w:basedOn w:val="DefaultParagraphFont"/>
    <w:uiPriority w:val="99"/>
    <w:semiHidden/>
    <w:unhideWhenUsed/>
    <w:rsid w:val="00EB067E"/>
    <w:rPr>
      <w:color w:val="605E5C"/>
      <w:shd w:val="clear" w:color="auto" w:fill="E1DFDD"/>
    </w:rPr>
  </w:style>
  <w:style w:type="character" w:styleId="Emphasis">
    <w:name w:val="Emphasis"/>
    <w:basedOn w:val="DefaultParagraphFont"/>
    <w:uiPriority w:val="20"/>
    <w:qFormat/>
    <w:rsid w:val="006F7FD4"/>
    <w:rPr>
      <w:i/>
      <w:iCs/>
    </w:rPr>
  </w:style>
  <w:style w:type="character" w:customStyle="1" w:styleId="selectable">
    <w:name w:val="selectable"/>
    <w:basedOn w:val="DefaultParagraphFont"/>
    <w:rsid w:val="00E20C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1803</Words>
  <Characters>10280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Hamby (1700980)</dc:creator>
  <cp:keywords/>
  <dc:description/>
  <cp:lastModifiedBy>Rebecca Hamby (1700980)</cp:lastModifiedBy>
  <cp:revision>13</cp:revision>
  <dcterms:created xsi:type="dcterms:W3CDTF">2019-03-07T16:44:00Z</dcterms:created>
  <dcterms:modified xsi:type="dcterms:W3CDTF">2019-03-08T21:34:00Z</dcterms:modified>
</cp:coreProperties>
</file>