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C3AE3D7" w:rsidR="005E6C44" w:rsidRPr="00A42F82" w:rsidRDefault="00C96886" w:rsidP="00A91894">
            <w:pPr>
              <w:rPr>
                <w:rFonts w:ascii="Arial" w:hAnsi="Arial" w:cs="Arial"/>
                <w:sz w:val="22"/>
                <w:szCs w:val="22"/>
              </w:rPr>
            </w:pPr>
            <w:r>
              <w:rPr>
                <w:rFonts w:ascii="Arial" w:hAnsi="Arial" w:cs="Arial"/>
                <w:sz w:val="22"/>
                <w:szCs w:val="22"/>
              </w:rPr>
              <w:t>Paola Andrea Izquierdo Escobar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A0C8C2C" w:rsidR="005E6C44" w:rsidRPr="00A42F82" w:rsidRDefault="00C9688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B057F64" w:rsidR="005E6C44" w:rsidRPr="00A42F82" w:rsidRDefault="00C96886"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AFDD2CA" w:rsidR="005E6C44" w:rsidRPr="00A42F82" w:rsidRDefault="00C96886"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208D70C" w:rsidR="005E6C44" w:rsidRPr="00A42F82" w:rsidRDefault="00940E15" w:rsidP="00A91894">
            <w:pPr>
              <w:rPr>
                <w:rFonts w:ascii="Arial" w:hAnsi="Arial" w:cs="Arial"/>
                <w:sz w:val="22"/>
                <w:szCs w:val="22"/>
              </w:rPr>
            </w:pPr>
            <w:hyperlink r:id="rId13" w:history="1">
              <w:r w:rsidRPr="006B4333">
                <w:rPr>
                  <w:rStyle w:val="Hyperlink"/>
                  <w:rFonts w:ascii="Arial" w:hAnsi="Arial" w:cs="Arial"/>
                  <w:sz w:val="22"/>
                  <w:szCs w:val="22"/>
                </w:rPr>
                <w:t>2315723@student.uwtsd.ac.uk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B42B640" w:rsidR="005E6C44" w:rsidRPr="00A42F82" w:rsidRDefault="00C96886" w:rsidP="00A91894">
            <w:pPr>
              <w:rPr>
                <w:rFonts w:ascii="Arial" w:hAnsi="Arial" w:cs="Arial"/>
                <w:sz w:val="22"/>
                <w:szCs w:val="22"/>
              </w:rPr>
            </w:pPr>
            <w:r>
              <w:rPr>
                <w:rFonts w:ascii="Arial" w:hAnsi="Arial" w:cs="Arial"/>
                <w:sz w:val="22"/>
                <w:szCs w:val="22"/>
              </w:rPr>
              <w:t>07534176358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5A042E6" w:rsidR="005E6C44" w:rsidRPr="00A42F82" w:rsidRDefault="00C96886" w:rsidP="00A91894">
            <w:pPr>
              <w:rPr>
                <w:rFonts w:ascii="Arial" w:hAnsi="Arial" w:cs="Arial"/>
                <w:sz w:val="22"/>
                <w:szCs w:val="22"/>
              </w:rPr>
            </w:pPr>
            <w:r>
              <w:rPr>
                <w:rFonts w:ascii="Arial" w:hAnsi="Arial" w:cs="Arial"/>
                <w:sz w:val="22"/>
                <w:szCs w:val="22"/>
              </w:rPr>
              <w:t>7315723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4A520A" w:rsidR="005E6C44" w:rsidRPr="00A42F82" w:rsidRDefault="00C96886" w:rsidP="00A91894">
            <w:pPr>
              <w:rPr>
                <w:rFonts w:ascii="Arial" w:hAnsi="Arial" w:cs="Arial"/>
                <w:sz w:val="22"/>
                <w:szCs w:val="22"/>
              </w:rPr>
            </w:pPr>
            <w:r>
              <w:rPr>
                <w:rFonts w:ascii="Arial" w:hAnsi="Arial" w:cs="Arial"/>
                <w:sz w:val="22"/>
                <w:szCs w:val="22"/>
              </w:rPr>
              <w:t>B</w:t>
            </w:r>
            <w:r w:rsidR="005C1D29">
              <w:rPr>
                <w:rFonts w:ascii="Arial" w:hAnsi="Arial" w:cs="Arial"/>
                <w:sz w:val="22"/>
                <w:szCs w:val="22"/>
              </w:rPr>
              <w:t xml:space="preserve">A (HONS) LEADERSHIP AND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5E80F90" w:rsidR="005E6C44" w:rsidRPr="00A42F82" w:rsidRDefault="00C96886"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3A04736" w:rsidR="005E6C44" w:rsidRPr="00A42F82" w:rsidRDefault="00C9688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397DC3D" w:rsidR="003F6F7B" w:rsidRPr="00A42F82" w:rsidRDefault="00C96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D9C1F66" w:rsidR="005E6C44" w:rsidRPr="00A42F82" w:rsidRDefault="00C968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075A734" w:rsidR="005E6C44" w:rsidRPr="00A42F82" w:rsidRDefault="00C9688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0A67E87" w14:textId="77777777" w:rsidR="00C96886" w:rsidRPr="002243D6" w:rsidRDefault="00C96886" w:rsidP="00C96886">
            <w:pPr>
              <w:pStyle w:val="Heading2"/>
              <w:rPr>
                <w:sz w:val="18"/>
                <w:szCs w:val="18"/>
              </w:rPr>
            </w:pPr>
            <w:bookmarkStart w:id="0" w:name="_Toc226215849"/>
            <w:bookmarkStart w:id="1" w:name="_Toc226892764"/>
            <w:bookmarkStart w:id="2" w:name="_Toc227083999"/>
            <w:r w:rsidRPr="002243D6">
              <w:rPr>
                <w:rStyle w:val="Strong"/>
                <w:rFonts w:ascii="Arial" w:hAnsi="Arial" w:cs="Arial"/>
                <w:sz w:val="18"/>
                <w:szCs w:val="18"/>
              </w:rPr>
              <w:t>Examining the Role of Employee Motivation in Enhancing Workplace Engagement: Evidence from Pret a Manger U.K</w:t>
            </w:r>
            <w:bookmarkEnd w:id="0"/>
            <w:bookmarkEnd w:id="1"/>
            <w:bookmarkEnd w:id="2"/>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C2FF002" w:rsidR="004C3D85" w:rsidRPr="00A42F82" w:rsidRDefault="00AF2B75" w:rsidP="00A91894">
            <w:pPr>
              <w:rPr>
                <w:rFonts w:ascii="Arial" w:hAnsi="Arial" w:cs="Arial"/>
                <w:sz w:val="22"/>
                <w:szCs w:val="22"/>
              </w:rPr>
            </w:pPr>
            <w:r>
              <w:rPr>
                <w:rFonts w:ascii="Arial" w:hAnsi="Arial" w:cs="Arial"/>
                <w:sz w:val="22"/>
                <w:szCs w:val="22"/>
              </w:rPr>
              <w:t>11/07/2026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4EB6FC2" w:rsidR="004C3D85" w:rsidRPr="00A42F82" w:rsidRDefault="00AF2B75" w:rsidP="00A91894">
            <w:pPr>
              <w:rPr>
                <w:rFonts w:ascii="Arial" w:hAnsi="Arial" w:cs="Arial"/>
                <w:sz w:val="22"/>
                <w:szCs w:val="22"/>
              </w:rPr>
            </w:pPr>
            <w:r>
              <w:rPr>
                <w:rFonts w:ascii="Arial" w:hAnsi="Arial" w:cs="Arial"/>
                <w:sz w:val="22"/>
                <w:szCs w:val="22"/>
              </w:rPr>
              <w:t>18/08/2026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171AA4A" w14:textId="77777777" w:rsidR="00AA1228" w:rsidRPr="00A42F82" w:rsidRDefault="00AA1228" w:rsidP="00A91894">
            <w:pPr>
              <w:autoSpaceDE w:val="0"/>
              <w:autoSpaceDN w:val="0"/>
              <w:adjustRightInd w:val="0"/>
              <w:rPr>
                <w:rFonts w:ascii="Arial" w:hAnsi="Arial" w:cs="Arial"/>
                <w:b/>
                <w:bCs/>
                <w:sz w:val="22"/>
                <w:szCs w:val="22"/>
              </w:rPr>
            </w:pPr>
          </w:p>
          <w:p w14:paraId="1E48D6C7" w14:textId="77777777" w:rsidR="00AA1228" w:rsidRPr="00AA1228" w:rsidRDefault="00AA1228" w:rsidP="00AA1228">
            <w:pPr>
              <w:rPr>
                <w:rFonts w:ascii="Arial" w:hAnsi="Arial" w:cs="Arial"/>
                <w:sz w:val="22"/>
                <w:szCs w:val="22"/>
              </w:rPr>
            </w:pPr>
            <w:r w:rsidRPr="00AA1228">
              <w:rPr>
                <w:rFonts w:ascii="Arial" w:hAnsi="Arial" w:cs="Arial"/>
                <w:sz w:val="22"/>
                <w:szCs w:val="22"/>
              </w:rPr>
              <w:t>Examining the Role of Employee Motivation in Enhancing Workplace Engagement: Evidence from Pret a Manger U.</w:t>
            </w:r>
            <w:r w:rsidRPr="00AA1228">
              <w:rPr>
                <w:rStyle w:val="Strong"/>
                <w:rFonts w:ascii="Arial" w:hAnsi="Arial" w:cs="Arial"/>
                <w:sz w:val="22"/>
                <w:szCs w:val="22"/>
              </w:rPr>
              <w:t>K</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55EEC7B" w14:textId="77777777" w:rsidR="00AF2B75" w:rsidRPr="00A42F82" w:rsidRDefault="00AF2B75" w:rsidP="00A91894">
            <w:pPr>
              <w:autoSpaceDE w:val="0"/>
              <w:autoSpaceDN w:val="0"/>
              <w:adjustRightInd w:val="0"/>
              <w:rPr>
                <w:rFonts w:ascii="Arial" w:hAnsi="Arial" w:cs="Arial"/>
                <w:b/>
                <w:bCs/>
                <w:sz w:val="22"/>
                <w:szCs w:val="22"/>
              </w:rPr>
            </w:pPr>
          </w:p>
          <w:p w14:paraId="124C0A73" w14:textId="77777777" w:rsidR="00AF2B75" w:rsidRDefault="00AF2B75" w:rsidP="00AF2B75">
            <w:pPr>
              <w:shd w:val="clear" w:color="auto" w:fill="FFFFFF"/>
              <w:spacing w:after="180" w:line="360" w:lineRule="auto"/>
              <w:jc w:val="both"/>
              <w:rPr>
                <w:rFonts w:ascii="Arial" w:hAnsi="Arial" w:cs="Arial"/>
                <w:color w:val="000000"/>
                <w:sz w:val="22"/>
                <w:szCs w:val="22"/>
                <w:lang w:eastAsia="en-GB"/>
              </w:rPr>
            </w:pPr>
            <w:r w:rsidRPr="006F59B0">
              <w:rPr>
                <w:rFonts w:ascii="Arial" w:hAnsi="Arial" w:cs="Arial"/>
                <w:color w:val="000000"/>
                <w:sz w:val="22"/>
                <w:szCs w:val="22"/>
                <w:lang w:eastAsia="en-GB"/>
              </w:rPr>
              <w:t xml:space="preserve">What is the current level of employee motivation and engagement at Pret </w:t>
            </w:r>
            <w:r>
              <w:rPr>
                <w:rFonts w:ascii="Arial" w:hAnsi="Arial" w:cs="Arial"/>
                <w:color w:val="000000"/>
                <w:sz w:val="22"/>
                <w:szCs w:val="22"/>
                <w:lang w:eastAsia="en-GB"/>
              </w:rPr>
              <w:t>a</w:t>
            </w:r>
            <w:r w:rsidRPr="006F59B0">
              <w:rPr>
                <w:rFonts w:ascii="Arial" w:hAnsi="Arial" w:cs="Arial"/>
                <w:color w:val="000000"/>
                <w:sz w:val="22"/>
                <w:szCs w:val="22"/>
                <w:lang w:eastAsia="en-GB"/>
              </w:rPr>
              <w:t xml:space="preserve"> Manger? </w:t>
            </w:r>
          </w:p>
          <w:p w14:paraId="0A39A078" w14:textId="77777777" w:rsidR="00AF2B75" w:rsidRPr="006F59B0" w:rsidRDefault="00AF2B75" w:rsidP="00AF2B75">
            <w:pPr>
              <w:shd w:val="clear" w:color="auto" w:fill="FFFFFF"/>
              <w:spacing w:after="180" w:line="360" w:lineRule="auto"/>
              <w:jc w:val="both"/>
              <w:rPr>
                <w:rFonts w:ascii="Arial" w:hAnsi="Arial" w:cs="Arial"/>
                <w:color w:val="000000"/>
                <w:sz w:val="22"/>
                <w:szCs w:val="22"/>
                <w:lang w:eastAsia="en-GB"/>
              </w:rPr>
            </w:pPr>
            <w:r w:rsidRPr="00E04B45">
              <w:rPr>
                <w:rFonts w:ascii="Arial" w:hAnsi="Arial" w:cs="Arial"/>
                <w:color w:val="000000"/>
                <w:sz w:val="22"/>
                <w:szCs w:val="22"/>
                <w:lang w:eastAsia="en-GB"/>
              </w:rPr>
              <w:t>What is the level of employee engagement? Which motivation strategies are most effective?</w:t>
            </w:r>
            <w:r w:rsidRPr="00CB4859">
              <w:rPr>
                <w:rFonts w:ascii="Arial" w:hAnsi="Arial" w:cs="Arial"/>
                <w:sz w:val="22"/>
                <w:szCs w:val="22"/>
                <w:lang w:eastAsia="en-GB"/>
              </w:rPr>
              <w:t>.</w:t>
            </w:r>
          </w:p>
          <w:p w14:paraId="5FCDCD88" w14:textId="77777777" w:rsidR="00AF2B75" w:rsidRPr="006431DD" w:rsidRDefault="00AF2B75" w:rsidP="00AF2B75">
            <w:pPr>
              <w:shd w:val="clear" w:color="auto" w:fill="FFFFFF"/>
              <w:spacing w:after="180" w:line="360" w:lineRule="auto"/>
              <w:jc w:val="both"/>
              <w:rPr>
                <w:rFonts w:ascii="Arial" w:hAnsi="Arial" w:cs="Arial"/>
                <w:color w:val="000000"/>
                <w:sz w:val="22"/>
                <w:szCs w:val="22"/>
                <w:lang w:eastAsia="en-GB"/>
              </w:rPr>
            </w:pPr>
            <w:r w:rsidRPr="006F59B0">
              <w:rPr>
                <w:rFonts w:ascii="Arial" w:hAnsi="Arial" w:cs="Arial"/>
                <w:color w:val="000000"/>
                <w:sz w:val="22"/>
                <w:szCs w:val="22"/>
                <w:lang w:eastAsia="en-GB"/>
              </w:rPr>
              <w:t xml:space="preserve">How does employee motivation impact workplace engagement, performance, and </w:t>
            </w:r>
            <w:r w:rsidRPr="006431DD">
              <w:rPr>
                <w:rFonts w:ascii="Arial" w:hAnsi="Arial" w:cs="Arial"/>
                <w:color w:val="000000"/>
                <w:sz w:val="22"/>
                <w:szCs w:val="22"/>
                <w:lang w:eastAsia="en-GB"/>
              </w:rPr>
              <w:t>satisfaction?</w:t>
            </w:r>
          </w:p>
          <w:p w14:paraId="7552C9DC" w14:textId="77777777" w:rsidR="00AF2B75" w:rsidRPr="006F59B0" w:rsidRDefault="00AF2B75" w:rsidP="00AF2B75">
            <w:pPr>
              <w:spacing w:before="100" w:beforeAutospacing="1" w:after="100" w:afterAutospacing="1" w:line="360" w:lineRule="auto"/>
              <w:jc w:val="both"/>
              <w:rPr>
                <w:rFonts w:ascii="Arial" w:hAnsi="Arial" w:cs="Arial"/>
                <w:sz w:val="22"/>
                <w:szCs w:val="22"/>
                <w:lang w:eastAsia="en-GB"/>
              </w:rPr>
            </w:pPr>
            <w:r w:rsidRPr="006F59B0">
              <w:rPr>
                <w:rFonts w:ascii="Arial" w:hAnsi="Arial" w:cs="Arial"/>
                <w:sz w:val="22"/>
                <w:szCs w:val="22"/>
                <w:lang w:eastAsia="en-GB"/>
              </w:rPr>
              <w:t xml:space="preserve">What strategies can be implemented to improve motivation and engagement at Pret </w:t>
            </w:r>
            <w:r>
              <w:rPr>
                <w:rFonts w:ascii="Arial" w:hAnsi="Arial" w:cs="Arial"/>
                <w:sz w:val="22"/>
                <w:szCs w:val="22"/>
                <w:lang w:eastAsia="en-GB"/>
              </w:rPr>
              <w:t>a</w:t>
            </w:r>
            <w:r w:rsidRPr="006F59B0">
              <w:rPr>
                <w:rFonts w:ascii="Arial" w:hAnsi="Arial" w:cs="Arial"/>
                <w:sz w:val="22"/>
                <w:szCs w:val="22"/>
                <w:lang w:eastAsia="en-GB"/>
              </w:rPr>
              <w:t xml:space="preserve"> Manger? </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EB8EEE4" w14:textId="77777777" w:rsidR="00AF2B75" w:rsidRDefault="00AF2B75" w:rsidP="00A91894">
            <w:pPr>
              <w:autoSpaceDE w:val="0"/>
              <w:autoSpaceDN w:val="0"/>
              <w:adjustRightInd w:val="0"/>
              <w:rPr>
                <w:rFonts w:ascii="Arial" w:hAnsi="Arial" w:cs="Arial"/>
                <w:b/>
                <w:bCs/>
                <w:sz w:val="22"/>
                <w:szCs w:val="22"/>
              </w:rPr>
            </w:pPr>
          </w:p>
          <w:p w14:paraId="148F7DA3" w14:textId="5FD39CB9" w:rsidR="00AF2B75" w:rsidRPr="00A42F82" w:rsidRDefault="00AF2B75" w:rsidP="00A91894">
            <w:pPr>
              <w:autoSpaceDE w:val="0"/>
              <w:autoSpaceDN w:val="0"/>
              <w:adjustRightInd w:val="0"/>
              <w:rPr>
                <w:rFonts w:ascii="Arial" w:hAnsi="Arial" w:cs="Arial"/>
                <w:b/>
                <w:bCs/>
                <w:sz w:val="22"/>
                <w:szCs w:val="22"/>
              </w:rPr>
            </w:pPr>
            <w:r w:rsidRPr="006F59B0">
              <w:rPr>
                <w:rFonts w:ascii="Arial" w:eastAsiaTheme="minorHAnsi" w:hAnsi="Arial" w:cs="Arial"/>
                <w:sz w:val="22"/>
                <w:szCs w:val="22"/>
              </w:rPr>
              <w:t xml:space="preserve">The aim of this research is to </w:t>
            </w:r>
            <w:r w:rsidRPr="006F59B0">
              <w:rPr>
                <w:rFonts w:ascii="Arial" w:eastAsiaTheme="minorHAnsi" w:hAnsi="Arial" w:cs="Arial"/>
                <w:b/>
                <w:bCs/>
                <w:sz w:val="22"/>
                <w:szCs w:val="22"/>
              </w:rPr>
              <w:t xml:space="preserve">examine the relationship between employee motivation and workplace engagement at Pret </w:t>
            </w:r>
            <w:r>
              <w:rPr>
                <w:rFonts w:ascii="Arial" w:eastAsiaTheme="minorHAnsi" w:hAnsi="Arial" w:cs="Arial"/>
                <w:b/>
                <w:bCs/>
                <w:sz w:val="22"/>
                <w:szCs w:val="22"/>
              </w:rPr>
              <w:t>a</w:t>
            </w:r>
            <w:r w:rsidRPr="006F59B0">
              <w:rPr>
                <w:rFonts w:ascii="Arial" w:eastAsiaTheme="minorHAnsi" w:hAnsi="Arial" w:cs="Arial"/>
                <w:b/>
                <w:bCs/>
                <w:sz w:val="22"/>
                <w:szCs w:val="22"/>
              </w:rPr>
              <w:t xml:space="preserve"> Manger in the UK by collecting and analysing quantitative survey data from employees within a defined study period</w:t>
            </w:r>
            <w:r w:rsidRPr="006F59B0">
              <w:rPr>
                <w:rFonts w:ascii="Arial" w:eastAsiaTheme="minorHAnsi" w:hAnsi="Arial" w:cs="Arial"/>
                <w:sz w:val="22"/>
                <w:szCs w:val="22"/>
              </w:rPr>
              <w:t>. The study will focus on identifying key motivational factors</w:t>
            </w:r>
            <w:r>
              <w:rPr>
                <w:rFonts w:ascii="Arial" w:eastAsiaTheme="minorHAnsi" w:hAnsi="Arial" w:cs="Arial"/>
                <w:sz w:val="22"/>
                <w:szCs w:val="22"/>
              </w:rPr>
              <w:t xml:space="preserve">, </w:t>
            </w:r>
            <w:r w:rsidRPr="006F59B0">
              <w:rPr>
                <w:rFonts w:ascii="Arial" w:eastAsiaTheme="minorHAnsi" w:hAnsi="Arial" w:cs="Arial"/>
                <w:sz w:val="22"/>
                <w:szCs w:val="22"/>
              </w:rPr>
              <w:t>such as recognition, pay, career development, and management support</w:t>
            </w:r>
            <w:r>
              <w:rPr>
                <w:rFonts w:ascii="Arial" w:eastAsiaTheme="minorHAnsi" w:hAnsi="Arial" w:cs="Arial"/>
                <w:sz w:val="22"/>
                <w:szCs w:val="22"/>
              </w:rPr>
              <w:t xml:space="preserve">, </w:t>
            </w:r>
            <w:r w:rsidRPr="006F59B0">
              <w:rPr>
                <w:rFonts w:ascii="Arial" w:eastAsiaTheme="minorHAnsi" w:hAnsi="Arial" w:cs="Arial"/>
                <w:sz w:val="22"/>
                <w:szCs w:val="22"/>
              </w:rPr>
              <w:t>and evaluating their impact on employee performance, satisfaction, and retention</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CD447EF" w14:textId="77777777" w:rsidR="00AF2B75" w:rsidRDefault="00AF2B75" w:rsidP="00A91894">
            <w:pPr>
              <w:autoSpaceDE w:val="0"/>
              <w:autoSpaceDN w:val="0"/>
              <w:adjustRightInd w:val="0"/>
              <w:rPr>
                <w:rFonts w:ascii="Arial" w:hAnsi="Arial" w:cs="Arial"/>
                <w:b/>
                <w:bCs/>
                <w:sz w:val="22"/>
                <w:szCs w:val="22"/>
              </w:rPr>
            </w:pPr>
          </w:p>
          <w:p w14:paraId="678CDCD8" w14:textId="77777777" w:rsidR="00AF2B75" w:rsidRDefault="00AF2B75" w:rsidP="00AF2B75">
            <w:pPr>
              <w:shd w:val="clear" w:color="auto" w:fill="FFFFFF"/>
              <w:spacing w:after="180" w:line="360" w:lineRule="auto"/>
              <w:jc w:val="both"/>
              <w:rPr>
                <w:rFonts w:ascii="Arial" w:hAnsi="Arial" w:cs="Arial"/>
                <w:color w:val="000000"/>
                <w:sz w:val="22"/>
                <w:szCs w:val="22"/>
                <w:lang w:eastAsia="en-GB"/>
              </w:rPr>
            </w:pPr>
            <w:r w:rsidRPr="006F59B0">
              <w:rPr>
                <w:rFonts w:ascii="Arial" w:hAnsi="Arial" w:cs="Arial"/>
                <w:b/>
                <w:bCs/>
                <w:color w:val="000000"/>
                <w:sz w:val="22"/>
                <w:szCs w:val="22"/>
                <w:lang w:eastAsia="en-GB"/>
              </w:rPr>
              <w:t>To measure the current level of employee motivation and engagement</w:t>
            </w:r>
            <w:r w:rsidRPr="006F59B0">
              <w:rPr>
                <w:rFonts w:ascii="Arial" w:hAnsi="Arial" w:cs="Arial"/>
                <w:color w:val="000000"/>
                <w:sz w:val="22"/>
                <w:szCs w:val="22"/>
                <w:lang w:eastAsia="en-GB"/>
              </w:rPr>
              <w:t xml:space="preserve"> among Pret </w:t>
            </w:r>
            <w:r>
              <w:rPr>
                <w:rFonts w:ascii="Arial" w:hAnsi="Arial" w:cs="Arial"/>
                <w:color w:val="000000"/>
                <w:sz w:val="22"/>
                <w:szCs w:val="22"/>
                <w:lang w:eastAsia="en-GB"/>
              </w:rPr>
              <w:t>a</w:t>
            </w:r>
            <w:r w:rsidRPr="006F59B0">
              <w:rPr>
                <w:rFonts w:ascii="Arial" w:hAnsi="Arial" w:cs="Arial"/>
                <w:color w:val="000000"/>
                <w:sz w:val="22"/>
                <w:szCs w:val="22"/>
                <w:lang w:eastAsia="en-GB"/>
              </w:rPr>
              <w:t xml:space="preserve"> Manger employees using survey data</w:t>
            </w:r>
            <w:r>
              <w:rPr>
                <w:rFonts w:ascii="Arial" w:hAnsi="Arial" w:cs="Arial"/>
                <w:color w:val="000000"/>
                <w:sz w:val="22"/>
                <w:szCs w:val="22"/>
                <w:lang w:eastAsia="en-GB"/>
              </w:rPr>
              <w:t>.</w:t>
            </w:r>
          </w:p>
          <w:p w14:paraId="220140A2" w14:textId="42E51545" w:rsidR="00AF2B75" w:rsidRDefault="00AF2B75" w:rsidP="00AF2B75">
            <w:pPr>
              <w:shd w:val="clear" w:color="auto" w:fill="FFFFFF"/>
              <w:spacing w:after="180" w:line="360" w:lineRule="auto"/>
              <w:jc w:val="both"/>
              <w:rPr>
                <w:rFonts w:ascii="Arial" w:hAnsi="Arial" w:cs="Arial"/>
                <w:color w:val="000000"/>
                <w:sz w:val="22"/>
                <w:szCs w:val="22"/>
                <w:lang w:eastAsia="en-GB"/>
              </w:rPr>
            </w:pPr>
            <w:r w:rsidRPr="006F59B0">
              <w:rPr>
                <w:rFonts w:ascii="Arial" w:hAnsi="Arial" w:cs="Arial"/>
                <w:b/>
                <w:bCs/>
                <w:color w:val="000000"/>
                <w:sz w:val="22"/>
                <w:szCs w:val="22"/>
                <w:lang w:eastAsia="en-GB"/>
              </w:rPr>
              <w:t>To identify and analyse key factors influencing employee motivation</w:t>
            </w:r>
            <w:r w:rsidRPr="006F59B0">
              <w:rPr>
                <w:rFonts w:ascii="Arial" w:hAnsi="Arial" w:cs="Arial"/>
                <w:color w:val="000000"/>
                <w:sz w:val="22"/>
                <w:szCs w:val="22"/>
                <w:lang w:eastAsia="en-GB"/>
              </w:rPr>
              <w:t>, including recognition, workload, pay, and career development</w:t>
            </w:r>
            <w:r>
              <w:rPr>
                <w:rFonts w:ascii="Arial" w:hAnsi="Arial" w:cs="Arial"/>
                <w:color w:val="000000"/>
                <w:sz w:val="22"/>
                <w:szCs w:val="22"/>
                <w:lang w:eastAsia="en-GB"/>
              </w:rPr>
              <w:t>.</w:t>
            </w:r>
            <w:r w:rsidRPr="006F59B0">
              <w:rPr>
                <w:rFonts w:ascii="Arial" w:hAnsi="Arial" w:cs="Arial"/>
                <w:color w:val="000000"/>
                <w:sz w:val="22"/>
                <w:szCs w:val="22"/>
                <w:lang w:eastAsia="en-GB"/>
              </w:rPr>
              <w:t xml:space="preserve"> </w:t>
            </w:r>
          </w:p>
          <w:p w14:paraId="719B22A4" w14:textId="25194B7D" w:rsidR="00AF2B75" w:rsidRPr="00A42F82" w:rsidRDefault="00AF2B75" w:rsidP="00AF2B75">
            <w:pPr>
              <w:autoSpaceDE w:val="0"/>
              <w:autoSpaceDN w:val="0"/>
              <w:adjustRightInd w:val="0"/>
              <w:rPr>
                <w:rFonts w:ascii="Arial" w:hAnsi="Arial" w:cs="Arial"/>
                <w:b/>
                <w:bCs/>
                <w:sz w:val="22"/>
                <w:szCs w:val="22"/>
              </w:rPr>
            </w:pPr>
            <w:r w:rsidRPr="006F59B0">
              <w:rPr>
                <w:rFonts w:ascii="Arial" w:hAnsi="Arial" w:cs="Arial"/>
                <w:b/>
                <w:bCs/>
                <w:color w:val="000000"/>
                <w:sz w:val="22"/>
                <w:szCs w:val="22"/>
                <w:lang w:eastAsia="en-GB"/>
              </w:rPr>
              <w:t>To develop practical recommendations</w:t>
            </w:r>
            <w:r w:rsidRPr="006F59B0">
              <w:rPr>
                <w:rFonts w:ascii="Arial" w:hAnsi="Arial" w:cs="Arial"/>
                <w:color w:val="000000"/>
                <w:sz w:val="22"/>
                <w:szCs w:val="22"/>
                <w:lang w:eastAsia="en-GB"/>
              </w:rPr>
              <w:t xml:space="preserve"> for improving motivation and engagement based on research findings</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272D02B" w:rsidR="00F96C3F" w:rsidRPr="00A42F82" w:rsidRDefault="00AA1228" w:rsidP="00A91894">
            <w:pPr>
              <w:rPr>
                <w:rFonts w:ascii="Arial" w:hAnsi="Arial" w:cs="Arial"/>
                <w:sz w:val="22"/>
                <w:szCs w:val="22"/>
              </w:rPr>
            </w:pPr>
            <w:r w:rsidRPr="00AA1228">
              <w:rPr>
                <w:rFonts w:ascii="Arial" w:hAnsi="Arial" w:cs="Arial"/>
                <w:sz w:val="22"/>
                <w:szCs w:val="22"/>
              </w:rPr>
              <w:t>This research uses a positivist philosophy because it focuses on collecting objective and measurable data to study the relationship between employee motivation and workplace engagement at Pret a Manger. A quantitative approach is used because it allows the collection of numerical data that can be analysed to produce reliable and clear results. Data is collected through an online structured survey completed by employees, with questions about motivation, engagement, job satisfaction, and views on management. The survey uses a five-point Likert scale to measure responses and support statistical analysis. Around 50 employees from different branches, job roles, and levels of experience are selected using purposive sampling to ensure a range of opinions and experiences are included. The collected data is analysed using descriptive statistics, such as averages and percentages, to identify patterns, while correlation analysis is used to examine the relationship between motivation and engagement. Ethical issues are carefully considered, as participation is voluntary, responses remain anonymous, and participants can withdraw from the study at any time without any negative consequences. All information is stored securely and used only for research purposes. To improve reliability and validity, the survey is tested before being distributed to ensure the questions are clear and easy to understand. In addition, all questions are linked directly to the research objectives, and the use of quantitative analysis helps provide consistent, objective, and comparable results across all participants.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lastRenderedPageBreak/>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89A7E29" w:rsidR="00B23BFF" w:rsidRPr="00A42F82" w:rsidRDefault="00AA1228" w:rsidP="00A91894">
            <w:pPr>
              <w:rPr>
                <w:rFonts w:ascii="Arial" w:hAnsi="Arial" w:cs="Arial"/>
                <w:sz w:val="22"/>
                <w:szCs w:val="22"/>
              </w:rPr>
            </w:pPr>
            <w:r>
              <w:rPr>
                <w:rFonts w:ascii="Arial" w:hAnsi="Arial" w:cs="Arial"/>
                <w:sz w:val="22"/>
                <w:szCs w:val="22"/>
              </w:rPr>
              <w:t>LONDON,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396CD2A4" w:rsidR="00B23BFF" w:rsidRPr="00A42F82" w:rsidRDefault="00401D2B"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F3F0DFD" w:rsidR="00D107AC"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993325E" w:rsidR="00D107AC"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1D7F1BF" w:rsidR="00D107AC"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F5393B7" w:rsidR="00D107AC"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EE77638" w:rsidR="00D107AC"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97721A1" w:rsidR="00D107AC"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BBFBBAB" w:rsidR="00D107AC"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D6AF8D1" w:rsidR="00C11423"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52D91D16" w:rsidR="00C11423"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C6C542D" w:rsidR="00C11423"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5A3BD754" w:rsidR="00C11423"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5C85F58"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5F8C7DDA"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E45916C" w:rsidR="00D107AC"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342D821C"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4884C1D"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B6589EA"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BC6C020"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8C2E56" w:rsidR="00770C66" w:rsidRPr="00A42F82" w:rsidRDefault="000A28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1BC8478" w:rsidR="00770C66" w:rsidRPr="00A42F82" w:rsidRDefault="000A28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D973B9"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ABBBEF7"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6E2B89A" w:rsidR="00770C66" w:rsidRPr="00A42F82" w:rsidRDefault="00401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0609FFF" w:rsidR="00770C66" w:rsidRPr="00A42F82" w:rsidRDefault="000A28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F46AF4A" w:rsidR="00770C66" w:rsidRPr="00A42F82" w:rsidRDefault="000A28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5E57BA6" w:rsidR="00770C66"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1E41330"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158964C"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1CC114F"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152A286"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405DB0F"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93C627A"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0C66C8"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E8BF75E"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E6D754E" w:rsidR="00ED0C59" w:rsidRPr="00A42F82" w:rsidRDefault="00940E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26724785" w:rsidR="00025F69" w:rsidRPr="00A42F82" w:rsidRDefault="00940E15" w:rsidP="00A91894">
            <w:pPr>
              <w:rPr>
                <w:rFonts w:ascii="Arial" w:hAnsi="Arial" w:cs="Arial"/>
                <w:sz w:val="22"/>
                <w:szCs w:val="22"/>
              </w:rPr>
            </w:pPr>
            <w:r>
              <w:rPr>
                <w:rFonts w:ascii="Arial" w:hAnsi="Arial" w:cs="Arial"/>
                <w:sz w:val="22"/>
                <w:szCs w:val="22"/>
              </w:rPr>
              <w:t>30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38F6D923" w:rsidR="00025F69" w:rsidRPr="00A42F82" w:rsidRDefault="00940E15" w:rsidP="00A91894">
            <w:pPr>
              <w:rPr>
                <w:rFonts w:ascii="Arial" w:hAnsi="Arial" w:cs="Arial"/>
                <w:sz w:val="22"/>
                <w:szCs w:val="22"/>
              </w:rPr>
            </w:pPr>
            <w:r>
              <w:rPr>
                <w:rFonts w:ascii="Arial" w:hAnsi="Arial" w:cs="Arial"/>
                <w:sz w:val="22"/>
                <w:szCs w:val="22"/>
              </w:rPr>
              <w:t xml:space="preserve">Employees and </w:t>
            </w:r>
            <w:r w:rsidR="00490451">
              <w:rPr>
                <w:rFonts w:ascii="Arial" w:hAnsi="Arial" w:cs="Arial"/>
                <w:sz w:val="22"/>
                <w:szCs w:val="22"/>
              </w:rPr>
              <w:t>M</w:t>
            </w:r>
            <w:r>
              <w:rPr>
                <w:rFonts w:ascii="Arial" w:hAnsi="Arial" w:cs="Arial"/>
                <w:sz w:val="22"/>
                <w:szCs w:val="22"/>
              </w:rPr>
              <w:t>anagers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5E382D4" w:rsidR="00025F69" w:rsidRPr="00A42F82" w:rsidRDefault="00490451" w:rsidP="00A91894">
            <w:pPr>
              <w:rPr>
                <w:rFonts w:ascii="Arial" w:hAnsi="Arial" w:cs="Arial"/>
                <w:sz w:val="22"/>
                <w:szCs w:val="22"/>
              </w:rPr>
            </w:pPr>
            <w:r>
              <w:rPr>
                <w:rFonts w:ascii="Arial" w:hAnsi="Arial" w:cs="Arial"/>
                <w:sz w:val="22"/>
                <w:szCs w:val="22"/>
              </w:rPr>
              <w:t>By surveys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F5810E1"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C8CA02C"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343BE07"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4B6BDCB"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2C428B5"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76AB81C"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A4A940E"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F9FECE0"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8A31A85" w:rsidR="00025F69"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0FD47E0" w:rsidR="00382031"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37E9D4" w:rsidR="00382031"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C180AFE" w:rsidR="00382031" w:rsidRPr="00A42F82" w:rsidRDefault="00490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C33F1F1" w:rsidR="00382031" w:rsidRPr="00A42F82" w:rsidRDefault="000A2B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CD4E06E"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64DA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222BE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B64DA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CDEBFD2" w:rsidR="00003E64" w:rsidRPr="00A42F82" w:rsidRDefault="00B64DAB"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9D6EDA7" w:rsidR="00003E64" w:rsidRPr="00A42F82" w:rsidRDefault="00B64DAB"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39DE142" w:rsidR="00003E64" w:rsidRPr="00A42F82" w:rsidRDefault="00B64DA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260D8B8E" w:rsidR="00003E64" w:rsidRPr="00A42F82" w:rsidRDefault="00B64DAB"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F7D886F" w:rsidR="00003E64" w:rsidRPr="00A42F82" w:rsidRDefault="00B64DAB"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10C7B742" w:rsidR="0094056C" w:rsidRPr="00A42F82" w:rsidRDefault="00B64DAB"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C2749DD" w:rsidR="0094056C" w:rsidRPr="00A42F82" w:rsidRDefault="00B64DAB"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8BC747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A2B6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8E0EC56"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F11838">
              <w:rPr>
                <w:rFonts w:ascii="Segoe UI Symbol" w:eastAsia="MS Gothic" w:hAnsi="Segoe UI Symbol" w:cs="Segoe UI Symbol"/>
                <w:sz w:val="22"/>
                <w:szCs w:val="22"/>
                <w:lang w:val="en-US"/>
              </w:rPr>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CFF2C93" w:rsidR="006930C2" w:rsidRPr="00A42F82" w:rsidRDefault="00B64DA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480F134" w:rsidR="006930C2" w:rsidRPr="00A42F82" w:rsidRDefault="00B64DA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0CAEF52"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5745FDD"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6CD6A78"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F421A6F"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2C27902"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7C9F8E4"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7310148"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7FB04D6"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C4DED77"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C5A0F83"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5824B56"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EF2A57F"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1303C91"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3332EE8"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C6141A5"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B7B8E31" w:rsidR="004D0161" w:rsidRPr="00A42F82" w:rsidRDefault="00B6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938CE3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64DA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DCF4E2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64DA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6BE5370" w:rsidR="004D0161" w:rsidRPr="00A42F82" w:rsidRDefault="00B64DAB" w:rsidP="00A91894">
            <w:pPr>
              <w:spacing w:before="100" w:beforeAutospacing="1" w:after="100" w:afterAutospacing="1"/>
              <w:rPr>
                <w:rFonts w:ascii="Arial" w:hAnsi="Arial" w:cs="Arial"/>
                <w:sz w:val="22"/>
                <w:szCs w:val="22"/>
              </w:rPr>
            </w:pPr>
            <w:r>
              <w:rPr>
                <w:rFonts w:ascii="Arial" w:hAnsi="Arial" w:cs="Arial"/>
                <w:sz w:val="22"/>
                <w:szCs w:val="22"/>
              </w:rPr>
              <w:t>Paola Andrea Izquierdo Escobar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D09F3D6" w:rsidR="004D0161" w:rsidRPr="00A42F82" w:rsidRDefault="00B64DAB" w:rsidP="00A91894">
            <w:pPr>
              <w:spacing w:before="100" w:beforeAutospacing="1" w:after="100" w:afterAutospacing="1"/>
              <w:rPr>
                <w:rFonts w:ascii="Arial" w:hAnsi="Arial" w:cs="Arial"/>
                <w:sz w:val="22"/>
                <w:szCs w:val="22"/>
              </w:rPr>
            </w:pPr>
            <w:r>
              <w:rPr>
                <w:rFonts w:ascii="Arial" w:hAnsi="Arial" w:cs="Arial"/>
                <w:sz w:val="22"/>
                <w:szCs w:val="22"/>
              </w:rPr>
              <w:t>20/06/2026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810646E" w:rsidR="00CC2661" w:rsidRPr="00A42F82" w:rsidRDefault="005C1D2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BE45AF9" w:rsidR="00CC2661" w:rsidRPr="00A42F82" w:rsidRDefault="005C1D2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15EEDEF" w:rsidR="00CC2661" w:rsidRPr="00A42F82" w:rsidRDefault="005C1D2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25FED9C" w:rsidR="00743859" w:rsidRPr="00A42F82" w:rsidRDefault="005C1D2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86C4E90" w:rsidR="00743859" w:rsidRPr="00A42F82" w:rsidRDefault="005C1D2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CB931" w14:textId="77777777" w:rsidR="00095282" w:rsidRDefault="00095282" w:rsidP="00390251">
      <w:r>
        <w:separator/>
      </w:r>
    </w:p>
    <w:p w14:paraId="5EC97626" w14:textId="77777777" w:rsidR="00095282" w:rsidRDefault="00095282"/>
  </w:endnote>
  <w:endnote w:type="continuationSeparator" w:id="0">
    <w:p w14:paraId="6608D701" w14:textId="77777777" w:rsidR="00095282" w:rsidRDefault="00095282" w:rsidP="00390251">
      <w:r>
        <w:continuationSeparator/>
      </w:r>
    </w:p>
    <w:p w14:paraId="7C2D36C6" w14:textId="77777777" w:rsidR="00095282" w:rsidRDefault="000952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B7FD2" w14:textId="77777777" w:rsidR="00095282" w:rsidRDefault="00095282" w:rsidP="00390251">
      <w:r>
        <w:separator/>
      </w:r>
    </w:p>
    <w:p w14:paraId="05A35C08" w14:textId="77777777" w:rsidR="00095282" w:rsidRDefault="00095282"/>
  </w:footnote>
  <w:footnote w:type="continuationSeparator" w:id="0">
    <w:p w14:paraId="2B1F5DC9" w14:textId="77777777" w:rsidR="00095282" w:rsidRDefault="00095282" w:rsidP="00390251">
      <w:r>
        <w:continuationSeparator/>
      </w:r>
    </w:p>
    <w:p w14:paraId="6D5DB68B" w14:textId="77777777" w:rsidR="00095282" w:rsidRDefault="000952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41B1F7E"/>
    <w:multiLevelType w:val="multilevel"/>
    <w:tmpl w:val="4DD4194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3654623"/>
    <w:multiLevelType w:val="multilevel"/>
    <w:tmpl w:val="F2343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7"/>
  </w:num>
  <w:num w:numId="28" w16cid:durableId="1622414119">
    <w:abstractNumId w:val="26"/>
  </w:num>
  <w:num w:numId="29" w16cid:durableId="68891830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5282"/>
    <w:rsid w:val="00096209"/>
    <w:rsid w:val="000A2899"/>
    <w:rsid w:val="000A2B6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1D2B"/>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63EA"/>
    <w:rsid w:val="00476398"/>
    <w:rsid w:val="0047697E"/>
    <w:rsid w:val="0048134A"/>
    <w:rsid w:val="00482054"/>
    <w:rsid w:val="0048583B"/>
    <w:rsid w:val="00486107"/>
    <w:rsid w:val="00487E4B"/>
    <w:rsid w:val="00490451"/>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1D29"/>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197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0E15"/>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0EA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228"/>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2B7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DA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6886"/>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838"/>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C96886"/>
    <w:pPr>
      <w:keepNext/>
      <w:keepLines/>
      <w:spacing w:before="160" w:after="80" w:line="278" w:lineRule="auto"/>
      <w:outlineLvl w:val="1"/>
    </w:pPr>
    <w:rPr>
      <w:rFonts w:asciiTheme="majorHAnsi" w:eastAsiaTheme="majorEastAsia" w:hAnsiTheme="majorHAnsi" w:cstheme="majorBidi"/>
      <w:color w:val="365F91" w:themeColor="accent1" w:themeShade="BF"/>
      <w:kern w:val="2"/>
      <w:sz w:val="32"/>
      <w:szCs w:val="32"/>
      <w14:ligatures w14:val="standardContextual"/>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rsid w:val="00C96886"/>
    <w:rPr>
      <w:rFonts w:asciiTheme="majorHAnsi" w:eastAsiaTheme="majorEastAsia" w:hAnsiTheme="majorHAnsi" w:cstheme="majorBidi"/>
      <w:color w:val="365F91" w:themeColor="accent1" w:themeShade="BF"/>
      <w:kern w:val="2"/>
      <w:sz w:val="32"/>
      <w:szCs w:val="3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5723@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4078</Words>
  <Characters>23249</Characters>
  <Application>Microsoft Office Word</Application>
  <DocSecurity>0</DocSecurity>
  <Lines>193</Lines>
  <Paragraphs>54</Paragraphs>
  <ScaleCrop>false</ScaleCrop>
  <Company>UoW Trinity Saint David</Company>
  <LinksUpToDate>false</LinksUpToDate>
  <CharactersWithSpaces>27273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Paola Andrea Izquierdo Escobar (2315723)</cp:lastModifiedBy>
  <cp:revision>2</cp:revision>
  <cp:lastPrinted>2016-10-24T12:21:00Z</cp:lastPrinted>
  <dcterms:created xsi:type="dcterms:W3CDTF">2026-06-20T15:49:00Z</dcterms:created>
  <dcterms:modified xsi:type="dcterms:W3CDTF">2026-06-20T15:49:00Z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