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EC727" w14:textId="230E3079" w:rsidR="00A320F2" w:rsidRDefault="00A320F2" w:rsidP="00A320F2">
      <w:r>
        <w:rPr>
          <w:noProof/>
        </w:rPr>
        <mc:AlternateContent>
          <mc:Choice Requires="wps">
            <w:drawing>
              <wp:anchor distT="0" distB="0" distL="114300" distR="114300" simplePos="0" relativeHeight="251660288" behindDoc="0" locked="0" layoutInCell="1" allowOverlap="1" wp14:anchorId="5EF8850E" wp14:editId="7F155DD9">
                <wp:simplePos x="0" y="0"/>
                <wp:positionH relativeFrom="margin">
                  <wp:posOffset>-4399597</wp:posOffset>
                </wp:positionH>
                <wp:positionV relativeFrom="paragraph">
                  <wp:posOffset>-361172</wp:posOffset>
                </wp:positionV>
                <wp:extent cx="6035040" cy="5193665"/>
                <wp:effectExtent l="1316037" t="989013" r="2196148" b="2900997"/>
                <wp:wrapNone/>
                <wp:docPr id="1249874675" name="Rectangle 1"/>
                <wp:cNvGraphicFramePr/>
                <a:graphic xmlns:a="http://schemas.openxmlformats.org/drawingml/2006/main">
                  <a:graphicData uri="http://schemas.microsoft.com/office/word/2010/wordprocessingShape">
                    <wps:wsp>
                      <wps:cNvSpPr/>
                      <wps:spPr>
                        <a:xfrm rot="18732270">
                          <a:off x="0" y="0"/>
                          <a:ext cx="6035040" cy="5193665"/>
                        </a:xfrm>
                        <a:prstGeom prst="rect">
                          <a:avLst/>
                        </a:prstGeom>
                        <a:ln>
                          <a:solidFill>
                            <a:schemeClr val="accent1">
                              <a:lumMod val="75000"/>
                            </a:schemeClr>
                          </a:solidFill>
                        </a:ln>
                        <a:effectLst>
                          <a:outerShdw blurRad="76200" dist="12700" dir="2700000" sy="-23000" kx="-800400" algn="bl" rotWithShape="0">
                            <a:prstClr val="black">
                              <a:alpha val="2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24241" id="Rectangle 1" o:spid="_x0000_s1026" style="position:absolute;margin-left:-346.4pt;margin-top:-28.45pt;width:475.2pt;height:408.95pt;rotation:-3132326fd;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" fillcolor="#156082 [3204]" strokecolor="#0f4761 [2404]" strokeweight="1.5pt">
                <v:shadow on="t" type="perspective" color="black" opacity="13107f" origin="-.5,.5" offset=".24944mm,.24944mm" matrix=",-15540f,,-15073f"/>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71BE4005" wp14:editId="2AAAF920">
                <wp:simplePos x="0" y="0"/>
                <wp:positionH relativeFrom="margin">
                  <wp:align>center</wp:align>
                </wp:positionH>
                <wp:positionV relativeFrom="paragraph">
                  <wp:posOffset>108017</wp:posOffset>
                </wp:positionV>
                <wp:extent cx="4776537" cy="5414211"/>
                <wp:effectExtent l="0" t="0" r="0" b="0"/>
                <wp:wrapNone/>
                <wp:docPr id="190605585" name="Oval 5"/>
                <wp:cNvGraphicFramePr/>
                <a:graphic xmlns:a="http://schemas.openxmlformats.org/drawingml/2006/main">
                  <a:graphicData uri="http://schemas.microsoft.com/office/word/2010/wordprocessingShape">
                    <wps:wsp>
                      <wps:cNvSpPr/>
                      <wps:spPr>
                        <a:xfrm>
                          <a:off x="0" y="0"/>
                          <a:ext cx="4776537" cy="5414211"/>
                        </a:xfrm>
                        <a:prstGeom prst="ellipse">
                          <a:avLst/>
                        </a:prstGeom>
                        <a:noFill/>
                        <a:ln>
                          <a:noFill/>
                        </a:ln>
                      </wps:spPr>
                      <wps:style>
                        <a:lnRef idx="0">
                          <a:scrgbClr r="0" g="0" b="0"/>
                        </a:lnRef>
                        <a:fillRef idx="0">
                          <a:scrgbClr r="0" g="0" b="0"/>
                        </a:fillRef>
                        <a:effectRef idx="0">
                          <a:scrgbClr r="0" g="0" b="0"/>
                        </a:effectRef>
                        <a:fontRef idx="minor">
                          <a:schemeClr val="accent1"/>
                        </a:fontRef>
                      </wps:style>
                      <wps:txbx>
                        <w:txbxContent>
                          <w:p w14:paraId="2457CD35" w14:textId="77777777" w:rsidR="00A320F2" w:rsidRDefault="00A320F2" w:rsidP="00A320F2">
                            <w:pPr>
                              <w:jc w:val="center"/>
                              <w:rPr>
                                <w:rFonts w:ascii="Times New Roman" w:hAnsi="Times New Roman" w:cs="Times New Roman"/>
                                <w:noProof/>
                              </w:rPr>
                            </w:pPr>
                            <w:bookmarkStart w:id="0" w:name="_Hlk118809250"/>
                          </w:p>
                          <w:bookmarkEnd w:id="0"/>
                          <w:p w14:paraId="57682DEA" w14:textId="77777777" w:rsidR="00A320F2" w:rsidRDefault="00A320F2" w:rsidP="00A320F2">
                            <w:pPr>
                              <w:jc w:val="center"/>
                            </w:pPr>
                          </w:p>
                          <w:p w14:paraId="52B644AC" w14:textId="77777777" w:rsidR="00A320F2" w:rsidRDefault="00A320F2" w:rsidP="00A320F2">
                            <w:pPr>
                              <w:jc w:val="center"/>
                            </w:pPr>
                            <w:r>
                              <w:rPr>
                                <w:noProof/>
                              </w:rPr>
                              <w:drawing>
                                <wp:inline distT="0" distB="0" distL="0" distR="0" wp14:anchorId="14E08912" wp14:editId="04F742FF">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35754C15" w14:textId="77777777" w:rsidR="00A320F2" w:rsidRDefault="00A320F2" w:rsidP="00A320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BE4005" id="Oval 5" o:spid="_x0000_s1026" style="position:absolute;margin-left:0;margin-top:8.5pt;width:376.1pt;height:426.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" filled="f" stroked="f">
                <v:textbox>
                  <w:txbxContent>
                    <w:p w14:paraId="2457CD35" w14:textId="77777777" w:rsidR="00A320F2" w:rsidRDefault="00A320F2" w:rsidP="00A320F2">
                      <w:pPr>
                        <w:jc w:val="center"/>
                        <w:rPr>
                          <w:rFonts w:ascii="Times New Roman" w:hAnsi="Times New Roman" w:cs="Times New Roman"/>
                          <w:noProof/>
                        </w:rPr>
                      </w:pPr>
                      <w:bookmarkStart w:id="1" w:name="_Hlk118809250"/>
                    </w:p>
                    <w:bookmarkEnd w:id="1"/>
                    <w:p w14:paraId="57682DEA" w14:textId="77777777" w:rsidR="00A320F2" w:rsidRDefault="00A320F2" w:rsidP="00A320F2">
                      <w:pPr>
                        <w:jc w:val="center"/>
                      </w:pPr>
                    </w:p>
                    <w:p w14:paraId="52B644AC" w14:textId="77777777" w:rsidR="00A320F2" w:rsidRDefault="00A320F2" w:rsidP="00A320F2">
                      <w:pPr>
                        <w:jc w:val="center"/>
                      </w:pPr>
                      <w:r>
                        <w:rPr>
                          <w:noProof/>
                        </w:rPr>
                        <w:drawing>
                          <wp:inline distT="0" distB="0" distL="0" distR="0" wp14:anchorId="14E08912" wp14:editId="04F742FF">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35754C15" w14:textId="77777777" w:rsidR="00A320F2" w:rsidRDefault="00A320F2" w:rsidP="00A320F2">
                      <w:pPr>
                        <w:jc w:val="center"/>
                      </w:pPr>
                    </w:p>
                  </w:txbxContent>
                </v:textbox>
                <w10:wrap anchorx="margin"/>
              </v:oval>
            </w:pict>
          </mc:Fallback>
        </mc:AlternateContent>
      </w:r>
      <w:r>
        <w:rPr>
          <w:noProof/>
        </w:rPr>
        <mc:AlternateContent>
          <mc:Choice Requires="wps">
            <w:drawing>
              <wp:anchor distT="0" distB="0" distL="114300" distR="114300" simplePos="0" relativeHeight="251661312" behindDoc="0" locked="0" layoutInCell="1" allowOverlap="1" wp14:anchorId="7C241D75" wp14:editId="108B13BC">
                <wp:simplePos x="0" y="0"/>
                <wp:positionH relativeFrom="margin">
                  <wp:posOffset>-3094388</wp:posOffset>
                </wp:positionH>
                <wp:positionV relativeFrom="paragraph">
                  <wp:posOffset>-23495</wp:posOffset>
                </wp:positionV>
                <wp:extent cx="4788535" cy="4246245"/>
                <wp:effectExtent l="880745" t="624205" r="873760" b="626110"/>
                <wp:wrapNone/>
                <wp:docPr id="1347323293" name="Rectangle 2"/>
                <wp:cNvGraphicFramePr/>
                <a:graphic xmlns:a="http://schemas.openxmlformats.org/drawingml/2006/main">
                  <a:graphicData uri="http://schemas.microsoft.com/office/word/2010/wordprocessingShape">
                    <wps:wsp>
                      <wps:cNvSpPr/>
                      <wps:spPr>
                        <a:xfrm rot="18749799">
                          <a:off x="0" y="0"/>
                          <a:ext cx="4788535" cy="4246245"/>
                        </a:xfrm>
                        <a:prstGeom prst="rect">
                          <a:avLst/>
                        </a:prstGeom>
                        <a:solidFill>
                          <a:schemeClr val="tx2">
                            <a:lumMod val="75000"/>
                            <a:lumOff val="25000"/>
                          </a:schemeClr>
                        </a:solidFill>
                        <a:ln>
                          <a:solidFill>
                            <a:srgbClr val="0070C0"/>
                          </a:solidFill>
                        </a:ln>
                        <a:effectLst>
                          <a:softEdge rad="3175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2A8B9" id="Rectangle 2" o:spid="_x0000_s1026" style="position:absolute;margin-left:-243.65pt;margin-top:-1.85pt;width:377.05pt;height:334.35pt;rotation:-3113180fd;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" fillcolor="#215e99 [2431]" strokecolor="#0070c0" strokeweight="1.5pt">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4280BB15" wp14:editId="5F95FFC6">
                <wp:simplePos x="0" y="0"/>
                <wp:positionH relativeFrom="leftMargin">
                  <wp:align>right</wp:align>
                </wp:positionH>
                <wp:positionV relativeFrom="paragraph">
                  <wp:posOffset>709028</wp:posOffset>
                </wp:positionV>
                <wp:extent cx="2863516" cy="2105527"/>
                <wp:effectExtent l="266700" t="647700" r="299085" b="657225"/>
                <wp:wrapNone/>
                <wp:docPr id="2033199659" name="Rectangle 4"/>
                <wp:cNvGraphicFramePr/>
                <a:graphic xmlns:a="http://schemas.openxmlformats.org/drawingml/2006/main">
                  <a:graphicData uri="http://schemas.microsoft.com/office/word/2010/wordprocessingShape">
                    <wps:wsp>
                      <wps:cNvSpPr/>
                      <wps:spPr>
                        <a:xfrm rot="2532704">
                          <a:off x="0" y="0"/>
                          <a:ext cx="2863516" cy="2105527"/>
                        </a:xfrm>
                        <a:prstGeom prst="rect">
                          <a:avLst/>
                        </a:prstGeom>
                        <a:solidFill>
                          <a:schemeClr val="accent1">
                            <a:lumMod val="20000"/>
                            <a:lumOff val="80000"/>
                          </a:schemeClr>
                        </a:solidFill>
                        <a:effectLst>
                          <a:softEdge rad="127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8CE8CE" id="Rectangle 4" o:spid="_x0000_s1026" style="position:absolute;margin-left:174.25pt;margin-top:55.85pt;width:225.45pt;height:165.8pt;rotation:2766388fd;z-index:251663360;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" fillcolor="#c1e4f5 [660]" strokecolor="#030e13 [484]" strokeweight="1.5pt">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18824565" wp14:editId="58ACEDD6">
                <wp:simplePos x="0" y="0"/>
                <wp:positionH relativeFrom="column">
                  <wp:posOffset>-2779462</wp:posOffset>
                </wp:positionH>
                <wp:positionV relativeFrom="paragraph">
                  <wp:posOffset>492758</wp:posOffset>
                </wp:positionV>
                <wp:extent cx="3597442" cy="3188368"/>
                <wp:effectExtent l="509270" t="290830" r="474345" b="283845"/>
                <wp:wrapNone/>
                <wp:docPr id="1757856487" name="Rectangle 3"/>
                <wp:cNvGraphicFramePr/>
                <a:graphic xmlns:a="http://schemas.openxmlformats.org/drawingml/2006/main">
                  <a:graphicData uri="http://schemas.microsoft.com/office/word/2010/wordprocessingShape">
                    <wps:wsp>
                      <wps:cNvSpPr/>
                      <wps:spPr>
                        <a:xfrm rot="18729326">
                          <a:off x="0" y="0"/>
                          <a:ext cx="3597442" cy="3188368"/>
                        </a:xfrm>
                        <a:prstGeom prst="rect">
                          <a:avLst/>
                        </a:prstGeom>
                        <a:solidFill>
                          <a:schemeClr val="accent1">
                            <a:lumMod val="60000"/>
                            <a:lumOff val="40000"/>
                          </a:schemeClr>
                        </a:solidFill>
                        <a:effectLst>
                          <a:softEdge rad="635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9F3842" id="Rectangle 3" o:spid="_x0000_s1026" style="position:absolute;margin-left:-218.85pt;margin-top:38.8pt;width:283.25pt;height:251.05pt;rotation:-3135542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" fillcolor="#45b0e1 [1940]" strokecolor="#030e13 [484]" strokeweight="1.5pt"/>
            </w:pict>
          </mc:Fallback>
        </mc:AlternateContent>
      </w:r>
    </w:p>
    <w:p w14:paraId="638AE4CE" w14:textId="77777777" w:rsidR="00A320F2" w:rsidRDefault="00A320F2" w:rsidP="00A320F2"/>
    <w:p w14:paraId="62789ECE" w14:textId="77777777" w:rsidR="00A320F2" w:rsidRDefault="00A320F2" w:rsidP="00A320F2"/>
    <w:p w14:paraId="48713B39" w14:textId="77777777" w:rsidR="00A320F2" w:rsidRDefault="00A320F2" w:rsidP="00A320F2"/>
    <w:p w14:paraId="3AF9D33F" w14:textId="77777777" w:rsidR="00A320F2" w:rsidRDefault="00A320F2" w:rsidP="00A320F2"/>
    <w:p w14:paraId="1D29F40D" w14:textId="77777777" w:rsidR="00A320F2" w:rsidRDefault="00A320F2" w:rsidP="00A320F2"/>
    <w:p w14:paraId="6D845A3B" w14:textId="77777777" w:rsidR="00A320F2" w:rsidRDefault="00A320F2" w:rsidP="00A320F2"/>
    <w:p w14:paraId="09867C87" w14:textId="77777777" w:rsidR="00A320F2" w:rsidRDefault="00A320F2" w:rsidP="00A320F2"/>
    <w:p w14:paraId="0763FA86" w14:textId="77777777" w:rsidR="00A320F2" w:rsidRDefault="00A320F2" w:rsidP="00A320F2"/>
    <w:p w14:paraId="218E91FE" w14:textId="77777777" w:rsidR="00A320F2" w:rsidRDefault="00A320F2" w:rsidP="00A320F2"/>
    <w:p w14:paraId="7583704C" w14:textId="77777777" w:rsidR="00A320F2" w:rsidRDefault="00A320F2" w:rsidP="00A320F2"/>
    <w:p w14:paraId="4E780832" w14:textId="0FEDBCF5" w:rsidR="00A320F2" w:rsidRDefault="008E021D" w:rsidP="00A320F2">
      <w:r>
        <w:rPr>
          <w:noProof/>
        </w:rPr>
        <mc:AlternateContent>
          <mc:Choice Requires="wps">
            <w:drawing>
              <wp:anchor distT="91440" distB="91440" distL="137160" distR="137160" simplePos="0" relativeHeight="251664384" behindDoc="1" locked="0" layoutInCell="0" allowOverlap="1" wp14:anchorId="7D2D02C8" wp14:editId="66BA2E1D">
                <wp:simplePos x="0" y="0"/>
                <wp:positionH relativeFrom="margin">
                  <wp:posOffset>1244530</wp:posOffset>
                </wp:positionH>
                <wp:positionV relativeFrom="margin">
                  <wp:posOffset>3788949</wp:posOffset>
                </wp:positionV>
                <wp:extent cx="3195086" cy="5034211"/>
                <wp:effectExtent l="0" t="5080" r="19685" b="19685"/>
                <wp:wrapNone/>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195086" cy="5034211"/>
                        </a:xfrm>
                        <a:prstGeom prst="roundRect">
                          <a:avLst>
                            <a:gd name="adj" fmla="val 13032"/>
                          </a:avLst>
                        </a:prstGeom>
                      </wps:spPr>
                      <wps:style>
                        <a:lnRef idx="2">
                          <a:schemeClr val="accent4"/>
                        </a:lnRef>
                        <a:fillRef idx="1">
                          <a:schemeClr val="lt1"/>
                        </a:fillRef>
                        <a:effectRef idx="0">
                          <a:schemeClr val="accent4"/>
                        </a:effectRef>
                        <a:fontRef idx="minor">
                          <a:schemeClr val="dk1"/>
                        </a:fontRef>
                      </wps:style>
                      <wps:txbx>
                        <w:txbxContent>
                          <w:tbl>
                            <w:tblPr>
                              <w:tblStyle w:val="GridTable3-Accent3"/>
                              <w:tblW w:w="0" w:type="auto"/>
                              <w:tblLook w:val="04A0" w:firstRow="1" w:lastRow="0" w:firstColumn="1" w:lastColumn="0" w:noHBand="0" w:noVBand="1"/>
                            </w:tblPr>
                            <w:tblGrid>
                              <w:gridCol w:w="7384"/>
                            </w:tblGrid>
                            <w:tr w:rsidR="00A320F2" w:rsidRPr="008E021D" w14:paraId="3AA7A407"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1CD1E0BE" w14:textId="77777777" w:rsidR="00A320F2" w:rsidRPr="008E021D" w:rsidRDefault="00A320F2">
                                  <w:pPr>
                                    <w:jc w:val="both"/>
                                    <w:rPr>
                                      <w:rFonts w:ascii="Times New Roman" w:hAnsi="Times New Roman" w:cs="Times New Roman"/>
                                      <w:b w:val="0"/>
                                      <w:bCs w:val="0"/>
                                      <w:sz w:val="32"/>
                                      <w:szCs w:val="32"/>
                                    </w:rPr>
                                  </w:pPr>
                                  <w:r w:rsidRPr="008E021D">
                                    <w:rPr>
                                      <w:rFonts w:ascii="Times New Roman" w:hAnsi="Times New Roman" w:cs="Times New Roman"/>
                                      <w:sz w:val="32"/>
                                      <w:szCs w:val="32"/>
                                    </w:rPr>
                                    <w:t>University of Wales Trinity Saint David, Birmingham</w:t>
                                  </w:r>
                                </w:p>
                              </w:tc>
                            </w:tr>
                            <w:tr w:rsidR="00A320F2" w:rsidRPr="008E021D" w14:paraId="2BFA3F0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C4C7390" w14:textId="33CDCB18" w:rsidR="00A320F2" w:rsidRPr="008E021D" w:rsidRDefault="00A320F2">
                                  <w:pPr>
                                    <w:jc w:val="both"/>
                                    <w:rPr>
                                      <w:rStyle w:val="TitleChar"/>
                                      <w:rFonts w:ascii="Times New Roman" w:hAnsi="Times New Roman" w:cs="Times New Roman"/>
                                      <w:b/>
                                      <w:bCs/>
                                      <w:sz w:val="32"/>
                                      <w:szCs w:val="32"/>
                                    </w:rPr>
                                  </w:pPr>
                                  <w:r w:rsidRPr="008E021D">
                                    <w:rPr>
                                      <w:rFonts w:ascii="Times New Roman" w:hAnsi="Times New Roman" w:cs="Times New Roman"/>
                                      <w:b/>
                                      <w:bCs/>
                                      <w:sz w:val="32"/>
                                      <w:szCs w:val="32"/>
                                    </w:rPr>
                                    <w:t xml:space="preserve">Assignment Title: </w:t>
                                  </w:r>
                                  <w:r w:rsidR="004B43BE" w:rsidRPr="008E021D">
                                    <w:rPr>
                                      <w:rFonts w:ascii="Times New Roman" w:hAnsi="Times New Roman" w:cs="Times New Roman"/>
                                      <w:b/>
                                      <w:bCs/>
                                      <w:sz w:val="32"/>
                                      <w:szCs w:val="32"/>
                                    </w:rPr>
                                    <w:t xml:space="preserve">Proposal: An AI-Powered </w:t>
                                  </w:r>
                                  <w:r w:rsidR="00546478" w:rsidRPr="008E021D">
                                    <w:rPr>
                                      <w:rFonts w:ascii="Times New Roman" w:hAnsi="Times New Roman" w:cs="Times New Roman"/>
                                      <w:b/>
                                      <w:bCs/>
                                      <w:sz w:val="32"/>
                                      <w:szCs w:val="32"/>
                                    </w:rPr>
                                    <w:t>3-D</w:t>
                                  </w:r>
                                  <w:r w:rsidR="004B43BE" w:rsidRPr="008E021D">
                                    <w:rPr>
                                      <w:rFonts w:ascii="Times New Roman" w:hAnsi="Times New Roman" w:cs="Times New Roman"/>
                                      <w:b/>
                                      <w:bCs/>
                                      <w:sz w:val="32"/>
                                      <w:szCs w:val="32"/>
                                    </w:rPr>
                                    <w:t xml:space="preserve"> Facial Recognition System for Crime Intelligence Using Reconstructive and Predictive Techniques</w:t>
                                  </w:r>
                                </w:p>
                              </w:tc>
                            </w:tr>
                            <w:tr w:rsidR="00A320F2" w:rsidRPr="008E021D" w14:paraId="5DEDAD10" w14:textId="77777777">
                              <w:tc>
                                <w:tcPr>
                                  <w:cnfStyle w:val="001000000000" w:firstRow="0" w:lastRow="0" w:firstColumn="1" w:lastColumn="0" w:oddVBand="0" w:evenVBand="0" w:oddHBand="0" w:evenHBand="0" w:firstRowFirstColumn="0" w:firstRowLastColumn="0" w:lastRowFirstColumn="0" w:lastRowLastColumn="0"/>
                                  <w:tcW w:w="7559" w:type="dxa"/>
                                </w:tcPr>
                                <w:p w14:paraId="3A5159C5" w14:textId="05469687" w:rsidR="00A320F2" w:rsidRPr="008E021D" w:rsidRDefault="00A320F2">
                                  <w:pPr>
                                    <w:jc w:val="both"/>
                                    <w:rPr>
                                      <w:rStyle w:val="markedcontent"/>
                                      <w:rFonts w:ascii="Times New Roman" w:hAnsi="Times New Roman" w:cs="Times New Roman"/>
                                      <w:b/>
                                      <w:bCs/>
                                      <w:sz w:val="32"/>
                                      <w:szCs w:val="32"/>
                                    </w:rPr>
                                  </w:pPr>
                                  <w:r w:rsidRPr="008E021D">
                                    <w:rPr>
                                      <w:rStyle w:val="markedcontent"/>
                                      <w:rFonts w:ascii="Times New Roman" w:hAnsi="Times New Roman" w:cs="Times New Roman"/>
                                      <w:b/>
                                      <w:bCs/>
                                      <w:sz w:val="32"/>
                                      <w:szCs w:val="32"/>
                                    </w:rPr>
                                    <w:t xml:space="preserve">Module: </w:t>
                                  </w:r>
                                  <w:r w:rsidR="004B43BE" w:rsidRPr="008E021D">
                                    <w:rPr>
                                      <w:rStyle w:val="markedcontent"/>
                                      <w:rFonts w:ascii="Times New Roman" w:hAnsi="Times New Roman" w:cs="Times New Roman"/>
                                      <w:b/>
                                      <w:bCs/>
                                      <w:sz w:val="32"/>
                                      <w:szCs w:val="32"/>
                                    </w:rPr>
                                    <w:t>Master</w:t>
                                  </w:r>
                                  <w:r w:rsidRPr="008E021D">
                                    <w:rPr>
                                      <w:rStyle w:val="markedcontent"/>
                                      <w:rFonts w:ascii="Times New Roman" w:hAnsi="Times New Roman" w:cs="Times New Roman"/>
                                      <w:b/>
                                      <w:bCs/>
                                      <w:sz w:val="32"/>
                                      <w:szCs w:val="32"/>
                                    </w:rPr>
                                    <w:t xml:space="preserve"> Project Proposal</w:t>
                                  </w:r>
                                </w:p>
                              </w:tc>
                            </w:tr>
                            <w:tr w:rsidR="00A320F2" w:rsidRPr="008E021D" w14:paraId="7E4B713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02151822" w14:textId="2E2395D6" w:rsidR="00A320F2" w:rsidRPr="008E021D" w:rsidRDefault="00A320F2">
                                  <w:pPr>
                                    <w:jc w:val="both"/>
                                    <w:rPr>
                                      <w:rStyle w:val="markedcontent"/>
                                      <w:rFonts w:ascii="Times New Roman" w:hAnsi="Times New Roman" w:cs="Times New Roman"/>
                                      <w:b/>
                                      <w:bCs/>
                                      <w:sz w:val="32"/>
                                      <w:szCs w:val="32"/>
                                    </w:rPr>
                                  </w:pPr>
                                  <w:r w:rsidRPr="008E021D">
                                    <w:rPr>
                                      <w:rFonts w:ascii="Times New Roman" w:hAnsi="Times New Roman" w:cs="Times New Roman"/>
                                      <w:b/>
                                      <w:bCs/>
                                      <w:sz w:val="32"/>
                                      <w:szCs w:val="32"/>
                                    </w:rPr>
                                    <w:t>Module code:</w:t>
                                  </w:r>
                                  <w:r w:rsidRPr="008E021D">
                                    <w:rPr>
                                      <w:rStyle w:val="markedcontent"/>
                                      <w:rFonts w:ascii="Times New Roman" w:hAnsi="Times New Roman" w:cs="Times New Roman"/>
                                      <w:b/>
                                      <w:bCs/>
                                      <w:sz w:val="32"/>
                                      <w:szCs w:val="32"/>
                                    </w:rPr>
                                    <w:t xml:space="preserve"> ACFA7003</w:t>
                                  </w:r>
                                </w:p>
                              </w:tc>
                            </w:tr>
                            <w:tr w:rsidR="00A320F2" w:rsidRPr="008E021D" w14:paraId="6A681485" w14:textId="77777777">
                              <w:tc>
                                <w:tcPr>
                                  <w:cnfStyle w:val="001000000000" w:firstRow="0" w:lastRow="0" w:firstColumn="1" w:lastColumn="0" w:oddVBand="0" w:evenVBand="0" w:oddHBand="0" w:evenHBand="0" w:firstRowFirstColumn="0" w:firstRowLastColumn="0" w:lastRowFirstColumn="0" w:lastRowLastColumn="0"/>
                                  <w:tcW w:w="7559" w:type="dxa"/>
                                </w:tcPr>
                                <w:p w14:paraId="2F444DC4"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Name: Cristian-Constantin Paraschiv</w:t>
                                  </w:r>
                                </w:p>
                              </w:tc>
                            </w:tr>
                            <w:tr w:rsidR="00A320F2" w:rsidRPr="008E021D" w14:paraId="236BFD9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5E814A0"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ID: 2026077</w:t>
                                  </w:r>
                                </w:p>
                              </w:tc>
                            </w:tr>
                            <w:tr w:rsidR="00A320F2" w:rsidRPr="008E021D" w14:paraId="45A9640D" w14:textId="77777777">
                              <w:tc>
                                <w:tcPr>
                                  <w:cnfStyle w:val="001000000000" w:firstRow="0" w:lastRow="0" w:firstColumn="1" w:lastColumn="0" w:oddVBand="0" w:evenVBand="0" w:oddHBand="0" w:evenHBand="0" w:firstRowFirstColumn="0" w:firstRowLastColumn="0" w:lastRowFirstColumn="0" w:lastRowLastColumn="0"/>
                                  <w:tcW w:w="7559" w:type="dxa"/>
                                </w:tcPr>
                                <w:p w14:paraId="00EC5DEE" w14:textId="2827785C"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Date: </w:t>
                                  </w:r>
                                  <w:r w:rsidR="004B43BE" w:rsidRPr="008E021D">
                                    <w:rPr>
                                      <w:rFonts w:ascii="Times New Roman" w:hAnsi="Times New Roman" w:cs="Times New Roman"/>
                                      <w:b/>
                                      <w:bCs/>
                                      <w:color w:val="000000" w:themeColor="text1"/>
                                      <w:kern w:val="24"/>
                                      <w:sz w:val="32"/>
                                      <w:szCs w:val="32"/>
                                    </w:rPr>
                                    <w:t>0</w:t>
                                  </w:r>
                                  <w:r w:rsidR="008632F6" w:rsidRPr="008E021D">
                                    <w:rPr>
                                      <w:rFonts w:ascii="Times New Roman" w:hAnsi="Times New Roman" w:cs="Times New Roman"/>
                                      <w:b/>
                                      <w:bCs/>
                                      <w:color w:val="000000" w:themeColor="text1"/>
                                      <w:kern w:val="24"/>
                                      <w:sz w:val="32"/>
                                      <w:szCs w:val="32"/>
                                    </w:rPr>
                                    <w:t>6</w:t>
                                  </w:r>
                                  <w:r w:rsidR="004B43BE" w:rsidRPr="008E021D">
                                    <w:rPr>
                                      <w:rFonts w:ascii="Times New Roman" w:hAnsi="Times New Roman" w:cs="Times New Roman"/>
                                      <w:b/>
                                      <w:bCs/>
                                      <w:color w:val="000000" w:themeColor="text1"/>
                                      <w:kern w:val="24"/>
                                      <w:sz w:val="32"/>
                                      <w:szCs w:val="32"/>
                                    </w:rPr>
                                    <w:t>/01/2026</w:t>
                                  </w:r>
                                </w:p>
                                <w:p w14:paraId="6ED171C4"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Lecturer: </w:t>
                                  </w:r>
                                  <w:r w:rsidR="00F83870" w:rsidRPr="008E021D">
                                    <w:rPr>
                                      <w:rFonts w:ascii="Times New Roman" w:hAnsi="Times New Roman" w:cs="Times New Roman"/>
                                      <w:b/>
                                      <w:bCs/>
                                      <w:color w:val="000000" w:themeColor="text1"/>
                                      <w:kern w:val="24"/>
                                      <w:sz w:val="32"/>
                                      <w:szCs w:val="32"/>
                                    </w:rPr>
                                    <w:t>Dr</w:t>
                                  </w:r>
                                  <w:r w:rsidRPr="008E021D">
                                    <w:rPr>
                                      <w:rFonts w:ascii="Times New Roman" w:hAnsi="Times New Roman" w:cs="Times New Roman"/>
                                      <w:b/>
                                      <w:bCs/>
                                      <w:color w:val="000000" w:themeColor="text1"/>
                                      <w:kern w:val="24"/>
                                      <w:sz w:val="32"/>
                                      <w:szCs w:val="32"/>
                                    </w:rPr>
                                    <w:t xml:space="preserve"> Vijeyananthan Thayananthan</w:t>
                                  </w:r>
                                </w:p>
                                <w:p w14:paraId="06DC1F4C" w14:textId="0F0885F8" w:rsidR="00F727A6" w:rsidRPr="008E021D" w:rsidRDefault="00F727A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Supervisor: Dr Aliyu Sambo </w:t>
                                  </w:r>
                                </w:p>
                              </w:tc>
                            </w:tr>
                          </w:tbl>
                          <w:p w14:paraId="0E7029F8" w14:textId="77777777" w:rsidR="00A320F2" w:rsidRPr="008E021D" w:rsidRDefault="00A320F2" w:rsidP="00A320F2">
                            <w:pPr>
                              <w:jc w:val="center"/>
                              <w:rPr>
                                <w:sz w:val="32"/>
                                <w:szCs w:val="32"/>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D2D02C8" id="AutoShape 2" o:spid="_x0000_s1027" style="position:absolute;margin-left:98pt;margin-top:298.35pt;width:251.6pt;height:396.4pt;rotation:90;z-index:-25165209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" o:allowincell="f" fillcolor="white [3201]" strokecolor="#0f9ed5 [3207]" strokeweight="1.5pt">
                <v:stroke joinstyle="miter"/>
                <v:textbox>
                  <w:txbxContent>
                    <w:tbl>
                      <w:tblPr>
                        <w:tblStyle w:val="GridTable3-Accent3"/>
                        <w:tblW w:w="0" w:type="auto"/>
                        <w:tblLook w:val="04A0" w:firstRow="1" w:lastRow="0" w:firstColumn="1" w:lastColumn="0" w:noHBand="0" w:noVBand="1"/>
                      </w:tblPr>
                      <w:tblGrid>
                        <w:gridCol w:w="7384"/>
                      </w:tblGrid>
                      <w:tr w:rsidR="00A320F2" w:rsidRPr="008E021D" w14:paraId="3AA7A407"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1CD1E0BE" w14:textId="77777777" w:rsidR="00A320F2" w:rsidRPr="008E021D" w:rsidRDefault="00A320F2">
                            <w:pPr>
                              <w:jc w:val="both"/>
                              <w:rPr>
                                <w:rFonts w:ascii="Times New Roman" w:hAnsi="Times New Roman" w:cs="Times New Roman"/>
                                <w:b w:val="0"/>
                                <w:bCs w:val="0"/>
                                <w:sz w:val="32"/>
                                <w:szCs w:val="32"/>
                              </w:rPr>
                            </w:pPr>
                            <w:r w:rsidRPr="008E021D">
                              <w:rPr>
                                <w:rFonts w:ascii="Times New Roman" w:hAnsi="Times New Roman" w:cs="Times New Roman"/>
                                <w:sz w:val="32"/>
                                <w:szCs w:val="32"/>
                              </w:rPr>
                              <w:t>University of Wales Trinity Saint David, Birmingham</w:t>
                            </w:r>
                          </w:p>
                        </w:tc>
                      </w:tr>
                      <w:tr w:rsidR="00A320F2" w:rsidRPr="008E021D" w14:paraId="2BFA3F0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C4C7390" w14:textId="33CDCB18" w:rsidR="00A320F2" w:rsidRPr="008E021D" w:rsidRDefault="00A320F2">
                            <w:pPr>
                              <w:jc w:val="both"/>
                              <w:rPr>
                                <w:rStyle w:val="TitleChar"/>
                                <w:rFonts w:ascii="Times New Roman" w:hAnsi="Times New Roman" w:cs="Times New Roman"/>
                                <w:b/>
                                <w:bCs/>
                                <w:sz w:val="32"/>
                                <w:szCs w:val="32"/>
                              </w:rPr>
                            </w:pPr>
                            <w:r w:rsidRPr="008E021D">
                              <w:rPr>
                                <w:rFonts w:ascii="Times New Roman" w:hAnsi="Times New Roman" w:cs="Times New Roman"/>
                                <w:b/>
                                <w:bCs/>
                                <w:sz w:val="32"/>
                                <w:szCs w:val="32"/>
                              </w:rPr>
                              <w:t xml:space="preserve">Assignment Title: </w:t>
                            </w:r>
                            <w:r w:rsidR="004B43BE" w:rsidRPr="008E021D">
                              <w:rPr>
                                <w:rFonts w:ascii="Times New Roman" w:hAnsi="Times New Roman" w:cs="Times New Roman"/>
                                <w:b/>
                                <w:bCs/>
                                <w:sz w:val="32"/>
                                <w:szCs w:val="32"/>
                              </w:rPr>
                              <w:t xml:space="preserve">Proposal: An AI-Powered </w:t>
                            </w:r>
                            <w:r w:rsidR="00546478" w:rsidRPr="008E021D">
                              <w:rPr>
                                <w:rFonts w:ascii="Times New Roman" w:hAnsi="Times New Roman" w:cs="Times New Roman"/>
                                <w:b/>
                                <w:bCs/>
                                <w:sz w:val="32"/>
                                <w:szCs w:val="32"/>
                              </w:rPr>
                              <w:t>3-D</w:t>
                            </w:r>
                            <w:r w:rsidR="004B43BE" w:rsidRPr="008E021D">
                              <w:rPr>
                                <w:rFonts w:ascii="Times New Roman" w:hAnsi="Times New Roman" w:cs="Times New Roman"/>
                                <w:b/>
                                <w:bCs/>
                                <w:sz w:val="32"/>
                                <w:szCs w:val="32"/>
                              </w:rPr>
                              <w:t xml:space="preserve"> Facial Recognition System for Crime Intelligence Using Reconstructive and Predictive Techniques</w:t>
                            </w:r>
                          </w:p>
                        </w:tc>
                      </w:tr>
                      <w:tr w:rsidR="00A320F2" w:rsidRPr="008E021D" w14:paraId="5DEDAD10" w14:textId="77777777">
                        <w:tc>
                          <w:tcPr>
                            <w:cnfStyle w:val="001000000000" w:firstRow="0" w:lastRow="0" w:firstColumn="1" w:lastColumn="0" w:oddVBand="0" w:evenVBand="0" w:oddHBand="0" w:evenHBand="0" w:firstRowFirstColumn="0" w:firstRowLastColumn="0" w:lastRowFirstColumn="0" w:lastRowLastColumn="0"/>
                            <w:tcW w:w="7559" w:type="dxa"/>
                          </w:tcPr>
                          <w:p w14:paraId="3A5159C5" w14:textId="05469687" w:rsidR="00A320F2" w:rsidRPr="008E021D" w:rsidRDefault="00A320F2">
                            <w:pPr>
                              <w:jc w:val="both"/>
                              <w:rPr>
                                <w:rStyle w:val="markedcontent"/>
                                <w:rFonts w:ascii="Times New Roman" w:hAnsi="Times New Roman" w:cs="Times New Roman"/>
                                <w:b/>
                                <w:bCs/>
                                <w:sz w:val="32"/>
                                <w:szCs w:val="32"/>
                              </w:rPr>
                            </w:pPr>
                            <w:r w:rsidRPr="008E021D">
                              <w:rPr>
                                <w:rStyle w:val="markedcontent"/>
                                <w:rFonts w:ascii="Times New Roman" w:hAnsi="Times New Roman" w:cs="Times New Roman"/>
                                <w:b/>
                                <w:bCs/>
                                <w:sz w:val="32"/>
                                <w:szCs w:val="32"/>
                              </w:rPr>
                              <w:t xml:space="preserve">Module: </w:t>
                            </w:r>
                            <w:r w:rsidR="004B43BE" w:rsidRPr="008E021D">
                              <w:rPr>
                                <w:rStyle w:val="markedcontent"/>
                                <w:rFonts w:ascii="Times New Roman" w:hAnsi="Times New Roman" w:cs="Times New Roman"/>
                                <w:b/>
                                <w:bCs/>
                                <w:sz w:val="32"/>
                                <w:szCs w:val="32"/>
                              </w:rPr>
                              <w:t>Master</w:t>
                            </w:r>
                            <w:r w:rsidRPr="008E021D">
                              <w:rPr>
                                <w:rStyle w:val="markedcontent"/>
                                <w:rFonts w:ascii="Times New Roman" w:hAnsi="Times New Roman" w:cs="Times New Roman"/>
                                <w:b/>
                                <w:bCs/>
                                <w:sz w:val="32"/>
                                <w:szCs w:val="32"/>
                              </w:rPr>
                              <w:t xml:space="preserve"> Project Proposal</w:t>
                            </w:r>
                          </w:p>
                        </w:tc>
                      </w:tr>
                      <w:tr w:rsidR="00A320F2" w:rsidRPr="008E021D" w14:paraId="7E4B713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02151822" w14:textId="2E2395D6" w:rsidR="00A320F2" w:rsidRPr="008E021D" w:rsidRDefault="00A320F2">
                            <w:pPr>
                              <w:jc w:val="both"/>
                              <w:rPr>
                                <w:rStyle w:val="markedcontent"/>
                                <w:rFonts w:ascii="Times New Roman" w:hAnsi="Times New Roman" w:cs="Times New Roman"/>
                                <w:b/>
                                <w:bCs/>
                                <w:sz w:val="32"/>
                                <w:szCs w:val="32"/>
                              </w:rPr>
                            </w:pPr>
                            <w:r w:rsidRPr="008E021D">
                              <w:rPr>
                                <w:rFonts w:ascii="Times New Roman" w:hAnsi="Times New Roman" w:cs="Times New Roman"/>
                                <w:b/>
                                <w:bCs/>
                                <w:sz w:val="32"/>
                                <w:szCs w:val="32"/>
                              </w:rPr>
                              <w:t>Module code:</w:t>
                            </w:r>
                            <w:r w:rsidRPr="008E021D">
                              <w:rPr>
                                <w:rStyle w:val="markedcontent"/>
                                <w:rFonts w:ascii="Times New Roman" w:hAnsi="Times New Roman" w:cs="Times New Roman"/>
                                <w:b/>
                                <w:bCs/>
                                <w:sz w:val="32"/>
                                <w:szCs w:val="32"/>
                              </w:rPr>
                              <w:t xml:space="preserve"> ACFA7003</w:t>
                            </w:r>
                          </w:p>
                        </w:tc>
                      </w:tr>
                      <w:tr w:rsidR="00A320F2" w:rsidRPr="008E021D" w14:paraId="6A681485" w14:textId="77777777">
                        <w:tc>
                          <w:tcPr>
                            <w:cnfStyle w:val="001000000000" w:firstRow="0" w:lastRow="0" w:firstColumn="1" w:lastColumn="0" w:oddVBand="0" w:evenVBand="0" w:oddHBand="0" w:evenHBand="0" w:firstRowFirstColumn="0" w:firstRowLastColumn="0" w:lastRowFirstColumn="0" w:lastRowLastColumn="0"/>
                            <w:tcW w:w="7559" w:type="dxa"/>
                          </w:tcPr>
                          <w:p w14:paraId="2F444DC4"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Name: Cristian-Constantin Paraschiv</w:t>
                            </w:r>
                          </w:p>
                        </w:tc>
                      </w:tr>
                      <w:tr w:rsidR="00A320F2" w:rsidRPr="008E021D" w14:paraId="236BFD9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5E814A0"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Student ID: 2026077</w:t>
                            </w:r>
                          </w:p>
                        </w:tc>
                      </w:tr>
                      <w:tr w:rsidR="00A320F2" w:rsidRPr="008E021D" w14:paraId="45A9640D" w14:textId="77777777">
                        <w:tc>
                          <w:tcPr>
                            <w:cnfStyle w:val="001000000000" w:firstRow="0" w:lastRow="0" w:firstColumn="1" w:lastColumn="0" w:oddVBand="0" w:evenVBand="0" w:oddHBand="0" w:evenHBand="0" w:firstRowFirstColumn="0" w:firstRowLastColumn="0" w:lastRowFirstColumn="0" w:lastRowLastColumn="0"/>
                            <w:tcW w:w="7559" w:type="dxa"/>
                          </w:tcPr>
                          <w:p w14:paraId="00EC5DEE" w14:textId="2827785C"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Date: </w:t>
                            </w:r>
                            <w:r w:rsidR="004B43BE" w:rsidRPr="008E021D">
                              <w:rPr>
                                <w:rFonts w:ascii="Times New Roman" w:hAnsi="Times New Roman" w:cs="Times New Roman"/>
                                <w:b/>
                                <w:bCs/>
                                <w:color w:val="000000" w:themeColor="text1"/>
                                <w:kern w:val="24"/>
                                <w:sz w:val="32"/>
                                <w:szCs w:val="32"/>
                              </w:rPr>
                              <w:t>0</w:t>
                            </w:r>
                            <w:r w:rsidR="008632F6" w:rsidRPr="008E021D">
                              <w:rPr>
                                <w:rFonts w:ascii="Times New Roman" w:hAnsi="Times New Roman" w:cs="Times New Roman"/>
                                <w:b/>
                                <w:bCs/>
                                <w:color w:val="000000" w:themeColor="text1"/>
                                <w:kern w:val="24"/>
                                <w:sz w:val="32"/>
                                <w:szCs w:val="32"/>
                              </w:rPr>
                              <w:t>6</w:t>
                            </w:r>
                            <w:r w:rsidR="004B43BE" w:rsidRPr="008E021D">
                              <w:rPr>
                                <w:rFonts w:ascii="Times New Roman" w:hAnsi="Times New Roman" w:cs="Times New Roman"/>
                                <w:b/>
                                <w:bCs/>
                                <w:color w:val="000000" w:themeColor="text1"/>
                                <w:kern w:val="24"/>
                                <w:sz w:val="32"/>
                                <w:szCs w:val="32"/>
                              </w:rPr>
                              <w:t>/01/2026</w:t>
                            </w:r>
                          </w:p>
                          <w:p w14:paraId="6ED171C4" w14:textId="77777777" w:rsidR="00A320F2" w:rsidRPr="008E021D" w:rsidRDefault="00A320F2">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Lecturer: </w:t>
                            </w:r>
                            <w:r w:rsidR="00F83870" w:rsidRPr="008E021D">
                              <w:rPr>
                                <w:rFonts w:ascii="Times New Roman" w:hAnsi="Times New Roman" w:cs="Times New Roman"/>
                                <w:b/>
                                <w:bCs/>
                                <w:color w:val="000000" w:themeColor="text1"/>
                                <w:kern w:val="24"/>
                                <w:sz w:val="32"/>
                                <w:szCs w:val="32"/>
                              </w:rPr>
                              <w:t>Dr</w:t>
                            </w:r>
                            <w:r w:rsidRPr="008E021D">
                              <w:rPr>
                                <w:rFonts w:ascii="Times New Roman" w:hAnsi="Times New Roman" w:cs="Times New Roman"/>
                                <w:b/>
                                <w:bCs/>
                                <w:color w:val="000000" w:themeColor="text1"/>
                                <w:kern w:val="24"/>
                                <w:sz w:val="32"/>
                                <w:szCs w:val="32"/>
                              </w:rPr>
                              <w:t xml:space="preserve"> Vijeyananthan Thayananthan</w:t>
                            </w:r>
                          </w:p>
                          <w:p w14:paraId="06DC1F4C" w14:textId="0F0885F8" w:rsidR="00F727A6" w:rsidRPr="008E021D" w:rsidRDefault="00F727A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2"/>
                                <w:szCs w:val="32"/>
                              </w:rPr>
                            </w:pPr>
                            <w:r w:rsidRPr="008E021D">
                              <w:rPr>
                                <w:rFonts w:ascii="Times New Roman" w:hAnsi="Times New Roman" w:cs="Times New Roman"/>
                                <w:b/>
                                <w:bCs/>
                                <w:color w:val="000000" w:themeColor="text1"/>
                                <w:kern w:val="24"/>
                                <w:sz w:val="32"/>
                                <w:szCs w:val="32"/>
                              </w:rPr>
                              <w:t xml:space="preserve">Supervisor: Dr Aliyu Sambo </w:t>
                            </w:r>
                          </w:p>
                        </w:tc>
                      </w:tr>
                    </w:tbl>
                    <w:p w14:paraId="0E7029F8" w14:textId="77777777" w:rsidR="00A320F2" w:rsidRPr="008E021D" w:rsidRDefault="00A320F2" w:rsidP="00A320F2">
                      <w:pPr>
                        <w:jc w:val="center"/>
                        <w:rPr>
                          <w:sz w:val="32"/>
                          <w:szCs w:val="32"/>
                        </w:rPr>
                      </w:pPr>
                    </w:p>
                  </w:txbxContent>
                </v:textbox>
                <w10:wrap anchorx="margin" anchory="margin"/>
              </v:roundrect>
            </w:pict>
          </mc:Fallback>
        </mc:AlternateContent>
      </w:r>
    </w:p>
    <w:p w14:paraId="6DDF5847" w14:textId="7C8BA041" w:rsidR="00A320F2" w:rsidRDefault="00A320F2" w:rsidP="00A320F2"/>
    <w:p w14:paraId="2C4A8E23" w14:textId="5A01BE48" w:rsidR="00A320F2" w:rsidRDefault="00A320F2" w:rsidP="00A320F2"/>
    <w:p w14:paraId="433B8F62" w14:textId="77777777" w:rsidR="00A320F2" w:rsidRDefault="00A320F2" w:rsidP="00A320F2">
      <w:r>
        <w:br w:type="page"/>
      </w:r>
    </w:p>
    <w:sdt>
      <w:sdtPr>
        <w:rPr>
          <w:rFonts w:asciiTheme="minorHAnsi" w:eastAsiaTheme="minorHAnsi" w:hAnsiTheme="minorHAnsi" w:cstheme="minorBidi"/>
          <w:color w:val="auto"/>
          <w:kern w:val="2"/>
          <w:sz w:val="24"/>
          <w:szCs w:val="24"/>
          <w:lang w:val="en-GB"/>
          <w14:ligatures w14:val="standardContextual"/>
        </w:rPr>
        <w:id w:val="1880740864"/>
        <w:docPartObj>
          <w:docPartGallery w:val="Table of Contents"/>
          <w:docPartUnique/>
        </w:docPartObj>
      </w:sdtPr>
      <w:sdtEndPr>
        <w:rPr>
          <w:b/>
          <w:bCs/>
        </w:rPr>
      </w:sdtEndPr>
      <w:sdtContent>
        <w:p w14:paraId="50F17E5B" w14:textId="104812FD" w:rsidR="00EE66C0" w:rsidRDefault="00EE66C0">
          <w:pPr>
            <w:pStyle w:val="TOCHeading"/>
          </w:pPr>
          <w:r>
            <w:rPr>
              <w:lang w:val="en-GB"/>
            </w:rPr>
            <w:t>Contents</w:t>
          </w:r>
        </w:p>
        <w:p w14:paraId="161F1598" w14:textId="1A2AD4F8" w:rsidR="00EE66C0" w:rsidRDefault="00EE66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098082" w:history="1">
            <w:r w:rsidRPr="00AC3A83">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_Toc216098082 \h </w:instrText>
            </w:r>
            <w:r>
              <w:rPr>
                <w:noProof/>
                <w:webHidden/>
              </w:rPr>
            </w:r>
            <w:r>
              <w:rPr>
                <w:noProof/>
                <w:webHidden/>
              </w:rPr>
              <w:fldChar w:fldCharType="separate"/>
            </w:r>
            <w:r>
              <w:rPr>
                <w:noProof/>
                <w:webHidden/>
              </w:rPr>
              <w:t>4</w:t>
            </w:r>
            <w:r>
              <w:rPr>
                <w:noProof/>
                <w:webHidden/>
              </w:rPr>
              <w:fldChar w:fldCharType="end"/>
            </w:r>
          </w:hyperlink>
        </w:p>
        <w:p w14:paraId="418C2A15" w14:textId="3D4E8061" w:rsidR="00EE66C0" w:rsidRDefault="00EE66C0">
          <w:pPr>
            <w:pStyle w:val="TOC2"/>
            <w:tabs>
              <w:tab w:val="right" w:leader="dot" w:pos="9016"/>
            </w:tabs>
            <w:rPr>
              <w:rFonts w:eastAsiaTheme="minorEastAsia"/>
              <w:noProof/>
              <w:lang w:eastAsia="en-GB"/>
            </w:rPr>
          </w:pPr>
          <w:hyperlink w:anchor="_Toc216098083" w:history="1">
            <w:r w:rsidRPr="00AC3A83">
              <w:rPr>
                <w:rStyle w:val="Hyperlink"/>
                <w:rFonts w:ascii="Times New Roman" w:hAnsi="Times New Roman" w:cs="Times New Roman"/>
                <w:noProof/>
              </w:rPr>
              <w:t>1.1 Context and Background</w:t>
            </w:r>
            <w:r>
              <w:rPr>
                <w:noProof/>
                <w:webHidden/>
              </w:rPr>
              <w:tab/>
            </w:r>
            <w:r>
              <w:rPr>
                <w:noProof/>
                <w:webHidden/>
              </w:rPr>
              <w:fldChar w:fldCharType="begin"/>
            </w:r>
            <w:r>
              <w:rPr>
                <w:noProof/>
                <w:webHidden/>
              </w:rPr>
              <w:instrText xml:space="preserve"> PAGEREF _Toc216098083 \h </w:instrText>
            </w:r>
            <w:r>
              <w:rPr>
                <w:noProof/>
                <w:webHidden/>
              </w:rPr>
            </w:r>
            <w:r>
              <w:rPr>
                <w:noProof/>
                <w:webHidden/>
              </w:rPr>
              <w:fldChar w:fldCharType="separate"/>
            </w:r>
            <w:r>
              <w:rPr>
                <w:noProof/>
                <w:webHidden/>
              </w:rPr>
              <w:t>4</w:t>
            </w:r>
            <w:r>
              <w:rPr>
                <w:noProof/>
                <w:webHidden/>
              </w:rPr>
              <w:fldChar w:fldCharType="end"/>
            </w:r>
          </w:hyperlink>
        </w:p>
        <w:p w14:paraId="39373482" w14:textId="19F45DAB" w:rsidR="00EE66C0" w:rsidRDefault="00EE66C0">
          <w:pPr>
            <w:pStyle w:val="TOC2"/>
            <w:tabs>
              <w:tab w:val="right" w:leader="dot" w:pos="9016"/>
            </w:tabs>
            <w:rPr>
              <w:rFonts w:eastAsiaTheme="minorEastAsia"/>
              <w:noProof/>
              <w:lang w:eastAsia="en-GB"/>
            </w:rPr>
          </w:pPr>
          <w:hyperlink w:anchor="_Toc216098084" w:history="1">
            <w:r w:rsidRPr="00AC3A83">
              <w:rPr>
                <w:rStyle w:val="Hyperlink"/>
                <w:rFonts w:ascii="Times New Roman" w:hAnsi="Times New Roman" w:cs="Times New Roman"/>
                <w:noProof/>
              </w:rPr>
              <w:t>1.2 Research Problem</w:t>
            </w:r>
            <w:r>
              <w:rPr>
                <w:noProof/>
                <w:webHidden/>
              </w:rPr>
              <w:tab/>
            </w:r>
            <w:r>
              <w:rPr>
                <w:noProof/>
                <w:webHidden/>
              </w:rPr>
              <w:fldChar w:fldCharType="begin"/>
            </w:r>
            <w:r>
              <w:rPr>
                <w:noProof/>
                <w:webHidden/>
              </w:rPr>
              <w:instrText xml:space="preserve"> PAGEREF _Toc216098084 \h </w:instrText>
            </w:r>
            <w:r>
              <w:rPr>
                <w:noProof/>
                <w:webHidden/>
              </w:rPr>
            </w:r>
            <w:r>
              <w:rPr>
                <w:noProof/>
                <w:webHidden/>
              </w:rPr>
              <w:fldChar w:fldCharType="separate"/>
            </w:r>
            <w:r>
              <w:rPr>
                <w:noProof/>
                <w:webHidden/>
              </w:rPr>
              <w:t>5</w:t>
            </w:r>
            <w:r>
              <w:rPr>
                <w:noProof/>
                <w:webHidden/>
              </w:rPr>
              <w:fldChar w:fldCharType="end"/>
            </w:r>
          </w:hyperlink>
        </w:p>
        <w:p w14:paraId="15E620A4" w14:textId="551BA8ED" w:rsidR="00EE66C0" w:rsidRDefault="00EE66C0">
          <w:pPr>
            <w:pStyle w:val="TOC2"/>
            <w:tabs>
              <w:tab w:val="right" w:leader="dot" w:pos="9016"/>
            </w:tabs>
            <w:rPr>
              <w:rFonts w:eastAsiaTheme="minorEastAsia"/>
              <w:noProof/>
              <w:lang w:eastAsia="en-GB"/>
            </w:rPr>
          </w:pPr>
          <w:hyperlink w:anchor="_Toc216098085" w:history="1">
            <w:r w:rsidRPr="00AC3A83">
              <w:rPr>
                <w:rStyle w:val="Hyperlink"/>
                <w:rFonts w:ascii="Times New Roman" w:hAnsi="Times New Roman" w:cs="Times New Roman"/>
                <w:noProof/>
              </w:rPr>
              <w:t>1.3 Research Aim</w:t>
            </w:r>
            <w:r>
              <w:rPr>
                <w:noProof/>
                <w:webHidden/>
              </w:rPr>
              <w:tab/>
            </w:r>
            <w:r>
              <w:rPr>
                <w:noProof/>
                <w:webHidden/>
              </w:rPr>
              <w:fldChar w:fldCharType="begin"/>
            </w:r>
            <w:r>
              <w:rPr>
                <w:noProof/>
                <w:webHidden/>
              </w:rPr>
              <w:instrText xml:space="preserve"> PAGEREF _Toc216098085 \h </w:instrText>
            </w:r>
            <w:r>
              <w:rPr>
                <w:noProof/>
                <w:webHidden/>
              </w:rPr>
            </w:r>
            <w:r>
              <w:rPr>
                <w:noProof/>
                <w:webHidden/>
              </w:rPr>
              <w:fldChar w:fldCharType="separate"/>
            </w:r>
            <w:r>
              <w:rPr>
                <w:noProof/>
                <w:webHidden/>
              </w:rPr>
              <w:t>6</w:t>
            </w:r>
            <w:r>
              <w:rPr>
                <w:noProof/>
                <w:webHidden/>
              </w:rPr>
              <w:fldChar w:fldCharType="end"/>
            </w:r>
          </w:hyperlink>
        </w:p>
        <w:p w14:paraId="387EFD02" w14:textId="3F9FF63D" w:rsidR="00EE66C0" w:rsidRDefault="00EE66C0">
          <w:pPr>
            <w:pStyle w:val="TOC2"/>
            <w:tabs>
              <w:tab w:val="right" w:leader="dot" w:pos="9016"/>
            </w:tabs>
            <w:rPr>
              <w:rFonts w:eastAsiaTheme="minorEastAsia"/>
              <w:noProof/>
              <w:lang w:eastAsia="en-GB"/>
            </w:rPr>
          </w:pPr>
          <w:hyperlink w:anchor="_Toc216098086" w:history="1">
            <w:r w:rsidRPr="00AC3A83">
              <w:rPr>
                <w:rStyle w:val="Hyperlink"/>
                <w:rFonts w:ascii="Times New Roman" w:hAnsi="Times New Roman" w:cs="Times New Roman"/>
                <w:noProof/>
              </w:rPr>
              <w:t>1.4 Objectives</w:t>
            </w:r>
            <w:r>
              <w:rPr>
                <w:noProof/>
                <w:webHidden/>
              </w:rPr>
              <w:tab/>
            </w:r>
            <w:r>
              <w:rPr>
                <w:noProof/>
                <w:webHidden/>
              </w:rPr>
              <w:fldChar w:fldCharType="begin"/>
            </w:r>
            <w:r>
              <w:rPr>
                <w:noProof/>
                <w:webHidden/>
              </w:rPr>
              <w:instrText xml:space="preserve"> PAGEREF _Toc216098086 \h </w:instrText>
            </w:r>
            <w:r>
              <w:rPr>
                <w:noProof/>
                <w:webHidden/>
              </w:rPr>
            </w:r>
            <w:r>
              <w:rPr>
                <w:noProof/>
                <w:webHidden/>
              </w:rPr>
              <w:fldChar w:fldCharType="separate"/>
            </w:r>
            <w:r>
              <w:rPr>
                <w:noProof/>
                <w:webHidden/>
              </w:rPr>
              <w:t>6</w:t>
            </w:r>
            <w:r>
              <w:rPr>
                <w:noProof/>
                <w:webHidden/>
              </w:rPr>
              <w:fldChar w:fldCharType="end"/>
            </w:r>
          </w:hyperlink>
        </w:p>
        <w:p w14:paraId="7ABD0FDD" w14:textId="4CD77EF7" w:rsidR="00EE66C0" w:rsidRDefault="00EE66C0">
          <w:pPr>
            <w:pStyle w:val="TOC2"/>
            <w:tabs>
              <w:tab w:val="right" w:leader="dot" w:pos="9016"/>
            </w:tabs>
            <w:rPr>
              <w:rFonts w:eastAsiaTheme="minorEastAsia"/>
              <w:noProof/>
              <w:lang w:eastAsia="en-GB"/>
            </w:rPr>
          </w:pPr>
          <w:hyperlink w:anchor="_Toc216098087" w:history="1">
            <w:r w:rsidRPr="00AC3A83">
              <w:rPr>
                <w:rStyle w:val="Hyperlink"/>
                <w:rFonts w:ascii="Times New Roman" w:hAnsi="Times New Roman" w:cs="Times New Roman"/>
                <w:noProof/>
              </w:rPr>
              <w:t>1.5 Significance of Research</w:t>
            </w:r>
            <w:r>
              <w:rPr>
                <w:noProof/>
                <w:webHidden/>
              </w:rPr>
              <w:tab/>
            </w:r>
            <w:r>
              <w:rPr>
                <w:noProof/>
                <w:webHidden/>
              </w:rPr>
              <w:fldChar w:fldCharType="begin"/>
            </w:r>
            <w:r>
              <w:rPr>
                <w:noProof/>
                <w:webHidden/>
              </w:rPr>
              <w:instrText xml:space="preserve"> PAGEREF _Toc216098087 \h </w:instrText>
            </w:r>
            <w:r>
              <w:rPr>
                <w:noProof/>
                <w:webHidden/>
              </w:rPr>
            </w:r>
            <w:r>
              <w:rPr>
                <w:noProof/>
                <w:webHidden/>
              </w:rPr>
              <w:fldChar w:fldCharType="separate"/>
            </w:r>
            <w:r>
              <w:rPr>
                <w:noProof/>
                <w:webHidden/>
              </w:rPr>
              <w:t>7</w:t>
            </w:r>
            <w:r>
              <w:rPr>
                <w:noProof/>
                <w:webHidden/>
              </w:rPr>
              <w:fldChar w:fldCharType="end"/>
            </w:r>
          </w:hyperlink>
        </w:p>
        <w:p w14:paraId="42167ED5" w14:textId="52A1E592" w:rsidR="00EE66C0" w:rsidRDefault="00EE66C0">
          <w:pPr>
            <w:pStyle w:val="TOC1"/>
            <w:tabs>
              <w:tab w:val="right" w:leader="dot" w:pos="9016"/>
            </w:tabs>
            <w:rPr>
              <w:rFonts w:eastAsiaTheme="minorEastAsia"/>
              <w:noProof/>
              <w:lang w:eastAsia="en-GB"/>
            </w:rPr>
          </w:pPr>
          <w:hyperlink w:anchor="_Toc216098088" w:history="1">
            <w:r w:rsidRPr="00AC3A83">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_Toc216098088 \h </w:instrText>
            </w:r>
            <w:r>
              <w:rPr>
                <w:noProof/>
                <w:webHidden/>
              </w:rPr>
            </w:r>
            <w:r>
              <w:rPr>
                <w:noProof/>
                <w:webHidden/>
              </w:rPr>
              <w:fldChar w:fldCharType="separate"/>
            </w:r>
            <w:r>
              <w:rPr>
                <w:noProof/>
                <w:webHidden/>
              </w:rPr>
              <w:t>7</w:t>
            </w:r>
            <w:r>
              <w:rPr>
                <w:noProof/>
                <w:webHidden/>
              </w:rPr>
              <w:fldChar w:fldCharType="end"/>
            </w:r>
          </w:hyperlink>
        </w:p>
        <w:p w14:paraId="740C7A6E" w14:textId="63C09AF1" w:rsidR="00EE66C0" w:rsidRDefault="00EE66C0">
          <w:pPr>
            <w:pStyle w:val="TOC2"/>
            <w:tabs>
              <w:tab w:val="right" w:leader="dot" w:pos="9016"/>
            </w:tabs>
            <w:rPr>
              <w:rFonts w:eastAsiaTheme="minorEastAsia"/>
              <w:noProof/>
              <w:lang w:eastAsia="en-GB"/>
            </w:rPr>
          </w:pPr>
          <w:hyperlink w:anchor="_Toc216098089" w:history="1">
            <w:r w:rsidRPr="00AC3A83">
              <w:rPr>
                <w:rStyle w:val="Hyperlink"/>
                <w:rFonts w:ascii="Times New Roman" w:hAnsi="Times New Roman" w:cs="Times New Roman"/>
                <w:noProof/>
              </w:rPr>
              <w:t>2.1 Introduction and Scope</w:t>
            </w:r>
            <w:r>
              <w:rPr>
                <w:noProof/>
                <w:webHidden/>
              </w:rPr>
              <w:tab/>
            </w:r>
            <w:r>
              <w:rPr>
                <w:noProof/>
                <w:webHidden/>
              </w:rPr>
              <w:fldChar w:fldCharType="begin"/>
            </w:r>
            <w:r>
              <w:rPr>
                <w:noProof/>
                <w:webHidden/>
              </w:rPr>
              <w:instrText xml:space="preserve"> PAGEREF _Toc216098089 \h </w:instrText>
            </w:r>
            <w:r>
              <w:rPr>
                <w:noProof/>
                <w:webHidden/>
              </w:rPr>
            </w:r>
            <w:r>
              <w:rPr>
                <w:noProof/>
                <w:webHidden/>
              </w:rPr>
              <w:fldChar w:fldCharType="separate"/>
            </w:r>
            <w:r>
              <w:rPr>
                <w:noProof/>
                <w:webHidden/>
              </w:rPr>
              <w:t>7</w:t>
            </w:r>
            <w:r>
              <w:rPr>
                <w:noProof/>
                <w:webHidden/>
              </w:rPr>
              <w:fldChar w:fldCharType="end"/>
            </w:r>
          </w:hyperlink>
        </w:p>
        <w:p w14:paraId="1DC1D1FD" w14:textId="2D1DF49C" w:rsidR="00EE66C0" w:rsidRDefault="00EE66C0">
          <w:pPr>
            <w:pStyle w:val="TOC2"/>
            <w:tabs>
              <w:tab w:val="right" w:leader="dot" w:pos="9016"/>
            </w:tabs>
            <w:rPr>
              <w:rFonts w:eastAsiaTheme="minorEastAsia"/>
              <w:noProof/>
              <w:lang w:eastAsia="en-GB"/>
            </w:rPr>
          </w:pPr>
          <w:hyperlink w:anchor="_Toc216098090" w:history="1">
            <w:r w:rsidRPr="00AC3A83">
              <w:rPr>
                <w:rStyle w:val="Hyperlink"/>
                <w:rFonts w:ascii="Times New Roman" w:hAnsi="Times New Roman" w:cs="Times New Roman"/>
                <w:noProof/>
              </w:rPr>
              <w:t>2.2 Thematic Review</w:t>
            </w:r>
            <w:r>
              <w:rPr>
                <w:noProof/>
                <w:webHidden/>
              </w:rPr>
              <w:tab/>
            </w:r>
            <w:r>
              <w:rPr>
                <w:noProof/>
                <w:webHidden/>
              </w:rPr>
              <w:fldChar w:fldCharType="begin"/>
            </w:r>
            <w:r>
              <w:rPr>
                <w:noProof/>
                <w:webHidden/>
              </w:rPr>
              <w:instrText xml:space="preserve"> PAGEREF _Toc216098090 \h </w:instrText>
            </w:r>
            <w:r>
              <w:rPr>
                <w:noProof/>
                <w:webHidden/>
              </w:rPr>
            </w:r>
            <w:r>
              <w:rPr>
                <w:noProof/>
                <w:webHidden/>
              </w:rPr>
              <w:fldChar w:fldCharType="separate"/>
            </w:r>
            <w:r>
              <w:rPr>
                <w:noProof/>
                <w:webHidden/>
              </w:rPr>
              <w:t>7</w:t>
            </w:r>
            <w:r>
              <w:rPr>
                <w:noProof/>
                <w:webHidden/>
              </w:rPr>
              <w:fldChar w:fldCharType="end"/>
            </w:r>
          </w:hyperlink>
        </w:p>
        <w:p w14:paraId="2FA18C7C" w14:textId="6C186A12" w:rsidR="00EE66C0" w:rsidRDefault="00EE66C0">
          <w:pPr>
            <w:pStyle w:val="TOC3"/>
            <w:tabs>
              <w:tab w:val="right" w:leader="dot" w:pos="9016"/>
            </w:tabs>
            <w:rPr>
              <w:rFonts w:eastAsiaTheme="minorEastAsia"/>
              <w:noProof/>
              <w:lang w:eastAsia="en-GB"/>
            </w:rPr>
          </w:pPr>
          <w:hyperlink w:anchor="_Toc216098091" w:history="1">
            <w:r w:rsidRPr="00AC3A83">
              <w:rPr>
                <w:rStyle w:val="Hyperlink"/>
                <w:rFonts w:ascii="Times New Roman" w:hAnsi="Times New Roman" w:cs="Times New Roman"/>
                <w:noProof/>
              </w:rPr>
              <w:t>2.2.1 Landmark Detection</w:t>
            </w:r>
            <w:r>
              <w:rPr>
                <w:noProof/>
                <w:webHidden/>
              </w:rPr>
              <w:tab/>
            </w:r>
            <w:r>
              <w:rPr>
                <w:noProof/>
                <w:webHidden/>
              </w:rPr>
              <w:fldChar w:fldCharType="begin"/>
            </w:r>
            <w:r>
              <w:rPr>
                <w:noProof/>
                <w:webHidden/>
              </w:rPr>
              <w:instrText xml:space="preserve"> PAGEREF _Toc216098091 \h </w:instrText>
            </w:r>
            <w:r>
              <w:rPr>
                <w:noProof/>
                <w:webHidden/>
              </w:rPr>
            </w:r>
            <w:r>
              <w:rPr>
                <w:noProof/>
                <w:webHidden/>
              </w:rPr>
              <w:fldChar w:fldCharType="separate"/>
            </w:r>
            <w:r>
              <w:rPr>
                <w:noProof/>
                <w:webHidden/>
              </w:rPr>
              <w:t>7</w:t>
            </w:r>
            <w:r>
              <w:rPr>
                <w:noProof/>
                <w:webHidden/>
              </w:rPr>
              <w:fldChar w:fldCharType="end"/>
            </w:r>
          </w:hyperlink>
        </w:p>
        <w:p w14:paraId="63974604" w14:textId="3F7131E0" w:rsidR="00EE66C0" w:rsidRDefault="00EE66C0">
          <w:pPr>
            <w:pStyle w:val="TOC3"/>
            <w:tabs>
              <w:tab w:val="right" w:leader="dot" w:pos="9016"/>
            </w:tabs>
            <w:rPr>
              <w:rFonts w:eastAsiaTheme="minorEastAsia"/>
              <w:noProof/>
              <w:lang w:eastAsia="en-GB"/>
            </w:rPr>
          </w:pPr>
          <w:hyperlink w:anchor="_Toc216098092" w:history="1">
            <w:r w:rsidRPr="00AC3A83">
              <w:rPr>
                <w:rStyle w:val="Hyperlink"/>
                <w:rFonts w:ascii="Times New Roman" w:hAnsi="Times New Roman" w:cs="Times New Roman"/>
                <w:noProof/>
              </w:rPr>
              <w:t>2.2.2 3-D Facial Reconstruction</w:t>
            </w:r>
            <w:r>
              <w:rPr>
                <w:noProof/>
                <w:webHidden/>
              </w:rPr>
              <w:tab/>
            </w:r>
            <w:r>
              <w:rPr>
                <w:noProof/>
                <w:webHidden/>
              </w:rPr>
              <w:fldChar w:fldCharType="begin"/>
            </w:r>
            <w:r>
              <w:rPr>
                <w:noProof/>
                <w:webHidden/>
              </w:rPr>
              <w:instrText xml:space="preserve"> PAGEREF _Toc216098092 \h </w:instrText>
            </w:r>
            <w:r>
              <w:rPr>
                <w:noProof/>
                <w:webHidden/>
              </w:rPr>
            </w:r>
            <w:r>
              <w:rPr>
                <w:noProof/>
                <w:webHidden/>
              </w:rPr>
              <w:fldChar w:fldCharType="separate"/>
            </w:r>
            <w:r>
              <w:rPr>
                <w:noProof/>
                <w:webHidden/>
              </w:rPr>
              <w:t>8</w:t>
            </w:r>
            <w:r>
              <w:rPr>
                <w:noProof/>
                <w:webHidden/>
              </w:rPr>
              <w:fldChar w:fldCharType="end"/>
            </w:r>
          </w:hyperlink>
        </w:p>
        <w:p w14:paraId="3D65E08B" w14:textId="4D707835" w:rsidR="00EE66C0" w:rsidRDefault="00EE66C0">
          <w:pPr>
            <w:pStyle w:val="TOC3"/>
            <w:tabs>
              <w:tab w:val="right" w:leader="dot" w:pos="9016"/>
            </w:tabs>
            <w:rPr>
              <w:rFonts w:eastAsiaTheme="minorEastAsia"/>
              <w:noProof/>
              <w:lang w:eastAsia="en-GB"/>
            </w:rPr>
          </w:pPr>
          <w:hyperlink w:anchor="_Toc216098093" w:history="1">
            <w:r w:rsidRPr="00AC3A83">
              <w:rPr>
                <w:rStyle w:val="Hyperlink"/>
                <w:rFonts w:ascii="Times New Roman" w:hAnsi="Times New Roman" w:cs="Times New Roman"/>
                <w:noProof/>
              </w:rPr>
              <w:t>2.2.3 Facial Recognition</w:t>
            </w:r>
            <w:r>
              <w:rPr>
                <w:noProof/>
                <w:webHidden/>
              </w:rPr>
              <w:tab/>
            </w:r>
            <w:r>
              <w:rPr>
                <w:noProof/>
                <w:webHidden/>
              </w:rPr>
              <w:fldChar w:fldCharType="begin"/>
            </w:r>
            <w:r>
              <w:rPr>
                <w:noProof/>
                <w:webHidden/>
              </w:rPr>
              <w:instrText xml:space="preserve"> PAGEREF _Toc216098093 \h </w:instrText>
            </w:r>
            <w:r>
              <w:rPr>
                <w:noProof/>
                <w:webHidden/>
              </w:rPr>
            </w:r>
            <w:r>
              <w:rPr>
                <w:noProof/>
                <w:webHidden/>
              </w:rPr>
              <w:fldChar w:fldCharType="separate"/>
            </w:r>
            <w:r>
              <w:rPr>
                <w:noProof/>
                <w:webHidden/>
              </w:rPr>
              <w:t>8</w:t>
            </w:r>
            <w:r>
              <w:rPr>
                <w:noProof/>
                <w:webHidden/>
              </w:rPr>
              <w:fldChar w:fldCharType="end"/>
            </w:r>
          </w:hyperlink>
        </w:p>
        <w:p w14:paraId="08640D37" w14:textId="642AF276" w:rsidR="00EE66C0" w:rsidRDefault="00EE66C0">
          <w:pPr>
            <w:pStyle w:val="TOC3"/>
            <w:tabs>
              <w:tab w:val="right" w:leader="dot" w:pos="9016"/>
            </w:tabs>
            <w:rPr>
              <w:rFonts w:eastAsiaTheme="minorEastAsia"/>
              <w:noProof/>
              <w:lang w:eastAsia="en-GB"/>
            </w:rPr>
          </w:pPr>
          <w:hyperlink w:anchor="_Toc216098094" w:history="1">
            <w:r w:rsidRPr="00AC3A83">
              <w:rPr>
                <w:rStyle w:val="Hyperlink"/>
                <w:rFonts w:ascii="Times New Roman" w:hAnsi="Times New Roman" w:cs="Times New Roman"/>
                <w:noProof/>
              </w:rPr>
              <w:t>2.2.4 Crime Data Analytics</w:t>
            </w:r>
            <w:r>
              <w:rPr>
                <w:noProof/>
                <w:webHidden/>
              </w:rPr>
              <w:tab/>
            </w:r>
            <w:r>
              <w:rPr>
                <w:noProof/>
                <w:webHidden/>
              </w:rPr>
              <w:fldChar w:fldCharType="begin"/>
            </w:r>
            <w:r>
              <w:rPr>
                <w:noProof/>
                <w:webHidden/>
              </w:rPr>
              <w:instrText xml:space="preserve"> PAGEREF _Toc216098094 \h </w:instrText>
            </w:r>
            <w:r>
              <w:rPr>
                <w:noProof/>
                <w:webHidden/>
              </w:rPr>
            </w:r>
            <w:r>
              <w:rPr>
                <w:noProof/>
                <w:webHidden/>
              </w:rPr>
              <w:fldChar w:fldCharType="separate"/>
            </w:r>
            <w:r>
              <w:rPr>
                <w:noProof/>
                <w:webHidden/>
              </w:rPr>
              <w:t>8</w:t>
            </w:r>
            <w:r>
              <w:rPr>
                <w:noProof/>
                <w:webHidden/>
              </w:rPr>
              <w:fldChar w:fldCharType="end"/>
            </w:r>
          </w:hyperlink>
        </w:p>
        <w:p w14:paraId="015BACDC" w14:textId="66CE500B" w:rsidR="00EE66C0" w:rsidRDefault="00EE66C0">
          <w:pPr>
            <w:pStyle w:val="TOC3"/>
            <w:tabs>
              <w:tab w:val="right" w:leader="dot" w:pos="9016"/>
            </w:tabs>
            <w:rPr>
              <w:rFonts w:eastAsiaTheme="minorEastAsia"/>
              <w:noProof/>
              <w:lang w:eastAsia="en-GB"/>
            </w:rPr>
          </w:pPr>
          <w:hyperlink w:anchor="_Toc216098095" w:history="1">
            <w:r w:rsidRPr="00AC3A83">
              <w:rPr>
                <w:rStyle w:val="Hyperlink"/>
                <w:rFonts w:ascii="Times New Roman" w:hAnsi="Times New Roman" w:cs="Times New Roman"/>
                <w:noProof/>
              </w:rPr>
              <w:t>2.2.5 Object Detection</w:t>
            </w:r>
            <w:r>
              <w:rPr>
                <w:noProof/>
                <w:webHidden/>
              </w:rPr>
              <w:tab/>
            </w:r>
            <w:r>
              <w:rPr>
                <w:noProof/>
                <w:webHidden/>
              </w:rPr>
              <w:fldChar w:fldCharType="begin"/>
            </w:r>
            <w:r>
              <w:rPr>
                <w:noProof/>
                <w:webHidden/>
              </w:rPr>
              <w:instrText xml:space="preserve"> PAGEREF _Toc216098095 \h </w:instrText>
            </w:r>
            <w:r>
              <w:rPr>
                <w:noProof/>
                <w:webHidden/>
              </w:rPr>
            </w:r>
            <w:r>
              <w:rPr>
                <w:noProof/>
                <w:webHidden/>
              </w:rPr>
              <w:fldChar w:fldCharType="separate"/>
            </w:r>
            <w:r>
              <w:rPr>
                <w:noProof/>
                <w:webHidden/>
              </w:rPr>
              <w:t>9</w:t>
            </w:r>
            <w:r>
              <w:rPr>
                <w:noProof/>
                <w:webHidden/>
              </w:rPr>
              <w:fldChar w:fldCharType="end"/>
            </w:r>
          </w:hyperlink>
        </w:p>
        <w:p w14:paraId="3503180A" w14:textId="526B72FA" w:rsidR="00EE66C0" w:rsidRDefault="00EE66C0">
          <w:pPr>
            <w:pStyle w:val="TOC3"/>
            <w:tabs>
              <w:tab w:val="right" w:leader="dot" w:pos="9016"/>
            </w:tabs>
            <w:rPr>
              <w:rFonts w:eastAsiaTheme="minorEastAsia"/>
              <w:noProof/>
              <w:lang w:eastAsia="en-GB"/>
            </w:rPr>
          </w:pPr>
          <w:hyperlink w:anchor="_Toc216098096" w:history="1">
            <w:r w:rsidRPr="00AC3A83">
              <w:rPr>
                <w:rStyle w:val="Hyperlink"/>
                <w:rFonts w:ascii="Times New Roman" w:hAnsi="Times New Roman" w:cs="Times New Roman"/>
                <w:noProof/>
              </w:rPr>
              <w:t>2.2.6 Crime Forecasting</w:t>
            </w:r>
            <w:r>
              <w:rPr>
                <w:noProof/>
                <w:webHidden/>
              </w:rPr>
              <w:tab/>
            </w:r>
            <w:r>
              <w:rPr>
                <w:noProof/>
                <w:webHidden/>
              </w:rPr>
              <w:fldChar w:fldCharType="begin"/>
            </w:r>
            <w:r>
              <w:rPr>
                <w:noProof/>
                <w:webHidden/>
              </w:rPr>
              <w:instrText xml:space="preserve"> PAGEREF _Toc216098096 \h </w:instrText>
            </w:r>
            <w:r>
              <w:rPr>
                <w:noProof/>
                <w:webHidden/>
              </w:rPr>
            </w:r>
            <w:r>
              <w:rPr>
                <w:noProof/>
                <w:webHidden/>
              </w:rPr>
              <w:fldChar w:fldCharType="separate"/>
            </w:r>
            <w:r>
              <w:rPr>
                <w:noProof/>
                <w:webHidden/>
              </w:rPr>
              <w:t>9</w:t>
            </w:r>
            <w:r>
              <w:rPr>
                <w:noProof/>
                <w:webHidden/>
              </w:rPr>
              <w:fldChar w:fldCharType="end"/>
            </w:r>
          </w:hyperlink>
        </w:p>
        <w:p w14:paraId="52BE003D" w14:textId="0F041257" w:rsidR="00EE66C0" w:rsidRDefault="00EE66C0">
          <w:pPr>
            <w:pStyle w:val="TOC3"/>
            <w:tabs>
              <w:tab w:val="right" w:leader="dot" w:pos="9016"/>
            </w:tabs>
            <w:rPr>
              <w:rFonts w:eastAsiaTheme="minorEastAsia"/>
              <w:noProof/>
              <w:lang w:eastAsia="en-GB"/>
            </w:rPr>
          </w:pPr>
          <w:hyperlink w:anchor="_Toc216098097" w:history="1">
            <w:r w:rsidRPr="00AC3A83">
              <w:rPr>
                <w:rStyle w:val="Hyperlink"/>
                <w:rFonts w:ascii="Times New Roman" w:hAnsi="Times New Roman" w:cs="Times New Roman"/>
                <w:noProof/>
              </w:rPr>
              <w:t>2.2.7 Governance and Ethics</w:t>
            </w:r>
            <w:r>
              <w:rPr>
                <w:noProof/>
                <w:webHidden/>
              </w:rPr>
              <w:tab/>
            </w:r>
            <w:r>
              <w:rPr>
                <w:noProof/>
                <w:webHidden/>
              </w:rPr>
              <w:fldChar w:fldCharType="begin"/>
            </w:r>
            <w:r>
              <w:rPr>
                <w:noProof/>
                <w:webHidden/>
              </w:rPr>
              <w:instrText xml:space="preserve"> PAGEREF _Toc216098097 \h </w:instrText>
            </w:r>
            <w:r>
              <w:rPr>
                <w:noProof/>
                <w:webHidden/>
              </w:rPr>
            </w:r>
            <w:r>
              <w:rPr>
                <w:noProof/>
                <w:webHidden/>
              </w:rPr>
              <w:fldChar w:fldCharType="separate"/>
            </w:r>
            <w:r>
              <w:rPr>
                <w:noProof/>
                <w:webHidden/>
              </w:rPr>
              <w:t>9</w:t>
            </w:r>
            <w:r>
              <w:rPr>
                <w:noProof/>
                <w:webHidden/>
              </w:rPr>
              <w:fldChar w:fldCharType="end"/>
            </w:r>
          </w:hyperlink>
        </w:p>
        <w:p w14:paraId="5E1C09E0" w14:textId="01BCA23B" w:rsidR="00EE66C0" w:rsidRDefault="00EE66C0">
          <w:pPr>
            <w:pStyle w:val="TOC2"/>
            <w:tabs>
              <w:tab w:val="right" w:leader="dot" w:pos="9016"/>
            </w:tabs>
            <w:rPr>
              <w:rFonts w:eastAsiaTheme="minorEastAsia"/>
              <w:noProof/>
              <w:lang w:eastAsia="en-GB"/>
            </w:rPr>
          </w:pPr>
          <w:hyperlink w:anchor="_Toc216098098" w:history="1">
            <w:r w:rsidRPr="00AC3A83">
              <w:rPr>
                <w:rStyle w:val="Hyperlink"/>
                <w:rFonts w:ascii="Times New Roman" w:hAnsi="Times New Roman" w:cs="Times New Roman"/>
                <w:noProof/>
              </w:rPr>
              <w:t>2.3 Frameworks and Tools</w:t>
            </w:r>
            <w:r>
              <w:rPr>
                <w:noProof/>
                <w:webHidden/>
              </w:rPr>
              <w:tab/>
            </w:r>
            <w:r>
              <w:rPr>
                <w:noProof/>
                <w:webHidden/>
              </w:rPr>
              <w:fldChar w:fldCharType="begin"/>
            </w:r>
            <w:r>
              <w:rPr>
                <w:noProof/>
                <w:webHidden/>
              </w:rPr>
              <w:instrText xml:space="preserve"> PAGEREF _Toc216098098 \h </w:instrText>
            </w:r>
            <w:r>
              <w:rPr>
                <w:noProof/>
                <w:webHidden/>
              </w:rPr>
            </w:r>
            <w:r>
              <w:rPr>
                <w:noProof/>
                <w:webHidden/>
              </w:rPr>
              <w:fldChar w:fldCharType="separate"/>
            </w:r>
            <w:r>
              <w:rPr>
                <w:noProof/>
                <w:webHidden/>
              </w:rPr>
              <w:t>10</w:t>
            </w:r>
            <w:r>
              <w:rPr>
                <w:noProof/>
                <w:webHidden/>
              </w:rPr>
              <w:fldChar w:fldCharType="end"/>
            </w:r>
          </w:hyperlink>
        </w:p>
        <w:p w14:paraId="74B3B322" w14:textId="2533B94D" w:rsidR="00EE66C0" w:rsidRDefault="00EE66C0">
          <w:pPr>
            <w:pStyle w:val="TOC2"/>
            <w:tabs>
              <w:tab w:val="right" w:leader="dot" w:pos="9016"/>
            </w:tabs>
            <w:rPr>
              <w:rFonts w:eastAsiaTheme="minorEastAsia"/>
              <w:noProof/>
              <w:lang w:eastAsia="en-GB"/>
            </w:rPr>
          </w:pPr>
          <w:hyperlink w:anchor="_Toc216098099" w:history="1">
            <w:r w:rsidRPr="00AC3A83">
              <w:rPr>
                <w:rStyle w:val="Hyperlink"/>
                <w:rFonts w:ascii="Times New Roman" w:hAnsi="Times New Roman" w:cs="Times New Roman"/>
                <w:noProof/>
              </w:rPr>
              <w:t>2.4 Research Gaps and Positioning</w:t>
            </w:r>
            <w:r>
              <w:rPr>
                <w:noProof/>
                <w:webHidden/>
              </w:rPr>
              <w:tab/>
            </w:r>
            <w:r>
              <w:rPr>
                <w:noProof/>
                <w:webHidden/>
              </w:rPr>
              <w:fldChar w:fldCharType="begin"/>
            </w:r>
            <w:r>
              <w:rPr>
                <w:noProof/>
                <w:webHidden/>
              </w:rPr>
              <w:instrText xml:space="preserve"> PAGEREF _Toc216098099 \h </w:instrText>
            </w:r>
            <w:r>
              <w:rPr>
                <w:noProof/>
                <w:webHidden/>
              </w:rPr>
            </w:r>
            <w:r>
              <w:rPr>
                <w:noProof/>
                <w:webHidden/>
              </w:rPr>
              <w:fldChar w:fldCharType="separate"/>
            </w:r>
            <w:r>
              <w:rPr>
                <w:noProof/>
                <w:webHidden/>
              </w:rPr>
              <w:t>10</w:t>
            </w:r>
            <w:r>
              <w:rPr>
                <w:noProof/>
                <w:webHidden/>
              </w:rPr>
              <w:fldChar w:fldCharType="end"/>
            </w:r>
          </w:hyperlink>
        </w:p>
        <w:p w14:paraId="2CEC1A9C" w14:textId="7ADA7889" w:rsidR="00EE66C0" w:rsidRDefault="00EE66C0">
          <w:pPr>
            <w:pStyle w:val="TOC2"/>
            <w:tabs>
              <w:tab w:val="right" w:leader="dot" w:pos="9016"/>
            </w:tabs>
            <w:rPr>
              <w:rFonts w:eastAsiaTheme="minorEastAsia"/>
              <w:noProof/>
              <w:lang w:eastAsia="en-GB"/>
            </w:rPr>
          </w:pPr>
          <w:hyperlink w:anchor="_Toc216098100" w:history="1">
            <w:r w:rsidRPr="00AC3A83">
              <w:rPr>
                <w:rStyle w:val="Hyperlink"/>
                <w:rFonts w:ascii="Times New Roman" w:hAnsi="Times New Roman" w:cs="Times New Roman"/>
                <w:noProof/>
              </w:rPr>
              <w:t>2.5 Literature Summary</w:t>
            </w:r>
            <w:r>
              <w:rPr>
                <w:noProof/>
                <w:webHidden/>
              </w:rPr>
              <w:tab/>
            </w:r>
            <w:r>
              <w:rPr>
                <w:noProof/>
                <w:webHidden/>
              </w:rPr>
              <w:fldChar w:fldCharType="begin"/>
            </w:r>
            <w:r>
              <w:rPr>
                <w:noProof/>
                <w:webHidden/>
              </w:rPr>
              <w:instrText xml:space="preserve"> PAGEREF _Toc216098100 \h </w:instrText>
            </w:r>
            <w:r>
              <w:rPr>
                <w:noProof/>
                <w:webHidden/>
              </w:rPr>
            </w:r>
            <w:r>
              <w:rPr>
                <w:noProof/>
                <w:webHidden/>
              </w:rPr>
              <w:fldChar w:fldCharType="separate"/>
            </w:r>
            <w:r>
              <w:rPr>
                <w:noProof/>
                <w:webHidden/>
              </w:rPr>
              <w:t>11</w:t>
            </w:r>
            <w:r>
              <w:rPr>
                <w:noProof/>
                <w:webHidden/>
              </w:rPr>
              <w:fldChar w:fldCharType="end"/>
            </w:r>
          </w:hyperlink>
        </w:p>
        <w:p w14:paraId="78C5A4DD" w14:textId="3A59304F" w:rsidR="00EE66C0" w:rsidRDefault="00EE66C0">
          <w:pPr>
            <w:pStyle w:val="TOC1"/>
            <w:tabs>
              <w:tab w:val="right" w:leader="dot" w:pos="9016"/>
            </w:tabs>
            <w:rPr>
              <w:rFonts w:eastAsiaTheme="minorEastAsia"/>
              <w:noProof/>
              <w:lang w:eastAsia="en-GB"/>
            </w:rPr>
          </w:pPr>
          <w:hyperlink w:anchor="_Toc216098101" w:history="1">
            <w:r w:rsidRPr="00AC3A83">
              <w:rPr>
                <w:rStyle w:val="Hyperlink"/>
                <w:rFonts w:ascii="Times New Roman" w:hAnsi="Times New Roman" w:cs="Times New Roman"/>
                <w:noProof/>
              </w:rPr>
              <w:t>3. Research Design and Methodology</w:t>
            </w:r>
            <w:r>
              <w:rPr>
                <w:noProof/>
                <w:webHidden/>
              </w:rPr>
              <w:tab/>
            </w:r>
            <w:r>
              <w:rPr>
                <w:noProof/>
                <w:webHidden/>
              </w:rPr>
              <w:fldChar w:fldCharType="begin"/>
            </w:r>
            <w:r>
              <w:rPr>
                <w:noProof/>
                <w:webHidden/>
              </w:rPr>
              <w:instrText xml:space="preserve"> PAGEREF _Toc216098101 \h </w:instrText>
            </w:r>
            <w:r>
              <w:rPr>
                <w:noProof/>
                <w:webHidden/>
              </w:rPr>
            </w:r>
            <w:r>
              <w:rPr>
                <w:noProof/>
                <w:webHidden/>
              </w:rPr>
              <w:fldChar w:fldCharType="separate"/>
            </w:r>
            <w:r>
              <w:rPr>
                <w:noProof/>
                <w:webHidden/>
              </w:rPr>
              <w:t>12</w:t>
            </w:r>
            <w:r>
              <w:rPr>
                <w:noProof/>
                <w:webHidden/>
              </w:rPr>
              <w:fldChar w:fldCharType="end"/>
            </w:r>
          </w:hyperlink>
        </w:p>
        <w:p w14:paraId="5152BC74" w14:textId="13ECD41D" w:rsidR="00EE66C0" w:rsidRDefault="00EE66C0">
          <w:pPr>
            <w:pStyle w:val="TOC2"/>
            <w:tabs>
              <w:tab w:val="right" w:leader="dot" w:pos="9016"/>
            </w:tabs>
            <w:rPr>
              <w:rFonts w:eastAsiaTheme="minorEastAsia"/>
              <w:noProof/>
              <w:lang w:eastAsia="en-GB"/>
            </w:rPr>
          </w:pPr>
          <w:hyperlink w:anchor="_Toc216098102" w:history="1">
            <w:r w:rsidRPr="00AC3A83">
              <w:rPr>
                <w:rStyle w:val="Hyperlink"/>
                <w:rFonts w:ascii="Times New Roman" w:hAnsi="Times New Roman" w:cs="Times New Roman"/>
                <w:noProof/>
              </w:rPr>
              <w:t>3.1 Research Design</w:t>
            </w:r>
            <w:r>
              <w:rPr>
                <w:noProof/>
                <w:webHidden/>
              </w:rPr>
              <w:tab/>
            </w:r>
            <w:r>
              <w:rPr>
                <w:noProof/>
                <w:webHidden/>
              </w:rPr>
              <w:fldChar w:fldCharType="begin"/>
            </w:r>
            <w:r>
              <w:rPr>
                <w:noProof/>
                <w:webHidden/>
              </w:rPr>
              <w:instrText xml:space="preserve"> PAGEREF _Toc216098102 \h </w:instrText>
            </w:r>
            <w:r>
              <w:rPr>
                <w:noProof/>
                <w:webHidden/>
              </w:rPr>
            </w:r>
            <w:r>
              <w:rPr>
                <w:noProof/>
                <w:webHidden/>
              </w:rPr>
              <w:fldChar w:fldCharType="separate"/>
            </w:r>
            <w:r>
              <w:rPr>
                <w:noProof/>
                <w:webHidden/>
              </w:rPr>
              <w:t>12</w:t>
            </w:r>
            <w:r>
              <w:rPr>
                <w:noProof/>
                <w:webHidden/>
              </w:rPr>
              <w:fldChar w:fldCharType="end"/>
            </w:r>
          </w:hyperlink>
        </w:p>
        <w:p w14:paraId="6E1485E1" w14:textId="20A57E77" w:rsidR="00EE66C0" w:rsidRDefault="00EE66C0">
          <w:pPr>
            <w:pStyle w:val="TOC2"/>
            <w:tabs>
              <w:tab w:val="right" w:leader="dot" w:pos="9016"/>
            </w:tabs>
            <w:rPr>
              <w:rFonts w:eastAsiaTheme="minorEastAsia"/>
              <w:noProof/>
              <w:lang w:eastAsia="en-GB"/>
            </w:rPr>
          </w:pPr>
          <w:hyperlink w:anchor="_Toc216098103" w:history="1">
            <w:r w:rsidRPr="00AC3A83">
              <w:rPr>
                <w:rStyle w:val="Hyperlink"/>
                <w:rFonts w:ascii="Times New Roman" w:hAnsi="Times New Roman" w:cs="Times New Roman"/>
                <w:noProof/>
              </w:rPr>
              <w:t>3.2 Research Methods</w:t>
            </w:r>
            <w:r>
              <w:rPr>
                <w:noProof/>
                <w:webHidden/>
              </w:rPr>
              <w:tab/>
            </w:r>
            <w:r>
              <w:rPr>
                <w:noProof/>
                <w:webHidden/>
              </w:rPr>
              <w:fldChar w:fldCharType="begin"/>
            </w:r>
            <w:r>
              <w:rPr>
                <w:noProof/>
                <w:webHidden/>
              </w:rPr>
              <w:instrText xml:space="preserve"> PAGEREF _Toc216098103 \h </w:instrText>
            </w:r>
            <w:r>
              <w:rPr>
                <w:noProof/>
                <w:webHidden/>
              </w:rPr>
            </w:r>
            <w:r>
              <w:rPr>
                <w:noProof/>
                <w:webHidden/>
              </w:rPr>
              <w:fldChar w:fldCharType="separate"/>
            </w:r>
            <w:r>
              <w:rPr>
                <w:noProof/>
                <w:webHidden/>
              </w:rPr>
              <w:t>13</w:t>
            </w:r>
            <w:r>
              <w:rPr>
                <w:noProof/>
                <w:webHidden/>
              </w:rPr>
              <w:fldChar w:fldCharType="end"/>
            </w:r>
          </w:hyperlink>
        </w:p>
        <w:p w14:paraId="2460FD7B" w14:textId="4FAA4452" w:rsidR="00EE66C0" w:rsidRDefault="00EE66C0">
          <w:pPr>
            <w:pStyle w:val="TOC2"/>
            <w:tabs>
              <w:tab w:val="right" w:leader="dot" w:pos="9016"/>
            </w:tabs>
            <w:rPr>
              <w:rFonts w:eastAsiaTheme="minorEastAsia"/>
              <w:noProof/>
              <w:lang w:eastAsia="en-GB"/>
            </w:rPr>
          </w:pPr>
          <w:hyperlink w:anchor="_Toc216098104" w:history="1">
            <w:r w:rsidRPr="00AC3A83">
              <w:rPr>
                <w:rStyle w:val="Hyperlink"/>
                <w:rFonts w:ascii="Times New Roman" w:hAnsi="Times New Roman" w:cs="Times New Roman"/>
                <w:noProof/>
              </w:rPr>
              <w:t>3.3 Materials</w:t>
            </w:r>
            <w:r>
              <w:rPr>
                <w:noProof/>
                <w:webHidden/>
              </w:rPr>
              <w:tab/>
            </w:r>
            <w:r>
              <w:rPr>
                <w:noProof/>
                <w:webHidden/>
              </w:rPr>
              <w:fldChar w:fldCharType="begin"/>
            </w:r>
            <w:r>
              <w:rPr>
                <w:noProof/>
                <w:webHidden/>
              </w:rPr>
              <w:instrText xml:space="preserve"> PAGEREF _Toc216098104 \h </w:instrText>
            </w:r>
            <w:r>
              <w:rPr>
                <w:noProof/>
                <w:webHidden/>
              </w:rPr>
            </w:r>
            <w:r>
              <w:rPr>
                <w:noProof/>
                <w:webHidden/>
              </w:rPr>
              <w:fldChar w:fldCharType="separate"/>
            </w:r>
            <w:r>
              <w:rPr>
                <w:noProof/>
                <w:webHidden/>
              </w:rPr>
              <w:t>14</w:t>
            </w:r>
            <w:r>
              <w:rPr>
                <w:noProof/>
                <w:webHidden/>
              </w:rPr>
              <w:fldChar w:fldCharType="end"/>
            </w:r>
          </w:hyperlink>
        </w:p>
        <w:p w14:paraId="37E90B29" w14:textId="2DB7B201" w:rsidR="00EE66C0" w:rsidRDefault="00EE66C0">
          <w:pPr>
            <w:pStyle w:val="TOC3"/>
            <w:tabs>
              <w:tab w:val="right" w:leader="dot" w:pos="9016"/>
            </w:tabs>
            <w:rPr>
              <w:rFonts w:eastAsiaTheme="minorEastAsia"/>
              <w:noProof/>
              <w:lang w:eastAsia="en-GB"/>
            </w:rPr>
          </w:pPr>
          <w:hyperlink w:anchor="_Toc216098105" w:history="1">
            <w:r w:rsidRPr="00AC3A83">
              <w:rPr>
                <w:rStyle w:val="Hyperlink"/>
                <w:rFonts w:ascii="Times New Roman" w:hAnsi="Times New Roman" w:cs="Times New Roman"/>
                <w:noProof/>
              </w:rPr>
              <w:t>3.3.1 Datasets</w:t>
            </w:r>
            <w:r>
              <w:rPr>
                <w:noProof/>
                <w:webHidden/>
              </w:rPr>
              <w:tab/>
            </w:r>
            <w:r>
              <w:rPr>
                <w:noProof/>
                <w:webHidden/>
              </w:rPr>
              <w:fldChar w:fldCharType="begin"/>
            </w:r>
            <w:r>
              <w:rPr>
                <w:noProof/>
                <w:webHidden/>
              </w:rPr>
              <w:instrText xml:space="preserve"> PAGEREF _Toc216098105 \h </w:instrText>
            </w:r>
            <w:r>
              <w:rPr>
                <w:noProof/>
                <w:webHidden/>
              </w:rPr>
            </w:r>
            <w:r>
              <w:rPr>
                <w:noProof/>
                <w:webHidden/>
              </w:rPr>
              <w:fldChar w:fldCharType="separate"/>
            </w:r>
            <w:r>
              <w:rPr>
                <w:noProof/>
                <w:webHidden/>
              </w:rPr>
              <w:t>14</w:t>
            </w:r>
            <w:r>
              <w:rPr>
                <w:noProof/>
                <w:webHidden/>
              </w:rPr>
              <w:fldChar w:fldCharType="end"/>
            </w:r>
          </w:hyperlink>
        </w:p>
        <w:p w14:paraId="025DF592" w14:textId="2B2B0454" w:rsidR="00EE66C0" w:rsidRDefault="00EE66C0">
          <w:pPr>
            <w:pStyle w:val="TOC3"/>
            <w:tabs>
              <w:tab w:val="right" w:leader="dot" w:pos="9016"/>
            </w:tabs>
            <w:rPr>
              <w:rFonts w:eastAsiaTheme="minorEastAsia"/>
              <w:noProof/>
              <w:lang w:eastAsia="en-GB"/>
            </w:rPr>
          </w:pPr>
          <w:hyperlink w:anchor="_Toc216098106" w:history="1">
            <w:r w:rsidRPr="00AC3A83">
              <w:rPr>
                <w:rStyle w:val="Hyperlink"/>
                <w:rFonts w:ascii="Times New Roman" w:hAnsi="Times New Roman" w:cs="Times New Roman"/>
                <w:noProof/>
              </w:rPr>
              <w:t>3.3.2 Software stack</w:t>
            </w:r>
            <w:r>
              <w:rPr>
                <w:noProof/>
                <w:webHidden/>
              </w:rPr>
              <w:tab/>
            </w:r>
            <w:r>
              <w:rPr>
                <w:noProof/>
                <w:webHidden/>
              </w:rPr>
              <w:fldChar w:fldCharType="begin"/>
            </w:r>
            <w:r>
              <w:rPr>
                <w:noProof/>
                <w:webHidden/>
              </w:rPr>
              <w:instrText xml:space="preserve"> PAGEREF _Toc216098106 \h </w:instrText>
            </w:r>
            <w:r>
              <w:rPr>
                <w:noProof/>
                <w:webHidden/>
              </w:rPr>
            </w:r>
            <w:r>
              <w:rPr>
                <w:noProof/>
                <w:webHidden/>
              </w:rPr>
              <w:fldChar w:fldCharType="separate"/>
            </w:r>
            <w:r>
              <w:rPr>
                <w:noProof/>
                <w:webHidden/>
              </w:rPr>
              <w:t>15</w:t>
            </w:r>
            <w:r>
              <w:rPr>
                <w:noProof/>
                <w:webHidden/>
              </w:rPr>
              <w:fldChar w:fldCharType="end"/>
            </w:r>
          </w:hyperlink>
        </w:p>
        <w:p w14:paraId="69A29510" w14:textId="59037326" w:rsidR="00EE66C0" w:rsidRDefault="00EE66C0">
          <w:pPr>
            <w:pStyle w:val="TOC3"/>
            <w:tabs>
              <w:tab w:val="right" w:leader="dot" w:pos="9016"/>
            </w:tabs>
            <w:rPr>
              <w:rFonts w:eastAsiaTheme="minorEastAsia"/>
              <w:noProof/>
              <w:lang w:eastAsia="en-GB"/>
            </w:rPr>
          </w:pPr>
          <w:hyperlink w:anchor="_Toc216098107" w:history="1">
            <w:r w:rsidRPr="00AC3A83">
              <w:rPr>
                <w:rStyle w:val="Hyperlink"/>
                <w:rFonts w:ascii="Times New Roman" w:hAnsi="Times New Roman" w:cs="Times New Roman"/>
                <w:noProof/>
              </w:rPr>
              <w:t>3.3.3 Hardware</w:t>
            </w:r>
            <w:r>
              <w:rPr>
                <w:noProof/>
                <w:webHidden/>
              </w:rPr>
              <w:tab/>
            </w:r>
            <w:r>
              <w:rPr>
                <w:noProof/>
                <w:webHidden/>
              </w:rPr>
              <w:fldChar w:fldCharType="begin"/>
            </w:r>
            <w:r>
              <w:rPr>
                <w:noProof/>
                <w:webHidden/>
              </w:rPr>
              <w:instrText xml:space="preserve"> PAGEREF _Toc216098107 \h </w:instrText>
            </w:r>
            <w:r>
              <w:rPr>
                <w:noProof/>
                <w:webHidden/>
              </w:rPr>
            </w:r>
            <w:r>
              <w:rPr>
                <w:noProof/>
                <w:webHidden/>
              </w:rPr>
              <w:fldChar w:fldCharType="separate"/>
            </w:r>
            <w:r>
              <w:rPr>
                <w:noProof/>
                <w:webHidden/>
              </w:rPr>
              <w:t>15</w:t>
            </w:r>
            <w:r>
              <w:rPr>
                <w:noProof/>
                <w:webHidden/>
              </w:rPr>
              <w:fldChar w:fldCharType="end"/>
            </w:r>
          </w:hyperlink>
        </w:p>
        <w:p w14:paraId="1D3D7B68" w14:textId="6F6806DE" w:rsidR="00EE66C0" w:rsidRDefault="00EE66C0">
          <w:pPr>
            <w:pStyle w:val="TOC3"/>
            <w:tabs>
              <w:tab w:val="right" w:leader="dot" w:pos="9016"/>
            </w:tabs>
            <w:rPr>
              <w:rFonts w:eastAsiaTheme="minorEastAsia"/>
              <w:noProof/>
              <w:lang w:eastAsia="en-GB"/>
            </w:rPr>
          </w:pPr>
          <w:hyperlink w:anchor="_Toc216098108" w:history="1">
            <w:r w:rsidRPr="00AC3A83">
              <w:rPr>
                <w:rStyle w:val="Hyperlink"/>
                <w:rFonts w:ascii="Times New Roman" w:hAnsi="Times New Roman" w:cs="Times New Roman"/>
                <w:noProof/>
              </w:rPr>
              <w:t>3.3.4 Ethical Considerations</w:t>
            </w:r>
            <w:r>
              <w:rPr>
                <w:noProof/>
                <w:webHidden/>
              </w:rPr>
              <w:tab/>
            </w:r>
            <w:r>
              <w:rPr>
                <w:noProof/>
                <w:webHidden/>
              </w:rPr>
              <w:fldChar w:fldCharType="begin"/>
            </w:r>
            <w:r>
              <w:rPr>
                <w:noProof/>
                <w:webHidden/>
              </w:rPr>
              <w:instrText xml:space="preserve"> PAGEREF _Toc216098108 \h </w:instrText>
            </w:r>
            <w:r>
              <w:rPr>
                <w:noProof/>
                <w:webHidden/>
              </w:rPr>
            </w:r>
            <w:r>
              <w:rPr>
                <w:noProof/>
                <w:webHidden/>
              </w:rPr>
              <w:fldChar w:fldCharType="separate"/>
            </w:r>
            <w:r>
              <w:rPr>
                <w:noProof/>
                <w:webHidden/>
              </w:rPr>
              <w:t>16</w:t>
            </w:r>
            <w:r>
              <w:rPr>
                <w:noProof/>
                <w:webHidden/>
              </w:rPr>
              <w:fldChar w:fldCharType="end"/>
            </w:r>
          </w:hyperlink>
        </w:p>
        <w:p w14:paraId="5AB4012C" w14:textId="16B37804" w:rsidR="00EE66C0" w:rsidRDefault="00EE66C0">
          <w:pPr>
            <w:pStyle w:val="TOC1"/>
            <w:tabs>
              <w:tab w:val="right" w:leader="dot" w:pos="9016"/>
            </w:tabs>
            <w:rPr>
              <w:rFonts w:eastAsiaTheme="minorEastAsia"/>
              <w:noProof/>
              <w:lang w:eastAsia="en-GB"/>
            </w:rPr>
          </w:pPr>
          <w:hyperlink w:anchor="_Toc216098109" w:history="1">
            <w:r w:rsidRPr="00AC3A83">
              <w:rPr>
                <w:rStyle w:val="Hyperlink"/>
                <w:rFonts w:ascii="Times New Roman" w:hAnsi="Times New Roman" w:cs="Times New Roman"/>
                <w:noProof/>
              </w:rPr>
              <w:t>4. Expected Outcomes</w:t>
            </w:r>
            <w:r>
              <w:rPr>
                <w:noProof/>
                <w:webHidden/>
              </w:rPr>
              <w:tab/>
            </w:r>
            <w:r>
              <w:rPr>
                <w:noProof/>
                <w:webHidden/>
              </w:rPr>
              <w:fldChar w:fldCharType="begin"/>
            </w:r>
            <w:r>
              <w:rPr>
                <w:noProof/>
                <w:webHidden/>
              </w:rPr>
              <w:instrText xml:space="preserve"> PAGEREF _Toc216098109 \h </w:instrText>
            </w:r>
            <w:r>
              <w:rPr>
                <w:noProof/>
                <w:webHidden/>
              </w:rPr>
            </w:r>
            <w:r>
              <w:rPr>
                <w:noProof/>
                <w:webHidden/>
              </w:rPr>
              <w:fldChar w:fldCharType="separate"/>
            </w:r>
            <w:r>
              <w:rPr>
                <w:noProof/>
                <w:webHidden/>
              </w:rPr>
              <w:t>16</w:t>
            </w:r>
            <w:r>
              <w:rPr>
                <w:noProof/>
                <w:webHidden/>
              </w:rPr>
              <w:fldChar w:fldCharType="end"/>
            </w:r>
          </w:hyperlink>
        </w:p>
        <w:p w14:paraId="469DDE42" w14:textId="44D0D8FC" w:rsidR="00EE66C0" w:rsidRDefault="00EE66C0">
          <w:pPr>
            <w:pStyle w:val="TOC1"/>
            <w:tabs>
              <w:tab w:val="right" w:leader="dot" w:pos="9016"/>
            </w:tabs>
            <w:rPr>
              <w:rFonts w:eastAsiaTheme="minorEastAsia"/>
              <w:noProof/>
              <w:lang w:eastAsia="en-GB"/>
            </w:rPr>
          </w:pPr>
          <w:hyperlink w:anchor="_Toc216098110" w:history="1">
            <w:r w:rsidRPr="00AC3A83">
              <w:rPr>
                <w:rStyle w:val="Hyperlink"/>
                <w:rFonts w:ascii="Times New Roman" w:hAnsi="Times New Roman" w:cs="Times New Roman"/>
                <w:noProof/>
              </w:rPr>
              <w:t>5. Timeline</w:t>
            </w:r>
            <w:r>
              <w:rPr>
                <w:noProof/>
                <w:webHidden/>
              </w:rPr>
              <w:tab/>
            </w:r>
            <w:r>
              <w:rPr>
                <w:noProof/>
                <w:webHidden/>
              </w:rPr>
              <w:fldChar w:fldCharType="begin"/>
            </w:r>
            <w:r>
              <w:rPr>
                <w:noProof/>
                <w:webHidden/>
              </w:rPr>
              <w:instrText xml:space="preserve"> PAGEREF _Toc216098110 \h </w:instrText>
            </w:r>
            <w:r>
              <w:rPr>
                <w:noProof/>
                <w:webHidden/>
              </w:rPr>
            </w:r>
            <w:r>
              <w:rPr>
                <w:noProof/>
                <w:webHidden/>
              </w:rPr>
              <w:fldChar w:fldCharType="separate"/>
            </w:r>
            <w:r>
              <w:rPr>
                <w:noProof/>
                <w:webHidden/>
              </w:rPr>
              <w:t>16</w:t>
            </w:r>
            <w:r>
              <w:rPr>
                <w:noProof/>
                <w:webHidden/>
              </w:rPr>
              <w:fldChar w:fldCharType="end"/>
            </w:r>
          </w:hyperlink>
        </w:p>
        <w:p w14:paraId="31646BAF" w14:textId="5DDF986A" w:rsidR="00EE66C0" w:rsidRDefault="00EE66C0">
          <w:pPr>
            <w:pStyle w:val="TOC1"/>
            <w:tabs>
              <w:tab w:val="right" w:leader="dot" w:pos="9016"/>
            </w:tabs>
            <w:rPr>
              <w:rFonts w:eastAsiaTheme="minorEastAsia"/>
              <w:noProof/>
              <w:lang w:eastAsia="en-GB"/>
            </w:rPr>
          </w:pPr>
          <w:hyperlink w:anchor="_Toc216098111" w:history="1">
            <w:r w:rsidRPr="00AC3A83">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_Toc216098111 \h </w:instrText>
            </w:r>
            <w:r>
              <w:rPr>
                <w:noProof/>
                <w:webHidden/>
              </w:rPr>
            </w:r>
            <w:r>
              <w:rPr>
                <w:noProof/>
                <w:webHidden/>
              </w:rPr>
              <w:fldChar w:fldCharType="separate"/>
            </w:r>
            <w:r>
              <w:rPr>
                <w:noProof/>
                <w:webHidden/>
              </w:rPr>
              <w:t>17</w:t>
            </w:r>
            <w:r>
              <w:rPr>
                <w:noProof/>
                <w:webHidden/>
              </w:rPr>
              <w:fldChar w:fldCharType="end"/>
            </w:r>
          </w:hyperlink>
        </w:p>
        <w:p w14:paraId="7483ED04" w14:textId="68C2C5CB" w:rsidR="00EE66C0" w:rsidRDefault="00EE66C0">
          <w:pPr>
            <w:pStyle w:val="TOC1"/>
            <w:tabs>
              <w:tab w:val="right" w:leader="dot" w:pos="9016"/>
            </w:tabs>
            <w:rPr>
              <w:rFonts w:eastAsiaTheme="minorEastAsia"/>
              <w:noProof/>
              <w:lang w:eastAsia="en-GB"/>
            </w:rPr>
          </w:pPr>
          <w:hyperlink w:anchor="_Toc216098112" w:history="1">
            <w:r w:rsidRPr="00AC3A83">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_Toc216098112 \h </w:instrText>
            </w:r>
            <w:r>
              <w:rPr>
                <w:noProof/>
                <w:webHidden/>
              </w:rPr>
            </w:r>
            <w:r>
              <w:rPr>
                <w:noProof/>
                <w:webHidden/>
              </w:rPr>
              <w:fldChar w:fldCharType="separate"/>
            </w:r>
            <w:r>
              <w:rPr>
                <w:noProof/>
                <w:webHidden/>
              </w:rPr>
              <w:t>18</w:t>
            </w:r>
            <w:r>
              <w:rPr>
                <w:noProof/>
                <w:webHidden/>
              </w:rPr>
              <w:fldChar w:fldCharType="end"/>
            </w:r>
          </w:hyperlink>
        </w:p>
        <w:p w14:paraId="0428A77F" w14:textId="723F9312" w:rsidR="00EE66C0" w:rsidRDefault="00EE66C0">
          <w:pPr>
            <w:pStyle w:val="TOC1"/>
            <w:tabs>
              <w:tab w:val="right" w:leader="dot" w:pos="9016"/>
            </w:tabs>
            <w:rPr>
              <w:rFonts w:eastAsiaTheme="minorEastAsia"/>
              <w:noProof/>
              <w:lang w:eastAsia="en-GB"/>
            </w:rPr>
          </w:pPr>
          <w:hyperlink w:anchor="_Toc216098113" w:history="1">
            <w:r w:rsidRPr="00AC3A83">
              <w:rPr>
                <w:rStyle w:val="Hyperlink"/>
                <w:rFonts w:ascii="Times New Roman" w:hAnsi="Times New Roman" w:cs="Times New Roman"/>
                <w:noProof/>
              </w:rPr>
              <w:t>8. Appendix</w:t>
            </w:r>
            <w:r>
              <w:rPr>
                <w:noProof/>
                <w:webHidden/>
              </w:rPr>
              <w:tab/>
            </w:r>
            <w:r>
              <w:rPr>
                <w:noProof/>
                <w:webHidden/>
              </w:rPr>
              <w:fldChar w:fldCharType="begin"/>
            </w:r>
            <w:r>
              <w:rPr>
                <w:noProof/>
                <w:webHidden/>
              </w:rPr>
              <w:instrText xml:space="preserve"> PAGEREF _Toc216098113 \h </w:instrText>
            </w:r>
            <w:r>
              <w:rPr>
                <w:noProof/>
                <w:webHidden/>
              </w:rPr>
            </w:r>
            <w:r>
              <w:rPr>
                <w:noProof/>
                <w:webHidden/>
              </w:rPr>
              <w:fldChar w:fldCharType="separate"/>
            </w:r>
            <w:r>
              <w:rPr>
                <w:noProof/>
                <w:webHidden/>
              </w:rPr>
              <w:t>23</w:t>
            </w:r>
            <w:r>
              <w:rPr>
                <w:noProof/>
                <w:webHidden/>
              </w:rPr>
              <w:fldChar w:fldCharType="end"/>
            </w:r>
          </w:hyperlink>
        </w:p>
        <w:p w14:paraId="5B895CAC" w14:textId="0BF9FC13" w:rsidR="00EE66C0" w:rsidRDefault="00EE66C0">
          <w:r>
            <w:rPr>
              <w:b/>
              <w:bCs/>
            </w:rPr>
            <w:fldChar w:fldCharType="end"/>
          </w:r>
        </w:p>
      </w:sdtContent>
    </w:sdt>
    <w:p w14:paraId="36FF84ED" w14:textId="0153582F" w:rsidR="008E021D" w:rsidRDefault="008E021D" w:rsidP="008E021D">
      <w:pPr>
        <w:rPr>
          <w:rFonts w:ascii="Times New Roman" w:hAnsi="Times New Roman" w:cs="Times New Roman"/>
        </w:rPr>
      </w:pPr>
    </w:p>
    <w:p w14:paraId="5AE71290" w14:textId="35151990" w:rsidR="00C666E2" w:rsidRPr="008E021D" w:rsidRDefault="008E021D" w:rsidP="008E021D">
      <w:pPr>
        <w:pStyle w:val="Title"/>
        <w:jc w:val="both"/>
        <w:rPr>
          <w:rFonts w:ascii="Times New Roman" w:hAnsi="Times New Roman" w:cs="Times New Roman"/>
        </w:rPr>
      </w:pPr>
      <w:r>
        <w:br w:type="page"/>
      </w:r>
      <w:r w:rsidR="00A320F2" w:rsidRPr="008E021D">
        <w:rPr>
          <w:rFonts w:ascii="Times New Roman" w:hAnsi="Times New Roman" w:cs="Times New Roman"/>
        </w:rPr>
        <w:lastRenderedPageBreak/>
        <w:t xml:space="preserve">Proposal: </w:t>
      </w:r>
      <w:r w:rsidR="00A66FB0" w:rsidRPr="008E021D">
        <w:rPr>
          <w:rFonts w:ascii="Times New Roman" w:hAnsi="Times New Roman" w:cs="Times New Roman"/>
        </w:rPr>
        <w:t xml:space="preserve">An AI-Powered </w:t>
      </w:r>
      <w:r w:rsidR="00546478" w:rsidRPr="008E021D">
        <w:rPr>
          <w:rFonts w:ascii="Times New Roman" w:hAnsi="Times New Roman" w:cs="Times New Roman"/>
        </w:rPr>
        <w:t>3-D</w:t>
      </w:r>
      <w:r w:rsidR="009747A6" w:rsidRPr="008E021D">
        <w:rPr>
          <w:rFonts w:ascii="Times New Roman" w:hAnsi="Times New Roman" w:cs="Times New Roman"/>
        </w:rPr>
        <w:t xml:space="preserve"> </w:t>
      </w:r>
      <w:r w:rsidR="00A66FB0" w:rsidRPr="008E021D">
        <w:rPr>
          <w:rFonts w:ascii="Times New Roman" w:hAnsi="Times New Roman" w:cs="Times New Roman"/>
        </w:rPr>
        <w:t>Facial Recognition System for Crime Intelligence Using Reconstructive and Predictive Techniques</w:t>
      </w:r>
    </w:p>
    <w:p w14:paraId="6D05166B" w14:textId="11978E9C" w:rsidR="00136AA7" w:rsidRDefault="00136AA7" w:rsidP="00136AA7">
      <w:pPr>
        <w:rPr>
          <w:rFonts w:ascii="Times New Roman" w:hAnsi="Times New Roman" w:cs="Times New Roman"/>
          <w:b/>
          <w:bCs/>
          <w:sz w:val="20"/>
          <w:szCs w:val="20"/>
        </w:rPr>
      </w:pPr>
      <w:r>
        <w:rPr>
          <w:rFonts w:ascii="Times New Roman" w:hAnsi="Times New Roman" w:cs="Times New Roman"/>
          <w:b/>
          <w:bCs/>
          <w:sz w:val="20"/>
          <w:szCs w:val="20"/>
        </w:rPr>
        <w:t>ABSTRACT</w:t>
      </w:r>
    </w:p>
    <w:p w14:paraId="1CFBBE01" w14:textId="76D0E114" w:rsidR="00E83685" w:rsidRDefault="002F19EB" w:rsidP="009747A6">
      <w:pPr>
        <w:ind w:firstLine="720"/>
        <w:jc w:val="both"/>
        <w:rPr>
          <w:rFonts w:ascii="Times New Roman" w:hAnsi="Times New Roman" w:cs="Times New Roman"/>
          <w:b/>
          <w:bCs/>
          <w:sz w:val="20"/>
          <w:szCs w:val="20"/>
        </w:rPr>
      </w:pPr>
      <w:r>
        <w:rPr>
          <w:rFonts w:ascii="Times New Roman" w:hAnsi="Times New Roman" w:cs="Times New Roman"/>
          <w:b/>
          <w:bCs/>
          <w:sz w:val="20"/>
          <w:szCs w:val="20"/>
        </w:rPr>
        <w:t xml:space="preserve">The dissertation proposes a research framework that integrates three-dimensional (3-D) facial analysis with </w:t>
      </w:r>
      <w:r w:rsidR="00F727A6">
        <w:rPr>
          <w:rFonts w:ascii="Times New Roman" w:hAnsi="Times New Roman" w:cs="Times New Roman"/>
          <w:b/>
          <w:bCs/>
          <w:sz w:val="20"/>
          <w:szCs w:val="20"/>
        </w:rPr>
        <w:t>crime-related</w:t>
      </w:r>
      <w:r>
        <w:rPr>
          <w:rFonts w:ascii="Times New Roman" w:hAnsi="Times New Roman" w:cs="Times New Roman"/>
          <w:b/>
          <w:bCs/>
          <w:sz w:val="20"/>
          <w:szCs w:val="20"/>
        </w:rPr>
        <w:t xml:space="preserve"> data. The study examines how 3-D reconstruction, facial embeddings, and crime-trend modelling may operate together in a single analytical pipeline. The work </w:t>
      </w:r>
      <w:r w:rsidR="007F2E27">
        <w:rPr>
          <w:rFonts w:ascii="Times New Roman" w:hAnsi="Times New Roman" w:cs="Times New Roman"/>
          <w:b/>
          <w:bCs/>
          <w:sz w:val="20"/>
          <w:szCs w:val="20"/>
        </w:rPr>
        <w:t>responds</w:t>
      </w:r>
      <w:r>
        <w:rPr>
          <w:rFonts w:ascii="Times New Roman" w:hAnsi="Times New Roman" w:cs="Times New Roman"/>
          <w:b/>
          <w:bCs/>
          <w:sz w:val="20"/>
          <w:szCs w:val="20"/>
        </w:rPr>
        <w:t xml:space="preserve"> to known limitations in two-dimensional (2-D) recognition, including reduced accuracy under pose variation, occlusion, and low-quality imagery.</w:t>
      </w:r>
    </w:p>
    <w:p w14:paraId="66EFF739" w14:textId="3924FE36" w:rsidR="002F19EB" w:rsidRDefault="002F19EB" w:rsidP="009747A6">
      <w:pPr>
        <w:ind w:firstLine="720"/>
        <w:jc w:val="both"/>
        <w:rPr>
          <w:rFonts w:ascii="Times New Roman" w:hAnsi="Times New Roman" w:cs="Times New Roman"/>
          <w:b/>
          <w:bCs/>
          <w:sz w:val="20"/>
          <w:szCs w:val="20"/>
        </w:rPr>
      </w:pPr>
      <w:r>
        <w:rPr>
          <w:rFonts w:ascii="Times New Roman" w:hAnsi="Times New Roman" w:cs="Times New Roman"/>
          <w:b/>
          <w:bCs/>
          <w:sz w:val="20"/>
          <w:szCs w:val="20"/>
        </w:rPr>
        <w:t xml:space="preserve">The framework uses public datasets to support each experiment stage. FaceScrub provides 43,124 labelled images across 530 identities for training </w:t>
      </w:r>
      <w:r w:rsidR="00F727A6">
        <w:rPr>
          <w:rFonts w:ascii="Times New Roman" w:hAnsi="Times New Roman" w:cs="Times New Roman"/>
          <w:b/>
          <w:bCs/>
          <w:sz w:val="20"/>
          <w:szCs w:val="20"/>
        </w:rPr>
        <w:t xml:space="preserve">a </w:t>
      </w:r>
      <w:r>
        <w:rPr>
          <w:rFonts w:ascii="Times New Roman" w:hAnsi="Times New Roman" w:cs="Times New Roman"/>
          <w:b/>
          <w:bCs/>
          <w:sz w:val="20"/>
          <w:szCs w:val="20"/>
        </w:rPr>
        <w:t xml:space="preserve">facial recognition model with Cross-Entropy loss. AFLW2000-3d supplies </w:t>
      </w:r>
      <w:r w:rsidR="00F727A6">
        <w:rPr>
          <w:rFonts w:ascii="Times New Roman" w:hAnsi="Times New Roman" w:cs="Times New Roman"/>
          <w:b/>
          <w:bCs/>
          <w:sz w:val="20"/>
          <w:szCs w:val="20"/>
        </w:rPr>
        <w:t>paired</w:t>
      </w:r>
      <w:r>
        <w:rPr>
          <w:rFonts w:ascii="Times New Roman" w:hAnsi="Times New Roman" w:cs="Times New Roman"/>
          <w:b/>
          <w:bCs/>
          <w:sz w:val="20"/>
          <w:szCs w:val="20"/>
        </w:rPr>
        <w:t xml:space="preserve"> 2-D and 3-D annotations for landmark detection and reconstruction. Baseline embeddings from the Buffalo family offer a point of comparison for evaluating </w:t>
      </w:r>
      <w:r w:rsidR="00F727A6">
        <w:rPr>
          <w:rFonts w:ascii="Times New Roman" w:hAnsi="Times New Roman" w:cs="Times New Roman"/>
          <w:b/>
          <w:bCs/>
          <w:sz w:val="20"/>
          <w:szCs w:val="20"/>
        </w:rPr>
        <w:t>embedding</w:t>
      </w:r>
      <w:r>
        <w:rPr>
          <w:rFonts w:ascii="Times New Roman" w:hAnsi="Times New Roman" w:cs="Times New Roman"/>
          <w:b/>
          <w:bCs/>
          <w:sz w:val="20"/>
          <w:szCs w:val="20"/>
        </w:rPr>
        <w:t xml:space="preserve"> quality. UK Police crime data from 2022 to 2025 is processed in anonymised form to support exploratory analysis of temporal and spatial patterns.</w:t>
      </w:r>
    </w:p>
    <w:p w14:paraId="1DB81693" w14:textId="742589D2" w:rsidR="002F19EB" w:rsidRDefault="002F19EB" w:rsidP="009747A6">
      <w:pPr>
        <w:ind w:firstLine="720"/>
        <w:jc w:val="both"/>
        <w:rPr>
          <w:rFonts w:ascii="Times New Roman" w:hAnsi="Times New Roman" w:cs="Times New Roman"/>
          <w:b/>
          <w:bCs/>
          <w:sz w:val="20"/>
          <w:szCs w:val="20"/>
        </w:rPr>
      </w:pPr>
      <w:r>
        <w:rPr>
          <w:rFonts w:ascii="Times New Roman" w:hAnsi="Times New Roman" w:cs="Times New Roman"/>
          <w:b/>
          <w:bCs/>
          <w:sz w:val="20"/>
          <w:szCs w:val="20"/>
        </w:rPr>
        <w:t>The study also reviews related analytical tools. YOLO models provide scene-level object cues, while Prophet supports time-series forecasting of crime trends. These tools help assess how contextual information may complement facial embeddings in research settings</w:t>
      </w:r>
      <w:r w:rsidR="001A723C">
        <w:rPr>
          <w:rFonts w:ascii="Times New Roman" w:hAnsi="Times New Roman" w:cs="Times New Roman"/>
          <w:b/>
          <w:bCs/>
          <w:sz w:val="20"/>
          <w:szCs w:val="20"/>
        </w:rPr>
        <w:t xml:space="preserve"> [34, 35, 36, and 37]</w:t>
      </w:r>
      <w:r>
        <w:rPr>
          <w:rFonts w:ascii="Times New Roman" w:hAnsi="Times New Roman" w:cs="Times New Roman"/>
          <w:b/>
          <w:bCs/>
          <w:sz w:val="20"/>
          <w:szCs w:val="20"/>
        </w:rPr>
        <w:t>.</w:t>
      </w:r>
    </w:p>
    <w:p w14:paraId="763D1971" w14:textId="778A0C90" w:rsidR="002F19EB" w:rsidRDefault="002F19EB" w:rsidP="009747A6">
      <w:pPr>
        <w:ind w:firstLine="720"/>
        <w:jc w:val="both"/>
        <w:rPr>
          <w:rFonts w:ascii="Times New Roman" w:hAnsi="Times New Roman" w:cs="Times New Roman"/>
          <w:b/>
          <w:bCs/>
          <w:sz w:val="20"/>
          <w:szCs w:val="20"/>
        </w:rPr>
      </w:pPr>
      <w:r>
        <w:rPr>
          <w:rFonts w:ascii="Times New Roman" w:hAnsi="Times New Roman" w:cs="Times New Roman"/>
          <w:b/>
          <w:bCs/>
          <w:sz w:val="20"/>
          <w:szCs w:val="20"/>
        </w:rPr>
        <w:t xml:space="preserve">The </w:t>
      </w:r>
      <w:r w:rsidR="00F727A6">
        <w:rPr>
          <w:rFonts w:ascii="Times New Roman" w:hAnsi="Times New Roman" w:cs="Times New Roman"/>
          <w:b/>
          <w:bCs/>
          <w:sz w:val="20"/>
          <w:szCs w:val="20"/>
        </w:rPr>
        <w:t>expected</w:t>
      </w:r>
      <w:r>
        <w:rPr>
          <w:rFonts w:ascii="Times New Roman" w:hAnsi="Times New Roman" w:cs="Times New Roman"/>
          <w:b/>
          <w:bCs/>
          <w:sz w:val="20"/>
          <w:szCs w:val="20"/>
        </w:rPr>
        <w:t xml:space="preserve"> contribution is a structured investigation into the links between 3-D facial </w:t>
      </w:r>
      <w:r w:rsidR="007F2E27">
        <w:rPr>
          <w:rFonts w:ascii="Times New Roman" w:hAnsi="Times New Roman" w:cs="Times New Roman"/>
          <w:b/>
          <w:bCs/>
          <w:sz w:val="20"/>
          <w:szCs w:val="20"/>
        </w:rPr>
        <w:t>modelling</w:t>
      </w:r>
      <w:r>
        <w:rPr>
          <w:rFonts w:ascii="Times New Roman" w:hAnsi="Times New Roman" w:cs="Times New Roman"/>
          <w:b/>
          <w:bCs/>
          <w:sz w:val="20"/>
          <w:szCs w:val="20"/>
        </w:rPr>
        <w:t xml:space="preserve"> and crime analytics. The project does not create an operational system. Instead, it provides evidence on model performance, embedding behaviou</w:t>
      </w:r>
      <w:r w:rsidR="007F2E27">
        <w:rPr>
          <w:rFonts w:ascii="Times New Roman" w:hAnsi="Times New Roman" w:cs="Times New Roman"/>
          <w:b/>
          <w:bCs/>
          <w:sz w:val="20"/>
          <w:szCs w:val="20"/>
        </w:rPr>
        <w:t>r, and the potential value of combining biometric and crime-trend data. These findings aim to inform future work in facial recognition and intelligence analysis.</w:t>
      </w:r>
    </w:p>
    <w:p w14:paraId="0E99A64A" w14:textId="77777777" w:rsidR="000C663C" w:rsidRDefault="000C663C" w:rsidP="009747A6">
      <w:pPr>
        <w:ind w:firstLine="720"/>
        <w:jc w:val="both"/>
        <w:rPr>
          <w:rFonts w:ascii="Times New Roman" w:hAnsi="Times New Roman" w:cs="Times New Roman"/>
          <w:b/>
          <w:bCs/>
          <w:sz w:val="20"/>
          <w:szCs w:val="20"/>
        </w:rPr>
      </w:pPr>
    </w:p>
    <w:p w14:paraId="3A3FDADB" w14:textId="77777777" w:rsidR="000C663C" w:rsidRDefault="000C663C" w:rsidP="009747A6">
      <w:pPr>
        <w:ind w:firstLine="720"/>
        <w:jc w:val="both"/>
        <w:rPr>
          <w:rFonts w:ascii="Times New Roman" w:hAnsi="Times New Roman" w:cs="Times New Roman"/>
          <w:b/>
          <w:bCs/>
          <w:sz w:val="20"/>
          <w:szCs w:val="20"/>
        </w:rPr>
      </w:pPr>
    </w:p>
    <w:p w14:paraId="79E9ED12" w14:textId="77777777" w:rsidR="000C663C" w:rsidRDefault="000C663C" w:rsidP="009747A6">
      <w:pPr>
        <w:ind w:firstLine="720"/>
        <w:jc w:val="both"/>
        <w:rPr>
          <w:rFonts w:ascii="Times New Roman" w:hAnsi="Times New Roman" w:cs="Times New Roman"/>
          <w:b/>
          <w:bCs/>
          <w:sz w:val="20"/>
          <w:szCs w:val="20"/>
        </w:rPr>
      </w:pPr>
    </w:p>
    <w:p w14:paraId="7E56F46C" w14:textId="77777777" w:rsidR="004B6506" w:rsidRDefault="004B6506" w:rsidP="009747A6">
      <w:pPr>
        <w:ind w:firstLine="720"/>
        <w:jc w:val="both"/>
        <w:rPr>
          <w:rFonts w:ascii="Times New Roman" w:hAnsi="Times New Roman" w:cs="Times New Roman"/>
          <w:b/>
          <w:bCs/>
          <w:sz w:val="20"/>
          <w:szCs w:val="20"/>
        </w:rPr>
      </w:pPr>
    </w:p>
    <w:p w14:paraId="14393349" w14:textId="77777777" w:rsidR="003601FD" w:rsidRDefault="003601FD" w:rsidP="009747A6">
      <w:pPr>
        <w:ind w:firstLine="720"/>
        <w:jc w:val="both"/>
        <w:rPr>
          <w:rFonts w:ascii="Times New Roman" w:hAnsi="Times New Roman" w:cs="Times New Roman"/>
          <w:b/>
          <w:bCs/>
          <w:sz w:val="20"/>
          <w:szCs w:val="20"/>
        </w:rPr>
      </w:pPr>
    </w:p>
    <w:p w14:paraId="2B2B7062" w14:textId="77777777" w:rsidR="007F2E27" w:rsidRDefault="007F2E27" w:rsidP="009747A6">
      <w:pPr>
        <w:ind w:firstLine="720"/>
        <w:jc w:val="both"/>
        <w:rPr>
          <w:rFonts w:ascii="Times New Roman" w:hAnsi="Times New Roman" w:cs="Times New Roman"/>
          <w:b/>
          <w:bCs/>
          <w:sz w:val="20"/>
          <w:szCs w:val="20"/>
        </w:rPr>
      </w:pPr>
    </w:p>
    <w:p w14:paraId="102E6203" w14:textId="5E7D6CBA" w:rsidR="007F2E27" w:rsidRDefault="007F2E27" w:rsidP="00EE66C0">
      <w:pPr>
        <w:jc w:val="both"/>
        <w:rPr>
          <w:rFonts w:ascii="Times New Roman" w:hAnsi="Times New Roman" w:cs="Times New Roman"/>
          <w:b/>
          <w:bCs/>
          <w:sz w:val="20"/>
          <w:szCs w:val="20"/>
        </w:rPr>
      </w:pPr>
    </w:p>
    <w:p w14:paraId="640072E1" w14:textId="77777777" w:rsidR="00EE66C0" w:rsidRDefault="00EE66C0" w:rsidP="00EE66C0">
      <w:pPr>
        <w:jc w:val="both"/>
        <w:rPr>
          <w:rFonts w:ascii="Times New Roman" w:hAnsi="Times New Roman" w:cs="Times New Roman"/>
          <w:b/>
          <w:bCs/>
          <w:sz w:val="20"/>
          <w:szCs w:val="20"/>
        </w:rPr>
      </w:pPr>
    </w:p>
    <w:p w14:paraId="244498C8" w14:textId="77777777" w:rsidR="00EE66C0" w:rsidRDefault="00EE66C0" w:rsidP="00EE66C0">
      <w:pPr>
        <w:jc w:val="both"/>
        <w:rPr>
          <w:rFonts w:ascii="Times New Roman" w:hAnsi="Times New Roman" w:cs="Times New Roman"/>
          <w:b/>
          <w:bCs/>
          <w:sz w:val="20"/>
          <w:szCs w:val="20"/>
        </w:rPr>
      </w:pPr>
    </w:p>
    <w:p w14:paraId="2BF31EED" w14:textId="76CE5C2F" w:rsidR="002571A9" w:rsidRPr="000050FA" w:rsidRDefault="002571A9" w:rsidP="002571A9">
      <w:pPr>
        <w:pStyle w:val="Heading1"/>
        <w:rPr>
          <w:rFonts w:ascii="Times New Roman" w:hAnsi="Times New Roman" w:cs="Times New Roman"/>
        </w:rPr>
      </w:pPr>
      <w:bookmarkStart w:id="2" w:name="_Toc216098082"/>
      <w:r w:rsidRPr="000050FA">
        <w:rPr>
          <w:rFonts w:ascii="Times New Roman" w:hAnsi="Times New Roman" w:cs="Times New Roman"/>
        </w:rPr>
        <w:lastRenderedPageBreak/>
        <w:t>1.</w:t>
      </w:r>
      <w:r w:rsidR="00464098" w:rsidRPr="000050FA">
        <w:rPr>
          <w:rFonts w:ascii="Times New Roman" w:hAnsi="Times New Roman" w:cs="Times New Roman"/>
        </w:rPr>
        <w:t xml:space="preserve"> </w:t>
      </w:r>
      <w:r w:rsidRPr="000050FA">
        <w:rPr>
          <w:rFonts w:ascii="Times New Roman" w:hAnsi="Times New Roman" w:cs="Times New Roman"/>
        </w:rPr>
        <w:t>Introduction</w:t>
      </w:r>
      <w:bookmarkEnd w:id="2"/>
    </w:p>
    <w:p w14:paraId="5FC8F6EE" w14:textId="62ECB2CB" w:rsidR="00E83685" w:rsidRPr="000050FA" w:rsidRDefault="002571A9" w:rsidP="002571A9">
      <w:pPr>
        <w:pStyle w:val="Heading2"/>
        <w:rPr>
          <w:rFonts w:ascii="Times New Roman" w:hAnsi="Times New Roman" w:cs="Times New Roman"/>
        </w:rPr>
      </w:pPr>
      <w:bookmarkStart w:id="3" w:name="_Toc216098083"/>
      <w:r w:rsidRPr="000050FA">
        <w:rPr>
          <w:rFonts w:ascii="Times New Roman" w:hAnsi="Times New Roman" w:cs="Times New Roman"/>
        </w:rPr>
        <w:t xml:space="preserve">1.1 </w:t>
      </w:r>
      <w:r w:rsidR="00E83685" w:rsidRPr="000050FA">
        <w:rPr>
          <w:rFonts w:ascii="Times New Roman" w:hAnsi="Times New Roman" w:cs="Times New Roman"/>
        </w:rPr>
        <w:t>Context and Background</w:t>
      </w:r>
      <w:bookmarkEnd w:id="3"/>
    </w:p>
    <w:p w14:paraId="4297F217" w14:textId="03301B72" w:rsidR="005462E4" w:rsidRDefault="007F2E27" w:rsidP="00FF4591">
      <w:pPr>
        <w:ind w:firstLine="720"/>
        <w:jc w:val="both"/>
        <w:rPr>
          <w:rFonts w:ascii="Times New Roman" w:hAnsi="Times New Roman" w:cs="Times New Roman"/>
        </w:rPr>
      </w:pPr>
      <w:r>
        <w:rPr>
          <w:rFonts w:ascii="Times New Roman" w:hAnsi="Times New Roman" w:cs="Times New Roman"/>
        </w:rPr>
        <w:t xml:space="preserve">Artificial intelligence (AI) has transformed facial recognition. It is now used in security, policing, and digital verification. Most systems rely on two-dimensional (2-D) facial images. These systems work well in controlled settings. They fail when faces appear in side views, poor </w:t>
      </w:r>
      <w:r w:rsidR="00F727A6">
        <w:rPr>
          <w:rFonts w:ascii="Times New Roman" w:hAnsi="Times New Roman" w:cs="Times New Roman"/>
        </w:rPr>
        <w:t>lighting</w:t>
      </w:r>
      <w:r>
        <w:rPr>
          <w:rFonts w:ascii="Times New Roman" w:hAnsi="Times New Roman" w:cs="Times New Roman"/>
        </w:rPr>
        <w:t>, or low-resolution footage [1].</w:t>
      </w:r>
    </w:p>
    <w:p w14:paraId="1BD2E693" w14:textId="7AF8DC14" w:rsidR="007F2E27" w:rsidRDefault="007F2E27" w:rsidP="00FF4591">
      <w:pPr>
        <w:ind w:firstLine="720"/>
        <w:jc w:val="both"/>
        <w:rPr>
          <w:rFonts w:ascii="Times New Roman" w:hAnsi="Times New Roman" w:cs="Times New Roman"/>
        </w:rPr>
      </w:pPr>
      <w:r>
        <w:rPr>
          <w:rFonts w:ascii="Times New Roman" w:hAnsi="Times New Roman" w:cs="Times New Roman"/>
        </w:rPr>
        <w:t>Three-dimensional (3-D) facial reconstruction addresses these issues</w:t>
      </w:r>
      <w:r w:rsidR="006C703A">
        <w:rPr>
          <w:rFonts w:ascii="Times New Roman" w:hAnsi="Times New Roman" w:cs="Times New Roman"/>
        </w:rPr>
        <w:t>.</w:t>
      </w:r>
      <w:r>
        <w:rPr>
          <w:rFonts w:ascii="Times New Roman" w:hAnsi="Times New Roman" w:cs="Times New Roman"/>
        </w:rPr>
        <w:t xml:space="preserve"> It recovers face structure from a single</w:t>
      </w:r>
      <w:r w:rsidR="006C703A">
        <w:rPr>
          <w:rFonts w:ascii="Times New Roman" w:hAnsi="Times New Roman" w:cs="Times New Roman"/>
        </w:rPr>
        <w:t xml:space="preserve"> 2-D image. It uses geometric cues to add </w:t>
      </w:r>
      <w:r w:rsidR="00F727A6">
        <w:rPr>
          <w:rFonts w:ascii="Times New Roman" w:hAnsi="Times New Roman" w:cs="Times New Roman"/>
        </w:rPr>
        <w:t xml:space="preserve">a </w:t>
      </w:r>
      <w:r w:rsidR="006C703A">
        <w:rPr>
          <w:rFonts w:ascii="Times New Roman" w:hAnsi="Times New Roman" w:cs="Times New Roman"/>
        </w:rPr>
        <w:t>path. This reduces errors caused by pose variation and occlusion [2]. Many reconstruction methods use template models such as FLAME. These templates provide a stable shape reference for predicting 3-D facial geometry</w:t>
      </w:r>
      <w:r w:rsidR="00F727A6">
        <w:rPr>
          <w:rFonts w:ascii="Times New Roman" w:hAnsi="Times New Roman" w:cs="Times New Roman"/>
        </w:rPr>
        <w:t>.</w:t>
      </w:r>
    </w:p>
    <w:p w14:paraId="3A22C321" w14:textId="1AB273AA" w:rsidR="006C703A" w:rsidRDefault="006C703A" w:rsidP="00FF4591">
      <w:pPr>
        <w:ind w:firstLine="720"/>
        <w:jc w:val="both"/>
        <w:rPr>
          <w:rFonts w:ascii="Times New Roman" w:hAnsi="Times New Roman" w:cs="Times New Roman"/>
        </w:rPr>
      </w:pPr>
      <w:r>
        <w:rPr>
          <w:rFonts w:ascii="Times New Roman" w:hAnsi="Times New Roman" w:cs="Times New Roman"/>
        </w:rPr>
        <w:t xml:space="preserve">Dense face alignments support reconstruction. It estimates the position of </w:t>
      </w:r>
      <w:r w:rsidR="00F727A6">
        <w:rPr>
          <w:rFonts w:ascii="Times New Roman" w:hAnsi="Times New Roman" w:cs="Times New Roman"/>
        </w:rPr>
        <w:t xml:space="preserve">the </w:t>
      </w:r>
      <w:r>
        <w:rPr>
          <w:rFonts w:ascii="Times New Roman" w:hAnsi="Times New Roman" w:cs="Times New Roman"/>
        </w:rPr>
        <w:t>facial landmark and aligns the input image. It also handles large-pose scenarios where parts of the face are not visible. The AFLW2000-3D dataset [23] provides paired 2-D images and 3-D shapes to support this work [3].</w:t>
      </w:r>
    </w:p>
    <w:p w14:paraId="21E42D37" w14:textId="46F883FF" w:rsidR="006C703A" w:rsidRDefault="006C703A" w:rsidP="00FF4591">
      <w:pPr>
        <w:ind w:firstLine="720"/>
        <w:jc w:val="both"/>
        <w:rPr>
          <w:rFonts w:ascii="Times New Roman" w:hAnsi="Times New Roman" w:cs="Times New Roman"/>
        </w:rPr>
      </w:pPr>
      <w:r>
        <w:rPr>
          <w:rFonts w:ascii="Times New Roman" w:hAnsi="Times New Roman" w:cs="Times New Roman"/>
        </w:rPr>
        <w:t>Facial recognition remains an essential stage in this process. Recognition models convert an aligned comparison task. Datasets such as FaceScrub provide labelled images from supervised training. FaceScrub contains thousands of actor and actress images. It allows controlled experiments on embedding quality and model behaviour. External models such as the Buffalo family offer baseline embedding for comparison</w:t>
      </w:r>
      <w:r w:rsidR="001A723C">
        <w:rPr>
          <w:rFonts w:ascii="Times New Roman" w:hAnsi="Times New Roman" w:cs="Times New Roman"/>
        </w:rPr>
        <w:t xml:space="preserve"> [25, 26]</w:t>
      </w:r>
      <w:r>
        <w:rPr>
          <w:rFonts w:ascii="Times New Roman" w:hAnsi="Times New Roman" w:cs="Times New Roman"/>
        </w:rPr>
        <w:t>.</w:t>
      </w:r>
    </w:p>
    <w:p w14:paraId="4A8631E0" w14:textId="1D77913B" w:rsidR="006C703A" w:rsidRDefault="006C703A" w:rsidP="00FF4591">
      <w:pPr>
        <w:ind w:firstLine="720"/>
        <w:jc w:val="both"/>
        <w:rPr>
          <w:rFonts w:ascii="Times New Roman" w:hAnsi="Times New Roman" w:cs="Times New Roman"/>
        </w:rPr>
      </w:pPr>
      <w:r>
        <w:rPr>
          <w:rFonts w:ascii="Times New Roman" w:hAnsi="Times New Roman" w:cs="Times New Roman"/>
        </w:rPr>
        <w:t xml:space="preserve">Crime analysis has also become data-driven. Modern studies use machine learning to examine patterns across time, location, and crime type. The UK Police website [24] provides anonymised </w:t>
      </w:r>
      <w:r w:rsidR="00F727A6">
        <w:rPr>
          <w:rFonts w:ascii="Times New Roman" w:hAnsi="Times New Roman" w:cs="Times New Roman"/>
        </w:rPr>
        <w:t>records</w:t>
      </w:r>
      <w:r>
        <w:rPr>
          <w:rFonts w:ascii="Times New Roman" w:hAnsi="Times New Roman" w:cs="Times New Roman"/>
        </w:rPr>
        <w:t xml:space="preserve"> from 2022 to 2025. These records include incident month, approximate location, offence category, and outcome [4].</w:t>
      </w:r>
    </w:p>
    <w:p w14:paraId="798D28FF" w14:textId="52A2FE44" w:rsidR="006C703A" w:rsidRDefault="00F727A6" w:rsidP="00FF4591">
      <w:pPr>
        <w:ind w:firstLine="720"/>
        <w:jc w:val="both"/>
        <w:rPr>
          <w:rFonts w:ascii="Times New Roman" w:hAnsi="Times New Roman" w:cs="Times New Roman"/>
        </w:rPr>
      </w:pPr>
      <w:r>
        <w:rPr>
          <w:rFonts w:ascii="Times New Roman" w:hAnsi="Times New Roman" w:cs="Times New Roman"/>
        </w:rPr>
        <w:t>No</w:t>
      </w:r>
      <w:r w:rsidR="006C703A">
        <w:rPr>
          <w:rFonts w:ascii="Times New Roman" w:hAnsi="Times New Roman" w:cs="Times New Roman"/>
        </w:rPr>
        <w:t xml:space="preserve"> computational tools support these forms of analysis. Parquet files allow fast processing of crime datasets. YOLO models detect objects within images and provide contextual scene cues. Prophet supports time-series forecasting and reveals trends in crime data.</w:t>
      </w:r>
    </w:p>
    <w:p w14:paraId="22220023" w14:textId="7F5DBEFE" w:rsidR="006C703A" w:rsidRDefault="006C703A" w:rsidP="00FF4591">
      <w:pPr>
        <w:ind w:firstLine="720"/>
        <w:jc w:val="both"/>
        <w:rPr>
          <w:rFonts w:ascii="Times New Roman" w:hAnsi="Times New Roman" w:cs="Times New Roman"/>
        </w:rPr>
      </w:pPr>
      <w:r>
        <w:rPr>
          <w:rFonts w:ascii="Times New Roman" w:hAnsi="Times New Roman" w:cs="Times New Roman"/>
        </w:rPr>
        <w:t xml:space="preserve">These developments create a research opportunity. Most studies treat 3-D facial analysis and crime intelligence as separate fields. Few explore how they may operate together within one analytical pipeline. This project </w:t>
      </w:r>
      <w:r w:rsidR="00F5450C">
        <w:rPr>
          <w:rFonts w:ascii="Times New Roman" w:hAnsi="Times New Roman" w:cs="Times New Roman"/>
        </w:rPr>
        <w:t>proposes</w:t>
      </w:r>
      <w:r>
        <w:rPr>
          <w:rFonts w:ascii="Times New Roman" w:hAnsi="Times New Roman" w:cs="Times New Roman"/>
        </w:rPr>
        <w:t xml:space="preserve"> a conceptual framework that investigates this link. It examines how 3-D reconstruction, facial embedding</w:t>
      </w:r>
      <w:r w:rsidR="00F5450C">
        <w:rPr>
          <w:rFonts w:ascii="Times New Roman" w:hAnsi="Times New Roman" w:cs="Times New Roman"/>
        </w:rPr>
        <w:t>s</w:t>
      </w:r>
      <w:r>
        <w:rPr>
          <w:rFonts w:ascii="Times New Roman" w:hAnsi="Times New Roman" w:cs="Times New Roman"/>
        </w:rPr>
        <w:t>, and crime-trend analysis can be combined in a controlled research setting. The framework uses public datasets, established AI tools, and ethical safeguards to explore this integration [5].</w:t>
      </w:r>
    </w:p>
    <w:p w14:paraId="1BEE4857" w14:textId="77777777" w:rsidR="006C703A" w:rsidRDefault="006C703A" w:rsidP="00FF4591">
      <w:pPr>
        <w:ind w:firstLine="720"/>
        <w:jc w:val="both"/>
        <w:rPr>
          <w:rFonts w:ascii="Times New Roman" w:hAnsi="Times New Roman" w:cs="Times New Roman"/>
        </w:rPr>
      </w:pPr>
    </w:p>
    <w:p w14:paraId="02EBE63A" w14:textId="15778AFC" w:rsidR="005462E4" w:rsidRPr="000050FA" w:rsidRDefault="005462E4" w:rsidP="005462E4">
      <w:pPr>
        <w:pStyle w:val="Heading2"/>
        <w:rPr>
          <w:rFonts w:ascii="Times New Roman" w:hAnsi="Times New Roman" w:cs="Times New Roman"/>
        </w:rPr>
      </w:pPr>
      <w:bookmarkStart w:id="4" w:name="_Toc216098084"/>
      <w:r w:rsidRPr="000050FA">
        <w:rPr>
          <w:rFonts w:ascii="Times New Roman" w:hAnsi="Times New Roman" w:cs="Times New Roman"/>
        </w:rPr>
        <w:lastRenderedPageBreak/>
        <w:t>1.2 Research Problem</w:t>
      </w:r>
      <w:bookmarkEnd w:id="4"/>
    </w:p>
    <w:p w14:paraId="5B20F2D0" w14:textId="07820886" w:rsidR="005462E4" w:rsidRDefault="005462E4" w:rsidP="00883D76">
      <w:pPr>
        <w:ind w:firstLine="720"/>
        <w:jc w:val="both"/>
        <w:rPr>
          <w:rFonts w:ascii="Times New Roman" w:hAnsi="Times New Roman" w:cs="Times New Roman"/>
        </w:rPr>
      </w:pPr>
      <w:r>
        <w:rPr>
          <w:rFonts w:ascii="Times New Roman" w:hAnsi="Times New Roman" w:cs="Times New Roman"/>
        </w:rPr>
        <w:t xml:space="preserve">Facial recognition is widely used in law enforcement. However, most deployed systems rely on </w:t>
      </w:r>
      <w:r w:rsidR="007420BF">
        <w:rPr>
          <w:rFonts w:ascii="Times New Roman" w:hAnsi="Times New Roman" w:cs="Times New Roman"/>
        </w:rPr>
        <w:t>2-D</w:t>
      </w:r>
      <w:r>
        <w:rPr>
          <w:rFonts w:ascii="Times New Roman" w:hAnsi="Times New Roman" w:cs="Times New Roman"/>
        </w:rPr>
        <w:t xml:space="preserve"> facial images. These systems often fail in real-world environments.</w:t>
      </w:r>
    </w:p>
    <w:p w14:paraId="6259C977" w14:textId="70105321" w:rsidR="005462E4" w:rsidRDefault="00464098" w:rsidP="00883D76">
      <w:pPr>
        <w:ind w:firstLine="720"/>
        <w:jc w:val="both"/>
        <w:rPr>
          <w:rFonts w:ascii="Times New Roman" w:hAnsi="Times New Roman" w:cs="Times New Roman"/>
        </w:rPr>
      </w:pPr>
      <w:r>
        <w:rPr>
          <w:rFonts w:ascii="Times New Roman" w:hAnsi="Times New Roman" w:cs="Times New Roman"/>
        </w:rPr>
        <w:t>There</w:t>
      </w:r>
      <w:r w:rsidR="005462E4">
        <w:rPr>
          <w:rFonts w:ascii="Times New Roman" w:hAnsi="Times New Roman" w:cs="Times New Roman"/>
        </w:rPr>
        <w:t xml:space="preserve"> are several known limitations. First, pose variation </w:t>
      </w:r>
      <w:r>
        <w:rPr>
          <w:rFonts w:ascii="Times New Roman" w:hAnsi="Times New Roman" w:cs="Times New Roman"/>
        </w:rPr>
        <w:t>reduces</w:t>
      </w:r>
      <w:r w:rsidR="005462E4">
        <w:rPr>
          <w:rFonts w:ascii="Times New Roman" w:hAnsi="Times New Roman" w:cs="Times New Roman"/>
        </w:rPr>
        <w:t xml:space="preserve"> accuracy. Many faces appear at angles beyond the system’s capacity. Second, light changes in public spaces affect </w:t>
      </w:r>
      <w:r>
        <w:rPr>
          <w:rFonts w:ascii="Times New Roman" w:hAnsi="Times New Roman" w:cs="Times New Roman"/>
        </w:rPr>
        <w:t>image</w:t>
      </w:r>
      <w:r w:rsidR="005462E4">
        <w:rPr>
          <w:rFonts w:ascii="Times New Roman" w:hAnsi="Times New Roman" w:cs="Times New Roman"/>
        </w:rPr>
        <w:t xml:space="preserve"> clarity. Third, spoofing attacks and identity mismatches occur due to limited biometric depth. Fourth, current systems do not link face recognition with predictive analysis. This leaves decision-making reactive, not proactive.</w:t>
      </w:r>
    </w:p>
    <w:p w14:paraId="1F0B2639" w14:textId="357A708C" w:rsidR="005462E4" w:rsidRDefault="005462E4" w:rsidP="00883D76">
      <w:pPr>
        <w:ind w:firstLine="720"/>
        <w:jc w:val="both"/>
        <w:rPr>
          <w:rFonts w:ascii="Times New Roman" w:hAnsi="Times New Roman" w:cs="Times New Roman"/>
        </w:rPr>
      </w:pPr>
      <w:r>
        <w:rPr>
          <w:rFonts w:ascii="Times New Roman" w:hAnsi="Times New Roman" w:cs="Times New Roman"/>
        </w:rPr>
        <w:t>Traditional systems are trained on frontal, high-resolution images. These do not reflect real conditions found in CCTV or body-worn footage.</w:t>
      </w:r>
      <w:r w:rsidR="00AB0242">
        <w:rPr>
          <w:rFonts w:ascii="Times New Roman" w:hAnsi="Times New Roman" w:cs="Times New Roman"/>
        </w:rPr>
        <w:t xml:space="preserve"> Performance degrades under occlusion, motion </w:t>
      </w:r>
      <w:r w:rsidR="00464098">
        <w:rPr>
          <w:rFonts w:ascii="Times New Roman" w:hAnsi="Times New Roman" w:cs="Times New Roman"/>
        </w:rPr>
        <w:t>blur</w:t>
      </w:r>
      <w:r w:rsidR="00AB0242">
        <w:rPr>
          <w:rFonts w:ascii="Times New Roman" w:hAnsi="Times New Roman" w:cs="Times New Roman"/>
        </w:rPr>
        <w:t>, or profile views. These issues reduce reliability in time-sensitive policing.</w:t>
      </w:r>
    </w:p>
    <w:p w14:paraId="7052F6D8" w14:textId="3D584592" w:rsidR="00AB0242" w:rsidRDefault="00AB0242" w:rsidP="00883D76">
      <w:pPr>
        <w:ind w:firstLine="720"/>
        <w:jc w:val="both"/>
        <w:rPr>
          <w:rFonts w:ascii="Times New Roman" w:hAnsi="Times New Roman" w:cs="Times New Roman"/>
        </w:rPr>
      </w:pPr>
      <w:r>
        <w:rPr>
          <w:rFonts w:ascii="Times New Roman" w:hAnsi="Times New Roman" w:cs="Times New Roman"/>
        </w:rPr>
        <w:t>Three-dimensional facial recognition offers a solution. It reconstructs faces from different angles.</w:t>
      </w:r>
      <w:r w:rsidR="00407BC9">
        <w:rPr>
          <w:rFonts w:ascii="Times New Roman" w:hAnsi="Times New Roman" w:cs="Times New Roman"/>
        </w:rPr>
        <w:t xml:space="preserve"> It</w:t>
      </w:r>
      <w:r>
        <w:rPr>
          <w:rFonts w:ascii="Times New Roman" w:hAnsi="Times New Roman" w:cs="Times New Roman"/>
        </w:rPr>
        <w:t xml:space="preserve"> </w:t>
      </w:r>
      <w:r w:rsidR="00407BC9">
        <w:rPr>
          <w:rFonts w:ascii="Times New Roman" w:hAnsi="Times New Roman" w:cs="Times New Roman"/>
        </w:rPr>
        <w:t>c</w:t>
      </w:r>
      <w:r>
        <w:rPr>
          <w:rFonts w:ascii="Times New Roman" w:hAnsi="Times New Roman" w:cs="Times New Roman"/>
        </w:rPr>
        <w:t>aptures geometry that two-dimensional models cannot. This makes identification more robust. However, three-dimensional recognition systems are rarely deployed in operational law enforcement settings. Most research remains experimental or limited to academic benchmarks.</w:t>
      </w:r>
    </w:p>
    <w:p w14:paraId="1D065690" w14:textId="14E86B06" w:rsidR="00AB0242" w:rsidRDefault="00AB0242" w:rsidP="00883D76">
      <w:pPr>
        <w:ind w:firstLine="720"/>
        <w:jc w:val="both"/>
        <w:rPr>
          <w:rFonts w:ascii="Times New Roman" w:hAnsi="Times New Roman" w:cs="Times New Roman"/>
        </w:rPr>
      </w:pPr>
      <w:r>
        <w:rPr>
          <w:rFonts w:ascii="Times New Roman" w:hAnsi="Times New Roman" w:cs="Times New Roman"/>
        </w:rPr>
        <w:t xml:space="preserve">A second </w:t>
      </w:r>
      <w:r w:rsidR="00464098">
        <w:rPr>
          <w:rFonts w:ascii="Times New Roman" w:hAnsi="Times New Roman" w:cs="Times New Roman"/>
        </w:rPr>
        <w:t>gap</w:t>
      </w:r>
      <w:r>
        <w:rPr>
          <w:rFonts w:ascii="Times New Roman" w:hAnsi="Times New Roman" w:cs="Times New Roman"/>
        </w:rPr>
        <w:t xml:space="preserve"> exists in the link between biometric identity and crime intelligence. Face recognition is often treated in isolation. Crime data, such as location, </w:t>
      </w:r>
      <w:r w:rsidR="00464098">
        <w:rPr>
          <w:rFonts w:ascii="Times New Roman" w:hAnsi="Times New Roman" w:cs="Times New Roman"/>
        </w:rPr>
        <w:t>time</w:t>
      </w:r>
      <w:r>
        <w:rPr>
          <w:rFonts w:ascii="Times New Roman" w:hAnsi="Times New Roman" w:cs="Times New Roman"/>
        </w:rPr>
        <w:t xml:space="preserve">, or incident type, is not used to guide recognition tasks. This weakens the </w:t>
      </w:r>
      <w:r w:rsidR="00464098">
        <w:rPr>
          <w:rFonts w:ascii="Times New Roman" w:hAnsi="Times New Roman" w:cs="Times New Roman"/>
        </w:rPr>
        <w:t>system's</w:t>
      </w:r>
      <w:r>
        <w:rPr>
          <w:rFonts w:ascii="Times New Roman" w:hAnsi="Times New Roman" w:cs="Times New Roman"/>
        </w:rPr>
        <w:t xml:space="preserve"> value in investigations or prediction.</w:t>
      </w:r>
    </w:p>
    <w:p w14:paraId="4752DA20" w14:textId="750426EA" w:rsidR="00AB0242" w:rsidRDefault="00AB0242" w:rsidP="00883D76">
      <w:pPr>
        <w:ind w:firstLine="720"/>
        <w:jc w:val="both"/>
        <w:rPr>
          <w:rFonts w:ascii="Times New Roman" w:hAnsi="Times New Roman" w:cs="Times New Roman"/>
        </w:rPr>
      </w:pPr>
      <w:r>
        <w:rPr>
          <w:rFonts w:ascii="Times New Roman" w:hAnsi="Times New Roman" w:cs="Times New Roman"/>
        </w:rPr>
        <w:t>Recent work in deep learning has made 3</w:t>
      </w:r>
      <w:r w:rsidR="001F7747">
        <w:rPr>
          <w:rFonts w:ascii="Times New Roman" w:hAnsi="Times New Roman" w:cs="Times New Roman"/>
        </w:rPr>
        <w:t>-</w:t>
      </w:r>
      <w:r>
        <w:rPr>
          <w:rFonts w:ascii="Times New Roman" w:hAnsi="Times New Roman" w:cs="Times New Roman"/>
        </w:rPr>
        <w:t xml:space="preserve">D reconstruction and facial embeddings more accessible. However, these tools are rarely </w:t>
      </w:r>
      <w:r w:rsidR="004D50B8">
        <w:rPr>
          <w:rFonts w:ascii="Times New Roman" w:hAnsi="Times New Roman" w:cs="Times New Roman"/>
        </w:rPr>
        <w:t xml:space="preserve">integrated with </w:t>
      </w:r>
      <w:r w:rsidR="00F727A6">
        <w:rPr>
          <w:rFonts w:ascii="Times New Roman" w:hAnsi="Times New Roman" w:cs="Times New Roman"/>
        </w:rPr>
        <w:t>structured</w:t>
      </w:r>
      <w:r w:rsidR="004D50B8">
        <w:rPr>
          <w:rFonts w:ascii="Times New Roman" w:hAnsi="Times New Roman" w:cs="Times New Roman"/>
        </w:rPr>
        <w:t xml:space="preserve"> crime datasets in research settings</w:t>
      </w:r>
      <w:r w:rsidR="00DD284A">
        <w:rPr>
          <w:rFonts w:ascii="Times New Roman" w:hAnsi="Times New Roman" w:cs="Times New Roman"/>
        </w:rPr>
        <w:t>.</w:t>
      </w:r>
      <w:r>
        <w:rPr>
          <w:rFonts w:ascii="Times New Roman" w:hAnsi="Times New Roman" w:cs="Times New Roman"/>
        </w:rPr>
        <w:t xml:space="preserve"> </w:t>
      </w:r>
      <w:r w:rsidR="00DD284A">
        <w:rPr>
          <w:rFonts w:ascii="Times New Roman" w:hAnsi="Times New Roman" w:cs="Times New Roman"/>
        </w:rPr>
        <w:t>R</w:t>
      </w:r>
      <w:r w:rsidR="00464098">
        <w:rPr>
          <w:rFonts w:ascii="Times New Roman" w:hAnsi="Times New Roman" w:cs="Times New Roman"/>
        </w:rPr>
        <w:t>eal-time</w:t>
      </w:r>
      <w:r>
        <w:rPr>
          <w:rFonts w:ascii="Times New Roman" w:hAnsi="Times New Roman" w:cs="Times New Roman"/>
        </w:rPr>
        <w:t xml:space="preserve"> fusion between faces and crime data is still underdeveloped.</w:t>
      </w:r>
    </w:p>
    <w:p w14:paraId="7A89275C" w14:textId="4896B5AC" w:rsidR="00AB0242" w:rsidRDefault="00464098" w:rsidP="00883D76">
      <w:pPr>
        <w:ind w:firstLine="720"/>
        <w:jc w:val="both"/>
        <w:rPr>
          <w:rFonts w:ascii="Times New Roman" w:hAnsi="Times New Roman" w:cs="Times New Roman"/>
        </w:rPr>
      </w:pPr>
      <w:r>
        <w:rPr>
          <w:rFonts w:ascii="Times New Roman" w:hAnsi="Times New Roman" w:cs="Times New Roman"/>
        </w:rPr>
        <w:t>There</w:t>
      </w:r>
      <w:r w:rsidR="00AB0242">
        <w:rPr>
          <w:rFonts w:ascii="Times New Roman" w:hAnsi="Times New Roman" w:cs="Times New Roman"/>
        </w:rPr>
        <w:t xml:space="preserve"> is a need for a </w:t>
      </w:r>
      <w:r w:rsidR="004D50B8">
        <w:rPr>
          <w:rFonts w:ascii="Times New Roman" w:hAnsi="Times New Roman" w:cs="Times New Roman"/>
        </w:rPr>
        <w:t>framework</w:t>
      </w:r>
      <w:r w:rsidR="00AB0242">
        <w:rPr>
          <w:rFonts w:ascii="Times New Roman" w:hAnsi="Times New Roman" w:cs="Times New Roman"/>
        </w:rPr>
        <w:t xml:space="preserve"> that merges 3</w:t>
      </w:r>
      <w:r w:rsidR="001F7747">
        <w:rPr>
          <w:rFonts w:ascii="Times New Roman" w:hAnsi="Times New Roman" w:cs="Times New Roman"/>
        </w:rPr>
        <w:t>-</w:t>
      </w:r>
      <w:r w:rsidR="00AB0242">
        <w:rPr>
          <w:rFonts w:ascii="Times New Roman" w:hAnsi="Times New Roman" w:cs="Times New Roman"/>
        </w:rPr>
        <w:t xml:space="preserve">D </w:t>
      </w:r>
      <w:r>
        <w:rPr>
          <w:rFonts w:ascii="Times New Roman" w:hAnsi="Times New Roman" w:cs="Times New Roman"/>
        </w:rPr>
        <w:t>face</w:t>
      </w:r>
      <w:r w:rsidR="00AB0242">
        <w:rPr>
          <w:rFonts w:ascii="Times New Roman" w:hAnsi="Times New Roman" w:cs="Times New Roman"/>
        </w:rPr>
        <w:t xml:space="preserve"> recognition, deep learning, and crime intelligence. This system should work in real-world settings. It should be accurate, ethical, and fast enough for operational use</w:t>
      </w:r>
      <w:r w:rsidR="00E4696A">
        <w:rPr>
          <w:rFonts w:ascii="Times New Roman" w:hAnsi="Times New Roman" w:cs="Times New Roman"/>
        </w:rPr>
        <w:t xml:space="preserve"> [6, 7, 8, 9, and 10]</w:t>
      </w:r>
      <w:r w:rsidR="00AB0242">
        <w:rPr>
          <w:rFonts w:ascii="Times New Roman" w:hAnsi="Times New Roman" w:cs="Times New Roman"/>
        </w:rPr>
        <w:t>.</w:t>
      </w:r>
    </w:p>
    <w:p w14:paraId="6975EF54" w14:textId="2589DEB3" w:rsidR="002571A9" w:rsidRPr="000050FA" w:rsidRDefault="003C146F" w:rsidP="003C146F">
      <w:pPr>
        <w:pStyle w:val="Heading2"/>
        <w:rPr>
          <w:rFonts w:ascii="Times New Roman" w:hAnsi="Times New Roman" w:cs="Times New Roman"/>
        </w:rPr>
      </w:pPr>
      <w:bookmarkStart w:id="5" w:name="_Toc216098085"/>
      <w:r w:rsidRPr="000050FA">
        <w:rPr>
          <w:rFonts w:ascii="Times New Roman" w:hAnsi="Times New Roman" w:cs="Times New Roman"/>
        </w:rPr>
        <w:t>1.3 Research Aim</w:t>
      </w:r>
      <w:bookmarkEnd w:id="5"/>
      <w:r w:rsidR="005A5603" w:rsidRPr="000050FA">
        <w:rPr>
          <w:rFonts w:ascii="Times New Roman" w:hAnsi="Times New Roman" w:cs="Times New Roman"/>
        </w:rPr>
        <w:t xml:space="preserve"> </w:t>
      </w:r>
    </w:p>
    <w:p w14:paraId="7BBE5E21" w14:textId="0E58552D" w:rsidR="00BE5C85" w:rsidRDefault="00106A57" w:rsidP="00BE5C85">
      <w:pPr>
        <w:ind w:firstLine="720"/>
        <w:jc w:val="both"/>
        <w:rPr>
          <w:rFonts w:ascii="Times New Roman" w:hAnsi="Times New Roman" w:cs="Times New Roman"/>
        </w:rPr>
      </w:pPr>
      <w:r>
        <w:rPr>
          <w:rFonts w:ascii="Times New Roman" w:hAnsi="Times New Roman" w:cs="Times New Roman"/>
        </w:rPr>
        <w:t>The aim is to develop an AI-powered 3-D facial recognition system for crime intelligence that reconstructs 3-D faces from 2-D images, identifies a person of interest from a snapshot, detects relevant objects in the scene, and forecasts crime trends using analytical models.</w:t>
      </w:r>
    </w:p>
    <w:p w14:paraId="090876B7" w14:textId="5B77E78F" w:rsidR="00D804DF" w:rsidRPr="000050FA" w:rsidRDefault="007949CA" w:rsidP="007949CA">
      <w:pPr>
        <w:pStyle w:val="Heading2"/>
        <w:rPr>
          <w:rFonts w:ascii="Times New Roman" w:hAnsi="Times New Roman" w:cs="Times New Roman"/>
        </w:rPr>
      </w:pPr>
      <w:bookmarkStart w:id="6" w:name="_Toc216098086"/>
      <w:r w:rsidRPr="000050FA">
        <w:rPr>
          <w:rFonts w:ascii="Times New Roman" w:hAnsi="Times New Roman" w:cs="Times New Roman"/>
        </w:rPr>
        <w:t>1.4 Objectives</w:t>
      </w:r>
      <w:bookmarkEnd w:id="6"/>
    </w:p>
    <w:p w14:paraId="76B74D4A" w14:textId="1C1CC076" w:rsidR="00D804DF"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t>Consideration of literature that has been conducted on Artificial Intelligence-based three-dimensional (3-D) facial recognition and crime intelligence</w:t>
      </w:r>
    </w:p>
    <w:p w14:paraId="36ADCFD5" w14:textId="555ED129" w:rsidR="00D804DF"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t>Establish a framework, based on the literature, of how to integrate facial data with crime-related information.</w:t>
      </w:r>
    </w:p>
    <w:p w14:paraId="30B8D322" w14:textId="2D5BD79C" w:rsidR="001F7747"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t>Acquire and tabulate appropriate secondary and public data to assist in and validation of the framework</w:t>
      </w:r>
      <w:r w:rsidR="00BE5C85">
        <w:rPr>
          <w:rFonts w:ascii="Times New Roman" w:hAnsi="Times New Roman" w:cs="Times New Roman"/>
        </w:rPr>
        <w:t>.</w:t>
      </w:r>
    </w:p>
    <w:p w14:paraId="16C8F4E1" w14:textId="2B358492" w:rsidR="001F7747" w:rsidRPr="000050FA" w:rsidRDefault="001C4D78" w:rsidP="00D804DF">
      <w:pPr>
        <w:pStyle w:val="ListParagraph"/>
        <w:numPr>
          <w:ilvl w:val="0"/>
          <w:numId w:val="21"/>
        </w:numPr>
        <w:jc w:val="both"/>
        <w:rPr>
          <w:rFonts w:ascii="Times New Roman" w:hAnsi="Times New Roman" w:cs="Times New Roman"/>
        </w:rPr>
      </w:pPr>
      <w:r>
        <w:rPr>
          <w:rFonts w:ascii="Times New Roman" w:hAnsi="Times New Roman" w:cs="Times New Roman"/>
        </w:rPr>
        <w:lastRenderedPageBreak/>
        <w:t>Evaluate the proposed framework in relation to its objectives as per crime intelligence.</w:t>
      </w:r>
    </w:p>
    <w:p w14:paraId="7B396D33" w14:textId="5A03013C" w:rsidR="000312E5" w:rsidRDefault="000312E5" w:rsidP="00F46B81">
      <w:pPr>
        <w:ind w:firstLine="720"/>
        <w:jc w:val="both"/>
        <w:rPr>
          <w:rFonts w:ascii="Times New Roman" w:hAnsi="Times New Roman" w:cs="Times New Roman"/>
        </w:rPr>
      </w:pPr>
      <w:r>
        <w:rPr>
          <w:rFonts w:ascii="Times New Roman" w:hAnsi="Times New Roman" w:cs="Times New Roman"/>
        </w:rPr>
        <w:t xml:space="preserve">Each objective supports the next. The project moves from understanding to experimentation. This </w:t>
      </w:r>
      <w:r w:rsidR="00464098">
        <w:rPr>
          <w:rFonts w:ascii="Times New Roman" w:hAnsi="Times New Roman" w:cs="Times New Roman"/>
        </w:rPr>
        <w:t>ensures</w:t>
      </w:r>
      <w:r>
        <w:rPr>
          <w:rFonts w:ascii="Times New Roman" w:hAnsi="Times New Roman" w:cs="Times New Roman"/>
        </w:rPr>
        <w:t xml:space="preserve"> the outcome is research-informed, technically robust, and fit for use in modern law enforcement contexts.</w:t>
      </w:r>
    </w:p>
    <w:p w14:paraId="0680A3F4" w14:textId="4A51A1E9" w:rsidR="009E2023" w:rsidRPr="000050FA" w:rsidRDefault="009E2023" w:rsidP="009E2023">
      <w:pPr>
        <w:pStyle w:val="Heading2"/>
        <w:rPr>
          <w:rFonts w:ascii="Times New Roman" w:hAnsi="Times New Roman" w:cs="Times New Roman"/>
        </w:rPr>
      </w:pPr>
      <w:bookmarkStart w:id="7" w:name="_Toc216098087"/>
      <w:r w:rsidRPr="000050FA">
        <w:rPr>
          <w:rFonts w:ascii="Times New Roman" w:hAnsi="Times New Roman" w:cs="Times New Roman"/>
        </w:rPr>
        <w:t>1.</w:t>
      </w:r>
      <w:r w:rsidR="007949CA" w:rsidRPr="000050FA">
        <w:rPr>
          <w:rFonts w:ascii="Times New Roman" w:hAnsi="Times New Roman" w:cs="Times New Roman"/>
        </w:rPr>
        <w:t>5</w:t>
      </w:r>
      <w:r w:rsidRPr="000050FA">
        <w:rPr>
          <w:rFonts w:ascii="Times New Roman" w:hAnsi="Times New Roman" w:cs="Times New Roman"/>
        </w:rPr>
        <w:t xml:space="preserve"> Significance of Research</w:t>
      </w:r>
      <w:bookmarkEnd w:id="7"/>
    </w:p>
    <w:p w14:paraId="23DE357F" w14:textId="5E8CAEE5" w:rsidR="009E2023" w:rsidRDefault="009E2023" w:rsidP="000312E5">
      <w:pPr>
        <w:ind w:firstLine="720"/>
        <w:jc w:val="both"/>
        <w:rPr>
          <w:rFonts w:ascii="Times New Roman" w:hAnsi="Times New Roman" w:cs="Times New Roman"/>
        </w:rPr>
      </w:pPr>
      <w:r>
        <w:rPr>
          <w:rFonts w:ascii="Times New Roman" w:hAnsi="Times New Roman" w:cs="Times New Roman"/>
        </w:rPr>
        <w:t xml:space="preserve">This research solves real-world problems in law enforcement. It improves facial recognition in public settings by reducing failure in side views, poor </w:t>
      </w:r>
      <w:r w:rsidR="00464098">
        <w:rPr>
          <w:rFonts w:ascii="Times New Roman" w:hAnsi="Times New Roman" w:cs="Times New Roman"/>
        </w:rPr>
        <w:t>lighting</w:t>
      </w:r>
      <w:r>
        <w:rPr>
          <w:rFonts w:ascii="Times New Roman" w:hAnsi="Times New Roman" w:cs="Times New Roman"/>
        </w:rPr>
        <w:t xml:space="preserve">, and low-quality video. These are common </w:t>
      </w:r>
      <w:r w:rsidR="00464098">
        <w:rPr>
          <w:rFonts w:ascii="Times New Roman" w:hAnsi="Times New Roman" w:cs="Times New Roman"/>
        </w:rPr>
        <w:t>issues</w:t>
      </w:r>
      <w:r>
        <w:rPr>
          <w:rFonts w:ascii="Times New Roman" w:hAnsi="Times New Roman" w:cs="Times New Roman"/>
        </w:rPr>
        <w:t xml:space="preserve"> in CCTV footage and body-worn cameras.</w:t>
      </w:r>
    </w:p>
    <w:p w14:paraId="2074D03C" w14:textId="1B4C5FDB" w:rsidR="009E2023" w:rsidRDefault="009E2023" w:rsidP="000312E5">
      <w:pPr>
        <w:ind w:firstLine="720"/>
        <w:jc w:val="both"/>
        <w:rPr>
          <w:rFonts w:ascii="Times New Roman" w:hAnsi="Times New Roman" w:cs="Times New Roman"/>
        </w:rPr>
      </w:pPr>
      <w:r>
        <w:rPr>
          <w:rFonts w:ascii="Times New Roman" w:hAnsi="Times New Roman" w:cs="Times New Roman"/>
        </w:rPr>
        <w:t>The system supports ethical AI use. It follows DPIA principles and avoids unnecessary data retention. Each model is trained on public datasets. Crime data is anonymised and used only for intelligence, not identification. This reduces risk and bias.</w:t>
      </w:r>
    </w:p>
    <w:p w14:paraId="797A546F" w14:textId="60E56824" w:rsidR="000312E5" w:rsidRDefault="000312E5" w:rsidP="000312E5">
      <w:pPr>
        <w:ind w:firstLine="720"/>
        <w:jc w:val="both"/>
        <w:rPr>
          <w:rFonts w:ascii="Times New Roman" w:hAnsi="Times New Roman" w:cs="Times New Roman"/>
        </w:rPr>
      </w:pPr>
      <w:r>
        <w:rPr>
          <w:rFonts w:ascii="Times New Roman" w:hAnsi="Times New Roman" w:cs="Times New Roman"/>
        </w:rPr>
        <w:t xml:space="preserve">It supports safer policing. The system can reduce misidentification, </w:t>
      </w:r>
      <w:r w:rsidR="00464098">
        <w:rPr>
          <w:rFonts w:ascii="Times New Roman" w:hAnsi="Times New Roman" w:cs="Times New Roman"/>
        </w:rPr>
        <w:t>help</w:t>
      </w:r>
      <w:r>
        <w:rPr>
          <w:rFonts w:ascii="Times New Roman" w:hAnsi="Times New Roman" w:cs="Times New Roman"/>
        </w:rPr>
        <w:t xml:space="preserve"> match known suspects to locations and events. This gives officers better information during investigations.</w:t>
      </w:r>
    </w:p>
    <w:p w14:paraId="2156C42C" w14:textId="1F633FB3" w:rsidR="000312E5" w:rsidRDefault="000312E5" w:rsidP="000312E5">
      <w:pPr>
        <w:ind w:firstLine="720"/>
        <w:jc w:val="both"/>
        <w:rPr>
          <w:rFonts w:ascii="Times New Roman" w:hAnsi="Times New Roman" w:cs="Times New Roman"/>
        </w:rPr>
      </w:pPr>
      <w:r>
        <w:rPr>
          <w:rFonts w:ascii="Times New Roman" w:hAnsi="Times New Roman" w:cs="Times New Roman"/>
        </w:rPr>
        <w:t xml:space="preserve">The system can be used </w:t>
      </w:r>
      <w:r w:rsidR="00464098">
        <w:rPr>
          <w:rFonts w:ascii="Times New Roman" w:hAnsi="Times New Roman" w:cs="Times New Roman"/>
        </w:rPr>
        <w:t xml:space="preserve">in </w:t>
      </w:r>
      <w:r>
        <w:rPr>
          <w:rFonts w:ascii="Times New Roman" w:hAnsi="Times New Roman" w:cs="Times New Roman"/>
        </w:rPr>
        <w:t xml:space="preserve">multiple ways. It </w:t>
      </w:r>
      <w:r w:rsidR="00373C82">
        <w:rPr>
          <w:rFonts w:ascii="Times New Roman" w:hAnsi="Times New Roman" w:cs="Times New Roman"/>
        </w:rPr>
        <w:t>can support the analysis of snapshots from CCTV sources and assist in reviewing past evidence</w:t>
      </w:r>
      <w:r>
        <w:rPr>
          <w:rFonts w:ascii="Times New Roman" w:hAnsi="Times New Roman" w:cs="Times New Roman"/>
        </w:rPr>
        <w:t>. These uses improve operational decision-making.</w:t>
      </w:r>
    </w:p>
    <w:p w14:paraId="25000862" w14:textId="0F68FE75" w:rsidR="000312E5" w:rsidRDefault="000312E5" w:rsidP="000312E5">
      <w:pPr>
        <w:ind w:firstLine="720"/>
        <w:jc w:val="both"/>
        <w:rPr>
          <w:rFonts w:ascii="Times New Roman" w:hAnsi="Times New Roman" w:cs="Times New Roman"/>
        </w:rPr>
      </w:pPr>
      <w:r>
        <w:rPr>
          <w:rFonts w:ascii="Times New Roman" w:hAnsi="Times New Roman" w:cs="Times New Roman"/>
        </w:rPr>
        <w:t xml:space="preserve">By </w:t>
      </w:r>
      <w:r w:rsidR="00FD2BE6">
        <w:rPr>
          <w:rFonts w:ascii="Times New Roman" w:hAnsi="Times New Roman" w:cs="Times New Roman"/>
        </w:rPr>
        <w:t xml:space="preserve">linking AI with </w:t>
      </w:r>
      <w:r w:rsidR="00373C82">
        <w:rPr>
          <w:rFonts w:ascii="Times New Roman" w:hAnsi="Times New Roman" w:cs="Times New Roman"/>
        </w:rPr>
        <w:t>structured</w:t>
      </w:r>
      <w:r w:rsidR="00FD2BE6">
        <w:rPr>
          <w:rFonts w:ascii="Times New Roman" w:hAnsi="Times New Roman" w:cs="Times New Roman"/>
        </w:rPr>
        <w:t xml:space="preserve"> crime data, this work goes beyond recognition. It shows how facial data can support risk-based policing. </w:t>
      </w:r>
      <w:r w:rsidR="00F654C4">
        <w:rPr>
          <w:rFonts w:ascii="Times New Roman" w:hAnsi="Times New Roman" w:cs="Times New Roman"/>
        </w:rPr>
        <w:t xml:space="preserve">The research proposes a framework that aims to be fast, accurate, and secure. It </w:t>
      </w:r>
      <w:r w:rsidR="00F727A6">
        <w:rPr>
          <w:rFonts w:ascii="Times New Roman" w:hAnsi="Times New Roman" w:cs="Times New Roman"/>
        </w:rPr>
        <w:t xml:space="preserve">is </w:t>
      </w:r>
      <w:r w:rsidR="00F654C4">
        <w:rPr>
          <w:rFonts w:ascii="Times New Roman" w:hAnsi="Times New Roman" w:cs="Times New Roman"/>
        </w:rPr>
        <w:t xml:space="preserve">designed as a foundation for potential use in law enforcement settings </w:t>
      </w:r>
      <w:r w:rsidR="00EB7104">
        <w:rPr>
          <w:rFonts w:ascii="Times New Roman" w:hAnsi="Times New Roman" w:cs="Times New Roman"/>
        </w:rPr>
        <w:t>[11, 12, 13, 14, 15, and 16]</w:t>
      </w:r>
      <w:r w:rsidR="00FD2BE6">
        <w:rPr>
          <w:rFonts w:ascii="Times New Roman" w:hAnsi="Times New Roman" w:cs="Times New Roman"/>
        </w:rPr>
        <w:t>.</w:t>
      </w:r>
    </w:p>
    <w:p w14:paraId="2ED1F994" w14:textId="52CEEEEC" w:rsidR="00FD2BE6" w:rsidRDefault="00FD2BE6" w:rsidP="000312E5">
      <w:pPr>
        <w:ind w:firstLine="720"/>
        <w:jc w:val="both"/>
        <w:rPr>
          <w:rFonts w:ascii="Times New Roman" w:hAnsi="Times New Roman" w:cs="Times New Roman"/>
        </w:rPr>
      </w:pPr>
      <w:r>
        <w:rPr>
          <w:rFonts w:ascii="Times New Roman" w:hAnsi="Times New Roman" w:cs="Times New Roman"/>
        </w:rPr>
        <w:t>This contribution has value for researchers, developers, and public safety teams.</w:t>
      </w:r>
    </w:p>
    <w:p w14:paraId="502AA7C3" w14:textId="3DB422FE" w:rsidR="00E04AE1" w:rsidRPr="000050FA" w:rsidRDefault="00E04AE1" w:rsidP="00E04AE1">
      <w:pPr>
        <w:pStyle w:val="Heading1"/>
        <w:rPr>
          <w:rFonts w:ascii="Times New Roman" w:hAnsi="Times New Roman" w:cs="Times New Roman"/>
        </w:rPr>
      </w:pPr>
      <w:bookmarkStart w:id="8" w:name="_Toc216098088"/>
      <w:r w:rsidRPr="000050FA">
        <w:rPr>
          <w:rFonts w:ascii="Times New Roman" w:hAnsi="Times New Roman" w:cs="Times New Roman"/>
        </w:rPr>
        <w:t>2. Literature review</w:t>
      </w:r>
      <w:bookmarkEnd w:id="8"/>
    </w:p>
    <w:p w14:paraId="532D1367" w14:textId="4F128B2A" w:rsidR="007A79DF" w:rsidRPr="000050FA" w:rsidRDefault="007A79DF" w:rsidP="007A79DF">
      <w:pPr>
        <w:pStyle w:val="Heading2"/>
        <w:rPr>
          <w:rFonts w:ascii="Times New Roman" w:hAnsi="Times New Roman" w:cs="Times New Roman"/>
        </w:rPr>
      </w:pPr>
      <w:bookmarkStart w:id="9" w:name="_Toc216098089"/>
      <w:r w:rsidRPr="000050FA">
        <w:rPr>
          <w:rFonts w:ascii="Times New Roman" w:hAnsi="Times New Roman" w:cs="Times New Roman"/>
        </w:rPr>
        <w:t>2.1 Introduction and Scope</w:t>
      </w:r>
      <w:bookmarkEnd w:id="9"/>
    </w:p>
    <w:p w14:paraId="7CE6C500" w14:textId="7C5EC220" w:rsidR="007A79DF" w:rsidRPr="007D7566" w:rsidRDefault="007A79DF" w:rsidP="00F26117">
      <w:pPr>
        <w:ind w:firstLine="720"/>
        <w:jc w:val="both"/>
        <w:rPr>
          <w:rFonts w:ascii="Times New Roman" w:hAnsi="Times New Roman" w:cs="Times New Roman"/>
        </w:rPr>
      </w:pPr>
      <w:r w:rsidRPr="007D7566">
        <w:rPr>
          <w:rFonts w:ascii="Times New Roman" w:hAnsi="Times New Roman" w:cs="Times New Roman"/>
        </w:rPr>
        <w:t xml:space="preserve">This literature review provides the foundation for developing a system that integrates </w:t>
      </w:r>
      <w:r w:rsidR="00546478">
        <w:rPr>
          <w:rFonts w:ascii="Times New Roman" w:hAnsi="Times New Roman" w:cs="Times New Roman"/>
        </w:rPr>
        <w:t>3-D</w:t>
      </w:r>
      <w:r w:rsidRPr="007D7566">
        <w:rPr>
          <w:rFonts w:ascii="Times New Roman" w:hAnsi="Times New Roman" w:cs="Times New Roman"/>
        </w:rPr>
        <w:t xml:space="preserve"> facial recognition and predictive crime intelligence. Its purpose is to identify key methods, tools, and challenges in the field. The review focuses on </w:t>
      </w:r>
      <w:r w:rsidR="00046D83">
        <w:rPr>
          <w:rFonts w:ascii="Times New Roman" w:hAnsi="Times New Roman" w:cs="Times New Roman"/>
        </w:rPr>
        <w:t>four</w:t>
      </w:r>
      <w:r w:rsidRPr="007D7566">
        <w:rPr>
          <w:rFonts w:ascii="Times New Roman" w:hAnsi="Times New Roman" w:cs="Times New Roman"/>
        </w:rPr>
        <w:t xml:space="preserve"> technical areas.</w:t>
      </w:r>
    </w:p>
    <w:p w14:paraId="7FD0BF52" w14:textId="643E930E" w:rsidR="007A79DF" w:rsidRPr="007D7566" w:rsidRDefault="007A79DF" w:rsidP="00F26117">
      <w:pPr>
        <w:ind w:firstLine="720"/>
        <w:jc w:val="both"/>
        <w:rPr>
          <w:rFonts w:ascii="Times New Roman" w:hAnsi="Times New Roman" w:cs="Times New Roman"/>
        </w:rPr>
      </w:pPr>
      <w:r w:rsidRPr="007D7566">
        <w:rPr>
          <w:rFonts w:ascii="Times New Roman" w:hAnsi="Times New Roman" w:cs="Times New Roman"/>
        </w:rPr>
        <w:t xml:space="preserve">First, it examines facial landmark detection, which supports face alignment across poses. Second, it covers </w:t>
      </w:r>
      <w:r w:rsidR="00546478">
        <w:rPr>
          <w:rFonts w:ascii="Times New Roman" w:hAnsi="Times New Roman" w:cs="Times New Roman"/>
        </w:rPr>
        <w:t>3-D</w:t>
      </w:r>
      <w:r w:rsidRPr="007D7566">
        <w:rPr>
          <w:rFonts w:ascii="Times New Roman" w:hAnsi="Times New Roman" w:cs="Times New Roman"/>
        </w:rPr>
        <w:t xml:space="preserve"> reconstruction, which helps overcome occlusion and profile limitations. Third, it reviews facial recognition models, including embedding </w:t>
      </w:r>
      <w:r w:rsidR="00464098">
        <w:rPr>
          <w:rFonts w:ascii="Times New Roman" w:hAnsi="Times New Roman" w:cs="Times New Roman"/>
        </w:rPr>
        <w:t>techniques</w:t>
      </w:r>
      <w:r w:rsidRPr="007D7566">
        <w:rPr>
          <w:rFonts w:ascii="Times New Roman" w:hAnsi="Times New Roman" w:cs="Times New Roman"/>
        </w:rPr>
        <w:t xml:space="preserve"> and deep learning loss functions. Finally, it considers governance and ethical concerns, such as bias, fairness, and lawful data use.</w:t>
      </w:r>
    </w:p>
    <w:p w14:paraId="4BFC7D70" w14:textId="67C9EF14" w:rsidR="007A79DF" w:rsidRPr="007D7566" w:rsidRDefault="007A79DF" w:rsidP="00F26117">
      <w:pPr>
        <w:ind w:firstLine="720"/>
        <w:jc w:val="both"/>
        <w:rPr>
          <w:rFonts w:ascii="Times New Roman" w:hAnsi="Times New Roman" w:cs="Times New Roman"/>
        </w:rPr>
      </w:pPr>
      <w:r w:rsidRPr="007D7566">
        <w:rPr>
          <w:rFonts w:ascii="Times New Roman" w:hAnsi="Times New Roman" w:cs="Times New Roman"/>
        </w:rPr>
        <w:t>These themes inform the research design and highlight current gaps in real-world deployment.</w:t>
      </w:r>
    </w:p>
    <w:p w14:paraId="6E91CD6A" w14:textId="353D9ACD" w:rsidR="003C43E6" w:rsidRPr="000050FA" w:rsidRDefault="003C43E6" w:rsidP="003C43E6">
      <w:pPr>
        <w:pStyle w:val="Heading2"/>
        <w:rPr>
          <w:rFonts w:ascii="Times New Roman" w:hAnsi="Times New Roman" w:cs="Times New Roman"/>
        </w:rPr>
      </w:pPr>
      <w:bookmarkStart w:id="10" w:name="_Toc216098090"/>
      <w:r w:rsidRPr="000050FA">
        <w:rPr>
          <w:rFonts w:ascii="Times New Roman" w:hAnsi="Times New Roman" w:cs="Times New Roman"/>
        </w:rPr>
        <w:lastRenderedPageBreak/>
        <w:t>2.2 Thematic Review</w:t>
      </w:r>
      <w:bookmarkEnd w:id="10"/>
    </w:p>
    <w:p w14:paraId="503E8BB4" w14:textId="0CA572F4" w:rsidR="003C43E6" w:rsidRPr="000050FA" w:rsidRDefault="003C43E6" w:rsidP="003C43E6">
      <w:pPr>
        <w:pStyle w:val="Heading3"/>
        <w:rPr>
          <w:rFonts w:ascii="Times New Roman" w:hAnsi="Times New Roman" w:cs="Times New Roman"/>
        </w:rPr>
      </w:pPr>
      <w:bookmarkStart w:id="11" w:name="_Toc216098091"/>
      <w:r w:rsidRPr="000050FA">
        <w:rPr>
          <w:rFonts w:ascii="Times New Roman" w:hAnsi="Times New Roman" w:cs="Times New Roman"/>
        </w:rPr>
        <w:t>2.2.1 Landmark Detection</w:t>
      </w:r>
      <w:bookmarkEnd w:id="11"/>
    </w:p>
    <w:p w14:paraId="34321AAC" w14:textId="7996C37E" w:rsidR="003C43E6" w:rsidRPr="004A1D6B" w:rsidRDefault="003C43E6" w:rsidP="004848D4">
      <w:pPr>
        <w:ind w:firstLine="720"/>
        <w:jc w:val="both"/>
        <w:rPr>
          <w:rFonts w:ascii="Times New Roman" w:hAnsi="Times New Roman" w:cs="Times New Roman"/>
        </w:rPr>
      </w:pPr>
      <w:r w:rsidRPr="004A1D6B">
        <w:rPr>
          <w:rFonts w:ascii="Times New Roman" w:hAnsi="Times New Roman" w:cs="Times New Roman"/>
        </w:rPr>
        <w:t>Landmark Detection identifies key facial points to support alignment and reconstruction. Classical 2</w:t>
      </w:r>
      <w:r w:rsidR="007545BA">
        <w:rPr>
          <w:rFonts w:ascii="Times New Roman" w:hAnsi="Times New Roman" w:cs="Times New Roman"/>
        </w:rPr>
        <w:t>-</w:t>
      </w:r>
      <w:r w:rsidRPr="004A1D6B">
        <w:rPr>
          <w:rFonts w:ascii="Times New Roman" w:hAnsi="Times New Roman" w:cs="Times New Roman"/>
        </w:rPr>
        <w:t xml:space="preserve">D methods struggle under large pose variation.  </w:t>
      </w:r>
      <w:r w:rsidR="0018083D">
        <w:rPr>
          <w:rFonts w:ascii="Times New Roman" w:hAnsi="Times New Roman" w:cs="Times New Roman"/>
        </w:rPr>
        <w:t xml:space="preserve">This project </w:t>
      </w:r>
      <w:r w:rsidR="004848D4">
        <w:rPr>
          <w:rFonts w:ascii="Times New Roman" w:hAnsi="Times New Roman" w:cs="Times New Roman"/>
        </w:rPr>
        <w:t xml:space="preserve">does not use </w:t>
      </w:r>
      <w:r w:rsidR="00546478">
        <w:rPr>
          <w:rFonts w:ascii="Times New Roman" w:hAnsi="Times New Roman" w:cs="Times New Roman"/>
        </w:rPr>
        <w:t>3D</w:t>
      </w:r>
      <w:r w:rsidR="004848D4">
        <w:rPr>
          <w:rFonts w:ascii="Times New Roman" w:hAnsi="Times New Roman" w:cs="Times New Roman"/>
        </w:rPr>
        <w:t xml:space="preserve">DFA or any external pre-trained alignment libraries. Instead, a custom 68-point landmark detection model is trained from scratch using </w:t>
      </w:r>
      <w:r w:rsidR="00464098">
        <w:rPr>
          <w:rFonts w:ascii="Times New Roman" w:hAnsi="Times New Roman" w:cs="Times New Roman"/>
        </w:rPr>
        <w:t xml:space="preserve">the </w:t>
      </w:r>
      <w:r w:rsidR="004848D4">
        <w:rPr>
          <w:rFonts w:ascii="Times New Roman" w:hAnsi="Times New Roman" w:cs="Times New Roman"/>
        </w:rPr>
        <w:t>AFLW2000-</w:t>
      </w:r>
      <w:r w:rsidR="00546478">
        <w:rPr>
          <w:rFonts w:ascii="Times New Roman" w:hAnsi="Times New Roman" w:cs="Times New Roman"/>
        </w:rPr>
        <w:t>3D</w:t>
      </w:r>
      <w:r w:rsidR="004848D4">
        <w:rPr>
          <w:rFonts w:ascii="Times New Roman" w:hAnsi="Times New Roman" w:cs="Times New Roman"/>
        </w:rPr>
        <w:t xml:space="preserve"> dataset. It supports pose-aware alignment and handles moderate variations by estimating occluded features. </w:t>
      </w:r>
      <w:r w:rsidR="004A1D6B" w:rsidRPr="004A1D6B">
        <w:rPr>
          <w:rFonts w:ascii="Times New Roman" w:hAnsi="Times New Roman" w:cs="Times New Roman"/>
        </w:rPr>
        <w:t xml:space="preserve">FAN (Face Alignment Network) </w:t>
      </w:r>
      <w:r w:rsidR="006E431C">
        <w:rPr>
          <w:rFonts w:ascii="Times New Roman" w:hAnsi="Times New Roman" w:cs="Times New Roman"/>
        </w:rPr>
        <w:t xml:space="preserve">was also reviewed as a heatmap-based </w:t>
      </w:r>
      <w:r w:rsidR="00DC3D3C">
        <w:rPr>
          <w:rFonts w:ascii="Times New Roman" w:hAnsi="Times New Roman" w:cs="Times New Roman"/>
        </w:rPr>
        <w:t>method</w:t>
      </w:r>
      <w:r w:rsidR="005A5603">
        <w:rPr>
          <w:rFonts w:ascii="Times New Roman" w:hAnsi="Times New Roman" w:cs="Times New Roman"/>
        </w:rPr>
        <w:t>,</w:t>
      </w:r>
      <w:r w:rsidR="00DC3D3C">
        <w:rPr>
          <w:rFonts w:ascii="Times New Roman" w:hAnsi="Times New Roman" w:cs="Times New Roman"/>
        </w:rPr>
        <w:t xml:space="preserve"> but</w:t>
      </w:r>
      <w:r w:rsidR="006E431C">
        <w:rPr>
          <w:rFonts w:ascii="Times New Roman" w:hAnsi="Times New Roman" w:cs="Times New Roman"/>
        </w:rPr>
        <w:t xml:space="preserve"> was not implemented. The custom model enables </w:t>
      </w:r>
      <w:r w:rsidR="00464098">
        <w:rPr>
          <w:rFonts w:ascii="Times New Roman" w:hAnsi="Times New Roman" w:cs="Times New Roman"/>
        </w:rPr>
        <w:t>consistent</w:t>
      </w:r>
      <w:r w:rsidR="006E431C">
        <w:rPr>
          <w:rFonts w:ascii="Times New Roman" w:hAnsi="Times New Roman" w:cs="Times New Roman"/>
        </w:rPr>
        <w:t xml:space="preserve"> alignment for downstream </w:t>
      </w:r>
      <w:r w:rsidR="00546478">
        <w:rPr>
          <w:rFonts w:ascii="Times New Roman" w:hAnsi="Times New Roman" w:cs="Times New Roman"/>
        </w:rPr>
        <w:t>3-D</w:t>
      </w:r>
      <w:r w:rsidR="006E431C">
        <w:rPr>
          <w:rFonts w:ascii="Times New Roman" w:hAnsi="Times New Roman" w:cs="Times New Roman"/>
        </w:rPr>
        <w:t xml:space="preserve"> reconstruction and facial recognition, supporting unconstrained input conditions</w:t>
      </w:r>
      <w:r w:rsidR="002F646F">
        <w:rPr>
          <w:rFonts w:ascii="Times New Roman" w:hAnsi="Times New Roman" w:cs="Times New Roman"/>
        </w:rPr>
        <w:t xml:space="preserve"> [17, 18, 19, 20, 21, and 22]</w:t>
      </w:r>
      <w:r w:rsidR="006E431C">
        <w:rPr>
          <w:rFonts w:ascii="Times New Roman" w:hAnsi="Times New Roman" w:cs="Times New Roman"/>
        </w:rPr>
        <w:t>.</w:t>
      </w:r>
    </w:p>
    <w:p w14:paraId="2A8275C8" w14:textId="3142C978" w:rsidR="004A1D6B" w:rsidRPr="000050FA" w:rsidRDefault="004A1D6B" w:rsidP="004A1D6B">
      <w:pPr>
        <w:pStyle w:val="Heading3"/>
        <w:rPr>
          <w:rFonts w:ascii="Times New Roman" w:hAnsi="Times New Roman" w:cs="Times New Roman"/>
        </w:rPr>
      </w:pPr>
      <w:bookmarkStart w:id="12" w:name="_Toc216098092"/>
      <w:r w:rsidRPr="000050FA">
        <w:rPr>
          <w:rFonts w:ascii="Times New Roman" w:hAnsi="Times New Roman" w:cs="Times New Roman"/>
        </w:rPr>
        <w:t>2.2.</w:t>
      </w:r>
      <w:r w:rsidR="00FD6409" w:rsidRPr="000050FA">
        <w:rPr>
          <w:rFonts w:ascii="Times New Roman" w:hAnsi="Times New Roman" w:cs="Times New Roman"/>
        </w:rPr>
        <w:t>2</w:t>
      </w:r>
      <w:r w:rsidRPr="000050FA">
        <w:rPr>
          <w:rFonts w:ascii="Times New Roman" w:hAnsi="Times New Roman" w:cs="Times New Roman"/>
        </w:rPr>
        <w:t xml:space="preserve"> </w:t>
      </w:r>
      <w:r w:rsidR="00546478" w:rsidRPr="000050FA">
        <w:rPr>
          <w:rFonts w:ascii="Times New Roman" w:hAnsi="Times New Roman" w:cs="Times New Roman"/>
        </w:rPr>
        <w:t>3-D</w:t>
      </w:r>
      <w:r w:rsidRPr="000050FA">
        <w:rPr>
          <w:rFonts w:ascii="Times New Roman" w:hAnsi="Times New Roman" w:cs="Times New Roman"/>
        </w:rPr>
        <w:t xml:space="preserve"> Facial Reconstruction</w:t>
      </w:r>
      <w:bookmarkEnd w:id="12"/>
    </w:p>
    <w:p w14:paraId="083A20F7" w14:textId="461900EE" w:rsidR="004A1D6B" w:rsidRDefault="000B51F5" w:rsidP="000B51F5">
      <w:pPr>
        <w:jc w:val="both"/>
        <w:rPr>
          <w:rFonts w:ascii="Times New Roman" w:hAnsi="Times New Roman" w:cs="Times New Roman"/>
        </w:rPr>
      </w:pPr>
      <w:r w:rsidRPr="007D7566">
        <w:rPr>
          <w:rFonts w:ascii="Times New Roman" w:hAnsi="Times New Roman" w:cs="Times New Roman"/>
        </w:rPr>
        <w:tab/>
      </w:r>
      <w:r w:rsidR="00546478">
        <w:rPr>
          <w:rFonts w:ascii="Times New Roman" w:hAnsi="Times New Roman" w:cs="Times New Roman"/>
        </w:rPr>
        <w:t>3-D</w:t>
      </w:r>
      <w:r w:rsidRPr="007D7566">
        <w:rPr>
          <w:rFonts w:ascii="Times New Roman" w:hAnsi="Times New Roman" w:cs="Times New Roman"/>
        </w:rPr>
        <w:t xml:space="preserve"> reconstruction maps 2</w:t>
      </w:r>
      <w:r w:rsidR="007420BF">
        <w:rPr>
          <w:rFonts w:ascii="Times New Roman" w:hAnsi="Times New Roman" w:cs="Times New Roman"/>
        </w:rPr>
        <w:t>-</w:t>
      </w:r>
      <w:r w:rsidRPr="007D7566">
        <w:rPr>
          <w:rFonts w:ascii="Times New Roman" w:hAnsi="Times New Roman" w:cs="Times New Roman"/>
        </w:rPr>
        <w:t xml:space="preserve">D facial images to </w:t>
      </w:r>
      <w:r w:rsidR="00546478">
        <w:rPr>
          <w:rFonts w:ascii="Times New Roman" w:hAnsi="Times New Roman" w:cs="Times New Roman"/>
        </w:rPr>
        <w:t>3-D</w:t>
      </w:r>
      <w:r w:rsidRPr="007D7566">
        <w:rPr>
          <w:rFonts w:ascii="Times New Roman" w:hAnsi="Times New Roman" w:cs="Times New Roman"/>
        </w:rPr>
        <w:t xml:space="preserve"> shape. This enhances recognition under occlusion, side views, and varied </w:t>
      </w:r>
      <w:r w:rsidR="00464098">
        <w:rPr>
          <w:rFonts w:ascii="Times New Roman" w:hAnsi="Times New Roman" w:cs="Times New Roman"/>
        </w:rPr>
        <w:t>lighting</w:t>
      </w:r>
      <w:r w:rsidRPr="007D7566">
        <w:rPr>
          <w:rFonts w:ascii="Times New Roman" w:hAnsi="Times New Roman" w:cs="Times New Roman"/>
        </w:rPr>
        <w:t xml:space="preserve">. Early work used </w:t>
      </w:r>
      <w:r w:rsidR="00546478">
        <w:rPr>
          <w:rFonts w:ascii="Times New Roman" w:hAnsi="Times New Roman" w:cs="Times New Roman"/>
        </w:rPr>
        <w:t>3-D</w:t>
      </w:r>
      <w:r w:rsidRPr="007D7566">
        <w:rPr>
          <w:rFonts w:ascii="Times New Roman" w:hAnsi="Times New Roman" w:cs="Times New Roman"/>
        </w:rPr>
        <w:t xml:space="preserve"> Morphable Models (</w:t>
      </w:r>
      <w:r w:rsidR="00546478">
        <w:rPr>
          <w:rFonts w:ascii="Times New Roman" w:hAnsi="Times New Roman" w:cs="Times New Roman"/>
        </w:rPr>
        <w:t>3-D</w:t>
      </w:r>
      <w:r w:rsidRPr="007D7566">
        <w:rPr>
          <w:rFonts w:ascii="Times New Roman" w:hAnsi="Times New Roman" w:cs="Times New Roman"/>
        </w:rPr>
        <w:t xml:space="preserve">MM), which require fitted parameters and high-quality images. Newer methods use deep learning. Models based on deep mesh regression learn to predict </w:t>
      </w:r>
      <w:r w:rsidR="00546478">
        <w:rPr>
          <w:rFonts w:ascii="Times New Roman" w:hAnsi="Times New Roman" w:cs="Times New Roman"/>
        </w:rPr>
        <w:t>3-D</w:t>
      </w:r>
      <w:r w:rsidRPr="007D7566">
        <w:rPr>
          <w:rFonts w:ascii="Times New Roman" w:hAnsi="Times New Roman" w:cs="Times New Roman"/>
        </w:rPr>
        <w:t xml:space="preserve"> vertices from </w:t>
      </w:r>
      <w:r w:rsidR="009C0B49">
        <w:rPr>
          <w:rFonts w:ascii="Times New Roman" w:hAnsi="Times New Roman" w:cs="Times New Roman"/>
        </w:rPr>
        <w:t>2-D</w:t>
      </w:r>
      <w:r w:rsidRPr="007D7566">
        <w:rPr>
          <w:rFonts w:ascii="Times New Roman" w:hAnsi="Times New Roman" w:cs="Times New Roman"/>
        </w:rPr>
        <w:t xml:space="preserve"> images. These models are faster and work with noisy data. Some rely on weak supervision, using synthetic datasets or paired geometry like AFLW-2000-</w:t>
      </w:r>
      <w:r w:rsidR="00546478">
        <w:rPr>
          <w:rFonts w:ascii="Times New Roman" w:hAnsi="Times New Roman" w:cs="Times New Roman"/>
        </w:rPr>
        <w:t>3-D</w:t>
      </w:r>
      <w:r w:rsidRPr="007D7566">
        <w:rPr>
          <w:rFonts w:ascii="Times New Roman" w:hAnsi="Times New Roman" w:cs="Times New Roman"/>
        </w:rPr>
        <w:t>.</w:t>
      </w:r>
      <w:r w:rsidR="00B25591">
        <w:rPr>
          <w:rFonts w:ascii="Times New Roman" w:hAnsi="Times New Roman" w:cs="Times New Roman"/>
        </w:rPr>
        <w:t xml:space="preserve"> Researchers also utilise template assets such as the FLAME head mesh</w:t>
      </w:r>
      <w:r w:rsidR="000015BF">
        <w:rPr>
          <w:rFonts w:ascii="Times New Roman" w:hAnsi="Times New Roman" w:cs="Times New Roman"/>
        </w:rPr>
        <w:t xml:space="preserve"> [38 and 39]</w:t>
      </w:r>
      <w:r w:rsidR="00B25591">
        <w:rPr>
          <w:rFonts w:ascii="Times New Roman" w:hAnsi="Times New Roman" w:cs="Times New Roman"/>
        </w:rPr>
        <w:t xml:space="preserve">. These assets give a stable geometric reference. They help evaluate </w:t>
      </w:r>
      <w:r w:rsidR="00F727A6">
        <w:rPr>
          <w:rFonts w:ascii="Times New Roman" w:hAnsi="Times New Roman" w:cs="Times New Roman"/>
        </w:rPr>
        <w:t xml:space="preserve">the </w:t>
      </w:r>
      <w:r w:rsidR="00B25591">
        <w:rPr>
          <w:rFonts w:ascii="Times New Roman" w:hAnsi="Times New Roman" w:cs="Times New Roman"/>
        </w:rPr>
        <w:t>accuracy of reconstructed 3-D Shapes.</w:t>
      </w:r>
      <w:r w:rsidRPr="007D7566">
        <w:rPr>
          <w:rFonts w:ascii="Times New Roman" w:hAnsi="Times New Roman" w:cs="Times New Roman"/>
        </w:rPr>
        <w:t xml:space="preserve"> Reconstruction adds depth to facial analytics, expanding identification capability in surveillance</w:t>
      </w:r>
      <w:r w:rsidR="002F646F">
        <w:rPr>
          <w:rFonts w:ascii="Times New Roman" w:hAnsi="Times New Roman" w:cs="Times New Roman"/>
        </w:rPr>
        <w:t xml:space="preserve"> [17, 18, 19, 20, 21, and 22]</w:t>
      </w:r>
      <w:r w:rsidRPr="007D7566">
        <w:rPr>
          <w:rFonts w:ascii="Times New Roman" w:hAnsi="Times New Roman" w:cs="Times New Roman"/>
        </w:rPr>
        <w:t>.</w:t>
      </w:r>
    </w:p>
    <w:p w14:paraId="671257D4" w14:textId="79CDA540" w:rsidR="009576B0" w:rsidRPr="000050FA" w:rsidRDefault="009576B0" w:rsidP="009576B0">
      <w:pPr>
        <w:pStyle w:val="Heading3"/>
        <w:rPr>
          <w:rFonts w:ascii="Times New Roman" w:hAnsi="Times New Roman" w:cs="Times New Roman"/>
        </w:rPr>
      </w:pPr>
      <w:bookmarkStart w:id="13" w:name="_Toc216098093"/>
      <w:r w:rsidRPr="000050FA">
        <w:rPr>
          <w:rFonts w:ascii="Times New Roman" w:hAnsi="Times New Roman" w:cs="Times New Roman"/>
        </w:rPr>
        <w:t>2.2.3 Facial Recognition</w:t>
      </w:r>
      <w:bookmarkEnd w:id="13"/>
    </w:p>
    <w:p w14:paraId="1434284F" w14:textId="39DCE7D0" w:rsidR="009576B0" w:rsidRPr="009576B0" w:rsidRDefault="009576B0" w:rsidP="009576B0">
      <w:pPr>
        <w:jc w:val="both"/>
        <w:rPr>
          <w:rFonts w:ascii="Times New Roman" w:hAnsi="Times New Roman" w:cs="Times New Roman"/>
        </w:rPr>
      </w:pPr>
      <w:r>
        <w:tab/>
      </w:r>
      <w:r w:rsidRPr="009576B0">
        <w:rPr>
          <w:rFonts w:ascii="Times New Roman" w:hAnsi="Times New Roman" w:cs="Times New Roman"/>
        </w:rPr>
        <w:t xml:space="preserve">Facial recognition converts a face into a numerical embedding. This embedding represents identity in a compact form. Early </w:t>
      </w:r>
      <w:r w:rsidR="00F727A6">
        <w:rPr>
          <w:rFonts w:ascii="Times New Roman" w:hAnsi="Times New Roman" w:cs="Times New Roman"/>
        </w:rPr>
        <w:t>systems</w:t>
      </w:r>
      <w:r w:rsidRPr="009576B0">
        <w:rPr>
          <w:rFonts w:ascii="Times New Roman" w:hAnsi="Times New Roman" w:cs="Times New Roman"/>
        </w:rPr>
        <w:t xml:space="preserve"> used handcrafted features such as LBP and HOG. These systems fail with pose changes, blur, and low-quality images. Deep learning improved recognition by learning features directly from data. Convolutional neural networks produce stable features even when images vary in angle or </w:t>
      </w:r>
      <w:r w:rsidR="00F727A6">
        <w:rPr>
          <w:rFonts w:ascii="Times New Roman" w:hAnsi="Times New Roman" w:cs="Times New Roman"/>
        </w:rPr>
        <w:t>lighting</w:t>
      </w:r>
      <w:r w:rsidRPr="009576B0">
        <w:rPr>
          <w:rFonts w:ascii="Times New Roman" w:hAnsi="Times New Roman" w:cs="Times New Roman"/>
        </w:rPr>
        <w:t>.</w:t>
      </w:r>
    </w:p>
    <w:p w14:paraId="7CE1CDA5" w14:textId="0E6F2F4F" w:rsidR="009576B0" w:rsidRPr="009576B0" w:rsidRDefault="009576B0" w:rsidP="009576B0">
      <w:pPr>
        <w:jc w:val="both"/>
        <w:rPr>
          <w:rFonts w:ascii="Times New Roman" w:hAnsi="Times New Roman" w:cs="Times New Roman"/>
        </w:rPr>
      </w:pPr>
      <w:r w:rsidRPr="009576B0">
        <w:rPr>
          <w:rFonts w:ascii="Times New Roman" w:hAnsi="Times New Roman" w:cs="Times New Roman"/>
        </w:rPr>
        <w:tab/>
        <w:t xml:space="preserve">Many recognition models use Cross-Entropy loss. This loss separates classes during training. It </w:t>
      </w:r>
      <w:r w:rsidR="00F727A6">
        <w:rPr>
          <w:rFonts w:ascii="Times New Roman" w:hAnsi="Times New Roman" w:cs="Times New Roman"/>
        </w:rPr>
        <w:t xml:space="preserve">is </w:t>
      </w:r>
      <w:r w:rsidRPr="009576B0">
        <w:rPr>
          <w:rFonts w:ascii="Times New Roman" w:hAnsi="Times New Roman" w:cs="Times New Roman"/>
        </w:rPr>
        <w:t xml:space="preserve">simple, stable, and effective on labelled datasets. Networks trained with Cross-Entropy can learn features that generalise to new images. Other functions improve cluster separation but require more tuning. They remain important in research as </w:t>
      </w:r>
      <w:r w:rsidR="00F727A6">
        <w:rPr>
          <w:rFonts w:ascii="Times New Roman" w:hAnsi="Times New Roman" w:cs="Times New Roman"/>
        </w:rPr>
        <w:t xml:space="preserve">an </w:t>
      </w:r>
      <w:r w:rsidRPr="009576B0">
        <w:rPr>
          <w:rFonts w:ascii="Times New Roman" w:hAnsi="Times New Roman" w:cs="Times New Roman"/>
        </w:rPr>
        <w:t xml:space="preserve">alternative </w:t>
      </w:r>
      <w:r w:rsidR="00F727A6">
        <w:rPr>
          <w:rFonts w:ascii="Times New Roman" w:hAnsi="Times New Roman" w:cs="Times New Roman"/>
        </w:rPr>
        <w:t>to</w:t>
      </w:r>
      <w:r w:rsidRPr="009576B0">
        <w:rPr>
          <w:rFonts w:ascii="Times New Roman" w:hAnsi="Times New Roman" w:cs="Times New Roman"/>
        </w:rPr>
        <w:t xml:space="preserve"> unconstrained face recognition.</w:t>
      </w:r>
    </w:p>
    <w:p w14:paraId="09744524" w14:textId="4646D6F2" w:rsidR="009576B0" w:rsidRDefault="009576B0" w:rsidP="009576B0">
      <w:pPr>
        <w:jc w:val="both"/>
        <w:rPr>
          <w:rFonts w:ascii="Times New Roman" w:hAnsi="Times New Roman" w:cs="Times New Roman"/>
        </w:rPr>
      </w:pPr>
      <w:r w:rsidRPr="009576B0">
        <w:rPr>
          <w:rFonts w:ascii="Times New Roman" w:hAnsi="Times New Roman" w:cs="Times New Roman"/>
        </w:rPr>
        <w:tab/>
        <w:t>Benchmark models</w:t>
      </w:r>
      <w:r>
        <w:rPr>
          <w:rFonts w:ascii="Times New Roman" w:hAnsi="Times New Roman" w:cs="Times New Roman"/>
        </w:rPr>
        <w:t xml:space="preserve"> such as InsightFace’s “Buffalo” family perform well on public datasets. They are often used to compare new recognition methods. They are not part of the system in this project.</w:t>
      </w:r>
    </w:p>
    <w:p w14:paraId="6C389245" w14:textId="493D1CD7" w:rsidR="009576B0" w:rsidRPr="009576B0" w:rsidRDefault="009576B0" w:rsidP="009576B0">
      <w:pPr>
        <w:jc w:val="both"/>
        <w:rPr>
          <w:rFonts w:ascii="Times New Roman" w:hAnsi="Times New Roman" w:cs="Times New Roman"/>
        </w:rPr>
      </w:pPr>
      <w:r>
        <w:rPr>
          <w:rFonts w:ascii="Times New Roman" w:hAnsi="Times New Roman" w:cs="Times New Roman"/>
        </w:rPr>
        <w:tab/>
        <w:t xml:space="preserve">Facial recognition links </w:t>
      </w:r>
      <w:r w:rsidR="00F727A6">
        <w:rPr>
          <w:rFonts w:ascii="Times New Roman" w:hAnsi="Times New Roman" w:cs="Times New Roman"/>
        </w:rPr>
        <w:t xml:space="preserve">to </w:t>
      </w:r>
      <w:r>
        <w:rPr>
          <w:rFonts w:ascii="Times New Roman" w:hAnsi="Times New Roman" w:cs="Times New Roman"/>
        </w:rPr>
        <w:t xml:space="preserve">the earlier stage of the pipeline. Landmark detection aligns the face. Reconstruction provides geometric cues. Recognition then maps the processed face to an embedding. This embedding can be analysed with anonymised crime data. It supports </w:t>
      </w:r>
      <w:r>
        <w:rPr>
          <w:rFonts w:ascii="Times New Roman" w:hAnsi="Times New Roman" w:cs="Times New Roman"/>
        </w:rPr>
        <w:lastRenderedPageBreak/>
        <w:t>crime intelligence research while meeting data protection standards</w:t>
      </w:r>
      <w:r w:rsidR="00466170">
        <w:rPr>
          <w:rFonts w:ascii="Times New Roman" w:hAnsi="Times New Roman" w:cs="Times New Roman"/>
        </w:rPr>
        <w:t xml:space="preserve"> [17,</w:t>
      </w:r>
      <w:r w:rsidR="00C07F11">
        <w:rPr>
          <w:rFonts w:ascii="Times New Roman" w:hAnsi="Times New Roman" w:cs="Times New Roman"/>
        </w:rPr>
        <w:t xml:space="preserve"> 27, 28, 29, 30, 31, 32, and 33]</w:t>
      </w:r>
      <w:r>
        <w:rPr>
          <w:rFonts w:ascii="Times New Roman" w:hAnsi="Times New Roman" w:cs="Times New Roman"/>
        </w:rPr>
        <w:t>.</w:t>
      </w:r>
    </w:p>
    <w:p w14:paraId="0F802E44" w14:textId="33037740" w:rsidR="004D41F3" w:rsidRPr="000050FA" w:rsidRDefault="000B51F5" w:rsidP="003F6159">
      <w:pPr>
        <w:pStyle w:val="Heading3"/>
        <w:rPr>
          <w:rFonts w:ascii="Times New Roman" w:hAnsi="Times New Roman" w:cs="Times New Roman"/>
        </w:rPr>
      </w:pPr>
      <w:bookmarkStart w:id="14" w:name="_Toc216098094"/>
      <w:r w:rsidRPr="000050FA">
        <w:rPr>
          <w:rFonts w:ascii="Times New Roman" w:hAnsi="Times New Roman" w:cs="Times New Roman"/>
        </w:rPr>
        <w:t>2.2.</w:t>
      </w:r>
      <w:r w:rsidR="009576B0" w:rsidRPr="000050FA">
        <w:rPr>
          <w:rFonts w:ascii="Times New Roman" w:hAnsi="Times New Roman" w:cs="Times New Roman"/>
        </w:rPr>
        <w:t>4</w:t>
      </w:r>
      <w:r w:rsidRPr="000050FA">
        <w:rPr>
          <w:rFonts w:ascii="Times New Roman" w:hAnsi="Times New Roman" w:cs="Times New Roman"/>
        </w:rPr>
        <w:t xml:space="preserve"> Crime Data Analytics</w:t>
      </w:r>
      <w:bookmarkEnd w:id="14"/>
    </w:p>
    <w:p w14:paraId="6E218424" w14:textId="77777777" w:rsidR="003F6159" w:rsidRDefault="0093413E" w:rsidP="004D41F3">
      <w:pPr>
        <w:jc w:val="both"/>
        <w:rPr>
          <w:rFonts w:ascii="Times New Roman" w:hAnsi="Times New Roman" w:cs="Times New Roman"/>
        </w:rPr>
      </w:pPr>
      <w:r>
        <w:rPr>
          <w:rFonts w:ascii="Times New Roman" w:hAnsi="Times New Roman" w:cs="Times New Roman"/>
        </w:rPr>
        <w:tab/>
        <w:t>Crime data helps connect identity with real-world context. Open datasets from the police in the UK include crime reports with incident month, approximate location (e.g. street points or LSOA area), offence category, and outcome type. These are often released in CSV format and can be converted to Parquet for fast querying. Matching face embeddings with crime data enables new forms of insight; for example, repeated presence in the same hotspot or offence type may indicate emerging risk. Temporal and spatial analysis allows correlation with incidents while preserving anony</w:t>
      </w:r>
      <w:r w:rsidR="003F6159">
        <w:rPr>
          <w:rFonts w:ascii="Times New Roman" w:hAnsi="Times New Roman" w:cs="Times New Roman"/>
        </w:rPr>
        <w:t>mity, as no names or directly identifiable personal information are used.</w:t>
      </w:r>
    </w:p>
    <w:p w14:paraId="1E97DF06" w14:textId="6D749900" w:rsidR="0093413E" w:rsidRDefault="003F6159" w:rsidP="004D41F3">
      <w:pPr>
        <w:jc w:val="both"/>
        <w:rPr>
          <w:rFonts w:ascii="Times New Roman" w:hAnsi="Times New Roman" w:cs="Times New Roman"/>
        </w:rPr>
      </w:pPr>
      <w:r>
        <w:rPr>
          <w:rFonts w:ascii="Times New Roman" w:hAnsi="Times New Roman" w:cs="Times New Roman"/>
        </w:rPr>
        <w:tab/>
        <w:t xml:space="preserve">The project also includes basic contextual signals, such as attire, accessories, or observable items in the scene, with time and place, as further “non-fact” characteristics. </w:t>
      </w:r>
      <w:r w:rsidR="000840C1">
        <w:rPr>
          <w:rFonts w:ascii="Times New Roman" w:hAnsi="Times New Roman" w:cs="Times New Roman"/>
        </w:rPr>
        <w:t>These indicators cannot identify a person on their own, but can enhance person-of-interest analysis when they are combined with facial embeddings and crime records</w:t>
      </w:r>
      <w:r>
        <w:rPr>
          <w:rFonts w:ascii="Times New Roman" w:hAnsi="Times New Roman" w:cs="Times New Roman"/>
        </w:rPr>
        <w:t>. I</w:t>
      </w:r>
      <w:r w:rsidR="00AA266C">
        <w:rPr>
          <w:rFonts w:ascii="Times New Roman" w:hAnsi="Times New Roman" w:cs="Times New Roman"/>
        </w:rPr>
        <w:t>ntegrating</w:t>
      </w:r>
      <w:r>
        <w:rPr>
          <w:rFonts w:ascii="Times New Roman" w:hAnsi="Times New Roman" w:cs="Times New Roman"/>
        </w:rPr>
        <w:t xml:space="preserve"> face data </w:t>
      </w:r>
      <w:r w:rsidR="00AA266C">
        <w:rPr>
          <w:rFonts w:ascii="Times New Roman" w:hAnsi="Times New Roman" w:cs="Times New Roman"/>
        </w:rPr>
        <w:t>requires</w:t>
      </w:r>
      <w:r>
        <w:rPr>
          <w:rFonts w:ascii="Times New Roman" w:hAnsi="Times New Roman" w:cs="Times New Roman"/>
        </w:rPr>
        <w:t xml:space="preserve"> </w:t>
      </w:r>
      <w:r w:rsidR="00AA266C">
        <w:rPr>
          <w:rFonts w:ascii="Times New Roman" w:hAnsi="Times New Roman" w:cs="Times New Roman"/>
        </w:rPr>
        <w:t>careful</w:t>
      </w:r>
      <w:r>
        <w:rPr>
          <w:rFonts w:ascii="Times New Roman" w:hAnsi="Times New Roman" w:cs="Times New Roman"/>
        </w:rPr>
        <w:t xml:space="preserve"> design </w:t>
      </w:r>
      <w:r w:rsidR="00AA266C">
        <w:rPr>
          <w:rFonts w:ascii="Times New Roman" w:hAnsi="Times New Roman" w:cs="Times New Roman"/>
        </w:rPr>
        <w:t xml:space="preserve">so that </w:t>
      </w:r>
      <w:r>
        <w:rPr>
          <w:rFonts w:ascii="Times New Roman" w:hAnsi="Times New Roman" w:cs="Times New Roman"/>
        </w:rPr>
        <w:t>predictions</w:t>
      </w:r>
      <w:r w:rsidR="00AA266C">
        <w:rPr>
          <w:rFonts w:ascii="Times New Roman" w:hAnsi="Times New Roman" w:cs="Times New Roman"/>
        </w:rPr>
        <w:t xml:space="preserve"> are aligned with time and place while still meeting data protection requirements </w:t>
      </w:r>
      <w:r>
        <w:rPr>
          <w:rFonts w:ascii="Times New Roman" w:hAnsi="Times New Roman" w:cs="Times New Roman"/>
        </w:rPr>
        <w:t>[17, 18, 19, 20, 21, and 22].</w:t>
      </w:r>
    </w:p>
    <w:p w14:paraId="4DC6C358" w14:textId="37979DB2" w:rsidR="007F5399" w:rsidRPr="000050FA" w:rsidRDefault="007F5399" w:rsidP="007F5399">
      <w:pPr>
        <w:pStyle w:val="Heading3"/>
        <w:rPr>
          <w:rFonts w:ascii="Times New Roman" w:hAnsi="Times New Roman" w:cs="Times New Roman"/>
        </w:rPr>
      </w:pPr>
      <w:bookmarkStart w:id="15" w:name="_Toc216098095"/>
      <w:r w:rsidRPr="000050FA">
        <w:rPr>
          <w:rFonts w:ascii="Times New Roman" w:hAnsi="Times New Roman" w:cs="Times New Roman"/>
        </w:rPr>
        <w:t>2.2.5 Object Detection</w:t>
      </w:r>
      <w:bookmarkEnd w:id="15"/>
    </w:p>
    <w:p w14:paraId="3E7975BD" w14:textId="092CF612" w:rsidR="007F5399" w:rsidRPr="00841976" w:rsidRDefault="007F5399" w:rsidP="007F5399">
      <w:pPr>
        <w:jc w:val="both"/>
        <w:rPr>
          <w:rFonts w:ascii="Times New Roman" w:hAnsi="Times New Roman" w:cs="Times New Roman"/>
        </w:rPr>
      </w:pPr>
      <w:r>
        <w:tab/>
      </w:r>
      <w:r w:rsidRPr="00841976">
        <w:rPr>
          <w:rFonts w:ascii="Times New Roman" w:hAnsi="Times New Roman" w:cs="Times New Roman"/>
        </w:rPr>
        <w:t>Object detection identifies within an image. It places bounding boxes around items and assigns labels to them. Early systems relied on sliding windows and simple classifiers. These systems were slow and struggled with complex scenes.</w:t>
      </w:r>
    </w:p>
    <w:p w14:paraId="48D58719" w14:textId="27734372" w:rsidR="007F5399" w:rsidRPr="00841976" w:rsidRDefault="007F5399" w:rsidP="007F5399">
      <w:pPr>
        <w:jc w:val="both"/>
        <w:rPr>
          <w:rFonts w:ascii="Times New Roman" w:hAnsi="Times New Roman" w:cs="Times New Roman"/>
        </w:rPr>
      </w:pPr>
      <w:r w:rsidRPr="00841976">
        <w:rPr>
          <w:rFonts w:ascii="Times New Roman" w:hAnsi="Times New Roman" w:cs="Times New Roman"/>
        </w:rPr>
        <w:tab/>
        <w:t>Deep learning changed detection through convolutional models. YOLO introduced a one-stage design that predicts classes and locations in a single step. This approach is faster than two-stage detectors. YOLOv8 is a recent model with strong accuracy and low delay. It performs well on images with noise, motion blur, or low resolution. Research often applies object detection to locate faces before further analysis. This creates clean inputs for later processing steps</w:t>
      </w:r>
      <w:r w:rsidR="00B309F1">
        <w:rPr>
          <w:rFonts w:ascii="Times New Roman" w:hAnsi="Times New Roman" w:cs="Times New Roman"/>
        </w:rPr>
        <w:t xml:space="preserve"> [34, 35]</w:t>
      </w:r>
      <w:r w:rsidRPr="00841976">
        <w:rPr>
          <w:rFonts w:ascii="Times New Roman" w:hAnsi="Times New Roman" w:cs="Times New Roman"/>
        </w:rPr>
        <w:t>.</w:t>
      </w:r>
    </w:p>
    <w:p w14:paraId="2A750AF4" w14:textId="0A3BECC2" w:rsidR="007F5399" w:rsidRPr="000050FA" w:rsidRDefault="007F5399" w:rsidP="007F5399">
      <w:pPr>
        <w:pStyle w:val="Heading3"/>
        <w:rPr>
          <w:rFonts w:ascii="Times New Roman" w:hAnsi="Times New Roman" w:cs="Times New Roman"/>
        </w:rPr>
      </w:pPr>
      <w:bookmarkStart w:id="16" w:name="_Toc216098096"/>
      <w:r w:rsidRPr="000050FA">
        <w:rPr>
          <w:rFonts w:ascii="Times New Roman" w:hAnsi="Times New Roman" w:cs="Times New Roman"/>
        </w:rPr>
        <w:t>2.2.6 Crime Forecasting</w:t>
      </w:r>
      <w:bookmarkEnd w:id="16"/>
    </w:p>
    <w:p w14:paraId="41D6FD75" w14:textId="6EB74A11" w:rsidR="007F5399" w:rsidRDefault="007F5399" w:rsidP="007F5399">
      <w:r>
        <w:tab/>
        <w:t>Crime forecasting studies trends in incident data over time. Time-series model examines past patterns to predict future activity. Traditional statistical models, such as ARIMA, require careful tuning.</w:t>
      </w:r>
    </w:p>
    <w:p w14:paraId="32932251" w14:textId="41FA18F0" w:rsidR="007F5399" w:rsidRPr="007F5399" w:rsidRDefault="007F5399" w:rsidP="007F5399">
      <w:r>
        <w:tab/>
        <w:t>Recent work uses automated forecasting methods. Prophet is a common tool for time-series analysis. It handles seasonality, long-term patterns, and missing values. It performs well on monthly crime reports and other public datasets. Forecasting helps highlight hotspots and shifts in crime levels. These insights support strategic planning and intelligence research. They show how temporal analysis can complement biometric data in analytical frameworks</w:t>
      </w:r>
      <w:r w:rsidR="00805F79">
        <w:t xml:space="preserve"> [36 and 37]</w:t>
      </w:r>
      <w:r>
        <w:t>.</w:t>
      </w:r>
    </w:p>
    <w:p w14:paraId="2EFF15DC" w14:textId="4258BDD6" w:rsidR="00FD6409" w:rsidRPr="000050FA" w:rsidRDefault="00FD6409" w:rsidP="003D19D7">
      <w:pPr>
        <w:pStyle w:val="Heading3"/>
        <w:rPr>
          <w:rFonts w:ascii="Times New Roman" w:hAnsi="Times New Roman" w:cs="Times New Roman"/>
        </w:rPr>
      </w:pPr>
      <w:bookmarkStart w:id="17" w:name="_Toc216098097"/>
      <w:r w:rsidRPr="000050FA">
        <w:rPr>
          <w:rFonts w:ascii="Times New Roman" w:hAnsi="Times New Roman" w:cs="Times New Roman"/>
        </w:rPr>
        <w:lastRenderedPageBreak/>
        <w:t>2.2.</w:t>
      </w:r>
      <w:r w:rsidR="007F5399" w:rsidRPr="000050FA">
        <w:rPr>
          <w:rFonts w:ascii="Times New Roman" w:hAnsi="Times New Roman" w:cs="Times New Roman"/>
        </w:rPr>
        <w:t>7</w:t>
      </w:r>
      <w:r w:rsidRPr="000050FA">
        <w:rPr>
          <w:rFonts w:ascii="Times New Roman" w:hAnsi="Times New Roman" w:cs="Times New Roman"/>
        </w:rPr>
        <w:t xml:space="preserve"> Governance and Ethics</w:t>
      </w:r>
      <w:bookmarkEnd w:id="17"/>
    </w:p>
    <w:p w14:paraId="117F3FB9" w14:textId="5BD6792F" w:rsidR="00FD6409" w:rsidRPr="007D7566" w:rsidRDefault="00FD6409" w:rsidP="00FD6409">
      <w:pPr>
        <w:jc w:val="both"/>
        <w:rPr>
          <w:rFonts w:ascii="Times New Roman" w:hAnsi="Times New Roman" w:cs="Times New Roman"/>
        </w:rPr>
      </w:pPr>
      <w:r>
        <w:tab/>
      </w:r>
      <w:r w:rsidRPr="007D7566">
        <w:rPr>
          <w:rFonts w:ascii="Times New Roman" w:hAnsi="Times New Roman" w:cs="Times New Roman"/>
        </w:rPr>
        <w:t xml:space="preserve">Facial recognition carries social and legal risks. Systems must </w:t>
      </w:r>
      <w:r w:rsidR="000840C1">
        <w:rPr>
          <w:rFonts w:ascii="Times New Roman" w:hAnsi="Times New Roman" w:cs="Times New Roman"/>
        </w:rPr>
        <w:t>adhere to data protection principles,</w:t>
      </w:r>
      <w:r w:rsidRPr="007D7566">
        <w:rPr>
          <w:rFonts w:ascii="Times New Roman" w:hAnsi="Times New Roman" w:cs="Times New Roman"/>
        </w:rPr>
        <w:t xml:space="preserve"> such as purpose limitation and minimisation. Bias is </w:t>
      </w:r>
      <w:r w:rsidR="00464098">
        <w:rPr>
          <w:rFonts w:ascii="Times New Roman" w:hAnsi="Times New Roman" w:cs="Times New Roman"/>
        </w:rPr>
        <w:t xml:space="preserve">a </w:t>
      </w:r>
      <w:r w:rsidRPr="007D7566">
        <w:rPr>
          <w:rFonts w:ascii="Times New Roman" w:hAnsi="Times New Roman" w:cs="Times New Roman"/>
        </w:rPr>
        <w:t xml:space="preserve">critical issue. Recognition models may perform unevenly across ethnic groups or genders if training data is imbalanced. Fairness monitoring and bias audits are required before deployment. </w:t>
      </w:r>
      <w:r w:rsidR="00C97C1A">
        <w:rPr>
          <w:rFonts w:ascii="Times New Roman" w:hAnsi="Times New Roman" w:cs="Times New Roman"/>
        </w:rPr>
        <w:t>Measures such as DPIAs (Data Protection Impact Assessments) for live deployments, RBAC (Role-Based Access Control), encryption, and audit logs help manage technical compliance.</w:t>
      </w:r>
      <w:r w:rsidRPr="007D7566">
        <w:rPr>
          <w:rFonts w:ascii="Times New Roman" w:hAnsi="Times New Roman" w:cs="Times New Roman"/>
        </w:rPr>
        <w:t xml:space="preserve"> These safeguards ensure that the system is trusted and legally deployable</w:t>
      </w:r>
      <w:r w:rsidR="00DD56F5">
        <w:rPr>
          <w:rFonts w:ascii="Times New Roman" w:hAnsi="Times New Roman" w:cs="Times New Roman"/>
        </w:rPr>
        <w:t xml:space="preserve"> [17, 18, 19, 20, 21, and 22]</w:t>
      </w:r>
      <w:r w:rsidRPr="007D7566">
        <w:rPr>
          <w:rFonts w:ascii="Times New Roman" w:hAnsi="Times New Roman" w:cs="Times New Roman"/>
        </w:rPr>
        <w:t>.</w:t>
      </w:r>
    </w:p>
    <w:p w14:paraId="2FE6FC84" w14:textId="5482ED66" w:rsidR="00CD203B" w:rsidRPr="000050FA" w:rsidRDefault="00CD203B" w:rsidP="00CD203B">
      <w:pPr>
        <w:pStyle w:val="Heading2"/>
        <w:rPr>
          <w:rFonts w:ascii="Times New Roman" w:hAnsi="Times New Roman" w:cs="Times New Roman"/>
        </w:rPr>
      </w:pPr>
      <w:bookmarkStart w:id="18" w:name="_Toc216098098"/>
      <w:r w:rsidRPr="000050FA">
        <w:rPr>
          <w:rFonts w:ascii="Times New Roman" w:hAnsi="Times New Roman" w:cs="Times New Roman"/>
        </w:rPr>
        <w:t>2.3 Frameworks and Tools</w:t>
      </w:r>
      <w:bookmarkEnd w:id="18"/>
    </w:p>
    <w:p w14:paraId="4F16302E" w14:textId="2B9AFFC0" w:rsidR="00B816D0" w:rsidRDefault="00CD203B" w:rsidP="00B816D0">
      <w:pPr>
        <w:jc w:val="both"/>
        <w:rPr>
          <w:rFonts w:ascii="Times New Roman" w:hAnsi="Times New Roman" w:cs="Times New Roman"/>
        </w:rPr>
      </w:pPr>
      <w:r>
        <w:tab/>
      </w:r>
      <w:r w:rsidR="00B816D0">
        <w:rPr>
          <w:rFonts w:ascii="Times New Roman" w:hAnsi="Times New Roman" w:cs="Times New Roman"/>
        </w:rPr>
        <w:t>This proposal draws on tools that support deep learning, data processing, and experimental evaluation. The tools provide flexibility for model design and ensure that results are reproducible in a research environment.</w:t>
      </w:r>
    </w:p>
    <w:p w14:paraId="0ED21A92" w14:textId="30BAA2EB" w:rsidR="00B816D0" w:rsidRDefault="00B816D0" w:rsidP="00B816D0">
      <w:pPr>
        <w:jc w:val="both"/>
        <w:rPr>
          <w:rFonts w:ascii="Times New Roman" w:hAnsi="Times New Roman" w:cs="Times New Roman"/>
        </w:rPr>
      </w:pPr>
      <w:r>
        <w:rPr>
          <w:rFonts w:ascii="Times New Roman" w:hAnsi="Times New Roman" w:cs="Times New Roman"/>
        </w:rPr>
        <w:tab/>
        <w:t xml:space="preserve">PyTorch is a widely used deep learning framework. It offers dynamic computation graphs and supports custom neural </w:t>
      </w:r>
      <w:r w:rsidR="00F727A6">
        <w:rPr>
          <w:rFonts w:ascii="Times New Roman" w:hAnsi="Times New Roman" w:cs="Times New Roman"/>
        </w:rPr>
        <w:t>network</w:t>
      </w:r>
      <w:r>
        <w:rPr>
          <w:rFonts w:ascii="Times New Roman" w:hAnsi="Times New Roman" w:cs="Times New Roman"/>
        </w:rPr>
        <w:t xml:space="preserve"> design. It also provides GPU acceleration. Many studies in facial recognition and 3-D reconstruction use PyTorch to train modern models.</w:t>
      </w:r>
    </w:p>
    <w:p w14:paraId="0C9EC3AE" w14:textId="5DC0D83F" w:rsidR="00B816D0" w:rsidRDefault="00B816D0" w:rsidP="00B816D0">
      <w:pPr>
        <w:jc w:val="both"/>
        <w:rPr>
          <w:rFonts w:ascii="Times New Roman" w:hAnsi="Times New Roman" w:cs="Times New Roman"/>
        </w:rPr>
      </w:pPr>
      <w:r>
        <w:rPr>
          <w:rFonts w:ascii="Times New Roman" w:hAnsi="Times New Roman" w:cs="Times New Roman"/>
        </w:rPr>
        <w:tab/>
        <w:t xml:space="preserve">InsightFace offers reference implementations for face recognition. It includes pre-trained models and evaluation tools. It provides a </w:t>
      </w:r>
      <w:r w:rsidR="00F727A6">
        <w:rPr>
          <w:rFonts w:ascii="Times New Roman" w:hAnsi="Times New Roman" w:cs="Times New Roman"/>
        </w:rPr>
        <w:t>structured</w:t>
      </w:r>
      <w:r>
        <w:rPr>
          <w:rFonts w:ascii="Times New Roman" w:hAnsi="Times New Roman" w:cs="Times New Roman"/>
        </w:rPr>
        <w:t xml:space="preserve"> way to examine embedding quality and similarity measures. These resources help define how facial features can be represented and compared in research.</w:t>
      </w:r>
    </w:p>
    <w:p w14:paraId="6499CD1E" w14:textId="406A6E0F" w:rsidR="00B816D0" w:rsidRDefault="00B816D0" w:rsidP="00B816D0">
      <w:pPr>
        <w:jc w:val="both"/>
        <w:rPr>
          <w:rFonts w:ascii="Times New Roman" w:hAnsi="Times New Roman" w:cs="Times New Roman"/>
        </w:rPr>
      </w:pPr>
      <w:r>
        <w:rPr>
          <w:rFonts w:ascii="Times New Roman" w:hAnsi="Times New Roman" w:cs="Times New Roman"/>
        </w:rPr>
        <w:tab/>
        <w:t xml:space="preserve">Pandas is a common library for data handling. It supports, cleaning and restructuring of tabular datasets. Crime data for UK Police sources </w:t>
      </w:r>
      <w:r w:rsidR="00F727A6">
        <w:rPr>
          <w:rFonts w:ascii="Times New Roman" w:hAnsi="Times New Roman" w:cs="Times New Roman"/>
        </w:rPr>
        <w:t>is</w:t>
      </w:r>
      <w:r>
        <w:rPr>
          <w:rFonts w:ascii="Times New Roman" w:hAnsi="Times New Roman" w:cs="Times New Roman"/>
        </w:rPr>
        <w:t xml:space="preserve"> often published in CSV format. These files can be converted into formats such as Parquet to support faster analysis. Time and location fields can then be aligned with model outputs.</w:t>
      </w:r>
    </w:p>
    <w:p w14:paraId="3FF74C6B" w14:textId="7AB53E12" w:rsidR="00B816D0" w:rsidRDefault="00B816D0" w:rsidP="00B816D0">
      <w:pPr>
        <w:jc w:val="both"/>
        <w:rPr>
          <w:rFonts w:ascii="Times New Roman" w:hAnsi="Times New Roman" w:cs="Times New Roman"/>
        </w:rPr>
      </w:pPr>
      <w:r>
        <w:rPr>
          <w:rFonts w:ascii="Times New Roman" w:hAnsi="Times New Roman" w:cs="Times New Roman"/>
        </w:rPr>
        <w:tab/>
        <w:t xml:space="preserve">Other tools, such </w:t>
      </w:r>
      <w:r w:rsidR="00F727A6">
        <w:rPr>
          <w:rFonts w:ascii="Times New Roman" w:hAnsi="Times New Roman" w:cs="Times New Roman"/>
        </w:rPr>
        <w:t xml:space="preserve">as </w:t>
      </w:r>
      <w:r>
        <w:rPr>
          <w:rFonts w:ascii="Times New Roman" w:hAnsi="Times New Roman" w:cs="Times New Roman"/>
        </w:rPr>
        <w:t>containerisation platforms or lightweight API frameworks, are discussed in the literature as ways to support modular experimentation. They allow components to be separated during testing and help maintain consistent environments. These tools can also support future deployment if the system evolves beyond research.</w:t>
      </w:r>
    </w:p>
    <w:p w14:paraId="24B007DC" w14:textId="1DB5DA93" w:rsidR="00FD3489" w:rsidRDefault="00B816D0" w:rsidP="00B816D0">
      <w:pPr>
        <w:jc w:val="both"/>
        <w:rPr>
          <w:rFonts w:ascii="Times New Roman" w:hAnsi="Times New Roman" w:cs="Times New Roman"/>
        </w:rPr>
      </w:pPr>
      <w:r>
        <w:rPr>
          <w:rFonts w:ascii="Times New Roman" w:hAnsi="Times New Roman" w:cs="Times New Roman"/>
        </w:rPr>
        <w:tab/>
        <w:t xml:space="preserve">The proposed framework connects several models in sequence. Landmark detection provides aligned facial regions. Reconstruction adds 3-D structure. Recognition maps the aligned face to an embedding. Crime analytics then interprets this embedding alongside anonymised incident data. This modular design allows each stage to be evaluated independently and supports clearer analysis of system performance </w:t>
      </w:r>
      <w:r w:rsidR="00C7577E">
        <w:rPr>
          <w:rFonts w:ascii="Times New Roman" w:hAnsi="Times New Roman" w:cs="Times New Roman"/>
        </w:rPr>
        <w:t>[7</w:t>
      </w:r>
      <w:r w:rsidR="00DD56F5">
        <w:rPr>
          <w:rFonts w:ascii="Times New Roman" w:hAnsi="Times New Roman" w:cs="Times New Roman"/>
        </w:rPr>
        <w:t>,</w:t>
      </w:r>
      <w:r w:rsidR="00E3150E">
        <w:rPr>
          <w:rFonts w:ascii="Times New Roman" w:hAnsi="Times New Roman" w:cs="Times New Roman"/>
        </w:rPr>
        <w:t xml:space="preserve"> </w:t>
      </w:r>
      <w:r w:rsidR="00DD56F5">
        <w:rPr>
          <w:rFonts w:ascii="Times New Roman" w:hAnsi="Times New Roman" w:cs="Times New Roman"/>
        </w:rPr>
        <w:t>17, 18, 19, 20, 21, and 22]</w:t>
      </w:r>
      <w:r w:rsidR="00FD3489">
        <w:rPr>
          <w:rFonts w:ascii="Times New Roman" w:hAnsi="Times New Roman" w:cs="Times New Roman"/>
        </w:rPr>
        <w:t>.</w:t>
      </w:r>
    </w:p>
    <w:p w14:paraId="77DC82B8" w14:textId="35654F99" w:rsidR="00E21CCF" w:rsidRPr="000050FA" w:rsidRDefault="00E21CCF" w:rsidP="00E21CCF">
      <w:pPr>
        <w:pStyle w:val="Heading2"/>
        <w:rPr>
          <w:rFonts w:ascii="Times New Roman" w:hAnsi="Times New Roman" w:cs="Times New Roman"/>
        </w:rPr>
      </w:pPr>
      <w:bookmarkStart w:id="19" w:name="_Toc216098099"/>
      <w:r w:rsidRPr="000050FA">
        <w:rPr>
          <w:rFonts w:ascii="Times New Roman" w:hAnsi="Times New Roman" w:cs="Times New Roman"/>
        </w:rPr>
        <w:t>2.4 Research Gaps and Positioning</w:t>
      </w:r>
      <w:bookmarkEnd w:id="19"/>
    </w:p>
    <w:p w14:paraId="28B21356" w14:textId="541C0BD4" w:rsidR="00E21CCF" w:rsidRPr="00C351F5" w:rsidRDefault="00E21CCF" w:rsidP="00C351F5">
      <w:pPr>
        <w:jc w:val="both"/>
        <w:rPr>
          <w:rFonts w:ascii="Times New Roman" w:hAnsi="Times New Roman" w:cs="Times New Roman"/>
        </w:rPr>
      </w:pPr>
      <w:r>
        <w:tab/>
      </w:r>
      <w:r w:rsidRPr="00C351F5">
        <w:rPr>
          <w:rFonts w:ascii="Times New Roman" w:hAnsi="Times New Roman" w:cs="Times New Roman"/>
        </w:rPr>
        <w:t xml:space="preserve">Current facial recognition systems typically focus on identification or verification. These systems often perform well in lab conditions but show reduced accuracy in </w:t>
      </w:r>
      <w:r w:rsidR="00464098">
        <w:rPr>
          <w:rFonts w:ascii="Times New Roman" w:hAnsi="Times New Roman" w:cs="Times New Roman"/>
        </w:rPr>
        <w:t>real-world</w:t>
      </w:r>
      <w:r w:rsidRPr="00C351F5">
        <w:rPr>
          <w:rFonts w:ascii="Times New Roman" w:hAnsi="Times New Roman" w:cs="Times New Roman"/>
        </w:rPr>
        <w:t xml:space="preserve"> scenarios such as law enforcement. While recent developments in deep learning have improved model accuracy, </w:t>
      </w:r>
      <w:r w:rsidR="006A611B" w:rsidRPr="00C351F5">
        <w:rPr>
          <w:rFonts w:ascii="Times New Roman" w:hAnsi="Times New Roman" w:cs="Times New Roman"/>
        </w:rPr>
        <w:t>most of the</w:t>
      </w:r>
      <w:r w:rsidRPr="00C351F5">
        <w:rPr>
          <w:rFonts w:ascii="Times New Roman" w:hAnsi="Times New Roman" w:cs="Times New Roman"/>
        </w:rPr>
        <w:t xml:space="preserve"> research and commercial solutions still rely on </w:t>
      </w:r>
      <w:r w:rsidR="009C0B49">
        <w:rPr>
          <w:rFonts w:ascii="Times New Roman" w:hAnsi="Times New Roman" w:cs="Times New Roman"/>
        </w:rPr>
        <w:t>2-D</w:t>
      </w:r>
      <w:r w:rsidRPr="00C351F5">
        <w:rPr>
          <w:rFonts w:ascii="Times New Roman" w:hAnsi="Times New Roman" w:cs="Times New Roman"/>
        </w:rPr>
        <w:t xml:space="preserve">, which are </w:t>
      </w:r>
      <w:r w:rsidRPr="00C351F5">
        <w:rPr>
          <w:rFonts w:ascii="Times New Roman" w:hAnsi="Times New Roman" w:cs="Times New Roman"/>
        </w:rPr>
        <w:lastRenderedPageBreak/>
        <w:t>highly sensitive to pose and occlusion</w:t>
      </w:r>
      <w:r w:rsidR="006A611B" w:rsidRPr="00C351F5">
        <w:rPr>
          <w:rFonts w:ascii="Times New Roman" w:hAnsi="Times New Roman" w:cs="Times New Roman"/>
        </w:rPr>
        <w:t xml:space="preserve">. </w:t>
      </w:r>
      <w:r w:rsidR="002F601F">
        <w:rPr>
          <w:rFonts w:ascii="Times New Roman" w:hAnsi="Times New Roman" w:cs="Times New Roman"/>
        </w:rPr>
        <w:t>As a result, these models struggle with side-profile or blurred images, particularly for CCTV or body-worn cameras.</w:t>
      </w:r>
    </w:p>
    <w:p w14:paraId="43029B27" w14:textId="33138760" w:rsidR="006A611B" w:rsidRDefault="006A611B" w:rsidP="00C351F5">
      <w:pPr>
        <w:jc w:val="both"/>
        <w:rPr>
          <w:rFonts w:ascii="Times New Roman" w:hAnsi="Times New Roman" w:cs="Times New Roman"/>
        </w:rPr>
      </w:pPr>
      <w:r w:rsidRPr="00C351F5">
        <w:rPr>
          <w:rFonts w:ascii="Times New Roman" w:hAnsi="Times New Roman" w:cs="Times New Roman"/>
        </w:rPr>
        <w:tab/>
        <w:t xml:space="preserve">Another major limitation is </w:t>
      </w:r>
      <w:r w:rsidR="00464098">
        <w:rPr>
          <w:rFonts w:ascii="Times New Roman" w:hAnsi="Times New Roman" w:cs="Times New Roman"/>
        </w:rPr>
        <w:t xml:space="preserve">that </w:t>
      </w:r>
      <w:r w:rsidRPr="00C351F5">
        <w:rPr>
          <w:rFonts w:ascii="Times New Roman" w:hAnsi="Times New Roman" w:cs="Times New Roman"/>
        </w:rPr>
        <w:t xml:space="preserve">the existing literature </w:t>
      </w:r>
      <w:r w:rsidR="00464098">
        <w:rPr>
          <w:rFonts w:ascii="Times New Roman" w:hAnsi="Times New Roman" w:cs="Times New Roman"/>
        </w:rPr>
        <w:t>has</w:t>
      </w:r>
      <w:r w:rsidRPr="00C351F5">
        <w:rPr>
          <w:rFonts w:ascii="Times New Roman" w:hAnsi="Times New Roman" w:cs="Times New Roman"/>
        </w:rPr>
        <w:t xml:space="preserve"> </w:t>
      </w:r>
      <w:r w:rsidR="00464098">
        <w:rPr>
          <w:rFonts w:ascii="Times New Roman" w:hAnsi="Times New Roman" w:cs="Times New Roman"/>
        </w:rPr>
        <w:t>a</w:t>
      </w:r>
      <w:r w:rsidRPr="00C351F5">
        <w:rPr>
          <w:rFonts w:ascii="Times New Roman" w:hAnsi="Times New Roman" w:cs="Times New Roman"/>
        </w:rPr>
        <w:t xml:space="preserve"> narrow application focus. Most systems are designed to return an identity</w:t>
      </w:r>
      <w:r w:rsidR="002F601F">
        <w:rPr>
          <w:rFonts w:ascii="Times New Roman" w:hAnsi="Times New Roman" w:cs="Times New Roman"/>
        </w:rPr>
        <w:t>,</w:t>
      </w:r>
      <w:r w:rsidRPr="00C351F5">
        <w:rPr>
          <w:rFonts w:ascii="Times New Roman" w:hAnsi="Times New Roman" w:cs="Times New Roman"/>
        </w:rPr>
        <w:t xml:space="preserve"> </w:t>
      </w:r>
      <w:r w:rsidR="00C351F5" w:rsidRPr="00C351F5">
        <w:rPr>
          <w:rFonts w:ascii="Times New Roman" w:hAnsi="Times New Roman" w:cs="Times New Roman"/>
        </w:rPr>
        <w:t>but do not support further analysis. They are not designed to link recognition results with wider crime trends, even</w:t>
      </w:r>
      <w:r w:rsidR="00AF3063">
        <w:rPr>
          <w:rFonts w:ascii="Times New Roman" w:hAnsi="Times New Roman" w:cs="Times New Roman"/>
        </w:rPr>
        <w:t>t</w:t>
      </w:r>
      <w:r w:rsidR="00C351F5" w:rsidRPr="00C351F5">
        <w:rPr>
          <w:rFonts w:ascii="Times New Roman" w:hAnsi="Times New Roman" w:cs="Times New Roman"/>
        </w:rPr>
        <w:t xml:space="preserve"> contexts, or predictive intelligence. This means the use of facial recognition remains reactive, focused on who was there, rather than proactive, supporting why or where incidents are likely to happen.</w:t>
      </w:r>
    </w:p>
    <w:p w14:paraId="0E3D43CA" w14:textId="6E355C67" w:rsidR="00C351F5" w:rsidRDefault="00C351F5" w:rsidP="00C351F5">
      <w:pPr>
        <w:jc w:val="both"/>
        <w:rPr>
          <w:rFonts w:ascii="Times New Roman" w:hAnsi="Times New Roman" w:cs="Times New Roman"/>
        </w:rPr>
      </w:pPr>
      <w:r>
        <w:rPr>
          <w:rFonts w:ascii="Times New Roman" w:hAnsi="Times New Roman" w:cs="Times New Roman"/>
        </w:rPr>
        <w:tab/>
        <w:t xml:space="preserve">Few studies have proposed an integrated approach that combines </w:t>
      </w:r>
      <w:r w:rsidR="00546478">
        <w:rPr>
          <w:rFonts w:ascii="Times New Roman" w:hAnsi="Times New Roman" w:cs="Times New Roman"/>
        </w:rPr>
        <w:t>3-D</w:t>
      </w:r>
      <w:r>
        <w:rPr>
          <w:rFonts w:ascii="Times New Roman" w:hAnsi="Times New Roman" w:cs="Times New Roman"/>
        </w:rPr>
        <w:t xml:space="preserve"> facial recognition with crime intelligence. Research in facial geometry and research in crime analytics often remain separate. Even advanced systems that adopt </w:t>
      </w:r>
      <w:r w:rsidR="00546478">
        <w:rPr>
          <w:rFonts w:ascii="Times New Roman" w:hAnsi="Times New Roman" w:cs="Times New Roman"/>
        </w:rPr>
        <w:t>3-D</w:t>
      </w:r>
      <w:r>
        <w:rPr>
          <w:rFonts w:ascii="Times New Roman" w:hAnsi="Times New Roman" w:cs="Times New Roman"/>
        </w:rPr>
        <w:t xml:space="preserve"> reconstruction do not connect facial embeddings with real-world datasets like police </w:t>
      </w:r>
      <w:r w:rsidR="00464098">
        <w:rPr>
          <w:rFonts w:ascii="Times New Roman" w:hAnsi="Times New Roman" w:cs="Times New Roman"/>
        </w:rPr>
        <w:t>records</w:t>
      </w:r>
      <w:r>
        <w:rPr>
          <w:rFonts w:ascii="Times New Roman" w:hAnsi="Times New Roman" w:cs="Times New Roman"/>
        </w:rPr>
        <w:t xml:space="preserve"> or location-based trends.</w:t>
      </w:r>
    </w:p>
    <w:p w14:paraId="05958A68" w14:textId="19E35066" w:rsidR="00C351F5" w:rsidRDefault="00C351F5" w:rsidP="00C351F5">
      <w:pPr>
        <w:jc w:val="both"/>
        <w:rPr>
          <w:rFonts w:ascii="Times New Roman" w:hAnsi="Times New Roman" w:cs="Times New Roman"/>
        </w:rPr>
      </w:pPr>
      <w:r>
        <w:rPr>
          <w:rFonts w:ascii="Times New Roman" w:hAnsi="Times New Roman" w:cs="Times New Roman"/>
        </w:rPr>
        <w:tab/>
        <w:t xml:space="preserve">This study directly addresses that gap. It proposes a </w:t>
      </w:r>
      <w:r w:rsidR="00F42B0C">
        <w:rPr>
          <w:rFonts w:ascii="Times New Roman" w:hAnsi="Times New Roman" w:cs="Times New Roman"/>
        </w:rPr>
        <w:t>framework</w:t>
      </w:r>
      <w:r>
        <w:rPr>
          <w:rFonts w:ascii="Times New Roman" w:hAnsi="Times New Roman" w:cs="Times New Roman"/>
        </w:rPr>
        <w:t xml:space="preserve"> that moves beyond recognition and into prediction. The </w:t>
      </w:r>
      <w:r w:rsidR="00F42B0C">
        <w:rPr>
          <w:rFonts w:ascii="Times New Roman" w:hAnsi="Times New Roman" w:cs="Times New Roman"/>
        </w:rPr>
        <w:t xml:space="preserve">framework </w:t>
      </w:r>
      <w:r w:rsidR="004A0345">
        <w:rPr>
          <w:rFonts w:ascii="Times New Roman" w:hAnsi="Times New Roman" w:cs="Times New Roman"/>
        </w:rPr>
        <w:t xml:space="preserve">explores how 3-D face geometry, embedding generation, and </w:t>
      </w:r>
      <w:r w:rsidR="00F727A6">
        <w:rPr>
          <w:rFonts w:ascii="Times New Roman" w:hAnsi="Times New Roman" w:cs="Times New Roman"/>
        </w:rPr>
        <w:t>structured</w:t>
      </w:r>
      <w:r w:rsidR="004A0345">
        <w:rPr>
          <w:rFonts w:ascii="Times New Roman" w:hAnsi="Times New Roman" w:cs="Times New Roman"/>
        </w:rPr>
        <w:t xml:space="preserve"> crime data can be aligned by time and location. This creates a research-based model concept, rather than an operational tool, and supports investigation and predictive tasks in a controlled academic context.</w:t>
      </w:r>
    </w:p>
    <w:p w14:paraId="4DA36289" w14:textId="6D0AC2A3" w:rsidR="000A442E" w:rsidRDefault="000A442E" w:rsidP="00C351F5">
      <w:pPr>
        <w:jc w:val="both"/>
        <w:rPr>
          <w:rFonts w:ascii="Times New Roman" w:hAnsi="Times New Roman" w:cs="Times New Roman"/>
        </w:rPr>
      </w:pPr>
      <w:r>
        <w:rPr>
          <w:rFonts w:ascii="Times New Roman" w:hAnsi="Times New Roman" w:cs="Times New Roman"/>
        </w:rPr>
        <w:tab/>
        <w:t xml:space="preserve">By embedding face data into </w:t>
      </w:r>
      <w:r w:rsidR="00464098">
        <w:rPr>
          <w:rFonts w:ascii="Times New Roman" w:hAnsi="Times New Roman" w:cs="Times New Roman"/>
        </w:rPr>
        <w:t xml:space="preserve">a </w:t>
      </w:r>
      <w:r>
        <w:rPr>
          <w:rFonts w:ascii="Times New Roman" w:hAnsi="Times New Roman" w:cs="Times New Roman"/>
        </w:rPr>
        <w:t xml:space="preserve">wider analytical framework, this project positions itself at the </w:t>
      </w:r>
      <w:r w:rsidR="00464098">
        <w:rPr>
          <w:rFonts w:ascii="Times New Roman" w:hAnsi="Times New Roman" w:cs="Times New Roman"/>
        </w:rPr>
        <w:t>intersection</w:t>
      </w:r>
      <w:r>
        <w:rPr>
          <w:rFonts w:ascii="Times New Roman" w:hAnsi="Times New Roman" w:cs="Times New Roman"/>
        </w:rPr>
        <w:t xml:space="preserve"> of biometrics</w:t>
      </w:r>
      <w:r w:rsidR="00464098">
        <w:rPr>
          <w:rFonts w:ascii="Times New Roman" w:hAnsi="Times New Roman" w:cs="Times New Roman"/>
        </w:rPr>
        <w:t>,</w:t>
      </w:r>
      <w:r>
        <w:rPr>
          <w:rFonts w:ascii="Times New Roman" w:hAnsi="Times New Roman" w:cs="Times New Roman"/>
        </w:rPr>
        <w:t xml:space="preserve"> AI and intelligence-led policing. It offers a new direction in which facial recognition </w:t>
      </w:r>
      <w:r w:rsidR="005B44BB">
        <w:rPr>
          <w:rFonts w:ascii="Times New Roman" w:hAnsi="Times New Roman" w:cs="Times New Roman"/>
        </w:rPr>
        <w:t xml:space="preserve">is not just about who someone is, but about </w:t>
      </w:r>
      <w:r w:rsidR="00A23DAF">
        <w:rPr>
          <w:rFonts w:ascii="Times New Roman" w:hAnsi="Times New Roman" w:cs="Times New Roman"/>
        </w:rPr>
        <w:t xml:space="preserve">what their presence may indicate in a broader public safety context </w:t>
      </w:r>
      <w:r w:rsidR="006024F0">
        <w:rPr>
          <w:rFonts w:ascii="Times New Roman" w:hAnsi="Times New Roman" w:cs="Times New Roman"/>
        </w:rPr>
        <w:t>[17, 18, 19, 20, 21, and 22].</w:t>
      </w:r>
    </w:p>
    <w:p w14:paraId="365B2DFA" w14:textId="034BBD86" w:rsidR="00533EC8" w:rsidRPr="000050FA" w:rsidRDefault="00533EC8" w:rsidP="00533EC8">
      <w:pPr>
        <w:pStyle w:val="Heading2"/>
        <w:rPr>
          <w:rFonts w:ascii="Times New Roman" w:hAnsi="Times New Roman" w:cs="Times New Roman"/>
        </w:rPr>
      </w:pPr>
      <w:bookmarkStart w:id="20" w:name="_Toc216098100"/>
      <w:r w:rsidRPr="000050FA">
        <w:rPr>
          <w:rFonts w:ascii="Times New Roman" w:hAnsi="Times New Roman" w:cs="Times New Roman"/>
        </w:rPr>
        <w:t>2.5 Literature Summary</w:t>
      </w:r>
      <w:bookmarkEnd w:id="20"/>
    </w:p>
    <w:p w14:paraId="3A68FEA7" w14:textId="6F353623" w:rsidR="00BD090D" w:rsidRPr="0020537B" w:rsidRDefault="00652B70" w:rsidP="00B452A8">
      <w:pPr>
        <w:jc w:val="both"/>
        <w:rPr>
          <w:rFonts w:ascii="Times New Roman" w:hAnsi="Times New Roman" w:cs="Times New Roman"/>
        </w:rPr>
      </w:pPr>
      <w:r>
        <w:tab/>
      </w:r>
      <w:r w:rsidR="00944019" w:rsidRPr="0020537B">
        <w:rPr>
          <w:rFonts w:ascii="Times New Roman" w:hAnsi="Times New Roman" w:cs="Times New Roman"/>
        </w:rPr>
        <w:t>The literature review outlines the main elements needed for a 3-D facial recognition framework linked with crime intelligence.</w:t>
      </w:r>
    </w:p>
    <w:p w14:paraId="099E75A4" w14:textId="357BEAA2"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It first examined landmark detection. Studies in this area show how regression models and heatmap networks support alignment. Research highlights the value of pose-aware models trained on datasets such as AFLW2000-3D. These methods prepare facial images for later processing.</w:t>
      </w:r>
    </w:p>
    <w:p w14:paraId="0ACCADD6" w14:textId="36345FE0"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The review then considered 3-D facial reconstruction. Classical approaches include 3-D Morphable Models. These models work well with clean images but fail in unconstrained settings. Deep learning methods improve this by predicting shape directly from 2-D input. These approaches reduce errors caused by occlusion, pose, and lighting.</w:t>
      </w:r>
    </w:p>
    <w:p w14:paraId="79B39E89" w14:textId="5C100ED5"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Facial recognition methods were also reviewed. The literature highlights Cross-Entropy as a common supervised loss for identity learning. It separates classes during training and produces stable embeddings in controlled datasets. Benchmark models such as the Buffalo family appear in research for comparison, but they do not form part of the proposed pipeline.</w:t>
      </w:r>
    </w:p>
    <w:p w14:paraId="39618D26" w14:textId="0B351EC5"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 xml:space="preserve">Crime data analytics formed another </w:t>
      </w:r>
      <w:r w:rsidR="00F727A6">
        <w:rPr>
          <w:rFonts w:ascii="Times New Roman" w:hAnsi="Times New Roman" w:cs="Times New Roman"/>
        </w:rPr>
        <w:t>part</w:t>
      </w:r>
      <w:r w:rsidRPr="0020537B">
        <w:rPr>
          <w:rFonts w:ascii="Times New Roman" w:hAnsi="Times New Roman" w:cs="Times New Roman"/>
        </w:rPr>
        <w:t xml:space="preserve"> of the review. Studies often use structured datasets from police sources. These datasets include crime type, month, and approximate </w:t>
      </w:r>
      <w:r w:rsidRPr="0020537B">
        <w:rPr>
          <w:rFonts w:ascii="Times New Roman" w:hAnsi="Times New Roman" w:cs="Times New Roman"/>
        </w:rPr>
        <w:lastRenderedPageBreak/>
        <w:t xml:space="preserve">location. The literature shows limited work that links </w:t>
      </w:r>
      <w:r w:rsidR="00F727A6">
        <w:rPr>
          <w:rFonts w:ascii="Times New Roman" w:hAnsi="Times New Roman" w:cs="Times New Roman"/>
        </w:rPr>
        <w:t>biometric</w:t>
      </w:r>
      <w:r w:rsidRPr="0020537B">
        <w:rPr>
          <w:rFonts w:ascii="Times New Roman" w:hAnsi="Times New Roman" w:cs="Times New Roman"/>
        </w:rPr>
        <w:t xml:space="preserve"> features with temporal or spatial crime trends.</w:t>
      </w:r>
    </w:p>
    <w:p w14:paraId="183A9D6B" w14:textId="4AC881A5"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Ethical topics were also identified. These include bias, fairness, transparency, and accountability. Many studies acknowledge these issues but offer limited practical solutions.</w:t>
      </w:r>
    </w:p>
    <w:p w14:paraId="078D0E82" w14:textId="1E861FFC" w:rsidR="00944019" w:rsidRPr="0020537B" w:rsidRDefault="00944019" w:rsidP="00B452A8">
      <w:pPr>
        <w:jc w:val="both"/>
        <w:rPr>
          <w:rFonts w:ascii="Times New Roman" w:hAnsi="Times New Roman" w:cs="Times New Roman"/>
        </w:rPr>
      </w:pPr>
      <w:r w:rsidRPr="0020537B">
        <w:rPr>
          <w:rFonts w:ascii="Times New Roman" w:hAnsi="Times New Roman" w:cs="Times New Roman"/>
        </w:rPr>
        <w:tab/>
        <w:t xml:space="preserve">In summary, the fields of landmark detection, reconstruction, and crime analytics have advanced independently. Very few studies integrate these components within one analytical framework. This project aims to explore that integration in a research </w:t>
      </w:r>
      <w:r w:rsidR="0020537B" w:rsidRPr="0020537B">
        <w:rPr>
          <w:rFonts w:ascii="Times New Roman" w:hAnsi="Times New Roman" w:cs="Times New Roman"/>
        </w:rPr>
        <w:t>setting</w:t>
      </w:r>
      <w:r w:rsidRPr="0020537B">
        <w:rPr>
          <w:rFonts w:ascii="Times New Roman" w:hAnsi="Times New Roman" w:cs="Times New Roman"/>
        </w:rPr>
        <w:t xml:space="preserve">. External embeddings are used only for comparison, while </w:t>
      </w:r>
      <w:r w:rsidR="00F727A6">
        <w:rPr>
          <w:rFonts w:ascii="Times New Roman" w:hAnsi="Times New Roman" w:cs="Times New Roman"/>
        </w:rPr>
        <w:t xml:space="preserve">the </w:t>
      </w:r>
      <w:r w:rsidRPr="0020537B">
        <w:rPr>
          <w:rFonts w:ascii="Times New Roman" w:hAnsi="Times New Roman" w:cs="Times New Roman"/>
        </w:rPr>
        <w:t>pr</w:t>
      </w:r>
      <w:r w:rsidR="0020537B" w:rsidRPr="0020537B">
        <w:rPr>
          <w:rFonts w:ascii="Times New Roman" w:hAnsi="Times New Roman" w:cs="Times New Roman"/>
        </w:rPr>
        <w:t>oposed model relies on Cross-Entropy for learning facial identity.</w:t>
      </w:r>
    </w:p>
    <w:p w14:paraId="3FACB778" w14:textId="6ACC8571" w:rsidR="00C351F5" w:rsidRPr="000050FA" w:rsidRDefault="00B452A8" w:rsidP="00B452A8">
      <w:pPr>
        <w:pStyle w:val="Heading1"/>
        <w:rPr>
          <w:rFonts w:ascii="Times New Roman" w:hAnsi="Times New Roman" w:cs="Times New Roman"/>
        </w:rPr>
      </w:pPr>
      <w:bookmarkStart w:id="21" w:name="_Toc216098101"/>
      <w:r w:rsidRPr="000050FA">
        <w:rPr>
          <w:rFonts w:ascii="Times New Roman" w:hAnsi="Times New Roman" w:cs="Times New Roman"/>
        </w:rPr>
        <w:t>3. Research Design and Methodology</w:t>
      </w:r>
      <w:bookmarkEnd w:id="21"/>
    </w:p>
    <w:p w14:paraId="0CE3BBF1" w14:textId="44A7D082" w:rsidR="00B452A8" w:rsidRPr="000050FA" w:rsidRDefault="00B452A8" w:rsidP="007D7566">
      <w:pPr>
        <w:pStyle w:val="Heading2"/>
        <w:rPr>
          <w:rFonts w:ascii="Times New Roman" w:hAnsi="Times New Roman" w:cs="Times New Roman"/>
        </w:rPr>
      </w:pPr>
      <w:bookmarkStart w:id="22" w:name="_Toc216098102"/>
      <w:r w:rsidRPr="000050FA">
        <w:rPr>
          <w:rFonts w:ascii="Times New Roman" w:hAnsi="Times New Roman" w:cs="Times New Roman"/>
        </w:rPr>
        <w:t>3.1 Research Design</w:t>
      </w:r>
      <w:bookmarkEnd w:id="22"/>
    </w:p>
    <w:p w14:paraId="35DEF8EF" w14:textId="41057B1F" w:rsidR="00E76086" w:rsidRDefault="00B452A8" w:rsidP="00CD5957">
      <w:pPr>
        <w:jc w:val="both"/>
        <w:rPr>
          <w:rFonts w:ascii="Times New Roman" w:hAnsi="Times New Roman" w:cs="Times New Roman"/>
        </w:rPr>
      </w:pPr>
      <w:r>
        <w:tab/>
      </w:r>
      <w:r w:rsidR="00CD5957">
        <w:rPr>
          <w:rFonts w:ascii="Times New Roman" w:hAnsi="Times New Roman" w:cs="Times New Roman"/>
        </w:rPr>
        <w:t>This study adopts a design approach. It focuses on creating and analysing a conceptual framework for 3-D facial recognition and crime intelligence. The research aims to explore how each component can work together in a modular design.</w:t>
      </w:r>
    </w:p>
    <w:p w14:paraId="67E0E76D" w14:textId="7AD12690" w:rsidR="00CD5957" w:rsidRDefault="00CD5957" w:rsidP="00CD5957">
      <w:pPr>
        <w:jc w:val="both"/>
        <w:rPr>
          <w:rFonts w:ascii="Times New Roman" w:hAnsi="Times New Roman" w:cs="Times New Roman"/>
        </w:rPr>
      </w:pPr>
      <w:r>
        <w:rPr>
          <w:rFonts w:ascii="Times New Roman" w:hAnsi="Times New Roman" w:cs="Times New Roman"/>
        </w:rPr>
        <w:tab/>
        <w:t xml:space="preserve">The design science approach is appropriate for this work. It supports the development of an </w:t>
      </w:r>
      <w:r w:rsidR="0073375D">
        <w:rPr>
          <w:rFonts w:ascii="Times New Roman" w:hAnsi="Times New Roman" w:cs="Times New Roman"/>
        </w:rPr>
        <w:t>artefact</w:t>
      </w:r>
      <w:r>
        <w:rPr>
          <w:rFonts w:ascii="Times New Roman" w:hAnsi="Times New Roman" w:cs="Times New Roman"/>
        </w:rPr>
        <w:t xml:space="preserve"> while generating new insight. Furthermore, in</w:t>
      </w:r>
      <w:r w:rsidR="0073375D">
        <w:rPr>
          <w:rFonts w:ascii="Times New Roman" w:hAnsi="Times New Roman" w:cs="Times New Roman"/>
        </w:rPr>
        <w:t xml:space="preserve">sight relates to how facial embeddings can link with crime data, how 3-D reconstruction may improve recognition, and how these processes can be aligned with ethical practice. Thus, it considers how </w:t>
      </w:r>
      <w:r w:rsidR="00F727A6">
        <w:rPr>
          <w:rFonts w:ascii="Times New Roman" w:hAnsi="Times New Roman" w:cs="Times New Roman"/>
        </w:rPr>
        <w:t xml:space="preserve">a </w:t>
      </w:r>
      <w:r w:rsidR="0073375D">
        <w:rPr>
          <w:rFonts w:ascii="Times New Roman" w:hAnsi="Times New Roman" w:cs="Times New Roman"/>
        </w:rPr>
        <w:t>multimodal system can be planned for public safety without breaching privacy laws.</w:t>
      </w:r>
    </w:p>
    <w:p w14:paraId="66FFB56C" w14:textId="6C82BC70" w:rsidR="0073375D" w:rsidRDefault="0073375D" w:rsidP="00CD5957">
      <w:pPr>
        <w:jc w:val="both"/>
        <w:rPr>
          <w:rFonts w:ascii="Times New Roman" w:hAnsi="Times New Roman" w:cs="Times New Roman"/>
        </w:rPr>
      </w:pPr>
      <w:r>
        <w:rPr>
          <w:rFonts w:ascii="Times New Roman" w:hAnsi="Times New Roman" w:cs="Times New Roman"/>
        </w:rPr>
        <w:tab/>
        <w:t>The proposal follows the objectives set out in Section 1.3. It begins with a review of current methods and practices. It then includes the collection and preparation of public datasets. Additionally, framework design is structured into stages. These stages are landmark detection, 3-D reconstruction, facial recognition, and crime data analysis. Each stage is examined independently before being integrated into the overall conceptual pipeline.</w:t>
      </w:r>
    </w:p>
    <w:p w14:paraId="5853CC57" w14:textId="78097623" w:rsidR="0073375D" w:rsidRDefault="0073375D" w:rsidP="00CD5957">
      <w:pPr>
        <w:jc w:val="both"/>
        <w:rPr>
          <w:rFonts w:ascii="Times New Roman" w:hAnsi="Times New Roman" w:cs="Times New Roman"/>
        </w:rPr>
      </w:pPr>
      <w:r>
        <w:rPr>
          <w:rFonts w:ascii="Times New Roman" w:hAnsi="Times New Roman" w:cs="Times New Roman"/>
        </w:rPr>
        <w:tab/>
        <w:t xml:space="preserve">The design </w:t>
      </w:r>
      <w:r w:rsidR="00F727A6">
        <w:rPr>
          <w:rFonts w:ascii="Times New Roman" w:hAnsi="Times New Roman" w:cs="Times New Roman"/>
        </w:rPr>
        <w:t>remains</w:t>
      </w:r>
      <w:r>
        <w:rPr>
          <w:rFonts w:ascii="Times New Roman" w:hAnsi="Times New Roman" w:cs="Times New Roman"/>
        </w:rPr>
        <w:t xml:space="preserve"> </w:t>
      </w:r>
      <w:r w:rsidR="00F727A6">
        <w:rPr>
          <w:rFonts w:ascii="Times New Roman" w:hAnsi="Times New Roman" w:cs="Times New Roman"/>
        </w:rPr>
        <w:t>research-focused</w:t>
      </w:r>
      <w:r>
        <w:rPr>
          <w:rFonts w:ascii="Times New Roman" w:hAnsi="Times New Roman" w:cs="Times New Roman"/>
        </w:rPr>
        <w:t>. It outlines how a future system could operate</w:t>
      </w:r>
      <w:r w:rsidR="00F727A6">
        <w:rPr>
          <w:rFonts w:ascii="Times New Roman" w:hAnsi="Times New Roman" w:cs="Times New Roman"/>
        </w:rPr>
        <w:t>,</w:t>
      </w:r>
      <w:r>
        <w:rPr>
          <w:rFonts w:ascii="Times New Roman" w:hAnsi="Times New Roman" w:cs="Times New Roman"/>
        </w:rPr>
        <w:t xml:space="preserve"> but does not claim real-time deployment. It avoids operational details and instead presents a model that supports experimentation and evaluation in a controlled environment.</w:t>
      </w:r>
    </w:p>
    <w:p w14:paraId="562B3D66" w14:textId="34C82778" w:rsidR="0073375D" w:rsidRDefault="0073375D" w:rsidP="00CD5957">
      <w:pPr>
        <w:jc w:val="both"/>
        <w:rPr>
          <w:rFonts w:ascii="Times New Roman" w:hAnsi="Times New Roman" w:cs="Times New Roman"/>
        </w:rPr>
      </w:pPr>
      <w:r>
        <w:rPr>
          <w:rFonts w:ascii="Times New Roman" w:hAnsi="Times New Roman" w:cs="Times New Roman"/>
        </w:rPr>
        <w:tab/>
        <w:t>This approach allows innovation while maintaining academic and ethical standards</w:t>
      </w:r>
      <w:r w:rsidR="00F727A6">
        <w:rPr>
          <w:rFonts w:ascii="Times New Roman" w:hAnsi="Times New Roman" w:cs="Times New Roman"/>
        </w:rPr>
        <w:t>.</w:t>
      </w:r>
      <w:r>
        <w:rPr>
          <w:rFonts w:ascii="Times New Roman" w:hAnsi="Times New Roman" w:cs="Times New Roman"/>
        </w:rPr>
        <w:t xml:space="preserve"> </w:t>
      </w:r>
      <w:r w:rsidR="00F727A6">
        <w:rPr>
          <w:rFonts w:ascii="Times New Roman" w:hAnsi="Times New Roman" w:cs="Times New Roman"/>
        </w:rPr>
        <w:t>Figures</w:t>
      </w:r>
      <w:r>
        <w:rPr>
          <w:rFonts w:ascii="Times New Roman" w:hAnsi="Times New Roman" w:cs="Times New Roman"/>
        </w:rPr>
        <w:t xml:space="preserve"> 1 and 2 present </w:t>
      </w:r>
      <w:r w:rsidR="00F727A6">
        <w:rPr>
          <w:rFonts w:ascii="Times New Roman" w:hAnsi="Times New Roman" w:cs="Times New Roman"/>
        </w:rPr>
        <w:t xml:space="preserve">the </w:t>
      </w:r>
      <w:r>
        <w:rPr>
          <w:rFonts w:ascii="Times New Roman" w:hAnsi="Times New Roman" w:cs="Times New Roman"/>
        </w:rPr>
        <w:t>conceptual structure and the proposed end-to-end workflow.</w:t>
      </w:r>
    </w:p>
    <w:p w14:paraId="1F7C4076" w14:textId="1A293581" w:rsidR="00E76086" w:rsidRDefault="007D2DCA" w:rsidP="00E76086">
      <w:pPr>
        <w:keepNext/>
        <w:jc w:val="both"/>
      </w:pPr>
      <w:r w:rsidRPr="007D2DCA">
        <w:rPr>
          <w:noProof/>
        </w:rPr>
        <w:lastRenderedPageBreak/>
        <w:drawing>
          <wp:inline distT="0" distB="0" distL="0" distR="0" wp14:anchorId="39F65EC5" wp14:editId="724A6446">
            <wp:extent cx="5731510" cy="2510790"/>
            <wp:effectExtent l="0" t="0" r="2540" b="3810"/>
            <wp:docPr id="1046637834"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37834" name="Picture 1" descr="A diagram of a data flow&#10;&#10;AI-generated content may be incorrect."/>
                    <pic:cNvPicPr/>
                  </pic:nvPicPr>
                  <pic:blipFill>
                    <a:blip r:embed="rId9"/>
                    <a:stretch>
                      <a:fillRect/>
                    </a:stretch>
                  </pic:blipFill>
                  <pic:spPr>
                    <a:xfrm>
                      <a:off x="0" y="0"/>
                      <a:ext cx="5731510" cy="2510790"/>
                    </a:xfrm>
                    <a:prstGeom prst="rect">
                      <a:avLst/>
                    </a:prstGeom>
                  </pic:spPr>
                </pic:pic>
              </a:graphicData>
            </a:graphic>
          </wp:inline>
        </w:drawing>
      </w:r>
    </w:p>
    <w:p w14:paraId="19CAB2DD" w14:textId="4885735C" w:rsidR="00E76086" w:rsidRDefault="00E76086" w:rsidP="00E76086">
      <w:pPr>
        <w:pStyle w:val="Caption"/>
        <w:jc w:val="both"/>
      </w:pPr>
      <w:r>
        <w:t xml:space="preserve">Figure </w:t>
      </w:r>
      <w:fldSimple w:instr=" SEQ Figure \* ARABIC ">
        <w:r w:rsidR="0099070F">
          <w:rPr>
            <w:noProof/>
          </w:rPr>
          <w:t>1</w:t>
        </w:r>
      </w:fldSimple>
      <w:r>
        <w:t xml:space="preserve"> Concept ecosystem of the proposed AI-powered facial recognition and crime analytics system, showing data ingestion, model components, access interfaces, and security checkpoints.</w:t>
      </w:r>
    </w:p>
    <w:p w14:paraId="6B18094E" w14:textId="53D50D27" w:rsidR="00E76086" w:rsidRDefault="00F072B8" w:rsidP="00E76086">
      <w:pPr>
        <w:keepNext/>
      </w:pPr>
      <w:r w:rsidRPr="00F072B8">
        <w:rPr>
          <w:noProof/>
        </w:rPr>
        <w:drawing>
          <wp:inline distT="0" distB="0" distL="0" distR="0" wp14:anchorId="2F6660AB" wp14:editId="7EC419E7">
            <wp:extent cx="5731510" cy="3409315"/>
            <wp:effectExtent l="0" t="0" r="2540" b="635"/>
            <wp:docPr id="1076705559"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05559" name="Picture 1" descr="A diagram of a company&#10;&#10;AI-generated content may be incorrect."/>
                    <pic:cNvPicPr/>
                  </pic:nvPicPr>
                  <pic:blipFill>
                    <a:blip r:embed="rId10"/>
                    <a:stretch>
                      <a:fillRect/>
                    </a:stretch>
                  </pic:blipFill>
                  <pic:spPr>
                    <a:xfrm>
                      <a:off x="0" y="0"/>
                      <a:ext cx="5731510" cy="3409315"/>
                    </a:xfrm>
                    <a:prstGeom prst="rect">
                      <a:avLst/>
                    </a:prstGeom>
                  </pic:spPr>
                </pic:pic>
              </a:graphicData>
            </a:graphic>
          </wp:inline>
        </w:drawing>
      </w:r>
    </w:p>
    <w:p w14:paraId="024B2E31" w14:textId="12A555E1" w:rsidR="00E76086" w:rsidRPr="00E76086" w:rsidRDefault="00E76086" w:rsidP="00E76086">
      <w:pPr>
        <w:pStyle w:val="Caption"/>
      </w:pPr>
      <w:r>
        <w:t xml:space="preserve">Figure </w:t>
      </w:r>
      <w:fldSimple w:instr=" SEQ Figure \* ARABIC ">
        <w:r w:rsidR="0099070F">
          <w:rPr>
            <w:noProof/>
          </w:rPr>
          <w:t>2</w:t>
        </w:r>
      </w:fldSimple>
      <w:r>
        <w:t xml:space="preserve"> End-to-end pipeline.</w:t>
      </w:r>
    </w:p>
    <w:p w14:paraId="405F5C18" w14:textId="15F47F88" w:rsidR="00B452A8" w:rsidRPr="000050FA" w:rsidRDefault="00B452A8" w:rsidP="007D7566">
      <w:pPr>
        <w:pStyle w:val="Heading2"/>
        <w:rPr>
          <w:rFonts w:ascii="Times New Roman" w:hAnsi="Times New Roman" w:cs="Times New Roman"/>
        </w:rPr>
      </w:pPr>
      <w:bookmarkStart w:id="23" w:name="_Toc216098103"/>
      <w:r w:rsidRPr="000050FA">
        <w:rPr>
          <w:rFonts w:ascii="Times New Roman" w:hAnsi="Times New Roman" w:cs="Times New Roman"/>
        </w:rPr>
        <w:t>3.2 Research Methods</w:t>
      </w:r>
      <w:bookmarkEnd w:id="23"/>
    </w:p>
    <w:p w14:paraId="05C88604" w14:textId="5518FE4F" w:rsidR="00D350C6" w:rsidRPr="004526B9" w:rsidRDefault="00D350C6" w:rsidP="00D350C6">
      <w:pPr>
        <w:rPr>
          <w:rFonts w:ascii="Times New Roman" w:hAnsi="Times New Roman" w:cs="Times New Roman"/>
        </w:rPr>
      </w:pPr>
      <w:r>
        <w:tab/>
      </w:r>
      <w:r w:rsidR="0047305B" w:rsidRPr="004526B9">
        <w:rPr>
          <w:rFonts w:ascii="Times New Roman" w:hAnsi="Times New Roman" w:cs="Times New Roman"/>
        </w:rPr>
        <w:t>This study adopts a quantitative and experimental method. It focuses on measurable outputs such as accuracy, F1 score, cosine similarity, and reconstruction error. These metrics allow each component of the framework to be examined in a controlled setting.</w:t>
      </w:r>
    </w:p>
    <w:p w14:paraId="6638FCF4" w14:textId="06084B70" w:rsidR="0047305B" w:rsidRPr="004526B9" w:rsidRDefault="0047305B" w:rsidP="00D350C6">
      <w:pPr>
        <w:rPr>
          <w:rFonts w:ascii="Times New Roman" w:hAnsi="Times New Roman" w:cs="Times New Roman"/>
        </w:rPr>
      </w:pPr>
      <w:r w:rsidRPr="004526B9">
        <w:rPr>
          <w:rFonts w:ascii="Times New Roman" w:hAnsi="Times New Roman" w:cs="Times New Roman"/>
        </w:rPr>
        <w:tab/>
        <w:t>The research uses a design science strategy. This strategy supports the development of a conceptual framework and its evaluation. Each component is analysed as a separate module</w:t>
      </w:r>
      <w:r w:rsidR="00F727A6">
        <w:rPr>
          <w:rFonts w:ascii="Times New Roman" w:hAnsi="Times New Roman" w:cs="Times New Roman"/>
        </w:rPr>
        <w:t>.</w:t>
      </w:r>
      <w:r w:rsidRPr="004526B9">
        <w:rPr>
          <w:rFonts w:ascii="Times New Roman" w:hAnsi="Times New Roman" w:cs="Times New Roman"/>
        </w:rPr>
        <w:t xml:space="preserve"> These components include landmark detection, 3-D reconstruction, facial recognition, object detection, and crime data analysis.</w:t>
      </w:r>
    </w:p>
    <w:p w14:paraId="78402573" w14:textId="7637842D" w:rsidR="0047305B" w:rsidRPr="004526B9" w:rsidRDefault="0047305B" w:rsidP="00D350C6">
      <w:pPr>
        <w:rPr>
          <w:rFonts w:ascii="Times New Roman" w:hAnsi="Times New Roman" w:cs="Times New Roman"/>
        </w:rPr>
      </w:pPr>
      <w:r w:rsidRPr="004526B9">
        <w:rPr>
          <w:rFonts w:ascii="Times New Roman" w:hAnsi="Times New Roman" w:cs="Times New Roman"/>
        </w:rPr>
        <w:lastRenderedPageBreak/>
        <w:tab/>
        <w:t xml:space="preserve">The methodological workflow follows a </w:t>
      </w:r>
      <w:r w:rsidR="00F727A6">
        <w:rPr>
          <w:rFonts w:ascii="Times New Roman" w:hAnsi="Times New Roman" w:cs="Times New Roman"/>
        </w:rPr>
        <w:t>structured</w:t>
      </w:r>
      <w:r w:rsidRPr="004526B9">
        <w:rPr>
          <w:rFonts w:ascii="Times New Roman" w:hAnsi="Times New Roman" w:cs="Times New Roman"/>
        </w:rPr>
        <w:t xml:space="preserve"> sequence. Images from public datasets from the </w:t>
      </w:r>
      <w:r w:rsidR="00F727A6">
        <w:rPr>
          <w:rFonts w:ascii="Times New Roman" w:hAnsi="Times New Roman" w:cs="Times New Roman"/>
        </w:rPr>
        <w:t xml:space="preserve">as </w:t>
      </w:r>
      <w:r w:rsidRPr="004526B9">
        <w:rPr>
          <w:rFonts w:ascii="Times New Roman" w:hAnsi="Times New Roman" w:cs="Times New Roman"/>
        </w:rPr>
        <w:t>input. Landmark detection aligns the face. Reconstruction predicts a 3-D mesh from the aligned image. Recognition produces an embedding using a model trained with Cross-Entropy. The embedding represents identity. Crime data analysis explores how these embeddings may relate to anonymised crime patterns.</w:t>
      </w:r>
    </w:p>
    <w:p w14:paraId="682DDCBB" w14:textId="23EB8642" w:rsidR="0047305B" w:rsidRPr="004526B9" w:rsidRDefault="0047305B" w:rsidP="00D350C6">
      <w:pPr>
        <w:rPr>
          <w:rFonts w:ascii="Times New Roman" w:hAnsi="Times New Roman" w:cs="Times New Roman"/>
        </w:rPr>
      </w:pPr>
      <w:r w:rsidRPr="004526B9">
        <w:rPr>
          <w:rFonts w:ascii="Times New Roman" w:hAnsi="Times New Roman" w:cs="Times New Roman"/>
        </w:rPr>
        <w:tab/>
        <w:t>Object detection forms an additional analytical stage. YOLO models are examined to detect people and visible objects such as knives or bats in unconstrained scenes. These detections offer contextual cues. They do not identify individuals. They provide scene-level features that can support later analysis.</w:t>
      </w:r>
    </w:p>
    <w:p w14:paraId="5E325251" w14:textId="4CABA770" w:rsidR="0047305B" w:rsidRPr="004526B9" w:rsidRDefault="0047305B" w:rsidP="00D350C6">
      <w:pPr>
        <w:rPr>
          <w:rFonts w:ascii="Times New Roman" w:hAnsi="Times New Roman" w:cs="Times New Roman"/>
        </w:rPr>
      </w:pPr>
      <w:r w:rsidRPr="004526B9">
        <w:rPr>
          <w:rFonts w:ascii="Times New Roman" w:hAnsi="Times New Roman" w:cs="Times New Roman"/>
        </w:rPr>
        <w:tab/>
        <w:t>Crime forecasting is also explored. Prophet appears in the literature as a method for modelling time-series trends. It supports long-term and short-term predictions. Prophet helps analyse how incident counts vary over months or seasons. These forecasts give temporal context when linking facial analytics with crime data.</w:t>
      </w:r>
    </w:p>
    <w:p w14:paraId="5FFC717B" w14:textId="79F4DE26" w:rsidR="0047305B" w:rsidRPr="004526B9" w:rsidRDefault="0047305B" w:rsidP="00D350C6">
      <w:pPr>
        <w:rPr>
          <w:rFonts w:ascii="Times New Roman" w:hAnsi="Times New Roman" w:cs="Times New Roman"/>
        </w:rPr>
      </w:pPr>
      <w:r w:rsidRPr="004526B9">
        <w:rPr>
          <w:rFonts w:ascii="Times New Roman" w:hAnsi="Times New Roman" w:cs="Times New Roman"/>
        </w:rPr>
        <w:tab/>
        <w:t xml:space="preserve">The study </w:t>
      </w:r>
      <w:r w:rsidR="004526B9" w:rsidRPr="004526B9">
        <w:rPr>
          <w:rFonts w:ascii="Times New Roman" w:hAnsi="Times New Roman" w:cs="Times New Roman"/>
        </w:rPr>
        <w:t>evaluates</w:t>
      </w:r>
      <w:r w:rsidRPr="004526B9">
        <w:rPr>
          <w:rFonts w:ascii="Times New Roman" w:hAnsi="Times New Roman" w:cs="Times New Roman"/>
        </w:rPr>
        <w:t xml:space="preserve"> embedding quality metrics such as cosine similarity, k-NN accuracy, and diagnostic space. External embeddings from the Buffalo model act as a comparison baseline. They are used only for evaluation and do not form part of the proposed framework.</w:t>
      </w:r>
    </w:p>
    <w:p w14:paraId="7BB5043D" w14:textId="4C481751" w:rsidR="0047305B" w:rsidRPr="004526B9" w:rsidRDefault="0047305B" w:rsidP="00D350C6">
      <w:pPr>
        <w:rPr>
          <w:rFonts w:ascii="Times New Roman" w:hAnsi="Times New Roman" w:cs="Times New Roman"/>
        </w:rPr>
      </w:pPr>
      <w:r w:rsidRPr="004526B9">
        <w:rPr>
          <w:rFonts w:ascii="Times New Roman" w:hAnsi="Times New Roman" w:cs="Times New Roman"/>
        </w:rPr>
        <w:tab/>
        <w:t xml:space="preserve">The methodology remains </w:t>
      </w:r>
      <w:r w:rsidR="00F727A6">
        <w:rPr>
          <w:rFonts w:ascii="Times New Roman" w:hAnsi="Times New Roman" w:cs="Times New Roman"/>
        </w:rPr>
        <w:t>research-focused</w:t>
      </w:r>
      <w:r w:rsidRPr="004526B9">
        <w:rPr>
          <w:rFonts w:ascii="Times New Roman" w:hAnsi="Times New Roman" w:cs="Times New Roman"/>
        </w:rPr>
        <w:t xml:space="preserve">. It does not involve deployment, live surveillance, or operational systems. It provides a structured way to test each component in isolation. It also explores how these components may support </w:t>
      </w:r>
      <w:r w:rsidR="00F727A6">
        <w:rPr>
          <w:rFonts w:ascii="Times New Roman" w:hAnsi="Times New Roman" w:cs="Times New Roman"/>
        </w:rPr>
        <w:t xml:space="preserve">a </w:t>
      </w:r>
      <w:r w:rsidRPr="004526B9">
        <w:rPr>
          <w:rFonts w:ascii="Times New Roman" w:hAnsi="Times New Roman" w:cs="Times New Roman"/>
        </w:rPr>
        <w:t xml:space="preserve">combined analytical model. Figure 3 </w:t>
      </w:r>
      <w:r w:rsidR="00F727A6">
        <w:rPr>
          <w:rFonts w:ascii="Times New Roman" w:hAnsi="Times New Roman" w:cs="Times New Roman"/>
        </w:rPr>
        <w:t>illustrates</w:t>
      </w:r>
      <w:r w:rsidRPr="004526B9">
        <w:rPr>
          <w:rFonts w:ascii="Times New Roman" w:hAnsi="Times New Roman" w:cs="Times New Roman"/>
        </w:rPr>
        <w:t xml:space="preserve"> the proposed workflow.</w:t>
      </w:r>
    </w:p>
    <w:p w14:paraId="5504EDA8" w14:textId="56B80894" w:rsidR="003B4736" w:rsidRDefault="00D350C6" w:rsidP="003B4736">
      <w:pPr>
        <w:keepNext/>
        <w:jc w:val="both"/>
      </w:pPr>
      <w:r w:rsidRPr="00D350C6">
        <w:rPr>
          <w:noProof/>
        </w:rPr>
        <w:drawing>
          <wp:inline distT="0" distB="0" distL="0" distR="0" wp14:anchorId="0EE8294B" wp14:editId="4A0AAA8F">
            <wp:extent cx="5731510" cy="2865755"/>
            <wp:effectExtent l="0" t="0" r="0" b="0"/>
            <wp:docPr id="520009487" name="Picture 8" descr="A black and orange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09487" name="Picture 8" descr="A black and orange and green l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37AB404" w14:textId="36D7942E" w:rsidR="003B4736" w:rsidRDefault="003B4736" w:rsidP="003B4736">
      <w:pPr>
        <w:pStyle w:val="Caption"/>
        <w:jc w:val="both"/>
        <w:rPr>
          <w:rFonts w:ascii="Times New Roman" w:hAnsi="Times New Roman" w:cs="Times New Roman"/>
        </w:rPr>
      </w:pPr>
      <w:r>
        <w:t xml:space="preserve">Figure </w:t>
      </w:r>
      <w:fldSimple w:instr=" SEQ Figure \* ARABIC ">
        <w:r w:rsidR="0099070F">
          <w:rPr>
            <w:noProof/>
          </w:rPr>
          <w:t>3</w:t>
        </w:r>
      </w:fldSimple>
      <w:r>
        <w:t xml:space="preserve"> End-to-end data flow for facial recognition and crime integration, covering dataset input, model training, embeddings generation, and crime analytics.</w:t>
      </w:r>
    </w:p>
    <w:p w14:paraId="4CEEA3C3" w14:textId="145998B7" w:rsidR="00C61F3F" w:rsidRPr="000050FA" w:rsidRDefault="00C61F3F" w:rsidP="00C61F3F">
      <w:pPr>
        <w:pStyle w:val="Heading2"/>
        <w:rPr>
          <w:rFonts w:ascii="Times New Roman" w:hAnsi="Times New Roman" w:cs="Times New Roman"/>
        </w:rPr>
      </w:pPr>
      <w:bookmarkStart w:id="24" w:name="_Toc216098104"/>
      <w:r w:rsidRPr="000050FA">
        <w:rPr>
          <w:rFonts w:ascii="Times New Roman" w:hAnsi="Times New Roman" w:cs="Times New Roman"/>
        </w:rPr>
        <w:lastRenderedPageBreak/>
        <w:t>3.3 Materials</w:t>
      </w:r>
      <w:bookmarkEnd w:id="24"/>
    </w:p>
    <w:p w14:paraId="780E3FB8" w14:textId="2753AAB8" w:rsidR="00C61F3F" w:rsidRPr="00C25671" w:rsidRDefault="00C61F3F" w:rsidP="00C61F3F">
      <w:pPr>
        <w:pStyle w:val="Heading3"/>
        <w:rPr>
          <w:rFonts w:ascii="Times New Roman" w:hAnsi="Times New Roman" w:cs="Times New Roman"/>
        </w:rPr>
      </w:pPr>
      <w:bookmarkStart w:id="25" w:name="_Toc216098105"/>
      <w:r w:rsidRPr="00C25671">
        <w:rPr>
          <w:rFonts w:ascii="Times New Roman" w:hAnsi="Times New Roman" w:cs="Times New Roman"/>
        </w:rPr>
        <w:t>3.3.1 Datasets</w:t>
      </w:r>
      <w:bookmarkEnd w:id="25"/>
    </w:p>
    <w:p w14:paraId="6D6A3A53" w14:textId="22FF784C" w:rsidR="00AF6F50" w:rsidRPr="00B242E5" w:rsidRDefault="00932904" w:rsidP="00B242E5">
      <w:pPr>
        <w:jc w:val="both"/>
        <w:rPr>
          <w:rFonts w:ascii="Times New Roman" w:hAnsi="Times New Roman" w:cs="Times New Roman"/>
        </w:rPr>
      </w:pPr>
      <w:r>
        <w:tab/>
      </w:r>
      <w:r w:rsidR="00B242E5" w:rsidRPr="00B242E5">
        <w:rPr>
          <w:rFonts w:ascii="Times New Roman" w:hAnsi="Times New Roman" w:cs="Times New Roman"/>
        </w:rPr>
        <w:t>FaceScrub (43,124 images, 265 identities for actor faces, 265 identities for actress faces) trains the facial recognition model. It utilises Cross-Entropy loss to learn identity embeddings. The dataset also supports comparison with external benchmarks.</w:t>
      </w:r>
    </w:p>
    <w:p w14:paraId="24453238" w14:textId="14656359" w:rsidR="00B242E5" w:rsidRPr="00B242E5" w:rsidRDefault="00B242E5" w:rsidP="00B242E5">
      <w:pPr>
        <w:jc w:val="both"/>
        <w:rPr>
          <w:rFonts w:ascii="Times New Roman" w:hAnsi="Times New Roman" w:cs="Times New Roman"/>
        </w:rPr>
      </w:pPr>
      <w:r w:rsidRPr="00B242E5">
        <w:rPr>
          <w:rFonts w:ascii="Times New Roman" w:hAnsi="Times New Roman" w:cs="Times New Roman"/>
        </w:rPr>
        <w:tab/>
        <w:t xml:space="preserve">AFLW2000-3D (2,000 annotated faces) supports landmark detection and 3-D reconstruction. Each </w:t>
      </w:r>
      <w:r w:rsidR="00F727A6">
        <w:rPr>
          <w:rFonts w:ascii="Times New Roman" w:hAnsi="Times New Roman" w:cs="Times New Roman"/>
        </w:rPr>
        <w:t>image</w:t>
      </w:r>
      <w:r w:rsidRPr="00B242E5">
        <w:rPr>
          <w:rFonts w:ascii="Times New Roman" w:hAnsi="Times New Roman" w:cs="Times New Roman"/>
        </w:rPr>
        <w:t xml:space="preserve"> provides paired 2-D and 3-D annotations. Furthermore, </w:t>
      </w:r>
      <w:r w:rsidR="00F727A6">
        <w:rPr>
          <w:rFonts w:ascii="Times New Roman" w:hAnsi="Times New Roman" w:cs="Times New Roman"/>
        </w:rPr>
        <w:t>annotations</w:t>
      </w:r>
      <w:r w:rsidRPr="00B242E5">
        <w:rPr>
          <w:rFonts w:ascii="Times New Roman" w:hAnsi="Times New Roman" w:cs="Times New Roman"/>
        </w:rPr>
        <w:t xml:space="preserve"> help with evaluation alignment and shape prediction.</w:t>
      </w:r>
    </w:p>
    <w:p w14:paraId="4B7E575A" w14:textId="6A78DE79" w:rsidR="00B242E5" w:rsidRDefault="00B242E5" w:rsidP="00B242E5">
      <w:pPr>
        <w:jc w:val="both"/>
        <w:rPr>
          <w:rFonts w:ascii="Times New Roman" w:hAnsi="Times New Roman" w:cs="Times New Roman"/>
        </w:rPr>
      </w:pPr>
      <w:r w:rsidRPr="00B242E5">
        <w:rPr>
          <w:rFonts w:ascii="Times New Roman" w:hAnsi="Times New Roman" w:cs="Times New Roman"/>
        </w:rPr>
        <w:tab/>
        <w:t>FLAME template assets for reconstruction to process utilising the FLAME head mesh (head_template_mesh.obj) and associated landmark embedding file (landmark_embedding.npy). These assets provide a stable geometric template. They act as fixed references for predicting 3-D face structure from 2-D input.</w:t>
      </w:r>
    </w:p>
    <w:p w14:paraId="08E4B978" w14:textId="41512DEE" w:rsidR="00B242E5" w:rsidRDefault="00B242E5" w:rsidP="00B242E5">
      <w:pPr>
        <w:jc w:val="both"/>
        <w:rPr>
          <w:rFonts w:ascii="Times New Roman" w:hAnsi="Times New Roman" w:cs="Times New Roman"/>
        </w:rPr>
      </w:pPr>
      <w:r>
        <w:rPr>
          <w:rFonts w:ascii="Times New Roman" w:hAnsi="Times New Roman" w:cs="Times New Roman"/>
        </w:rPr>
        <w:tab/>
        <w:t>UK Police Crime Data (2022-2025) is released in CSV format. Files are converted to Parquet to support efficient analysis. Records include month, approximate location, offence type, and outcome. All information is anonymised. No personal identifiers are processed.</w:t>
      </w:r>
    </w:p>
    <w:p w14:paraId="778AF88F" w14:textId="4BAD8CDF" w:rsidR="00B242E5" w:rsidRPr="00C25671" w:rsidRDefault="00B242E5" w:rsidP="00B242E5">
      <w:pPr>
        <w:pStyle w:val="Heading3"/>
        <w:rPr>
          <w:rFonts w:ascii="Times New Roman" w:hAnsi="Times New Roman" w:cs="Times New Roman"/>
        </w:rPr>
      </w:pPr>
      <w:bookmarkStart w:id="26" w:name="_Toc216098106"/>
      <w:r w:rsidRPr="00C25671">
        <w:rPr>
          <w:rFonts w:ascii="Times New Roman" w:hAnsi="Times New Roman" w:cs="Times New Roman"/>
        </w:rPr>
        <w:t>3.3.2 Software stack</w:t>
      </w:r>
      <w:bookmarkEnd w:id="26"/>
    </w:p>
    <w:p w14:paraId="20706D53" w14:textId="1DB50DCC" w:rsidR="00B242E5" w:rsidRPr="005473F4" w:rsidRDefault="005473F4" w:rsidP="005473F4">
      <w:pPr>
        <w:jc w:val="both"/>
        <w:rPr>
          <w:rFonts w:ascii="Times New Roman" w:hAnsi="Times New Roman" w:cs="Times New Roman"/>
        </w:rPr>
      </w:pPr>
      <w:r>
        <w:tab/>
      </w:r>
      <w:r w:rsidRPr="005473F4">
        <w:rPr>
          <w:rFonts w:ascii="Times New Roman" w:hAnsi="Times New Roman" w:cs="Times New Roman"/>
        </w:rPr>
        <w:t>This research uses a small set of software tools to support deep learning, computer vision, and data analysis. These tools enable controlled experiments across the proposed framework.</w:t>
      </w:r>
    </w:p>
    <w:p w14:paraId="222502B7" w14:textId="10854B81"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Python provides the main environment for model training, data processing, and experimental analysis</w:t>
      </w:r>
      <w:r w:rsidR="00F727A6">
        <w:rPr>
          <w:rFonts w:ascii="Times New Roman" w:hAnsi="Times New Roman" w:cs="Times New Roman"/>
        </w:rPr>
        <w:t>.</w:t>
      </w:r>
    </w:p>
    <w:p w14:paraId="79203960" w14:textId="45B4969F"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React supports simple prototype interfaces for displaying model outputs and visualisation during experimentation</w:t>
      </w:r>
      <w:r w:rsidR="00F727A6">
        <w:rPr>
          <w:rFonts w:ascii="Times New Roman" w:hAnsi="Times New Roman" w:cs="Times New Roman"/>
        </w:rPr>
        <w:t>.</w:t>
      </w:r>
    </w:p>
    <w:p w14:paraId="53A27815" w14:textId="0286B727"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Uvicorn acts as a lightweight server during testing. It allows experimental components to be accessed through local endpoints.</w:t>
      </w:r>
    </w:p>
    <w:p w14:paraId="79C3DE56" w14:textId="1ECC36CC"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Visual Studio Code </w:t>
      </w:r>
      <w:r w:rsidR="00F727A6">
        <w:rPr>
          <w:rFonts w:ascii="Times New Roman" w:hAnsi="Times New Roman" w:cs="Times New Roman"/>
        </w:rPr>
        <w:t xml:space="preserve">is </w:t>
      </w:r>
      <w:r w:rsidRPr="005473F4">
        <w:rPr>
          <w:rFonts w:ascii="Times New Roman" w:hAnsi="Times New Roman" w:cs="Times New Roman"/>
        </w:rPr>
        <w:t>utilised as the primary development environment for writing, testing, and organising project files.</w:t>
      </w:r>
    </w:p>
    <w:p w14:paraId="4144061E" w14:textId="10C4E5DF"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PyTorch provides the core environment for training neural networks. It supports the landmark, reconstruction, and recognition models.</w:t>
      </w:r>
    </w:p>
    <w:p w14:paraId="37928DD9" w14:textId="6406442E" w:rsidR="005473F4" w:rsidRPr="005473F4" w:rsidRDefault="005473F4" w:rsidP="005473F4">
      <w:pPr>
        <w:jc w:val="both"/>
        <w:rPr>
          <w:rFonts w:ascii="Times New Roman" w:hAnsi="Times New Roman" w:cs="Times New Roman"/>
        </w:rPr>
      </w:pPr>
      <w:r w:rsidRPr="005473F4">
        <w:rPr>
          <w:rFonts w:ascii="Times New Roman" w:hAnsi="Times New Roman" w:cs="Times New Roman"/>
        </w:rPr>
        <w:t xml:space="preserve"> </w:t>
      </w:r>
      <w:r w:rsidRPr="005473F4">
        <w:rPr>
          <w:rFonts w:ascii="Times New Roman" w:hAnsi="Times New Roman" w:cs="Times New Roman"/>
        </w:rPr>
        <w:tab/>
        <w:t>Ultralytics YOLO models detect visible objects in snapshots. These models are pre-trained on the COCO dataset. They provide scene-level context and do not influence identity prediction.</w:t>
      </w:r>
    </w:p>
    <w:p w14:paraId="456D73B6" w14:textId="10E0E068"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InsightFace provides </w:t>
      </w:r>
      <w:r w:rsidR="00F727A6">
        <w:rPr>
          <w:rFonts w:ascii="Times New Roman" w:hAnsi="Times New Roman" w:cs="Times New Roman"/>
        </w:rPr>
        <w:t xml:space="preserve">a </w:t>
      </w:r>
      <w:r w:rsidRPr="005473F4">
        <w:rPr>
          <w:rFonts w:ascii="Times New Roman" w:hAnsi="Times New Roman" w:cs="Times New Roman"/>
        </w:rPr>
        <w:t>benchmark facial recognition model. These models are used only for comparison with the proposed recognition model.</w:t>
      </w:r>
    </w:p>
    <w:p w14:paraId="2ADA2701" w14:textId="0976760E"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Prophet supports time-series forecasting. It models season trends in aggregated crime data and provides </w:t>
      </w:r>
      <w:r w:rsidR="00F727A6">
        <w:rPr>
          <w:rFonts w:ascii="Times New Roman" w:hAnsi="Times New Roman" w:cs="Times New Roman"/>
        </w:rPr>
        <w:t xml:space="preserve">a </w:t>
      </w:r>
      <w:r w:rsidRPr="005473F4">
        <w:rPr>
          <w:rFonts w:ascii="Times New Roman" w:hAnsi="Times New Roman" w:cs="Times New Roman"/>
        </w:rPr>
        <w:t>temporal context for analysis.</w:t>
      </w:r>
    </w:p>
    <w:p w14:paraId="5E9849A6" w14:textId="5C25E0C5" w:rsidR="005473F4" w:rsidRPr="005473F4" w:rsidRDefault="005473F4" w:rsidP="005473F4">
      <w:pPr>
        <w:jc w:val="both"/>
        <w:rPr>
          <w:rFonts w:ascii="Times New Roman" w:hAnsi="Times New Roman" w:cs="Times New Roman"/>
        </w:rPr>
      </w:pPr>
      <w:r w:rsidRPr="005473F4">
        <w:rPr>
          <w:rFonts w:ascii="Times New Roman" w:hAnsi="Times New Roman" w:cs="Times New Roman"/>
        </w:rPr>
        <w:lastRenderedPageBreak/>
        <w:tab/>
        <w:t>Data processing libraries as Pandas, Polars, NumPy, and PyArrow support loading, filtering, and transforming facial and crime datasets.</w:t>
      </w:r>
    </w:p>
    <w:p w14:paraId="23523B6C" w14:textId="6A010DEE" w:rsidR="005473F4" w:rsidRPr="005473F4" w:rsidRDefault="005473F4" w:rsidP="005473F4">
      <w:pPr>
        <w:jc w:val="both"/>
        <w:rPr>
          <w:rFonts w:ascii="Times New Roman" w:hAnsi="Times New Roman" w:cs="Times New Roman"/>
        </w:rPr>
      </w:pPr>
      <w:r w:rsidRPr="005473F4">
        <w:rPr>
          <w:rFonts w:ascii="Times New Roman" w:hAnsi="Times New Roman" w:cs="Times New Roman"/>
        </w:rPr>
        <w:tab/>
        <w:t xml:space="preserve">Computer vision libraries like OpenCV and Pillow support </w:t>
      </w:r>
      <w:r w:rsidR="00F727A6">
        <w:rPr>
          <w:rFonts w:ascii="Times New Roman" w:hAnsi="Times New Roman" w:cs="Times New Roman"/>
        </w:rPr>
        <w:t>image</w:t>
      </w:r>
      <w:r w:rsidRPr="005473F4">
        <w:rPr>
          <w:rFonts w:ascii="Times New Roman" w:hAnsi="Times New Roman" w:cs="Times New Roman"/>
        </w:rPr>
        <w:t xml:space="preserve"> preprocessing and visualisation.</w:t>
      </w:r>
    </w:p>
    <w:p w14:paraId="5FFFF72D" w14:textId="5F9E012C" w:rsidR="005473F4" w:rsidRDefault="005473F4" w:rsidP="005473F4">
      <w:pPr>
        <w:jc w:val="both"/>
        <w:rPr>
          <w:rFonts w:ascii="Times New Roman" w:hAnsi="Times New Roman" w:cs="Times New Roman"/>
        </w:rPr>
      </w:pPr>
      <w:r w:rsidRPr="005473F4">
        <w:rPr>
          <w:rFonts w:ascii="Times New Roman" w:hAnsi="Times New Roman" w:cs="Times New Roman"/>
        </w:rPr>
        <w:tab/>
        <w:t xml:space="preserve">Evaluation libraries such as scikit-learn </w:t>
      </w:r>
      <w:r w:rsidR="00F727A6">
        <w:rPr>
          <w:rFonts w:ascii="Times New Roman" w:hAnsi="Times New Roman" w:cs="Times New Roman"/>
        </w:rPr>
        <w:t>provide</w:t>
      </w:r>
      <w:r w:rsidRPr="005473F4">
        <w:rPr>
          <w:rFonts w:ascii="Times New Roman" w:hAnsi="Times New Roman" w:cs="Times New Roman"/>
        </w:rPr>
        <w:t xml:space="preserve"> tools for k-NN evaluation, cosine similarity, and diagnostic metrics. Furthermore, matplotlib, seaborn, and plotly support visualisation of embeddings, reconstruction outputs, and crime trends.</w:t>
      </w:r>
    </w:p>
    <w:p w14:paraId="16C852F1" w14:textId="1C37DA46" w:rsidR="005473F4" w:rsidRPr="005473F4" w:rsidRDefault="005473F4" w:rsidP="005473F4">
      <w:pPr>
        <w:jc w:val="both"/>
        <w:rPr>
          <w:rFonts w:ascii="Times New Roman" w:hAnsi="Times New Roman" w:cs="Times New Roman"/>
        </w:rPr>
      </w:pPr>
      <w:r>
        <w:rPr>
          <w:rFonts w:ascii="Times New Roman" w:hAnsi="Times New Roman" w:cs="Times New Roman"/>
        </w:rPr>
        <w:tab/>
        <w:t xml:space="preserve">These tools enable the </w:t>
      </w:r>
      <w:r w:rsidR="00F727A6">
        <w:rPr>
          <w:rFonts w:ascii="Times New Roman" w:hAnsi="Times New Roman" w:cs="Times New Roman"/>
        </w:rPr>
        <w:t>researcher</w:t>
      </w:r>
      <w:r>
        <w:rPr>
          <w:rFonts w:ascii="Times New Roman" w:hAnsi="Times New Roman" w:cs="Times New Roman"/>
        </w:rPr>
        <w:t xml:space="preserve"> to test each component in isolation and explore how the components may integrate within the proposed analytical framework.</w:t>
      </w:r>
    </w:p>
    <w:p w14:paraId="10F23AB5" w14:textId="5EBE0DE6" w:rsidR="00C61F3F" w:rsidRPr="00C25671" w:rsidRDefault="00C61F3F" w:rsidP="00C61F3F">
      <w:pPr>
        <w:pStyle w:val="Heading3"/>
        <w:rPr>
          <w:rFonts w:ascii="Times New Roman" w:hAnsi="Times New Roman" w:cs="Times New Roman"/>
        </w:rPr>
      </w:pPr>
      <w:bookmarkStart w:id="27" w:name="_Toc216098107"/>
      <w:r w:rsidRPr="00C25671">
        <w:rPr>
          <w:rFonts w:ascii="Times New Roman" w:hAnsi="Times New Roman" w:cs="Times New Roman"/>
        </w:rPr>
        <w:t>3.3.3 Hardware</w:t>
      </w:r>
      <w:bookmarkEnd w:id="27"/>
    </w:p>
    <w:p w14:paraId="50828F4E" w14:textId="44316CC5" w:rsidR="00AF6F50" w:rsidRPr="00AF6F50" w:rsidRDefault="00AF6F50" w:rsidP="00AF6F50">
      <w:r>
        <w:tab/>
        <w:t>Development and testing</w:t>
      </w:r>
      <w:r w:rsidR="004D58E2">
        <w:t xml:space="preserve"> are</w:t>
      </w:r>
      <w:r>
        <w:t xml:space="preserve"> conducted on:</w:t>
      </w:r>
    </w:p>
    <w:p w14:paraId="3FBFB70A" w14:textId="59A367B8" w:rsidR="00C61F3F" w:rsidRDefault="00C61F3F" w:rsidP="00C61F3F">
      <w:pPr>
        <w:pStyle w:val="ListParagraph"/>
        <w:numPr>
          <w:ilvl w:val="0"/>
          <w:numId w:val="25"/>
        </w:numPr>
        <w:rPr>
          <w:rFonts w:ascii="Times New Roman" w:hAnsi="Times New Roman" w:cs="Times New Roman"/>
        </w:rPr>
      </w:pPr>
      <w:r>
        <w:rPr>
          <w:rFonts w:ascii="Times New Roman" w:hAnsi="Times New Roman" w:cs="Times New Roman"/>
        </w:rPr>
        <w:t>A Razer Blade 15 (2021) with Intel Core i7, 32GB RAM, 512GB SSD, and an NVIDIA RTX 3060 series GPU.</w:t>
      </w:r>
    </w:p>
    <w:p w14:paraId="39A7F60B" w14:textId="4320ADE3" w:rsidR="00AF6F50" w:rsidRPr="00C25671" w:rsidRDefault="00AF6F50" w:rsidP="00AF6F50">
      <w:pPr>
        <w:pStyle w:val="Heading3"/>
        <w:rPr>
          <w:rFonts w:ascii="Times New Roman" w:hAnsi="Times New Roman" w:cs="Times New Roman"/>
        </w:rPr>
      </w:pPr>
      <w:bookmarkStart w:id="28" w:name="_Toc216098108"/>
      <w:r w:rsidRPr="00C25671">
        <w:rPr>
          <w:rFonts w:ascii="Times New Roman" w:hAnsi="Times New Roman" w:cs="Times New Roman"/>
        </w:rPr>
        <w:t>3.3.4 Ethical Considerations</w:t>
      </w:r>
      <w:bookmarkEnd w:id="28"/>
    </w:p>
    <w:p w14:paraId="12ABE049" w14:textId="66A606E5" w:rsidR="00D022FF" w:rsidRDefault="00AF6F50" w:rsidP="00AF6F50">
      <w:pPr>
        <w:jc w:val="both"/>
        <w:rPr>
          <w:rFonts w:ascii="Times New Roman" w:hAnsi="Times New Roman" w:cs="Times New Roman"/>
        </w:rPr>
      </w:pPr>
      <w:r>
        <w:rPr>
          <w:rFonts w:ascii="Times New Roman" w:hAnsi="Times New Roman" w:cs="Times New Roman"/>
        </w:rPr>
        <w:tab/>
      </w:r>
      <w:r w:rsidR="00A66C0C">
        <w:rPr>
          <w:rFonts w:ascii="Times New Roman" w:hAnsi="Times New Roman" w:cs="Times New Roman"/>
        </w:rPr>
        <w:t xml:space="preserve">All datasets used in this project are publicly available and </w:t>
      </w:r>
      <w:r w:rsidR="0031439F">
        <w:rPr>
          <w:rFonts w:ascii="Times New Roman" w:hAnsi="Times New Roman" w:cs="Times New Roman"/>
        </w:rPr>
        <w:t>anonymised</w:t>
      </w:r>
      <w:r w:rsidR="00A66C0C">
        <w:rPr>
          <w:rFonts w:ascii="Times New Roman" w:hAnsi="Times New Roman" w:cs="Times New Roman"/>
        </w:rPr>
        <w:t xml:space="preserve">. </w:t>
      </w:r>
      <w:r w:rsidR="00FE4BF6">
        <w:rPr>
          <w:rFonts w:ascii="Times New Roman" w:hAnsi="Times New Roman" w:cs="Times New Roman"/>
        </w:rPr>
        <w:t>UK</w:t>
      </w:r>
      <w:r w:rsidR="00A66C0C">
        <w:rPr>
          <w:rFonts w:ascii="Times New Roman" w:hAnsi="Times New Roman" w:cs="Times New Roman"/>
        </w:rPr>
        <w:t xml:space="preserve"> police crime data are used only at the level of month, general area, offence type and outcome. No names, exact addresses or other direct identifiers are processed</w:t>
      </w:r>
      <w:r w:rsidR="0031439F">
        <w:rPr>
          <w:rFonts w:ascii="Times New Roman" w:hAnsi="Times New Roman" w:cs="Times New Roman"/>
        </w:rPr>
        <w:t>. The project does not</w:t>
      </w:r>
      <w:r w:rsidR="00A66C0C">
        <w:rPr>
          <w:rFonts w:ascii="Times New Roman" w:hAnsi="Times New Roman" w:cs="Times New Roman"/>
        </w:rPr>
        <w:t xml:space="preserve"> attempt to re-identify any individual.</w:t>
      </w:r>
    </w:p>
    <w:p w14:paraId="158E7F4B" w14:textId="491185CB" w:rsidR="00A66C0C" w:rsidRPr="00AF6F50" w:rsidRDefault="00A66C0C" w:rsidP="00AF6F50">
      <w:pPr>
        <w:jc w:val="both"/>
        <w:rPr>
          <w:rFonts w:ascii="Times New Roman" w:hAnsi="Times New Roman" w:cs="Times New Roman"/>
        </w:rPr>
      </w:pPr>
      <w:r>
        <w:rPr>
          <w:rFonts w:ascii="Times New Roman" w:hAnsi="Times New Roman" w:cs="Times New Roman"/>
        </w:rPr>
        <w:tab/>
        <w:t>The system includes a simulated Data Protection Impact Assessment (D</w:t>
      </w:r>
      <w:r w:rsidR="00391E85">
        <w:rPr>
          <w:rFonts w:ascii="Times New Roman" w:hAnsi="Times New Roman" w:cs="Times New Roman"/>
        </w:rPr>
        <w:t>PI</w:t>
      </w:r>
      <w:r>
        <w:rPr>
          <w:rFonts w:ascii="Times New Roman" w:hAnsi="Times New Roman" w:cs="Times New Roman"/>
        </w:rPr>
        <w:t>A) layer</w:t>
      </w:r>
      <w:r w:rsidR="0031439F">
        <w:rPr>
          <w:rFonts w:ascii="Times New Roman" w:hAnsi="Times New Roman" w:cs="Times New Roman"/>
        </w:rPr>
        <w:t>.</w:t>
      </w:r>
      <w:r>
        <w:rPr>
          <w:rFonts w:ascii="Times New Roman" w:hAnsi="Times New Roman" w:cs="Times New Roman"/>
        </w:rPr>
        <w:t xml:space="preserve"> </w:t>
      </w:r>
      <w:r w:rsidR="0031439F">
        <w:rPr>
          <w:rFonts w:ascii="Times New Roman" w:hAnsi="Times New Roman" w:cs="Times New Roman"/>
        </w:rPr>
        <w:t>This</w:t>
      </w:r>
      <w:r>
        <w:rPr>
          <w:rFonts w:ascii="Times New Roman" w:hAnsi="Times New Roman" w:cs="Times New Roman"/>
        </w:rPr>
        <w:t xml:space="preserve"> </w:t>
      </w:r>
      <w:r w:rsidR="0031439F">
        <w:rPr>
          <w:rFonts w:ascii="Times New Roman" w:hAnsi="Times New Roman" w:cs="Times New Roman"/>
        </w:rPr>
        <w:t xml:space="preserve">layer </w:t>
      </w:r>
      <w:r w:rsidR="005A5603">
        <w:rPr>
          <w:rFonts w:ascii="Times New Roman" w:hAnsi="Times New Roman" w:cs="Times New Roman"/>
        </w:rPr>
        <w:t>shows</w:t>
      </w:r>
      <w:r>
        <w:rPr>
          <w:rFonts w:ascii="Times New Roman" w:hAnsi="Times New Roman" w:cs="Times New Roman"/>
        </w:rPr>
        <w:t xml:space="preserve"> how legal and ethical risks would be handled in practice. Bias check</w:t>
      </w:r>
      <w:r w:rsidR="0031439F">
        <w:rPr>
          <w:rFonts w:ascii="Times New Roman" w:hAnsi="Times New Roman" w:cs="Times New Roman"/>
        </w:rPr>
        <w:t>s</w:t>
      </w:r>
      <w:r>
        <w:rPr>
          <w:rFonts w:ascii="Times New Roman" w:hAnsi="Times New Roman" w:cs="Times New Roman"/>
        </w:rPr>
        <w:t xml:space="preserve"> are used to monitor recognition performance across demographic groups</w:t>
      </w:r>
      <w:r w:rsidR="0031439F">
        <w:rPr>
          <w:rFonts w:ascii="Times New Roman" w:hAnsi="Times New Roman" w:cs="Times New Roman"/>
        </w:rPr>
        <w:t>. Audit</w:t>
      </w:r>
      <w:r>
        <w:rPr>
          <w:rFonts w:ascii="Times New Roman" w:hAnsi="Times New Roman" w:cs="Times New Roman"/>
        </w:rPr>
        <w:t xml:space="preserve"> logs are kept for every API request.</w:t>
      </w:r>
    </w:p>
    <w:p w14:paraId="22231993" w14:textId="7C8C008D" w:rsidR="0092735C" w:rsidRDefault="0092735C" w:rsidP="008B7371">
      <w:pPr>
        <w:pStyle w:val="Heading1"/>
        <w:rPr>
          <w:rFonts w:ascii="Times New Roman" w:hAnsi="Times New Roman" w:cs="Times New Roman"/>
        </w:rPr>
      </w:pPr>
      <w:bookmarkStart w:id="29" w:name="_Toc216098109"/>
      <w:r w:rsidRPr="008B7371">
        <w:rPr>
          <w:rFonts w:ascii="Times New Roman" w:hAnsi="Times New Roman" w:cs="Times New Roman"/>
        </w:rPr>
        <w:t>4. Expected Outcomes</w:t>
      </w:r>
      <w:bookmarkEnd w:id="29"/>
    </w:p>
    <w:p w14:paraId="2D832247" w14:textId="083865FB" w:rsidR="008B7371" w:rsidRDefault="008B7371" w:rsidP="008B7371">
      <w:pPr>
        <w:jc w:val="both"/>
        <w:rPr>
          <w:rFonts w:ascii="Times New Roman" w:hAnsi="Times New Roman" w:cs="Times New Roman"/>
        </w:rPr>
      </w:pPr>
      <w:r>
        <w:tab/>
      </w:r>
      <w:r>
        <w:rPr>
          <w:rFonts w:ascii="Times New Roman" w:hAnsi="Times New Roman" w:cs="Times New Roman"/>
        </w:rPr>
        <w:t xml:space="preserve">This research is expected to produce a modular framework </w:t>
      </w:r>
      <w:r w:rsidR="00F727A6">
        <w:rPr>
          <w:rFonts w:ascii="Times New Roman" w:hAnsi="Times New Roman" w:cs="Times New Roman"/>
        </w:rPr>
        <w:t>for</w:t>
      </w:r>
      <w:r>
        <w:rPr>
          <w:rFonts w:ascii="Times New Roman" w:hAnsi="Times New Roman" w:cs="Times New Roman"/>
        </w:rPr>
        <w:t xml:space="preserve"> combining 3-D facial analysis with </w:t>
      </w:r>
      <w:r w:rsidR="00F727A6">
        <w:rPr>
          <w:rFonts w:ascii="Times New Roman" w:hAnsi="Times New Roman" w:cs="Times New Roman"/>
        </w:rPr>
        <w:t>crime-related</w:t>
      </w:r>
      <w:r>
        <w:rPr>
          <w:rFonts w:ascii="Times New Roman" w:hAnsi="Times New Roman" w:cs="Times New Roman"/>
        </w:rPr>
        <w:t xml:space="preserve"> data. The framework aims to improve recognition accuracy in challenging </w:t>
      </w:r>
      <w:r w:rsidR="00F727A6">
        <w:rPr>
          <w:rFonts w:ascii="Times New Roman" w:hAnsi="Times New Roman" w:cs="Times New Roman"/>
        </w:rPr>
        <w:t>conditions</w:t>
      </w:r>
      <w:r>
        <w:rPr>
          <w:rFonts w:ascii="Times New Roman" w:hAnsi="Times New Roman" w:cs="Times New Roman"/>
        </w:rPr>
        <w:t xml:space="preserve"> and to support analytical work within controlled research settings.</w:t>
      </w:r>
    </w:p>
    <w:p w14:paraId="5A92FBB7" w14:textId="09236B0C" w:rsidR="008B7371" w:rsidRDefault="008B7371" w:rsidP="008B7371">
      <w:pPr>
        <w:jc w:val="both"/>
        <w:rPr>
          <w:rFonts w:ascii="Times New Roman" w:hAnsi="Times New Roman" w:cs="Times New Roman"/>
        </w:rPr>
      </w:pPr>
      <w:r>
        <w:rPr>
          <w:rFonts w:ascii="Times New Roman" w:hAnsi="Times New Roman" w:cs="Times New Roman"/>
        </w:rPr>
        <w:tab/>
        <w:t xml:space="preserve">Technical outcomes include improvements over traditional 2-D recognition. The uses of 3-D reconstruction are expected to increase robustness under </w:t>
      </w:r>
      <w:r w:rsidR="00F727A6">
        <w:rPr>
          <w:rFonts w:ascii="Times New Roman" w:hAnsi="Times New Roman" w:cs="Times New Roman"/>
        </w:rPr>
        <w:t>pose</w:t>
      </w:r>
      <w:r>
        <w:rPr>
          <w:rFonts w:ascii="Times New Roman" w:hAnsi="Times New Roman" w:cs="Times New Roman"/>
        </w:rPr>
        <w:t xml:space="preserve"> changes, occlusion, and low </w:t>
      </w:r>
      <w:r w:rsidR="00F727A6">
        <w:rPr>
          <w:rFonts w:ascii="Times New Roman" w:hAnsi="Times New Roman" w:cs="Times New Roman"/>
        </w:rPr>
        <w:t>image</w:t>
      </w:r>
      <w:r>
        <w:rPr>
          <w:rFonts w:ascii="Times New Roman" w:hAnsi="Times New Roman" w:cs="Times New Roman"/>
        </w:rPr>
        <w:t xml:space="preserve"> quality. The facial recognition model, trained with Cross-Entropy, is expected to produce stable embeddings for identity comparison. These embeddings may then be evaluated against established baselines.</w:t>
      </w:r>
    </w:p>
    <w:p w14:paraId="629CE71B" w14:textId="6FE2A7F1" w:rsidR="008B7371" w:rsidRDefault="008B7371" w:rsidP="008B7371">
      <w:pPr>
        <w:jc w:val="both"/>
        <w:rPr>
          <w:rFonts w:ascii="Times New Roman" w:hAnsi="Times New Roman" w:cs="Times New Roman"/>
        </w:rPr>
      </w:pPr>
      <w:r>
        <w:rPr>
          <w:rFonts w:ascii="Times New Roman" w:hAnsi="Times New Roman" w:cs="Times New Roman"/>
        </w:rPr>
        <w:tab/>
        <w:t>The research is also expected to show how facial embeddings can be examined alongside anonymised crime data. This may reveal patterns related to time, location, or incident type. These findings would demonstrate the potential value of linking biometric information with structured crime datasets. They remain exploratory and do not form an operational intelligence system.</w:t>
      </w:r>
    </w:p>
    <w:p w14:paraId="70D1C34A" w14:textId="0D62BE38" w:rsidR="008B7371" w:rsidRDefault="008B7371" w:rsidP="008B7371">
      <w:pPr>
        <w:jc w:val="both"/>
        <w:rPr>
          <w:rFonts w:ascii="Times New Roman" w:hAnsi="Times New Roman" w:cs="Times New Roman"/>
        </w:rPr>
      </w:pPr>
      <w:r>
        <w:rPr>
          <w:rFonts w:ascii="Times New Roman" w:hAnsi="Times New Roman" w:cs="Times New Roman"/>
        </w:rPr>
        <w:lastRenderedPageBreak/>
        <w:tab/>
        <w:t>The framework is expected to highlight practical considerations for future work. These include computational cost, data quality, and the need for clear governance. Ethical use of facial analytics requires safeguards, transparency, and lawful processing. The study recognises these constraints and treats them as a part of the evaluation.</w:t>
      </w:r>
    </w:p>
    <w:p w14:paraId="3100C94F" w14:textId="482D244D" w:rsidR="008B7371" w:rsidRPr="008B7371" w:rsidRDefault="008B7371" w:rsidP="008B7371">
      <w:pPr>
        <w:jc w:val="both"/>
        <w:rPr>
          <w:rFonts w:ascii="Times New Roman" w:hAnsi="Times New Roman" w:cs="Times New Roman"/>
        </w:rPr>
      </w:pPr>
      <w:r>
        <w:rPr>
          <w:rFonts w:ascii="Times New Roman" w:hAnsi="Times New Roman" w:cs="Times New Roman"/>
        </w:rPr>
        <w:tab/>
        <w:t>Overall, this project is expected to deliver measurable insights into 3-D recognition performance and its possible connection to crime-related analysis. The outcomes support further academic investigation without making claims about real-time deployment or operational policing use.</w:t>
      </w:r>
    </w:p>
    <w:p w14:paraId="53ED806F" w14:textId="37F29271" w:rsidR="0092735C" w:rsidRPr="008B7371" w:rsidRDefault="0092735C" w:rsidP="00913FDF">
      <w:pPr>
        <w:pStyle w:val="Heading1"/>
        <w:rPr>
          <w:rFonts w:ascii="Times New Roman" w:hAnsi="Times New Roman" w:cs="Times New Roman"/>
        </w:rPr>
      </w:pPr>
      <w:bookmarkStart w:id="30" w:name="_Toc216098110"/>
      <w:r w:rsidRPr="008B7371">
        <w:rPr>
          <w:rFonts w:ascii="Times New Roman" w:hAnsi="Times New Roman" w:cs="Times New Roman"/>
        </w:rPr>
        <w:t>5. Timeline</w:t>
      </w:r>
      <w:bookmarkEnd w:id="30"/>
    </w:p>
    <w:p w14:paraId="49997168" w14:textId="72ED9BE3" w:rsidR="00DA04FB" w:rsidRDefault="0092735C" w:rsidP="005A67D7">
      <w:pPr>
        <w:jc w:val="both"/>
        <w:rPr>
          <w:rFonts w:ascii="Times New Roman" w:hAnsi="Times New Roman" w:cs="Times New Roman"/>
        </w:rPr>
      </w:pPr>
      <w:r>
        <w:rPr>
          <w:rFonts w:ascii="Times New Roman" w:hAnsi="Times New Roman" w:cs="Times New Roman"/>
        </w:rPr>
        <w:tab/>
      </w:r>
      <w:r w:rsidR="005A67D7">
        <w:rPr>
          <w:rFonts w:ascii="Times New Roman" w:hAnsi="Times New Roman" w:cs="Times New Roman"/>
        </w:rPr>
        <w:t>The project runs from 5 October 2025 to 6 January 2026. The early phase focuses on the literature review, framework design, and the planning of the experimental methods. These tasks include reviews of facial modelling, embedding techniques, and crime-data analytics.</w:t>
      </w:r>
    </w:p>
    <w:p w14:paraId="40D6AFA1" w14:textId="509948AA" w:rsidR="005A67D7" w:rsidRDefault="005A67D7" w:rsidP="005A67D7">
      <w:pPr>
        <w:jc w:val="both"/>
        <w:rPr>
          <w:rFonts w:ascii="Times New Roman" w:hAnsi="Times New Roman" w:cs="Times New Roman"/>
        </w:rPr>
      </w:pPr>
      <w:r>
        <w:rPr>
          <w:rFonts w:ascii="Times New Roman" w:hAnsi="Times New Roman" w:cs="Times New Roman"/>
        </w:rPr>
        <w:tab/>
        <w:t>The next phase prepares the datasets. This includes FaceScrub, converting UK Police crime records, and organising AFLW2000-3D annotations. Each dataset is prepared for use in the planned experiments.</w:t>
      </w:r>
    </w:p>
    <w:p w14:paraId="5533939D" w14:textId="5C6FF98F" w:rsidR="005A67D7" w:rsidRDefault="005A67D7" w:rsidP="005A67D7">
      <w:pPr>
        <w:jc w:val="both"/>
        <w:rPr>
          <w:rFonts w:ascii="Times New Roman" w:hAnsi="Times New Roman" w:cs="Times New Roman"/>
        </w:rPr>
      </w:pPr>
      <w:r>
        <w:rPr>
          <w:rFonts w:ascii="Times New Roman" w:hAnsi="Times New Roman" w:cs="Times New Roman"/>
        </w:rPr>
        <w:tab/>
        <w:t xml:space="preserve">Model development follows. The work includes landmark detection, 3-D reconstruction, and facial recognition training. Object detection and time-series forecasting </w:t>
      </w:r>
      <w:r w:rsidR="00F727A6">
        <w:rPr>
          <w:rFonts w:ascii="Times New Roman" w:hAnsi="Times New Roman" w:cs="Times New Roman"/>
        </w:rPr>
        <w:t xml:space="preserve">are </w:t>
      </w:r>
      <w:r>
        <w:rPr>
          <w:rFonts w:ascii="Times New Roman" w:hAnsi="Times New Roman" w:cs="Times New Roman"/>
        </w:rPr>
        <w:t>also examined during this stage. Each model is tested and independently before being used in combined experiments.</w:t>
      </w:r>
    </w:p>
    <w:p w14:paraId="2A306C9E" w14:textId="0EDD3823" w:rsidR="005A67D7" w:rsidRDefault="005A67D7" w:rsidP="005A67D7">
      <w:pPr>
        <w:jc w:val="both"/>
        <w:rPr>
          <w:rFonts w:ascii="Times New Roman" w:hAnsi="Times New Roman" w:cs="Times New Roman"/>
        </w:rPr>
      </w:pPr>
      <w:r>
        <w:rPr>
          <w:rFonts w:ascii="Times New Roman" w:hAnsi="Times New Roman" w:cs="Times New Roman"/>
        </w:rPr>
        <w:tab/>
        <w:t>The evaluation phase runs throughout the project. It includes embedding analysis, recognition tests, and comparison with baseline models. Ethical checks and bias checks are also carried out during this stage.</w:t>
      </w:r>
    </w:p>
    <w:p w14:paraId="624E774C" w14:textId="2AF6DB69" w:rsidR="005A67D7" w:rsidRDefault="005A67D7" w:rsidP="005A67D7">
      <w:pPr>
        <w:jc w:val="both"/>
        <w:rPr>
          <w:rFonts w:ascii="Times New Roman" w:hAnsi="Times New Roman" w:cs="Times New Roman"/>
        </w:rPr>
      </w:pPr>
      <w:r>
        <w:rPr>
          <w:rFonts w:ascii="Times New Roman" w:hAnsi="Times New Roman" w:cs="Times New Roman"/>
        </w:rPr>
        <w:tab/>
        <w:t xml:space="preserve">The final phase focused on documentation, results interpretation, and preparation for submission. Figure 4 presents the full Gantt chart. Each task is </w:t>
      </w:r>
      <w:r w:rsidR="00F727A6">
        <w:rPr>
          <w:rFonts w:ascii="Times New Roman" w:hAnsi="Times New Roman" w:cs="Times New Roman"/>
        </w:rPr>
        <w:t>colour-coded</w:t>
      </w:r>
      <w:r>
        <w:rPr>
          <w:rFonts w:ascii="Times New Roman" w:hAnsi="Times New Roman" w:cs="Times New Roman"/>
        </w:rPr>
        <w:t xml:space="preserve"> to show the phase and the type of work involved.</w:t>
      </w:r>
    </w:p>
    <w:p w14:paraId="35EA0583" w14:textId="42992AA6" w:rsidR="00DA04FB" w:rsidRDefault="00601E0F" w:rsidP="00DA04FB">
      <w:pPr>
        <w:keepNext/>
        <w:jc w:val="both"/>
      </w:pPr>
      <w:r w:rsidRPr="00601E0F">
        <w:rPr>
          <w:noProof/>
        </w:rPr>
        <w:lastRenderedPageBreak/>
        <w:drawing>
          <wp:inline distT="0" distB="0" distL="0" distR="0" wp14:anchorId="0905E7EB" wp14:editId="078951AB">
            <wp:extent cx="5731510" cy="2581275"/>
            <wp:effectExtent l="0" t="0" r="2540" b="9525"/>
            <wp:docPr id="509932895" name="Picture 1" descr="A graph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32895" name="Picture 1" descr="A graph with colorful squares&#10;&#10;AI-generated content may be incorrect."/>
                    <pic:cNvPicPr/>
                  </pic:nvPicPr>
                  <pic:blipFill>
                    <a:blip r:embed="rId12"/>
                    <a:stretch>
                      <a:fillRect/>
                    </a:stretch>
                  </pic:blipFill>
                  <pic:spPr>
                    <a:xfrm>
                      <a:off x="0" y="0"/>
                      <a:ext cx="5731510" cy="2581275"/>
                    </a:xfrm>
                    <a:prstGeom prst="rect">
                      <a:avLst/>
                    </a:prstGeom>
                  </pic:spPr>
                </pic:pic>
              </a:graphicData>
            </a:graphic>
          </wp:inline>
        </w:drawing>
      </w:r>
    </w:p>
    <w:p w14:paraId="2EDDD1B0" w14:textId="1FAF5B4E" w:rsidR="00DA04FB" w:rsidRDefault="00DA04FB" w:rsidP="00DA04FB">
      <w:pPr>
        <w:pStyle w:val="Caption"/>
        <w:jc w:val="both"/>
        <w:rPr>
          <w:rFonts w:ascii="Times New Roman" w:hAnsi="Times New Roman" w:cs="Times New Roman"/>
        </w:rPr>
      </w:pPr>
      <w:r>
        <w:t xml:space="preserve">Figure </w:t>
      </w:r>
      <w:r w:rsidR="00601E0F">
        <w:t>4</w:t>
      </w:r>
      <w:r>
        <w:t xml:space="preserve"> Project Timeline.</w:t>
      </w:r>
    </w:p>
    <w:p w14:paraId="507A5596" w14:textId="0689185E" w:rsidR="0092735C" w:rsidRPr="000050FA" w:rsidRDefault="00913FDF" w:rsidP="00913FDF">
      <w:pPr>
        <w:pStyle w:val="Heading1"/>
        <w:rPr>
          <w:rFonts w:ascii="Times New Roman" w:hAnsi="Times New Roman" w:cs="Times New Roman"/>
        </w:rPr>
      </w:pPr>
      <w:bookmarkStart w:id="31" w:name="_Toc216098111"/>
      <w:r w:rsidRPr="000050FA">
        <w:rPr>
          <w:rFonts w:ascii="Times New Roman" w:hAnsi="Times New Roman" w:cs="Times New Roman"/>
        </w:rPr>
        <w:t>6. Conclusion</w:t>
      </w:r>
      <w:bookmarkEnd w:id="31"/>
    </w:p>
    <w:p w14:paraId="252774AE" w14:textId="3F5A13CA" w:rsidR="00BF6521" w:rsidRDefault="000D1C3B" w:rsidP="000050FA">
      <w:pPr>
        <w:jc w:val="both"/>
        <w:rPr>
          <w:rFonts w:ascii="Times New Roman" w:hAnsi="Times New Roman" w:cs="Times New Roman"/>
        </w:rPr>
      </w:pPr>
      <w:r>
        <w:rPr>
          <w:rFonts w:ascii="Times New Roman" w:hAnsi="Times New Roman" w:cs="Times New Roman"/>
        </w:rPr>
        <w:tab/>
        <w:t xml:space="preserve">This research proposes a modular framework for combining 3-D facial analysis with </w:t>
      </w:r>
      <w:r w:rsidR="00F727A6">
        <w:rPr>
          <w:rFonts w:ascii="Times New Roman" w:hAnsi="Times New Roman" w:cs="Times New Roman"/>
        </w:rPr>
        <w:t>crime-related</w:t>
      </w:r>
      <w:r>
        <w:rPr>
          <w:rFonts w:ascii="Times New Roman" w:hAnsi="Times New Roman" w:cs="Times New Roman"/>
        </w:rPr>
        <w:t xml:space="preserve"> data. The framework addresses limitations found in 2-D recognition, including pose variation and reduced accuracy in surveillance settings. It also examines </w:t>
      </w:r>
      <w:r w:rsidR="00F727A6">
        <w:rPr>
          <w:rFonts w:ascii="Times New Roman" w:hAnsi="Times New Roman" w:cs="Times New Roman"/>
        </w:rPr>
        <w:t>ways</w:t>
      </w:r>
      <w:r>
        <w:rPr>
          <w:rFonts w:ascii="Times New Roman" w:hAnsi="Times New Roman" w:cs="Times New Roman"/>
        </w:rPr>
        <w:t xml:space="preserve"> to link facial outputs with structured crime information.</w:t>
      </w:r>
    </w:p>
    <w:p w14:paraId="040A97E1" w14:textId="6922600D" w:rsidR="000D1C3B" w:rsidRDefault="000D1C3B" w:rsidP="000050FA">
      <w:pPr>
        <w:jc w:val="both"/>
        <w:rPr>
          <w:rFonts w:ascii="Times New Roman" w:hAnsi="Times New Roman" w:cs="Times New Roman"/>
        </w:rPr>
      </w:pPr>
      <w:r>
        <w:rPr>
          <w:rFonts w:ascii="Times New Roman" w:hAnsi="Times New Roman" w:cs="Times New Roman"/>
        </w:rPr>
        <w:tab/>
        <w:t xml:space="preserve">The study follows a research-led approach. It begins with a review of current methods. It then moves to model training and experimental analysis. Each component is evaluated through controlled tests. Ethical consideration </w:t>
      </w:r>
      <w:r w:rsidR="000050FA">
        <w:rPr>
          <w:rFonts w:ascii="Times New Roman" w:hAnsi="Times New Roman" w:cs="Times New Roman"/>
        </w:rPr>
        <w:t>guides</w:t>
      </w:r>
      <w:r>
        <w:rPr>
          <w:rFonts w:ascii="Times New Roman" w:hAnsi="Times New Roman" w:cs="Times New Roman"/>
        </w:rPr>
        <w:t xml:space="preserve"> the use of facial data throughout the process.</w:t>
      </w:r>
    </w:p>
    <w:p w14:paraId="17EBDFC0" w14:textId="793EC229" w:rsidR="000D1C3B" w:rsidRDefault="000D1C3B" w:rsidP="000050FA">
      <w:pPr>
        <w:jc w:val="both"/>
        <w:rPr>
          <w:rFonts w:ascii="Times New Roman" w:hAnsi="Times New Roman" w:cs="Times New Roman"/>
        </w:rPr>
      </w:pPr>
      <w:r>
        <w:rPr>
          <w:rFonts w:ascii="Times New Roman" w:hAnsi="Times New Roman" w:cs="Times New Roman"/>
        </w:rPr>
        <w:tab/>
        <w:t>The framework aims to explore how 3-D reconstruction, embedding generation, and crime-trend analysis may work together. The research does not create an operational system. Instead, it examines the feasibility and value of integrating these elements with a single analytical framework.</w:t>
      </w:r>
    </w:p>
    <w:p w14:paraId="0E7EEE59" w14:textId="3D9F10E2" w:rsidR="000D1C3B" w:rsidRDefault="000D1C3B" w:rsidP="000050FA">
      <w:pPr>
        <w:jc w:val="both"/>
        <w:rPr>
          <w:rFonts w:ascii="Times New Roman" w:hAnsi="Times New Roman" w:cs="Times New Roman"/>
        </w:rPr>
      </w:pPr>
      <w:r>
        <w:rPr>
          <w:rFonts w:ascii="Times New Roman" w:hAnsi="Times New Roman" w:cs="Times New Roman"/>
        </w:rPr>
        <w:tab/>
        <w:t>The expected contribution is academic. The study provides insight into 3-D recognition performance, embedding behaviour, and the potential link between facial analytics and crime patterns. These findings support future research in biometrics and intelligence analysis.</w:t>
      </w:r>
    </w:p>
    <w:p w14:paraId="2F825828" w14:textId="77777777" w:rsidR="000050FA" w:rsidRDefault="000050FA" w:rsidP="00BF6521">
      <w:pPr>
        <w:rPr>
          <w:rFonts w:ascii="Times New Roman" w:hAnsi="Times New Roman" w:cs="Times New Roman"/>
        </w:rPr>
      </w:pPr>
    </w:p>
    <w:p w14:paraId="6C4FE9D2" w14:textId="77777777" w:rsidR="000050FA" w:rsidRDefault="000050FA" w:rsidP="00BF6521">
      <w:pPr>
        <w:rPr>
          <w:rFonts w:ascii="Times New Roman" w:hAnsi="Times New Roman" w:cs="Times New Roman"/>
        </w:rPr>
      </w:pPr>
    </w:p>
    <w:p w14:paraId="342E072B" w14:textId="77777777" w:rsidR="000050FA" w:rsidRDefault="000050FA" w:rsidP="00BF6521">
      <w:pPr>
        <w:rPr>
          <w:rFonts w:ascii="Times New Roman" w:hAnsi="Times New Roman" w:cs="Times New Roman"/>
        </w:rPr>
      </w:pPr>
    </w:p>
    <w:p w14:paraId="4B16E98C" w14:textId="77777777" w:rsidR="000050FA" w:rsidRDefault="000050FA" w:rsidP="00BF6521">
      <w:pPr>
        <w:rPr>
          <w:rFonts w:ascii="Times New Roman" w:hAnsi="Times New Roman" w:cs="Times New Roman"/>
        </w:rPr>
      </w:pPr>
    </w:p>
    <w:p w14:paraId="630775AD" w14:textId="77777777" w:rsidR="000050FA" w:rsidRDefault="000050FA" w:rsidP="00BF6521">
      <w:pPr>
        <w:rPr>
          <w:rFonts w:ascii="Times New Roman" w:hAnsi="Times New Roman" w:cs="Times New Roman"/>
        </w:rPr>
      </w:pPr>
    </w:p>
    <w:p w14:paraId="7F8ABB59" w14:textId="77777777" w:rsidR="000050FA" w:rsidRDefault="000050FA" w:rsidP="00BF6521"/>
    <w:p w14:paraId="1A7797F8" w14:textId="7D50D73B" w:rsidR="000B3F76" w:rsidRPr="000050FA" w:rsidRDefault="000B3F76" w:rsidP="000B3F76">
      <w:pPr>
        <w:pStyle w:val="Heading1"/>
        <w:rPr>
          <w:rFonts w:ascii="Times New Roman" w:hAnsi="Times New Roman" w:cs="Times New Roman"/>
        </w:rPr>
      </w:pPr>
      <w:bookmarkStart w:id="32" w:name="_Toc216098112"/>
      <w:r w:rsidRPr="000050FA">
        <w:rPr>
          <w:rFonts w:ascii="Times New Roman" w:hAnsi="Times New Roman" w:cs="Times New Roman"/>
        </w:rPr>
        <w:lastRenderedPageBreak/>
        <w:t>7. References</w:t>
      </w:r>
      <w:bookmarkEnd w:id="32"/>
    </w:p>
    <w:p w14:paraId="53605F04" w14:textId="71279633" w:rsidR="00826E4B" w:rsidRPr="005A64ED" w:rsidRDefault="00826E4B" w:rsidP="00A5793A">
      <w:pPr>
        <w:jc w:val="both"/>
        <w:rPr>
          <w:rFonts w:ascii="Times New Roman" w:hAnsi="Times New Roman" w:cs="Times New Roman"/>
        </w:rPr>
      </w:pPr>
      <w:r w:rsidRPr="005A64ED">
        <w:rPr>
          <w:rFonts w:ascii="Times New Roman" w:hAnsi="Times New Roman" w:cs="Times New Roman"/>
        </w:rPr>
        <w:t xml:space="preserve">[1] </w:t>
      </w:r>
      <w:r w:rsidR="005B4944" w:rsidRPr="005A64ED">
        <w:rPr>
          <w:rFonts w:ascii="Times New Roman" w:hAnsi="Times New Roman" w:cs="Times New Roman"/>
        </w:rPr>
        <w:t>N. El Fadel, ‘Facial Recognition Algorithms: A Systematic Literature Review’, J. Imaging, vol. 11, no. 2, p. 58, Feb. 2025, doi: 10.3390/jimaging11020058.</w:t>
      </w:r>
      <w:r w:rsidR="000F1537" w:rsidRPr="005A64ED">
        <w:rPr>
          <w:rFonts w:ascii="Times New Roman" w:hAnsi="Times New Roman" w:cs="Times New Roman"/>
        </w:rPr>
        <w:t xml:space="preserve"> Accessed: Ju</w:t>
      </w:r>
      <w:r w:rsidR="005A64ED" w:rsidRPr="005A64ED">
        <w:rPr>
          <w:rFonts w:ascii="Times New Roman" w:hAnsi="Times New Roman" w:cs="Times New Roman"/>
        </w:rPr>
        <w:t>ly</w:t>
      </w:r>
      <w:r w:rsidR="000F1537" w:rsidRPr="005A64ED">
        <w:rPr>
          <w:rFonts w:ascii="Times New Roman" w:hAnsi="Times New Roman" w:cs="Times New Roman"/>
        </w:rPr>
        <w:t xml:space="preserve"> 1, 2025.</w:t>
      </w:r>
      <w:r w:rsidRPr="005A64ED">
        <w:rPr>
          <w:rFonts w:ascii="Times New Roman" w:hAnsi="Times New Roman" w:cs="Times New Roman"/>
        </w:rPr>
        <w:t xml:space="preserve"> Available: </w:t>
      </w:r>
      <w:hyperlink r:id="rId13" w:history="1">
        <w:r w:rsidRPr="005A64ED">
          <w:rPr>
            <w:rStyle w:val="Hyperlink"/>
            <w:rFonts w:ascii="Times New Roman" w:hAnsi="Times New Roman" w:cs="Times New Roman"/>
          </w:rPr>
          <w:t>https://www.mdpi.com/2313-433X/11/2/58</w:t>
        </w:r>
      </w:hyperlink>
      <w:r w:rsidRPr="005A64ED">
        <w:rPr>
          <w:rFonts w:ascii="Times New Roman" w:hAnsi="Times New Roman" w:cs="Times New Roman"/>
        </w:rPr>
        <w:t>.</w:t>
      </w:r>
    </w:p>
    <w:p w14:paraId="332A0F2B" w14:textId="210CA2C0" w:rsidR="00826E4B" w:rsidRPr="005A64ED" w:rsidRDefault="00826E4B" w:rsidP="00A5793A">
      <w:pPr>
        <w:jc w:val="both"/>
        <w:rPr>
          <w:rFonts w:ascii="Times New Roman" w:hAnsi="Times New Roman" w:cs="Times New Roman"/>
        </w:rPr>
      </w:pPr>
      <w:r w:rsidRPr="005A64ED">
        <w:rPr>
          <w:rFonts w:ascii="Times New Roman" w:hAnsi="Times New Roman" w:cs="Times New Roman"/>
        </w:rPr>
        <w:t>[2]</w:t>
      </w:r>
      <w:r w:rsidR="005B4944" w:rsidRPr="005A64ED">
        <w:rPr>
          <w:rFonts w:ascii="Times New Roman" w:hAnsi="Times New Roman" w:cs="Times New Roman"/>
        </w:rPr>
        <w:t xml:space="preserve"> Yuxiao Hu, Dalong Jiang, Shuicheng Yan, Lei Zhang, and Hongjiang Zhang, ‘Automatic </w:t>
      </w:r>
      <w:r w:rsidR="00546478" w:rsidRPr="005A64ED">
        <w:rPr>
          <w:rFonts w:ascii="Times New Roman" w:hAnsi="Times New Roman" w:cs="Times New Roman"/>
        </w:rPr>
        <w:t>3-D</w:t>
      </w:r>
      <w:r w:rsidR="005B4944" w:rsidRPr="005A64ED">
        <w:rPr>
          <w:rFonts w:ascii="Times New Roman" w:hAnsi="Times New Roman" w:cs="Times New Roman"/>
        </w:rPr>
        <w:t xml:space="preserve"> reconstruction for face recognition’, in Sixth IEEE International Conference on Automatic Face and Gesture Recognition, 2004. Proceedings. Seoul, Korea: IEEE, 2004, pp. 843–848. doi: 10.1109/AFGR.2004.1301639.</w:t>
      </w:r>
      <w:r w:rsidR="007C6E04" w:rsidRPr="005A64ED">
        <w:rPr>
          <w:rFonts w:ascii="Times New Roman" w:hAnsi="Times New Roman" w:cs="Times New Roman"/>
        </w:rPr>
        <w:t xml:space="preserve"> Accessed: </w:t>
      </w:r>
      <w:r w:rsidR="005A64ED" w:rsidRPr="005A64ED">
        <w:rPr>
          <w:rFonts w:ascii="Times New Roman" w:hAnsi="Times New Roman" w:cs="Times New Roman"/>
        </w:rPr>
        <w:t>July</w:t>
      </w:r>
      <w:r w:rsidR="007C6E04" w:rsidRPr="005A64ED">
        <w:rPr>
          <w:rFonts w:ascii="Times New Roman" w:hAnsi="Times New Roman" w:cs="Times New Roman"/>
        </w:rPr>
        <w:t xml:space="preserve"> 3, </w:t>
      </w:r>
      <w:r w:rsidR="005A64ED" w:rsidRPr="005A64ED">
        <w:rPr>
          <w:rFonts w:ascii="Times New Roman" w:hAnsi="Times New Roman" w:cs="Times New Roman"/>
        </w:rPr>
        <w:t>2025.</w:t>
      </w:r>
      <w:r w:rsidRPr="005A64ED">
        <w:rPr>
          <w:rFonts w:ascii="Times New Roman" w:hAnsi="Times New Roman" w:cs="Times New Roman"/>
        </w:rPr>
        <w:t xml:space="preserve"> Available: </w:t>
      </w:r>
      <w:hyperlink r:id="rId14" w:history="1">
        <w:r w:rsidRPr="005A64ED">
          <w:rPr>
            <w:rStyle w:val="Hyperlink"/>
            <w:rFonts w:ascii="Times New Roman" w:hAnsi="Times New Roman" w:cs="Times New Roman"/>
          </w:rPr>
          <w:t>https://ieeexplore.ieee.org/abstract/document/1301639</w:t>
        </w:r>
      </w:hyperlink>
      <w:r w:rsidRPr="005A64ED">
        <w:rPr>
          <w:rFonts w:ascii="Times New Roman" w:hAnsi="Times New Roman" w:cs="Times New Roman"/>
        </w:rPr>
        <w:t xml:space="preserve">. </w:t>
      </w:r>
    </w:p>
    <w:p w14:paraId="6F94C1FB" w14:textId="3C014486" w:rsidR="00826E4B" w:rsidRPr="005A64ED" w:rsidRDefault="00826E4B" w:rsidP="00A5793A">
      <w:pPr>
        <w:jc w:val="both"/>
        <w:rPr>
          <w:rFonts w:ascii="Times New Roman" w:hAnsi="Times New Roman" w:cs="Times New Roman"/>
        </w:rPr>
      </w:pPr>
      <w:r w:rsidRPr="005A64ED">
        <w:rPr>
          <w:rFonts w:ascii="Times New Roman" w:hAnsi="Times New Roman" w:cs="Times New Roman"/>
        </w:rPr>
        <w:t>[3]</w:t>
      </w:r>
      <w:r w:rsidR="00384202" w:rsidRPr="005A64ED">
        <w:rPr>
          <w:rFonts w:ascii="Times New Roman" w:hAnsi="Times New Roman" w:cs="Times New Roman"/>
        </w:rPr>
        <w:t xml:space="preserve"> </w:t>
      </w:r>
      <w:r w:rsidR="005B4944" w:rsidRPr="005A64ED">
        <w:rPr>
          <w:rFonts w:ascii="Times New Roman" w:hAnsi="Times New Roman" w:cs="Times New Roman"/>
        </w:rPr>
        <w:t xml:space="preserve">X. Zhu, Z. Lei, X. Liu, H. Shi, and S. Z. Li, ‘Face Alignment Across Large Poses: A </w:t>
      </w:r>
      <w:r w:rsidR="00546478" w:rsidRPr="005A64ED">
        <w:rPr>
          <w:rFonts w:ascii="Times New Roman" w:hAnsi="Times New Roman" w:cs="Times New Roman"/>
        </w:rPr>
        <w:t>3-D</w:t>
      </w:r>
      <w:r w:rsidR="005B4944" w:rsidRPr="005A64ED">
        <w:rPr>
          <w:rFonts w:ascii="Times New Roman" w:hAnsi="Times New Roman" w:cs="Times New Roman"/>
        </w:rPr>
        <w:t xml:space="preserve"> Solution’, 2015, doi: 10.48550/ARXIV.1511.07212</w:t>
      </w:r>
      <w:r w:rsidRPr="005A64ED">
        <w:rPr>
          <w:rFonts w:ascii="Times New Roman" w:hAnsi="Times New Roman" w:cs="Times New Roman"/>
        </w:rPr>
        <w:t>.</w:t>
      </w:r>
      <w:r w:rsidR="007C6E04" w:rsidRPr="005A64ED">
        <w:rPr>
          <w:rFonts w:ascii="Times New Roman" w:hAnsi="Times New Roman" w:cs="Times New Roman"/>
        </w:rPr>
        <w:t xml:space="preserve"> Accessed: June 4, 2025.</w:t>
      </w:r>
      <w:r w:rsidRPr="005A64ED">
        <w:rPr>
          <w:rFonts w:ascii="Times New Roman" w:hAnsi="Times New Roman" w:cs="Times New Roman"/>
        </w:rPr>
        <w:t xml:space="preserve"> Available: </w:t>
      </w:r>
      <w:hyperlink r:id="rId15" w:history="1">
        <w:r w:rsidRPr="005A64ED">
          <w:rPr>
            <w:rStyle w:val="Hyperlink"/>
            <w:rFonts w:ascii="Times New Roman" w:hAnsi="Times New Roman" w:cs="Times New Roman"/>
          </w:rPr>
          <w:t>https://arxiv.org/abs/1511.07212</w:t>
        </w:r>
      </w:hyperlink>
      <w:r w:rsidRPr="005A64ED">
        <w:rPr>
          <w:rFonts w:ascii="Times New Roman" w:hAnsi="Times New Roman" w:cs="Times New Roman"/>
        </w:rPr>
        <w:t>.</w:t>
      </w:r>
    </w:p>
    <w:p w14:paraId="22DF8B81" w14:textId="7135122B" w:rsidR="008C0C68" w:rsidRPr="005A64ED" w:rsidRDefault="00826E4B" w:rsidP="00A5793A">
      <w:pPr>
        <w:jc w:val="both"/>
        <w:rPr>
          <w:rFonts w:ascii="Times New Roman" w:hAnsi="Times New Roman" w:cs="Times New Roman"/>
        </w:rPr>
      </w:pPr>
      <w:r w:rsidRPr="005A64ED">
        <w:rPr>
          <w:rFonts w:ascii="Times New Roman" w:hAnsi="Times New Roman" w:cs="Times New Roman"/>
        </w:rPr>
        <w:t xml:space="preserve">[4] </w:t>
      </w:r>
      <w:r w:rsidR="00EF1115" w:rsidRPr="005A64ED">
        <w:rPr>
          <w:rFonts w:ascii="Times New Roman" w:hAnsi="Times New Roman" w:cs="Times New Roman"/>
        </w:rPr>
        <w:t>T. Brandt, O. Dlugosch, A. Abdelwahed, P. L. Van Den Berg, and D. Neumann, ‘Prescriptive Analytics in Urban Policing Operations’, M&amp;SOM, vol. 24, no. 5, pp. 2463–2480, Sept. 2022, doi: 10.1287/msom.2021.1022</w:t>
      </w:r>
      <w:r w:rsidRPr="005A64ED">
        <w:rPr>
          <w:rFonts w:ascii="Times New Roman" w:hAnsi="Times New Roman" w:cs="Times New Roman"/>
        </w:rPr>
        <w:t>.</w:t>
      </w:r>
      <w:r w:rsidR="007C6E04" w:rsidRPr="005A64ED">
        <w:rPr>
          <w:rFonts w:ascii="Times New Roman" w:hAnsi="Times New Roman" w:cs="Times New Roman"/>
        </w:rPr>
        <w:t xml:space="preserve"> Accessed: </w:t>
      </w:r>
      <w:r w:rsidR="005A64ED" w:rsidRPr="005A64ED">
        <w:rPr>
          <w:rFonts w:ascii="Times New Roman" w:hAnsi="Times New Roman" w:cs="Times New Roman"/>
        </w:rPr>
        <w:t>July</w:t>
      </w:r>
      <w:r w:rsidR="007C6E04" w:rsidRPr="005A64ED">
        <w:rPr>
          <w:rFonts w:ascii="Times New Roman" w:hAnsi="Times New Roman" w:cs="Times New Roman"/>
        </w:rPr>
        <w:t xml:space="preserve"> 5, 2025.</w:t>
      </w:r>
      <w:r w:rsidRPr="005A64ED">
        <w:rPr>
          <w:rFonts w:ascii="Times New Roman" w:hAnsi="Times New Roman" w:cs="Times New Roman"/>
        </w:rPr>
        <w:t xml:space="preserve"> Available: </w:t>
      </w:r>
      <w:hyperlink r:id="rId16" w:history="1">
        <w:r w:rsidRPr="005A64ED">
          <w:rPr>
            <w:rStyle w:val="Hyperlink"/>
            <w:rFonts w:ascii="Times New Roman" w:hAnsi="Times New Roman" w:cs="Times New Roman"/>
          </w:rPr>
          <w:t>https://pubsonline.informs.org/doi/abs/10.1287/msom.2021.1022</w:t>
        </w:r>
      </w:hyperlink>
      <w:r w:rsidRPr="005A64ED">
        <w:rPr>
          <w:rFonts w:ascii="Times New Roman" w:hAnsi="Times New Roman" w:cs="Times New Roman"/>
        </w:rPr>
        <w:t xml:space="preserve">. </w:t>
      </w:r>
    </w:p>
    <w:p w14:paraId="3E826A22" w14:textId="32B80618" w:rsidR="008C0C68" w:rsidRPr="005A64ED" w:rsidRDefault="00826E4B" w:rsidP="00A5793A">
      <w:pPr>
        <w:jc w:val="both"/>
        <w:rPr>
          <w:rFonts w:ascii="Times New Roman" w:hAnsi="Times New Roman" w:cs="Times New Roman"/>
        </w:rPr>
      </w:pPr>
      <w:r w:rsidRPr="005A64ED">
        <w:rPr>
          <w:rFonts w:ascii="Times New Roman" w:hAnsi="Times New Roman" w:cs="Times New Roman"/>
        </w:rPr>
        <w:t>[5] K. F. Arpa et al., ‘A Machine Learning and Deep Learning Integrated Model to Detect Criminal Activities’, in 2023 4th International Conference on Big Data Analytics and Practices (IBDAP), Bangkok, Thailand: IEEE, Aug. 2023, pp. 1–6. doi: 10.1109/IBDAP58581.2023.10272002.</w:t>
      </w:r>
      <w:r w:rsidR="008C0C68" w:rsidRPr="005A64ED">
        <w:rPr>
          <w:rFonts w:ascii="Times New Roman" w:hAnsi="Times New Roman" w:cs="Times New Roman"/>
        </w:rPr>
        <w:t xml:space="preserve"> Accessed: </w:t>
      </w:r>
      <w:r w:rsidR="005A64ED" w:rsidRPr="005A64ED">
        <w:rPr>
          <w:rFonts w:ascii="Times New Roman" w:hAnsi="Times New Roman" w:cs="Times New Roman"/>
        </w:rPr>
        <w:t>July</w:t>
      </w:r>
      <w:r w:rsidR="008C0C68" w:rsidRPr="005A64ED">
        <w:rPr>
          <w:rFonts w:ascii="Times New Roman" w:hAnsi="Times New Roman" w:cs="Times New Roman"/>
        </w:rPr>
        <w:t xml:space="preserve"> 6, 2025.</w:t>
      </w:r>
      <w:r w:rsidRPr="005A64ED">
        <w:rPr>
          <w:rFonts w:ascii="Times New Roman" w:hAnsi="Times New Roman" w:cs="Times New Roman"/>
        </w:rPr>
        <w:t xml:space="preserve"> Available: </w:t>
      </w:r>
      <w:hyperlink r:id="rId17" w:history="1">
        <w:r w:rsidRPr="005A64ED">
          <w:rPr>
            <w:rStyle w:val="Hyperlink"/>
            <w:rFonts w:ascii="Times New Roman" w:hAnsi="Times New Roman" w:cs="Times New Roman"/>
          </w:rPr>
          <w:t>https://ieeexplore.ieee.org/abstract/document/10272002</w:t>
        </w:r>
      </w:hyperlink>
      <w:r w:rsidRPr="005A64ED">
        <w:rPr>
          <w:rFonts w:ascii="Times New Roman" w:hAnsi="Times New Roman" w:cs="Times New Roman"/>
        </w:rPr>
        <w:t>.</w:t>
      </w:r>
    </w:p>
    <w:p w14:paraId="50F33B44" w14:textId="4DE040EE" w:rsidR="00826E4B" w:rsidRPr="005A64ED" w:rsidRDefault="00826E4B" w:rsidP="00A5793A">
      <w:pPr>
        <w:jc w:val="both"/>
        <w:rPr>
          <w:rFonts w:ascii="Times New Roman" w:hAnsi="Times New Roman" w:cs="Times New Roman"/>
        </w:rPr>
      </w:pPr>
      <w:r w:rsidRPr="005A64ED">
        <w:rPr>
          <w:rFonts w:ascii="Times New Roman" w:hAnsi="Times New Roman" w:cs="Times New Roman"/>
        </w:rPr>
        <w:t>[6]</w:t>
      </w:r>
      <w:r w:rsidR="00384202" w:rsidRPr="005A64ED">
        <w:rPr>
          <w:rFonts w:ascii="Times New Roman" w:hAnsi="Times New Roman" w:cs="Times New Roman"/>
        </w:rPr>
        <w:t xml:space="preserve"> </w:t>
      </w:r>
      <w:r w:rsidRPr="005A64ED">
        <w:rPr>
          <w:rFonts w:ascii="Times New Roman" w:hAnsi="Times New Roman" w:cs="Times New Roman"/>
        </w:rPr>
        <w:t>A. Limantė, ‘Bias in Facial Recognition Technologies Used by Law Enforcement: Understanding the Causes and Searching for a Way Out’, Nordic Journal of Human Rights, vol. 42, no. 2, pp. 115–134, Apr. 2024, doi: 10.1080/18918131.2023.2277581.</w:t>
      </w:r>
      <w:r w:rsidR="005A64ED" w:rsidRPr="005A64ED">
        <w:rPr>
          <w:rFonts w:ascii="Times New Roman" w:hAnsi="Times New Roman" w:cs="Times New Roman"/>
        </w:rPr>
        <w:t xml:space="preserve">  Accessed: July 7, 2025. </w:t>
      </w:r>
      <w:r w:rsidRPr="005A64ED">
        <w:rPr>
          <w:rFonts w:ascii="Times New Roman" w:hAnsi="Times New Roman" w:cs="Times New Roman"/>
        </w:rPr>
        <w:t xml:space="preserve">Available: </w:t>
      </w:r>
      <w:hyperlink r:id="rId18" w:history="1">
        <w:r w:rsidRPr="005A64ED">
          <w:rPr>
            <w:rStyle w:val="Hyperlink"/>
            <w:rFonts w:ascii="Times New Roman" w:hAnsi="Times New Roman" w:cs="Times New Roman"/>
          </w:rPr>
          <w:t>https://www.tandfonline.com/doi/abs/10.1080/18918131.2023.2277581</w:t>
        </w:r>
      </w:hyperlink>
      <w:r w:rsidRPr="005A64ED">
        <w:rPr>
          <w:rFonts w:ascii="Times New Roman" w:hAnsi="Times New Roman" w:cs="Times New Roman"/>
        </w:rPr>
        <w:t>.</w:t>
      </w:r>
    </w:p>
    <w:p w14:paraId="1E35890E" w14:textId="7B088AF5" w:rsidR="00826E4B" w:rsidRPr="005A64ED" w:rsidRDefault="00826E4B" w:rsidP="005A64ED">
      <w:pPr>
        <w:jc w:val="both"/>
        <w:rPr>
          <w:rFonts w:ascii="Times New Roman" w:hAnsi="Times New Roman" w:cs="Times New Roman"/>
        </w:rPr>
      </w:pPr>
      <w:r w:rsidRPr="005A64ED">
        <w:rPr>
          <w:rFonts w:ascii="Times New Roman" w:hAnsi="Times New Roman" w:cs="Times New Roman"/>
        </w:rPr>
        <w:t>[7] P. Kaur, K. Krishan, S. K. Sharma, and T. Kanchan, ‘Facial-recognition algorithms: A literature review’, Med Sci Law, vol. 60, no. 2, pp. 131–139, Apr. 2020, doi: 10.1177/0025802419893168.</w:t>
      </w:r>
      <w:r w:rsidR="005A64ED" w:rsidRPr="005A64ED">
        <w:rPr>
          <w:rFonts w:ascii="Times New Roman" w:hAnsi="Times New Roman" w:cs="Times New Roman"/>
        </w:rPr>
        <w:t xml:space="preserve"> Accessed: July 8, 2025.</w:t>
      </w:r>
      <w:r w:rsidRPr="005A64ED">
        <w:rPr>
          <w:rFonts w:ascii="Times New Roman" w:hAnsi="Times New Roman" w:cs="Times New Roman"/>
        </w:rPr>
        <w:t xml:space="preserve"> Available: </w:t>
      </w:r>
      <w:hyperlink r:id="rId19" w:history="1">
        <w:r w:rsidRPr="005A64ED">
          <w:rPr>
            <w:rStyle w:val="Hyperlink"/>
            <w:rFonts w:ascii="Times New Roman" w:hAnsi="Times New Roman" w:cs="Times New Roman"/>
          </w:rPr>
          <w:t>https://journals.sagepub.com/doi/abs/10.1177/0025802419893168</w:t>
        </w:r>
      </w:hyperlink>
      <w:r w:rsidRPr="005A64ED">
        <w:rPr>
          <w:rFonts w:ascii="Times New Roman" w:hAnsi="Times New Roman" w:cs="Times New Roman"/>
        </w:rPr>
        <w:t xml:space="preserve">. </w:t>
      </w:r>
    </w:p>
    <w:p w14:paraId="06D7A067" w14:textId="4BF986B7" w:rsidR="00826E4B" w:rsidRPr="005A64ED" w:rsidRDefault="00826E4B" w:rsidP="00A5793A">
      <w:pPr>
        <w:jc w:val="both"/>
        <w:rPr>
          <w:rFonts w:ascii="Times New Roman" w:hAnsi="Times New Roman" w:cs="Times New Roman"/>
        </w:rPr>
      </w:pPr>
      <w:r w:rsidRPr="005A64ED">
        <w:rPr>
          <w:rFonts w:ascii="Times New Roman" w:hAnsi="Times New Roman" w:cs="Times New Roman"/>
        </w:rPr>
        <w:t>[8] A. K. Agrawal and Y. N. Singh, ‘Evaluation of Face Recognition Methods in Unconstrained Environments’, Procedia Computer Science, vol. 48, pp. 644–651, 2015, doi: 10.1016/j.procs.2015.04.147.</w:t>
      </w:r>
      <w:r w:rsidR="005A64ED" w:rsidRPr="005A64ED">
        <w:rPr>
          <w:rFonts w:ascii="Times New Roman" w:hAnsi="Times New Roman" w:cs="Times New Roman"/>
        </w:rPr>
        <w:t xml:space="preserve"> Accessed: July 9, 2025.</w:t>
      </w:r>
      <w:r w:rsidRPr="005A64ED">
        <w:rPr>
          <w:rFonts w:ascii="Times New Roman" w:hAnsi="Times New Roman" w:cs="Times New Roman"/>
        </w:rPr>
        <w:t xml:space="preserve"> Available: </w:t>
      </w:r>
      <w:hyperlink r:id="rId20" w:history="1">
        <w:r w:rsidRPr="005A64ED">
          <w:rPr>
            <w:rStyle w:val="Hyperlink"/>
            <w:rFonts w:ascii="Times New Roman" w:hAnsi="Times New Roman" w:cs="Times New Roman"/>
          </w:rPr>
          <w:t>https://www.sciencedirect.com/science/article/pii/S1877050915006560</w:t>
        </w:r>
      </w:hyperlink>
      <w:r w:rsidRPr="005A64ED">
        <w:rPr>
          <w:rFonts w:ascii="Times New Roman" w:hAnsi="Times New Roman" w:cs="Times New Roman"/>
        </w:rPr>
        <w:t>.</w:t>
      </w:r>
    </w:p>
    <w:p w14:paraId="19313961" w14:textId="746C4AB2" w:rsidR="00826E4B" w:rsidRPr="005A64ED" w:rsidRDefault="00826E4B" w:rsidP="00A5793A">
      <w:pPr>
        <w:jc w:val="both"/>
        <w:rPr>
          <w:rFonts w:ascii="Times New Roman" w:hAnsi="Times New Roman" w:cs="Times New Roman"/>
        </w:rPr>
      </w:pPr>
      <w:r w:rsidRPr="005A64ED">
        <w:rPr>
          <w:rFonts w:ascii="Times New Roman" w:hAnsi="Times New Roman" w:cs="Times New Roman"/>
        </w:rPr>
        <w:t>[9] A. J. Goldstein, L. D. Harmon, and A. B. Lesk, ‘Man-Machine Interaction in Human-Face Identification’, Bell System Technical Journal, vol. 51, no. 2, pp. 399–427, Feb. 1972, doi: 10.1002/j.1538-7305.1972.tb01927.x.</w:t>
      </w:r>
      <w:r w:rsidR="00EB3E49" w:rsidRPr="005A64ED">
        <w:rPr>
          <w:rFonts w:ascii="Times New Roman" w:hAnsi="Times New Roman" w:cs="Times New Roman"/>
        </w:rPr>
        <w:t xml:space="preserve"> Accessed: July 10, 2025</w:t>
      </w:r>
      <w:r w:rsidRPr="005A64ED">
        <w:rPr>
          <w:rFonts w:ascii="Times New Roman" w:hAnsi="Times New Roman" w:cs="Times New Roman"/>
        </w:rPr>
        <w:t xml:space="preserve"> Available: </w:t>
      </w:r>
      <w:hyperlink r:id="rId21" w:history="1">
        <w:r w:rsidRPr="005A64ED">
          <w:rPr>
            <w:rStyle w:val="Hyperlink"/>
            <w:rFonts w:ascii="Times New Roman" w:hAnsi="Times New Roman" w:cs="Times New Roman"/>
          </w:rPr>
          <w:t>https://onlinelibrary.wiley.com/doi/abs/10.1002/j.1538-7305.1972.tb01927.x</w:t>
        </w:r>
      </w:hyperlink>
      <w:r w:rsidRPr="005A64ED">
        <w:rPr>
          <w:rFonts w:ascii="Times New Roman" w:hAnsi="Times New Roman" w:cs="Times New Roman"/>
        </w:rPr>
        <w:t>.</w:t>
      </w:r>
    </w:p>
    <w:p w14:paraId="10730D4A" w14:textId="54DA16A8" w:rsidR="00826E4B" w:rsidRPr="005A64ED" w:rsidRDefault="00826E4B" w:rsidP="00A5793A">
      <w:pPr>
        <w:jc w:val="both"/>
        <w:rPr>
          <w:rFonts w:ascii="Times New Roman" w:hAnsi="Times New Roman" w:cs="Times New Roman"/>
        </w:rPr>
      </w:pPr>
      <w:r w:rsidRPr="005A64ED">
        <w:rPr>
          <w:rFonts w:ascii="Times New Roman" w:hAnsi="Times New Roman" w:cs="Times New Roman"/>
        </w:rPr>
        <w:lastRenderedPageBreak/>
        <w:t>[10] A. A. Gikay, ‘REGULATING USE BY LAW ENFORCEMENT AUTHORITIES OF LIVE FACIAL RECOGNITION TECHNOLOGY IN PUBLIC SPACES: AN INCREMENTAL APPROACH’, C.L.J., vol. 82, no. 3, pp. 414–449, Nov. 2023, doi: 10.1017/S0008197323000454.</w:t>
      </w:r>
      <w:r w:rsidR="00A2617D" w:rsidRPr="005A64ED">
        <w:rPr>
          <w:rFonts w:ascii="Times New Roman" w:hAnsi="Times New Roman" w:cs="Times New Roman"/>
        </w:rPr>
        <w:t xml:space="preserve"> Accessed: July 11, 2025.</w:t>
      </w:r>
      <w:r w:rsidRPr="005A64ED">
        <w:rPr>
          <w:rFonts w:ascii="Times New Roman" w:hAnsi="Times New Roman" w:cs="Times New Roman"/>
        </w:rPr>
        <w:t xml:space="preserve"> Available: </w:t>
      </w:r>
      <w:hyperlink r:id="rId22" w:history="1">
        <w:r w:rsidRPr="005A64ED">
          <w:rPr>
            <w:rStyle w:val="Hyperlink"/>
            <w:rFonts w:ascii="Times New Roman" w:hAnsi="Times New Roman" w:cs="Times New Roman"/>
          </w:rPr>
          <w:t>https://www.cambridge.org/core/journals/cambridge-law-journal/article/regulating-use-by-law-enforcement-authorities-of-live-facial-recognition-technology-in-public-spaces-an-incremental-approach/AC209366CAD49EA97CBB5B9FF760F20F</w:t>
        </w:r>
      </w:hyperlink>
      <w:r w:rsidRPr="005A64ED">
        <w:rPr>
          <w:rFonts w:ascii="Times New Roman" w:hAnsi="Times New Roman" w:cs="Times New Roman"/>
        </w:rPr>
        <w:t xml:space="preserve">. </w:t>
      </w:r>
    </w:p>
    <w:p w14:paraId="28D19B90" w14:textId="018E447E" w:rsidR="00826E4B" w:rsidRPr="005A64ED" w:rsidRDefault="00826E4B" w:rsidP="00A5793A">
      <w:pPr>
        <w:jc w:val="both"/>
        <w:rPr>
          <w:rFonts w:ascii="Times New Roman" w:hAnsi="Times New Roman" w:cs="Times New Roman"/>
        </w:rPr>
      </w:pPr>
      <w:r w:rsidRPr="005A64ED">
        <w:rPr>
          <w:rFonts w:ascii="Times New Roman" w:hAnsi="Times New Roman" w:cs="Times New Roman"/>
        </w:rPr>
        <w:t>[11] T. Phan, J. Goldenfein, D. Kuch, and M. Mann, Eds, Economies of Virtue: The Circulation of ‘Ethics’ in AI. Amsterdam: Institute of Network Cultures, 2023.</w:t>
      </w:r>
      <w:r w:rsidR="00521199" w:rsidRPr="005A64ED">
        <w:rPr>
          <w:rFonts w:ascii="Times New Roman" w:hAnsi="Times New Roman" w:cs="Times New Roman"/>
        </w:rPr>
        <w:t>Accessed on: July 11, 2025</w:t>
      </w:r>
      <w:r w:rsidR="00CD0285" w:rsidRPr="005A64ED">
        <w:rPr>
          <w:rFonts w:ascii="Times New Roman" w:hAnsi="Times New Roman" w:cs="Times New Roman"/>
        </w:rPr>
        <w:t>.</w:t>
      </w:r>
      <w:r w:rsidRPr="005A64ED">
        <w:rPr>
          <w:rFonts w:ascii="Times New Roman" w:hAnsi="Times New Roman" w:cs="Times New Roman"/>
        </w:rPr>
        <w:t xml:space="preserve"> Available: </w:t>
      </w:r>
      <w:hyperlink r:id="rId23" w:history="1">
        <w:r w:rsidRPr="005A64ED">
          <w:rPr>
            <w:rStyle w:val="Hyperlink"/>
            <w:rFonts w:ascii="Times New Roman" w:hAnsi="Times New Roman" w:cs="Times New Roman"/>
          </w:rPr>
          <w:t>https://discovery.dundee.ac.uk/ws/portalfiles/portal/97173321/EconomiesofVirtueINC2022TOD46_2.pdf</w:t>
        </w:r>
      </w:hyperlink>
      <w:r w:rsidRPr="005A64ED">
        <w:rPr>
          <w:rFonts w:ascii="Times New Roman" w:hAnsi="Times New Roman" w:cs="Times New Roman"/>
        </w:rPr>
        <w:t>.</w:t>
      </w:r>
    </w:p>
    <w:p w14:paraId="0C49A853" w14:textId="21A2110B" w:rsidR="00826E4B" w:rsidRPr="005A64ED" w:rsidRDefault="00826E4B" w:rsidP="00A5793A">
      <w:pPr>
        <w:jc w:val="both"/>
        <w:rPr>
          <w:rFonts w:ascii="Times New Roman" w:hAnsi="Times New Roman" w:cs="Times New Roman"/>
        </w:rPr>
      </w:pPr>
      <w:r w:rsidRPr="005A64ED">
        <w:rPr>
          <w:rFonts w:ascii="Times New Roman" w:hAnsi="Times New Roman" w:cs="Times New Roman"/>
        </w:rPr>
        <w:t>[12] D. Z. A. Khan and A. Rizvi, ‘AI BASED FACIAL RECOGNITION TECHNOLOGY AND CRIMINAL JUSTICE: ISSUES AND CHALLENGES’, 2021.</w:t>
      </w:r>
      <w:r w:rsidR="00F56484" w:rsidRPr="005A64ED">
        <w:rPr>
          <w:rFonts w:ascii="Times New Roman" w:hAnsi="Times New Roman" w:cs="Times New Roman"/>
        </w:rPr>
        <w:t>Accessed: July 14, 2025.</w:t>
      </w:r>
      <w:r w:rsidRPr="005A64ED">
        <w:rPr>
          <w:rFonts w:ascii="Times New Roman" w:hAnsi="Times New Roman" w:cs="Times New Roman"/>
        </w:rPr>
        <w:t xml:space="preserve"> Available:</w:t>
      </w:r>
      <w:r w:rsidR="00F56484" w:rsidRPr="005A64ED">
        <w:rPr>
          <w:rFonts w:ascii="Times New Roman" w:hAnsi="Times New Roman" w:cs="Times New Roman"/>
        </w:rPr>
        <w:t xml:space="preserve"> </w:t>
      </w:r>
      <w:hyperlink r:id="rId24" w:history="1">
        <w:r w:rsidR="00F56484" w:rsidRPr="005A64ED">
          <w:rPr>
            <w:rStyle w:val="Hyperlink"/>
            <w:rFonts w:ascii="Times New Roman" w:hAnsi="Times New Roman" w:cs="Times New Roman"/>
          </w:rPr>
          <w:t>https://media.proquest.com/media/hms/PFT/1/K118M?_s=LEl5K9WfaORjiXEAK2G52Yh1ymw%3-D</w:t>
        </w:r>
      </w:hyperlink>
      <w:r w:rsidRPr="005A64ED">
        <w:rPr>
          <w:rFonts w:ascii="Times New Roman" w:hAnsi="Times New Roman" w:cs="Times New Roman"/>
        </w:rPr>
        <w:t xml:space="preserve">. </w:t>
      </w:r>
    </w:p>
    <w:p w14:paraId="00CB36CC" w14:textId="41CDCA3A" w:rsidR="00826E4B" w:rsidRPr="005A64ED" w:rsidRDefault="00826E4B" w:rsidP="00A5793A">
      <w:pPr>
        <w:jc w:val="both"/>
        <w:rPr>
          <w:rFonts w:ascii="Times New Roman" w:hAnsi="Times New Roman" w:cs="Times New Roman"/>
        </w:rPr>
      </w:pPr>
      <w:r w:rsidRPr="005A64ED">
        <w:rPr>
          <w:rFonts w:ascii="Times New Roman" w:hAnsi="Times New Roman" w:cs="Times New Roman"/>
        </w:rPr>
        <w:t>[13] S. Maliphol and C. Hamilton, ‘Smart Policing: Ethical Issues &amp; Technology Management of Robocops’, in 2022 Portland International Conference on Management of Engineering and Technology (PICMET), Portland, OR, USA: IEEE, Aug. 2022, pp. 1–15. doi: 10.23919/PICMET53225.2022.9882871.</w:t>
      </w:r>
      <w:r w:rsidR="00234107" w:rsidRPr="005A64ED">
        <w:rPr>
          <w:rFonts w:ascii="Times New Roman" w:hAnsi="Times New Roman" w:cs="Times New Roman"/>
        </w:rPr>
        <w:t xml:space="preserve">Accessed: July 15, 2025. </w:t>
      </w:r>
      <w:r w:rsidRPr="005A64ED">
        <w:rPr>
          <w:rFonts w:ascii="Times New Roman" w:hAnsi="Times New Roman" w:cs="Times New Roman"/>
        </w:rPr>
        <w:t xml:space="preserve">Available: </w:t>
      </w:r>
      <w:hyperlink r:id="rId25" w:history="1">
        <w:r w:rsidRPr="005A64ED">
          <w:rPr>
            <w:rStyle w:val="Hyperlink"/>
            <w:rFonts w:ascii="Times New Roman" w:hAnsi="Times New Roman" w:cs="Times New Roman"/>
          </w:rPr>
          <w:t>https://ieeexplore.ieee.org/abstract/document/9882871</w:t>
        </w:r>
      </w:hyperlink>
      <w:r w:rsidRPr="005A64ED">
        <w:rPr>
          <w:rFonts w:ascii="Times New Roman" w:hAnsi="Times New Roman" w:cs="Times New Roman"/>
        </w:rPr>
        <w:t>.</w:t>
      </w:r>
    </w:p>
    <w:p w14:paraId="0F01DDE5" w14:textId="505DF97E" w:rsidR="00826E4B" w:rsidRPr="005A64ED" w:rsidRDefault="00826E4B" w:rsidP="00A5793A">
      <w:pPr>
        <w:jc w:val="both"/>
        <w:rPr>
          <w:rFonts w:ascii="Times New Roman" w:hAnsi="Times New Roman" w:cs="Times New Roman"/>
        </w:rPr>
      </w:pPr>
      <w:r w:rsidRPr="005A64ED">
        <w:rPr>
          <w:rFonts w:ascii="Times New Roman" w:hAnsi="Times New Roman" w:cs="Times New Roman"/>
        </w:rPr>
        <w:t>[14] L. Urquhart and D. Miranda, ‘Policing faces: the present and future of intelligent facial surveillance’, Information &amp; Communications Technology Law, vol. 31, no. 2, pp. 194–219, May 2022, doi: 10.1080/13600834.2021.1994220.</w:t>
      </w:r>
      <w:r w:rsidR="00DD743C" w:rsidRPr="005A64ED">
        <w:rPr>
          <w:rFonts w:ascii="Times New Roman" w:hAnsi="Times New Roman" w:cs="Times New Roman"/>
        </w:rPr>
        <w:t xml:space="preserve"> Accessed: July 16, 2025.</w:t>
      </w:r>
      <w:r w:rsidRPr="005A64ED">
        <w:rPr>
          <w:rFonts w:ascii="Times New Roman" w:hAnsi="Times New Roman" w:cs="Times New Roman"/>
        </w:rPr>
        <w:t xml:space="preserve"> Available: </w:t>
      </w:r>
      <w:hyperlink r:id="rId26" w:history="1">
        <w:r w:rsidRPr="005A64ED">
          <w:rPr>
            <w:rStyle w:val="Hyperlink"/>
            <w:rFonts w:ascii="Times New Roman" w:hAnsi="Times New Roman" w:cs="Times New Roman"/>
          </w:rPr>
          <w:t>https://www.tandfonline.com/doi/full/10.1080/13600834.2021.1994220</w:t>
        </w:r>
      </w:hyperlink>
      <w:r w:rsidRPr="005A64ED">
        <w:rPr>
          <w:rFonts w:ascii="Times New Roman" w:hAnsi="Times New Roman" w:cs="Times New Roman"/>
        </w:rPr>
        <w:t>.</w:t>
      </w:r>
    </w:p>
    <w:p w14:paraId="55AA4CFE" w14:textId="40393F39" w:rsidR="00826E4B" w:rsidRPr="005A64ED" w:rsidRDefault="00826E4B" w:rsidP="00A5793A">
      <w:pPr>
        <w:jc w:val="both"/>
        <w:rPr>
          <w:rFonts w:ascii="Times New Roman" w:hAnsi="Times New Roman" w:cs="Times New Roman"/>
        </w:rPr>
      </w:pPr>
      <w:r w:rsidRPr="005A64ED">
        <w:rPr>
          <w:rFonts w:ascii="Times New Roman" w:hAnsi="Times New Roman" w:cs="Times New Roman"/>
        </w:rPr>
        <w:t>[15] M. Rani, ‘Impacts and ethics of using Artificial Intelligence (AI) by the Indian Police’, PAP, vol. 27, no. 2, pp. 182–192, Sept. 2024, doi: 10.1108/PAP-06-2023-0081.</w:t>
      </w:r>
      <w:r w:rsidR="00DD743C" w:rsidRPr="005A64ED">
        <w:rPr>
          <w:rFonts w:ascii="Times New Roman" w:hAnsi="Times New Roman" w:cs="Times New Roman"/>
        </w:rPr>
        <w:t xml:space="preserve"> </w:t>
      </w:r>
      <w:r w:rsidR="00671510" w:rsidRPr="005A64ED">
        <w:rPr>
          <w:rFonts w:ascii="Times New Roman" w:hAnsi="Times New Roman" w:cs="Times New Roman"/>
        </w:rPr>
        <w:t>Accessed</w:t>
      </w:r>
      <w:r w:rsidR="00DD743C" w:rsidRPr="005A64ED">
        <w:rPr>
          <w:rFonts w:ascii="Times New Roman" w:hAnsi="Times New Roman" w:cs="Times New Roman"/>
        </w:rPr>
        <w:t>: July 20, 2025</w:t>
      </w:r>
      <w:r w:rsidR="00671510" w:rsidRPr="005A64ED">
        <w:rPr>
          <w:rFonts w:ascii="Times New Roman" w:hAnsi="Times New Roman" w:cs="Times New Roman"/>
        </w:rPr>
        <w:t>.</w:t>
      </w:r>
      <w:r w:rsidRPr="005A64ED">
        <w:rPr>
          <w:rFonts w:ascii="Times New Roman" w:hAnsi="Times New Roman" w:cs="Times New Roman"/>
        </w:rPr>
        <w:t xml:space="preserve"> Available: </w:t>
      </w:r>
      <w:hyperlink r:id="rId27" w:history="1">
        <w:r w:rsidRPr="005A64ED">
          <w:rPr>
            <w:rStyle w:val="Hyperlink"/>
            <w:rFonts w:ascii="Times New Roman" w:hAnsi="Times New Roman" w:cs="Times New Roman"/>
          </w:rPr>
          <w:t>https://www.emerald.com/pap/article/27/2/182/1212999/Impacts-and-ethics-of-using-Artificial</w:t>
        </w:r>
      </w:hyperlink>
      <w:r w:rsidRPr="005A64ED">
        <w:rPr>
          <w:rFonts w:ascii="Times New Roman" w:hAnsi="Times New Roman" w:cs="Times New Roman"/>
        </w:rPr>
        <w:t>.</w:t>
      </w:r>
    </w:p>
    <w:p w14:paraId="01589776" w14:textId="57A1512B" w:rsidR="00826E4B" w:rsidRPr="005A64ED" w:rsidRDefault="00826E4B" w:rsidP="00A5793A">
      <w:pPr>
        <w:jc w:val="both"/>
        <w:rPr>
          <w:rFonts w:ascii="Times New Roman" w:hAnsi="Times New Roman" w:cs="Times New Roman"/>
        </w:rPr>
      </w:pPr>
      <w:r w:rsidRPr="005A64ED">
        <w:rPr>
          <w:rFonts w:ascii="Times New Roman" w:hAnsi="Times New Roman" w:cs="Times New Roman"/>
        </w:rPr>
        <w:t>[16] A.-H. Miah and N. Mcbride, ‘The ethics of facial recognition in police practice: beyond the usual concerns’, JCRPP, vol. 11, no. 2, pp. 166–178, Apr. 2025, doi: 10.1108/JCRPP-06-2024-0039.</w:t>
      </w:r>
      <w:r w:rsidR="00671510" w:rsidRPr="005A64ED">
        <w:rPr>
          <w:rFonts w:ascii="Times New Roman" w:hAnsi="Times New Roman" w:cs="Times New Roman"/>
        </w:rPr>
        <w:t xml:space="preserve"> Accessed: July 22, 2025. </w:t>
      </w:r>
      <w:r w:rsidRPr="005A64ED">
        <w:rPr>
          <w:rFonts w:ascii="Times New Roman" w:hAnsi="Times New Roman" w:cs="Times New Roman"/>
        </w:rPr>
        <w:t xml:space="preserve">Available: </w:t>
      </w:r>
      <w:hyperlink r:id="rId28" w:history="1">
        <w:r w:rsidRPr="005A64ED">
          <w:rPr>
            <w:rStyle w:val="Hyperlink"/>
            <w:rFonts w:ascii="Times New Roman" w:hAnsi="Times New Roman" w:cs="Times New Roman"/>
          </w:rPr>
          <w:t>https://www.emerald.com/jcrpp/article-abstract/11/2/166/1263785/The-ethics-of-facial-recognition-in-police?redirectedFrom=fulltext</w:t>
        </w:r>
      </w:hyperlink>
      <w:r w:rsidRPr="005A64ED">
        <w:rPr>
          <w:rFonts w:ascii="Times New Roman" w:hAnsi="Times New Roman" w:cs="Times New Roman"/>
        </w:rPr>
        <w:t xml:space="preserve">. </w:t>
      </w:r>
    </w:p>
    <w:p w14:paraId="3EB74A4E" w14:textId="6C38418E" w:rsidR="00826E4B" w:rsidRPr="005A64ED" w:rsidRDefault="00C7577E" w:rsidP="00A5793A">
      <w:pPr>
        <w:jc w:val="both"/>
        <w:rPr>
          <w:rFonts w:ascii="Times New Roman" w:hAnsi="Times New Roman" w:cs="Times New Roman"/>
        </w:rPr>
      </w:pPr>
      <w:r w:rsidRPr="005A64ED">
        <w:rPr>
          <w:rFonts w:ascii="Times New Roman" w:hAnsi="Times New Roman" w:cs="Times New Roman"/>
        </w:rPr>
        <w:t>[17] I. Adjabi, A. Ouahabi, A. Benzaoui, and A. Taleb-Ahmed, ‘Past, Present, and Future of Face Recognition: A Review’, Electronics, vol. 9, no. 8, p. 1188, July 2020, doi: 10.3390/electronics9081188.</w:t>
      </w:r>
      <w:r w:rsidR="00F727A6">
        <w:rPr>
          <w:rFonts w:ascii="Times New Roman" w:hAnsi="Times New Roman" w:cs="Times New Roman"/>
        </w:rPr>
        <w:t xml:space="preserve"> </w:t>
      </w:r>
      <w:r w:rsidR="0017058D" w:rsidRPr="005A64ED">
        <w:rPr>
          <w:rFonts w:ascii="Times New Roman" w:hAnsi="Times New Roman" w:cs="Times New Roman"/>
        </w:rPr>
        <w:t>Accessed: July 23, 2025.</w:t>
      </w:r>
      <w:r w:rsidRPr="005A64ED">
        <w:rPr>
          <w:rFonts w:ascii="Times New Roman" w:hAnsi="Times New Roman" w:cs="Times New Roman"/>
        </w:rPr>
        <w:t xml:space="preserve"> Available: </w:t>
      </w:r>
      <w:hyperlink r:id="rId29" w:history="1">
        <w:r w:rsidRPr="005A64ED">
          <w:rPr>
            <w:rStyle w:val="Hyperlink"/>
            <w:rFonts w:ascii="Times New Roman" w:hAnsi="Times New Roman" w:cs="Times New Roman"/>
          </w:rPr>
          <w:t>https://www.mdpi.com/2079-9292/9/8/1188</w:t>
        </w:r>
      </w:hyperlink>
      <w:r w:rsidRPr="005A64ED">
        <w:rPr>
          <w:rFonts w:ascii="Times New Roman" w:hAnsi="Times New Roman" w:cs="Times New Roman"/>
        </w:rPr>
        <w:t>.</w:t>
      </w:r>
    </w:p>
    <w:p w14:paraId="0184D59F" w14:textId="263A754C" w:rsidR="00C7577E" w:rsidRPr="005A64ED" w:rsidRDefault="00C7577E" w:rsidP="00A5793A">
      <w:pPr>
        <w:jc w:val="both"/>
        <w:rPr>
          <w:rFonts w:ascii="Times New Roman" w:hAnsi="Times New Roman" w:cs="Times New Roman"/>
        </w:rPr>
      </w:pPr>
      <w:r w:rsidRPr="005A64ED">
        <w:rPr>
          <w:rFonts w:ascii="Times New Roman" w:hAnsi="Times New Roman" w:cs="Times New Roman"/>
        </w:rPr>
        <w:lastRenderedPageBreak/>
        <w:t>[18] A. Bragias, K. Hine, and R. Fleet, ‘“Only in our best interest, right?” Public perceptions of police use of facial recognition technology’, Police Practice and Research, vol. 22, no. 6, pp. 1637–1654, Nov. 2021, doi: 10.1080/15614263.2021.1942873.</w:t>
      </w:r>
      <w:r w:rsidR="00F6026E" w:rsidRPr="005A64ED">
        <w:rPr>
          <w:rFonts w:ascii="Times New Roman" w:hAnsi="Times New Roman" w:cs="Times New Roman"/>
        </w:rPr>
        <w:t xml:space="preserve"> Accessed: August 1, 2025.</w:t>
      </w:r>
      <w:r w:rsidRPr="005A64ED">
        <w:rPr>
          <w:rFonts w:ascii="Times New Roman" w:hAnsi="Times New Roman" w:cs="Times New Roman"/>
        </w:rPr>
        <w:t xml:space="preserve"> Available: </w:t>
      </w:r>
      <w:hyperlink r:id="rId30" w:history="1">
        <w:r w:rsidRPr="005A64ED">
          <w:rPr>
            <w:rStyle w:val="Hyperlink"/>
            <w:rFonts w:ascii="Times New Roman" w:hAnsi="Times New Roman" w:cs="Times New Roman"/>
          </w:rPr>
          <w:t>https://www.tandfonline.com/doi/abs/10.1080/15614263.2021.1942873</w:t>
        </w:r>
      </w:hyperlink>
      <w:r w:rsidRPr="005A64ED">
        <w:rPr>
          <w:rFonts w:ascii="Times New Roman" w:hAnsi="Times New Roman" w:cs="Times New Roman"/>
        </w:rPr>
        <w:t>.</w:t>
      </w:r>
    </w:p>
    <w:p w14:paraId="56272C8D" w14:textId="124BFAD2" w:rsidR="00C7577E" w:rsidRPr="005A64ED" w:rsidRDefault="00C7577E" w:rsidP="00A5793A">
      <w:pPr>
        <w:jc w:val="both"/>
        <w:rPr>
          <w:rFonts w:ascii="Times New Roman" w:hAnsi="Times New Roman" w:cs="Times New Roman"/>
        </w:rPr>
      </w:pPr>
      <w:r w:rsidRPr="005A64ED">
        <w:rPr>
          <w:rFonts w:ascii="Times New Roman" w:hAnsi="Times New Roman" w:cs="Times New Roman"/>
        </w:rPr>
        <w:t>[19] K. L. Ritchie et al., ‘Public attitudes towards the use of automatic facial recognition technology in criminal justice systems around the world’, PLoS ONE, vol. 16, no. 10, p. e0258241, Oct. 2021, doi: 10.1371/journal.pone.0258241.</w:t>
      </w:r>
      <w:r w:rsidR="00F6026E" w:rsidRPr="005A64ED">
        <w:rPr>
          <w:rFonts w:ascii="Times New Roman" w:hAnsi="Times New Roman" w:cs="Times New Roman"/>
        </w:rPr>
        <w:t xml:space="preserve"> Accessed: August 7, 2025.</w:t>
      </w:r>
      <w:r w:rsidR="00173671" w:rsidRPr="005A64ED">
        <w:rPr>
          <w:rFonts w:ascii="Times New Roman" w:hAnsi="Times New Roman" w:cs="Times New Roman"/>
        </w:rPr>
        <w:t xml:space="preserve"> Available: </w:t>
      </w:r>
      <w:hyperlink r:id="rId31" w:history="1">
        <w:r w:rsidR="00173671" w:rsidRPr="005A64ED">
          <w:rPr>
            <w:rStyle w:val="Hyperlink"/>
            <w:rFonts w:ascii="Times New Roman" w:hAnsi="Times New Roman" w:cs="Times New Roman"/>
          </w:rPr>
          <w:t>https://journals.plos.org/plosone/article?id=10.1371/journal.pone.0258241</w:t>
        </w:r>
      </w:hyperlink>
      <w:r w:rsidR="00173671" w:rsidRPr="005A64ED">
        <w:rPr>
          <w:rFonts w:ascii="Times New Roman" w:hAnsi="Times New Roman" w:cs="Times New Roman"/>
        </w:rPr>
        <w:t xml:space="preserve">. </w:t>
      </w:r>
    </w:p>
    <w:p w14:paraId="6AE377D4" w14:textId="4B955ED0" w:rsidR="007C10FA" w:rsidRPr="005A64ED" w:rsidRDefault="007C10FA" w:rsidP="00A5793A">
      <w:pPr>
        <w:jc w:val="both"/>
        <w:rPr>
          <w:rFonts w:ascii="Times New Roman" w:hAnsi="Times New Roman" w:cs="Times New Roman"/>
        </w:rPr>
      </w:pPr>
      <w:r w:rsidRPr="005A64ED">
        <w:rPr>
          <w:rFonts w:ascii="Times New Roman" w:hAnsi="Times New Roman" w:cs="Times New Roman"/>
        </w:rPr>
        <w:t>[20] A. K. Roundtree, ‘Ethics and Facial Recognition Technology: An Integrative Review’, in 2021 3rd World Symposium on Artificial Intelligence (WSAI), Guangzhou, China: IEEE, June 2021, pp. 10–19. doi: 10.1109/WSAI51899.2021.9486382.</w:t>
      </w:r>
      <w:r w:rsidR="00A51CB2" w:rsidRPr="005A64ED">
        <w:rPr>
          <w:rFonts w:ascii="Times New Roman" w:hAnsi="Times New Roman" w:cs="Times New Roman"/>
        </w:rPr>
        <w:t xml:space="preserve"> Accessed: August 9, 2025</w:t>
      </w:r>
      <w:r w:rsidR="00F6026E" w:rsidRPr="005A64ED">
        <w:rPr>
          <w:rFonts w:ascii="Times New Roman" w:hAnsi="Times New Roman" w:cs="Times New Roman"/>
        </w:rPr>
        <w:t>.</w:t>
      </w:r>
      <w:r w:rsidRPr="005A64ED">
        <w:rPr>
          <w:rFonts w:ascii="Times New Roman" w:hAnsi="Times New Roman" w:cs="Times New Roman"/>
        </w:rPr>
        <w:t xml:space="preserve"> Available: </w:t>
      </w:r>
      <w:hyperlink r:id="rId32" w:history="1">
        <w:r w:rsidRPr="005A64ED">
          <w:rPr>
            <w:rStyle w:val="Hyperlink"/>
            <w:rFonts w:ascii="Times New Roman" w:hAnsi="Times New Roman" w:cs="Times New Roman"/>
          </w:rPr>
          <w:t>https://ieeexplore.ieee.org/abstract/document/9486382</w:t>
        </w:r>
      </w:hyperlink>
      <w:r w:rsidRPr="005A64ED">
        <w:rPr>
          <w:rFonts w:ascii="Times New Roman" w:hAnsi="Times New Roman" w:cs="Times New Roman"/>
        </w:rPr>
        <w:t xml:space="preserve">. </w:t>
      </w:r>
    </w:p>
    <w:p w14:paraId="662F88FC" w14:textId="74E9EB79" w:rsidR="007C10FA" w:rsidRPr="005A64ED" w:rsidRDefault="007C10FA" w:rsidP="00A5793A">
      <w:pPr>
        <w:jc w:val="both"/>
        <w:rPr>
          <w:rFonts w:ascii="Times New Roman" w:hAnsi="Times New Roman" w:cs="Times New Roman"/>
        </w:rPr>
      </w:pPr>
      <w:r w:rsidRPr="005A64ED">
        <w:rPr>
          <w:rFonts w:ascii="Times New Roman" w:hAnsi="Times New Roman" w:cs="Times New Roman"/>
        </w:rPr>
        <w:t>[21] S. Naveen and R. S. Moni, ‘A Robust Novel Method for Face Recognition from 2D Depth Images Using DWT and DCT Fusion’, Procedia Computer Science, vol. 46, pp. 1518–1528, 2015, doi: 10.1016/j.procs.2015.02.072.</w:t>
      </w:r>
      <w:r w:rsidR="00A51CB2" w:rsidRPr="005A64ED">
        <w:rPr>
          <w:rFonts w:ascii="Times New Roman" w:hAnsi="Times New Roman" w:cs="Times New Roman"/>
        </w:rPr>
        <w:t xml:space="preserve"> Accessed: August 15, 2025. </w:t>
      </w:r>
      <w:r w:rsidRPr="005A64ED">
        <w:rPr>
          <w:rFonts w:ascii="Times New Roman" w:hAnsi="Times New Roman" w:cs="Times New Roman"/>
        </w:rPr>
        <w:t>Available</w:t>
      </w:r>
      <w:r w:rsidR="00A51CB2" w:rsidRPr="005A64ED">
        <w:rPr>
          <w:rFonts w:ascii="Times New Roman" w:hAnsi="Times New Roman" w:cs="Times New Roman"/>
        </w:rPr>
        <w:t>:</w:t>
      </w:r>
      <w:r w:rsidRPr="005A64ED">
        <w:rPr>
          <w:rFonts w:ascii="Times New Roman" w:hAnsi="Times New Roman" w:cs="Times New Roman"/>
        </w:rPr>
        <w:t xml:space="preserve"> </w:t>
      </w:r>
      <w:hyperlink r:id="rId33" w:history="1">
        <w:r w:rsidRPr="005A64ED">
          <w:rPr>
            <w:rStyle w:val="Hyperlink"/>
            <w:rFonts w:ascii="Times New Roman" w:hAnsi="Times New Roman" w:cs="Times New Roman"/>
          </w:rPr>
          <w:t>https://www.sciencedirect.com/science/article/pii/S1877050915001362</w:t>
        </w:r>
      </w:hyperlink>
      <w:r w:rsidRPr="005A64ED">
        <w:rPr>
          <w:rFonts w:ascii="Times New Roman" w:hAnsi="Times New Roman" w:cs="Times New Roman"/>
        </w:rPr>
        <w:t xml:space="preserve">. </w:t>
      </w:r>
    </w:p>
    <w:p w14:paraId="6B33598A" w14:textId="552FE2F5" w:rsidR="004506C5" w:rsidRPr="005A64ED" w:rsidRDefault="007C10FA" w:rsidP="00D11DD6">
      <w:pPr>
        <w:jc w:val="both"/>
        <w:rPr>
          <w:rFonts w:ascii="Times New Roman" w:hAnsi="Times New Roman" w:cs="Times New Roman"/>
        </w:rPr>
      </w:pPr>
      <w:r w:rsidRPr="005A64ED">
        <w:rPr>
          <w:rFonts w:ascii="Times New Roman" w:hAnsi="Times New Roman" w:cs="Times New Roman"/>
        </w:rPr>
        <w:t>[22] P. Kaur, K. Krishan, and S. K. Sharma, ‘Development of Human Face Literature Database Using Text Mining Approach: Phase I’, Journal of Craniofacial Surgery, vol. 29, no. 4, pp. 966–969, June 2018, doi: 10.1097/SCS.0000000000004583.</w:t>
      </w:r>
      <w:r w:rsidR="00A51CB2" w:rsidRPr="005A64ED">
        <w:rPr>
          <w:rFonts w:ascii="Times New Roman" w:hAnsi="Times New Roman" w:cs="Times New Roman"/>
        </w:rPr>
        <w:t xml:space="preserve"> Accessed: August 20, 2025.</w:t>
      </w:r>
      <w:r w:rsidRPr="005A64ED">
        <w:rPr>
          <w:rFonts w:ascii="Times New Roman" w:hAnsi="Times New Roman" w:cs="Times New Roman"/>
        </w:rPr>
        <w:t xml:space="preserve"> Available: </w:t>
      </w:r>
      <w:hyperlink r:id="rId34" w:history="1">
        <w:r w:rsidRPr="005A64ED">
          <w:rPr>
            <w:rStyle w:val="Hyperlink"/>
            <w:rFonts w:ascii="Times New Roman" w:hAnsi="Times New Roman" w:cs="Times New Roman"/>
          </w:rPr>
          <w:t>https://journals.lww.com/jcraniofacialsurgery/abstract/2018/06000/development_of_human_face_literature_database.34.aspx</w:t>
        </w:r>
      </w:hyperlink>
      <w:r w:rsidRPr="005A64ED">
        <w:rPr>
          <w:rFonts w:ascii="Times New Roman" w:hAnsi="Times New Roman" w:cs="Times New Roman"/>
        </w:rPr>
        <w:t xml:space="preserve">. </w:t>
      </w:r>
    </w:p>
    <w:p w14:paraId="567318BB" w14:textId="3475EC1A" w:rsidR="000A1125" w:rsidRPr="005A64ED" w:rsidRDefault="000A1125" w:rsidP="00D11DD6">
      <w:pPr>
        <w:jc w:val="both"/>
        <w:rPr>
          <w:rFonts w:ascii="Times New Roman" w:hAnsi="Times New Roman" w:cs="Times New Roman"/>
        </w:rPr>
      </w:pPr>
      <w:r w:rsidRPr="005A64ED">
        <w:rPr>
          <w:rFonts w:ascii="Times New Roman" w:hAnsi="Times New Roman" w:cs="Times New Roman"/>
        </w:rPr>
        <w:t xml:space="preserve">[23] Xiangyu Zhu, Zhen Lei, Xiaoming Liu, Hailin Shi, and Stan Z. </w:t>
      </w:r>
      <w:r w:rsidR="00063905" w:rsidRPr="005A64ED">
        <w:rPr>
          <w:rFonts w:ascii="Times New Roman" w:hAnsi="Times New Roman" w:cs="Times New Roman"/>
        </w:rPr>
        <w:t>Li, “</w:t>
      </w:r>
      <w:r w:rsidR="00F53A83" w:rsidRPr="005A64ED">
        <w:rPr>
          <w:rFonts w:ascii="Times New Roman" w:hAnsi="Times New Roman" w:cs="Times New Roman"/>
        </w:rPr>
        <w:t xml:space="preserve">AFLW2000-3D Dataset – Supplementary Material for ‘Face Alignment Across Large Poses: A 3D </w:t>
      </w:r>
      <w:r w:rsidR="00063905" w:rsidRPr="005A64ED">
        <w:rPr>
          <w:rFonts w:ascii="Times New Roman" w:hAnsi="Times New Roman" w:cs="Times New Roman"/>
        </w:rPr>
        <w:t>S</w:t>
      </w:r>
      <w:r w:rsidR="00F53A83" w:rsidRPr="005A64ED">
        <w:rPr>
          <w:rFonts w:ascii="Times New Roman" w:hAnsi="Times New Roman" w:cs="Times New Roman"/>
        </w:rPr>
        <w:t xml:space="preserve">olution’,” CBSR, </w:t>
      </w:r>
      <w:r w:rsidR="00063905" w:rsidRPr="005A64ED">
        <w:rPr>
          <w:rFonts w:ascii="Times New Roman" w:hAnsi="Times New Roman" w:cs="Times New Roman"/>
        </w:rPr>
        <w:t>Institute</w:t>
      </w:r>
      <w:r w:rsidR="00F53A83" w:rsidRPr="005A64ED">
        <w:rPr>
          <w:rFonts w:ascii="Times New Roman" w:hAnsi="Times New Roman" w:cs="Times New Roman"/>
        </w:rPr>
        <w:t xml:space="preserve"> of Automation, Chinese Academy of Sciences. [Online]. Accessed</w:t>
      </w:r>
      <w:r w:rsidR="00063905" w:rsidRPr="005A64ED">
        <w:rPr>
          <w:rFonts w:ascii="Times New Roman" w:hAnsi="Times New Roman" w:cs="Times New Roman"/>
        </w:rPr>
        <w:t xml:space="preserve">: </w:t>
      </w:r>
      <w:r w:rsidR="005A64ED" w:rsidRPr="005A64ED">
        <w:rPr>
          <w:rFonts w:ascii="Times New Roman" w:hAnsi="Times New Roman" w:cs="Times New Roman"/>
        </w:rPr>
        <w:t>July</w:t>
      </w:r>
      <w:r w:rsidR="00063905" w:rsidRPr="005A64ED">
        <w:rPr>
          <w:rFonts w:ascii="Times New Roman" w:hAnsi="Times New Roman" w:cs="Times New Roman"/>
        </w:rPr>
        <w:t xml:space="preserve"> 4, 2025</w:t>
      </w:r>
      <w:r w:rsidR="00F53A83" w:rsidRPr="005A64ED">
        <w:rPr>
          <w:rFonts w:ascii="Times New Roman" w:hAnsi="Times New Roman" w:cs="Times New Roman"/>
        </w:rPr>
        <w:t>. Available</w:t>
      </w:r>
      <w:r w:rsidR="00063905" w:rsidRPr="005A64ED">
        <w:rPr>
          <w:rFonts w:ascii="Times New Roman" w:hAnsi="Times New Roman" w:cs="Times New Roman"/>
        </w:rPr>
        <w:t>:</w:t>
      </w:r>
      <w:r w:rsidR="00F53A83" w:rsidRPr="005A64ED">
        <w:rPr>
          <w:rFonts w:ascii="Times New Roman" w:hAnsi="Times New Roman" w:cs="Times New Roman"/>
        </w:rPr>
        <w:t xml:space="preserve"> </w:t>
      </w:r>
      <w:hyperlink r:id="rId35" w:history="1">
        <w:r w:rsidR="00F53A83" w:rsidRPr="005A64ED">
          <w:rPr>
            <w:rStyle w:val="Hyperlink"/>
            <w:rFonts w:ascii="Times New Roman" w:hAnsi="Times New Roman" w:cs="Times New Roman"/>
          </w:rPr>
          <w:t>http://www.cbsr.ia.ac.cn/users/xiangyuzhu/projects/3DDFA/main.htm</w:t>
        </w:r>
      </w:hyperlink>
      <w:r w:rsidR="00063905" w:rsidRPr="005A64ED">
        <w:rPr>
          <w:rFonts w:ascii="Times New Roman" w:hAnsi="Times New Roman" w:cs="Times New Roman"/>
        </w:rPr>
        <w:t>.</w:t>
      </w:r>
    </w:p>
    <w:p w14:paraId="390B9C6F" w14:textId="5433BBEC" w:rsidR="00365BBD" w:rsidRPr="005A64ED" w:rsidRDefault="00365BBD" w:rsidP="00365BBD">
      <w:pPr>
        <w:jc w:val="both"/>
        <w:rPr>
          <w:rFonts w:ascii="Times New Roman" w:hAnsi="Times New Roman" w:cs="Times New Roman"/>
        </w:rPr>
      </w:pPr>
      <w:r w:rsidRPr="005A64ED">
        <w:rPr>
          <w:rFonts w:ascii="Times New Roman" w:hAnsi="Times New Roman" w:cs="Times New Roman"/>
        </w:rPr>
        <w:t>[24]</w:t>
      </w:r>
      <w:r w:rsidR="005A64ED">
        <w:rPr>
          <w:rFonts w:ascii="Times New Roman" w:hAnsi="Times New Roman" w:cs="Times New Roman"/>
        </w:rPr>
        <w:t xml:space="preserve"> </w:t>
      </w:r>
      <w:r w:rsidRPr="005A64ED">
        <w:rPr>
          <w:rFonts w:ascii="Times New Roman" w:hAnsi="Times New Roman" w:cs="Times New Roman"/>
        </w:rPr>
        <w:t>DATA.POLICE.UK. [Online]. Accessed: J</w:t>
      </w:r>
      <w:r w:rsidR="005A64ED" w:rsidRPr="005A64ED">
        <w:rPr>
          <w:rFonts w:ascii="Times New Roman" w:hAnsi="Times New Roman" w:cs="Times New Roman"/>
        </w:rPr>
        <w:t>uly</w:t>
      </w:r>
      <w:r w:rsidRPr="005A64ED">
        <w:rPr>
          <w:rFonts w:ascii="Times New Roman" w:hAnsi="Times New Roman" w:cs="Times New Roman"/>
        </w:rPr>
        <w:t xml:space="preserve"> 5, 2025. Available: </w:t>
      </w:r>
      <w:hyperlink r:id="rId36" w:history="1">
        <w:r w:rsidRPr="005A64ED">
          <w:rPr>
            <w:rStyle w:val="Hyperlink"/>
            <w:rFonts w:ascii="Times New Roman" w:hAnsi="Times New Roman" w:cs="Times New Roman"/>
          </w:rPr>
          <w:t>https://data.police.uk/data/</w:t>
        </w:r>
      </w:hyperlink>
      <w:r w:rsidR="00643489">
        <w:rPr>
          <w:rFonts w:ascii="Times New Roman" w:hAnsi="Times New Roman" w:cs="Times New Roman"/>
        </w:rPr>
        <w:t>.</w:t>
      </w:r>
    </w:p>
    <w:p w14:paraId="3C881D2A" w14:textId="2922A932" w:rsidR="005A64ED" w:rsidRDefault="005A64ED" w:rsidP="00365BBD">
      <w:pPr>
        <w:jc w:val="both"/>
        <w:rPr>
          <w:rFonts w:ascii="Times New Roman" w:hAnsi="Times New Roman" w:cs="Times New Roman"/>
        </w:rPr>
      </w:pPr>
      <w:r w:rsidRPr="005A64ED">
        <w:rPr>
          <w:rFonts w:ascii="Times New Roman" w:hAnsi="Times New Roman" w:cs="Times New Roman"/>
        </w:rPr>
        <w:t xml:space="preserve">[25] </w:t>
      </w:r>
      <w:r>
        <w:rPr>
          <w:rFonts w:ascii="Times New Roman" w:hAnsi="Times New Roman" w:cs="Times New Roman"/>
        </w:rPr>
        <w:t xml:space="preserve">DeepInsight, “Buffalo Models (InsightFace Releases),” Github. [Online]. Accessed: July 6, 2025. Available: </w:t>
      </w:r>
      <w:hyperlink r:id="rId37" w:history="1">
        <w:r w:rsidRPr="004F0D73">
          <w:rPr>
            <w:rStyle w:val="Hyperlink"/>
            <w:rFonts w:ascii="Times New Roman" w:hAnsi="Times New Roman" w:cs="Times New Roman"/>
          </w:rPr>
          <w:t>https://github.com/deepinsight/insightface/releases</w:t>
        </w:r>
      </w:hyperlink>
      <w:r w:rsidR="00643489">
        <w:rPr>
          <w:rFonts w:ascii="Times New Roman" w:hAnsi="Times New Roman" w:cs="Times New Roman"/>
        </w:rPr>
        <w:t>.</w:t>
      </w:r>
    </w:p>
    <w:p w14:paraId="0D08649F" w14:textId="08DDBFD4" w:rsidR="00466170" w:rsidRDefault="00466170" w:rsidP="00365BBD">
      <w:pPr>
        <w:jc w:val="both"/>
        <w:rPr>
          <w:rFonts w:ascii="Times New Roman" w:hAnsi="Times New Roman" w:cs="Times New Roman"/>
        </w:rPr>
      </w:pPr>
      <w:r>
        <w:rPr>
          <w:rFonts w:ascii="Times New Roman" w:hAnsi="Times New Roman" w:cs="Times New Roman"/>
        </w:rPr>
        <w:t>[26] FaceScrub</w:t>
      </w:r>
      <w:r w:rsidR="00EE194C">
        <w:rPr>
          <w:rFonts w:ascii="Times New Roman" w:hAnsi="Times New Roman" w:cs="Times New Roman"/>
        </w:rPr>
        <w:t xml:space="preserve">. [Online]. Accessed: July 6, 2025. Available: </w:t>
      </w:r>
      <w:hyperlink r:id="rId38" w:history="1">
        <w:r w:rsidR="00EE194C" w:rsidRPr="00D02B66">
          <w:rPr>
            <w:rStyle w:val="Hyperlink"/>
            <w:rFonts w:ascii="Times New Roman" w:hAnsi="Times New Roman" w:cs="Times New Roman"/>
          </w:rPr>
          <w:t>https://www.kaggle.com/datasets/rajnishe/facescrub-full</w:t>
        </w:r>
      </w:hyperlink>
    </w:p>
    <w:p w14:paraId="6BA32514" w14:textId="6F490EDF"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27</w:t>
      </w:r>
      <w:r w:rsidRPr="00466170">
        <w:rPr>
          <w:rFonts w:ascii="Times New Roman" w:hAnsi="Times New Roman" w:cs="Times New Roman"/>
        </w:rPr>
        <w:t>] M. Abdul-Al, G. Kumi Kyeremeh, R. Qahwaji, N. T. Ali, and R. A. Abd-Alhameed, ‘The Evolution of Biometric Authentication: A Deep Dive Into Multi-Modal Facial Recognition: A Review Case Study’, IEEE Access, vol. 12, pp. 179010–179038, 2024, doi: 10.1109/ACCESS.2024.3486552. Accessed:</w:t>
      </w:r>
      <w:r>
        <w:rPr>
          <w:rFonts w:ascii="Times New Roman" w:hAnsi="Times New Roman" w:cs="Times New Roman"/>
        </w:rPr>
        <w:t xml:space="preserve"> August 22, 2025</w:t>
      </w:r>
      <w:r w:rsidRPr="00466170">
        <w:rPr>
          <w:rFonts w:ascii="Times New Roman" w:hAnsi="Times New Roman" w:cs="Times New Roman"/>
        </w:rPr>
        <w:t xml:space="preserve">. Available: </w:t>
      </w:r>
      <w:hyperlink r:id="rId39" w:history="1">
        <w:r w:rsidRPr="00D16900">
          <w:rPr>
            <w:rStyle w:val="Hyperlink"/>
            <w:rFonts w:ascii="Times New Roman" w:hAnsi="Times New Roman" w:cs="Times New Roman"/>
          </w:rPr>
          <w:t>https://ieeexplore.ieee.org/abstract/document/10735153</w:t>
        </w:r>
      </w:hyperlink>
      <w:r w:rsidR="00643489">
        <w:rPr>
          <w:rFonts w:ascii="Times New Roman" w:hAnsi="Times New Roman" w:cs="Times New Roman"/>
        </w:rPr>
        <w:t>.</w:t>
      </w:r>
    </w:p>
    <w:p w14:paraId="6CD26706" w14:textId="60CC6D5B"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28</w:t>
      </w:r>
      <w:r w:rsidRPr="00466170">
        <w:rPr>
          <w:rFonts w:ascii="Times New Roman" w:hAnsi="Times New Roman" w:cs="Times New Roman"/>
        </w:rPr>
        <w:t xml:space="preserve">] O. Pradyumana Gupta, A. Prakash Agrawal, and O. Pal, ‘A study on Evolution of Facial Recognition Technology’, in 2023 International Conference on Disruptive Technologies </w:t>
      </w:r>
      <w:r w:rsidRPr="00466170">
        <w:rPr>
          <w:rFonts w:ascii="Times New Roman" w:hAnsi="Times New Roman" w:cs="Times New Roman"/>
        </w:rPr>
        <w:lastRenderedPageBreak/>
        <w:t>(ICDT), Greater Noida, India: IEEE, May 2023, pp. 769–775. doi: 10.1109/ICDT57929.2023.10150876. Accessed:</w:t>
      </w:r>
      <w:r>
        <w:rPr>
          <w:rFonts w:ascii="Times New Roman" w:hAnsi="Times New Roman" w:cs="Times New Roman"/>
        </w:rPr>
        <w:t xml:space="preserve"> August 23, 2025</w:t>
      </w:r>
      <w:r w:rsidRPr="00466170">
        <w:rPr>
          <w:rFonts w:ascii="Times New Roman" w:hAnsi="Times New Roman" w:cs="Times New Roman"/>
        </w:rPr>
        <w:t xml:space="preserve">. Available: </w:t>
      </w:r>
      <w:hyperlink r:id="rId40" w:history="1">
        <w:r w:rsidRPr="00D16900">
          <w:rPr>
            <w:rStyle w:val="Hyperlink"/>
            <w:rFonts w:ascii="Times New Roman" w:hAnsi="Times New Roman" w:cs="Times New Roman"/>
          </w:rPr>
          <w:t>https://ieeexplore.ieee.org/abstract/document/10150876</w:t>
        </w:r>
      </w:hyperlink>
      <w:r w:rsidR="00643489">
        <w:rPr>
          <w:rFonts w:ascii="Times New Roman" w:hAnsi="Times New Roman" w:cs="Times New Roman"/>
        </w:rPr>
        <w:t>.</w:t>
      </w:r>
    </w:p>
    <w:p w14:paraId="5EC74DA2" w14:textId="1D8C2F13"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29</w:t>
      </w:r>
      <w:r w:rsidRPr="00466170">
        <w:rPr>
          <w:rFonts w:ascii="Times New Roman" w:hAnsi="Times New Roman" w:cs="Times New Roman"/>
        </w:rPr>
        <w:t>] P. Leroy, A. Mastropietro, M. Nurisso, and F. Vaccarino, ‘Attributes Shape the Embedding Space of Face Recognition Models’, 2025, arXiv. doi: 10.48550/ARXIV.2507.11372. Accessed:</w:t>
      </w:r>
      <w:r>
        <w:rPr>
          <w:rFonts w:ascii="Times New Roman" w:hAnsi="Times New Roman" w:cs="Times New Roman"/>
        </w:rPr>
        <w:t xml:space="preserve"> August 25, 2025</w:t>
      </w:r>
      <w:r w:rsidRPr="00466170">
        <w:rPr>
          <w:rFonts w:ascii="Times New Roman" w:hAnsi="Times New Roman" w:cs="Times New Roman"/>
        </w:rPr>
        <w:t xml:space="preserve">. Available: </w:t>
      </w:r>
      <w:hyperlink r:id="rId41" w:history="1">
        <w:r w:rsidRPr="00D16900">
          <w:rPr>
            <w:rStyle w:val="Hyperlink"/>
            <w:rFonts w:ascii="Times New Roman" w:hAnsi="Times New Roman" w:cs="Times New Roman"/>
          </w:rPr>
          <w:t>https://arxiv.org/abs/2507.11372</w:t>
        </w:r>
      </w:hyperlink>
      <w:r w:rsidR="00643489">
        <w:rPr>
          <w:rFonts w:ascii="Times New Roman" w:hAnsi="Times New Roman" w:cs="Times New Roman"/>
        </w:rPr>
        <w:t>.</w:t>
      </w:r>
    </w:p>
    <w:p w14:paraId="1EFA34D1" w14:textId="25F6BEC6"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30</w:t>
      </w:r>
      <w:r w:rsidRPr="00466170">
        <w:rPr>
          <w:rFonts w:ascii="Times New Roman" w:hAnsi="Times New Roman" w:cs="Times New Roman"/>
        </w:rPr>
        <w:t>] N. Passalis and A. Tefas, ‘Leveraging Active Perception for Improving Embedding-based Deep Face Recognition’, in 2020 IEEE 22nd International Workshop on Multimedia Signal Processing (MMSP), Tampere, Finland: IEEE, Sept. 2020, pp. 1–6. doi: 10.1109/MMSP48831.2020.9287085. Accessed:</w:t>
      </w:r>
      <w:r>
        <w:rPr>
          <w:rFonts w:ascii="Times New Roman" w:hAnsi="Times New Roman" w:cs="Times New Roman"/>
        </w:rPr>
        <w:t xml:space="preserve"> August 26, 2025</w:t>
      </w:r>
      <w:r w:rsidRPr="00466170">
        <w:rPr>
          <w:rFonts w:ascii="Times New Roman" w:hAnsi="Times New Roman" w:cs="Times New Roman"/>
        </w:rPr>
        <w:t xml:space="preserve">. Available: </w:t>
      </w:r>
      <w:hyperlink r:id="rId42" w:history="1">
        <w:r w:rsidRPr="00D16900">
          <w:rPr>
            <w:rStyle w:val="Hyperlink"/>
            <w:rFonts w:ascii="Times New Roman" w:hAnsi="Times New Roman" w:cs="Times New Roman"/>
          </w:rPr>
          <w:t>https://ieeexplore.ieee.org/abstract/document/9287085</w:t>
        </w:r>
      </w:hyperlink>
      <w:r w:rsidR="00643489">
        <w:rPr>
          <w:rFonts w:ascii="Times New Roman" w:hAnsi="Times New Roman" w:cs="Times New Roman"/>
        </w:rPr>
        <w:t>.</w:t>
      </w:r>
    </w:p>
    <w:p w14:paraId="7FC8FE27" w14:textId="060187BA" w:rsidR="00466170"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31</w:t>
      </w:r>
      <w:r w:rsidRPr="00466170">
        <w:rPr>
          <w:rFonts w:ascii="Times New Roman" w:hAnsi="Times New Roman" w:cs="Times New Roman"/>
        </w:rPr>
        <w:t>] ‘Facial Recognition Technology: A Comprehensive Overview’, AJCIS, vol. 6, no. 7, 2023, doi: 10.25236/AJCIS.2023.060703. Accessed:</w:t>
      </w:r>
      <w:r>
        <w:rPr>
          <w:rFonts w:ascii="Times New Roman" w:hAnsi="Times New Roman" w:cs="Times New Roman"/>
        </w:rPr>
        <w:t xml:space="preserve"> August 27, 2025</w:t>
      </w:r>
      <w:r w:rsidRPr="00466170">
        <w:rPr>
          <w:rFonts w:ascii="Times New Roman" w:hAnsi="Times New Roman" w:cs="Times New Roman"/>
        </w:rPr>
        <w:t xml:space="preserve">. Available: </w:t>
      </w:r>
      <w:hyperlink r:id="rId43" w:history="1">
        <w:r w:rsidRPr="00D16900">
          <w:rPr>
            <w:rStyle w:val="Hyperlink"/>
            <w:rFonts w:ascii="Times New Roman" w:hAnsi="Times New Roman" w:cs="Times New Roman"/>
          </w:rPr>
          <w:t>https://francis-press.com/uploads/papers/qd2810eEIhPDLdXhBQjSWXVTJW4SrZ7iCUtQqZfs.pdf</w:t>
        </w:r>
      </w:hyperlink>
      <w:r w:rsidR="00643489">
        <w:rPr>
          <w:rFonts w:ascii="Times New Roman" w:hAnsi="Times New Roman" w:cs="Times New Roman"/>
        </w:rPr>
        <w:t>.</w:t>
      </w:r>
    </w:p>
    <w:p w14:paraId="300B344B" w14:textId="03C09D3A" w:rsidR="00643489"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32</w:t>
      </w:r>
      <w:r w:rsidRPr="00466170">
        <w:rPr>
          <w:rFonts w:ascii="Times New Roman" w:hAnsi="Times New Roman" w:cs="Times New Roman"/>
        </w:rPr>
        <w:t>] D. Smeets, P. Claes, D. Vandermeulen, and J. G. Clement, ‘Objective 3D face recognition: Evolution, approaches and challenges’, Forensic Science International, vol. 201, no. 1–3, pp. 125–132, Sept. 2010, doi: 10.1016/j.forsciint.2010.03.023. Accessed:</w:t>
      </w:r>
      <w:r>
        <w:rPr>
          <w:rFonts w:ascii="Times New Roman" w:hAnsi="Times New Roman" w:cs="Times New Roman"/>
        </w:rPr>
        <w:t xml:space="preserve"> August 28, 2025</w:t>
      </w:r>
      <w:r w:rsidRPr="00466170">
        <w:rPr>
          <w:rFonts w:ascii="Times New Roman" w:hAnsi="Times New Roman" w:cs="Times New Roman"/>
        </w:rPr>
        <w:t xml:space="preserve">. Available at: </w:t>
      </w:r>
      <w:hyperlink r:id="rId44" w:history="1">
        <w:r w:rsidR="00643489" w:rsidRPr="00D16900">
          <w:rPr>
            <w:rStyle w:val="Hyperlink"/>
            <w:rFonts w:ascii="Times New Roman" w:hAnsi="Times New Roman" w:cs="Times New Roman"/>
          </w:rPr>
          <w:t>https://www.sciencedirect.com/science/article/abs/pii/S0379073810001362</w:t>
        </w:r>
      </w:hyperlink>
      <w:r w:rsidR="00643489">
        <w:rPr>
          <w:rFonts w:ascii="Times New Roman" w:hAnsi="Times New Roman" w:cs="Times New Roman"/>
        </w:rPr>
        <w:t>.</w:t>
      </w:r>
    </w:p>
    <w:p w14:paraId="23453B39" w14:textId="463ECCC8" w:rsidR="005A64ED" w:rsidRDefault="00466170" w:rsidP="00466170">
      <w:pPr>
        <w:jc w:val="both"/>
        <w:rPr>
          <w:rFonts w:ascii="Times New Roman" w:hAnsi="Times New Roman" w:cs="Times New Roman"/>
        </w:rPr>
      </w:pPr>
      <w:r w:rsidRPr="00466170">
        <w:rPr>
          <w:rFonts w:ascii="Times New Roman" w:hAnsi="Times New Roman" w:cs="Times New Roman"/>
        </w:rPr>
        <w:t>[</w:t>
      </w:r>
      <w:r>
        <w:rPr>
          <w:rFonts w:ascii="Times New Roman" w:hAnsi="Times New Roman" w:cs="Times New Roman"/>
        </w:rPr>
        <w:t>33</w:t>
      </w:r>
      <w:r w:rsidRPr="00466170">
        <w:rPr>
          <w:rFonts w:ascii="Times New Roman" w:hAnsi="Times New Roman" w:cs="Times New Roman"/>
        </w:rPr>
        <w:t>] Y. Zennayi, F. Bourzeix, and Z. Guennoun, ‘Analyzing the Scientific Evolution of Face Recognition Research and Its Prominent Subfields’, IEEE Access, vol. 10, pp. 68175–68201, 2022, doi: 10.1109/ACCESS.2022.3185137. Accessed:</w:t>
      </w:r>
      <w:r>
        <w:rPr>
          <w:rFonts w:ascii="Times New Roman" w:hAnsi="Times New Roman" w:cs="Times New Roman"/>
        </w:rPr>
        <w:t xml:space="preserve"> August 30, 2025</w:t>
      </w:r>
      <w:r w:rsidRPr="00466170">
        <w:rPr>
          <w:rFonts w:ascii="Times New Roman" w:hAnsi="Times New Roman" w:cs="Times New Roman"/>
        </w:rPr>
        <w:t xml:space="preserve">. Available: </w:t>
      </w:r>
      <w:hyperlink r:id="rId45" w:history="1">
        <w:r w:rsidR="00643489" w:rsidRPr="00D16900">
          <w:rPr>
            <w:rStyle w:val="Hyperlink"/>
            <w:rFonts w:ascii="Times New Roman" w:hAnsi="Times New Roman" w:cs="Times New Roman"/>
          </w:rPr>
          <w:t>https://ieeexplore.ieee.org/abstract/document/9805473</w:t>
        </w:r>
      </w:hyperlink>
      <w:r w:rsidR="00643489">
        <w:rPr>
          <w:rFonts w:ascii="Times New Roman" w:hAnsi="Times New Roman" w:cs="Times New Roman"/>
        </w:rPr>
        <w:t>.</w:t>
      </w:r>
    </w:p>
    <w:p w14:paraId="66ACF37F" w14:textId="56F74EDB" w:rsidR="00643489" w:rsidRDefault="00B309F1" w:rsidP="00466170">
      <w:pPr>
        <w:jc w:val="both"/>
        <w:rPr>
          <w:rFonts w:ascii="Times New Roman" w:hAnsi="Times New Roman" w:cs="Times New Roman"/>
        </w:rPr>
      </w:pPr>
      <w:r>
        <w:rPr>
          <w:rFonts w:ascii="Times New Roman" w:hAnsi="Times New Roman" w:cs="Times New Roman"/>
        </w:rPr>
        <w:t xml:space="preserve">[34] </w:t>
      </w:r>
      <w:r w:rsidRPr="00B309F1">
        <w:rPr>
          <w:rFonts w:ascii="Times New Roman" w:hAnsi="Times New Roman" w:cs="Times New Roman"/>
        </w:rPr>
        <w:t>M. L. Ali and Z. Zhang, ‘The YOLO Framework: A Comprehensive Review of Evolution, Applications, and Benchmarks in Object Detection’, Computers, vol. 13, no. 12, p. 336, Dec. 2024, doi: 10.3390/computers13120336.</w:t>
      </w:r>
      <w:r>
        <w:rPr>
          <w:rFonts w:ascii="Times New Roman" w:hAnsi="Times New Roman" w:cs="Times New Roman"/>
        </w:rPr>
        <w:t xml:space="preserve"> Accessed: September 1, 2025. Available: </w:t>
      </w:r>
      <w:hyperlink r:id="rId46" w:history="1">
        <w:r w:rsidRPr="00D16900">
          <w:rPr>
            <w:rStyle w:val="Hyperlink"/>
            <w:rFonts w:ascii="Times New Roman" w:hAnsi="Times New Roman" w:cs="Times New Roman"/>
          </w:rPr>
          <w:t>https://www.mdpi.com/2073-431X/13/12/336</w:t>
        </w:r>
      </w:hyperlink>
      <w:r>
        <w:rPr>
          <w:rFonts w:ascii="Times New Roman" w:hAnsi="Times New Roman" w:cs="Times New Roman"/>
        </w:rPr>
        <w:t>.</w:t>
      </w:r>
    </w:p>
    <w:p w14:paraId="2679709B" w14:textId="7F4F670B" w:rsidR="00B309F1" w:rsidRDefault="00B309F1" w:rsidP="00466170">
      <w:pPr>
        <w:jc w:val="both"/>
        <w:rPr>
          <w:rFonts w:ascii="Times New Roman" w:hAnsi="Times New Roman" w:cs="Times New Roman"/>
        </w:rPr>
      </w:pPr>
      <w:r>
        <w:rPr>
          <w:rFonts w:ascii="Times New Roman" w:hAnsi="Times New Roman" w:cs="Times New Roman"/>
        </w:rPr>
        <w:t xml:space="preserve">[35] </w:t>
      </w:r>
      <w:r w:rsidRPr="00B309F1">
        <w:rPr>
          <w:rFonts w:ascii="Times New Roman" w:hAnsi="Times New Roman" w:cs="Times New Roman"/>
        </w:rPr>
        <w:t>M. Hussain, ‘YOLOv5, YOLOv8 and YOLOv10: The Go-To Detectors for Real-time Vision’, 2024, arXiv. doi: 10.48550/ARXIV.2407.02988.</w:t>
      </w:r>
      <w:r>
        <w:rPr>
          <w:rFonts w:ascii="Times New Roman" w:hAnsi="Times New Roman" w:cs="Times New Roman"/>
        </w:rPr>
        <w:t xml:space="preserve"> Accessed: September 3, 2025. Available: </w:t>
      </w:r>
      <w:hyperlink r:id="rId47" w:history="1">
        <w:r w:rsidRPr="00D16900">
          <w:rPr>
            <w:rStyle w:val="Hyperlink"/>
            <w:rFonts w:ascii="Times New Roman" w:hAnsi="Times New Roman" w:cs="Times New Roman"/>
          </w:rPr>
          <w:t>https://www.mdpi.com/2073-431X/13/12/336</w:t>
        </w:r>
      </w:hyperlink>
      <w:r w:rsidR="00453D33">
        <w:rPr>
          <w:rFonts w:ascii="Times New Roman" w:hAnsi="Times New Roman" w:cs="Times New Roman"/>
        </w:rPr>
        <w:t>.</w:t>
      </w:r>
    </w:p>
    <w:p w14:paraId="0ABDF412" w14:textId="1EAA93E2" w:rsidR="00453D33" w:rsidRDefault="00453D33" w:rsidP="00466170">
      <w:pPr>
        <w:jc w:val="both"/>
        <w:rPr>
          <w:rFonts w:ascii="Times New Roman" w:hAnsi="Times New Roman" w:cs="Times New Roman"/>
        </w:rPr>
      </w:pPr>
      <w:r>
        <w:rPr>
          <w:rFonts w:ascii="Times New Roman" w:hAnsi="Times New Roman" w:cs="Times New Roman"/>
        </w:rPr>
        <w:t xml:space="preserve">[36] </w:t>
      </w:r>
      <w:r w:rsidRPr="00453D33">
        <w:rPr>
          <w:rFonts w:ascii="Times New Roman" w:hAnsi="Times New Roman" w:cs="Times New Roman"/>
        </w:rPr>
        <w:t>J. Borges et al., ‘Time-Series Features for Predictive Policing’, in 2018 IEEE International Smart Cities Conference (ISC2), Kansas City, MO, USA: IEEE, Sept. 2018, pp. 1–8. doi: 10.1109/ISC2.2018.8656731.</w:t>
      </w:r>
      <w:r>
        <w:rPr>
          <w:rFonts w:ascii="Times New Roman" w:hAnsi="Times New Roman" w:cs="Times New Roman"/>
        </w:rPr>
        <w:t xml:space="preserve"> Accessed: September 5, 2025. Available: </w:t>
      </w:r>
      <w:hyperlink r:id="rId48" w:history="1">
        <w:r w:rsidRPr="00D16900">
          <w:rPr>
            <w:rStyle w:val="Hyperlink"/>
            <w:rFonts w:ascii="Times New Roman" w:hAnsi="Times New Roman" w:cs="Times New Roman"/>
          </w:rPr>
          <w:t>https://ieeexplore.ieee.org/abstract/document/8656731</w:t>
        </w:r>
      </w:hyperlink>
    </w:p>
    <w:p w14:paraId="23CF89DA" w14:textId="2A21699E" w:rsidR="00453D33" w:rsidRDefault="00453D33" w:rsidP="00466170">
      <w:pPr>
        <w:jc w:val="both"/>
        <w:rPr>
          <w:rFonts w:ascii="Times New Roman" w:hAnsi="Times New Roman" w:cs="Times New Roman"/>
        </w:rPr>
      </w:pPr>
      <w:r>
        <w:rPr>
          <w:rFonts w:ascii="Times New Roman" w:hAnsi="Times New Roman" w:cs="Times New Roman"/>
        </w:rPr>
        <w:t xml:space="preserve">[37] </w:t>
      </w:r>
      <w:r w:rsidRPr="00453D33">
        <w:rPr>
          <w:rFonts w:ascii="Times New Roman" w:hAnsi="Times New Roman" w:cs="Times New Roman"/>
        </w:rPr>
        <w:t>G. Borowik, Z. M. Wawrzyniak, and P. Cichosz, ‘Time series analysis for crime forecasting’, in 2018 26th International Conference on Systems Engineering (ICSEng), Sydney, Australia: IEEE, Dec. 2018, pp. 1–10. doi: 10.1109/ICSENG.2018.8638179.</w:t>
      </w:r>
      <w:r>
        <w:rPr>
          <w:rFonts w:ascii="Times New Roman" w:hAnsi="Times New Roman" w:cs="Times New Roman"/>
        </w:rPr>
        <w:t xml:space="preserve"> Accessed: September 6, 2025. Available: </w:t>
      </w:r>
      <w:hyperlink r:id="rId49" w:history="1">
        <w:r w:rsidRPr="00D16900">
          <w:rPr>
            <w:rStyle w:val="Hyperlink"/>
            <w:rFonts w:ascii="Times New Roman" w:hAnsi="Times New Roman" w:cs="Times New Roman"/>
          </w:rPr>
          <w:t>https://ieeexplore.ieee.org/abstract/document/8638179</w:t>
        </w:r>
      </w:hyperlink>
    </w:p>
    <w:p w14:paraId="7DEA5D51" w14:textId="18CEF94D" w:rsidR="00E34052" w:rsidRDefault="00E34052" w:rsidP="00466170">
      <w:pPr>
        <w:jc w:val="both"/>
        <w:rPr>
          <w:rFonts w:ascii="Times New Roman" w:hAnsi="Times New Roman" w:cs="Times New Roman"/>
        </w:rPr>
      </w:pPr>
      <w:r w:rsidRPr="00E34052">
        <w:rPr>
          <w:rFonts w:ascii="Times New Roman" w:hAnsi="Times New Roman" w:cs="Times New Roman"/>
        </w:rPr>
        <w:lastRenderedPageBreak/>
        <w:t>[</w:t>
      </w:r>
      <w:r>
        <w:rPr>
          <w:rFonts w:ascii="Times New Roman" w:hAnsi="Times New Roman" w:cs="Times New Roman"/>
        </w:rPr>
        <w:t>38</w:t>
      </w:r>
      <w:r w:rsidRPr="00E34052">
        <w:rPr>
          <w:rFonts w:ascii="Times New Roman" w:hAnsi="Times New Roman" w:cs="Times New Roman"/>
        </w:rPr>
        <w:t>] T. Li, T. Bolkart, M. J. Black, H. Li, and J. Romero, ‘Learning a model of facial shape and expression from 4D scans’, ACM Trans. Graph., vol. 36, no. 6, pp. 1–17, Dec. 2017, doi: 10.1145/3130800.3130813.</w:t>
      </w:r>
      <w:r>
        <w:rPr>
          <w:rFonts w:ascii="Times New Roman" w:hAnsi="Times New Roman" w:cs="Times New Roman"/>
        </w:rPr>
        <w:t xml:space="preserve"> Accessed: September 7, 2025. Available at: </w:t>
      </w:r>
      <w:hyperlink r:id="rId50" w:history="1">
        <w:r w:rsidRPr="00D16900">
          <w:rPr>
            <w:rStyle w:val="Hyperlink"/>
            <w:rFonts w:ascii="Times New Roman" w:hAnsi="Times New Roman" w:cs="Times New Roman"/>
          </w:rPr>
          <w:t>https://flame.is.tue.mpg.de/index.html</w:t>
        </w:r>
      </w:hyperlink>
    </w:p>
    <w:p w14:paraId="2DC89012" w14:textId="7BB40366" w:rsidR="000015BF" w:rsidRDefault="000015BF" w:rsidP="00466170">
      <w:pPr>
        <w:jc w:val="both"/>
        <w:rPr>
          <w:rFonts w:ascii="Times New Roman" w:hAnsi="Times New Roman" w:cs="Times New Roman"/>
        </w:rPr>
      </w:pPr>
      <w:r>
        <w:rPr>
          <w:rFonts w:ascii="Times New Roman" w:hAnsi="Times New Roman" w:cs="Times New Roman"/>
        </w:rPr>
        <w:t xml:space="preserve">[39] FLAME, “DECA Data repository,” GitHub. [Online]. Accessed: September 8, 2025. Available: </w:t>
      </w:r>
      <w:hyperlink r:id="rId51" w:history="1">
        <w:r w:rsidRPr="00D16900">
          <w:rPr>
            <w:rStyle w:val="Hyperlink"/>
            <w:rFonts w:ascii="Times New Roman" w:hAnsi="Times New Roman" w:cs="Times New Roman"/>
          </w:rPr>
          <w:t>https://github.com/yfeng95/DECA/tree/master/data</w:t>
        </w:r>
      </w:hyperlink>
    </w:p>
    <w:p w14:paraId="6C257C88" w14:textId="77777777" w:rsidR="000015BF" w:rsidRDefault="000015BF" w:rsidP="00466170">
      <w:pPr>
        <w:jc w:val="both"/>
        <w:rPr>
          <w:rFonts w:ascii="Times New Roman" w:hAnsi="Times New Roman" w:cs="Times New Roman"/>
        </w:rPr>
      </w:pPr>
    </w:p>
    <w:p w14:paraId="2AC90F53" w14:textId="77777777" w:rsidR="00E34052" w:rsidRDefault="00E34052" w:rsidP="00466170">
      <w:pPr>
        <w:jc w:val="both"/>
        <w:rPr>
          <w:rFonts w:ascii="Times New Roman" w:hAnsi="Times New Roman" w:cs="Times New Roman"/>
        </w:rPr>
      </w:pPr>
    </w:p>
    <w:p w14:paraId="544C8FCE" w14:textId="77777777" w:rsidR="00453D33" w:rsidRDefault="00453D33" w:rsidP="00466170">
      <w:pPr>
        <w:jc w:val="both"/>
        <w:rPr>
          <w:rFonts w:ascii="Times New Roman" w:hAnsi="Times New Roman" w:cs="Times New Roman"/>
        </w:rPr>
      </w:pPr>
    </w:p>
    <w:p w14:paraId="3BCB7641" w14:textId="77777777" w:rsidR="00B309F1" w:rsidRPr="005A64ED" w:rsidRDefault="00B309F1" w:rsidP="00466170">
      <w:pPr>
        <w:jc w:val="both"/>
        <w:rPr>
          <w:rFonts w:ascii="Times New Roman" w:hAnsi="Times New Roman" w:cs="Times New Roman"/>
        </w:rPr>
      </w:pPr>
    </w:p>
    <w:p w14:paraId="3D472261" w14:textId="77777777" w:rsidR="00365BBD" w:rsidRDefault="00365BBD" w:rsidP="00D11DD6">
      <w:pPr>
        <w:jc w:val="both"/>
        <w:rPr>
          <w:rFonts w:ascii="Times New Roman" w:hAnsi="Times New Roman" w:cs="Times New Roman"/>
        </w:rPr>
      </w:pPr>
    </w:p>
    <w:p w14:paraId="4C3256F1" w14:textId="76B52BFB" w:rsidR="00194F02" w:rsidRDefault="00194F02" w:rsidP="00D11DD6">
      <w:pPr>
        <w:jc w:val="both"/>
        <w:rPr>
          <w:rFonts w:ascii="Times New Roman" w:hAnsi="Times New Roman" w:cs="Times New Roman"/>
        </w:rPr>
      </w:pPr>
    </w:p>
    <w:p w14:paraId="1F6530D9" w14:textId="77777777" w:rsidR="00194F02" w:rsidRDefault="00194F02">
      <w:pPr>
        <w:rPr>
          <w:rFonts w:ascii="Times New Roman" w:hAnsi="Times New Roman" w:cs="Times New Roman"/>
        </w:rPr>
      </w:pPr>
      <w:r>
        <w:rPr>
          <w:rFonts w:ascii="Times New Roman" w:hAnsi="Times New Roman" w:cs="Times New Roman"/>
        </w:rPr>
        <w:br w:type="page"/>
      </w:r>
    </w:p>
    <w:p w14:paraId="0A263468" w14:textId="4F3AA5D5" w:rsidR="00F53A83" w:rsidRPr="00194F02" w:rsidRDefault="00194F02" w:rsidP="00194F02">
      <w:pPr>
        <w:pStyle w:val="Heading1"/>
        <w:rPr>
          <w:rFonts w:ascii="Times New Roman" w:hAnsi="Times New Roman" w:cs="Times New Roman"/>
        </w:rPr>
      </w:pPr>
      <w:bookmarkStart w:id="33" w:name="_Toc216098113"/>
      <w:r w:rsidRPr="00194F02">
        <w:rPr>
          <w:rFonts w:ascii="Times New Roman" w:hAnsi="Times New Roman" w:cs="Times New Roman"/>
        </w:rPr>
        <w:lastRenderedPageBreak/>
        <w:t>8. Appendix</w:t>
      </w:r>
      <w:bookmarkEnd w:id="33"/>
    </w:p>
    <w:sectPr w:rsidR="00F53A83" w:rsidRPr="00194F02">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416E4" w14:textId="77777777" w:rsidR="001165B9" w:rsidRDefault="001165B9" w:rsidP="006D6092">
      <w:pPr>
        <w:spacing w:after="0" w:line="240" w:lineRule="auto"/>
      </w:pPr>
      <w:r>
        <w:separator/>
      </w:r>
    </w:p>
  </w:endnote>
  <w:endnote w:type="continuationSeparator" w:id="0">
    <w:p w14:paraId="0FBF3922" w14:textId="77777777" w:rsidR="001165B9" w:rsidRDefault="001165B9" w:rsidP="006D6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009493"/>
      <w:docPartObj>
        <w:docPartGallery w:val="Page Numbers (Bottom of Page)"/>
        <w:docPartUnique/>
      </w:docPartObj>
    </w:sdtPr>
    <w:sdtContent>
      <w:p w14:paraId="4D65AB04" w14:textId="3A9A625D" w:rsidR="008B428B" w:rsidRDefault="008B428B">
        <w:pPr>
          <w:pStyle w:val="Footer"/>
          <w:jc w:val="center"/>
        </w:pPr>
        <w:r>
          <w:fldChar w:fldCharType="begin"/>
        </w:r>
        <w:r>
          <w:instrText>PAGE   \* MERGEFORMAT</w:instrText>
        </w:r>
        <w:r>
          <w:fldChar w:fldCharType="separate"/>
        </w:r>
        <w:r>
          <w:t>2</w:t>
        </w:r>
        <w:r>
          <w:fldChar w:fldCharType="end"/>
        </w:r>
      </w:p>
    </w:sdtContent>
  </w:sdt>
  <w:p w14:paraId="11147FE7" w14:textId="77777777" w:rsidR="008B428B" w:rsidRDefault="008B4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EA563" w14:textId="77777777" w:rsidR="001165B9" w:rsidRDefault="001165B9" w:rsidP="006D6092">
      <w:pPr>
        <w:spacing w:after="0" w:line="240" w:lineRule="auto"/>
      </w:pPr>
      <w:r>
        <w:separator/>
      </w:r>
    </w:p>
  </w:footnote>
  <w:footnote w:type="continuationSeparator" w:id="0">
    <w:p w14:paraId="68062049" w14:textId="77777777" w:rsidR="001165B9" w:rsidRDefault="001165B9" w:rsidP="006D60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6C39"/>
    <w:multiLevelType w:val="multilevel"/>
    <w:tmpl w:val="D8C21A3A"/>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0F26358"/>
    <w:multiLevelType w:val="hybridMultilevel"/>
    <w:tmpl w:val="C2C8ECFA"/>
    <w:lvl w:ilvl="0" w:tplc="7534C65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E03612"/>
    <w:multiLevelType w:val="hybridMultilevel"/>
    <w:tmpl w:val="25021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60564"/>
    <w:multiLevelType w:val="hybridMultilevel"/>
    <w:tmpl w:val="A6D81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661A9"/>
    <w:multiLevelType w:val="hybridMultilevel"/>
    <w:tmpl w:val="A0A8F21C"/>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E224849"/>
    <w:multiLevelType w:val="hybridMultilevel"/>
    <w:tmpl w:val="06B8FE74"/>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0F04A5D"/>
    <w:multiLevelType w:val="hybridMultilevel"/>
    <w:tmpl w:val="304E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0C59AD"/>
    <w:multiLevelType w:val="hybridMultilevel"/>
    <w:tmpl w:val="91B6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9436DF"/>
    <w:multiLevelType w:val="multilevel"/>
    <w:tmpl w:val="14B25570"/>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2B12237"/>
    <w:multiLevelType w:val="hybridMultilevel"/>
    <w:tmpl w:val="A9AA8A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44106B"/>
    <w:multiLevelType w:val="hybridMultilevel"/>
    <w:tmpl w:val="FC54A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DF240E"/>
    <w:multiLevelType w:val="hybridMultilevel"/>
    <w:tmpl w:val="ED8A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B0DA9"/>
    <w:multiLevelType w:val="hybridMultilevel"/>
    <w:tmpl w:val="3788C14C"/>
    <w:lvl w:ilvl="0" w:tplc="6616E4DA">
      <w:start w:val="3"/>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7F2C55"/>
    <w:multiLevelType w:val="multilevel"/>
    <w:tmpl w:val="E3304A6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ECC02BD"/>
    <w:multiLevelType w:val="multilevel"/>
    <w:tmpl w:val="65B41D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3865CF9"/>
    <w:multiLevelType w:val="hybridMultilevel"/>
    <w:tmpl w:val="197C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4CCA"/>
    <w:multiLevelType w:val="hybridMultilevel"/>
    <w:tmpl w:val="37EA8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94F16"/>
    <w:multiLevelType w:val="hybridMultilevel"/>
    <w:tmpl w:val="70200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510378"/>
    <w:multiLevelType w:val="hybridMultilevel"/>
    <w:tmpl w:val="D8C21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31CB"/>
    <w:multiLevelType w:val="hybridMultilevel"/>
    <w:tmpl w:val="D812B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6916A5"/>
    <w:multiLevelType w:val="hybridMultilevel"/>
    <w:tmpl w:val="D6CA7C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903F87"/>
    <w:multiLevelType w:val="hybridMultilevel"/>
    <w:tmpl w:val="BAC0F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1700BE"/>
    <w:multiLevelType w:val="hybridMultilevel"/>
    <w:tmpl w:val="68ACF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9403E5"/>
    <w:multiLevelType w:val="hybridMultilevel"/>
    <w:tmpl w:val="253A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7069BC"/>
    <w:multiLevelType w:val="hybridMultilevel"/>
    <w:tmpl w:val="5D48E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5865B2"/>
    <w:multiLevelType w:val="hybridMultilevel"/>
    <w:tmpl w:val="306E7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F5329B"/>
    <w:multiLevelType w:val="hybridMultilevel"/>
    <w:tmpl w:val="32A2EEE4"/>
    <w:lvl w:ilvl="0" w:tplc="24B485A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BD4FED"/>
    <w:multiLevelType w:val="hybridMultilevel"/>
    <w:tmpl w:val="62EECD26"/>
    <w:lvl w:ilvl="0" w:tplc="189C8D62">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475118">
    <w:abstractNumId w:val="17"/>
  </w:num>
  <w:num w:numId="2" w16cid:durableId="328364311">
    <w:abstractNumId w:val="3"/>
  </w:num>
  <w:num w:numId="3" w16cid:durableId="506405449">
    <w:abstractNumId w:val="2"/>
  </w:num>
  <w:num w:numId="4" w16cid:durableId="1588229766">
    <w:abstractNumId w:val="15"/>
  </w:num>
  <w:num w:numId="5" w16cid:durableId="1763378390">
    <w:abstractNumId w:val="13"/>
  </w:num>
  <w:num w:numId="6" w16cid:durableId="1234581361">
    <w:abstractNumId w:val="8"/>
  </w:num>
  <w:num w:numId="7" w16cid:durableId="763889443">
    <w:abstractNumId w:val="22"/>
  </w:num>
  <w:num w:numId="8" w16cid:durableId="836192814">
    <w:abstractNumId w:val="27"/>
  </w:num>
  <w:num w:numId="9" w16cid:durableId="1643388322">
    <w:abstractNumId w:val="5"/>
  </w:num>
  <w:num w:numId="10" w16cid:durableId="559749266">
    <w:abstractNumId w:val="19"/>
  </w:num>
  <w:num w:numId="11" w16cid:durableId="553732934">
    <w:abstractNumId w:val="26"/>
  </w:num>
  <w:num w:numId="12" w16cid:durableId="1274676575">
    <w:abstractNumId w:val="4"/>
  </w:num>
  <w:num w:numId="13" w16cid:durableId="313215955">
    <w:abstractNumId w:val="7"/>
  </w:num>
  <w:num w:numId="14" w16cid:durableId="2010521767">
    <w:abstractNumId w:val="21"/>
  </w:num>
  <w:num w:numId="15" w16cid:durableId="1343319056">
    <w:abstractNumId w:val="25"/>
  </w:num>
  <w:num w:numId="16" w16cid:durableId="871190527">
    <w:abstractNumId w:val="6"/>
  </w:num>
  <w:num w:numId="17" w16cid:durableId="945773608">
    <w:abstractNumId w:val="12"/>
  </w:num>
  <w:num w:numId="18" w16cid:durableId="854464684">
    <w:abstractNumId w:val="9"/>
  </w:num>
  <w:num w:numId="19" w16cid:durableId="2103405329">
    <w:abstractNumId w:val="14"/>
  </w:num>
  <w:num w:numId="20" w16cid:durableId="534318927">
    <w:abstractNumId w:val="23"/>
  </w:num>
  <w:num w:numId="21" w16cid:durableId="727798786">
    <w:abstractNumId w:val="16"/>
  </w:num>
  <w:num w:numId="22" w16cid:durableId="920526763">
    <w:abstractNumId w:val="10"/>
  </w:num>
  <w:num w:numId="23" w16cid:durableId="1654750889">
    <w:abstractNumId w:val="18"/>
  </w:num>
  <w:num w:numId="24" w16cid:durableId="983699301">
    <w:abstractNumId w:val="20"/>
  </w:num>
  <w:num w:numId="25" w16cid:durableId="550843297">
    <w:abstractNumId w:val="24"/>
  </w:num>
  <w:num w:numId="26" w16cid:durableId="2120950630">
    <w:abstractNumId w:val="11"/>
  </w:num>
  <w:num w:numId="27" w16cid:durableId="546140795">
    <w:abstractNumId w:val="1"/>
  </w:num>
  <w:num w:numId="28" w16cid:durableId="419831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0F2"/>
    <w:rsid w:val="000015BF"/>
    <w:rsid w:val="00002EFD"/>
    <w:rsid w:val="000050FA"/>
    <w:rsid w:val="00017EF3"/>
    <w:rsid w:val="0002350C"/>
    <w:rsid w:val="000312E5"/>
    <w:rsid w:val="000350A7"/>
    <w:rsid w:val="00046D83"/>
    <w:rsid w:val="000523A1"/>
    <w:rsid w:val="00063905"/>
    <w:rsid w:val="00074A64"/>
    <w:rsid w:val="00083FDA"/>
    <w:rsid w:val="000840C1"/>
    <w:rsid w:val="000969BF"/>
    <w:rsid w:val="000A1125"/>
    <w:rsid w:val="000A131B"/>
    <w:rsid w:val="000A442E"/>
    <w:rsid w:val="000B3F76"/>
    <w:rsid w:val="000B51F5"/>
    <w:rsid w:val="000C5C64"/>
    <w:rsid w:val="000C663C"/>
    <w:rsid w:val="000C75EC"/>
    <w:rsid w:val="000D1A47"/>
    <w:rsid w:val="000D1C3B"/>
    <w:rsid w:val="000D2353"/>
    <w:rsid w:val="000E0577"/>
    <w:rsid w:val="000E33DE"/>
    <w:rsid w:val="000E3716"/>
    <w:rsid w:val="000F1537"/>
    <w:rsid w:val="000F6E31"/>
    <w:rsid w:val="000F73F4"/>
    <w:rsid w:val="000F761B"/>
    <w:rsid w:val="00106A57"/>
    <w:rsid w:val="00116598"/>
    <w:rsid w:val="001165B9"/>
    <w:rsid w:val="00130328"/>
    <w:rsid w:val="0013043F"/>
    <w:rsid w:val="00131CF2"/>
    <w:rsid w:val="00136AA7"/>
    <w:rsid w:val="00141410"/>
    <w:rsid w:val="00150562"/>
    <w:rsid w:val="00153FE5"/>
    <w:rsid w:val="001564FD"/>
    <w:rsid w:val="0017058D"/>
    <w:rsid w:val="00173671"/>
    <w:rsid w:val="0018083D"/>
    <w:rsid w:val="00181E08"/>
    <w:rsid w:val="0019259C"/>
    <w:rsid w:val="00194F02"/>
    <w:rsid w:val="001A01B1"/>
    <w:rsid w:val="001A137E"/>
    <w:rsid w:val="001A5B36"/>
    <w:rsid w:val="001A723C"/>
    <w:rsid w:val="001B2A72"/>
    <w:rsid w:val="001B3BA9"/>
    <w:rsid w:val="001B4BF5"/>
    <w:rsid w:val="001B791A"/>
    <w:rsid w:val="001C48F2"/>
    <w:rsid w:val="001C4D78"/>
    <w:rsid w:val="001C5235"/>
    <w:rsid w:val="001E1994"/>
    <w:rsid w:val="001E734A"/>
    <w:rsid w:val="001F203C"/>
    <w:rsid w:val="001F7747"/>
    <w:rsid w:val="0020537B"/>
    <w:rsid w:val="002267D4"/>
    <w:rsid w:val="00234107"/>
    <w:rsid w:val="00234BB9"/>
    <w:rsid w:val="0024325E"/>
    <w:rsid w:val="0024467E"/>
    <w:rsid w:val="00252792"/>
    <w:rsid w:val="002571A9"/>
    <w:rsid w:val="002621AC"/>
    <w:rsid w:val="00262515"/>
    <w:rsid w:val="00283D2A"/>
    <w:rsid w:val="00285BDC"/>
    <w:rsid w:val="002A0C16"/>
    <w:rsid w:val="002A4952"/>
    <w:rsid w:val="002B5929"/>
    <w:rsid w:val="002B772D"/>
    <w:rsid w:val="002C7D46"/>
    <w:rsid w:val="002D2E11"/>
    <w:rsid w:val="002D5F6E"/>
    <w:rsid w:val="002F19EB"/>
    <w:rsid w:val="002F601F"/>
    <w:rsid w:val="002F646F"/>
    <w:rsid w:val="0030327F"/>
    <w:rsid w:val="00313646"/>
    <w:rsid w:val="00313809"/>
    <w:rsid w:val="0031439F"/>
    <w:rsid w:val="00345438"/>
    <w:rsid w:val="003459D9"/>
    <w:rsid w:val="003601FD"/>
    <w:rsid w:val="003614DD"/>
    <w:rsid w:val="00365BBD"/>
    <w:rsid w:val="00367DC0"/>
    <w:rsid w:val="00373582"/>
    <w:rsid w:val="00373C82"/>
    <w:rsid w:val="00374DBD"/>
    <w:rsid w:val="00384202"/>
    <w:rsid w:val="003872A9"/>
    <w:rsid w:val="00391E85"/>
    <w:rsid w:val="00394FB1"/>
    <w:rsid w:val="003A48AA"/>
    <w:rsid w:val="003A59FF"/>
    <w:rsid w:val="003A6DFE"/>
    <w:rsid w:val="003B43C2"/>
    <w:rsid w:val="003B4736"/>
    <w:rsid w:val="003B4E7B"/>
    <w:rsid w:val="003C146F"/>
    <w:rsid w:val="003C43E6"/>
    <w:rsid w:val="003D19D7"/>
    <w:rsid w:val="003D3A59"/>
    <w:rsid w:val="003D5327"/>
    <w:rsid w:val="003E6C43"/>
    <w:rsid w:val="003F6159"/>
    <w:rsid w:val="00401826"/>
    <w:rsid w:val="004056BE"/>
    <w:rsid w:val="00407BC9"/>
    <w:rsid w:val="00410A1F"/>
    <w:rsid w:val="00413454"/>
    <w:rsid w:val="004278CF"/>
    <w:rsid w:val="00444A4B"/>
    <w:rsid w:val="004506C5"/>
    <w:rsid w:val="004526B9"/>
    <w:rsid w:val="00453D33"/>
    <w:rsid w:val="00462035"/>
    <w:rsid w:val="00463DD4"/>
    <w:rsid w:val="00464098"/>
    <w:rsid w:val="00465189"/>
    <w:rsid w:val="00466170"/>
    <w:rsid w:val="0046689E"/>
    <w:rsid w:val="00471D2E"/>
    <w:rsid w:val="0047305B"/>
    <w:rsid w:val="004848D4"/>
    <w:rsid w:val="004900E7"/>
    <w:rsid w:val="00493FD5"/>
    <w:rsid w:val="00497FDB"/>
    <w:rsid w:val="004A0345"/>
    <w:rsid w:val="004A1D6B"/>
    <w:rsid w:val="004B43BE"/>
    <w:rsid w:val="004B6506"/>
    <w:rsid w:val="004C03BC"/>
    <w:rsid w:val="004C27BB"/>
    <w:rsid w:val="004C46DB"/>
    <w:rsid w:val="004C4751"/>
    <w:rsid w:val="004C54F4"/>
    <w:rsid w:val="004D41F3"/>
    <w:rsid w:val="004D50B8"/>
    <w:rsid w:val="004D58E2"/>
    <w:rsid w:val="004F4B02"/>
    <w:rsid w:val="0051411E"/>
    <w:rsid w:val="005152DE"/>
    <w:rsid w:val="00515C87"/>
    <w:rsid w:val="005173AC"/>
    <w:rsid w:val="00521199"/>
    <w:rsid w:val="00523B7C"/>
    <w:rsid w:val="00533EC8"/>
    <w:rsid w:val="0053700E"/>
    <w:rsid w:val="00537D42"/>
    <w:rsid w:val="00543182"/>
    <w:rsid w:val="005462E4"/>
    <w:rsid w:val="00546478"/>
    <w:rsid w:val="005473F4"/>
    <w:rsid w:val="00551C0B"/>
    <w:rsid w:val="0055620B"/>
    <w:rsid w:val="0056396D"/>
    <w:rsid w:val="0056622D"/>
    <w:rsid w:val="005765F0"/>
    <w:rsid w:val="0057752F"/>
    <w:rsid w:val="0058370B"/>
    <w:rsid w:val="00584803"/>
    <w:rsid w:val="005948BA"/>
    <w:rsid w:val="005A423A"/>
    <w:rsid w:val="005A5603"/>
    <w:rsid w:val="005A5DB8"/>
    <w:rsid w:val="005A64ED"/>
    <w:rsid w:val="005A67D7"/>
    <w:rsid w:val="005B270F"/>
    <w:rsid w:val="005B35CF"/>
    <w:rsid w:val="005B40F8"/>
    <w:rsid w:val="005B44BB"/>
    <w:rsid w:val="005B4944"/>
    <w:rsid w:val="005C4755"/>
    <w:rsid w:val="005D362B"/>
    <w:rsid w:val="005D7A64"/>
    <w:rsid w:val="00601E0F"/>
    <w:rsid w:val="006024F0"/>
    <w:rsid w:val="00602971"/>
    <w:rsid w:val="00603670"/>
    <w:rsid w:val="00621C7F"/>
    <w:rsid w:val="00634FD8"/>
    <w:rsid w:val="00640CCF"/>
    <w:rsid w:val="0064289C"/>
    <w:rsid w:val="00643489"/>
    <w:rsid w:val="0065142C"/>
    <w:rsid w:val="0065217B"/>
    <w:rsid w:val="00652B70"/>
    <w:rsid w:val="00657C91"/>
    <w:rsid w:val="006615EC"/>
    <w:rsid w:val="00671510"/>
    <w:rsid w:val="00686422"/>
    <w:rsid w:val="006A611B"/>
    <w:rsid w:val="006B6201"/>
    <w:rsid w:val="006C703A"/>
    <w:rsid w:val="006C7599"/>
    <w:rsid w:val="006D6092"/>
    <w:rsid w:val="006D653B"/>
    <w:rsid w:val="006D7436"/>
    <w:rsid w:val="006E431C"/>
    <w:rsid w:val="006E4AB9"/>
    <w:rsid w:val="006F1C83"/>
    <w:rsid w:val="00702A30"/>
    <w:rsid w:val="007206DF"/>
    <w:rsid w:val="0073375D"/>
    <w:rsid w:val="00733BDF"/>
    <w:rsid w:val="0073497E"/>
    <w:rsid w:val="007420BF"/>
    <w:rsid w:val="007448CC"/>
    <w:rsid w:val="007545BA"/>
    <w:rsid w:val="0075568C"/>
    <w:rsid w:val="007556BC"/>
    <w:rsid w:val="00761829"/>
    <w:rsid w:val="00761D94"/>
    <w:rsid w:val="00766A8D"/>
    <w:rsid w:val="00777E4A"/>
    <w:rsid w:val="007949CA"/>
    <w:rsid w:val="007A79DF"/>
    <w:rsid w:val="007C10FA"/>
    <w:rsid w:val="007C157F"/>
    <w:rsid w:val="007C44DB"/>
    <w:rsid w:val="007C6E04"/>
    <w:rsid w:val="007D1E56"/>
    <w:rsid w:val="007D2DCA"/>
    <w:rsid w:val="007D7566"/>
    <w:rsid w:val="007F2E27"/>
    <w:rsid w:val="007F5399"/>
    <w:rsid w:val="008036A4"/>
    <w:rsid w:val="008043D7"/>
    <w:rsid w:val="00805F79"/>
    <w:rsid w:val="00812068"/>
    <w:rsid w:val="00813B0B"/>
    <w:rsid w:val="008147E7"/>
    <w:rsid w:val="00821F24"/>
    <w:rsid w:val="00826E4B"/>
    <w:rsid w:val="00837200"/>
    <w:rsid w:val="00841976"/>
    <w:rsid w:val="0084286B"/>
    <w:rsid w:val="00851623"/>
    <w:rsid w:val="008632F6"/>
    <w:rsid w:val="008764E7"/>
    <w:rsid w:val="00883D76"/>
    <w:rsid w:val="00885267"/>
    <w:rsid w:val="00885487"/>
    <w:rsid w:val="00891F77"/>
    <w:rsid w:val="008A7581"/>
    <w:rsid w:val="008B3462"/>
    <w:rsid w:val="008B428B"/>
    <w:rsid w:val="008B6ADB"/>
    <w:rsid w:val="008B7371"/>
    <w:rsid w:val="008C0C68"/>
    <w:rsid w:val="008C2BF3"/>
    <w:rsid w:val="008C474E"/>
    <w:rsid w:val="008D76B0"/>
    <w:rsid w:val="008E021D"/>
    <w:rsid w:val="008E0BDC"/>
    <w:rsid w:val="008E12BE"/>
    <w:rsid w:val="008F6A66"/>
    <w:rsid w:val="00902F15"/>
    <w:rsid w:val="00913FDF"/>
    <w:rsid w:val="00915E43"/>
    <w:rsid w:val="00917128"/>
    <w:rsid w:val="0092735C"/>
    <w:rsid w:val="0092753D"/>
    <w:rsid w:val="00932904"/>
    <w:rsid w:val="0093413E"/>
    <w:rsid w:val="00937ADD"/>
    <w:rsid w:val="00944019"/>
    <w:rsid w:val="00951891"/>
    <w:rsid w:val="00952C9B"/>
    <w:rsid w:val="009576B0"/>
    <w:rsid w:val="00965716"/>
    <w:rsid w:val="009747A6"/>
    <w:rsid w:val="009753FA"/>
    <w:rsid w:val="009804D6"/>
    <w:rsid w:val="0099070F"/>
    <w:rsid w:val="009A49E6"/>
    <w:rsid w:val="009A7575"/>
    <w:rsid w:val="009A790C"/>
    <w:rsid w:val="009C0B49"/>
    <w:rsid w:val="009D6643"/>
    <w:rsid w:val="009D6B5A"/>
    <w:rsid w:val="009E2023"/>
    <w:rsid w:val="00A00611"/>
    <w:rsid w:val="00A07931"/>
    <w:rsid w:val="00A20BA2"/>
    <w:rsid w:val="00A23DAF"/>
    <w:rsid w:val="00A24D25"/>
    <w:rsid w:val="00A2617D"/>
    <w:rsid w:val="00A26EE8"/>
    <w:rsid w:val="00A320F2"/>
    <w:rsid w:val="00A47EDA"/>
    <w:rsid w:val="00A51CB2"/>
    <w:rsid w:val="00A5793A"/>
    <w:rsid w:val="00A64C65"/>
    <w:rsid w:val="00A66C0C"/>
    <w:rsid w:val="00A66FB0"/>
    <w:rsid w:val="00A676A5"/>
    <w:rsid w:val="00A73188"/>
    <w:rsid w:val="00A74028"/>
    <w:rsid w:val="00A76929"/>
    <w:rsid w:val="00A805AE"/>
    <w:rsid w:val="00A92AE1"/>
    <w:rsid w:val="00AA266C"/>
    <w:rsid w:val="00AB0242"/>
    <w:rsid w:val="00AC1636"/>
    <w:rsid w:val="00AC4493"/>
    <w:rsid w:val="00AD094E"/>
    <w:rsid w:val="00AD0CC3"/>
    <w:rsid w:val="00AD6442"/>
    <w:rsid w:val="00AD6793"/>
    <w:rsid w:val="00AF1E73"/>
    <w:rsid w:val="00AF3063"/>
    <w:rsid w:val="00AF6F50"/>
    <w:rsid w:val="00B002D8"/>
    <w:rsid w:val="00B075C3"/>
    <w:rsid w:val="00B242E5"/>
    <w:rsid w:val="00B25591"/>
    <w:rsid w:val="00B309F1"/>
    <w:rsid w:val="00B41700"/>
    <w:rsid w:val="00B450F1"/>
    <w:rsid w:val="00B452A8"/>
    <w:rsid w:val="00B5435E"/>
    <w:rsid w:val="00B62773"/>
    <w:rsid w:val="00B816D0"/>
    <w:rsid w:val="00BA37F3"/>
    <w:rsid w:val="00BA5304"/>
    <w:rsid w:val="00BA6168"/>
    <w:rsid w:val="00BB1171"/>
    <w:rsid w:val="00BB1324"/>
    <w:rsid w:val="00BB4F8A"/>
    <w:rsid w:val="00BC7DB1"/>
    <w:rsid w:val="00BD090D"/>
    <w:rsid w:val="00BD1E9E"/>
    <w:rsid w:val="00BD4BB7"/>
    <w:rsid w:val="00BD69AC"/>
    <w:rsid w:val="00BD7F80"/>
    <w:rsid w:val="00BE4679"/>
    <w:rsid w:val="00BE5C85"/>
    <w:rsid w:val="00BF6521"/>
    <w:rsid w:val="00C04FFA"/>
    <w:rsid w:val="00C07F11"/>
    <w:rsid w:val="00C163C3"/>
    <w:rsid w:val="00C25671"/>
    <w:rsid w:val="00C2793C"/>
    <w:rsid w:val="00C31144"/>
    <w:rsid w:val="00C351F5"/>
    <w:rsid w:val="00C572C4"/>
    <w:rsid w:val="00C61F3F"/>
    <w:rsid w:val="00C666E2"/>
    <w:rsid w:val="00C67846"/>
    <w:rsid w:val="00C679C2"/>
    <w:rsid w:val="00C7577E"/>
    <w:rsid w:val="00C861B2"/>
    <w:rsid w:val="00C97C1A"/>
    <w:rsid w:val="00CA1712"/>
    <w:rsid w:val="00CA6BA0"/>
    <w:rsid w:val="00CB0FF9"/>
    <w:rsid w:val="00CB7E2D"/>
    <w:rsid w:val="00CC005C"/>
    <w:rsid w:val="00CC23B9"/>
    <w:rsid w:val="00CC3E50"/>
    <w:rsid w:val="00CD0285"/>
    <w:rsid w:val="00CD203B"/>
    <w:rsid w:val="00CD5957"/>
    <w:rsid w:val="00CF6DAA"/>
    <w:rsid w:val="00D022FF"/>
    <w:rsid w:val="00D07BF9"/>
    <w:rsid w:val="00D11DD6"/>
    <w:rsid w:val="00D13793"/>
    <w:rsid w:val="00D252E5"/>
    <w:rsid w:val="00D27B43"/>
    <w:rsid w:val="00D350C6"/>
    <w:rsid w:val="00D36ADE"/>
    <w:rsid w:val="00D5594A"/>
    <w:rsid w:val="00D71B6A"/>
    <w:rsid w:val="00D755D1"/>
    <w:rsid w:val="00D804DF"/>
    <w:rsid w:val="00D81849"/>
    <w:rsid w:val="00D84A99"/>
    <w:rsid w:val="00D869DA"/>
    <w:rsid w:val="00DA04FB"/>
    <w:rsid w:val="00DA74F0"/>
    <w:rsid w:val="00DB0455"/>
    <w:rsid w:val="00DB5509"/>
    <w:rsid w:val="00DC3D3C"/>
    <w:rsid w:val="00DD284A"/>
    <w:rsid w:val="00DD56F5"/>
    <w:rsid w:val="00DD743C"/>
    <w:rsid w:val="00DF0645"/>
    <w:rsid w:val="00DF53B5"/>
    <w:rsid w:val="00E00089"/>
    <w:rsid w:val="00E04AE1"/>
    <w:rsid w:val="00E10FF3"/>
    <w:rsid w:val="00E13466"/>
    <w:rsid w:val="00E21CCF"/>
    <w:rsid w:val="00E24ACA"/>
    <w:rsid w:val="00E3150E"/>
    <w:rsid w:val="00E33D13"/>
    <w:rsid w:val="00E33F9A"/>
    <w:rsid w:val="00E34052"/>
    <w:rsid w:val="00E4250B"/>
    <w:rsid w:val="00E43D70"/>
    <w:rsid w:val="00E4696A"/>
    <w:rsid w:val="00E64CFC"/>
    <w:rsid w:val="00E76086"/>
    <w:rsid w:val="00E83685"/>
    <w:rsid w:val="00E858F1"/>
    <w:rsid w:val="00EA268B"/>
    <w:rsid w:val="00EA654F"/>
    <w:rsid w:val="00EB2063"/>
    <w:rsid w:val="00EB2728"/>
    <w:rsid w:val="00EB3E49"/>
    <w:rsid w:val="00EB6A44"/>
    <w:rsid w:val="00EB7104"/>
    <w:rsid w:val="00EC272F"/>
    <w:rsid w:val="00ED041D"/>
    <w:rsid w:val="00ED52E8"/>
    <w:rsid w:val="00EE194C"/>
    <w:rsid w:val="00EE66C0"/>
    <w:rsid w:val="00EF1115"/>
    <w:rsid w:val="00F05DF9"/>
    <w:rsid w:val="00F06770"/>
    <w:rsid w:val="00F072B8"/>
    <w:rsid w:val="00F236F9"/>
    <w:rsid w:val="00F26117"/>
    <w:rsid w:val="00F355C5"/>
    <w:rsid w:val="00F37A87"/>
    <w:rsid w:val="00F42B0C"/>
    <w:rsid w:val="00F45566"/>
    <w:rsid w:val="00F46B81"/>
    <w:rsid w:val="00F516EF"/>
    <w:rsid w:val="00F53A83"/>
    <w:rsid w:val="00F5450C"/>
    <w:rsid w:val="00F56484"/>
    <w:rsid w:val="00F6026E"/>
    <w:rsid w:val="00F6284C"/>
    <w:rsid w:val="00F654C4"/>
    <w:rsid w:val="00F6716E"/>
    <w:rsid w:val="00F727A6"/>
    <w:rsid w:val="00F83870"/>
    <w:rsid w:val="00F9772A"/>
    <w:rsid w:val="00FA0791"/>
    <w:rsid w:val="00FB29D5"/>
    <w:rsid w:val="00FB4FE1"/>
    <w:rsid w:val="00FC2E0E"/>
    <w:rsid w:val="00FD195C"/>
    <w:rsid w:val="00FD2BE6"/>
    <w:rsid w:val="00FD3489"/>
    <w:rsid w:val="00FD6409"/>
    <w:rsid w:val="00FE4BF6"/>
    <w:rsid w:val="00FF1835"/>
    <w:rsid w:val="00FF4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84FE26"/>
  <w15:chartTrackingRefBased/>
  <w15:docId w15:val="{21DC4831-3C18-4381-B4C7-7D58073C3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CB2"/>
  </w:style>
  <w:style w:type="paragraph" w:styleId="Heading1">
    <w:name w:val="heading 1"/>
    <w:basedOn w:val="Normal"/>
    <w:next w:val="Normal"/>
    <w:link w:val="Heading1Char"/>
    <w:uiPriority w:val="9"/>
    <w:qFormat/>
    <w:rsid w:val="00A320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20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20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320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20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2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0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20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20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320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20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2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0F2"/>
    <w:rPr>
      <w:rFonts w:eastAsiaTheme="majorEastAsia" w:cstheme="majorBidi"/>
      <w:color w:val="272727" w:themeColor="text1" w:themeTint="D8"/>
    </w:rPr>
  </w:style>
  <w:style w:type="paragraph" w:styleId="Title">
    <w:name w:val="Title"/>
    <w:basedOn w:val="Normal"/>
    <w:next w:val="Normal"/>
    <w:link w:val="TitleChar"/>
    <w:uiPriority w:val="10"/>
    <w:qFormat/>
    <w:rsid w:val="00A32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0F2"/>
    <w:pPr>
      <w:spacing w:before="160"/>
      <w:jc w:val="center"/>
    </w:pPr>
    <w:rPr>
      <w:i/>
      <w:iCs/>
      <w:color w:val="404040" w:themeColor="text1" w:themeTint="BF"/>
    </w:rPr>
  </w:style>
  <w:style w:type="character" w:customStyle="1" w:styleId="QuoteChar">
    <w:name w:val="Quote Char"/>
    <w:basedOn w:val="DefaultParagraphFont"/>
    <w:link w:val="Quote"/>
    <w:uiPriority w:val="29"/>
    <w:rsid w:val="00A320F2"/>
    <w:rPr>
      <w:i/>
      <w:iCs/>
      <w:color w:val="404040" w:themeColor="text1" w:themeTint="BF"/>
    </w:rPr>
  </w:style>
  <w:style w:type="paragraph" w:styleId="ListParagraph">
    <w:name w:val="List Paragraph"/>
    <w:basedOn w:val="Normal"/>
    <w:uiPriority w:val="34"/>
    <w:qFormat/>
    <w:rsid w:val="00A320F2"/>
    <w:pPr>
      <w:ind w:left="720"/>
      <w:contextualSpacing/>
    </w:pPr>
  </w:style>
  <w:style w:type="character" w:styleId="IntenseEmphasis">
    <w:name w:val="Intense Emphasis"/>
    <w:basedOn w:val="DefaultParagraphFont"/>
    <w:uiPriority w:val="21"/>
    <w:qFormat/>
    <w:rsid w:val="00A320F2"/>
    <w:rPr>
      <w:i/>
      <w:iCs/>
      <w:color w:val="0F4761" w:themeColor="accent1" w:themeShade="BF"/>
    </w:rPr>
  </w:style>
  <w:style w:type="paragraph" w:styleId="IntenseQuote">
    <w:name w:val="Intense Quote"/>
    <w:basedOn w:val="Normal"/>
    <w:next w:val="Normal"/>
    <w:link w:val="IntenseQuoteChar"/>
    <w:uiPriority w:val="30"/>
    <w:qFormat/>
    <w:rsid w:val="00A320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20F2"/>
    <w:rPr>
      <w:i/>
      <w:iCs/>
      <w:color w:val="0F4761" w:themeColor="accent1" w:themeShade="BF"/>
    </w:rPr>
  </w:style>
  <w:style w:type="character" w:styleId="IntenseReference">
    <w:name w:val="Intense Reference"/>
    <w:basedOn w:val="DefaultParagraphFont"/>
    <w:uiPriority w:val="32"/>
    <w:qFormat/>
    <w:rsid w:val="00A320F2"/>
    <w:rPr>
      <w:b/>
      <w:bCs/>
      <w:smallCaps/>
      <w:color w:val="0F4761" w:themeColor="accent1" w:themeShade="BF"/>
      <w:spacing w:val="5"/>
    </w:rPr>
  </w:style>
  <w:style w:type="character" w:customStyle="1" w:styleId="markedcontent">
    <w:name w:val="markedcontent"/>
    <w:basedOn w:val="DefaultParagraphFont"/>
    <w:rsid w:val="00A320F2"/>
  </w:style>
  <w:style w:type="table" w:styleId="GridTable3-Accent3">
    <w:name w:val="Grid Table 3 Accent 3"/>
    <w:basedOn w:val="TableNormal"/>
    <w:uiPriority w:val="48"/>
    <w:rsid w:val="00A320F2"/>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paragraph" w:styleId="TOCHeading">
    <w:name w:val="TOC Heading"/>
    <w:basedOn w:val="Heading1"/>
    <w:next w:val="Normal"/>
    <w:uiPriority w:val="39"/>
    <w:unhideWhenUsed/>
    <w:qFormat/>
    <w:rsid w:val="00A320F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3FD5"/>
    <w:pPr>
      <w:spacing w:after="100"/>
    </w:pPr>
  </w:style>
  <w:style w:type="character" w:styleId="Hyperlink">
    <w:name w:val="Hyperlink"/>
    <w:basedOn w:val="DefaultParagraphFont"/>
    <w:uiPriority w:val="99"/>
    <w:unhideWhenUsed/>
    <w:rsid w:val="00493FD5"/>
    <w:rPr>
      <w:color w:val="467886" w:themeColor="hyperlink"/>
      <w:u w:val="single"/>
    </w:rPr>
  </w:style>
  <w:style w:type="paragraph" w:styleId="TOC2">
    <w:name w:val="toc 2"/>
    <w:basedOn w:val="Normal"/>
    <w:next w:val="Normal"/>
    <w:autoRedefine/>
    <w:uiPriority w:val="39"/>
    <w:unhideWhenUsed/>
    <w:rsid w:val="002C7D46"/>
    <w:pPr>
      <w:spacing w:after="100"/>
      <w:ind w:left="240"/>
    </w:pPr>
  </w:style>
  <w:style w:type="character" w:styleId="UnresolvedMention">
    <w:name w:val="Unresolved Mention"/>
    <w:basedOn w:val="DefaultParagraphFont"/>
    <w:uiPriority w:val="99"/>
    <w:semiHidden/>
    <w:unhideWhenUsed/>
    <w:rsid w:val="00D71B6A"/>
    <w:rPr>
      <w:color w:val="605E5C"/>
      <w:shd w:val="clear" w:color="auto" w:fill="E1DFDD"/>
    </w:rPr>
  </w:style>
  <w:style w:type="paragraph" w:styleId="TOC3">
    <w:name w:val="toc 3"/>
    <w:basedOn w:val="Normal"/>
    <w:next w:val="Normal"/>
    <w:autoRedefine/>
    <w:uiPriority w:val="39"/>
    <w:unhideWhenUsed/>
    <w:rsid w:val="00E00089"/>
    <w:pPr>
      <w:spacing w:after="100"/>
      <w:ind w:left="480"/>
    </w:pPr>
  </w:style>
  <w:style w:type="paragraph" w:styleId="Caption">
    <w:name w:val="caption"/>
    <w:basedOn w:val="Normal"/>
    <w:next w:val="Normal"/>
    <w:uiPriority w:val="35"/>
    <w:unhideWhenUsed/>
    <w:qFormat/>
    <w:rsid w:val="00E00089"/>
    <w:pPr>
      <w:spacing w:after="200" w:line="240" w:lineRule="auto"/>
    </w:pPr>
    <w:rPr>
      <w:i/>
      <w:iCs/>
      <w:color w:val="0E2841" w:themeColor="text2"/>
      <w:sz w:val="18"/>
      <w:szCs w:val="18"/>
    </w:rPr>
  </w:style>
  <w:style w:type="numbering" w:customStyle="1" w:styleId="CurrentList1">
    <w:name w:val="Current List1"/>
    <w:uiPriority w:val="99"/>
    <w:rsid w:val="000B3F76"/>
    <w:pPr>
      <w:numPr>
        <w:numId w:val="28"/>
      </w:numPr>
    </w:pPr>
  </w:style>
  <w:style w:type="paragraph" w:styleId="Header">
    <w:name w:val="header"/>
    <w:basedOn w:val="Normal"/>
    <w:link w:val="HeaderChar"/>
    <w:uiPriority w:val="99"/>
    <w:unhideWhenUsed/>
    <w:rsid w:val="006D6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092"/>
  </w:style>
  <w:style w:type="paragraph" w:styleId="Footer">
    <w:name w:val="footer"/>
    <w:basedOn w:val="Normal"/>
    <w:link w:val="FooterChar"/>
    <w:uiPriority w:val="99"/>
    <w:unhideWhenUsed/>
    <w:rsid w:val="006D6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092"/>
  </w:style>
  <w:style w:type="character" w:styleId="FollowedHyperlink">
    <w:name w:val="FollowedHyperlink"/>
    <w:basedOn w:val="DefaultParagraphFont"/>
    <w:uiPriority w:val="99"/>
    <w:semiHidden/>
    <w:unhideWhenUsed/>
    <w:rsid w:val="005B49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313-433X/11/2/58" TargetMode="External"/><Relationship Id="rId18" Type="http://schemas.openxmlformats.org/officeDocument/2006/relationships/hyperlink" Target="https://www.tandfonline.com/doi/abs/10.1080/18918131.2023.2277581" TargetMode="External"/><Relationship Id="rId26" Type="http://schemas.openxmlformats.org/officeDocument/2006/relationships/hyperlink" Target="https://www.tandfonline.com/doi/full/10.1080/13600834.2021.1994220" TargetMode="External"/><Relationship Id="rId39" Type="http://schemas.openxmlformats.org/officeDocument/2006/relationships/hyperlink" Target="https://ieeexplore.ieee.org/abstract/document/10735153" TargetMode="External"/><Relationship Id="rId21" Type="http://schemas.openxmlformats.org/officeDocument/2006/relationships/hyperlink" Target="https://onlinelibrary.wiley.com/doi/abs/10.1002/j.1538-7305.1972.tb01927.x" TargetMode="External"/><Relationship Id="rId34" Type="http://schemas.openxmlformats.org/officeDocument/2006/relationships/hyperlink" Target="https://journals.lww.com/jcraniofacialsurgery/abstract/2018/06000/development_of_human_face_literature_database.34.aspx" TargetMode="External"/><Relationship Id="rId42" Type="http://schemas.openxmlformats.org/officeDocument/2006/relationships/hyperlink" Target="https://ieeexplore.ieee.org/abstract/document/9287085" TargetMode="External"/><Relationship Id="rId47" Type="http://schemas.openxmlformats.org/officeDocument/2006/relationships/hyperlink" Target="https://www.mdpi.com/2073-431X/13/12/336" TargetMode="External"/><Relationship Id="rId50" Type="http://schemas.openxmlformats.org/officeDocument/2006/relationships/hyperlink" Target="https://flame.is.tue.mpg.de/index.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ubsonline.informs.org/doi/abs/10.1287/msom.2021.1022" TargetMode="External"/><Relationship Id="rId29" Type="http://schemas.openxmlformats.org/officeDocument/2006/relationships/hyperlink" Target="https://www.mdpi.com/2079-9292/9/8/1188" TargetMode="External"/><Relationship Id="rId11" Type="http://schemas.openxmlformats.org/officeDocument/2006/relationships/image" Target="media/image4.png"/><Relationship Id="rId24" Type="http://schemas.openxmlformats.org/officeDocument/2006/relationships/hyperlink" Target="https://media.proquest.com/media/hms/PFT/1/K118M?_s=LEl5K9WfaORjiXEAK2G52Yh1ymw%253-D" TargetMode="External"/><Relationship Id="rId32" Type="http://schemas.openxmlformats.org/officeDocument/2006/relationships/hyperlink" Target="https://ieeexplore.ieee.org/abstract/document/9486382" TargetMode="External"/><Relationship Id="rId37" Type="http://schemas.openxmlformats.org/officeDocument/2006/relationships/hyperlink" Target="https://github.com/deepinsight/insightface/releases" TargetMode="External"/><Relationship Id="rId40" Type="http://schemas.openxmlformats.org/officeDocument/2006/relationships/hyperlink" Target="https://ieeexplore.ieee.org/abstract/document/10150876" TargetMode="External"/><Relationship Id="rId45" Type="http://schemas.openxmlformats.org/officeDocument/2006/relationships/hyperlink" Target="https://ieeexplore.ieee.org/abstract/document/9805473"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journals.sagepub.com/doi/abs/10.1177/0025802419893168" TargetMode="External"/><Relationship Id="rId31" Type="http://schemas.openxmlformats.org/officeDocument/2006/relationships/hyperlink" Target="https://journals.plos.org/plosone/article?id=10.1371/journal.pone.0258241" TargetMode="External"/><Relationship Id="rId44" Type="http://schemas.openxmlformats.org/officeDocument/2006/relationships/hyperlink" Target="https://www.sciencedirect.com/science/article/abs/pii/S0379073810001362"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eeexplore.ieee.org/abstract/document/1301639" TargetMode="External"/><Relationship Id="rId22" Type="http://schemas.openxmlformats.org/officeDocument/2006/relationships/hyperlink" Target="https://www.cambridge.org/core/journals/cambridge-law-journal/article/regulating-use-by-law-enforcement-authorities-of-live-facial-recognition-technology-in-public-spaces-an-incremental-approach/AC209366CAD49EA97CBB5B9FF760F20F" TargetMode="External"/><Relationship Id="rId27" Type="http://schemas.openxmlformats.org/officeDocument/2006/relationships/hyperlink" Target="https://www.emerald.com/pap/article/27/2/182/1212999/Impacts-and-ethics-of-using-Artificial" TargetMode="External"/><Relationship Id="rId30" Type="http://schemas.openxmlformats.org/officeDocument/2006/relationships/hyperlink" Target="https://www.tandfonline.com/doi/abs/10.1080/15614263.2021.1942873" TargetMode="External"/><Relationship Id="rId35" Type="http://schemas.openxmlformats.org/officeDocument/2006/relationships/hyperlink" Target="http://www.cbsr.ia.ac.cn/users/xiangyuzhu/projects/3DDFA/main.htm" TargetMode="External"/><Relationship Id="rId43" Type="http://schemas.openxmlformats.org/officeDocument/2006/relationships/hyperlink" Target="https://francis-press.com/uploads/papers/qd2810eEIhPDLdXhBQjSWXVTJW4SrZ7iCUtQqZfs.pdf" TargetMode="External"/><Relationship Id="rId48" Type="http://schemas.openxmlformats.org/officeDocument/2006/relationships/hyperlink" Target="https://ieeexplore.ieee.org/abstract/document/8656731" TargetMode="External"/><Relationship Id="rId8" Type="http://schemas.openxmlformats.org/officeDocument/2006/relationships/image" Target="media/image1.jpeg"/><Relationship Id="rId51" Type="http://schemas.openxmlformats.org/officeDocument/2006/relationships/hyperlink" Target="https://github.com/yfeng95/DECA/tree/master/data"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ieeexplore.ieee.org/abstract/document/10272002" TargetMode="External"/><Relationship Id="rId25" Type="http://schemas.openxmlformats.org/officeDocument/2006/relationships/hyperlink" Target="https://ieeexplore.ieee.org/abstract/document/9882871" TargetMode="External"/><Relationship Id="rId33" Type="http://schemas.openxmlformats.org/officeDocument/2006/relationships/hyperlink" Target="https://www.sciencedirect.com/science/article/pii/S1877050915001362" TargetMode="External"/><Relationship Id="rId38" Type="http://schemas.openxmlformats.org/officeDocument/2006/relationships/hyperlink" Target="https://www.kaggle.com/datasets/rajnishe/facescrub-full" TargetMode="External"/><Relationship Id="rId46" Type="http://schemas.openxmlformats.org/officeDocument/2006/relationships/hyperlink" Target="https://www.mdpi.com/2073-431X/13/12/336" TargetMode="External"/><Relationship Id="rId20" Type="http://schemas.openxmlformats.org/officeDocument/2006/relationships/hyperlink" Target="https://www.sciencedirect.com/science/article/pii/S1877050915006560" TargetMode="External"/><Relationship Id="rId41" Type="http://schemas.openxmlformats.org/officeDocument/2006/relationships/hyperlink" Target="https://arxiv.org/abs/2507.11372"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rxiv.org/abs/1511.07212" TargetMode="External"/><Relationship Id="rId23" Type="http://schemas.openxmlformats.org/officeDocument/2006/relationships/hyperlink" Target="https://discovery.dundee.ac.uk/ws/portalfiles/portal/97173321/EconomiesofVirtueINC2022TOD46_2.pdf" TargetMode="External"/><Relationship Id="rId28" Type="http://schemas.openxmlformats.org/officeDocument/2006/relationships/hyperlink" Target="https://www.emerald.com/jcrpp/article-abstract/11/2/166/1263785/The-ethics-of-facial-recognition-in-police?redirectedFrom=fulltext" TargetMode="External"/><Relationship Id="rId36" Type="http://schemas.openxmlformats.org/officeDocument/2006/relationships/hyperlink" Target="https://data.police.uk/data/" TargetMode="External"/><Relationship Id="rId49" Type="http://schemas.openxmlformats.org/officeDocument/2006/relationships/hyperlink" Target="https://ieeexplore.ieee.org/abstract/document/86381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6DA5B-511C-4FB2-948C-39F8C40C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4722</TotalTime>
  <Pages>24</Pages>
  <Words>7711</Words>
  <Characters>43958</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Paraschiv (2026077)</dc:creator>
  <cp:keywords/>
  <dc:description/>
  <cp:lastModifiedBy>Cristian Paraschiv (2026077)</cp:lastModifiedBy>
  <cp:revision>302</cp:revision>
  <dcterms:created xsi:type="dcterms:W3CDTF">2025-09-11T11:19:00Z</dcterms:created>
  <dcterms:modified xsi:type="dcterms:W3CDTF">2025-12-08T19:02:00Z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7c8be0c7-fc67-44d5-b330-e6c25c4dea99</vt:lpwstr>
  </property>
</Properties>
</file>