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A02556" w14:textId="77777777" w:rsidR="00EA4050" w:rsidRPr="00EA4050" w:rsidRDefault="00EA4050" w:rsidP="00EA4050">
      <w:pPr>
        <w:spacing w:line="360" w:lineRule="auto"/>
        <w:jc w:val="center"/>
        <w:rPr>
          <w:rFonts w:ascii="Times New Roman" w:hAnsi="Times New Roman" w:cs="Times New Roman"/>
          <w:sz w:val="24"/>
          <w:szCs w:val="24"/>
        </w:rPr>
      </w:pPr>
      <w:r w:rsidRPr="00EA4050">
        <w:rPr>
          <w:rFonts w:ascii="Times New Roman" w:hAnsi="Times New Roman" w:cs="Times New Roman"/>
          <w:sz w:val="24"/>
          <w:szCs w:val="24"/>
        </w:rPr>
        <w:t>Assignment 1</w:t>
      </w:r>
    </w:p>
    <w:p w14:paraId="0DC51C2D" w14:textId="77777777" w:rsidR="00EA4050" w:rsidRPr="00EA4050" w:rsidRDefault="00EA4050" w:rsidP="00EA4050">
      <w:pPr>
        <w:spacing w:line="360" w:lineRule="auto"/>
        <w:jc w:val="center"/>
        <w:rPr>
          <w:rFonts w:ascii="Times New Roman" w:hAnsi="Times New Roman" w:cs="Times New Roman"/>
          <w:sz w:val="24"/>
          <w:szCs w:val="24"/>
        </w:rPr>
      </w:pPr>
      <w:r w:rsidRPr="00EA4050">
        <w:rPr>
          <w:rFonts w:ascii="Times New Roman" w:hAnsi="Times New Roman" w:cs="Times New Roman"/>
          <w:sz w:val="24"/>
          <w:szCs w:val="24"/>
        </w:rPr>
        <w:t>ECEG4001Q</w:t>
      </w:r>
    </w:p>
    <w:p w14:paraId="5DD6AC35" w14:textId="77777777" w:rsidR="00EA4050" w:rsidRPr="00EA4050" w:rsidRDefault="00EA4050" w:rsidP="00EA4050">
      <w:pPr>
        <w:spacing w:line="360" w:lineRule="auto"/>
        <w:jc w:val="center"/>
        <w:rPr>
          <w:rFonts w:ascii="Times New Roman" w:hAnsi="Times New Roman" w:cs="Times New Roman"/>
          <w:sz w:val="24"/>
          <w:szCs w:val="24"/>
        </w:rPr>
      </w:pPr>
      <w:r w:rsidRPr="00EA4050">
        <w:rPr>
          <w:rFonts w:ascii="Times New Roman" w:hAnsi="Times New Roman" w:cs="Times New Roman"/>
          <w:sz w:val="24"/>
          <w:szCs w:val="24"/>
        </w:rPr>
        <w:t>Academic Study Skills</w:t>
      </w:r>
    </w:p>
    <w:p w14:paraId="0F99607F" w14:textId="77777777" w:rsidR="002C1505" w:rsidRPr="00EA4050" w:rsidRDefault="00EA4050" w:rsidP="00EA4050">
      <w:pPr>
        <w:spacing w:line="360" w:lineRule="auto"/>
        <w:jc w:val="center"/>
        <w:rPr>
          <w:rFonts w:ascii="Times New Roman" w:hAnsi="Times New Roman" w:cs="Times New Roman"/>
          <w:sz w:val="24"/>
          <w:szCs w:val="24"/>
        </w:rPr>
      </w:pPr>
      <w:r w:rsidRPr="00EA4050">
        <w:rPr>
          <w:rFonts w:ascii="Times New Roman" w:hAnsi="Times New Roman" w:cs="Times New Roman"/>
          <w:sz w:val="24"/>
          <w:szCs w:val="24"/>
        </w:rPr>
        <w:t>Student 1909237</w:t>
      </w:r>
    </w:p>
    <w:p w14:paraId="0A17A98E" w14:textId="77777777" w:rsidR="00EA4050" w:rsidRDefault="00EA4050" w:rsidP="00EA4050">
      <w:pPr>
        <w:spacing w:line="360" w:lineRule="auto"/>
        <w:jc w:val="center"/>
        <w:rPr>
          <w:rFonts w:ascii="Times New Roman" w:hAnsi="Times New Roman" w:cs="Times New Roman"/>
          <w:sz w:val="24"/>
          <w:szCs w:val="24"/>
        </w:rPr>
      </w:pPr>
      <w:r w:rsidRPr="00EA4050">
        <w:rPr>
          <w:rFonts w:ascii="Times New Roman" w:hAnsi="Times New Roman" w:cs="Times New Roman"/>
          <w:sz w:val="24"/>
          <w:szCs w:val="24"/>
        </w:rPr>
        <w:t>Part 2</w:t>
      </w:r>
    </w:p>
    <w:p w14:paraId="48D04FA7" w14:textId="77777777" w:rsidR="00EA4050" w:rsidRDefault="00EA4050" w:rsidP="00EA4050">
      <w:pPr>
        <w:spacing w:line="360" w:lineRule="auto"/>
        <w:jc w:val="center"/>
        <w:rPr>
          <w:rFonts w:ascii="Times New Roman" w:hAnsi="Times New Roman" w:cs="Times New Roman"/>
          <w:sz w:val="24"/>
          <w:szCs w:val="24"/>
        </w:rPr>
      </w:pPr>
    </w:p>
    <w:p w14:paraId="7A8C93CE" w14:textId="77777777" w:rsidR="00EA4050" w:rsidRDefault="00EA4050" w:rsidP="00EA4050">
      <w:pPr>
        <w:spacing w:line="360" w:lineRule="auto"/>
        <w:jc w:val="both"/>
        <w:rPr>
          <w:rFonts w:ascii="Times New Roman" w:hAnsi="Times New Roman" w:cs="Times New Roman"/>
          <w:sz w:val="24"/>
          <w:szCs w:val="24"/>
        </w:rPr>
      </w:pPr>
    </w:p>
    <w:p w14:paraId="7E0F3361" w14:textId="40F6427D" w:rsidR="001D6624" w:rsidRDefault="001D6624" w:rsidP="001D66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looks at the Inter-general housing inequalities between the ‘Baby Boomers’ and the ‘Millennials </w:t>
      </w:r>
      <w:r w:rsidR="004B08CA">
        <w:rPr>
          <w:rFonts w:ascii="Times New Roman" w:hAnsi="Times New Roman" w:cs="Times New Roman"/>
          <w:sz w:val="24"/>
          <w:szCs w:val="24"/>
        </w:rPr>
        <w:t>i</w:t>
      </w:r>
      <w:r>
        <w:rPr>
          <w:rFonts w:ascii="Times New Roman" w:hAnsi="Times New Roman" w:cs="Times New Roman"/>
          <w:sz w:val="24"/>
          <w:szCs w:val="24"/>
        </w:rPr>
        <w:t>n the late 20</w:t>
      </w:r>
      <w:r w:rsidRPr="001D6624">
        <w:rPr>
          <w:rFonts w:ascii="Times New Roman" w:hAnsi="Times New Roman" w:cs="Times New Roman"/>
          <w:sz w:val="24"/>
          <w:szCs w:val="24"/>
          <w:vertAlign w:val="superscript"/>
        </w:rPr>
        <w:t>th</w:t>
      </w:r>
      <w:r>
        <w:rPr>
          <w:rFonts w:ascii="Times New Roman" w:hAnsi="Times New Roman" w:cs="Times New Roman"/>
          <w:sz w:val="24"/>
          <w:szCs w:val="24"/>
        </w:rPr>
        <w:t xml:space="preserve"> and early 21</w:t>
      </w:r>
      <w:r w:rsidRPr="001D6624">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r w:rsidR="004B08CA">
        <w:rPr>
          <w:rFonts w:ascii="Times New Roman" w:hAnsi="Times New Roman" w:cs="Times New Roman"/>
          <w:sz w:val="24"/>
          <w:szCs w:val="24"/>
        </w:rPr>
        <w:t>. After the United Kingdom decided t</w:t>
      </w:r>
      <w:r w:rsidR="00106308">
        <w:rPr>
          <w:rFonts w:ascii="Times New Roman" w:hAnsi="Times New Roman" w:cs="Times New Roman"/>
          <w:sz w:val="24"/>
          <w:szCs w:val="24"/>
        </w:rPr>
        <w:t xml:space="preserve">o </w:t>
      </w:r>
      <w:r w:rsidR="004B08CA">
        <w:rPr>
          <w:rFonts w:ascii="Times New Roman" w:hAnsi="Times New Roman" w:cs="Times New Roman"/>
          <w:sz w:val="24"/>
          <w:szCs w:val="24"/>
        </w:rPr>
        <w:t>leav</w:t>
      </w:r>
      <w:r w:rsidR="00106308">
        <w:rPr>
          <w:rFonts w:ascii="Times New Roman" w:hAnsi="Times New Roman" w:cs="Times New Roman"/>
          <w:sz w:val="24"/>
          <w:szCs w:val="24"/>
        </w:rPr>
        <w:t>e</w:t>
      </w:r>
      <w:r w:rsidR="004B08CA">
        <w:rPr>
          <w:rFonts w:ascii="Times New Roman" w:hAnsi="Times New Roman" w:cs="Times New Roman"/>
          <w:sz w:val="24"/>
          <w:szCs w:val="24"/>
        </w:rPr>
        <w:t xml:space="preserve"> the European Union in 2016</w:t>
      </w:r>
      <w:r w:rsidR="008C6F13">
        <w:rPr>
          <w:rFonts w:ascii="Times New Roman" w:hAnsi="Times New Roman" w:cs="Times New Roman"/>
          <w:sz w:val="24"/>
          <w:szCs w:val="24"/>
        </w:rPr>
        <w:t>,</w:t>
      </w:r>
      <w:r w:rsidR="004B08CA">
        <w:rPr>
          <w:rFonts w:ascii="Times New Roman" w:hAnsi="Times New Roman" w:cs="Times New Roman"/>
          <w:sz w:val="24"/>
          <w:szCs w:val="24"/>
        </w:rPr>
        <w:t xml:space="preserve"> </w:t>
      </w:r>
      <w:r w:rsidR="00106308">
        <w:rPr>
          <w:rFonts w:ascii="Times New Roman" w:hAnsi="Times New Roman" w:cs="Times New Roman"/>
          <w:sz w:val="24"/>
          <w:szCs w:val="24"/>
        </w:rPr>
        <w:t>but with</w:t>
      </w:r>
      <w:r w:rsidR="004B08CA">
        <w:rPr>
          <w:rFonts w:ascii="Times New Roman" w:hAnsi="Times New Roman" w:cs="Times New Roman"/>
          <w:sz w:val="24"/>
          <w:szCs w:val="24"/>
        </w:rPr>
        <w:t xml:space="preserve"> a huge number of under </w:t>
      </w:r>
      <w:r w:rsidR="00EB6668">
        <w:rPr>
          <w:rFonts w:ascii="Times New Roman" w:hAnsi="Times New Roman" w:cs="Times New Roman"/>
          <w:sz w:val="24"/>
          <w:szCs w:val="24"/>
        </w:rPr>
        <w:t>25-year</w:t>
      </w:r>
      <w:r w:rsidR="004B08CA">
        <w:rPr>
          <w:rFonts w:ascii="Times New Roman" w:hAnsi="Times New Roman" w:cs="Times New Roman"/>
          <w:sz w:val="24"/>
          <w:szCs w:val="24"/>
        </w:rPr>
        <w:t xml:space="preserve"> olds that had voted to remain in the UK </w:t>
      </w:r>
      <w:r w:rsidR="00106308">
        <w:rPr>
          <w:rFonts w:ascii="Times New Roman" w:hAnsi="Times New Roman" w:cs="Times New Roman"/>
          <w:sz w:val="24"/>
          <w:szCs w:val="24"/>
        </w:rPr>
        <w:t>and whilst</w:t>
      </w:r>
      <w:r w:rsidR="004B08CA">
        <w:rPr>
          <w:rFonts w:ascii="Times New Roman" w:hAnsi="Times New Roman" w:cs="Times New Roman"/>
          <w:sz w:val="24"/>
          <w:szCs w:val="24"/>
        </w:rPr>
        <w:t xml:space="preserve"> the majority of over 50s </w:t>
      </w:r>
      <w:r w:rsidR="00106308">
        <w:rPr>
          <w:rFonts w:ascii="Times New Roman" w:hAnsi="Times New Roman" w:cs="Times New Roman"/>
          <w:sz w:val="24"/>
          <w:szCs w:val="24"/>
        </w:rPr>
        <w:t xml:space="preserve">had </w:t>
      </w:r>
      <w:r w:rsidR="004B08CA">
        <w:rPr>
          <w:rFonts w:ascii="Times New Roman" w:hAnsi="Times New Roman" w:cs="Times New Roman"/>
          <w:sz w:val="24"/>
          <w:szCs w:val="24"/>
        </w:rPr>
        <w:t>voted to leave (Moore 2016).</w:t>
      </w:r>
      <w:r w:rsidR="003A1108">
        <w:rPr>
          <w:rFonts w:ascii="Times New Roman" w:hAnsi="Times New Roman" w:cs="Times New Roman"/>
          <w:sz w:val="24"/>
          <w:szCs w:val="24"/>
        </w:rPr>
        <w:t xml:space="preserve"> With this outcome it was suggested that many families were now facing emotional outbursts within the families with the younger generation blaming their parents for</w:t>
      </w:r>
      <w:r w:rsidR="008C6F13">
        <w:rPr>
          <w:rFonts w:ascii="Times New Roman" w:hAnsi="Times New Roman" w:cs="Times New Roman"/>
          <w:sz w:val="24"/>
          <w:szCs w:val="24"/>
        </w:rPr>
        <w:t xml:space="preserve"> </w:t>
      </w:r>
      <w:r w:rsidR="0027389A">
        <w:rPr>
          <w:rFonts w:ascii="Times New Roman" w:hAnsi="Times New Roman" w:cs="Times New Roman"/>
          <w:sz w:val="24"/>
          <w:szCs w:val="24"/>
        </w:rPr>
        <w:t xml:space="preserve">deciding </w:t>
      </w:r>
      <w:r w:rsidR="008C6F13">
        <w:rPr>
          <w:rFonts w:ascii="Times New Roman" w:hAnsi="Times New Roman" w:cs="Times New Roman"/>
          <w:sz w:val="24"/>
          <w:szCs w:val="24"/>
        </w:rPr>
        <w:t xml:space="preserve">the </w:t>
      </w:r>
      <w:r w:rsidR="003A1108">
        <w:rPr>
          <w:rFonts w:ascii="Times New Roman" w:hAnsi="Times New Roman" w:cs="Times New Roman"/>
          <w:sz w:val="24"/>
          <w:szCs w:val="24"/>
        </w:rPr>
        <w:t>imperil for their future.</w:t>
      </w:r>
    </w:p>
    <w:p w14:paraId="2832FFA9" w14:textId="77777777" w:rsidR="008C6F13" w:rsidRDefault="008C6F13" w:rsidP="001D6624">
      <w:pPr>
        <w:spacing w:line="360" w:lineRule="auto"/>
        <w:jc w:val="both"/>
        <w:rPr>
          <w:rFonts w:ascii="Times New Roman" w:hAnsi="Times New Roman" w:cs="Times New Roman"/>
          <w:sz w:val="24"/>
          <w:szCs w:val="24"/>
        </w:rPr>
      </w:pPr>
    </w:p>
    <w:p w14:paraId="45D1E908" w14:textId="3B567046" w:rsidR="00814A36" w:rsidRDefault="0027389A" w:rsidP="001D66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Two studies taken between Millennial and Baby Boomers show the divide between the two generations regarding housing situations and wealth with </w:t>
      </w:r>
      <w:r w:rsidR="00EB6668">
        <w:rPr>
          <w:rFonts w:ascii="Times New Roman" w:hAnsi="Times New Roman" w:cs="Times New Roman"/>
          <w:sz w:val="24"/>
          <w:szCs w:val="24"/>
        </w:rPr>
        <w:t>clarity</w:t>
      </w:r>
      <w:r w:rsidR="00FC639D">
        <w:rPr>
          <w:rFonts w:ascii="Times New Roman" w:hAnsi="Times New Roman" w:cs="Times New Roman"/>
          <w:sz w:val="24"/>
          <w:szCs w:val="24"/>
        </w:rPr>
        <w:t xml:space="preserve"> and </w:t>
      </w:r>
      <w:r w:rsidR="00EB6668">
        <w:rPr>
          <w:rFonts w:ascii="Times New Roman" w:hAnsi="Times New Roman" w:cs="Times New Roman"/>
          <w:sz w:val="24"/>
          <w:szCs w:val="24"/>
        </w:rPr>
        <w:t>consciences responsibilities</w:t>
      </w:r>
      <w:r>
        <w:rPr>
          <w:rFonts w:ascii="Times New Roman" w:hAnsi="Times New Roman" w:cs="Times New Roman"/>
          <w:sz w:val="24"/>
          <w:szCs w:val="24"/>
        </w:rPr>
        <w:t>. The data was taken from around the UK</w:t>
      </w:r>
      <w:r w:rsidR="00FC639D">
        <w:rPr>
          <w:rFonts w:ascii="Times New Roman" w:hAnsi="Times New Roman" w:cs="Times New Roman"/>
          <w:sz w:val="24"/>
          <w:szCs w:val="24"/>
        </w:rPr>
        <w:t xml:space="preserve"> </w:t>
      </w:r>
      <w:r w:rsidR="00703B7E">
        <w:rPr>
          <w:rFonts w:ascii="Times New Roman" w:hAnsi="Times New Roman" w:cs="Times New Roman"/>
          <w:sz w:val="24"/>
          <w:szCs w:val="24"/>
        </w:rPr>
        <w:t xml:space="preserve">between the </w:t>
      </w:r>
      <w:r w:rsidR="00EB6668">
        <w:rPr>
          <w:rFonts w:ascii="Times New Roman" w:hAnsi="Times New Roman" w:cs="Times New Roman"/>
          <w:sz w:val="24"/>
          <w:szCs w:val="24"/>
        </w:rPr>
        <w:t>age’s</w:t>
      </w:r>
      <w:r w:rsidR="005156E5">
        <w:rPr>
          <w:rFonts w:ascii="Times New Roman" w:hAnsi="Times New Roman" w:cs="Times New Roman"/>
          <w:sz w:val="24"/>
          <w:szCs w:val="24"/>
        </w:rPr>
        <w:t xml:space="preserve"> of</w:t>
      </w:r>
      <w:r w:rsidR="00703B7E">
        <w:rPr>
          <w:rFonts w:ascii="Times New Roman" w:hAnsi="Times New Roman" w:cs="Times New Roman"/>
          <w:sz w:val="24"/>
          <w:szCs w:val="24"/>
        </w:rPr>
        <w:t xml:space="preserve"> groups </w:t>
      </w:r>
      <w:r w:rsidR="00C13664">
        <w:rPr>
          <w:rFonts w:ascii="Times New Roman" w:hAnsi="Times New Roman" w:cs="Times New Roman"/>
          <w:sz w:val="24"/>
          <w:szCs w:val="24"/>
        </w:rPr>
        <w:t xml:space="preserve">between </w:t>
      </w:r>
      <w:r w:rsidR="00703B7E">
        <w:rPr>
          <w:rFonts w:ascii="Times New Roman" w:hAnsi="Times New Roman" w:cs="Times New Roman"/>
          <w:sz w:val="24"/>
          <w:szCs w:val="24"/>
        </w:rPr>
        <w:t xml:space="preserve"> 18-35 and 45+. With study 1 focusing on the Millennials, it </w:t>
      </w:r>
      <w:r w:rsidR="00EB6668">
        <w:rPr>
          <w:rFonts w:ascii="Times New Roman" w:hAnsi="Times New Roman" w:cs="Times New Roman"/>
          <w:sz w:val="24"/>
          <w:szCs w:val="24"/>
        </w:rPr>
        <w:t>showed that</w:t>
      </w:r>
      <w:r w:rsidR="00703B7E">
        <w:rPr>
          <w:rFonts w:ascii="Times New Roman" w:hAnsi="Times New Roman" w:cs="Times New Roman"/>
          <w:sz w:val="24"/>
          <w:szCs w:val="24"/>
        </w:rPr>
        <w:t xml:space="preserve"> the younger generation were facing harder challenges than their parents due to lower paid jobs and unemployment so therefore not being able to buy property or finding it hard to make payments on rent resulting in a lot more Millennials still living at home</w:t>
      </w:r>
      <w:r w:rsidR="00916E98">
        <w:rPr>
          <w:rFonts w:ascii="Times New Roman" w:hAnsi="Times New Roman" w:cs="Times New Roman"/>
          <w:sz w:val="24"/>
          <w:szCs w:val="24"/>
        </w:rPr>
        <w:t>.</w:t>
      </w:r>
      <w:r w:rsidR="00DC76FE">
        <w:rPr>
          <w:rFonts w:ascii="Times New Roman" w:hAnsi="Times New Roman" w:cs="Times New Roman"/>
          <w:sz w:val="24"/>
          <w:szCs w:val="24"/>
        </w:rPr>
        <w:t xml:space="preserve"> Whilst some say that they expect a hand out from</w:t>
      </w:r>
      <w:r w:rsidR="00F71668">
        <w:rPr>
          <w:rFonts w:ascii="Times New Roman" w:hAnsi="Times New Roman" w:cs="Times New Roman"/>
          <w:sz w:val="24"/>
          <w:szCs w:val="24"/>
        </w:rPr>
        <w:t xml:space="preserve"> </w:t>
      </w:r>
      <w:r w:rsidR="00DC76FE">
        <w:rPr>
          <w:rFonts w:ascii="Times New Roman" w:hAnsi="Times New Roman" w:cs="Times New Roman"/>
          <w:sz w:val="24"/>
          <w:szCs w:val="24"/>
        </w:rPr>
        <w:t>their parents</w:t>
      </w:r>
      <w:r w:rsidR="00D315F1">
        <w:rPr>
          <w:rFonts w:ascii="Times New Roman" w:hAnsi="Times New Roman" w:cs="Times New Roman"/>
          <w:sz w:val="24"/>
          <w:szCs w:val="24"/>
        </w:rPr>
        <w:t>,</w:t>
      </w:r>
      <w:r w:rsidR="00DC76FE">
        <w:rPr>
          <w:rFonts w:ascii="Times New Roman" w:hAnsi="Times New Roman" w:cs="Times New Roman"/>
          <w:sz w:val="24"/>
          <w:szCs w:val="24"/>
        </w:rPr>
        <w:t xml:space="preserve"> others argue </w:t>
      </w:r>
      <w:r w:rsidR="00DC76FE" w:rsidRPr="003B766F">
        <w:rPr>
          <w:rFonts w:ascii="Times New Roman" w:hAnsi="Times New Roman" w:cs="Times New Roman"/>
          <w:sz w:val="24"/>
          <w:szCs w:val="24"/>
        </w:rPr>
        <w:t>that</w:t>
      </w:r>
      <w:r w:rsidR="00F71668">
        <w:rPr>
          <w:rFonts w:ascii="Times New Roman" w:hAnsi="Times New Roman" w:cs="Times New Roman"/>
          <w:sz w:val="24"/>
          <w:szCs w:val="24"/>
        </w:rPr>
        <w:t xml:space="preserve"> they would not want help</w:t>
      </w:r>
      <w:r w:rsidR="00C7307A">
        <w:rPr>
          <w:rFonts w:ascii="Times New Roman" w:hAnsi="Times New Roman" w:cs="Times New Roman"/>
          <w:sz w:val="24"/>
          <w:szCs w:val="24"/>
        </w:rPr>
        <w:t xml:space="preserve"> and would rather keep their finances </w:t>
      </w:r>
      <w:r w:rsidR="00D315F1">
        <w:rPr>
          <w:rFonts w:ascii="Times New Roman" w:hAnsi="Times New Roman" w:cs="Times New Roman"/>
          <w:sz w:val="24"/>
          <w:szCs w:val="24"/>
        </w:rPr>
        <w:t>to themselves and would not want their parents to help with their circumstances</w:t>
      </w:r>
      <w:r w:rsidR="00A87618">
        <w:rPr>
          <w:rFonts w:ascii="Times New Roman" w:hAnsi="Times New Roman" w:cs="Times New Roman"/>
          <w:sz w:val="24"/>
          <w:szCs w:val="24"/>
        </w:rPr>
        <w:t>.</w:t>
      </w:r>
      <w:r w:rsidR="00DC76FE">
        <w:rPr>
          <w:rFonts w:ascii="Times New Roman" w:hAnsi="Times New Roman" w:cs="Times New Roman"/>
          <w:sz w:val="24"/>
          <w:szCs w:val="24"/>
        </w:rPr>
        <w:t xml:space="preserve"> </w:t>
      </w:r>
      <w:r w:rsidR="00916E98">
        <w:rPr>
          <w:rFonts w:ascii="Times New Roman" w:hAnsi="Times New Roman" w:cs="Times New Roman"/>
          <w:sz w:val="24"/>
          <w:szCs w:val="24"/>
        </w:rPr>
        <w:t xml:space="preserve"> </w:t>
      </w:r>
      <w:r w:rsidR="00156970">
        <w:rPr>
          <w:rFonts w:ascii="Times New Roman" w:hAnsi="Times New Roman" w:cs="Times New Roman"/>
          <w:sz w:val="24"/>
          <w:szCs w:val="24"/>
        </w:rPr>
        <w:t xml:space="preserve">These studies were drawn from </w:t>
      </w:r>
      <w:r w:rsidR="00D80F48" w:rsidRPr="00D80F48">
        <w:rPr>
          <w:rFonts w:ascii="Times New Roman" w:hAnsi="Times New Roman" w:cs="Times New Roman"/>
          <w:i/>
          <w:sz w:val="24"/>
          <w:szCs w:val="24"/>
        </w:rPr>
        <w:t>Mind</w:t>
      </w:r>
      <w:r w:rsidR="00D80F48">
        <w:rPr>
          <w:rFonts w:ascii="Times New Roman" w:hAnsi="Times New Roman" w:cs="Times New Roman"/>
          <w:i/>
          <w:sz w:val="24"/>
          <w:szCs w:val="24"/>
        </w:rPr>
        <w:t xml:space="preserve"> the (Housing) </w:t>
      </w:r>
      <w:r w:rsidR="0015712F">
        <w:rPr>
          <w:rFonts w:ascii="Times New Roman" w:hAnsi="Times New Roman" w:cs="Times New Roman"/>
          <w:i/>
          <w:sz w:val="24"/>
          <w:szCs w:val="24"/>
        </w:rPr>
        <w:t>wealth gap</w:t>
      </w:r>
      <w:r w:rsidR="00782E9F">
        <w:rPr>
          <w:rFonts w:ascii="Times New Roman" w:hAnsi="Times New Roman" w:cs="Times New Roman"/>
          <w:i/>
          <w:sz w:val="24"/>
          <w:szCs w:val="24"/>
        </w:rPr>
        <w:t xml:space="preserve"> </w:t>
      </w:r>
      <w:r w:rsidR="00782E9F" w:rsidRPr="00782E9F">
        <w:rPr>
          <w:rFonts w:ascii="Times New Roman" w:hAnsi="Times New Roman" w:cs="Times New Roman"/>
          <w:sz w:val="24"/>
          <w:szCs w:val="24"/>
        </w:rPr>
        <w:t>that was funded by the Leverhulme Trust</w:t>
      </w:r>
      <w:r w:rsidR="003B10FB">
        <w:rPr>
          <w:rFonts w:ascii="Times New Roman" w:hAnsi="Times New Roman" w:cs="Times New Roman"/>
          <w:sz w:val="24"/>
          <w:szCs w:val="24"/>
        </w:rPr>
        <w:t>.</w:t>
      </w:r>
    </w:p>
    <w:p w14:paraId="4786ADC4" w14:textId="76F2BAC5" w:rsidR="008C6F13" w:rsidRDefault="00122351" w:rsidP="001D66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Study 2 the Baby Boomers</w:t>
      </w:r>
      <w:r w:rsidR="004D4FCA">
        <w:rPr>
          <w:rFonts w:ascii="Times New Roman" w:hAnsi="Times New Roman" w:cs="Times New Roman"/>
          <w:sz w:val="24"/>
          <w:szCs w:val="24"/>
        </w:rPr>
        <w:t xml:space="preserve"> was taken from a study </w:t>
      </w:r>
      <w:r w:rsidR="006639C4">
        <w:rPr>
          <w:rFonts w:ascii="Times New Roman" w:hAnsi="Times New Roman" w:cs="Times New Roman"/>
          <w:sz w:val="24"/>
          <w:szCs w:val="24"/>
        </w:rPr>
        <w:t xml:space="preserve"> </w:t>
      </w:r>
      <w:r w:rsidR="00F27BE2">
        <w:rPr>
          <w:rFonts w:ascii="Times New Roman" w:hAnsi="Times New Roman" w:cs="Times New Roman"/>
          <w:i/>
          <w:sz w:val="24"/>
          <w:szCs w:val="24"/>
        </w:rPr>
        <w:t xml:space="preserve">The Housing Aspirations of the people of </w:t>
      </w:r>
      <w:r w:rsidR="003B766F">
        <w:rPr>
          <w:rFonts w:ascii="Times New Roman" w:hAnsi="Times New Roman" w:cs="Times New Roman"/>
          <w:i/>
          <w:sz w:val="24"/>
          <w:szCs w:val="24"/>
        </w:rPr>
        <w:t xml:space="preserve">Scotland </w:t>
      </w:r>
      <w:r w:rsidR="003B766F">
        <w:rPr>
          <w:rFonts w:ascii="Times New Roman" w:hAnsi="Times New Roman" w:cs="Times New Roman"/>
          <w:sz w:val="24"/>
          <w:szCs w:val="24"/>
        </w:rPr>
        <w:t xml:space="preserve"> that was funded </w:t>
      </w:r>
      <w:r w:rsidR="00E64BD6">
        <w:rPr>
          <w:rFonts w:ascii="Times New Roman" w:hAnsi="Times New Roman" w:cs="Times New Roman"/>
          <w:sz w:val="24"/>
          <w:szCs w:val="24"/>
        </w:rPr>
        <w:t>by the Scottish Government</w:t>
      </w:r>
      <w:r w:rsidR="007942B1">
        <w:rPr>
          <w:rFonts w:ascii="Times New Roman" w:hAnsi="Times New Roman" w:cs="Times New Roman"/>
          <w:sz w:val="24"/>
          <w:szCs w:val="24"/>
        </w:rPr>
        <w:t xml:space="preserve">. This was taken from around Scotland from different areas with the outcome being </w:t>
      </w:r>
      <w:r w:rsidR="001302BD">
        <w:rPr>
          <w:rFonts w:ascii="Times New Roman" w:hAnsi="Times New Roman" w:cs="Times New Roman"/>
          <w:sz w:val="24"/>
          <w:szCs w:val="24"/>
        </w:rPr>
        <w:t>that the majority said that today</w:t>
      </w:r>
      <w:r w:rsidR="00A87618">
        <w:rPr>
          <w:rFonts w:ascii="Times New Roman" w:hAnsi="Times New Roman" w:cs="Times New Roman"/>
          <w:sz w:val="24"/>
          <w:szCs w:val="24"/>
        </w:rPr>
        <w:t xml:space="preserve"> the</w:t>
      </w:r>
      <w:r w:rsidR="001302BD">
        <w:rPr>
          <w:rFonts w:ascii="Times New Roman" w:hAnsi="Times New Roman" w:cs="Times New Roman"/>
          <w:sz w:val="24"/>
          <w:szCs w:val="24"/>
        </w:rPr>
        <w:t xml:space="preserve"> younger people struggle more</w:t>
      </w:r>
      <w:r w:rsidR="00882BB4">
        <w:rPr>
          <w:rFonts w:ascii="Times New Roman" w:hAnsi="Times New Roman" w:cs="Times New Roman"/>
          <w:sz w:val="24"/>
          <w:szCs w:val="24"/>
        </w:rPr>
        <w:t>, when they were younger they had the choice of walking in and out of jobs</w:t>
      </w:r>
      <w:r w:rsidR="00747DB2">
        <w:rPr>
          <w:rFonts w:ascii="Times New Roman" w:hAnsi="Times New Roman" w:cs="Times New Roman"/>
          <w:sz w:val="24"/>
          <w:szCs w:val="24"/>
        </w:rPr>
        <w:t xml:space="preserve"> that </w:t>
      </w:r>
      <w:r w:rsidR="00747DB2">
        <w:rPr>
          <w:rFonts w:ascii="Times New Roman" w:hAnsi="Times New Roman" w:cs="Times New Roman"/>
          <w:sz w:val="24"/>
          <w:szCs w:val="24"/>
        </w:rPr>
        <w:lastRenderedPageBreak/>
        <w:t>they chose</w:t>
      </w:r>
      <w:r w:rsidR="00A87618">
        <w:rPr>
          <w:rFonts w:ascii="Times New Roman" w:hAnsi="Times New Roman" w:cs="Times New Roman"/>
          <w:sz w:val="24"/>
          <w:szCs w:val="24"/>
        </w:rPr>
        <w:t>,</w:t>
      </w:r>
      <w:r w:rsidR="00747DB2">
        <w:rPr>
          <w:rFonts w:ascii="Times New Roman" w:hAnsi="Times New Roman" w:cs="Times New Roman"/>
          <w:sz w:val="24"/>
          <w:szCs w:val="24"/>
        </w:rPr>
        <w:t xml:space="preserve"> depending on who was offering more</w:t>
      </w:r>
      <w:r w:rsidR="00F30B81">
        <w:rPr>
          <w:rFonts w:ascii="Times New Roman" w:hAnsi="Times New Roman" w:cs="Times New Roman"/>
          <w:sz w:val="24"/>
          <w:szCs w:val="24"/>
        </w:rPr>
        <w:t xml:space="preserve">, they could afford their mortgage payments or rent. </w:t>
      </w:r>
    </w:p>
    <w:p w14:paraId="58F40543" w14:textId="0D70E210" w:rsidR="002820A1" w:rsidRDefault="002820A1" w:rsidP="001D662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76288F">
        <w:rPr>
          <w:rFonts w:ascii="Times New Roman" w:hAnsi="Times New Roman" w:cs="Times New Roman"/>
          <w:sz w:val="24"/>
          <w:szCs w:val="24"/>
        </w:rPr>
        <w:t xml:space="preserve">concludes that </w:t>
      </w:r>
      <w:r w:rsidR="0087337D">
        <w:rPr>
          <w:rFonts w:ascii="Times New Roman" w:hAnsi="Times New Roman" w:cs="Times New Roman"/>
          <w:sz w:val="24"/>
          <w:szCs w:val="24"/>
        </w:rPr>
        <w:t xml:space="preserve">although the Millennials </w:t>
      </w:r>
      <w:r w:rsidR="00974902">
        <w:rPr>
          <w:rFonts w:ascii="Times New Roman" w:hAnsi="Times New Roman" w:cs="Times New Roman"/>
          <w:sz w:val="24"/>
          <w:szCs w:val="24"/>
        </w:rPr>
        <w:t>face the uncertainty of more employment and affordable housing</w:t>
      </w:r>
      <w:r w:rsidR="00614309">
        <w:rPr>
          <w:rFonts w:ascii="Times New Roman" w:hAnsi="Times New Roman" w:cs="Times New Roman"/>
          <w:sz w:val="24"/>
          <w:szCs w:val="24"/>
        </w:rPr>
        <w:t xml:space="preserve"> </w:t>
      </w:r>
      <w:r w:rsidR="002741C5">
        <w:rPr>
          <w:rFonts w:ascii="Times New Roman" w:hAnsi="Times New Roman" w:cs="Times New Roman"/>
          <w:sz w:val="24"/>
          <w:szCs w:val="24"/>
        </w:rPr>
        <w:t xml:space="preserve">unless the government can change this their will be a </w:t>
      </w:r>
      <w:r w:rsidR="00FC01B3">
        <w:rPr>
          <w:rFonts w:ascii="Times New Roman" w:hAnsi="Times New Roman" w:cs="Times New Roman"/>
          <w:sz w:val="24"/>
          <w:szCs w:val="24"/>
        </w:rPr>
        <w:t xml:space="preserve">lot more uncertainty </w:t>
      </w:r>
      <w:r w:rsidR="00904750">
        <w:rPr>
          <w:rFonts w:ascii="Times New Roman" w:hAnsi="Times New Roman" w:cs="Times New Roman"/>
          <w:sz w:val="24"/>
          <w:szCs w:val="24"/>
        </w:rPr>
        <w:t>for their future of owning or renting</w:t>
      </w:r>
      <w:r w:rsidR="00704F10">
        <w:rPr>
          <w:rFonts w:ascii="Times New Roman" w:hAnsi="Times New Roman" w:cs="Times New Roman"/>
          <w:sz w:val="24"/>
          <w:szCs w:val="24"/>
        </w:rPr>
        <w:t xml:space="preserve">. </w:t>
      </w:r>
      <w:r w:rsidR="00F42F6A">
        <w:rPr>
          <w:rFonts w:ascii="Times New Roman" w:hAnsi="Times New Roman" w:cs="Times New Roman"/>
          <w:sz w:val="24"/>
          <w:szCs w:val="24"/>
        </w:rPr>
        <w:t>Blame is not put on the Baby Boomers by the major</w:t>
      </w:r>
      <w:r w:rsidR="00D041BD">
        <w:rPr>
          <w:rFonts w:ascii="Times New Roman" w:hAnsi="Times New Roman" w:cs="Times New Roman"/>
          <w:sz w:val="24"/>
          <w:szCs w:val="24"/>
        </w:rPr>
        <w:t xml:space="preserve">ity of the Millennials </w:t>
      </w:r>
      <w:r w:rsidR="003F2C34">
        <w:rPr>
          <w:rFonts w:ascii="Times New Roman" w:hAnsi="Times New Roman" w:cs="Times New Roman"/>
          <w:sz w:val="24"/>
          <w:szCs w:val="24"/>
        </w:rPr>
        <w:t>on a whole, if anything the Baby Boomers have much symp</w:t>
      </w:r>
      <w:r w:rsidR="007B43EB">
        <w:rPr>
          <w:rFonts w:ascii="Times New Roman" w:hAnsi="Times New Roman" w:cs="Times New Roman"/>
          <w:sz w:val="24"/>
          <w:szCs w:val="24"/>
        </w:rPr>
        <w:t xml:space="preserve">athy for the younger generation and </w:t>
      </w:r>
      <w:r w:rsidR="00643DEB">
        <w:rPr>
          <w:rFonts w:ascii="Times New Roman" w:hAnsi="Times New Roman" w:cs="Times New Roman"/>
          <w:sz w:val="24"/>
          <w:szCs w:val="24"/>
        </w:rPr>
        <w:t>the Millennials have respect for their elders</w:t>
      </w:r>
      <w:r w:rsidR="00F65396">
        <w:rPr>
          <w:rFonts w:ascii="Times New Roman" w:hAnsi="Times New Roman" w:cs="Times New Roman"/>
          <w:sz w:val="24"/>
          <w:szCs w:val="24"/>
        </w:rPr>
        <w:t>.</w:t>
      </w:r>
      <w:r w:rsidR="00DC27B3">
        <w:rPr>
          <w:rFonts w:ascii="Times New Roman" w:hAnsi="Times New Roman" w:cs="Times New Roman"/>
          <w:sz w:val="24"/>
          <w:szCs w:val="24"/>
        </w:rPr>
        <w:t xml:space="preserve"> </w:t>
      </w:r>
      <w:r w:rsidR="00F42DB6">
        <w:rPr>
          <w:rFonts w:ascii="Times New Roman" w:hAnsi="Times New Roman" w:cs="Times New Roman"/>
          <w:sz w:val="24"/>
          <w:szCs w:val="24"/>
        </w:rPr>
        <w:t xml:space="preserve">The younger generation are  </w:t>
      </w:r>
      <w:r w:rsidR="00D852B8">
        <w:rPr>
          <w:rFonts w:ascii="Times New Roman" w:hAnsi="Times New Roman" w:cs="Times New Roman"/>
          <w:sz w:val="24"/>
          <w:szCs w:val="24"/>
        </w:rPr>
        <w:t xml:space="preserve">experiencing a divide </w:t>
      </w:r>
      <w:r w:rsidR="00E16574">
        <w:rPr>
          <w:rFonts w:ascii="Times New Roman" w:hAnsi="Times New Roman" w:cs="Times New Roman"/>
          <w:sz w:val="24"/>
          <w:szCs w:val="24"/>
        </w:rPr>
        <w:t xml:space="preserve">in housing </w:t>
      </w:r>
      <w:r w:rsidR="0029737D">
        <w:rPr>
          <w:rFonts w:ascii="Times New Roman" w:hAnsi="Times New Roman" w:cs="Times New Roman"/>
          <w:sz w:val="24"/>
          <w:szCs w:val="24"/>
        </w:rPr>
        <w:t>.</w:t>
      </w:r>
      <w:r w:rsidR="00EC5985">
        <w:rPr>
          <w:rFonts w:ascii="Times New Roman" w:hAnsi="Times New Roman" w:cs="Times New Roman"/>
          <w:sz w:val="24"/>
          <w:szCs w:val="24"/>
        </w:rPr>
        <w:t xml:space="preserve"> Mannheim (1952) and Woodman and </w:t>
      </w:r>
      <w:proofErr w:type="spellStart"/>
      <w:r w:rsidR="00EC5985">
        <w:rPr>
          <w:rFonts w:ascii="Times New Roman" w:hAnsi="Times New Roman" w:cs="Times New Roman"/>
          <w:sz w:val="24"/>
          <w:szCs w:val="24"/>
        </w:rPr>
        <w:t>Wyns</w:t>
      </w:r>
      <w:proofErr w:type="spellEnd"/>
      <w:r w:rsidR="00EC5985">
        <w:rPr>
          <w:rFonts w:ascii="Times New Roman" w:hAnsi="Times New Roman" w:cs="Times New Roman"/>
          <w:sz w:val="24"/>
          <w:szCs w:val="24"/>
        </w:rPr>
        <w:t>’ (2015)</w:t>
      </w:r>
      <w:r w:rsidR="005A1914">
        <w:rPr>
          <w:rFonts w:ascii="Times New Roman" w:hAnsi="Times New Roman" w:cs="Times New Roman"/>
          <w:sz w:val="24"/>
          <w:szCs w:val="24"/>
        </w:rPr>
        <w:t xml:space="preserve"> work </w:t>
      </w:r>
      <w:r w:rsidR="00F21E11">
        <w:rPr>
          <w:rFonts w:ascii="Times New Roman" w:hAnsi="Times New Roman" w:cs="Times New Roman"/>
          <w:sz w:val="24"/>
          <w:szCs w:val="24"/>
        </w:rPr>
        <w:t xml:space="preserve"> is that i</w:t>
      </w:r>
      <w:r w:rsidR="00AD2DBF">
        <w:rPr>
          <w:rFonts w:ascii="Times New Roman" w:hAnsi="Times New Roman" w:cs="Times New Roman"/>
          <w:sz w:val="24"/>
          <w:szCs w:val="24"/>
        </w:rPr>
        <w:t xml:space="preserve">n </w:t>
      </w:r>
      <w:r w:rsidR="00D30FE7">
        <w:rPr>
          <w:rFonts w:ascii="Times New Roman" w:hAnsi="Times New Roman" w:cs="Times New Roman"/>
          <w:sz w:val="24"/>
          <w:szCs w:val="24"/>
        </w:rPr>
        <w:t xml:space="preserve">different types of people and areas that they live </w:t>
      </w:r>
      <w:r w:rsidR="00AA4E8A">
        <w:rPr>
          <w:rFonts w:ascii="Times New Roman" w:hAnsi="Times New Roman" w:cs="Times New Roman"/>
          <w:sz w:val="24"/>
          <w:szCs w:val="24"/>
        </w:rPr>
        <w:t xml:space="preserve">with </w:t>
      </w:r>
      <w:r w:rsidR="000E3E6A">
        <w:rPr>
          <w:rFonts w:ascii="Times New Roman" w:hAnsi="Times New Roman" w:cs="Times New Roman"/>
          <w:sz w:val="24"/>
          <w:szCs w:val="24"/>
        </w:rPr>
        <w:t xml:space="preserve">family structure and social conditions </w:t>
      </w:r>
      <w:r w:rsidR="00CF068F">
        <w:rPr>
          <w:rFonts w:ascii="Times New Roman" w:hAnsi="Times New Roman" w:cs="Times New Roman"/>
          <w:sz w:val="24"/>
          <w:szCs w:val="24"/>
        </w:rPr>
        <w:t xml:space="preserve">are </w:t>
      </w:r>
      <w:r w:rsidR="00A90ACE">
        <w:rPr>
          <w:rFonts w:ascii="Times New Roman" w:hAnsi="Times New Roman" w:cs="Times New Roman"/>
          <w:sz w:val="24"/>
          <w:szCs w:val="24"/>
        </w:rPr>
        <w:t xml:space="preserve">not </w:t>
      </w:r>
      <w:r w:rsidR="00C11729">
        <w:rPr>
          <w:rFonts w:ascii="Times New Roman" w:hAnsi="Times New Roman" w:cs="Times New Roman"/>
          <w:sz w:val="24"/>
          <w:szCs w:val="24"/>
        </w:rPr>
        <w:t>immutable</w:t>
      </w:r>
      <w:r w:rsidR="003A6D81">
        <w:rPr>
          <w:rFonts w:ascii="Times New Roman" w:hAnsi="Times New Roman" w:cs="Times New Roman"/>
          <w:sz w:val="24"/>
          <w:szCs w:val="24"/>
        </w:rPr>
        <w:t xml:space="preserve"> </w:t>
      </w:r>
      <w:r w:rsidR="00F47FA9">
        <w:rPr>
          <w:rFonts w:ascii="Times New Roman" w:hAnsi="Times New Roman" w:cs="Times New Roman"/>
          <w:sz w:val="24"/>
          <w:szCs w:val="24"/>
        </w:rPr>
        <w:t xml:space="preserve">as those that </w:t>
      </w:r>
      <w:r w:rsidR="00F20EFB">
        <w:rPr>
          <w:rFonts w:ascii="Times New Roman" w:hAnsi="Times New Roman" w:cs="Times New Roman"/>
          <w:sz w:val="24"/>
          <w:szCs w:val="24"/>
        </w:rPr>
        <w:t>are with shared characteristics.</w:t>
      </w:r>
      <w:r w:rsidR="00B06893">
        <w:rPr>
          <w:rFonts w:ascii="Times New Roman" w:hAnsi="Times New Roman" w:cs="Times New Roman"/>
          <w:sz w:val="24"/>
          <w:szCs w:val="24"/>
        </w:rPr>
        <w:t xml:space="preserve"> </w:t>
      </w:r>
      <w:r w:rsidR="00974902">
        <w:rPr>
          <w:rFonts w:ascii="Times New Roman" w:hAnsi="Times New Roman" w:cs="Times New Roman"/>
          <w:sz w:val="24"/>
          <w:szCs w:val="24"/>
        </w:rPr>
        <w:t xml:space="preserve"> </w:t>
      </w:r>
      <w:r w:rsidR="0087337D">
        <w:rPr>
          <w:rFonts w:ascii="Times New Roman" w:hAnsi="Times New Roman" w:cs="Times New Roman"/>
          <w:sz w:val="24"/>
          <w:szCs w:val="24"/>
        </w:rPr>
        <w:t xml:space="preserve"> </w:t>
      </w:r>
    </w:p>
    <w:p w14:paraId="54D784C6" w14:textId="77777777" w:rsidR="00181EB1" w:rsidRPr="003B766F" w:rsidRDefault="00181EB1" w:rsidP="001D6624">
      <w:pPr>
        <w:spacing w:line="360" w:lineRule="auto"/>
        <w:jc w:val="both"/>
        <w:rPr>
          <w:rFonts w:ascii="Times New Roman" w:hAnsi="Times New Roman" w:cs="Times New Roman"/>
          <w:sz w:val="24"/>
          <w:szCs w:val="24"/>
        </w:rPr>
      </w:pPr>
    </w:p>
    <w:p w14:paraId="431E9397" w14:textId="5EB2EB85" w:rsidR="003936D8" w:rsidRDefault="003936D8" w:rsidP="001D6624">
      <w:pPr>
        <w:spacing w:line="360" w:lineRule="auto"/>
        <w:jc w:val="both"/>
        <w:rPr>
          <w:rFonts w:ascii="Times New Roman" w:hAnsi="Times New Roman" w:cs="Times New Roman"/>
          <w:sz w:val="24"/>
          <w:szCs w:val="24"/>
        </w:rPr>
      </w:pPr>
      <w:bookmarkStart w:id="0" w:name="_GoBack"/>
      <w:bookmarkEnd w:id="0"/>
      <w:r>
        <w:rPr>
          <w:rFonts w:ascii="Times New Roman" w:hAnsi="Times New Roman" w:cs="Times New Roman"/>
          <w:sz w:val="24"/>
          <w:szCs w:val="24"/>
        </w:rPr>
        <w:br w:type="page"/>
      </w:r>
    </w:p>
    <w:p w14:paraId="0710D70F" w14:textId="1E3ECDFA" w:rsidR="003936D8" w:rsidRDefault="003936D8" w:rsidP="00EA4050">
      <w:pPr>
        <w:spacing w:line="360" w:lineRule="auto"/>
        <w:jc w:val="both"/>
        <w:rPr>
          <w:rFonts w:ascii="Times New Roman" w:hAnsi="Times New Roman" w:cs="Times New Roman"/>
          <w:sz w:val="24"/>
          <w:szCs w:val="24"/>
        </w:rPr>
      </w:pPr>
    </w:p>
    <w:p w14:paraId="2C170DB4" w14:textId="77777777" w:rsidR="00C72175" w:rsidRDefault="001D6624" w:rsidP="00EA4050">
      <w:pPr>
        <w:spacing w:line="360" w:lineRule="auto"/>
        <w:jc w:val="both"/>
        <w:rPr>
          <w:rFonts w:ascii="Times New Roman" w:hAnsi="Times New Roman" w:cs="Times New Roman"/>
          <w:b/>
          <w:sz w:val="24"/>
          <w:szCs w:val="24"/>
        </w:rPr>
      </w:pPr>
      <w:r w:rsidRPr="001D6624">
        <w:rPr>
          <w:rFonts w:ascii="Times New Roman" w:hAnsi="Times New Roman" w:cs="Times New Roman"/>
          <w:b/>
          <w:sz w:val="24"/>
          <w:szCs w:val="24"/>
        </w:rPr>
        <w:t>References</w:t>
      </w:r>
    </w:p>
    <w:p w14:paraId="0B756F29" w14:textId="77777777" w:rsidR="001D6624" w:rsidRDefault="004B08CA" w:rsidP="00EA4050">
      <w:pPr>
        <w:spacing w:line="360" w:lineRule="auto"/>
        <w:jc w:val="both"/>
        <w:rPr>
          <w:rFonts w:ascii="Times New Roman" w:hAnsi="Times New Roman" w:cs="Times New Roman"/>
          <w:b/>
          <w:sz w:val="24"/>
          <w:szCs w:val="24"/>
        </w:rPr>
      </w:pPr>
      <w:r>
        <w:rPr>
          <w:rFonts w:ascii="Times New Roman" w:hAnsi="Times New Roman" w:cs="Times New Roman"/>
          <w:b/>
          <w:sz w:val="24"/>
          <w:szCs w:val="24"/>
        </w:rPr>
        <w:t>Website</w:t>
      </w:r>
    </w:p>
    <w:p w14:paraId="33363749" w14:textId="77777777" w:rsidR="004B08CA" w:rsidRDefault="004B08CA" w:rsidP="00EA4050">
      <w:pPr>
        <w:spacing w:line="360" w:lineRule="auto"/>
        <w:jc w:val="both"/>
        <w:rPr>
          <w:rFonts w:ascii="Times New Roman" w:hAnsi="Times New Roman" w:cs="Times New Roman"/>
          <w:sz w:val="24"/>
          <w:szCs w:val="24"/>
        </w:rPr>
      </w:pPr>
      <w:r w:rsidRPr="004B08CA">
        <w:rPr>
          <w:rFonts w:ascii="Times New Roman" w:hAnsi="Times New Roman" w:cs="Times New Roman"/>
          <w:sz w:val="24"/>
          <w:szCs w:val="24"/>
        </w:rPr>
        <w:t>Moore P (2016)</w:t>
      </w:r>
      <w:r w:rsidRPr="004B08CA">
        <w:rPr>
          <w:rFonts w:ascii="Times New Roman" w:hAnsi="Times New Roman" w:cs="Times New Roman"/>
          <w:i/>
          <w:sz w:val="24"/>
          <w:szCs w:val="24"/>
        </w:rPr>
        <w:t xml:space="preserve"> How Britain Voted</w:t>
      </w:r>
      <w:r>
        <w:rPr>
          <w:rFonts w:ascii="Times New Roman" w:hAnsi="Times New Roman" w:cs="Times New Roman"/>
          <w:i/>
          <w:sz w:val="24"/>
          <w:szCs w:val="24"/>
        </w:rPr>
        <w:t xml:space="preserve"> </w:t>
      </w:r>
    </w:p>
    <w:p w14:paraId="41F3B89F" w14:textId="77777777" w:rsidR="004B08CA" w:rsidRPr="004B08CA" w:rsidRDefault="003A1108" w:rsidP="00EA4050">
      <w:pPr>
        <w:spacing w:line="360" w:lineRule="auto"/>
        <w:jc w:val="both"/>
        <w:rPr>
          <w:rFonts w:ascii="Times New Roman" w:hAnsi="Times New Roman" w:cs="Times New Roman"/>
          <w:sz w:val="24"/>
          <w:szCs w:val="24"/>
        </w:rPr>
      </w:pPr>
      <w:hyperlink r:id="rId8" w:history="1">
        <w:r w:rsidRPr="0014583F">
          <w:rPr>
            <w:rStyle w:val="Hyperlink"/>
            <w:rFonts w:ascii="Times New Roman" w:hAnsi="Times New Roman" w:cs="Times New Roman"/>
            <w:sz w:val="24"/>
            <w:szCs w:val="24"/>
          </w:rPr>
          <w:t>http://yougov.co.uk/news/2016/06/27/how-britain-voted/</w:t>
        </w:r>
      </w:hyperlink>
      <w:r>
        <w:rPr>
          <w:rFonts w:ascii="Times New Roman" w:hAnsi="Times New Roman" w:cs="Times New Roman"/>
          <w:sz w:val="24"/>
          <w:szCs w:val="24"/>
        </w:rPr>
        <w:t xml:space="preserve"> (accessed 30 June 2016)</w:t>
      </w:r>
    </w:p>
    <w:p w14:paraId="3DFE8214" w14:textId="03298221" w:rsidR="001D6624" w:rsidRDefault="00216889" w:rsidP="00EA4050">
      <w:pPr>
        <w:spacing w:line="360" w:lineRule="auto"/>
        <w:jc w:val="both"/>
        <w:rPr>
          <w:rFonts w:ascii="Times New Roman" w:hAnsi="Times New Roman" w:cs="Times New Roman"/>
          <w:b/>
          <w:sz w:val="24"/>
          <w:szCs w:val="24"/>
        </w:rPr>
      </w:pPr>
      <w:r>
        <w:rPr>
          <w:rFonts w:ascii="Times New Roman" w:hAnsi="Times New Roman" w:cs="Times New Roman"/>
          <w:b/>
          <w:sz w:val="24"/>
          <w:szCs w:val="24"/>
        </w:rPr>
        <w:t>Books</w:t>
      </w:r>
    </w:p>
    <w:p w14:paraId="6A71D559" w14:textId="2817A6D7" w:rsidR="00216889" w:rsidRPr="00866FD4" w:rsidRDefault="00436A33" w:rsidP="00EA4050">
      <w:pPr>
        <w:spacing w:line="360" w:lineRule="auto"/>
        <w:jc w:val="both"/>
        <w:rPr>
          <w:rFonts w:ascii="Times New Roman" w:hAnsi="Times New Roman" w:cs="Times New Roman"/>
          <w:sz w:val="24"/>
          <w:szCs w:val="24"/>
        </w:rPr>
      </w:pPr>
      <w:r w:rsidRPr="00866FD4">
        <w:rPr>
          <w:rFonts w:ascii="Times New Roman" w:hAnsi="Times New Roman" w:cs="Times New Roman"/>
          <w:sz w:val="24"/>
          <w:szCs w:val="24"/>
        </w:rPr>
        <w:t>Mannhei</w:t>
      </w:r>
      <w:r w:rsidR="00320774" w:rsidRPr="00866FD4">
        <w:rPr>
          <w:rFonts w:ascii="Times New Roman" w:hAnsi="Times New Roman" w:cs="Times New Roman"/>
          <w:sz w:val="24"/>
          <w:szCs w:val="24"/>
        </w:rPr>
        <w:t>m K (1952</w:t>
      </w:r>
      <w:r w:rsidR="00866FD4" w:rsidRPr="00866FD4">
        <w:rPr>
          <w:rFonts w:ascii="Times New Roman" w:hAnsi="Times New Roman" w:cs="Times New Roman"/>
          <w:sz w:val="24"/>
          <w:szCs w:val="24"/>
        </w:rPr>
        <w:t>)</w:t>
      </w:r>
      <w:r w:rsidR="00866FD4">
        <w:rPr>
          <w:rFonts w:ascii="Times New Roman" w:hAnsi="Times New Roman" w:cs="Times New Roman"/>
          <w:sz w:val="24"/>
          <w:szCs w:val="24"/>
        </w:rPr>
        <w:t xml:space="preserve"> </w:t>
      </w:r>
      <w:r w:rsidR="00866FD4" w:rsidRPr="00866FD4">
        <w:rPr>
          <w:rFonts w:ascii="Times New Roman" w:hAnsi="Times New Roman" w:cs="Times New Roman"/>
          <w:i/>
          <w:sz w:val="24"/>
          <w:szCs w:val="24"/>
        </w:rPr>
        <w:t>Essays on the Sociology of Knowledge</w:t>
      </w:r>
    </w:p>
    <w:p w14:paraId="67D11CB2" w14:textId="4D0EAA1B" w:rsidR="001D6624" w:rsidRDefault="00F20698" w:rsidP="00EA4050">
      <w:pPr>
        <w:spacing w:line="360" w:lineRule="auto"/>
        <w:jc w:val="both"/>
        <w:rPr>
          <w:rFonts w:ascii="Times New Roman" w:hAnsi="Times New Roman" w:cs="Times New Roman"/>
          <w:i/>
          <w:sz w:val="24"/>
          <w:szCs w:val="24"/>
        </w:rPr>
      </w:pPr>
      <w:bookmarkStart w:id="1" w:name="_Hlk27146787"/>
      <w:r>
        <w:rPr>
          <w:rFonts w:ascii="Times New Roman" w:hAnsi="Times New Roman" w:cs="Times New Roman"/>
          <w:sz w:val="24"/>
          <w:szCs w:val="24"/>
        </w:rPr>
        <w:t>Wood</w:t>
      </w:r>
      <w:r w:rsidR="001946B1">
        <w:rPr>
          <w:rFonts w:ascii="Times New Roman" w:hAnsi="Times New Roman" w:cs="Times New Roman"/>
          <w:sz w:val="24"/>
          <w:szCs w:val="24"/>
        </w:rPr>
        <w:t xml:space="preserve">man D and Wyn J (2015) </w:t>
      </w:r>
      <w:r w:rsidR="001946B1">
        <w:rPr>
          <w:rFonts w:ascii="Times New Roman" w:hAnsi="Times New Roman" w:cs="Times New Roman"/>
          <w:i/>
          <w:sz w:val="24"/>
          <w:szCs w:val="24"/>
        </w:rPr>
        <w:t>Youth</w:t>
      </w:r>
      <w:r w:rsidR="00565E74">
        <w:rPr>
          <w:rFonts w:ascii="Times New Roman" w:hAnsi="Times New Roman" w:cs="Times New Roman"/>
          <w:i/>
          <w:sz w:val="24"/>
          <w:szCs w:val="24"/>
        </w:rPr>
        <w:t xml:space="preserve"> and Generation: Rethinking Change and Inequality</w:t>
      </w:r>
      <w:r w:rsidR="00F06435">
        <w:rPr>
          <w:rFonts w:ascii="Times New Roman" w:hAnsi="Times New Roman" w:cs="Times New Roman"/>
          <w:i/>
          <w:sz w:val="24"/>
          <w:szCs w:val="24"/>
        </w:rPr>
        <w:t xml:space="preserve"> in the Lives of Young People.</w:t>
      </w:r>
    </w:p>
    <w:p w14:paraId="46A0ADB7" w14:textId="77777777" w:rsidR="002E1D6B" w:rsidRPr="002E1D6B" w:rsidRDefault="002E1D6B" w:rsidP="00EA4050">
      <w:pPr>
        <w:spacing w:line="360" w:lineRule="auto"/>
        <w:jc w:val="both"/>
        <w:rPr>
          <w:rFonts w:ascii="Times New Roman" w:hAnsi="Times New Roman" w:cs="Times New Roman"/>
          <w:sz w:val="24"/>
          <w:szCs w:val="24"/>
        </w:rPr>
      </w:pPr>
    </w:p>
    <w:bookmarkEnd w:id="1"/>
    <w:p w14:paraId="5C46B3ED" w14:textId="77777777" w:rsidR="00EA4050" w:rsidRDefault="00EA4050" w:rsidP="00EA4050">
      <w:pPr>
        <w:jc w:val="center"/>
      </w:pPr>
    </w:p>
    <w:sectPr w:rsidR="00EA40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050"/>
    <w:rsid w:val="00001959"/>
    <w:rsid w:val="00046026"/>
    <w:rsid w:val="000E3E6A"/>
    <w:rsid w:val="00106308"/>
    <w:rsid w:val="00122351"/>
    <w:rsid w:val="00127714"/>
    <w:rsid w:val="001302BD"/>
    <w:rsid w:val="00156970"/>
    <w:rsid w:val="0015712F"/>
    <w:rsid w:val="00181EB1"/>
    <w:rsid w:val="001946B1"/>
    <w:rsid w:val="001D6624"/>
    <w:rsid w:val="00216889"/>
    <w:rsid w:val="0027389A"/>
    <w:rsid w:val="002741C5"/>
    <w:rsid w:val="002820A1"/>
    <w:rsid w:val="0029737D"/>
    <w:rsid w:val="002C1505"/>
    <w:rsid w:val="002E1D6B"/>
    <w:rsid w:val="00320774"/>
    <w:rsid w:val="003936D8"/>
    <w:rsid w:val="003A1108"/>
    <w:rsid w:val="003A6D81"/>
    <w:rsid w:val="003B10FB"/>
    <w:rsid w:val="003B766F"/>
    <w:rsid w:val="003F2C34"/>
    <w:rsid w:val="00436A33"/>
    <w:rsid w:val="004B08CA"/>
    <w:rsid w:val="004D4FCA"/>
    <w:rsid w:val="005056A4"/>
    <w:rsid w:val="005156E5"/>
    <w:rsid w:val="00565E74"/>
    <w:rsid w:val="005A1914"/>
    <w:rsid w:val="00614309"/>
    <w:rsid w:val="00643DEB"/>
    <w:rsid w:val="006639C4"/>
    <w:rsid w:val="006B27B5"/>
    <w:rsid w:val="00703B7E"/>
    <w:rsid w:val="00704F10"/>
    <w:rsid w:val="00747DB2"/>
    <w:rsid w:val="0076288F"/>
    <w:rsid w:val="00782E9F"/>
    <w:rsid w:val="007942B1"/>
    <w:rsid w:val="007B43EB"/>
    <w:rsid w:val="00814A36"/>
    <w:rsid w:val="00866FD4"/>
    <w:rsid w:val="0087337D"/>
    <w:rsid w:val="00882BB4"/>
    <w:rsid w:val="008C6F13"/>
    <w:rsid w:val="008F4558"/>
    <w:rsid w:val="00904750"/>
    <w:rsid w:val="00916E98"/>
    <w:rsid w:val="00974902"/>
    <w:rsid w:val="00980AE4"/>
    <w:rsid w:val="009D2339"/>
    <w:rsid w:val="00A444E4"/>
    <w:rsid w:val="00A44F49"/>
    <w:rsid w:val="00A87618"/>
    <w:rsid w:val="00A90ACE"/>
    <w:rsid w:val="00AA4E8A"/>
    <w:rsid w:val="00AC6F79"/>
    <w:rsid w:val="00AD2DBF"/>
    <w:rsid w:val="00B06893"/>
    <w:rsid w:val="00B51B23"/>
    <w:rsid w:val="00C11729"/>
    <w:rsid w:val="00C13664"/>
    <w:rsid w:val="00C716B6"/>
    <w:rsid w:val="00C72175"/>
    <w:rsid w:val="00C7307A"/>
    <w:rsid w:val="00C96231"/>
    <w:rsid w:val="00CC3E0B"/>
    <w:rsid w:val="00CF068F"/>
    <w:rsid w:val="00D041BD"/>
    <w:rsid w:val="00D30FE7"/>
    <w:rsid w:val="00D315F1"/>
    <w:rsid w:val="00D80F48"/>
    <w:rsid w:val="00D852B8"/>
    <w:rsid w:val="00DC27B3"/>
    <w:rsid w:val="00DC76FE"/>
    <w:rsid w:val="00E16574"/>
    <w:rsid w:val="00E64BD6"/>
    <w:rsid w:val="00EA4050"/>
    <w:rsid w:val="00EB6668"/>
    <w:rsid w:val="00EC5985"/>
    <w:rsid w:val="00F06435"/>
    <w:rsid w:val="00F20698"/>
    <w:rsid w:val="00F20EFB"/>
    <w:rsid w:val="00F21E11"/>
    <w:rsid w:val="00F27BE2"/>
    <w:rsid w:val="00F30B81"/>
    <w:rsid w:val="00F42DB6"/>
    <w:rsid w:val="00F42F6A"/>
    <w:rsid w:val="00F47FA9"/>
    <w:rsid w:val="00F65396"/>
    <w:rsid w:val="00F71668"/>
    <w:rsid w:val="00F77E7C"/>
    <w:rsid w:val="00F9046E"/>
    <w:rsid w:val="00FC01B3"/>
    <w:rsid w:val="00FC6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5C54A"/>
  <w15:chartTrackingRefBased/>
  <w15:docId w15:val="{6A210F8C-8842-4D87-B1B8-43FC8DC72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1108"/>
    <w:rPr>
      <w:color w:val="0563C1" w:themeColor="hyperlink"/>
      <w:u w:val="single"/>
    </w:rPr>
  </w:style>
  <w:style w:type="character" w:styleId="UnresolvedMention">
    <w:name w:val="Unresolved Mention"/>
    <w:basedOn w:val="DefaultParagraphFont"/>
    <w:uiPriority w:val="99"/>
    <w:semiHidden/>
    <w:unhideWhenUsed/>
    <w:rsid w:val="003A11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yougov.co.uk/news/2016/06/27/how-britain-voted/"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FEC1DB-1814-428D-8790-B2C2E61451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DB2A5EA-192B-4FF4-9C6E-0D87F5B6E27E}">
  <ds:schemaRefs>
    <ds:schemaRef ds:uri="http://schemas.microsoft.com/sharepoint/v3/contenttype/forms"/>
  </ds:schemaRefs>
</ds:datastoreItem>
</file>

<file path=customXml/itemProps3.xml><?xml version="1.0" encoding="utf-8"?>
<ds:datastoreItem xmlns:ds="http://schemas.openxmlformats.org/officeDocument/2006/customXml" ds:itemID="{B4687AB3-702B-4FD9-BE47-A2D6EF2D27E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3E081DE-6BD5-430F-A380-25F8F08A6F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3</Pages>
  <Words>514</Words>
  <Characters>2617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Naylor (1909237)</dc:creator>
  <cp:keywords/>
  <dc:description/>
  <cp:lastModifiedBy>Tracey Naylor (1909237)</cp:lastModifiedBy>
  <cp:revision>75</cp:revision>
  <dcterms:created xsi:type="dcterms:W3CDTF">2019-12-13T15:40:00Z</dcterms:created>
  <dcterms:modified xsi:type="dcterms:W3CDTF">2019-12-13T16:31:00Z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