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A62968" w14:textId="6F83E2AA" w:rsidR="00214EA4" w:rsidRDefault="0049020D" w:rsidP="00214EA4">
      <w:pPr>
        <w:jc w:val="center"/>
        <w:rPr>
          <w:b/>
          <w:bCs/>
          <w:sz w:val="36"/>
          <w:szCs w:val="40"/>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26C44387" wp14:editId="525F64FD">
            <wp:extent cx="5901267" cy="2168620"/>
            <wp:effectExtent l="0" t="0" r="4445" b="3175"/>
            <wp:docPr id="929072509"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72509" name="Picture 1" descr="A black and yellow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67913" cy="2229860"/>
                    </a:xfrm>
                    <a:prstGeom prst="rect">
                      <a:avLst/>
                    </a:prstGeom>
                    <a:noFill/>
                    <a:ln>
                      <a:noFill/>
                    </a:ln>
                  </pic:spPr>
                </pic:pic>
              </a:graphicData>
            </a:graphic>
          </wp:inline>
        </w:drawing>
      </w:r>
      <w:r>
        <w:fldChar w:fldCharType="end"/>
      </w:r>
    </w:p>
    <w:p w14:paraId="07F9AB37" w14:textId="77777777" w:rsidR="0049020D" w:rsidRPr="00214EA4" w:rsidRDefault="0049020D" w:rsidP="0049020D">
      <w:pPr>
        <w:jc w:val="center"/>
        <w:rPr>
          <w:b/>
          <w:bCs/>
          <w:sz w:val="32"/>
          <w:szCs w:val="36"/>
        </w:rPr>
      </w:pPr>
      <w:r w:rsidRPr="00214EA4">
        <w:rPr>
          <w:b/>
          <w:bCs/>
          <w:sz w:val="32"/>
          <w:szCs w:val="36"/>
        </w:rPr>
        <w:t>BA (Hons) Business Management</w:t>
      </w:r>
    </w:p>
    <w:p w14:paraId="3C2F3D0B" w14:textId="362D731E" w:rsidR="00214EA4" w:rsidRPr="00214EA4" w:rsidRDefault="00214EA4" w:rsidP="00214EA4">
      <w:pPr>
        <w:jc w:val="center"/>
        <w:rPr>
          <w:b/>
          <w:bCs/>
          <w:sz w:val="32"/>
          <w:szCs w:val="36"/>
        </w:rPr>
      </w:pPr>
      <w:r w:rsidRPr="00214EA4">
        <w:rPr>
          <w:b/>
          <w:bCs/>
          <w:sz w:val="32"/>
          <w:szCs w:val="36"/>
        </w:rPr>
        <w:t>Dissertation – Proposal</w:t>
      </w:r>
    </w:p>
    <w:p w14:paraId="371DD170" w14:textId="77777777" w:rsidR="00214EA4" w:rsidRPr="00214EA4" w:rsidRDefault="00214EA4" w:rsidP="00214EA4">
      <w:pPr>
        <w:jc w:val="center"/>
        <w:rPr>
          <w:b/>
          <w:bCs/>
          <w:sz w:val="32"/>
          <w:szCs w:val="36"/>
        </w:rPr>
      </w:pPr>
      <w:r w:rsidRPr="00214EA4">
        <w:rPr>
          <w:b/>
          <w:bCs/>
          <w:sz w:val="32"/>
          <w:szCs w:val="36"/>
        </w:rPr>
        <w:t>LCBB6000</w:t>
      </w:r>
    </w:p>
    <w:p w14:paraId="36305D2A" w14:textId="77777777" w:rsidR="00214EA4" w:rsidRPr="00214EA4" w:rsidRDefault="00214EA4" w:rsidP="00214EA4">
      <w:pPr>
        <w:jc w:val="center"/>
        <w:rPr>
          <w:b/>
          <w:bCs/>
          <w:sz w:val="36"/>
          <w:szCs w:val="40"/>
        </w:rPr>
      </w:pPr>
    </w:p>
    <w:p w14:paraId="2A17681A" w14:textId="201C3C94" w:rsidR="00214EA4" w:rsidRDefault="00214EA4" w:rsidP="0049020D">
      <w:pPr>
        <w:jc w:val="center"/>
        <w:rPr>
          <w:b/>
          <w:bCs/>
          <w:sz w:val="40"/>
          <w:szCs w:val="44"/>
        </w:rPr>
      </w:pPr>
      <w:r>
        <w:rPr>
          <w:b/>
          <w:bCs/>
          <w:sz w:val="40"/>
          <w:szCs w:val="44"/>
        </w:rPr>
        <w:t>“</w:t>
      </w:r>
      <w:r w:rsidRPr="00214EA4">
        <w:rPr>
          <w:b/>
          <w:bCs/>
          <w:i/>
          <w:iCs/>
          <w:sz w:val="40"/>
          <w:szCs w:val="44"/>
        </w:rPr>
        <w:t>The Influence of Social Media Marketing on Sustainable Fashion Choices among Consumers”</w:t>
      </w:r>
    </w:p>
    <w:p w14:paraId="009F9C95" w14:textId="77777777" w:rsidR="00214EA4" w:rsidRDefault="00214EA4" w:rsidP="0031218A">
      <w:pPr>
        <w:rPr>
          <w:b/>
          <w:bCs/>
          <w:sz w:val="40"/>
          <w:szCs w:val="44"/>
        </w:rPr>
      </w:pPr>
    </w:p>
    <w:p w14:paraId="3A41991B" w14:textId="77777777" w:rsidR="0049020D" w:rsidRPr="00214EA4" w:rsidRDefault="0049020D" w:rsidP="0031218A">
      <w:pPr>
        <w:rPr>
          <w:b/>
          <w:bCs/>
          <w:sz w:val="40"/>
          <w:szCs w:val="44"/>
        </w:rPr>
      </w:pPr>
    </w:p>
    <w:p w14:paraId="06AA9A03" w14:textId="44E9F8D8" w:rsidR="00214EA4" w:rsidRPr="00214EA4" w:rsidRDefault="00214EA4" w:rsidP="00214EA4">
      <w:pPr>
        <w:jc w:val="left"/>
        <w:rPr>
          <w:b/>
          <w:bCs/>
          <w:sz w:val="40"/>
          <w:szCs w:val="44"/>
        </w:rPr>
      </w:pPr>
      <w:r w:rsidRPr="00214EA4">
        <w:rPr>
          <w:b/>
          <w:bCs/>
          <w:sz w:val="40"/>
          <w:szCs w:val="44"/>
        </w:rPr>
        <w:t>Student Name:</w:t>
      </w:r>
      <w:r w:rsidR="0031218A">
        <w:rPr>
          <w:b/>
          <w:bCs/>
          <w:sz w:val="40"/>
          <w:szCs w:val="44"/>
        </w:rPr>
        <w:t xml:space="preserve"> Rumyana Popova</w:t>
      </w:r>
    </w:p>
    <w:p w14:paraId="1E39DE3B" w14:textId="3089FFF2" w:rsidR="00214EA4" w:rsidRPr="00214EA4" w:rsidRDefault="00214EA4" w:rsidP="00214EA4">
      <w:pPr>
        <w:jc w:val="left"/>
        <w:rPr>
          <w:b/>
          <w:bCs/>
          <w:sz w:val="40"/>
          <w:szCs w:val="44"/>
        </w:rPr>
      </w:pPr>
      <w:r w:rsidRPr="00214EA4">
        <w:rPr>
          <w:b/>
          <w:bCs/>
          <w:sz w:val="40"/>
          <w:szCs w:val="44"/>
        </w:rPr>
        <w:t>Student ID:</w:t>
      </w:r>
      <w:r w:rsidR="0031218A">
        <w:rPr>
          <w:b/>
          <w:bCs/>
          <w:sz w:val="40"/>
          <w:szCs w:val="44"/>
        </w:rPr>
        <w:t xml:space="preserve"> 1909673</w:t>
      </w:r>
    </w:p>
    <w:p w14:paraId="24821427" w14:textId="5C1A0590" w:rsidR="00214EA4" w:rsidRDefault="0031218A" w:rsidP="00214EA4">
      <w:pPr>
        <w:jc w:val="left"/>
        <w:rPr>
          <w:b/>
          <w:bCs/>
          <w:sz w:val="40"/>
          <w:szCs w:val="44"/>
        </w:rPr>
      </w:pPr>
      <w:r>
        <w:rPr>
          <w:b/>
          <w:bCs/>
          <w:sz w:val="40"/>
          <w:szCs w:val="44"/>
        </w:rPr>
        <w:t xml:space="preserve">Supervisor Name: Tushara Balendran </w:t>
      </w:r>
    </w:p>
    <w:p w14:paraId="1132E129" w14:textId="67F4A627" w:rsidR="00214EA4" w:rsidRDefault="00214EA4">
      <w:pPr>
        <w:spacing w:line="259" w:lineRule="auto"/>
        <w:jc w:val="left"/>
      </w:pPr>
      <w:r>
        <w:br w:type="page"/>
      </w:r>
    </w:p>
    <w:p w14:paraId="09520FA0" w14:textId="77777777" w:rsidR="00C34FA4" w:rsidRDefault="00C34FA4">
      <w:pPr>
        <w:spacing w:line="259" w:lineRule="auto"/>
        <w:jc w:val="left"/>
      </w:pPr>
    </w:p>
    <w:sdt>
      <w:sdtPr>
        <w:rPr>
          <w:rFonts w:ascii="Times New Roman" w:eastAsiaTheme="minorHAnsi" w:hAnsi="Times New Roman" w:cstheme="minorBidi"/>
          <w:color w:val="auto"/>
          <w:sz w:val="24"/>
          <w:szCs w:val="28"/>
          <w:lang w:bidi="bn-BD"/>
        </w:rPr>
        <w:id w:val="-1896803690"/>
        <w:docPartObj>
          <w:docPartGallery w:val="Table of Contents"/>
          <w:docPartUnique/>
        </w:docPartObj>
      </w:sdtPr>
      <w:sdtEndPr>
        <w:rPr>
          <w:b/>
          <w:bCs/>
          <w:noProof/>
        </w:rPr>
      </w:sdtEndPr>
      <w:sdtContent>
        <w:p w14:paraId="0F0ACB99" w14:textId="7A6673E5" w:rsidR="00184584" w:rsidRPr="00184584" w:rsidRDefault="00184584" w:rsidP="00184584">
          <w:pPr>
            <w:pStyle w:val="TOCHeading"/>
            <w:jc w:val="center"/>
            <w:rPr>
              <w:rFonts w:ascii="Times New Roman" w:hAnsi="Times New Roman" w:cs="Times New Roman"/>
              <w:b/>
              <w:bCs/>
            </w:rPr>
          </w:pPr>
          <w:r w:rsidRPr="00184584">
            <w:rPr>
              <w:rFonts w:ascii="Times New Roman" w:hAnsi="Times New Roman" w:cs="Times New Roman"/>
              <w:b/>
              <w:bCs/>
            </w:rPr>
            <w:t>Table of Contents</w:t>
          </w:r>
        </w:p>
        <w:p w14:paraId="5A3B239A" w14:textId="67F2FB38" w:rsidR="00163171" w:rsidRDefault="00184584">
          <w:pPr>
            <w:pStyle w:val="TOC1"/>
            <w:tabs>
              <w:tab w:val="left" w:pos="440"/>
              <w:tab w:val="right" w:leader="dot" w:pos="9016"/>
            </w:tabs>
            <w:rPr>
              <w:rFonts w:asciiTheme="minorHAnsi" w:eastAsiaTheme="minorEastAsia" w:hAnsiTheme="minorHAnsi"/>
              <w:noProof/>
              <w:kern w:val="2"/>
              <w:sz w:val="22"/>
              <w:szCs w:val="22"/>
              <w:lang w:eastAsia="en-GB" w:bidi="ar-SA"/>
              <w14:ligatures w14:val="standardContextual"/>
            </w:rPr>
          </w:pPr>
          <w:r>
            <w:fldChar w:fldCharType="begin"/>
          </w:r>
          <w:r>
            <w:instrText xml:space="preserve"> TOC \o "1-3" \h \z \u </w:instrText>
          </w:r>
          <w:r>
            <w:fldChar w:fldCharType="separate"/>
          </w:r>
          <w:hyperlink w:anchor="_Toc175048047" w:history="1">
            <w:r w:rsidR="00163171" w:rsidRPr="00F72EF6">
              <w:rPr>
                <w:rStyle w:val="Hyperlink"/>
                <w:rFonts w:ascii="Arial" w:hAnsi="Arial" w:cs="Arial"/>
                <w:noProof/>
              </w:rPr>
              <w:t>1.</w:t>
            </w:r>
            <w:r w:rsidR="00163171">
              <w:rPr>
                <w:rFonts w:asciiTheme="minorHAnsi" w:eastAsiaTheme="minorEastAsia" w:hAnsiTheme="minorHAnsi"/>
                <w:noProof/>
                <w:kern w:val="2"/>
                <w:sz w:val="22"/>
                <w:szCs w:val="22"/>
                <w:lang w:eastAsia="en-GB" w:bidi="ar-SA"/>
                <w14:ligatures w14:val="standardContextual"/>
              </w:rPr>
              <w:tab/>
            </w:r>
            <w:r w:rsidR="00163171" w:rsidRPr="00F72EF6">
              <w:rPr>
                <w:rStyle w:val="Hyperlink"/>
                <w:rFonts w:ascii="Arial" w:hAnsi="Arial" w:cs="Arial"/>
                <w:noProof/>
              </w:rPr>
              <w:t>Introduction</w:t>
            </w:r>
            <w:r w:rsidR="00163171">
              <w:rPr>
                <w:noProof/>
                <w:webHidden/>
              </w:rPr>
              <w:tab/>
            </w:r>
            <w:r w:rsidR="00163171">
              <w:rPr>
                <w:noProof/>
                <w:webHidden/>
              </w:rPr>
              <w:fldChar w:fldCharType="begin"/>
            </w:r>
            <w:r w:rsidR="00163171">
              <w:rPr>
                <w:noProof/>
                <w:webHidden/>
              </w:rPr>
              <w:instrText xml:space="preserve"> PAGEREF _Toc175048047 \h </w:instrText>
            </w:r>
            <w:r w:rsidR="00163171">
              <w:rPr>
                <w:noProof/>
                <w:webHidden/>
              </w:rPr>
            </w:r>
            <w:r w:rsidR="00163171">
              <w:rPr>
                <w:noProof/>
                <w:webHidden/>
              </w:rPr>
              <w:fldChar w:fldCharType="separate"/>
            </w:r>
            <w:r w:rsidR="00163171">
              <w:rPr>
                <w:noProof/>
                <w:webHidden/>
              </w:rPr>
              <w:t>4</w:t>
            </w:r>
            <w:r w:rsidR="00163171">
              <w:rPr>
                <w:noProof/>
                <w:webHidden/>
              </w:rPr>
              <w:fldChar w:fldCharType="end"/>
            </w:r>
          </w:hyperlink>
        </w:p>
        <w:p w14:paraId="29D1A769" w14:textId="5ED56E3E"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48" w:history="1">
            <w:r w:rsidR="00163171" w:rsidRPr="00F72EF6">
              <w:rPr>
                <w:rStyle w:val="Hyperlink"/>
                <w:rFonts w:ascii="Arial" w:hAnsi="Arial" w:cs="Arial"/>
                <w:noProof/>
              </w:rPr>
              <w:t>1.1 Significance of the Topic</w:t>
            </w:r>
            <w:r w:rsidR="00163171">
              <w:rPr>
                <w:noProof/>
                <w:webHidden/>
              </w:rPr>
              <w:tab/>
            </w:r>
            <w:r w:rsidR="00163171">
              <w:rPr>
                <w:noProof/>
                <w:webHidden/>
              </w:rPr>
              <w:fldChar w:fldCharType="begin"/>
            </w:r>
            <w:r w:rsidR="00163171">
              <w:rPr>
                <w:noProof/>
                <w:webHidden/>
              </w:rPr>
              <w:instrText xml:space="preserve"> PAGEREF _Toc175048048 \h </w:instrText>
            </w:r>
            <w:r w:rsidR="00163171">
              <w:rPr>
                <w:noProof/>
                <w:webHidden/>
              </w:rPr>
            </w:r>
            <w:r w:rsidR="00163171">
              <w:rPr>
                <w:noProof/>
                <w:webHidden/>
              </w:rPr>
              <w:fldChar w:fldCharType="separate"/>
            </w:r>
            <w:r w:rsidR="00163171">
              <w:rPr>
                <w:noProof/>
                <w:webHidden/>
              </w:rPr>
              <w:t>4</w:t>
            </w:r>
            <w:r w:rsidR="00163171">
              <w:rPr>
                <w:noProof/>
                <w:webHidden/>
              </w:rPr>
              <w:fldChar w:fldCharType="end"/>
            </w:r>
          </w:hyperlink>
        </w:p>
        <w:p w14:paraId="6B10202A" w14:textId="24CD3915"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49" w:history="1">
            <w:r w:rsidR="00163171" w:rsidRPr="00F72EF6">
              <w:rPr>
                <w:rStyle w:val="Hyperlink"/>
                <w:rFonts w:ascii="Arial" w:hAnsi="Arial" w:cs="Arial"/>
                <w:noProof/>
              </w:rPr>
              <w:t>1.2 Purpose of the Research</w:t>
            </w:r>
            <w:r w:rsidR="00163171">
              <w:rPr>
                <w:noProof/>
                <w:webHidden/>
              </w:rPr>
              <w:tab/>
            </w:r>
            <w:r w:rsidR="00163171">
              <w:rPr>
                <w:noProof/>
                <w:webHidden/>
              </w:rPr>
              <w:fldChar w:fldCharType="begin"/>
            </w:r>
            <w:r w:rsidR="00163171">
              <w:rPr>
                <w:noProof/>
                <w:webHidden/>
              </w:rPr>
              <w:instrText xml:space="preserve"> PAGEREF _Toc175048049 \h </w:instrText>
            </w:r>
            <w:r w:rsidR="00163171">
              <w:rPr>
                <w:noProof/>
                <w:webHidden/>
              </w:rPr>
            </w:r>
            <w:r w:rsidR="00163171">
              <w:rPr>
                <w:noProof/>
                <w:webHidden/>
              </w:rPr>
              <w:fldChar w:fldCharType="separate"/>
            </w:r>
            <w:r w:rsidR="00163171">
              <w:rPr>
                <w:noProof/>
                <w:webHidden/>
              </w:rPr>
              <w:t>4</w:t>
            </w:r>
            <w:r w:rsidR="00163171">
              <w:rPr>
                <w:noProof/>
                <w:webHidden/>
              </w:rPr>
              <w:fldChar w:fldCharType="end"/>
            </w:r>
          </w:hyperlink>
        </w:p>
        <w:p w14:paraId="64AECDDD" w14:textId="595D2B0D"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0" w:history="1">
            <w:r w:rsidR="00163171" w:rsidRPr="00F72EF6">
              <w:rPr>
                <w:rStyle w:val="Hyperlink"/>
                <w:rFonts w:ascii="Arial" w:hAnsi="Arial" w:cs="Arial"/>
                <w:noProof/>
              </w:rPr>
              <w:t>1.3 Rationale of the Study</w:t>
            </w:r>
            <w:r w:rsidR="00163171">
              <w:rPr>
                <w:noProof/>
                <w:webHidden/>
              </w:rPr>
              <w:tab/>
            </w:r>
            <w:r w:rsidR="00163171">
              <w:rPr>
                <w:noProof/>
                <w:webHidden/>
              </w:rPr>
              <w:fldChar w:fldCharType="begin"/>
            </w:r>
            <w:r w:rsidR="00163171">
              <w:rPr>
                <w:noProof/>
                <w:webHidden/>
              </w:rPr>
              <w:instrText xml:space="preserve"> PAGEREF _Toc175048050 \h </w:instrText>
            </w:r>
            <w:r w:rsidR="00163171">
              <w:rPr>
                <w:noProof/>
                <w:webHidden/>
              </w:rPr>
            </w:r>
            <w:r w:rsidR="00163171">
              <w:rPr>
                <w:noProof/>
                <w:webHidden/>
              </w:rPr>
              <w:fldChar w:fldCharType="separate"/>
            </w:r>
            <w:r w:rsidR="00163171">
              <w:rPr>
                <w:noProof/>
                <w:webHidden/>
              </w:rPr>
              <w:t>5</w:t>
            </w:r>
            <w:r w:rsidR="00163171">
              <w:rPr>
                <w:noProof/>
                <w:webHidden/>
              </w:rPr>
              <w:fldChar w:fldCharType="end"/>
            </w:r>
          </w:hyperlink>
        </w:p>
        <w:p w14:paraId="211C72A0" w14:textId="35268E9C"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1" w:history="1">
            <w:r w:rsidR="00163171" w:rsidRPr="00F72EF6">
              <w:rPr>
                <w:rStyle w:val="Hyperlink"/>
                <w:rFonts w:ascii="Arial" w:hAnsi="Arial" w:cs="Arial"/>
                <w:noProof/>
              </w:rPr>
              <w:t>1.4 Proposed Aim, Objectives, and Research Questions</w:t>
            </w:r>
            <w:r w:rsidR="00163171">
              <w:rPr>
                <w:noProof/>
                <w:webHidden/>
              </w:rPr>
              <w:tab/>
            </w:r>
            <w:r w:rsidR="00163171">
              <w:rPr>
                <w:noProof/>
                <w:webHidden/>
              </w:rPr>
              <w:fldChar w:fldCharType="begin"/>
            </w:r>
            <w:r w:rsidR="00163171">
              <w:rPr>
                <w:noProof/>
                <w:webHidden/>
              </w:rPr>
              <w:instrText xml:space="preserve"> PAGEREF _Toc175048051 \h </w:instrText>
            </w:r>
            <w:r w:rsidR="00163171">
              <w:rPr>
                <w:noProof/>
                <w:webHidden/>
              </w:rPr>
            </w:r>
            <w:r w:rsidR="00163171">
              <w:rPr>
                <w:noProof/>
                <w:webHidden/>
              </w:rPr>
              <w:fldChar w:fldCharType="separate"/>
            </w:r>
            <w:r w:rsidR="00163171">
              <w:rPr>
                <w:noProof/>
                <w:webHidden/>
              </w:rPr>
              <w:t>5</w:t>
            </w:r>
            <w:r w:rsidR="00163171">
              <w:rPr>
                <w:noProof/>
                <w:webHidden/>
              </w:rPr>
              <w:fldChar w:fldCharType="end"/>
            </w:r>
          </w:hyperlink>
        </w:p>
        <w:p w14:paraId="5B6627B5" w14:textId="7F651208" w:rsidR="00163171" w:rsidRDefault="00000000">
          <w:pPr>
            <w:pStyle w:val="TOC1"/>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2" w:history="1">
            <w:r w:rsidR="00163171" w:rsidRPr="00F72EF6">
              <w:rPr>
                <w:rStyle w:val="Hyperlink"/>
                <w:rFonts w:ascii="Arial" w:hAnsi="Arial" w:cs="Arial"/>
                <w:noProof/>
              </w:rPr>
              <w:t>2. Literature Review</w:t>
            </w:r>
            <w:r w:rsidR="00163171">
              <w:rPr>
                <w:noProof/>
                <w:webHidden/>
              </w:rPr>
              <w:tab/>
            </w:r>
            <w:r w:rsidR="00163171">
              <w:rPr>
                <w:noProof/>
                <w:webHidden/>
              </w:rPr>
              <w:fldChar w:fldCharType="begin"/>
            </w:r>
            <w:r w:rsidR="00163171">
              <w:rPr>
                <w:noProof/>
                <w:webHidden/>
              </w:rPr>
              <w:instrText xml:space="preserve"> PAGEREF _Toc175048052 \h </w:instrText>
            </w:r>
            <w:r w:rsidR="00163171">
              <w:rPr>
                <w:noProof/>
                <w:webHidden/>
              </w:rPr>
            </w:r>
            <w:r w:rsidR="00163171">
              <w:rPr>
                <w:noProof/>
                <w:webHidden/>
              </w:rPr>
              <w:fldChar w:fldCharType="separate"/>
            </w:r>
            <w:r w:rsidR="00163171">
              <w:rPr>
                <w:noProof/>
                <w:webHidden/>
              </w:rPr>
              <w:t>6</w:t>
            </w:r>
            <w:r w:rsidR="00163171">
              <w:rPr>
                <w:noProof/>
                <w:webHidden/>
              </w:rPr>
              <w:fldChar w:fldCharType="end"/>
            </w:r>
          </w:hyperlink>
        </w:p>
        <w:p w14:paraId="790E44CF" w14:textId="4168E524"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3" w:history="1">
            <w:r w:rsidR="00163171" w:rsidRPr="00F72EF6">
              <w:rPr>
                <w:rStyle w:val="Hyperlink"/>
                <w:rFonts w:ascii="Arial" w:hAnsi="Arial" w:cs="Arial"/>
                <w:noProof/>
              </w:rPr>
              <w:t>2.1 Definitions and Characteristics of Sustainable Fashion</w:t>
            </w:r>
            <w:r w:rsidR="00163171" w:rsidRPr="00F72EF6">
              <w:rPr>
                <w:rStyle w:val="Hyperlink"/>
                <w:rFonts w:ascii="Arial" w:hAnsi="Arial" w:cs="Arial"/>
                <w:noProof/>
                <w:lang w:val="bg-BG"/>
              </w:rPr>
              <w:t xml:space="preserve"> </w:t>
            </w:r>
            <w:r w:rsidR="00163171" w:rsidRPr="00F72EF6">
              <w:rPr>
                <w:rStyle w:val="Hyperlink"/>
                <w:rFonts w:ascii="Arial" w:hAnsi="Arial" w:cs="Arial"/>
                <w:noProof/>
              </w:rPr>
              <w:t>and Social Media Marketing</w:t>
            </w:r>
            <w:r w:rsidR="00163171">
              <w:rPr>
                <w:noProof/>
                <w:webHidden/>
              </w:rPr>
              <w:tab/>
            </w:r>
            <w:r w:rsidR="00163171">
              <w:rPr>
                <w:noProof/>
                <w:webHidden/>
              </w:rPr>
              <w:fldChar w:fldCharType="begin"/>
            </w:r>
            <w:r w:rsidR="00163171">
              <w:rPr>
                <w:noProof/>
                <w:webHidden/>
              </w:rPr>
              <w:instrText xml:space="preserve"> PAGEREF _Toc175048053 \h </w:instrText>
            </w:r>
            <w:r w:rsidR="00163171">
              <w:rPr>
                <w:noProof/>
                <w:webHidden/>
              </w:rPr>
            </w:r>
            <w:r w:rsidR="00163171">
              <w:rPr>
                <w:noProof/>
                <w:webHidden/>
              </w:rPr>
              <w:fldChar w:fldCharType="separate"/>
            </w:r>
            <w:r w:rsidR="00163171">
              <w:rPr>
                <w:noProof/>
                <w:webHidden/>
              </w:rPr>
              <w:t>6</w:t>
            </w:r>
            <w:r w:rsidR="00163171">
              <w:rPr>
                <w:noProof/>
                <w:webHidden/>
              </w:rPr>
              <w:fldChar w:fldCharType="end"/>
            </w:r>
          </w:hyperlink>
        </w:p>
        <w:p w14:paraId="3372B548" w14:textId="3419DD8B"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4" w:history="1">
            <w:r w:rsidR="00163171" w:rsidRPr="00F72EF6">
              <w:rPr>
                <w:rStyle w:val="Hyperlink"/>
                <w:rFonts w:ascii="Arial" w:hAnsi="Arial" w:cs="Arial"/>
                <w:noProof/>
              </w:rPr>
              <w:t>2.2 Addressing the Research Objectives</w:t>
            </w:r>
            <w:r w:rsidR="00163171">
              <w:rPr>
                <w:noProof/>
                <w:webHidden/>
              </w:rPr>
              <w:tab/>
            </w:r>
            <w:r w:rsidR="00163171">
              <w:rPr>
                <w:noProof/>
                <w:webHidden/>
              </w:rPr>
              <w:fldChar w:fldCharType="begin"/>
            </w:r>
            <w:r w:rsidR="00163171">
              <w:rPr>
                <w:noProof/>
                <w:webHidden/>
              </w:rPr>
              <w:instrText xml:space="preserve"> PAGEREF _Toc175048054 \h </w:instrText>
            </w:r>
            <w:r w:rsidR="00163171">
              <w:rPr>
                <w:noProof/>
                <w:webHidden/>
              </w:rPr>
            </w:r>
            <w:r w:rsidR="00163171">
              <w:rPr>
                <w:noProof/>
                <w:webHidden/>
              </w:rPr>
              <w:fldChar w:fldCharType="separate"/>
            </w:r>
            <w:r w:rsidR="00163171">
              <w:rPr>
                <w:noProof/>
                <w:webHidden/>
              </w:rPr>
              <w:t>7</w:t>
            </w:r>
            <w:r w:rsidR="00163171">
              <w:rPr>
                <w:noProof/>
                <w:webHidden/>
              </w:rPr>
              <w:fldChar w:fldCharType="end"/>
            </w:r>
          </w:hyperlink>
        </w:p>
        <w:p w14:paraId="52A15D34" w14:textId="123739FF"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5" w:history="1">
            <w:r w:rsidR="00163171" w:rsidRPr="00F72EF6">
              <w:rPr>
                <w:rStyle w:val="Hyperlink"/>
                <w:rFonts w:ascii="Arial" w:hAnsi="Arial" w:cs="Arial"/>
                <w:noProof/>
              </w:rPr>
              <w:t>2.3 Models and Theories Related to Social Media Marketing</w:t>
            </w:r>
            <w:r w:rsidR="00163171">
              <w:rPr>
                <w:noProof/>
                <w:webHidden/>
              </w:rPr>
              <w:tab/>
            </w:r>
            <w:r w:rsidR="00163171">
              <w:rPr>
                <w:noProof/>
                <w:webHidden/>
              </w:rPr>
              <w:fldChar w:fldCharType="begin"/>
            </w:r>
            <w:r w:rsidR="00163171">
              <w:rPr>
                <w:noProof/>
                <w:webHidden/>
              </w:rPr>
              <w:instrText xml:space="preserve"> PAGEREF _Toc175048055 \h </w:instrText>
            </w:r>
            <w:r w:rsidR="00163171">
              <w:rPr>
                <w:noProof/>
                <w:webHidden/>
              </w:rPr>
            </w:r>
            <w:r w:rsidR="00163171">
              <w:rPr>
                <w:noProof/>
                <w:webHidden/>
              </w:rPr>
              <w:fldChar w:fldCharType="separate"/>
            </w:r>
            <w:r w:rsidR="00163171">
              <w:rPr>
                <w:noProof/>
                <w:webHidden/>
              </w:rPr>
              <w:t>8</w:t>
            </w:r>
            <w:r w:rsidR="00163171">
              <w:rPr>
                <w:noProof/>
                <w:webHidden/>
              </w:rPr>
              <w:fldChar w:fldCharType="end"/>
            </w:r>
          </w:hyperlink>
        </w:p>
        <w:p w14:paraId="138169C3" w14:textId="2219D5CD"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6" w:history="1">
            <w:r w:rsidR="00163171" w:rsidRPr="00F72EF6">
              <w:rPr>
                <w:rStyle w:val="Hyperlink"/>
                <w:rFonts w:ascii="Arial" w:hAnsi="Arial" w:cs="Arial"/>
                <w:noProof/>
              </w:rPr>
              <w:t>2.4 Advantages and Disadvantages of the AIDA model</w:t>
            </w:r>
            <w:r w:rsidR="00163171">
              <w:rPr>
                <w:noProof/>
                <w:webHidden/>
              </w:rPr>
              <w:tab/>
            </w:r>
            <w:r w:rsidR="00163171">
              <w:rPr>
                <w:noProof/>
                <w:webHidden/>
              </w:rPr>
              <w:fldChar w:fldCharType="begin"/>
            </w:r>
            <w:r w:rsidR="00163171">
              <w:rPr>
                <w:noProof/>
                <w:webHidden/>
              </w:rPr>
              <w:instrText xml:space="preserve"> PAGEREF _Toc175048056 \h </w:instrText>
            </w:r>
            <w:r w:rsidR="00163171">
              <w:rPr>
                <w:noProof/>
                <w:webHidden/>
              </w:rPr>
            </w:r>
            <w:r w:rsidR="00163171">
              <w:rPr>
                <w:noProof/>
                <w:webHidden/>
              </w:rPr>
              <w:fldChar w:fldCharType="separate"/>
            </w:r>
            <w:r w:rsidR="00163171">
              <w:rPr>
                <w:noProof/>
                <w:webHidden/>
              </w:rPr>
              <w:t>9</w:t>
            </w:r>
            <w:r w:rsidR="00163171">
              <w:rPr>
                <w:noProof/>
                <w:webHidden/>
              </w:rPr>
              <w:fldChar w:fldCharType="end"/>
            </w:r>
          </w:hyperlink>
        </w:p>
        <w:p w14:paraId="66C31775" w14:textId="6890A348" w:rsidR="00163171" w:rsidRDefault="00000000">
          <w:pPr>
            <w:pStyle w:val="TOC1"/>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7" w:history="1">
            <w:r w:rsidR="00163171" w:rsidRPr="00F72EF6">
              <w:rPr>
                <w:rStyle w:val="Hyperlink"/>
                <w:rFonts w:ascii="Arial" w:hAnsi="Arial" w:cs="Arial"/>
                <w:noProof/>
              </w:rPr>
              <w:t>3. Research Methodology</w:t>
            </w:r>
            <w:r w:rsidR="00163171">
              <w:rPr>
                <w:noProof/>
                <w:webHidden/>
              </w:rPr>
              <w:tab/>
            </w:r>
            <w:r w:rsidR="00163171">
              <w:rPr>
                <w:noProof/>
                <w:webHidden/>
              </w:rPr>
              <w:fldChar w:fldCharType="begin"/>
            </w:r>
            <w:r w:rsidR="00163171">
              <w:rPr>
                <w:noProof/>
                <w:webHidden/>
              </w:rPr>
              <w:instrText xml:space="preserve"> PAGEREF _Toc175048057 \h </w:instrText>
            </w:r>
            <w:r w:rsidR="00163171">
              <w:rPr>
                <w:noProof/>
                <w:webHidden/>
              </w:rPr>
            </w:r>
            <w:r w:rsidR="00163171">
              <w:rPr>
                <w:noProof/>
                <w:webHidden/>
              </w:rPr>
              <w:fldChar w:fldCharType="separate"/>
            </w:r>
            <w:r w:rsidR="00163171">
              <w:rPr>
                <w:noProof/>
                <w:webHidden/>
              </w:rPr>
              <w:t>9</w:t>
            </w:r>
            <w:r w:rsidR="00163171">
              <w:rPr>
                <w:noProof/>
                <w:webHidden/>
              </w:rPr>
              <w:fldChar w:fldCharType="end"/>
            </w:r>
          </w:hyperlink>
        </w:p>
        <w:p w14:paraId="6567D77E" w14:textId="6C18B417"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8" w:history="1">
            <w:r w:rsidR="00163171" w:rsidRPr="00F72EF6">
              <w:rPr>
                <w:rStyle w:val="Hyperlink"/>
                <w:rFonts w:ascii="Arial" w:hAnsi="Arial" w:cs="Arial"/>
                <w:noProof/>
              </w:rPr>
              <w:t>3.1 What is a research methodology?</w:t>
            </w:r>
            <w:r w:rsidR="00163171">
              <w:rPr>
                <w:noProof/>
                <w:webHidden/>
              </w:rPr>
              <w:tab/>
            </w:r>
            <w:r w:rsidR="00163171">
              <w:rPr>
                <w:noProof/>
                <w:webHidden/>
              </w:rPr>
              <w:fldChar w:fldCharType="begin"/>
            </w:r>
            <w:r w:rsidR="00163171">
              <w:rPr>
                <w:noProof/>
                <w:webHidden/>
              </w:rPr>
              <w:instrText xml:space="preserve"> PAGEREF _Toc175048058 \h </w:instrText>
            </w:r>
            <w:r w:rsidR="00163171">
              <w:rPr>
                <w:noProof/>
                <w:webHidden/>
              </w:rPr>
            </w:r>
            <w:r w:rsidR="00163171">
              <w:rPr>
                <w:noProof/>
                <w:webHidden/>
              </w:rPr>
              <w:fldChar w:fldCharType="separate"/>
            </w:r>
            <w:r w:rsidR="00163171">
              <w:rPr>
                <w:noProof/>
                <w:webHidden/>
              </w:rPr>
              <w:t>9</w:t>
            </w:r>
            <w:r w:rsidR="00163171">
              <w:rPr>
                <w:noProof/>
                <w:webHidden/>
              </w:rPr>
              <w:fldChar w:fldCharType="end"/>
            </w:r>
          </w:hyperlink>
        </w:p>
        <w:p w14:paraId="5BC2DD81" w14:textId="0FFAB4DE"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59" w:history="1">
            <w:r w:rsidR="00163171" w:rsidRPr="00F72EF6">
              <w:rPr>
                <w:rStyle w:val="Hyperlink"/>
                <w:rFonts w:ascii="Arial" w:hAnsi="Arial" w:cs="Arial"/>
                <w:noProof/>
              </w:rPr>
              <w:t>3.2 Diagram of the Research Onion model</w:t>
            </w:r>
            <w:r w:rsidR="00163171">
              <w:rPr>
                <w:noProof/>
                <w:webHidden/>
              </w:rPr>
              <w:tab/>
            </w:r>
            <w:r w:rsidR="00163171">
              <w:rPr>
                <w:noProof/>
                <w:webHidden/>
              </w:rPr>
              <w:fldChar w:fldCharType="begin"/>
            </w:r>
            <w:r w:rsidR="00163171">
              <w:rPr>
                <w:noProof/>
                <w:webHidden/>
              </w:rPr>
              <w:instrText xml:space="preserve"> PAGEREF _Toc175048059 \h </w:instrText>
            </w:r>
            <w:r w:rsidR="00163171">
              <w:rPr>
                <w:noProof/>
                <w:webHidden/>
              </w:rPr>
            </w:r>
            <w:r w:rsidR="00163171">
              <w:rPr>
                <w:noProof/>
                <w:webHidden/>
              </w:rPr>
              <w:fldChar w:fldCharType="separate"/>
            </w:r>
            <w:r w:rsidR="00163171">
              <w:rPr>
                <w:noProof/>
                <w:webHidden/>
              </w:rPr>
              <w:t>10</w:t>
            </w:r>
            <w:r w:rsidR="00163171">
              <w:rPr>
                <w:noProof/>
                <w:webHidden/>
              </w:rPr>
              <w:fldChar w:fldCharType="end"/>
            </w:r>
          </w:hyperlink>
        </w:p>
        <w:p w14:paraId="5DB88ACF" w14:textId="7CD0A731"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0" w:history="1">
            <w:r w:rsidR="00163171" w:rsidRPr="00F72EF6">
              <w:rPr>
                <w:rStyle w:val="Hyperlink"/>
                <w:rFonts w:ascii="Arial" w:hAnsi="Arial" w:cs="Arial"/>
                <w:noProof/>
              </w:rPr>
              <w:t>3.3 Research Philosophy</w:t>
            </w:r>
            <w:r w:rsidR="00163171">
              <w:rPr>
                <w:noProof/>
                <w:webHidden/>
              </w:rPr>
              <w:tab/>
            </w:r>
            <w:r w:rsidR="00163171">
              <w:rPr>
                <w:noProof/>
                <w:webHidden/>
              </w:rPr>
              <w:fldChar w:fldCharType="begin"/>
            </w:r>
            <w:r w:rsidR="00163171">
              <w:rPr>
                <w:noProof/>
                <w:webHidden/>
              </w:rPr>
              <w:instrText xml:space="preserve"> PAGEREF _Toc175048060 \h </w:instrText>
            </w:r>
            <w:r w:rsidR="00163171">
              <w:rPr>
                <w:noProof/>
                <w:webHidden/>
              </w:rPr>
            </w:r>
            <w:r w:rsidR="00163171">
              <w:rPr>
                <w:noProof/>
                <w:webHidden/>
              </w:rPr>
              <w:fldChar w:fldCharType="separate"/>
            </w:r>
            <w:r w:rsidR="00163171">
              <w:rPr>
                <w:noProof/>
                <w:webHidden/>
              </w:rPr>
              <w:t>10</w:t>
            </w:r>
            <w:r w:rsidR="00163171">
              <w:rPr>
                <w:noProof/>
                <w:webHidden/>
              </w:rPr>
              <w:fldChar w:fldCharType="end"/>
            </w:r>
          </w:hyperlink>
        </w:p>
        <w:p w14:paraId="0BB20516" w14:textId="7952B29C"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1" w:history="1">
            <w:r w:rsidR="00163171" w:rsidRPr="00F72EF6">
              <w:rPr>
                <w:rStyle w:val="Hyperlink"/>
                <w:rFonts w:ascii="Arial" w:hAnsi="Arial" w:cs="Arial"/>
                <w:noProof/>
              </w:rPr>
              <w:t>3.4 Research Approach</w:t>
            </w:r>
            <w:r w:rsidR="00163171">
              <w:rPr>
                <w:noProof/>
                <w:webHidden/>
              </w:rPr>
              <w:tab/>
            </w:r>
            <w:r w:rsidR="00163171">
              <w:rPr>
                <w:noProof/>
                <w:webHidden/>
              </w:rPr>
              <w:fldChar w:fldCharType="begin"/>
            </w:r>
            <w:r w:rsidR="00163171">
              <w:rPr>
                <w:noProof/>
                <w:webHidden/>
              </w:rPr>
              <w:instrText xml:space="preserve"> PAGEREF _Toc175048061 \h </w:instrText>
            </w:r>
            <w:r w:rsidR="00163171">
              <w:rPr>
                <w:noProof/>
                <w:webHidden/>
              </w:rPr>
            </w:r>
            <w:r w:rsidR="00163171">
              <w:rPr>
                <w:noProof/>
                <w:webHidden/>
              </w:rPr>
              <w:fldChar w:fldCharType="separate"/>
            </w:r>
            <w:r w:rsidR="00163171">
              <w:rPr>
                <w:noProof/>
                <w:webHidden/>
              </w:rPr>
              <w:t>11</w:t>
            </w:r>
            <w:r w:rsidR="00163171">
              <w:rPr>
                <w:noProof/>
                <w:webHidden/>
              </w:rPr>
              <w:fldChar w:fldCharType="end"/>
            </w:r>
          </w:hyperlink>
        </w:p>
        <w:p w14:paraId="4779E752" w14:textId="387529CC"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2" w:history="1">
            <w:r w:rsidR="00163171" w:rsidRPr="00F72EF6">
              <w:rPr>
                <w:rStyle w:val="Hyperlink"/>
                <w:rFonts w:ascii="Arial" w:hAnsi="Arial" w:cs="Arial"/>
                <w:noProof/>
              </w:rPr>
              <w:t>3.5 Research Strategy</w:t>
            </w:r>
            <w:r w:rsidR="00163171">
              <w:rPr>
                <w:noProof/>
                <w:webHidden/>
              </w:rPr>
              <w:tab/>
            </w:r>
            <w:r w:rsidR="00163171">
              <w:rPr>
                <w:noProof/>
                <w:webHidden/>
              </w:rPr>
              <w:fldChar w:fldCharType="begin"/>
            </w:r>
            <w:r w:rsidR="00163171">
              <w:rPr>
                <w:noProof/>
                <w:webHidden/>
              </w:rPr>
              <w:instrText xml:space="preserve"> PAGEREF _Toc175048062 \h </w:instrText>
            </w:r>
            <w:r w:rsidR="00163171">
              <w:rPr>
                <w:noProof/>
                <w:webHidden/>
              </w:rPr>
            </w:r>
            <w:r w:rsidR="00163171">
              <w:rPr>
                <w:noProof/>
                <w:webHidden/>
              </w:rPr>
              <w:fldChar w:fldCharType="separate"/>
            </w:r>
            <w:r w:rsidR="00163171">
              <w:rPr>
                <w:noProof/>
                <w:webHidden/>
              </w:rPr>
              <w:t>11</w:t>
            </w:r>
            <w:r w:rsidR="00163171">
              <w:rPr>
                <w:noProof/>
                <w:webHidden/>
              </w:rPr>
              <w:fldChar w:fldCharType="end"/>
            </w:r>
          </w:hyperlink>
        </w:p>
        <w:p w14:paraId="2AAC15D3" w14:textId="37A04F89"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3" w:history="1">
            <w:r w:rsidR="00163171" w:rsidRPr="00F72EF6">
              <w:rPr>
                <w:rStyle w:val="Hyperlink"/>
                <w:rFonts w:ascii="Arial" w:hAnsi="Arial" w:cs="Arial"/>
                <w:noProof/>
              </w:rPr>
              <w:t>3.6 Type of Investigation – Primary Research</w:t>
            </w:r>
            <w:r w:rsidR="00163171">
              <w:rPr>
                <w:noProof/>
                <w:webHidden/>
              </w:rPr>
              <w:tab/>
            </w:r>
            <w:r w:rsidR="00163171">
              <w:rPr>
                <w:noProof/>
                <w:webHidden/>
              </w:rPr>
              <w:fldChar w:fldCharType="begin"/>
            </w:r>
            <w:r w:rsidR="00163171">
              <w:rPr>
                <w:noProof/>
                <w:webHidden/>
              </w:rPr>
              <w:instrText xml:space="preserve"> PAGEREF _Toc175048063 \h </w:instrText>
            </w:r>
            <w:r w:rsidR="00163171">
              <w:rPr>
                <w:noProof/>
                <w:webHidden/>
              </w:rPr>
            </w:r>
            <w:r w:rsidR="00163171">
              <w:rPr>
                <w:noProof/>
                <w:webHidden/>
              </w:rPr>
              <w:fldChar w:fldCharType="separate"/>
            </w:r>
            <w:r w:rsidR="00163171">
              <w:rPr>
                <w:noProof/>
                <w:webHidden/>
              </w:rPr>
              <w:t>11</w:t>
            </w:r>
            <w:r w:rsidR="00163171">
              <w:rPr>
                <w:noProof/>
                <w:webHidden/>
              </w:rPr>
              <w:fldChar w:fldCharType="end"/>
            </w:r>
          </w:hyperlink>
        </w:p>
        <w:p w14:paraId="26CDFBBF" w14:textId="10BC571B"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4" w:history="1">
            <w:r w:rsidR="00163171" w:rsidRPr="00F72EF6">
              <w:rPr>
                <w:rStyle w:val="Hyperlink"/>
                <w:rFonts w:ascii="Arial" w:hAnsi="Arial" w:cs="Arial"/>
                <w:noProof/>
              </w:rPr>
              <w:t>3.7 Choices</w:t>
            </w:r>
            <w:r w:rsidR="00163171">
              <w:rPr>
                <w:noProof/>
                <w:webHidden/>
              </w:rPr>
              <w:tab/>
            </w:r>
            <w:r w:rsidR="00163171">
              <w:rPr>
                <w:noProof/>
                <w:webHidden/>
              </w:rPr>
              <w:fldChar w:fldCharType="begin"/>
            </w:r>
            <w:r w:rsidR="00163171">
              <w:rPr>
                <w:noProof/>
                <w:webHidden/>
              </w:rPr>
              <w:instrText xml:space="preserve"> PAGEREF _Toc175048064 \h </w:instrText>
            </w:r>
            <w:r w:rsidR="00163171">
              <w:rPr>
                <w:noProof/>
                <w:webHidden/>
              </w:rPr>
            </w:r>
            <w:r w:rsidR="00163171">
              <w:rPr>
                <w:noProof/>
                <w:webHidden/>
              </w:rPr>
              <w:fldChar w:fldCharType="separate"/>
            </w:r>
            <w:r w:rsidR="00163171">
              <w:rPr>
                <w:noProof/>
                <w:webHidden/>
              </w:rPr>
              <w:t>12</w:t>
            </w:r>
            <w:r w:rsidR="00163171">
              <w:rPr>
                <w:noProof/>
                <w:webHidden/>
              </w:rPr>
              <w:fldChar w:fldCharType="end"/>
            </w:r>
          </w:hyperlink>
        </w:p>
        <w:p w14:paraId="473F9BCA" w14:textId="734BF6E5"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5" w:history="1">
            <w:r w:rsidR="00163171" w:rsidRPr="00F72EF6">
              <w:rPr>
                <w:rStyle w:val="Hyperlink"/>
                <w:rFonts w:ascii="Arial" w:hAnsi="Arial" w:cs="Arial"/>
                <w:noProof/>
              </w:rPr>
              <w:t>3.8 Time Horizons - Cross-Sectional</w:t>
            </w:r>
            <w:r w:rsidR="00163171">
              <w:rPr>
                <w:noProof/>
                <w:webHidden/>
              </w:rPr>
              <w:tab/>
            </w:r>
            <w:r w:rsidR="00163171">
              <w:rPr>
                <w:noProof/>
                <w:webHidden/>
              </w:rPr>
              <w:fldChar w:fldCharType="begin"/>
            </w:r>
            <w:r w:rsidR="00163171">
              <w:rPr>
                <w:noProof/>
                <w:webHidden/>
              </w:rPr>
              <w:instrText xml:space="preserve"> PAGEREF _Toc175048065 \h </w:instrText>
            </w:r>
            <w:r w:rsidR="00163171">
              <w:rPr>
                <w:noProof/>
                <w:webHidden/>
              </w:rPr>
            </w:r>
            <w:r w:rsidR="00163171">
              <w:rPr>
                <w:noProof/>
                <w:webHidden/>
              </w:rPr>
              <w:fldChar w:fldCharType="separate"/>
            </w:r>
            <w:r w:rsidR="00163171">
              <w:rPr>
                <w:noProof/>
                <w:webHidden/>
              </w:rPr>
              <w:t>12</w:t>
            </w:r>
            <w:r w:rsidR="00163171">
              <w:rPr>
                <w:noProof/>
                <w:webHidden/>
              </w:rPr>
              <w:fldChar w:fldCharType="end"/>
            </w:r>
          </w:hyperlink>
        </w:p>
        <w:p w14:paraId="6E486035" w14:textId="4490F784"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6" w:history="1">
            <w:r w:rsidR="00163171" w:rsidRPr="00F72EF6">
              <w:rPr>
                <w:rStyle w:val="Hyperlink"/>
                <w:rFonts w:ascii="Arial" w:hAnsi="Arial" w:cs="Arial"/>
                <w:noProof/>
              </w:rPr>
              <w:t>3.9 Data Collection ana Analysis</w:t>
            </w:r>
            <w:r w:rsidR="00163171">
              <w:rPr>
                <w:noProof/>
                <w:webHidden/>
              </w:rPr>
              <w:tab/>
            </w:r>
            <w:r w:rsidR="00163171">
              <w:rPr>
                <w:noProof/>
                <w:webHidden/>
              </w:rPr>
              <w:fldChar w:fldCharType="begin"/>
            </w:r>
            <w:r w:rsidR="00163171">
              <w:rPr>
                <w:noProof/>
                <w:webHidden/>
              </w:rPr>
              <w:instrText xml:space="preserve"> PAGEREF _Toc175048066 \h </w:instrText>
            </w:r>
            <w:r w:rsidR="00163171">
              <w:rPr>
                <w:noProof/>
                <w:webHidden/>
              </w:rPr>
            </w:r>
            <w:r w:rsidR="00163171">
              <w:rPr>
                <w:noProof/>
                <w:webHidden/>
              </w:rPr>
              <w:fldChar w:fldCharType="separate"/>
            </w:r>
            <w:r w:rsidR="00163171">
              <w:rPr>
                <w:noProof/>
                <w:webHidden/>
              </w:rPr>
              <w:t>13</w:t>
            </w:r>
            <w:r w:rsidR="00163171">
              <w:rPr>
                <w:noProof/>
                <w:webHidden/>
              </w:rPr>
              <w:fldChar w:fldCharType="end"/>
            </w:r>
          </w:hyperlink>
        </w:p>
        <w:p w14:paraId="699FCA90" w14:textId="1DAABB95"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7" w:history="1">
            <w:r w:rsidR="00163171" w:rsidRPr="00F72EF6">
              <w:rPr>
                <w:rStyle w:val="Hyperlink"/>
                <w:rFonts w:ascii="Arial" w:hAnsi="Arial" w:cs="Arial"/>
                <w:noProof/>
              </w:rPr>
              <w:t>3.10 Sample Size</w:t>
            </w:r>
            <w:r w:rsidR="00163171">
              <w:rPr>
                <w:noProof/>
                <w:webHidden/>
              </w:rPr>
              <w:tab/>
            </w:r>
            <w:r w:rsidR="00163171">
              <w:rPr>
                <w:noProof/>
                <w:webHidden/>
              </w:rPr>
              <w:fldChar w:fldCharType="begin"/>
            </w:r>
            <w:r w:rsidR="00163171">
              <w:rPr>
                <w:noProof/>
                <w:webHidden/>
              </w:rPr>
              <w:instrText xml:space="preserve"> PAGEREF _Toc175048067 \h </w:instrText>
            </w:r>
            <w:r w:rsidR="00163171">
              <w:rPr>
                <w:noProof/>
                <w:webHidden/>
              </w:rPr>
            </w:r>
            <w:r w:rsidR="00163171">
              <w:rPr>
                <w:noProof/>
                <w:webHidden/>
              </w:rPr>
              <w:fldChar w:fldCharType="separate"/>
            </w:r>
            <w:r w:rsidR="00163171">
              <w:rPr>
                <w:noProof/>
                <w:webHidden/>
              </w:rPr>
              <w:t>13</w:t>
            </w:r>
            <w:r w:rsidR="00163171">
              <w:rPr>
                <w:noProof/>
                <w:webHidden/>
              </w:rPr>
              <w:fldChar w:fldCharType="end"/>
            </w:r>
          </w:hyperlink>
        </w:p>
        <w:p w14:paraId="322AD326" w14:textId="186265FE"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8" w:history="1">
            <w:r w:rsidR="00163171" w:rsidRPr="00F72EF6">
              <w:rPr>
                <w:rStyle w:val="Hyperlink"/>
                <w:rFonts w:ascii="Arial" w:hAnsi="Arial" w:cs="Arial"/>
                <w:noProof/>
              </w:rPr>
              <w:t>3.11 Sample Type</w:t>
            </w:r>
            <w:r w:rsidR="00163171">
              <w:rPr>
                <w:noProof/>
                <w:webHidden/>
              </w:rPr>
              <w:tab/>
            </w:r>
            <w:r w:rsidR="00163171">
              <w:rPr>
                <w:noProof/>
                <w:webHidden/>
              </w:rPr>
              <w:fldChar w:fldCharType="begin"/>
            </w:r>
            <w:r w:rsidR="00163171">
              <w:rPr>
                <w:noProof/>
                <w:webHidden/>
              </w:rPr>
              <w:instrText xml:space="preserve"> PAGEREF _Toc175048068 \h </w:instrText>
            </w:r>
            <w:r w:rsidR="00163171">
              <w:rPr>
                <w:noProof/>
                <w:webHidden/>
              </w:rPr>
            </w:r>
            <w:r w:rsidR="00163171">
              <w:rPr>
                <w:noProof/>
                <w:webHidden/>
              </w:rPr>
              <w:fldChar w:fldCharType="separate"/>
            </w:r>
            <w:r w:rsidR="00163171">
              <w:rPr>
                <w:noProof/>
                <w:webHidden/>
              </w:rPr>
              <w:t>13</w:t>
            </w:r>
            <w:r w:rsidR="00163171">
              <w:rPr>
                <w:noProof/>
                <w:webHidden/>
              </w:rPr>
              <w:fldChar w:fldCharType="end"/>
            </w:r>
          </w:hyperlink>
        </w:p>
        <w:p w14:paraId="2FF334AB" w14:textId="2ECF3E9C"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69" w:history="1">
            <w:r w:rsidR="00163171" w:rsidRPr="00F72EF6">
              <w:rPr>
                <w:rStyle w:val="Hyperlink"/>
                <w:rFonts w:ascii="Arial" w:hAnsi="Arial" w:cs="Arial"/>
                <w:noProof/>
              </w:rPr>
              <w:t>3.12 Sampling Method</w:t>
            </w:r>
            <w:r w:rsidR="00163171">
              <w:rPr>
                <w:noProof/>
                <w:webHidden/>
              </w:rPr>
              <w:tab/>
            </w:r>
            <w:r w:rsidR="00163171">
              <w:rPr>
                <w:noProof/>
                <w:webHidden/>
              </w:rPr>
              <w:fldChar w:fldCharType="begin"/>
            </w:r>
            <w:r w:rsidR="00163171">
              <w:rPr>
                <w:noProof/>
                <w:webHidden/>
              </w:rPr>
              <w:instrText xml:space="preserve"> PAGEREF _Toc175048069 \h </w:instrText>
            </w:r>
            <w:r w:rsidR="00163171">
              <w:rPr>
                <w:noProof/>
                <w:webHidden/>
              </w:rPr>
            </w:r>
            <w:r w:rsidR="00163171">
              <w:rPr>
                <w:noProof/>
                <w:webHidden/>
              </w:rPr>
              <w:fldChar w:fldCharType="separate"/>
            </w:r>
            <w:r w:rsidR="00163171">
              <w:rPr>
                <w:noProof/>
                <w:webHidden/>
              </w:rPr>
              <w:t>13</w:t>
            </w:r>
            <w:r w:rsidR="00163171">
              <w:rPr>
                <w:noProof/>
                <w:webHidden/>
              </w:rPr>
              <w:fldChar w:fldCharType="end"/>
            </w:r>
          </w:hyperlink>
        </w:p>
        <w:p w14:paraId="20385220" w14:textId="60AFB098"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70" w:history="1">
            <w:r w:rsidR="00163171" w:rsidRPr="00F72EF6">
              <w:rPr>
                <w:rStyle w:val="Hyperlink"/>
                <w:rFonts w:ascii="Arial" w:hAnsi="Arial" w:cs="Arial"/>
                <w:noProof/>
              </w:rPr>
              <w:t>3.13 Data Collection Method - Questionnaires</w:t>
            </w:r>
            <w:r w:rsidR="00163171">
              <w:rPr>
                <w:noProof/>
                <w:webHidden/>
              </w:rPr>
              <w:tab/>
            </w:r>
            <w:r w:rsidR="00163171">
              <w:rPr>
                <w:noProof/>
                <w:webHidden/>
              </w:rPr>
              <w:fldChar w:fldCharType="begin"/>
            </w:r>
            <w:r w:rsidR="00163171">
              <w:rPr>
                <w:noProof/>
                <w:webHidden/>
              </w:rPr>
              <w:instrText xml:space="preserve"> PAGEREF _Toc175048070 \h </w:instrText>
            </w:r>
            <w:r w:rsidR="00163171">
              <w:rPr>
                <w:noProof/>
                <w:webHidden/>
              </w:rPr>
            </w:r>
            <w:r w:rsidR="00163171">
              <w:rPr>
                <w:noProof/>
                <w:webHidden/>
              </w:rPr>
              <w:fldChar w:fldCharType="separate"/>
            </w:r>
            <w:r w:rsidR="00163171">
              <w:rPr>
                <w:noProof/>
                <w:webHidden/>
              </w:rPr>
              <w:t>14</w:t>
            </w:r>
            <w:r w:rsidR="00163171">
              <w:rPr>
                <w:noProof/>
                <w:webHidden/>
              </w:rPr>
              <w:fldChar w:fldCharType="end"/>
            </w:r>
          </w:hyperlink>
        </w:p>
        <w:p w14:paraId="2BB34C79" w14:textId="3BA11CFF"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71" w:history="1">
            <w:r w:rsidR="00163171" w:rsidRPr="00F72EF6">
              <w:rPr>
                <w:rStyle w:val="Hyperlink"/>
                <w:rFonts w:ascii="Arial" w:hAnsi="Arial" w:cs="Arial"/>
                <w:noProof/>
              </w:rPr>
              <w:t>3.14 Analysis of Data</w:t>
            </w:r>
            <w:r w:rsidR="00163171">
              <w:rPr>
                <w:noProof/>
                <w:webHidden/>
              </w:rPr>
              <w:tab/>
            </w:r>
            <w:r w:rsidR="00163171">
              <w:rPr>
                <w:noProof/>
                <w:webHidden/>
              </w:rPr>
              <w:fldChar w:fldCharType="begin"/>
            </w:r>
            <w:r w:rsidR="00163171">
              <w:rPr>
                <w:noProof/>
                <w:webHidden/>
              </w:rPr>
              <w:instrText xml:space="preserve"> PAGEREF _Toc175048071 \h </w:instrText>
            </w:r>
            <w:r w:rsidR="00163171">
              <w:rPr>
                <w:noProof/>
                <w:webHidden/>
              </w:rPr>
            </w:r>
            <w:r w:rsidR="00163171">
              <w:rPr>
                <w:noProof/>
                <w:webHidden/>
              </w:rPr>
              <w:fldChar w:fldCharType="separate"/>
            </w:r>
            <w:r w:rsidR="00163171">
              <w:rPr>
                <w:noProof/>
                <w:webHidden/>
              </w:rPr>
              <w:t>14</w:t>
            </w:r>
            <w:r w:rsidR="00163171">
              <w:rPr>
                <w:noProof/>
                <w:webHidden/>
              </w:rPr>
              <w:fldChar w:fldCharType="end"/>
            </w:r>
          </w:hyperlink>
        </w:p>
        <w:p w14:paraId="1889964D" w14:textId="4F2AD73F" w:rsidR="00163171" w:rsidRDefault="00000000">
          <w:pPr>
            <w:pStyle w:val="TOC2"/>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72" w:history="1">
            <w:r w:rsidR="00163171" w:rsidRPr="00F72EF6">
              <w:rPr>
                <w:rStyle w:val="Hyperlink"/>
                <w:rFonts w:ascii="Arial" w:hAnsi="Arial" w:cs="Arial"/>
                <w:noProof/>
              </w:rPr>
              <w:t>3.15 Research Ethics</w:t>
            </w:r>
            <w:r w:rsidR="00163171">
              <w:rPr>
                <w:noProof/>
                <w:webHidden/>
              </w:rPr>
              <w:tab/>
            </w:r>
            <w:r w:rsidR="00163171">
              <w:rPr>
                <w:noProof/>
                <w:webHidden/>
              </w:rPr>
              <w:fldChar w:fldCharType="begin"/>
            </w:r>
            <w:r w:rsidR="00163171">
              <w:rPr>
                <w:noProof/>
                <w:webHidden/>
              </w:rPr>
              <w:instrText xml:space="preserve"> PAGEREF _Toc175048072 \h </w:instrText>
            </w:r>
            <w:r w:rsidR="00163171">
              <w:rPr>
                <w:noProof/>
                <w:webHidden/>
              </w:rPr>
            </w:r>
            <w:r w:rsidR="00163171">
              <w:rPr>
                <w:noProof/>
                <w:webHidden/>
              </w:rPr>
              <w:fldChar w:fldCharType="separate"/>
            </w:r>
            <w:r w:rsidR="00163171">
              <w:rPr>
                <w:noProof/>
                <w:webHidden/>
              </w:rPr>
              <w:t>14</w:t>
            </w:r>
            <w:r w:rsidR="00163171">
              <w:rPr>
                <w:noProof/>
                <w:webHidden/>
              </w:rPr>
              <w:fldChar w:fldCharType="end"/>
            </w:r>
          </w:hyperlink>
        </w:p>
        <w:p w14:paraId="7157C15D" w14:textId="3719A7D5" w:rsidR="00163171" w:rsidRDefault="00000000">
          <w:pPr>
            <w:pStyle w:val="TOC1"/>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73" w:history="1">
            <w:r w:rsidR="00163171" w:rsidRPr="00F72EF6">
              <w:rPr>
                <w:rStyle w:val="Hyperlink"/>
                <w:rFonts w:ascii="Arial" w:hAnsi="Arial" w:cs="Arial"/>
                <w:noProof/>
              </w:rPr>
              <w:t>4. Time Prospects of the Research (Gantt Chart)</w:t>
            </w:r>
            <w:r w:rsidR="00163171">
              <w:rPr>
                <w:noProof/>
                <w:webHidden/>
              </w:rPr>
              <w:tab/>
            </w:r>
            <w:r w:rsidR="00163171">
              <w:rPr>
                <w:noProof/>
                <w:webHidden/>
              </w:rPr>
              <w:fldChar w:fldCharType="begin"/>
            </w:r>
            <w:r w:rsidR="00163171">
              <w:rPr>
                <w:noProof/>
                <w:webHidden/>
              </w:rPr>
              <w:instrText xml:space="preserve"> PAGEREF _Toc175048073 \h </w:instrText>
            </w:r>
            <w:r w:rsidR="00163171">
              <w:rPr>
                <w:noProof/>
                <w:webHidden/>
              </w:rPr>
            </w:r>
            <w:r w:rsidR="00163171">
              <w:rPr>
                <w:noProof/>
                <w:webHidden/>
              </w:rPr>
              <w:fldChar w:fldCharType="separate"/>
            </w:r>
            <w:r w:rsidR="00163171">
              <w:rPr>
                <w:noProof/>
                <w:webHidden/>
              </w:rPr>
              <w:t>14</w:t>
            </w:r>
            <w:r w:rsidR="00163171">
              <w:rPr>
                <w:noProof/>
                <w:webHidden/>
              </w:rPr>
              <w:fldChar w:fldCharType="end"/>
            </w:r>
          </w:hyperlink>
        </w:p>
        <w:p w14:paraId="4EA2123B" w14:textId="3DA03D8C" w:rsidR="00163171" w:rsidRDefault="00000000">
          <w:pPr>
            <w:pStyle w:val="TOC1"/>
            <w:tabs>
              <w:tab w:val="right" w:leader="dot" w:pos="9016"/>
            </w:tabs>
            <w:rPr>
              <w:rFonts w:asciiTheme="minorHAnsi" w:eastAsiaTheme="minorEastAsia" w:hAnsiTheme="minorHAnsi"/>
              <w:noProof/>
              <w:kern w:val="2"/>
              <w:sz w:val="22"/>
              <w:szCs w:val="22"/>
              <w:lang w:eastAsia="en-GB" w:bidi="ar-SA"/>
              <w14:ligatures w14:val="standardContextual"/>
            </w:rPr>
          </w:pPr>
          <w:hyperlink w:anchor="_Toc175048074" w:history="1">
            <w:r w:rsidR="00163171" w:rsidRPr="00F72EF6">
              <w:rPr>
                <w:rStyle w:val="Hyperlink"/>
                <w:rFonts w:ascii="Arial" w:hAnsi="Arial" w:cs="Arial"/>
                <w:noProof/>
              </w:rPr>
              <w:t>5. References</w:t>
            </w:r>
            <w:r w:rsidR="00163171">
              <w:rPr>
                <w:noProof/>
                <w:webHidden/>
              </w:rPr>
              <w:tab/>
            </w:r>
            <w:r w:rsidR="00163171">
              <w:rPr>
                <w:noProof/>
                <w:webHidden/>
              </w:rPr>
              <w:fldChar w:fldCharType="begin"/>
            </w:r>
            <w:r w:rsidR="00163171">
              <w:rPr>
                <w:noProof/>
                <w:webHidden/>
              </w:rPr>
              <w:instrText xml:space="preserve"> PAGEREF _Toc175048074 \h </w:instrText>
            </w:r>
            <w:r w:rsidR="00163171">
              <w:rPr>
                <w:noProof/>
                <w:webHidden/>
              </w:rPr>
            </w:r>
            <w:r w:rsidR="00163171">
              <w:rPr>
                <w:noProof/>
                <w:webHidden/>
              </w:rPr>
              <w:fldChar w:fldCharType="separate"/>
            </w:r>
            <w:r w:rsidR="00163171">
              <w:rPr>
                <w:noProof/>
                <w:webHidden/>
              </w:rPr>
              <w:t>16</w:t>
            </w:r>
            <w:r w:rsidR="00163171">
              <w:rPr>
                <w:noProof/>
                <w:webHidden/>
              </w:rPr>
              <w:fldChar w:fldCharType="end"/>
            </w:r>
          </w:hyperlink>
        </w:p>
        <w:p w14:paraId="2C31556B" w14:textId="3AA24E9B" w:rsidR="00184584" w:rsidRDefault="00184584">
          <w:r>
            <w:rPr>
              <w:b/>
              <w:bCs/>
              <w:noProof/>
            </w:rPr>
            <w:fldChar w:fldCharType="end"/>
          </w:r>
        </w:p>
      </w:sdtContent>
    </w:sdt>
    <w:p w14:paraId="2F971237" w14:textId="200C0EB3" w:rsidR="00800BEE" w:rsidRDefault="00800BEE">
      <w:pPr>
        <w:spacing w:line="259" w:lineRule="auto"/>
        <w:jc w:val="left"/>
      </w:pPr>
    </w:p>
    <w:p w14:paraId="46CCC4D9" w14:textId="77777777" w:rsidR="00051660" w:rsidRDefault="00051660">
      <w:pPr>
        <w:spacing w:line="259" w:lineRule="auto"/>
        <w:jc w:val="left"/>
      </w:pPr>
    </w:p>
    <w:p w14:paraId="2D3DEC1E" w14:textId="77777777" w:rsidR="00051660" w:rsidRDefault="00051660">
      <w:pPr>
        <w:spacing w:line="259" w:lineRule="auto"/>
        <w:jc w:val="left"/>
      </w:pPr>
    </w:p>
    <w:p w14:paraId="4E072A98" w14:textId="77777777" w:rsidR="00051660" w:rsidRDefault="00051660">
      <w:pPr>
        <w:spacing w:line="259" w:lineRule="auto"/>
        <w:jc w:val="left"/>
      </w:pPr>
    </w:p>
    <w:p w14:paraId="4934FC7C" w14:textId="77777777" w:rsidR="00051660" w:rsidRDefault="00051660">
      <w:pPr>
        <w:spacing w:line="259" w:lineRule="auto"/>
        <w:jc w:val="left"/>
      </w:pPr>
    </w:p>
    <w:p w14:paraId="5DAC8959" w14:textId="77777777" w:rsidR="00051660" w:rsidRDefault="00051660">
      <w:pPr>
        <w:spacing w:line="259" w:lineRule="auto"/>
        <w:jc w:val="left"/>
      </w:pPr>
    </w:p>
    <w:p w14:paraId="5313939C" w14:textId="77777777" w:rsidR="00051660" w:rsidRDefault="00051660">
      <w:pPr>
        <w:spacing w:line="259" w:lineRule="auto"/>
        <w:jc w:val="left"/>
      </w:pPr>
    </w:p>
    <w:p w14:paraId="4F534D92" w14:textId="77777777" w:rsidR="00051660" w:rsidRDefault="00051660">
      <w:pPr>
        <w:spacing w:line="259" w:lineRule="auto"/>
        <w:jc w:val="left"/>
      </w:pPr>
    </w:p>
    <w:p w14:paraId="025B1B51" w14:textId="77777777" w:rsidR="00051660" w:rsidRDefault="00051660">
      <w:pPr>
        <w:spacing w:line="259" w:lineRule="auto"/>
        <w:jc w:val="left"/>
      </w:pPr>
    </w:p>
    <w:p w14:paraId="7FEAEA97" w14:textId="77777777" w:rsidR="00051660" w:rsidRDefault="00051660">
      <w:pPr>
        <w:spacing w:line="259" w:lineRule="auto"/>
        <w:jc w:val="left"/>
      </w:pPr>
    </w:p>
    <w:p w14:paraId="35CC9581" w14:textId="77777777" w:rsidR="00051660" w:rsidRDefault="00051660">
      <w:pPr>
        <w:spacing w:line="259" w:lineRule="auto"/>
        <w:jc w:val="left"/>
      </w:pPr>
    </w:p>
    <w:p w14:paraId="5B5FFDD4" w14:textId="77777777" w:rsidR="00051660" w:rsidRDefault="00051660">
      <w:pPr>
        <w:spacing w:line="259" w:lineRule="auto"/>
        <w:jc w:val="left"/>
      </w:pPr>
    </w:p>
    <w:p w14:paraId="5E609712" w14:textId="77777777" w:rsidR="00051660" w:rsidRDefault="00051660">
      <w:pPr>
        <w:spacing w:line="259" w:lineRule="auto"/>
        <w:jc w:val="left"/>
      </w:pPr>
    </w:p>
    <w:p w14:paraId="2FB3C996" w14:textId="77777777" w:rsidR="00051660" w:rsidRDefault="00051660">
      <w:pPr>
        <w:spacing w:line="259" w:lineRule="auto"/>
        <w:jc w:val="left"/>
      </w:pPr>
    </w:p>
    <w:p w14:paraId="6740F4F7" w14:textId="77777777" w:rsidR="00051660" w:rsidRDefault="00051660">
      <w:pPr>
        <w:spacing w:line="259" w:lineRule="auto"/>
        <w:jc w:val="left"/>
      </w:pPr>
    </w:p>
    <w:p w14:paraId="117F36DB" w14:textId="77777777" w:rsidR="00051660" w:rsidRDefault="00051660">
      <w:pPr>
        <w:spacing w:line="259" w:lineRule="auto"/>
        <w:jc w:val="left"/>
      </w:pPr>
    </w:p>
    <w:p w14:paraId="3359F1BD" w14:textId="77777777" w:rsidR="00051660" w:rsidRDefault="00051660">
      <w:pPr>
        <w:spacing w:line="259" w:lineRule="auto"/>
        <w:jc w:val="left"/>
      </w:pPr>
    </w:p>
    <w:p w14:paraId="5D7DC4D3" w14:textId="77777777" w:rsidR="00051660" w:rsidRDefault="00051660">
      <w:pPr>
        <w:spacing w:line="259" w:lineRule="auto"/>
        <w:jc w:val="left"/>
      </w:pPr>
    </w:p>
    <w:p w14:paraId="61C0A692" w14:textId="77777777" w:rsidR="00C34FA4" w:rsidRDefault="00C34FA4">
      <w:pPr>
        <w:spacing w:line="259" w:lineRule="auto"/>
        <w:jc w:val="left"/>
      </w:pPr>
    </w:p>
    <w:p w14:paraId="2DD361E6" w14:textId="77777777" w:rsidR="00051660" w:rsidRDefault="00051660">
      <w:pPr>
        <w:spacing w:line="259" w:lineRule="auto"/>
        <w:jc w:val="left"/>
      </w:pPr>
    </w:p>
    <w:p w14:paraId="79F5BB95" w14:textId="77777777" w:rsidR="00051660" w:rsidRDefault="00051660">
      <w:pPr>
        <w:spacing w:line="259" w:lineRule="auto"/>
        <w:jc w:val="left"/>
      </w:pPr>
    </w:p>
    <w:p w14:paraId="2ECD5971" w14:textId="77777777" w:rsidR="00051660" w:rsidRDefault="00051660">
      <w:pPr>
        <w:spacing w:line="259" w:lineRule="auto"/>
        <w:jc w:val="left"/>
      </w:pPr>
    </w:p>
    <w:p w14:paraId="545E1F97" w14:textId="77777777" w:rsidR="00051660" w:rsidRDefault="00051660">
      <w:pPr>
        <w:spacing w:line="259" w:lineRule="auto"/>
        <w:jc w:val="left"/>
      </w:pPr>
    </w:p>
    <w:p w14:paraId="41E9500B" w14:textId="641C931A" w:rsidR="00214EA4" w:rsidRDefault="00800BEE" w:rsidP="00803B33">
      <w:pPr>
        <w:pStyle w:val="Heading1"/>
        <w:numPr>
          <w:ilvl w:val="0"/>
          <w:numId w:val="9"/>
        </w:numPr>
        <w:rPr>
          <w:rFonts w:ascii="Arial" w:hAnsi="Arial" w:cs="Arial"/>
        </w:rPr>
      </w:pPr>
      <w:bookmarkStart w:id="0" w:name="_Toc175048047"/>
      <w:r w:rsidRPr="00803B33">
        <w:rPr>
          <w:rFonts w:ascii="Arial" w:hAnsi="Arial" w:cs="Arial"/>
        </w:rPr>
        <w:lastRenderedPageBreak/>
        <w:t>Introduction</w:t>
      </w:r>
      <w:bookmarkEnd w:id="0"/>
    </w:p>
    <w:p w14:paraId="5FA8A707" w14:textId="77777777" w:rsidR="00803B33" w:rsidRPr="00803B33" w:rsidRDefault="00803B33" w:rsidP="00803B33"/>
    <w:p w14:paraId="30B5055C" w14:textId="45B7A576" w:rsidR="00B554B2" w:rsidRDefault="001D2113" w:rsidP="00B554B2">
      <w:pPr>
        <w:rPr>
          <w:rFonts w:ascii="Arial" w:hAnsi="Arial" w:cs="Arial"/>
        </w:rPr>
      </w:pPr>
      <w:r w:rsidRPr="00803B33">
        <w:rPr>
          <w:rFonts w:ascii="Arial" w:hAnsi="Arial" w:cs="Arial"/>
        </w:rPr>
        <w:t xml:space="preserve">New technological advancements have contributed greatly to social media thus changing the way marketers get to the </w:t>
      </w:r>
      <w:proofErr w:type="gramStart"/>
      <w:r w:rsidRPr="00803B33">
        <w:rPr>
          <w:rFonts w:ascii="Arial" w:hAnsi="Arial" w:cs="Arial"/>
        </w:rPr>
        <w:t>general public</w:t>
      </w:r>
      <w:proofErr w:type="gramEnd"/>
      <w:r w:rsidRPr="00803B33">
        <w:rPr>
          <w:rFonts w:ascii="Arial" w:hAnsi="Arial" w:cs="Arial"/>
        </w:rPr>
        <w:t>. This is especially so in the fashion industry whereby aesthetics and trends are quite crucial solved by this shift. At the same time, there is an awareness of sustainable living</w:t>
      </w:r>
      <w:r w:rsidR="004816CA" w:rsidRPr="00803B33">
        <w:rPr>
          <w:rFonts w:ascii="Arial" w:hAnsi="Arial" w:cs="Arial"/>
        </w:rPr>
        <w:t xml:space="preserve"> (Abdullahi, 2021).</w:t>
      </w:r>
      <w:r w:rsidRPr="00803B33">
        <w:rPr>
          <w:rFonts w:ascii="Arial" w:hAnsi="Arial" w:cs="Arial"/>
        </w:rPr>
        <w:t xml:space="preserve"> </w:t>
      </w:r>
      <w:r w:rsidR="004816CA" w:rsidRPr="00803B33">
        <w:rPr>
          <w:rFonts w:ascii="Arial" w:hAnsi="Arial" w:cs="Arial"/>
        </w:rPr>
        <w:t>P</w:t>
      </w:r>
      <w:r w:rsidRPr="00803B33">
        <w:rPr>
          <w:rFonts w:ascii="Arial" w:hAnsi="Arial" w:cs="Arial"/>
        </w:rPr>
        <w:t>eople are increasingly demanding sustainable clothing. ecommerce marketing strategy due to its vast coverage and interactive nature is used by brands to market sustainable fashion products</w:t>
      </w:r>
      <w:r w:rsidR="004816CA" w:rsidRPr="00803B33">
        <w:rPr>
          <w:rFonts w:ascii="Arial" w:hAnsi="Arial" w:cs="Arial"/>
        </w:rPr>
        <w:t xml:space="preserve"> (Pal and Gander, 2020)</w:t>
      </w:r>
      <w:r w:rsidRPr="00803B33">
        <w:rPr>
          <w:rFonts w:ascii="Arial" w:hAnsi="Arial" w:cs="Arial"/>
        </w:rPr>
        <w:t>. Thus, this dissertation is concerned with social media marketing’s impact on the consumer’s sustainable fashion consumption behaviour, to establish the processes through which distinct marketing approaches can effectively promote sustainable fashion consumption.</w:t>
      </w:r>
    </w:p>
    <w:p w14:paraId="544775BE" w14:textId="77777777" w:rsidR="00803B33" w:rsidRPr="00803B33" w:rsidRDefault="00803B33" w:rsidP="00B554B2">
      <w:pPr>
        <w:rPr>
          <w:rFonts w:ascii="Arial" w:hAnsi="Arial" w:cs="Arial"/>
        </w:rPr>
      </w:pPr>
    </w:p>
    <w:p w14:paraId="2B9B777C" w14:textId="03133841" w:rsidR="00B554B2" w:rsidRPr="00803B33" w:rsidRDefault="00B554B2" w:rsidP="00C24F13">
      <w:pPr>
        <w:pStyle w:val="Heading2"/>
        <w:rPr>
          <w:rFonts w:ascii="Arial" w:hAnsi="Arial" w:cs="Arial"/>
        </w:rPr>
      </w:pPr>
      <w:bookmarkStart w:id="1" w:name="_Toc175048048"/>
      <w:r w:rsidRPr="00803B33">
        <w:rPr>
          <w:rFonts w:ascii="Arial" w:hAnsi="Arial" w:cs="Arial"/>
        </w:rPr>
        <w:t>1.1 Significance of the Topic</w:t>
      </w:r>
      <w:bookmarkEnd w:id="1"/>
    </w:p>
    <w:p w14:paraId="06439A74" w14:textId="470F8131" w:rsidR="00B554B2" w:rsidRDefault="001D2113" w:rsidP="00B554B2">
      <w:pPr>
        <w:rPr>
          <w:rFonts w:ascii="Arial" w:hAnsi="Arial" w:cs="Arial"/>
        </w:rPr>
      </w:pPr>
      <w:r w:rsidRPr="00803B33">
        <w:rPr>
          <w:rFonts w:ascii="Arial" w:hAnsi="Arial" w:cs="Arial"/>
        </w:rPr>
        <w:t>The relevance of this study is that it seeks to provide insights on how to close the gap between various organi</w:t>
      </w:r>
      <w:r w:rsidR="001D6274" w:rsidRPr="00803B33">
        <w:rPr>
          <w:rFonts w:ascii="Arial" w:hAnsi="Arial" w:cs="Arial"/>
        </w:rPr>
        <w:t>s</w:t>
      </w:r>
      <w:r w:rsidRPr="00803B33">
        <w:rPr>
          <w:rFonts w:ascii="Arial" w:hAnsi="Arial" w:cs="Arial"/>
        </w:rPr>
        <w:t>ational marketing-sustainability activities and consumer-sustainable behaviour. To sum up, it is critical to grasp the position of social media marketing for more sustainable fashion consumption if brands want to stay relevant locally and/or globally for the consumer generation that is increasingly concerned about environmental impacts. Given that sustainability features have emerged as influential media perception factors, knowledge from this research can be beneficial to fashion brands</w:t>
      </w:r>
      <w:r w:rsidR="004816CA" w:rsidRPr="00803B33">
        <w:rPr>
          <w:rFonts w:ascii="Arial" w:hAnsi="Arial" w:cs="Arial"/>
        </w:rPr>
        <w:t xml:space="preserve"> (Atherton, 2023)</w:t>
      </w:r>
      <w:r w:rsidR="009A2363" w:rsidRPr="00803B33">
        <w:rPr>
          <w:rFonts w:ascii="Arial" w:hAnsi="Arial" w:cs="Arial"/>
        </w:rPr>
        <w:t>.</w:t>
      </w:r>
    </w:p>
    <w:p w14:paraId="695235ED" w14:textId="77777777" w:rsidR="00803B33" w:rsidRPr="00803B33" w:rsidRDefault="00803B33" w:rsidP="00B554B2">
      <w:pPr>
        <w:rPr>
          <w:rFonts w:ascii="Arial" w:hAnsi="Arial" w:cs="Arial"/>
        </w:rPr>
      </w:pPr>
    </w:p>
    <w:p w14:paraId="165B0727" w14:textId="372A4968" w:rsidR="008B3059" w:rsidRPr="00803B33" w:rsidRDefault="00B554B2" w:rsidP="008B3059">
      <w:pPr>
        <w:pStyle w:val="Heading2"/>
        <w:rPr>
          <w:rFonts w:ascii="Arial" w:hAnsi="Arial" w:cs="Arial"/>
        </w:rPr>
      </w:pPr>
      <w:bookmarkStart w:id="2" w:name="_Toc175048049"/>
      <w:r w:rsidRPr="00803B33">
        <w:rPr>
          <w:rFonts w:ascii="Arial" w:hAnsi="Arial" w:cs="Arial"/>
        </w:rPr>
        <w:t>1.2 Purpose of the Research</w:t>
      </w:r>
      <w:bookmarkEnd w:id="2"/>
      <w:r w:rsidR="008B3059" w:rsidRPr="00803B33">
        <w:rPr>
          <w:rFonts w:ascii="Arial" w:hAnsi="Arial" w:cs="Arial"/>
        </w:rPr>
        <w:t xml:space="preserve"> </w:t>
      </w:r>
    </w:p>
    <w:p w14:paraId="281551A1" w14:textId="1C536A6A" w:rsidR="00B554B2" w:rsidRPr="00803B33" w:rsidRDefault="001D2113" w:rsidP="0084407E">
      <w:pPr>
        <w:rPr>
          <w:rFonts w:ascii="Arial" w:hAnsi="Arial" w:cs="Arial"/>
        </w:rPr>
      </w:pPr>
      <w:r w:rsidRPr="00803B33">
        <w:rPr>
          <w:rFonts w:ascii="Arial" w:hAnsi="Arial" w:cs="Arial"/>
        </w:rPr>
        <w:t xml:space="preserve">The research question of this </w:t>
      </w:r>
      <w:r w:rsidR="0084407E" w:rsidRPr="0084407E">
        <w:rPr>
          <w:rFonts w:ascii="Arial" w:hAnsi="Arial" w:cs="Arial"/>
        </w:rPr>
        <w:t>aims to examine</w:t>
      </w:r>
      <w:r w:rsidR="0084407E" w:rsidRPr="0084407E">
        <w:rPr>
          <w:rFonts w:ascii="Arial" w:hAnsi="Arial" w:cs="Arial"/>
        </w:rPr>
        <w:t xml:space="preserve"> </w:t>
      </w:r>
      <w:r w:rsidRPr="00803B33">
        <w:rPr>
          <w:rFonts w:ascii="Arial" w:hAnsi="Arial" w:cs="Arial"/>
        </w:rPr>
        <w:t xml:space="preserve">how social media marketing affects the consumer’s decisions about sustainable fashion. Thus, this study’s objective is to establish </w:t>
      </w:r>
      <w:proofErr w:type="gramStart"/>
      <w:r w:rsidRPr="00803B33">
        <w:rPr>
          <w:rFonts w:ascii="Arial" w:hAnsi="Arial" w:cs="Arial"/>
        </w:rPr>
        <w:t>an</w:t>
      </w:r>
      <w:proofErr w:type="gramEnd"/>
      <w:r w:rsidR="0084407E">
        <w:rPr>
          <w:rFonts w:ascii="Arial" w:hAnsi="Arial" w:cs="Arial"/>
        </w:rPr>
        <w:t xml:space="preserve"> </w:t>
      </w:r>
      <w:r w:rsidR="00997E8C" w:rsidRPr="00997E8C">
        <w:rPr>
          <w:rFonts w:ascii="Arial" w:hAnsi="Arial" w:cs="Arial"/>
        </w:rPr>
        <w:t>comprehension</w:t>
      </w:r>
      <w:r w:rsidR="0084407E" w:rsidRPr="0084407E">
        <w:rPr>
          <w:rFonts w:ascii="Arial" w:hAnsi="Arial" w:cs="Arial"/>
        </w:rPr>
        <w:t xml:space="preserve"> of the effects of social media marketing techniques </w:t>
      </w:r>
      <w:r w:rsidRPr="00803B33">
        <w:rPr>
          <w:rFonts w:ascii="Arial" w:hAnsi="Arial" w:cs="Arial"/>
        </w:rPr>
        <w:t>on sustainable fashion branding and the consumer’s perceptions of the same by assessing the level of engagement with these strategies.</w:t>
      </w:r>
    </w:p>
    <w:p w14:paraId="4684587C" w14:textId="23D7D36A" w:rsidR="00B71F33" w:rsidRPr="00803B33" w:rsidRDefault="00C9738C" w:rsidP="00D55F7E">
      <w:pPr>
        <w:rPr>
          <w:rFonts w:ascii="Arial" w:hAnsi="Arial" w:cs="Arial"/>
        </w:rPr>
      </w:pPr>
      <w:r w:rsidRPr="00C9738C">
        <w:rPr>
          <w:rFonts w:ascii="Arial" w:hAnsi="Arial" w:cs="Arial"/>
        </w:rPr>
        <w:t>The fashion sector has undergone an important turn toward sustainability in recent years</w:t>
      </w:r>
      <w:r w:rsidRPr="00C9738C">
        <w:rPr>
          <w:rFonts w:ascii="Arial" w:hAnsi="Arial" w:cs="Arial"/>
        </w:rPr>
        <w:t>,</w:t>
      </w:r>
      <w:r>
        <w:t xml:space="preserve"> </w:t>
      </w:r>
      <w:r w:rsidR="00517880" w:rsidRPr="00803B33">
        <w:rPr>
          <w:rFonts w:ascii="Arial" w:hAnsi="Arial" w:cs="Arial"/>
        </w:rPr>
        <w:t xml:space="preserve">driven by consumer demand for more ethical and environmentally friendly </w:t>
      </w:r>
      <w:r w:rsidR="00517880" w:rsidRPr="00803B33">
        <w:rPr>
          <w:rFonts w:ascii="Arial" w:hAnsi="Arial" w:cs="Arial"/>
        </w:rPr>
        <w:lastRenderedPageBreak/>
        <w:t>products. However, there is still a knowledge gap in understanding how social media marketing influences consumer decisions specifically regarding sustainable fashion. This study aims to fill that gap by exploring how social media marketing strategies impact consumer perceptions and choices in the sustainable fashion sector.</w:t>
      </w:r>
    </w:p>
    <w:p w14:paraId="3710F186" w14:textId="257B27EE" w:rsidR="00E95498" w:rsidRDefault="00E95498" w:rsidP="00D55F7E">
      <w:pPr>
        <w:rPr>
          <w:rFonts w:ascii="Arial" w:hAnsi="Arial" w:cs="Arial"/>
        </w:rPr>
      </w:pPr>
      <w:r w:rsidRPr="00803B33">
        <w:rPr>
          <w:rFonts w:ascii="Arial" w:hAnsi="Arial" w:cs="Arial"/>
        </w:rPr>
        <w:t>This research will provide valuable insights that can help sustainable fashion companies optimize their social media marketing strategies, improve consumer engagement, and ultimately drive sales.</w:t>
      </w:r>
    </w:p>
    <w:p w14:paraId="010E9E6B" w14:textId="77777777" w:rsidR="00803B33" w:rsidRPr="00803B33" w:rsidRDefault="00803B33" w:rsidP="00D55F7E">
      <w:pPr>
        <w:rPr>
          <w:rFonts w:ascii="Arial" w:hAnsi="Arial" w:cs="Arial"/>
        </w:rPr>
      </w:pPr>
    </w:p>
    <w:p w14:paraId="27CCBC79" w14:textId="2C6ADBC0" w:rsidR="00D55F7E" w:rsidRPr="00803B33" w:rsidRDefault="00B71F33" w:rsidP="00C242E1">
      <w:pPr>
        <w:pStyle w:val="Heading2"/>
        <w:rPr>
          <w:rFonts w:ascii="Arial" w:hAnsi="Arial" w:cs="Arial"/>
        </w:rPr>
      </w:pPr>
      <w:bookmarkStart w:id="3" w:name="_Toc175048050"/>
      <w:r w:rsidRPr="00803B33">
        <w:rPr>
          <w:rFonts w:ascii="Arial" w:hAnsi="Arial" w:cs="Arial"/>
        </w:rPr>
        <w:t xml:space="preserve">1.3 </w:t>
      </w:r>
      <w:r w:rsidR="00D55F7E" w:rsidRPr="00803B33">
        <w:rPr>
          <w:rFonts w:ascii="Arial" w:hAnsi="Arial" w:cs="Arial"/>
        </w:rPr>
        <w:t>Rationale of the Study</w:t>
      </w:r>
      <w:bookmarkEnd w:id="3"/>
    </w:p>
    <w:p w14:paraId="07F818E4" w14:textId="290E6D7B" w:rsidR="00517880" w:rsidRDefault="00D55F7E" w:rsidP="00B554B2">
      <w:pPr>
        <w:rPr>
          <w:rFonts w:ascii="Arial" w:hAnsi="Arial" w:cs="Arial"/>
        </w:rPr>
      </w:pPr>
      <w:r w:rsidRPr="00F12C82">
        <w:rPr>
          <w:rFonts w:ascii="Arial" w:hAnsi="Arial" w:cs="Arial"/>
        </w:rPr>
        <w:t xml:space="preserve">This study aims to address the critical need to understand how social media marketing influences consumer behaviour regarding sustainable fashion. </w:t>
      </w:r>
      <w:r>
        <w:rPr>
          <w:rFonts w:ascii="Arial" w:hAnsi="Arial" w:cs="Arial"/>
        </w:rPr>
        <w:t>Social media has a bigger influence on customers decisions as the market for ethical and ecologically friendly products expands.</w:t>
      </w:r>
      <w:r w:rsidRPr="00F12C82">
        <w:rPr>
          <w:rFonts w:ascii="Arial" w:hAnsi="Arial" w:cs="Arial"/>
        </w:rPr>
        <w:t xml:space="preserve"> Despite this, there is a gap in the literature on how social media marketing specifically impacts sustainable fashion consumption. By exploring these dynamics, the study will provide valuable insights for brands seeking to align their marketing strategies with sustainability goals. Ultimately, this research will help fashion brands enhance their social media marketing effectiveness in promoting sustainable consumption.</w:t>
      </w:r>
    </w:p>
    <w:p w14:paraId="4CCC8A6B" w14:textId="77777777" w:rsidR="00803B33" w:rsidRPr="00E95498" w:rsidRDefault="00803B33" w:rsidP="00B554B2">
      <w:pPr>
        <w:rPr>
          <w:rFonts w:ascii="Arial" w:hAnsi="Arial" w:cs="Arial"/>
        </w:rPr>
      </w:pPr>
    </w:p>
    <w:p w14:paraId="54E95B43" w14:textId="70CC4B31" w:rsidR="00B554B2" w:rsidRPr="00803B33" w:rsidRDefault="00B554B2" w:rsidP="00C24F13">
      <w:pPr>
        <w:pStyle w:val="Heading2"/>
        <w:rPr>
          <w:rFonts w:ascii="Arial" w:hAnsi="Arial" w:cs="Arial"/>
        </w:rPr>
      </w:pPr>
      <w:bookmarkStart w:id="4" w:name="_Toc175048051"/>
      <w:r w:rsidRPr="00803B33">
        <w:rPr>
          <w:rFonts w:ascii="Arial" w:hAnsi="Arial" w:cs="Arial"/>
        </w:rPr>
        <w:t>1.</w:t>
      </w:r>
      <w:r w:rsidR="004D0603" w:rsidRPr="00803B33">
        <w:rPr>
          <w:rFonts w:ascii="Arial" w:hAnsi="Arial" w:cs="Arial"/>
        </w:rPr>
        <w:t>4</w:t>
      </w:r>
      <w:r w:rsidRPr="00803B33">
        <w:rPr>
          <w:rFonts w:ascii="Arial" w:hAnsi="Arial" w:cs="Arial"/>
        </w:rPr>
        <w:t xml:space="preserve"> Proposed Aim, Objectives, and Research Questions</w:t>
      </w:r>
      <w:bookmarkEnd w:id="4"/>
    </w:p>
    <w:p w14:paraId="65D30ED5" w14:textId="77777777" w:rsidR="00B554B2" w:rsidRPr="00803B33" w:rsidRDefault="00B554B2" w:rsidP="00B554B2">
      <w:pPr>
        <w:rPr>
          <w:rFonts w:ascii="Arial" w:hAnsi="Arial" w:cs="Arial"/>
        </w:rPr>
      </w:pPr>
      <w:r w:rsidRPr="00803B33">
        <w:rPr>
          <w:rFonts w:ascii="Arial" w:hAnsi="Arial" w:cs="Arial"/>
          <w:b/>
          <w:bCs/>
        </w:rPr>
        <w:t>Aim:</w:t>
      </w:r>
    </w:p>
    <w:p w14:paraId="2B14F6FA" w14:textId="450545A5" w:rsidR="00FD52FA" w:rsidRPr="00803B33" w:rsidRDefault="00B554B2" w:rsidP="00B554B2">
      <w:pPr>
        <w:rPr>
          <w:rFonts w:ascii="Arial" w:hAnsi="Arial" w:cs="Arial"/>
        </w:rPr>
      </w:pPr>
      <w:r w:rsidRPr="00803B33">
        <w:rPr>
          <w:rFonts w:ascii="Arial" w:hAnsi="Arial" w:cs="Arial"/>
        </w:rPr>
        <w:t>To investigate the impact of social media marketing on consumer preferences for sustainable fashion.</w:t>
      </w:r>
    </w:p>
    <w:p w14:paraId="33C3196E" w14:textId="52052979" w:rsidR="00B554B2" w:rsidRPr="00803B33" w:rsidRDefault="00B554B2" w:rsidP="00B554B2">
      <w:pPr>
        <w:rPr>
          <w:rFonts w:ascii="Arial" w:hAnsi="Arial" w:cs="Arial"/>
        </w:rPr>
      </w:pPr>
      <w:r w:rsidRPr="00803B33">
        <w:rPr>
          <w:rFonts w:ascii="Arial" w:hAnsi="Arial" w:cs="Arial"/>
          <w:b/>
          <w:bCs/>
        </w:rPr>
        <w:t>Objectives:</w:t>
      </w:r>
    </w:p>
    <w:p w14:paraId="5EB36F98" w14:textId="6F31AB27" w:rsidR="00B554B2" w:rsidRPr="00803B33" w:rsidRDefault="00B554B2" w:rsidP="00B554B2">
      <w:pPr>
        <w:pStyle w:val="ListParagraph"/>
        <w:numPr>
          <w:ilvl w:val="0"/>
          <w:numId w:val="2"/>
        </w:numPr>
        <w:rPr>
          <w:rFonts w:ascii="Arial" w:hAnsi="Arial" w:cs="Arial"/>
        </w:rPr>
      </w:pPr>
      <w:r w:rsidRPr="00803B33">
        <w:rPr>
          <w:rFonts w:ascii="Arial" w:hAnsi="Arial" w:cs="Arial"/>
        </w:rPr>
        <w:t>To analy</w:t>
      </w:r>
      <w:r w:rsidR="001D6274" w:rsidRPr="00803B33">
        <w:rPr>
          <w:rFonts w:ascii="Arial" w:hAnsi="Arial" w:cs="Arial"/>
        </w:rPr>
        <w:t>s</w:t>
      </w:r>
      <w:r w:rsidRPr="00803B33">
        <w:rPr>
          <w:rFonts w:ascii="Arial" w:hAnsi="Arial" w:cs="Arial"/>
        </w:rPr>
        <w:t>e the types of social media marketing strategies used by sustainable fashion brands.</w:t>
      </w:r>
    </w:p>
    <w:p w14:paraId="24CD03DF" w14:textId="77777777" w:rsidR="00B554B2" w:rsidRPr="00803B33" w:rsidRDefault="00B554B2" w:rsidP="00B554B2">
      <w:pPr>
        <w:pStyle w:val="ListParagraph"/>
        <w:numPr>
          <w:ilvl w:val="0"/>
          <w:numId w:val="2"/>
        </w:numPr>
        <w:rPr>
          <w:rFonts w:ascii="Arial" w:hAnsi="Arial" w:cs="Arial"/>
        </w:rPr>
      </w:pPr>
      <w:r w:rsidRPr="00803B33">
        <w:rPr>
          <w:rFonts w:ascii="Arial" w:hAnsi="Arial" w:cs="Arial"/>
        </w:rPr>
        <w:t>To assess consumer perception and engagement with these strategies.</w:t>
      </w:r>
    </w:p>
    <w:p w14:paraId="681A39D5" w14:textId="77777777" w:rsidR="00B554B2" w:rsidRDefault="00B554B2" w:rsidP="00B554B2">
      <w:pPr>
        <w:pStyle w:val="ListParagraph"/>
        <w:numPr>
          <w:ilvl w:val="0"/>
          <w:numId w:val="2"/>
        </w:numPr>
        <w:rPr>
          <w:rFonts w:ascii="Arial" w:hAnsi="Arial" w:cs="Arial"/>
        </w:rPr>
      </w:pPr>
      <w:r w:rsidRPr="00803B33">
        <w:rPr>
          <w:rFonts w:ascii="Arial" w:hAnsi="Arial" w:cs="Arial"/>
        </w:rPr>
        <w:t>To measure the influence of social media marketing on purchasing decisions related to sustainable fashion.</w:t>
      </w:r>
    </w:p>
    <w:p w14:paraId="4F228857" w14:textId="77777777" w:rsidR="00803B33" w:rsidRPr="00803B33" w:rsidRDefault="00803B33" w:rsidP="00803B33">
      <w:pPr>
        <w:pStyle w:val="ListParagraph"/>
        <w:rPr>
          <w:rFonts w:ascii="Arial" w:hAnsi="Arial" w:cs="Arial"/>
        </w:rPr>
      </w:pPr>
    </w:p>
    <w:p w14:paraId="51298695" w14:textId="77777777" w:rsidR="00B554B2" w:rsidRPr="00803B33" w:rsidRDefault="00B554B2" w:rsidP="004C07C8">
      <w:pPr>
        <w:rPr>
          <w:rFonts w:ascii="Arial" w:hAnsi="Arial" w:cs="Arial"/>
        </w:rPr>
      </w:pPr>
      <w:bookmarkStart w:id="5" w:name="OLE_LINK10"/>
      <w:bookmarkStart w:id="6" w:name="OLE_LINK11"/>
      <w:r w:rsidRPr="00803B33">
        <w:rPr>
          <w:rFonts w:ascii="Arial" w:hAnsi="Arial" w:cs="Arial"/>
          <w:b/>
          <w:bCs/>
        </w:rPr>
        <w:lastRenderedPageBreak/>
        <w:t>Research Questions:</w:t>
      </w:r>
    </w:p>
    <w:p w14:paraId="411CD2AD" w14:textId="77777777" w:rsidR="00B554B2" w:rsidRPr="00803B33" w:rsidRDefault="00B554B2" w:rsidP="004C07C8">
      <w:pPr>
        <w:numPr>
          <w:ilvl w:val="0"/>
          <w:numId w:val="1"/>
        </w:numPr>
        <w:rPr>
          <w:rFonts w:ascii="Arial" w:hAnsi="Arial" w:cs="Arial"/>
        </w:rPr>
      </w:pPr>
      <w:r w:rsidRPr="00803B33">
        <w:rPr>
          <w:rFonts w:ascii="Arial" w:hAnsi="Arial" w:cs="Arial"/>
        </w:rPr>
        <w:t>What social media marketing strategies are most effective for sustainable fashion brands?</w:t>
      </w:r>
    </w:p>
    <w:p w14:paraId="09CB1ACE" w14:textId="77777777" w:rsidR="00B554B2" w:rsidRPr="00803B33" w:rsidRDefault="00B554B2" w:rsidP="004C07C8">
      <w:pPr>
        <w:numPr>
          <w:ilvl w:val="0"/>
          <w:numId w:val="1"/>
        </w:numPr>
        <w:rPr>
          <w:rFonts w:ascii="Arial" w:hAnsi="Arial" w:cs="Arial"/>
        </w:rPr>
      </w:pPr>
      <w:r w:rsidRPr="00803B33">
        <w:rPr>
          <w:rFonts w:ascii="Arial" w:hAnsi="Arial" w:cs="Arial"/>
        </w:rPr>
        <w:t>How do consumers perceive and engage with social media marketing in the context of sustainable fashion?</w:t>
      </w:r>
    </w:p>
    <w:p w14:paraId="4FD01026" w14:textId="46138B10" w:rsidR="00B554B2" w:rsidRDefault="00B554B2" w:rsidP="004C07C8">
      <w:pPr>
        <w:numPr>
          <w:ilvl w:val="0"/>
          <w:numId w:val="1"/>
        </w:numPr>
        <w:rPr>
          <w:rFonts w:ascii="Arial" w:hAnsi="Arial" w:cs="Arial"/>
        </w:rPr>
      </w:pPr>
      <w:r w:rsidRPr="00803B33">
        <w:rPr>
          <w:rFonts w:ascii="Arial" w:hAnsi="Arial" w:cs="Arial"/>
        </w:rPr>
        <w:t xml:space="preserve">To what extent does social media marketing influence consumer </w:t>
      </w:r>
      <w:r w:rsidR="009E4D16" w:rsidRPr="00803B33">
        <w:rPr>
          <w:rFonts w:ascii="Arial" w:hAnsi="Arial" w:cs="Arial"/>
        </w:rPr>
        <w:t>purchase</w:t>
      </w:r>
      <w:r w:rsidRPr="00803B33">
        <w:rPr>
          <w:rFonts w:ascii="Arial" w:hAnsi="Arial" w:cs="Arial"/>
        </w:rPr>
        <w:t xml:space="preserve"> decisions towards sustainable fashion?</w:t>
      </w:r>
    </w:p>
    <w:bookmarkEnd w:id="5"/>
    <w:bookmarkEnd w:id="6"/>
    <w:p w14:paraId="4B5BC9F8" w14:textId="3AB36D4D" w:rsidR="00800BEE" w:rsidRDefault="001D2113" w:rsidP="00800BEE">
      <w:pPr>
        <w:rPr>
          <w:rFonts w:ascii="Arial" w:hAnsi="Arial" w:cs="Arial"/>
        </w:rPr>
      </w:pPr>
      <w:r w:rsidRPr="00803B33">
        <w:rPr>
          <w:rFonts w:ascii="Arial" w:hAnsi="Arial" w:cs="Arial"/>
        </w:rPr>
        <w:t>These questions will be answered using a quantitative research approach, given that such research design is most suitable for the systematic investigation of the research questions while offering research findings that can be useful for both theoretical and pragmatic interest in a sustainable fashion.</w:t>
      </w:r>
    </w:p>
    <w:p w14:paraId="74ED5DC0" w14:textId="77777777" w:rsidR="00C34FA4" w:rsidRPr="00803B33" w:rsidRDefault="00C34FA4" w:rsidP="00800BEE">
      <w:pPr>
        <w:rPr>
          <w:rFonts w:ascii="Arial" w:hAnsi="Arial" w:cs="Arial"/>
        </w:rPr>
      </w:pPr>
    </w:p>
    <w:p w14:paraId="11522B6B" w14:textId="03D4A0DF" w:rsidR="00800BEE" w:rsidRPr="00803B33" w:rsidRDefault="00E92D75" w:rsidP="00800BEE">
      <w:pPr>
        <w:pStyle w:val="Heading1"/>
        <w:rPr>
          <w:rFonts w:ascii="Arial" w:hAnsi="Arial" w:cs="Arial"/>
        </w:rPr>
      </w:pPr>
      <w:bookmarkStart w:id="7" w:name="_Toc175048052"/>
      <w:r w:rsidRPr="00803B33">
        <w:rPr>
          <w:rFonts w:ascii="Arial" w:hAnsi="Arial" w:cs="Arial"/>
        </w:rPr>
        <w:t>2.</w:t>
      </w:r>
      <w:r w:rsidR="00800BEE" w:rsidRPr="00803B33">
        <w:rPr>
          <w:rFonts w:ascii="Arial" w:hAnsi="Arial" w:cs="Arial"/>
        </w:rPr>
        <w:t xml:space="preserve"> Literature Review</w:t>
      </w:r>
      <w:bookmarkEnd w:id="7"/>
    </w:p>
    <w:p w14:paraId="518CE562" w14:textId="6C87A8B3" w:rsidR="009F3E43" w:rsidRPr="00803B33" w:rsidRDefault="009F3E43" w:rsidP="00C24F13">
      <w:pPr>
        <w:pStyle w:val="Heading2"/>
        <w:rPr>
          <w:rFonts w:ascii="Arial" w:hAnsi="Arial" w:cs="Arial"/>
        </w:rPr>
      </w:pPr>
      <w:bookmarkStart w:id="8" w:name="_Toc175048053"/>
      <w:r w:rsidRPr="00803B33">
        <w:rPr>
          <w:rFonts w:ascii="Arial" w:hAnsi="Arial" w:cs="Arial"/>
        </w:rPr>
        <w:t xml:space="preserve">2.1 </w:t>
      </w:r>
      <w:bookmarkStart w:id="9" w:name="OLE_LINK1"/>
      <w:bookmarkStart w:id="10" w:name="OLE_LINK2"/>
      <w:r w:rsidRPr="00803B33">
        <w:rPr>
          <w:rFonts w:ascii="Arial" w:hAnsi="Arial" w:cs="Arial"/>
        </w:rPr>
        <w:t>Definition</w:t>
      </w:r>
      <w:r w:rsidR="00253D80" w:rsidRPr="00803B33">
        <w:rPr>
          <w:rFonts w:ascii="Arial" w:hAnsi="Arial" w:cs="Arial"/>
        </w:rPr>
        <w:t>s</w:t>
      </w:r>
      <w:r w:rsidRPr="00803B33">
        <w:rPr>
          <w:rFonts w:ascii="Arial" w:hAnsi="Arial" w:cs="Arial"/>
        </w:rPr>
        <w:t xml:space="preserve"> and Characteristics of Sustainable Fashion</w:t>
      </w:r>
      <w:r w:rsidR="00253D80" w:rsidRPr="00803B33">
        <w:rPr>
          <w:rFonts w:ascii="Arial" w:hAnsi="Arial" w:cs="Arial"/>
          <w:lang w:val="bg-BG"/>
        </w:rPr>
        <w:t xml:space="preserve"> </w:t>
      </w:r>
      <w:r w:rsidR="00253D80" w:rsidRPr="00803B33">
        <w:rPr>
          <w:rFonts w:ascii="Arial" w:hAnsi="Arial" w:cs="Arial"/>
        </w:rPr>
        <w:t>and Social Media Marketing</w:t>
      </w:r>
      <w:bookmarkEnd w:id="8"/>
    </w:p>
    <w:p w14:paraId="2548C29C" w14:textId="4C020F31" w:rsidR="009F3E43" w:rsidRPr="00803B33" w:rsidRDefault="001D2113" w:rsidP="009F3E43">
      <w:pPr>
        <w:rPr>
          <w:rFonts w:ascii="Arial" w:hAnsi="Arial" w:cs="Arial"/>
        </w:rPr>
      </w:pPr>
      <w:r w:rsidRPr="00803B33">
        <w:rPr>
          <w:rFonts w:ascii="Arial" w:hAnsi="Arial" w:cs="Arial"/>
        </w:rPr>
        <w:t>Eco fashion or sustainable fashion is about the production, distribution, and consumption of textiles, clothes, and footwear in a special way so that the negative impact of the process is reduced</w:t>
      </w:r>
      <w:r w:rsidR="004816CA" w:rsidRPr="00803B33">
        <w:rPr>
          <w:rFonts w:ascii="Arial" w:hAnsi="Arial" w:cs="Arial"/>
        </w:rPr>
        <w:t xml:space="preserve"> (Muthu, 2019)</w:t>
      </w:r>
      <w:r w:rsidRPr="00803B33">
        <w:rPr>
          <w:rFonts w:ascii="Arial" w:hAnsi="Arial" w:cs="Arial"/>
        </w:rPr>
        <w:t>. Sustainable fashion emphasi</w:t>
      </w:r>
      <w:r w:rsidR="001D6274" w:rsidRPr="00803B33">
        <w:rPr>
          <w:rFonts w:ascii="Arial" w:hAnsi="Arial" w:cs="Arial"/>
        </w:rPr>
        <w:t>s</w:t>
      </w:r>
      <w:r w:rsidRPr="00803B33">
        <w:rPr>
          <w:rFonts w:ascii="Arial" w:hAnsi="Arial" w:cs="Arial"/>
        </w:rPr>
        <w:t>es sustainable materials and resources, proper treatment of labour, minimi</w:t>
      </w:r>
      <w:r w:rsidR="001D6274" w:rsidRPr="00803B33">
        <w:rPr>
          <w:rFonts w:ascii="Arial" w:hAnsi="Arial" w:cs="Arial"/>
        </w:rPr>
        <w:t>s</w:t>
      </w:r>
      <w:r w:rsidRPr="00803B33">
        <w:rPr>
          <w:rFonts w:ascii="Arial" w:hAnsi="Arial" w:cs="Arial"/>
        </w:rPr>
        <w:t>ing waste production and encouraging longevity rather than buyer oneness. Sustainable fashion includes considerations like utili</w:t>
      </w:r>
      <w:r w:rsidR="001D6274" w:rsidRPr="00803B33">
        <w:rPr>
          <w:rFonts w:ascii="Arial" w:hAnsi="Arial" w:cs="Arial"/>
        </w:rPr>
        <w:t>s</w:t>
      </w:r>
      <w:r w:rsidRPr="00803B33">
        <w:rPr>
          <w:rFonts w:ascii="Arial" w:hAnsi="Arial" w:cs="Arial"/>
        </w:rPr>
        <w:t xml:space="preserve">ing scarce resources, environmental pollution or poor working conditions, and child and sweatshop labour </w:t>
      </w:r>
      <w:r w:rsidR="00EB01BB" w:rsidRPr="00803B33">
        <w:rPr>
          <w:rFonts w:ascii="Arial" w:hAnsi="Arial" w:cs="Arial"/>
        </w:rPr>
        <w:t>which</w:t>
      </w:r>
      <w:r w:rsidRPr="00803B33">
        <w:rPr>
          <w:rFonts w:ascii="Arial" w:hAnsi="Arial" w:cs="Arial"/>
        </w:rPr>
        <w:t xml:space="preserve"> </w:t>
      </w:r>
      <w:r w:rsidR="00136A47" w:rsidRPr="00803B33">
        <w:rPr>
          <w:rFonts w:ascii="Arial" w:hAnsi="Arial" w:cs="Arial"/>
        </w:rPr>
        <w:t>is</w:t>
      </w:r>
      <w:r w:rsidRPr="00803B33">
        <w:rPr>
          <w:rFonts w:ascii="Arial" w:hAnsi="Arial" w:cs="Arial"/>
        </w:rPr>
        <w:t xml:space="preserve"> characteristic of the current fashion industry</w:t>
      </w:r>
      <w:r w:rsidR="004816CA" w:rsidRPr="00803B33">
        <w:rPr>
          <w:rFonts w:ascii="Arial" w:hAnsi="Arial" w:cs="Arial"/>
        </w:rPr>
        <w:t xml:space="preserve"> (Abdullahi, 2021)</w:t>
      </w:r>
      <w:r w:rsidRPr="00803B33">
        <w:rPr>
          <w:rFonts w:ascii="Arial" w:hAnsi="Arial" w:cs="Arial"/>
        </w:rPr>
        <w:t>.</w:t>
      </w:r>
    </w:p>
    <w:p w14:paraId="0051FA64" w14:textId="476ACDFC" w:rsidR="00803B33" w:rsidRDefault="005A726D" w:rsidP="00253D80">
      <w:pPr>
        <w:rPr>
          <w:rFonts w:ascii="Arial" w:hAnsi="Arial" w:cs="Arial"/>
        </w:rPr>
      </w:pPr>
      <w:r w:rsidRPr="005A726D">
        <w:rPr>
          <w:rFonts w:ascii="Arial" w:hAnsi="Arial" w:cs="Arial"/>
        </w:rPr>
        <w:t>Social media marketing involves utilizing social media platforms and websites to promote products or services. This includes creating and sharing content, interacting with followers, and analy</w:t>
      </w:r>
      <w:r>
        <w:rPr>
          <w:rFonts w:ascii="Arial" w:hAnsi="Arial" w:cs="Arial"/>
        </w:rPr>
        <w:t>si</w:t>
      </w:r>
      <w:r w:rsidRPr="005A726D">
        <w:rPr>
          <w:rFonts w:ascii="Arial" w:hAnsi="Arial" w:cs="Arial"/>
        </w:rPr>
        <w:t>ng metrics to enhance results.</w:t>
      </w:r>
      <w:r>
        <w:rPr>
          <w:rFonts w:ascii="Arial" w:hAnsi="Arial" w:cs="Arial"/>
        </w:rPr>
        <w:t xml:space="preserve"> </w:t>
      </w:r>
      <w:proofErr w:type="gramStart"/>
      <w:r w:rsidR="00253D80" w:rsidRPr="00803B33">
        <w:rPr>
          <w:rFonts w:ascii="Arial" w:hAnsi="Arial" w:cs="Arial"/>
        </w:rPr>
        <w:t>Social</w:t>
      </w:r>
      <w:proofErr w:type="gramEnd"/>
      <w:r w:rsidR="00253D80" w:rsidRPr="00803B33">
        <w:rPr>
          <w:rFonts w:ascii="Arial" w:hAnsi="Arial" w:cs="Arial"/>
        </w:rPr>
        <w:t xml:space="preserve"> media marketing is characterized by its interactive nature, the ability to reach a large audience quickly, and the opportunity for real-time communication with customers. It also involves leveraging user-generated content and community building to foster brand loyalty and drive sales (Tuten &amp; Solomon, 2017).</w:t>
      </w:r>
      <w:r w:rsidR="0041345B" w:rsidRPr="00803B33">
        <w:rPr>
          <w:rFonts w:ascii="Arial" w:hAnsi="Arial" w:cs="Arial"/>
        </w:rPr>
        <w:t xml:space="preserve"> </w:t>
      </w:r>
      <w:r w:rsidR="00253D80" w:rsidRPr="00803B33">
        <w:rPr>
          <w:rFonts w:ascii="Arial" w:hAnsi="Arial" w:cs="Arial"/>
        </w:rPr>
        <w:t xml:space="preserve">Social media marketing is the strategic use of </w:t>
      </w:r>
      <w:r w:rsidR="00253D80" w:rsidRPr="00803B33">
        <w:rPr>
          <w:rFonts w:ascii="Arial" w:hAnsi="Arial" w:cs="Arial"/>
        </w:rPr>
        <w:lastRenderedPageBreak/>
        <w:t>social networks, blogs, forums, and other online platforms to promote products or services. It is characterized by its capacity to engage customers directly, create brand awareness, and generate word-of-mouth marketing. Key aspects of social media marketing include content creation, influencer partnerships, data analytics, and targeting specific audience segments. The flexibility and reach of social media allow businesses to tailor their messaging and engage in two-way communication, fostering deeper relationships with consumers (Evans, 2020).</w:t>
      </w:r>
    </w:p>
    <w:p w14:paraId="36FCF430" w14:textId="77777777" w:rsidR="00803B33" w:rsidRPr="00803B33" w:rsidRDefault="00803B33" w:rsidP="00253D80">
      <w:pPr>
        <w:rPr>
          <w:rFonts w:ascii="Arial" w:hAnsi="Arial" w:cs="Arial"/>
        </w:rPr>
      </w:pPr>
    </w:p>
    <w:p w14:paraId="42B69F79" w14:textId="625320D1" w:rsidR="00F013FC" w:rsidRPr="00C34FA4" w:rsidRDefault="00803B33" w:rsidP="00C34FA4">
      <w:pPr>
        <w:pStyle w:val="Heading2"/>
        <w:rPr>
          <w:rFonts w:ascii="Arial" w:hAnsi="Arial" w:cs="Arial"/>
        </w:rPr>
      </w:pPr>
      <w:bookmarkStart w:id="11" w:name="_Toc175048054"/>
      <w:r w:rsidRPr="00C34FA4">
        <w:rPr>
          <w:rFonts w:ascii="Arial" w:hAnsi="Arial" w:cs="Arial"/>
        </w:rPr>
        <w:t xml:space="preserve">2.2 </w:t>
      </w:r>
      <w:bookmarkStart w:id="12" w:name="OLE_LINK12"/>
      <w:bookmarkStart w:id="13" w:name="OLE_LINK13"/>
      <w:r w:rsidR="00F013FC" w:rsidRPr="00C34FA4">
        <w:rPr>
          <w:rFonts w:ascii="Arial" w:hAnsi="Arial" w:cs="Arial"/>
        </w:rPr>
        <w:t>Addressing the Research Objectives</w:t>
      </w:r>
      <w:bookmarkEnd w:id="11"/>
      <w:bookmarkEnd w:id="12"/>
      <w:bookmarkEnd w:id="13"/>
    </w:p>
    <w:p w14:paraId="3F8E5461" w14:textId="77777777" w:rsidR="00711968" w:rsidRDefault="00711968" w:rsidP="00711968">
      <w:pPr>
        <w:numPr>
          <w:ilvl w:val="0"/>
          <w:numId w:val="1"/>
        </w:numPr>
        <w:rPr>
          <w:rFonts w:ascii="Arial" w:hAnsi="Arial" w:cs="Arial"/>
        </w:rPr>
      </w:pPr>
      <w:r w:rsidRPr="00803B33">
        <w:rPr>
          <w:rFonts w:ascii="Arial" w:hAnsi="Arial" w:cs="Arial"/>
        </w:rPr>
        <w:t>What social media marketing strategies are most effective for sustainable fashion brands?</w:t>
      </w:r>
    </w:p>
    <w:p w14:paraId="6AF6C574" w14:textId="5AB62134" w:rsidR="0003552A" w:rsidRPr="0003552A" w:rsidRDefault="0003552A" w:rsidP="0003552A">
      <w:pPr>
        <w:rPr>
          <w:rFonts w:ascii="Arial" w:hAnsi="Arial" w:cs="Arial"/>
        </w:rPr>
      </w:pPr>
      <w:r w:rsidRPr="0003552A">
        <w:rPr>
          <w:rFonts w:ascii="Arial" w:hAnsi="Arial" w:cs="Arial"/>
        </w:rPr>
        <w:t xml:space="preserve">The most effective social media marketing strategies for sustainable fashion brands typically include </w:t>
      </w:r>
      <w:r w:rsidRPr="00997E8C">
        <w:rPr>
          <w:rFonts w:ascii="Arial" w:hAnsi="Arial" w:cs="Arial"/>
        </w:rPr>
        <w:t>influencer collaborations</w:t>
      </w:r>
      <w:r w:rsidRPr="0003552A">
        <w:rPr>
          <w:rFonts w:ascii="Arial" w:hAnsi="Arial" w:cs="Arial"/>
        </w:rPr>
        <w:t xml:space="preserve">, and user-generated content. Influencers, particularly those aligned with eco-friendly values, can </w:t>
      </w:r>
      <w:r w:rsidR="00997E8C" w:rsidRPr="00997E8C">
        <w:rPr>
          <w:rFonts w:ascii="Arial" w:hAnsi="Arial" w:cs="Arial"/>
        </w:rPr>
        <w:t xml:space="preserve">enhance the message of a brand and </w:t>
      </w:r>
      <w:r w:rsidRPr="0003552A">
        <w:rPr>
          <w:rFonts w:ascii="Arial" w:hAnsi="Arial" w:cs="Arial"/>
        </w:rPr>
        <w:t xml:space="preserve">reach targeted audiences. Additionally, </w:t>
      </w:r>
      <w:r w:rsidR="00997E8C" w:rsidRPr="00997E8C">
        <w:rPr>
          <w:rFonts w:ascii="Arial" w:hAnsi="Arial" w:cs="Arial"/>
        </w:rPr>
        <w:t>u</w:t>
      </w:r>
      <w:r w:rsidR="00997E8C" w:rsidRPr="00997E8C">
        <w:rPr>
          <w:rFonts w:ascii="Arial" w:hAnsi="Arial" w:cs="Arial"/>
        </w:rPr>
        <w:t>ser-generated material promotes a feeling of trust and community, such as comments and images</w:t>
      </w:r>
      <w:r w:rsidRPr="0003552A">
        <w:rPr>
          <w:rFonts w:ascii="Arial" w:hAnsi="Arial" w:cs="Arial"/>
        </w:rPr>
        <w:t>, encouraging others to engage with and support the brand. These strategies, when combined, can create a compelling and persuasive brand presence on social media platforms.</w:t>
      </w:r>
    </w:p>
    <w:p w14:paraId="5247F025" w14:textId="77777777" w:rsidR="00711968" w:rsidRDefault="00711968" w:rsidP="00711968">
      <w:pPr>
        <w:numPr>
          <w:ilvl w:val="0"/>
          <w:numId w:val="1"/>
        </w:numPr>
        <w:rPr>
          <w:rFonts w:ascii="Arial" w:hAnsi="Arial" w:cs="Arial"/>
        </w:rPr>
      </w:pPr>
      <w:r w:rsidRPr="00803B33">
        <w:rPr>
          <w:rFonts w:ascii="Arial" w:hAnsi="Arial" w:cs="Arial"/>
        </w:rPr>
        <w:t>How do consumers perceive and engage with social media marketing in the context of sustainable fashion?</w:t>
      </w:r>
    </w:p>
    <w:p w14:paraId="459BF621" w14:textId="263628C8" w:rsidR="0003552A" w:rsidRPr="00803B33" w:rsidRDefault="0003552A" w:rsidP="0003552A">
      <w:pPr>
        <w:ind w:left="360"/>
        <w:rPr>
          <w:rFonts w:ascii="Arial" w:hAnsi="Arial" w:cs="Arial"/>
        </w:rPr>
      </w:pPr>
      <w:r w:rsidRPr="0003552A">
        <w:rPr>
          <w:rFonts w:ascii="Arial" w:hAnsi="Arial" w:cs="Arial"/>
        </w:rPr>
        <w:t>Consumers tend to perceive social media marketing by sustainable fashion brands as more credible and trustworthy when it is transparent and aligns with their values. They engage more with content that educates them on sustainability issues, offers behind-the-scenes looks at production processes, and highlights the tangible impact of their purchases. Interactive elements, such as polls, quizzes, and direct communication with the brand, further enhance engagement. However, consumers can be sceptical of “greenwashing,” where brands falsely present themselves as more sustainable than they are, which underscores the importance of authenticity in marketing efforts.</w:t>
      </w:r>
    </w:p>
    <w:p w14:paraId="2CD48C4A" w14:textId="77777777" w:rsidR="00711968" w:rsidRDefault="00711968" w:rsidP="00711968">
      <w:pPr>
        <w:numPr>
          <w:ilvl w:val="0"/>
          <w:numId w:val="1"/>
        </w:numPr>
        <w:rPr>
          <w:rFonts w:ascii="Arial" w:hAnsi="Arial" w:cs="Arial"/>
        </w:rPr>
      </w:pPr>
      <w:r w:rsidRPr="00803B33">
        <w:rPr>
          <w:rFonts w:ascii="Arial" w:hAnsi="Arial" w:cs="Arial"/>
        </w:rPr>
        <w:t>To what extent does social media marketing influence consumer purchase decisions towards sustainable fashion?</w:t>
      </w:r>
    </w:p>
    <w:p w14:paraId="6D105A1C" w14:textId="428281F3" w:rsidR="00803B33" w:rsidRDefault="0003552A" w:rsidP="0003552A">
      <w:pPr>
        <w:ind w:left="360"/>
        <w:rPr>
          <w:rFonts w:ascii="Arial" w:hAnsi="Arial" w:cs="Arial"/>
        </w:rPr>
      </w:pPr>
      <w:r w:rsidRPr="0003552A">
        <w:rPr>
          <w:rFonts w:ascii="Arial" w:hAnsi="Arial" w:cs="Arial"/>
        </w:rPr>
        <w:lastRenderedPageBreak/>
        <w:t xml:space="preserve">Social media marketing significantly influences consumer purchase decisions towards sustainable fashion, particularly when it effectively communicates the brand’s ethical values and the environmental benefits of its products. Consumers are more likely to purchase from brands that not only align with their values but also provide clear, accessible information about sustainability. Additionally, social proof, such as </w:t>
      </w:r>
      <w:r w:rsidR="00C9738C" w:rsidRPr="00C9738C">
        <w:rPr>
          <w:rFonts w:ascii="Arial" w:hAnsi="Arial" w:cs="Arial"/>
        </w:rPr>
        <w:t>endorsements from influencers and testimonies are important in influencing consumer decisions</w:t>
      </w:r>
      <w:r w:rsidRPr="0003552A">
        <w:rPr>
          <w:rFonts w:ascii="Arial" w:hAnsi="Arial" w:cs="Arial"/>
        </w:rPr>
        <w:t>. However, while social media marketing can drive awareness and interest, the final purchase decision is often contingent on factors like price, product availability, and the perceived authenticity of the brand’s sustainability claims.</w:t>
      </w:r>
    </w:p>
    <w:p w14:paraId="7E56D5B3" w14:textId="77777777" w:rsidR="0003552A" w:rsidRPr="00803B33" w:rsidRDefault="0003552A" w:rsidP="0003552A">
      <w:pPr>
        <w:ind w:left="360"/>
        <w:rPr>
          <w:rFonts w:ascii="Arial" w:hAnsi="Arial" w:cs="Arial"/>
        </w:rPr>
      </w:pPr>
    </w:p>
    <w:p w14:paraId="40E24E0F" w14:textId="691FC911" w:rsidR="009F3E43" w:rsidRPr="00803B33" w:rsidRDefault="009F3E43" w:rsidP="00C24F13">
      <w:pPr>
        <w:pStyle w:val="Heading2"/>
        <w:rPr>
          <w:rFonts w:ascii="Arial" w:hAnsi="Arial" w:cs="Arial"/>
        </w:rPr>
      </w:pPr>
      <w:bookmarkStart w:id="14" w:name="_Toc175048055"/>
      <w:bookmarkEnd w:id="9"/>
      <w:bookmarkEnd w:id="10"/>
      <w:r w:rsidRPr="00803B33">
        <w:rPr>
          <w:rFonts w:ascii="Arial" w:hAnsi="Arial" w:cs="Arial"/>
        </w:rPr>
        <w:t>2.</w:t>
      </w:r>
      <w:r w:rsidR="0003552A">
        <w:rPr>
          <w:rFonts w:ascii="Arial" w:hAnsi="Arial" w:cs="Arial"/>
        </w:rPr>
        <w:t>3</w:t>
      </w:r>
      <w:r w:rsidRPr="00803B33">
        <w:rPr>
          <w:rFonts w:ascii="Arial" w:hAnsi="Arial" w:cs="Arial"/>
        </w:rPr>
        <w:t xml:space="preserve"> Models and Theories Related to Social Media Marketing</w:t>
      </w:r>
      <w:bookmarkEnd w:id="14"/>
    </w:p>
    <w:p w14:paraId="18E10953" w14:textId="7FE92F6B" w:rsidR="00803B33" w:rsidRPr="00803B33" w:rsidRDefault="001D2113" w:rsidP="009F3E43">
      <w:pPr>
        <w:rPr>
          <w:rFonts w:ascii="Arial" w:hAnsi="Arial" w:cs="Arial"/>
        </w:rPr>
      </w:pPr>
      <w:r w:rsidRPr="00803B33">
        <w:rPr>
          <w:rFonts w:ascii="Arial" w:hAnsi="Arial" w:cs="Arial"/>
        </w:rPr>
        <w:t xml:space="preserve">Three theories help in the practice of social media marketing which include the Social Media Engagement Theory, AIDA model and the Two-Step Flow Theory. These models assist in understanding the behaviour of consumers towards </w:t>
      </w:r>
      <w:r w:rsidR="00F87BC2" w:rsidRPr="00803B33">
        <w:rPr>
          <w:rFonts w:ascii="Arial" w:hAnsi="Arial" w:cs="Arial"/>
        </w:rPr>
        <w:t>social</w:t>
      </w:r>
      <w:r w:rsidRPr="00803B33">
        <w:rPr>
          <w:rFonts w:ascii="Arial" w:hAnsi="Arial" w:cs="Arial"/>
        </w:rPr>
        <w:t xml:space="preserve"> media content and the effect that these interactions have on the buying behaviours of the consumers. The Social Media Engagement Theory focuses more on the creation of material that encourages clients to interact and remain contracted</w:t>
      </w:r>
      <w:r w:rsidR="004816CA" w:rsidRPr="00803B33">
        <w:rPr>
          <w:rFonts w:ascii="Arial" w:hAnsi="Arial" w:cs="Arial"/>
        </w:rPr>
        <w:t xml:space="preserve"> (Chaffey and Chadwick, 2019)</w:t>
      </w:r>
      <w:r w:rsidRPr="00803B33">
        <w:rPr>
          <w:rFonts w:ascii="Arial" w:hAnsi="Arial" w:cs="Arial"/>
        </w:rPr>
        <w:t>.</w:t>
      </w:r>
    </w:p>
    <w:p w14:paraId="64F82CF2" w14:textId="1D3DA967" w:rsidR="005B51E8" w:rsidRDefault="005B51E8" w:rsidP="009F3E43">
      <w:r>
        <w:rPr>
          <w:noProof/>
        </w:rPr>
        <w:drawing>
          <wp:inline distT="0" distB="0" distL="0" distR="0" wp14:anchorId="61989F6B" wp14:editId="190044F9">
            <wp:extent cx="3831220" cy="3273171"/>
            <wp:effectExtent l="0" t="0" r="4445" b="3810"/>
            <wp:docPr id="2070267426" name="Picture 1" descr="A diagram of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267426" name="Picture 1" descr="A diagram of a mode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54291" cy="3292881"/>
                    </a:xfrm>
                    <a:prstGeom prst="rect">
                      <a:avLst/>
                    </a:prstGeom>
                  </pic:spPr>
                </pic:pic>
              </a:graphicData>
            </a:graphic>
          </wp:inline>
        </w:drawing>
      </w:r>
    </w:p>
    <w:p w14:paraId="672C61E5" w14:textId="77777777" w:rsidR="005B51E8" w:rsidRPr="00803B33" w:rsidRDefault="005B51E8" w:rsidP="005B51E8">
      <w:pPr>
        <w:rPr>
          <w:rFonts w:ascii="Arial" w:hAnsi="Arial" w:cs="Arial"/>
          <w:b/>
          <w:bCs/>
        </w:rPr>
      </w:pPr>
      <w:r w:rsidRPr="00803B33">
        <w:rPr>
          <w:rFonts w:ascii="Arial" w:hAnsi="Arial" w:cs="Arial"/>
          <w:b/>
          <w:bCs/>
        </w:rPr>
        <w:lastRenderedPageBreak/>
        <w:t>AIDA Model Diagram:</w:t>
      </w:r>
    </w:p>
    <w:p w14:paraId="7C4D79EB" w14:textId="6B040514" w:rsidR="005B51E8" w:rsidRDefault="005B51E8" w:rsidP="009F3E43">
      <w:pPr>
        <w:rPr>
          <w:rFonts w:ascii="Arial" w:hAnsi="Arial" w:cs="Arial"/>
        </w:rPr>
      </w:pPr>
      <w:r w:rsidRPr="00803B33">
        <w:rPr>
          <w:rFonts w:ascii="Arial" w:hAnsi="Arial" w:cs="Arial"/>
        </w:rPr>
        <w:t xml:space="preserve">The diagram above illustrates the AIDA model, which stands for Awareness (Attention), Interest, Desire, and Action. It’s a marketing model that outlines the steps consumers go through before making a purchase (Kotler &amp; Armstrong, 2018). </w:t>
      </w:r>
    </w:p>
    <w:p w14:paraId="5F6F61F3" w14:textId="77777777" w:rsidR="00803B33" w:rsidRPr="00803B33" w:rsidRDefault="00803B33" w:rsidP="009F3E43">
      <w:pPr>
        <w:rPr>
          <w:rFonts w:ascii="Arial" w:hAnsi="Arial" w:cs="Arial"/>
        </w:rPr>
      </w:pPr>
    </w:p>
    <w:p w14:paraId="155171AF" w14:textId="3325D2FA" w:rsidR="00803B33" w:rsidRDefault="009F3E43" w:rsidP="00803B33">
      <w:pPr>
        <w:pStyle w:val="Heading2"/>
        <w:rPr>
          <w:rFonts w:ascii="Arial" w:hAnsi="Arial" w:cs="Arial"/>
        </w:rPr>
      </w:pPr>
      <w:bookmarkStart w:id="15" w:name="_Toc175048056"/>
      <w:r w:rsidRPr="00803B33">
        <w:rPr>
          <w:rFonts w:ascii="Arial" w:hAnsi="Arial" w:cs="Arial"/>
        </w:rPr>
        <w:t>2.</w:t>
      </w:r>
      <w:r w:rsidR="0003552A">
        <w:rPr>
          <w:rFonts w:ascii="Arial" w:hAnsi="Arial" w:cs="Arial"/>
        </w:rPr>
        <w:t>4</w:t>
      </w:r>
      <w:r w:rsidRPr="00803B33">
        <w:rPr>
          <w:rFonts w:ascii="Arial" w:hAnsi="Arial" w:cs="Arial"/>
        </w:rPr>
        <w:t xml:space="preserve"> Advantages </w:t>
      </w:r>
      <w:r w:rsidR="00155FD0" w:rsidRPr="00803B33">
        <w:rPr>
          <w:rFonts w:ascii="Arial" w:hAnsi="Arial" w:cs="Arial"/>
        </w:rPr>
        <w:t xml:space="preserve">and Disadvantages </w:t>
      </w:r>
      <w:r w:rsidRPr="00803B33">
        <w:rPr>
          <w:rFonts w:ascii="Arial" w:hAnsi="Arial" w:cs="Arial"/>
        </w:rPr>
        <w:t xml:space="preserve">of </w:t>
      </w:r>
      <w:r w:rsidR="006F466F">
        <w:rPr>
          <w:rFonts w:ascii="Arial" w:hAnsi="Arial" w:cs="Arial"/>
        </w:rPr>
        <w:t>the AIDA model</w:t>
      </w:r>
      <w:bookmarkEnd w:id="15"/>
    </w:p>
    <w:p w14:paraId="4FF076D4" w14:textId="509FFD04" w:rsidR="008B6BF2" w:rsidRPr="008B6BF2" w:rsidRDefault="008B6BF2" w:rsidP="008B6BF2">
      <w:pPr>
        <w:rPr>
          <w:rFonts w:ascii="Arial" w:hAnsi="Arial" w:cs="Arial"/>
        </w:rPr>
      </w:pPr>
      <w:r w:rsidRPr="008B6BF2">
        <w:rPr>
          <w:rFonts w:ascii="Arial" w:hAnsi="Arial" w:cs="Arial"/>
        </w:rPr>
        <w:t>The AIDA model offers advantages for marketers aiming to understand and influence consumer behaviour. It provides a structured approach by dividing the buyer’s journey into Awareness, Interest, Desire, and Action, enabling marketers to develop targeted strategies for each stage (Kotler &amp; Armstrong, 2018). This framework emphasises a customer-centric approach, focusing on the sequential steps consumers take before purchasing. It also helps marketers set clear objectives for campaigns, aiding in progress tracking and strategy optimisation. The AIDA model is versatile, applicable to various marketing channels, and adaptable to different platforms.</w:t>
      </w:r>
    </w:p>
    <w:p w14:paraId="05B73D09" w14:textId="3B342152" w:rsidR="006F466F" w:rsidRPr="008B6BF2" w:rsidRDefault="008B6BF2" w:rsidP="006F466F">
      <w:pPr>
        <w:rPr>
          <w:rFonts w:ascii="Arial" w:hAnsi="Arial" w:cs="Arial"/>
        </w:rPr>
      </w:pPr>
      <w:bookmarkStart w:id="16" w:name="OLE_LINK8"/>
      <w:bookmarkStart w:id="17" w:name="OLE_LINK9"/>
      <w:r>
        <w:rPr>
          <w:rFonts w:ascii="Arial" w:hAnsi="Arial" w:cs="Arial"/>
        </w:rPr>
        <w:t xml:space="preserve">The disadvantages of the model can be </w:t>
      </w:r>
      <w:bookmarkEnd w:id="16"/>
      <w:bookmarkEnd w:id="17"/>
      <w:r w:rsidRPr="008B6BF2">
        <w:rPr>
          <w:rFonts w:ascii="Arial" w:hAnsi="Arial" w:cs="Arial"/>
        </w:rPr>
        <w:t>that it oversimplifies consumer behaviour, failing to account for the complexities involved in modern decision-making. The model’s linear progression from awareness to action does not always reflect the more complex and non-linear nature of how consumers make decisions today (Kotler &amp; Armstrong, 2018). Additionally, by focusing mainly on the stages of Awareness, Interest, and Desire, the model may overlook other crucial factors that influence consumer behaviour, such as social proof or brand reputation. Moreover, it assumes that consumers make decisions rationally, which may neglect the significant impact of emotions and social influences.</w:t>
      </w:r>
    </w:p>
    <w:p w14:paraId="37E8C5E0" w14:textId="77777777" w:rsidR="00803B33" w:rsidRPr="00803B33" w:rsidRDefault="00803B33" w:rsidP="00800BEE">
      <w:pPr>
        <w:rPr>
          <w:rFonts w:ascii="Arial" w:hAnsi="Arial" w:cs="Arial"/>
        </w:rPr>
      </w:pPr>
    </w:p>
    <w:p w14:paraId="404E883C" w14:textId="7BBE9EBD" w:rsidR="00800BEE" w:rsidRPr="00803B33" w:rsidRDefault="00E92D75" w:rsidP="00800BEE">
      <w:pPr>
        <w:pStyle w:val="Heading1"/>
        <w:rPr>
          <w:rFonts w:ascii="Arial" w:hAnsi="Arial" w:cs="Arial"/>
        </w:rPr>
      </w:pPr>
      <w:bookmarkStart w:id="18" w:name="_Toc175048057"/>
      <w:r w:rsidRPr="00803B33">
        <w:rPr>
          <w:rFonts w:ascii="Arial" w:hAnsi="Arial" w:cs="Arial"/>
        </w:rPr>
        <w:t>3.</w:t>
      </w:r>
      <w:r w:rsidR="00800BEE" w:rsidRPr="00803B33">
        <w:rPr>
          <w:rFonts w:ascii="Arial" w:hAnsi="Arial" w:cs="Arial"/>
        </w:rPr>
        <w:t xml:space="preserve"> Research Methodology</w:t>
      </w:r>
      <w:bookmarkEnd w:id="18"/>
    </w:p>
    <w:p w14:paraId="6019DC90" w14:textId="77AC295C" w:rsidR="005B3C56" w:rsidRDefault="004E03D0" w:rsidP="004E03D0">
      <w:pPr>
        <w:pStyle w:val="Heading2"/>
        <w:rPr>
          <w:rFonts w:ascii="Arial" w:hAnsi="Arial" w:cs="Arial"/>
        </w:rPr>
      </w:pPr>
      <w:bookmarkStart w:id="19" w:name="_Toc175048058"/>
      <w:r w:rsidRPr="00803B33">
        <w:rPr>
          <w:rFonts w:ascii="Arial" w:hAnsi="Arial" w:cs="Arial"/>
        </w:rPr>
        <w:t xml:space="preserve">3.1 </w:t>
      </w:r>
      <w:r w:rsidR="005B3C56" w:rsidRPr="00803B33">
        <w:rPr>
          <w:rFonts w:ascii="Arial" w:hAnsi="Arial" w:cs="Arial"/>
        </w:rPr>
        <w:t>What is a research methodology</w:t>
      </w:r>
      <w:r w:rsidR="009674C8" w:rsidRPr="00803B33">
        <w:rPr>
          <w:rFonts w:ascii="Arial" w:hAnsi="Arial" w:cs="Arial"/>
        </w:rPr>
        <w:t>?</w:t>
      </w:r>
      <w:bookmarkEnd w:id="19"/>
    </w:p>
    <w:p w14:paraId="28CA4BC8" w14:textId="0AE4A2CA" w:rsidR="0003552A" w:rsidRPr="0003552A" w:rsidRDefault="00EE18C5" w:rsidP="0003552A">
      <w:pPr>
        <w:rPr>
          <w:rFonts w:ascii="Arial" w:hAnsi="Arial" w:cs="Arial"/>
        </w:rPr>
      </w:pPr>
      <w:r w:rsidRPr="00EE18C5">
        <w:rPr>
          <w:rFonts w:ascii="Arial" w:hAnsi="Arial" w:cs="Arial"/>
        </w:rPr>
        <w:t>The term "research methodology" describes the specific techniques and processes applied in the collection, selection, management, and analysis of data on a subject. The methodology part of a research article gives the reader the tools to evaluate the validity and reliability of the study</w:t>
      </w:r>
      <w:r w:rsidR="0003552A" w:rsidRPr="0003552A">
        <w:rPr>
          <w:rFonts w:ascii="Arial" w:hAnsi="Arial" w:cs="Arial"/>
        </w:rPr>
        <w:t xml:space="preserve"> (Kothari, 2004).</w:t>
      </w:r>
    </w:p>
    <w:p w14:paraId="5D9A7CAA" w14:textId="77777777" w:rsidR="00803B33" w:rsidRPr="00803B33" w:rsidRDefault="00803B33" w:rsidP="003E103B">
      <w:pPr>
        <w:rPr>
          <w:rFonts w:ascii="Arial" w:hAnsi="Arial" w:cs="Arial"/>
        </w:rPr>
      </w:pPr>
    </w:p>
    <w:p w14:paraId="26574EE7" w14:textId="5EA22799" w:rsidR="004E03D0" w:rsidRDefault="004E03D0" w:rsidP="00601B16">
      <w:pPr>
        <w:pStyle w:val="Heading2"/>
        <w:rPr>
          <w:rFonts w:ascii="Arial" w:hAnsi="Arial" w:cs="Arial"/>
        </w:rPr>
      </w:pPr>
      <w:bookmarkStart w:id="20" w:name="_Toc175048059"/>
      <w:r w:rsidRPr="00803B33">
        <w:rPr>
          <w:rFonts w:ascii="Arial" w:hAnsi="Arial" w:cs="Arial"/>
        </w:rPr>
        <w:t xml:space="preserve">3.2 </w:t>
      </w:r>
      <w:r w:rsidR="005B3C56" w:rsidRPr="00803B33">
        <w:rPr>
          <w:rFonts w:ascii="Arial" w:hAnsi="Arial" w:cs="Arial"/>
        </w:rPr>
        <w:t>Diagram of the Research Onion model</w:t>
      </w:r>
      <w:bookmarkEnd w:id="20"/>
    </w:p>
    <w:p w14:paraId="3A0FF69E" w14:textId="77777777" w:rsidR="00F30982" w:rsidRPr="00F30982" w:rsidRDefault="00F30982" w:rsidP="00F30982"/>
    <w:p w14:paraId="14035D2A" w14:textId="4B56B4DB" w:rsidR="005B3C56" w:rsidRDefault="00C0679A" w:rsidP="005B3C56">
      <w:r w:rsidRPr="00C0679A">
        <w:rPr>
          <w:noProof/>
        </w:rPr>
        <w:drawing>
          <wp:inline distT="0" distB="0" distL="0" distR="0" wp14:anchorId="586518C3" wp14:editId="1CD15F94">
            <wp:extent cx="5731510" cy="3679190"/>
            <wp:effectExtent l="0" t="0" r="2540" b="0"/>
            <wp:docPr id="1026" name="Picture 2" descr="Understanding the Research Onion | Writing Guides | 15 Writers">
              <a:extLst xmlns:a="http://schemas.openxmlformats.org/drawingml/2006/main">
                <a:ext uri="{FF2B5EF4-FFF2-40B4-BE49-F238E27FC236}">
                  <a16:creationId xmlns:a16="http://schemas.microsoft.com/office/drawing/2014/main" id="{CD5A3191-59F0-4008-8116-2845D783627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Understanding the Research Onion | Writing Guides | 15 Writers">
                      <a:extLst>
                        <a:ext uri="{FF2B5EF4-FFF2-40B4-BE49-F238E27FC236}">
                          <a16:creationId xmlns:a16="http://schemas.microsoft.com/office/drawing/2014/main" id="{CD5A3191-59F0-4008-8116-2845D783627E}"/>
                        </a:ext>
                      </a:extLst>
                    </pic:cNvPr>
                    <pic:cNvPicPr>
                      <a:picLocks noGrp="1"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79190"/>
                    </a:xfrm>
                    <a:prstGeom prst="rect">
                      <a:avLst/>
                    </a:prstGeom>
                    <a:noFill/>
                    <a:ln>
                      <a:noFill/>
                    </a:ln>
                  </pic:spPr>
                </pic:pic>
              </a:graphicData>
            </a:graphic>
          </wp:inline>
        </w:drawing>
      </w:r>
    </w:p>
    <w:p w14:paraId="5B8B9304" w14:textId="7CE7C795" w:rsidR="00667E56" w:rsidRDefault="006F466F" w:rsidP="005B3C56">
      <w:r>
        <w:t>Source:</w:t>
      </w:r>
      <w:r w:rsidR="009D3156">
        <w:t xml:space="preserve"> </w:t>
      </w:r>
      <w:hyperlink r:id="rId11" w:history="1">
        <w:r w:rsidR="00C34FA4" w:rsidRPr="0098191C">
          <w:rPr>
            <w:rStyle w:val="Hyperlink"/>
          </w:rPr>
          <w:t>https://15writers.com/research-onion/</w:t>
        </w:r>
      </w:hyperlink>
    </w:p>
    <w:p w14:paraId="19AECEE5" w14:textId="77777777" w:rsidR="00C34FA4" w:rsidRPr="005B3C56" w:rsidRDefault="00C34FA4" w:rsidP="005B3C56"/>
    <w:p w14:paraId="3E40EE22" w14:textId="3504655D" w:rsidR="006C16EC" w:rsidRPr="00803B33" w:rsidRDefault="006C16EC" w:rsidP="00C24F13">
      <w:pPr>
        <w:pStyle w:val="Heading2"/>
        <w:rPr>
          <w:rFonts w:ascii="Arial" w:hAnsi="Arial" w:cs="Arial"/>
        </w:rPr>
      </w:pPr>
      <w:bookmarkStart w:id="21" w:name="_Toc175048060"/>
      <w:bookmarkStart w:id="22" w:name="OLE_LINK16"/>
      <w:bookmarkStart w:id="23" w:name="OLE_LINK17"/>
      <w:r w:rsidRPr="00803B33">
        <w:rPr>
          <w:rFonts w:ascii="Arial" w:hAnsi="Arial" w:cs="Arial"/>
        </w:rPr>
        <w:t>3.</w:t>
      </w:r>
      <w:r w:rsidR="00667E56">
        <w:rPr>
          <w:rFonts w:ascii="Arial" w:hAnsi="Arial" w:cs="Arial"/>
        </w:rPr>
        <w:t>3</w:t>
      </w:r>
      <w:r w:rsidRPr="00803B33">
        <w:rPr>
          <w:rFonts w:ascii="Arial" w:hAnsi="Arial" w:cs="Arial"/>
        </w:rPr>
        <w:t xml:space="preserve"> Research Philosophy</w:t>
      </w:r>
      <w:bookmarkEnd w:id="21"/>
    </w:p>
    <w:p w14:paraId="5BFC62A5" w14:textId="3D647282" w:rsidR="006C16EC" w:rsidRDefault="001D2113" w:rsidP="006C16EC">
      <w:pPr>
        <w:rPr>
          <w:rFonts w:ascii="Arial" w:hAnsi="Arial" w:cs="Arial"/>
        </w:rPr>
      </w:pPr>
      <w:r w:rsidRPr="00803B33">
        <w:rPr>
          <w:rFonts w:ascii="Arial" w:hAnsi="Arial" w:cs="Arial"/>
        </w:rPr>
        <w:t xml:space="preserve">Among the research philosophies, the one that has been chosen for this research is </w:t>
      </w:r>
      <w:r w:rsidR="00DD0ADD" w:rsidRPr="00803B33">
        <w:rPr>
          <w:rFonts w:ascii="Arial" w:hAnsi="Arial" w:cs="Arial"/>
        </w:rPr>
        <w:t>positivism</w:t>
      </w:r>
      <w:r w:rsidRPr="00803B33">
        <w:rPr>
          <w:rFonts w:ascii="Arial" w:hAnsi="Arial" w:cs="Arial"/>
        </w:rPr>
        <w:t xml:space="preserve">. Positivism holds to the determinant that reality, on its part, is measurable or comprehensible through observable characteristics. This philosophy is relevant for this research because it enables the collection </w:t>
      </w:r>
      <w:r w:rsidR="00AE464E">
        <w:rPr>
          <w:rFonts w:ascii="Arial" w:hAnsi="Arial" w:cs="Arial"/>
        </w:rPr>
        <w:t xml:space="preserve">and analysis </w:t>
      </w:r>
      <w:r w:rsidRPr="00803B33">
        <w:rPr>
          <w:rFonts w:ascii="Arial" w:hAnsi="Arial" w:cs="Arial"/>
        </w:rPr>
        <w:t>of quantifiable data, which will show the impact of social media marketing on sustainable fashion consumption patterns. Based on this understanding, there is a desire to present positivist evidence, which will reveal systematic effectivity and main ideas, implementing objectiveness and reliability</w:t>
      </w:r>
      <w:r w:rsidR="004816CA" w:rsidRPr="00803B33">
        <w:rPr>
          <w:rFonts w:ascii="Arial" w:hAnsi="Arial" w:cs="Arial"/>
        </w:rPr>
        <w:t xml:space="preserve"> (Atherton, 2023)</w:t>
      </w:r>
      <w:r w:rsidRPr="00803B33">
        <w:rPr>
          <w:rFonts w:ascii="Arial" w:hAnsi="Arial" w:cs="Arial"/>
        </w:rPr>
        <w:t>.</w:t>
      </w:r>
    </w:p>
    <w:bookmarkEnd w:id="22"/>
    <w:bookmarkEnd w:id="23"/>
    <w:p w14:paraId="71344EC5" w14:textId="77777777" w:rsidR="00667E56" w:rsidRPr="00803B33" w:rsidRDefault="00667E56" w:rsidP="006C16EC">
      <w:pPr>
        <w:rPr>
          <w:rFonts w:ascii="Arial" w:hAnsi="Arial" w:cs="Arial"/>
        </w:rPr>
      </w:pPr>
    </w:p>
    <w:p w14:paraId="06782A8D" w14:textId="10F1D4AC" w:rsidR="00667E56" w:rsidRPr="00667E56" w:rsidRDefault="006C16EC" w:rsidP="00667E56">
      <w:pPr>
        <w:pStyle w:val="Heading2"/>
        <w:rPr>
          <w:rFonts w:ascii="Arial" w:hAnsi="Arial" w:cs="Arial"/>
        </w:rPr>
      </w:pPr>
      <w:bookmarkStart w:id="24" w:name="_Toc175048061"/>
      <w:r w:rsidRPr="00803B33">
        <w:rPr>
          <w:rFonts w:ascii="Arial" w:hAnsi="Arial" w:cs="Arial"/>
        </w:rPr>
        <w:lastRenderedPageBreak/>
        <w:t>3.</w:t>
      </w:r>
      <w:r w:rsidR="00667E56">
        <w:rPr>
          <w:rFonts w:ascii="Arial" w:hAnsi="Arial" w:cs="Arial"/>
        </w:rPr>
        <w:t>4</w:t>
      </w:r>
      <w:r w:rsidRPr="00803B33">
        <w:rPr>
          <w:rFonts w:ascii="Arial" w:hAnsi="Arial" w:cs="Arial"/>
        </w:rPr>
        <w:t xml:space="preserve"> Research</w:t>
      </w:r>
      <w:r w:rsidR="0031218A" w:rsidRPr="00803B33">
        <w:rPr>
          <w:rFonts w:ascii="Arial" w:hAnsi="Arial" w:cs="Arial"/>
        </w:rPr>
        <w:t xml:space="preserve"> Approach</w:t>
      </w:r>
      <w:bookmarkEnd w:id="24"/>
    </w:p>
    <w:p w14:paraId="0BD55DA2" w14:textId="60E8BD99" w:rsidR="006C16EC" w:rsidRDefault="001D2113" w:rsidP="00003D4B">
      <w:pPr>
        <w:rPr>
          <w:rFonts w:ascii="Arial" w:hAnsi="Arial" w:cs="Arial"/>
        </w:rPr>
      </w:pPr>
      <w:r w:rsidRPr="00803B33">
        <w:rPr>
          <w:rFonts w:ascii="Arial" w:hAnsi="Arial" w:cs="Arial"/>
        </w:rPr>
        <w:t xml:space="preserve">The research approach that is used in the conduct of this research is the deductive approach. Deduction entails the formation of hypotheses following theories which is followed by empirical evaluation of these hypotheses. </w:t>
      </w:r>
      <w:r w:rsidR="00FC7BCE" w:rsidRPr="00803B33">
        <w:rPr>
          <w:rFonts w:ascii="Arial" w:hAnsi="Arial" w:cs="Arial"/>
        </w:rPr>
        <w:t xml:space="preserve">This approach is appropriate for this study because it initially posits general theoretical propositions concerning social media marketing and consumer behaviour, and a subsequent attempt is made to apply these theories in the context of sustainable fashion (Palmatier and Harmeling, 2022). The deductive approach ensures that there is a structured method employed in the arrangement of the work since it is anchored on </w:t>
      </w:r>
      <w:r w:rsidR="00EB01BB" w:rsidRPr="00803B33">
        <w:rPr>
          <w:rFonts w:ascii="Arial" w:hAnsi="Arial" w:cs="Arial"/>
        </w:rPr>
        <w:t xml:space="preserve">the </w:t>
      </w:r>
      <w:proofErr w:type="gramStart"/>
      <w:r w:rsidR="00FC7BCE" w:rsidRPr="00803B33">
        <w:rPr>
          <w:rFonts w:ascii="Arial" w:hAnsi="Arial" w:cs="Arial"/>
        </w:rPr>
        <w:t>hypotheses</w:t>
      </w:r>
      <w:proofErr w:type="gramEnd"/>
      <w:r w:rsidR="00FC7BCE" w:rsidRPr="00803B33">
        <w:rPr>
          <w:rFonts w:ascii="Arial" w:hAnsi="Arial" w:cs="Arial"/>
        </w:rPr>
        <w:t xml:space="preserve"> theory developed which can be affirmed or denied based on the outcome acquired from data (Bryman and Bell, 2020).</w:t>
      </w:r>
    </w:p>
    <w:p w14:paraId="1B255B25" w14:textId="77777777" w:rsidR="00667E56" w:rsidRPr="00803B33" w:rsidRDefault="00667E56" w:rsidP="00003D4B">
      <w:pPr>
        <w:rPr>
          <w:rFonts w:ascii="Arial" w:hAnsi="Arial" w:cs="Arial"/>
        </w:rPr>
      </w:pPr>
    </w:p>
    <w:p w14:paraId="4CEF4C98" w14:textId="287886CE" w:rsidR="00667E56" w:rsidRPr="004169B9" w:rsidRDefault="006C16EC" w:rsidP="00667E56">
      <w:pPr>
        <w:pStyle w:val="Heading2"/>
        <w:rPr>
          <w:rFonts w:ascii="Arial" w:hAnsi="Arial" w:cs="Arial"/>
          <w:color w:val="FF0000"/>
        </w:rPr>
      </w:pPr>
      <w:bookmarkStart w:id="25" w:name="_Toc175048062"/>
      <w:bookmarkStart w:id="26" w:name="OLE_LINK18"/>
      <w:bookmarkStart w:id="27" w:name="OLE_LINK19"/>
      <w:r w:rsidRPr="00803B33">
        <w:rPr>
          <w:rFonts w:ascii="Arial" w:hAnsi="Arial" w:cs="Arial"/>
        </w:rPr>
        <w:t>3.</w:t>
      </w:r>
      <w:r w:rsidR="00667E56">
        <w:rPr>
          <w:rFonts w:ascii="Arial" w:hAnsi="Arial" w:cs="Arial"/>
        </w:rPr>
        <w:t>5</w:t>
      </w:r>
      <w:r w:rsidRPr="00803B33">
        <w:rPr>
          <w:rFonts w:ascii="Arial" w:hAnsi="Arial" w:cs="Arial"/>
        </w:rPr>
        <w:t xml:space="preserve"> </w:t>
      </w:r>
      <w:r w:rsidRPr="00003AE1">
        <w:rPr>
          <w:rFonts w:ascii="Arial" w:hAnsi="Arial" w:cs="Arial"/>
        </w:rPr>
        <w:t xml:space="preserve">Research </w:t>
      </w:r>
      <w:r w:rsidR="00C16660" w:rsidRPr="00003AE1">
        <w:rPr>
          <w:rFonts w:ascii="Arial" w:hAnsi="Arial" w:cs="Arial"/>
        </w:rPr>
        <w:t>Strategy</w:t>
      </w:r>
      <w:bookmarkEnd w:id="25"/>
    </w:p>
    <w:p w14:paraId="32610C02" w14:textId="07239F71" w:rsidR="007055A1" w:rsidRDefault="00FC7BCE" w:rsidP="006C16EC">
      <w:pPr>
        <w:rPr>
          <w:rFonts w:ascii="Arial" w:hAnsi="Arial" w:cs="Arial"/>
        </w:rPr>
      </w:pPr>
      <w:r w:rsidRPr="00803B33">
        <w:rPr>
          <w:rFonts w:ascii="Arial" w:hAnsi="Arial" w:cs="Arial"/>
        </w:rPr>
        <w:t xml:space="preserve">The method of research that has been chosen for the present research is </w:t>
      </w:r>
      <w:bookmarkEnd w:id="26"/>
      <w:bookmarkEnd w:id="27"/>
      <w:r w:rsidR="004169B9" w:rsidRPr="004169B9">
        <w:rPr>
          <w:rFonts w:ascii="Arial" w:hAnsi="Arial" w:cs="Arial"/>
        </w:rPr>
        <w:t xml:space="preserve">survey. This method is selected for its convenience in reaching </w:t>
      </w:r>
      <w:proofErr w:type="gramStart"/>
      <w:r w:rsidR="004169B9" w:rsidRPr="004169B9">
        <w:rPr>
          <w:rFonts w:ascii="Arial" w:hAnsi="Arial" w:cs="Arial"/>
        </w:rPr>
        <w:t>a large number of</w:t>
      </w:r>
      <w:proofErr w:type="gramEnd"/>
      <w:r w:rsidR="004169B9" w:rsidRPr="004169B9">
        <w:rPr>
          <w:rFonts w:ascii="Arial" w:hAnsi="Arial" w:cs="Arial"/>
        </w:rPr>
        <w:t xml:space="preserve"> participants and capturing diverse consumer attitudes and perceptions towards social media marketing in sustainable fashion. This approach aims to enhance response rates and collect comprehensive data from various demographics (Stokes, 2019; Miller et al., 2021).</w:t>
      </w:r>
    </w:p>
    <w:p w14:paraId="36E80872" w14:textId="77777777" w:rsidR="004169B9" w:rsidRPr="004169B9" w:rsidRDefault="004169B9" w:rsidP="006C16EC">
      <w:pPr>
        <w:rPr>
          <w:rFonts w:ascii="Arial" w:hAnsi="Arial" w:cs="Arial"/>
          <w:color w:val="171717" w:themeColor="background2" w:themeShade="1A"/>
        </w:rPr>
      </w:pPr>
    </w:p>
    <w:p w14:paraId="7CCBC5F7" w14:textId="32D848C8" w:rsidR="00667E56" w:rsidRPr="00667E56" w:rsidRDefault="006C16EC" w:rsidP="00667E56">
      <w:pPr>
        <w:pStyle w:val="Heading2"/>
        <w:rPr>
          <w:rFonts w:ascii="Arial" w:hAnsi="Arial" w:cs="Arial"/>
        </w:rPr>
      </w:pPr>
      <w:bookmarkStart w:id="28" w:name="_Toc175048063"/>
      <w:bookmarkStart w:id="29" w:name="OLE_LINK20"/>
      <w:bookmarkStart w:id="30" w:name="OLE_LINK21"/>
      <w:r w:rsidRPr="00803B33">
        <w:rPr>
          <w:rFonts w:ascii="Arial" w:hAnsi="Arial" w:cs="Arial"/>
        </w:rPr>
        <w:t>3.</w:t>
      </w:r>
      <w:r w:rsidR="00667E56">
        <w:rPr>
          <w:rFonts w:ascii="Arial" w:hAnsi="Arial" w:cs="Arial"/>
        </w:rPr>
        <w:t>6</w:t>
      </w:r>
      <w:r w:rsidRPr="00803B33">
        <w:rPr>
          <w:rFonts w:ascii="Arial" w:hAnsi="Arial" w:cs="Arial"/>
        </w:rPr>
        <w:t xml:space="preserve"> </w:t>
      </w:r>
      <w:bookmarkStart w:id="31" w:name="OLE_LINK3"/>
      <w:bookmarkStart w:id="32" w:name="OLE_LINK4"/>
      <w:bookmarkStart w:id="33" w:name="OLE_LINK5"/>
      <w:r w:rsidR="007055A1" w:rsidRPr="00803B33">
        <w:rPr>
          <w:rFonts w:ascii="Arial" w:hAnsi="Arial" w:cs="Arial"/>
        </w:rPr>
        <w:t>Type of Investigation – Primary Research</w:t>
      </w:r>
      <w:bookmarkEnd w:id="28"/>
      <w:bookmarkEnd w:id="31"/>
      <w:bookmarkEnd w:id="32"/>
      <w:bookmarkEnd w:id="33"/>
    </w:p>
    <w:p w14:paraId="42442E52" w14:textId="58917668" w:rsidR="007055A1" w:rsidRDefault="005A726D" w:rsidP="007055A1">
      <w:pPr>
        <w:rPr>
          <w:rFonts w:ascii="Arial" w:hAnsi="Arial" w:cs="Arial"/>
        </w:rPr>
      </w:pPr>
      <w:r w:rsidRPr="005A726D">
        <w:rPr>
          <w:rFonts w:ascii="Arial" w:hAnsi="Arial" w:cs="Arial"/>
        </w:rPr>
        <w:t xml:space="preserve">The method of gathering original data directly from sources as opposed to depending on pre-existing data is referred to as primary research. </w:t>
      </w:r>
      <w:r w:rsidR="007055A1" w:rsidRPr="00803B33">
        <w:rPr>
          <w:rFonts w:ascii="Arial" w:hAnsi="Arial" w:cs="Arial"/>
        </w:rPr>
        <w:t>This type of investigation involves methods such as surveys, interviews, or experiments, where the researcher gathers firsthand information to address specific research questions or hypotheses (Creswell and Creswell, 2018).</w:t>
      </w:r>
      <w:r w:rsidR="006F466F">
        <w:rPr>
          <w:rFonts w:ascii="Arial" w:hAnsi="Arial" w:cs="Arial"/>
        </w:rPr>
        <w:t xml:space="preserve"> </w:t>
      </w:r>
      <w:bookmarkStart w:id="34" w:name="OLE_LINK22"/>
      <w:bookmarkStart w:id="35" w:name="OLE_LINK23"/>
      <w:r w:rsidR="006F466F" w:rsidRPr="009B53B1">
        <w:rPr>
          <w:rFonts w:ascii="Arial" w:hAnsi="Arial" w:cs="Arial"/>
        </w:rPr>
        <w:t xml:space="preserve">Primary </w:t>
      </w:r>
      <w:bookmarkEnd w:id="34"/>
      <w:bookmarkEnd w:id="35"/>
      <w:r w:rsidR="006F466F" w:rsidRPr="009B53B1">
        <w:rPr>
          <w:rFonts w:ascii="Arial" w:hAnsi="Arial" w:cs="Arial"/>
        </w:rPr>
        <w:t>data will be collected via survey</w:t>
      </w:r>
      <w:r w:rsidR="004169B9" w:rsidRPr="009B53B1">
        <w:rPr>
          <w:rFonts w:ascii="Arial" w:hAnsi="Arial" w:cs="Arial"/>
        </w:rPr>
        <w:t>.</w:t>
      </w:r>
    </w:p>
    <w:bookmarkEnd w:id="29"/>
    <w:bookmarkEnd w:id="30"/>
    <w:p w14:paraId="0D041E14" w14:textId="613E8AA3" w:rsidR="00821A70" w:rsidRPr="009B53B1" w:rsidRDefault="009B53B1" w:rsidP="007055A1">
      <w:pPr>
        <w:rPr>
          <w:rFonts w:ascii="Arial" w:hAnsi="Arial" w:cs="Arial"/>
        </w:rPr>
      </w:pPr>
      <w:r w:rsidRPr="009B53B1">
        <w:rPr>
          <w:rFonts w:ascii="Arial" w:hAnsi="Arial" w:cs="Arial"/>
        </w:rPr>
        <w:t xml:space="preserve">Secondary Research involves analysing and interpreting data that has already been collected and published by other researchers or organisations. This type of research typically uses existing sources such as books, journal articles, reports, and databases to address research questions or to provide context for new research (Creswell and Creswell, 2018). The secondary data is collected via the literature review. </w:t>
      </w:r>
    </w:p>
    <w:p w14:paraId="04815BD9" w14:textId="77777777" w:rsidR="00803B33" w:rsidRPr="00803B33" w:rsidRDefault="00803B33" w:rsidP="007055A1">
      <w:pPr>
        <w:rPr>
          <w:rFonts w:ascii="Arial" w:hAnsi="Arial" w:cs="Arial"/>
        </w:rPr>
      </w:pPr>
    </w:p>
    <w:p w14:paraId="7B303D5C" w14:textId="43C010B5" w:rsidR="00803B33" w:rsidRPr="00803B33" w:rsidRDefault="007055A1" w:rsidP="00667E56">
      <w:pPr>
        <w:pStyle w:val="Heading2"/>
        <w:rPr>
          <w:rFonts w:ascii="Arial" w:hAnsi="Arial" w:cs="Arial"/>
        </w:rPr>
      </w:pPr>
      <w:bookmarkStart w:id="36" w:name="_Toc175048064"/>
      <w:r w:rsidRPr="00803B33">
        <w:rPr>
          <w:rFonts w:ascii="Arial" w:hAnsi="Arial" w:cs="Arial"/>
        </w:rPr>
        <w:lastRenderedPageBreak/>
        <w:t>3.</w:t>
      </w:r>
      <w:r w:rsidR="00667E56">
        <w:rPr>
          <w:rFonts w:ascii="Arial" w:hAnsi="Arial" w:cs="Arial"/>
        </w:rPr>
        <w:t xml:space="preserve">7 </w:t>
      </w:r>
      <w:r w:rsidRPr="00803B33">
        <w:rPr>
          <w:rFonts w:ascii="Arial" w:hAnsi="Arial" w:cs="Arial"/>
        </w:rPr>
        <w:t>Choices</w:t>
      </w:r>
      <w:bookmarkEnd w:id="36"/>
      <w:r w:rsidR="00803B33">
        <w:rPr>
          <w:rFonts w:ascii="Arial" w:hAnsi="Arial" w:cs="Arial"/>
        </w:rPr>
        <w:t xml:space="preserve"> </w:t>
      </w:r>
    </w:p>
    <w:p w14:paraId="055741F5" w14:textId="77777777" w:rsidR="00803B33" w:rsidRDefault="00803B33" w:rsidP="00803B33">
      <w:pPr>
        <w:rPr>
          <w:rFonts w:ascii="Arial" w:hAnsi="Arial" w:cs="Arial"/>
          <w:b/>
          <w:bCs/>
        </w:rPr>
      </w:pPr>
      <w:r w:rsidRPr="00803B33">
        <w:rPr>
          <w:rFonts w:ascii="Arial" w:hAnsi="Arial" w:cs="Arial"/>
          <w:b/>
          <w:bCs/>
        </w:rPr>
        <w:t>What is Quantitative Research?</w:t>
      </w:r>
    </w:p>
    <w:p w14:paraId="2DA623E5" w14:textId="2D1E3A6F" w:rsidR="00803B33" w:rsidRDefault="005A726D" w:rsidP="00803B33">
      <w:pPr>
        <w:rPr>
          <w:rFonts w:ascii="Arial" w:hAnsi="Arial" w:cs="Arial"/>
          <w:lang w:eastAsia="en-GB" w:bidi="ar-SA"/>
        </w:rPr>
      </w:pPr>
      <w:bookmarkStart w:id="37" w:name="OLE_LINK24"/>
      <w:bookmarkStart w:id="38" w:name="OLE_LINK25"/>
      <w:r w:rsidRPr="005A726D">
        <w:rPr>
          <w:rFonts w:ascii="Arial" w:hAnsi="Arial" w:cs="Arial"/>
          <w:lang w:eastAsia="en-GB" w:bidi="ar-SA"/>
        </w:rPr>
        <w:t>In quantitative research, variables of interest are described, explained, predicted, or controlled through the gathering and analysis of numerical data. Its methodical methodology and dependence on quantifiable data to establish facts and identify patterns define it</w:t>
      </w:r>
      <w:r w:rsidRPr="00803B33">
        <w:rPr>
          <w:rFonts w:ascii="Arial" w:hAnsi="Arial" w:cs="Arial"/>
          <w:lang w:eastAsia="en-GB" w:bidi="ar-SA"/>
        </w:rPr>
        <w:t xml:space="preserve"> </w:t>
      </w:r>
      <w:r w:rsidR="00003D4B" w:rsidRPr="00803B33">
        <w:rPr>
          <w:rFonts w:ascii="Arial" w:hAnsi="Arial" w:cs="Arial"/>
          <w:lang w:eastAsia="en-GB" w:bidi="ar-SA"/>
        </w:rPr>
        <w:t>(Creswell and Creswell, 2018).</w:t>
      </w:r>
      <w:r w:rsidR="009B53B1">
        <w:rPr>
          <w:rFonts w:ascii="Arial" w:hAnsi="Arial" w:cs="Arial"/>
          <w:lang w:eastAsia="en-GB" w:bidi="ar-SA"/>
        </w:rPr>
        <w:t xml:space="preserve"> </w:t>
      </w:r>
      <w:bookmarkEnd w:id="37"/>
      <w:bookmarkEnd w:id="38"/>
    </w:p>
    <w:p w14:paraId="07632E36" w14:textId="77777777" w:rsidR="00C34FA4" w:rsidRPr="00C34FA4" w:rsidRDefault="00C34FA4" w:rsidP="00803B33">
      <w:pPr>
        <w:rPr>
          <w:rFonts w:ascii="Arial" w:hAnsi="Arial" w:cs="Arial"/>
          <w:lang w:eastAsia="en-GB" w:bidi="ar-SA"/>
        </w:rPr>
      </w:pPr>
    </w:p>
    <w:p w14:paraId="20AA3BF7" w14:textId="77777777" w:rsidR="00003D4B" w:rsidRPr="00803B33" w:rsidRDefault="00003D4B" w:rsidP="00803B33">
      <w:pPr>
        <w:rPr>
          <w:rFonts w:ascii="Arial" w:hAnsi="Arial" w:cs="Arial"/>
          <w:b/>
          <w:bCs/>
          <w:lang w:eastAsia="en-GB" w:bidi="ar-SA"/>
        </w:rPr>
      </w:pPr>
      <w:r w:rsidRPr="00803B33">
        <w:rPr>
          <w:rFonts w:ascii="Arial" w:hAnsi="Arial" w:cs="Arial"/>
          <w:b/>
          <w:bCs/>
          <w:lang w:eastAsia="en-GB" w:bidi="ar-SA"/>
        </w:rPr>
        <w:t>What is Qualitative Research?</w:t>
      </w:r>
    </w:p>
    <w:p w14:paraId="656238AD" w14:textId="20682A25" w:rsidR="00003D4B" w:rsidRDefault="005A726D" w:rsidP="00803B33">
      <w:pPr>
        <w:rPr>
          <w:rFonts w:ascii="Arial" w:hAnsi="Arial" w:cs="Arial"/>
          <w:lang w:eastAsia="en-GB" w:bidi="ar-SA"/>
        </w:rPr>
      </w:pPr>
      <w:r w:rsidRPr="005A726D">
        <w:rPr>
          <w:rFonts w:ascii="Arial" w:eastAsia="Times New Roman" w:hAnsi="Arial" w:cs="Arial"/>
          <w:szCs w:val="24"/>
          <w:lang w:eastAsia="en-GB" w:bidi="ar-SA"/>
        </w:rPr>
        <w:t xml:space="preserve">The goal of qualitative research is to better understand people's attitudes, </w:t>
      </w:r>
      <w:proofErr w:type="spellStart"/>
      <w:r w:rsidRPr="005A726D">
        <w:rPr>
          <w:rFonts w:ascii="Arial" w:eastAsia="Times New Roman" w:hAnsi="Arial" w:cs="Arial"/>
          <w:szCs w:val="24"/>
          <w:lang w:eastAsia="en-GB" w:bidi="ar-SA"/>
        </w:rPr>
        <w:t>behaviors</w:t>
      </w:r>
      <w:proofErr w:type="spellEnd"/>
      <w:r w:rsidRPr="005A726D">
        <w:rPr>
          <w:rFonts w:ascii="Arial" w:eastAsia="Times New Roman" w:hAnsi="Arial" w:cs="Arial"/>
          <w:szCs w:val="24"/>
          <w:lang w:eastAsia="en-GB" w:bidi="ar-SA"/>
        </w:rPr>
        <w:t>, and social circumstances by examining phenomena through the collection of non-numerical data, such as words, images, or objects. It is frequently more open-ended and inquisitive, enabling a deeper comprehension of complicated problems</w:t>
      </w:r>
      <w:r w:rsidRPr="005A726D">
        <w:rPr>
          <w:rFonts w:ascii="Arial" w:eastAsia="Times New Roman" w:hAnsi="Arial" w:cs="Arial"/>
          <w:szCs w:val="24"/>
          <w:lang w:eastAsia="en-GB" w:bidi="ar-SA"/>
        </w:rPr>
        <w:t xml:space="preserve"> </w:t>
      </w:r>
      <w:r w:rsidR="00003D4B" w:rsidRPr="005A726D">
        <w:rPr>
          <w:rFonts w:ascii="Arial" w:eastAsia="Times New Roman" w:hAnsi="Arial" w:cs="Arial"/>
          <w:szCs w:val="24"/>
          <w:lang w:eastAsia="en-GB" w:bidi="ar-SA"/>
        </w:rPr>
        <w:t>(</w:t>
      </w:r>
      <w:r w:rsidR="00003D4B" w:rsidRPr="00803B33">
        <w:rPr>
          <w:rFonts w:ascii="Arial" w:hAnsi="Arial" w:cs="Arial"/>
          <w:lang w:eastAsia="en-GB" w:bidi="ar-SA"/>
        </w:rPr>
        <w:t>Creswell and Creswell, 2018).</w:t>
      </w:r>
    </w:p>
    <w:p w14:paraId="1C5E7744" w14:textId="77777777" w:rsidR="00803B33" w:rsidRDefault="00803B33" w:rsidP="00803B33">
      <w:pPr>
        <w:rPr>
          <w:rFonts w:ascii="Arial" w:hAnsi="Arial" w:cs="Arial"/>
          <w:lang w:eastAsia="en-GB" w:bidi="ar-SA"/>
        </w:rPr>
      </w:pPr>
    </w:p>
    <w:p w14:paraId="1340939B" w14:textId="1B86BE2A" w:rsidR="00803B33" w:rsidRPr="00803B33" w:rsidRDefault="00803B33" w:rsidP="00803B33">
      <w:pPr>
        <w:rPr>
          <w:rFonts w:ascii="Arial" w:hAnsi="Arial" w:cs="Arial"/>
          <w:b/>
          <w:bCs/>
          <w:lang w:eastAsia="en-GB" w:bidi="ar-SA"/>
        </w:rPr>
      </w:pPr>
      <w:r>
        <w:rPr>
          <w:rFonts w:ascii="Arial" w:hAnsi="Arial" w:cs="Arial"/>
          <w:b/>
          <w:bCs/>
          <w:lang w:eastAsia="en-GB" w:bidi="ar-SA"/>
        </w:rPr>
        <w:t>Mono Method</w:t>
      </w:r>
    </w:p>
    <w:p w14:paraId="69FA7D50" w14:textId="2F6B55FC" w:rsidR="00003D4B" w:rsidRDefault="00003D4B" w:rsidP="00803B33">
      <w:pPr>
        <w:rPr>
          <w:rFonts w:ascii="Arial" w:hAnsi="Arial" w:cs="Arial"/>
        </w:rPr>
      </w:pPr>
      <w:r w:rsidRPr="00803B33">
        <w:rPr>
          <w:rFonts w:ascii="Arial" w:eastAsia="Times New Roman" w:hAnsi="Arial" w:cs="Arial"/>
          <w:szCs w:val="24"/>
          <w:lang w:eastAsia="en-GB" w:bidi="ar-SA"/>
        </w:rPr>
        <w:t xml:space="preserve">This study will employ a mono method, relying solely on quantitative research to gather and analyse data. This method is chosen for its ability to provide statistical insights into consumer behaviour. </w:t>
      </w:r>
      <w:r w:rsidRPr="00803B33">
        <w:rPr>
          <w:rFonts w:ascii="Arial" w:hAnsi="Arial" w:cs="Arial"/>
        </w:rPr>
        <w:t>Quantitative research relates to the accumulation and analysis of data that utilises numbers whereby it becomes relevant in evaluating, contrasting, estimating as well as attaining patterns of occurrences. This is suitable for conducting an Exploratory analysis of the Perception consumers have about sustainable fashion because the approach allows the use of statistical methods in case of survey data to come up with Empirical findings (Muthu, 2019).</w:t>
      </w:r>
    </w:p>
    <w:p w14:paraId="7F6B2260" w14:textId="77777777" w:rsidR="00667E56" w:rsidRPr="00803B33" w:rsidRDefault="00667E56" w:rsidP="00803B33">
      <w:pPr>
        <w:rPr>
          <w:rFonts w:ascii="Arial" w:hAnsi="Arial" w:cs="Arial"/>
        </w:rPr>
      </w:pPr>
    </w:p>
    <w:p w14:paraId="3F79C770" w14:textId="3770D7A4" w:rsidR="00F26FFF" w:rsidRPr="00803B33" w:rsidRDefault="00F26FFF" w:rsidP="00667E56">
      <w:pPr>
        <w:pStyle w:val="Heading2"/>
        <w:rPr>
          <w:rFonts w:ascii="Arial" w:hAnsi="Arial" w:cs="Arial"/>
        </w:rPr>
      </w:pPr>
      <w:bookmarkStart w:id="39" w:name="_Toc175048065"/>
      <w:r w:rsidRPr="00803B33">
        <w:rPr>
          <w:rFonts w:ascii="Arial" w:hAnsi="Arial" w:cs="Arial"/>
        </w:rPr>
        <w:t>3.</w:t>
      </w:r>
      <w:r w:rsidR="00667E56">
        <w:rPr>
          <w:rFonts w:ascii="Arial" w:hAnsi="Arial" w:cs="Arial"/>
        </w:rPr>
        <w:t>8</w:t>
      </w:r>
      <w:r w:rsidRPr="00803B33">
        <w:rPr>
          <w:rFonts w:ascii="Arial" w:hAnsi="Arial" w:cs="Arial"/>
        </w:rPr>
        <w:t xml:space="preserve"> Time Horizons - Cross-Sectional</w:t>
      </w:r>
      <w:bookmarkEnd w:id="39"/>
      <w:r w:rsidRPr="00803B33">
        <w:rPr>
          <w:rFonts w:ascii="Arial" w:hAnsi="Arial" w:cs="Arial"/>
        </w:rPr>
        <w:t xml:space="preserve"> </w:t>
      </w:r>
    </w:p>
    <w:p w14:paraId="3DE4D780" w14:textId="01BAA851" w:rsidR="00F26FFF" w:rsidRPr="00667E56" w:rsidRDefault="00EE18C5" w:rsidP="00667E56">
      <w:pPr>
        <w:spacing w:before="100" w:beforeAutospacing="1" w:after="100" w:afterAutospacing="1" w:line="240" w:lineRule="auto"/>
        <w:rPr>
          <w:rFonts w:ascii="Arial" w:eastAsia="Times New Roman" w:hAnsi="Arial" w:cs="Arial"/>
          <w:szCs w:val="24"/>
          <w:lang w:eastAsia="en-GB" w:bidi="ar-SA"/>
        </w:rPr>
      </w:pPr>
      <w:bookmarkStart w:id="40" w:name="OLE_LINK6"/>
      <w:bookmarkStart w:id="41" w:name="OLE_LINK7"/>
      <w:r w:rsidRPr="00EE18C5">
        <w:rPr>
          <w:rFonts w:ascii="Arial" w:eastAsia="Times New Roman" w:hAnsi="Arial" w:cs="Arial"/>
          <w:szCs w:val="24"/>
          <w:lang w:eastAsia="en-GB" w:bidi="ar-SA"/>
        </w:rPr>
        <w:t xml:space="preserve">The research employs a cross-sectional temporal horizon, meaning that data is gathered at a specific moment in time. </w:t>
      </w:r>
      <w:r w:rsidR="00F26FFF" w:rsidRPr="00667E56">
        <w:rPr>
          <w:rFonts w:ascii="Arial" w:eastAsia="Times New Roman" w:hAnsi="Arial" w:cs="Arial"/>
          <w:szCs w:val="24"/>
          <w:lang w:eastAsia="en-GB" w:bidi="ar-SA"/>
        </w:rPr>
        <w:t xml:space="preserve">This is appropriate for capturing a snapshot of consumer behaviour regarding sustainable </w:t>
      </w:r>
      <w:r w:rsidR="00F26FFF" w:rsidRPr="00EE18C5">
        <w:rPr>
          <w:rFonts w:ascii="Arial" w:eastAsia="Times New Roman" w:hAnsi="Arial" w:cs="Arial"/>
          <w:szCs w:val="24"/>
          <w:lang w:eastAsia="en-GB" w:bidi="ar-SA"/>
        </w:rPr>
        <w:t>fashion in relation to current social media marketing strategies. (Creswell and Creswell, 2018</w:t>
      </w:r>
      <w:r w:rsidR="00F26FFF" w:rsidRPr="00667E56">
        <w:rPr>
          <w:rFonts w:ascii="Arial" w:eastAsia="Times New Roman" w:hAnsi="Arial" w:cs="Arial"/>
          <w:szCs w:val="24"/>
          <w:lang w:eastAsia="en-GB" w:bidi="ar-SA"/>
        </w:rPr>
        <w:t>,).</w:t>
      </w:r>
      <w:r w:rsidR="006F466F">
        <w:rPr>
          <w:rFonts w:ascii="Arial" w:eastAsia="Times New Roman" w:hAnsi="Arial" w:cs="Arial"/>
          <w:szCs w:val="24"/>
          <w:lang w:eastAsia="en-GB" w:bidi="ar-SA"/>
        </w:rPr>
        <w:t xml:space="preserve"> </w:t>
      </w:r>
    </w:p>
    <w:bookmarkEnd w:id="40"/>
    <w:bookmarkEnd w:id="41"/>
    <w:p w14:paraId="45DFB464" w14:textId="77777777" w:rsidR="00F26FFF" w:rsidRPr="00667E56" w:rsidRDefault="00F26FFF" w:rsidP="00667E56">
      <w:pPr>
        <w:rPr>
          <w:rFonts w:ascii="Arial" w:hAnsi="Arial" w:cs="Arial"/>
        </w:rPr>
      </w:pPr>
    </w:p>
    <w:p w14:paraId="78DA56C3" w14:textId="4C12B6B5" w:rsidR="00667E56" w:rsidRPr="00667E56" w:rsidRDefault="006C16EC" w:rsidP="00667E56">
      <w:pPr>
        <w:pStyle w:val="Heading2"/>
        <w:rPr>
          <w:rFonts w:ascii="Arial" w:hAnsi="Arial" w:cs="Arial"/>
        </w:rPr>
      </w:pPr>
      <w:bookmarkStart w:id="42" w:name="_Toc175048066"/>
      <w:r w:rsidRPr="00667E56">
        <w:rPr>
          <w:rFonts w:ascii="Arial" w:hAnsi="Arial" w:cs="Arial"/>
        </w:rPr>
        <w:lastRenderedPageBreak/>
        <w:t>3.</w:t>
      </w:r>
      <w:r w:rsidR="00667E56">
        <w:rPr>
          <w:rFonts w:ascii="Arial" w:hAnsi="Arial" w:cs="Arial"/>
        </w:rPr>
        <w:t>9</w:t>
      </w:r>
      <w:r w:rsidRPr="00667E56">
        <w:rPr>
          <w:rFonts w:ascii="Arial" w:hAnsi="Arial" w:cs="Arial"/>
        </w:rPr>
        <w:t xml:space="preserve"> Data Collection </w:t>
      </w:r>
      <w:r w:rsidR="008464FF" w:rsidRPr="00667E56">
        <w:rPr>
          <w:rFonts w:ascii="Arial" w:hAnsi="Arial" w:cs="Arial"/>
        </w:rPr>
        <w:t>ana Analysis</w:t>
      </w:r>
      <w:bookmarkEnd w:id="42"/>
    </w:p>
    <w:p w14:paraId="7B2D0EE3" w14:textId="2E549373" w:rsidR="006C16EC" w:rsidRDefault="001D2113" w:rsidP="00D45ACC">
      <w:pPr>
        <w:rPr>
          <w:rFonts w:ascii="Arial" w:hAnsi="Arial" w:cs="Arial"/>
          <w:lang w:eastAsia="en-GB" w:bidi="ar-SA"/>
        </w:rPr>
      </w:pPr>
      <w:r w:rsidRPr="00D45ACC">
        <w:rPr>
          <w:rFonts w:ascii="Arial" w:hAnsi="Arial" w:cs="Arial"/>
          <w:lang w:eastAsia="en-GB" w:bidi="ar-SA"/>
        </w:rPr>
        <w:t>Self-generated questionnaires in the form of online questionnaires will be used through well-known website including Google Form. Such tools enable participants’ responses to be collected easily, and these responses can be sorted and analy</w:t>
      </w:r>
      <w:r w:rsidR="001D6274" w:rsidRPr="00D45ACC">
        <w:rPr>
          <w:rFonts w:ascii="Arial" w:hAnsi="Arial" w:cs="Arial"/>
          <w:lang w:eastAsia="en-GB" w:bidi="ar-SA"/>
        </w:rPr>
        <w:t>s</w:t>
      </w:r>
      <w:r w:rsidRPr="00D45ACC">
        <w:rPr>
          <w:rFonts w:ascii="Arial" w:hAnsi="Arial" w:cs="Arial"/>
          <w:lang w:eastAsia="en-GB" w:bidi="ar-SA"/>
        </w:rPr>
        <w:t>ed easily. Some of the questions in the questionnaire will be focused on the kind of social media marketing implemented, consumers’ engagement with the marketing strategies and purchasing behaviour towards sustainable fashion products</w:t>
      </w:r>
      <w:r w:rsidR="004816CA" w:rsidRPr="00D45ACC">
        <w:rPr>
          <w:rFonts w:ascii="Arial" w:hAnsi="Arial" w:cs="Arial"/>
          <w:lang w:eastAsia="en-GB" w:bidi="ar-SA"/>
        </w:rPr>
        <w:t xml:space="preserve"> (Chaffey and Chadwick, 2019)</w:t>
      </w:r>
      <w:r w:rsidRPr="00D45ACC">
        <w:rPr>
          <w:rFonts w:ascii="Arial" w:hAnsi="Arial" w:cs="Arial"/>
          <w:lang w:eastAsia="en-GB" w:bidi="ar-SA"/>
        </w:rPr>
        <w:t>.</w:t>
      </w:r>
    </w:p>
    <w:p w14:paraId="2545E4BC" w14:textId="77777777" w:rsidR="006346AF" w:rsidRPr="00D45ACC" w:rsidRDefault="006346AF" w:rsidP="00D45ACC">
      <w:pPr>
        <w:rPr>
          <w:rFonts w:ascii="Arial" w:hAnsi="Arial" w:cs="Arial"/>
          <w:lang w:eastAsia="en-GB" w:bidi="ar-SA"/>
        </w:rPr>
      </w:pPr>
    </w:p>
    <w:p w14:paraId="539B8580" w14:textId="76EA33C3" w:rsidR="007808A6" w:rsidRPr="0036145D" w:rsidRDefault="007808A6" w:rsidP="00C34FA4">
      <w:pPr>
        <w:pStyle w:val="Heading2"/>
        <w:rPr>
          <w:rFonts w:ascii="Arial" w:hAnsi="Arial" w:cs="Arial"/>
        </w:rPr>
      </w:pPr>
      <w:bookmarkStart w:id="43" w:name="_Toc175048067"/>
      <w:r w:rsidRPr="0036145D">
        <w:rPr>
          <w:rFonts w:ascii="Arial" w:hAnsi="Arial" w:cs="Arial"/>
        </w:rPr>
        <w:t>3.</w:t>
      </w:r>
      <w:r w:rsidR="00667E56" w:rsidRPr="0036145D">
        <w:rPr>
          <w:rFonts w:ascii="Arial" w:hAnsi="Arial" w:cs="Arial"/>
        </w:rPr>
        <w:t>10</w:t>
      </w:r>
      <w:r w:rsidRPr="0036145D">
        <w:rPr>
          <w:rFonts w:ascii="Arial" w:hAnsi="Arial" w:cs="Arial"/>
        </w:rPr>
        <w:t xml:space="preserve"> Sample Size</w:t>
      </w:r>
      <w:bookmarkEnd w:id="43"/>
    </w:p>
    <w:p w14:paraId="74984E1E" w14:textId="7F3B996A" w:rsidR="00667E56" w:rsidRDefault="007808A6" w:rsidP="00D45ACC">
      <w:pPr>
        <w:rPr>
          <w:rFonts w:ascii="Arial" w:eastAsia="Times New Roman" w:hAnsi="Arial" w:cs="Arial"/>
          <w:szCs w:val="24"/>
          <w:lang w:eastAsia="en-GB" w:bidi="ar-SA"/>
        </w:rPr>
      </w:pPr>
      <w:r w:rsidRPr="00D45ACC">
        <w:rPr>
          <w:rFonts w:ascii="Arial" w:hAnsi="Arial" w:cs="Arial"/>
          <w:lang w:eastAsia="en-GB" w:bidi="ar-SA"/>
        </w:rPr>
        <w:t>A sample size of 50 participants will be used to ensure statistical significance and reliability of the results.</w:t>
      </w:r>
      <w:r w:rsidR="00DE78DC" w:rsidRPr="00D45ACC">
        <w:rPr>
          <w:rFonts w:ascii="Arial" w:hAnsi="Arial" w:cs="Arial"/>
          <w:lang w:eastAsia="en-GB" w:bidi="ar-SA"/>
        </w:rPr>
        <w:t xml:space="preserve"> The </w:t>
      </w:r>
      <w:proofErr w:type="spellStart"/>
      <w:r w:rsidR="006B1130" w:rsidRPr="00D45ACC">
        <w:rPr>
          <w:rFonts w:ascii="Arial" w:hAnsi="Arial" w:cs="Arial"/>
          <w:lang w:eastAsia="en-GB" w:bidi="ar-SA"/>
        </w:rPr>
        <w:t>re</w:t>
      </w:r>
      <w:r w:rsidR="00D9344B" w:rsidRPr="00D45ACC">
        <w:rPr>
          <w:rFonts w:ascii="Arial" w:hAnsi="Arial" w:cs="Arial"/>
          <w:lang w:eastAsia="en-GB" w:bidi="ar-SA"/>
        </w:rPr>
        <w:t>s</w:t>
      </w:r>
      <w:r w:rsidR="006B1130" w:rsidRPr="00D45ACC">
        <w:rPr>
          <w:rFonts w:ascii="Arial" w:hAnsi="Arial" w:cs="Arial"/>
          <w:lang w:eastAsia="en-GB" w:bidi="ar-SA"/>
        </w:rPr>
        <w:t>er</w:t>
      </w:r>
      <w:r w:rsidR="001177D6" w:rsidRPr="00D45ACC">
        <w:rPr>
          <w:rFonts w:ascii="Arial" w:hAnsi="Arial" w:cs="Arial"/>
          <w:lang w:eastAsia="en-GB" w:bidi="ar-SA"/>
        </w:rPr>
        <w:t>cher</w:t>
      </w:r>
      <w:proofErr w:type="spellEnd"/>
      <w:r w:rsidR="006B1130" w:rsidRPr="00D45ACC">
        <w:rPr>
          <w:rFonts w:ascii="Arial" w:hAnsi="Arial" w:cs="Arial"/>
          <w:lang w:eastAsia="en-GB" w:bidi="ar-SA"/>
        </w:rPr>
        <w:t xml:space="preserve"> </w:t>
      </w:r>
      <w:r w:rsidR="00DC3BBC" w:rsidRPr="00D45ACC">
        <w:rPr>
          <w:rFonts w:ascii="Arial" w:hAnsi="Arial" w:cs="Arial"/>
          <w:lang w:eastAsia="en-GB" w:bidi="ar-SA"/>
        </w:rPr>
        <w:t xml:space="preserve">will </w:t>
      </w:r>
      <w:r w:rsidR="006B1130" w:rsidRPr="00D45ACC">
        <w:rPr>
          <w:rFonts w:ascii="Arial" w:hAnsi="Arial" w:cs="Arial"/>
          <w:lang w:eastAsia="en-GB" w:bidi="ar-SA"/>
        </w:rPr>
        <w:t>g</w:t>
      </w:r>
      <w:r w:rsidR="009D78EF" w:rsidRPr="00D45ACC">
        <w:rPr>
          <w:rFonts w:ascii="Arial" w:hAnsi="Arial" w:cs="Arial"/>
          <w:lang w:eastAsia="en-GB" w:bidi="ar-SA"/>
        </w:rPr>
        <w:t xml:space="preserve">ain </w:t>
      </w:r>
      <w:r w:rsidR="006B1130" w:rsidRPr="00D45ACC">
        <w:rPr>
          <w:rFonts w:ascii="Arial" w:hAnsi="Arial" w:cs="Arial"/>
          <w:lang w:eastAsia="en-GB" w:bidi="ar-SA"/>
        </w:rPr>
        <w:t>access</w:t>
      </w:r>
      <w:r w:rsidR="00A34F6A" w:rsidRPr="00D45ACC">
        <w:rPr>
          <w:rFonts w:ascii="Arial" w:hAnsi="Arial" w:cs="Arial"/>
          <w:lang w:eastAsia="en-GB" w:bidi="ar-SA"/>
        </w:rPr>
        <w:t xml:space="preserve"> to a 50 people</w:t>
      </w:r>
      <w:r w:rsidR="006B1130" w:rsidRPr="00D45ACC">
        <w:rPr>
          <w:rFonts w:ascii="Arial" w:hAnsi="Arial" w:cs="Arial"/>
          <w:lang w:eastAsia="en-GB" w:bidi="ar-SA"/>
        </w:rPr>
        <w:t xml:space="preserve"> </w:t>
      </w:r>
      <w:r w:rsidR="003159F8">
        <w:rPr>
          <w:rFonts w:ascii="Arial" w:hAnsi="Arial" w:cs="Arial"/>
          <w:lang w:eastAsia="en-GB" w:bidi="ar-SA"/>
        </w:rPr>
        <w:t>through</w:t>
      </w:r>
      <w:r w:rsidR="006B1130" w:rsidRPr="00D45ACC">
        <w:rPr>
          <w:rFonts w:ascii="Arial" w:hAnsi="Arial" w:cs="Arial"/>
          <w:lang w:eastAsia="en-GB" w:bidi="ar-SA"/>
        </w:rPr>
        <w:t xml:space="preserve"> social media platforms</w:t>
      </w:r>
      <w:r w:rsidR="003159F8">
        <w:rPr>
          <w:rFonts w:ascii="Arial" w:hAnsi="Arial" w:cs="Arial"/>
          <w:lang w:eastAsia="en-GB" w:bidi="ar-SA"/>
        </w:rPr>
        <w:t xml:space="preserve"> </w:t>
      </w:r>
      <w:r w:rsidR="003159F8" w:rsidRPr="00667E56">
        <w:rPr>
          <w:rFonts w:ascii="Arial" w:eastAsia="Times New Roman" w:hAnsi="Arial" w:cs="Arial"/>
          <w:szCs w:val="24"/>
          <w:lang w:eastAsia="en-GB" w:bidi="ar-SA"/>
        </w:rPr>
        <w:t>and targeted mailing lists</w:t>
      </w:r>
      <w:r w:rsidR="00D45ACC" w:rsidRPr="00D45ACC">
        <w:rPr>
          <w:rFonts w:ascii="Arial" w:hAnsi="Arial" w:cs="Arial"/>
          <w:lang w:eastAsia="en-GB" w:bidi="ar-SA"/>
        </w:rPr>
        <w:t xml:space="preserve">, </w:t>
      </w:r>
      <w:r w:rsidR="00A71114" w:rsidRPr="00667E56">
        <w:rPr>
          <w:rFonts w:ascii="Arial" w:eastAsia="Times New Roman" w:hAnsi="Arial" w:cs="Arial"/>
          <w:szCs w:val="24"/>
          <w:lang w:eastAsia="en-GB" w:bidi="ar-SA"/>
        </w:rPr>
        <w:t xml:space="preserve">focusing on individuals who have </w:t>
      </w:r>
      <w:r w:rsidR="00A71114" w:rsidRPr="00A71114">
        <w:rPr>
          <w:rFonts w:ascii="Arial" w:hAnsi="Arial" w:cs="Arial"/>
          <w:lang w:eastAsia="en-GB" w:bidi="ar-SA"/>
        </w:rPr>
        <w:t>shown</w:t>
      </w:r>
      <w:r w:rsidR="00A71114" w:rsidRPr="00667E56">
        <w:rPr>
          <w:rFonts w:ascii="Arial" w:eastAsia="Times New Roman" w:hAnsi="Arial" w:cs="Arial"/>
          <w:szCs w:val="24"/>
          <w:lang w:eastAsia="en-GB" w:bidi="ar-SA"/>
        </w:rPr>
        <w:t xml:space="preserve"> interest in sustainable fashion.</w:t>
      </w:r>
    </w:p>
    <w:p w14:paraId="436934C4" w14:textId="77777777" w:rsidR="006346AF" w:rsidRPr="00D45ACC" w:rsidRDefault="006346AF" w:rsidP="00D45ACC">
      <w:pPr>
        <w:rPr>
          <w:rFonts w:ascii="Arial" w:hAnsi="Arial" w:cs="Arial"/>
          <w:lang w:eastAsia="en-GB" w:bidi="ar-SA"/>
        </w:rPr>
      </w:pPr>
    </w:p>
    <w:p w14:paraId="1290CFD3" w14:textId="04CCE197" w:rsidR="007808A6" w:rsidRPr="00051660" w:rsidRDefault="007808A6" w:rsidP="00051660">
      <w:pPr>
        <w:pStyle w:val="Heading2"/>
        <w:rPr>
          <w:rFonts w:ascii="Arial" w:hAnsi="Arial" w:cs="Arial"/>
        </w:rPr>
      </w:pPr>
      <w:bookmarkStart w:id="44" w:name="_Toc175048068"/>
      <w:r w:rsidRPr="00667E56">
        <w:rPr>
          <w:rFonts w:ascii="Arial" w:hAnsi="Arial" w:cs="Arial"/>
        </w:rPr>
        <w:t>3.</w:t>
      </w:r>
      <w:r w:rsidR="00667E56" w:rsidRPr="00051660">
        <w:rPr>
          <w:rFonts w:ascii="Arial" w:hAnsi="Arial" w:cs="Arial"/>
        </w:rPr>
        <w:t>11</w:t>
      </w:r>
      <w:r w:rsidRPr="00667E56">
        <w:rPr>
          <w:rFonts w:ascii="Arial" w:hAnsi="Arial" w:cs="Arial"/>
        </w:rPr>
        <w:t xml:space="preserve"> Sample Type</w:t>
      </w:r>
      <w:bookmarkEnd w:id="44"/>
    </w:p>
    <w:p w14:paraId="35F2F4E7" w14:textId="04CCE197" w:rsidR="00667E56" w:rsidRDefault="007808A6" w:rsidP="00667E56">
      <w:pPr>
        <w:spacing w:before="100" w:beforeAutospacing="1" w:after="100" w:afterAutospacing="1" w:line="240" w:lineRule="auto"/>
        <w:rPr>
          <w:rFonts w:ascii="Arial" w:eastAsia="Times New Roman" w:hAnsi="Arial" w:cs="Arial"/>
          <w:szCs w:val="24"/>
          <w:lang w:eastAsia="en-GB" w:bidi="ar-SA"/>
        </w:rPr>
      </w:pPr>
      <w:r w:rsidRPr="00667E56">
        <w:rPr>
          <w:rFonts w:ascii="Arial" w:eastAsia="Times New Roman" w:hAnsi="Arial" w:cs="Arial"/>
          <w:szCs w:val="24"/>
          <w:lang w:eastAsia="en-GB" w:bidi="ar-SA"/>
        </w:rPr>
        <w:t xml:space="preserve">The sample will be stratified to </w:t>
      </w:r>
      <w:r w:rsidR="00BE6883">
        <w:rPr>
          <w:rFonts w:ascii="Arial" w:eastAsia="Times New Roman" w:hAnsi="Arial" w:cs="Arial"/>
          <w:szCs w:val="24"/>
          <w:lang w:eastAsia="en-GB" w:bidi="ar-SA"/>
        </w:rPr>
        <w:t>include women aged 20-40 located in the United Kingdom</w:t>
      </w:r>
      <w:r w:rsidR="00C8443F">
        <w:rPr>
          <w:rFonts w:ascii="Arial" w:eastAsia="Times New Roman" w:hAnsi="Arial" w:cs="Arial"/>
          <w:szCs w:val="24"/>
          <w:lang w:eastAsia="en-GB" w:bidi="ar-SA"/>
        </w:rPr>
        <w:t>, particularly in London, to ensure the reliability of the results.</w:t>
      </w:r>
      <w:r w:rsidR="0036145D">
        <w:rPr>
          <w:rFonts w:ascii="Arial" w:eastAsia="Times New Roman" w:hAnsi="Arial" w:cs="Arial"/>
          <w:szCs w:val="24"/>
          <w:lang w:eastAsia="en-GB" w:bidi="ar-SA"/>
        </w:rPr>
        <w:t xml:space="preserve"> </w:t>
      </w:r>
      <w:r w:rsidR="008B517A">
        <w:rPr>
          <w:rFonts w:ascii="Arial" w:eastAsia="Times New Roman" w:hAnsi="Arial" w:cs="Arial"/>
          <w:szCs w:val="24"/>
          <w:lang w:eastAsia="en-GB" w:bidi="ar-SA"/>
        </w:rPr>
        <w:t xml:space="preserve"> </w:t>
      </w:r>
    </w:p>
    <w:p w14:paraId="0917D8B6" w14:textId="77777777" w:rsidR="00E84E31" w:rsidRDefault="00E84E31" w:rsidP="00667E56">
      <w:pPr>
        <w:spacing w:before="100" w:beforeAutospacing="1" w:after="100" w:afterAutospacing="1" w:line="240" w:lineRule="auto"/>
        <w:rPr>
          <w:rFonts w:ascii="Arial" w:eastAsia="Times New Roman" w:hAnsi="Arial" w:cs="Arial"/>
          <w:color w:val="FF0000"/>
          <w:szCs w:val="24"/>
          <w:lang w:eastAsia="en-GB" w:bidi="ar-SA"/>
        </w:rPr>
      </w:pPr>
    </w:p>
    <w:p w14:paraId="7DB19F94" w14:textId="686767F0" w:rsidR="007808A6" w:rsidRPr="00051660" w:rsidRDefault="007808A6" w:rsidP="00051660">
      <w:pPr>
        <w:pStyle w:val="Heading2"/>
        <w:rPr>
          <w:rFonts w:ascii="Arial" w:hAnsi="Arial" w:cs="Arial"/>
        </w:rPr>
      </w:pPr>
      <w:bookmarkStart w:id="45" w:name="_Toc175048069"/>
      <w:r w:rsidRPr="00667E56">
        <w:rPr>
          <w:rFonts w:ascii="Arial" w:hAnsi="Arial" w:cs="Arial"/>
        </w:rPr>
        <w:t>3.</w:t>
      </w:r>
      <w:r w:rsidR="00667E56" w:rsidRPr="00051660">
        <w:rPr>
          <w:rFonts w:ascii="Arial" w:hAnsi="Arial" w:cs="Arial"/>
        </w:rPr>
        <w:t>12</w:t>
      </w:r>
      <w:r w:rsidRPr="00667E56">
        <w:rPr>
          <w:rFonts w:ascii="Arial" w:hAnsi="Arial" w:cs="Arial"/>
        </w:rPr>
        <w:t xml:space="preserve"> Sampling Method</w:t>
      </w:r>
      <w:bookmarkEnd w:id="45"/>
    </w:p>
    <w:p w14:paraId="682E026C" w14:textId="46397BEC" w:rsidR="00E84E31" w:rsidRDefault="00F26FFF" w:rsidP="00667E56">
      <w:pPr>
        <w:rPr>
          <w:rFonts w:ascii="Arial" w:hAnsi="Arial" w:cs="Arial"/>
        </w:rPr>
      </w:pPr>
      <w:r w:rsidRPr="00667E56">
        <w:rPr>
          <w:rFonts w:ascii="Arial" w:hAnsi="Arial" w:cs="Arial"/>
        </w:rPr>
        <w:t xml:space="preserve">This study will use probability sampling, </w:t>
      </w:r>
      <w:proofErr w:type="gramStart"/>
      <w:r w:rsidRPr="00667E56">
        <w:rPr>
          <w:rFonts w:ascii="Arial" w:hAnsi="Arial" w:cs="Arial"/>
        </w:rPr>
        <w:t>and in particular, it</w:t>
      </w:r>
      <w:proofErr w:type="gramEnd"/>
      <w:r w:rsidRPr="00667E56">
        <w:rPr>
          <w:rFonts w:ascii="Arial" w:hAnsi="Arial" w:cs="Arial"/>
        </w:rPr>
        <w:t xml:space="preserve"> will use the stratum random sampling method</w:t>
      </w:r>
      <w:r w:rsidR="007808A6" w:rsidRPr="00667E56">
        <w:rPr>
          <w:rFonts w:ascii="Arial" w:hAnsi="Arial" w:cs="Arial"/>
        </w:rPr>
        <w:t xml:space="preserve"> (Stratified sampling)</w:t>
      </w:r>
      <w:r w:rsidRPr="00667E56">
        <w:rPr>
          <w:rFonts w:ascii="Arial" w:hAnsi="Arial" w:cs="Arial"/>
        </w:rPr>
        <w:t>. This involves collecting data from a sample of sub-groups in a population in proportion to the size of the population</w:t>
      </w:r>
      <w:r w:rsidR="00765A9B">
        <w:rPr>
          <w:rFonts w:ascii="Arial" w:hAnsi="Arial" w:cs="Arial"/>
        </w:rPr>
        <w:t xml:space="preserve">. </w:t>
      </w:r>
      <w:r w:rsidRPr="00667E56">
        <w:rPr>
          <w:rFonts w:ascii="Arial" w:hAnsi="Arial" w:cs="Arial"/>
        </w:rPr>
        <w:t xml:space="preserve">The sample is randomly drawn from individual sub-groups. This reduces the chance of sampling bias to the maximum so that the results </w:t>
      </w:r>
      <w:r w:rsidR="00C9738C" w:rsidRPr="00C9738C">
        <w:rPr>
          <w:rFonts w:ascii="Arial" w:hAnsi="Arial" w:cs="Arial"/>
        </w:rPr>
        <w:t>are broadly applicable</w:t>
      </w:r>
      <w:r w:rsidR="00C9738C" w:rsidRPr="00667E56">
        <w:rPr>
          <w:rFonts w:ascii="Arial" w:hAnsi="Arial" w:cs="Arial"/>
        </w:rPr>
        <w:t xml:space="preserve"> </w:t>
      </w:r>
      <w:r w:rsidRPr="00667E56">
        <w:rPr>
          <w:rFonts w:ascii="Arial" w:hAnsi="Arial" w:cs="Arial"/>
        </w:rPr>
        <w:t>to portray the population (Swarr et al., 2023).</w:t>
      </w:r>
    </w:p>
    <w:p w14:paraId="6DF4C727" w14:textId="4B5A7457" w:rsidR="00051660" w:rsidRPr="00667E56" w:rsidRDefault="00F26FFF" w:rsidP="00667E56">
      <w:pPr>
        <w:rPr>
          <w:rFonts w:ascii="Arial" w:hAnsi="Arial" w:cs="Arial"/>
          <w:color w:val="FF0000"/>
        </w:rPr>
      </w:pPr>
      <w:r w:rsidRPr="00667E56">
        <w:rPr>
          <w:rFonts w:ascii="Arial" w:hAnsi="Arial" w:cs="Arial"/>
        </w:rPr>
        <w:t xml:space="preserve"> </w:t>
      </w:r>
    </w:p>
    <w:p w14:paraId="168A5448" w14:textId="69D3079C" w:rsidR="00B55E57" w:rsidRPr="00051660" w:rsidRDefault="00B55E57" w:rsidP="00051660">
      <w:pPr>
        <w:pStyle w:val="Heading2"/>
        <w:rPr>
          <w:rFonts w:ascii="Arial" w:hAnsi="Arial" w:cs="Arial"/>
        </w:rPr>
      </w:pPr>
      <w:bookmarkStart w:id="46" w:name="_Toc175048070"/>
      <w:r w:rsidRPr="00051660">
        <w:rPr>
          <w:rFonts w:ascii="Arial" w:hAnsi="Arial" w:cs="Arial"/>
        </w:rPr>
        <w:lastRenderedPageBreak/>
        <w:t>3.1</w:t>
      </w:r>
      <w:r w:rsidR="00667E56" w:rsidRPr="00051660">
        <w:rPr>
          <w:rFonts w:ascii="Arial" w:hAnsi="Arial" w:cs="Arial"/>
        </w:rPr>
        <w:t>3</w:t>
      </w:r>
      <w:r w:rsidRPr="00051660">
        <w:rPr>
          <w:rFonts w:ascii="Arial" w:hAnsi="Arial" w:cs="Arial"/>
        </w:rPr>
        <w:t xml:space="preserve"> Data Collection Method - Questionnaires</w:t>
      </w:r>
      <w:bookmarkEnd w:id="46"/>
    </w:p>
    <w:p w14:paraId="53D01111" w14:textId="1B6ED3B8" w:rsidR="00B55E57" w:rsidRPr="00A72CF4" w:rsidRDefault="00B55E57" w:rsidP="00A72CF4">
      <w:pPr>
        <w:rPr>
          <w:rFonts w:ascii="Arial" w:hAnsi="Arial" w:cs="Arial"/>
          <w:lang w:eastAsia="en-GB" w:bidi="ar-SA"/>
        </w:rPr>
      </w:pPr>
      <w:r w:rsidRPr="00A72CF4">
        <w:rPr>
          <w:rFonts w:ascii="Arial" w:hAnsi="Arial" w:cs="Arial"/>
          <w:lang w:eastAsia="en-GB" w:bidi="ar-SA"/>
        </w:rPr>
        <w:t xml:space="preserve">The </w:t>
      </w:r>
      <w:r w:rsidR="009C0762" w:rsidRPr="00A72CF4">
        <w:rPr>
          <w:rFonts w:ascii="Arial" w:hAnsi="Arial" w:cs="Arial"/>
          <w:lang w:eastAsia="en-GB" w:bidi="ar-SA"/>
        </w:rPr>
        <w:t>survey</w:t>
      </w:r>
      <w:r w:rsidRPr="00A72CF4">
        <w:rPr>
          <w:rFonts w:ascii="Arial" w:hAnsi="Arial" w:cs="Arial"/>
          <w:lang w:eastAsia="en-GB" w:bidi="ar-SA"/>
        </w:rPr>
        <w:t xml:space="preserve"> will include close-ended </w:t>
      </w:r>
      <w:r w:rsidR="003537E6" w:rsidRPr="00A72CF4">
        <w:rPr>
          <w:rFonts w:ascii="Arial" w:hAnsi="Arial" w:cs="Arial"/>
          <w:lang w:eastAsia="en-GB" w:bidi="ar-SA"/>
        </w:rPr>
        <w:t xml:space="preserve">variation </w:t>
      </w:r>
      <w:r w:rsidRPr="00A72CF4">
        <w:rPr>
          <w:rFonts w:ascii="Arial" w:hAnsi="Arial" w:cs="Arial"/>
          <w:lang w:eastAsia="en-GB" w:bidi="ar-SA"/>
        </w:rPr>
        <w:t>questions</w:t>
      </w:r>
      <w:r w:rsidR="00576C4C" w:rsidRPr="00A72CF4">
        <w:rPr>
          <w:rFonts w:ascii="Arial" w:hAnsi="Arial" w:cs="Arial"/>
          <w:lang w:eastAsia="en-GB" w:bidi="ar-SA"/>
        </w:rPr>
        <w:t xml:space="preserve"> </w:t>
      </w:r>
      <w:r w:rsidRPr="00A72CF4">
        <w:rPr>
          <w:rFonts w:ascii="Arial" w:hAnsi="Arial" w:cs="Arial"/>
          <w:lang w:eastAsia="en-GB" w:bidi="ar-SA"/>
        </w:rPr>
        <w:t xml:space="preserve">designed to gauge consumer perceptions and behaviours related to social media marketing and sustainable fashion. </w:t>
      </w:r>
    </w:p>
    <w:p w14:paraId="7557E78D" w14:textId="77777777" w:rsidR="00B55E57" w:rsidRPr="00A72CF4" w:rsidRDefault="00B55E57" w:rsidP="00667E56">
      <w:pPr>
        <w:spacing w:before="100" w:beforeAutospacing="1" w:after="100" w:afterAutospacing="1" w:line="240" w:lineRule="auto"/>
        <w:rPr>
          <w:rFonts w:ascii="Arial" w:eastAsia="Times New Roman" w:hAnsi="Arial" w:cs="Arial"/>
          <w:szCs w:val="24"/>
          <w:lang w:eastAsia="en-GB" w:bidi="ar-SA"/>
        </w:rPr>
      </w:pPr>
      <w:r w:rsidRPr="00A72CF4">
        <w:rPr>
          <w:rFonts w:ascii="Arial" w:eastAsia="Times New Roman" w:hAnsi="Arial" w:cs="Arial"/>
          <w:b/>
          <w:bCs/>
          <w:szCs w:val="24"/>
          <w:lang w:eastAsia="en-GB" w:bidi="ar-SA"/>
        </w:rPr>
        <w:t>Questionnaire Example:</w:t>
      </w:r>
      <w:r w:rsidRPr="00A72CF4">
        <w:rPr>
          <w:rFonts w:ascii="Arial" w:eastAsia="Times New Roman" w:hAnsi="Arial" w:cs="Arial"/>
          <w:szCs w:val="24"/>
          <w:lang w:eastAsia="en-GB" w:bidi="ar-SA"/>
        </w:rPr>
        <w:t xml:space="preserve"> </w:t>
      </w:r>
    </w:p>
    <w:p w14:paraId="30417FC5" w14:textId="2137D28F" w:rsidR="00B55E57" w:rsidRPr="00A72CF4" w:rsidRDefault="00B55E57" w:rsidP="00A72CF4">
      <w:pPr>
        <w:rPr>
          <w:rFonts w:ascii="Arial" w:hAnsi="Arial" w:cs="Arial"/>
          <w:lang w:eastAsia="en-GB" w:bidi="ar-SA"/>
        </w:rPr>
      </w:pPr>
      <w:r w:rsidRPr="00A72CF4">
        <w:rPr>
          <w:rFonts w:ascii="Arial" w:hAnsi="Arial" w:cs="Arial"/>
          <w:lang w:eastAsia="en-GB" w:bidi="ar-SA"/>
        </w:rPr>
        <w:t xml:space="preserve">The survey will </w:t>
      </w:r>
      <w:proofErr w:type="gramStart"/>
      <w:r w:rsidRPr="00A72CF4">
        <w:rPr>
          <w:rFonts w:ascii="Arial" w:hAnsi="Arial" w:cs="Arial"/>
          <w:lang w:eastAsia="en-GB" w:bidi="ar-SA"/>
        </w:rPr>
        <w:t>consist</w:t>
      </w:r>
      <w:proofErr w:type="gramEnd"/>
      <w:r w:rsidRPr="00A72CF4">
        <w:rPr>
          <w:rFonts w:ascii="Arial" w:hAnsi="Arial" w:cs="Arial"/>
          <w:lang w:eastAsia="en-GB" w:bidi="ar-SA"/>
        </w:rPr>
        <w:t xml:space="preserve"> 10</w:t>
      </w:r>
      <w:r w:rsidR="006F466F" w:rsidRPr="00A72CF4">
        <w:rPr>
          <w:rFonts w:ascii="Arial" w:hAnsi="Arial" w:cs="Arial"/>
          <w:lang w:eastAsia="en-GB" w:bidi="ar-SA"/>
        </w:rPr>
        <w:t xml:space="preserve"> closed ended</w:t>
      </w:r>
      <w:r w:rsidRPr="00A72CF4">
        <w:rPr>
          <w:rFonts w:ascii="Arial" w:hAnsi="Arial" w:cs="Arial"/>
          <w:lang w:eastAsia="en-GB" w:bidi="ar-SA"/>
        </w:rPr>
        <w:t xml:space="preserve"> questions. The survey will be conducted online with 50 customers of sustainable fashion brands. Respondents will have 10 minutes to complete the survey anonymously.</w:t>
      </w:r>
    </w:p>
    <w:p w14:paraId="4D6D19EC" w14:textId="77777777" w:rsidR="00A71114" w:rsidRPr="00667E56" w:rsidRDefault="00A71114" w:rsidP="00667E56">
      <w:pPr>
        <w:spacing w:before="100" w:beforeAutospacing="1" w:after="100" w:afterAutospacing="1" w:line="240" w:lineRule="auto"/>
        <w:rPr>
          <w:rFonts w:ascii="Arial" w:eastAsia="Times New Roman" w:hAnsi="Arial" w:cs="Arial"/>
          <w:szCs w:val="24"/>
          <w:lang w:eastAsia="en-GB" w:bidi="ar-SA"/>
        </w:rPr>
      </w:pPr>
    </w:p>
    <w:p w14:paraId="0AA1094A" w14:textId="77953829" w:rsidR="006C16EC" w:rsidRPr="00667E56" w:rsidRDefault="006C16EC" w:rsidP="00667E56">
      <w:pPr>
        <w:pStyle w:val="Heading2"/>
        <w:rPr>
          <w:rFonts w:ascii="Arial" w:hAnsi="Arial" w:cs="Arial"/>
        </w:rPr>
      </w:pPr>
      <w:bookmarkStart w:id="47" w:name="_Toc175048071"/>
      <w:r w:rsidRPr="00667E56">
        <w:rPr>
          <w:rFonts w:ascii="Arial" w:hAnsi="Arial" w:cs="Arial"/>
        </w:rPr>
        <w:t>3.</w:t>
      </w:r>
      <w:r w:rsidR="00803B33" w:rsidRPr="00667E56">
        <w:rPr>
          <w:rFonts w:ascii="Arial" w:hAnsi="Arial" w:cs="Arial"/>
        </w:rPr>
        <w:t>1</w:t>
      </w:r>
      <w:r w:rsidR="00667E56" w:rsidRPr="00667E56">
        <w:rPr>
          <w:rFonts w:ascii="Arial" w:hAnsi="Arial" w:cs="Arial"/>
        </w:rPr>
        <w:t>4</w:t>
      </w:r>
      <w:r w:rsidRPr="00667E56">
        <w:rPr>
          <w:rFonts w:ascii="Arial" w:hAnsi="Arial" w:cs="Arial"/>
        </w:rPr>
        <w:t xml:space="preserve"> </w:t>
      </w:r>
      <w:r w:rsidR="00803B33" w:rsidRPr="00667E56">
        <w:rPr>
          <w:rFonts w:ascii="Arial" w:hAnsi="Arial" w:cs="Arial"/>
        </w:rPr>
        <w:t>Analysis of</w:t>
      </w:r>
      <w:r w:rsidRPr="00667E56">
        <w:rPr>
          <w:rFonts w:ascii="Arial" w:hAnsi="Arial" w:cs="Arial"/>
        </w:rPr>
        <w:t xml:space="preserve"> Data</w:t>
      </w:r>
      <w:bookmarkEnd w:id="47"/>
    </w:p>
    <w:p w14:paraId="4D1191FC" w14:textId="62914818" w:rsidR="00667E56" w:rsidRPr="00372790" w:rsidRDefault="001D2113" w:rsidP="00667E56">
      <w:pPr>
        <w:rPr>
          <w:rFonts w:ascii="Arial" w:eastAsia="Times New Roman" w:hAnsi="Arial" w:cs="Arial"/>
          <w:szCs w:val="24"/>
          <w:lang w:eastAsia="en-GB" w:bidi="ar-SA"/>
        </w:rPr>
      </w:pPr>
      <w:r w:rsidRPr="00372790">
        <w:rPr>
          <w:rFonts w:ascii="Arial" w:eastAsia="Times New Roman" w:hAnsi="Arial" w:cs="Arial"/>
          <w:szCs w:val="24"/>
          <w:lang w:eastAsia="en-GB" w:bidi="ar-SA"/>
        </w:rPr>
        <w:t>Data analysis will focus on statistics, and the data analysis tools that will be applied include the Statistical Package for the Microsoft Excel System. The control of variables will focus on comparing the presence or non-presence of social media marketing on sustainable fashion outcomes and the strength of its positive effect</w:t>
      </w:r>
      <w:r w:rsidR="004816CA" w:rsidRPr="00372790">
        <w:rPr>
          <w:rFonts w:ascii="Arial" w:eastAsia="Times New Roman" w:hAnsi="Arial" w:cs="Arial"/>
          <w:szCs w:val="24"/>
          <w:lang w:eastAsia="en-GB" w:bidi="ar-SA"/>
        </w:rPr>
        <w:t xml:space="preserve"> (Fletcher, 2022)</w:t>
      </w:r>
      <w:r w:rsidRPr="00372790">
        <w:rPr>
          <w:rFonts w:ascii="Arial" w:eastAsia="Times New Roman" w:hAnsi="Arial" w:cs="Arial"/>
          <w:szCs w:val="24"/>
          <w:lang w:eastAsia="en-GB" w:bidi="ar-SA"/>
        </w:rPr>
        <w:t>.</w:t>
      </w:r>
    </w:p>
    <w:p w14:paraId="07379D37" w14:textId="77777777" w:rsidR="00051660" w:rsidRPr="00372790" w:rsidRDefault="00051660" w:rsidP="00667E56">
      <w:pPr>
        <w:rPr>
          <w:rFonts w:ascii="Arial" w:eastAsia="Times New Roman" w:hAnsi="Arial" w:cs="Arial"/>
          <w:szCs w:val="24"/>
          <w:lang w:eastAsia="en-GB" w:bidi="ar-SA"/>
        </w:rPr>
      </w:pPr>
    </w:p>
    <w:p w14:paraId="25B7EC39" w14:textId="44AA1C6E" w:rsidR="00803B33" w:rsidRPr="00051660" w:rsidRDefault="00803B33" w:rsidP="00051660">
      <w:pPr>
        <w:pStyle w:val="Heading2"/>
        <w:rPr>
          <w:rFonts w:ascii="Arial" w:hAnsi="Arial" w:cs="Arial"/>
        </w:rPr>
      </w:pPr>
      <w:bookmarkStart w:id="48" w:name="_Toc175048072"/>
      <w:r w:rsidRPr="00667E56">
        <w:rPr>
          <w:rFonts w:ascii="Arial" w:hAnsi="Arial" w:cs="Arial"/>
        </w:rPr>
        <w:t>3.1</w:t>
      </w:r>
      <w:r w:rsidR="00667E56" w:rsidRPr="00051660">
        <w:rPr>
          <w:rFonts w:ascii="Arial" w:hAnsi="Arial" w:cs="Arial"/>
        </w:rPr>
        <w:t>5</w:t>
      </w:r>
      <w:r w:rsidRPr="00667E56">
        <w:rPr>
          <w:rFonts w:ascii="Arial" w:hAnsi="Arial" w:cs="Arial"/>
        </w:rPr>
        <w:t xml:space="preserve"> Research Ethics</w:t>
      </w:r>
      <w:bookmarkEnd w:id="48"/>
    </w:p>
    <w:p w14:paraId="34C1CD3D" w14:textId="606885E7" w:rsidR="00C34FA4" w:rsidRPr="00A72CF4" w:rsidRDefault="00EE18C5" w:rsidP="00A72CF4">
      <w:pPr>
        <w:rPr>
          <w:rFonts w:ascii="Arial" w:hAnsi="Arial" w:cs="Arial"/>
        </w:rPr>
      </w:pPr>
      <w:r w:rsidRPr="00EE18C5">
        <w:rPr>
          <w:rFonts w:ascii="Arial" w:eastAsia="Times New Roman" w:hAnsi="Arial" w:cs="Arial"/>
          <w:szCs w:val="24"/>
          <w:lang w:eastAsia="en-GB" w:bidi="ar-SA"/>
        </w:rPr>
        <w:t xml:space="preserve">The rules and values of research ethics control how research is conducted to guarantee </w:t>
      </w:r>
      <w:r w:rsidR="00803B33" w:rsidRPr="00EE18C5">
        <w:rPr>
          <w:rFonts w:ascii="Arial" w:eastAsia="Times New Roman" w:hAnsi="Arial" w:cs="Arial"/>
          <w:szCs w:val="24"/>
          <w:lang w:eastAsia="en-GB" w:bidi="ar-SA"/>
        </w:rPr>
        <w:t>the integrity</w:t>
      </w:r>
      <w:r w:rsidR="00803B33" w:rsidRPr="00A72CF4">
        <w:rPr>
          <w:rFonts w:ascii="Arial" w:hAnsi="Arial" w:cs="Arial"/>
        </w:rPr>
        <w:t xml:space="preserve"> of the study and protect participants' rights. In this study, all primary data collected will be kept private and confidential. Participants will be informed of their rights and </w:t>
      </w:r>
      <w:r w:rsidRPr="00EE18C5">
        <w:rPr>
          <w:rFonts w:ascii="Arial" w:hAnsi="Arial" w:cs="Arial"/>
        </w:rPr>
        <w:t>requested to indicate their readiness to participate by signing consent forms</w:t>
      </w:r>
      <w:r w:rsidR="00803B33" w:rsidRPr="00A72CF4">
        <w:rPr>
          <w:rFonts w:ascii="Arial" w:hAnsi="Arial" w:cs="Arial"/>
        </w:rPr>
        <w:t>. The study will follow Institutional Review Board (IRB) procedures to ensure ethical standards are upheld throughout the research process (Fletcher, 2022).</w:t>
      </w:r>
    </w:p>
    <w:p w14:paraId="78209708" w14:textId="77777777" w:rsidR="00C34FA4" w:rsidRPr="00667E56" w:rsidRDefault="00C34FA4" w:rsidP="00667E56">
      <w:pPr>
        <w:spacing w:before="100" w:beforeAutospacing="1" w:after="100" w:afterAutospacing="1" w:line="240" w:lineRule="auto"/>
        <w:rPr>
          <w:rFonts w:ascii="Arial" w:hAnsi="Arial" w:cs="Arial"/>
        </w:rPr>
      </w:pPr>
    </w:p>
    <w:p w14:paraId="6BCAA55F" w14:textId="3B6BD40B" w:rsidR="006C16EC" w:rsidRPr="00C34FA4" w:rsidRDefault="00803B33" w:rsidP="00163171">
      <w:pPr>
        <w:pStyle w:val="Heading1"/>
        <w:rPr>
          <w:rFonts w:ascii="Arial" w:hAnsi="Arial" w:cs="Arial"/>
        </w:rPr>
      </w:pPr>
      <w:bookmarkStart w:id="49" w:name="_Toc175048073"/>
      <w:r w:rsidRPr="00C34FA4">
        <w:rPr>
          <w:rFonts w:ascii="Arial" w:hAnsi="Arial" w:cs="Arial"/>
        </w:rPr>
        <w:t>4.</w:t>
      </w:r>
      <w:r w:rsidR="006C16EC" w:rsidRPr="00C34FA4">
        <w:rPr>
          <w:rFonts w:ascii="Arial" w:hAnsi="Arial" w:cs="Arial"/>
        </w:rPr>
        <w:t xml:space="preserve"> Time Prospects of the Research (Gantt Chart)</w:t>
      </w:r>
      <w:bookmarkEnd w:id="49"/>
    </w:p>
    <w:p w14:paraId="1FBEAD47" w14:textId="7A87A113" w:rsidR="00155FD0" w:rsidRPr="00A72CF4" w:rsidRDefault="001D2113" w:rsidP="006C16EC">
      <w:pPr>
        <w:rPr>
          <w:rFonts w:ascii="Arial" w:hAnsi="Arial" w:cs="Arial"/>
        </w:rPr>
      </w:pPr>
      <w:r w:rsidRPr="00A72CF4">
        <w:rPr>
          <w:rFonts w:ascii="Arial" w:hAnsi="Arial" w:cs="Arial"/>
        </w:rPr>
        <w:t>Gantt chart of the research will illustrate clearly and in detail the timeframe for the completion of each of surveys, data collection, data analysis and the writing of the report.</w:t>
      </w:r>
      <w:r w:rsidR="006C16EC" w:rsidRPr="00A72CF4">
        <w:rPr>
          <w:rFonts w:ascii="Arial" w:hAnsi="Arial" w:cs="Arial"/>
        </w:rPr>
        <w:t xml:space="preserve"> The research is expected to be completed over </w:t>
      </w:r>
      <w:r w:rsidR="00C946CF" w:rsidRPr="00A72CF4">
        <w:rPr>
          <w:rFonts w:ascii="Arial" w:hAnsi="Arial" w:cs="Arial"/>
        </w:rPr>
        <w:t>ten weeks</w:t>
      </w:r>
      <w:r w:rsidR="00155FD0" w:rsidRPr="00A72CF4">
        <w:rPr>
          <w:rFonts w:ascii="Arial" w:hAnsi="Arial" w:cs="Arial"/>
        </w:rPr>
        <w:t>.</w:t>
      </w:r>
    </w:p>
    <w:p w14:paraId="60FF1C61" w14:textId="77777777" w:rsidR="00051660" w:rsidRDefault="00051660" w:rsidP="006C16EC"/>
    <w:p w14:paraId="688F1DA2" w14:textId="77777777" w:rsidR="00051660" w:rsidRDefault="00051660" w:rsidP="006C16EC"/>
    <w:tbl>
      <w:tblPr>
        <w:tblStyle w:val="TableGrid"/>
        <w:tblpPr w:leftFromText="180" w:rightFromText="180" w:vertAnchor="page" w:horzAnchor="margin" w:tblpXSpec="center" w:tblpY="1951"/>
        <w:tblW w:w="10794" w:type="dxa"/>
        <w:tblLook w:val="04A0" w:firstRow="1" w:lastRow="0" w:firstColumn="1" w:lastColumn="0" w:noHBand="0" w:noVBand="1"/>
      </w:tblPr>
      <w:tblGrid>
        <w:gridCol w:w="2364"/>
        <w:gridCol w:w="843"/>
        <w:gridCol w:w="843"/>
        <w:gridCol w:w="843"/>
        <w:gridCol w:w="843"/>
        <w:gridCol w:w="843"/>
        <w:gridCol w:w="843"/>
        <w:gridCol w:w="843"/>
        <w:gridCol w:w="843"/>
        <w:gridCol w:w="843"/>
        <w:gridCol w:w="843"/>
      </w:tblGrid>
      <w:tr w:rsidR="00155FD0" w:rsidRPr="0041578C" w14:paraId="240C77C8" w14:textId="77777777" w:rsidTr="00051660">
        <w:trPr>
          <w:trHeight w:val="1251"/>
        </w:trPr>
        <w:tc>
          <w:tcPr>
            <w:tcW w:w="2364" w:type="dxa"/>
            <w:shd w:val="clear" w:color="auto" w:fill="00B0F0"/>
            <w:vAlign w:val="center"/>
          </w:tcPr>
          <w:p w14:paraId="6D94AC40" w14:textId="77777777" w:rsidR="00155FD0" w:rsidRPr="0041578C" w:rsidRDefault="00155FD0" w:rsidP="00051660">
            <w:pPr>
              <w:jc w:val="center"/>
              <w:rPr>
                <w:rFonts w:ascii="Arial" w:hAnsi="Arial" w:cs="Arial"/>
                <w:b/>
                <w:bCs/>
              </w:rPr>
            </w:pPr>
            <w:r w:rsidRPr="0041578C">
              <w:rPr>
                <w:rFonts w:ascii="Arial" w:hAnsi="Arial" w:cs="Arial"/>
                <w:b/>
                <w:bCs/>
              </w:rPr>
              <w:t>Process</w:t>
            </w:r>
          </w:p>
        </w:tc>
        <w:tc>
          <w:tcPr>
            <w:tcW w:w="843" w:type="dxa"/>
            <w:shd w:val="clear" w:color="auto" w:fill="00B0F0"/>
            <w:vAlign w:val="center"/>
          </w:tcPr>
          <w:p w14:paraId="7BA10942" w14:textId="77777777" w:rsidR="00155FD0" w:rsidRPr="0041578C" w:rsidRDefault="00155FD0" w:rsidP="00051660">
            <w:pPr>
              <w:jc w:val="center"/>
              <w:rPr>
                <w:rFonts w:ascii="Arial" w:hAnsi="Arial" w:cs="Arial"/>
                <w:b/>
                <w:bCs/>
              </w:rPr>
            </w:pPr>
            <w:r>
              <w:rPr>
                <w:rFonts w:ascii="Arial" w:hAnsi="Arial" w:cs="Arial"/>
                <w:b/>
                <w:bCs/>
              </w:rPr>
              <w:t>Week</w:t>
            </w:r>
            <w:r w:rsidRPr="0041578C">
              <w:rPr>
                <w:rFonts w:ascii="Arial" w:hAnsi="Arial" w:cs="Arial"/>
                <w:b/>
                <w:bCs/>
              </w:rPr>
              <w:t xml:space="preserve"> 1</w:t>
            </w:r>
          </w:p>
        </w:tc>
        <w:tc>
          <w:tcPr>
            <w:tcW w:w="843" w:type="dxa"/>
            <w:shd w:val="clear" w:color="auto" w:fill="00B0F0"/>
            <w:vAlign w:val="center"/>
          </w:tcPr>
          <w:p w14:paraId="6BED2C79" w14:textId="77777777" w:rsidR="00155FD0" w:rsidRPr="0041578C" w:rsidRDefault="00155FD0" w:rsidP="00051660">
            <w:pPr>
              <w:jc w:val="center"/>
              <w:rPr>
                <w:rFonts w:ascii="Arial" w:hAnsi="Arial" w:cs="Arial"/>
                <w:b/>
                <w:bCs/>
              </w:rPr>
            </w:pPr>
            <w:r>
              <w:rPr>
                <w:rFonts w:ascii="Arial" w:hAnsi="Arial" w:cs="Arial"/>
                <w:b/>
                <w:bCs/>
              </w:rPr>
              <w:t>Week</w:t>
            </w:r>
            <w:r w:rsidRPr="0041578C">
              <w:rPr>
                <w:rFonts w:ascii="Arial" w:hAnsi="Arial" w:cs="Arial"/>
                <w:b/>
                <w:bCs/>
              </w:rPr>
              <w:t xml:space="preserve"> 2</w:t>
            </w:r>
          </w:p>
        </w:tc>
        <w:tc>
          <w:tcPr>
            <w:tcW w:w="843" w:type="dxa"/>
            <w:shd w:val="clear" w:color="auto" w:fill="00B0F0"/>
            <w:vAlign w:val="center"/>
          </w:tcPr>
          <w:p w14:paraId="04D015C5" w14:textId="77777777" w:rsidR="00155FD0" w:rsidRPr="0041578C" w:rsidRDefault="00155FD0" w:rsidP="00051660">
            <w:pPr>
              <w:jc w:val="center"/>
              <w:rPr>
                <w:rFonts w:ascii="Arial" w:hAnsi="Arial" w:cs="Arial"/>
                <w:b/>
                <w:bCs/>
              </w:rPr>
            </w:pPr>
            <w:r>
              <w:rPr>
                <w:rFonts w:ascii="Arial" w:hAnsi="Arial" w:cs="Arial"/>
                <w:b/>
                <w:bCs/>
              </w:rPr>
              <w:t>Week</w:t>
            </w:r>
            <w:r w:rsidRPr="0041578C">
              <w:rPr>
                <w:rFonts w:ascii="Arial" w:hAnsi="Arial" w:cs="Arial"/>
                <w:b/>
                <w:bCs/>
              </w:rPr>
              <w:t xml:space="preserve"> 3</w:t>
            </w:r>
          </w:p>
        </w:tc>
        <w:tc>
          <w:tcPr>
            <w:tcW w:w="843" w:type="dxa"/>
            <w:shd w:val="clear" w:color="auto" w:fill="00B0F0"/>
            <w:vAlign w:val="center"/>
          </w:tcPr>
          <w:p w14:paraId="3DDFEB20" w14:textId="77777777" w:rsidR="00155FD0" w:rsidRPr="0041578C" w:rsidRDefault="00155FD0" w:rsidP="00051660">
            <w:pPr>
              <w:jc w:val="center"/>
              <w:rPr>
                <w:rFonts w:ascii="Arial" w:hAnsi="Arial" w:cs="Arial"/>
                <w:b/>
                <w:bCs/>
              </w:rPr>
            </w:pPr>
            <w:r>
              <w:rPr>
                <w:rFonts w:ascii="Arial" w:hAnsi="Arial" w:cs="Arial"/>
                <w:b/>
                <w:bCs/>
              </w:rPr>
              <w:t>Week</w:t>
            </w:r>
            <w:r w:rsidRPr="0041578C">
              <w:rPr>
                <w:rFonts w:ascii="Arial" w:hAnsi="Arial" w:cs="Arial"/>
                <w:b/>
                <w:bCs/>
              </w:rPr>
              <w:t xml:space="preserve"> 4</w:t>
            </w:r>
          </w:p>
        </w:tc>
        <w:tc>
          <w:tcPr>
            <w:tcW w:w="843" w:type="dxa"/>
            <w:shd w:val="clear" w:color="auto" w:fill="00B0F0"/>
            <w:vAlign w:val="center"/>
          </w:tcPr>
          <w:p w14:paraId="524C0C2E" w14:textId="77777777" w:rsidR="00155FD0" w:rsidRPr="0041578C" w:rsidRDefault="00155FD0" w:rsidP="00051660">
            <w:pPr>
              <w:jc w:val="center"/>
              <w:rPr>
                <w:rFonts w:ascii="Arial" w:hAnsi="Arial" w:cs="Arial"/>
                <w:b/>
                <w:bCs/>
              </w:rPr>
            </w:pPr>
            <w:r>
              <w:rPr>
                <w:rFonts w:ascii="Arial" w:hAnsi="Arial" w:cs="Arial"/>
                <w:b/>
                <w:bCs/>
              </w:rPr>
              <w:t>Week</w:t>
            </w:r>
            <w:r w:rsidRPr="0041578C">
              <w:rPr>
                <w:rFonts w:ascii="Arial" w:hAnsi="Arial" w:cs="Arial"/>
                <w:b/>
                <w:bCs/>
              </w:rPr>
              <w:t xml:space="preserve"> 5</w:t>
            </w:r>
          </w:p>
        </w:tc>
        <w:tc>
          <w:tcPr>
            <w:tcW w:w="843" w:type="dxa"/>
            <w:shd w:val="clear" w:color="auto" w:fill="00B0F0"/>
          </w:tcPr>
          <w:p w14:paraId="4A7C2D95" w14:textId="77777777" w:rsidR="00155FD0" w:rsidRPr="0041578C" w:rsidRDefault="00155FD0" w:rsidP="00051660">
            <w:pPr>
              <w:jc w:val="center"/>
              <w:rPr>
                <w:rFonts w:ascii="Arial" w:hAnsi="Arial" w:cs="Arial"/>
                <w:b/>
                <w:bCs/>
              </w:rPr>
            </w:pPr>
            <w:r>
              <w:rPr>
                <w:rFonts w:ascii="Arial" w:hAnsi="Arial" w:cs="Arial"/>
                <w:b/>
                <w:bCs/>
              </w:rPr>
              <w:t>Week 6</w:t>
            </w:r>
          </w:p>
        </w:tc>
        <w:tc>
          <w:tcPr>
            <w:tcW w:w="843" w:type="dxa"/>
            <w:shd w:val="clear" w:color="auto" w:fill="00B0F0"/>
          </w:tcPr>
          <w:p w14:paraId="18ED840C" w14:textId="77777777" w:rsidR="00155FD0" w:rsidRPr="0041578C" w:rsidRDefault="00155FD0" w:rsidP="00051660">
            <w:pPr>
              <w:jc w:val="center"/>
              <w:rPr>
                <w:rFonts w:ascii="Arial" w:hAnsi="Arial" w:cs="Arial"/>
                <w:b/>
                <w:bCs/>
              </w:rPr>
            </w:pPr>
            <w:r>
              <w:rPr>
                <w:rFonts w:ascii="Arial" w:hAnsi="Arial" w:cs="Arial"/>
                <w:b/>
                <w:bCs/>
              </w:rPr>
              <w:t>Week 7</w:t>
            </w:r>
          </w:p>
        </w:tc>
        <w:tc>
          <w:tcPr>
            <w:tcW w:w="843" w:type="dxa"/>
            <w:shd w:val="clear" w:color="auto" w:fill="00B0F0"/>
          </w:tcPr>
          <w:p w14:paraId="6AEF8ECF" w14:textId="77777777" w:rsidR="00155FD0" w:rsidRDefault="00155FD0" w:rsidP="00051660">
            <w:pPr>
              <w:jc w:val="center"/>
              <w:rPr>
                <w:rFonts w:ascii="Arial" w:hAnsi="Arial" w:cs="Arial"/>
                <w:b/>
                <w:bCs/>
              </w:rPr>
            </w:pPr>
            <w:r>
              <w:rPr>
                <w:rFonts w:ascii="Arial" w:hAnsi="Arial" w:cs="Arial"/>
                <w:b/>
                <w:bCs/>
              </w:rPr>
              <w:t>Week 8</w:t>
            </w:r>
          </w:p>
        </w:tc>
        <w:tc>
          <w:tcPr>
            <w:tcW w:w="843" w:type="dxa"/>
            <w:shd w:val="clear" w:color="auto" w:fill="00B0F0"/>
          </w:tcPr>
          <w:p w14:paraId="03467BDC" w14:textId="77777777" w:rsidR="00155FD0" w:rsidRDefault="00155FD0" w:rsidP="00051660">
            <w:pPr>
              <w:jc w:val="center"/>
              <w:rPr>
                <w:rFonts w:ascii="Arial" w:hAnsi="Arial" w:cs="Arial"/>
                <w:b/>
                <w:bCs/>
              </w:rPr>
            </w:pPr>
            <w:r>
              <w:rPr>
                <w:rFonts w:ascii="Arial" w:hAnsi="Arial" w:cs="Arial"/>
                <w:b/>
                <w:bCs/>
              </w:rPr>
              <w:t>Week 9</w:t>
            </w:r>
          </w:p>
        </w:tc>
        <w:tc>
          <w:tcPr>
            <w:tcW w:w="843" w:type="dxa"/>
            <w:shd w:val="clear" w:color="auto" w:fill="00B0F0"/>
            <w:vAlign w:val="center"/>
          </w:tcPr>
          <w:p w14:paraId="420A6689" w14:textId="77777777" w:rsidR="00155FD0" w:rsidRPr="0041578C" w:rsidRDefault="00155FD0" w:rsidP="00051660">
            <w:pPr>
              <w:jc w:val="center"/>
              <w:rPr>
                <w:rFonts w:ascii="Arial" w:hAnsi="Arial" w:cs="Arial"/>
                <w:b/>
                <w:bCs/>
              </w:rPr>
            </w:pPr>
            <w:r>
              <w:rPr>
                <w:rFonts w:ascii="Arial" w:hAnsi="Arial" w:cs="Arial"/>
                <w:b/>
                <w:bCs/>
              </w:rPr>
              <w:t>Week</w:t>
            </w:r>
            <w:r w:rsidRPr="0041578C">
              <w:rPr>
                <w:rFonts w:ascii="Arial" w:hAnsi="Arial" w:cs="Arial"/>
                <w:b/>
                <w:bCs/>
              </w:rPr>
              <w:t xml:space="preserve"> </w:t>
            </w:r>
            <w:r>
              <w:rPr>
                <w:rFonts w:ascii="Arial" w:hAnsi="Arial" w:cs="Arial"/>
                <w:b/>
                <w:bCs/>
              </w:rPr>
              <w:t>10</w:t>
            </w:r>
          </w:p>
        </w:tc>
      </w:tr>
      <w:tr w:rsidR="00155FD0" w:rsidRPr="0041578C" w14:paraId="3CA1DEAF" w14:textId="77777777" w:rsidTr="00051660">
        <w:trPr>
          <w:trHeight w:val="1251"/>
        </w:trPr>
        <w:tc>
          <w:tcPr>
            <w:tcW w:w="2364" w:type="dxa"/>
            <w:vAlign w:val="center"/>
          </w:tcPr>
          <w:p w14:paraId="0D5BEE41" w14:textId="77777777" w:rsidR="00155FD0" w:rsidRPr="0041578C" w:rsidRDefault="00155FD0" w:rsidP="00051660">
            <w:pPr>
              <w:spacing w:line="276" w:lineRule="auto"/>
              <w:jc w:val="center"/>
              <w:rPr>
                <w:rFonts w:ascii="Arial" w:hAnsi="Arial" w:cs="Arial"/>
                <w:b/>
                <w:bCs/>
              </w:rPr>
            </w:pPr>
            <w:r>
              <w:rPr>
                <w:rFonts w:ascii="Arial" w:hAnsi="Arial" w:cs="Arial"/>
                <w:b/>
                <w:bCs/>
              </w:rPr>
              <w:t>Introduction</w:t>
            </w:r>
          </w:p>
        </w:tc>
        <w:tc>
          <w:tcPr>
            <w:tcW w:w="843" w:type="dxa"/>
            <w:shd w:val="clear" w:color="auto" w:fill="00B0F0"/>
            <w:vAlign w:val="bottom"/>
          </w:tcPr>
          <w:p w14:paraId="1ACFE8BD" w14:textId="77777777" w:rsidR="00155FD0" w:rsidRPr="0041578C" w:rsidRDefault="00155FD0" w:rsidP="00051660">
            <w:pPr>
              <w:jc w:val="center"/>
              <w:rPr>
                <w:rFonts w:ascii="Arial" w:hAnsi="Arial" w:cs="Arial"/>
              </w:rPr>
            </w:pPr>
          </w:p>
        </w:tc>
        <w:tc>
          <w:tcPr>
            <w:tcW w:w="843" w:type="dxa"/>
            <w:vAlign w:val="bottom"/>
          </w:tcPr>
          <w:p w14:paraId="35206C2F" w14:textId="77777777" w:rsidR="00155FD0" w:rsidRPr="0041578C" w:rsidRDefault="00155FD0" w:rsidP="00051660">
            <w:pPr>
              <w:jc w:val="center"/>
              <w:rPr>
                <w:rFonts w:ascii="Arial" w:hAnsi="Arial" w:cs="Arial"/>
              </w:rPr>
            </w:pPr>
          </w:p>
        </w:tc>
        <w:tc>
          <w:tcPr>
            <w:tcW w:w="843" w:type="dxa"/>
            <w:vAlign w:val="bottom"/>
          </w:tcPr>
          <w:p w14:paraId="37E31287" w14:textId="77777777" w:rsidR="00155FD0" w:rsidRPr="0041578C" w:rsidRDefault="00155FD0" w:rsidP="00051660">
            <w:pPr>
              <w:jc w:val="center"/>
              <w:rPr>
                <w:rFonts w:ascii="Arial" w:hAnsi="Arial" w:cs="Arial"/>
              </w:rPr>
            </w:pPr>
          </w:p>
        </w:tc>
        <w:tc>
          <w:tcPr>
            <w:tcW w:w="843" w:type="dxa"/>
            <w:vAlign w:val="bottom"/>
          </w:tcPr>
          <w:p w14:paraId="1D4A9B83" w14:textId="77777777" w:rsidR="00155FD0" w:rsidRPr="0041578C" w:rsidRDefault="00155FD0" w:rsidP="00051660">
            <w:pPr>
              <w:jc w:val="center"/>
              <w:rPr>
                <w:rFonts w:ascii="Arial" w:hAnsi="Arial" w:cs="Arial"/>
              </w:rPr>
            </w:pPr>
          </w:p>
        </w:tc>
        <w:tc>
          <w:tcPr>
            <w:tcW w:w="843" w:type="dxa"/>
            <w:vAlign w:val="bottom"/>
          </w:tcPr>
          <w:p w14:paraId="523CBB98" w14:textId="77777777" w:rsidR="00155FD0" w:rsidRPr="0041578C" w:rsidRDefault="00155FD0" w:rsidP="00051660">
            <w:pPr>
              <w:jc w:val="center"/>
              <w:rPr>
                <w:rFonts w:ascii="Arial" w:hAnsi="Arial" w:cs="Arial"/>
              </w:rPr>
            </w:pPr>
          </w:p>
        </w:tc>
        <w:tc>
          <w:tcPr>
            <w:tcW w:w="843" w:type="dxa"/>
          </w:tcPr>
          <w:p w14:paraId="7EF5893C" w14:textId="77777777" w:rsidR="00155FD0" w:rsidRPr="0041578C" w:rsidRDefault="00155FD0" w:rsidP="00051660">
            <w:pPr>
              <w:jc w:val="center"/>
              <w:rPr>
                <w:rFonts w:ascii="Arial" w:hAnsi="Arial" w:cs="Arial"/>
              </w:rPr>
            </w:pPr>
          </w:p>
        </w:tc>
        <w:tc>
          <w:tcPr>
            <w:tcW w:w="843" w:type="dxa"/>
          </w:tcPr>
          <w:p w14:paraId="2C9ECCE4" w14:textId="77777777" w:rsidR="00155FD0" w:rsidRPr="0041578C" w:rsidRDefault="00155FD0" w:rsidP="00051660">
            <w:pPr>
              <w:jc w:val="center"/>
              <w:rPr>
                <w:rFonts w:ascii="Arial" w:hAnsi="Arial" w:cs="Arial"/>
              </w:rPr>
            </w:pPr>
          </w:p>
        </w:tc>
        <w:tc>
          <w:tcPr>
            <w:tcW w:w="843" w:type="dxa"/>
          </w:tcPr>
          <w:p w14:paraId="632717AD" w14:textId="77777777" w:rsidR="00155FD0" w:rsidRPr="0041578C" w:rsidRDefault="00155FD0" w:rsidP="00051660">
            <w:pPr>
              <w:jc w:val="center"/>
              <w:rPr>
                <w:rFonts w:ascii="Arial" w:hAnsi="Arial" w:cs="Arial"/>
              </w:rPr>
            </w:pPr>
          </w:p>
        </w:tc>
        <w:tc>
          <w:tcPr>
            <w:tcW w:w="843" w:type="dxa"/>
          </w:tcPr>
          <w:p w14:paraId="6DC4214F" w14:textId="77777777" w:rsidR="00155FD0" w:rsidRPr="0041578C" w:rsidRDefault="00155FD0" w:rsidP="00051660">
            <w:pPr>
              <w:jc w:val="center"/>
              <w:rPr>
                <w:rFonts w:ascii="Arial" w:hAnsi="Arial" w:cs="Arial"/>
              </w:rPr>
            </w:pPr>
          </w:p>
        </w:tc>
        <w:tc>
          <w:tcPr>
            <w:tcW w:w="843" w:type="dxa"/>
            <w:vAlign w:val="bottom"/>
          </w:tcPr>
          <w:p w14:paraId="183ECF42" w14:textId="77777777" w:rsidR="00155FD0" w:rsidRPr="0041578C" w:rsidRDefault="00155FD0" w:rsidP="00051660">
            <w:pPr>
              <w:jc w:val="center"/>
              <w:rPr>
                <w:rFonts w:ascii="Arial" w:hAnsi="Arial" w:cs="Arial"/>
              </w:rPr>
            </w:pPr>
          </w:p>
        </w:tc>
      </w:tr>
      <w:tr w:rsidR="00155FD0" w:rsidRPr="0041578C" w14:paraId="496B0208" w14:textId="77777777" w:rsidTr="00051660">
        <w:trPr>
          <w:trHeight w:val="1251"/>
        </w:trPr>
        <w:tc>
          <w:tcPr>
            <w:tcW w:w="2364" w:type="dxa"/>
            <w:vAlign w:val="center"/>
          </w:tcPr>
          <w:p w14:paraId="28E8B2E5" w14:textId="77777777" w:rsidR="00155FD0" w:rsidRPr="0041578C" w:rsidRDefault="00155FD0" w:rsidP="00051660">
            <w:pPr>
              <w:spacing w:line="276" w:lineRule="auto"/>
              <w:jc w:val="center"/>
              <w:rPr>
                <w:rFonts w:ascii="Arial" w:hAnsi="Arial" w:cs="Arial"/>
                <w:b/>
                <w:bCs/>
              </w:rPr>
            </w:pPr>
            <w:r w:rsidRPr="0041578C">
              <w:rPr>
                <w:rFonts w:ascii="Arial" w:hAnsi="Arial" w:cs="Arial"/>
                <w:b/>
                <w:bCs/>
              </w:rPr>
              <w:t>Literature Review</w:t>
            </w:r>
          </w:p>
        </w:tc>
        <w:tc>
          <w:tcPr>
            <w:tcW w:w="843" w:type="dxa"/>
            <w:shd w:val="clear" w:color="auto" w:fill="FFFFFF" w:themeFill="background1"/>
            <w:vAlign w:val="bottom"/>
          </w:tcPr>
          <w:p w14:paraId="0223D46F" w14:textId="77777777" w:rsidR="00155FD0" w:rsidRPr="0041578C" w:rsidRDefault="00155FD0" w:rsidP="00051660">
            <w:pPr>
              <w:jc w:val="center"/>
              <w:rPr>
                <w:rFonts w:ascii="Arial" w:hAnsi="Arial" w:cs="Arial"/>
              </w:rPr>
            </w:pPr>
          </w:p>
        </w:tc>
        <w:tc>
          <w:tcPr>
            <w:tcW w:w="843" w:type="dxa"/>
            <w:shd w:val="clear" w:color="auto" w:fill="00B0F0"/>
            <w:vAlign w:val="bottom"/>
          </w:tcPr>
          <w:p w14:paraId="3399669D" w14:textId="77777777" w:rsidR="00155FD0" w:rsidRPr="0041578C" w:rsidRDefault="00155FD0" w:rsidP="00051660">
            <w:pPr>
              <w:jc w:val="center"/>
              <w:rPr>
                <w:rFonts w:ascii="Arial" w:hAnsi="Arial" w:cs="Arial"/>
              </w:rPr>
            </w:pPr>
          </w:p>
        </w:tc>
        <w:tc>
          <w:tcPr>
            <w:tcW w:w="843" w:type="dxa"/>
            <w:shd w:val="clear" w:color="auto" w:fill="00B0F0"/>
            <w:vAlign w:val="bottom"/>
          </w:tcPr>
          <w:p w14:paraId="1F026909"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3A843A23"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7DB72F92" w14:textId="77777777" w:rsidR="00155FD0" w:rsidRPr="0041578C" w:rsidRDefault="00155FD0" w:rsidP="00051660">
            <w:pPr>
              <w:jc w:val="center"/>
              <w:rPr>
                <w:rFonts w:ascii="Arial" w:hAnsi="Arial" w:cs="Arial"/>
              </w:rPr>
            </w:pPr>
          </w:p>
        </w:tc>
        <w:tc>
          <w:tcPr>
            <w:tcW w:w="843" w:type="dxa"/>
          </w:tcPr>
          <w:p w14:paraId="77A8F297" w14:textId="77777777" w:rsidR="00155FD0" w:rsidRPr="0041578C" w:rsidRDefault="00155FD0" w:rsidP="00051660">
            <w:pPr>
              <w:jc w:val="center"/>
              <w:rPr>
                <w:rFonts w:ascii="Arial" w:hAnsi="Arial" w:cs="Arial"/>
              </w:rPr>
            </w:pPr>
          </w:p>
        </w:tc>
        <w:tc>
          <w:tcPr>
            <w:tcW w:w="843" w:type="dxa"/>
          </w:tcPr>
          <w:p w14:paraId="276F831E" w14:textId="77777777" w:rsidR="00155FD0" w:rsidRPr="0041578C" w:rsidRDefault="00155FD0" w:rsidP="00051660">
            <w:pPr>
              <w:jc w:val="center"/>
              <w:rPr>
                <w:rFonts w:ascii="Arial" w:hAnsi="Arial" w:cs="Arial"/>
              </w:rPr>
            </w:pPr>
          </w:p>
        </w:tc>
        <w:tc>
          <w:tcPr>
            <w:tcW w:w="843" w:type="dxa"/>
          </w:tcPr>
          <w:p w14:paraId="7C05DDE7" w14:textId="77777777" w:rsidR="00155FD0" w:rsidRPr="0041578C" w:rsidRDefault="00155FD0" w:rsidP="00051660">
            <w:pPr>
              <w:jc w:val="center"/>
              <w:rPr>
                <w:rFonts w:ascii="Arial" w:hAnsi="Arial" w:cs="Arial"/>
              </w:rPr>
            </w:pPr>
          </w:p>
        </w:tc>
        <w:tc>
          <w:tcPr>
            <w:tcW w:w="843" w:type="dxa"/>
          </w:tcPr>
          <w:p w14:paraId="081ED61E" w14:textId="77777777" w:rsidR="00155FD0" w:rsidRPr="0041578C" w:rsidRDefault="00155FD0" w:rsidP="00051660">
            <w:pPr>
              <w:jc w:val="center"/>
              <w:rPr>
                <w:rFonts w:ascii="Arial" w:hAnsi="Arial" w:cs="Arial"/>
              </w:rPr>
            </w:pPr>
          </w:p>
        </w:tc>
        <w:tc>
          <w:tcPr>
            <w:tcW w:w="843" w:type="dxa"/>
            <w:vAlign w:val="bottom"/>
          </w:tcPr>
          <w:p w14:paraId="2208DF4B" w14:textId="77777777" w:rsidR="00155FD0" w:rsidRPr="0041578C" w:rsidRDefault="00155FD0" w:rsidP="00051660">
            <w:pPr>
              <w:jc w:val="center"/>
              <w:rPr>
                <w:rFonts w:ascii="Arial" w:hAnsi="Arial" w:cs="Arial"/>
              </w:rPr>
            </w:pPr>
          </w:p>
        </w:tc>
      </w:tr>
      <w:tr w:rsidR="00155FD0" w:rsidRPr="0041578C" w14:paraId="29E06E01" w14:textId="77777777" w:rsidTr="00051660">
        <w:trPr>
          <w:trHeight w:val="1251"/>
        </w:trPr>
        <w:tc>
          <w:tcPr>
            <w:tcW w:w="2364" w:type="dxa"/>
            <w:vAlign w:val="center"/>
          </w:tcPr>
          <w:p w14:paraId="2939D92E" w14:textId="77777777" w:rsidR="00155FD0" w:rsidRPr="0041578C" w:rsidRDefault="00155FD0" w:rsidP="00051660">
            <w:pPr>
              <w:spacing w:line="276" w:lineRule="auto"/>
              <w:jc w:val="center"/>
              <w:rPr>
                <w:rFonts w:ascii="Arial" w:hAnsi="Arial" w:cs="Arial"/>
                <w:b/>
                <w:bCs/>
              </w:rPr>
            </w:pPr>
            <w:r>
              <w:rPr>
                <w:rFonts w:ascii="Arial" w:hAnsi="Arial" w:cs="Arial"/>
                <w:b/>
                <w:bCs/>
              </w:rPr>
              <w:t>Research Methodology</w:t>
            </w:r>
          </w:p>
        </w:tc>
        <w:tc>
          <w:tcPr>
            <w:tcW w:w="843" w:type="dxa"/>
            <w:shd w:val="clear" w:color="auto" w:fill="FFFFFF" w:themeFill="background1"/>
            <w:vAlign w:val="bottom"/>
          </w:tcPr>
          <w:p w14:paraId="2B4D7F3F"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57175CF1"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36556736" w14:textId="77777777" w:rsidR="00155FD0" w:rsidRPr="0041578C" w:rsidRDefault="00155FD0" w:rsidP="00051660">
            <w:pPr>
              <w:jc w:val="center"/>
              <w:rPr>
                <w:rFonts w:ascii="Arial" w:hAnsi="Arial" w:cs="Arial"/>
              </w:rPr>
            </w:pPr>
          </w:p>
        </w:tc>
        <w:tc>
          <w:tcPr>
            <w:tcW w:w="843" w:type="dxa"/>
            <w:shd w:val="clear" w:color="auto" w:fill="00B0F0"/>
            <w:vAlign w:val="bottom"/>
          </w:tcPr>
          <w:p w14:paraId="05655E69" w14:textId="77777777" w:rsidR="00155FD0" w:rsidRPr="0041578C" w:rsidRDefault="00155FD0" w:rsidP="00051660">
            <w:pPr>
              <w:jc w:val="center"/>
              <w:rPr>
                <w:rFonts w:ascii="Arial" w:hAnsi="Arial" w:cs="Arial"/>
              </w:rPr>
            </w:pPr>
          </w:p>
        </w:tc>
        <w:tc>
          <w:tcPr>
            <w:tcW w:w="843" w:type="dxa"/>
            <w:shd w:val="clear" w:color="auto" w:fill="00B0F0"/>
            <w:vAlign w:val="bottom"/>
          </w:tcPr>
          <w:p w14:paraId="1CE382D1" w14:textId="77777777" w:rsidR="00155FD0" w:rsidRPr="0041578C" w:rsidRDefault="00155FD0" w:rsidP="00051660">
            <w:pPr>
              <w:jc w:val="center"/>
              <w:rPr>
                <w:rFonts w:ascii="Arial" w:hAnsi="Arial" w:cs="Arial"/>
              </w:rPr>
            </w:pPr>
          </w:p>
        </w:tc>
        <w:tc>
          <w:tcPr>
            <w:tcW w:w="843" w:type="dxa"/>
            <w:shd w:val="clear" w:color="auto" w:fill="00B0F0"/>
          </w:tcPr>
          <w:p w14:paraId="5F1E46E5" w14:textId="77777777" w:rsidR="00155FD0" w:rsidRPr="0041578C" w:rsidRDefault="00155FD0" w:rsidP="00051660">
            <w:pPr>
              <w:jc w:val="center"/>
              <w:rPr>
                <w:rFonts w:ascii="Arial" w:hAnsi="Arial" w:cs="Arial"/>
              </w:rPr>
            </w:pPr>
          </w:p>
        </w:tc>
        <w:tc>
          <w:tcPr>
            <w:tcW w:w="843" w:type="dxa"/>
          </w:tcPr>
          <w:p w14:paraId="27929729" w14:textId="77777777" w:rsidR="00155FD0" w:rsidRPr="0041578C" w:rsidRDefault="00155FD0" w:rsidP="00051660">
            <w:pPr>
              <w:jc w:val="center"/>
              <w:rPr>
                <w:rFonts w:ascii="Arial" w:hAnsi="Arial" w:cs="Arial"/>
              </w:rPr>
            </w:pPr>
          </w:p>
        </w:tc>
        <w:tc>
          <w:tcPr>
            <w:tcW w:w="843" w:type="dxa"/>
          </w:tcPr>
          <w:p w14:paraId="3DBDBCD0" w14:textId="77777777" w:rsidR="00155FD0" w:rsidRPr="0041578C" w:rsidRDefault="00155FD0" w:rsidP="00051660">
            <w:pPr>
              <w:jc w:val="center"/>
              <w:rPr>
                <w:rFonts w:ascii="Arial" w:hAnsi="Arial" w:cs="Arial"/>
              </w:rPr>
            </w:pPr>
          </w:p>
        </w:tc>
        <w:tc>
          <w:tcPr>
            <w:tcW w:w="843" w:type="dxa"/>
          </w:tcPr>
          <w:p w14:paraId="330144E4" w14:textId="77777777" w:rsidR="00155FD0" w:rsidRPr="0041578C" w:rsidRDefault="00155FD0" w:rsidP="00051660">
            <w:pPr>
              <w:jc w:val="center"/>
              <w:rPr>
                <w:rFonts w:ascii="Arial" w:hAnsi="Arial" w:cs="Arial"/>
              </w:rPr>
            </w:pPr>
          </w:p>
        </w:tc>
        <w:tc>
          <w:tcPr>
            <w:tcW w:w="843" w:type="dxa"/>
            <w:vAlign w:val="bottom"/>
          </w:tcPr>
          <w:p w14:paraId="52BCA3B0" w14:textId="77777777" w:rsidR="00155FD0" w:rsidRPr="0041578C" w:rsidRDefault="00155FD0" w:rsidP="00051660">
            <w:pPr>
              <w:jc w:val="center"/>
              <w:rPr>
                <w:rFonts w:ascii="Arial" w:hAnsi="Arial" w:cs="Arial"/>
              </w:rPr>
            </w:pPr>
          </w:p>
        </w:tc>
      </w:tr>
      <w:tr w:rsidR="00155FD0" w:rsidRPr="0041578C" w14:paraId="339899EA" w14:textId="77777777" w:rsidTr="00051660">
        <w:trPr>
          <w:trHeight w:val="1251"/>
        </w:trPr>
        <w:tc>
          <w:tcPr>
            <w:tcW w:w="2364" w:type="dxa"/>
            <w:vAlign w:val="center"/>
          </w:tcPr>
          <w:p w14:paraId="21E8F8C1" w14:textId="77777777" w:rsidR="00155FD0" w:rsidRPr="0041578C" w:rsidRDefault="00155FD0" w:rsidP="00051660">
            <w:pPr>
              <w:spacing w:line="276" w:lineRule="auto"/>
              <w:jc w:val="center"/>
              <w:rPr>
                <w:rFonts w:ascii="Arial" w:hAnsi="Arial" w:cs="Arial"/>
                <w:b/>
                <w:bCs/>
              </w:rPr>
            </w:pPr>
            <w:r>
              <w:rPr>
                <w:rFonts w:ascii="Arial" w:hAnsi="Arial" w:cs="Arial"/>
                <w:b/>
                <w:bCs/>
              </w:rPr>
              <w:t>Creating the Questionnaire</w:t>
            </w:r>
          </w:p>
        </w:tc>
        <w:tc>
          <w:tcPr>
            <w:tcW w:w="843" w:type="dxa"/>
            <w:vAlign w:val="bottom"/>
          </w:tcPr>
          <w:p w14:paraId="019BB62B"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4DA84FFC"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4D115183"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2C70E12A"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017AC22E" w14:textId="77777777" w:rsidR="00155FD0" w:rsidRPr="0041578C" w:rsidRDefault="00155FD0" w:rsidP="00051660">
            <w:pPr>
              <w:jc w:val="center"/>
              <w:rPr>
                <w:rFonts w:ascii="Arial" w:hAnsi="Arial" w:cs="Arial"/>
              </w:rPr>
            </w:pPr>
          </w:p>
        </w:tc>
        <w:tc>
          <w:tcPr>
            <w:tcW w:w="843" w:type="dxa"/>
            <w:shd w:val="clear" w:color="auto" w:fill="00B0F0"/>
          </w:tcPr>
          <w:p w14:paraId="5D7821D8" w14:textId="77777777" w:rsidR="00155FD0" w:rsidRPr="0041578C" w:rsidRDefault="00155FD0" w:rsidP="00051660">
            <w:pPr>
              <w:jc w:val="center"/>
              <w:rPr>
                <w:rFonts w:ascii="Arial" w:hAnsi="Arial" w:cs="Arial"/>
              </w:rPr>
            </w:pPr>
          </w:p>
        </w:tc>
        <w:tc>
          <w:tcPr>
            <w:tcW w:w="843" w:type="dxa"/>
          </w:tcPr>
          <w:p w14:paraId="64B75214" w14:textId="77777777" w:rsidR="00155FD0" w:rsidRPr="0041578C" w:rsidRDefault="00155FD0" w:rsidP="00051660">
            <w:pPr>
              <w:jc w:val="center"/>
              <w:rPr>
                <w:rFonts w:ascii="Arial" w:hAnsi="Arial" w:cs="Arial"/>
              </w:rPr>
            </w:pPr>
          </w:p>
        </w:tc>
        <w:tc>
          <w:tcPr>
            <w:tcW w:w="843" w:type="dxa"/>
          </w:tcPr>
          <w:p w14:paraId="67D4C32C" w14:textId="77777777" w:rsidR="00155FD0" w:rsidRPr="0041578C" w:rsidRDefault="00155FD0" w:rsidP="00051660">
            <w:pPr>
              <w:jc w:val="center"/>
              <w:rPr>
                <w:rFonts w:ascii="Arial" w:hAnsi="Arial" w:cs="Arial"/>
              </w:rPr>
            </w:pPr>
          </w:p>
        </w:tc>
        <w:tc>
          <w:tcPr>
            <w:tcW w:w="843" w:type="dxa"/>
          </w:tcPr>
          <w:p w14:paraId="68505D20" w14:textId="77777777" w:rsidR="00155FD0" w:rsidRPr="0041578C" w:rsidRDefault="00155FD0" w:rsidP="00051660">
            <w:pPr>
              <w:jc w:val="center"/>
              <w:rPr>
                <w:rFonts w:ascii="Arial" w:hAnsi="Arial" w:cs="Arial"/>
              </w:rPr>
            </w:pPr>
          </w:p>
        </w:tc>
        <w:tc>
          <w:tcPr>
            <w:tcW w:w="843" w:type="dxa"/>
            <w:vAlign w:val="bottom"/>
          </w:tcPr>
          <w:p w14:paraId="6E119546" w14:textId="77777777" w:rsidR="00155FD0" w:rsidRPr="0041578C" w:rsidRDefault="00155FD0" w:rsidP="00051660">
            <w:pPr>
              <w:jc w:val="center"/>
              <w:rPr>
                <w:rFonts w:ascii="Arial" w:hAnsi="Arial" w:cs="Arial"/>
              </w:rPr>
            </w:pPr>
          </w:p>
        </w:tc>
      </w:tr>
      <w:tr w:rsidR="00155FD0" w:rsidRPr="0041578C" w14:paraId="4A15774B" w14:textId="77777777" w:rsidTr="00051660">
        <w:trPr>
          <w:trHeight w:val="1251"/>
        </w:trPr>
        <w:tc>
          <w:tcPr>
            <w:tcW w:w="2364" w:type="dxa"/>
            <w:vAlign w:val="center"/>
          </w:tcPr>
          <w:p w14:paraId="005566AD" w14:textId="77777777" w:rsidR="00155FD0" w:rsidRPr="0041578C" w:rsidRDefault="00155FD0" w:rsidP="00051660">
            <w:pPr>
              <w:spacing w:line="276" w:lineRule="auto"/>
              <w:jc w:val="center"/>
              <w:rPr>
                <w:rFonts w:ascii="Arial" w:hAnsi="Arial" w:cs="Arial"/>
                <w:b/>
                <w:bCs/>
              </w:rPr>
            </w:pPr>
            <w:r w:rsidRPr="0041578C">
              <w:rPr>
                <w:rFonts w:ascii="Arial" w:hAnsi="Arial" w:cs="Arial"/>
                <w:b/>
                <w:bCs/>
              </w:rPr>
              <w:t>Collection</w:t>
            </w:r>
            <w:r>
              <w:rPr>
                <w:rFonts w:ascii="Arial" w:hAnsi="Arial" w:cs="Arial"/>
                <w:b/>
                <w:bCs/>
              </w:rPr>
              <w:t xml:space="preserve"> of Data</w:t>
            </w:r>
          </w:p>
        </w:tc>
        <w:tc>
          <w:tcPr>
            <w:tcW w:w="843" w:type="dxa"/>
            <w:vAlign w:val="bottom"/>
          </w:tcPr>
          <w:p w14:paraId="6750A4F5"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1BD527FE"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5B6C0D18"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5B3F390B"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237C4758" w14:textId="77777777" w:rsidR="00155FD0" w:rsidRPr="0041578C" w:rsidRDefault="00155FD0" w:rsidP="00051660">
            <w:pPr>
              <w:jc w:val="center"/>
              <w:rPr>
                <w:rFonts w:ascii="Arial" w:hAnsi="Arial" w:cs="Arial"/>
              </w:rPr>
            </w:pPr>
          </w:p>
        </w:tc>
        <w:tc>
          <w:tcPr>
            <w:tcW w:w="843" w:type="dxa"/>
            <w:shd w:val="clear" w:color="auto" w:fill="00B0F0"/>
          </w:tcPr>
          <w:p w14:paraId="71C9C778" w14:textId="77777777" w:rsidR="00155FD0" w:rsidRPr="0041578C" w:rsidRDefault="00155FD0" w:rsidP="00051660">
            <w:pPr>
              <w:jc w:val="center"/>
              <w:rPr>
                <w:rFonts w:ascii="Arial" w:hAnsi="Arial" w:cs="Arial"/>
              </w:rPr>
            </w:pPr>
          </w:p>
        </w:tc>
        <w:tc>
          <w:tcPr>
            <w:tcW w:w="843" w:type="dxa"/>
            <w:shd w:val="clear" w:color="auto" w:fill="00B0F0"/>
          </w:tcPr>
          <w:p w14:paraId="64F631E4" w14:textId="77777777" w:rsidR="00155FD0" w:rsidRPr="0041578C" w:rsidRDefault="00155FD0" w:rsidP="00051660">
            <w:pPr>
              <w:jc w:val="center"/>
              <w:rPr>
                <w:rFonts w:ascii="Arial" w:hAnsi="Arial" w:cs="Arial"/>
              </w:rPr>
            </w:pPr>
          </w:p>
        </w:tc>
        <w:tc>
          <w:tcPr>
            <w:tcW w:w="843" w:type="dxa"/>
          </w:tcPr>
          <w:p w14:paraId="53E4D5DD" w14:textId="77777777" w:rsidR="00155FD0" w:rsidRPr="0041578C" w:rsidRDefault="00155FD0" w:rsidP="00051660">
            <w:pPr>
              <w:jc w:val="center"/>
              <w:rPr>
                <w:rFonts w:ascii="Arial" w:hAnsi="Arial" w:cs="Arial"/>
              </w:rPr>
            </w:pPr>
          </w:p>
        </w:tc>
        <w:tc>
          <w:tcPr>
            <w:tcW w:w="843" w:type="dxa"/>
          </w:tcPr>
          <w:p w14:paraId="0CED578E" w14:textId="77777777" w:rsidR="00155FD0" w:rsidRPr="0041578C" w:rsidRDefault="00155FD0" w:rsidP="00051660">
            <w:pPr>
              <w:jc w:val="center"/>
              <w:rPr>
                <w:rFonts w:ascii="Arial" w:hAnsi="Arial" w:cs="Arial"/>
              </w:rPr>
            </w:pPr>
          </w:p>
        </w:tc>
        <w:tc>
          <w:tcPr>
            <w:tcW w:w="843" w:type="dxa"/>
            <w:vAlign w:val="bottom"/>
          </w:tcPr>
          <w:p w14:paraId="08449504" w14:textId="77777777" w:rsidR="00155FD0" w:rsidRPr="0041578C" w:rsidRDefault="00155FD0" w:rsidP="00051660">
            <w:pPr>
              <w:jc w:val="center"/>
              <w:rPr>
                <w:rFonts w:ascii="Arial" w:hAnsi="Arial" w:cs="Arial"/>
              </w:rPr>
            </w:pPr>
          </w:p>
        </w:tc>
      </w:tr>
      <w:tr w:rsidR="00155FD0" w:rsidRPr="0041578C" w14:paraId="7F7EBEA2" w14:textId="77777777" w:rsidTr="00051660">
        <w:trPr>
          <w:trHeight w:val="1251"/>
        </w:trPr>
        <w:tc>
          <w:tcPr>
            <w:tcW w:w="2364" w:type="dxa"/>
            <w:vAlign w:val="center"/>
          </w:tcPr>
          <w:p w14:paraId="348E64F8" w14:textId="77777777" w:rsidR="00155FD0" w:rsidRPr="00C57C1D" w:rsidRDefault="00155FD0" w:rsidP="00051660">
            <w:pPr>
              <w:spacing w:line="276" w:lineRule="auto"/>
              <w:jc w:val="center"/>
              <w:rPr>
                <w:rFonts w:ascii="Arial" w:hAnsi="Arial" w:cs="Arial"/>
                <w:b/>
                <w:bCs/>
                <w:szCs w:val="22"/>
              </w:rPr>
            </w:pPr>
            <w:r w:rsidRPr="00C57C1D">
              <w:rPr>
                <w:rFonts w:ascii="Arial" w:hAnsi="Arial" w:cs="Arial"/>
                <w:b/>
                <w:bCs/>
                <w:szCs w:val="22"/>
              </w:rPr>
              <w:t>Analysis of Data</w:t>
            </w:r>
          </w:p>
        </w:tc>
        <w:tc>
          <w:tcPr>
            <w:tcW w:w="843" w:type="dxa"/>
            <w:vAlign w:val="bottom"/>
          </w:tcPr>
          <w:p w14:paraId="55C44713"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65E77A98"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7C56F920"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2FA02DA6"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2F03F7DF" w14:textId="77777777" w:rsidR="00155FD0" w:rsidRPr="0041578C" w:rsidRDefault="00155FD0" w:rsidP="00051660">
            <w:pPr>
              <w:jc w:val="center"/>
              <w:rPr>
                <w:rFonts w:ascii="Arial" w:hAnsi="Arial" w:cs="Arial"/>
              </w:rPr>
            </w:pPr>
          </w:p>
        </w:tc>
        <w:tc>
          <w:tcPr>
            <w:tcW w:w="843" w:type="dxa"/>
          </w:tcPr>
          <w:p w14:paraId="4648F330" w14:textId="77777777" w:rsidR="00155FD0" w:rsidRPr="0041578C" w:rsidRDefault="00155FD0" w:rsidP="00051660">
            <w:pPr>
              <w:jc w:val="center"/>
              <w:rPr>
                <w:rFonts w:ascii="Arial" w:hAnsi="Arial" w:cs="Arial"/>
              </w:rPr>
            </w:pPr>
          </w:p>
        </w:tc>
        <w:tc>
          <w:tcPr>
            <w:tcW w:w="843" w:type="dxa"/>
            <w:shd w:val="clear" w:color="auto" w:fill="FFFFFF" w:themeFill="background1"/>
          </w:tcPr>
          <w:p w14:paraId="77A655B8" w14:textId="77777777" w:rsidR="00155FD0" w:rsidRPr="0041578C" w:rsidRDefault="00155FD0" w:rsidP="00051660">
            <w:pPr>
              <w:jc w:val="center"/>
              <w:rPr>
                <w:rFonts w:ascii="Arial" w:hAnsi="Arial" w:cs="Arial"/>
              </w:rPr>
            </w:pPr>
          </w:p>
        </w:tc>
        <w:tc>
          <w:tcPr>
            <w:tcW w:w="843" w:type="dxa"/>
            <w:shd w:val="clear" w:color="auto" w:fill="00B0F0"/>
          </w:tcPr>
          <w:p w14:paraId="43337984" w14:textId="77777777" w:rsidR="00155FD0" w:rsidRPr="0041578C" w:rsidRDefault="00155FD0" w:rsidP="00051660">
            <w:pPr>
              <w:jc w:val="center"/>
              <w:rPr>
                <w:rFonts w:ascii="Arial" w:hAnsi="Arial" w:cs="Arial"/>
              </w:rPr>
            </w:pPr>
          </w:p>
        </w:tc>
        <w:tc>
          <w:tcPr>
            <w:tcW w:w="843" w:type="dxa"/>
          </w:tcPr>
          <w:p w14:paraId="28C99898" w14:textId="77777777" w:rsidR="00155FD0" w:rsidRPr="0041578C" w:rsidRDefault="00155FD0" w:rsidP="00051660">
            <w:pPr>
              <w:jc w:val="center"/>
              <w:rPr>
                <w:rFonts w:ascii="Arial" w:hAnsi="Arial" w:cs="Arial"/>
              </w:rPr>
            </w:pPr>
          </w:p>
        </w:tc>
        <w:tc>
          <w:tcPr>
            <w:tcW w:w="843" w:type="dxa"/>
            <w:vAlign w:val="bottom"/>
          </w:tcPr>
          <w:p w14:paraId="58EFB850" w14:textId="77777777" w:rsidR="00155FD0" w:rsidRPr="0041578C" w:rsidRDefault="00155FD0" w:rsidP="00051660">
            <w:pPr>
              <w:jc w:val="center"/>
              <w:rPr>
                <w:rFonts w:ascii="Arial" w:hAnsi="Arial" w:cs="Arial"/>
              </w:rPr>
            </w:pPr>
          </w:p>
        </w:tc>
      </w:tr>
      <w:tr w:rsidR="00155FD0" w:rsidRPr="0041578C" w14:paraId="2E02C690" w14:textId="77777777" w:rsidTr="00051660">
        <w:trPr>
          <w:trHeight w:val="1324"/>
        </w:trPr>
        <w:tc>
          <w:tcPr>
            <w:tcW w:w="2364" w:type="dxa"/>
            <w:vAlign w:val="center"/>
          </w:tcPr>
          <w:p w14:paraId="3C644A6F" w14:textId="77777777" w:rsidR="00155FD0" w:rsidRPr="00C57C1D" w:rsidRDefault="00155FD0" w:rsidP="00051660">
            <w:pPr>
              <w:spacing w:line="240" w:lineRule="auto"/>
              <w:jc w:val="center"/>
              <w:rPr>
                <w:rFonts w:ascii="Arial" w:hAnsi="Arial" w:cs="Arial"/>
                <w:b/>
                <w:bCs/>
                <w:szCs w:val="22"/>
              </w:rPr>
            </w:pPr>
            <w:r w:rsidRPr="00C57C1D">
              <w:rPr>
                <w:rFonts w:ascii="Arial" w:hAnsi="Arial" w:cs="Arial"/>
                <w:b/>
                <w:bCs/>
                <w:szCs w:val="22"/>
              </w:rPr>
              <w:t>Discussion / Interpretation of data</w:t>
            </w:r>
          </w:p>
        </w:tc>
        <w:tc>
          <w:tcPr>
            <w:tcW w:w="843" w:type="dxa"/>
            <w:vAlign w:val="bottom"/>
          </w:tcPr>
          <w:p w14:paraId="6E884848"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7D49E8B0"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1770B5C8"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59FA6749"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76594D1C" w14:textId="77777777" w:rsidR="00155FD0" w:rsidRPr="0041578C" w:rsidRDefault="00155FD0" w:rsidP="00051660">
            <w:pPr>
              <w:jc w:val="center"/>
              <w:rPr>
                <w:rFonts w:ascii="Arial" w:hAnsi="Arial" w:cs="Arial"/>
              </w:rPr>
            </w:pPr>
          </w:p>
        </w:tc>
        <w:tc>
          <w:tcPr>
            <w:tcW w:w="843" w:type="dxa"/>
          </w:tcPr>
          <w:p w14:paraId="5AF01319" w14:textId="77777777" w:rsidR="00155FD0" w:rsidRPr="0041578C" w:rsidRDefault="00155FD0" w:rsidP="00051660">
            <w:pPr>
              <w:jc w:val="center"/>
              <w:rPr>
                <w:rFonts w:ascii="Arial" w:hAnsi="Arial" w:cs="Arial"/>
              </w:rPr>
            </w:pPr>
          </w:p>
        </w:tc>
        <w:tc>
          <w:tcPr>
            <w:tcW w:w="843" w:type="dxa"/>
          </w:tcPr>
          <w:p w14:paraId="47197D86" w14:textId="77777777" w:rsidR="00155FD0" w:rsidRPr="0041578C" w:rsidRDefault="00155FD0" w:rsidP="00051660">
            <w:pPr>
              <w:jc w:val="center"/>
              <w:rPr>
                <w:rFonts w:ascii="Arial" w:hAnsi="Arial" w:cs="Arial"/>
              </w:rPr>
            </w:pPr>
          </w:p>
        </w:tc>
        <w:tc>
          <w:tcPr>
            <w:tcW w:w="843" w:type="dxa"/>
            <w:shd w:val="clear" w:color="auto" w:fill="00B0F0"/>
          </w:tcPr>
          <w:p w14:paraId="37F1568C" w14:textId="77777777" w:rsidR="00155FD0" w:rsidRPr="0041578C" w:rsidRDefault="00155FD0" w:rsidP="00051660">
            <w:pPr>
              <w:jc w:val="center"/>
              <w:rPr>
                <w:rFonts w:ascii="Arial" w:hAnsi="Arial" w:cs="Arial"/>
              </w:rPr>
            </w:pPr>
          </w:p>
        </w:tc>
        <w:tc>
          <w:tcPr>
            <w:tcW w:w="843" w:type="dxa"/>
            <w:shd w:val="clear" w:color="auto" w:fill="00B0F0"/>
          </w:tcPr>
          <w:p w14:paraId="4091FCAB" w14:textId="77777777" w:rsidR="00155FD0" w:rsidRPr="0041578C" w:rsidRDefault="00155FD0" w:rsidP="00051660">
            <w:pPr>
              <w:jc w:val="center"/>
              <w:rPr>
                <w:rFonts w:ascii="Arial" w:hAnsi="Arial" w:cs="Arial"/>
              </w:rPr>
            </w:pPr>
          </w:p>
        </w:tc>
        <w:tc>
          <w:tcPr>
            <w:tcW w:w="843" w:type="dxa"/>
            <w:vAlign w:val="bottom"/>
          </w:tcPr>
          <w:p w14:paraId="3B9714B9" w14:textId="77777777" w:rsidR="00155FD0" w:rsidRPr="0041578C" w:rsidRDefault="00155FD0" w:rsidP="00051660">
            <w:pPr>
              <w:jc w:val="center"/>
              <w:rPr>
                <w:rFonts w:ascii="Arial" w:hAnsi="Arial" w:cs="Arial"/>
              </w:rPr>
            </w:pPr>
          </w:p>
        </w:tc>
      </w:tr>
      <w:tr w:rsidR="00155FD0" w:rsidRPr="0041578C" w14:paraId="590B990B" w14:textId="77777777" w:rsidTr="00051660">
        <w:trPr>
          <w:trHeight w:val="1251"/>
        </w:trPr>
        <w:tc>
          <w:tcPr>
            <w:tcW w:w="2364" w:type="dxa"/>
            <w:vAlign w:val="center"/>
          </w:tcPr>
          <w:p w14:paraId="3B88557C" w14:textId="77777777" w:rsidR="00155FD0" w:rsidRPr="0041578C" w:rsidRDefault="00155FD0" w:rsidP="00051660">
            <w:pPr>
              <w:spacing w:line="276" w:lineRule="auto"/>
              <w:jc w:val="center"/>
              <w:rPr>
                <w:rFonts w:ascii="Arial" w:hAnsi="Arial" w:cs="Arial"/>
                <w:b/>
                <w:bCs/>
              </w:rPr>
            </w:pPr>
            <w:r>
              <w:rPr>
                <w:rFonts w:ascii="Arial" w:hAnsi="Arial" w:cs="Arial"/>
                <w:b/>
                <w:bCs/>
              </w:rPr>
              <w:t>Conclusion and Recommendations</w:t>
            </w:r>
          </w:p>
        </w:tc>
        <w:tc>
          <w:tcPr>
            <w:tcW w:w="843" w:type="dxa"/>
            <w:vAlign w:val="bottom"/>
          </w:tcPr>
          <w:p w14:paraId="78444159"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6D8BE239"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2A729E51"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0A305BC7" w14:textId="77777777" w:rsidR="00155FD0" w:rsidRPr="0041578C" w:rsidRDefault="00155FD0" w:rsidP="00051660">
            <w:pPr>
              <w:jc w:val="center"/>
              <w:rPr>
                <w:rFonts w:ascii="Arial" w:hAnsi="Arial" w:cs="Arial"/>
              </w:rPr>
            </w:pPr>
          </w:p>
        </w:tc>
        <w:tc>
          <w:tcPr>
            <w:tcW w:w="843" w:type="dxa"/>
            <w:shd w:val="clear" w:color="auto" w:fill="FFFFFF" w:themeFill="background1"/>
            <w:vAlign w:val="bottom"/>
          </w:tcPr>
          <w:p w14:paraId="7C3D864E" w14:textId="77777777" w:rsidR="00155FD0" w:rsidRPr="0041578C" w:rsidRDefault="00155FD0" w:rsidP="00051660">
            <w:pPr>
              <w:jc w:val="center"/>
              <w:rPr>
                <w:rFonts w:ascii="Arial" w:hAnsi="Arial" w:cs="Arial"/>
              </w:rPr>
            </w:pPr>
          </w:p>
        </w:tc>
        <w:tc>
          <w:tcPr>
            <w:tcW w:w="843" w:type="dxa"/>
          </w:tcPr>
          <w:p w14:paraId="5F565432" w14:textId="77777777" w:rsidR="00155FD0" w:rsidRPr="0041578C" w:rsidRDefault="00155FD0" w:rsidP="00051660">
            <w:pPr>
              <w:jc w:val="center"/>
              <w:rPr>
                <w:rFonts w:ascii="Arial" w:hAnsi="Arial" w:cs="Arial"/>
              </w:rPr>
            </w:pPr>
          </w:p>
        </w:tc>
        <w:tc>
          <w:tcPr>
            <w:tcW w:w="843" w:type="dxa"/>
          </w:tcPr>
          <w:p w14:paraId="0DE8F7BB" w14:textId="77777777" w:rsidR="00155FD0" w:rsidRPr="0041578C" w:rsidRDefault="00155FD0" w:rsidP="00051660">
            <w:pPr>
              <w:jc w:val="center"/>
              <w:rPr>
                <w:rFonts w:ascii="Arial" w:hAnsi="Arial" w:cs="Arial"/>
              </w:rPr>
            </w:pPr>
          </w:p>
        </w:tc>
        <w:tc>
          <w:tcPr>
            <w:tcW w:w="843" w:type="dxa"/>
          </w:tcPr>
          <w:p w14:paraId="3D74742F" w14:textId="77777777" w:rsidR="00155FD0" w:rsidRPr="0041578C" w:rsidRDefault="00155FD0" w:rsidP="00051660">
            <w:pPr>
              <w:jc w:val="center"/>
              <w:rPr>
                <w:rFonts w:ascii="Arial" w:hAnsi="Arial" w:cs="Arial"/>
              </w:rPr>
            </w:pPr>
          </w:p>
        </w:tc>
        <w:tc>
          <w:tcPr>
            <w:tcW w:w="843" w:type="dxa"/>
          </w:tcPr>
          <w:p w14:paraId="379A1235" w14:textId="77777777" w:rsidR="00155FD0" w:rsidRPr="0041578C" w:rsidRDefault="00155FD0" w:rsidP="00051660">
            <w:pPr>
              <w:jc w:val="center"/>
              <w:rPr>
                <w:rFonts w:ascii="Arial" w:hAnsi="Arial" w:cs="Arial"/>
              </w:rPr>
            </w:pPr>
          </w:p>
        </w:tc>
        <w:tc>
          <w:tcPr>
            <w:tcW w:w="843" w:type="dxa"/>
            <w:shd w:val="clear" w:color="auto" w:fill="00B0F0"/>
            <w:vAlign w:val="bottom"/>
          </w:tcPr>
          <w:p w14:paraId="2CB93AA5" w14:textId="77777777" w:rsidR="00155FD0" w:rsidRPr="0041578C" w:rsidRDefault="00155FD0" w:rsidP="00051660">
            <w:pPr>
              <w:jc w:val="center"/>
              <w:rPr>
                <w:rFonts w:ascii="Arial" w:hAnsi="Arial" w:cs="Arial"/>
              </w:rPr>
            </w:pPr>
          </w:p>
        </w:tc>
      </w:tr>
    </w:tbl>
    <w:p w14:paraId="2F37D6CA" w14:textId="77777777" w:rsidR="00155FD0" w:rsidRDefault="00155FD0" w:rsidP="006C16EC"/>
    <w:p w14:paraId="35EF4960" w14:textId="77777777" w:rsidR="005B51E8" w:rsidRDefault="005B51E8" w:rsidP="006C16EC"/>
    <w:p w14:paraId="3CAD17AC" w14:textId="4BBC5EB7" w:rsidR="00800BEE" w:rsidRPr="006D5C51" w:rsidRDefault="00800BEE" w:rsidP="00800BEE">
      <w:pPr>
        <w:rPr>
          <w:rFonts w:eastAsiaTheme="majorEastAsia" w:cstheme="majorBidi"/>
          <w:color w:val="FF0000"/>
          <w:sz w:val="32"/>
          <w:szCs w:val="40"/>
        </w:rPr>
      </w:pPr>
      <w:r w:rsidRPr="006D5C51">
        <w:rPr>
          <w:color w:val="FF0000"/>
        </w:rPr>
        <w:br w:type="page"/>
      </w:r>
    </w:p>
    <w:p w14:paraId="631FF870" w14:textId="3F4FEEB2" w:rsidR="00800BEE" w:rsidRDefault="00E92D75" w:rsidP="00800BEE">
      <w:pPr>
        <w:pStyle w:val="Heading1"/>
        <w:rPr>
          <w:rFonts w:ascii="Arial" w:hAnsi="Arial" w:cs="Arial"/>
        </w:rPr>
      </w:pPr>
      <w:bookmarkStart w:id="50" w:name="_Toc175048074"/>
      <w:r w:rsidRPr="00051660">
        <w:rPr>
          <w:rFonts w:ascii="Arial" w:hAnsi="Arial" w:cs="Arial"/>
        </w:rPr>
        <w:lastRenderedPageBreak/>
        <w:t>5.</w:t>
      </w:r>
      <w:r w:rsidR="00800BEE" w:rsidRPr="00051660">
        <w:rPr>
          <w:rFonts w:ascii="Arial" w:hAnsi="Arial" w:cs="Arial"/>
        </w:rPr>
        <w:t xml:space="preserve"> References</w:t>
      </w:r>
      <w:bookmarkEnd w:id="50"/>
    </w:p>
    <w:p w14:paraId="722567CD" w14:textId="77777777" w:rsidR="00051660" w:rsidRPr="00051660" w:rsidRDefault="00051660" w:rsidP="00051660"/>
    <w:p w14:paraId="121FAFAE" w14:textId="77777777" w:rsidR="001320CA" w:rsidRPr="00051660" w:rsidRDefault="001320CA" w:rsidP="001320CA">
      <w:pPr>
        <w:spacing w:before="240"/>
        <w:rPr>
          <w:rFonts w:ascii="Arial" w:hAnsi="Arial" w:cs="Arial"/>
        </w:rPr>
      </w:pPr>
      <w:r w:rsidRPr="00051660">
        <w:rPr>
          <w:rFonts w:ascii="Arial" w:hAnsi="Arial" w:cs="Arial"/>
        </w:rPr>
        <w:t>Abdullahi, Y. (2021). The Influence of Social Media Marketing, Brand loyalty, Brand Awareness Towards Consumer Purchase intention. an Empirical Analysis. GRIN Verlag.</w:t>
      </w:r>
    </w:p>
    <w:p w14:paraId="64A359C2" w14:textId="77777777" w:rsidR="001320CA" w:rsidRPr="00051660" w:rsidRDefault="001320CA" w:rsidP="001320CA">
      <w:pPr>
        <w:spacing w:before="240"/>
        <w:rPr>
          <w:rFonts w:ascii="Arial" w:hAnsi="Arial" w:cs="Arial"/>
        </w:rPr>
      </w:pPr>
      <w:r w:rsidRPr="00051660">
        <w:rPr>
          <w:rFonts w:ascii="Arial" w:hAnsi="Arial" w:cs="Arial"/>
        </w:rPr>
        <w:t>Atherton, J. (2023). Social Media Strategy. Kogan Page Publishers.</w:t>
      </w:r>
    </w:p>
    <w:p w14:paraId="69B7667A" w14:textId="77777777" w:rsidR="001320CA" w:rsidRPr="00051660" w:rsidRDefault="001320CA" w:rsidP="001320CA">
      <w:pPr>
        <w:spacing w:before="240"/>
        <w:rPr>
          <w:rFonts w:ascii="Arial" w:hAnsi="Arial" w:cs="Arial"/>
        </w:rPr>
      </w:pPr>
      <w:r w:rsidRPr="00051660">
        <w:rPr>
          <w:rFonts w:ascii="Arial" w:hAnsi="Arial" w:cs="Arial"/>
        </w:rPr>
        <w:t xml:space="preserve">Belz, F.-M. and Peattie, K. (2022). Sustainability Marketing: </w:t>
      </w:r>
      <w:proofErr w:type="gramStart"/>
      <w:r w:rsidRPr="00051660">
        <w:rPr>
          <w:rFonts w:ascii="Arial" w:hAnsi="Arial" w:cs="Arial"/>
        </w:rPr>
        <w:t>a</w:t>
      </w:r>
      <w:proofErr w:type="gramEnd"/>
      <w:r w:rsidRPr="00051660">
        <w:rPr>
          <w:rFonts w:ascii="Arial" w:hAnsi="Arial" w:cs="Arial"/>
        </w:rPr>
        <w:t xml:space="preserve"> Global Perspective. 2nd ed. Chichester, West Sussex (Gb): J. Wiley, Dl.</w:t>
      </w:r>
    </w:p>
    <w:p w14:paraId="3BE351F4" w14:textId="77777777" w:rsidR="001320CA" w:rsidRPr="00051660" w:rsidRDefault="001320CA" w:rsidP="001320CA">
      <w:pPr>
        <w:spacing w:before="240"/>
        <w:rPr>
          <w:rFonts w:ascii="Arial" w:hAnsi="Arial" w:cs="Arial"/>
        </w:rPr>
      </w:pPr>
      <w:r w:rsidRPr="00051660">
        <w:rPr>
          <w:rFonts w:ascii="Arial" w:hAnsi="Arial" w:cs="Arial"/>
        </w:rPr>
        <w:t xml:space="preserve">Bryman, A. and Bell, E. (2020). Business Research Methods. 4th ed. Oxford </w:t>
      </w:r>
      <w:proofErr w:type="spellStart"/>
      <w:r w:rsidRPr="00051660">
        <w:rPr>
          <w:rFonts w:ascii="Arial" w:hAnsi="Arial" w:cs="Arial"/>
        </w:rPr>
        <w:t>Oxford</w:t>
      </w:r>
      <w:proofErr w:type="spellEnd"/>
      <w:r w:rsidRPr="00051660">
        <w:rPr>
          <w:rFonts w:ascii="Arial" w:hAnsi="Arial" w:cs="Arial"/>
        </w:rPr>
        <w:t xml:space="preserve"> University Press, New York: Oxford University Press.</w:t>
      </w:r>
    </w:p>
    <w:p w14:paraId="1ACBCC3E" w14:textId="77777777" w:rsidR="001320CA" w:rsidRPr="00051660" w:rsidRDefault="001320CA" w:rsidP="001320CA">
      <w:pPr>
        <w:spacing w:before="240"/>
        <w:rPr>
          <w:rFonts w:ascii="Arial" w:hAnsi="Arial" w:cs="Arial"/>
        </w:rPr>
      </w:pPr>
      <w:r w:rsidRPr="00051660">
        <w:rPr>
          <w:rFonts w:ascii="Arial" w:hAnsi="Arial" w:cs="Arial"/>
        </w:rPr>
        <w:t>Chaffey, D. and Chadwick, F.E. (2019). Digital Marketing. 7th ed. Pearson UK.</w:t>
      </w:r>
    </w:p>
    <w:p w14:paraId="5D292F57" w14:textId="354E1AF1" w:rsidR="007055A1" w:rsidRPr="00051660" w:rsidRDefault="007055A1" w:rsidP="001320CA">
      <w:pPr>
        <w:spacing w:before="240"/>
        <w:rPr>
          <w:rFonts w:ascii="Arial" w:hAnsi="Arial" w:cs="Arial"/>
        </w:rPr>
      </w:pPr>
      <w:r w:rsidRPr="00051660">
        <w:rPr>
          <w:rFonts w:ascii="Arial" w:hAnsi="Arial" w:cs="Arial"/>
        </w:rPr>
        <w:t>Creswell, J.W. and Creswell, J.D., 2018. Research Design: Qualitative, Quantitative, and Mixed Methods Approaches. 5th ed. Thousand Oaks, CA: SAGE Publications,</w:t>
      </w:r>
      <w:r w:rsidR="00003D4B" w:rsidRPr="00051660">
        <w:rPr>
          <w:rFonts w:ascii="Arial" w:hAnsi="Arial" w:cs="Arial"/>
        </w:rPr>
        <w:t xml:space="preserve"> pp. 13-15,</w:t>
      </w:r>
      <w:r w:rsidRPr="00051660">
        <w:rPr>
          <w:rFonts w:ascii="Arial" w:hAnsi="Arial" w:cs="Arial"/>
        </w:rPr>
        <w:t xml:space="preserve"> </w:t>
      </w:r>
      <w:r w:rsidR="00821A70">
        <w:rPr>
          <w:rFonts w:ascii="Arial" w:hAnsi="Arial" w:cs="Arial"/>
        </w:rPr>
        <w:t xml:space="preserve">pp. 29-31, </w:t>
      </w:r>
      <w:r w:rsidRPr="00051660">
        <w:rPr>
          <w:rFonts w:ascii="Arial" w:hAnsi="Arial" w:cs="Arial"/>
        </w:rPr>
        <w:t>p. 211.</w:t>
      </w:r>
    </w:p>
    <w:p w14:paraId="734F07B9" w14:textId="2CDE3DFA" w:rsidR="00253D80" w:rsidRPr="00051660" w:rsidRDefault="00253D80" w:rsidP="00253D80">
      <w:pPr>
        <w:rPr>
          <w:rFonts w:ascii="Arial" w:hAnsi="Arial" w:cs="Arial"/>
        </w:rPr>
      </w:pPr>
      <w:r w:rsidRPr="00051660">
        <w:rPr>
          <w:rFonts w:ascii="Arial" w:hAnsi="Arial" w:cs="Arial"/>
        </w:rPr>
        <w:t xml:space="preserve">Evans, D. (2020). Social Media Marketing: The Next Generation of Business Engagement. </w:t>
      </w:r>
      <w:proofErr w:type="spellStart"/>
      <w:r w:rsidRPr="00051660">
        <w:rPr>
          <w:rFonts w:ascii="Arial" w:hAnsi="Arial" w:cs="Arial"/>
        </w:rPr>
        <w:t>Sybex</w:t>
      </w:r>
      <w:proofErr w:type="spellEnd"/>
      <w:r w:rsidRPr="00051660">
        <w:rPr>
          <w:rFonts w:ascii="Arial" w:hAnsi="Arial" w:cs="Arial"/>
        </w:rPr>
        <w:t>.</w:t>
      </w:r>
    </w:p>
    <w:p w14:paraId="17672EC2" w14:textId="77777777" w:rsidR="001320CA" w:rsidRPr="00051660" w:rsidRDefault="001320CA" w:rsidP="001320CA">
      <w:pPr>
        <w:spacing w:before="240"/>
        <w:rPr>
          <w:rFonts w:ascii="Arial" w:hAnsi="Arial" w:cs="Arial"/>
        </w:rPr>
      </w:pPr>
      <w:r w:rsidRPr="00051660">
        <w:rPr>
          <w:rFonts w:ascii="Arial" w:hAnsi="Arial" w:cs="Arial"/>
        </w:rPr>
        <w:t>Fletcher, K. (2022). Sustainable Fashion and Textiles. Routledge.</w:t>
      </w:r>
    </w:p>
    <w:p w14:paraId="5F237DF0" w14:textId="64EAD998" w:rsidR="00030B21" w:rsidRPr="00051660" w:rsidRDefault="00030B21" w:rsidP="001320CA">
      <w:pPr>
        <w:spacing w:before="240"/>
        <w:rPr>
          <w:rFonts w:ascii="Arial" w:hAnsi="Arial" w:cs="Arial"/>
        </w:rPr>
      </w:pPr>
      <w:r w:rsidRPr="00051660">
        <w:rPr>
          <w:rFonts w:ascii="Arial" w:hAnsi="Arial" w:cs="Arial"/>
        </w:rPr>
        <w:t>Kothari, C.R., 2004. Research Methodology: Methods and Techniques. 2nd ed. New Delhi: New Age International, p.8.</w:t>
      </w:r>
    </w:p>
    <w:p w14:paraId="23FD8332" w14:textId="1A7F265A" w:rsidR="00A078F7" w:rsidRPr="00051660" w:rsidRDefault="005B51E8" w:rsidP="005B51E8">
      <w:pPr>
        <w:rPr>
          <w:rFonts w:ascii="Arial" w:hAnsi="Arial" w:cs="Arial"/>
        </w:rPr>
      </w:pPr>
      <w:r w:rsidRPr="00051660">
        <w:rPr>
          <w:rFonts w:ascii="Arial" w:hAnsi="Arial" w:cs="Arial"/>
        </w:rPr>
        <w:t>Kotler, P., &amp; Armstrong, G. (2018). Principles of Marketing. Pearson.</w:t>
      </w:r>
    </w:p>
    <w:p w14:paraId="6C797FD9" w14:textId="77777777" w:rsidR="001320CA" w:rsidRPr="00051660" w:rsidRDefault="001320CA" w:rsidP="001320CA">
      <w:pPr>
        <w:spacing w:before="240"/>
        <w:rPr>
          <w:rFonts w:ascii="Arial" w:hAnsi="Arial" w:cs="Arial"/>
        </w:rPr>
      </w:pPr>
      <w:r w:rsidRPr="00051660">
        <w:rPr>
          <w:rFonts w:ascii="Arial" w:hAnsi="Arial" w:cs="Arial"/>
        </w:rPr>
        <w:t>Miller, R., Fill, C., Russell, T. and Wells, W. (2021). Marketing Communications and Media. Frenchs Forest, N.S.W.: Pearson Custom Publishing.</w:t>
      </w:r>
    </w:p>
    <w:p w14:paraId="0C2A8A97" w14:textId="77777777" w:rsidR="001320CA" w:rsidRPr="00051660" w:rsidRDefault="001320CA" w:rsidP="001320CA">
      <w:pPr>
        <w:spacing w:before="240"/>
        <w:rPr>
          <w:rFonts w:ascii="Arial" w:hAnsi="Arial" w:cs="Arial"/>
        </w:rPr>
      </w:pPr>
      <w:r w:rsidRPr="00051660">
        <w:rPr>
          <w:rFonts w:ascii="Arial" w:hAnsi="Arial" w:cs="Arial"/>
        </w:rPr>
        <w:t>Muthu, S. (2019). Fast Fashion, Fashion Brands and Sustainable Consumption. Textile Science and Clothing T.</w:t>
      </w:r>
    </w:p>
    <w:p w14:paraId="571385EA" w14:textId="77777777" w:rsidR="001320CA" w:rsidRPr="00051660" w:rsidRDefault="001320CA" w:rsidP="001320CA">
      <w:pPr>
        <w:spacing w:before="240"/>
        <w:rPr>
          <w:rFonts w:ascii="Arial" w:hAnsi="Arial" w:cs="Arial"/>
        </w:rPr>
      </w:pPr>
      <w:r w:rsidRPr="00051660">
        <w:rPr>
          <w:rFonts w:ascii="Arial" w:hAnsi="Arial" w:cs="Arial"/>
        </w:rPr>
        <w:lastRenderedPageBreak/>
        <w:t>Pal, R. and Gander, J. (2020). Modelling Environmental value: an Examination of Sustainable Business Models within the Fashion Industry. Journal of Cleaner Production, 184(184), pp.251–263.</w:t>
      </w:r>
    </w:p>
    <w:p w14:paraId="230551A7" w14:textId="77777777" w:rsidR="001320CA" w:rsidRPr="00051660" w:rsidRDefault="001320CA" w:rsidP="001320CA">
      <w:pPr>
        <w:spacing w:before="240"/>
        <w:rPr>
          <w:rFonts w:ascii="Arial" w:hAnsi="Arial" w:cs="Arial"/>
        </w:rPr>
      </w:pPr>
      <w:r w:rsidRPr="00051660">
        <w:rPr>
          <w:rFonts w:ascii="Arial" w:hAnsi="Arial" w:cs="Arial"/>
        </w:rPr>
        <w:t>Palmatier, R.W. and Harmeling, C.M. (2022). Customer Engagement Marketing. Cham: Springer International Publishing.</w:t>
      </w:r>
    </w:p>
    <w:p w14:paraId="1E1A3FDF" w14:textId="77777777" w:rsidR="001320CA" w:rsidRPr="00051660" w:rsidRDefault="001320CA" w:rsidP="001320CA">
      <w:pPr>
        <w:spacing w:before="240"/>
        <w:rPr>
          <w:rFonts w:ascii="Arial" w:hAnsi="Arial" w:cs="Arial"/>
        </w:rPr>
      </w:pPr>
      <w:r w:rsidRPr="00051660">
        <w:rPr>
          <w:rFonts w:ascii="Arial" w:hAnsi="Arial" w:cs="Arial"/>
        </w:rPr>
        <w:t>Stokes, R. (2019). EMarketing: the Essential Guide to Marketing in a Digital World. 6th ed. Cape Town: Red &amp; Yellow Creative School of Business.</w:t>
      </w:r>
    </w:p>
    <w:p w14:paraId="70111D6F" w14:textId="77777777" w:rsidR="001320CA" w:rsidRPr="00051660" w:rsidRDefault="001320CA" w:rsidP="001320CA">
      <w:pPr>
        <w:spacing w:before="240"/>
        <w:rPr>
          <w:rFonts w:ascii="Arial" w:hAnsi="Arial" w:cs="Arial"/>
        </w:rPr>
      </w:pPr>
      <w:r w:rsidRPr="00051660">
        <w:rPr>
          <w:rFonts w:ascii="Arial" w:hAnsi="Arial" w:cs="Arial"/>
        </w:rPr>
        <w:t xml:space="preserve">Swarr, T.E., Hunkeler, D., Klöpffer, W., Pesonen, H.-L., Ciroth, A., Brent, A.C. and Pagan, R. (2023). Environmental life-cycle costing: a Code of Practice. The International Journal of Life Cycle Assessment, 16(5), pp.389–391. </w:t>
      </w:r>
      <w:proofErr w:type="gramStart"/>
      <w:r w:rsidRPr="00051660">
        <w:rPr>
          <w:rFonts w:ascii="Arial" w:hAnsi="Arial" w:cs="Arial"/>
        </w:rPr>
        <w:t>doi:https://doi.org/10.1007/s11367-011-0287-5</w:t>
      </w:r>
      <w:proofErr w:type="gramEnd"/>
      <w:r w:rsidRPr="00051660">
        <w:rPr>
          <w:rFonts w:ascii="Arial" w:hAnsi="Arial" w:cs="Arial"/>
        </w:rPr>
        <w:t>.</w:t>
      </w:r>
    </w:p>
    <w:p w14:paraId="4E1C403D" w14:textId="77777777" w:rsidR="00253D80" w:rsidRPr="00051660" w:rsidRDefault="00253D80" w:rsidP="00253D80">
      <w:pPr>
        <w:rPr>
          <w:rFonts w:ascii="Arial" w:hAnsi="Arial" w:cs="Arial"/>
        </w:rPr>
      </w:pPr>
      <w:r w:rsidRPr="00051660">
        <w:rPr>
          <w:rFonts w:ascii="Arial" w:hAnsi="Arial" w:cs="Arial"/>
          <w:lang w:val="it-IT"/>
        </w:rPr>
        <w:t xml:space="preserve">Tuten, T. L., &amp; Solomon, M. R. (2017). </w:t>
      </w:r>
      <w:r w:rsidRPr="00051660">
        <w:rPr>
          <w:rFonts w:ascii="Arial" w:hAnsi="Arial" w:cs="Arial"/>
        </w:rPr>
        <w:t>Social Media Marketing. SAGE Publications.</w:t>
      </w:r>
    </w:p>
    <w:p w14:paraId="055CA46B" w14:textId="77777777" w:rsidR="00253D80" w:rsidRDefault="00253D80" w:rsidP="001320CA">
      <w:pPr>
        <w:spacing w:before="240"/>
      </w:pPr>
    </w:p>
    <w:p w14:paraId="5FB53083" w14:textId="77777777" w:rsidR="00253D80" w:rsidRDefault="00253D80" w:rsidP="001320CA">
      <w:pPr>
        <w:spacing w:before="240"/>
      </w:pPr>
    </w:p>
    <w:p w14:paraId="7ACD1D44" w14:textId="77777777" w:rsidR="00253D80" w:rsidRPr="00FC7BCE" w:rsidRDefault="00253D80" w:rsidP="001320CA">
      <w:pPr>
        <w:spacing w:before="240"/>
      </w:pPr>
    </w:p>
    <w:sectPr w:rsidR="00253D80" w:rsidRPr="00FC7BCE" w:rsidSect="00214EA4">
      <w:footerReference w:type="default" r:id="rId1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AAE57F" w14:textId="77777777" w:rsidR="00A62A1D" w:rsidRDefault="00A62A1D" w:rsidP="00214EA4">
      <w:pPr>
        <w:spacing w:after="0" w:line="240" w:lineRule="auto"/>
      </w:pPr>
      <w:r>
        <w:separator/>
      </w:r>
    </w:p>
  </w:endnote>
  <w:endnote w:type="continuationSeparator" w:id="0">
    <w:p w14:paraId="58118601" w14:textId="77777777" w:rsidR="00A62A1D" w:rsidRDefault="00A62A1D" w:rsidP="00214E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7317708"/>
      <w:docPartObj>
        <w:docPartGallery w:val="Page Numbers (Bottom of Page)"/>
        <w:docPartUnique/>
      </w:docPartObj>
    </w:sdtPr>
    <w:sdtEndPr>
      <w:rPr>
        <w:noProof/>
      </w:rPr>
    </w:sdtEndPr>
    <w:sdtContent>
      <w:p w14:paraId="4AC50454" w14:textId="5F0983D1" w:rsidR="00214EA4" w:rsidRDefault="00214E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6BB16C" w14:textId="77777777" w:rsidR="00214EA4" w:rsidRDefault="00214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258241" w14:textId="77777777" w:rsidR="00A62A1D" w:rsidRDefault="00A62A1D" w:rsidP="00214EA4">
      <w:pPr>
        <w:spacing w:after="0" w:line="240" w:lineRule="auto"/>
      </w:pPr>
      <w:r>
        <w:separator/>
      </w:r>
    </w:p>
  </w:footnote>
  <w:footnote w:type="continuationSeparator" w:id="0">
    <w:p w14:paraId="455A5093" w14:textId="77777777" w:rsidR="00A62A1D" w:rsidRDefault="00A62A1D" w:rsidP="00214E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A1AD5"/>
    <w:multiLevelType w:val="hybridMultilevel"/>
    <w:tmpl w:val="3EEEC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F77FF6"/>
    <w:multiLevelType w:val="hybridMultilevel"/>
    <w:tmpl w:val="A74699DE"/>
    <w:lvl w:ilvl="0" w:tplc="4992DF78">
      <w:start w:val="1"/>
      <w:numFmt w:val="bullet"/>
      <w:lvlText w:val="•"/>
      <w:lvlJc w:val="left"/>
      <w:pPr>
        <w:tabs>
          <w:tab w:val="num" w:pos="720"/>
        </w:tabs>
        <w:ind w:left="720" w:hanging="360"/>
      </w:pPr>
      <w:rPr>
        <w:rFonts w:ascii="Arial" w:hAnsi="Arial" w:hint="default"/>
      </w:rPr>
    </w:lvl>
    <w:lvl w:ilvl="1" w:tplc="8B862C20" w:tentative="1">
      <w:start w:val="1"/>
      <w:numFmt w:val="bullet"/>
      <w:lvlText w:val="•"/>
      <w:lvlJc w:val="left"/>
      <w:pPr>
        <w:tabs>
          <w:tab w:val="num" w:pos="1440"/>
        </w:tabs>
        <w:ind w:left="1440" w:hanging="360"/>
      </w:pPr>
      <w:rPr>
        <w:rFonts w:ascii="Arial" w:hAnsi="Arial" w:hint="default"/>
      </w:rPr>
    </w:lvl>
    <w:lvl w:ilvl="2" w:tplc="28F6D9B2" w:tentative="1">
      <w:start w:val="1"/>
      <w:numFmt w:val="bullet"/>
      <w:lvlText w:val="•"/>
      <w:lvlJc w:val="left"/>
      <w:pPr>
        <w:tabs>
          <w:tab w:val="num" w:pos="2160"/>
        </w:tabs>
        <w:ind w:left="2160" w:hanging="360"/>
      </w:pPr>
      <w:rPr>
        <w:rFonts w:ascii="Arial" w:hAnsi="Arial" w:hint="default"/>
      </w:rPr>
    </w:lvl>
    <w:lvl w:ilvl="3" w:tplc="1248C5A0" w:tentative="1">
      <w:start w:val="1"/>
      <w:numFmt w:val="bullet"/>
      <w:lvlText w:val="•"/>
      <w:lvlJc w:val="left"/>
      <w:pPr>
        <w:tabs>
          <w:tab w:val="num" w:pos="2880"/>
        </w:tabs>
        <w:ind w:left="2880" w:hanging="360"/>
      </w:pPr>
      <w:rPr>
        <w:rFonts w:ascii="Arial" w:hAnsi="Arial" w:hint="default"/>
      </w:rPr>
    </w:lvl>
    <w:lvl w:ilvl="4" w:tplc="22B28FC0" w:tentative="1">
      <w:start w:val="1"/>
      <w:numFmt w:val="bullet"/>
      <w:lvlText w:val="•"/>
      <w:lvlJc w:val="left"/>
      <w:pPr>
        <w:tabs>
          <w:tab w:val="num" w:pos="3600"/>
        </w:tabs>
        <w:ind w:left="3600" w:hanging="360"/>
      </w:pPr>
      <w:rPr>
        <w:rFonts w:ascii="Arial" w:hAnsi="Arial" w:hint="default"/>
      </w:rPr>
    </w:lvl>
    <w:lvl w:ilvl="5" w:tplc="56AED466" w:tentative="1">
      <w:start w:val="1"/>
      <w:numFmt w:val="bullet"/>
      <w:lvlText w:val="•"/>
      <w:lvlJc w:val="left"/>
      <w:pPr>
        <w:tabs>
          <w:tab w:val="num" w:pos="4320"/>
        </w:tabs>
        <w:ind w:left="4320" w:hanging="360"/>
      </w:pPr>
      <w:rPr>
        <w:rFonts w:ascii="Arial" w:hAnsi="Arial" w:hint="default"/>
      </w:rPr>
    </w:lvl>
    <w:lvl w:ilvl="6" w:tplc="E50A349C" w:tentative="1">
      <w:start w:val="1"/>
      <w:numFmt w:val="bullet"/>
      <w:lvlText w:val="•"/>
      <w:lvlJc w:val="left"/>
      <w:pPr>
        <w:tabs>
          <w:tab w:val="num" w:pos="5040"/>
        </w:tabs>
        <w:ind w:left="5040" w:hanging="360"/>
      </w:pPr>
      <w:rPr>
        <w:rFonts w:ascii="Arial" w:hAnsi="Arial" w:hint="default"/>
      </w:rPr>
    </w:lvl>
    <w:lvl w:ilvl="7" w:tplc="A06A759A" w:tentative="1">
      <w:start w:val="1"/>
      <w:numFmt w:val="bullet"/>
      <w:lvlText w:val="•"/>
      <w:lvlJc w:val="left"/>
      <w:pPr>
        <w:tabs>
          <w:tab w:val="num" w:pos="5760"/>
        </w:tabs>
        <w:ind w:left="5760" w:hanging="360"/>
      </w:pPr>
      <w:rPr>
        <w:rFonts w:ascii="Arial" w:hAnsi="Arial" w:hint="default"/>
      </w:rPr>
    </w:lvl>
    <w:lvl w:ilvl="8" w:tplc="FC8C32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C72482"/>
    <w:multiLevelType w:val="hybridMultilevel"/>
    <w:tmpl w:val="A4E46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D646B4"/>
    <w:multiLevelType w:val="hybridMultilevel"/>
    <w:tmpl w:val="6E52C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A35537"/>
    <w:multiLevelType w:val="multilevel"/>
    <w:tmpl w:val="B8C845F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BC015E"/>
    <w:multiLevelType w:val="hybridMultilevel"/>
    <w:tmpl w:val="FE361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9B2539"/>
    <w:multiLevelType w:val="hybridMultilevel"/>
    <w:tmpl w:val="569E5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EC5950"/>
    <w:multiLevelType w:val="multilevel"/>
    <w:tmpl w:val="B8C845F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8018BC"/>
    <w:multiLevelType w:val="multilevel"/>
    <w:tmpl w:val="17547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4530758">
    <w:abstractNumId w:val="4"/>
  </w:num>
  <w:num w:numId="2" w16cid:durableId="655305076">
    <w:abstractNumId w:val="7"/>
  </w:num>
  <w:num w:numId="3" w16cid:durableId="897319830">
    <w:abstractNumId w:val="8"/>
  </w:num>
  <w:num w:numId="4" w16cid:durableId="1756199330">
    <w:abstractNumId w:val="0"/>
  </w:num>
  <w:num w:numId="5" w16cid:durableId="500895134">
    <w:abstractNumId w:val="2"/>
  </w:num>
  <w:num w:numId="6" w16cid:durableId="483357212">
    <w:abstractNumId w:val="6"/>
  </w:num>
  <w:num w:numId="7" w16cid:durableId="1272477074">
    <w:abstractNumId w:val="3"/>
  </w:num>
  <w:num w:numId="8" w16cid:durableId="2118676086">
    <w:abstractNumId w:val="1"/>
  </w:num>
  <w:num w:numId="9" w16cid:durableId="17566275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M1M7Q0MTExMzC3MDBS0lEKTi0uzszPAykwqQUA8NFe2SwAAAA="/>
  </w:docVars>
  <w:rsids>
    <w:rsidRoot w:val="008C4C25"/>
    <w:rsid w:val="00003AE1"/>
    <w:rsid w:val="00003D4B"/>
    <w:rsid w:val="00030B21"/>
    <w:rsid w:val="0003552A"/>
    <w:rsid w:val="00051660"/>
    <w:rsid w:val="00053FE2"/>
    <w:rsid w:val="000A5872"/>
    <w:rsid w:val="000C303B"/>
    <w:rsid w:val="000E6755"/>
    <w:rsid w:val="001145C3"/>
    <w:rsid w:val="001177D6"/>
    <w:rsid w:val="00120443"/>
    <w:rsid w:val="00126B75"/>
    <w:rsid w:val="001320CA"/>
    <w:rsid w:val="00136A47"/>
    <w:rsid w:val="00155FD0"/>
    <w:rsid w:val="00160CA2"/>
    <w:rsid w:val="00163171"/>
    <w:rsid w:val="00184584"/>
    <w:rsid w:val="001969C3"/>
    <w:rsid w:val="0019782B"/>
    <w:rsid w:val="001D2113"/>
    <w:rsid w:val="001D6274"/>
    <w:rsid w:val="001F1B37"/>
    <w:rsid w:val="00214EA4"/>
    <w:rsid w:val="002242A8"/>
    <w:rsid w:val="0023340F"/>
    <w:rsid w:val="00241B94"/>
    <w:rsid w:val="00253D80"/>
    <w:rsid w:val="002A1D08"/>
    <w:rsid w:val="002B1E8A"/>
    <w:rsid w:val="0031218A"/>
    <w:rsid w:val="003159F8"/>
    <w:rsid w:val="00315F6A"/>
    <w:rsid w:val="00322844"/>
    <w:rsid w:val="003537E6"/>
    <w:rsid w:val="0036145D"/>
    <w:rsid w:val="0036674C"/>
    <w:rsid w:val="00371EB1"/>
    <w:rsid w:val="00372790"/>
    <w:rsid w:val="00381C91"/>
    <w:rsid w:val="00385502"/>
    <w:rsid w:val="00397098"/>
    <w:rsid w:val="003C533A"/>
    <w:rsid w:val="003E103B"/>
    <w:rsid w:val="003E2363"/>
    <w:rsid w:val="0041345B"/>
    <w:rsid w:val="004169B9"/>
    <w:rsid w:val="00423DD1"/>
    <w:rsid w:val="004379F2"/>
    <w:rsid w:val="00444FE2"/>
    <w:rsid w:val="00467AB1"/>
    <w:rsid w:val="00471DD1"/>
    <w:rsid w:val="004816CA"/>
    <w:rsid w:val="0049020D"/>
    <w:rsid w:val="004C07C8"/>
    <w:rsid w:val="004D0603"/>
    <w:rsid w:val="004E03D0"/>
    <w:rsid w:val="004E2AAF"/>
    <w:rsid w:val="00500C17"/>
    <w:rsid w:val="00507A35"/>
    <w:rsid w:val="00512350"/>
    <w:rsid w:val="00517880"/>
    <w:rsid w:val="005302E4"/>
    <w:rsid w:val="00542E40"/>
    <w:rsid w:val="00576C4C"/>
    <w:rsid w:val="005A726D"/>
    <w:rsid w:val="005A72F1"/>
    <w:rsid w:val="005B15C8"/>
    <w:rsid w:val="005B3C56"/>
    <w:rsid w:val="005B51E8"/>
    <w:rsid w:val="005E037E"/>
    <w:rsid w:val="00601B16"/>
    <w:rsid w:val="00623212"/>
    <w:rsid w:val="00631897"/>
    <w:rsid w:val="006346AF"/>
    <w:rsid w:val="00642133"/>
    <w:rsid w:val="00642AFB"/>
    <w:rsid w:val="00656744"/>
    <w:rsid w:val="00667E56"/>
    <w:rsid w:val="00672D2F"/>
    <w:rsid w:val="006924D2"/>
    <w:rsid w:val="006A47D4"/>
    <w:rsid w:val="006B1130"/>
    <w:rsid w:val="006B2391"/>
    <w:rsid w:val="006C16EC"/>
    <w:rsid w:val="006D4689"/>
    <w:rsid w:val="006D5C51"/>
    <w:rsid w:val="006F466F"/>
    <w:rsid w:val="0070119C"/>
    <w:rsid w:val="007055A1"/>
    <w:rsid w:val="00711968"/>
    <w:rsid w:val="0074572F"/>
    <w:rsid w:val="00763788"/>
    <w:rsid w:val="0076525B"/>
    <w:rsid w:val="00765A9B"/>
    <w:rsid w:val="007808A6"/>
    <w:rsid w:val="007B048F"/>
    <w:rsid w:val="00800BEE"/>
    <w:rsid w:val="00803B33"/>
    <w:rsid w:val="00821A70"/>
    <w:rsid w:val="00821D7D"/>
    <w:rsid w:val="0084407E"/>
    <w:rsid w:val="008464FF"/>
    <w:rsid w:val="0085549E"/>
    <w:rsid w:val="00861CFC"/>
    <w:rsid w:val="0088556D"/>
    <w:rsid w:val="00894D00"/>
    <w:rsid w:val="00897C3F"/>
    <w:rsid w:val="008B3059"/>
    <w:rsid w:val="008B517A"/>
    <w:rsid w:val="008B6BF2"/>
    <w:rsid w:val="008C4C25"/>
    <w:rsid w:val="008D0469"/>
    <w:rsid w:val="008F34BA"/>
    <w:rsid w:val="009121F0"/>
    <w:rsid w:val="009334D9"/>
    <w:rsid w:val="00934194"/>
    <w:rsid w:val="00944F46"/>
    <w:rsid w:val="00963DE3"/>
    <w:rsid w:val="009674C8"/>
    <w:rsid w:val="00997E8C"/>
    <w:rsid w:val="009A2363"/>
    <w:rsid w:val="009B53B1"/>
    <w:rsid w:val="009B5B28"/>
    <w:rsid w:val="009C0762"/>
    <w:rsid w:val="009C750B"/>
    <w:rsid w:val="009D3156"/>
    <w:rsid w:val="009D78EF"/>
    <w:rsid w:val="009E4D16"/>
    <w:rsid w:val="009F07CD"/>
    <w:rsid w:val="009F3E43"/>
    <w:rsid w:val="009F48D8"/>
    <w:rsid w:val="009F7281"/>
    <w:rsid w:val="00A078F7"/>
    <w:rsid w:val="00A22C5E"/>
    <w:rsid w:val="00A34F6A"/>
    <w:rsid w:val="00A37CD2"/>
    <w:rsid w:val="00A62A1D"/>
    <w:rsid w:val="00A67F65"/>
    <w:rsid w:val="00A71114"/>
    <w:rsid w:val="00A72CF4"/>
    <w:rsid w:val="00A963A9"/>
    <w:rsid w:val="00AB4EDB"/>
    <w:rsid w:val="00AC2252"/>
    <w:rsid w:val="00AD3664"/>
    <w:rsid w:val="00AE464E"/>
    <w:rsid w:val="00B477F9"/>
    <w:rsid w:val="00B554B2"/>
    <w:rsid w:val="00B55E57"/>
    <w:rsid w:val="00B71F33"/>
    <w:rsid w:val="00BA0858"/>
    <w:rsid w:val="00BA7CAC"/>
    <w:rsid w:val="00BD398B"/>
    <w:rsid w:val="00BD53C3"/>
    <w:rsid w:val="00BE15B8"/>
    <w:rsid w:val="00BE2128"/>
    <w:rsid w:val="00BE6883"/>
    <w:rsid w:val="00C0679A"/>
    <w:rsid w:val="00C15E75"/>
    <w:rsid w:val="00C16660"/>
    <w:rsid w:val="00C242E1"/>
    <w:rsid w:val="00C24F13"/>
    <w:rsid w:val="00C335A1"/>
    <w:rsid w:val="00C34FA4"/>
    <w:rsid w:val="00C82F89"/>
    <w:rsid w:val="00C8443F"/>
    <w:rsid w:val="00C946CF"/>
    <w:rsid w:val="00C9738C"/>
    <w:rsid w:val="00CB3241"/>
    <w:rsid w:val="00CC3858"/>
    <w:rsid w:val="00D048C4"/>
    <w:rsid w:val="00D321CD"/>
    <w:rsid w:val="00D45ACC"/>
    <w:rsid w:val="00D508D5"/>
    <w:rsid w:val="00D55F7E"/>
    <w:rsid w:val="00D841C4"/>
    <w:rsid w:val="00D8773E"/>
    <w:rsid w:val="00D9344B"/>
    <w:rsid w:val="00DB4D13"/>
    <w:rsid w:val="00DC35CD"/>
    <w:rsid w:val="00DC3BBC"/>
    <w:rsid w:val="00DD0ADD"/>
    <w:rsid w:val="00DE78DC"/>
    <w:rsid w:val="00DE7BD8"/>
    <w:rsid w:val="00E10F52"/>
    <w:rsid w:val="00E15067"/>
    <w:rsid w:val="00E24D44"/>
    <w:rsid w:val="00E84E31"/>
    <w:rsid w:val="00E92D75"/>
    <w:rsid w:val="00E95498"/>
    <w:rsid w:val="00EA78C8"/>
    <w:rsid w:val="00EB01BB"/>
    <w:rsid w:val="00EB24F6"/>
    <w:rsid w:val="00EB3BF4"/>
    <w:rsid w:val="00EC0600"/>
    <w:rsid w:val="00EE18C5"/>
    <w:rsid w:val="00EF020E"/>
    <w:rsid w:val="00EF0D7E"/>
    <w:rsid w:val="00F013FC"/>
    <w:rsid w:val="00F26FFF"/>
    <w:rsid w:val="00F30982"/>
    <w:rsid w:val="00F34186"/>
    <w:rsid w:val="00F74BD8"/>
    <w:rsid w:val="00F87BC2"/>
    <w:rsid w:val="00FC4898"/>
    <w:rsid w:val="00FC7BCE"/>
    <w:rsid w:val="00FD3901"/>
    <w:rsid w:val="00FD52FA"/>
    <w:rsid w:val="00FF771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29E8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72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4572F"/>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74572F"/>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semiHidden/>
    <w:unhideWhenUsed/>
    <w:qFormat/>
    <w:rsid w:val="00D8773E"/>
    <w:pPr>
      <w:keepNext/>
      <w:keepLines/>
      <w:spacing w:before="40" w:after="0"/>
      <w:outlineLvl w:val="2"/>
    </w:pPr>
    <w:rPr>
      <w:rFonts w:eastAsiaTheme="majorEastAsia" w:cstheme="majorBidi"/>
      <w:b/>
      <w:szCs w:val="30"/>
    </w:rPr>
  </w:style>
  <w:style w:type="paragraph" w:styleId="Heading4">
    <w:name w:val="heading 4"/>
    <w:basedOn w:val="Normal"/>
    <w:next w:val="Normal"/>
    <w:link w:val="Heading4Char"/>
    <w:uiPriority w:val="9"/>
    <w:semiHidden/>
    <w:unhideWhenUsed/>
    <w:qFormat/>
    <w:rsid w:val="00B554B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72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74572F"/>
    <w:rPr>
      <w:rFonts w:ascii="Times New Roman" w:eastAsiaTheme="majorEastAsia" w:hAnsi="Times New Roman" w:cstheme="majorBidi"/>
      <w:b/>
      <w:color w:val="000000" w:themeColor="text1"/>
      <w:sz w:val="28"/>
      <w:szCs w:val="33"/>
    </w:rPr>
  </w:style>
  <w:style w:type="character" w:customStyle="1" w:styleId="Heading3Char">
    <w:name w:val="Heading 3 Char"/>
    <w:basedOn w:val="DefaultParagraphFont"/>
    <w:link w:val="Heading3"/>
    <w:uiPriority w:val="9"/>
    <w:semiHidden/>
    <w:rsid w:val="00D8773E"/>
    <w:rPr>
      <w:rFonts w:ascii="Times New Roman" w:eastAsiaTheme="majorEastAsia" w:hAnsi="Times New Roman" w:cstheme="majorBidi"/>
      <w:b/>
      <w:sz w:val="24"/>
      <w:szCs w:val="30"/>
    </w:rPr>
  </w:style>
  <w:style w:type="paragraph" w:styleId="Header">
    <w:name w:val="header"/>
    <w:basedOn w:val="Normal"/>
    <w:link w:val="HeaderChar"/>
    <w:uiPriority w:val="99"/>
    <w:unhideWhenUsed/>
    <w:rsid w:val="00214E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4EA4"/>
    <w:rPr>
      <w:rFonts w:ascii="Times New Roman" w:hAnsi="Times New Roman"/>
      <w:sz w:val="24"/>
    </w:rPr>
  </w:style>
  <w:style w:type="paragraph" w:styleId="Footer">
    <w:name w:val="footer"/>
    <w:basedOn w:val="Normal"/>
    <w:link w:val="FooterChar"/>
    <w:uiPriority w:val="99"/>
    <w:unhideWhenUsed/>
    <w:rsid w:val="00214E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4EA4"/>
    <w:rPr>
      <w:rFonts w:ascii="Times New Roman" w:hAnsi="Times New Roman"/>
      <w:sz w:val="24"/>
    </w:rPr>
  </w:style>
  <w:style w:type="paragraph" w:styleId="TOCHeading">
    <w:name w:val="TOC Heading"/>
    <w:basedOn w:val="Heading1"/>
    <w:next w:val="Normal"/>
    <w:uiPriority w:val="39"/>
    <w:unhideWhenUsed/>
    <w:qFormat/>
    <w:rsid w:val="00184584"/>
    <w:pPr>
      <w:spacing w:line="259" w:lineRule="auto"/>
      <w:jc w:val="left"/>
      <w:outlineLvl w:val="9"/>
    </w:pPr>
    <w:rPr>
      <w:rFonts w:asciiTheme="majorHAnsi" w:hAnsiTheme="majorHAnsi"/>
      <w:b w:val="0"/>
      <w:szCs w:val="32"/>
      <w:lang w:bidi="ar-SA"/>
    </w:rPr>
  </w:style>
  <w:style w:type="paragraph" w:styleId="TOC1">
    <w:name w:val="toc 1"/>
    <w:basedOn w:val="Normal"/>
    <w:next w:val="Normal"/>
    <w:autoRedefine/>
    <w:uiPriority w:val="39"/>
    <w:unhideWhenUsed/>
    <w:rsid w:val="00184584"/>
    <w:pPr>
      <w:spacing w:after="100"/>
    </w:pPr>
  </w:style>
  <w:style w:type="character" w:styleId="Hyperlink">
    <w:name w:val="Hyperlink"/>
    <w:basedOn w:val="DefaultParagraphFont"/>
    <w:uiPriority w:val="99"/>
    <w:unhideWhenUsed/>
    <w:rsid w:val="00184584"/>
    <w:rPr>
      <w:color w:val="0563C1" w:themeColor="hyperlink"/>
      <w:u w:val="single"/>
    </w:rPr>
  </w:style>
  <w:style w:type="character" w:customStyle="1" w:styleId="Heading4Char">
    <w:name w:val="Heading 4 Char"/>
    <w:basedOn w:val="DefaultParagraphFont"/>
    <w:link w:val="Heading4"/>
    <w:uiPriority w:val="9"/>
    <w:semiHidden/>
    <w:rsid w:val="00B554B2"/>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B554B2"/>
    <w:pPr>
      <w:ind w:left="720"/>
      <w:contextualSpacing/>
    </w:pPr>
  </w:style>
  <w:style w:type="table" w:styleId="TableGrid">
    <w:name w:val="Table Grid"/>
    <w:basedOn w:val="TableNormal"/>
    <w:uiPriority w:val="39"/>
    <w:rsid w:val="00A67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24F13"/>
    <w:pPr>
      <w:spacing w:before="100" w:beforeAutospacing="1" w:after="100" w:afterAutospacing="1" w:line="240" w:lineRule="auto"/>
      <w:jc w:val="left"/>
    </w:pPr>
    <w:rPr>
      <w:rFonts w:eastAsia="Times New Roman" w:cs="Times New Roman"/>
      <w:szCs w:val="24"/>
    </w:rPr>
  </w:style>
  <w:style w:type="paragraph" w:styleId="TOC2">
    <w:name w:val="toc 2"/>
    <w:basedOn w:val="Normal"/>
    <w:next w:val="Normal"/>
    <w:autoRedefine/>
    <w:uiPriority w:val="39"/>
    <w:unhideWhenUsed/>
    <w:rsid w:val="009F7281"/>
    <w:pPr>
      <w:spacing w:after="100"/>
      <w:ind w:left="240"/>
    </w:pPr>
  </w:style>
  <w:style w:type="character" w:styleId="Strong">
    <w:name w:val="Strong"/>
    <w:basedOn w:val="DefaultParagraphFont"/>
    <w:uiPriority w:val="22"/>
    <w:qFormat/>
    <w:rsid w:val="00397098"/>
    <w:rPr>
      <w:b/>
      <w:bCs/>
    </w:rPr>
  </w:style>
  <w:style w:type="character" w:styleId="Emphasis">
    <w:name w:val="Emphasis"/>
    <w:basedOn w:val="DefaultParagraphFont"/>
    <w:uiPriority w:val="20"/>
    <w:qFormat/>
    <w:rsid w:val="00397098"/>
    <w:rPr>
      <w:i/>
      <w:iCs/>
    </w:rPr>
  </w:style>
  <w:style w:type="character" w:styleId="UnresolvedMention">
    <w:name w:val="Unresolved Mention"/>
    <w:basedOn w:val="DefaultParagraphFont"/>
    <w:uiPriority w:val="99"/>
    <w:semiHidden/>
    <w:unhideWhenUsed/>
    <w:rsid w:val="00C34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89049">
      <w:bodyDiv w:val="1"/>
      <w:marLeft w:val="0"/>
      <w:marRight w:val="0"/>
      <w:marTop w:val="0"/>
      <w:marBottom w:val="0"/>
      <w:divBdr>
        <w:top w:val="none" w:sz="0" w:space="0" w:color="auto"/>
        <w:left w:val="none" w:sz="0" w:space="0" w:color="auto"/>
        <w:bottom w:val="none" w:sz="0" w:space="0" w:color="auto"/>
        <w:right w:val="none" w:sz="0" w:space="0" w:color="auto"/>
      </w:divBdr>
    </w:div>
    <w:div w:id="63917189">
      <w:bodyDiv w:val="1"/>
      <w:marLeft w:val="0"/>
      <w:marRight w:val="0"/>
      <w:marTop w:val="0"/>
      <w:marBottom w:val="0"/>
      <w:divBdr>
        <w:top w:val="none" w:sz="0" w:space="0" w:color="auto"/>
        <w:left w:val="none" w:sz="0" w:space="0" w:color="auto"/>
        <w:bottom w:val="none" w:sz="0" w:space="0" w:color="auto"/>
        <w:right w:val="none" w:sz="0" w:space="0" w:color="auto"/>
      </w:divBdr>
    </w:div>
    <w:div w:id="96600930">
      <w:bodyDiv w:val="1"/>
      <w:marLeft w:val="0"/>
      <w:marRight w:val="0"/>
      <w:marTop w:val="0"/>
      <w:marBottom w:val="0"/>
      <w:divBdr>
        <w:top w:val="none" w:sz="0" w:space="0" w:color="auto"/>
        <w:left w:val="none" w:sz="0" w:space="0" w:color="auto"/>
        <w:bottom w:val="none" w:sz="0" w:space="0" w:color="auto"/>
        <w:right w:val="none" w:sz="0" w:space="0" w:color="auto"/>
      </w:divBdr>
    </w:div>
    <w:div w:id="132021562">
      <w:bodyDiv w:val="1"/>
      <w:marLeft w:val="0"/>
      <w:marRight w:val="0"/>
      <w:marTop w:val="0"/>
      <w:marBottom w:val="0"/>
      <w:divBdr>
        <w:top w:val="none" w:sz="0" w:space="0" w:color="auto"/>
        <w:left w:val="none" w:sz="0" w:space="0" w:color="auto"/>
        <w:bottom w:val="none" w:sz="0" w:space="0" w:color="auto"/>
        <w:right w:val="none" w:sz="0" w:space="0" w:color="auto"/>
      </w:divBdr>
    </w:div>
    <w:div w:id="246892019">
      <w:bodyDiv w:val="1"/>
      <w:marLeft w:val="0"/>
      <w:marRight w:val="0"/>
      <w:marTop w:val="0"/>
      <w:marBottom w:val="0"/>
      <w:divBdr>
        <w:top w:val="none" w:sz="0" w:space="0" w:color="auto"/>
        <w:left w:val="none" w:sz="0" w:space="0" w:color="auto"/>
        <w:bottom w:val="none" w:sz="0" w:space="0" w:color="auto"/>
        <w:right w:val="none" w:sz="0" w:space="0" w:color="auto"/>
      </w:divBdr>
    </w:div>
    <w:div w:id="265502494">
      <w:bodyDiv w:val="1"/>
      <w:marLeft w:val="0"/>
      <w:marRight w:val="0"/>
      <w:marTop w:val="0"/>
      <w:marBottom w:val="0"/>
      <w:divBdr>
        <w:top w:val="none" w:sz="0" w:space="0" w:color="auto"/>
        <w:left w:val="none" w:sz="0" w:space="0" w:color="auto"/>
        <w:bottom w:val="none" w:sz="0" w:space="0" w:color="auto"/>
        <w:right w:val="none" w:sz="0" w:space="0" w:color="auto"/>
      </w:divBdr>
    </w:div>
    <w:div w:id="288702988">
      <w:bodyDiv w:val="1"/>
      <w:marLeft w:val="0"/>
      <w:marRight w:val="0"/>
      <w:marTop w:val="0"/>
      <w:marBottom w:val="0"/>
      <w:divBdr>
        <w:top w:val="none" w:sz="0" w:space="0" w:color="auto"/>
        <w:left w:val="none" w:sz="0" w:space="0" w:color="auto"/>
        <w:bottom w:val="none" w:sz="0" w:space="0" w:color="auto"/>
        <w:right w:val="none" w:sz="0" w:space="0" w:color="auto"/>
      </w:divBdr>
    </w:div>
    <w:div w:id="315113616">
      <w:bodyDiv w:val="1"/>
      <w:marLeft w:val="0"/>
      <w:marRight w:val="0"/>
      <w:marTop w:val="0"/>
      <w:marBottom w:val="0"/>
      <w:divBdr>
        <w:top w:val="none" w:sz="0" w:space="0" w:color="auto"/>
        <w:left w:val="none" w:sz="0" w:space="0" w:color="auto"/>
        <w:bottom w:val="none" w:sz="0" w:space="0" w:color="auto"/>
        <w:right w:val="none" w:sz="0" w:space="0" w:color="auto"/>
      </w:divBdr>
    </w:div>
    <w:div w:id="317535014">
      <w:bodyDiv w:val="1"/>
      <w:marLeft w:val="0"/>
      <w:marRight w:val="0"/>
      <w:marTop w:val="0"/>
      <w:marBottom w:val="0"/>
      <w:divBdr>
        <w:top w:val="none" w:sz="0" w:space="0" w:color="auto"/>
        <w:left w:val="none" w:sz="0" w:space="0" w:color="auto"/>
        <w:bottom w:val="none" w:sz="0" w:space="0" w:color="auto"/>
        <w:right w:val="none" w:sz="0" w:space="0" w:color="auto"/>
      </w:divBdr>
    </w:div>
    <w:div w:id="435294202">
      <w:bodyDiv w:val="1"/>
      <w:marLeft w:val="0"/>
      <w:marRight w:val="0"/>
      <w:marTop w:val="0"/>
      <w:marBottom w:val="0"/>
      <w:divBdr>
        <w:top w:val="none" w:sz="0" w:space="0" w:color="auto"/>
        <w:left w:val="none" w:sz="0" w:space="0" w:color="auto"/>
        <w:bottom w:val="none" w:sz="0" w:space="0" w:color="auto"/>
        <w:right w:val="none" w:sz="0" w:space="0" w:color="auto"/>
      </w:divBdr>
    </w:div>
    <w:div w:id="587006400">
      <w:bodyDiv w:val="1"/>
      <w:marLeft w:val="0"/>
      <w:marRight w:val="0"/>
      <w:marTop w:val="0"/>
      <w:marBottom w:val="0"/>
      <w:divBdr>
        <w:top w:val="none" w:sz="0" w:space="0" w:color="auto"/>
        <w:left w:val="none" w:sz="0" w:space="0" w:color="auto"/>
        <w:bottom w:val="none" w:sz="0" w:space="0" w:color="auto"/>
        <w:right w:val="none" w:sz="0" w:space="0" w:color="auto"/>
      </w:divBdr>
    </w:div>
    <w:div w:id="684407402">
      <w:bodyDiv w:val="1"/>
      <w:marLeft w:val="0"/>
      <w:marRight w:val="0"/>
      <w:marTop w:val="0"/>
      <w:marBottom w:val="0"/>
      <w:divBdr>
        <w:top w:val="none" w:sz="0" w:space="0" w:color="auto"/>
        <w:left w:val="none" w:sz="0" w:space="0" w:color="auto"/>
        <w:bottom w:val="none" w:sz="0" w:space="0" w:color="auto"/>
        <w:right w:val="none" w:sz="0" w:space="0" w:color="auto"/>
      </w:divBdr>
      <w:divsChild>
        <w:div w:id="134489919">
          <w:marLeft w:val="0"/>
          <w:marRight w:val="0"/>
          <w:marTop w:val="0"/>
          <w:marBottom w:val="0"/>
          <w:divBdr>
            <w:top w:val="none" w:sz="0" w:space="0" w:color="auto"/>
            <w:left w:val="none" w:sz="0" w:space="0" w:color="auto"/>
            <w:bottom w:val="none" w:sz="0" w:space="0" w:color="auto"/>
            <w:right w:val="none" w:sz="0" w:space="0" w:color="auto"/>
          </w:divBdr>
        </w:div>
      </w:divsChild>
    </w:div>
    <w:div w:id="685253602">
      <w:bodyDiv w:val="1"/>
      <w:marLeft w:val="0"/>
      <w:marRight w:val="0"/>
      <w:marTop w:val="0"/>
      <w:marBottom w:val="0"/>
      <w:divBdr>
        <w:top w:val="none" w:sz="0" w:space="0" w:color="auto"/>
        <w:left w:val="none" w:sz="0" w:space="0" w:color="auto"/>
        <w:bottom w:val="none" w:sz="0" w:space="0" w:color="auto"/>
        <w:right w:val="none" w:sz="0" w:space="0" w:color="auto"/>
      </w:divBdr>
    </w:div>
    <w:div w:id="777023615">
      <w:bodyDiv w:val="1"/>
      <w:marLeft w:val="0"/>
      <w:marRight w:val="0"/>
      <w:marTop w:val="0"/>
      <w:marBottom w:val="0"/>
      <w:divBdr>
        <w:top w:val="none" w:sz="0" w:space="0" w:color="auto"/>
        <w:left w:val="none" w:sz="0" w:space="0" w:color="auto"/>
        <w:bottom w:val="none" w:sz="0" w:space="0" w:color="auto"/>
        <w:right w:val="none" w:sz="0" w:space="0" w:color="auto"/>
      </w:divBdr>
    </w:div>
    <w:div w:id="852840123">
      <w:bodyDiv w:val="1"/>
      <w:marLeft w:val="0"/>
      <w:marRight w:val="0"/>
      <w:marTop w:val="0"/>
      <w:marBottom w:val="0"/>
      <w:divBdr>
        <w:top w:val="none" w:sz="0" w:space="0" w:color="auto"/>
        <w:left w:val="none" w:sz="0" w:space="0" w:color="auto"/>
        <w:bottom w:val="none" w:sz="0" w:space="0" w:color="auto"/>
        <w:right w:val="none" w:sz="0" w:space="0" w:color="auto"/>
      </w:divBdr>
    </w:div>
    <w:div w:id="913976666">
      <w:bodyDiv w:val="1"/>
      <w:marLeft w:val="0"/>
      <w:marRight w:val="0"/>
      <w:marTop w:val="0"/>
      <w:marBottom w:val="0"/>
      <w:divBdr>
        <w:top w:val="none" w:sz="0" w:space="0" w:color="auto"/>
        <w:left w:val="none" w:sz="0" w:space="0" w:color="auto"/>
        <w:bottom w:val="none" w:sz="0" w:space="0" w:color="auto"/>
        <w:right w:val="none" w:sz="0" w:space="0" w:color="auto"/>
      </w:divBdr>
    </w:div>
    <w:div w:id="929892367">
      <w:bodyDiv w:val="1"/>
      <w:marLeft w:val="0"/>
      <w:marRight w:val="0"/>
      <w:marTop w:val="0"/>
      <w:marBottom w:val="0"/>
      <w:divBdr>
        <w:top w:val="none" w:sz="0" w:space="0" w:color="auto"/>
        <w:left w:val="none" w:sz="0" w:space="0" w:color="auto"/>
        <w:bottom w:val="none" w:sz="0" w:space="0" w:color="auto"/>
        <w:right w:val="none" w:sz="0" w:space="0" w:color="auto"/>
      </w:divBdr>
    </w:div>
    <w:div w:id="1109741891">
      <w:bodyDiv w:val="1"/>
      <w:marLeft w:val="0"/>
      <w:marRight w:val="0"/>
      <w:marTop w:val="0"/>
      <w:marBottom w:val="0"/>
      <w:divBdr>
        <w:top w:val="none" w:sz="0" w:space="0" w:color="auto"/>
        <w:left w:val="none" w:sz="0" w:space="0" w:color="auto"/>
        <w:bottom w:val="none" w:sz="0" w:space="0" w:color="auto"/>
        <w:right w:val="none" w:sz="0" w:space="0" w:color="auto"/>
      </w:divBdr>
    </w:div>
    <w:div w:id="1113551737">
      <w:bodyDiv w:val="1"/>
      <w:marLeft w:val="0"/>
      <w:marRight w:val="0"/>
      <w:marTop w:val="0"/>
      <w:marBottom w:val="0"/>
      <w:divBdr>
        <w:top w:val="none" w:sz="0" w:space="0" w:color="auto"/>
        <w:left w:val="none" w:sz="0" w:space="0" w:color="auto"/>
        <w:bottom w:val="none" w:sz="0" w:space="0" w:color="auto"/>
        <w:right w:val="none" w:sz="0" w:space="0" w:color="auto"/>
      </w:divBdr>
    </w:div>
    <w:div w:id="1197349271">
      <w:bodyDiv w:val="1"/>
      <w:marLeft w:val="0"/>
      <w:marRight w:val="0"/>
      <w:marTop w:val="0"/>
      <w:marBottom w:val="0"/>
      <w:divBdr>
        <w:top w:val="none" w:sz="0" w:space="0" w:color="auto"/>
        <w:left w:val="none" w:sz="0" w:space="0" w:color="auto"/>
        <w:bottom w:val="none" w:sz="0" w:space="0" w:color="auto"/>
        <w:right w:val="none" w:sz="0" w:space="0" w:color="auto"/>
      </w:divBdr>
    </w:div>
    <w:div w:id="1202550383">
      <w:bodyDiv w:val="1"/>
      <w:marLeft w:val="0"/>
      <w:marRight w:val="0"/>
      <w:marTop w:val="0"/>
      <w:marBottom w:val="0"/>
      <w:divBdr>
        <w:top w:val="none" w:sz="0" w:space="0" w:color="auto"/>
        <w:left w:val="none" w:sz="0" w:space="0" w:color="auto"/>
        <w:bottom w:val="none" w:sz="0" w:space="0" w:color="auto"/>
        <w:right w:val="none" w:sz="0" w:space="0" w:color="auto"/>
      </w:divBdr>
    </w:div>
    <w:div w:id="1217275038">
      <w:bodyDiv w:val="1"/>
      <w:marLeft w:val="0"/>
      <w:marRight w:val="0"/>
      <w:marTop w:val="0"/>
      <w:marBottom w:val="0"/>
      <w:divBdr>
        <w:top w:val="none" w:sz="0" w:space="0" w:color="auto"/>
        <w:left w:val="none" w:sz="0" w:space="0" w:color="auto"/>
        <w:bottom w:val="none" w:sz="0" w:space="0" w:color="auto"/>
        <w:right w:val="none" w:sz="0" w:space="0" w:color="auto"/>
      </w:divBdr>
    </w:div>
    <w:div w:id="1233269139">
      <w:bodyDiv w:val="1"/>
      <w:marLeft w:val="0"/>
      <w:marRight w:val="0"/>
      <w:marTop w:val="0"/>
      <w:marBottom w:val="0"/>
      <w:divBdr>
        <w:top w:val="none" w:sz="0" w:space="0" w:color="auto"/>
        <w:left w:val="none" w:sz="0" w:space="0" w:color="auto"/>
        <w:bottom w:val="none" w:sz="0" w:space="0" w:color="auto"/>
        <w:right w:val="none" w:sz="0" w:space="0" w:color="auto"/>
      </w:divBdr>
    </w:div>
    <w:div w:id="1356224681">
      <w:bodyDiv w:val="1"/>
      <w:marLeft w:val="0"/>
      <w:marRight w:val="0"/>
      <w:marTop w:val="0"/>
      <w:marBottom w:val="0"/>
      <w:divBdr>
        <w:top w:val="none" w:sz="0" w:space="0" w:color="auto"/>
        <w:left w:val="none" w:sz="0" w:space="0" w:color="auto"/>
        <w:bottom w:val="none" w:sz="0" w:space="0" w:color="auto"/>
        <w:right w:val="none" w:sz="0" w:space="0" w:color="auto"/>
      </w:divBdr>
    </w:div>
    <w:div w:id="1408990088">
      <w:bodyDiv w:val="1"/>
      <w:marLeft w:val="0"/>
      <w:marRight w:val="0"/>
      <w:marTop w:val="0"/>
      <w:marBottom w:val="0"/>
      <w:divBdr>
        <w:top w:val="none" w:sz="0" w:space="0" w:color="auto"/>
        <w:left w:val="none" w:sz="0" w:space="0" w:color="auto"/>
        <w:bottom w:val="none" w:sz="0" w:space="0" w:color="auto"/>
        <w:right w:val="none" w:sz="0" w:space="0" w:color="auto"/>
      </w:divBdr>
    </w:div>
    <w:div w:id="1479572572">
      <w:bodyDiv w:val="1"/>
      <w:marLeft w:val="0"/>
      <w:marRight w:val="0"/>
      <w:marTop w:val="0"/>
      <w:marBottom w:val="0"/>
      <w:divBdr>
        <w:top w:val="none" w:sz="0" w:space="0" w:color="auto"/>
        <w:left w:val="none" w:sz="0" w:space="0" w:color="auto"/>
        <w:bottom w:val="none" w:sz="0" w:space="0" w:color="auto"/>
        <w:right w:val="none" w:sz="0" w:space="0" w:color="auto"/>
      </w:divBdr>
    </w:div>
    <w:div w:id="1486163181">
      <w:bodyDiv w:val="1"/>
      <w:marLeft w:val="0"/>
      <w:marRight w:val="0"/>
      <w:marTop w:val="0"/>
      <w:marBottom w:val="0"/>
      <w:divBdr>
        <w:top w:val="none" w:sz="0" w:space="0" w:color="auto"/>
        <w:left w:val="none" w:sz="0" w:space="0" w:color="auto"/>
        <w:bottom w:val="none" w:sz="0" w:space="0" w:color="auto"/>
        <w:right w:val="none" w:sz="0" w:space="0" w:color="auto"/>
      </w:divBdr>
    </w:div>
    <w:div w:id="1537502526">
      <w:bodyDiv w:val="1"/>
      <w:marLeft w:val="0"/>
      <w:marRight w:val="0"/>
      <w:marTop w:val="0"/>
      <w:marBottom w:val="0"/>
      <w:divBdr>
        <w:top w:val="none" w:sz="0" w:space="0" w:color="auto"/>
        <w:left w:val="none" w:sz="0" w:space="0" w:color="auto"/>
        <w:bottom w:val="none" w:sz="0" w:space="0" w:color="auto"/>
        <w:right w:val="none" w:sz="0" w:space="0" w:color="auto"/>
      </w:divBdr>
    </w:div>
    <w:div w:id="1708411590">
      <w:bodyDiv w:val="1"/>
      <w:marLeft w:val="0"/>
      <w:marRight w:val="0"/>
      <w:marTop w:val="0"/>
      <w:marBottom w:val="0"/>
      <w:divBdr>
        <w:top w:val="none" w:sz="0" w:space="0" w:color="auto"/>
        <w:left w:val="none" w:sz="0" w:space="0" w:color="auto"/>
        <w:bottom w:val="none" w:sz="0" w:space="0" w:color="auto"/>
        <w:right w:val="none" w:sz="0" w:space="0" w:color="auto"/>
      </w:divBdr>
    </w:div>
    <w:div w:id="1797915797">
      <w:bodyDiv w:val="1"/>
      <w:marLeft w:val="0"/>
      <w:marRight w:val="0"/>
      <w:marTop w:val="0"/>
      <w:marBottom w:val="0"/>
      <w:divBdr>
        <w:top w:val="none" w:sz="0" w:space="0" w:color="auto"/>
        <w:left w:val="none" w:sz="0" w:space="0" w:color="auto"/>
        <w:bottom w:val="none" w:sz="0" w:space="0" w:color="auto"/>
        <w:right w:val="none" w:sz="0" w:space="0" w:color="auto"/>
      </w:divBdr>
    </w:div>
    <w:div w:id="1883665967">
      <w:bodyDiv w:val="1"/>
      <w:marLeft w:val="0"/>
      <w:marRight w:val="0"/>
      <w:marTop w:val="0"/>
      <w:marBottom w:val="0"/>
      <w:divBdr>
        <w:top w:val="none" w:sz="0" w:space="0" w:color="auto"/>
        <w:left w:val="none" w:sz="0" w:space="0" w:color="auto"/>
        <w:bottom w:val="none" w:sz="0" w:space="0" w:color="auto"/>
        <w:right w:val="none" w:sz="0" w:space="0" w:color="auto"/>
      </w:divBdr>
    </w:div>
    <w:div w:id="2014917379">
      <w:bodyDiv w:val="1"/>
      <w:marLeft w:val="0"/>
      <w:marRight w:val="0"/>
      <w:marTop w:val="0"/>
      <w:marBottom w:val="0"/>
      <w:divBdr>
        <w:top w:val="none" w:sz="0" w:space="0" w:color="auto"/>
        <w:left w:val="none" w:sz="0" w:space="0" w:color="auto"/>
        <w:bottom w:val="none" w:sz="0" w:space="0" w:color="auto"/>
        <w:right w:val="none" w:sz="0" w:space="0" w:color="auto"/>
      </w:divBdr>
    </w:div>
    <w:div w:id="2067414603">
      <w:bodyDiv w:val="1"/>
      <w:marLeft w:val="0"/>
      <w:marRight w:val="0"/>
      <w:marTop w:val="0"/>
      <w:marBottom w:val="0"/>
      <w:divBdr>
        <w:top w:val="none" w:sz="0" w:space="0" w:color="auto"/>
        <w:left w:val="none" w:sz="0" w:space="0" w:color="auto"/>
        <w:bottom w:val="none" w:sz="0" w:space="0" w:color="auto"/>
        <w:right w:val="none" w:sz="0" w:space="0" w:color="auto"/>
      </w:divBdr>
    </w:div>
    <w:div w:id="2070153725">
      <w:bodyDiv w:val="1"/>
      <w:marLeft w:val="0"/>
      <w:marRight w:val="0"/>
      <w:marTop w:val="0"/>
      <w:marBottom w:val="0"/>
      <w:divBdr>
        <w:top w:val="none" w:sz="0" w:space="0" w:color="auto"/>
        <w:left w:val="none" w:sz="0" w:space="0" w:color="auto"/>
        <w:bottom w:val="none" w:sz="0" w:space="0" w:color="auto"/>
        <w:right w:val="none" w:sz="0" w:space="0" w:color="auto"/>
      </w:divBdr>
    </w:div>
    <w:div w:id="2086293978">
      <w:bodyDiv w:val="1"/>
      <w:marLeft w:val="0"/>
      <w:marRight w:val="0"/>
      <w:marTop w:val="0"/>
      <w:marBottom w:val="0"/>
      <w:divBdr>
        <w:top w:val="none" w:sz="0" w:space="0" w:color="auto"/>
        <w:left w:val="none" w:sz="0" w:space="0" w:color="auto"/>
        <w:bottom w:val="none" w:sz="0" w:space="0" w:color="auto"/>
        <w:right w:val="none" w:sz="0" w:space="0" w:color="auto"/>
      </w:divBdr>
    </w:div>
    <w:div w:id="2129934319">
      <w:bodyDiv w:val="1"/>
      <w:marLeft w:val="0"/>
      <w:marRight w:val="0"/>
      <w:marTop w:val="0"/>
      <w:marBottom w:val="0"/>
      <w:divBdr>
        <w:top w:val="none" w:sz="0" w:space="0" w:color="auto"/>
        <w:left w:val="none" w:sz="0" w:space="0" w:color="auto"/>
        <w:bottom w:val="none" w:sz="0" w:space="0" w:color="auto"/>
        <w:right w:val="none" w:sz="0" w:space="0" w:color="auto"/>
      </w:divBdr>
      <w:divsChild>
        <w:div w:id="1466774388">
          <w:marLeft w:val="547"/>
          <w:marRight w:val="0"/>
          <w:marTop w:val="154"/>
          <w:marBottom w:val="0"/>
          <w:divBdr>
            <w:top w:val="none" w:sz="0" w:space="0" w:color="auto"/>
            <w:left w:val="none" w:sz="0" w:space="0" w:color="auto"/>
            <w:bottom w:val="none" w:sz="0" w:space="0" w:color="auto"/>
            <w:right w:val="none" w:sz="0" w:space="0" w:color="auto"/>
          </w:divBdr>
        </w:div>
      </w:divsChild>
    </w:div>
    <w:div w:id="214245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5writers.com/research-onion/" TargetMode="Externa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15W</b:Tag>
    <b:SourceType>InternetSite</b:SourceType>
    <b:Guid>{A892BE18-B8AC-914E-B092-765C2E54B57B}</b:Guid>
    <b:InternetSiteTitle>15 Writers</b:InternetSiteTitle>
    <b:URL>https://15writers.com/research-onion/</b:URL>
    <b:RefOrder>1</b:RefOrder>
  </b:Source>
</b:Sources>
</file>

<file path=customXml/itemProps1.xml><?xml version="1.0" encoding="utf-8"?>
<ds:datastoreItem xmlns:ds="http://schemas.openxmlformats.org/officeDocument/2006/customXml" ds:itemID="{ADA69D2E-B4C3-3C4A-B311-6D9F3BDA8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3678</Words>
  <Characters>20965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2024-08-20T11:07:00Z</dcterms:created>
  <dcterms:modified xsi:type="dcterms:W3CDTF">2024-08-20T20:25:00Z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b66ead222196dd293f545f8b33e939c74bb2e61d2e8b77295f0963021be4160c</vt:lpwstr>
  </property>
</Properties>
</file>