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A0745" w14:textId="1C9583AD" w:rsidR="009D6924" w:rsidRPr="009D6924" w:rsidRDefault="009D6924" w:rsidP="009D6924">
      <w:pPr>
        <w:spacing w:line="360" w:lineRule="auto"/>
        <w:jc w:val="center"/>
        <w:rPr>
          <w:rFonts w:ascii="Arial" w:hAnsi="Arial" w:cs="Arial"/>
          <w:b/>
          <w:bCs/>
          <w:sz w:val="24"/>
          <w:szCs w:val="24"/>
        </w:rPr>
      </w:pPr>
      <w:r w:rsidRPr="009D6924">
        <w:rPr>
          <w:rFonts w:ascii="Arial" w:hAnsi="Arial" w:cs="Arial"/>
          <w:b/>
          <w:bCs/>
          <w:sz w:val="24"/>
          <w:szCs w:val="24"/>
        </w:rPr>
        <w:t>MANAGEMENT ACCOUNTING</w:t>
      </w:r>
    </w:p>
    <w:p w14:paraId="4A0ABF01" w14:textId="77777777" w:rsidR="009D6924" w:rsidRPr="009D6924" w:rsidRDefault="009D6924" w:rsidP="009D6924">
      <w:pPr>
        <w:spacing w:line="360" w:lineRule="auto"/>
        <w:jc w:val="center"/>
        <w:rPr>
          <w:rFonts w:ascii="Arial" w:hAnsi="Arial" w:cs="Arial"/>
          <w:b/>
          <w:bCs/>
          <w:sz w:val="24"/>
          <w:szCs w:val="24"/>
          <w:u w:val="single"/>
        </w:rPr>
      </w:pPr>
    </w:p>
    <w:p w14:paraId="530B8E5D" w14:textId="33E25DF4" w:rsidR="009D6924" w:rsidRDefault="009D6924" w:rsidP="009D6924">
      <w:pPr>
        <w:spacing w:line="360" w:lineRule="auto"/>
        <w:jc w:val="center"/>
        <w:rPr>
          <w:rFonts w:ascii="Arial" w:hAnsi="Arial" w:cs="Arial"/>
          <w:sz w:val="24"/>
          <w:szCs w:val="24"/>
        </w:rPr>
      </w:pPr>
      <w:r w:rsidRPr="009D6924">
        <w:rPr>
          <w:rFonts w:ascii="Arial" w:hAnsi="Arial" w:cs="Arial"/>
          <w:sz w:val="24"/>
          <w:szCs w:val="24"/>
        </w:rPr>
        <w:t xml:space="preserve">REPORT FOR </w:t>
      </w:r>
      <w:r w:rsidRPr="009D6924">
        <w:rPr>
          <w:rFonts w:ascii="Arial" w:hAnsi="Arial" w:cs="Arial"/>
          <w:sz w:val="24"/>
          <w:szCs w:val="24"/>
        </w:rPr>
        <w:t>NEXT GENERATION POWER LIMITED</w:t>
      </w:r>
    </w:p>
    <w:p w14:paraId="0E3B2552" w14:textId="0E137FCD" w:rsidR="009D6924" w:rsidRDefault="009D6924" w:rsidP="009D6924">
      <w:pPr>
        <w:spacing w:line="360" w:lineRule="auto"/>
        <w:jc w:val="center"/>
        <w:rPr>
          <w:rFonts w:ascii="Arial" w:hAnsi="Arial" w:cs="Arial"/>
          <w:sz w:val="24"/>
          <w:szCs w:val="24"/>
        </w:rPr>
      </w:pPr>
    </w:p>
    <w:p w14:paraId="1D1A9A1D" w14:textId="20971EAF" w:rsidR="009D6924" w:rsidRDefault="009D6924" w:rsidP="009D6924">
      <w:pPr>
        <w:spacing w:line="360" w:lineRule="auto"/>
        <w:jc w:val="center"/>
        <w:rPr>
          <w:rFonts w:ascii="Arial" w:hAnsi="Arial" w:cs="Arial"/>
          <w:sz w:val="24"/>
          <w:szCs w:val="24"/>
        </w:rPr>
      </w:pPr>
    </w:p>
    <w:p w14:paraId="6080D260" w14:textId="49138C8F" w:rsidR="009D6924" w:rsidRDefault="009D6924" w:rsidP="009D6924">
      <w:pPr>
        <w:spacing w:line="360" w:lineRule="auto"/>
        <w:jc w:val="center"/>
        <w:rPr>
          <w:rFonts w:ascii="Arial" w:hAnsi="Arial" w:cs="Arial"/>
          <w:sz w:val="24"/>
          <w:szCs w:val="24"/>
        </w:rPr>
      </w:pPr>
    </w:p>
    <w:p w14:paraId="0E042211" w14:textId="4F9BB107" w:rsidR="009D6924" w:rsidRDefault="009D6924" w:rsidP="009D6924">
      <w:pPr>
        <w:spacing w:line="360" w:lineRule="auto"/>
        <w:jc w:val="center"/>
        <w:rPr>
          <w:rFonts w:ascii="Arial" w:hAnsi="Arial" w:cs="Arial"/>
          <w:sz w:val="24"/>
          <w:szCs w:val="24"/>
        </w:rPr>
      </w:pPr>
    </w:p>
    <w:p w14:paraId="22E344FE" w14:textId="03DA89E3" w:rsidR="009D6924" w:rsidRDefault="009D6924" w:rsidP="009D6924">
      <w:pPr>
        <w:spacing w:line="360" w:lineRule="auto"/>
        <w:jc w:val="center"/>
        <w:rPr>
          <w:rFonts w:ascii="Arial" w:hAnsi="Arial" w:cs="Arial"/>
          <w:sz w:val="24"/>
          <w:szCs w:val="24"/>
        </w:rPr>
      </w:pPr>
    </w:p>
    <w:p w14:paraId="71E8731F" w14:textId="7D956C29" w:rsidR="009D6924" w:rsidRDefault="009D6924" w:rsidP="009D6924">
      <w:pPr>
        <w:spacing w:line="360" w:lineRule="auto"/>
        <w:jc w:val="center"/>
        <w:rPr>
          <w:rFonts w:ascii="Arial" w:hAnsi="Arial" w:cs="Arial"/>
          <w:sz w:val="24"/>
          <w:szCs w:val="24"/>
        </w:rPr>
      </w:pPr>
    </w:p>
    <w:p w14:paraId="6863637E" w14:textId="42D5905B" w:rsidR="009D6924" w:rsidRPr="009D6924" w:rsidRDefault="009D6924" w:rsidP="009D6924">
      <w:pPr>
        <w:spacing w:line="360" w:lineRule="auto"/>
        <w:jc w:val="both"/>
        <w:rPr>
          <w:rFonts w:ascii="Arial" w:hAnsi="Arial" w:cs="Arial"/>
          <w:b/>
          <w:bCs/>
          <w:sz w:val="24"/>
          <w:szCs w:val="24"/>
        </w:rPr>
      </w:pPr>
      <w:proofErr w:type="gramStart"/>
      <w:r>
        <w:rPr>
          <w:rFonts w:ascii="Arial" w:hAnsi="Arial" w:cs="Arial"/>
          <w:sz w:val="24"/>
          <w:szCs w:val="24"/>
        </w:rPr>
        <w:t>STUDENT :</w:t>
      </w:r>
      <w:proofErr w:type="gramEnd"/>
      <w:r>
        <w:rPr>
          <w:rFonts w:ascii="Arial" w:hAnsi="Arial" w:cs="Arial"/>
          <w:sz w:val="24"/>
          <w:szCs w:val="24"/>
        </w:rPr>
        <w:t xml:space="preserve"> </w:t>
      </w:r>
      <w:r w:rsidRPr="009D6924">
        <w:rPr>
          <w:rFonts w:ascii="Arial" w:hAnsi="Arial" w:cs="Arial"/>
          <w:b/>
          <w:bCs/>
          <w:sz w:val="24"/>
          <w:szCs w:val="24"/>
        </w:rPr>
        <w:t xml:space="preserve">SILVIU MUJEA 2019254 </w:t>
      </w:r>
    </w:p>
    <w:p w14:paraId="160FCB67" w14:textId="5223AE0B" w:rsidR="009D6924" w:rsidRDefault="009D6924" w:rsidP="009D6924">
      <w:pPr>
        <w:spacing w:line="360" w:lineRule="auto"/>
        <w:jc w:val="both"/>
        <w:rPr>
          <w:rFonts w:ascii="Arial" w:hAnsi="Arial" w:cs="Arial"/>
          <w:sz w:val="24"/>
          <w:szCs w:val="24"/>
        </w:rPr>
      </w:pPr>
      <w:r>
        <w:rPr>
          <w:rFonts w:ascii="Arial" w:hAnsi="Arial" w:cs="Arial"/>
          <w:sz w:val="24"/>
          <w:szCs w:val="24"/>
        </w:rPr>
        <w:t xml:space="preserve">          </w:t>
      </w:r>
    </w:p>
    <w:p w14:paraId="3DD8CCFD" w14:textId="3D8E096B" w:rsidR="009D6924" w:rsidRDefault="009D6924" w:rsidP="009D6924">
      <w:pPr>
        <w:spacing w:line="360" w:lineRule="auto"/>
        <w:jc w:val="both"/>
        <w:rPr>
          <w:rFonts w:ascii="Arial" w:hAnsi="Arial" w:cs="Arial"/>
          <w:sz w:val="24"/>
          <w:szCs w:val="24"/>
        </w:rPr>
      </w:pPr>
    </w:p>
    <w:p w14:paraId="0D0C2E28" w14:textId="275377AB" w:rsidR="009D6924" w:rsidRDefault="009D6924" w:rsidP="009D6924">
      <w:pPr>
        <w:spacing w:line="360" w:lineRule="auto"/>
        <w:jc w:val="both"/>
        <w:rPr>
          <w:rFonts w:ascii="Arial" w:hAnsi="Arial" w:cs="Arial"/>
          <w:sz w:val="24"/>
          <w:szCs w:val="24"/>
        </w:rPr>
      </w:pPr>
    </w:p>
    <w:p w14:paraId="4822AB5E" w14:textId="75152397" w:rsidR="009D6924" w:rsidRDefault="009D6924" w:rsidP="009D6924">
      <w:pPr>
        <w:spacing w:line="360" w:lineRule="auto"/>
        <w:jc w:val="both"/>
        <w:rPr>
          <w:rFonts w:ascii="Arial" w:hAnsi="Arial" w:cs="Arial"/>
          <w:sz w:val="24"/>
          <w:szCs w:val="24"/>
        </w:rPr>
      </w:pPr>
    </w:p>
    <w:p w14:paraId="47034E04" w14:textId="77777777" w:rsidR="009D6924" w:rsidRDefault="009D6924" w:rsidP="009D6924">
      <w:pPr>
        <w:spacing w:line="360" w:lineRule="auto"/>
        <w:jc w:val="both"/>
        <w:rPr>
          <w:rFonts w:ascii="Arial" w:hAnsi="Arial" w:cs="Arial"/>
          <w:sz w:val="24"/>
          <w:szCs w:val="24"/>
        </w:rPr>
      </w:pPr>
    </w:p>
    <w:p w14:paraId="6660C282" w14:textId="7E91E1BD" w:rsidR="009D6924" w:rsidRPr="009D6924" w:rsidRDefault="009D6924" w:rsidP="009D6924">
      <w:pPr>
        <w:spacing w:line="360" w:lineRule="auto"/>
        <w:jc w:val="center"/>
        <w:rPr>
          <w:rFonts w:ascii="Arial" w:hAnsi="Arial" w:cs="Arial"/>
          <w:b/>
          <w:bCs/>
          <w:sz w:val="24"/>
          <w:szCs w:val="24"/>
        </w:rPr>
      </w:pPr>
      <w:proofErr w:type="gramStart"/>
      <w:r w:rsidRPr="009D6924">
        <w:rPr>
          <w:rFonts w:ascii="Arial" w:hAnsi="Arial" w:cs="Arial"/>
          <w:sz w:val="24"/>
          <w:szCs w:val="24"/>
        </w:rPr>
        <w:t>LECTURER :</w:t>
      </w:r>
      <w:proofErr w:type="gramEnd"/>
      <w:r w:rsidRPr="009D6924">
        <w:rPr>
          <w:rFonts w:ascii="Arial" w:hAnsi="Arial" w:cs="Arial"/>
          <w:sz w:val="24"/>
          <w:szCs w:val="24"/>
        </w:rPr>
        <w:t xml:space="preserve"> </w:t>
      </w:r>
      <w:r w:rsidRPr="009D6924">
        <w:rPr>
          <w:rFonts w:ascii="Arial" w:hAnsi="Arial" w:cs="Arial"/>
          <w:b/>
          <w:bCs/>
          <w:sz w:val="24"/>
          <w:szCs w:val="24"/>
        </w:rPr>
        <w:t>DR. HAFIZ RAHMANY</w:t>
      </w:r>
    </w:p>
    <w:p w14:paraId="2912D73C" w14:textId="77777777" w:rsidR="009D6924" w:rsidRDefault="009D6924" w:rsidP="009D6924">
      <w:pPr>
        <w:spacing w:line="360" w:lineRule="auto"/>
        <w:jc w:val="center"/>
        <w:rPr>
          <w:rFonts w:ascii="Arial" w:hAnsi="Arial" w:cs="Arial"/>
          <w:b/>
          <w:bCs/>
          <w:sz w:val="24"/>
          <w:szCs w:val="24"/>
        </w:rPr>
      </w:pPr>
      <w:proofErr w:type="gramStart"/>
      <w:r w:rsidRPr="009D6924">
        <w:rPr>
          <w:rFonts w:ascii="Arial" w:hAnsi="Arial" w:cs="Arial"/>
          <w:sz w:val="24"/>
          <w:szCs w:val="24"/>
        </w:rPr>
        <w:t>MODULE :</w:t>
      </w:r>
      <w:proofErr w:type="gramEnd"/>
      <w:r w:rsidRPr="009D6924">
        <w:rPr>
          <w:rFonts w:ascii="Arial" w:hAnsi="Arial" w:cs="Arial"/>
          <w:sz w:val="24"/>
          <w:szCs w:val="24"/>
        </w:rPr>
        <w:t xml:space="preserve"> MANAGEMENT ACCOUNTING LCBB 5002</w:t>
      </w:r>
    </w:p>
    <w:p w14:paraId="56E2201C" w14:textId="52D7E2C0" w:rsidR="009D6924" w:rsidRPr="009D6924" w:rsidRDefault="009D6924" w:rsidP="009D6924">
      <w:pPr>
        <w:spacing w:line="360" w:lineRule="auto"/>
        <w:jc w:val="center"/>
        <w:rPr>
          <w:rFonts w:ascii="Arial" w:hAnsi="Arial" w:cs="Arial"/>
          <w:sz w:val="24"/>
          <w:szCs w:val="24"/>
        </w:rPr>
      </w:pPr>
    </w:p>
    <w:p w14:paraId="28551A0F" w14:textId="63D57615" w:rsidR="009D6924" w:rsidRPr="009D6924" w:rsidRDefault="009D6924" w:rsidP="009D6924">
      <w:pPr>
        <w:spacing w:line="360" w:lineRule="auto"/>
        <w:jc w:val="center"/>
        <w:rPr>
          <w:rFonts w:ascii="Arial" w:hAnsi="Arial" w:cs="Arial"/>
          <w:sz w:val="24"/>
          <w:szCs w:val="24"/>
        </w:rPr>
      </w:pPr>
    </w:p>
    <w:p w14:paraId="0F1FEC28" w14:textId="56B37CEB" w:rsidR="009D6924" w:rsidRDefault="009D6924" w:rsidP="009D6924">
      <w:pPr>
        <w:spacing w:line="360" w:lineRule="auto"/>
        <w:jc w:val="center"/>
        <w:rPr>
          <w:rFonts w:ascii="Arial" w:hAnsi="Arial" w:cs="Arial"/>
          <w:b/>
          <w:bCs/>
          <w:sz w:val="24"/>
          <w:szCs w:val="24"/>
          <w:u w:val="single"/>
        </w:rPr>
      </w:pPr>
    </w:p>
    <w:p w14:paraId="3ECC1AAA" w14:textId="3727B6B0" w:rsidR="009D6924" w:rsidRDefault="009D6924" w:rsidP="009D6924">
      <w:pPr>
        <w:spacing w:line="360" w:lineRule="auto"/>
        <w:jc w:val="center"/>
        <w:rPr>
          <w:rFonts w:ascii="Arial" w:hAnsi="Arial" w:cs="Arial"/>
          <w:b/>
          <w:bCs/>
          <w:sz w:val="24"/>
          <w:szCs w:val="24"/>
          <w:u w:val="single"/>
        </w:rPr>
      </w:pPr>
    </w:p>
    <w:p w14:paraId="099849FE" w14:textId="64D4DA86" w:rsidR="009D6924" w:rsidRDefault="009D6924" w:rsidP="009D6924">
      <w:pPr>
        <w:spacing w:line="360" w:lineRule="auto"/>
        <w:jc w:val="center"/>
        <w:rPr>
          <w:rFonts w:ascii="Arial" w:hAnsi="Arial" w:cs="Arial"/>
          <w:sz w:val="24"/>
          <w:szCs w:val="24"/>
        </w:rPr>
      </w:pPr>
    </w:p>
    <w:p w14:paraId="54D0362C" w14:textId="52BB1A9D" w:rsidR="009D6924" w:rsidRDefault="009D6924" w:rsidP="009D6924">
      <w:pPr>
        <w:spacing w:line="360" w:lineRule="auto"/>
        <w:jc w:val="center"/>
        <w:rPr>
          <w:rFonts w:ascii="Arial" w:hAnsi="Arial" w:cs="Arial"/>
          <w:sz w:val="24"/>
          <w:szCs w:val="24"/>
        </w:rPr>
      </w:pPr>
    </w:p>
    <w:p w14:paraId="6EF8D0B3" w14:textId="5A6B50CC" w:rsidR="009D6924" w:rsidRDefault="009D6924" w:rsidP="009D6924">
      <w:pPr>
        <w:spacing w:line="360" w:lineRule="auto"/>
        <w:jc w:val="center"/>
        <w:rPr>
          <w:rFonts w:ascii="Arial" w:hAnsi="Arial" w:cs="Arial"/>
          <w:sz w:val="24"/>
          <w:szCs w:val="24"/>
        </w:rPr>
      </w:pPr>
    </w:p>
    <w:p w14:paraId="7E281C61" w14:textId="5388AD32" w:rsidR="00CD320E" w:rsidRDefault="009D6924" w:rsidP="009D6924">
      <w:pPr>
        <w:spacing w:line="360" w:lineRule="auto"/>
        <w:jc w:val="both"/>
        <w:rPr>
          <w:rFonts w:ascii="Arial" w:hAnsi="Arial" w:cs="Arial"/>
          <w:sz w:val="24"/>
          <w:szCs w:val="24"/>
        </w:rPr>
      </w:pPr>
      <w:r>
        <w:rPr>
          <w:rFonts w:ascii="Arial" w:hAnsi="Arial" w:cs="Arial"/>
          <w:sz w:val="24"/>
          <w:szCs w:val="24"/>
        </w:rPr>
        <w:lastRenderedPageBreak/>
        <w:t xml:space="preserve">       </w:t>
      </w:r>
      <w:proofErr w:type="gramStart"/>
      <w:r w:rsidR="00C857E9" w:rsidRPr="00CD320E">
        <w:rPr>
          <w:rFonts w:ascii="Arial" w:hAnsi="Arial" w:cs="Arial"/>
          <w:sz w:val="24"/>
          <w:szCs w:val="24"/>
        </w:rPr>
        <w:t>T</w:t>
      </w:r>
      <w:r w:rsidR="00CD320E" w:rsidRPr="00CD320E">
        <w:rPr>
          <w:rFonts w:ascii="Arial" w:hAnsi="Arial" w:cs="Arial"/>
          <w:sz w:val="24"/>
          <w:szCs w:val="24"/>
        </w:rPr>
        <w:t>his</w:t>
      </w:r>
      <w:r w:rsidR="00C857E9">
        <w:rPr>
          <w:rFonts w:ascii="Arial" w:hAnsi="Arial" w:cs="Arial"/>
          <w:sz w:val="24"/>
          <w:szCs w:val="24"/>
        </w:rPr>
        <w:t xml:space="preserve"> </w:t>
      </w:r>
      <w:r w:rsidR="00CD320E" w:rsidRPr="00CD320E">
        <w:rPr>
          <w:rFonts w:ascii="Arial" w:hAnsi="Arial" w:cs="Arial"/>
          <w:sz w:val="24"/>
          <w:szCs w:val="24"/>
        </w:rPr>
        <w:t xml:space="preserve"> document</w:t>
      </w:r>
      <w:proofErr w:type="gramEnd"/>
      <w:r w:rsidR="00CD320E" w:rsidRPr="00CD320E">
        <w:rPr>
          <w:rFonts w:ascii="Arial" w:hAnsi="Arial" w:cs="Arial"/>
          <w:sz w:val="24"/>
          <w:szCs w:val="24"/>
        </w:rPr>
        <w:t xml:space="preserve">  will supply a goal reflection of the </w:t>
      </w:r>
      <w:r w:rsidR="00CD320E" w:rsidRPr="00CD320E">
        <w:rPr>
          <w:rFonts w:ascii="Arial" w:hAnsi="Arial" w:cs="Arial"/>
          <w:sz w:val="24"/>
          <w:szCs w:val="24"/>
        </w:rPr>
        <w:t>subdivisions</w:t>
      </w:r>
      <w:r w:rsidR="00CD320E" w:rsidRPr="00CD320E">
        <w:rPr>
          <w:rFonts w:ascii="Arial" w:hAnsi="Arial" w:cs="Arial"/>
          <w:sz w:val="24"/>
          <w:szCs w:val="24"/>
        </w:rPr>
        <w:t xml:space="preserve"> activities and take a look at their monetary and managerial performance, in order to discover the </w:t>
      </w:r>
      <w:r w:rsidR="00C857E9">
        <w:rPr>
          <w:rFonts w:ascii="Arial" w:hAnsi="Arial" w:cs="Arial"/>
          <w:sz w:val="24"/>
          <w:szCs w:val="24"/>
        </w:rPr>
        <w:t xml:space="preserve">problems of each one and  provide </w:t>
      </w:r>
      <w:r w:rsidR="00CD320E" w:rsidRPr="00CD320E">
        <w:rPr>
          <w:rFonts w:ascii="Arial" w:hAnsi="Arial" w:cs="Arial"/>
          <w:sz w:val="24"/>
          <w:szCs w:val="24"/>
        </w:rPr>
        <w:t>satisfactory solution</w:t>
      </w:r>
      <w:r w:rsidR="00C857E9">
        <w:rPr>
          <w:rFonts w:ascii="Arial" w:hAnsi="Arial" w:cs="Arial"/>
          <w:sz w:val="24"/>
          <w:szCs w:val="24"/>
        </w:rPr>
        <w:t>s</w:t>
      </w:r>
      <w:r w:rsidR="00CD320E" w:rsidRPr="00CD320E">
        <w:rPr>
          <w:rFonts w:ascii="Arial" w:hAnsi="Arial" w:cs="Arial"/>
          <w:sz w:val="24"/>
          <w:szCs w:val="24"/>
        </w:rPr>
        <w:t xml:space="preserve"> to optimise their activity.</w:t>
      </w:r>
      <w:r w:rsidR="00CD320E">
        <w:rPr>
          <w:rFonts w:ascii="Arial" w:hAnsi="Arial" w:cs="Arial"/>
          <w:sz w:val="24"/>
          <w:szCs w:val="24"/>
        </w:rPr>
        <w:t xml:space="preserve"> </w:t>
      </w:r>
    </w:p>
    <w:p w14:paraId="62077FFE" w14:textId="3F7E937C" w:rsidR="009D6924" w:rsidRDefault="00CD320E" w:rsidP="009D6924">
      <w:pPr>
        <w:spacing w:line="360" w:lineRule="auto"/>
        <w:jc w:val="both"/>
        <w:rPr>
          <w:rFonts w:ascii="Arial" w:hAnsi="Arial" w:cs="Arial"/>
          <w:sz w:val="24"/>
          <w:szCs w:val="24"/>
        </w:rPr>
      </w:pPr>
      <w:r>
        <w:rPr>
          <w:rFonts w:ascii="Arial" w:hAnsi="Arial" w:cs="Arial"/>
          <w:sz w:val="24"/>
          <w:szCs w:val="24"/>
        </w:rPr>
        <w:t xml:space="preserve">      The company</w:t>
      </w:r>
      <w:r w:rsidR="009D6924">
        <w:rPr>
          <w:rFonts w:ascii="Arial" w:hAnsi="Arial" w:cs="Arial"/>
          <w:sz w:val="24"/>
          <w:szCs w:val="24"/>
        </w:rPr>
        <w:t xml:space="preserve"> </w:t>
      </w:r>
      <w:r w:rsidR="009D6924" w:rsidRPr="009D6924">
        <w:rPr>
          <w:rFonts w:ascii="Arial" w:hAnsi="Arial" w:cs="Arial"/>
          <w:sz w:val="24"/>
          <w:szCs w:val="24"/>
        </w:rPr>
        <w:t>NEXT GENERATION POWER LIMITED</w:t>
      </w:r>
      <w:r w:rsidR="009D6924">
        <w:rPr>
          <w:rFonts w:ascii="Arial" w:hAnsi="Arial" w:cs="Arial"/>
          <w:sz w:val="24"/>
          <w:szCs w:val="24"/>
        </w:rPr>
        <w:t xml:space="preserve"> is growing fast due to the low numbers of drivers cause by COVID 19 Restrictions and Brexit on one side and due to the increase demand of batteries and tyres for</w:t>
      </w:r>
      <w:r w:rsidR="009D6924" w:rsidRPr="009D6924">
        <w:rPr>
          <w:rFonts w:ascii="Arial" w:hAnsi="Arial" w:cs="Arial"/>
          <w:sz w:val="24"/>
          <w:szCs w:val="24"/>
        </w:rPr>
        <w:t xml:space="preserve"> </w:t>
      </w:r>
      <w:r w:rsidR="009D6924">
        <w:rPr>
          <w:rFonts w:ascii="Arial" w:hAnsi="Arial" w:cs="Arial"/>
          <w:sz w:val="24"/>
          <w:szCs w:val="24"/>
        </w:rPr>
        <w:t>lorries</w:t>
      </w:r>
      <w:r w:rsidR="009D6924">
        <w:rPr>
          <w:rFonts w:ascii="Arial" w:hAnsi="Arial" w:cs="Arial"/>
          <w:sz w:val="24"/>
          <w:szCs w:val="24"/>
        </w:rPr>
        <w:t xml:space="preserve">, </w:t>
      </w:r>
      <w:r>
        <w:rPr>
          <w:rFonts w:ascii="Arial" w:hAnsi="Arial" w:cs="Arial"/>
          <w:sz w:val="24"/>
          <w:szCs w:val="24"/>
        </w:rPr>
        <w:t>buses,</w:t>
      </w:r>
      <w:r w:rsidR="009D6924">
        <w:rPr>
          <w:rFonts w:ascii="Arial" w:hAnsi="Arial" w:cs="Arial"/>
          <w:sz w:val="24"/>
          <w:szCs w:val="24"/>
        </w:rPr>
        <w:t xml:space="preserve"> and other vehicles.</w:t>
      </w:r>
    </w:p>
    <w:p w14:paraId="61457413" w14:textId="08D73609" w:rsidR="00D9509E" w:rsidRDefault="00D9509E" w:rsidP="009D6924">
      <w:pPr>
        <w:spacing w:line="360" w:lineRule="auto"/>
        <w:jc w:val="both"/>
        <w:rPr>
          <w:rFonts w:ascii="Arial" w:hAnsi="Arial" w:cs="Arial"/>
          <w:sz w:val="24"/>
          <w:szCs w:val="24"/>
        </w:rPr>
      </w:pPr>
      <w:r>
        <w:rPr>
          <w:rFonts w:ascii="Arial" w:hAnsi="Arial" w:cs="Arial"/>
          <w:sz w:val="24"/>
          <w:szCs w:val="24"/>
        </w:rPr>
        <w:t xml:space="preserve">      The Financial Department</w:t>
      </w:r>
      <w:r w:rsidR="00CD320E">
        <w:rPr>
          <w:rFonts w:ascii="Arial" w:hAnsi="Arial" w:cs="Arial"/>
          <w:sz w:val="24"/>
          <w:szCs w:val="24"/>
        </w:rPr>
        <w:t xml:space="preserve"> and the Bookkeeping Company</w:t>
      </w:r>
      <w:r>
        <w:rPr>
          <w:rFonts w:ascii="Arial" w:hAnsi="Arial" w:cs="Arial"/>
          <w:sz w:val="24"/>
          <w:szCs w:val="24"/>
        </w:rPr>
        <w:t xml:space="preserve"> provided the financial data for our company branches: </w:t>
      </w:r>
      <w:r w:rsidR="00CD320E">
        <w:rPr>
          <w:rFonts w:ascii="Arial" w:hAnsi="Arial" w:cs="Arial"/>
          <w:sz w:val="24"/>
          <w:szCs w:val="24"/>
        </w:rPr>
        <w:t>Ipswich,</w:t>
      </w:r>
      <w:r>
        <w:rPr>
          <w:rFonts w:ascii="Arial" w:hAnsi="Arial" w:cs="Arial"/>
          <w:sz w:val="24"/>
          <w:szCs w:val="24"/>
        </w:rPr>
        <w:t xml:space="preserve"> </w:t>
      </w:r>
      <w:proofErr w:type="gramStart"/>
      <w:r>
        <w:rPr>
          <w:rFonts w:ascii="Arial" w:hAnsi="Arial" w:cs="Arial"/>
          <w:sz w:val="24"/>
          <w:szCs w:val="24"/>
        </w:rPr>
        <w:t>Manchester</w:t>
      </w:r>
      <w:proofErr w:type="gramEnd"/>
      <w:r>
        <w:rPr>
          <w:rFonts w:ascii="Arial" w:hAnsi="Arial" w:cs="Arial"/>
          <w:sz w:val="24"/>
          <w:szCs w:val="24"/>
        </w:rPr>
        <w:t xml:space="preserve"> and London and for the following report we will use them and other calculations which will be attached in an Appendix at the end of the </w:t>
      </w:r>
      <w:r w:rsidR="00C857E9">
        <w:rPr>
          <w:rFonts w:ascii="Arial" w:hAnsi="Arial" w:cs="Arial"/>
          <w:sz w:val="24"/>
          <w:szCs w:val="24"/>
        </w:rPr>
        <w:t>report.</w:t>
      </w:r>
      <w:r>
        <w:rPr>
          <w:rFonts w:ascii="Arial" w:hAnsi="Arial" w:cs="Arial"/>
          <w:sz w:val="24"/>
          <w:szCs w:val="24"/>
        </w:rPr>
        <w:t xml:space="preserve"> </w:t>
      </w:r>
    </w:p>
    <w:p w14:paraId="06190C18" w14:textId="35E3E9F8" w:rsidR="00D9509E" w:rsidRDefault="00D9509E" w:rsidP="00D9509E">
      <w:pPr>
        <w:spacing w:line="360" w:lineRule="auto"/>
        <w:jc w:val="center"/>
        <w:rPr>
          <w:rFonts w:ascii="Arial" w:hAnsi="Arial" w:cs="Arial"/>
          <w:sz w:val="24"/>
          <w:szCs w:val="24"/>
        </w:rPr>
      </w:pPr>
      <w:r>
        <w:rPr>
          <w:rFonts w:ascii="Arial" w:hAnsi="Arial" w:cs="Arial"/>
          <w:sz w:val="24"/>
          <w:szCs w:val="24"/>
        </w:rPr>
        <w:t>IPSWICH</w:t>
      </w:r>
    </w:p>
    <w:p w14:paraId="0393AFD5" w14:textId="6B6E5E5F" w:rsidR="00D9509E" w:rsidRDefault="00862776" w:rsidP="009D6924">
      <w:pPr>
        <w:spacing w:line="360" w:lineRule="auto"/>
        <w:jc w:val="both"/>
        <w:rPr>
          <w:rFonts w:ascii="Arial" w:hAnsi="Arial" w:cs="Arial"/>
          <w:sz w:val="24"/>
          <w:szCs w:val="24"/>
        </w:rPr>
      </w:pPr>
      <w:r>
        <w:rPr>
          <w:rFonts w:ascii="Arial" w:hAnsi="Arial" w:cs="Arial"/>
          <w:sz w:val="24"/>
          <w:szCs w:val="24"/>
        </w:rPr>
        <w:t>SALES:</w:t>
      </w:r>
      <w:r w:rsidR="00D9509E">
        <w:rPr>
          <w:rFonts w:ascii="Arial" w:hAnsi="Arial" w:cs="Arial"/>
          <w:sz w:val="24"/>
          <w:szCs w:val="24"/>
        </w:rPr>
        <w:t xml:space="preserve"> £ 1,320,000</w:t>
      </w:r>
    </w:p>
    <w:p w14:paraId="4FEB7F72" w14:textId="216CCF45" w:rsidR="00D9509E" w:rsidRDefault="00862776" w:rsidP="009D6924">
      <w:pPr>
        <w:spacing w:line="360" w:lineRule="auto"/>
        <w:jc w:val="both"/>
        <w:rPr>
          <w:rFonts w:ascii="Arial" w:hAnsi="Arial" w:cs="Arial"/>
          <w:sz w:val="24"/>
          <w:szCs w:val="24"/>
        </w:rPr>
      </w:pPr>
      <w:r>
        <w:rPr>
          <w:rFonts w:ascii="Arial" w:hAnsi="Arial" w:cs="Arial"/>
          <w:sz w:val="24"/>
          <w:szCs w:val="24"/>
        </w:rPr>
        <w:t>SALARIES:</w:t>
      </w:r>
      <w:r w:rsidR="00D9509E">
        <w:rPr>
          <w:rFonts w:ascii="Arial" w:hAnsi="Arial" w:cs="Arial"/>
          <w:sz w:val="24"/>
          <w:szCs w:val="24"/>
        </w:rPr>
        <w:t xml:space="preserve"> £ 126,000</w:t>
      </w:r>
    </w:p>
    <w:p w14:paraId="50B9B0E9" w14:textId="70BE2FCD" w:rsidR="00D9509E" w:rsidRDefault="00AD1E22" w:rsidP="009D6924">
      <w:pPr>
        <w:spacing w:line="360" w:lineRule="auto"/>
        <w:jc w:val="both"/>
        <w:rPr>
          <w:rFonts w:ascii="Arial" w:hAnsi="Arial" w:cs="Arial"/>
          <w:sz w:val="24"/>
          <w:szCs w:val="24"/>
        </w:rPr>
      </w:pPr>
      <w:r>
        <w:rPr>
          <w:rFonts w:ascii="Arial" w:hAnsi="Arial" w:cs="Arial"/>
          <w:sz w:val="24"/>
          <w:szCs w:val="24"/>
        </w:rPr>
        <w:t>ADVERTAISING: £ 24,000</w:t>
      </w:r>
    </w:p>
    <w:p w14:paraId="4B3CAD2E" w14:textId="1B2A330B" w:rsidR="00AD1E22" w:rsidRDefault="00AD1E22" w:rsidP="009D6924">
      <w:pPr>
        <w:spacing w:line="360" w:lineRule="auto"/>
        <w:jc w:val="both"/>
        <w:rPr>
          <w:rFonts w:ascii="Arial" w:hAnsi="Arial" w:cs="Arial"/>
          <w:sz w:val="24"/>
          <w:szCs w:val="24"/>
        </w:rPr>
      </w:pPr>
      <w:r>
        <w:rPr>
          <w:rFonts w:ascii="Arial" w:hAnsi="Arial" w:cs="Arial"/>
          <w:sz w:val="24"/>
          <w:szCs w:val="24"/>
        </w:rPr>
        <w:t xml:space="preserve">OTHER </w:t>
      </w:r>
      <w:r w:rsidR="00862776">
        <w:rPr>
          <w:rFonts w:ascii="Arial" w:hAnsi="Arial" w:cs="Arial"/>
          <w:sz w:val="24"/>
          <w:szCs w:val="24"/>
        </w:rPr>
        <w:t>EXPENSES:</w:t>
      </w:r>
      <w:r>
        <w:rPr>
          <w:rFonts w:ascii="Arial" w:hAnsi="Arial" w:cs="Arial"/>
          <w:sz w:val="24"/>
          <w:szCs w:val="24"/>
        </w:rPr>
        <w:t xml:space="preserve"> £</w:t>
      </w:r>
      <w:r w:rsidR="00862776">
        <w:rPr>
          <w:rFonts w:ascii="Arial" w:hAnsi="Arial" w:cs="Arial"/>
          <w:sz w:val="24"/>
          <w:szCs w:val="24"/>
        </w:rPr>
        <w:t>30,000.</w:t>
      </w:r>
    </w:p>
    <w:p w14:paraId="2DE97562" w14:textId="2450BC2F" w:rsidR="00AD1E22" w:rsidRDefault="00AD1E22" w:rsidP="00AD1E22">
      <w:pPr>
        <w:spacing w:line="360" w:lineRule="auto"/>
        <w:jc w:val="center"/>
        <w:rPr>
          <w:rFonts w:ascii="Arial" w:hAnsi="Arial" w:cs="Arial"/>
          <w:sz w:val="24"/>
          <w:szCs w:val="24"/>
        </w:rPr>
      </w:pPr>
      <w:r>
        <w:rPr>
          <w:rFonts w:ascii="Arial" w:hAnsi="Arial" w:cs="Arial"/>
          <w:sz w:val="24"/>
          <w:szCs w:val="24"/>
        </w:rPr>
        <w:t>MANCHESTER</w:t>
      </w:r>
    </w:p>
    <w:p w14:paraId="43A2DE85" w14:textId="62B9630E" w:rsidR="00AD1E22" w:rsidRDefault="00862776" w:rsidP="00AD1E22">
      <w:pPr>
        <w:spacing w:line="360" w:lineRule="auto"/>
        <w:jc w:val="both"/>
        <w:rPr>
          <w:rFonts w:ascii="Arial" w:hAnsi="Arial" w:cs="Arial"/>
          <w:sz w:val="24"/>
          <w:szCs w:val="24"/>
        </w:rPr>
      </w:pPr>
      <w:r>
        <w:rPr>
          <w:rFonts w:ascii="Arial" w:hAnsi="Arial" w:cs="Arial"/>
          <w:sz w:val="24"/>
          <w:szCs w:val="24"/>
        </w:rPr>
        <w:t>SALES:</w:t>
      </w:r>
      <w:r w:rsidR="00AD1E22">
        <w:rPr>
          <w:rFonts w:ascii="Arial" w:hAnsi="Arial" w:cs="Arial"/>
          <w:sz w:val="24"/>
          <w:szCs w:val="24"/>
        </w:rPr>
        <w:t xml:space="preserve"> £ 1,</w:t>
      </w:r>
      <w:r w:rsidR="00AD1E22">
        <w:rPr>
          <w:rFonts w:ascii="Arial" w:hAnsi="Arial" w:cs="Arial"/>
          <w:sz w:val="24"/>
          <w:szCs w:val="24"/>
        </w:rPr>
        <w:t>150</w:t>
      </w:r>
      <w:r w:rsidR="00AD1E22">
        <w:rPr>
          <w:rFonts w:ascii="Arial" w:hAnsi="Arial" w:cs="Arial"/>
          <w:sz w:val="24"/>
          <w:szCs w:val="24"/>
        </w:rPr>
        <w:t>,000</w:t>
      </w:r>
    </w:p>
    <w:p w14:paraId="5A3F7DAA" w14:textId="52295905" w:rsidR="00AD1E22" w:rsidRDefault="00862776" w:rsidP="00AD1E22">
      <w:pPr>
        <w:spacing w:line="360" w:lineRule="auto"/>
        <w:jc w:val="both"/>
        <w:rPr>
          <w:rFonts w:ascii="Arial" w:hAnsi="Arial" w:cs="Arial"/>
          <w:sz w:val="24"/>
          <w:szCs w:val="24"/>
        </w:rPr>
      </w:pPr>
      <w:r>
        <w:rPr>
          <w:rFonts w:ascii="Arial" w:hAnsi="Arial" w:cs="Arial"/>
          <w:sz w:val="24"/>
          <w:szCs w:val="24"/>
        </w:rPr>
        <w:t>SALARIES:</w:t>
      </w:r>
      <w:r w:rsidR="00AD1E22">
        <w:rPr>
          <w:rFonts w:ascii="Arial" w:hAnsi="Arial" w:cs="Arial"/>
          <w:sz w:val="24"/>
          <w:szCs w:val="24"/>
        </w:rPr>
        <w:t xml:space="preserve"> £ 1</w:t>
      </w:r>
      <w:r w:rsidR="00AD1E22">
        <w:rPr>
          <w:rFonts w:ascii="Arial" w:hAnsi="Arial" w:cs="Arial"/>
          <w:sz w:val="24"/>
          <w:szCs w:val="24"/>
        </w:rPr>
        <w:t>10</w:t>
      </w:r>
      <w:r w:rsidR="00AD1E22">
        <w:rPr>
          <w:rFonts w:ascii="Arial" w:hAnsi="Arial" w:cs="Arial"/>
          <w:sz w:val="24"/>
          <w:szCs w:val="24"/>
        </w:rPr>
        <w:t>,000</w:t>
      </w:r>
    </w:p>
    <w:p w14:paraId="50C4CB6F" w14:textId="7BFF9F20" w:rsidR="00AD1E22" w:rsidRDefault="00AD1E22" w:rsidP="00AD1E22">
      <w:pPr>
        <w:spacing w:line="360" w:lineRule="auto"/>
        <w:jc w:val="both"/>
        <w:rPr>
          <w:rFonts w:ascii="Arial" w:hAnsi="Arial" w:cs="Arial"/>
          <w:sz w:val="24"/>
          <w:szCs w:val="24"/>
        </w:rPr>
      </w:pPr>
      <w:r>
        <w:rPr>
          <w:rFonts w:ascii="Arial" w:hAnsi="Arial" w:cs="Arial"/>
          <w:sz w:val="24"/>
          <w:szCs w:val="24"/>
        </w:rPr>
        <w:t>ADVERTAISING: £</w:t>
      </w:r>
      <w:r>
        <w:rPr>
          <w:rFonts w:ascii="Arial" w:hAnsi="Arial" w:cs="Arial"/>
          <w:sz w:val="24"/>
          <w:szCs w:val="24"/>
        </w:rPr>
        <w:t>45</w:t>
      </w:r>
      <w:r>
        <w:rPr>
          <w:rFonts w:ascii="Arial" w:hAnsi="Arial" w:cs="Arial"/>
          <w:sz w:val="24"/>
          <w:szCs w:val="24"/>
        </w:rPr>
        <w:t>,000</w:t>
      </w:r>
    </w:p>
    <w:p w14:paraId="28BD31A6" w14:textId="1AB3B47F" w:rsidR="00AD1E22" w:rsidRDefault="00AD1E22" w:rsidP="00AD1E22">
      <w:pPr>
        <w:spacing w:line="360" w:lineRule="auto"/>
        <w:jc w:val="both"/>
        <w:rPr>
          <w:rFonts w:ascii="Arial" w:hAnsi="Arial" w:cs="Arial"/>
          <w:sz w:val="24"/>
          <w:szCs w:val="24"/>
        </w:rPr>
      </w:pPr>
      <w:r>
        <w:rPr>
          <w:rFonts w:ascii="Arial" w:hAnsi="Arial" w:cs="Arial"/>
          <w:sz w:val="24"/>
          <w:szCs w:val="24"/>
        </w:rPr>
        <w:t xml:space="preserve">OTHER </w:t>
      </w:r>
      <w:r w:rsidR="00862776">
        <w:rPr>
          <w:rFonts w:ascii="Arial" w:hAnsi="Arial" w:cs="Arial"/>
          <w:sz w:val="24"/>
          <w:szCs w:val="24"/>
        </w:rPr>
        <w:t>EXPENSES:</w:t>
      </w:r>
      <w:r>
        <w:rPr>
          <w:rFonts w:ascii="Arial" w:hAnsi="Arial" w:cs="Arial"/>
          <w:sz w:val="24"/>
          <w:szCs w:val="24"/>
        </w:rPr>
        <w:t xml:space="preserve"> £</w:t>
      </w:r>
      <w:r w:rsidR="00862776">
        <w:rPr>
          <w:rFonts w:ascii="Arial" w:hAnsi="Arial" w:cs="Arial"/>
          <w:sz w:val="24"/>
          <w:szCs w:val="24"/>
        </w:rPr>
        <w:t>24,000.</w:t>
      </w:r>
    </w:p>
    <w:p w14:paraId="2611E0A0" w14:textId="1A6DDF68" w:rsidR="002A71F5" w:rsidRDefault="002A71F5" w:rsidP="002A71F5">
      <w:pPr>
        <w:spacing w:line="360" w:lineRule="auto"/>
        <w:jc w:val="center"/>
        <w:rPr>
          <w:rFonts w:ascii="Arial" w:hAnsi="Arial" w:cs="Arial"/>
          <w:sz w:val="24"/>
          <w:szCs w:val="24"/>
        </w:rPr>
      </w:pPr>
      <w:r>
        <w:rPr>
          <w:rFonts w:ascii="Arial" w:hAnsi="Arial" w:cs="Arial"/>
          <w:sz w:val="24"/>
          <w:szCs w:val="24"/>
        </w:rPr>
        <w:t xml:space="preserve">LONDON </w:t>
      </w:r>
    </w:p>
    <w:p w14:paraId="69396DB2" w14:textId="0EAC8078" w:rsidR="002A71F5" w:rsidRDefault="00862776" w:rsidP="002A71F5">
      <w:pPr>
        <w:spacing w:line="360" w:lineRule="auto"/>
        <w:jc w:val="both"/>
        <w:rPr>
          <w:rFonts w:ascii="Arial" w:hAnsi="Arial" w:cs="Arial"/>
          <w:sz w:val="24"/>
          <w:szCs w:val="24"/>
        </w:rPr>
      </w:pPr>
      <w:r>
        <w:rPr>
          <w:rFonts w:ascii="Arial" w:hAnsi="Arial" w:cs="Arial"/>
          <w:sz w:val="24"/>
          <w:szCs w:val="24"/>
        </w:rPr>
        <w:t>SALES:</w:t>
      </w:r>
      <w:r w:rsidR="002A71F5">
        <w:rPr>
          <w:rFonts w:ascii="Arial" w:hAnsi="Arial" w:cs="Arial"/>
          <w:sz w:val="24"/>
          <w:szCs w:val="24"/>
        </w:rPr>
        <w:t xml:space="preserve"> £ </w:t>
      </w:r>
      <w:r w:rsidR="002A71F5">
        <w:rPr>
          <w:rFonts w:ascii="Arial" w:hAnsi="Arial" w:cs="Arial"/>
          <w:sz w:val="24"/>
          <w:szCs w:val="24"/>
        </w:rPr>
        <w:t>2,100,000</w:t>
      </w:r>
    </w:p>
    <w:p w14:paraId="5B32244C" w14:textId="0B93847B" w:rsidR="002A71F5" w:rsidRDefault="00862776" w:rsidP="002A71F5">
      <w:pPr>
        <w:spacing w:line="360" w:lineRule="auto"/>
        <w:jc w:val="both"/>
        <w:rPr>
          <w:rFonts w:ascii="Arial" w:hAnsi="Arial" w:cs="Arial"/>
          <w:sz w:val="24"/>
          <w:szCs w:val="24"/>
        </w:rPr>
      </w:pPr>
      <w:r>
        <w:rPr>
          <w:rFonts w:ascii="Arial" w:hAnsi="Arial" w:cs="Arial"/>
          <w:sz w:val="24"/>
          <w:szCs w:val="24"/>
        </w:rPr>
        <w:t>SALARIES:</w:t>
      </w:r>
      <w:r w:rsidR="002A71F5">
        <w:rPr>
          <w:rFonts w:ascii="Arial" w:hAnsi="Arial" w:cs="Arial"/>
          <w:sz w:val="24"/>
          <w:szCs w:val="24"/>
        </w:rPr>
        <w:t xml:space="preserve"> £ 1</w:t>
      </w:r>
      <w:r w:rsidR="002A71F5">
        <w:rPr>
          <w:rFonts w:ascii="Arial" w:hAnsi="Arial" w:cs="Arial"/>
          <w:sz w:val="24"/>
          <w:szCs w:val="24"/>
        </w:rPr>
        <w:t>80</w:t>
      </w:r>
      <w:r w:rsidR="002A71F5">
        <w:rPr>
          <w:rFonts w:ascii="Arial" w:hAnsi="Arial" w:cs="Arial"/>
          <w:sz w:val="24"/>
          <w:szCs w:val="24"/>
        </w:rPr>
        <w:t>,000</w:t>
      </w:r>
    </w:p>
    <w:p w14:paraId="2DA76142" w14:textId="73116B9B" w:rsidR="002A71F5" w:rsidRDefault="002A71F5" w:rsidP="002A71F5">
      <w:pPr>
        <w:spacing w:line="360" w:lineRule="auto"/>
        <w:jc w:val="both"/>
        <w:rPr>
          <w:rFonts w:ascii="Arial" w:hAnsi="Arial" w:cs="Arial"/>
          <w:sz w:val="24"/>
          <w:szCs w:val="24"/>
        </w:rPr>
      </w:pPr>
      <w:r>
        <w:rPr>
          <w:rFonts w:ascii="Arial" w:hAnsi="Arial" w:cs="Arial"/>
          <w:sz w:val="24"/>
          <w:szCs w:val="24"/>
        </w:rPr>
        <w:t xml:space="preserve">ADVERTAISING: £ </w:t>
      </w:r>
      <w:r>
        <w:rPr>
          <w:rFonts w:ascii="Arial" w:hAnsi="Arial" w:cs="Arial"/>
          <w:sz w:val="24"/>
          <w:szCs w:val="24"/>
        </w:rPr>
        <w:t>175</w:t>
      </w:r>
      <w:r>
        <w:rPr>
          <w:rFonts w:ascii="Arial" w:hAnsi="Arial" w:cs="Arial"/>
          <w:sz w:val="24"/>
          <w:szCs w:val="24"/>
        </w:rPr>
        <w:t>,000</w:t>
      </w:r>
    </w:p>
    <w:p w14:paraId="094AFF2A" w14:textId="5A6A6EB8" w:rsidR="002A71F5" w:rsidRDefault="002A71F5" w:rsidP="002A71F5">
      <w:pPr>
        <w:spacing w:line="360" w:lineRule="auto"/>
        <w:jc w:val="both"/>
        <w:rPr>
          <w:rFonts w:ascii="Arial" w:hAnsi="Arial" w:cs="Arial"/>
          <w:sz w:val="24"/>
          <w:szCs w:val="24"/>
        </w:rPr>
      </w:pPr>
      <w:r>
        <w:rPr>
          <w:rFonts w:ascii="Arial" w:hAnsi="Arial" w:cs="Arial"/>
          <w:sz w:val="24"/>
          <w:szCs w:val="24"/>
        </w:rPr>
        <w:t xml:space="preserve">OTHER </w:t>
      </w:r>
      <w:r w:rsidR="00862776">
        <w:rPr>
          <w:rFonts w:ascii="Arial" w:hAnsi="Arial" w:cs="Arial"/>
          <w:sz w:val="24"/>
          <w:szCs w:val="24"/>
        </w:rPr>
        <w:t>EXPENSES:</w:t>
      </w:r>
      <w:r>
        <w:rPr>
          <w:rFonts w:ascii="Arial" w:hAnsi="Arial" w:cs="Arial"/>
          <w:sz w:val="24"/>
          <w:szCs w:val="24"/>
        </w:rPr>
        <w:t xml:space="preserve"> £</w:t>
      </w:r>
      <w:r w:rsidR="00862776">
        <w:rPr>
          <w:rFonts w:ascii="Arial" w:hAnsi="Arial" w:cs="Arial"/>
          <w:sz w:val="24"/>
          <w:szCs w:val="24"/>
        </w:rPr>
        <w:t>33,000.</w:t>
      </w:r>
    </w:p>
    <w:p w14:paraId="2E530DE7" w14:textId="29D5B343" w:rsidR="003A78BA" w:rsidRDefault="003A78BA" w:rsidP="002A71F5">
      <w:pPr>
        <w:spacing w:line="360" w:lineRule="auto"/>
        <w:jc w:val="both"/>
        <w:rPr>
          <w:rFonts w:ascii="Arial" w:hAnsi="Arial" w:cs="Arial"/>
          <w:sz w:val="24"/>
          <w:szCs w:val="24"/>
        </w:rPr>
      </w:pPr>
      <w:r>
        <w:rPr>
          <w:rFonts w:ascii="Arial" w:hAnsi="Arial" w:cs="Arial"/>
          <w:sz w:val="24"/>
          <w:szCs w:val="24"/>
        </w:rPr>
        <w:lastRenderedPageBreak/>
        <w:t xml:space="preserve">    We also have a </w:t>
      </w:r>
      <w:r w:rsidR="00862776">
        <w:rPr>
          <w:rFonts w:ascii="Arial" w:hAnsi="Arial" w:cs="Arial"/>
          <w:sz w:val="24"/>
          <w:szCs w:val="24"/>
        </w:rPr>
        <w:t>contract</w:t>
      </w:r>
      <w:r w:rsidR="00C857E9">
        <w:rPr>
          <w:rFonts w:ascii="Arial" w:hAnsi="Arial" w:cs="Arial"/>
          <w:sz w:val="24"/>
          <w:szCs w:val="24"/>
        </w:rPr>
        <w:t xml:space="preserve"> with</w:t>
      </w:r>
      <w:r w:rsidR="00862776">
        <w:rPr>
          <w:rFonts w:ascii="Arial" w:hAnsi="Arial" w:cs="Arial"/>
          <w:sz w:val="24"/>
          <w:szCs w:val="24"/>
        </w:rPr>
        <w:t xml:space="preserve"> an</w:t>
      </w:r>
      <w:r>
        <w:rPr>
          <w:rFonts w:ascii="Arial" w:hAnsi="Arial" w:cs="Arial"/>
          <w:sz w:val="24"/>
          <w:szCs w:val="24"/>
        </w:rPr>
        <w:t xml:space="preserve"> outsourced service of payroll and bookkeeping TAP Accountancy LTD for an estimated £ 462,000 annually, </w:t>
      </w:r>
      <w:r w:rsidR="00862776">
        <w:rPr>
          <w:rFonts w:ascii="Arial" w:hAnsi="Arial" w:cs="Arial"/>
          <w:sz w:val="24"/>
          <w:szCs w:val="24"/>
        </w:rPr>
        <w:t>apportioned to</w:t>
      </w:r>
      <w:r>
        <w:rPr>
          <w:rFonts w:ascii="Arial" w:hAnsi="Arial" w:cs="Arial"/>
          <w:sz w:val="24"/>
          <w:szCs w:val="24"/>
        </w:rPr>
        <w:t xml:space="preserve"> the branches based on their sales. The Variable Cost for each of the branches is 70% of the sales figure. </w:t>
      </w:r>
    </w:p>
    <w:p w14:paraId="314A7593" w14:textId="04DAA8AA" w:rsidR="003A78BA" w:rsidRDefault="003A78BA" w:rsidP="002A71F5">
      <w:pPr>
        <w:spacing w:line="360" w:lineRule="auto"/>
        <w:jc w:val="both"/>
        <w:rPr>
          <w:rFonts w:ascii="Arial" w:hAnsi="Arial" w:cs="Arial"/>
          <w:sz w:val="24"/>
          <w:szCs w:val="24"/>
        </w:rPr>
      </w:pPr>
      <w:r>
        <w:rPr>
          <w:rFonts w:ascii="Arial" w:hAnsi="Arial" w:cs="Arial"/>
          <w:sz w:val="24"/>
          <w:szCs w:val="24"/>
        </w:rPr>
        <w:t xml:space="preserve">   Having all this information the report will present the profitability and the costs for every branch and provid</w:t>
      </w:r>
      <w:r w:rsidR="004F1203">
        <w:rPr>
          <w:rFonts w:ascii="Arial" w:hAnsi="Arial" w:cs="Arial"/>
          <w:sz w:val="24"/>
          <w:szCs w:val="24"/>
        </w:rPr>
        <w:t>e</w:t>
      </w:r>
      <w:r>
        <w:rPr>
          <w:rFonts w:ascii="Arial" w:hAnsi="Arial" w:cs="Arial"/>
          <w:sz w:val="24"/>
          <w:szCs w:val="24"/>
        </w:rPr>
        <w:t xml:space="preserve"> solutions or </w:t>
      </w:r>
      <w:r w:rsidR="004F1203">
        <w:rPr>
          <w:rFonts w:ascii="Arial" w:hAnsi="Arial" w:cs="Arial"/>
          <w:sz w:val="24"/>
          <w:szCs w:val="24"/>
        </w:rPr>
        <w:t>recommendations</w:t>
      </w:r>
      <w:r>
        <w:rPr>
          <w:rFonts w:ascii="Arial" w:hAnsi="Arial" w:cs="Arial"/>
          <w:sz w:val="24"/>
          <w:szCs w:val="24"/>
        </w:rPr>
        <w:t xml:space="preserve"> </w:t>
      </w:r>
      <w:r w:rsidR="004F1203">
        <w:rPr>
          <w:rFonts w:ascii="Arial" w:hAnsi="Arial" w:cs="Arial"/>
          <w:sz w:val="24"/>
          <w:szCs w:val="24"/>
        </w:rPr>
        <w:t>to improve the performances.</w:t>
      </w:r>
    </w:p>
    <w:p w14:paraId="53853023" w14:textId="780E0C42" w:rsidR="004F1203" w:rsidRDefault="00862776" w:rsidP="00862776">
      <w:pPr>
        <w:spacing w:line="360" w:lineRule="auto"/>
        <w:jc w:val="both"/>
        <w:rPr>
          <w:rFonts w:ascii="Arial" w:hAnsi="Arial" w:cs="Arial"/>
          <w:sz w:val="24"/>
          <w:szCs w:val="24"/>
        </w:rPr>
      </w:pPr>
      <w:r>
        <w:rPr>
          <w:rFonts w:ascii="Arial" w:hAnsi="Arial" w:cs="Arial"/>
          <w:sz w:val="24"/>
          <w:szCs w:val="24"/>
        </w:rPr>
        <w:t xml:space="preserve">    </w:t>
      </w:r>
      <w:r w:rsidR="004F1203">
        <w:rPr>
          <w:rFonts w:ascii="Arial" w:hAnsi="Arial" w:cs="Arial"/>
          <w:sz w:val="24"/>
          <w:szCs w:val="24"/>
        </w:rPr>
        <w:t xml:space="preserve">The first step we </w:t>
      </w:r>
      <w:proofErr w:type="gramStart"/>
      <w:r w:rsidR="004F1203">
        <w:rPr>
          <w:rFonts w:ascii="Arial" w:hAnsi="Arial" w:cs="Arial"/>
          <w:sz w:val="24"/>
          <w:szCs w:val="24"/>
        </w:rPr>
        <w:t>have to</w:t>
      </w:r>
      <w:proofErr w:type="gramEnd"/>
      <w:r w:rsidR="004F1203">
        <w:rPr>
          <w:rFonts w:ascii="Arial" w:hAnsi="Arial" w:cs="Arial"/>
          <w:sz w:val="24"/>
          <w:szCs w:val="24"/>
        </w:rPr>
        <w:t xml:space="preserve"> take is to </w:t>
      </w:r>
      <w:r w:rsidR="004F1203">
        <w:rPr>
          <w:rFonts w:ascii="Arial" w:hAnsi="Arial" w:cs="Arial"/>
          <w:sz w:val="24"/>
          <w:szCs w:val="24"/>
        </w:rPr>
        <w:t>apportion</w:t>
      </w:r>
      <w:r w:rsidR="004F1203">
        <w:rPr>
          <w:rFonts w:ascii="Arial" w:hAnsi="Arial" w:cs="Arial"/>
          <w:sz w:val="24"/>
          <w:szCs w:val="24"/>
        </w:rPr>
        <w:t xml:space="preserve"> the cost of the Payroll and Bookkeeping company to every branch according to their sales. </w:t>
      </w:r>
    </w:p>
    <w:p w14:paraId="46782CC2" w14:textId="60EB00E6" w:rsidR="004F1203" w:rsidRDefault="00862776" w:rsidP="00862776">
      <w:pPr>
        <w:spacing w:line="360" w:lineRule="auto"/>
        <w:jc w:val="both"/>
        <w:rPr>
          <w:rFonts w:ascii="Arial" w:hAnsi="Arial" w:cs="Arial"/>
          <w:sz w:val="24"/>
          <w:szCs w:val="24"/>
        </w:rPr>
      </w:pPr>
      <w:r>
        <w:rPr>
          <w:rFonts w:ascii="Arial" w:hAnsi="Arial" w:cs="Arial"/>
          <w:sz w:val="24"/>
          <w:szCs w:val="24"/>
        </w:rPr>
        <w:t xml:space="preserve">    </w:t>
      </w:r>
      <w:r w:rsidR="004F1203" w:rsidRPr="004F1203">
        <w:rPr>
          <w:rFonts w:ascii="Arial" w:hAnsi="Arial" w:cs="Arial"/>
          <w:sz w:val="24"/>
          <w:szCs w:val="24"/>
        </w:rPr>
        <w:t xml:space="preserve">Cost apportionment is the assignment of proportions of items to the cost </w:t>
      </w:r>
      <w:r w:rsidRPr="004F1203">
        <w:rPr>
          <w:rFonts w:ascii="Arial" w:hAnsi="Arial" w:cs="Arial"/>
          <w:sz w:val="24"/>
          <w:szCs w:val="24"/>
        </w:rPr>
        <w:t>of centres</w:t>
      </w:r>
      <w:r w:rsidR="004F1203" w:rsidRPr="004F1203">
        <w:rPr>
          <w:rFonts w:ascii="Arial" w:hAnsi="Arial" w:cs="Arial"/>
          <w:sz w:val="24"/>
          <w:szCs w:val="24"/>
        </w:rPr>
        <w:t xml:space="preserve">. </w:t>
      </w:r>
      <w:r>
        <w:rPr>
          <w:rFonts w:ascii="Arial" w:hAnsi="Arial" w:cs="Arial"/>
          <w:sz w:val="24"/>
          <w:szCs w:val="24"/>
        </w:rPr>
        <w:t xml:space="preserve">       </w:t>
      </w:r>
      <w:r w:rsidR="004F1203" w:rsidRPr="004F1203">
        <w:rPr>
          <w:rFonts w:ascii="Arial" w:hAnsi="Arial" w:cs="Arial"/>
          <w:sz w:val="24"/>
          <w:szCs w:val="24"/>
        </w:rPr>
        <w:t>When cost elements cannot be directly assigned or clearly identified</w:t>
      </w:r>
      <w:r w:rsidR="004F1203">
        <w:rPr>
          <w:rFonts w:ascii="Arial" w:hAnsi="Arial" w:cs="Arial"/>
          <w:sz w:val="24"/>
          <w:szCs w:val="24"/>
        </w:rPr>
        <w:t xml:space="preserve"> </w:t>
      </w:r>
      <w:r w:rsidR="004F1203" w:rsidRPr="004F1203">
        <w:rPr>
          <w:rFonts w:ascii="Arial" w:hAnsi="Arial" w:cs="Arial"/>
          <w:sz w:val="24"/>
          <w:szCs w:val="24"/>
        </w:rPr>
        <w:t xml:space="preserve">with any cost </w:t>
      </w:r>
      <w:r w:rsidR="004F1203" w:rsidRPr="004F1203">
        <w:rPr>
          <w:rFonts w:ascii="Arial" w:hAnsi="Arial" w:cs="Arial"/>
          <w:sz w:val="24"/>
          <w:szCs w:val="24"/>
        </w:rPr>
        <w:t>centres</w:t>
      </w:r>
      <w:r w:rsidR="004F1203" w:rsidRPr="004F1203">
        <w:rPr>
          <w:rFonts w:ascii="Arial" w:hAnsi="Arial" w:cs="Arial"/>
          <w:sz w:val="24"/>
          <w:szCs w:val="24"/>
        </w:rPr>
        <w:t xml:space="preserve">, they are prorated or allocated to cost </w:t>
      </w:r>
      <w:r w:rsidR="004F1203" w:rsidRPr="004F1203">
        <w:rPr>
          <w:rFonts w:ascii="Arial" w:hAnsi="Arial" w:cs="Arial"/>
          <w:sz w:val="24"/>
          <w:szCs w:val="24"/>
        </w:rPr>
        <w:t>centres</w:t>
      </w:r>
      <w:r w:rsidR="004F1203">
        <w:rPr>
          <w:rFonts w:ascii="Arial" w:hAnsi="Arial" w:cs="Arial"/>
          <w:sz w:val="24"/>
          <w:szCs w:val="24"/>
        </w:rPr>
        <w:t xml:space="preserve"> </w:t>
      </w:r>
      <w:r w:rsidR="004F1203" w:rsidRPr="004F1203">
        <w:rPr>
          <w:rFonts w:ascii="Arial" w:hAnsi="Arial" w:cs="Arial"/>
          <w:sz w:val="24"/>
          <w:szCs w:val="24"/>
        </w:rPr>
        <w:t xml:space="preserve">on a predetermined basis. This method is called cost sharing.  Whenever possible, overhead costs are to be allocated. However, if it is not possible to charge overhead costs to a particular cost </w:t>
      </w:r>
      <w:r w:rsidR="004F1203" w:rsidRPr="004F1203">
        <w:rPr>
          <w:rFonts w:ascii="Arial" w:hAnsi="Arial" w:cs="Arial"/>
          <w:sz w:val="24"/>
          <w:szCs w:val="24"/>
        </w:rPr>
        <w:t>centre</w:t>
      </w:r>
      <w:r w:rsidR="004F1203" w:rsidRPr="004F1203">
        <w:rPr>
          <w:rFonts w:ascii="Arial" w:hAnsi="Arial" w:cs="Arial"/>
          <w:sz w:val="24"/>
          <w:szCs w:val="24"/>
        </w:rPr>
        <w:t xml:space="preserve"> or unit, they will be apportioned to various departments on a fair basis.  This is called the process of allocating overhead costs.  </w:t>
      </w:r>
    </w:p>
    <w:p w14:paraId="41798414" w14:textId="00FC8E9B" w:rsidR="000522E3" w:rsidRDefault="00862776" w:rsidP="00862776">
      <w:pPr>
        <w:spacing w:line="360" w:lineRule="auto"/>
        <w:jc w:val="both"/>
        <w:rPr>
          <w:rFonts w:ascii="Arial" w:hAnsi="Arial" w:cs="Arial"/>
          <w:sz w:val="24"/>
          <w:szCs w:val="24"/>
        </w:rPr>
      </w:pPr>
      <w:r>
        <w:rPr>
          <w:rFonts w:ascii="Arial" w:hAnsi="Arial" w:cs="Arial"/>
          <w:sz w:val="24"/>
          <w:szCs w:val="24"/>
        </w:rPr>
        <w:t xml:space="preserve">      As it can be seen in the Appendix the apportion of the cost with the Payroll service is providing the following </w:t>
      </w:r>
      <w:r w:rsidR="00C857E9">
        <w:rPr>
          <w:rFonts w:ascii="Arial" w:hAnsi="Arial" w:cs="Arial"/>
          <w:sz w:val="24"/>
          <w:szCs w:val="24"/>
        </w:rPr>
        <w:t>results:</w:t>
      </w:r>
      <w:r>
        <w:rPr>
          <w:rFonts w:ascii="Arial" w:hAnsi="Arial" w:cs="Arial"/>
          <w:sz w:val="24"/>
          <w:szCs w:val="24"/>
        </w:rPr>
        <w:t xml:space="preserve"> Ipswich has £ </w:t>
      </w:r>
      <w:proofErr w:type="gramStart"/>
      <w:r>
        <w:rPr>
          <w:rFonts w:ascii="Arial" w:hAnsi="Arial" w:cs="Arial"/>
          <w:sz w:val="24"/>
          <w:szCs w:val="24"/>
        </w:rPr>
        <w:t>133,444 ,</w:t>
      </w:r>
      <w:proofErr w:type="gramEnd"/>
      <w:r>
        <w:rPr>
          <w:rFonts w:ascii="Arial" w:hAnsi="Arial" w:cs="Arial"/>
          <w:sz w:val="24"/>
          <w:szCs w:val="24"/>
        </w:rPr>
        <w:t xml:space="preserve"> Manchester £116,258 and London £ 212,298 . London’s cost for the Bookkeeping service is the highest </w:t>
      </w:r>
      <w:proofErr w:type="gramStart"/>
      <w:r>
        <w:rPr>
          <w:rFonts w:ascii="Arial" w:hAnsi="Arial" w:cs="Arial"/>
          <w:sz w:val="24"/>
          <w:szCs w:val="24"/>
        </w:rPr>
        <w:t>due to the fact that</w:t>
      </w:r>
      <w:proofErr w:type="gramEnd"/>
      <w:r>
        <w:rPr>
          <w:rFonts w:ascii="Arial" w:hAnsi="Arial" w:cs="Arial"/>
          <w:sz w:val="24"/>
          <w:szCs w:val="24"/>
        </w:rPr>
        <w:t xml:space="preserve"> the branch has the higher volume of sales: £2,100,000.</w:t>
      </w:r>
      <w:r w:rsidR="000522E3">
        <w:rPr>
          <w:rFonts w:ascii="Arial" w:hAnsi="Arial" w:cs="Arial"/>
          <w:sz w:val="24"/>
          <w:szCs w:val="24"/>
        </w:rPr>
        <w:t xml:space="preserve"> On the other </w:t>
      </w:r>
      <w:proofErr w:type="gramStart"/>
      <w:r w:rsidR="000522E3">
        <w:rPr>
          <w:rFonts w:ascii="Arial" w:hAnsi="Arial" w:cs="Arial"/>
          <w:sz w:val="24"/>
          <w:szCs w:val="24"/>
        </w:rPr>
        <w:t>hand</w:t>
      </w:r>
      <w:proofErr w:type="gramEnd"/>
      <w:r w:rsidR="000522E3">
        <w:rPr>
          <w:rFonts w:ascii="Arial" w:hAnsi="Arial" w:cs="Arial"/>
          <w:sz w:val="24"/>
          <w:szCs w:val="24"/>
        </w:rPr>
        <w:t xml:space="preserve"> the Manchester branch has the smallest cost due to smallest sales numbers.</w:t>
      </w:r>
    </w:p>
    <w:p w14:paraId="328E6A1F" w14:textId="6DCCDB43" w:rsidR="00862776" w:rsidRDefault="00862776" w:rsidP="000522E3">
      <w:pPr>
        <w:spacing w:line="360" w:lineRule="auto"/>
        <w:rPr>
          <w:rFonts w:ascii="Arial" w:hAnsi="Arial" w:cs="Arial"/>
          <w:sz w:val="24"/>
          <w:szCs w:val="24"/>
        </w:rPr>
      </w:pPr>
    </w:p>
    <w:p w14:paraId="5E91ACC6" w14:textId="27783658" w:rsidR="00862776" w:rsidRDefault="000522E3" w:rsidP="000522E3">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3CE19648" wp14:editId="173A0255">
            <wp:extent cx="4584700" cy="2755900"/>
            <wp:effectExtent l="0" t="0" r="6350" b="6350"/>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6DB67E" w14:textId="77777777" w:rsidR="00DD074B" w:rsidRDefault="00DD074B" w:rsidP="00862776">
      <w:pPr>
        <w:spacing w:line="360" w:lineRule="auto"/>
        <w:jc w:val="both"/>
        <w:rPr>
          <w:rFonts w:ascii="Arial" w:hAnsi="Arial" w:cs="Arial"/>
          <w:sz w:val="24"/>
          <w:szCs w:val="24"/>
        </w:rPr>
      </w:pPr>
      <w:r>
        <w:rPr>
          <w:rFonts w:ascii="Arial" w:hAnsi="Arial" w:cs="Arial"/>
          <w:sz w:val="24"/>
          <w:szCs w:val="24"/>
        </w:rPr>
        <w:t xml:space="preserve">   </w:t>
      </w:r>
      <w:r w:rsidR="009E7C53">
        <w:rPr>
          <w:rFonts w:ascii="Arial" w:hAnsi="Arial" w:cs="Arial"/>
          <w:sz w:val="24"/>
          <w:szCs w:val="24"/>
        </w:rPr>
        <w:t xml:space="preserve">The variable cost is a cost that is changing proportional with the numbers of items the company is producing or </w:t>
      </w:r>
      <w:r>
        <w:rPr>
          <w:rFonts w:ascii="Arial" w:hAnsi="Arial" w:cs="Arial"/>
          <w:sz w:val="24"/>
          <w:szCs w:val="24"/>
        </w:rPr>
        <w:t>selling.</w:t>
      </w:r>
      <w:r w:rsidR="009E7C53">
        <w:rPr>
          <w:rFonts w:ascii="Arial" w:hAnsi="Arial" w:cs="Arial"/>
          <w:sz w:val="24"/>
          <w:szCs w:val="24"/>
        </w:rPr>
        <w:t xml:space="preserve"> For </w:t>
      </w:r>
      <w:r>
        <w:rPr>
          <w:rFonts w:ascii="Arial" w:hAnsi="Arial" w:cs="Arial"/>
          <w:sz w:val="24"/>
          <w:szCs w:val="24"/>
        </w:rPr>
        <w:t>example,</w:t>
      </w:r>
      <w:r w:rsidR="009E7C53">
        <w:rPr>
          <w:rFonts w:ascii="Arial" w:hAnsi="Arial" w:cs="Arial"/>
          <w:sz w:val="24"/>
          <w:szCs w:val="24"/>
        </w:rPr>
        <w:t xml:space="preserve"> if the company is selling more lorry tyres than what the initial plan was</w:t>
      </w:r>
      <w:r>
        <w:rPr>
          <w:rFonts w:ascii="Arial" w:hAnsi="Arial" w:cs="Arial"/>
          <w:sz w:val="24"/>
          <w:szCs w:val="24"/>
        </w:rPr>
        <w:t>,</w:t>
      </w:r>
      <w:r w:rsidR="009E7C53">
        <w:rPr>
          <w:rFonts w:ascii="Arial" w:hAnsi="Arial" w:cs="Arial"/>
          <w:sz w:val="24"/>
          <w:szCs w:val="24"/>
        </w:rPr>
        <w:t xml:space="preserve"> the variable cost for the tyres will go up in a direct proportion with the increased number of tyres sold.</w:t>
      </w:r>
    </w:p>
    <w:p w14:paraId="6DF66A0E" w14:textId="188A0BDE" w:rsidR="007A41AE" w:rsidRDefault="00DD074B" w:rsidP="00862776">
      <w:pPr>
        <w:spacing w:line="360" w:lineRule="auto"/>
        <w:jc w:val="both"/>
        <w:rPr>
          <w:rFonts w:ascii="Arial" w:hAnsi="Arial" w:cs="Arial"/>
          <w:sz w:val="24"/>
          <w:szCs w:val="24"/>
        </w:rPr>
      </w:pPr>
      <w:r>
        <w:rPr>
          <w:rFonts w:ascii="Arial" w:hAnsi="Arial" w:cs="Arial"/>
          <w:sz w:val="24"/>
          <w:szCs w:val="24"/>
        </w:rPr>
        <w:t xml:space="preserve">      Knowing that the variable cost for every branch is 70% from the sales and following the calculation in the Appendix we ha</w:t>
      </w:r>
      <w:r w:rsidR="007A41AE">
        <w:rPr>
          <w:rFonts w:ascii="Arial" w:hAnsi="Arial" w:cs="Arial"/>
          <w:sz w:val="24"/>
          <w:szCs w:val="24"/>
        </w:rPr>
        <w:t xml:space="preserve">ve the following costs for </w:t>
      </w:r>
      <w:r w:rsidR="00D45C00">
        <w:rPr>
          <w:rFonts w:ascii="Arial" w:hAnsi="Arial" w:cs="Arial"/>
          <w:sz w:val="24"/>
          <w:szCs w:val="24"/>
        </w:rPr>
        <w:t>each branch</w:t>
      </w:r>
      <w:r w:rsidR="007A41AE">
        <w:rPr>
          <w:rFonts w:ascii="Arial" w:hAnsi="Arial" w:cs="Arial"/>
          <w:sz w:val="24"/>
          <w:szCs w:val="24"/>
        </w:rPr>
        <w:t xml:space="preserve">: Ipswich: £ 924,000, Manchester: £ 805,000, </w:t>
      </w:r>
      <w:r w:rsidR="00C857E9">
        <w:rPr>
          <w:rFonts w:ascii="Arial" w:hAnsi="Arial" w:cs="Arial"/>
          <w:sz w:val="24"/>
          <w:szCs w:val="24"/>
        </w:rPr>
        <w:t>London: £</w:t>
      </w:r>
      <w:r w:rsidR="007A41AE">
        <w:rPr>
          <w:rFonts w:ascii="Arial" w:hAnsi="Arial" w:cs="Arial"/>
          <w:sz w:val="24"/>
          <w:szCs w:val="24"/>
        </w:rPr>
        <w:t xml:space="preserve"> 1,470,000. Using the same criteria of the sales numbers we can observe that London branch has the higher variable cost from all the branches.</w:t>
      </w:r>
    </w:p>
    <w:p w14:paraId="320933CF" w14:textId="17ED2C25" w:rsidR="00DD074B" w:rsidRDefault="00DD074B" w:rsidP="00862776">
      <w:pPr>
        <w:spacing w:line="360" w:lineRule="auto"/>
        <w:jc w:val="both"/>
        <w:rPr>
          <w:rFonts w:ascii="Arial" w:hAnsi="Arial" w:cs="Arial"/>
          <w:sz w:val="24"/>
          <w:szCs w:val="24"/>
        </w:rPr>
      </w:pPr>
    </w:p>
    <w:p w14:paraId="504A98BB" w14:textId="66D28543" w:rsidR="004F1203" w:rsidRDefault="00DD074B" w:rsidP="005D4C9A">
      <w:pPr>
        <w:spacing w:line="360" w:lineRule="auto"/>
        <w:jc w:val="center"/>
        <w:rPr>
          <w:rFonts w:ascii="Arial" w:hAnsi="Arial" w:cs="Arial"/>
          <w:sz w:val="24"/>
          <w:szCs w:val="24"/>
        </w:rPr>
      </w:pPr>
      <w:r w:rsidRPr="00DD074B">
        <w:rPr>
          <w:rFonts w:ascii="Arial" w:hAnsi="Arial" w:cs="Arial"/>
          <w:sz w:val="24"/>
          <w:szCs w:val="24"/>
        </w:rPr>
        <mc:AlternateContent>
          <mc:Choice Requires="wps">
            <w:drawing>
              <wp:inline distT="0" distB="0" distL="0" distR="0" wp14:anchorId="6C0B9CC5" wp14:editId="7183B418">
                <wp:extent cx="304800" cy="304800"/>
                <wp:effectExtent l="0" t="0" r="0" b="0"/>
                <wp:docPr id="4" name="Dreptunghi 4" descr="Variable-Costing-Formul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5430CE" id="Dreptunghi 4" o:spid="_x0000_s1026" alt="Variable-Costing-Formula"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" filled="f" stroked="f">
                <o:lock v:ext="edit" aspectratio="t"/>
                <w10:anchorlock/>
              </v:rect>
            </w:pict>
          </mc:Fallback>
        </mc:AlternateContent>
      </w:r>
      <w:r w:rsidR="005D4C9A">
        <w:rPr>
          <w:rFonts w:ascii="Arial" w:hAnsi="Arial" w:cs="Arial"/>
          <w:noProof/>
          <w:sz w:val="24"/>
          <w:szCs w:val="24"/>
        </w:rPr>
        <w:drawing>
          <wp:inline distT="0" distB="0" distL="0" distR="0" wp14:anchorId="108E383C" wp14:editId="66D9CF5B">
            <wp:extent cx="4584700" cy="2755900"/>
            <wp:effectExtent l="0" t="0" r="6350" b="6350"/>
            <wp:docPr id="8" name="I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54F41FE" w14:textId="3CA38145" w:rsidR="005D4C9A" w:rsidRDefault="005D4C9A" w:rsidP="005D4C9A">
      <w:pPr>
        <w:spacing w:line="360" w:lineRule="auto"/>
        <w:jc w:val="center"/>
        <w:rPr>
          <w:rFonts w:ascii="Arial" w:hAnsi="Arial" w:cs="Arial"/>
          <w:sz w:val="24"/>
          <w:szCs w:val="24"/>
        </w:rPr>
      </w:pPr>
    </w:p>
    <w:p w14:paraId="635ADE3B" w14:textId="28BBC026" w:rsidR="005D4C9A" w:rsidRPr="005D4C9A" w:rsidRDefault="00717EBF" w:rsidP="005D4C9A">
      <w:pPr>
        <w:spacing w:line="360" w:lineRule="auto"/>
        <w:jc w:val="both"/>
        <w:rPr>
          <w:rFonts w:ascii="Arial" w:hAnsi="Arial" w:cs="Arial"/>
          <w:sz w:val="24"/>
          <w:szCs w:val="24"/>
        </w:rPr>
      </w:pPr>
      <w:r>
        <w:rPr>
          <w:rFonts w:ascii="Arial" w:hAnsi="Arial" w:cs="Arial"/>
          <w:sz w:val="24"/>
          <w:szCs w:val="24"/>
        </w:rPr>
        <w:t xml:space="preserve">   </w:t>
      </w:r>
      <w:r w:rsidR="005D4C9A">
        <w:rPr>
          <w:rFonts w:ascii="Arial" w:hAnsi="Arial" w:cs="Arial"/>
          <w:sz w:val="24"/>
          <w:szCs w:val="24"/>
        </w:rPr>
        <w:t xml:space="preserve">The next step in this report is calculating the net profit for every branch based on the financial data given and the previous calculations. </w:t>
      </w:r>
      <w:r w:rsidR="005D4C9A" w:rsidRPr="005D4C9A">
        <w:rPr>
          <w:rFonts w:ascii="Arial" w:hAnsi="Arial" w:cs="Arial"/>
          <w:sz w:val="24"/>
          <w:szCs w:val="24"/>
        </w:rPr>
        <w:t>Net profit is a company's profit after subtracting operating costs, taxes, interest, and depreciation from its total revenues.</w:t>
      </w:r>
      <w:r w:rsidR="005D4C9A" w:rsidRPr="005D4C9A">
        <w:t xml:space="preserve"> </w:t>
      </w:r>
      <w:r w:rsidR="005D4C9A" w:rsidRPr="005D4C9A">
        <w:rPr>
          <w:rFonts w:ascii="Arial" w:hAnsi="Arial" w:cs="Arial"/>
          <w:sz w:val="24"/>
          <w:szCs w:val="24"/>
        </w:rPr>
        <w:t>You can calculate a company's net income by reading its income statement and applying this very simple calculation:</w:t>
      </w:r>
    </w:p>
    <w:p w14:paraId="300C570D" w14:textId="5996BE37" w:rsidR="005D4C9A" w:rsidRPr="005D4C9A" w:rsidRDefault="005D4C9A" w:rsidP="005D4C9A">
      <w:pPr>
        <w:spacing w:line="360" w:lineRule="auto"/>
        <w:jc w:val="both"/>
        <w:rPr>
          <w:rFonts w:ascii="Arial" w:hAnsi="Arial" w:cs="Arial"/>
          <w:b/>
          <w:bCs/>
          <w:sz w:val="24"/>
          <w:szCs w:val="24"/>
        </w:rPr>
      </w:pPr>
      <w:r w:rsidRPr="005D4C9A">
        <w:rPr>
          <w:rFonts w:ascii="Arial" w:hAnsi="Arial" w:cs="Arial"/>
          <w:b/>
          <w:bCs/>
          <w:sz w:val="24"/>
          <w:szCs w:val="24"/>
        </w:rPr>
        <w:t>Total Sales - Total Expense = Net Incom</w:t>
      </w:r>
      <w:r w:rsidRPr="005D4C9A">
        <w:rPr>
          <w:rFonts w:ascii="Arial" w:hAnsi="Arial" w:cs="Arial"/>
          <w:b/>
          <w:bCs/>
          <w:sz w:val="24"/>
          <w:szCs w:val="24"/>
        </w:rPr>
        <w:t>e</w:t>
      </w:r>
    </w:p>
    <w:p w14:paraId="67A2FF4B" w14:textId="45C736D0" w:rsidR="005D4C9A" w:rsidRDefault="00717EBF" w:rsidP="005D4C9A">
      <w:pPr>
        <w:spacing w:line="360" w:lineRule="auto"/>
        <w:jc w:val="both"/>
        <w:rPr>
          <w:rFonts w:ascii="Arial" w:hAnsi="Arial" w:cs="Arial"/>
          <w:sz w:val="24"/>
          <w:szCs w:val="24"/>
        </w:rPr>
      </w:pPr>
      <w:r>
        <w:rPr>
          <w:rFonts w:ascii="Arial" w:hAnsi="Arial" w:cs="Arial"/>
          <w:sz w:val="24"/>
          <w:szCs w:val="24"/>
        </w:rPr>
        <w:t xml:space="preserve">   </w:t>
      </w:r>
      <w:r w:rsidR="005D4C9A" w:rsidRPr="005D4C9A">
        <w:rPr>
          <w:rFonts w:ascii="Arial" w:hAnsi="Arial" w:cs="Arial"/>
          <w:sz w:val="24"/>
          <w:szCs w:val="24"/>
        </w:rPr>
        <w:t xml:space="preserve">Once a company's total revenue has been accounted for across all revenue streams, net profit is obtained by subtracting all expenses within a given period. This calculation must </w:t>
      </w:r>
      <w:proofErr w:type="gramStart"/>
      <w:r w:rsidR="005D4C9A" w:rsidRPr="005D4C9A">
        <w:rPr>
          <w:rFonts w:ascii="Arial" w:hAnsi="Arial" w:cs="Arial"/>
          <w:sz w:val="24"/>
          <w:szCs w:val="24"/>
        </w:rPr>
        <w:t>take into account</w:t>
      </w:r>
      <w:proofErr w:type="gramEnd"/>
      <w:r w:rsidR="005D4C9A" w:rsidRPr="005D4C9A">
        <w:rPr>
          <w:rFonts w:ascii="Arial" w:hAnsi="Arial" w:cs="Arial"/>
          <w:sz w:val="24"/>
          <w:szCs w:val="24"/>
        </w:rPr>
        <w:t xml:space="preserve"> all money that flows in and out of a company.</w:t>
      </w:r>
      <w:r w:rsidR="005D4C9A">
        <w:rPr>
          <w:rFonts w:ascii="Arial" w:hAnsi="Arial" w:cs="Arial"/>
          <w:sz w:val="24"/>
          <w:szCs w:val="24"/>
        </w:rPr>
        <w:t xml:space="preserve"> If the expenses are higher </w:t>
      </w:r>
      <w:r>
        <w:rPr>
          <w:rFonts w:ascii="Arial" w:hAnsi="Arial" w:cs="Arial"/>
          <w:sz w:val="24"/>
          <w:szCs w:val="24"/>
        </w:rPr>
        <w:t>than the revenue it is a net loss, not profit.</w:t>
      </w:r>
    </w:p>
    <w:p w14:paraId="0A8890E8" w14:textId="3232EB7F" w:rsidR="00717EBF" w:rsidRDefault="00717EBF" w:rsidP="00717EBF">
      <w:pPr>
        <w:spacing w:line="360" w:lineRule="auto"/>
        <w:jc w:val="both"/>
        <w:rPr>
          <w:rFonts w:ascii="Arial" w:hAnsi="Arial" w:cs="Arial"/>
          <w:sz w:val="24"/>
          <w:szCs w:val="24"/>
        </w:rPr>
      </w:pPr>
      <w:r w:rsidRPr="00717EBF">
        <w:rPr>
          <w:rFonts w:ascii="Arial" w:hAnsi="Arial" w:cs="Arial"/>
          <w:sz w:val="24"/>
          <w:szCs w:val="24"/>
        </w:rPr>
        <w:t xml:space="preserve">   According to the calculation from the appendix attached to the report the total expenses for each </w:t>
      </w:r>
      <w:r w:rsidR="00D45C00" w:rsidRPr="00717EBF">
        <w:rPr>
          <w:rFonts w:ascii="Arial" w:hAnsi="Arial" w:cs="Arial"/>
          <w:sz w:val="24"/>
          <w:szCs w:val="24"/>
        </w:rPr>
        <w:t>branch,</w:t>
      </w:r>
      <w:r w:rsidRPr="00717EBF">
        <w:rPr>
          <w:rFonts w:ascii="Arial" w:hAnsi="Arial" w:cs="Arial"/>
          <w:sz w:val="24"/>
          <w:szCs w:val="24"/>
        </w:rPr>
        <w:t xml:space="preserve"> including the variable cost</w:t>
      </w:r>
      <w:r>
        <w:rPr>
          <w:rFonts w:ascii="Arial" w:hAnsi="Arial" w:cs="Arial"/>
          <w:sz w:val="24"/>
          <w:szCs w:val="24"/>
        </w:rPr>
        <w:t>,</w:t>
      </w:r>
      <w:r w:rsidRPr="00717EBF">
        <w:rPr>
          <w:rFonts w:ascii="Arial" w:hAnsi="Arial" w:cs="Arial"/>
          <w:sz w:val="24"/>
          <w:szCs w:val="24"/>
        </w:rPr>
        <w:t xml:space="preserve"> are the following: </w:t>
      </w:r>
      <w:r w:rsidRPr="00717EBF">
        <w:rPr>
          <w:rFonts w:ascii="Arial" w:hAnsi="Arial" w:cs="Arial"/>
          <w:b/>
          <w:bCs/>
          <w:sz w:val="24"/>
          <w:szCs w:val="24"/>
        </w:rPr>
        <w:t xml:space="preserve">Ipswich £ </w:t>
      </w:r>
      <w:proofErr w:type="gramStart"/>
      <w:r w:rsidRPr="00717EBF">
        <w:rPr>
          <w:rFonts w:ascii="Arial" w:hAnsi="Arial" w:cs="Arial"/>
          <w:b/>
          <w:bCs/>
          <w:sz w:val="24"/>
          <w:szCs w:val="24"/>
        </w:rPr>
        <w:t>1,237,444</w:t>
      </w:r>
      <w:r w:rsidRPr="00717EBF">
        <w:rPr>
          <w:rFonts w:ascii="Arial" w:hAnsi="Arial" w:cs="Arial"/>
          <w:b/>
          <w:bCs/>
          <w:sz w:val="24"/>
          <w:szCs w:val="24"/>
        </w:rPr>
        <w:t xml:space="preserve"> ,</w:t>
      </w:r>
      <w:proofErr w:type="gramEnd"/>
      <w:r w:rsidRPr="00717EBF">
        <w:rPr>
          <w:rFonts w:ascii="Arial" w:hAnsi="Arial" w:cs="Arial"/>
          <w:b/>
          <w:bCs/>
          <w:sz w:val="24"/>
          <w:szCs w:val="24"/>
        </w:rPr>
        <w:t xml:space="preserve"> Manchester £ </w:t>
      </w:r>
      <w:r w:rsidRPr="00717EBF">
        <w:rPr>
          <w:rFonts w:ascii="Arial" w:hAnsi="Arial" w:cs="Arial"/>
          <w:b/>
          <w:bCs/>
          <w:sz w:val="24"/>
          <w:szCs w:val="24"/>
        </w:rPr>
        <w:t>1,100,258</w:t>
      </w:r>
      <w:r w:rsidRPr="00717EBF">
        <w:rPr>
          <w:rFonts w:ascii="Arial" w:hAnsi="Arial" w:cs="Arial"/>
          <w:b/>
          <w:bCs/>
          <w:sz w:val="24"/>
          <w:szCs w:val="24"/>
        </w:rPr>
        <w:t xml:space="preserve">, London £ </w:t>
      </w:r>
      <w:r w:rsidRPr="00717EBF">
        <w:rPr>
          <w:rFonts w:ascii="Arial" w:hAnsi="Arial" w:cs="Arial"/>
          <w:b/>
          <w:bCs/>
          <w:sz w:val="24"/>
          <w:szCs w:val="24"/>
        </w:rPr>
        <w:t>2,070,298</w:t>
      </w:r>
      <w:r w:rsidRPr="00717EBF">
        <w:rPr>
          <w:rFonts w:ascii="Arial" w:hAnsi="Arial" w:cs="Arial"/>
          <w:sz w:val="24"/>
          <w:szCs w:val="24"/>
        </w:rPr>
        <w:t>.</w:t>
      </w:r>
      <w:r w:rsidR="00562319">
        <w:rPr>
          <w:rFonts w:ascii="Arial" w:hAnsi="Arial" w:cs="Arial"/>
          <w:sz w:val="24"/>
          <w:szCs w:val="24"/>
        </w:rPr>
        <w:t xml:space="preserve"> Looking at the numbers we ca observe </w:t>
      </w:r>
      <w:r w:rsidR="00D45C00">
        <w:rPr>
          <w:rFonts w:ascii="Arial" w:hAnsi="Arial" w:cs="Arial"/>
          <w:sz w:val="24"/>
          <w:szCs w:val="24"/>
        </w:rPr>
        <w:t>that,</w:t>
      </w:r>
      <w:r w:rsidR="00562319">
        <w:rPr>
          <w:rFonts w:ascii="Arial" w:hAnsi="Arial" w:cs="Arial"/>
          <w:sz w:val="24"/>
          <w:szCs w:val="24"/>
        </w:rPr>
        <w:t xml:space="preserve"> </w:t>
      </w:r>
      <w:r w:rsidR="00CD320E">
        <w:rPr>
          <w:rFonts w:ascii="Arial" w:hAnsi="Arial" w:cs="Arial"/>
          <w:sz w:val="24"/>
          <w:szCs w:val="24"/>
        </w:rPr>
        <w:t>again,</w:t>
      </w:r>
      <w:r w:rsidR="00562319">
        <w:rPr>
          <w:rFonts w:ascii="Arial" w:hAnsi="Arial" w:cs="Arial"/>
          <w:sz w:val="24"/>
          <w:szCs w:val="24"/>
        </w:rPr>
        <w:t xml:space="preserve"> the London </w:t>
      </w:r>
      <w:r w:rsidR="00206CBB">
        <w:rPr>
          <w:rFonts w:ascii="Arial" w:hAnsi="Arial" w:cs="Arial"/>
          <w:sz w:val="24"/>
          <w:szCs w:val="24"/>
        </w:rPr>
        <w:t xml:space="preserve">subsidiary has the highest numbers of expenses. </w:t>
      </w:r>
      <w:r w:rsidR="00D45C00">
        <w:rPr>
          <w:rFonts w:ascii="Arial" w:hAnsi="Arial" w:cs="Arial"/>
          <w:sz w:val="24"/>
          <w:szCs w:val="24"/>
        </w:rPr>
        <w:t>Because the</w:t>
      </w:r>
      <w:r w:rsidR="00206CBB">
        <w:rPr>
          <w:rFonts w:ascii="Arial" w:hAnsi="Arial" w:cs="Arial"/>
          <w:sz w:val="24"/>
          <w:szCs w:val="24"/>
        </w:rPr>
        <w:t xml:space="preserve"> branch has £ 2,100,000 in sales also the variable cost is higher than the other branches and also the cost for payroll and </w:t>
      </w:r>
      <w:r w:rsidR="00C857E9">
        <w:rPr>
          <w:rFonts w:ascii="Arial" w:hAnsi="Arial" w:cs="Arial"/>
          <w:sz w:val="24"/>
          <w:szCs w:val="24"/>
        </w:rPr>
        <w:t>bookkeeping,</w:t>
      </w:r>
      <w:r w:rsidR="00206CBB">
        <w:rPr>
          <w:rFonts w:ascii="Arial" w:hAnsi="Arial" w:cs="Arial"/>
          <w:sz w:val="24"/>
          <w:szCs w:val="24"/>
        </w:rPr>
        <w:t xml:space="preserve"> but what is surprising is the huge difference between the costs for </w:t>
      </w:r>
      <w:proofErr w:type="gramStart"/>
      <w:r w:rsidR="00206CBB">
        <w:rPr>
          <w:rFonts w:ascii="Arial" w:hAnsi="Arial" w:cs="Arial"/>
          <w:sz w:val="24"/>
          <w:szCs w:val="24"/>
        </w:rPr>
        <w:t>advertising .</w:t>
      </w:r>
      <w:proofErr w:type="gramEnd"/>
    </w:p>
    <w:p w14:paraId="721A6611" w14:textId="03EF2A4E" w:rsidR="00562319" w:rsidRPr="00717EBF" w:rsidRDefault="00206CBB" w:rsidP="00717EBF">
      <w:pPr>
        <w:spacing w:line="360" w:lineRule="auto"/>
        <w:jc w:val="both"/>
        <w:rPr>
          <w:rFonts w:ascii="Arial" w:hAnsi="Arial" w:cs="Arial"/>
          <w:sz w:val="24"/>
          <w:szCs w:val="24"/>
        </w:rPr>
      </w:pPr>
      <w:r>
        <w:rPr>
          <w:rFonts w:ascii="Arial" w:hAnsi="Arial" w:cs="Arial"/>
          <w:sz w:val="24"/>
          <w:szCs w:val="24"/>
        </w:rPr>
        <w:t xml:space="preserve">   </w:t>
      </w:r>
      <w:r w:rsidR="00562319">
        <w:rPr>
          <w:rFonts w:ascii="Arial" w:hAnsi="Arial" w:cs="Arial"/>
          <w:sz w:val="24"/>
          <w:szCs w:val="24"/>
        </w:rPr>
        <w:t xml:space="preserve">Using the formula of the Net Income for every branch of the company we have the following Net Incomes: </w:t>
      </w:r>
      <w:r w:rsidRPr="00717EBF">
        <w:rPr>
          <w:rFonts w:ascii="Arial" w:hAnsi="Arial" w:cs="Arial"/>
          <w:b/>
          <w:bCs/>
          <w:sz w:val="24"/>
          <w:szCs w:val="24"/>
        </w:rPr>
        <w:t xml:space="preserve">Ipswich £ </w:t>
      </w:r>
      <w:r w:rsidR="00D45C00">
        <w:rPr>
          <w:rFonts w:ascii="Arial" w:hAnsi="Arial" w:cs="Arial"/>
          <w:b/>
          <w:bCs/>
          <w:sz w:val="24"/>
          <w:szCs w:val="24"/>
        </w:rPr>
        <w:t>82,556; Manchester</w:t>
      </w:r>
      <w:r w:rsidRPr="00717EBF">
        <w:rPr>
          <w:rFonts w:ascii="Arial" w:hAnsi="Arial" w:cs="Arial"/>
          <w:b/>
          <w:bCs/>
          <w:sz w:val="24"/>
          <w:szCs w:val="24"/>
        </w:rPr>
        <w:t xml:space="preserve"> £</w:t>
      </w:r>
      <w:r>
        <w:rPr>
          <w:rFonts w:ascii="Arial" w:hAnsi="Arial" w:cs="Arial"/>
          <w:b/>
          <w:bCs/>
          <w:sz w:val="24"/>
          <w:szCs w:val="24"/>
        </w:rPr>
        <w:t xml:space="preserve"> </w:t>
      </w:r>
      <w:r w:rsidR="00C857E9">
        <w:rPr>
          <w:rFonts w:ascii="Arial" w:hAnsi="Arial" w:cs="Arial"/>
          <w:b/>
          <w:bCs/>
          <w:sz w:val="24"/>
          <w:szCs w:val="24"/>
        </w:rPr>
        <w:t>49,742;</w:t>
      </w:r>
      <w:r>
        <w:rPr>
          <w:rFonts w:ascii="Arial" w:hAnsi="Arial" w:cs="Arial"/>
          <w:b/>
          <w:bCs/>
          <w:sz w:val="24"/>
          <w:szCs w:val="24"/>
        </w:rPr>
        <w:t xml:space="preserve"> London £ 29,702.</w:t>
      </w:r>
    </w:p>
    <w:p w14:paraId="068EAE92" w14:textId="342BD9AA" w:rsidR="00717EBF" w:rsidRPr="00717EBF" w:rsidRDefault="00717EBF" w:rsidP="005D4C9A">
      <w:pPr>
        <w:spacing w:line="360" w:lineRule="auto"/>
        <w:jc w:val="both"/>
        <w:rPr>
          <w:rFonts w:ascii="Arial" w:hAnsi="Arial" w:cs="Arial"/>
          <w:b/>
          <w:bCs/>
          <w:sz w:val="24"/>
          <w:szCs w:val="24"/>
        </w:rPr>
      </w:pPr>
    </w:p>
    <w:p w14:paraId="3BDF13DE" w14:textId="0FEA8843" w:rsidR="00717EBF" w:rsidRDefault="00206CBB" w:rsidP="00206CBB">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515D4EA7" wp14:editId="157DA333">
            <wp:extent cx="4584700" cy="2755900"/>
            <wp:effectExtent l="0" t="0" r="6350" b="6350"/>
            <wp:docPr id="9" name="Imagin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4206117" w14:textId="77777777" w:rsidR="002A71F5" w:rsidRDefault="002A71F5" w:rsidP="002A71F5">
      <w:pPr>
        <w:spacing w:line="360" w:lineRule="auto"/>
        <w:jc w:val="both"/>
        <w:rPr>
          <w:rFonts w:ascii="Arial" w:hAnsi="Arial" w:cs="Arial"/>
          <w:sz w:val="24"/>
          <w:szCs w:val="24"/>
        </w:rPr>
      </w:pPr>
    </w:p>
    <w:p w14:paraId="48501783" w14:textId="5FDA741F" w:rsidR="00AD1E22" w:rsidRDefault="00705A46" w:rsidP="00AD1E22">
      <w:pPr>
        <w:spacing w:line="360" w:lineRule="auto"/>
        <w:jc w:val="both"/>
        <w:rPr>
          <w:rFonts w:ascii="Arial" w:hAnsi="Arial" w:cs="Arial"/>
          <w:sz w:val="24"/>
          <w:szCs w:val="24"/>
        </w:rPr>
      </w:pPr>
      <w:r>
        <w:rPr>
          <w:rFonts w:ascii="Arial" w:hAnsi="Arial" w:cs="Arial"/>
          <w:sz w:val="24"/>
          <w:szCs w:val="24"/>
        </w:rPr>
        <w:t xml:space="preserve"> </w:t>
      </w:r>
      <w:r w:rsidR="00DE116D">
        <w:rPr>
          <w:rFonts w:ascii="Arial" w:hAnsi="Arial" w:cs="Arial"/>
          <w:sz w:val="24"/>
          <w:szCs w:val="24"/>
        </w:rPr>
        <w:t xml:space="preserve">   </w:t>
      </w:r>
      <w:r>
        <w:rPr>
          <w:rFonts w:ascii="Arial" w:hAnsi="Arial" w:cs="Arial"/>
          <w:sz w:val="24"/>
          <w:szCs w:val="24"/>
        </w:rPr>
        <w:t xml:space="preserve"> As </w:t>
      </w:r>
      <w:r w:rsidR="00D45C00">
        <w:rPr>
          <w:rFonts w:ascii="Arial" w:hAnsi="Arial" w:cs="Arial"/>
          <w:sz w:val="24"/>
          <w:szCs w:val="24"/>
        </w:rPr>
        <w:t>profitability,</w:t>
      </w:r>
      <w:r>
        <w:rPr>
          <w:rFonts w:ascii="Arial" w:hAnsi="Arial" w:cs="Arial"/>
          <w:sz w:val="24"/>
          <w:szCs w:val="24"/>
        </w:rPr>
        <w:t xml:space="preserve"> Ipswich is the most profitable branch from our company with a profit of £ 82,556 and the last one is London with a net income of £ 29,702. </w:t>
      </w:r>
    </w:p>
    <w:p w14:paraId="019FCDF7" w14:textId="4A0842B5" w:rsidR="00DE116D" w:rsidRDefault="00DE116D" w:rsidP="00AD1E22">
      <w:pPr>
        <w:spacing w:line="360" w:lineRule="auto"/>
        <w:jc w:val="both"/>
        <w:rPr>
          <w:rFonts w:ascii="Arial" w:hAnsi="Arial" w:cs="Arial"/>
          <w:sz w:val="24"/>
          <w:szCs w:val="24"/>
        </w:rPr>
      </w:pPr>
      <w:r>
        <w:rPr>
          <w:rFonts w:ascii="Arial" w:hAnsi="Arial" w:cs="Arial"/>
          <w:sz w:val="24"/>
          <w:szCs w:val="24"/>
        </w:rPr>
        <w:t xml:space="preserve">    After analysing all the data that have been </w:t>
      </w:r>
      <w:r w:rsidR="00D45C00">
        <w:rPr>
          <w:rFonts w:ascii="Arial" w:hAnsi="Arial" w:cs="Arial"/>
          <w:sz w:val="24"/>
          <w:szCs w:val="24"/>
        </w:rPr>
        <w:t>provided,</w:t>
      </w:r>
      <w:r>
        <w:rPr>
          <w:rFonts w:ascii="Arial" w:hAnsi="Arial" w:cs="Arial"/>
          <w:sz w:val="24"/>
          <w:szCs w:val="24"/>
        </w:rPr>
        <w:t xml:space="preserve"> we can conclude that London Branch has a high level of </w:t>
      </w:r>
      <w:r w:rsidR="00D45C00">
        <w:rPr>
          <w:rFonts w:ascii="Arial" w:hAnsi="Arial" w:cs="Arial"/>
          <w:sz w:val="24"/>
          <w:szCs w:val="24"/>
        </w:rPr>
        <w:t>expenses,</w:t>
      </w:r>
      <w:r>
        <w:rPr>
          <w:rFonts w:ascii="Arial" w:hAnsi="Arial" w:cs="Arial"/>
          <w:sz w:val="24"/>
          <w:szCs w:val="24"/>
        </w:rPr>
        <w:t xml:space="preserve"> and a small margin of profit and immediate measures needs to be applied by the Board of Directors regarding the activity of the London Branch. </w:t>
      </w:r>
    </w:p>
    <w:p w14:paraId="07A5F62C" w14:textId="7CA8B4F6" w:rsidR="00DE116D" w:rsidRDefault="00DE116D" w:rsidP="00AD1E22">
      <w:pPr>
        <w:spacing w:line="360" w:lineRule="auto"/>
        <w:jc w:val="both"/>
        <w:rPr>
          <w:rFonts w:ascii="Arial" w:hAnsi="Arial" w:cs="Arial"/>
          <w:sz w:val="24"/>
          <w:szCs w:val="24"/>
        </w:rPr>
      </w:pPr>
      <w:r>
        <w:rPr>
          <w:rFonts w:ascii="Arial" w:hAnsi="Arial" w:cs="Arial"/>
          <w:sz w:val="24"/>
          <w:szCs w:val="24"/>
        </w:rPr>
        <w:t xml:space="preserve">      Some of the recommendations that needs </w:t>
      </w:r>
      <w:r w:rsidR="00D45C00">
        <w:rPr>
          <w:rFonts w:ascii="Arial" w:hAnsi="Arial" w:cs="Arial"/>
          <w:sz w:val="24"/>
          <w:szCs w:val="24"/>
        </w:rPr>
        <w:t>to be</w:t>
      </w:r>
      <w:r>
        <w:rPr>
          <w:rFonts w:ascii="Arial" w:hAnsi="Arial" w:cs="Arial"/>
          <w:sz w:val="24"/>
          <w:szCs w:val="24"/>
        </w:rPr>
        <w:t xml:space="preserve"> taken in consideration </w:t>
      </w:r>
      <w:r w:rsidR="0052706D">
        <w:rPr>
          <w:rFonts w:ascii="Arial" w:hAnsi="Arial" w:cs="Arial"/>
          <w:sz w:val="24"/>
          <w:szCs w:val="24"/>
        </w:rPr>
        <w:t xml:space="preserve">for London Branch </w:t>
      </w:r>
      <w:r w:rsidR="00D45C00">
        <w:rPr>
          <w:rFonts w:ascii="Arial" w:hAnsi="Arial" w:cs="Arial"/>
          <w:sz w:val="24"/>
          <w:szCs w:val="24"/>
        </w:rPr>
        <w:t>includes:</w:t>
      </w:r>
    </w:p>
    <w:p w14:paraId="0C91847D" w14:textId="295278B4" w:rsidR="0052706D" w:rsidRDefault="0052706D" w:rsidP="0052706D">
      <w:pPr>
        <w:pStyle w:val="Listparagraf"/>
        <w:numPr>
          <w:ilvl w:val="0"/>
          <w:numId w:val="2"/>
        </w:numPr>
        <w:spacing w:line="360" w:lineRule="auto"/>
        <w:jc w:val="both"/>
        <w:rPr>
          <w:rFonts w:ascii="Arial" w:hAnsi="Arial" w:cs="Arial"/>
          <w:sz w:val="24"/>
          <w:szCs w:val="24"/>
        </w:rPr>
      </w:pPr>
      <w:r w:rsidRPr="006B6C99">
        <w:rPr>
          <w:rFonts w:ascii="Arial" w:hAnsi="Arial" w:cs="Arial"/>
          <w:b/>
          <w:bCs/>
          <w:sz w:val="24"/>
          <w:szCs w:val="24"/>
        </w:rPr>
        <w:t>Reducing the operating costs of the Branch</w:t>
      </w:r>
      <w:r>
        <w:rPr>
          <w:rFonts w:ascii="Arial" w:hAnsi="Arial" w:cs="Arial"/>
          <w:sz w:val="24"/>
          <w:szCs w:val="24"/>
        </w:rPr>
        <w:t xml:space="preserve">. As seen in the report, the branch has a high level of costs compared with the other two </w:t>
      </w:r>
      <w:r w:rsidR="00D45C00">
        <w:rPr>
          <w:rFonts w:ascii="Arial" w:hAnsi="Arial" w:cs="Arial"/>
          <w:sz w:val="24"/>
          <w:szCs w:val="24"/>
        </w:rPr>
        <w:t>branches,</w:t>
      </w:r>
      <w:r>
        <w:rPr>
          <w:rFonts w:ascii="Arial" w:hAnsi="Arial" w:cs="Arial"/>
          <w:sz w:val="24"/>
          <w:szCs w:val="24"/>
        </w:rPr>
        <w:t xml:space="preserve"> especially in the </w:t>
      </w:r>
      <w:r w:rsidR="00D45C00">
        <w:rPr>
          <w:rFonts w:ascii="Arial" w:hAnsi="Arial" w:cs="Arial"/>
          <w:sz w:val="24"/>
          <w:szCs w:val="24"/>
        </w:rPr>
        <w:t>Advertising cost</w:t>
      </w:r>
      <w:r>
        <w:rPr>
          <w:rFonts w:ascii="Arial" w:hAnsi="Arial" w:cs="Arial"/>
          <w:sz w:val="24"/>
          <w:szCs w:val="24"/>
        </w:rPr>
        <w:t xml:space="preserve">. The amount is up to seven (7) </w:t>
      </w:r>
      <w:r w:rsidR="00D45C00">
        <w:rPr>
          <w:rFonts w:ascii="Arial" w:hAnsi="Arial" w:cs="Arial"/>
          <w:sz w:val="24"/>
          <w:szCs w:val="24"/>
        </w:rPr>
        <w:t>times higher</w:t>
      </w:r>
      <w:r>
        <w:rPr>
          <w:rFonts w:ascii="Arial" w:hAnsi="Arial" w:cs="Arial"/>
          <w:sz w:val="24"/>
          <w:szCs w:val="24"/>
        </w:rPr>
        <w:t xml:space="preserve"> than the Ipswich branch and in this </w:t>
      </w:r>
      <w:r w:rsidR="00C857E9">
        <w:rPr>
          <w:rFonts w:ascii="Arial" w:hAnsi="Arial" w:cs="Arial"/>
          <w:sz w:val="24"/>
          <w:szCs w:val="24"/>
        </w:rPr>
        <w:t>situation,</w:t>
      </w:r>
      <w:r>
        <w:rPr>
          <w:rFonts w:ascii="Arial" w:hAnsi="Arial" w:cs="Arial"/>
          <w:sz w:val="24"/>
          <w:szCs w:val="24"/>
        </w:rPr>
        <w:t xml:space="preserve"> I would </w:t>
      </w:r>
      <w:r w:rsidR="00D45C00">
        <w:rPr>
          <w:rFonts w:ascii="Arial" w:hAnsi="Arial" w:cs="Arial"/>
          <w:sz w:val="24"/>
          <w:szCs w:val="24"/>
        </w:rPr>
        <w:t>recommend,</w:t>
      </w:r>
      <w:r>
        <w:rPr>
          <w:rFonts w:ascii="Arial" w:hAnsi="Arial" w:cs="Arial"/>
          <w:sz w:val="24"/>
          <w:szCs w:val="24"/>
        </w:rPr>
        <w:t xml:space="preserve"> a deep analysis of the advertising </w:t>
      </w:r>
      <w:r w:rsidR="00D45C00">
        <w:rPr>
          <w:rFonts w:ascii="Arial" w:hAnsi="Arial" w:cs="Arial"/>
          <w:sz w:val="24"/>
          <w:szCs w:val="24"/>
        </w:rPr>
        <w:t>contract,</w:t>
      </w:r>
      <w:r>
        <w:rPr>
          <w:rFonts w:ascii="Arial" w:hAnsi="Arial" w:cs="Arial"/>
          <w:sz w:val="24"/>
          <w:szCs w:val="24"/>
        </w:rPr>
        <w:t xml:space="preserve"> </w:t>
      </w:r>
      <w:r w:rsidR="006B6C99">
        <w:rPr>
          <w:rFonts w:ascii="Arial" w:hAnsi="Arial" w:cs="Arial"/>
          <w:sz w:val="24"/>
          <w:szCs w:val="24"/>
        </w:rPr>
        <w:t>renegotiate</w:t>
      </w:r>
      <w:r>
        <w:rPr>
          <w:rFonts w:ascii="Arial" w:hAnsi="Arial" w:cs="Arial"/>
          <w:sz w:val="24"/>
          <w:szCs w:val="24"/>
        </w:rPr>
        <w:t xml:space="preserve"> </w:t>
      </w:r>
      <w:r w:rsidR="006B6C99">
        <w:rPr>
          <w:rFonts w:ascii="Arial" w:hAnsi="Arial" w:cs="Arial"/>
          <w:sz w:val="24"/>
          <w:szCs w:val="24"/>
        </w:rPr>
        <w:t xml:space="preserve">or even finding another company who can provide the service at a lower price than the one that is offered in this moment. On the other hand, the level of salaries can be </w:t>
      </w:r>
      <w:r w:rsidR="00D45C00">
        <w:rPr>
          <w:rFonts w:ascii="Arial" w:hAnsi="Arial" w:cs="Arial"/>
          <w:sz w:val="24"/>
          <w:szCs w:val="24"/>
        </w:rPr>
        <w:t>adjusted,</w:t>
      </w:r>
      <w:r w:rsidR="006B6C99">
        <w:rPr>
          <w:rFonts w:ascii="Arial" w:hAnsi="Arial" w:cs="Arial"/>
          <w:sz w:val="24"/>
          <w:szCs w:val="24"/>
        </w:rPr>
        <w:t xml:space="preserve"> cutting the </w:t>
      </w:r>
      <w:r w:rsidR="00D45C00">
        <w:rPr>
          <w:rFonts w:ascii="Arial" w:hAnsi="Arial" w:cs="Arial"/>
          <w:sz w:val="24"/>
          <w:szCs w:val="24"/>
        </w:rPr>
        <w:t>cost,</w:t>
      </w:r>
      <w:r w:rsidR="006B6C99">
        <w:rPr>
          <w:rFonts w:ascii="Arial" w:hAnsi="Arial" w:cs="Arial"/>
          <w:sz w:val="24"/>
          <w:szCs w:val="24"/>
        </w:rPr>
        <w:t xml:space="preserve"> on a </w:t>
      </w:r>
      <w:r w:rsidR="00D45C00">
        <w:rPr>
          <w:rFonts w:ascii="Arial" w:hAnsi="Arial" w:cs="Arial"/>
          <w:sz w:val="24"/>
          <w:szCs w:val="24"/>
        </w:rPr>
        <w:t>performance criterion of each member</w:t>
      </w:r>
      <w:r w:rsidR="006B6C99">
        <w:rPr>
          <w:rFonts w:ascii="Arial" w:hAnsi="Arial" w:cs="Arial"/>
          <w:sz w:val="24"/>
          <w:szCs w:val="24"/>
        </w:rPr>
        <w:t xml:space="preserve"> of the London Branch.</w:t>
      </w:r>
    </w:p>
    <w:p w14:paraId="5479A167" w14:textId="3041FDBE" w:rsidR="006B6C99" w:rsidRDefault="006B6C99" w:rsidP="0052706D">
      <w:pPr>
        <w:pStyle w:val="Listparagraf"/>
        <w:numPr>
          <w:ilvl w:val="0"/>
          <w:numId w:val="2"/>
        </w:numPr>
        <w:spacing w:line="360" w:lineRule="auto"/>
        <w:jc w:val="both"/>
        <w:rPr>
          <w:rFonts w:ascii="Arial" w:hAnsi="Arial" w:cs="Arial"/>
          <w:sz w:val="24"/>
          <w:szCs w:val="24"/>
        </w:rPr>
      </w:pPr>
      <w:r>
        <w:rPr>
          <w:rFonts w:ascii="Arial" w:hAnsi="Arial" w:cs="Arial"/>
          <w:b/>
          <w:bCs/>
          <w:sz w:val="24"/>
          <w:szCs w:val="24"/>
        </w:rPr>
        <w:t xml:space="preserve">Increasing the price of the </w:t>
      </w:r>
      <w:r w:rsidR="00232AF8">
        <w:rPr>
          <w:rFonts w:ascii="Arial" w:hAnsi="Arial" w:cs="Arial"/>
          <w:b/>
          <w:bCs/>
          <w:sz w:val="24"/>
          <w:szCs w:val="24"/>
        </w:rPr>
        <w:t>service.</w:t>
      </w:r>
      <w:r>
        <w:rPr>
          <w:rFonts w:ascii="Arial" w:hAnsi="Arial" w:cs="Arial"/>
          <w:sz w:val="24"/>
          <w:szCs w:val="24"/>
        </w:rPr>
        <w:t xml:space="preserve"> Because the demand for tyres and batteries has </w:t>
      </w:r>
      <w:r w:rsidR="00232AF8">
        <w:rPr>
          <w:rFonts w:ascii="Arial" w:hAnsi="Arial" w:cs="Arial"/>
          <w:sz w:val="24"/>
          <w:szCs w:val="24"/>
        </w:rPr>
        <w:t>increased,</w:t>
      </w:r>
      <w:r>
        <w:rPr>
          <w:rFonts w:ascii="Arial" w:hAnsi="Arial" w:cs="Arial"/>
          <w:sz w:val="24"/>
          <w:szCs w:val="24"/>
        </w:rPr>
        <w:t xml:space="preserve"> the prices of the fuel needed for the deliveries also got </w:t>
      </w:r>
      <w:r w:rsidR="00D45C00">
        <w:rPr>
          <w:rFonts w:ascii="Arial" w:hAnsi="Arial" w:cs="Arial"/>
          <w:sz w:val="24"/>
          <w:szCs w:val="24"/>
        </w:rPr>
        <w:t>higher,</w:t>
      </w:r>
      <w:r>
        <w:rPr>
          <w:rFonts w:ascii="Arial" w:hAnsi="Arial" w:cs="Arial"/>
          <w:sz w:val="24"/>
          <w:szCs w:val="24"/>
        </w:rPr>
        <w:t xml:space="preserve"> it would be </w:t>
      </w:r>
      <w:r w:rsidR="00D45C00">
        <w:rPr>
          <w:rFonts w:ascii="Arial" w:hAnsi="Arial" w:cs="Arial"/>
          <w:sz w:val="24"/>
          <w:szCs w:val="24"/>
        </w:rPr>
        <w:t>recommended</w:t>
      </w:r>
      <w:r>
        <w:rPr>
          <w:rFonts w:ascii="Arial" w:hAnsi="Arial" w:cs="Arial"/>
          <w:sz w:val="24"/>
          <w:szCs w:val="24"/>
        </w:rPr>
        <w:t xml:space="preserve"> to </w:t>
      </w:r>
      <w:r w:rsidR="00232AF8">
        <w:rPr>
          <w:rFonts w:ascii="Arial" w:hAnsi="Arial" w:cs="Arial"/>
          <w:sz w:val="24"/>
          <w:szCs w:val="24"/>
        </w:rPr>
        <w:t xml:space="preserve">raise the price of the service that the </w:t>
      </w:r>
      <w:r w:rsidR="00232AF8">
        <w:rPr>
          <w:rFonts w:ascii="Arial" w:hAnsi="Arial" w:cs="Arial"/>
          <w:sz w:val="24"/>
          <w:szCs w:val="24"/>
        </w:rPr>
        <w:lastRenderedPageBreak/>
        <w:t xml:space="preserve">company is </w:t>
      </w:r>
      <w:r w:rsidR="00D45C00">
        <w:rPr>
          <w:rFonts w:ascii="Arial" w:hAnsi="Arial" w:cs="Arial"/>
          <w:sz w:val="24"/>
          <w:szCs w:val="24"/>
        </w:rPr>
        <w:t>offering.</w:t>
      </w:r>
      <w:r w:rsidR="00232AF8">
        <w:rPr>
          <w:rFonts w:ascii="Arial" w:hAnsi="Arial" w:cs="Arial"/>
          <w:sz w:val="24"/>
          <w:szCs w:val="24"/>
        </w:rPr>
        <w:t xml:space="preserve"> </w:t>
      </w:r>
      <w:r w:rsidR="00D45C00">
        <w:rPr>
          <w:rFonts w:ascii="Arial" w:hAnsi="Arial" w:cs="Arial"/>
          <w:sz w:val="24"/>
          <w:szCs w:val="24"/>
        </w:rPr>
        <w:t>The branch</w:t>
      </w:r>
      <w:r w:rsidR="00232AF8">
        <w:rPr>
          <w:rFonts w:ascii="Arial" w:hAnsi="Arial" w:cs="Arial"/>
          <w:sz w:val="24"/>
          <w:szCs w:val="24"/>
        </w:rPr>
        <w:t xml:space="preserve"> should take </w:t>
      </w:r>
      <w:r w:rsidR="00D45C00">
        <w:rPr>
          <w:rFonts w:ascii="Arial" w:hAnsi="Arial" w:cs="Arial"/>
          <w:sz w:val="24"/>
          <w:szCs w:val="24"/>
        </w:rPr>
        <w:t>into</w:t>
      </w:r>
      <w:r w:rsidR="00232AF8">
        <w:rPr>
          <w:rFonts w:ascii="Arial" w:hAnsi="Arial" w:cs="Arial"/>
          <w:sz w:val="24"/>
          <w:szCs w:val="24"/>
        </w:rPr>
        <w:t xml:space="preserve"> consideration some discounts for the loyal </w:t>
      </w:r>
      <w:r w:rsidR="00D45C00">
        <w:rPr>
          <w:rFonts w:ascii="Arial" w:hAnsi="Arial" w:cs="Arial"/>
          <w:sz w:val="24"/>
          <w:szCs w:val="24"/>
        </w:rPr>
        <w:t>customers,</w:t>
      </w:r>
      <w:r w:rsidR="00232AF8">
        <w:rPr>
          <w:rFonts w:ascii="Arial" w:hAnsi="Arial" w:cs="Arial"/>
          <w:sz w:val="24"/>
          <w:szCs w:val="24"/>
        </w:rPr>
        <w:t xml:space="preserve"> and even </w:t>
      </w:r>
      <w:r w:rsidR="00D45C00">
        <w:rPr>
          <w:rFonts w:ascii="Arial" w:hAnsi="Arial" w:cs="Arial"/>
          <w:sz w:val="24"/>
          <w:szCs w:val="24"/>
        </w:rPr>
        <w:t>setting acquisition</w:t>
      </w:r>
      <w:r w:rsidR="00232AF8">
        <w:rPr>
          <w:rFonts w:ascii="Arial" w:hAnsi="Arial" w:cs="Arial"/>
          <w:sz w:val="24"/>
          <w:szCs w:val="24"/>
        </w:rPr>
        <w:t xml:space="preserve"> targets for the clients </w:t>
      </w:r>
      <w:proofErr w:type="gramStart"/>
      <w:r w:rsidR="00232AF8">
        <w:rPr>
          <w:rFonts w:ascii="Arial" w:hAnsi="Arial" w:cs="Arial"/>
          <w:sz w:val="24"/>
          <w:szCs w:val="24"/>
        </w:rPr>
        <w:t>in order to</w:t>
      </w:r>
      <w:proofErr w:type="gramEnd"/>
      <w:r w:rsidR="00232AF8">
        <w:rPr>
          <w:rFonts w:ascii="Arial" w:hAnsi="Arial" w:cs="Arial"/>
          <w:sz w:val="24"/>
          <w:szCs w:val="24"/>
        </w:rPr>
        <w:t xml:space="preserve"> get special </w:t>
      </w:r>
      <w:r w:rsidR="00D45C00">
        <w:rPr>
          <w:rFonts w:ascii="Arial" w:hAnsi="Arial" w:cs="Arial"/>
          <w:sz w:val="24"/>
          <w:szCs w:val="24"/>
        </w:rPr>
        <w:t>prices.</w:t>
      </w:r>
    </w:p>
    <w:p w14:paraId="234759D1" w14:textId="1830E3A1" w:rsidR="00232AF8" w:rsidRDefault="00232AF8" w:rsidP="0052706D">
      <w:pPr>
        <w:pStyle w:val="Listparagraf"/>
        <w:numPr>
          <w:ilvl w:val="0"/>
          <w:numId w:val="2"/>
        </w:numPr>
        <w:spacing w:line="360" w:lineRule="auto"/>
        <w:jc w:val="both"/>
        <w:rPr>
          <w:rFonts w:ascii="Arial" w:hAnsi="Arial" w:cs="Arial"/>
          <w:sz w:val="24"/>
          <w:szCs w:val="24"/>
        </w:rPr>
      </w:pPr>
      <w:r>
        <w:rPr>
          <w:rFonts w:ascii="Arial" w:hAnsi="Arial" w:cs="Arial"/>
          <w:b/>
          <w:bCs/>
          <w:sz w:val="24"/>
          <w:szCs w:val="24"/>
        </w:rPr>
        <w:t>Increasing the efficiency of the delivery department.</w:t>
      </w:r>
      <w:r>
        <w:rPr>
          <w:rFonts w:ascii="Arial" w:hAnsi="Arial" w:cs="Arial"/>
          <w:sz w:val="24"/>
          <w:szCs w:val="24"/>
        </w:rPr>
        <w:t xml:space="preserve"> The orders that the branch is receiving should be grouped following the zone </w:t>
      </w:r>
      <w:r w:rsidR="00D45C00">
        <w:rPr>
          <w:rFonts w:ascii="Arial" w:hAnsi="Arial" w:cs="Arial"/>
          <w:sz w:val="24"/>
          <w:szCs w:val="24"/>
        </w:rPr>
        <w:t>criteria,</w:t>
      </w:r>
      <w:r>
        <w:rPr>
          <w:rFonts w:ascii="Arial" w:hAnsi="Arial" w:cs="Arial"/>
          <w:sz w:val="24"/>
          <w:szCs w:val="24"/>
        </w:rPr>
        <w:t xml:space="preserve"> in </w:t>
      </w:r>
      <w:r w:rsidR="00D45C00">
        <w:rPr>
          <w:rFonts w:ascii="Arial" w:hAnsi="Arial" w:cs="Arial"/>
          <w:sz w:val="24"/>
          <w:szCs w:val="24"/>
        </w:rPr>
        <w:t>this way the deliveries would be more efficient, and the</w:t>
      </w:r>
      <w:r w:rsidR="00182295">
        <w:rPr>
          <w:rFonts w:ascii="Arial" w:hAnsi="Arial" w:cs="Arial"/>
          <w:sz w:val="24"/>
          <w:szCs w:val="24"/>
        </w:rPr>
        <w:t xml:space="preserve"> overall</w:t>
      </w:r>
      <w:r w:rsidR="00D45C00">
        <w:rPr>
          <w:rFonts w:ascii="Arial" w:hAnsi="Arial" w:cs="Arial"/>
          <w:sz w:val="24"/>
          <w:szCs w:val="24"/>
        </w:rPr>
        <w:t xml:space="preserve"> cost of the fuel will decrease. All these recommendations should be applied without affecting the quality of the service.</w:t>
      </w:r>
    </w:p>
    <w:p w14:paraId="63877516" w14:textId="3ED127ED" w:rsidR="0083099A" w:rsidRDefault="0083099A" w:rsidP="0052706D">
      <w:pPr>
        <w:pStyle w:val="Listparagraf"/>
        <w:numPr>
          <w:ilvl w:val="0"/>
          <w:numId w:val="2"/>
        </w:numPr>
        <w:spacing w:line="360" w:lineRule="auto"/>
        <w:jc w:val="both"/>
        <w:rPr>
          <w:rFonts w:ascii="Arial" w:hAnsi="Arial" w:cs="Arial"/>
          <w:sz w:val="24"/>
          <w:szCs w:val="24"/>
        </w:rPr>
      </w:pPr>
      <w:r>
        <w:rPr>
          <w:rFonts w:ascii="Arial" w:hAnsi="Arial" w:cs="Arial"/>
          <w:b/>
          <w:bCs/>
          <w:sz w:val="24"/>
          <w:szCs w:val="24"/>
        </w:rPr>
        <w:t>Increasing the sales.</w:t>
      </w:r>
      <w:r>
        <w:rPr>
          <w:rFonts w:ascii="Arial" w:hAnsi="Arial" w:cs="Arial"/>
          <w:sz w:val="24"/>
          <w:szCs w:val="24"/>
        </w:rPr>
        <w:t xml:space="preserve"> The managers of all branches should come up with plans that would increase the sales and the number of clients.</w:t>
      </w:r>
    </w:p>
    <w:p w14:paraId="3D142913" w14:textId="54ACA28B" w:rsidR="0083099A" w:rsidRPr="0083099A" w:rsidRDefault="00D45C00" w:rsidP="0052706D">
      <w:pPr>
        <w:pStyle w:val="Listparagraf"/>
        <w:numPr>
          <w:ilvl w:val="0"/>
          <w:numId w:val="2"/>
        </w:numPr>
        <w:spacing w:line="360" w:lineRule="auto"/>
        <w:jc w:val="both"/>
        <w:rPr>
          <w:rFonts w:ascii="Arial" w:hAnsi="Arial" w:cs="Arial"/>
          <w:b/>
          <w:bCs/>
          <w:sz w:val="24"/>
          <w:szCs w:val="24"/>
        </w:rPr>
      </w:pPr>
      <w:r w:rsidRPr="00D45C00">
        <w:rPr>
          <w:rFonts w:ascii="Arial" w:hAnsi="Arial" w:cs="Arial"/>
          <w:b/>
          <w:bCs/>
          <w:sz w:val="24"/>
          <w:szCs w:val="24"/>
        </w:rPr>
        <w:t>Cutting the prices of the raw materials</w:t>
      </w:r>
      <w:r>
        <w:rPr>
          <w:rFonts w:ascii="Arial" w:hAnsi="Arial" w:cs="Arial"/>
          <w:b/>
          <w:bCs/>
          <w:sz w:val="24"/>
          <w:szCs w:val="24"/>
        </w:rPr>
        <w:t xml:space="preserve">. </w:t>
      </w:r>
      <w:r>
        <w:rPr>
          <w:rFonts w:ascii="Arial" w:hAnsi="Arial" w:cs="Arial"/>
          <w:sz w:val="24"/>
          <w:szCs w:val="24"/>
        </w:rPr>
        <w:t xml:space="preserve">The following recommendation is regarding all three </w:t>
      </w:r>
      <w:r w:rsidR="0083099A">
        <w:rPr>
          <w:rFonts w:ascii="Arial" w:hAnsi="Arial" w:cs="Arial"/>
          <w:sz w:val="24"/>
          <w:szCs w:val="24"/>
        </w:rPr>
        <w:t>branches,</w:t>
      </w:r>
      <w:r>
        <w:rPr>
          <w:rFonts w:ascii="Arial" w:hAnsi="Arial" w:cs="Arial"/>
          <w:sz w:val="24"/>
          <w:szCs w:val="24"/>
        </w:rPr>
        <w:t xml:space="preserve"> </w:t>
      </w:r>
      <w:r w:rsidR="0083099A">
        <w:rPr>
          <w:rFonts w:ascii="Arial" w:hAnsi="Arial" w:cs="Arial"/>
          <w:sz w:val="24"/>
          <w:szCs w:val="24"/>
        </w:rPr>
        <w:t xml:space="preserve">London, </w:t>
      </w:r>
      <w:r w:rsidR="00C857E9">
        <w:rPr>
          <w:rFonts w:ascii="Arial" w:hAnsi="Arial" w:cs="Arial"/>
          <w:sz w:val="24"/>
          <w:szCs w:val="24"/>
        </w:rPr>
        <w:t>Ipswich,</w:t>
      </w:r>
      <w:r w:rsidR="0083099A">
        <w:rPr>
          <w:rFonts w:ascii="Arial" w:hAnsi="Arial" w:cs="Arial"/>
          <w:sz w:val="24"/>
          <w:szCs w:val="24"/>
        </w:rPr>
        <w:t xml:space="preserve"> and Manchester and is referring to the possibility of renegotiating the contracts with all our suppliers </w:t>
      </w:r>
      <w:proofErr w:type="gramStart"/>
      <w:r w:rsidR="0083099A">
        <w:rPr>
          <w:rFonts w:ascii="Arial" w:hAnsi="Arial" w:cs="Arial"/>
          <w:sz w:val="24"/>
          <w:szCs w:val="24"/>
        </w:rPr>
        <w:t>in order to</w:t>
      </w:r>
      <w:proofErr w:type="gramEnd"/>
      <w:r w:rsidR="0083099A">
        <w:rPr>
          <w:rFonts w:ascii="Arial" w:hAnsi="Arial" w:cs="Arial"/>
          <w:sz w:val="24"/>
          <w:szCs w:val="24"/>
        </w:rPr>
        <w:t xml:space="preserve"> get the best price for materials without affecting the quality. By presenting the managers plan to increase sales for all three branches, the quantity of raw materials would increase allowing the company to obtain better prices for the materials and other advantages that could cut down any other costs.</w:t>
      </w:r>
    </w:p>
    <w:p w14:paraId="2E2E0E71" w14:textId="0DD8FE5B" w:rsidR="00D45C00" w:rsidRDefault="0043001D" w:rsidP="0083099A">
      <w:pPr>
        <w:pStyle w:val="Listparagraf"/>
        <w:spacing w:line="360" w:lineRule="auto"/>
        <w:jc w:val="both"/>
        <w:rPr>
          <w:rFonts w:ascii="Arial" w:hAnsi="Arial" w:cs="Arial"/>
          <w:sz w:val="24"/>
          <w:szCs w:val="24"/>
        </w:rPr>
      </w:pPr>
      <w:r>
        <w:rPr>
          <w:rFonts w:ascii="Arial" w:hAnsi="Arial" w:cs="Arial"/>
          <w:sz w:val="24"/>
          <w:szCs w:val="24"/>
        </w:rPr>
        <w:t xml:space="preserve">   </w:t>
      </w:r>
      <w:r w:rsidR="0083099A">
        <w:rPr>
          <w:rFonts w:ascii="Arial" w:hAnsi="Arial" w:cs="Arial"/>
          <w:sz w:val="24"/>
          <w:szCs w:val="24"/>
        </w:rPr>
        <w:t xml:space="preserve">The company’s managers should be </w:t>
      </w:r>
      <w:r>
        <w:rPr>
          <w:rFonts w:ascii="Arial" w:hAnsi="Arial" w:cs="Arial"/>
          <w:sz w:val="24"/>
          <w:szCs w:val="24"/>
        </w:rPr>
        <w:t xml:space="preserve">all the times </w:t>
      </w:r>
      <w:r w:rsidR="00C857E9">
        <w:rPr>
          <w:rFonts w:ascii="Arial" w:hAnsi="Arial" w:cs="Arial"/>
          <w:sz w:val="24"/>
          <w:szCs w:val="24"/>
        </w:rPr>
        <w:t>updated with</w:t>
      </w:r>
      <w:r>
        <w:rPr>
          <w:rFonts w:ascii="Arial" w:hAnsi="Arial" w:cs="Arial"/>
          <w:sz w:val="24"/>
          <w:szCs w:val="24"/>
        </w:rPr>
        <w:t xml:space="preserve"> the </w:t>
      </w:r>
      <w:r>
        <w:rPr>
          <w:rFonts w:ascii="Arial" w:hAnsi="Arial" w:cs="Arial"/>
          <w:sz w:val="24"/>
          <w:szCs w:val="24"/>
        </w:rPr>
        <w:t>evolution</w:t>
      </w:r>
      <w:r>
        <w:rPr>
          <w:rFonts w:ascii="Arial" w:hAnsi="Arial" w:cs="Arial"/>
          <w:sz w:val="24"/>
          <w:szCs w:val="24"/>
        </w:rPr>
        <w:t xml:space="preserve"> of prices for materials and fuel and never be afraid to change a supplier or a provider of a service if the quality is the same and the price is lower.</w:t>
      </w:r>
    </w:p>
    <w:p w14:paraId="58A2AC1E" w14:textId="0F9B3343" w:rsidR="00C857E9" w:rsidRPr="00D45C00" w:rsidRDefault="00C857E9" w:rsidP="0083099A">
      <w:pPr>
        <w:pStyle w:val="Listparagraf"/>
        <w:spacing w:line="360" w:lineRule="auto"/>
        <w:jc w:val="both"/>
        <w:rPr>
          <w:rFonts w:ascii="Arial" w:hAnsi="Arial" w:cs="Arial"/>
          <w:b/>
          <w:bCs/>
          <w:sz w:val="24"/>
          <w:szCs w:val="24"/>
        </w:rPr>
      </w:pPr>
      <w:r>
        <w:rPr>
          <w:rFonts w:ascii="Arial" w:hAnsi="Arial" w:cs="Arial"/>
          <w:sz w:val="24"/>
          <w:szCs w:val="24"/>
        </w:rPr>
        <w:t xml:space="preserve">    In conclusion, after conducting a complex financial analysis of every branch we can observe that the Manchester division, under the management of Mr. John Price </w:t>
      </w:r>
      <w:r w:rsidR="000E7CDC">
        <w:rPr>
          <w:rFonts w:ascii="Arial" w:hAnsi="Arial" w:cs="Arial"/>
          <w:sz w:val="24"/>
          <w:szCs w:val="24"/>
        </w:rPr>
        <w:t xml:space="preserve">is starting to grow, becoming the second one, after Ipswich, as profitability. By </w:t>
      </w:r>
      <w:proofErr w:type="gramStart"/>
      <w:r w:rsidR="000E7CDC">
        <w:rPr>
          <w:rFonts w:ascii="Arial" w:hAnsi="Arial" w:cs="Arial"/>
          <w:sz w:val="24"/>
          <w:szCs w:val="24"/>
        </w:rPr>
        <w:t>closing down</w:t>
      </w:r>
      <w:proofErr w:type="gramEnd"/>
      <w:r w:rsidR="000E7CDC">
        <w:rPr>
          <w:rFonts w:ascii="Arial" w:hAnsi="Arial" w:cs="Arial"/>
          <w:sz w:val="24"/>
          <w:szCs w:val="24"/>
        </w:rPr>
        <w:t xml:space="preserve"> the Manchester branch, as was initially suggested, the head office expenses will be reduced with £92,000, but the company will lose the sales mentioned in the </w:t>
      </w:r>
      <w:r w:rsidR="00182295">
        <w:rPr>
          <w:rFonts w:ascii="Arial" w:hAnsi="Arial" w:cs="Arial"/>
          <w:sz w:val="24"/>
          <w:szCs w:val="24"/>
        </w:rPr>
        <w:t>report.</w:t>
      </w:r>
      <w:r w:rsidR="000E7CDC">
        <w:rPr>
          <w:rFonts w:ascii="Arial" w:hAnsi="Arial" w:cs="Arial"/>
          <w:sz w:val="24"/>
          <w:szCs w:val="24"/>
        </w:rPr>
        <w:t xml:space="preserve"> </w:t>
      </w:r>
      <w:r w:rsidR="00182295">
        <w:rPr>
          <w:rFonts w:ascii="Arial" w:hAnsi="Arial" w:cs="Arial"/>
          <w:sz w:val="24"/>
          <w:szCs w:val="24"/>
        </w:rPr>
        <w:t xml:space="preserve">Instead, if the company will monitor the expenses of London’s branch and will follow the previous references of cutting down the costs, the overall sales might </w:t>
      </w:r>
      <w:proofErr w:type="gramStart"/>
      <w:r w:rsidR="00182295">
        <w:rPr>
          <w:rFonts w:ascii="Arial" w:hAnsi="Arial" w:cs="Arial"/>
          <w:sz w:val="24"/>
          <w:szCs w:val="24"/>
        </w:rPr>
        <w:t>increase</w:t>
      </w:r>
      <w:proofErr w:type="gramEnd"/>
      <w:r w:rsidR="00182295">
        <w:rPr>
          <w:rFonts w:ascii="Arial" w:hAnsi="Arial" w:cs="Arial"/>
          <w:sz w:val="24"/>
          <w:szCs w:val="24"/>
        </w:rPr>
        <w:t xml:space="preserve"> and the company will gain a better market share.</w:t>
      </w:r>
    </w:p>
    <w:p w14:paraId="11F862C9" w14:textId="77777777" w:rsidR="006B6C99" w:rsidRPr="0052706D" w:rsidRDefault="006B6C99" w:rsidP="006B6C99">
      <w:pPr>
        <w:pStyle w:val="Listparagraf"/>
        <w:spacing w:line="360" w:lineRule="auto"/>
        <w:jc w:val="both"/>
        <w:rPr>
          <w:rFonts w:ascii="Arial" w:hAnsi="Arial" w:cs="Arial"/>
          <w:sz w:val="24"/>
          <w:szCs w:val="24"/>
        </w:rPr>
      </w:pPr>
    </w:p>
    <w:p w14:paraId="08166439" w14:textId="42AFEEE0" w:rsidR="00DE116D" w:rsidRDefault="00DE116D" w:rsidP="00AD1E22">
      <w:pPr>
        <w:spacing w:line="360" w:lineRule="auto"/>
        <w:jc w:val="both"/>
        <w:rPr>
          <w:rFonts w:ascii="Arial" w:hAnsi="Arial" w:cs="Arial"/>
          <w:sz w:val="24"/>
          <w:szCs w:val="24"/>
        </w:rPr>
      </w:pPr>
      <w:r>
        <w:rPr>
          <w:rFonts w:ascii="Arial" w:hAnsi="Arial" w:cs="Arial"/>
          <w:sz w:val="24"/>
          <w:szCs w:val="24"/>
        </w:rPr>
        <w:t xml:space="preserve">    </w:t>
      </w:r>
    </w:p>
    <w:p w14:paraId="7E1B39C0" w14:textId="67230E81" w:rsidR="00D9509E" w:rsidRDefault="00D9509E" w:rsidP="009D6924">
      <w:pPr>
        <w:spacing w:line="360" w:lineRule="auto"/>
        <w:jc w:val="both"/>
        <w:rPr>
          <w:rFonts w:ascii="Arial" w:hAnsi="Arial" w:cs="Arial"/>
          <w:sz w:val="24"/>
          <w:szCs w:val="24"/>
        </w:rPr>
      </w:pPr>
    </w:p>
    <w:p w14:paraId="3EA3D0AD" w14:textId="0A05E1A5" w:rsidR="00182295" w:rsidRPr="00182295" w:rsidRDefault="00182295" w:rsidP="00182295">
      <w:pPr>
        <w:spacing w:line="360" w:lineRule="auto"/>
        <w:jc w:val="both"/>
        <w:rPr>
          <w:rFonts w:ascii="Arial" w:hAnsi="Arial" w:cs="Arial"/>
          <w:sz w:val="24"/>
          <w:szCs w:val="24"/>
        </w:rPr>
      </w:pPr>
      <w:r>
        <w:rPr>
          <w:rFonts w:ascii="Arial" w:hAnsi="Arial" w:cs="Arial"/>
          <w:sz w:val="24"/>
          <w:szCs w:val="24"/>
        </w:rPr>
        <w:lastRenderedPageBreak/>
        <w:t xml:space="preserve">Reference list </w:t>
      </w:r>
    </w:p>
    <w:p w14:paraId="540D05D8" w14:textId="77777777" w:rsidR="00E92708" w:rsidRDefault="00E92708" w:rsidP="00DB2A91">
      <w:pPr>
        <w:spacing w:line="360" w:lineRule="auto"/>
        <w:jc w:val="both"/>
        <w:rPr>
          <w:rFonts w:ascii="Arial" w:hAnsi="Arial" w:cs="Arial"/>
          <w:sz w:val="24"/>
          <w:szCs w:val="24"/>
        </w:rPr>
      </w:pPr>
      <w:r w:rsidRPr="00DB2A91">
        <w:rPr>
          <w:rFonts w:ascii="Arial" w:hAnsi="Arial" w:cs="Arial"/>
          <w:sz w:val="24"/>
          <w:szCs w:val="24"/>
        </w:rPr>
        <w:t xml:space="preserve">  Atkinson, A.A. and Mukherjee, A.K. (2012) Management </w:t>
      </w:r>
      <w:proofErr w:type="gramStart"/>
      <w:r w:rsidRPr="00DB2A91">
        <w:rPr>
          <w:rFonts w:ascii="Arial" w:hAnsi="Arial" w:cs="Arial"/>
          <w:sz w:val="24"/>
          <w:szCs w:val="24"/>
        </w:rPr>
        <w:t>accounting :</w:t>
      </w:r>
      <w:proofErr w:type="gramEnd"/>
      <w:r w:rsidRPr="00DB2A91">
        <w:rPr>
          <w:rFonts w:ascii="Arial" w:hAnsi="Arial" w:cs="Arial"/>
          <w:sz w:val="24"/>
          <w:szCs w:val="24"/>
        </w:rPr>
        <w:t xml:space="preserve"> information for decision-making and strategy execution. 6th ed., </w:t>
      </w:r>
      <w:proofErr w:type="gramStart"/>
      <w:r w:rsidRPr="00DB2A91">
        <w:rPr>
          <w:rFonts w:ascii="Arial" w:hAnsi="Arial" w:cs="Arial"/>
          <w:sz w:val="24"/>
          <w:szCs w:val="24"/>
        </w:rPr>
        <w:t>International</w:t>
      </w:r>
      <w:proofErr w:type="gramEnd"/>
      <w:r w:rsidRPr="00DB2A91">
        <w:rPr>
          <w:rFonts w:ascii="Arial" w:hAnsi="Arial" w:cs="Arial"/>
          <w:sz w:val="24"/>
          <w:szCs w:val="24"/>
        </w:rPr>
        <w:t xml:space="preserve"> ed. / international edition contributions by Abhik Kr. Mukherjee. Boston, [Mass.</w:t>
      </w:r>
      <w:proofErr w:type="gramStart"/>
      <w:r w:rsidRPr="00DB2A91">
        <w:rPr>
          <w:rFonts w:ascii="Arial" w:hAnsi="Arial" w:cs="Arial"/>
          <w:sz w:val="24"/>
          <w:szCs w:val="24"/>
        </w:rPr>
        <w:t>] ;</w:t>
      </w:r>
      <w:proofErr w:type="gramEnd"/>
      <w:r w:rsidRPr="00DB2A91">
        <w:rPr>
          <w:rFonts w:ascii="Arial" w:hAnsi="Arial" w:cs="Arial"/>
          <w:sz w:val="24"/>
          <w:szCs w:val="24"/>
        </w:rPr>
        <w:t>: Pearson.</w:t>
      </w:r>
    </w:p>
    <w:p w14:paraId="12A6106E" w14:textId="77777777" w:rsidR="00E92708" w:rsidRPr="00DB2A91" w:rsidRDefault="00E92708" w:rsidP="00DB2A91">
      <w:pPr>
        <w:spacing w:line="360" w:lineRule="auto"/>
        <w:jc w:val="both"/>
        <w:rPr>
          <w:rFonts w:ascii="Arial" w:hAnsi="Arial" w:cs="Arial"/>
          <w:sz w:val="24"/>
          <w:szCs w:val="24"/>
        </w:rPr>
      </w:pPr>
      <w:r w:rsidRPr="00182295">
        <w:rPr>
          <w:rFonts w:ascii="Arial" w:hAnsi="Arial" w:cs="Arial"/>
          <w:sz w:val="24"/>
          <w:szCs w:val="24"/>
        </w:rPr>
        <w:t xml:space="preserve">  Atrill, P. and McLaney, E.J. (2018) Management accounting for decision makers. Ninth edition. Harlow, England: Pearson Education.</w:t>
      </w:r>
    </w:p>
    <w:p w14:paraId="07D10117" w14:textId="77777777" w:rsidR="00E92708" w:rsidRPr="00DB2A91" w:rsidRDefault="00E92708" w:rsidP="00DB2A91">
      <w:pPr>
        <w:spacing w:line="360" w:lineRule="auto"/>
        <w:jc w:val="both"/>
        <w:rPr>
          <w:rFonts w:ascii="Arial" w:hAnsi="Arial" w:cs="Arial"/>
          <w:sz w:val="24"/>
          <w:szCs w:val="24"/>
        </w:rPr>
      </w:pPr>
      <w:r w:rsidRPr="00DB2A91">
        <w:rPr>
          <w:rFonts w:ascii="Arial" w:hAnsi="Arial" w:cs="Arial"/>
          <w:sz w:val="24"/>
          <w:szCs w:val="24"/>
        </w:rPr>
        <w:t xml:space="preserve">  Coombs, H.M. (Hugh M., Hobbs, </w:t>
      </w:r>
      <w:proofErr w:type="gramStart"/>
      <w:r w:rsidRPr="00DB2A91">
        <w:rPr>
          <w:rFonts w:ascii="Arial" w:hAnsi="Arial" w:cs="Arial"/>
          <w:sz w:val="24"/>
          <w:szCs w:val="24"/>
        </w:rPr>
        <w:t>D.</w:t>
      </w:r>
      <w:proofErr w:type="gramEnd"/>
      <w:r w:rsidRPr="00DB2A91">
        <w:rPr>
          <w:rFonts w:ascii="Arial" w:hAnsi="Arial" w:cs="Arial"/>
          <w:sz w:val="24"/>
          <w:szCs w:val="24"/>
        </w:rPr>
        <w:t xml:space="preserve"> and Jenkins, D.E. (2005) Management accounting principles and applications. London: SAGE.</w:t>
      </w:r>
    </w:p>
    <w:p w14:paraId="78237A83" w14:textId="77777777" w:rsidR="00E92708" w:rsidRPr="00DB2A91" w:rsidRDefault="00E92708" w:rsidP="00DB2A91">
      <w:pPr>
        <w:spacing w:line="360" w:lineRule="auto"/>
        <w:jc w:val="both"/>
        <w:rPr>
          <w:rFonts w:ascii="Arial" w:hAnsi="Arial" w:cs="Arial"/>
          <w:sz w:val="24"/>
          <w:szCs w:val="24"/>
        </w:rPr>
      </w:pPr>
      <w:r w:rsidRPr="00DB2A91">
        <w:rPr>
          <w:rFonts w:ascii="Arial" w:hAnsi="Arial" w:cs="Arial"/>
          <w:sz w:val="24"/>
          <w:szCs w:val="24"/>
        </w:rPr>
        <w:t xml:space="preserve">  McDonald, M. (2018) Excel: Management Accounting. </w:t>
      </w:r>
      <w:proofErr w:type="spellStart"/>
      <w:r w:rsidRPr="00DB2A91">
        <w:rPr>
          <w:rFonts w:ascii="Arial" w:hAnsi="Arial" w:cs="Arial"/>
          <w:sz w:val="24"/>
          <w:szCs w:val="24"/>
        </w:rPr>
        <w:t>Carpenteria</w:t>
      </w:r>
      <w:proofErr w:type="spellEnd"/>
      <w:r w:rsidRPr="00DB2A91">
        <w:rPr>
          <w:rFonts w:ascii="Arial" w:hAnsi="Arial" w:cs="Arial"/>
          <w:sz w:val="24"/>
          <w:szCs w:val="24"/>
        </w:rPr>
        <w:t>, CA: linkedin.com.</w:t>
      </w:r>
    </w:p>
    <w:p w14:paraId="1CD742F0" w14:textId="77777777" w:rsidR="00182295" w:rsidRDefault="00182295" w:rsidP="00182295">
      <w:pPr>
        <w:spacing w:line="360" w:lineRule="auto"/>
        <w:jc w:val="both"/>
        <w:rPr>
          <w:rFonts w:ascii="Arial" w:hAnsi="Arial" w:cs="Arial"/>
          <w:sz w:val="24"/>
          <w:szCs w:val="24"/>
        </w:rPr>
      </w:pPr>
    </w:p>
    <w:p w14:paraId="49297AE7" w14:textId="5BED49CF" w:rsidR="007F623B" w:rsidRPr="009D6924" w:rsidRDefault="007F623B" w:rsidP="007F623B">
      <w:pPr>
        <w:spacing w:line="360" w:lineRule="auto"/>
        <w:jc w:val="center"/>
        <w:rPr>
          <w:rFonts w:ascii="Arial" w:hAnsi="Arial" w:cs="Arial"/>
          <w:sz w:val="24"/>
          <w:szCs w:val="24"/>
        </w:rPr>
      </w:pPr>
    </w:p>
    <w:p w14:paraId="250BABB0" w14:textId="3DE72DB9" w:rsidR="00416DFA" w:rsidRDefault="00416DFA" w:rsidP="009D6924">
      <w:pPr>
        <w:spacing w:line="360" w:lineRule="auto"/>
        <w:jc w:val="center"/>
        <w:rPr>
          <w:rFonts w:ascii="Arial" w:hAnsi="Arial" w:cs="Arial"/>
          <w:sz w:val="24"/>
          <w:szCs w:val="24"/>
        </w:rPr>
      </w:pPr>
    </w:p>
    <w:p w14:paraId="68D1E9CC" w14:textId="58031DE9" w:rsidR="00DB2A91" w:rsidRDefault="00DB2A91" w:rsidP="009D6924">
      <w:pPr>
        <w:spacing w:line="360" w:lineRule="auto"/>
        <w:jc w:val="center"/>
        <w:rPr>
          <w:rFonts w:ascii="Arial" w:hAnsi="Arial" w:cs="Arial"/>
          <w:sz w:val="24"/>
          <w:szCs w:val="24"/>
        </w:rPr>
      </w:pPr>
    </w:p>
    <w:p w14:paraId="0A9F5594" w14:textId="1DA2D1C1" w:rsidR="00DB2A91" w:rsidRDefault="00DB2A91" w:rsidP="009D6924">
      <w:pPr>
        <w:spacing w:line="360" w:lineRule="auto"/>
        <w:jc w:val="center"/>
        <w:rPr>
          <w:rFonts w:ascii="Arial" w:hAnsi="Arial" w:cs="Arial"/>
          <w:sz w:val="24"/>
          <w:szCs w:val="24"/>
        </w:rPr>
      </w:pPr>
    </w:p>
    <w:p w14:paraId="0A559B6E" w14:textId="113874ED" w:rsidR="00DB2A91" w:rsidRDefault="00DB2A91" w:rsidP="009D6924">
      <w:pPr>
        <w:spacing w:line="360" w:lineRule="auto"/>
        <w:jc w:val="center"/>
        <w:rPr>
          <w:rFonts w:ascii="Arial" w:hAnsi="Arial" w:cs="Arial"/>
          <w:sz w:val="24"/>
          <w:szCs w:val="24"/>
        </w:rPr>
      </w:pPr>
    </w:p>
    <w:p w14:paraId="3DEA50C9" w14:textId="6129FAB2" w:rsidR="00DB2A91" w:rsidRDefault="00DB2A91" w:rsidP="009D6924">
      <w:pPr>
        <w:spacing w:line="360" w:lineRule="auto"/>
        <w:jc w:val="center"/>
        <w:rPr>
          <w:rFonts w:ascii="Arial" w:hAnsi="Arial" w:cs="Arial"/>
          <w:sz w:val="24"/>
          <w:szCs w:val="24"/>
        </w:rPr>
      </w:pPr>
    </w:p>
    <w:p w14:paraId="22836A0A" w14:textId="2687C046" w:rsidR="00DB2A91" w:rsidRDefault="00DB2A91" w:rsidP="009D6924">
      <w:pPr>
        <w:spacing w:line="360" w:lineRule="auto"/>
        <w:jc w:val="center"/>
        <w:rPr>
          <w:rFonts w:ascii="Arial" w:hAnsi="Arial" w:cs="Arial"/>
          <w:sz w:val="24"/>
          <w:szCs w:val="24"/>
        </w:rPr>
      </w:pPr>
    </w:p>
    <w:p w14:paraId="40E81193" w14:textId="21F70D92" w:rsidR="00DB2A91" w:rsidRDefault="00DB2A91" w:rsidP="009D6924">
      <w:pPr>
        <w:spacing w:line="360" w:lineRule="auto"/>
        <w:jc w:val="center"/>
        <w:rPr>
          <w:rFonts w:ascii="Arial" w:hAnsi="Arial" w:cs="Arial"/>
          <w:sz w:val="24"/>
          <w:szCs w:val="24"/>
        </w:rPr>
      </w:pPr>
    </w:p>
    <w:p w14:paraId="1DD0535D" w14:textId="5C1AC889" w:rsidR="00DB2A91" w:rsidRDefault="00DB2A91" w:rsidP="009D6924">
      <w:pPr>
        <w:spacing w:line="360" w:lineRule="auto"/>
        <w:jc w:val="center"/>
        <w:rPr>
          <w:rFonts w:ascii="Arial" w:hAnsi="Arial" w:cs="Arial"/>
          <w:sz w:val="24"/>
          <w:szCs w:val="24"/>
        </w:rPr>
      </w:pPr>
    </w:p>
    <w:p w14:paraId="0A8C20FD" w14:textId="3CDA4EFF" w:rsidR="00DB2A91" w:rsidRDefault="00DB2A91" w:rsidP="009D6924">
      <w:pPr>
        <w:spacing w:line="360" w:lineRule="auto"/>
        <w:jc w:val="center"/>
        <w:rPr>
          <w:rFonts w:ascii="Arial" w:hAnsi="Arial" w:cs="Arial"/>
          <w:sz w:val="24"/>
          <w:szCs w:val="24"/>
        </w:rPr>
      </w:pPr>
    </w:p>
    <w:p w14:paraId="1E15523F" w14:textId="33010AE9" w:rsidR="00DB2A91" w:rsidRDefault="00DB2A91" w:rsidP="009D6924">
      <w:pPr>
        <w:spacing w:line="360" w:lineRule="auto"/>
        <w:jc w:val="center"/>
        <w:rPr>
          <w:rFonts w:ascii="Arial" w:hAnsi="Arial" w:cs="Arial"/>
          <w:sz w:val="24"/>
          <w:szCs w:val="24"/>
        </w:rPr>
      </w:pPr>
    </w:p>
    <w:p w14:paraId="4A0C662F" w14:textId="58B8F53C" w:rsidR="00DB2A91" w:rsidRDefault="00DB2A91" w:rsidP="009D6924">
      <w:pPr>
        <w:spacing w:line="360" w:lineRule="auto"/>
        <w:jc w:val="center"/>
        <w:rPr>
          <w:rFonts w:ascii="Arial" w:hAnsi="Arial" w:cs="Arial"/>
          <w:sz w:val="24"/>
          <w:szCs w:val="24"/>
        </w:rPr>
      </w:pPr>
    </w:p>
    <w:p w14:paraId="4AA4E8AC" w14:textId="337EDB36" w:rsidR="00DB2A91" w:rsidRDefault="00DB2A91" w:rsidP="009D6924">
      <w:pPr>
        <w:spacing w:line="360" w:lineRule="auto"/>
        <w:jc w:val="center"/>
        <w:rPr>
          <w:rFonts w:ascii="Arial" w:hAnsi="Arial" w:cs="Arial"/>
          <w:sz w:val="24"/>
          <w:szCs w:val="24"/>
        </w:rPr>
      </w:pPr>
    </w:p>
    <w:p w14:paraId="24AC8075" w14:textId="08C8DA2E" w:rsidR="00DB2A91" w:rsidRDefault="00DB2A91" w:rsidP="009D6924">
      <w:pPr>
        <w:spacing w:line="360" w:lineRule="auto"/>
        <w:jc w:val="center"/>
        <w:rPr>
          <w:rFonts w:ascii="Arial" w:hAnsi="Arial" w:cs="Arial"/>
          <w:sz w:val="24"/>
          <w:szCs w:val="24"/>
        </w:rPr>
      </w:pPr>
    </w:p>
    <w:p w14:paraId="1C66C9BD" w14:textId="2E5625E3" w:rsidR="00DB2A91" w:rsidRDefault="00DB2A91" w:rsidP="009D6924">
      <w:pPr>
        <w:spacing w:line="360" w:lineRule="auto"/>
        <w:jc w:val="center"/>
        <w:rPr>
          <w:rFonts w:ascii="Arial" w:hAnsi="Arial" w:cs="Arial"/>
          <w:sz w:val="24"/>
          <w:szCs w:val="24"/>
        </w:rPr>
      </w:pPr>
    </w:p>
    <w:p w14:paraId="4B35B3B0" w14:textId="0AAF5E47" w:rsidR="00DB2A91" w:rsidRPr="009D6924" w:rsidRDefault="00DB2A91" w:rsidP="009D6924">
      <w:pPr>
        <w:spacing w:line="360" w:lineRule="auto"/>
        <w:jc w:val="center"/>
        <w:rPr>
          <w:rFonts w:ascii="Arial" w:hAnsi="Arial" w:cs="Arial"/>
          <w:sz w:val="24"/>
          <w:szCs w:val="24"/>
        </w:rPr>
      </w:pPr>
      <w:r>
        <w:rPr>
          <w:rFonts w:ascii="Arial" w:hAnsi="Arial" w:cs="Arial"/>
          <w:noProof/>
          <w:sz w:val="24"/>
          <w:szCs w:val="24"/>
        </w:rPr>
        <w:lastRenderedPageBreak/>
        <w:drawing>
          <wp:inline distT="0" distB="0" distL="0" distR="0" wp14:anchorId="04C08750" wp14:editId="6434E966">
            <wp:extent cx="6172200" cy="7155180"/>
            <wp:effectExtent l="0" t="0" r="0" b="7620"/>
            <wp:docPr id="13" name="Imagine 13" descr="appendix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ine 13" descr="appendix - Word"/>
                    <pic:cNvPicPr/>
                  </pic:nvPicPr>
                  <pic:blipFill rotWithShape="1">
                    <a:blip r:embed="rId10">
                      <a:extLst>
                        <a:ext uri="{28A0092B-C50C-407E-A947-70E740481C1C}">
                          <a14:useLocalDpi xmlns:a14="http://schemas.microsoft.com/office/drawing/2010/main" val="0"/>
                        </a:ext>
                      </a:extLst>
                    </a:blip>
                    <a:srcRect l="23910" t="20236" r="25827" b="3826"/>
                    <a:stretch/>
                  </pic:blipFill>
                  <pic:spPr bwMode="auto">
                    <a:xfrm>
                      <a:off x="0" y="0"/>
                      <a:ext cx="6172200" cy="7155180"/>
                    </a:xfrm>
                    <a:prstGeom prst="rect">
                      <a:avLst/>
                    </a:prstGeom>
                    <a:ln>
                      <a:noFill/>
                    </a:ln>
                    <a:extLst>
                      <a:ext uri="{53640926-AAD7-44D8-BBD7-CCE9431645EC}">
                        <a14:shadowObscured xmlns:a14="http://schemas.microsoft.com/office/drawing/2010/main"/>
                      </a:ext>
                    </a:extLst>
                  </pic:spPr>
                </pic:pic>
              </a:graphicData>
            </a:graphic>
          </wp:inline>
        </w:drawing>
      </w:r>
    </w:p>
    <w:sectPr w:rsidR="00DB2A91" w:rsidRPr="009D692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1994D5" w14:textId="77777777" w:rsidR="00C96457" w:rsidRDefault="00C96457" w:rsidP="00E92708">
      <w:pPr>
        <w:spacing w:after="0" w:line="240" w:lineRule="auto"/>
      </w:pPr>
      <w:r>
        <w:separator/>
      </w:r>
    </w:p>
  </w:endnote>
  <w:endnote w:type="continuationSeparator" w:id="0">
    <w:p w14:paraId="41D05C70" w14:textId="77777777" w:rsidR="00C96457" w:rsidRDefault="00C96457" w:rsidP="00E92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8894851"/>
      <w:docPartObj>
        <w:docPartGallery w:val="Page Numbers (Bottom of Page)"/>
        <w:docPartUnique/>
      </w:docPartObj>
    </w:sdtPr>
    <w:sdtContent>
      <w:p w14:paraId="51E24E46" w14:textId="7A7EB933" w:rsidR="00E92708" w:rsidRDefault="00E92708">
        <w:pPr>
          <w:pStyle w:val="Subsol"/>
          <w:jc w:val="center"/>
        </w:pPr>
        <w:r>
          <w:fldChar w:fldCharType="begin"/>
        </w:r>
        <w:r>
          <w:instrText>PAGE   \* MERGEFORMAT</w:instrText>
        </w:r>
        <w:r>
          <w:fldChar w:fldCharType="separate"/>
        </w:r>
        <w:r>
          <w:rPr>
            <w:lang w:val="ro-RO"/>
          </w:rPr>
          <w:t>2</w:t>
        </w:r>
        <w:r>
          <w:fldChar w:fldCharType="end"/>
        </w:r>
      </w:p>
    </w:sdtContent>
  </w:sdt>
  <w:p w14:paraId="71D043BD" w14:textId="77777777" w:rsidR="00E92708" w:rsidRDefault="00E9270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B14F1A" w14:textId="77777777" w:rsidR="00C96457" w:rsidRDefault="00C96457" w:rsidP="00E92708">
      <w:pPr>
        <w:spacing w:after="0" w:line="240" w:lineRule="auto"/>
      </w:pPr>
      <w:r>
        <w:separator/>
      </w:r>
    </w:p>
  </w:footnote>
  <w:footnote w:type="continuationSeparator" w:id="0">
    <w:p w14:paraId="57D8314F" w14:textId="77777777" w:rsidR="00C96457" w:rsidRDefault="00C96457" w:rsidP="00E92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E5AE9"/>
    <w:multiLevelType w:val="hybridMultilevel"/>
    <w:tmpl w:val="26A0424C"/>
    <w:lvl w:ilvl="0" w:tplc="B784DF7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0B52E2"/>
    <w:multiLevelType w:val="hybridMultilevel"/>
    <w:tmpl w:val="E4D67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924"/>
    <w:rsid w:val="000522E3"/>
    <w:rsid w:val="000E7CDC"/>
    <w:rsid w:val="00182295"/>
    <w:rsid w:val="00206CBB"/>
    <w:rsid w:val="00232AF8"/>
    <w:rsid w:val="002A71F5"/>
    <w:rsid w:val="003A78BA"/>
    <w:rsid w:val="003B2087"/>
    <w:rsid w:val="00416DFA"/>
    <w:rsid w:val="0043001D"/>
    <w:rsid w:val="004F1203"/>
    <w:rsid w:val="0052706D"/>
    <w:rsid w:val="00562319"/>
    <w:rsid w:val="005D4C9A"/>
    <w:rsid w:val="006B6C99"/>
    <w:rsid w:val="00705A46"/>
    <w:rsid w:val="00717EBF"/>
    <w:rsid w:val="00742084"/>
    <w:rsid w:val="007A41AE"/>
    <w:rsid w:val="007F623B"/>
    <w:rsid w:val="0083099A"/>
    <w:rsid w:val="00862776"/>
    <w:rsid w:val="009D6924"/>
    <w:rsid w:val="009E7C53"/>
    <w:rsid w:val="00AD1E22"/>
    <w:rsid w:val="00C857E9"/>
    <w:rsid w:val="00C96457"/>
    <w:rsid w:val="00CD320E"/>
    <w:rsid w:val="00D45C00"/>
    <w:rsid w:val="00D9509E"/>
    <w:rsid w:val="00DB2A91"/>
    <w:rsid w:val="00DD074B"/>
    <w:rsid w:val="00DE116D"/>
    <w:rsid w:val="00E927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560D3"/>
  <w15:chartTrackingRefBased/>
  <w15:docId w15:val="{FCD0B5B3-740D-4E2A-A29C-F8CB244C42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9D6924"/>
    <w:pPr>
      <w:ind w:left="720"/>
      <w:contextualSpacing/>
    </w:pPr>
  </w:style>
  <w:style w:type="paragraph" w:styleId="Antet">
    <w:name w:val="header"/>
    <w:basedOn w:val="Normal"/>
    <w:link w:val="AntetCaracter"/>
    <w:uiPriority w:val="99"/>
    <w:unhideWhenUsed/>
    <w:rsid w:val="00E9270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92708"/>
  </w:style>
  <w:style w:type="paragraph" w:styleId="Subsol">
    <w:name w:val="footer"/>
    <w:basedOn w:val="Normal"/>
    <w:link w:val="SubsolCaracter"/>
    <w:uiPriority w:val="99"/>
    <w:unhideWhenUsed/>
    <w:rsid w:val="00E9270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927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8448</TotalTime>
  <Pages>9</Pages>
  <Words>1350</Words>
  <Characters>7701</Characters>
  <Application>Microsoft Office Word</Application>
  <DocSecurity>0</DocSecurity>
  <Lines>64</Lines>
  <Paragraphs>18</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Mihaela Chircusi (2019258)</dc:creator>
  <cp:keywords/>
  <dc:description/>
  <cp:lastModifiedBy>Maria Mihaela Chircusi (2019258)</cp:lastModifiedBy>
  <cp:revision>11</cp:revision>
  <dcterms:created xsi:type="dcterms:W3CDTF">2022-02-26T12:32:00Z</dcterms:created>
  <dcterms:modified xsi:type="dcterms:W3CDTF">2022-03-04T13:29:00Z</dcterms:modified>
</cp:coreProperties>
</file>