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129A9AA0"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0333D3">
        <w:rPr>
          <w:rFonts w:ascii="Arial" w:hAnsi="Arial" w:cs="Arial"/>
          <w:sz w:val="28"/>
          <w:szCs w:val="28"/>
        </w:rPr>
        <w:t>T</w:t>
      </w:r>
      <w:r w:rsidR="005542FF">
        <w:rPr>
          <w:rFonts w:ascii="Arial" w:hAnsi="Arial" w:cs="Arial"/>
          <w:sz w:val="28"/>
          <w:szCs w:val="28"/>
        </w:rPr>
        <w:t>eresita Tario Roque</w:t>
      </w:r>
    </w:p>
    <w:p w14:paraId="476C763A" w14:textId="2183FC6B"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0333D3">
        <w:rPr>
          <w:rFonts w:ascii="Arial" w:hAnsi="Arial" w:cs="Arial"/>
          <w:sz w:val="28"/>
          <w:szCs w:val="28"/>
          <w:lang w:val="nl-NL"/>
        </w:rPr>
        <w:t xml:space="preserve"> 2508009</w:t>
      </w:r>
    </w:p>
    <w:p w14:paraId="543E95E7" w14:textId="73EE040A"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0333D3">
        <w:rPr>
          <w:rFonts w:ascii="Arial" w:hAnsi="Arial" w:cs="Arial"/>
          <w:sz w:val="28"/>
          <w:szCs w:val="28"/>
          <w:lang w:val="nl-NL"/>
        </w:rPr>
        <w:t>Introduction to Health and Social Care</w:t>
      </w:r>
    </w:p>
    <w:p w14:paraId="0009AFB0" w14:textId="4E128741"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0333D3">
        <w:rPr>
          <w:rFonts w:ascii="Arial" w:hAnsi="Arial" w:cs="Arial"/>
          <w:sz w:val="28"/>
          <w:szCs w:val="28"/>
        </w:rPr>
        <w:t xml:space="preserve"> LCHS4003</w:t>
      </w:r>
    </w:p>
    <w:p w14:paraId="410C101D" w14:textId="54FDA4C1" w:rsidR="001C667F" w:rsidRPr="009F234D" w:rsidRDefault="00833470">
      <w:pPr>
        <w:rPr>
          <w:rFonts w:ascii="Arial" w:hAnsi="Arial" w:cs="Arial"/>
          <w:sz w:val="28"/>
          <w:szCs w:val="28"/>
        </w:rPr>
        <w:sectPr w:rsidR="001C667F" w:rsidRPr="009F234D">
          <w:headerReference w:type="default" r:id="rId9"/>
          <w:footerReference w:type="default" r:id="rId10"/>
          <w:pgSz w:w="11906" w:h="16838"/>
          <w:pgMar w:top="1440" w:right="1440" w:bottom="1440" w:left="1440" w:header="708" w:footer="708" w:gutter="0"/>
          <w:cols w:space="708"/>
          <w:docGrid w:linePitch="360"/>
        </w:sectPr>
      </w:pPr>
      <w:r w:rsidRPr="0020413D">
        <w:rPr>
          <w:rFonts w:ascii="Arial" w:hAnsi="Arial" w:cs="Arial"/>
          <w:b/>
          <w:bCs/>
          <w:sz w:val="28"/>
          <w:szCs w:val="28"/>
        </w:rPr>
        <w:t xml:space="preserve">Lecturer </w:t>
      </w:r>
      <w:bookmarkEnd w:id="0"/>
      <w:r w:rsidR="00FF31CC" w:rsidRPr="0020413D">
        <w:rPr>
          <w:rFonts w:ascii="Arial" w:hAnsi="Arial" w:cs="Arial"/>
          <w:b/>
          <w:bCs/>
          <w:sz w:val="28"/>
          <w:szCs w:val="28"/>
        </w:rPr>
        <w:t>name</w:t>
      </w:r>
      <w:r w:rsidR="00FF31CC" w:rsidRPr="0020413D">
        <w:t>:</w:t>
      </w:r>
      <w:r w:rsidR="000333D3">
        <w:t xml:space="preserve">  </w:t>
      </w:r>
      <w:r w:rsidR="0041164B">
        <w:rPr>
          <w:rFonts w:ascii="Arial" w:hAnsi="Arial" w:cs="Arial"/>
          <w:sz w:val="28"/>
          <w:szCs w:val="28"/>
        </w:rPr>
        <w:t>Sheperd Ziko</w:t>
      </w:r>
    </w:p>
    <w:p w14:paraId="53D6309A" w14:textId="77777777" w:rsidR="00F120DA" w:rsidRDefault="00F120DA" w:rsidP="00786586">
      <w:pPr>
        <w:spacing w:line="240" w:lineRule="auto"/>
        <w:rPr>
          <w:b/>
          <w:bCs/>
          <w:sz w:val="40"/>
          <w:szCs w:val="40"/>
        </w:rPr>
      </w:pPr>
    </w:p>
    <w:p w14:paraId="137EADBD" w14:textId="1622E5CA" w:rsidR="00786586" w:rsidRPr="00AE29A7" w:rsidRDefault="005D1797" w:rsidP="006C4C05">
      <w:pPr>
        <w:spacing w:line="240" w:lineRule="auto"/>
        <w:jc w:val="center"/>
        <w:rPr>
          <w:b/>
          <w:bCs/>
          <w:sz w:val="40"/>
          <w:szCs w:val="40"/>
        </w:rPr>
      </w:pPr>
      <w:r w:rsidRPr="00AE29A7">
        <w:rPr>
          <w:b/>
          <w:bCs/>
          <w:sz w:val="40"/>
          <w:szCs w:val="40"/>
        </w:rPr>
        <w:t>CONTENT PAGE</w:t>
      </w:r>
    </w:p>
    <w:p w14:paraId="531DEC08" w14:textId="77777777" w:rsidR="006D74F2" w:rsidRDefault="006D74F2" w:rsidP="00786586">
      <w:pPr>
        <w:spacing w:line="240" w:lineRule="auto"/>
        <w:rPr>
          <w:sz w:val="24"/>
          <w:szCs w:val="24"/>
        </w:rPr>
      </w:pPr>
    </w:p>
    <w:p w14:paraId="380CDC01" w14:textId="67852BE5" w:rsidR="004B146F" w:rsidRPr="006D74F2" w:rsidRDefault="0056391D" w:rsidP="00786586">
      <w:pPr>
        <w:spacing w:line="240" w:lineRule="auto"/>
        <w:rPr>
          <w:sz w:val="28"/>
          <w:szCs w:val="28"/>
        </w:rPr>
      </w:pPr>
      <w:r>
        <w:rPr>
          <w:sz w:val="28"/>
          <w:szCs w:val="28"/>
        </w:rPr>
        <w:t>Task</w:t>
      </w:r>
      <w:r w:rsidR="0077147D">
        <w:rPr>
          <w:sz w:val="28"/>
          <w:szCs w:val="28"/>
        </w:rPr>
        <w:t xml:space="preserve"> </w:t>
      </w:r>
      <w:r w:rsidR="004B146F" w:rsidRPr="006D74F2">
        <w:rPr>
          <w:sz w:val="28"/>
          <w:szCs w:val="28"/>
        </w:rPr>
        <w:t xml:space="preserve">1 </w:t>
      </w:r>
      <w:r w:rsidR="00E26F72" w:rsidRPr="006D74F2">
        <w:rPr>
          <w:sz w:val="28"/>
          <w:szCs w:val="28"/>
        </w:rPr>
        <w:t>-</w:t>
      </w:r>
      <w:r w:rsidR="004B146F" w:rsidRPr="006D74F2">
        <w:rPr>
          <w:sz w:val="28"/>
          <w:szCs w:val="28"/>
        </w:rPr>
        <w:t xml:space="preserve"> Poster (Residential Care Home)</w:t>
      </w:r>
      <w:r w:rsidR="00E3715C" w:rsidRPr="006D74F2">
        <w:rPr>
          <w:sz w:val="28"/>
          <w:szCs w:val="28"/>
        </w:rPr>
        <w:t xml:space="preserve"> ……………………………………</w:t>
      </w:r>
      <w:r w:rsidR="00BB0116">
        <w:rPr>
          <w:sz w:val="28"/>
          <w:szCs w:val="28"/>
        </w:rPr>
        <w:t xml:space="preserve">  </w:t>
      </w:r>
      <w:r w:rsidR="00E3715C" w:rsidRPr="006D74F2">
        <w:rPr>
          <w:sz w:val="28"/>
          <w:szCs w:val="28"/>
        </w:rPr>
        <w:t>page 3</w:t>
      </w:r>
    </w:p>
    <w:p w14:paraId="479CD978" w14:textId="14A7E087" w:rsidR="00E3715C" w:rsidRDefault="0056391D" w:rsidP="00786586">
      <w:pPr>
        <w:spacing w:line="240" w:lineRule="auto"/>
        <w:rPr>
          <w:sz w:val="28"/>
          <w:szCs w:val="28"/>
        </w:rPr>
      </w:pPr>
      <w:r>
        <w:rPr>
          <w:sz w:val="28"/>
          <w:szCs w:val="28"/>
        </w:rPr>
        <w:t>Task</w:t>
      </w:r>
      <w:r w:rsidR="00573C4A">
        <w:rPr>
          <w:sz w:val="28"/>
          <w:szCs w:val="28"/>
        </w:rPr>
        <w:t xml:space="preserve"> </w:t>
      </w:r>
      <w:r w:rsidR="00573C4A" w:rsidRPr="006D74F2">
        <w:rPr>
          <w:sz w:val="28"/>
          <w:szCs w:val="28"/>
        </w:rPr>
        <w:t>2</w:t>
      </w:r>
      <w:r w:rsidR="00AE29A7" w:rsidRPr="006D74F2">
        <w:rPr>
          <w:sz w:val="28"/>
          <w:szCs w:val="28"/>
        </w:rPr>
        <w:t xml:space="preserve"> -</w:t>
      </w:r>
      <w:r w:rsidR="003A35C5" w:rsidRPr="006D74F2">
        <w:rPr>
          <w:sz w:val="28"/>
          <w:szCs w:val="28"/>
        </w:rPr>
        <w:t xml:space="preserve"> </w:t>
      </w:r>
      <w:r w:rsidR="000975B7" w:rsidRPr="006D74F2">
        <w:rPr>
          <w:sz w:val="28"/>
          <w:szCs w:val="28"/>
        </w:rPr>
        <w:t>Essay (</w:t>
      </w:r>
      <w:r w:rsidR="00B53274" w:rsidRPr="006D74F2">
        <w:rPr>
          <w:sz w:val="28"/>
          <w:szCs w:val="28"/>
        </w:rPr>
        <w:t>Pharmacy Services) ………………………………………</w:t>
      </w:r>
      <w:r w:rsidR="00573C4A" w:rsidRPr="006D74F2">
        <w:rPr>
          <w:sz w:val="28"/>
          <w:szCs w:val="28"/>
        </w:rPr>
        <w:t>…</w:t>
      </w:r>
      <w:r w:rsidR="00573C4A">
        <w:rPr>
          <w:sz w:val="28"/>
          <w:szCs w:val="28"/>
        </w:rPr>
        <w:t>...</w:t>
      </w:r>
      <w:r w:rsidR="00C576C2">
        <w:rPr>
          <w:sz w:val="28"/>
          <w:szCs w:val="28"/>
        </w:rPr>
        <w:t xml:space="preserve">  </w:t>
      </w:r>
      <w:r w:rsidR="00B53274" w:rsidRPr="006D74F2">
        <w:rPr>
          <w:sz w:val="28"/>
          <w:szCs w:val="28"/>
        </w:rPr>
        <w:t xml:space="preserve">page </w:t>
      </w:r>
      <w:r w:rsidR="000975B7">
        <w:rPr>
          <w:sz w:val="28"/>
          <w:szCs w:val="28"/>
        </w:rPr>
        <w:t>4</w:t>
      </w:r>
    </w:p>
    <w:p w14:paraId="3B81E491" w14:textId="13159F4C" w:rsidR="00C576C2" w:rsidRDefault="009628C6" w:rsidP="00786586">
      <w:pPr>
        <w:spacing w:line="240" w:lineRule="auto"/>
        <w:rPr>
          <w:sz w:val="28"/>
          <w:szCs w:val="28"/>
        </w:rPr>
      </w:pPr>
      <w:r>
        <w:rPr>
          <w:sz w:val="28"/>
          <w:szCs w:val="28"/>
        </w:rPr>
        <w:t>References ………………………………………………………………………………… page 6</w:t>
      </w:r>
    </w:p>
    <w:p w14:paraId="51717336" w14:textId="3003A0AB" w:rsidR="004F11BF" w:rsidRDefault="00573C4A" w:rsidP="00786586">
      <w:pPr>
        <w:spacing w:line="240" w:lineRule="auto"/>
        <w:rPr>
          <w:sz w:val="28"/>
          <w:szCs w:val="28"/>
        </w:rPr>
      </w:pPr>
      <w:r>
        <w:rPr>
          <w:sz w:val="28"/>
          <w:szCs w:val="28"/>
        </w:rPr>
        <w:t>.</w:t>
      </w:r>
    </w:p>
    <w:p w14:paraId="11E9D612" w14:textId="77777777" w:rsidR="004F11BF" w:rsidRDefault="004F11BF" w:rsidP="00786586">
      <w:pPr>
        <w:spacing w:line="240" w:lineRule="auto"/>
        <w:rPr>
          <w:sz w:val="28"/>
          <w:szCs w:val="28"/>
        </w:rPr>
      </w:pPr>
    </w:p>
    <w:p w14:paraId="15D96535" w14:textId="77777777" w:rsidR="004F11BF" w:rsidRDefault="004F11BF" w:rsidP="00786586">
      <w:pPr>
        <w:spacing w:line="240" w:lineRule="auto"/>
        <w:rPr>
          <w:sz w:val="28"/>
          <w:szCs w:val="28"/>
        </w:rPr>
      </w:pPr>
    </w:p>
    <w:p w14:paraId="04785627" w14:textId="77777777" w:rsidR="004F11BF" w:rsidRDefault="004F11BF" w:rsidP="00786586">
      <w:pPr>
        <w:spacing w:line="240" w:lineRule="auto"/>
        <w:rPr>
          <w:sz w:val="28"/>
          <w:szCs w:val="28"/>
        </w:rPr>
      </w:pPr>
    </w:p>
    <w:p w14:paraId="352FF41B" w14:textId="77777777" w:rsidR="004F11BF" w:rsidRDefault="004F11BF" w:rsidP="00786586">
      <w:pPr>
        <w:spacing w:line="240" w:lineRule="auto"/>
        <w:rPr>
          <w:sz w:val="28"/>
          <w:szCs w:val="28"/>
        </w:rPr>
      </w:pPr>
    </w:p>
    <w:p w14:paraId="276D9E5A" w14:textId="77777777" w:rsidR="004F11BF" w:rsidRDefault="004F11BF" w:rsidP="00786586">
      <w:pPr>
        <w:spacing w:line="240" w:lineRule="auto"/>
        <w:rPr>
          <w:sz w:val="28"/>
          <w:szCs w:val="28"/>
        </w:rPr>
      </w:pPr>
    </w:p>
    <w:p w14:paraId="1C11C04A" w14:textId="77777777" w:rsidR="004F11BF" w:rsidRDefault="004F11BF" w:rsidP="00786586">
      <w:pPr>
        <w:spacing w:line="240" w:lineRule="auto"/>
        <w:rPr>
          <w:sz w:val="28"/>
          <w:szCs w:val="28"/>
        </w:rPr>
      </w:pPr>
    </w:p>
    <w:p w14:paraId="5EA46604" w14:textId="77777777" w:rsidR="004F11BF" w:rsidRDefault="004F11BF" w:rsidP="00786586">
      <w:pPr>
        <w:spacing w:line="240" w:lineRule="auto"/>
        <w:rPr>
          <w:sz w:val="28"/>
          <w:szCs w:val="28"/>
        </w:rPr>
      </w:pPr>
    </w:p>
    <w:p w14:paraId="38BF1147" w14:textId="77777777" w:rsidR="004F11BF" w:rsidRDefault="004F11BF" w:rsidP="00786586">
      <w:pPr>
        <w:spacing w:line="240" w:lineRule="auto"/>
        <w:rPr>
          <w:sz w:val="28"/>
          <w:szCs w:val="28"/>
        </w:rPr>
      </w:pPr>
    </w:p>
    <w:p w14:paraId="3AFDE3D6" w14:textId="77777777" w:rsidR="004F11BF" w:rsidRDefault="004F11BF" w:rsidP="00786586">
      <w:pPr>
        <w:spacing w:line="240" w:lineRule="auto"/>
        <w:rPr>
          <w:sz w:val="28"/>
          <w:szCs w:val="28"/>
        </w:rPr>
      </w:pPr>
    </w:p>
    <w:p w14:paraId="42AC922A" w14:textId="77777777" w:rsidR="004F11BF" w:rsidRDefault="004F11BF" w:rsidP="00786586">
      <w:pPr>
        <w:spacing w:line="240" w:lineRule="auto"/>
        <w:rPr>
          <w:sz w:val="28"/>
          <w:szCs w:val="28"/>
        </w:rPr>
      </w:pPr>
    </w:p>
    <w:p w14:paraId="793013B7" w14:textId="77777777" w:rsidR="004F11BF" w:rsidRDefault="004F11BF" w:rsidP="00786586">
      <w:pPr>
        <w:spacing w:line="240" w:lineRule="auto"/>
        <w:rPr>
          <w:sz w:val="28"/>
          <w:szCs w:val="28"/>
        </w:rPr>
      </w:pPr>
    </w:p>
    <w:p w14:paraId="48C1480C" w14:textId="77777777" w:rsidR="004F11BF" w:rsidRDefault="004F11BF" w:rsidP="00786586">
      <w:pPr>
        <w:spacing w:line="240" w:lineRule="auto"/>
        <w:rPr>
          <w:sz w:val="28"/>
          <w:szCs w:val="28"/>
        </w:rPr>
      </w:pPr>
    </w:p>
    <w:p w14:paraId="27335DD9" w14:textId="77777777" w:rsidR="004F11BF" w:rsidRDefault="004F11BF" w:rsidP="00786586">
      <w:pPr>
        <w:spacing w:line="240" w:lineRule="auto"/>
        <w:rPr>
          <w:sz w:val="28"/>
          <w:szCs w:val="28"/>
        </w:rPr>
      </w:pPr>
    </w:p>
    <w:p w14:paraId="4731E11A" w14:textId="77777777" w:rsidR="004F11BF" w:rsidRDefault="004F11BF" w:rsidP="00786586">
      <w:pPr>
        <w:spacing w:line="240" w:lineRule="auto"/>
        <w:rPr>
          <w:sz w:val="28"/>
          <w:szCs w:val="28"/>
        </w:rPr>
      </w:pPr>
    </w:p>
    <w:p w14:paraId="075D30B5" w14:textId="77777777" w:rsidR="004F11BF" w:rsidRDefault="004F11BF" w:rsidP="00786586">
      <w:pPr>
        <w:spacing w:line="240" w:lineRule="auto"/>
        <w:rPr>
          <w:sz w:val="28"/>
          <w:szCs w:val="28"/>
        </w:rPr>
      </w:pPr>
    </w:p>
    <w:p w14:paraId="49541F42" w14:textId="77777777" w:rsidR="004F11BF" w:rsidRDefault="004F11BF" w:rsidP="00786586">
      <w:pPr>
        <w:spacing w:line="240" w:lineRule="auto"/>
        <w:rPr>
          <w:sz w:val="28"/>
          <w:szCs w:val="28"/>
        </w:rPr>
      </w:pPr>
    </w:p>
    <w:p w14:paraId="1FB73742" w14:textId="77777777" w:rsidR="004F11BF" w:rsidRDefault="004F11BF" w:rsidP="00786586">
      <w:pPr>
        <w:spacing w:line="240" w:lineRule="auto"/>
        <w:rPr>
          <w:sz w:val="28"/>
          <w:szCs w:val="28"/>
        </w:rPr>
      </w:pPr>
    </w:p>
    <w:p w14:paraId="0203E8DE" w14:textId="77777777" w:rsidR="004F11BF" w:rsidRDefault="004F11BF" w:rsidP="00786586">
      <w:pPr>
        <w:spacing w:line="240" w:lineRule="auto"/>
        <w:rPr>
          <w:sz w:val="28"/>
          <w:szCs w:val="28"/>
        </w:rPr>
      </w:pPr>
    </w:p>
    <w:p w14:paraId="00D95B85" w14:textId="77777777" w:rsidR="00300C7A" w:rsidRDefault="00300C7A" w:rsidP="00786586">
      <w:pPr>
        <w:spacing w:line="240" w:lineRule="auto"/>
        <w:rPr>
          <w:sz w:val="28"/>
          <w:szCs w:val="28"/>
        </w:rPr>
      </w:pPr>
    </w:p>
    <w:p w14:paraId="5A8C78B7" w14:textId="2F0FF631" w:rsidR="004F11BF" w:rsidRDefault="0065743B" w:rsidP="0065743B">
      <w:pPr>
        <w:spacing w:line="240" w:lineRule="auto"/>
        <w:jc w:val="center"/>
        <w:rPr>
          <w:sz w:val="28"/>
          <w:szCs w:val="28"/>
        </w:rPr>
      </w:pPr>
      <w:r>
        <w:rPr>
          <w:sz w:val="28"/>
          <w:szCs w:val="28"/>
        </w:rPr>
        <w:t>2</w:t>
      </w:r>
    </w:p>
    <w:p w14:paraId="2F2D77A8" w14:textId="2387E2AE" w:rsidR="004F11BF" w:rsidRPr="006D74F2" w:rsidRDefault="004F11BF" w:rsidP="00300C7A">
      <w:pPr>
        <w:spacing w:line="240" w:lineRule="auto"/>
        <w:jc w:val="center"/>
        <w:rPr>
          <w:sz w:val="28"/>
          <w:szCs w:val="28"/>
        </w:rPr>
        <w:sectPr w:rsidR="004F11BF" w:rsidRPr="006D74F2" w:rsidSect="00925D5E">
          <w:pgSz w:w="11906" w:h="16838"/>
          <w:pgMar w:top="1440" w:right="1440" w:bottom="1440" w:left="1440" w:header="708" w:footer="708" w:gutter="0"/>
          <w:cols w:space="708"/>
          <w:docGrid w:linePitch="360"/>
        </w:sectPr>
      </w:pPr>
    </w:p>
    <w:p w14:paraId="5AFFC33B" w14:textId="5FDC4A84" w:rsidR="003A000F" w:rsidRDefault="00BC1291">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4384" behindDoc="0" locked="0" layoutInCell="1" allowOverlap="1" wp14:anchorId="1182A892" wp14:editId="0447417D">
                <wp:simplePos x="0" y="0"/>
                <wp:positionH relativeFrom="page">
                  <wp:posOffset>6137579</wp:posOffset>
                </wp:positionH>
                <wp:positionV relativeFrom="paragraph">
                  <wp:posOffset>3760139</wp:posOffset>
                </wp:positionV>
                <wp:extent cx="2422525" cy="2751979"/>
                <wp:effectExtent l="19050" t="19050" r="34925" b="2984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2525" cy="2751979"/>
                        </a:xfrm>
                        <a:prstGeom prst="rect">
                          <a:avLst/>
                        </a:prstGeom>
                        <a:gradFill>
                          <a:gsLst>
                            <a:gs pos="0">
                              <a:schemeClr val="accent4">
                                <a:lumMod val="20000"/>
                                <a:lumOff val="80000"/>
                              </a:schemeClr>
                            </a:gs>
                            <a:gs pos="74000">
                              <a:schemeClr val="accent2">
                                <a:lumMod val="40000"/>
                                <a:lumOff val="60000"/>
                              </a:schemeClr>
                            </a:gs>
                            <a:gs pos="83000">
                              <a:schemeClr val="accent2">
                                <a:lumMod val="40000"/>
                                <a:lumOff val="60000"/>
                              </a:schemeClr>
                            </a:gs>
                            <a:gs pos="100000">
                              <a:schemeClr val="accent2">
                                <a:lumMod val="60000"/>
                                <a:lumOff val="40000"/>
                              </a:schemeClr>
                            </a:gs>
                          </a:gsLst>
                          <a:lin ang="5400000" scaled="1"/>
                        </a:gradFill>
                        <a:ln w="47625">
                          <a:solidFill>
                            <a:srgbClr val="000000"/>
                          </a:solidFill>
                          <a:miter lim="800000"/>
                          <a:headEnd/>
                          <a:tailEnd/>
                        </a:ln>
                        <a:effectLst>
                          <a:softEdge rad="25400"/>
                        </a:effectLst>
                      </wps:spPr>
                      <wps:txbx>
                        <w:txbxContent>
                          <w:p w14:paraId="4832A9DF" w14:textId="25ABAFAB" w:rsidR="00466B10" w:rsidRDefault="008F4A28" w:rsidP="00BE6BE0">
                            <w:pPr>
                              <w:rPr>
                                <w:b/>
                                <w:bCs/>
                                <w:color w:val="385623" w:themeColor="accent6" w:themeShade="80"/>
                              </w:rPr>
                            </w:pPr>
                            <w:r>
                              <w:rPr>
                                <w:b/>
                                <w:bCs/>
                                <w:color w:val="385623" w:themeColor="accent6" w:themeShade="80"/>
                              </w:rPr>
                              <w:t>Challenges faced by the Service</w:t>
                            </w:r>
                          </w:p>
                          <w:p w14:paraId="3CF4BF75" w14:textId="77777777" w:rsidR="003F4F9E" w:rsidRDefault="003E08F1" w:rsidP="0033082E">
                            <w:pPr>
                              <w:spacing w:line="240" w:lineRule="auto"/>
                              <w:jc w:val="both"/>
                              <w:rPr>
                                <w:sz w:val="18"/>
                                <w:szCs w:val="18"/>
                              </w:rPr>
                            </w:pPr>
                            <w:r w:rsidRPr="008F7624">
                              <w:rPr>
                                <w:b/>
                                <w:bCs/>
                                <w:sz w:val="18"/>
                                <w:szCs w:val="18"/>
                              </w:rPr>
                              <w:t>Shortage of staff and a high turnover:</w:t>
                            </w:r>
                            <w:r w:rsidRPr="00233158">
                              <w:rPr>
                                <w:sz w:val="18"/>
                                <w:szCs w:val="18"/>
                              </w:rPr>
                              <w:t xml:space="preserve"> </w:t>
                            </w:r>
                            <w:r w:rsidR="00184E9B" w:rsidRPr="00233158">
                              <w:rPr>
                                <w:sz w:val="18"/>
                                <w:szCs w:val="18"/>
                              </w:rPr>
                              <w:t xml:space="preserve">There is a huge </w:t>
                            </w:r>
                            <w:r w:rsidR="00A33EDA" w:rsidRPr="00233158">
                              <w:rPr>
                                <w:sz w:val="18"/>
                                <w:szCs w:val="18"/>
                              </w:rPr>
                              <w:t>crisis of</w:t>
                            </w:r>
                            <w:r w:rsidR="002F1F33" w:rsidRPr="00233158">
                              <w:rPr>
                                <w:sz w:val="18"/>
                                <w:szCs w:val="18"/>
                              </w:rPr>
                              <w:t xml:space="preserve"> care </w:t>
                            </w:r>
                            <w:r w:rsidR="00A33EDA" w:rsidRPr="00233158">
                              <w:rPr>
                                <w:sz w:val="18"/>
                                <w:szCs w:val="18"/>
                              </w:rPr>
                              <w:t xml:space="preserve">staff </w:t>
                            </w:r>
                            <w:r w:rsidR="002F1F33" w:rsidRPr="00233158">
                              <w:rPr>
                                <w:sz w:val="18"/>
                                <w:szCs w:val="18"/>
                              </w:rPr>
                              <w:t>b</w:t>
                            </w:r>
                            <w:r w:rsidRPr="00233158">
                              <w:rPr>
                                <w:sz w:val="18"/>
                                <w:szCs w:val="18"/>
                              </w:rPr>
                              <w:t>ecause of expensive staff from agency</w:t>
                            </w:r>
                            <w:r w:rsidR="002F1F33" w:rsidRPr="00233158">
                              <w:rPr>
                                <w:sz w:val="18"/>
                                <w:szCs w:val="18"/>
                              </w:rPr>
                              <w:t>.</w:t>
                            </w:r>
                            <w:r w:rsidRPr="00233158">
                              <w:rPr>
                                <w:sz w:val="18"/>
                                <w:szCs w:val="18"/>
                              </w:rPr>
                              <w:t xml:space="preserve"> </w:t>
                            </w:r>
                            <w:r w:rsidR="002F1F33" w:rsidRPr="00233158">
                              <w:rPr>
                                <w:sz w:val="18"/>
                                <w:szCs w:val="18"/>
                              </w:rPr>
                              <w:t>T</w:t>
                            </w:r>
                            <w:r w:rsidRPr="00233158">
                              <w:rPr>
                                <w:sz w:val="18"/>
                                <w:szCs w:val="18"/>
                              </w:rPr>
                              <w:t xml:space="preserve">he care homes struggle to fill the vacancies.  The Staff crisis was driven by an aging population, high demand in social care, </w:t>
                            </w:r>
                            <w:r w:rsidR="00F720DE" w:rsidRPr="00233158">
                              <w:rPr>
                                <w:sz w:val="18"/>
                                <w:szCs w:val="18"/>
                              </w:rPr>
                              <w:t>and</w:t>
                            </w:r>
                            <w:r w:rsidRPr="00233158">
                              <w:rPr>
                                <w:sz w:val="18"/>
                                <w:szCs w:val="18"/>
                              </w:rPr>
                              <w:t xml:space="preserve"> because of Brexit which reduced the EU nationals to work in UK care homes</w:t>
                            </w:r>
                            <w:r w:rsidR="008960F2">
                              <w:rPr>
                                <w:sz w:val="18"/>
                                <w:szCs w:val="18"/>
                              </w:rPr>
                              <w:t xml:space="preserve">. </w:t>
                            </w:r>
                            <w:r w:rsidR="00274AB1">
                              <w:rPr>
                                <w:sz w:val="18"/>
                                <w:szCs w:val="18"/>
                              </w:rPr>
                              <w:t xml:space="preserve">In addition, there are some </w:t>
                            </w:r>
                            <w:r w:rsidR="00216768">
                              <w:rPr>
                                <w:sz w:val="18"/>
                                <w:szCs w:val="18"/>
                              </w:rPr>
                              <w:t>issues such</w:t>
                            </w:r>
                            <w:r w:rsidR="002C5997">
                              <w:rPr>
                                <w:sz w:val="18"/>
                                <w:szCs w:val="18"/>
                              </w:rPr>
                              <w:t xml:space="preserve"> as poor working conditions, low pay, lack of proper training</w:t>
                            </w:r>
                            <w:r w:rsidR="00216768">
                              <w:rPr>
                                <w:sz w:val="18"/>
                                <w:szCs w:val="18"/>
                              </w:rPr>
                              <w:t xml:space="preserve"> and burnout of staff.</w:t>
                            </w:r>
                          </w:p>
                          <w:p w14:paraId="02EE69C1" w14:textId="022E1553" w:rsidR="00BE6BE0" w:rsidRPr="00233158" w:rsidRDefault="00242823" w:rsidP="0033082E">
                            <w:pPr>
                              <w:spacing w:line="240" w:lineRule="auto"/>
                              <w:jc w:val="both"/>
                              <w:rPr>
                                <w:sz w:val="18"/>
                                <w:szCs w:val="18"/>
                              </w:rPr>
                            </w:pPr>
                            <w:r w:rsidRPr="008F7624">
                              <w:rPr>
                                <w:b/>
                                <w:bCs/>
                                <w:sz w:val="18"/>
                                <w:szCs w:val="18"/>
                              </w:rPr>
                              <w:t>Financial Management</w:t>
                            </w:r>
                            <w:r w:rsidRPr="00233158">
                              <w:rPr>
                                <w:sz w:val="18"/>
                                <w:szCs w:val="18"/>
                              </w:rPr>
                              <w:t xml:space="preserve">: </w:t>
                            </w:r>
                            <w:r w:rsidR="00DC3CE3" w:rsidRPr="00233158">
                              <w:rPr>
                                <w:sz w:val="18"/>
                                <w:szCs w:val="18"/>
                              </w:rPr>
                              <w:t xml:space="preserve">Care homes are struggling with budget </w:t>
                            </w:r>
                            <w:r w:rsidR="00E70058">
                              <w:rPr>
                                <w:sz w:val="18"/>
                                <w:szCs w:val="18"/>
                              </w:rPr>
                              <w:t>over</w:t>
                            </w:r>
                            <w:r w:rsidR="0033082A">
                              <w:rPr>
                                <w:sz w:val="18"/>
                                <w:szCs w:val="18"/>
                              </w:rPr>
                              <w:t>runs</w:t>
                            </w:r>
                            <w:r w:rsidR="00DC3CE3" w:rsidRPr="00233158">
                              <w:rPr>
                                <w:sz w:val="18"/>
                                <w:szCs w:val="18"/>
                              </w:rPr>
                              <w:t xml:space="preserve"> and poor financial </w:t>
                            </w:r>
                            <w:r w:rsidR="00171233" w:rsidRPr="00233158">
                              <w:rPr>
                                <w:sz w:val="18"/>
                                <w:szCs w:val="18"/>
                              </w:rPr>
                              <w:t>planning</w:t>
                            </w:r>
                            <w:r w:rsidR="00171233">
                              <w:rPr>
                                <w:sz w:val="18"/>
                                <w:szCs w:val="18"/>
                              </w:rPr>
                              <w:t xml:space="preserve">, </w:t>
                            </w:r>
                            <w:r w:rsidR="00171233" w:rsidRPr="00233158">
                              <w:rPr>
                                <w:sz w:val="18"/>
                                <w:szCs w:val="18"/>
                              </w:rPr>
                              <w:t>issues</w:t>
                            </w:r>
                            <w:r w:rsidR="009C2101" w:rsidRPr="00233158">
                              <w:rPr>
                                <w:sz w:val="18"/>
                                <w:szCs w:val="18"/>
                              </w:rPr>
                              <w:t xml:space="preserve"> such </w:t>
                            </w:r>
                            <w:r w:rsidR="0033082E" w:rsidRPr="00233158">
                              <w:rPr>
                                <w:sz w:val="18"/>
                                <w:szCs w:val="18"/>
                              </w:rPr>
                              <w:t>as wage</w:t>
                            </w:r>
                            <w:r w:rsidR="00985C40" w:rsidRPr="00233158">
                              <w:rPr>
                                <w:sz w:val="18"/>
                                <w:szCs w:val="18"/>
                              </w:rPr>
                              <w:t xml:space="preserve"> increases, </w:t>
                            </w:r>
                            <w:r w:rsidR="00CF0622" w:rsidRPr="00233158">
                              <w:rPr>
                                <w:sz w:val="18"/>
                                <w:szCs w:val="18"/>
                              </w:rPr>
                              <w:t>cost of food</w:t>
                            </w:r>
                            <w:r w:rsidR="00985C40" w:rsidRPr="00233158">
                              <w:rPr>
                                <w:sz w:val="18"/>
                                <w:szCs w:val="18"/>
                              </w:rPr>
                              <w:t>,</w:t>
                            </w:r>
                            <w:r w:rsidR="009C43ED" w:rsidRPr="00233158">
                              <w:rPr>
                                <w:sz w:val="18"/>
                                <w:szCs w:val="18"/>
                              </w:rPr>
                              <w:t xml:space="preserve"> </w:t>
                            </w:r>
                            <w:r w:rsidR="00281DAD" w:rsidRPr="00233158">
                              <w:rPr>
                                <w:sz w:val="18"/>
                                <w:szCs w:val="18"/>
                              </w:rPr>
                              <w:t xml:space="preserve">rising cost of </w:t>
                            </w:r>
                            <w:r w:rsidR="00985C40" w:rsidRPr="00233158">
                              <w:rPr>
                                <w:sz w:val="18"/>
                                <w:szCs w:val="18"/>
                              </w:rPr>
                              <w:t>utility bills</w:t>
                            </w:r>
                            <w:r w:rsidR="00CF0622" w:rsidRPr="00233158">
                              <w:rPr>
                                <w:sz w:val="18"/>
                                <w:szCs w:val="18"/>
                              </w:rPr>
                              <w:t>, and National Insurance hikes</w:t>
                            </w:r>
                            <w:r w:rsidR="00AC6E9C" w:rsidRPr="00233158">
                              <w:rPr>
                                <w:sz w:val="18"/>
                                <w:szCs w:val="18"/>
                              </w:rPr>
                              <w:t xml:space="preserve"> (</w:t>
                            </w:r>
                            <w:r w:rsidR="001E155F" w:rsidRPr="00233158">
                              <w:rPr>
                                <w:sz w:val="18"/>
                                <w:szCs w:val="18"/>
                              </w:rPr>
                              <w:t>Audracare</w:t>
                            </w:r>
                            <w:r w:rsidR="00EC770F" w:rsidRPr="00233158">
                              <w:rPr>
                                <w:sz w:val="18"/>
                                <w:szCs w:val="18"/>
                              </w:rPr>
                              <w:t>, 2025)</w:t>
                            </w:r>
                            <w:r w:rsidR="00AC6E9C" w:rsidRPr="00233158">
                              <w:rPr>
                                <w:sz w:val="18"/>
                                <w:szCs w:val="18"/>
                              </w:rPr>
                              <w:t>.</w:t>
                            </w:r>
                          </w:p>
                          <w:p w14:paraId="0F5BD23B" w14:textId="77777777" w:rsidR="00BE6BE0" w:rsidRPr="00233158" w:rsidRDefault="00BE6BE0" w:rsidP="00BE6BE0">
                            <w:pPr>
                              <w:rPr>
                                <w:sz w:val="18"/>
                                <w:szCs w:val="18"/>
                              </w:rPr>
                            </w:pPr>
                          </w:p>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82A892" id="_x0000_t202" coordsize="21600,21600" o:spt="202" path="m,l,21600r21600,l21600,xe">
                <v:stroke joinstyle="miter"/>
                <v:path gradientshapeok="t" o:connecttype="rect"/>
              </v:shapetype>
              <v:shape id="Text Box 8" o:spid="_x0000_s1026" type="#_x0000_t202" style="position:absolute;margin-left:483.25pt;margin-top:296.05pt;width:190.75pt;height:216.7pt;z-index:251664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fbTogIAACsGAAAOAAAAZHJzL2Uyb0RvYy54bWy8VNtu2zAMfR+wfxD0vjrxnCY16hRdL8OA&#10;7gJ0+wBFlm1hsqhJSuzu60vJjmusBYYNw14EiaRIHvKQ5xd9q8hBWCdBF3R5sqBEaA6l1HVBv329&#10;fbOhxHmmS6ZAi4I+CEcvtq9fnXcmFyk0oEphCTrRLu9MQRvvTZ4kjjeiZe4EjNCorMC2zOPT1klp&#10;WYfeW5Wki8Vp0oEtjQUunEPp9aCk2+i/qgT3n6vKCU9UQTE3H08bz104k+05y2vLTCP5mAb7iyxa&#10;JjUGnVxdM8/I3spnrlrJLTio/AmHNoGqklxEDIhmufgFzX3DjIhYsDjOTGVy/84t/3S4N18s8f07&#10;6LGBEYQzd8C/O6LhqmG6FpfWQtcIVmLgZShZ0hmXj19DqV3ugpNd9xFKbDLbe4iO+sq2oSqIk6B3&#10;bMDDVHTRe8JRmGZpukpXlHDUpevV8mx9FmOw/PjdWOffC2hJuBTUYleje3a4cz6kw/KjydiD8lYq&#10;Fe8OTYYLMYD5LwaEgV/iSllyYMgMxrnQPosqtW8RxSBHhi1GjqAYmTSIN0cxBo5MDZ5iGrWbx1pn&#10;4XuQTFbzeOmzeMH+hXinR/Fv4m3e/t94y5DXHwGckLB8XtAJ94sAUVgf26ikJkjJgq7iH2SU40yJ&#10;8kjMOIFT95UmXUGz9SnyK7YBlJyUzta7iQERSSx9SGFu1kqPG0rJtqCx72N/wjjc6DLuD8+kGu74&#10;WekQScTdM3IvzPtNWQtiGSaahtRHhs/M4kyFMRoGyve7Hp2H2dpB+YDTZWHYXrht8dKA/UlJh5ur&#10;oO7HnllBifqgkeFnyywLqy4+stU6xYeda3ZzDdMcXRXUU6xruF75uB4DCA2XOMmVjDP2lMk4/7iR&#10;Bs4P2zOsvPk7Wj3t+O0jAAAA//8DAFBLAwQUAAYACAAAACEAbkCCkuMAAAANAQAADwAAAGRycy9k&#10;b3ducmV2LnhtbEyPwU7DMAyG70i8Q2QkLoilK7TaStNpQoC4DQoHuHlN1lZrnKrJuo6nxzvBzZY/&#10;/f7+fDXZToxm8K0jBfNZBMJQ5XRLtYLPj+fbBQgfkDR2joyCk/GwKi4vcsy0O9K7GctQCw4hn6GC&#10;JoQ+k9JXjbHoZ643xLedGywGXoda6gGPHG47GUdRKi22xB8a7M1jY6p9ebAKXrEvv771uH+q0puf&#10;3Sa8hdPLWqnrq2n9ACKYKfzBcNZndSjYaesOpL3oFCzTNGFUQbKM5yDOxN39gutteYriJAFZ5PJ/&#10;i+IXAAD//wMAUEsBAi0AFAAGAAgAAAAhALaDOJL+AAAA4QEAABMAAAAAAAAAAAAAAAAAAAAAAFtD&#10;b250ZW50X1R5cGVzXS54bWxQSwECLQAUAAYACAAAACEAOP0h/9YAAACUAQAACwAAAAAAAAAAAAAA&#10;AAAvAQAAX3JlbHMvLnJlbHNQSwECLQAUAAYACAAAACEAVl3206ICAAArBgAADgAAAAAAAAAAAAAA&#10;AAAuAgAAZHJzL2Uyb0RvYy54bWxQSwECLQAUAAYACAAAACEAbkCCkuMAAAANAQAADwAAAAAAAAAA&#10;AAAAAAD8BAAAZHJzL2Rvd25yZXYueG1sUEsFBgAAAAAEAAQA8wAAAAwGAAAAAA==&#10;" fillcolor="#fff2cc [663]" strokeweight="3.75pt">
                <v:fill color2="#f4b083 [1941]" colors="0 #fff2cc;48497f #f8cbad;54395f #f8cbad;1 #f4b183" focus="100%" type="gradient"/>
                <v:textbox>
                  <w:txbxContent>
                    <w:p w14:paraId="4832A9DF" w14:textId="25ABAFAB" w:rsidR="00466B10" w:rsidRDefault="008F4A28" w:rsidP="00BE6BE0">
                      <w:pPr>
                        <w:rPr>
                          <w:b/>
                          <w:bCs/>
                          <w:color w:val="385623" w:themeColor="accent6" w:themeShade="80"/>
                        </w:rPr>
                      </w:pPr>
                      <w:r>
                        <w:rPr>
                          <w:b/>
                          <w:bCs/>
                          <w:color w:val="385623" w:themeColor="accent6" w:themeShade="80"/>
                        </w:rPr>
                        <w:t>Challenges faced by the Service</w:t>
                      </w:r>
                    </w:p>
                    <w:p w14:paraId="3CF4BF75" w14:textId="77777777" w:rsidR="003F4F9E" w:rsidRDefault="003E08F1" w:rsidP="0033082E">
                      <w:pPr>
                        <w:spacing w:line="240" w:lineRule="auto"/>
                        <w:jc w:val="both"/>
                        <w:rPr>
                          <w:sz w:val="18"/>
                          <w:szCs w:val="18"/>
                        </w:rPr>
                      </w:pPr>
                      <w:r w:rsidRPr="008F7624">
                        <w:rPr>
                          <w:b/>
                          <w:bCs/>
                          <w:sz w:val="18"/>
                          <w:szCs w:val="18"/>
                        </w:rPr>
                        <w:t>Shortage of staff and a high turnover:</w:t>
                      </w:r>
                      <w:r w:rsidRPr="00233158">
                        <w:rPr>
                          <w:sz w:val="18"/>
                          <w:szCs w:val="18"/>
                        </w:rPr>
                        <w:t xml:space="preserve"> </w:t>
                      </w:r>
                      <w:r w:rsidR="00184E9B" w:rsidRPr="00233158">
                        <w:rPr>
                          <w:sz w:val="18"/>
                          <w:szCs w:val="18"/>
                        </w:rPr>
                        <w:t xml:space="preserve">There is a huge </w:t>
                      </w:r>
                      <w:r w:rsidR="00A33EDA" w:rsidRPr="00233158">
                        <w:rPr>
                          <w:sz w:val="18"/>
                          <w:szCs w:val="18"/>
                        </w:rPr>
                        <w:t>crisis of</w:t>
                      </w:r>
                      <w:r w:rsidR="002F1F33" w:rsidRPr="00233158">
                        <w:rPr>
                          <w:sz w:val="18"/>
                          <w:szCs w:val="18"/>
                        </w:rPr>
                        <w:t xml:space="preserve"> care </w:t>
                      </w:r>
                      <w:r w:rsidR="00A33EDA" w:rsidRPr="00233158">
                        <w:rPr>
                          <w:sz w:val="18"/>
                          <w:szCs w:val="18"/>
                        </w:rPr>
                        <w:t xml:space="preserve">staff </w:t>
                      </w:r>
                      <w:r w:rsidR="002F1F33" w:rsidRPr="00233158">
                        <w:rPr>
                          <w:sz w:val="18"/>
                          <w:szCs w:val="18"/>
                        </w:rPr>
                        <w:t>b</w:t>
                      </w:r>
                      <w:r w:rsidRPr="00233158">
                        <w:rPr>
                          <w:sz w:val="18"/>
                          <w:szCs w:val="18"/>
                        </w:rPr>
                        <w:t>ecause of expensive staff from agency</w:t>
                      </w:r>
                      <w:r w:rsidR="002F1F33" w:rsidRPr="00233158">
                        <w:rPr>
                          <w:sz w:val="18"/>
                          <w:szCs w:val="18"/>
                        </w:rPr>
                        <w:t>.</w:t>
                      </w:r>
                      <w:r w:rsidRPr="00233158">
                        <w:rPr>
                          <w:sz w:val="18"/>
                          <w:szCs w:val="18"/>
                        </w:rPr>
                        <w:t xml:space="preserve"> </w:t>
                      </w:r>
                      <w:r w:rsidR="002F1F33" w:rsidRPr="00233158">
                        <w:rPr>
                          <w:sz w:val="18"/>
                          <w:szCs w:val="18"/>
                        </w:rPr>
                        <w:t>T</w:t>
                      </w:r>
                      <w:r w:rsidRPr="00233158">
                        <w:rPr>
                          <w:sz w:val="18"/>
                          <w:szCs w:val="18"/>
                        </w:rPr>
                        <w:t xml:space="preserve">he care homes struggle to fill the vacancies.  The Staff crisis was driven by an aging population, high demand in social care, </w:t>
                      </w:r>
                      <w:r w:rsidR="00F720DE" w:rsidRPr="00233158">
                        <w:rPr>
                          <w:sz w:val="18"/>
                          <w:szCs w:val="18"/>
                        </w:rPr>
                        <w:t>and</w:t>
                      </w:r>
                      <w:r w:rsidRPr="00233158">
                        <w:rPr>
                          <w:sz w:val="18"/>
                          <w:szCs w:val="18"/>
                        </w:rPr>
                        <w:t xml:space="preserve"> because of Brexit which reduced the EU nationals to work in UK care homes</w:t>
                      </w:r>
                      <w:r w:rsidR="008960F2">
                        <w:rPr>
                          <w:sz w:val="18"/>
                          <w:szCs w:val="18"/>
                        </w:rPr>
                        <w:t xml:space="preserve">. </w:t>
                      </w:r>
                      <w:r w:rsidR="00274AB1">
                        <w:rPr>
                          <w:sz w:val="18"/>
                          <w:szCs w:val="18"/>
                        </w:rPr>
                        <w:t xml:space="preserve">In addition, there are some </w:t>
                      </w:r>
                      <w:r w:rsidR="00216768">
                        <w:rPr>
                          <w:sz w:val="18"/>
                          <w:szCs w:val="18"/>
                        </w:rPr>
                        <w:t>issues such</w:t>
                      </w:r>
                      <w:r w:rsidR="002C5997">
                        <w:rPr>
                          <w:sz w:val="18"/>
                          <w:szCs w:val="18"/>
                        </w:rPr>
                        <w:t xml:space="preserve"> as poor working conditions, low pay, lack of proper training</w:t>
                      </w:r>
                      <w:r w:rsidR="00216768">
                        <w:rPr>
                          <w:sz w:val="18"/>
                          <w:szCs w:val="18"/>
                        </w:rPr>
                        <w:t xml:space="preserve"> and burnout of staff.</w:t>
                      </w:r>
                    </w:p>
                    <w:p w14:paraId="02EE69C1" w14:textId="022E1553" w:rsidR="00BE6BE0" w:rsidRPr="00233158" w:rsidRDefault="00242823" w:rsidP="0033082E">
                      <w:pPr>
                        <w:spacing w:line="240" w:lineRule="auto"/>
                        <w:jc w:val="both"/>
                        <w:rPr>
                          <w:sz w:val="18"/>
                          <w:szCs w:val="18"/>
                        </w:rPr>
                      </w:pPr>
                      <w:r w:rsidRPr="008F7624">
                        <w:rPr>
                          <w:b/>
                          <w:bCs/>
                          <w:sz w:val="18"/>
                          <w:szCs w:val="18"/>
                        </w:rPr>
                        <w:t>Financial Management</w:t>
                      </w:r>
                      <w:r w:rsidRPr="00233158">
                        <w:rPr>
                          <w:sz w:val="18"/>
                          <w:szCs w:val="18"/>
                        </w:rPr>
                        <w:t xml:space="preserve">: </w:t>
                      </w:r>
                      <w:r w:rsidR="00DC3CE3" w:rsidRPr="00233158">
                        <w:rPr>
                          <w:sz w:val="18"/>
                          <w:szCs w:val="18"/>
                        </w:rPr>
                        <w:t xml:space="preserve">Care homes are struggling with budget </w:t>
                      </w:r>
                      <w:r w:rsidR="00E70058">
                        <w:rPr>
                          <w:sz w:val="18"/>
                          <w:szCs w:val="18"/>
                        </w:rPr>
                        <w:t>over</w:t>
                      </w:r>
                      <w:r w:rsidR="0033082A">
                        <w:rPr>
                          <w:sz w:val="18"/>
                          <w:szCs w:val="18"/>
                        </w:rPr>
                        <w:t>runs</w:t>
                      </w:r>
                      <w:r w:rsidR="00DC3CE3" w:rsidRPr="00233158">
                        <w:rPr>
                          <w:sz w:val="18"/>
                          <w:szCs w:val="18"/>
                        </w:rPr>
                        <w:t xml:space="preserve"> and poor financial </w:t>
                      </w:r>
                      <w:r w:rsidR="00171233" w:rsidRPr="00233158">
                        <w:rPr>
                          <w:sz w:val="18"/>
                          <w:szCs w:val="18"/>
                        </w:rPr>
                        <w:t>planning</w:t>
                      </w:r>
                      <w:r w:rsidR="00171233">
                        <w:rPr>
                          <w:sz w:val="18"/>
                          <w:szCs w:val="18"/>
                        </w:rPr>
                        <w:t xml:space="preserve">, </w:t>
                      </w:r>
                      <w:r w:rsidR="00171233" w:rsidRPr="00233158">
                        <w:rPr>
                          <w:sz w:val="18"/>
                          <w:szCs w:val="18"/>
                        </w:rPr>
                        <w:t>issues</w:t>
                      </w:r>
                      <w:r w:rsidR="009C2101" w:rsidRPr="00233158">
                        <w:rPr>
                          <w:sz w:val="18"/>
                          <w:szCs w:val="18"/>
                        </w:rPr>
                        <w:t xml:space="preserve"> such </w:t>
                      </w:r>
                      <w:r w:rsidR="0033082E" w:rsidRPr="00233158">
                        <w:rPr>
                          <w:sz w:val="18"/>
                          <w:szCs w:val="18"/>
                        </w:rPr>
                        <w:t>as wage</w:t>
                      </w:r>
                      <w:r w:rsidR="00985C40" w:rsidRPr="00233158">
                        <w:rPr>
                          <w:sz w:val="18"/>
                          <w:szCs w:val="18"/>
                        </w:rPr>
                        <w:t xml:space="preserve"> increases, </w:t>
                      </w:r>
                      <w:r w:rsidR="00CF0622" w:rsidRPr="00233158">
                        <w:rPr>
                          <w:sz w:val="18"/>
                          <w:szCs w:val="18"/>
                        </w:rPr>
                        <w:t>cost of food</w:t>
                      </w:r>
                      <w:r w:rsidR="00985C40" w:rsidRPr="00233158">
                        <w:rPr>
                          <w:sz w:val="18"/>
                          <w:szCs w:val="18"/>
                        </w:rPr>
                        <w:t>,</w:t>
                      </w:r>
                      <w:r w:rsidR="009C43ED" w:rsidRPr="00233158">
                        <w:rPr>
                          <w:sz w:val="18"/>
                          <w:szCs w:val="18"/>
                        </w:rPr>
                        <w:t xml:space="preserve"> </w:t>
                      </w:r>
                      <w:r w:rsidR="00281DAD" w:rsidRPr="00233158">
                        <w:rPr>
                          <w:sz w:val="18"/>
                          <w:szCs w:val="18"/>
                        </w:rPr>
                        <w:t xml:space="preserve">rising cost of </w:t>
                      </w:r>
                      <w:r w:rsidR="00985C40" w:rsidRPr="00233158">
                        <w:rPr>
                          <w:sz w:val="18"/>
                          <w:szCs w:val="18"/>
                        </w:rPr>
                        <w:t>utility bills</w:t>
                      </w:r>
                      <w:r w:rsidR="00CF0622" w:rsidRPr="00233158">
                        <w:rPr>
                          <w:sz w:val="18"/>
                          <w:szCs w:val="18"/>
                        </w:rPr>
                        <w:t>, and National Insurance hikes</w:t>
                      </w:r>
                      <w:r w:rsidR="00AC6E9C" w:rsidRPr="00233158">
                        <w:rPr>
                          <w:sz w:val="18"/>
                          <w:szCs w:val="18"/>
                        </w:rPr>
                        <w:t xml:space="preserve"> (</w:t>
                      </w:r>
                      <w:r w:rsidR="001E155F" w:rsidRPr="00233158">
                        <w:rPr>
                          <w:sz w:val="18"/>
                          <w:szCs w:val="18"/>
                        </w:rPr>
                        <w:t>Audracare</w:t>
                      </w:r>
                      <w:r w:rsidR="00EC770F" w:rsidRPr="00233158">
                        <w:rPr>
                          <w:sz w:val="18"/>
                          <w:szCs w:val="18"/>
                        </w:rPr>
                        <w:t>, 2025)</w:t>
                      </w:r>
                      <w:r w:rsidR="00AC6E9C" w:rsidRPr="00233158">
                        <w:rPr>
                          <w:sz w:val="18"/>
                          <w:szCs w:val="18"/>
                        </w:rPr>
                        <w:t>.</w:t>
                      </w:r>
                    </w:p>
                    <w:p w14:paraId="0F5BD23B" w14:textId="77777777" w:rsidR="00BE6BE0" w:rsidRPr="00233158" w:rsidRDefault="00BE6BE0" w:rsidP="00BE6BE0">
                      <w:pPr>
                        <w:rPr>
                          <w:sz w:val="18"/>
                          <w:szCs w:val="18"/>
                        </w:rPr>
                      </w:pPr>
                    </w:p>
                    <w:p w14:paraId="509CCEFE" w14:textId="77777777" w:rsidR="00BE6BE0" w:rsidRDefault="00BE6BE0" w:rsidP="00BE6BE0"/>
                  </w:txbxContent>
                </v:textbox>
                <w10:wrap anchorx="page"/>
              </v:shape>
            </w:pict>
          </mc:Fallback>
        </mc:AlternateContent>
      </w:r>
      <w:r w:rsidR="004B0D57">
        <w:rPr>
          <w:noProof/>
        </w:rPr>
        <mc:AlternateContent>
          <mc:Choice Requires="wps">
            <w:drawing>
              <wp:anchor distT="45720" distB="45720" distL="114300" distR="114300" simplePos="0" relativeHeight="251650048" behindDoc="0" locked="0" layoutInCell="1" allowOverlap="1" wp14:anchorId="298766ED" wp14:editId="5ACFA637">
                <wp:simplePos x="0" y="0"/>
                <wp:positionH relativeFrom="column">
                  <wp:posOffset>4475480</wp:posOffset>
                </wp:positionH>
                <wp:positionV relativeFrom="paragraph">
                  <wp:posOffset>1299210</wp:posOffset>
                </wp:positionV>
                <wp:extent cx="3030220" cy="2316480"/>
                <wp:effectExtent l="19050" t="19050" r="17780" b="2667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0220" cy="2316480"/>
                        </a:xfrm>
                        <a:prstGeom prst="rect">
                          <a:avLst/>
                        </a:prstGeom>
                        <a:gradFill>
                          <a:gsLst>
                            <a:gs pos="0">
                              <a:schemeClr val="accent4">
                                <a:lumMod val="20000"/>
                                <a:lumOff val="80000"/>
                              </a:schemeClr>
                            </a:gs>
                            <a:gs pos="83204">
                              <a:schemeClr val="accent2">
                                <a:lumMod val="20000"/>
                                <a:lumOff val="80000"/>
                              </a:schemeClr>
                            </a:gs>
                            <a:gs pos="63000">
                              <a:schemeClr val="accent4">
                                <a:lumMod val="20000"/>
                                <a:lumOff val="80000"/>
                              </a:schemeClr>
                            </a:gs>
                            <a:gs pos="100000">
                              <a:schemeClr val="accent2">
                                <a:lumMod val="40000"/>
                                <a:lumOff val="60000"/>
                              </a:schemeClr>
                            </a:gs>
                          </a:gsLst>
                          <a:lin ang="5400000" scaled="1"/>
                        </a:gradFill>
                        <a:ln w="44450">
                          <a:solidFill>
                            <a:srgbClr val="000000"/>
                          </a:solidFill>
                          <a:miter lim="800000"/>
                          <a:headEnd/>
                          <a:tailEnd/>
                        </a:ln>
                        <a:effectLst>
                          <a:softEdge rad="25400"/>
                        </a:effectLst>
                      </wps:spPr>
                      <wps:txbx>
                        <w:txbxContent>
                          <w:p w14:paraId="1F161683" w14:textId="77777777" w:rsidR="007944C5" w:rsidRDefault="00B634ED" w:rsidP="00BE6BE0">
                            <w:pPr>
                              <w:rPr>
                                <w:b/>
                                <w:bCs/>
                                <w:color w:val="385623" w:themeColor="accent6" w:themeShade="80"/>
                              </w:rPr>
                            </w:pPr>
                            <w:r>
                              <w:rPr>
                                <w:b/>
                                <w:bCs/>
                                <w:color w:val="385623" w:themeColor="accent6" w:themeShade="80"/>
                              </w:rPr>
                              <w:t>History of Residential Care Home</w:t>
                            </w:r>
                          </w:p>
                          <w:p w14:paraId="2F2C6041" w14:textId="12C702CA" w:rsidR="00BE6BE0" w:rsidRPr="00E5720A" w:rsidRDefault="00427C3A" w:rsidP="00C074BC">
                            <w:pPr>
                              <w:jc w:val="both"/>
                              <w:rPr>
                                <w:color w:val="385623" w:themeColor="accent6" w:themeShade="80"/>
                                <w:sz w:val="18"/>
                                <w:szCs w:val="18"/>
                              </w:rPr>
                            </w:pPr>
                            <w:r w:rsidRPr="00E5720A">
                              <w:rPr>
                                <w:color w:val="385623" w:themeColor="accent6" w:themeShade="80"/>
                                <w:sz w:val="18"/>
                                <w:szCs w:val="18"/>
                              </w:rPr>
                              <w:t xml:space="preserve">At first, home care was charitable known as Almshouse in York (936) that support elderly, poor and disabled people. In 1927, Nursing Home Registration Act was passed. Providing care and support for person suffering from injury, sickness, and infirmity. National Health Service (NHS) was formed in 1948, giving all local authorities the responsibility of assisting disabled, ill and older people with care. In 1980, the start of private residential care homes under the Registered Home Act 1984. Self-funded care homes increased over the years. </w:t>
                            </w:r>
                            <w:r w:rsidR="00F55ACB">
                              <w:rPr>
                                <w:color w:val="385623" w:themeColor="accent6" w:themeShade="80"/>
                                <w:sz w:val="18"/>
                                <w:szCs w:val="18"/>
                              </w:rPr>
                              <w:t>N</w:t>
                            </w:r>
                            <w:r w:rsidR="00AD4EFC">
                              <w:rPr>
                                <w:color w:val="385623" w:themeColor="accent6" w:themeShade="80"/>
                                <w:sz w:val="18"/>
                                <w:szCs w:val="18"/>
                              </w:rPr>
                              <w:t>ow</w:t>
                            </w:r>
                            <w:r w:rsidR="006B4129">
                              <w:rPr>
                                <w:color w:val="385623" w:themeColor="accent6" w:themeShade="80"/>
                                <w:sz w:val="18"/>
                                <w:szCs w:val="18"/>
                              </w:rPr>
                              <w:t>,</w:t>
                            </w:r>
                            <w:r w:rsidR="009E7CF3">
                              <w:rPr>
                                <w:color w:val="385623" w:themeColor="accent6" w:themeShade="80"/>
                                <w:sz w:val="18"/>
                                <w:szCs w:val="18"/>
                              </w:rPr>
                              <w:t xml:space="preserve"> </w:t>
                            </w:r>
                            <w:r w:rsidR="003E47F5">
                              <w:rPr>
                                <w:color w:val="385623" w:themeColor="accent6" w:themeShade="80"/>
                                <w:sz w:val="18"/>
                                <w:szCs w:val="18"/>
                              </w:rPr>
                              <w:t>c</w:t>
                            </w:r>
                            <w:r w:rsidR="00EF0190">
                              <w:rPr>
                                <w:color w:val="385623" w:themeColor="accent6" w:themeShade="80"/>
                                <w:sz w:val="18"/>
                                <w:szCs w:val="18"/>
                              </w:rPr>
                              <w:t>are homes are</w:t>
                            </w:r>
                            <w:r w:rsidR="009E7CF3">
                              <w:rPr>
                                <w:color w:val="385623" w:themeColor="accent6" w:themeShade="80"/>
                                <w:sz w:val="18"/>
                                <w:szCs w:val="18"/>
                              </w:rPr>
                              <w:t xml:space="preserve"> regulated</w:t>
                            </w:r>
                            <w:r w:rsidR="00EF0190" w:rsidRPr="00EF0190">
                              <w:rPr>
                                <w:color w:val="385623" w:themeColor="accent6" w:themeShade="80"/>
                                <w:sz w:val="18"/>
                                <w:szCs w:val="18"/>
                              </w:rPr>
                              <w:t xml:space="preserve"> by Care Quality Commission (</w:t>
                            </w:r>
                            <w:r w:rsidR="00247979" w:rsidRPr="00EF0190">
                              <w:rPr>
                                <w:color w:val="385623" w:themeColor="accent6" w:themeShade="80"/>
                                <w:sz w:val="18"/>
                                <w:szCs w:val="18"/>
                              </w:rPr>
                              <w:t xml:space="preserve">CQC) </w:t>
                            </w:r>
                            <w:r w:rsidR="009F366C">
                              <w:rPr>
                                <w:color w:val="385623" w:themeColor="accent6" w:themeShade="80"/>
                                <w:sz w:val="18"/>
                                <w:szCs w:val="18"/>
                              </w:rPr>
                              <w:t xml:space="preserve">to </w:t>
                            </w:r>
                            <w:r w:rsidR="007B32D0">
                              <w:rPr>
                                <w:color w:val="385623" w:themeColor="accent6" w:themeShade="80"/>
                                <w:sz w:val="18"/>
                                <w:szCs w:val="18"/>
                              </w:rPr>
                              <w:t xml:space="preserve">ensure </w:t>
                            </w:r>
                            <w:r w:rsidR="00DD7765">
                              <w:rPr>
                                <w:color w:val="385623" w:themeColor="accent6" w:themeShade="80"/>
                                <w:sz w:val="18"/>
                                <w:szCs w:val="18"/>
                              </w:rPr>
                              <w:t xml:space="preserve">that </w:t>
                            </w:r>
                            <w:r w:rsidR="00F55CC4">
                              <w:rPr>
                                <w:color w:val="385623" w:themeColor="accent6" w:themeShade="80"/>
                                <w:sz w:val="18"/>
                                <w:szCs w:val="18"/>
                              </w:rPr>
                              <w:t xml:space="preserve">residents received </w:t>
                            </w:r>
                            <w:r w:rsidR="00AB0C9C">
                              <w:rPr>
                                <w:color w:val="385623" w:themeColor="accent6" w:themeShade="80"/>
                                <w:sz w:val="18"/>
                                <w:szCs w:val="18"/>
                              </w:rPr>
                              <w:t xml:space="preserve">an </w:t>
                            </w:r>
                            <w:r w:rsidR="00F55CC4">
                              <w:rPr>
                                <w:color w:val="385623" w:themeColor="accent6" w:themeShade="80"/>
                                <w:sz w:val="18"/>
                                <w:szCs w:val="18"/>
                              </w:rPr>
                              <w:t xml:space="preserve">effective </w:t>
                            </w:r>
                            <w:r w:rsidR="00AB0C9C">
                              <w:rPr>
                                <w:color w:val="385623" w:themeColor="accent6" w:themeShade="80"/>
                                <w:sz w:val="18"/>
                                <w:szCs w:val="18"/>
                              </w:rPr>
                              <w:t xml:space="preserve">and safe </w:t>
                            </w:r>
                            <w:r w:rsidR="00F55CC4">
                              <w:rPr>
                                <w:color w:val="385623" w:themeColor="accent6" w:themeShade="80"/>
                                <w:sz w:val="18"/>
                                <w:szCs w:val="18"/>
                              </w:rPr>
                              <w:t xml:space="preserve">quality </w:t>
                            </w:r>
                            <w:r w:rsidR="009F366C">
                              <w:rPr>
                                <w:color w:val="385623" w:themeColor="accent6" w:themeShade="80"/>
                                <w:sz w:val="18"/>
                                <w:szCs w:val="18"/>
                              </w:rPr>
                              <w:t xml:space="preserve">care </w:t>
                            </w:r>
                            <w:r w:rsidR="00247979" w:rsidRPr="00E5720A">
                              <w:rPr>
                                <w:color w:val="385623" w:themeColor="accent6" w:themeShade="80"/>
                                <w:sz w:val="18"/>
                                <w:szCs w:val="18"/>
                              </w:rPr>
                              <w:t>(</w:t>
                            </w:r>
                            <w:r w:rsidRPr="00E5720A">
                              <w:rPr>
                                <w:color w:val="385623" w:themeColor="accent6" w:themeShade="80"/>
                                <w:sz w:val="18"/>
                                <w:szCs w:val="18"/>
                              </w:rPr>
                              <w:t>Munson,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7" type="#_x0000_t202" style="position:absolute;margin-left:352.4pt;margin-top:102.3pt;width:238.6pt;height:182.4pt;z-index:251650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4sspAIAADIGAAAOAAAAZHJzL2Uyb0RvYy54bWysVNtu2zAMfR+wfxD0vtpx3Cwz4hRdL8OA&#10;7gJ0+wBFlm1hsuhJSuzu60fJl3prsYehL4ZMSuQheQ53F32jyEkYK0HndHUWUyI0h0LqKqffv92+&#10;2VJiHdMFU6BFTh+EpRf71692XZuJBGpQhTAEg2ibdW1Oa+faLIosr0XD7Bm0QqOzBNMwh7+migrD&#10;OozeqCiJ403UgSlaA1xYi9brwUn3IX5ZCu6+lKUVjqicIjYXviZ8D/4b7Xcsqwxra8lHGOw/UDRM&#10;akw6h7pmjpGjkU9CNZIbsFC6Mw5NBGUpuQg1YDWr+K9q7mvWilALNse2c5vsy4Xln0/37VdDXP8e&#10;ehxgKMK2d8B/WKLhqma6EpfGQFcLVmDilW9Z1LU2G5/6VtvM+iCH7hMUOGR2dBAC9aVpfFewToLR&#10;cQAPc9NF7whH4zpex0mCLo6+ZL3apNswlohl0/PWWPdBQEP8IacGpxrCs9OddR4Oy6Yr4wyKW6lU&#10;OFu8MhxIC4g/Hir0/BJXypATQ2YwzoV2aXCpY4NVDHZkWDxyBM3IpMG8ncyYODDVRwowKrvMtV0n&#10;8RB0vrXMl7x0vs3aw/UIns334vWtfB/+kfBpgWl4EES3bOhmMj/bUDRW0xiV1AQpmdPzEAppYzlT&#10;opiIGRQ4T19p0uU0TdPzESUoOTutqQ4zAzyAYdQewvJaIx1uKCWbnIa5j3zwcrjRRSjFMamGMz5W&#10;2g9AhN0zcs/r/aaoBDEMgSYeelDRH9eCpryMBkG5/tATOdXlJXaA4gFFZgAlgHXj0sVDDeYXJR0u&#10;sJzan0dmBCXqo0aiv1ulKV5z4Sc9f+slZpaew9LDNMdQOXUU2+uPVy5sSV+LhksUdCmD1B6RjGsA&#10;F9NA/WGJ+s23/A+3Hlf9/jcAAAD//wMAUEsDBBQABgAIAAAAIQCzPtVo3wAAAAwBAAAPAAAAZHJz&#10;L2Rvd25yZXYueG1sTI9BT4QwFITvJv6H5pl4c9tFxAV5bIyJUY+uxnjs0ieQpa9IC4v/3u5Jj5OZ&#10;zHxTbhfbi5lG3zlGWK8UCOLamY4bhPe3x6sNCB80G907JoQf8rCtzs9KXRh35Fead6ERsYR9oRHa&#10;EIZCSl+3ZLVfuYE4el9utDpEOTbSjPoYy20vE6UyaXXHcaHVAz20VB92k0Ww9fM0HxqXDvNT/vI9&#10;XeefHxQQLy+W+zsQgZbwF4YTfkSHKjLt3cTGix7hVqURPSAkKs1AnBLrTRLv7RFusjwFWZXy/4nq&#10;FwAA//8DAFBLAQItABQABgAIAAAAIQC2gziS/gAAAOEBAAATAAAAAAAAAAAAAAAAAAAAAABbQ29u&#10;dGVudF9UeXBlc10ueG1sUEsBAi0AFAAGAAgAAAAhADj9If/WAAAAlAEAAAsAAAAAAAAAAAAAAAAA&#10;LwEAAF9yZWxzLy5yZWxzUEsBAi0AFAAGAAgAAAAhACwLiyykAgAAMgYAAA4AAAAAAAAAAAAAAAAA&#10;LgIAAGRycy9lMm9Eb2MueG1sUEsBAi0AFAAGAAgAAAAhALM+1WjfAAAADAEAAA8AAAAAAAAAAAAA&#10;AAAA/gQAAGRycy9kb3ducmV2LnhtbFBLBQYAAAAABAAEAPMAAAAKBgAAAAA=&#10;" fillcolor="#fff2cc [663]" strokeweight="3.5pt">
                <v:fill color2="#f7caac [1301]" colors="0 #fff2cc;41288f #fff2cc;54529f #fbe5d6;1 #f8cbad" focus="100%" type="gradient"/>
                <v:textbox>
                  <w:txbxContent>
                    <w:p w14:paraId="1F161683" w14:textId="77777777" w:rsidR="007944C5" w:rsidRDefault="00B634ED" w:rsidP="00BE6BE0">
                      <w:pPr>
                        <w:rPr>
                          <w:b/>
                          <w:bCs/>
                          <w:color w:val="385623" w:themeColor="accent6" w:themeShade="80"/>
                        </w:rPr>
                      </w:pPr>
                      <w:r>
                        <w:rPr>
                          <w:b/>
                          <w:bCs/>
                          <w:color w:val="385623" w:themeColor="accent6" w:themeShade="80"/>
                        </w:rPr>
                        <w:t>History of Residential Care Home</w:t>
                      </w:r>
                    </w:p>
                    <w:p w14:paraId="2F2C6041" w14:textId="12C702CA" w:rsidR="00BE6BE0" w:rsidRPr="00E5720A" w:rsidRDefault="00427C3A" w:rsidP="00C074BC">
                      <w:pPr>
                        <w:jc w:val="both"/>
                        <w:rPr>
                          <w:color w:val="385623" w:themeColor="accent6" w:themeShade="80"/>
                          <w:sz w:val="18"/>
                          <w:szCs w:val="18"/>
                        </w:rPr>
                      </w:pPr>
                      <w:r w:rsidRPr="00E5720A">
                        <w:rPr>
                          <w:color w:val="385623" w:themeColor="accent6" w:themeShade="80"/>
                          <w:sz w:val="18"/>
                          <w:szCs w:val="18"/>
                        </w:rPr>
                        <w:t xml:space="preserve">At first, home care was charitable known as Almshouse in York (936) that support elderly, poor and disabled people. In 1927, Nursing Home Registration Act was passed. Providing care and support for person suffering from injury, sickness, and infirmity. National Health Service (NHS) was formed in 1948, giving all local authorities the responsibility of assisting disabled, ill and older people with care. In 1980, the start of private residential care homes under the Registered Home Act 1984. Self-funded care homes increased over the years. </w:t>
                      </w:r>
                      <w:r w:rsidR="00F55ACB">
                        <w:rPr>
                          <w:color w:val="385623" w:themeColor="accent6" w:themeShade="80"/>
                          <w:sz w:val="18"/>
                          <w:szCs w:val="18"/>
                        </w:rPr>
                        <w:t>N</w:t>
                      </w:r>
                      <w:r w:rsidR="00AD4EFC">
                        <w:rPr>
                          <w:color w:val="385623" w:themeColor="accent6" w:themeShade="80"/>
                          <w:sz w:val="18"/>
                          <w:szCs w:val="18"/>
                        </w:rPr>
                        <w:t>ow</w:t>
                      </w:r>
                      <w:r w:rsidR="006B4129">
                        <w:rPr>
                          <w:color w:val="385623" w:themeColor="accent6" w:themeShade="80"/>
                          <w:sz w:val="18"/>
                          <w:szCs w:val="18"/>
                        </w:rPr>
                        <w:t>,</w:t>
                      </w:r>
                      <w:r w:rsidR="009E7CF3">
                        <w:rPr>
                          <w:color w:val="385623" w:themeColor="accent6" w:themeShade="80"/>
                          <w:sz w:val="18"/>
                          <w:szCs w:val="18"/>
                        </w:rPr>
                        <w:t xml:space="preserve"> </w:t>
                      </w:r>
                      <w:r w:rsidR="003E47F5">
                        <w:rPr>
                          <w:color w:val="385623" w:themeColor="accent6" w:themeShade="80"/>
                          <w:sz w:val="18"/>
                          <w:szCs w:val="18"/>
                        </w:rPr>
                        <w:t>c</w:t>
                      </w:r>
                      <w:r w:rsidR="00EF0190">
                        <w:rPr>
                          <w:color w:val="385623" w:themeColor="accent6" w:themeShade="80"/>
                          <w:sz w:val="18"/>
                          <w:szCs w:val="18"/>
                        </w:rPr>
                        <w:t>are homes are</w:t>
                      </w:r>
                      <w:r w:rsidR="009E7CF3">
                        <w:rPr>
                          <w:color w:val="385623" w:themeColor="accent6" w:themeShade="80"/>
                          <w:sz w:val="18"/>
                          <w:szCs w:val="18"/>
                        </w:rPr>
                        <w:t xml:space="preserve"> regulated</w:t>
                      </w:r>
                      <w:r w:rsidR="00EF0190" w:rsidRPr="00EF0190">
                        <w:rPr>
                          <w:color w:val="385623" w:themeColor="accent6" w:themeShade="80"/>
                          <w:sz w:val="18"/>
                          <w:szCs w:val="18"/>
                        </w:rPr>
                        <w:t xml:space="preserve"> by Care Quality Commission (</w:t>
                      </w:r>
                      <w:r w:rsidR="00247979" w:rsidRPr="00EF0190">
                        <w:rPr>
                          <w:color w:val="385623" w:themeColor="accent6" w:themeShade="80"/>
                          <w:sz w:val="18"/>
                          <w:szCs w:val="18"/>
                        </w:rPr>
                        <w:t xml:space="preserve">CQC) </w:t>
                      </w:r>
                      <w:r w:rsidR="009F366C">
                        <w:rPr>
                          <w:color w:val="385623" w:themeColor="accent6" w:themeShade="80"/>
                          <w:sz w:val="18"/>
                          <w:szCs w:val="18"/>
                        </w:rPr>
                        <w:t xml:space="preserve">to </w:t>
                      </w:r>
                      <w:r w:rsidR="007B32D0">
                        <w:rPr>
                          <w:color w:val="385623" w:themeColor="accent6" w:themeShade="80"/>
                          <w:sz w:val="18"/>
                          <w:szCs w:val="18"/>
                        </w:rPr>
                        <w:t xml:space="preserve">ensure </w:t>
                      </w:r>
                      <w:r w:rsidR="00DD7765">
                        <w:rPr>
                          <w:color w:val="385623" w:themeColor="accent6" w:themeShade="80"/>
                          <w:sz w:val="18"/>
                          <w:szCs w:val="18"/>
                        </w:rPr>
                        <w:t xml:space="preserve">that </w:t>
                      </w:r>
                      <w:r w:rsidR="00F55CC4">
                        <w:rPr>
                          <w:color w:val="385623" w:themeColor="accent6" w:themeShade="80"/>
                          <w:sz w:val="18"/>
                          <w:szCs w:val="18"/>
                        </w:rPr>
                        <w:t xml:space="preserve">residents received </w:t>
                      </w:r>
                      <w:r w:rsidR="00AB0C9C">
                        <w:rPr>
                          <w:color w:val="385623" w:themeColor="accent6" w:themeShade="80"/>
                          <w:sz w:val="18"/>
                          <w:szCs w:val="18"/>
                        </w:rPr>
                        <w:t xml:space="preserve">an </w:t>
                      </w:r>
                      <w:r w:rsidR="00F55CC4">
                        <w:rPr>
                          <w:color w:val="385623" w:themeColor="accent6" w:themeShade="80"/>
                          <w:sz w:val="18"/>
                          <w:szCs w:val="18"/>
                        </w:rPr>
                        <w:t xml:space="preserve">effective </w:t>
                      </w:r>
                      <w:r w:rsidR="00AB0C9C">
                        <w:rPr>
                          <w:color w:val="385623" w:themeColor="accent6" w:themeShade="80"/>
                          <w:sz w:val="18"/>
                          <w:szCs w:val="18"/>
                        </w:rPr>
                        <w:t xml:space="preserve">and safe </w:t>
                      </w:r>
                      <w:r w:rsidR="00F55CC4">
                        <w:rPr>
                          <w:color w:val="385623" w:themeColor="accent6" w:themeShade="80"/>
                          <w:sz w:val="18"/>
                          <w:szCs w:val="18"/>
                        </w:rPr>
                        <w:t xml:space="preserve">quality </w:t>
                      </w:r>
                      <w:r w:rsidR="009F366C">
                        <w:rPr>
                          <w:color w:val="385623" w:themeColor="accent6" w:themeShade="80"/>
                          <w:sz w:val="18"/>
                          <w:szCs w:val="18"/>
                        </w:rPr>
                        <w:t xml:space="preserve">care </w:t>
                      </w:r>
                      <w:r w:rsidR="00247979" w:rsidRPr="00E5720A">
                        <w:rPr>
                          <w:color w:val="385623" w:themeColor="accent6" w:themeShade="80"/>
                          <w:sz w:val="18"/>
                          <w:szCs w:val="18"/>
                        </w:rPr>
                        <w:t>(</w:t>
                      </w:r>
                      <w:r w:rsidRPr="00E5720A">
                        <w:rPr>
                          <w:color w:val="385623" w:themeColor="accent6" w:themeShade="80"/>
                          <w:sz w:val="18"/>
                          <w:szCs w:val="18"/>
                        </w:rPr>
                        <w:t>Munson, 2025).</w:t>
                      </w:r>
                    </w:p>
                  </w:txbxContent>
                </v:textbox>
                <w10:wrap type="square"/>
              </v:shape>
            </w:pict>
          </mc:Fallback>
        </mc:AlternateContent>
      </w:r>
      <w:r w:rsidR="001704F8">
        <w:rPr>
          <w:noProof/>
        </w:rPr>
        <mc:AlternateContent>
          <mc:Choice Requires="wps">
            <w:drawing>
              <wp:anchor distT="45720" distB="45720" distL="114300" distR="114300" simplePos="0" relativeHeight="251695104" behindDoc="0" locked="0" layoutInCell="1" allowOverlap="1" wp14:anchorId="5DA90730" wp14:editId="214FCD99">
                <wp:simplePos x="0" y="0"/>
                <wp:positionH relativeFrom="column">
                  <wp:posOffset>-780057</wp:posOffset>
                </wp:positionH>
                <wp:positionV relativeFrom="paragraph">
                  <wp:posOffset>3757274</wp:posOffset>
                </wp:positionV>
                <wp:extent cx="3423285" cy="2786536"/>
                <wp:effectExtent l="0" t="0" r="24765" b="139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3285" cy="2786536"/>
                        </a:xfrm>
                        <a:prstGeom prst="rect">
                          <a:avLst/>
                        </a:prstGeom>
                        <a:gradFill>
                          <a:gsLst>
                            <a:gs pos="0">
                              <a:schemeClr val="accent4">
                                <a:lumMod val="20000"/>
                                <a:lumOff val="80000"/>
                              </a:schemeClr>
                            </a:gs>
                            <a:gs pos="74000">
                              <a:schemeClr val="accent2">
                                <a:lumMod val="40000"/>
                                <a:lumOff val="60000"/>
                              </a:schemeClr>
                            </a:gs>
                            <a:gs pos="83000">
                              <a:schemeClr val="accent2">
                                <a:lumMod val="40000"/>
                                <a:lumOff val="60000"/>
                              </a:schemeClr>
                            </a:gs>
                            <a:gs pos="100000">
                              <a:schemeClr val="accent2">
                                <a:lumMod val="60000"/>
                                <a:lumOff val="40000"/>
                              </a:schemeClr>
                            </a:gs>
                          </a:gsLst>
                          <a:lin ang="5400000" scaled="1"/>
                        </a:gradFill>
                        <a:ln w="9525">
                          <a:solidFill>
                            <a:srgbClr val="000000"/>
                          </a:solidFill>
                          <a:miter lim="800000"/>
                          <a:headEnd/>
                          <a:tailEnd/>
                        </a:ln>
                      </wps:spPr>
                      <wps:txbx>
                        <w:txbxContent>
                          <w:p w14:paraId="7E246416" w14:textId="0CB02B2A" w:rsidR="00584298" w:rsidRPr="003C6E34" w:rsidRDefault="00855D03">
                            <w:pPr>
                              <w:rPr>
                                <w:b/>
                                <w:bCs/>
                                <w:color w:val="000000" w:themeColor="text1"/>
                                <w:sz w:val="20"/>
                                <w:szCs w:val="20"/>
                              </w:rPr>
                            </w:pPr>
                            <w:r w:rsidRPr="003C6E34">
                              <w:rPr>
                                <w:b/>
                                <w:bCs/>
                                <w:color w:val="000000" w:themeColor="text1"/>
                                <w:sz w:val="20"/>
                                <w:szCs w:val="20"/>
                              </w:rPr>
                              <w:t>Function of the Service</w:t>
                            </w:r>
                          </w:p>
                          <w:p w14:paraId="30F0A533" w14:textId="3F4F6E3D" w:rsidR="00F7312F" w:rsidRPr="003C6E34" w:rsidRDefault="00F7312F" w:rsidP="00F94383">
                            <w:pPr>
                              <w:jc w:val="both"/>
                              <w:rPr>
                                <w:color w:val="000000" w:themeColor="text1"/>
                                <w:sz w:val="18"/>
                                <w:szCs w:val="18"/>
                              </w:rPr>
                            </w:pPr>
                            <w:r w:rsidRPr="003C6E34">
                              <w:rPr>
                                <w:color w:val="000000" w:themeColor="text1"/>
                                <w:sz w:val="18"/>
                                <w:szCs w:val="18"/>
                              </w:rPr>
                              <w:t>Residential care homes</w:t>
                            </w:r>
                            <w:r w:rsidR="00A628A3" w:rsidRPr="003C6E34">
                              <w:rPr>
                                <w:color w:val="000000" w:themeColor="text1"/>
                                <w:sz w:val="18"/>
                                <w:szCs w:val="18"/>
                              </w:rPr>
                              <w:t xml:space="preserve"> provide 24-hour accommodation, focus on personalised care, </w:t>
                            </w:r>
                            <w:r w:rsidR="00C057D9" w:rsidRPr="003C6E34">
                              <w:rPr>
                                <w:color w:val="000000" w:themeColor="text1"/>
                                <w:sz w:val="18"/>
                                <w:szCs w:val="18"/>
                              </w:rPr>
                              <w:t xml:space="preserve">regular reviews, active participation </w:t>
                            </w:r>
                            <w:r w:rsidR="00673CFD" w:rsidRPr="003C6E34">
                              <w:rPr>
                                <w:color w:val="000000" w:themeColor="text1"/>
                                <w:sz w:val="18"/>
                                <w:szCs w:val="18"/>
                              </w:rPr>
                              <w:t>in daily life, and ensuring dignity and privacy of their residents</w:t>
                            </w:r>
                            <w:r w:rsidR="00FE5038" w:rsidRPr="003C6E34">
                              <w:rPr>
                                <w:color w:val="000000" w:themeColor="text1"/>
                                <w:sz w:val="18"/>
                                <w:szCs w:val="18"/>
                              </w:rPr>
                              <w:t>. Providing</w:t>
                            </w:r>
                            <w:r w:rsidR="00AA3497" w:rsidRPr="003C6E34">
                              <w:rPr>
                                <w:color w:val="000000" w:themeColor="text1"/>
                                <w:sz w:val="18"/>
                                <w:szCs w:val="18"/>
                              </w:rPr>
                              <w:t xml:space="preserve"> </w:t>
                            </w:r>
                            <w:r w:rsidR="001119E3" w:rsidRPr="003C6E34">
                              <w:rPr>
                                <w:color w:val="000000" w:themeColor="text1"/>
                                <w:sz w:val="18"/>
                                <w:szCs w:val="18"/>
                              </w:rPr>
                              <w:t>nutritional meals and environmental comfort</w:t>
                            </w:r>
                            <w:r w:rsidR="005C5B4D" w:rsidRPr="003C6E34">
                              <w:rPr>
                                <w:color w:val="000000" w:themeColor="text1"/>
                                <w:sz w:val="18"/>
                                <w:szCs w:val="18"/>
                              </w:rPr>
                              <w:t>, p</w:t>
                            </w:r>
                            <w:r w:rsidR="00566C99" w:rsidRPr="003C6E34">
                              <w:rPr>
                                <w:color w:val="000000" w:themeColor="text1"/>
                                <w:sz w:val="18"/>
                                <w:szCs w:val="18"/>
                              </w:rPr>
                              <w:t>roper administration of medication</w:t>
                            </w:r>
                            <w:r w:rsidR="00A3415C" w:rsidRPr="003C6E34">
                              <w:rPr>
                                <w:color w:val="000000" w:themeColor="text1"/>
                                <w:sz w:val="18"/>
                                <w:szCs w:val="18"/>
                              </w:rPr>
                              <w:t xml:space="preserve">s and promote mental health and </w:t>
                            </w:r>
                            <w:r w:rsidR="00171233" w:rsidRPr="003C6E34">
                              <w:rPr>
                                <w:color w:val="000000" w:themeColor="text1"/>
                                <w:sz w:val="18"/>
                                <w:szCs w:val="18"/>
                              </w:rPr>
                              <w:t>wellbeing</w:t>
                            </w:r>
                            <w:r w:rsidR="00A3415C" w:rsidRPr="003C6E34">
                              <w:rPr>
                                <w:color w:val="000000" w:themeColor="text1"/>
                                <w:sz w:val="18"/>
                                <w:szCs w:val="18"/>
                              </w:rPr>
                              <w:t xml:space="preserve"> of its residents. To protect the residents from </w:t>
                            </w:r>
                            <w:r w:rsidR="005E45E9" w:rsidRPr="003C6E34">
                              <w:rPr>
                                <w:color w:val="000000" w:themeColor="text1"/>
                                <w:sz w:val="18"/>
                                <w:szCs w:val="18"/>
                              </w:rPr>
                              <w:t>neglect and abuse with proper reporting procedures (NICE, 2021</w:t>
                            </w:r>
                            <w:r w:rsidR="00FF1941" w:rsidRPr="003C6E34">
                              <w:rPr>
                                <w:color w:val="000000" w:themeColor="text1"/>
                                <w:sz w:val="18"/>
                                <w:szCs w:val="18"/>
                              </w:rPr>
                              <w:t>)</w:t>
                            </w:r>
                            <w:r w:rsidR="00FF1941">
                              <w:rPr>
                                <w:color w:val="000000" w:themeColor="text1"/>
                                <w:sz w:val="18"/>
                                <w:szCs w:val="18"/>
                              </w:rPr>
                              <w:t xml:space="preserve"> </w:t>
                            </w:r>
                            <w:r w:rsidR="00FF1941" w:rsidRPr="003C6E34">
                              <w:rPr>
                                <w:color w:val="000000" w:themeColor="text1"/>
                                <w:sz w:val="18"/>
                                <w:szCs w:val="18"/>
                              </w:rPr>
                              <w:t>Residents</w:t>
                            </w:r>
                            <w:r w:rsidR="00F94383" w:rsidRPr="003C6E34">
                              <w:rPr>
                                <w:color w:val="000000" w:themeColor="text1"/>
                                <w:sz w:val="18"/>
                                <w:szCs w:val="18"/>
                              </w:rPr>
                              <w:t xml:space="preserve"> are supported by Multidisciplinary Teams (MDT)</w:t>
                            </w:r>
                            <w:r w:rsidR="0094344A" w:rsidRPr="003C6E34">
                              <w:rPr>
                                <w:color w:val="000000" w:themeColor="text1"/>
                                <w:sz w:val="18"/>
                                <w:szCs w:val="18"/>
                              </w:rPr>
                              <w:t xml:space="preserve"> such as GP’s, psychiatrists, </w:t>
                            </w:r>
                            <w:r w:rsidR="00FB4DA6" w:rsidRPr="003C6E34">
                              <w:rPr>
                                <w:color w:val="000000" w:themeColor="text1"/>
                                <w:sz w:val="18"/>
                                <w:szCs w:val="18"/>
                              </w:rPr>
                              <w:t>physiotherapists</w:t>
                            </w:r>
                            <w:r w:rsidR="0094344A" w:rsidRPr="003C6E34">
                              <w:rPr>
                                <w:color w:val="000000" w:themeColor="text1"/>
                                <w:sz w:val="18"/>
                                <w:szCs w:val="18"/>
                              </w:rPr>
                              <w:t>,</w:t>
                            </w:r>
                            <w:r w:rsidR="00FB4DA6" w:rsidRPr="003C6E34">
                              <w:rPr>
                                <w:color w:val="000000" w:themeColor="text1"/>
                                <w:sz w:val="18"/>
                                <w:szCs w:val="18"/>
                              </w:rPr>
                              <w:t xml:space="preserve"> and dentist to ensure that each residents received</w:t>
                            </w:r>
                            <w:r w:rsidR="00A5090E" w:rsidRPr="003C6E34">
                              <w:rPr>
                                <w:color w:val="000000" w:themeColor="text1"/>
                                <w:sz w:val="18"/>
                                <w:szCs w:val="18"/>
                              </w:rPr>
                              <w:t xml:space="preserve"> a proper support and care.</w:t>
                            </w:r>
                            <w:r w:rsidR="007111AA" w:rsidRPr="003C6E34">
                              <w:rPr>
                                <w:color w:val="000000" w:themeColor="text1"/>
                                <w:sz w:val="18"/>
                                <w:szCs w:val="18"/>
                              </w:rPr>
                              <w:t xml:space="preserve"> </w:t>
                            </w:r>
                            <w:r w:rsidR="0069188E">
                              <w:rPr>
                                <w:color w:val="000000" w:themeColor="text1"/>
                                <w:sz w:val="18"/>
                                <w:szCs w:val="18"/>
                              </w:rPr>
                              <w:t>This team</w:t>
                            </w:r>
                            <w:r w:rsidR="00C73B65">
                              <w:rPr>
                                <w:color w:val="000000" w:themeColor="text1"/>
                                <w:sz w:val="18"/>
                                <w:szCs w:val="18"/>
                              </w:rPr>
                              <w:t>s</w:t>
                            </w:r>
                            <w:r w:rsidR="00031BF1">
                              <w:rPr>
                                <w:color w:val="000000" w:themeColor="text1"/>
                                <w:sz w:val="18"/>
                                <w:szCs w:val="18"/>
                              </w:rPr>
                              <w:t xml:space="preserve"> have weekly home round visit</w:t>
                            </w:r>
                            <w:r w:rsidR="00C62328">
                              <w:rPr>
                                <w:color w:val="000000" w:themeColor="text1"/>
                                <w:sz w:val="18"/>
                                <w:szCs w:val="18"/>
                              </w:rPr>
                              <w:t xml:space="preserve"> to identify which resident has a health</w:t>
                            </w:r>
                            <w:r w:rsidR="00D20A98">
                              <w:rPr>
                                <w:color w:val="000000" w:themeColor="text1"/>
                                <w:sz w:val="18"/>
                                <w:szCs w:val="18"/>
                              </w:rPr>
                              <w:t xml:space="preserve"> concern to </w:t>
                            </w:r>
                            <w:r w:rsidR="006B51CC">
                              <w:rPr>
                                <w:color w:val="000000" w:themeColor="text1"/>
                                <w:sz w:val="18"/>
                                <w:szCs w:val="18"/>
                              </w:rPr>
                              <w:t xml:space="preserve">be prioritised for assessment </w:t>
                            </w:r>
                            <w:r w:rsidR="008173A8">
                              <w:rPr>
                                <w:color w:val="000000" w:themeColor="text1"/>
                                <w:sz w:val="18"/>
                                <w:szCs w:val="18"/>
                              </w:rPr>
                              <w:t xml:space="preserve">and </w:t>
                            </w:r>
                            <w:r w:rsidR="00D74C26">
                              <w:rPr>
                                <w:color w:val="000000" w:themeColor="text1"/>
                                <w:sz w:val="18"/>
                                <w:szCs w:val="18"/>
                              </w:rPr>
                              <w:t xml:space="preserve">decide what </w:t>
                            </w:r>
                            <w:r w:rsidR="00EE26F7">
                              <w:rPr>
                                <w:color w:val="000000" w:themeColor="text1"/>
                                <w:sz w:val="18"/>
                                <w:szCs w:val="18"/>
                              </w:rPr>
                              <w:t>further support needed</w:t>
                            </w:r>
                            <w:r w:rsidR="001704F8">
                              <w:rPr>
                                <w:color w:val="000000" w:themeColor="text1"/>
                                <w:sz w:val="18"/>
                                <w:szCs w:val="18"/>
                              </w:rPr>
                              <w:t xml:space="preserve"> (NHS England, 2023)</w:t>
                            </w:r>
                            <w:r w:rsidR="00F1078D">
                              <w:rPr>
                                <w:color w:val="000000" w:themeColor="text1"/>
                                <w:sz w:val="18"/>
                                <w:szCs w:val="18"/>
                              </w:rPr>
                              <w:t>.</w:t>
                            </w:r>
                            <w:r w:rsidR="00C62328">
                              <w:rPr>
                                <w:color w:val="000000" w:themeColor="text1"/>
                                <w:sz w:val="18"/>
                                <w:szCs w:val="18"/>
                              </w:rPr>
                              <w:t xml:space="preserve"> </w:t>
                            </w:r>
                            <w:r w:rsidR="007111AA" w:rsidRPr="003C6E34">
                              <w:rPr>
                                <w:color w:val="000000" w:themeColor="text1"/>
                                <w:sz w:val="18"/>
                                <w:szCs w:val="18"/>
                              </w:rPr>
                              <w:t>It is required for residential care home to be re</w:t>
                            </w:r>
                            <w:r w:rsidR="000917D8" w:rsidRPr="003C6E34">
                              <w:rPr>
                                <w:color w:val="000000" w:themeColor="text1"/>
                                <w:sz w:val="18"/>
                                <w:szCs w:val="18"/>
                              </w:rPr>
                              <w:t>gistered with Care Quality Commission (CQC) to e</w:t>
                            </w:r>
                            <w:r w:rsidR="001F18C0" w:rsidRPr="003C6E34">
                              <w:rPr>
                                <w:color w:val="000000" w:themeColor="text1"/>
                                <w:sz w:val="18"/>
                                <w:szCs w:val="18"/>
                              </w:rPr>
                              <w:t xml:space="preserve">nsure it gives protection to vulnerable residents, </w:t>
                            </w:r>
                            <w:r w:rsidR="00506BBE" w:rsidRPr="003C6E34">
                              <w:rPr>
                                <w:color w:val="000000" w:themeColor="text1"/>
                                <w:sz w:val="18"/>
                                <w:szCs w:val="18"/>
                              </w:rPr>
                              <w:t>and provide</w:t>
                            </w:r>
                            <w:r w:rsidR="001F18C0" w:rsidRPr="003C6E34">
                              <w:rPr>
                                <w:color w:val="000000" w:themeColor="text1"/>
                                <w:sz w:val="18"/>
                                <w:szCs w:val="18"/>
                              </w:rPr>
                              <w:t xml:space="preserve"> </w:t>
                            </w:r>
                            <w:r w:rsidR="00506BBE" w:rsidRPr="003C6E34">
                              <w:rPr>
                                <w:color w:val="000000" w:themeColor="text1"/>
                                <w:sz w:val="18"/>
                                <w:szCs w:val="18"/>
                              </w:rPr>
                              <w:t xml:space="preserve">regulated activities like personal or nursing care </w:t>
                            </w:r>
                            <w:r w:rsidR="009E1E0C" w:rsidRPr="003C6E34">
                              <w:rPr>
                                <w:color w:val="000000" w:themeColor="text1"/>
                                <w:sz w:val="18"/>
                                <w:szCs w:val="18"/>
                              </w:rPr>
                              <w:t>(CQC, 2025)</w:t>
                            </w:r>
                          </w:p>
                          <w:p w14:paraId="60FBC2A0" w14:textId="77777777" w:rsidR="00855D03" w:rsidRPr="003C6E34" w:rsidRDefault="00855D03">
                            <w:pPr>
                              <w:rPr>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A90730" id="Text Box 2" o:spid="_x0000_s1028" type="#_x0000_t202" style="position:absolute;margin-left:-61.4pt;margin-top:295.85pt;width:269.55pt;height:219.4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1yCWjwIAAP0FAAAOAAAAZHJzL2Uyb0RvYy54bWy8VNtu2zAMfR+wfxD0vjpxLk2NOEXXrsOA&#10;7gJ0+wBFlm1hsqhJSuzu60vJjmusBYYNw14EipRIHvKQ28uuUeQorJOgczo/m1EiNIdC6iqn377e&#10;vtlQ4jzTBVOgRU4fhKOXu9evtq3JRAo1qEJYgk60y1qT09p7kyWJ47VomDsDIzQaS7AN83i1VVJY&#10;1qL3RiXpbLZOWrCFscCFc6i96Y10F/2XpeD+c1k64YnKKebm42njuQ9nstuyrLLM1JIPabC/yKJh&#10;UmPQ0dUN84wcrHzmqpHcgoPSn3FoEihLyUXEgGjms1/Q3NfMiIgFi+PMWCb379zyT8d788US372F&#10;DhsYQThzB/y7Ixqua6YrcWUttLVgBQaeh5IlrXHZ8DWU2mUuONm3H6HAJrODh+ioK20TqoI4CXrH&#10;BjyMRRedJxyVi2W6SDcrSjja0vPNerVYxxgsO3031vn3AhoShJxa7Gp0z453zod0WHZ6MvSguJVK&#10;Rdnhk14gBjD/WY8w8EtcK0uODJnBOBfaL6NJHRpE0euRYbOBI6hGJvXqzUmNgSNTg6eYRuWmsc6X&#10;4XvQjK+m8dJn8cL7F+KtT+rfxNss/m+8ecjrjwCOSFg2LeiI+0WAqKxObVRSE6RkTlfxDzLKcaZE&#10;cSJmnMCx+0qTNqcXq3TVdwGUHG3OVvuRABFIrHzIYPqskR4XlJJNTmPbh/aEaXini7g+PJOql/Gz&#10;0sN4hInoZ8N3+45ITDENvA7TsofiAefFQr+PcH+iUIP9SUmLuyin7seBWUGJ+qCRsxfz5TIsr3hZ&#10;rs5TvNipZT+1MM3RVU49xUoF8drHhRd4qOEKZ7OUcWqeMhlSxh3Ts7jfh2GJTe/x1dPW3j0CAAD/&#10;/wMAUEsDBBQABgAIAAAAIQCFi2sM4AAAAA0BAAAPAAAAZHJzL2Rvd25yZXYueG1sTI/LTsMwEEX3&#10;SPyDNUjsWjspfaVxKoQEEkvaSGynsUmi+hH5kZq/x6xgObpH956pj0krMkvnR2s4FEsGRJrOitH0&#10;HNrz62IHxAc0ApU1ksO39HBs7u9qrIS9mQ85n0JPconxFXIYQpgqSn03SI1+aSdpcvZlncaQT9dT&#10;4fCWy7WiJWMbqnE0eWHASb4MsrueouYQFe7dOabt7r0VU5rfWPSfLeePD+n5ACTIFP5g+NXP6tBk&#10;p4uNRniiOCyKsszugcN6X2yBZOSp2KyAXDLLVmwNtKnp/y+aHwAAAP//AwBQSwECLQAUAAYACAAA&#10;ACEAtoM4kv4AAADhAQAAEwAAAAAAAAAAAAAAAAAAAAAAW0NvbnRlbnRfVHlwZXNdLnhtbFBLAQIt&#10;ABQABgAIAAAAIQA4/SH/1gAAAJQBAAALAAAAAAAAAAAAAAAAAC8BAABfcmVscy8ucmVsc1BLAQIt&#10;ABQABgAIAAAAIQCp1yCWjwIAAP0FAAAOAAAAAAAAAAAAAAAAAC4CAABkcnMvZTJvRG9jLnhtbFBL&#10;AQItABQABgAIAAAAIQCFi2sM4AAAAA0BAAAPAAAAAAAAAAAAAAAAAOkEAABkcnMvZG93bnJldi54&#10;bWxQSwUGAAAAAAQABADzAAAA9gUAAAAA&#10;" fillcolor="#fff2cc [663]">
                <v:fill color2="#f4b083 [1941]" colors="0 #fff2cc;48497f #f8cbad;54395f #f8cbad;1 #f4b183" focus="100%" type="gradient"/>
                <v:textbox>
                  <w:txbxContent>
                    <w:p w14:paraId="7E246416" w14:textId="0CB02B2A" w:rsidR="00584298" w:rsidRPr="003C6E34" w:rsidRDefault="00855D03">
                      <w:pPr>
                        <w:rPr>
                          <w:b/>
                          <w:bCs/>
                          <w:color w:val="000000" w:themeColor="text1"/>
                          <w:sz w:val="20"/>
                          <w:szCs w:val="20"/>
                        </w:rPr>
                      </w:pPr>
                      <w:r w:rsidRPr="003C6E34">
                        <w:rPr>
                          <w:b/>
                          <w:bCs/>
                          <w:color w:val="000000" w:themeColor="text1"/>
                          <w:sz w:val="20"/>
                          <w:szCs w:val="20"/>
                        </w:rPr>
                        <w:t>Function of the Service</w:t>
                      </w:r>
                    </w:p>
                    <w:p w14:paraId="30F0A533" w14:textId="3F4F6E3D" w:rsidR="00F7312F" w:rsidRPr="003C6E34" w:rsidRDefault="00F7312F" w:rsidP="00F94383">
                      <w:pPr>
                        <w:jc w:val="both"/>
                        <w:rPr>
                          <w:color w:val="000000" w:themeColor="text1"/>
                          <w:sz w:val="18"/>
                          <w:szCs w:val="18"/>
                        </w:rPr>
                      </w:pPr>
                      <w:r w:rsidRPr="003C6E34">
                        <w:rPr>
                          <w:color w:val="000000" w:themeColor="text1"/>
                          <w:sz w:val="18"/>
                          <w:szCs w:val="18"/>
                        </w:rPr>
                        <w:t>Residential care homes</w:t>
                      </w:r>
                      <w:r w:rsidR="00A628A3" w:rsidRPr="003C6E34">
                        <w:rPr>
                          <w:color w:val="000000" w:themeColor="text1"/>
                          <w:sz w:val="18"/>
                          <w:szCs w:val="18"/>
                        </w:rPr>
                        <w:t xml:space="preserve"> provide 24-hour accommodation, focus on personalised care, </w:t>
                      </w:r>
                      <w:r w:rsidR="00C057D9" w:rsidRPr="003C6E34">
                        <w:rPr>
                          <w:color w:val="000000" w:themeColor="text1"/>
                          <w:sz w:val="18"/>
                          <w:szCs w:val="18"/>
                        </w:rPr>
                        <w:t xml:space="preserve">regular reviews, active participation </w:t>
                      </w:r>
                      <w:r w:rsidR="00673CFD" w:rsidRPr="003C6E34">
                        <w:rPr>
                          <w:color w:val="000000" w:themeColor="text1"/>
                          <w:sz w:val="18"/>
                          <w:szCs w:val="18"/>
                        </w:rPr>
                        <w:t>in daily life, and ensuring dignity and privacy of their residents</w:t>
                      </w:r>
                      <w:r w:rsidR="00FE5038" w:rsidRPr="003C6E34">
                        <w:rPr>
                          <w:color w:val="000000" w:themeColor="text1"/>
                          <w:sz w:val="18"/>
                          <w:szCs w:val="18"/>
                        </w:rPr>
                        <w:t>. Providing</w:t>
                      </w:r>
                      <w:r w:rsidR="00AA3497" w:rsidRPr="003C6E34">
                        <w:rPr>
                          <w:color w:val="000000" w:themeColor="text1"/>
                          <w:sz w:val="18"/>
                          <w:szCs w:val="18"/>
                        </w:rPr>
                        <w:t xml:space="preserve"> </w:t>
                      </w:r>
                      <w:r w:rsidR="001119E3" w:rsidRPr="003C6E34">
                        <w:rPr>
                          <w:color w:val="000000" w:themeColor="text1"/>
                          <w:sz w:val="18"/>
                          <w:szCs w:val="18"/>
                        </w:rPr>
                        <w:t>nutritional meals and environmental comfort</w:t>
                      </w:r>
                      <w:r w:rsidR="005C5B4D" w:rsidRPr="003C6E34">
                        <w:rPr>
                          <w:color w:val="000000" w:themeColor="text1"/>
                          <w:sz w:val="18"/>
                          <w:szCs w:val="18"/>
                        </w:rPr>
                        <w:t>, p</w:t>
                      </w:r>
                      <w:r w:rsidR="00566C99" w:rsidRPr="003C6E34">
                        <w:rPr>
                          <w:color w:val="000000" w:themeColor="text1"/>
                          <w:sz w:val="18"/>
                          <w:szCs w:val="18"/>
                        </w:rPr>
                        <w:t>roper administration of medication</w:t>
                      </w:r>
                      <w:r w:rsidR="00A3415C" w:rsidRPr="003C6E34">
                        <w:rPr>
                          <w:color w:val="000000" w:themeColor="text1"/>
                          <w:sz w:val="18"/>
                          <w:szCs w:val="18"/>
                        </w:rPr>
                        <w:t xml:space="preserve">s and promote mental health and </w:t>
                      </w:r>
                      <w:r w:rsidR="00171233" w:rsidRPr="003C6E34">
                        <w:rPr>
                          <w:color w:val="000000" w:themeColor="text1"/>
                          <w:sz w:val="18"/>
                          <w:szCs w:val="18"/>
                        </w:rPr>
                        <w:t>wellbeing</w:t>
                      </w:r>
                      <w:r w:rsidR="00A3415C" w:rsidRPr="003C6E34">
                        <w:rPr>
                          <w:color w:val="000000" w:themeColor="text1"/>
                          <w:sz w:val="18"/>
                          <w:szCs w:val="18"/>
                        </w:rPr>
                        <w:t xml:space="preserve"> of its residents. To protect the residents from </w:t>
                      </w:r>
                      <w:r w:rsidR="005E45E9" w:rsidRPr="003C6E34">
                        <w:rPr>
                          <w:color w:val="000000" w:themeColor="text1"/>
                          <w:sz w:val="18"/>
                          <w:szCs w:val="18"/>
                        </w:rPr>
                        <w:t>neglect and abuse with proper reporting procedures (NICE, 2021</w:t>
                      </w:r>
                      <w:r w:rsidR="00FF1941" w:rsidRPr="003C6E34">
                        <w:rPr>
                          <w:color w:val="000000" w:themeColor="text1"/>
                          <w:sz w:val="18"/>
                          <w:szCs w:val="18"/>
                        </w:rPr>
                        <w:t>)</w:t>
                      </w:r>
                      <w:r w:rsidR="00FF1941">
                        <w:rPr>
                          <w:color w:val="000000" w:themeColor="text1"/>
                          <w:sz w:val="18"/>
                          <w:szCs w:val="18"/>
                        </w:rPr>
                        <w:t xml:space="preserve"> </w:t>
                      </w:r>
                      <w:r w:rsidR="00FF1941" w:rsidRPr="003C6E34">
                        <w:rPr>
                          <w:color w:val="000000" w:themeColor="text1"/>
                          <w:sz w:val="18"/>
                          <w:szCs w:val="18"/>
                        </w:rPr>
                        <w:t>Residents</w:t>
                      </w:r>
                      <w:r w:rsidR="00F94383" w:rsidRPr="003C6E34">
                        <w:rPr>
                          <w:color w:val="000000" w:themeColor="text1"/>
                          <w:sz w:val="18"/>
                          <w:szCs w:val="18"/>
                        </w:rPr>
                        <w:t xml:space="preserve"> are supported by Multidisciplinary Teams (MDT)</w:t>
                      </w:r>
                      <w:r w:rsidR="0094344A" w:rsidRPr="003C6E34">
                        <w:rPr>
                          <w:color w:val="000000" w:themeColor="text1"/>
                          <w:sz w:val="18"/>
                          <w:szCs w:val="18"/>
                        </w:rPr>
                        <w:t xml:space="preserve"> such as GP’s, psychiatrists, </w:t>
                      </w:r>
                      <w:r w:rsidR="00FB4DA6" w:rsidRPr="003C6E34">
                        <w:rPr>
                          <w:color w:val="000000" w:themeColor="text1"/>
                          <w:sz w:val="18"/>
                          <w:szCs w:val="18"/>
                        </w:rPr>
                        <w:t>physiotherapists</w:t>
                      </w:r>
                      <w:r w:rsidR="0094344A" w:rsidRPr="003C6E34">
                        <w:rPr>
                          <w:color w:val="000000" w:themeColor="text1"/>
                          <w:sz w:val="18"/>
                          <w:szCs w:val="18"/>
                        </w:rPr>
                        <w:t>,</w:t>
                      </w:r>
                      <w:r w:rsidR="00FB4DA6" w:rsidRPr="003C6E34">
                        <w:rPr>
                          <w:color w:val="000000" w:themeColor="text1"/>
                          <w:sz w:val="18"/>
                          <w:szCs w:val="18"/>
                        </w:rPr>
                        <w:t xml:space="preserve"> and dentist to ensure that each residents received</w:t>
                      </w:r>
                      <w:r w:rsidR="00A5090E" w:rsidRPr="003C6E34">
                        <w:rPr>
                          <w:color w:val="000000" w:themeColor="text1"/>
                          <w:sz w:val="18"/>
                          <w:szCs w:val="18"/>
                        </w:rPr>
                        <w:t xml:space="preserve"> a proper support and care.</w:t>
                      </w:r>
                      <w:r w:rsidR="007111AA" w:rsidRPr="003C6E34">
                        <w:rPr>
                          <w:color w:val="000000" w:themeColor="text1"/>
                          <w:sz w:val="18"/>
                          <w:szCs w:val="18"/>
                        </w:rPr>
                        <w:t xml:space="preserve"> </w:t>
                      </w:r>
                      <w:r w:rsidR="0069188E">
                        <w:rPr>
                          <w:color w:val="000000" w:themeColor="text1"/>
                          <w:sz w:val="18"/>
                          <w:szCs w:val="18"/>
                        </w:rPr>
                        <w:t>This team</w:t>
                      </w:r>
                      <w:r w:rsidR="00C73B65">
                        <w:rPr>
                          <w:color w:val="000000" w:themeColor="text1"/>
                          <w:sz w:val="18"/>
                          <w:szCs w:val="18"/>
                        </w:rPr>
                        <w:t>s</w:t>
                      </w:r>
                      <w:r w:rsidR="00031BF1">
                        <w:rPr>
                          <w:color w:val="000000" w:themeColor="text1"/>
                          <w:sz w:val="18"/>
                          <w:szCs w:val="18"/>
                        </w:rPr>
                        <w:t xml:space="preserve"> have weekly home round visit</w:t>
                      </w:r>
                      <w:r w:rsidR="00C62328">
                        <w:rPr>
                          <w:color w:val="000000" w:themeColor="text1"/>
                          <w:sz w:val="18"/>
                          <w:szCs w:val="18"/>
                        </w:rPr>
                        <w:t xml:space="preserve"> to identify which resident has a health</w:t>
                      </w:r>
                      <w:r w:rsidR="00D20A98">
                        <w:rPr>
                          <w:color w:val="000000" w:themeColor="text1"/>
                          <w:sz w:val="18"/>
                          <w:szCs w:val="18"/>
                        </w:rPr>
                        <w:t xml:space="preserve"> concern to </w:t>
                      </w:r>
                      <w:r w:rsidR="006B51CC">
                        <w:rPr>
                          <w:color w:val="000000" w:themeColor="text1"/>
                          <w:sz w:val="18"/>
                          <w:szCs w:val="18"/>
                        </w:rPr>
                        <w:t xml:space="preserve">be prioritised for assessment </w:t>
                      </w:r>
                      <w:r w:rsidR="008173A8">
                        <w:rPr>
                          <w:color w:val="000000" w:themeColor="text1"/>
                          <w:sz w:val="18"/>
                          <w:szCs w:val="18"/>
                        </w:rPr>
                        <w:t xml:space="preserve">and </w:t>
                      </w:r>
                      <w:r w:rsidR="00D74C26">
                        <w:rPr>
                          <w:color w:val="000000" w:themeColor="text1"/>
                          <w:sz w:val="18"/>
                          <w:szCs w:val="18"/>
                        </w:rPr>
                        <w:t xml:space="preserve">decide what </w:t>
                      </w:r>
                      <w:r w:rsidR="00EE26F7">
                        <w:rPr>
                          <w:color w:val="000000" w:themeColor="text1"/>
                          <w:sz w:val="18"/>
                          <w:szCs w:val="18"/>
                        </w:rPr>
                        <w:t>further support needed</w:t>
                      </w:r>
                      <w:r w:rsidR="001704F8">
                        <w:rPr>
                          <w:color w:val="000000" w:themeColor="text1"/>
                          <w:sz w:val="18"/>
                          <w:szCs w:val="18"/>
                        </w:rPr>
                        <w:t xml:space="preserve"> (NHS England, 2023)</w:t>
                      </w:r>
                      <w:r w:rsidR="00F1078D">
                        <w:rPr>
                          <w:color w:val="000000" w:themeColor="text1"/>
                          <w:sz w:val="18"/>
                          <w:szCs w:val="18"/>
                        </w:rPr>
                        <w:t>.</w:t>
                      </w:r>
                      <w:r w:rsidR="00C62328">
                        <w:rPr>
                          <w:color w:val="000000" w:themeColor="text1"/>
                          <w:sz w:val="18"/>
                          <w:szCs w:val="18"/>
                        </w:rPr>
                        <w:t xml:space="preserve"> </w:t>
                      </w:r>
                      <w:r w:rsidR="007111AA" w:rsidRPr="003C6E34">
                        <w:rPr>
                          <w:color w:val="000000" w:themeColor="text1"/>
                          <w:sz w:val="18"/>
                          <w:szCs w:val="18"/>
                        </w:rPr>
                        <w:t>It is required for residential care home to be re</w:t>
                      </w:r>
                      <w:r w:rsidR="000917D8" w:rsidRPr="003C6E34">
                        <w:rPr>
                          <w:color w:val="000000" w:themeColor="text1"/>
                          <w:sz w:val="18"/>
                          <w:szCs w:val="18"/>
                        </w:rPr>
                        <w:t>gistered with Care Quality Commission (CQC) to e</w:t>
                      </w:r>
                      <w:r w:rsidR="001F18C0" w:rsidRPr="003C6E34">
                        <w:rPr>
                          <w:color w:val="000000" w:themeColor="text1"/>
                          <w:sz w:val="18"/>
                          <w:szCs w:val="18"/>
                        </w:rPr>
                        <w:t xml:space="preserve">nsure it gives protection to vulnerable residents, </w:t>
                      </w:r>
                      <w:r w:rsidR="00506BBE" w:rsidRPr="003C6E34">
                        <w:rPr>
                          <w:color w:val="000000" w:themeColor="text1"/>
                          <w:sz w:val="18"/>
                          <w:szCs w:val="18"/>
                        </w:rPr>
                        <w:t>and provide</w:t>
                      </w:r>
                      <w:r w:rsidR="001F18C0" w:rsidRPr="003C6E34">
                        <w:rPr>
                          <w:color w:val="000000" w:themeColor="text1"/>
                          <w:sz w:val="18"/>
                          <w:szCs w:val="18"/>
                        </w:rPr>
                        <w:t xml:space="preserve"> </w:t>
                      </w:r>
                      <w:r w:rsidR="00506BBE" w:rsidRPr="003C6E34">
                        <w:rPr>
                          <w:color w:val="000000" w:themeColor="text1"/>
                          <w:sz w:val="18"/>
                          <w:szCs w:val="18"/>
                        </w:rPr>
                        <w:t xml:space="preserve">regulated activities like personal or nursing care </w:t>
                      </w:r>
                      <w:r w:rsidR="009E1E0C" w:rsidRPr="003C6E34">
                        <w:rPr>
                          <w:color w:val="000000" w:themeColor="text1"/>
                          <w:sz w:val="18"/>
                          <w:szCs w:val="18"/>
                        </w:rPr>
                        <w:t>(CQC, 2025)</w:t>
                      </w:r>
                    </w:p>
                    <w:p w14:paraId="60FBC2A0" w14:textId="77777777" w:rsidR="00855D03" w:rsidRPr="003C6E34" w:rsidRDefault="00855D03">
                      <w:pPr>
                        <w:rPr>
                          <w:color w:val="000000" w:themeColor="text1"/>
                        </w:rPr>
                      </w:pPr>
                    </w:p>
                  </w:txbxContent>
                </v:textbox>
              </v:shape>
            </w:pict>
          </mc:Fallback>
        </mc:AlternateContent>
      </w:r>
      <w:r w:rsidR="00464430">
        <w:rPr>
          <w:noProof/>
        </w:rPr>
        <mc:AlternateContent>
          <mc:Choice Requires="wps">
            <w:drawing>
              <wp:anchor distT="45720" distB="45720" distL="114300" distR="114300" simplePos="0" relativeHeight="251697152" behindDoc="0" locked="0" layoutInCell="1" allowOverlap="1" wp14:anchorId="2077CC07" wp14:editId="5261A61C">
                <wp:simplePos x="0" y="0"/>
                <wp:positionH relativeFrom="column">
                  <wp:posOffset>7701045</wp:posOffset>
                </wp:positionH>
                <wp:positionV relativeFrom="paragraph">
                  <wp:posOffset>3779168</wp:posOffset>
                </wp:positionV>
                <wp:extent cx="1982988" cy="2653030"/>
                <wp:effectExtent l="0" t="0" r="17780" b="13970"/>
                <wp:wrapNone/>
                <wp:docPr id="13582374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2988" cy="2653030"/>
                        </a:xfrm>
                        <a:prstGeom prst="rect">
                          <a:avLst/>
                        </a:prstGeom>
                        <a:gradFill>
                          <a:gsLst>
                            <a:gs pos="0">
                              <a:schemeClr val="accent4">
                                <a:lumMod val="20000"/>
                                <a:lumOff val="80000"/>
                              </a:schemeClr>
                            </a:gs>
                            <a:gs pos="74000">
                              <a:schemeClr val="accent2">
                                <a:lumMod val="40000"/>
                                <a:lumOff val="60000"/>
                              </a:schemeClr>
                            </a:gs>
                            <a:gs pos="83000">
                              <a:schemeClr val="accent2">
                                <a:lumMod val="40000"/>
                                <a:lumOff val="60000"/>
                              </a:schemeClr>
                            </a:gs>
                            <a:gs pos="100000">
                              <a:schemeClr val="accent2">
                                <a:lumMod val="60000"/>
                                <a:lumOff val="40000"/>
                              </a:schemeClr>
                            </a:gs>
                          </a:gsLst>
                          <a:lin ang="5400000" scaled="1"/>
                        </a:gradFill>
                        <a:ln w="9525">
                          <a:solidFill>
                            <a:srgbClr val="000000"/>
                          </a:solidFill>
                          <a:miter lim="800000"/>
                          <a:headEnd/>
                          <a:tailEnd/>
                        </a:ln>
                      </wps:spPr>
                      <wps:txbx>
                        <w:txbxContent>
                          <w:p w14:paraId="073278F6" w14:textId="42B0FB9D" w:rsidR="00D107EB" w:rsidRPr="003C6E34" w:rsidRDefault="003405F6" w:rsidP="006242D0">
                            <w:pPr>
                              <w:rPr>
                                <w:b/>
                                <w:bCs/>
                                <w:sz w:val="20"/>
                                <w:szCs w:val="20"/>
                              </w:rPr>
                            </w:pPr>
                            <w:r w:rsidRPr="003C6E34">
                              <w:rPr>
                                <w:b/>
                                <w:bCs/>
                                <w:sz w:val="20"/>
                                <w:szCs w:val="20"/>
                              </w:rPr>
                              <w:t>Conclusion</w:t>
                            </w:r>
                          </w:p>
                          <w:p w14:paraId="7D62B83E" w14:textId="45EEE193" w:rsidR="00D57A62" w:rsidRPr="00860218" w:rsidRDefault="00A65F89" w:rsidP="0008317A">
                            <w:pPr>
                              <w:jc w:val="both"/>
                              <w:rPr>
                                <w:sz w:val="18"/>
                                <w:szCs w:val="18"/>
                              </w:rPr>
                            </w:pPr>
                            <w:r w:rsidRPr="00EC126D">
                              <w:rPr>
                                <w:sz w:val="18"/>
                                <w:szCs w:val="18"/>
                              </w:rPr>
                              <w:t>Residential care home</w:t>
                            </w:r>
                            <w:r w:rsidR="00674B76" w:rsidRPr="00EC126D">
                              <w:rPr>
                                <w:sz w:val="18"/>
                                <w:szCs w:val="18"/>
                              </w:rPr>
                              <w:t xml:space="preserve"> is a place where residents can</w:t>
                            </w:r>
                            <w:r w:rsidR="005E130E" w:rsidRPr="00EC126D">
                              <w:rPr>
                                <w:sz w:val="18"/>
                                <w:szCs w:val="18"/>
                              </w:rPr>
                              <w:t xml:space="preserve"> truly</w:t>
                            </w:r>
                            <w:r w:rsidR="00674B76" w:rsidRPr="00EC126D">
                              <w:rPr>
                                <w:sz w:val="18"/>
                                <w:szCs w:val="18"/>
                              </w:rPr>
                              <w:t xml:space="preserve"> feel at home</w:t>
                            </w:r>
                            <w:r w:rsidR="003C13E6">
                              <w:rPr>
                                <w:sz w:val="18"/>
                                <w:szCs w:val="18"/>
                              </w:rPr>
                              <w:t>. Improve</w:t>
                            </w:r>
                            <w:r w:rsidR="00F7053F">
                              <w:rPr>
                                <w:sz w:val="18"/>
                                <w:szCs w:val="18"/>
                              </w:rPr>
                              <w:t>s resident’s</w:t>
                            </w:r>
                            <w:r w:rsidR="003C13E6">
                              <w:rPr>
                                <w:sz w:val="18"/>
                                <w:szCs w:val="18"/>
                              </w:rPr>
                              <w:t xml:space="preserve"> lives and their familie</w:t>
                            </w:r>
                            <w:r w:rsidR="00BC1291">
                              <w:rPr>
                                <w:sz w:val="18"/>
                                <w:szCs w:val="18"/>
                              </w:rPr>
                              <w:t>s.</w:t>
                            </w:r>
                            <w:r w:rsidR="004A4048">
                              <w:rPr>
                                <w:sz w:val="18"/>
                                <w:szCs w:val="18"/>
                              </w:rPr>
                              <w:t xml:space="preserve"> </w:t>
                            </w:r>
                            <w:r w:rsidR="006242D0" w:rsidRPr="00EC126D">
                              <w:rPr>
                                <w:sz w:val="18"/>
                                <w:szCs w:val="18"/>
                              </w:rPr>
                              <w:t>Provides a nurturing</w:t>
                            </w:r>
                            <w:r w:rsidR="005465D1" w:rsidRPr="00EC126D">
                              <w:rPr>
                                <w:sz w:val="18"/>
                                <w:szCs w:val="18"/>
                              </w:rPr>
                              <w:t xml:space="preserve"> </w:t>
                            </w:r>
                            <w:r w:rsidR="006242D0" w:rsidRPr="00EC126D">
                              <w:rPr>
                                <w:sz w:val="18"/>
                                <w:szCs w:val="18"/>
                              </w:rPr>
                              <w:t>and</w:t>
                            </w:r>
                            <w:r w:rsidR="005465D1" w:rsidRPr="00EC126D">
                              <w:rPr>
                                <w:sz w:val="18"/>
                                <w:szCs w:val="18"/>
                              </w:rPr>
                              <w:t xml:space="preserve"> </w:t>
                            </w:r>
                            <w:r w:rsidR="006242D0" w:rsidRPr="00EC126D">
                              <w:rPr>
                                <w:sz w:val="18"/>
                                <w:szCs w:val="18"/>
                              </w:rPr>
                              <w:t xml:space="preserve">compassionate </w:t>
                            </w:r>
                            <w:r w:rsidR="00AA0456" w:rsidRPr="00EC126D">
                              <w:rPr>
                                <w:sz w:val="18"/>
                                <w:szCs w:val="18"/>
                              </w:rPr>
                              <w:t>environment</w:t>
                            </w:r>
                            <w:r w:rsidR="00531D39" w:rsidRPr="00EC126D">
                              <w:rPr>
                                <w:sz w:val="18"/>
                                <w:szCs w:val="18"/>
                              </w:rPr>
                              <w:t xml:space="preserve"> that </w:t>
                            </w:r>
                            <w:r w:rsidR="00EC126D" w:rsidRPr="00EC126D">
                              <w:rPr>
                                <w:sz w:val="18"/>
                                <w:szCs w:val="18"/>
                              </w:rPr>
                              <w:t>residents can</w:t>
                            </w:r>
                            <w:r w:rsidR="006242D0" w:rsidRPr="00EC126D">
                              <w:rPr>
                                <w:sz w:val="18"/>
                                <w:szCs w:val="18"/>
                              </w:rPr>
                              <w:t xml:space="preserve"> enjoy the rest of their lives.</w:t>
                            </w:r>
                            <w:r w:rsidR="003D00C6">
                              <w:rPr>
                                <w:sz w:val="18"/>
                                <w:szCs w:val="18"/>
                              </w:rPr>
                              <w:t xml:space="preserve"> S</w:t>
                            </w:r>
                            <w:r w:rsidR="00237893">
                              <w:rPr>
                                <w:sz w:val="18"/>
                                <w:szCs w:val="18"/>
                              </w:rPr>
                              <w:t xml:space="preserve">ocial </w:t>
                            </w:r>
                            <w:r w:rsidR="00C04AC6">
                              <w:rPr>
                                <w:sz w:val="18"/>
                                <w:szCs w:val="18"/>
                              </w:rPr>
                              <w:t>connection</w:t>
                            </w:r>
                            <w:r w:rsidR="00C04AC6" w:rsidRPr="00EC126D">
                              <w:rPr>
                                <w:sz w:val="18"/>
                                <w:szCs w:val="18"/>
                              </w:rPr>
                              <w:t xml:space="preserve"> </w:t>
                            </w:r>
                            <w:r w:rsidR="00C04AC6">
                              <w:rPr>
                                <w:sz w:val="18"/>
                                <w:szCs w:val="18"/>
                              </w:rPr>
                              <w:t>with</w:t>
                            </w:r>
                            <w:r w:rsidR="00141B8A">
                              <w:rPr>
                                <w:sz w:val="18"/>
                                <w:szCs w:val="18"/>
                              </w:rPr>
                              <w:t xml:space="preserve"> other people and joining </w:t>
                            </w:r>
                            <w:r w:rsidR="00C04AC6">
                              <w:rPr>
                                <w:sz w:val="18"/>
                                <w:szCs w:val="18"/>
                              </w:rPr>
                              <w:t>activities helps to improve</w:t>
                            </w:r>
                            <w:r w:rsidR="006B6029">
                              <w:rPr>
                                <w:sz w:val="18"/>
                                <w:szCs w:val="18"/>
                              </w:rPr>
                              <w:t xml:space="preserve"> resident’s</w:t>
                            </w:r>
                            <w:r w:rsidR="00C04AC6">
                              <w:rPr>
                                <w:sz w:val="18"/>
                                <w:szCs w:val="18"/>
                              </w:rPr>
                              <w:t xml:space="preserve"> mental health. </w:t>
                            </w:r>
                            <w:r w:rsidR="006242D0" w:rsidRPr="00EC126D">
                              <w:rPr>
                                <w:sz w:val="18"/>
                                <w:szCs w:val="18"/>
                              </w:rPr>
                              <w:t>Assurance</w:t>
                            </w:r>
                            <w:r w:rsidR="00323520" w:rsidRPr="00EC126D">
                              <w:rPr>
                                <w:sz w:val="18"/>
                                <w:szCs w:val="18"/>
                              </w:rPr>
                              <w:t xml:space="preserve"> that a </w:t>
                            </w:r>
                            <w:r w:rsidR="009148C4" w:rsidRPr="00EC126D">
                              <w:rPr>
                                <w:sz w:val="18"/>
                                <w:szCs w:val="18"/>
                              </w:rPr>
                              <w:t>loved</w:t>
                            </w:r>
                            <w:r w:rsidR="00323520" w:rsidRPr="00EC126D">
                              <w:rPr>
                                <w:sz w:val="18"/>
                                <w:szCs w:val="18"/>
                              </w:rPr>
                              <w:t xml:space="preserve"> one is safe</w:t>
                            </w:r>
                            <w:r w:rsidR="00190AF4" w:rsidRPr="00EC126D">
                              <w:rPr>
                                <w:sz w:val="18"/>
                                <w:szCs w:val="18"/>
                              </w:rPr>
                              <w:t xml:space="preserve"> and well supported around the clock</w:t>
                            </w:r>
                            <w:r w:rsidR="00285F7E" w:rsidRPr="00EC126D">
                              <w:rPr>
                                <w:sz w:val="18"/>
                                <w:szCs w:val="18"/>
                              </w:rPr>
                              <w:t xml:space="preserve"> and treated with dignity and respect</w:t>
                            </w:r>
                            <w:r w:rsidR="00886F30" w:rsidRPr="00EC126D">
                              <w:rPr>
                                <w:sz w:val="18"/>
                                <w:szCs w:val="18"/>
                              </w:rPr>
                              <w:t>.</w:t>
                            </w:r>
                            <w:r w:rsidR="00840BFD" w:rsidRPr="00EC126D">
                              <w:rPr>
                                <w:sz w:val="18"/>
                                <w:szCs w:val="18"/>
                              </w:rPr>
                              <w:t xml:space="preserve"> </w:t>
                            </w:r>
                          </w:p>
                          <w:p w14:paraId="496BF530" w14:textId="4F431FF4" w:rsidR="00387ACB" w:rsidRDefault="00387ACB" w:rsidP="0008317A">
                            <w:pPr>
                              <w:jc w:val="both"/>
                              <w:rPr>
                                <w:sz w:val="18"/>
                                <w:szCs w:val="18"/>
                              </w:rPr>
                            </w:pPr>
                            <w:r w:rsidRPr="001C5B25">
                              <w:rPr>
                                <w:b/>
                                <w:bCs/>
                                <w:sz w:val="20"/>
                                <w:szCs w:val="20"/>
                              </w:rPr>
                              <w:t>Reference:</w:t>
                            </w:r>
                            <w:r>
                              <w:rPr>
                                <w:sz w:val="18"/>
                                <w:szCs w:val="18"/>
                              </w:rPr>
                              <w:t xml:space="preserve"> </w:t>
                            </w:r>
                            <w:r w:rsidR="001C5B25">
                              <w:rPr>
                                <w:sz w:val="18"/>
                                <w:szCs w:val="18"/>
                              </w:rPr>
                              <w:t xml:space="preserve">Please </w:t>
                            </w:r>
                            <w:r>
                              <w:rPr>
                                <w:sz w:val="18"/>
                                <w:szCs w:val="18"/>
                              </w:rPr>
                              <w:t>see page</w:t>
                            </w:r>
                            <w:r w:rsidR="001C5B25">
                              <w:rPr>
                                <w:sz w:val="18"/>
                                <w:szCs w:val="18"/>
                              </w:rPr>
                              <w:t xml:space="preserve"> </w:t>
                            </w:r>
                            <w:r w:rsidR="005E1D65">
                              <w:rPr>
                                <w:sz w:val="18"/>
                                <w:szCs w:val="18"/>
                              </w:rPr>
                              <w:t>6</w:t>
                            </w:r>
                            <w:r w:rsidR="00A91D55">
                              <w:rPr>
                                <w:sz w:val="18"/>
                                <w:szCs w:val="18"/>
                              </w:rPr>
                              <w:t xml:space="preserve"> and 7</w:t>
                            </w:r>
                          </w:p>
                          <w:p w14:paraId="67908571" w14:textId="77777777" w:rsidR="00444EAD" w:rsidRDefault="00444EAD" w:rsidP="0008317A">
                            <w:pPr>
                              <w:jc w:val="both"/>
                              <w:rPr>
                                <w:sz w:val="18"/>
                                <w:szCs w:val="18"/>
                              </w:rPr>
                            </w:pPr>
                          </w:p>
                          <w:p w14:paraId="62EE22F5" w14:textId="77777777" w:rsidR="00444EAD" w:rsidRPr="00EC126D" w:rsidRDefault="00444EAD" w:rsidP="0008317A">
                            <w:pPr>
                              <w:jc w:val="both"/>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77CC07" id="_x0000_s1029" type="#_x0000_t202" style="position:absolute;margin-left:606.4pt;margin-top:297.55pt;width:156.15pt;height:208.9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BJIzjgIAAP0FAAAOAAAAZHJzL2Uyb0RvYy54bWy8VNtu2zAMfR+wfxD0vtpxkjYx4hRduw4D&#10;ugvQ7QMUWbaFyaInKbG7ry8lX2qsBYYNw14EipRIHvKQu8uuVuQkjJWgM7o4iykRmkMudZnRb19v&#10;32wosY7pnCnQIqMPwtLL/etXu7ZJRQIVqFwYgk60Tdsmo5VzTRpFlleiZvYMGqHRWICpmcOrKaPc&#10;sBa91ypK4vg8asHkjQEurEXtTW+k++C/KAR3n4vCCkdURjE3F04TzoM/o/2OpaVhTSX5kAb7iyxq&#10;JjUGnVzdMMfI0chnrmrJDVgo3BmHOoKikFwEDIhmEf+C5r5ijQhYsDi2mcpk/51b/ul033wxxHVv&#10;ocMGBhC2uQP+3RIN1xXTpbgyBtpKsBwDL3zJorax6fDVl9qm1js5tB8hxyazo4PgqCtM7auCOAl6&#10;xwY8TEUXnSPch9xuku0GacLRlpyvl/EytCVi6fi9Mda9F1ATL2TUYFeDe3a6s86nw9LxydCD/FYq&#10;FWSLT3qBNID5xz1Czy9xrQw5MWQG41xotwomdawRRa9HhsUDR1CNTOrVm1GNgQNTvaeQRmnnsS5W&#10;/rvXTK/m8ZJn8fz7F+Kdj+rfxNss/2+8hc/rjwBOSFg6L+iE+0WAqCzHNiqpCVIyo+vwBxllOVMi&#10;H4kZJnDqvtKkzeh2naz7LoCSk82a8jARIAAZaWfnz2rpcEEpWWc0tH1oj5+GdzoP68MxqXoZM1V6&#10;GA8/Ef1suO7QEYkpLv3s+Gk5QP6A82Kg30e4P1GowPykpMVdlFH748iMoER90MjZ7WK18ssrXFbr&#10;iwQvZm45zC1Mc3SVUUexUl68dmHheR5quMLZLGSYmqdMhpRxx/Qs7vehX2Lze3j1tLX3jwAAAP//&#10;AwBQSwMEFAAGAAgAAAAhACbDGFjeAAAADgEAAA8AAABkcnMvZG93bnJldi54bWxMj09LxDAUxO+C&#10;3yE8wZubNlDd1qaLCAoe3S3sNdvEtpi8lPzpxm9vetLbDG+Y95v2kIwmq3J+tsih3BVAFA5Wzjhy&#10;6E9vD3sgPgiUQltUHH6Uh0N3e9OKRtorfqr1GEaSS9A3gsMUwtJQ6odJGeF3dlGYb1/WGRGydSOV&#10;TlxzudGUFcUjNWLG/GESi3qd1PB9jIZD1KJ2p5ie9h+9XNL6XkR/7jm/v0svz0CCSuEvDBt+Rocu&#10;M11sROmJzp6VLLMHDlVdlUC2SMU2dcmqKFkNtGvp/xndLwAAAP//AwBQSwECLQAUAAYACAAAACEA&#10;toM4kv4AAADhAQAAEwAAAAAAAAAAAAAAAAAAAAAAW0NvbnRlbnRfVHlwZXNdLnhtbFBLAQItABQA&#10;BgAIAAAAIQA4/SH/1gAAAJQBAAALAAAAAAAAAAAAAAAAAC8BAABfcmVscy8ucmVsc1BLAQItABQA&#10;BgAIAAAAIQD7BJIzjgIAAP0FAAAOAAAAAAAAAAAAAAAAAC4CAABkcnMvZTJvRG9jLnhtbFBLAQIt&#10;ABQABgAIAAAAIQAmwxhY3gAAAA4BAAAPAAAAAAAAAAAAAAAAAOgEAABkcnMvZG93bnJldi54bWxQ&#10;SwUGAAAAAAQABADzAAAA8wUAAAAA&#10;" fillcolor="#fff2cc [663]">
                <v:fill color2="#f4b083 [1941]" colors="0 #fff2cc;48497f #f8cbad;54395f #f8cbad;1 #f4b183" focus="100%" type="gradient"/>
                <v:textbox>
                  <w:txbxContent>
                    <w:p w14:paraId="073278F6" w14:textId="42B0FB9D" w:rsidR="00D107EB" w:rsidRPr="003C6E34" w:rsidRDefault="003405F6" w:rsidP="006242D0">
                      <w:pPr>
                        <w:rPr>
                          <w:b/>
                          <w:bCs/>
                          <w:sz w:val="20"/>
                          <w:szCs w:val="20"/>
                        </w:rPr>
                      </w:pPr>
                      <w:r w:rsidRPr="003C6E34">
                        <w:rPr>
                          <w:b/>
                          <w:bCs/>
                          <w:sz w:val="20"/>
                          <w:szCs w:val="20"/>
                        </w:rPr>
                        <w:t>Conclusion</w:t>
                      </w:r>
                    </w:p>
                    <w:p w14:paraId="7D62B83E" w14:textId="45EEE193" w:rsidR="00D57A62" w:rsidRPr="00860218" w:rsidRDefault="00A65F89" w:rsidP="0008317A">
                      <w:pPr>
                        <w:jc w:val="both"/>
                        <w:rPr>
                          <w:sz w:val="18"/>
                          <w:szCs w:val="18"/>
                        </w:rPr>
                      </w:pPr>
                      <w:r w:rsidRPr="00EC126D">
                        <w:rPr>
                          <w:sz w:val="18"/>
                          <w:szCs w:val="18"/>
                        </w:rPr>
                        <w:t>Residential care home</w:t>
                      </w:r>
                      <w:r w:rsidR="00674B76" w:rsidRPr="00EC126D">
                        <w:rPr>
                          <w:sz w:val="18"/>
                          <w:szCs w:val="18"/>
                        </w:rPr>
                        <w:t xml:space="preserve"> is a place where residents can</w:t>
                      </w:r>
                      <w:r w:rsidR="005E130E" w:rsidRPr="00EC126D">
                        <w:rPr>
                          <w:sz w:val="18"/>
                          <w:szCs w:val="18"/>
                        </w:rPr>
                        <w:t xml:space="preserve"> truly</w:t>
                      </w:r>
                      <w:r w:rsidR="00674B76" w:rsidRPr="00EC126D">
                        <w:rPr>
                          <w:sz w:val="18"/>
                          <w:szCs w:val="18"/>
                        </w:rPr>
                        <w:t xml:space="preserve"> feel at home</w:t>
                      </w:r>
                      <w:r w:rsidR="003C13E6">
                        <w:rPr>
                          <w:sz w:val="18"/>
                          <w:szCs w:val="18"/>
                        </w:rPr>
                        <w:t>. Improve</w:t>
                      </w:r>
                      <w:r w:rsidR="00F7053F">
                        <w:rPr>
                          <w:sz w:val="18"/>
                          <w:szCs w:val="18"/>
                        </w:rPr>
                        <w:t>s resident’s</w:t>
                      </w:r>
                      <w:r w:rsidR="003C13E6">
                        <w:rPr>
                          <w:sz w:val="18"/>
                          <w:szCs w:val="18"/>
                        </w:rPr>
                        <w:t xml:space="preserve"> lives and their familie</w:t>
                      </w:r>
                      <w:r w:rsidR="00BC1291">
                        <w:rPr>
                          <w:sz w:val="18"/>
                          <w:szCs w:val="18"/>
                        </w:rPr>
                        <w:t>s.</w:t>
                      </w:r>
                      <w:r w:rsidR="004A4048">
                        <w:rPr>
                          <w:sz w:val="18"/>
                          <w:szCs w:val="18"/>
                        </w:rPr>
                        <w:t xml:space="preserve"> </w:t>
                      </w:r>
                      <w:r w:rsidR="006242D0" w:rsidRPr="00EC126D">
                        <w:rPr>
                          <w:sz w:val="18"/>
                          <w:szCs w:val="18"/>
                        </w:rPr>
                        <w:t>Provides a nurturing</w:t>
                      </w:r>
                      <w:r w:rsidR="005465D1" w:rsidRPr="00EC126D">
                        <w:rPr>
                          <w:sz w:val="18"/>
                          <w:szCs w:val="18"/>
                        </w:rPr>
                        <w:t xml:space="preserve"> </w:t>
                      </w:r>
                      <w:r w:rsidR="006242D0" w:rsidRPr="00EC126D">
                        <w:rPr>
                          <w:sz w:val="18"/>
                          <w:szCs w:val="18"/>
                        </w:rPr>
                        <w:t>and</w:t>
                      </w:r>
                      <w:r w:rsidR="005465D1" w:rsidRPr="00EC126D">
                        <w:rPr>
                          <w:sz w:val="18"/>
                          <w:szCs w:val="18"/>
                        </w:rPr>
                        <w:t xml:space="preserve"> </w:t>
                      </w:r>
                      <w:r w:rsidR="006242D0" w:rsidRPr="00EC126D">
                        <w:rPr>
                          <w:sz w:val="18"/>
                          <w:szCs w:val="18"/>
                        </w:rPr>
                        <w:t xml:space="preserve">compassionate </w:t>
                      </w:r>
                      <w:r w:rsidR="00AA0456" w:rsidRPr="00EC126D">
                        <w:rPr>
                          <w:sz w:val="18"/>
                          <w:szCs w:val="18"/>
                        </w:rPr>
                        <w:t>environment</w:t>
                      </w:r>
                      <w:r w:rsidR="00531D39" w:rsidRPr="00EC126D">
                        <w:rPr>
                          <w:sz w:val="18"/>
                          <w:szCs w:val="18"/>
                        </w:rPr>
                        <w:t xml:space="preserve"> that </w:t>
                      </w:r>
                      <w:r w:rsidR="00EC126D" w:rsidRPr="00EC126D">
                        <w:rPr>
                          <w:sz w:val="18"/>
                          <w:szCs w:val="18"/>
                        </w:rPr>
                        <w:t>residents can</w:t>
                      </w:r>
                      <w:r w:rsidR="006242D0" w:rsidRPr="00EC126D">
                        <w:rPr>
                          <w:sz w:val="18"/>
                          <w:szCs w:val="18"/>
                        </w:rPr>
                        <w:t xml:space="preserve"> enjoy the rest of their lives.</w:t>
                      </w:r>
                      <w:r w:rsidR="003D00C6">
                        <w:rPr>
                          <w:sz w:val="18"/>
                          <w:szCs w:val="18"/>
                        </w:rPr>
                        <w:t xml:space="preserve"> S</w:t>
                      </w:r>
                      <w:r w:rsidR="00237893">
                        <w:rPr>
                          <w:sz w:val="18"/>
                          <w:szCs w:val="18"/>
                        </w:rPr>
                        <w:t xml:space="preserve">ocial </w:t>
                      </w:r>
                      <w:r w:rsidR="00C04AC6">
                        <w:rPr>
                          <w:sz w:val="18"/>
                          <w:szCs w:val="18"/>
                        </w:rPr>
                        <w:t>connection</w:t>
                      </w:r>
                      <w:r w:rsidR="00C04AC6" w:rsidRPr="00EC126D">
                        <w:rPr>
                          <w:sz w:val="18"/>
                          <w:szCs w:val="18"/>
                        </w:rPr>
                        <w:t xml:space="preserve"> </w:t>
                      </w:r>
                      <w:r w:rsidR="00C04AC6">
                        <w:rPr>
                          <w:sz w:val="18"/>
                          <w:szCs w:val="18"/>
                        </w:rPr>
                        <w:t>with</w:t>
                      </w:r>
                      <w:r w:rsidR="00141B8A">
                        <w:rPr>
                          <w:sz w:val="18"/>
                          <w:szCs w:val="18"/>
                        </w:rPr>
                        <w:t xml:space="preserve"> other people and joining </w:t>
                      </w:r>
                      <w:r w:rsidR="00C04AC6">
                        <w:rPr>
                          <w:sz w:val="18"/>
                          <w:szCs w:val="18"/>
                        </w:rPr>
                        <w:t>activities helps to improve</w:t>
                      </w:r>
                      <w:r w:rsidR="006B6029">
                        <w:rPr>
                          <w:sz w:val="18"/>
                          <w:szCs w:val="18"/>
                        </w:rPr>
                        <w:t xml:space="preserve"> resident’s</w:t>
                      </w:r>
                      <w:r w:rsidR="00C04AC6">
                        <w:rPr>
                          <w:sz w:val="18"/>
                          <w:szCs w:val="18"/>
                        </w:rPr>
                        <w:t xml:space="preserve"> mental health. </w:t>
                      </w:r>
                      <w:r w:rsidR="006242D0" w:rsidRPr="00EC126D">
                        <w:rPr>
                          <w:sz w:val="18"/>
                          <w:szCs w:val="18"/>
                        </w:rPr>
                        <w:t>Assurance</w:t>
                      </w:r>
                      <w:r w:rsidR="00323520" w:rsidRPr="00EC126D">
                        <w:rPr>
                          <w:sz w:val="18"/>
                          <w:szCs w:val="18"/>
                        </w:rPr>
                        <w:t xml:space="preserve"> that a </w:t>
                      </w:r>
                      <w:r w:rsidR="009148C4" w:rsidRPr="00EC126D">
                        <w:rPr>
                          <w:sz w:val="18"/>
                          <w:szCs w:val="18"/>
                        </w:rPr>
                        <w:t>loved</w:t>
                      </w:r>
                      <w:r w:rsidR="00323520" w:rsidRPr="00EC126D">
                        <w:rPr>
                          <w:sz w:val="18"/>
                          <w:szCs w:val="18"/>
                        </w:rPr>
                        <w:t xml:space="preserve"> one is safe</w:t>
                      </w:r>
                      <w:r w:rsidR="00190AF4" w:rsidRPr="00EC126D">
                        <w:rPr>
                          <w:sz w:val="18"/>
                          <w:szCs w:val="18"/>
                        </w:rPr>
                        <w:t xml:space="preserve"> and well supported around the clock</w:t>
                      </w:r>
                      <w:r w:rsidR="00285F7E" w:rsidRPr="00EC126D">
                        <w:rPr>
                          <w:sz w:val="18"/>
                          <w:szCs w:val="18"/>
                        </w:rPr>
                        <w:t xml:space="preserve"> and treated with dignity and respect</w:t>
                      </w:r>
                      <w:r w:rsidR="00886F30" w:rsidRPr="00EC126D">
                        <w:rPr>
                          <w:sz w:val="18"/>
                          <w:szCs w:val="18"/>
                        </w:rPr>
                        <w:t>.</w:t>
                      </w:r>
                      <w:r w:rsidR="00840BFD" w:rsidRPr="00EC126D">
                        <w:rPr>
                          <w:sz w:val="18"/>
                          <w:szCs w:val="18"/>
                        </w:rPr>
                        <w:t xml:space="preserve"> </w:t>
                      </w:r>
                    </w:p>
                    <w:p w14:paraId="496BF530" w14:textId="4F431FF4" w:rsidR="00387ACB" w:rsidRDefault="00387ACB" w:rsidP="0008317A">
                      <w:pPr>
                        <w:jc w:val="both"/>
                        <w:rPr>
                          <w:sz w:val="18"/>
                          <w:szCs w:val="18"/>
                        </w:rPr>
                      </w:pPr>
                      <w:r w:rsidRPr="001C5B25">
                        <w:rPr>
                          <w:b/>
                          <w:bCs/>
                          <w:sz w:val="20"/>
                          <w:szCs w:val="20"/>
                        </w:rPr>
                        <w:t>Reference:</w:t>
                      </w:r>
                      <w:r>
                        <w:rPr>
                          <w:sz w:val="18"/>
                          <w:szCs w:val="18"/>
                        </w:rPr>
                        <w:t xml:space="preserve"> </w:t>
                      </w:r>
                      <w:r w:rsidR="001C5B25">
                        <w:rPr>
                          <w:sz w:val="18"/>
                          <w:szCs w:val="18"/>
                        </w:rPr>
                        <w:t xml:space="preserve">Please </w:t>
                      </w:r>
                      <w:r>
                        <w:rPr>
                          <w:sz w:val="18"/>
                          <w:szCs w:val="18"/>
                        </w:rPr>
                        <w:t>see page</w:t>
                      </w:r>
                      <w:r w:rsidR="001C5B25">
                        <w:rPr>
                          <w:sz w:val="18"/>
                          <w:szCs w:val="18"/>
                        </w:rPr>
                        <w:t xml:space="preserve"> </w:t>
                      </w:r>
                      <w:r w:rsidR="005E1D65">
                        <w:rPr>
                          <w:sz w:val="18"/>
                          <w:szCs w:val="18"/>
                        </w:rPr>
                        <w:t>6</w:t>
                      </w:r>
                      <w:r w:rsidR="00A91D55">
                        <w:rPr>
                          <w:sz w:val="18"/>
                          <w:szCs w:val="18"/>
                        </w:rPr>
                        <w:t xml:space="preserve"> and 7</w:t>
                      </w:r>
                    </w:p>
                    <w:p w14:paraId="67908571" w14:textId="77777777" w:rsidR="00444EAD" w:rsidRDefault="00444EAD" w:rsidP="0008317A">
                      <w:pPr>
                        <w:jc w:val="both"/>
                        <w:rPr>
                          <w:sz w:val="18"/>
                          <w:szCs w:val="18"/>
                        </w:rPr>
                      </w:pPr>
                    </w:p>
                    <w:p w14:paraId="62EE22F5" w14:textId="77777777" w:rsidR="00444EAD" w:rsidRPr="00EC126D" w:rsidRDefault="00444EAD" w:rsidP="0008317A">
                      <w:pPr>
                        <w:jc w:val="both"/>
                        <w:rPr>
                          <w:sz w:val="18"/>
                          <w:szCs w:val="18"/>
                        </w:rPr>
                      </w:pPr>
                    </w:p>
                  </w:txbxContent>
                </v:textbox>
              </v:shape>
            </w:pict>
          </mc:Fallback>
        </mc:AlternateContent>
      </w:r>
      <w:r w:rsidR="004C0D54" w:rsidRPr="00165291">
        <w:rPr>
          <w:rFonts w:ascii="Arial" w:hAnsi="Arial" w:cs="Arial"/>
          <w:b/>
          <w:bCs/>
          <w:noProof/>
          <w:sz w:val="40"/>
          <w:szCs w:val="40"/>
        </w:rPr>
        <mc:AlternateContent>
          <mc:Choice Requires="wps">
            <w:drawing>
              <wp:anchor distT="45720" distB="45720" distL="114300" distR="114300" simplePos="0" relativeHeight="251701248" behindDoc="0" locked="0" layoutInCell="1" allowOverlap="1" wp14:anchorId="736E69DC" wp14:editId="67C69E1A">
                <wp:simplePos x="0" y="0"/>
                <wp:positionH relativeFrom="column">
                  <wp:posOffset>2716772</wp:posOffset>
                </wp:positionH>
                <wp:positionV relativeFrom="paragraph">
                  <wp:posOffset>5174554</wp:posOffset>
                </wp:positionV>
                <wp:extent cx="2441575" cy="1299456"/>
                <wp:effectExtent l="0" t="0" r="15875" b="15240"/>
                <wp:wrapNone/>
                <wp:docPr id="6099470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1575" cy="1299456"/>
                        </a:xfrm>
                        <a:prstGeom prst="rect">
                          <a:avLst/>
                        </a:prstGeom>
                        <a:solidFill>
                          <a:srgbClr val="FFFFFF"/>
                        </a:solidFill>
                        <a:ln w="9525">
                          <a:solidFill>
                            <a:srgbClr val="000000"/>
                          </a:solidFill>
                          <a:miter lim="800000"/>
                          <a:headEnd/>
                          <a:tailEnd/>
                        </a:ln>
                      </wps:spPr>
                      <wps:txbx>
                        <w:txbxContent>
                          <w:p w14:paraId="12C5AFC0" w14:textId="5FE12E6E" w:rsidR="009C0E86" w:rsidRPr="009C0E86" w:rsidRDefault="009C0E86" w:rsidP="009C0E86">
                            <w:pPr>
                              <w:rPr>
                                <w:lang w:val="en-US"/>
                              </w:rPr>
                            </w:pPr>
                            <w:r w:rsidRPr="009C0E86">
                              <w:rPr>
                                <w:lang w:val="en-US"/>
                              </w:rPr>
                              <w:drawing>
                                <wp:inline distT="0" distB="0" distL="0" distR="0" wp14:anchorId="7F2D954D" wp14:editId="534E5A2D">
                                  <wp:extent cx="2338070" cy="1198717"/>
                                  <wp:effectExtent l="0" t="0" r="5080" b="1905"/>
                                  <wp:docPr id="94466275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76529" cy="1218435"/>
                                          </a:xfrm>
                                          <a:prstGeom prst="rect">
                                            <a:avLst/>
                                          </a:prstGeom>
                                          <a:noFill/>
                                          <a:ln>
                                            <a:noFill/>
                                          </a:ln>
                                        </pic:spPr>
                                      </pic:pic>
                                    </a:graphicData>
                                  </a:graphic>
                                </wp:inline>
                              </w:drawing>
                            </w:r>
                          </w:p>
                          <w:p w14:paraId="5E4FEE84" w14:textId="0B8F6CC0" w:rsidR="00165291" w:rsidRDefault="0016529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6E69DC" id="_x0000_s1030" type="#_x0000_t202" style="position:absolute;margin-left:213.9pt;margin-top:407.45pt;width:192.25pt;height:102.3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AS0FQIAACcEAAAOAAAAZHJzL2Uyb0RvYy54bWysU9tu2zAMfR+wfxD0vjg27LYx4hRdugwD&#10;ugvQ7QNkWY6FyaImKbGzrx8lu2l2exmmB4EUqUPykFzfjr0iR2GdBF3RdLGkRGgOjdT7in75vHt1&#10;Q4nzTDdMgRYVPQlHbzcvX6wHU4oMOlCNsARBtCsHU9HOe1MmieOd6JlbgBEajS3YnnlU7T5pLBsQ&#10;vVdJtlxeJQPYxljgwjl8vZ+MdBPx21Zw/7FtnfBEVRRz8/G28a7DnWzWrNxbZjrJ5zTYP2TRM6kx&#10;6BnqnnlGDlb+BtVLbsFB6xcc+gTaVnIRa8Bq0uUv1Tx2zIhYC5LjzJkm9/9g+Yfjo/lkiR9fw4gN&#10;jEU48wD8qyMath3Te3FnLQydYA0GTgNlyWBcOX8NVLvSBZB6eA8NNpkdPESgsbV9YAXrJIiODTid&#10;SRejJxwfszxPi+uCEo62NFut8uIqxmDl03djnX8roCdBqKjFrkZ4dnxwPqTDyieXEM2Bks1OKhUV&#10;u6+3ypIjwwnYxTOj/+SmNBkquiqyYmLgrxDLeP4E0UuPo6xkX9GbsxMrA29vdBMHzTOpJhlTVnom&#10;MnA3sejHeiSyqWgeAgRea2hOyKyFaXJx01DowH6nZMCpraj7dmBWUKLeaezOKs3zMOZRyYvrDBV7&#10;aakvLUxzhKqop2QStz6uRuBNwx12sZWR3+dM5pRxGiPt8+aEcb/Uo9fzfm9+AAAA//8DAFBLAwQU&#10;AAYACAAAACEAa6p0X+EAAAAMAQAADwAAAGRycy9kb3ducmV2LnhtbEyPTU/DMAxA70j8h8hIXBBL&#10;25WtLU0nhARiNxgIrlnjtRX5KEnWlX+POcHR8tPzc72ZjWYT+jA4KyBdJMDQtk4NthPw9vpwXQAL&#10;UVoltbMo4BsDbJrzs1pWyp3sC0672DGS2FBJAX2MY8V5aHs0MizciJZ2B+eNjDT6jisvTyQ3mmdJ&#10;suJGDpYu9HLE+x7bz93RCCjyp+kjbJfP7+3qoMt4tZ4ev7wQlxfz3S2wiHP8g+E3n9Khoaa9O1oV&#10;mBaQZ2tKjyRL8xIYEUWaLYHtCU3S8gZ4U/P/TzQ/AAAA//8DAFBLAQItABQABgAIAAAAIQC2gziS&#10;/gAAAOEBAAATAAAAAAAAAAAAAAAAAAAAAABbQ29udGVudF9UeXBlc10ueG1sUEsBAi0AFAAGAAgA&#10;AAAhADj9If/WAAAAlAEAAAsAAAAAAAAAAAAAAAAALwEAAF9yZWxzLy5yZWxzUEsBAi0AFAAGAAgA&#10;AAAhAMtcBLQVAgAAJwQAAA4AAAAAAAAAAAAAAAAALgIAAGRycy9lMm9Eb2MueG1sUEsBAi0AFAAG&#10;AAgAAAAhAGuqdF/hAAAADAEAAA8AAAAAAAAAAAAAAAAAbwQAAGRycy9kb3ducmV2LnhtbFBLBQYA&#10;AAAABAAEAPMAAAB9BQAAAAA=&#10;">
                <v:textbox>
                  <w:txbxContent>
                    <w:p w14:paraId="12C5AFC0" w14:textId="5FE12E6E" w:rsidR="009C0E86" w:rsidRPr="009C0E86" w:rsidRDefault="009C0E86" w:rsidP="009C0E86">
                      <w:pPr>
                        <w:rPr>
                          <w:lang w:val="en-US"/>
                        </w:rPr>
                      </w:pPr>
                      <w:r w:rsidRPr="009C0E86">
                        <w:rPr>
                          <w:lang w:val="en-US"/>
                        </w:rPr>
                        <w:drawing>
                          <wp:inline distT="0" distB="0" distL="0" distR="0" wp14:anchorId="7F2D954D" wp14:editId="534E5A2D">
                            <wp:extent cx="2338070" cy="1198717"/>
                            <wp:effectExtent l="0" t="0" r="5080" b="1905"/>
                            <wp:docPr id="94466275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76529" cy="1218435"/>
                                    </a:xfrm>
                                    <a:prstGeom prst="rect">
                                      <a:avLst/>
                                    </a:prstGeom>
                                    <a:noFill/>
                                    <a:ln>
                                      <a:noFill/>
                                    </a:ln>
                                  </pic:spPr>
                                </pic:pic>
                              </a:graphicData>
                            </a:graphic>
                          </wp:inline>
                        </w:drawing>
                      </w:r>
                    </w:p>
                    <w:p w14:paraId="5E4FEE84" w14:textId="0B8F6CC0" w:rsidR="00165291" w:rsidRDefault="00165291"/>
                  </w:txbxContent>
                </v:textbox>
              </v:shape>
            </w:pict>
          </mc:Fallback>
        </mc:AlternateContent>
      </w:r>
      <w:r w:rsidR="004C0D54">
        <w:rPr>
          <w:noProof/>
        </w:rPr>
        <mc:AlternateContent>
          <mc:Choice Requires="wps">
            <w:drawing>
              <wp:anchor distT="45720" distB="45720" distL="114300" distR="114300" simplePos="0" relativeHeight="251699200" behindDoc="0" locked="0" layoutInCell="1" allowOverlap="1" wp14:anchorId="6E26D4C0" wp14:editId="4B81A607">
                <wp:simplePos x="0" y="0"/>
                <wp:positionH relativeFrom="column">
                  <wp:posOffset>2711450</wp:posOffset>
                </wp:positionH>
                <wp:positionV relativeFrom="paragraph">
                  <wp:posOffset>3783965</wp:posOffset>
                </wp:positionV>
                <wp:extent cx="2457450" cy="1331595"/>
                <wp:effectExtent l="0" t="0" r="19050" b="20955"/>
                <wp:wrapSquare wrapText="bothSides"/>
                <wp:docPr id="6439640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7450" cy="1331595"/>
                        </a:xfrm>
                        <a:prstGeom prst="rect">
                          <a:avLst/>
                        </a:prstGeom>
                        <a:solidFill>
                          <a:srgbClr val="FFFFFF"/>
                        </a:solidFill>
                        <a:ln w="9525">
                          <a:solidFill>
                            <a:srgbClr val="000000"/>
                          </a:solidFill>
                          <a:miter lim="800000"/>
                          <a:headEnd/>
                          <a:tailEnd/>
                        </a:ln>
                      </wps:spPr>
                      <wps:txbx>
                        <w:txbxContent>
                          <w:p w14:paraId="146477A2" w14:textId="67C5BD61" w:rsidR="001A0A4F" w:rsidRPr="00566248" w:rsidRDefault="00387ACB" w:rsidP="001A0A4F">
                            <w:pPr>
                              <w:rPr>
                                <w:b/>
                                <w:bCs/>
                                <w:sz w:val="20"/>
                                <w:szCs w:val="20"/>
                              </w:rPr>
                            </w:pPr>
                            <w:r>
                              <w:rPr>
                                <w:b/>
                                <w:bCs/>
                                <w:noProof/>
                                <w:sz w:val="20"/>
                                <w:szCs w:val="20"/>
                              </w:rPr>
                              <w:drawing>
                                <wp:inline distT="0" distB="0" distL="0" distR="0" wp14:anchorId="183D0E99" wp14:editId="26BF263C">
                                  <wp:extent cx="2330238" cy="1242104"/>
                                  <wp:effectExtent l="0" t="0" r="0" b="0"/>
                                  <wp:docPr id="17302095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33180" name="Picture 204633180"/>
                                          <pic:cNvPicPr/>
                                        </pic:nvPicPr>
                                        <pic:blipFill>
                                          <a:blip r:embed="rId12">
                                            <a:extLst>
                                              <a:ext uri="{28A0092B-C50C-407E-A947-70E740481C1C}">
                                                <a14:useLocalDpi xmlns:a14="http://schemas.microsoft.com/office/drawing/2010/main" val="0"/>
                                              </a:ext>
                                            </a:extLst>
                                          </a:blip>
                                          <a:stretch>
                                            <a:fillRect/>
                                          </a:stretch>
                                        </pic:blipFill>
                                        <pic:spPr>
                                          <a:xfrm>
                                            <a:off x="0" y="0"/>
                                            <a:ext cx="2371546" cy="1264123"/>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26D4C0" id="_x0000_s1031" type="#_x0000_t202" style="position:absolute;margin-left:213.5pt;margin-top:297.95pt;width:193.5pt;height:104.85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eBzEwIAACcEAAAOAAAAZHJzL2Uyb0RvYy54bWysk9uO2yAQhu8r9R0Q943jbNxurDirbbap&#10;Km0P0rYPgAHHqJihQGKnT98Be7Pp6aYqF4hh4Gfmm2F9M3SaHKXzCkxF89mcEmk4CGX2Ff3yeffi&#10;mhIfmBFMg5EVPUlPbzbPn617W8oFtKCFdARFjC97W9E2BFtmmeet7JifgZUGnQ24jgU03T4TjvWo&#10;3ulsMZ+/zHpwwjrg0nvcvRuddJP0m0by8LFpvAxEVxRjC2l2aa7jnG3WrNw7ZlvFpzDYP0TRMWXw&#10;0bPUHQuMHJz6TapT3IGHJsw4dBk0jeIy5YDZ5PNfsnlomZUpF4Tj7RmT/3+y/MPxwX5yJAyvYcAC&#10;piS8vQf+1RMD25aZvbx1DvpWMoEP5xFZ1ltfTlcjal/6KFL370FgkdkhQBIaGtdFKpgnQXUswOkM&#10;XQ6BcNxcLItXywJdHH351VVerIr0Bisfr1vnw1sJHYmLijqsapJnx3sfYjisfDwSX/OgldgprZPh&#10;9vVWO3Jk2AG7NCb1n45pQ/qKropFMRL4q8Q8jT9JdCpgK2vVVfT6fIiVkdsbI1KjBab0uMaQtZlA&#10;RnYjxTDUA1GioolA5FqDOCFZB2Pn4k/DRQvuOyU9dm1F/bcDc5IS/c5gdVb5chnbPBkIdoGGu/TU&#10;lx5mOEpVNFAyLrchfY3IzcAtVrFRie9TJFPI2I0J+/RzYrtf2unU0//e/AAAAP//AwBQSwMEFAAG&#10;AAgAAAAhAPQ1gJTiAAAACwEAAA8AAABkcnMvZG93bnJldi54bWxMj8FOwzAQRO9I/IO1SFwQdVqS&#10;NAlxKoQEojcoCK5u7CYR9jrYbhr+nuUEt92d0eybejNbwybtw+BQwHKRANPYOjVgJ+Dt9eG6ABai&#10;RCWNQy3gWwfYNOdntayUO+GLnnaxYxSCoZIC+hjHivPQ9trKsHCjRtIOzlsZafUdV16eKNwavkqS&#10;nFs5IH3o5ajve91+7o5WQJE+TR9he/P83uYHU8ar9fT45YW4vJjvboFFPcc/M/ziEzo0xLR3R1SB&#10;GQHpak1dooCszEpg5CiWKV32NCRZDryp+f8OzQ8AAAD//wMAUEsBAi0AFAAGAAgAAAAhALaDOJL+&#10;AAAA4QEAABMAAAAAAAAAAAAAAAAAAAAAAFtDb250ZW50X1R5cGVzXS54bWxQSwECLQAUAAYACAAA&#10;ACEAOP0h/9YAAACUAQAACwAAAAAAAAAAAAAAAAAvAQAAX3JlbHMvLnJlbHNQSwECLQAUAAYACAAA&#10;ACEAlQngcxMCAAAnBAAADgAAAAAAAAAAAAAAAAAuAgAAZHJzL2Uyb0RvYy54bWxQSwECLQAUAAYA&#10;CAAAACEA9DWAlOIAAAALAQAADwAAAAAAAAAAAAAAAABtBAAAZHJzL2Rvd25yZXYueG1sUEsFBgAA&#10;AAAEAAQA8wAAAHwFAAAAAA==&#10;">
                <v:textbox>
                  <w:txbxContent>
                    <w:p w14:paraId="146477A2" w14:textId="67C5BD61" w:rsidR="001A0A4F" w:rsidRPr="00566248" w:rsidRDefault="00387ACB" w:rsidP="001A0A4F">
                      <w:pPr>
                        <w:rPr>
                          <w:b/>
                          <w:bCs/>
                          <w:sz w:val="20"/>
                          <w:szCs w:val="20"/>
                        </w:rPr>
                      </w:pPr>
                      <w:r>
                        <w:rPr>
                          <w:b/>
                          <w:bCs/>
                          <w:noProof/>
                          <w:sz w:val="20"/>
                          <w:szCs w:val="20"/>
                        </w:rPr>
                        <w:drawing>
                          <wp:inline distT="0" distB="0" distL="0" distR="0" wp14:anchorId="183D0E99" wp14:editId="26BF263C">
                            <wp:extent cx="2330238" cy="1242104"/>
                            <wp:effectExtent l="0" t="0" r="0" b="0"/>
                            <wp:docPr id="17302095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33180" name="Picture 204633180"/>
                                    <pic:cNvPicPr/>
                                  </pic:nvPicPr>
                                  <pic:blipFill>
                                    <a:blip r:embed="rId12">
                                      <a:extLst>
                                        <a:ext uri="{28A0092B-C50C-407E-A947-70E740481C1C}">
                                          <a14:useLocalDpi xmlns:a14="http://schemas.microsoft.com/office/drawing/2010/main" val="0"/>
                                        </a:ext>
                                      </a:extLst>
                                    </a:blip>
                                    <a:stretch>
                                      <a:fillRect/>
                                    </a:stretch>
                                  </pic:blipFill>
                                  <pic:spPr>
                                    <a:xfrm>
                                      <a:off x="0" y="0"/>
                                      <a:ext cx="2371546" cy="1264123"/>
                                    </a:xfrm>
                                    <a:prstGeom prst="rect">
                                      <a:avLst/>
                                    </a:prstGeom>
                                  </pic:spPr>
                                </pic:pic>
                              </a:graphicData>
                            </a:graphic>
                          </wp:inline>
                        </w:drawing>
                      </w:r>
                    </w:p>
                  </w:txbxContent>
                </v:textbox>
                <w10:wrap type="square"/>
              </v:shape>
            </w:pict>
          </mc:Fallback>
        </mc:AlternateContent>
      </w:r>
      <w:r w:rsidR="002B31E9">
        <w:rPr>
          <w:noProof/>
        </w:rPr>
        <mc:AlternateContent>
          <mc:Choice Requires="wps">
            <w:drawing>
              <wp:anchor distT="45720" distB="45720" distL="114300" distR="114300" simplePos="0" relativeHeight="251629568" behindDoc="0" locked="0" layoutInCell="1" allowOverlap="1" wp14:anchorId="04CAE92E" wp14:editId="6FE7A127">
                <wp:simplePos x="0" y="0"/>
                <wp:positionH relativeFrom="page">
                  <wp:posOffset>124761</wp:posOffset>
                </wp:positionH>
                <wp:positionV relativeFrom="paragraph">
                  <wp:posOffset>1287582</wp:posOffset>
                </wp:positionV>
                <wp:extent cx="2797810" cy="2375157"/>
                <wp:effectExtent l="19050" t="19050" r="40640" b="4445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7810" cy="2375157"/>
                        </a:xfrm>
                        <a:prstGeom prst="rect">
                          <a:avLst/>
                        </a:prstGeom>
                        <a:gradFill>
                          <a:gsLst>
                            <a:gs pos="0">
                              <a:schemeClr val="accent4">
                                <a:lumMod val="20000"/>
                                <a:lumOff val="80000"/>
                              </a:schemeClr>
                            </a:gs>
                            <a:gs pos="74000">
                              <a:schemeClr val="accent4">
                                <a:lumMod val="20000"/>
                                <a:lumOff val="80000"/>
                              </a:schemeClr>
                            </a:gs>
                            <a:gs pos="83000">
                              <a:schemeClr val="accent2">
                                <a:lumMod val="20000"/>
                                <a:lumOff val="80000"/>
                              </a:schemeClr>
                            </a:gs>
                            <a:gs pos="100000">
                              <a:schemeClr val="accent2">
                                <a:lumMod val="40000"/>
                                <a:lumOff val="60000"/>
                              </a:schemeClr>
                            </a:gs>
                          </a:gsLst>
                          <a:lin ang="5400000" scaled="1"/>
                        </a:gradFill>
                        <a:ln w="47625">
                          <a:solidFill>
                            <a:schemeClr val="accent2"/>
                          </a:solidFill>
                          <a:miter lim="800000"/>
                          <a:headEnd/>
                          <a:tailEnd/>
                        </a:ln>
                        <a:effectLst>
                          <a:softEdge rad="25400"/>
                        </a:effectLst>
                      </wps:spPr>
                      <wps:txbx>
                        <w:txbxContent>
                          <w:p w14:paraId="35096631" w14:textId="378584BE" w:rsidR="00BE6BE0" w:rsidRPr="00FD32B5" w:rsidRDefault="00F440B5" w:rsidP="00BE6BE0">
                            <w:pPr>
                              <w:rPr>
                                <w:b/>
                                <w:bCs/>
                                <w:color w:val="385623" w:themeColor="accent6" w:themeShade="80"/>
                              </w:rPr>
                            </w:pPr>
                            <w:r>
                              <w:rPr>
                                <w:b/>
                                <w:bCs/>
                                <w:color w:val="385623" w:themeColor="accent6" w:themeShade="80"/>
                              </w:rPr>
                              <w:t>Introduction</w:t>
                            </w:r>
                          </w:p>
                          <w:p w14:paraId="44A2397F" w14:textId="52D21212" w:rsidR="00BE6BE0" w:rsidRPr="000223B9" w:rsidRDefault="0047073A" w:rsidP="00C074BC">
                            <w:pPr>
                              <w:jc w:val="both"/>
                              <w:rPr>
                                <w:sz w:val="18"/>
                                <w:szCs w:val="18"/>
                              </w:rPr>
                            </w:pPr>
                            <w:r w:rsidRPr="000223B9">
                              <w:rPr>
                                <w:sz w:val="18"/>
                                <w:szCs w:val="18"/>
                              </w:rPr>
                              <w:t xml:space="preserve">Residential care homes </w:t>
                            </w:r>
                            <w:r w:rsidR="001A51A8">
                              <w:rPr>
                                <w:sz w:val="18"/>
                                <w:szCs w:val="18"/>
                              </w:rPr>
                              <w:t>provide</w:t>
                            </w:r>
                            <w:r w:rsidR="00BF19F2" w:rsidRPr="000223B9">
                              <w:rPr>
                                <w:sz w:val="18"/>
                                <w:szCs w:val="18"/>
                              </w:rPr>
                              <w:t xml:space="preserve"> </w:t>
                            </w:r>
                            <w:r w:rsidR="00AB0E7A" w:rsidRPr="000223B9">
                              <w:rPr>
                                <w:sz w:val="18"/>
                                <w:szCs w:val="18"/>
                              </w:rPr>
                              <w:t xml:space="preserve">a </w:t>
                            </w:r>
                            <w:r w:rsidR="00854DE0" w:rsidRPr="000223B9">
                              <w:rPr>
                                <w:sz w:val="18"/>
                                <w:szCs w:val="18"/>
                              </w:rPr>
                              <w:t xml:space="preserve">short </w:t>
                            </w:r>
                            <w:r w:rsidR="001A51A8">
                              <w:rPr>
                                <w:sz w:val="18"/>
                                <w:szCs w:val="18"/>
                              </w:rPr>
                              <w:t xml:space="preserve">and </w:t>
                            </w:r>
                            <w:r w:rsidR="00854DE0" w:rsidRPr="000223B9">
                              <w:rPr>
                                <w:sz w:val="18"/>
                                <w:szCs w:val="18"/>
                              </w:rPr>
                              <w:t>long term</w:t>
                            </w:r>
                            <w:r w:rsidR="00AB0E7A" w:rsidRPr="000223B9">
                              <w:rPr>
                                <w:sz w:val="18"/>
                                <w:szCs w:val="18"/>
                              </w:rPr>
                              <w:t>,</w:t>
                            </w:r>
                            <w:r w:rsidR="00DC1F2E" w:rsidRPr="000223B9">
                              <w:rPr>
                                <w:sz w:val="18"/>
                                <w:szCs w:val="18"/>
                              </w:rPr>
                              <w:t xml:space="preserve"> </w:t>
                            </w:r>
                            <w:r w:rsidR="00854DE0" w:rsidRPr="000223B9">
                              <w:rPr>
                                <w:sz w:val="18"/>
                                <w:szCs w:val="18"/>
                              </w:rPr>
                              <w:t>and palliativ</w:t>
                            </w:r>
                            <w:r w:rsidR="00AB0E7A" w:rsidRPr="000223B9">
                              <w:rPr>
                                <w:sz w:val="18"/>
                                <w:szCs w:val="18"/>
                              </w:rPr>
                              <w:t xml:space="preserve">e care </w:t>
                            </w:r>
                            <w:r w:rsidRPr="000223B9">
                              <w:rPr>
                                <w:sz w:val="18"/>
                                <w:szCs w:val="18"/>
                              </w:rPr>
                              <w:t xml:space="preserve">support for </w:t>
                            </w:r>
                            <w:r w:rsidR="00BB7744" w:rsidRPr="000223B9">
                              <w:rPr>
                                <w:sz w:val="18"/>
                                <w:szCs w:val="18"/>
                              </w:rPr>
                              <w:t>elderly people aged 65 or above</w:t>
                            </w:r>
                            <w:r w:rsidR="00927DBC" w:rsidRPr="000223B9">
                              <w:rPr>
                                <w:sz w:val="18"/>
                                <w:szCs w:val="18"/>
                              </w:rPr>
                              <w:t xml:space="preserve"> who are struggling to man</w:t>
                            </w:r>
                            <w:r w:rsidR="00A40928" w:rsidRPr="000223B9">
                              <w:rPr>
                                <w:sz w:val="18"/>
                                <w:szCs w:val="18"/>
                              </w:rPr>
                              <w:t>a</w:t>
                            </w:r>
                            <w:r w:rsidR="00927DBC" w:rsidRPr="000223B9">
                              <w:rPr>
                                <w:sz w:val="18"/>
                                <w:szCs w:val="18"/>
                              </w:rPr>
                              <w:t>ge their daily life at home</w:t>
                            </w:r>
                            <w:r w:rsidR="001407C4" w:rsidRPr="000223B9">
                              <w:rPr>
                                <w:sz w:val="18"/>
                                <w:szCs w:val="18"/>
                              </w:rPr>
                              <w:t xml:space="preserve"> and those</w:t>
                            </w:r>
                            <w:r w:rsidR="00996C82" w:rsidRPr="000223B9">
                              <w:rPr>
                                <w:sz w:val="18"/>
                                <w:szCs w:val="18"/>
                              </w:rPr>
                              <w:t xml:space="preserve"> younger adults with disabilities or with mental issues.</w:t>
                            </w:r>
                            <w:r w:rsidR="00566654" w:rsidRPr="000223B9">
                              <w:rPr>
                                <w:sz w:val="18"/>
                                <w:szCs w:val="18"/>
                              </w:rPr>
                              <w:t xml:space="preserve"> </w:t>
                            </w:r>
                            <w:r w:rsidR="00EA0D18" w:rsidRPr="000223B9">
                              <w:rPr>
                                <w:sz w:val="18"/>
                                <w:szCs w:val="18"/>
                              </w:rPr>
                              <w:t>They offer personal c</w:t>
                            </w:r>
                            <w:r w:rsidR="00D769AE" w:rsidRPr="000223B9">
                              <w:rPr>
                                <w:sz w:val="18"/>
                                <w:szCs w:val="18"/>
                              </w:rPr>
                              <w:t>are</w:t>
                            </w:r>
                            <w:r w:rsidR="00EA0D18" w:rsidRPr="000223B9">
                              <w:rPr>
                                <w:sz w:val="18"/>
                                <w:szCs w:val="18"/>
                              </w:rPr>
                              <w:t>, accommodation</w:t>
                            </w:r>
                            <w:r w:rsidR="00D769AE" w:rsidRPr="000223B9">
                              <w:rPr>
                                <w:sz w:val="18"/>
                                <w:szCs w:val="18"/>
                              </w:rPr>
                              <w:t xml:space="preserve">, and </w:t>
                            </w:r>
                            <w:r w:rsidR="004679BD" w:rsidRPr="000223B9">
                              <w:rPr>
                                <w:sz w:val="18"/>
                                <w:szCs w:val="18"/>
                              </w:rPr>
                              <w:t>proper</w:t>
                            </w:r>
                            <w:r w:rsidR="00D769AE" w:rsidRPr="000223B9">
                              <w:rPr>
                                <w:sz w:val="18"/>
                                <w:szCs w:val="18"/>
                              </w:rPr>
                              <w:t xml:space="preserve"> supervision</w:t>
                            </w:r>
                            <w:r w:rsidR="00707ECC" w:rsidRPr="000223B9">
                              <w:rPr>
                                <w:sz w:val="18"/>
                                <w:szCs w:val="18"/>
                              </w:rPr>
                              <w:t xml:space="preserve"> to ensure </w:t>
                            </w:r>
                            <w:r w:rsidR="00CB02C4" w:rsidRPr="000223B9">
                              <w:rPr>
                                <w:sz w:val="18"/>
                                <w:szCs w:val="18"/>
                              </w:rPr>
                              <w:t xml:space="preserve">the resident’s </w:t>
                            </w:r>
                            <w:r w:rsidR="00707ECC" w:rsidRPr="000223B9">
                              <w:rPr>
                                <w:sz w:val="18"/>
                                <w:szCs w:val="18"/>
                              </w:rPr>
                              <w:t>safety and well</w:t>
                            </w:r>
                            <w:r w:rsidR="00CB02C4" w:rsidRPr="000223B9">
                              <w:rPr>
                                <w:sz w:val="18"/>
                                <w:szCs w:val="18"/>
                              </w:rPr>
                              <w:t>being</w:t>
                            </w:r>
                            <w:r w:rsidR="00DB251A" w:rsidRPr="000223B9">
                              <w:rPr>
                                <w:sz w:val="18"/>
                                <w:szCs w:val="18"/>
                              </w:rPr>
                              <w:t xml:space="preserve">. </w:t>
                            </w:r>
                            <w:r w:rsidR="00566654" w:rsidRPr="000223B9">
                              <w:rPr>
                                <w:sz w:val="18"/>
                                <w:szCs w:val="18"/>
                              </w:rPr>
                              <w:t>Residents have their own room</w:t>
                            </w:r>
                            <w:r w:rsidR="00075D07" w:rsidRPr="000223B9">
                              <w:rPr>
                                <w:sz w:val="18"/>
                                <w:szCs w:val="18"/>
                              </w:rPr>
                              <w:t xml:space="preserve"> and </w:t>
                            </w:r>
                            <w:r w:rsidR="00101512" w:rsidRPr="000223B9">
                              <w:rPr>
                                <w:sz w:val="18"/>
                                <w:szCs w:val="18"/>
                              </w:rPr>
                              <w:t xml:space="preserve">offer </w:t>
                            </w:r>
                            <w:r w:rsidR="00D61C8C" w:rsidRPr="000223B9">
                              <w:rPr>
                                <w:sz w:val="18"/>
                                <w:szCs w:val="18"/>
                              </w:rPr>
                              <w:t>different</w:t>
                            </w:r>
                            <w:r w:rsidR="00075D07" w:rsidRPr="000223B9">
                              <w:rPr>
                                <w:sz w:val="18"/>
                                <w:szCs w:val="18"/>
                              </w:rPr>
                              <w:t xml:space="preserve"> activities</w:t>
                            </w:r>
                            <w:r w:rsidR="004F7CCB" w:rsidRPr="000223B9">
                              <w:rPr>
                                <w:sz w:val="18"/>
                                <w:szCs w:val="18"/>
                              </w:rPr>
                              <w:t xml:space="preserve"> such as trips, exercises</w:t>
                            </w:r>
                            <w:r w:rsidR="00D61C8C" w:rsidRPr="000223B9">
                              <w:rPr>
                                <w:sz w:val="18"/>
                                <w:szCs w:val="18"/>
                              </w:rPr>
                              <w:t xml:space="preserve">, arts, social events and entertainment </w:t>
                            </w:r>
                            <w:r w:rsidR="001707C5" w:rsidRPr="000223B9">
                              <w:rPr>
                                <w:sz w:val="18"/>
                                <w:szCs w:val="18"/>
                              </w:rPr>
                              <w:t>to reduce loneliness.</w:t>
                            </w:r>
                            <w:r w:rsidR="00ED0FAC" w:rsidRPr="000223B9">
                              <w:rPr>
                                <w:sz w:val="18"/>
                                <w:szCs w:val="18"/>
                              </w:rPr>
                              <w:t xml:space="preserve"> Staff</w:t>
                            </w:r>
                            <w:r w:rsidR="006537C7" w:rsidRPr="000223B9">
                              <w:rPr>
                                <w:sz w:val="18"/>
                                <w:szCs w:val="18"/>
                              </w:rPr>
                              <w:t xml:space="preserve"> </w:t>
                            </w:r>
                            <w:r w:rsidR="003B6FC7" w:rsidRPr="000223B9">
                              <w:rPr>
                                <w:sz w:val="18"/>
                                <w:szCs w:val="18"/>
                              </w:rPr>
                              <w:t>helps them with personal care such as dressing, bathing</w:t>
                            </w:r>
                            <w:r w:rsidR="00BC6616" w:rsidRPr="000223B9">
                              <w:rPr>
                                <w:sz w:val="18"/>
                                <w:szCs w:val="18"/>
                              </w:rPr>
                              <w:t>, and managing medication</w:t>
                            </w:r>
                            <w:r w:rsidR="00D379CB" w:rsidRPr="000223B9">
                              <w:rPr>
                                <w:sz w:val="18"/>
                                <w:szCs w:val="18"/>
                              </w:rPr>
                              <w:t xml:space="preserve">. </w:t>
                            </w:r>
                            <w:r w:rsidR="00097D9C" w:rsidRPr="000223B9">
                              <w:rPr>
                                <w:sz w:val="18"/>
                                <w:szCs w:val="18"/>
                              </w:rPr>
                              <w:t>Care homes offer a comfortable, supportive, and safe environment for residents</w:t>
                            </w:r>
                            <w:r w:rsidR="0072319E" w:rsidRPr="000223B9">
                              <w:rPr>
                                <w:sz w:val="18"/>
                                <w:szCs w:val="18"/>
                              </w:rPr>
                              <w:t xml:space="preserve"> (Berg,</w:t>
                            </w:r>
                            <w:r w:rsidR="000223B9" w:rsidRPr="000223B9">
                              <w:rPr>
                                <w:sz w:val="18"/>
                                <w:szCs w:val="18"/>
                              </w:rPr>
                              <w:t xml:space="preserve"> 2025)</w:t>
                            </w:r>
                            <w:r w:rsidR="00506BBE">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2" type="#_x0000_t202" style="position:absolute;margin-left:9.8pt;margin-top:101.4pt;width:220.3pt;height:187pt;z-index:25162956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QaGmgIAADUGAAAOAAAAZHJzL2Uyb0RvYy54bWy0VNtu2zAMfR+wfxD0vjp2kzg16hRdL8OA&#10;7gJ0+wBFlm1hsqhJSuzu60vJThqsRR+G7kWQSOqQh7fzi6FTZCesk6BLmp7MKBGaQyV1U9KfP24/&#10;rChxnumKKdCipA/C0Yv1+3fnvSlEBi2oSliCINoVvSlp670pksTxVnTMnYARGpU12I55fNomqSzr&#10;Eb1TSTabLZMebGUscOEcSq9HJV1H/LoW3H+rayc8USXF2Hw8bTw34UzW56xoLDOt5FMY7B+i6JjU&#10;6PQAdc08I1srn0F1kltwUPsTDl0CdS25iByQTTr7i819y4yIXDA5zhzS5N4Oln/d3ZvvlvjhIwxY&#10;wEjCmTvgvxzRcNUy3YhLa6FvBavQcRpSlvTGFdPXkGpXuACy6b9AhUVmWw8RaKhtF7KCPAmiYwEe&#10;DkkXgycchVl+lq9SVHHUZaf5Il3k0Qcr9t+Ndf6TgI6ES0ktVjXCs92d8yEcVuxNphpUt1KpeHdo&#10;Ml6IAYx/NjIM/SWulCU7hp3BOBfaz6NKbTtkMcqxw2ZTj6AYO2kUr/ZidBw7NSDFMBp37Cufh+9B&#10;crD6r/5Wp6/6y96aXxry8ArB5w5DQl5I6HIvfjGhKGz2ZVRSE2zJki4iFLaN40yJat+YcQIP1Vea&#10;9CWd58tsMZYBlDwoX6xJNrWeO7bspMclpWRX0lj6iUGYiBtdxRXimVTjHaNVOtRcxPUztV8Y+Zuq&#10;EcQyjDUL0U+ejsziWIVJGmfKD5uBSDRfBtMwZRuoHnDOLOAUIHXcu3hpwf6hpMcdVlL3e8usoER9&#10;1tjrZ+l8jmY+PuaLPMOHPdZsjjVMc4QqqaeY4XC98nFRBi4aLnGmaxmn7SmSaRPgbhq7f9yjYfkd&#10;v6PV07ZfPwIAAP//AwBQSwMEFAAGAAgAAAAhAON9dzHgAAAACgEAAA8AAABkcnMvZG93bnJldi54&#10;bWxMj8FOwzAQRO9I/IO1SFwQtZsUE0KcCiH1gsShpcDVSbZJRLyOYrcNf89yguNon2bfFOvZDeKE&#10;U+g9GVguFAik2jc9tQb2b5vbDESIlho7eEID3xhgXV5eFDZv/Jm2eNrFVnAJhdwa6GIccylD3aGz&#10;YeFHJL4d/ORs5Di1spnsmcvdIBOltHS2J/7Q2RGfO6y/dkdnIH2/ybIPffCb1/Ayr6qlSj/TvTHX&#10;V/PTI4iIc/yD4Vef1aFkp8ofqQli4PygmTSQqIQnMLDSKgFRGbi71xnIspD/J5Q/AAAA//8DAFBL&#10;AQItABQABgAIAAAAIQC2gziS/gAAAOEBAAATAAAAAAAAAAAAAAAAAAAAAABbQ29udGVudF9UeXBl&#10;c10ueG1sUEsBAi0AFAAGAAgAAAAhADj9If/WAAAAlAEAAAsAAAAAAAAAAAAAAAAALwEAAF9yZWxz&#10;Ly5yZWxzUEsBAi0AFAAGAAgAAAAhAG4tBoaaAgAANQYAAA4AAAAAAAAAAAAAAAAALgIAAGRycy9l&#10;Mm9Eb2MueG1sUEsBAi0AFAAGAAgAAAAhAON9dzHgAAAACgEAAA8AAAAAAAAAAAAAAAAA9AQAAGRy&#10;cy9kb3ducmV2LnhtbFBLBQYAAAAABAAEAPMAAAABBgAAAAA=&#10;" fillcolor="#fff2cc [663]" strokecolor="#ed7d31 [3205]" strokeweight="3.75pt">
                <v:fill color2="#f7caac [1301]" colors="0 #fff2cc;48497f #fff2cc;54395f #fbe5d6;1 #f8cbad" focus="100%" type="gradient"/>
                <v:textbox>
                  <w:txbxContent>
                    <w:p w14:paraId="35096631" w14:textId="378584BE" w:rsidR="00BE6BE0" w:rsidRPr="00FD32B5" w:rsidRDefault="00F440B5" w:rsidP="00BE6BE0">
                      <w:pPr>
                        <w:rPr>
                          <w:b/>
                          <w:bCs/>
                          <w:color w:val="385623" w:themeColor="accent6" w:themeShade="80"/>
                        </w:rPr>
                      </w:pPr>
                      <w:r>
                        <w:rPr>
                          <w:b/>
                          <w:bCs/>
                          <w:color w:val="385623" w:themeColor="accent6" w:themeShade="80"/>
                        </w:rPr>
                        <w:t>Introduction</w:t>
                      </w:r>
                    </w:p>
                    <w:p w14:paraId="44A2397F" w14:textId="52D21212" w:rsidR="00BE6BE0" w:rsidRPr="000223B9" w:rsidRDefault="0047073A" w:rsidP="00C074BC">
                      <w:pPr>
                        <w:jc w:val="both"/>
                        <w:rPr>
                          <w:sz w:val="18"/>
                          <w:szCs w:val="18"/>
                        </w:rPr>
                      </w:pPr>
                      <w:r w:rsidRPr="000223B9">
                        <w:rPr>
                          <w:sz w:val="18"/>
                          <w:szCs w:val="18"/>
                        </w:rPr>
                        <w:t xml:space="preserve">Residential care homes </w:t>
                      </w:r>
                      <w:r w:rsidR="001A51A8">
                        <w:rPr>
                          <w:sz w:val="18"/>
                          <w:szCs w:val="18"/>
                        </w:rPr>
                        <w:t>provide</w:t>
                      </w:r>
                      <w:r w:rsidR="00BF19F2" w:rsidRPr="000223B9">
                        <w:rPr>
                          <w:sz w:val="18"/>
                          <w:szCs w:val="18"/>
                        </w:rPr>
                        <w:t xml:space="preserve"> </w:t>
                      </w:r>
                      <w:r w:rsidR="00AB0E7A" w:rsidRPr="000223B9">
                        <w:rPr>
                          <w:sz w:val="18"/>
                          <w:szCs w:val="18"/>
                        </w:rPr>
                        <w:t xml:space="preserve">a </w:t>
                      </w:r>
                      <w:r w:rsidR="00854DE0" w:rsidRPr="000223B9">
                        <w:rPr>
                          <w:sz w:val="18"/>
                          <w:szCs w:val="18"/>
                        </w:rPr>
                        <w:t xml:space="preserve">short </w:t>
                      </w:r>
                      <w:r w:rsidR="001A51A8">
                        <w:rPr>
                          <w:sz w:val="18"/>
                          <w:szCs w:val="18"/>
                        </w:rPr>
                        <w:t xml:space="preserve">and </w:t>
                      </w:r>
                      <w:r w:rsidR="00854DE0" w:rsidRPr="000223B9">
                        <w:rPr>
                          <w:sz w:val="18"/>
                          <w:szCs w:val="18"/>
                        </w:rPr>
                        <w:t>long term</w:t>
                      </w:r>
                      <w:r w:rsidR="00AB0E7A" w:rsidRPr="000223B9">
                        <w:rPr>
                          <w:sz w:val="18"/>
                          <w:szCs w:val="18"/>
                        </w:rPr>
                        <w:t>,</w:t>
                      </w:r>
                      <w:r w:rsidR="00DC1F2E" w:rsidRPr="000223B9">
                        <w:rPr>
                          <w:sz w:val="18"/>
                          <w:szCs w:val="18"/>
                        </w:rPr>
                        <w:t xml:space="preserve"> </w:t>
                      </w:r>
                      <w:r w:rsidR="00854DE0" w:rsidRPr="000223B9">
                        <w:rPr>
                          <w:sz w:val="18"/>
                          <w:szCs w:val="18"/>
                        </w:rPr>
                        <w:t>and palliativ</w:t>
                      </w:r>
                      <w:r w:rsidR="00AB0E7A" w:rsidRPr="000223B9">
                        <w:rPr>
                          <w:sz w:val="18"/>
                          <w:szCs w:val="18"/>
                        </w:rPr>
                        <w:t xml:space="preserve">e care </w:t>
                      </w:r>
                      <w:r w:rsidRPr="000223B9">
                        <w:rPr>
                          <w:sz w:val="18"/>
                          <w:szCs w:val="18"/>
                        </w:rPr>
                        <w:t xml:space="preserve">support for </w:t>
                      </w:r>
                      <w:r w:rsidR="00BB7744" w:rsidRPr="000223B9">
                        <w:rPr>
                          <w:sz w:val="18"/>
                          <w:szCs w:val="18"/>
                        </w:rPr>
                        <w:t>elderly people aged 65 or above</w:t>
                      </w:r>
                      <w:r w:rsidR="00927DBC" w:rsidRPr="000223B9">
                        <w:rPr>
                          <w:sz w:val="18"/>
                          <w:szCs w:val="18"/>
                        </w:rPr>
                        <w:t xml:space="preserve"> who are struggling to man</w:t>
                      </w:r>
                      <w:r w:rsidR="00A40928" w:rsidRPr="000223B9">
                        <w:rPr>
                          <w:sz w:val="18"/>
                          <w:szCs w:val="18"/>
                        </w:rPr>
                        <w:t>a</w:t>
                      </w:r>
                      <w:r w:rsidR="00927DBC" w:rsidRPr="000223B9">
                        <w:rPr>
                          <w:sz w:val="18"/>
                          <w:szCs w:val="18"/>
                        </w:rPr>
                        <w:t>ge their daily life at home</w:t>
                      </w:r>
                      <w:r w:rsidR="001407C4" w:rsidRPr="000223B9">
                        <w:rPr>
                          <w:sz w:val="18"/>
                          <w:szCs w:val="18"/>
                        </w:rPr>
                        <w:t xml:space="preserve"> and those</w:t>
                      </w:r>
                      <w:r w:rsidR="00996C82" w:rsidRPr="000223B9">
                        <w:rPr>
                          <w:sz w:val="18"/>
                          <w:szCs w:val="18"/>
                        </w:rPr>
                        <w:t xml:space="preserve"> younger adults with disabilities or with mental issues.</w:t>
                      </w:r>
                      <w:r w:rsidR="00566654" w:rsidRPr="000223B9">
                        <w:rPr>
                          <w:sz w:val="18"/>
                          <w:szCs w:val="18"/>
                        </w:rPr>
                        <w:t xml:space="preserve"> </w:t>
                      </w:r>
                      <w:r w:rsidR="00EA0D18" w:rsidRPr="000223B9">
                        <w:rPr>
                          <w:sz w:val="18"/>
                          <w:szCs w:val="18"/>
                        </w:rPr>
                        <w:t>They offer personal c</w:t>
                      </w:r>
                      <w:r w:rsidR="00D769AE" w:rsidRPr="000223B9">
                        <w:rPr>
                          <w:sz w:val="18"/>
                          <w:szCs w:val="18"/>
                        </w:rPr>
                        <w:t>are</w:t>
                      </w:r>
                      <w:r w:rsidR="00EA0D18" w:rsidRPr="000223B9">
                        <w:rPr>
                          <w:sz w:val="18"/>
                          <w:szCs w:val="18"/>
                        </w:rPr>
                        <w:t>, accommodation</w:t>
                      </w:r>
                      <w:r w:rsidR="00D769AE" w:rsidRPr="000223B9">
                        <w:rPr>
                          <w:sz w:val="18"/>
                          <w:szCs w:val="18"/>
                        </w:rPr>
                        <w:t xml:space="preserve">, and </w:t>
                      </w:r>
                      <w:r w:rsidR="004679BD" w:rsidRPr="000223B9">
                        <w:rPr>
                          <w:sz w:val="18"/>
                          <w:szCs w:val="18"/>
                        </w:rPr>
                        <w:t>proper</w:t>
                      </w:r>
                      <w:r w:rsidR="00D769AE" w:rsidRPr="000223B9">
                        <w:rPr>
                          <w:sz w:val="18"/>
                          <w:szCs w:val="18"/>
                        </w:rPr>
                        <w:t xml:space="preserve"> supervision</w:t>
                      </w:r>
                      <w:r w:rsidR="00707ECC" w:rsidRPr="000223B9">
                        <w:rPr>
                          <w:sz w:val="18"/>
                          <w:szCs w:val="18"/>
                        </w:rPr>
                        <w:t xml:space="preserve"> to ensure </w:t>
                      </w:r>
                      <w:r w:rsidR="00CB02C4" w:rsidRPr="000223B9">
                        <w:rPr>
                          <w:sz w:val="18"/>
                          <w:szCs w:val="18"/>
                        </w:rPr>
                        <w:t xml:space="preserve">the resident’s </w:t>
                      </w:r>
                      <w:r w:rsidR="00707ECC" w:rsidRPr="000223B9">
                        <w:rPr>
                          <w:sz w:val="18"/>
                          <w:szCs w:val="18"/>
                        </w:rPr>
                        <w:t>safety and well</w:t>
                      </w:r>
                      <w:r w:rsidR="00CB02C4" w:rsidRPr="000223B9">
                        <w:rPr>
                          <w:sz w:val="18"/>
                          <w:szCs w:val="18"/>
                        </w:rPr>
                        <w:t>being</w:t>
                      </w:r>
                      <w:r w:rsidR="00DB251A" w:rsidRPr="000223B9">
                        <w:rPr>
                          <w:sz w:val="18"/>
                          <w:szCs w:val="18"/>
                        </w:rPr>
                        <w:t xml:space="preserve">. </w:t>
                      </w:r>
                      <w:r w:rsidR="00566654" w:rsidRPr="000223B9">
                        <w:rPr>
                          <w:sz w:val="18"/>
                          <w:szCs w:val="18"/>
                        </w:rPr>
                        <w:t>Residents have their own room</w:t>
                      </w:r>
                      <w:r w:rsidR="00075D07" w:rsidRPr="000223B9">
                        <w:rPr>
                          <w:sz w:val="18"/>
                          <w:szCs w:val="18"/>
                        </w:rPr>
                        <w:t xml:space="preserve"> and </w:t>
                      </w:r>
                      <w:r w:rsidR="00101512" w:rsidRPr="000223B9">
                        <w:rPr>
                          <w:sz w:val="18"/>
                          <w:szCs w:val="18"/>
                        </w:rPr>
                        <w:t xml:space="preserve">offer </w:t>
                      </w:r>
                      <w:r w:rsidR="00D61C8C" w:rsidRPr="000223B9">
                        <w:rPr>
                          <w:sz w:val="18"/>
                          <w:szCs w:val="18"/>
                        </w:rPr>
                        <w:t>different</w:t>
                      </w:r>
                      <w:r w:rsidR="00075D07" w:rsidRPr="000223B9">
                        <w:rPr>
                          <w:sz w:val="18"/>
                          <w:szCs w:val="18"/>
                        </w:rPr>
                        <w:t xml:space="preserve"> activities</w:t>
                      </w:r>
                      <w:r w:rsidR="004F7CCB" w:rsidRPr="000223B9">
                        <w:rPr>
                          <w:sz w:val="18"/>
                          <w:szCs w:val="18"/>
                        </w:rPr>
                        <w:t xml:space="preserve"> such as trips, exercises</w:t>
                      </w:r>
                      <w:r w:rsidR="00D61C8C" w:rsidRPr="000223B9">
                        <w:rPr>
                          <w:sz w:val="18"/>
                          <w:szCs w:val="18"/>
                        </w:rPr>
                        <w:t xml:space="preserve">, arts, social events and entertainment </w:t>
                      </w:r>
                      <w:r w:rsidR="001707C5" w:rsidRPr="000223B9">
                        <w:rPr>
                          <w:sz w:val="18"/>
                          <w:szCs w:val="18"/>
                        </w:rPr>
                        <w:t>to reduce loneliness.</w:t>
                      </w:r>
                      <w:r w:rsidR="00ED0FAC" w:rsidRPr="000223B9">
                        <w:rPr>
                          <w:sz w:val="18"/>
                          <w:szCs w:val="18"/>
                        </w:rPr>
                        <w:t xml:space="preserve"> Staff</w:t>
                      </w:r>
                      <w:r w:rsidR="006537C7" w:rsidRPr="000223B9">
                        <w:rPr>
                          <w:sz w:val="18"/>
                          <w:szCs w:val="18"/>
                        </w:rPr>
                        <w:t xml:space="preserve"> </w:t>
                      </w:r>
                      <w:r w:rsidR="003B6FC7" w:rsidRPr="000223B9">
                        <w:rPr>
                          <w:sz w:val="18"/>
                          <w:szCs w:val="18"/>
                        </w:rPr>
                        <w:t>helps them with personal care such as dressing, bathing</w:t>
                      </w:r>
                      <w:r w:rsidR="00BC6616" w:rsidRPr="000223B9">
                        <w:rPr>
                          <w:sz w:val="18"/>
                          <w:szCs w:val="18"/>
                        </w:rPr>
                        <w:t>, and managing medication</w:t>
                      </w:r>
                      <w:r w:rsidR="00D379CB" w:rsidRPr="000223B9">
                        <w:rPr>
                          <w:sz w:val="18"/>
                          <w:szCs w:val="18"/>
                        </w:rPr>
                        <w:t xml:space="preserve">. </w:t>
                      </w:r>
                      <w:r w:rsidR="00097D9C" w:rsidRPr="000223B9">
                        <w:rPr>
                          <w:sz w:val="18"/>
                          <w:szCs w:val="18"/>
                        </w:rPr>
                        <w:t>Care homes offer a comfortable, supportive, and safe environment for residents</w:t>
                      </w:r>
                      <w:r w:rsidR="0072319E" w:rsidRPr="000223B9">
                        <w:rPr>
                          <w:sz w:val="18"/>
                          <w:szCs w:val="18"/>
                        </w:rPr>
                        <w:t xml:space="preserve"> (Berg,</w:t>
                      </w:r>
                      <w:r w:rsidR="000223B9" w:rsidRPr="000223B9">
                        <w:rPr>
                          <w:sz w:val="18"/>
                          <w:szCs w:val="18"/>
                        </w:rPr>
                        <w:t xml:space="preserve"> 2025)</w:t>
                      </w:r>
                      <w:r w:rsidR="00506BBE">
                        <w:rPr>
                          <w:sz w:val="18"/>
                          <w:szCs w:val="18"/>
                        </w:rPr>
                        <w:t>.</w:t>
                      </w:r>
                    </w:p>
                  </w:txbxContent>
                </v:textbox>
                <w10:wrap anchorx="page"/>
              </v:shape>
            </w:pict>
          </mc:Fallback>
        </mc:AlternateContent>
      </w:r>
      <w:r w:rsidR="00DA0FAD">
        <w:rPr>
          <w:noProof/>
        </w:rPr>
        <mc:AlternateContent>
          <mc:Choice Requires="wps">
            <w:drawing>
              <wp:anchor distT="45720" distB="45720" distL="114300" distR="114300" simplePos="0" relativeHeight="251639808" behindDoc="0" locked="0" layoutInCell="1" allowOverlap="1" wp14:anchorId="2F5030E1" wp14:editId="55350E05">
                <wp:simplePos x="0" y="0"/>
                <wp:positionH relativeFrom="margin">
                  <wp:posOffset>7571740</wp:posOffset>
                </wp:positionH>
                <wp:positionV relativeFrom="paragraph">
                  <wp:posOffset>388620</wp:posOffset>
                </wp:positionV>
                <wp:extent cx="2105660" cy="1536700"/>
                <wp:effectExtent l="19050" t="19050" r="2794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5660" cy="1536700"/>
                        </a:xfrm>
                        <a:prstGeom prst="rect">
                          <a:avLst/>
                        </a:prstGeom>
                        <a:solidFill>
                          <a:srgbClr val="FFFFFF"/>
                        </a:solidFill>
                        <a:ln w="44450">
                          <a:solidFill>
                            <a:srgbClr val="000000"/>
                          </a:solidFill>
                          <a:miter lim="800000"/>
                          <a:headEnd/>
                          <a:tailEnd/>
                        </a:ln>
                        <a:effectLst>
                          <a:softEdge rad="25400"/>
                        </a:effectLst>
                      </wps:spPr>
                      <wps:txbx>
                        <w:txbxContent>
                          <w:p w14:paraId="69461F56" w14:textId="014E0FB6" w:rsidR="00BE6BE0" w:rsidRPr="005B286C" w:rsidRDefault="00EB244D" w:rsidP="00BE6BE0">
                            <w:pPr>
                              <w:rPr>
                                <w:b/>
                                <w:bCs/>
                                <w:color w:val="385623" w:themeColor="accent6" w:themeShade="80"/>
                              </w:rPr>
                            </w:pPr>
                            <w:r w:rsidRPr="00EB244D">
                              <w:rPr>
                                <w:noProof/>
                              </w:rPr>
                              <w:drawing>
                                <wp:inline distT="0" distB="0" distL="0" distR="0" wp14:anchorId="7E434F88" wp14:editId="5631DB47">
                                  <wp:extent cx="1918335" cy="1399540"/>
                                  <wp:effectExtent l="0" t="0" r="5715" b="0"/>
                                  <wp:docPr id="29804880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80596" cy="1444963"/>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3" type="#_x0000_t202" style="position:absolute;margin-left:596.2pt;margin-top:30.6pt;width:165.8pt;height:121pt;z-index:2516398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pQCLgIAAFwEAAAOAAAAZHJzL2Uyb0RvYy54bWysVMtu2zAQvBfoPxC815Jc2U4Fy0HqxEWB&#10;9AGk/QCKpCSiFFclaUvu12dJOY6RtpeiOhBc7Wo4O7PU+nrsNDlI6xSYkmazlBJpOAhlmpJ+/7Z7&#10;c0WJ88wIpsHIkh6lo9eb16/WQ1/IObSghbQEQYwrhr6krfd9kSSOt7Jjbga9NJiswXbMY2ibRFg2&#10;IHqnk3maLpMBrOgtcOkcvr2dknQT8etacv+lrp30RJcUufm42rhWYU02a1Y0lvWt4ica7B9YdEwZ&#10;PPQMdcs8I3urfoPqFLfgoPYzDl0Cda24jD1gN1n6opuHlvUy9oLiuP4sk/t/sPzz4aH/aokf38OI&#10;BsYmXH8P/IcjBrYtM428sRaGVjKBB2dBsmToXXH6NEjtChdAquETCDSZ7T1EoLG2XVAF+ySIjgYc&#10;z6LL0ROOL+dZulguMcUxly3eLldptCVhxdPnvXX+g4SOhE1JLboa4dnh3vlAhxVPJeE0B1qJndI6&#10;BrapttqSA8MJ2MUndvCiTBsylDTP80U6SfBXjDQ+f8LolMdZ1qor6dW5iBVBuDsj4qR5pvS0R87a&#10;BIIyTik2MlGv/Z1oJLFMoDSL/KzFRVlUPwg+Se/HaiQKy1eBVDCjAnFEOyxM447XEzct2F+UDDjq&#10;JXU/98xKSvRHg5a+y/I83I0Y5IvVHAN7makuM8xwhCqpp2Tabn28T4G+gRu0vlbRlGcmp4HBEY5e&#10;na5buCOXcax6/ilsHgEAAP//AwBQSwMEFAAGAAgAAAAhAKLSLrHhAAAADAEAAA8AAABkcnMvZG93&#10;bnJldi54bWxMj11Lw0AQRd8F/8Mygm92k+0HNmZTRBBEKWLa4us0OybB7Gya3bbx37t90sfLHO6c&#10;m69G24kTDb51rCGdJCCIK2darjVsN8939yB8QDbYOSYNP+RhVVxf5ZgZd+YPOpWhFrGEfYYamhD6&#10;TEpfNWTRT1xPHG9fbrAYYhxqaQY8x3LbSZUkC2mx5fihwZ6eGqq+y6PVULr3z57Xm9fxsH5zh2a7&#10;m79gqvXtzfj4ACLQGP5guOhHdSii094d2XjRxZwu1SyyGhapAnEh5moW5+01TJOpAlnk8v+I4hcA&#10;AP//AwBQSwECLQAUAAYACAAAACEAtoM4kv4AAADhAQAAEwAAAAAAAAAAAAAAAAAAAAAAW0NvbnRl&#10;bnRfVHlwZXNdLnhtbFBLAQItABQABgAIAAAAIQA4/SH/1gAAAJQBAAALAAAAAAAAAAAAAAAAAC8B&#10;AABfcmVscy8ucmVsc1BLAQItABQABgAIAAAAIQDItpQCLgIAAFwEAAAOAAAAAAAAAAAAAAAAAC4C&#10;AABkcnMvZTJvRG9jLnhtbFBLAQItABQABgAIAAAAIQCi0i6x4QAAAAwBAAAPAAAAAAAAAAAAAAAA&#10;AIgEAABkcnMvZG93bnJldi54bWxQSwUGAAAAAAQABADzAAAAlgUAAAAA&#10;" strokeweight="3.5pt">
                <v:textbox>
                  <w:txbxContent>
                    <w:p w14:paraId="69461F56" w14:textId="014E0FB6" w:rsidR="00BE6BE0" w:rsidRPr="005B286C" w:rsidRDefault="00EB244D" w:rsidP="00BE6BE0">
                      <w:pPr>
                        <w:rPr>
                          <w:b/>
                          <w:bCs/>
                          <w:color w:val="385623" w:themeColor="accent6" w:themeShade="80"/>
                        </w:rPr>
                      </w:pPr>
                      <w:r w:rsidRPr="00EB244D">
                        <w:rPr>
                          <w:noProof/>
                        </w:rPr>
                        <w:drawing>
                          <wp:inline distT="0" distB="0" distL="0" distR="0" wp14:anchorId="7E434F88" wp14:editId="5631DB47">
                            <wp:extent cx="1918335" cy="1399540"/>
                            <wp:effectExtent l="0" t="0" r="5715" b="0"/>
                            <wp:docPr id="29804880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80596" cy="1444963"/>
                                    </a:xfrm>
                                    <a:prstGeom prst="rect">
                                      <a:avLst/>
                                    </a:prstGeom>
                                    <a:noFill/>
                                    <a:ln>
                                      <a:noFill/>
                                    </a:ln>
                                  </pic:spPr>
                                </pic:pic>
                              </a:graphicData>
                            </a:graphic>
                          </wp:inline>
                        </w:drawing>
                      </w:r>
                    </w:p>
                  </w:txbxContent>
                </v:textbox>
                <w10:wrap type="square" anchorx="margin"/>
              </v:shape>
            </w:pict>
          </mc:Fallback>
        </mc:AlternateContent>
      </w:r>
      <w:r w:rsidR="00A65D93">
        <w:rPr>
          <w:noProof/>
        </w:rPr>
        <mc:AlternateContent>
          <mc:Choice Requires="wps">
            <w:drawing>
              <wp:anchor distT="0" distB="0" distL="114300" distR="114300" simplePos="0" relativeHeight="251680768" behindDoc="0" locked="0" layoutInCell="1" allowOverlap="1" wp14:anchorId="72C1FBAA" wp14:editId="72D3B297">
                <wp:simplePos x="0" y="0"/>
                <wp:positionH relativeFrom="column">
                  <wp:posOffset>2066272</wp:posOffset>
                </wp:positionH>
                <wp:positionV relativeFrom="paragraph">
                  <wp:posOffset>1553192</wp:posOffset>
                </wp:positionV>
                <wp:extent cx="2351713" cy="1899920"/>
                <wp:effectExtent l="0" t="0" r="10795" b="24130"/>
                <wp:wrapNone/>
                <wp:docPr id="1774131164" name="Text Box 11"/>
                <wp:cNvGraphicFramePr/>
                <a:graphic xmlns:a="http://schemas.openxmlformats.org/drawingml/2006/main">
                  <a:graphicData uri="http://schemas.microsoft.com/office/word/2010/wordprocessingShape">
                    <wps:wsp>
                      <wps:cNvSpPr txBox="1"/>
                      <wps:spPr>
                        <a:xfrm>
                          <a:off x="0" y="0"/>
                          <a:ext cx="2351713" cy="1899920"/>
                        </a:xfrm>
                        <a:prstGeom prst="rect">
                          <a:avLst/>
                        </a:prstGeom>
                        <a:solidFill>
                          <a:schemeClr val="lt1"/>
                        </a:solidFill>
                        <a:ln w="6350">
                          <a:solidFill>
                            <a:prstClr val="black"/>
                          </a:solidFill>
                        </a:ln>
                      </wps:spPr>
                      <wps:txbx>
                        <w:txbxContent>
                          <w:p w14:paraId="0C89D57D" w14:textId="50541475" w:rsidR="00DA77CD" w:rsidRPr="00DA77CD" w:rsidRDefault="00A66A17" w:rsidP="00DA77CD">
                            <w:pPr>
                              <w:rPr>
                                <w:lang w:val="en-US"/>
                              </w:rPr>
                            </w:pPr>
                            <w:r w:rsidRPr="00A66A17">
                              <w:drawing>
                                <wp:inline distT="0" distB="0" distL="0" distR="0" wp14:anchorId="44A1A1FF" wp14:editId="457A2F4F">
                                  <wp:extent cx="2219931" cy="1858325"/>
                                  <wp:effectExtent l="0" t="0" r="9525" b="8890"/>
                                  <wp:docPr id="167351744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40674" cy="1875689"/>
                                          </a:xfrm>
                                          <a:prstGeom prst="rect">
                                            <a:avLst/>
                                          </a:prstGeom>
                                          <a:noFill/>
                                          <a:ln>
                                            <a:noFill/>
                                          </a:ln>
                                        </pic:spPr>
                                      </pic:pic>
                                    </a:graphicData>
                                  </a:graphic>
                                </wp:inline>
                              </w:drawing>
                            </w:r>
                          </w:p>
                          <w:p w14:paraId="34340313" w14:textId="1BD3B391" w:rsidR="0059732B" w:rsidRDefault="0059732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C1FBAA" id="Text Box 11" o:spid="_x0000_s1034" type="#_x0000_t202" style="position:absolute;margin-left:162.7pt;margin-top:122.3pt;width:185.15pt;height:149.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krPPQIAAIQEAAAOAAAAZHJzL2Uyb0RvYy54bWysVEtv2zAMvg/YfxB0Xxzn0SZGnCJLkWFA&#10;0BZIi54VWY6FyaImKbGzXz9KeXc7DbvIpEh9JD+Snjy0tSI7YZ0EndO006VEaA6F1Jucvr0uvowo&#10;cZ7pginQIqd74ejD9POnSWMy0YMKVCEsQRDtssbktPLeZEnieCVq5jpghEZjCbZmHlW7SQrLGkSv&#10;VdLrdu+SBmxhLHDhHN4+Hox0GvHLUnD/XJZOeKJyirn5eNp4rsOZTCcs21hmKsmPabB/yKJmUmPQ&#10;M9Qj84xsrfwDqpbcgoPSdzjUCZSl5CLWgNWk3Q/VrCpmRKwFyXHmTJP7f7D8abcyL5b49iu02MBA&#10;SGNc5vAy1NOWtg5fzJSgHSncn2kTrSccL3v9YXqf9inhaEtH4/G4F4lNLs+Ndf6bgJoEIacW+xLp&#10;Yrul8xgSXU8uIZoDJYuFVCoqYRbEXFmyY9hF5WOS+OLGS2nS5PSuP+xG4BtbgD6/XyvGf4QybxFQ&#10;UxovL8UHybfrlsgip6MTMWso9siXhcMoOcMXEuGXzPkXZnF2kCLcB/+MR6kAc4KjREkF9tff7oM/&#10;thStlDQ4izl1P7fMCkrUd43NHqeDQRjeqAyG90gvsdeW9bVFb+s5IFEpbp7hUQz+Xp3E0kL9jmsz&#10;C1HRxDTH2Dn1J3HuDxuCa8fFbBadcFwN80u9MjxAh8YEWl/bd2bNsa0eJ+IJTlPLsg/dPfiGlxpm&#10;Ww+ljK0PPB9YPdKPox67c1zLsEvXevS6/DymvwEAAP//AwBQSwMEFAAGAAgAAAAhAHmaikjfAAAA&#10;CwEAAA8AAABkcnMvZG93bnJldi54bWxMj8FOwzAQRO9I/IO1SNyoQ5qENMSpABUunCiIsxtvbYt4&#10;HcVuGv4ec4Ljap5m3rbbxQ1sxilYTwJuVxkwpN4rS1rAx/vzTQ0sRElKDp5QwDcG2HaXF61slD/T&#10;G877qFkqodBIASbGseE89AadDCs/IqXs6CcnYzonzdUkz6ncDTzPsoo7aSktGDnik8H+a39yAnaP&#10;eqP7Wk5mVytr5+Xz+KpfhLi+Wh7ugUVc4h8Mv/pJHbrkdPAnUoENAtZ5WSRUQF4UFbBEVJvyDthB&#10;QFmsa+Bdy///0P0AAAD//wMAUEsBAi0AFAAGAAgAAAAhALaDOJL+AAAA4QEAABMAAAAAAAAAAAAA&#10;AAAAAAAAAFtDb250ZW50X1R5cGVzXS54bWxQSwECLQAUAAYACAAAACEAOP0h/9YAAACUAQAACwAA&#10;AAAAAAAAAAAAAAAvAQAAX3JlbHMvLnJlbHNQSwECLQAUAAYACAAAACEAu7pKzz0CAACEBAAADgAA&#10;AAAAAAAAAAAAAAAuAgAAZHJzL2Uyb0RvYy54bWxQSwECLQAUAAYACAAAACEAeZqKSN8AAAALAQAA&#10;DwAAAAAAAAAAAAAAAACXBAAAZHJzL2Rvd25yZXYueG1sUEsFBgAAAAAEAAQA8wAAAKMFAAAAAA==&#10;" fillcolor="white [3201]" strokeweight=".5pt">
                <v:textbox>
                  <w:txbxContent>
                    <w:p w14:paraId="0C89D57D" w14:textId="50541475" w:rsidR="00DA77CD" w:rsidRPr="00DA77CD" w:rsidRDefault="00A66A17" w:rsidP="00DA77CD">
                      <w:pPr>
                        <w:rPr>
                          <w:lang w:val="en-US"/>
                        </w:rPr>
                      </w:pPr>
                      <w:r w:rsidRPr="00A66A17">
                        <w:drawing>
                          <wp:inline distT="0" distB="0" distL="0" distR="0" wp14:anchorId="44A1A1FF" wp14:editId="457A2F4F">
                            <wp:extent cx="2219931" cy="1858325"/>
                            <wp:effectExtent l="0" t="0" r="9525" b="8890"/>
                            <wp:docPr id="167351744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40674" cy="1875689"/>
                                    </a:xfrm>
                                    <a:prstGeom prst="rect">
                                      <a:avLst/>
                                    </a:prstGeom>
                                    <a:noFill/>
                                    <a:ln>
                                      <a:noFill/>
                                    </a:ln>
                                  </pic:spPr>
                                </pic:pic>
                              </a:graphicData>
                            </a:graphic>
                          </wp:inline>
                        </w:drawing>
                      </w:r>
                    </w:p>
                    <w:p w14:paraId="34340313" w14:textId="1BD3B391" w:rsidR="0059732B" w:rsidRDefault="0059732B"/>
                  </w:txbxContent>
                </v:textbox>
              </v:shape>
            </w:pict>
          </mc:Fallback>
        </mc:AlternateContent>
      </w:r>
      <w:r w:rsidR="00B56C6B">
        <w:rPr>
          <w:noProof/>
        </w:rPr>
        <mc:AlternateContent>
          <mc:Choice Requires="wps">
            <w:drawing>
              <wp:anchor distT="0" distB="0" distL="114300" distR="114300" simplePos="0" relativeHeight="251693056" behindDoc="0" locked="0" layoutInCell="1" allowOverlap="1" wp14:anchorId="24055F5E" wp14:editId="690CB40E">
                <wp:simplePos x="0" y="0"/>
                <wp:positionH relativeFrom="column">
                  <wp:posOffset>7574192</wp:posOffset>
                </wp:positionH>
                <wp:positionV relativeFrom="paragraph">
                  <wp:posOffset>1960939</wp:posOffset>
                </wp:positionV>
                <wp:extent cx="2096212" cy="1701800"/>
                <wp:effectExtent l="0" t="0" r="18415" b="12700"/>
                <wp:wrapNone/>
                <wp:docPr id="2000208694" name="Text Box 12"/>
                <wp:cNvGraphicFramePr/>
                <a:graphic xmlns:a="http://schemas.openxmlformats.org/drawingml/2006/main">
                  <a:graphicData uri="http://schemas.microsoft.com/office/word/2010/wordprocessingShape">
                    <wps:wsp>
                      <wps:cNvSpPr txBox="1"/>
                      <wps:spPr>
                        <a:xfrm>
                          <a:off x="0" y="0"/>
                          <a:ext cx="2096212" cy="1701800"/>
                        </a:xfrm>
                        <a:prstGeom prst="rect">
                          <a:avLst/>
                        </a:prstGeom>
                        <a:solidFill>
                          <a:schemeClr val="lt1"/>
                        </a:solidFill>
                        <a:ln w="6350">
                          <a:solidFill>
                            <a:prstClr val="black"/>
                          </a:solidFill>
                        </a:ln>
                      </wps:spPr>
                      <wps:txbx>
                        <w:txbxContent>
                          <w:p w14:paraId="7083659A" w14:textId="1FE787E7" w:rsidR="00CF2F74" w:rsidRDefault="002257C2" w:rsidP="00680FAC">
                            <w:r w:rsidRPr="002257C2">
                              <w:rPr>
                                <w:noProof/>
                              </w:rPr>
                              <w:drawing>
                                <wp:inline distT="0" distB="0" distL="0" distR="0" wp14:anchorId="5BB96256" wp14:editId="18354D51">
                                  <wp:extent cx="1833562" cy="1604010"/>
                                  <wp:effectExtent l="0" t="0" r="0" b="0"/>
                                  <wp:docPr id="136412384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40478" cy="161006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055F5E" id="Text Box 12" o:spid="_x0000_s1035" type="#_x0000_t202" style="position:absolute;margin-left:596.4pt;margin-top:154.4pt;width:165.05pt;height:13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nkLPAIAAIQEAAAOAAAAZHJzL2Uyb0RvYy54bWysVEtv2zAMvg/YfxB0X/xYmjZGnCJLkWFA&#10;0RZIh54VWY6FyaImKbGzXz9KeXc7DbvIpEh9JD+Sntz3rSJbYZ0EXdJskFIiNIdK6nVJv78uPt1R&#10;4jzTFVOgRUl3wtH76ccPk84UIocGVCUsQRDtis6UtPHeFEnieCNa5gZghEZjDbZlHlW7TirLOkRv&#10;VZKn6SjpwFbGAhfO4e3D3kinEb+uBffPde2EJ6qkmJuPp43nKpzJdMKKtWWmkfyQBvuHLFomNQY9&#10;QT0wz8jGyj+gWsktOKj9gEObQF1LLmINWE2Wvqtm2TAjYi1IjjMnmtz/g+VP26V5scT3X6DHBgZC&#10;OuMKh5ehnr62bfhipgTtSOHuRJvoPeF4mafjUZ7llHC0ZbdpdpdGYpPzc2Od/yqgJUEoqcW+RLrY&#10;9tF5DImuR5cQzYGS1UIqFZUwC2KuLNky7KLyMUl8ceWlNOlKOvp8k0bgK1uAPr1fKcZ/hDKvEVBT&#10;Gi/PxQfJ96ueyKqk4yMxK6h2yJeF/Sg5wxcS4R+Z8y/M4uwgRbgP/hmPWgHmBAeJkgbsr7/dB39s&#10;KVop6XAWS+p+bpgVlKhvGps9zobDMLxRGd7c5qjYS8vq0qI37RyQqAw3z/AoBn+vjmJtoX3DtZmF&#10;qGhimmPskvqjOPf7DcG142I2i044rob5R700PECHxgRaX/s3Zs2hrR4n4gmOU8uKd93d+4aXGmYb&#10;D7WMrQ8871k90I+jHrtzWMuwS5d69Dr/PKa/AQAA//8DAFBLAwQUAAYACAAAACEAwjZk/d8AAAAN&#10;AQAADwAAAGRycy9kb3ducmV2LnhtbEyPwU7DMBBE70j8g7VI3KjToBYnxKkAFS6cWhBnN97aFrEd&#10;xW4a/p7tCW4zmtHs22Yz+55NOCYXg4TlogCGoYvaBSPh8+P1TgBLWQWt+hhQwg8m2LTXV42qdTyH&#10;HU77bBiNhFQrCTbnoeY8dRa9Sos4YKDsGEevMtnRcD2qM437npdFseZeuUAXrBrwxWL3vT95Cdtn&#10;U5lOqNFuhXZumr+O7+ZNytub+ekRWMY5/5Xhgk/o0BLTIZ6CTqwnv6xKYs8S7gtB4lJZlWUF7CBh&#10;9bAWwNuG//+i/QUAAP//AwBQSwECLQAUAAYACAAAACEAtoM4kv4AAADhAQAAEwAAAAAAAAAAAAAA&#10;AAAAAAAAW0NvbnRlbnRfVHlwZXNdLnhtbFBLAQItABQABgAIAAAAIQA4/SH/1gAAAJQBAAALAAAA&#10;AAAAAAAAAAAAAC8BAABfcmVscy8ucmVsc1BLAQItABQABgAIAAAAIQBrenkLPAIAAIQEAAAOAAAA&#10;AAAAAAAAAAAAAC4CAABkcnMvZTJvRG9jLnhtbFBLAQItABQABgAIAAAAIQDCNmT93wAAAA0BAAAP&#10;AAAAAAAAAAAAAAAAAJYEAABkcnMvZG93bnJldi54bWxQSwUGAAAAAAQABADzAAAAogUAAAAA&#10;" fillcolor="white [3201]" strokeweight=".5pt">
                <v:textbox>
                  <w:txbxContent>
                    <w:p w14:paraId="7083659A" w14:textId="1FE787E7" w:rsidR="00CF2F74" w:rsidRDefault="002257C2" w:rsidP="00680FAC">
                      <w:r w:rsidRPr="002257C2">
                        <w:rPr>
                          <w:noProof/>
                        </w:rPr>
                        <w:drawing>
                          <wp:inline distT="0" distB="0" distL="0" distR="0" wp14:anchorId="5BB96256" wp14:editId="18354D51">
                            <wp:extent cx="1833562" cy="1604010"/>
                            <wp:effectExtent l="0" t="0" r="0" b="0"/>
                            <wp:docPr id="136412384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40478" cy="1610060"/>
                                    </a:xfrm>
                                    <a:prstGeom prst="rect">
                                      <a:avLst/>
                                    </a:prstGeom>
                                    <a:noFill/>
                                    <a:ln>
                                      <a:noFill/>
                                    </a:ln>
                                  </pic:spPr>
                                </pic:pic>
                              </a:graphicData>
                            </a:graphic>
                          </wp:inline>
                        </w:drawing>
                      </w:r>
                    </w:p>
                  </w:txbxContent>
                </v:textbox>
              </v:shape>
            </w:pict>
          </mc:Fallback>
        </mc:AlternateContent>
      </w:r>
      <w:r w:rsidR="00216382">
        <w:rPr>
          <w:noProof/>
        </w:rPr>
        <mc:AlternateContent>
          <mc:Choice Requires="wps">
            <w:drawing>
              <wp:anchor distT="0" distB="0" distL="114300" distR="114300" simplePos="0" relativeHeight="251623424" behindDoc="1" locked="0" layoutInCell="1" allowOverlap="1" wp14:anchorId="777A8668" wp14:editId="5E2970E3">
                <wp:simplePos x="0" y="0"/>
                <wp:positionH relativeFrom="page">
                  <wp:posOffset>5286</wp:posOffset>
                </wp:positionH>
                <wp:positionV relativeFrom="paragraph">
                  <wp:posOffset>-893258</wp:posOffset>
                </wp:positionV>
                <wp:extent cx="10675620" cy="7521337"/>
                <wp:effectExtent l="0" t="0" r="11430" b="22860"/>
                <wp:wrapNone/>
                <wp:docPr id="1" name="Rectangle 1"/>
                <wp:cNvGraphicFramePr/>
                <a:graphic xmlns:a="http://schemas.openxmlformats.org/drawingml/2006/main">
                  <a:graphicData uri="http://schemas.microsoft.com/office/word/2010/wordprocessingShape">
                    <wps:wsp>
                      <wps:cNvSpPr/>
                      <wps:spPr>
                        <a:xfrm>
                          <a:off x="0" y="0"/>
                          <a:ext cx="10675620" cy="7521337"/>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457D878" w14:textId="7C7DA823" w:rsidR="00163B90" w:rsidRPr="00163B90" w:rsidRDefault="00163B90" w:rsidP="00163B90">
                            <w:pPr>
                              <w:jc w:val="center"/>
                              <w:rPr>
                                <w:lang w:val="en-US"/>
                              </w:rPr>
                            </w:pPr>
                          </w:p>
                          <w:p w14:paraId="49841628" w14:textId="6F9632E0" w:rsidR="007E39B1" w:rsidRPr="007E39B1" w:rsidRDefault="007E39B1" w:rsidP="007E39B1">
                            <w:pPr>
                              <w:jc w:val="center"/>
                              <w:rPr>
                                <w:lang w:val="en-US"/>
                              </w:rPr>
                            </w:pPr>
                          </w:p>
                          <w:p w14:paraId="5B9532AB" w14:textId="1BB4BA01" w:rsidR="00773815" w:rsidRPr="00566248" w:rsidRDefault="00773815" w:rsidP="00773815">
                            <w:pPr>
                              <w:rPr>
                                <w:b/>
                                <w:bCs/>
                                <w:sz w:val="20"/>
                                <w:szCs w:val="20"/>
                              </w:rPr>
                            </w:pPr>
                          </w:p>
                          <w:p w14:paraId="32113CAD" w14:textId="3D503EEC" w:rsidR="00EC1E16" w:rsidRDefault="00EC1E16" w:rsidP="001A0A4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36" style="position:absolute;margin-left:.4pt;margin-top:-70.35pt;width:840.6pt;height:592.25pt;z-index:-2516930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ZNXDrgIAAO0FAAAOAAAAZHJzL2Uyb0RvYy54bWysVEtv2zAMvg/YfxB0X+2keaxBnSJo0WFA&#10;txZrh54VWYoNyKImKbGzXz9Kcpy2KXYYloMj8fGR/ETy8qprFNkJ62rQBR2d5ZQIzaGs9aagP59u&#10;P32mxHmmS6ZAi4LuhaNXy48fLluzEGOoQJXCEgTRbtGaglbem0WWOV6JhrkzMEKjUoJtmMer3WSl&#10;ZS2iNyob5/ksa8GWxgIXzqH0JinpMuJLKbi/l9IJT1RBMTcfvzZ+1+GbLS/ZYmOZqWrep8H+IYuG&#10;1RqDDlA3zDOytfUJVFNzCw6kP+PQZCBlzUWsAasZ5W+qeayYEbEWJMeZgSb3/2D5992jebBIQ2vc&#10;wuExVNFJ24R/zI90kaz9QJboPOEoHOWz+XQ2RlI5KufT8ej8fB74zI7+xjr/RUBDwqGgFp8jssR2&#10;d84n04NJCOdA1eVtrVS8hBYQ18qSHcPH890ouqpt8w3KJJvm+EtPiGJ86BMxU6ZiSTqZ9caYX2yv&#10;gB2zfRVW6dNM7GY95HExvsmnMWjAOSaMt+CaHWmMJ79XIgAq/UNIUpdI3DjWMaSQsmOcC+1Tia5i&#10;pXhTyknSETAgS+RrwO4BXlN3wE6E9/bBVcQBGZzzvyWWnAePGBm0H5ybWoN9D0BhVX3kZH8gKVET&#10;WPLdukNuQk8F0yBaQ7l/sMRCmlhn+G2NPXTHnH9gFkcU+w7Xjr/Hj1TQFhT6EyUV2N/vyYM9Tg5q&#10;KWlx5Avqfm2ZFZSorxpn6mI0mYQdES+T6Tz0tn2pWb/U6G1zDdiYI1xwhsdjsPfqcJQWmmfcTqsQ&#10;FVVMc4xdUO7t4XLt0yrC/cbFahXNcC8Y5u/0o+EBPBAdZuSpe2bW9IPkcQi/w2E9sMWbeUq2wVPD&#10;autB1nHYjrz2T4A7JQ5Av//C0np5j1bHLb38AwAA//8DAFBLAwQUAAYACAAAACEA59EL4OEAAAAL&#10;AQAADwAAAGRycy9kb3ducmV2LnhtbEyPQUvDQBCF74L/YRnBW7ubtrQxZlNECBT0YqvicZsdk9Ds&#10;bMhu2vjvnZ709oY3vPe9fDu5TpxxCK0nDclcgUCqvG2p1vB+KGcpiBANWdN5Qg0/GGBb3N7kJrP+&#10;Qm943sdacAiFzGhoYuwzKUPVoDNh7nsk9r794Ezkc6ilHcyFw10nF0qtpTMtcUNjenxusDrtR6eh&#10;/EoP9rT72PSfD7J8HSO9JLul1vd309MjiIhT/HuGKz6jQ8FMRz+SDaLTwNxRwyxZqQ2Iq79OFzzu&#10;yEqtlinIIpf/NxS/AAAA//8DAFBLAQItABQABgAIAAAAIQC2gziS/gAAAOEBAAATAAAAAAAAAAAA&#10;AAAAAAAAAABbQ29udGVudF9UeXBlc10ueG1sUEsBAi0AFAAGAAgAAAAhADj9If/WAAAAlAEAAAsA&#10;AAAAAAAAAAAAAAAALwEAAF9yZWxzLy5yZWxzUEsBAi0AFAAGAAgAAAAhAHhk1cOuAgAA7QUAAA4A&#10;AAAAAAAAAAAAAAAALgIAAGRycy9lMm9Eb2MueG1sUEsBAi0AFAAGAAgAAAAhAOfRC+DhAAAACwEA&#10;AA8AAAAAAAAAAAAAAAAACAUAAGRycy9kb3ducmV2LnhtbFBLBQYAAAAABAAEAPMAAAAWBgAAAAA=&#10;" fillcolor="gray [1629]" strokecolor="#92d050" strokeweight="1pt">
                <v:fill opacity="30069f"/>
                <v:textbox>
                  <w:txbxContent>
                    <w:p w14:paraId="6457D878" w14:textId="7C7DA823" w:rsidR="00163B90" w:rsidRPr="00163B90" w:rsidRDefault="00163B90" w:rsidP="00163B90">
                      <w:pPr>
                        <w:jc w:val="center"/>
                        <w:rPr>
                          <w:lang w:val="en-US"/>
                        </w:rPr>
                      </w:pPr>
                    </w:p>
                    <w:p w14:paraId="49841628" w14:textId="6F9632E0" w:rsidR="007E39B1" w:rsidRPr="007E39B1" w:rsidRDefault="007E39B1" w:rsidP="007E39B1">
                      <w:pPr>
                        <w:jc w:val="center"/>
                        <w:rPr>
                          <w:lang w:val="en-US"/>
                        </w:rPr>
                      </w:pPr>
                    </w:p>
                    <w:p w14:paraId="5B9532AB" w14:textId="1BB4BA01" w:rsidR="00773815" w:rsidRPr="00566248" w:rsidRDefault="00773815" w:rsidP="00773815">
                      <w:pPr>
                        <w:rPr>
                          <w:b/>
                          <w:bCs/>
                          <w:sz w:val="20"/>
                          <w:szCs w:val="20"/>
                        </w:rPr>
                      </w:pPr>
                    </w:p>
                    <w:p w14:paraId="32113CAD" w14:textId="3D503EEC" w:rsidR="00EC1E16" w:rsidRDefault="00EC1E16" w:rsidP="001A0A4F">
                      <w:pPr>
                        <w:jc w:val="center"/>
                      </w:pPr>
                    </w:p>
                  </w:txbxContent>
                </v:textbox>
                <w10:wrap anchorx="page"/>
              </v:rect>
            </w:pict>
          </mc:Fallback>
        </mc:AlternateContent>
      </w:r>
      <w:r w:rsidR="003250EC">
        <w:rPr>
          <w:noProof/>
        </w:rPr>
        <mc:AlternateContent>
          <mc:Choice Requires="wps">
            <w:drawing>
              <wp:anchor distT="45720" distB="45720" distL="114300" distR="114300" simplePos="0" relativeHeight="251661312" behindDoc="0" locked="0" layoutInCell="1" allowOverlap="1" wp14:anchorId="3E780AA8" wp14:editId="33FA4746">
                <wp:simplePos x="0" y="0"/>
                <wp:positionH relativeFrom="margin">
                  <wp:posOffset>922490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chemeClr val="accent2">
                            <a:lumMod val="75000"/>
                          </a:schemeClr>
                        </a:solidFill>
                        <a:ln w="9525">
                          <a:solidFill>
                            <a:schemeClr val="accent2">
                              <a:lumMod val="75000"/>
                            </a:schemeClr>
                          </a:solidFill>
                          <a:miter lim="800000"/>
                          <a:headEnd/>
                          <a:tailEnd/>
                        </a:ln>
                        <a:effectLst>
                          <a:softEdge rad="50800"/>
                        </a:effectLst>
                      </wps:spPr>
                      <wps:txbx>
                        <w:txbxContent>
                          <w:p w14:paraId="62114251" w14:textId="4A6B3F98" w:rsidR="00BE6BE0" w:rsidRPr="00705F6B" w:rsidRDefault="00F440B5" w:rsidP="00BE6BE0">
                            <w:pPr>
                              <w:shd w:val="clear" w:color="auto" w:fill="F4B083" w:themeFill="accent2" w:themeFillTint="99"/>
                              <w:jc w:val="center"/>
                              <w:rPr>
                                <w:b/>
                                <w:bCs/>
                                <w:i/>
                                <w:iCs/>
                                <w:color w:val="7F210B"/>
                                <w:sz w:val="70"/>
                                <w:szCs w:val="70"/>
                              </w:rPr>
                            </w:pPr>
                            <w:r w:rsidRPr="00705F6B">
                              <w:rPr>
                                <w:b/>
                                <w:bCs/>
                                <w:i/>
                                <w:iCs/>
                                <w:color w:val="7F210B"/>
                                <w:sz w:val="70"/>
                                <w:szCs w:val="70"/>
                              </w:rPr>
                              <w:t>Residential Care Home</w:t>
                            </w:r>
                            <w:r w:rsidR="00B56E44" w:rsidRPr="00705F6B">
                              <w:rPr>
                                <w:b/>
                                <w:bCs/>
                                <w:i/>
                                <w:iCs/>
                                <w:color w:val="7F210B"/>
                                <w:sz w:val="70"/>
                                <w:szCs w:val="70"/>
                              </w:rPr>
                              <w:t xml:space="preserve"> in the UK</w:t>
                            </w:r>
                          </w:p>
                          <w:p w14:paraId="4B29F551" w14:textId="19EF347B" w:rsidR="00BE6BE0" w:rsidRPr="00705F6B" w:rsidRDefault="00F440B5" w:rsidP="00BE6BE0">
                            <w:pPr>
                              <w:shd w:val="clear" w:color="auto" w:fill="F4B083" w:themeFill="accent2" w:themeFillTint="99"/>
                              <w:jc w:val="center"/>
                              <w:rPr>
                                <w:b/>
                                <w:bCs/>
                                <w:color w:val="7F210B"/>
                                <w:sz w:val="28"/>
                                <w:szCs w:val="28"/>
                              </w:rPr>
                            </w:pPr>
                            <w:r w:rsidRPr="00705F6B">
                              <w:rPr>
                                <w:b/>
                                <w:bCs/>
                                <w:color w:val="7F210B"/>
                                <w:sz w:val="28"/>
                                <w:szCs w:val="28"/>
                              </w:rPr>
                              <w:t>Teresita Tario Roque – Introduction to Health and Social Care</w:t>
                            </w:r>
                          </w:p>
                          <w:p w14:paraId="23B500BD" w14:textId="77777777" w:rsidR="00BE6BE0" w:rsidRPr="00705F6B" w:rsidRDefault="00BE6BE0" w:rsidP="00BE6BE0">
                            <w:pPr>
                              <w:shd w:val="clear" w:color="auto" w:fill="F4B083" w:themeFill="accent2" w:themeFillTint="99"/>
                              <w:rPr>
                                <w:color w:val="7F210B"/>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7" type="#_x0000_t202" style="position:absolute;margin-left:72.65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Bb5QgIAAKoEAAAOAAAAZHJzL2Uyb0RvYy54bWysVNtu2zAMfR+wfxD0vtpO47Qx4hRd2g4D&#10;ugvQ7QMYWY6FyaInKbG7ry8lJ2myvQ19MURRPLwcHi9uhlaznbROoSl5dpFyJo3ASplNyX/+ePhw&#10;zZnzYCrQaGTJn6XjN8v37xZ9V8gJNqgraRmBGFf0Xckb77siSZxoZAvuAjtpyFmjbcGTaTdJZaEn&#10;9FYnkzSdJT3aqrMopHN0ezc6+TLi17UU/ltdO+mZLjnV5uPXxu86fJPlAoqNha5RYl8G/EcVLShD&#10;SY9Qd+CBba36B6pVwqLD2l8IbBOsayVk7IG6ydK/unlqoJOxFxqO645jcm8HK77unrrvlvnhIw5E&#10;YGzCdY8ofjlmcNWA2chba7FvJFSUOAsjS/rOFfvQMGpXuACy7r9gRSTD1mMEGmrbhqlQn4zQiYDn&#10;49Dl4Jmgy1l+OZvNySXIl2X5ZTaLtCRQHMI76/wniS0Lh5JbYjXCw+7R+VAOFIcnIZtDraoHpXU0&#10;wibJlbZsB7QDIIQ0fhLD9balesf7qzxND2nj8oWQiHyGpg3rSz7PJ3lEOPMdw94kU6s8CUOrtuTX&#10;VNpYHBSBhXtTxbX1oPR4pgFoE7qVceVpKuMcan9fbSSzUJU8Twknknf2LFIZ2Bt59MN6YIqeZ5Ho&#10;QO0aq2ci1+IoHhI7HRq0fzjrSTgld7+3YCVn+rOhBZln02lQWjSm+dWEDHvqWZ96wAiCKrnnbDyu&#10;fFRnqN/gLS1SrSLFr5Xs148EEfnZizco7tSOr15/McsXAAAA//8DAFBLAwQUAAYACAAAACEA3FHx&#10;594AAAAJAQAADwAAAGRycy9kb3ducmV2LnhtbEyPwU7DMBBE70j8g7VI3KgTKEmVxqkQEkIqJwqH&#10;9ubGSxyw11HstoGvZ3uC245mNPumXk3eiSOOsQ+kIJ9lIJDaYHrqFLy/Pd0sQMSkyWgXCBV8Y4RV&#10;c3lR68qEE73icZM6wSUUK63ApjRUUsbWotdxFgYk9j7C6HViOXbSjPrE5d7J2ywrpNc98QerB3y0&#10;2H5tDl7B1pZd8bne7vpQpuxn7cZnnb8odX01PSxBJJzSXxjO+IwODTPtw4FMFI71/P6Oowp40dnO&#10;y3kJYs/XIi9ANrX8v6D5BQAA//8DAFBLAQItABQABgAIAAAAIQC2gziS/gAAAOEBAAATAAAAAAAA&#10;AAAAAAAAAAAAAABbQ29udGVudF9UeXBlc10ueG1sUEsBAi0AFAAGAAgAAAAhADj9If/WAAAAlAEA&#10;AAsAAAAAAAAAAAAAAAAALwEAAF9yZWxzLy5yZWxzUEsBAi0AFAAGAAgAAAAhADX4FvlCAgAAqgQA&#10;AA4AAAAAAAAAAAAAAAAALgIAAGRycy9lMm9Eb2MueG1sUEsBAi0AFAAGAAgAAAAhANxR8efeAAAA&#10;CQEAAA8AAAAAAAAAAAAAAAAAnAQAAGRycy9kb3ducmV2LnhtbFBLBQYAAAAABAAEAPMAAACnBQAA&#10;AAA=&#10;" fillcolor="#c45911 [2405]" strokecolor="#c45911 [2405]">
                <v:textbox>
                  <w:txbxContent>
                    <w:p w14:paraId="62114251" w14:textId="4A6B3F98" w:rsidR="00BE6BE0" w:rsidRPr="00705F6B" w:rsidRDefault="00F440B5" w:rsidP="00BE6BE0">
                      <w:pPr>
                        <w:shd w:val="clear" w:color="auto" w:fill="F4B083" w:themeFill="accent2" w:themeFillTint="99"/>
                        <w:jc w:val="center"/>
                        <w:rPr>
                          <w:b/>
                          <w:bCs/>
                          <w:i/>
                          <w:iCs/>
                          <w:color w:val="7F210B"/>
                          <w:sz w:val="70"/>
                          <w:szCs w:val="70"/>
                        </w:rPr>
                      </w:pPr>
                      <w:r w:rsidRPr="00705F6B">
                        <w:rPr>
                          <w:b/>
                          <w:bCs/>
                          <w:i/>
                          <w:iCs/>
                          <w:color w:val="7F210B"/>
                          <w:sz w:val="70"/>
                          <w:szCs w:val="70"/>
                        </w:rPr>
                        <w:t>Residential Care Home</w:t>
                      </w:r>
                      <w:r w:rsidR="00B56E44" w:rsidRPr="00705F6B">
                        <w:rPr>
                          <w:b/>
                          <w:bCs/>
                          <w:i/>
                          <w:iCs/>
                          <w:color w:val="7F210B"/>
                          <w:sz w:val="70"/>
                          <w:szCs w:val="70"/>
                        </w:rPr>
                        <w:t xml:space="preserve"> in the UK</w:t>
                      </w:r>
                    </w:p>
                    <w:p w14:paraId="4B29F551" w14:textId="19EF347B" w:rsidR="00BE6BE0" w:rsidRPr="00705F6B" w:rsidRDefault="00F440B5" w:rsidP="00BE6BE0">
                      <w:pPr>
                        <w:shd w:val="clear" w:color="auto" w:fill="F4B083" w:themeFill="accent2" w:themeFillTint="99"/>
                        <w:jc w:val="center"/>
                        <w:rPr>
                          <w:b/>
                          <w:bCs/>
                          <w:color w:val="7F210B"/>
                          <w:sz w:val="28"/>
                          <w:szCs w:val="28"/>
                        </w:rPr>
                      </w:pPr>
                      <w:r w:rsidRPr="00705F6B">
                        <w:rPr>
                          <w:b/>
                          <w:bCs/>
                          <w:color w:val="7F210B"/>
                          <w:sz w:val="28"/>
                          <w:szCs w:val="28"/>
                        </w:rPr>
                        <w:t>Teresita Tario Roque – Introduction to Health and Social Care</w:t>
                      </w:r>
                    </w:p>
                    <w:p w14:paraId="23B500BD" w14:textId="77777777" w:rsidR="00BE6BE0" w:rsidRPr="00705F6B" w:rsidRDefault="00BE6BE0" w:rsidP="00BE6BE0">
                      <w:pPr>
                        <w:shd w:val="clear" w:color="auto" w:fill="F4B083" w:themeFill="accent2" w:themeFillTint="99"/>
                        <w:rPr>
                          <w:color w:val="7F210B"/>
                          <w:sz w:val="70"/>
                          <w:szCs w:val="70"/>
                        </w:rPr>
                      </w:pPr>
                    </w:p>
                  </w:txbxContent>
                </v:textbox>
                <w10:wrap type="square" anchorx="margin"/>
              </v:shape>
            </w:pict>
          </mc:Fallback>
        </mc:AlternateContent>
      </w:r>
    </w:p>
    <w:p w14:paraId="2E2EA7F0" w14:textId="71AC9697" w:rsidR="003A000F" w:rsidRDefault="0052645B" w:rsidP="006D367C">
      <w:pPr>
        <w:jc w:val="center"/>
        <w:rPr>
          <w:rFonts w:ascii="Arial" w:hAnsi="Arial" w:cs="Arial"/>
          <w:b/>
          <w:bCs/>
          <w:sz w:val="40"/>
          <w:szCs w:val="40"/>
        </w:rPr>
      </w:pPr>
      <w:r w:rsidRPr="006D367C">
        <w:rPr>
          <w:rFonts w:ascii="Arial" w:hAnsi="Arial" w:cs="Arial"/>
          <w:b/>
          <w:bCs/>
          <w:sz w:val="40"/>
          <w:szCs w:val="40"/>
        </w:rPr>
        <w:lastRenderedPageBreak/>
        <w:t>PHARMACY</w:t>
      </w:r>
      <w:r w:rsidR="00883109" w:rsidRPr="006D367C">
        <w:rPr>
          <w:rFonts w:ascii="Arial" w:hAnsi="Arial" w:cs="Arial"/>
          <w:b/>
          <w:bCs/>
          <w:sz w:val="40"/>
          <w:szCs w:val="40"/>
        </w:rPr>
        <w:t xml:space="preserve"> </w:t>
      </w:r>
      <w:r w:rsidR="006D367C" w:rsidRPr="006D367C">
        <w:rPr>
          <w:rFonts w:ascii="Arial" w:hAnsi="Arial" w:cs="Arial"/>
          <w:b/>
          <w:bCs/>
          <w:sz w:val="40"/>
          <w:szCs w:val="40"/>
        </w:rPr>
        <w:t>IN THE U</w:t>
      </w:r>
      <w:r w:rsidR="002E06CF">
        <w:rPr>
          <w:rFonts w:ascii="Arial" w:hAnsi="Arial" w:cs="Arial"/>
          <w:b/>
          <w:bCs/>
          <w:sz w:val="40"/>
          <w:szCs w:val="40"/>
        </w:rPr>
        <w:t>K</w:t>
      </w:r>
    </w:p>
    <w:p w14:paraId="4E1F3425" w14:textId="0154BA28" w:rsidR="00FD1E36" w:rsidRPr="006D367C" w:rsidRDefault="00FD1E36" w:rsidP="006D367C">
      <w:pPr>
        <w:jc w:val="center"/>
        <w:rPr>
          <w:rFonts w:ascii="Arial" w:hAnsi="Arial" w:cs="Arial"/>
          <w:b/>
          <w:bCs/>
          <w:sz w:val="40"/>
          <w:szCs w:val="40"/>
        </w:rPr>
      </w:pPr>
    </w:p>
    <w:p w14:paraId="73F72E63" w14:textId="1B6A2F59" w:rsidR="00941F81" w:rsidRPr="007F73AC" w:rsidRDefault="0030754A" w:rsidP="00B11044">
      <w:pPr>
        <w:spacing w:line="360" w:lineRule="auto"/>
        <w:rPr>
          <w:rFonts w:ascii="Arial" w:hAnsi="Arial" w:cs="Arial"/>
        </w:rPr>
      </w:pPr>
      <w:r>
        <w:rPr>
          <w:rFonts w:ascii="Arial" w:hAnsi="Arial" w:cs="Arial"/>
        </w:rPr>
        <w:t xml:space="preserve">Pharmacies </w:t>
      </w:r>
      <w:r w:rsidR="00833997">
        <w:rPr>
          <w:rFonts w:ascii="Arial" w:hAnsi="Arial" w:cs="Arial"/>
        </w:rPr>
        <w:t xml:space="preserve">play a </w:t>
      </w:r>
      <w:r w:rsidR="00D7199E">
        <w:rPr>
          <w:rFonts w:ascii="Arial" w:hAnsi="Arial" w:cs="Arial"/>
        </w:rPr>
        <w:t>key</w:t>
      </w:r>
      <w:r w:rsidR="00833997">
        <w:rPr>
          <w:rFonts w:ascii="Arial" w:hAnsi="Arial" w:cs="Arial"/>
        </w:rPr>
        <w:t xml:space="preserve"> role</w:t>
      </w:r>
      <w:r w:rsidR="00D12E55">
        <w:rPr>
          <w:rFonts w:ascii="Arial" w:hAnsi="Arial" w:cs="Arial"/>
        </w:rPr>
        <w:t xml:space="preserve"> in promoting public health and </w:t>
      </w:r>
      <w:r w:rsidR="000A55EC">
        <w:rPr>
          <w:rFonts w:ascii="Arial" w:hAnsi="Arial" w:cs="Arial"/>
        </w:rPr>
        <w:t xml:space="preserve">enhancing the wellbeing of the </w:t>
      </w:r>
      <w:r w:rsidR="0065285F">
        <w:rPr>
          <w:rFonts w:ascii="Arial" w:hAnsi="Arial" w:cs="Arial"/>
        </w:rPr>
        <w:t>public</w:t>
      </w:r>
      <w:r w:rsidR="000A55EC">
        <w:rPr>
          <w:rFonts w:ascii="Arial" w:hAnsi="Arial" w:cs="Arial"/>
        </w:rPr>
        <w:t xml:space="preserve">. </w:t>
      </w:r>
      <w:r w:rsidR="00FA060E">
        <w:rPr>
          <w:rFonts w:ascii="Arial" w:hAnsi="Arial" w:cs="Arial"/>
        </w:rPr>
        <w:t xml:space="preserve">This report </w:t>
      </w:r>
      <w:r w:rsidR="009F39F0">
        <w:rPr>
          <w:rFonts w:ascii="Arial" w:hAnsi="Arial" w:cs="Arial"/>
        </w:rPr>
        <w:t>explore</w:t>
      </w:r>
      <w:r w:rsidR="009E6A61">
        <w:rPr>
          <w:rFonts w:ascii="Arial" w:hAnsi="Arial" w:cs="Arial"/>
        </w:rPr>
        <w:t>s</w:t>
      </w:r>
      <w:r w:rsidR="00FA060E">
        <w:rPr>
          <w:rFonts w:ascii="Arial" w:hAnsi="Arial" w:cs="Arial"/>
        </w:rPr>
        <w:t xml:space="preserve"> the </w:t>
      </w:r>
      <w:r w:rsidR="008F67D6">
        <w:rPr>
          <w:rFonts w:ascii="Arial" w:hAnsi="Arial" w:cs="Arial"/>
        </w:rPr>
        <w:t>history, function</w:t>
      </w:r>
      <w:r w:rsidR="000F39D8">
        <w:rPr>
          <w:rFonts w:ascii="Arial" w:hAnsi="Arial" w:cs="Arial"/>
        </w:rPr>
        <w:t>,</w:t>
      </w:r>
      <w:r w:rsidR="008F67D6">
        <w:rPr>
          <w:rFonts w:ascii="Arial" w:hAnsi="Arial" w:cs="Arial"/>
        </w:rPr>
        <w:t xml:space="preserve"> and </w:t>
      </w:r>
      <w:r w:rsidR="000F39D8">
        <w:rPr>
          <w:rFonts w:ascii="Arial" w:hAnsi="Arial" w:cs="Arial"/>
        </w:rPr>
        <w:t xml:space="preserve">the </w:t>
      </w:r>
      <w:r w:rsidR="00FA060E">
        <w:rPr>
          <w:rFonts w:ascii="Arial" w:hAnsi="Arial" w:cs="Arial"/>
        </w:rPr>
        <w:t>significance of</w:t>
      </w:r>
      <w:r w:rsidR="00FB795C">
        <w:rPr>
          <w:rFonts w:ascii="Arial" w:hAnsi="Arial" w:cs="Arial"/>
        </w:rPr>
        <w:t xml:space="preserve"> pharmacy</w:t>
      </w:r>
      <w:r w:rsidR="009E6A61">
        <w:rPr>
          <w:rFonts w:ascii="Arial" w:hAnsi="Arial" w:cs="Arial"/>
        </w:rPr>
        <w:t xml:space="preserve"> services to the community</w:t>
      </w:r>
      <w:r w:rsidR="00FB795C">
        <w:rPr>
          <w:rFonts w:ascii="Arial" w:hAnsi="Arial" w:cs="Arial"/>
        </w:rPr>
        <w:t>.</w:t>
      </w:r>
    </w:p>
    <w:p w14:paraId="725EDAF8" w14:textId="77777777" w:rsidR="00941F81" w:rsidRDefault="00941F81" w:rsidP="00B11044">
      <w:pPr>
        <w:spacing w:line="360" w:lineRule="auto"/>
        <w:rPr>
          <w:rFonts w:ascii="Arial" w:hAnsi="Arial" w:cs="Arial"/>
          <w:b/>
          <w:bCs/>
          <w:sz w:val="32"/>
          <w:szCs w:val="32"/>
        </w:rPr>
      </w:pPr>
    </w:p>
    <w:p w14:paraId="23D8BC7D" w14:textId="6CBB8EB6" w:rsidR="00127B7C" w:rsidRDefault="006D367C" w:rsidP="00B11044">
      <w:pPr>
        <w:spacing w:line="360" w:lineRule="auto"/>
      </w:pPr>
      <w:r w:rsidRPr="00B75149">
        <w:rPr>
          <w:rFonts w:ascii="Arial" w:hAnsi="Arial" w:cs="Arial"/>
          <w:b/>
          <w:bCs/>
          <w:sz w:val="32"/>
          <w:szCs w:val="32"/>
        </w:rPr>
        <w:t>History</w:t>
      </w:r>
      <w:r w:rsidR="00127B7C" w:rsidRPr="00127B7C">
        <w:t xml:space="preserve"> </w:t>
      </w:r>
    </w:p>
    <w:p w14:paraId="192FD549" w14:textId="6B42FFA8" w:rsidR="00127B7C" w:rsidRPr="00963F03" w:rsidRDefault="00C67EDC" w:rsidP="00950CBC">
      <w:pPr>
        <w:spacing w:line="360" w:lineRule="auto"/>
        <w:jc w:val="both"/>
      </w:pPr>
      <w:r w:rsidRPr="00963F03">
        <w:rPr>
          <w:rFonts w:ascii="Arial" w:hAnsi="Arial" w:cs="Arial"/>
        </w:rPr>
        <w:t xml:space="preserve">In the early history of Pharmacy </w:t>
      </w:r>
      <w:r w:rsidR="006D37FD" w:rsidRPr="00963F03">
        <w:rPr>
          <w:rFonts w:ascii="Arial" w:hAnsi="Arial" w:cs="Arial"/>
        </w:rPr>
        <w:t>in the United Kingdom</w:t>
      </w:r>
      <w:r w:rsidR="00662D39">
        <w:rPr>
          <w:rFonts w:ascii="Arial" w:hAnsi="Arial" w:cs="Arial"/>
        </w:rPr>
        <w:t>, it</w:t>
      </w:r>
      <w:r w:rsidR="006D37FD" w:rsidRPr="00963F03">
        <w:rPr>
          <w:rFonts w:ascii="Arial" w:hAnsi="Arial" w:cs="Arial"/>
        </w:rPr>
        <w:t xml:space="preserve"> </w:t>
      </w:r>
      <w:r w:rsidR="00E43DCB" w:rsidRPr="00963F03">
        <w:rPr>
          <w:rFonts w:ascii="Arial" w:hAnsi="Arial" w:cs="Arial"/>
        </w:rPr>
        <w:t>was regulated by Guild of Pepp</w:t>
      </w:r>
      <w:r w:rsidR="00DA264D" w:rsidRPr="00963F03">
        <w:rPr>
          <w:rFonts w:ascii="Arial" w:hAnsi="Arial" w:cs="Arial"/>
        </w:rPr>
        <w:t>erers who dealt</w:t>
      </w:r>
      <w:r w:rsidR="0060568B" w:rsidRPr="00963F03">
        <w:rPr>
          <w:rFonts w:ascii="Arial" w:hAnsi="Arial" w:cs="Arial"/>
        </w:rPr>
        <w:t xml:space="preserve"> with spices, herbs and </w:t>
      </w:r>
      <w:r w:rsidR="008070F3">
        <w:rPr>
          <w:rFonts w:ascii="Arial" w:hAnsi="Arial" w:cs="Arial"/>
        </w:rPr>
        <w:t xml:space="preserve">raw </w:t>
      </w:r>
      <w:r w:rsidR="0060568B" w:rsidRPr="00963F03">
        <w:rPr>
          <w:rFonts w:ascii="Arial" w:hAnsi="Arial" w:cs="Arial"/>
        </w:rPr>
        <w:t xml:space="preserve">drugs. </w:t>
      </w:r>
      <w:r w:rsidR="009D0542" w:rsidRPr="00963F03">
        <w:rPr>
          <w:rFonts w:ascii="Arial" w:hAnsi="Arial" w:cs="Arial"/>
        </w:rPr>
        <w:t>Un</w:t>
      </w:r>
      <w:r w:rsidR="00566B37" w:rsidRPr="00963F03">
        <w:rPr>
          <w:rFonts w:ascii="Arial" w:hAnsi="Arial" w:cs="Arial"/>
        </w:rPr>
        <w:t>til the rise of Society of Apo</w:t>
      </w:r>
      <w:r w:rsidR="00312475" w:rsidRPr="00963F03">
        <w:rPr>
          <w:rFonts w:ascii="Arial" w:hAnsi="Arial" w:cs="Arial"/>
        </w:rPr>
        <w:t>thecaries</w:t>
      </w:r>
      <w:r w:rsidR="00665F5A">
        <w:rPr>
          <w:rFonts w:ascii="Arial" w:hAnsi="Arial" w:cs="Arial"/>
        </w:rPr>
        <w:t xml:space="preserve"> in 16</w:t>
      </w:r>
      <w:r w:rsidR="00AA539E">
        <w:rPr>
          <w:rFonts w:ascii="Arial" w:hAnsi="Arial" w:cs="Arial"/>
        </w:rPr>
        <w:t xml:space="preserve">17, apothecaries, </w:t>
      </w:r>
      <w:r w:rsidR="00312475" w:rsidRPr="00963F03">
        <w:rPr>
          <w:rFonts w:ascii="Arial" w:hAnsi="Arial" w:cs="Arial"/>
        </w:rPr>
        <w:t>chemist</w:t>
      </w:r>
      <w:r w:rsidR="00492CFD">
        <w:rPr>
          <w:rFonts w:ascii="Arial" w:hAnsi="Arial" w:cs="Arial"/>
        </w:rPr>
        <w:t>s</w:t>
      </w:r>
      <w:r w:rsidR="00312475" w:rsidRPr="00963F03">
        <w:rPr>
          <w:rFonts w:ascii="Arial" w:hAnsi="Arial" w:cs="Arial"/>
        </w:rPr>
        <w:t xml:space="preserve"> and </w:t>
      </w:r>
      <w:r w:rsidR="00912E59" w:rsidRPr="00963F03">
        <w:rPr>
          <w:rFonts w:ascii="Arial" w:hAnsi="Arial" w:cs="Arial"/>
        </w:rPr>
        <w:t>druggist</w:t>
      </w:r>
      <w:r w:rsidR="00912E59">
        <w:rPr>
          <w:rFonts w:ascii="Arial" w:hAnsi="Arial" w:cs="Arial"/>
        </w:rPr>
        <w:t xml:space="preserve">s </w:t>
      </w:r>
      <w:r w:rsidR="00A464A2">
        <w:rPr>
          <w:rFonts w:ascii="Arial" w:hAnsi="Arial" w:cs="Arial"/>
        </w:rPr>
        <w:t>who</w:t>
      </w:r>
      <w:r w:rsidR="008070F3">
        <w:rPr>
          <w:rFonts w:ascii="Arial" w:hAnsi="Arial" w:cs="Arial"/>
        </w:rPr>
        <w:t xml:space="preserve"> </w:t>
      </w:r>
      <w:r w:rsidR="002760D1" w:rsidRPr="00963F03">
        <w:rPr>
          <w:rFonts w:ascii="Arial" w:hAnsi="Arial" w:cs="Arial"/>
        </w:rPr>
        <w:t>dispensed</w:t>
      </w:r>
      <w:r w:rsidR="008070F3">
        <w:rPr>
          <w:rFonts w:ascii="Arial" w:hAnsi="Arial" w:cs="Arial"/>
        </w:rPr>
        <w:t>, prepared and sold</w:t>
      </w:r>
      <w:r w:rsidR="002760D1" w:rsidRPr="00963F03">
        <w:rPr>
          <w:rFonts w:ascii="Arial" w:hAnsi="Arial" w:cs="Arial"/>
        </w:rPr>
        <w:t xml:space="preserve"> medicines</w:t>
      </w:r>
      <w:r w:rsidR="005F44B6">
        <w:rPr>
          <w:rFonts w:ascii="Arial" w:hAnsi="Arial" w:cs="Arial"/>
        </w:rPr>
        <w:t xml:space="preserve"> (Anderson, 2005, p.12</w:t>
      </w:r>
      <w:r w:rsidR="00D50B7C">
        <w:rPr>
          <w:rFonts w:ascii="Arial" w:hAnsi="Arial" w:cs="Arial"/>
        </w:rPr>
        <w:t>).</w:t>
      </w:r>
      <w:r w:rsidR="00D50B7C" w:rsidRPr="00963F03">
        <w:rPr>
          <w:rFonts w:ascii="Arial" w:hAnsi="Arial" w:cs="Arial"/>
        </w:rPr>
        <w:t xml:space="preserve"> The</w:t>
      </w:r>
      <w:r w:rsidR="003700AA" w:rsidRPr="003700AA">
        <w:rPr>
          <w:rFonts w:ascii="Arial" w:hAnsi="Arial" w:cs="Arial"/>
        </w:rPr>
        <w:t xml:space="preserve"> establishment of Royal Pharmaceutical Society </w:t>
      </w:r>
      <w:r w:rsidR="00BB0FF9">
        <w:rPr>
          <w:rFonts w:ascii="Arial" w:hAnsi="Arial" w:cs="Arial"/>
        </w:rPr>
        <w:t xml:space="preserve">in 1841 </w:t>
      </w:r>
      <w:r w:rsidR="003700AA" w:rsidRPr="003700AA">
        <w:rPr>
          <w:rFonts w:ascii="Arial" w:hAnsi="Arial" w:cs="Arial"/>
        </w:rPr>
        <w:t>marked a significant step in setting standards and advanced pharmacy practice to improve the effective and safe use of medicines. When National Health Service was founded in 1948, community pharmacies became visible and key factor to promote health. Pharmacists have great involvement in public health for lifestyle guidance, and offering advice to individuals and communities (</w:t>
      </w:r>
      <w:r w:rsidR="006B3115">
        <w:rPr>
          <w:rFonts w:ascii="Arial" w:hAnsi="Arial" w:cs="Arial"/>
        </w:rPr>
        <w:t>Anderson, 2007</w:t>
      </w:r>
      <w:r w:rsidR="003700AA" w:rsidRPr="003700AA">
        <w:rPr>
          <w:rFonts w:ascii="Arial" w:hAnsi="Arial" w:cs="Arial"/>
        </w:rPr>
        <w:t>)</w:t>
      </w:r>
      <w:r w:rsidR="006B3115">
        <w:rPr>
          <w:rFonts w:ascii="Arial" w:hAnsi="Arial" w:cs="Arial"/>
        </w:rPr>
        <w:t>.</w:t>
      </w:r>
    </w:p>
    <w:p w14:paraId="5E7CA05A" w14:textId="77777777" w:rsidR="0096302C" w:rsidRDefault="0096302C" w:rsidP="00B11044">
      <w:pPr>
        <w:spacing w:line="360" w:lineRule="auto"/>
        <w:rPr>
          <w:rFonts w:ascii="Arial" w:hAnsi="Arial" w:cs="Arial"/>
        </w:rPr>
      </w:pPr>
    </w:p>
    <w:p w14:paraId="17A59634" w14:textId="6F164247" w:rsidR="002125A8" w:rsidRPr="00B75149" w:rsidRDefault="00056097" w:rsidP="00B11044">
      <w:pPr>
        <w:spacing w:line="360" w:lineRule="auto"/>
        <w:rPr>
          <w:rFonts w:ascii="Arial" w:hAnsi="Arial" w:cs="Arial"/>
          <w:b/>
          <w:bCs/>
          <w:sz w:val="32"/>
          <w:szCs w:val="32"/>
        </w:rPr>
      </w:pPr>
      <w:r>
        <w:rPr>
          <w:rFonts w:ascii="Arial" w:hAnsi="Arial" w:cs="Arial"/>
          <w:b/>
          <w:bCs/>
          <w:sz w:val="32"/>
          <w:szCs w:val="32"/>
        </w:rPr>
        <w:t xml:space="preserve">Evaluation of the </w:t>
      </w:r>
      <w:r w:rsidR="003F35C0" w:rsidRPr="00B75149">
        <w:rPr>
          <w:rFonts w:ascii="Arial" w:hAnsi="Arial" w:cs="Arial"/>
          <w:b/>
          <w:bCs/>
          <w:sz w:val="32"/>
          <w:szCs w:val="32"/>
        </w:rPr>
        <w:t>F</w:t>
      </w:r>
      <w:r w:rsidR="00950C20" w:rsidRPr="00B75149">
        <w:rPr>
          <w:rFonts w:ascii="Arial" w:hAnsi="Arial" w:cs="Arial"/>
          <w:b/>
          <w:bCs/>
          <w:sz w:val="32"/>
          <w:szCs w:val="32"/>
        </w:rPr>
        <w:t>unction</w:t>
      </w:r>
      <w:r w:rsidR="00502810" w:rsidRPr="00B75149">
        <w:rPr>
          <w:rFonts w:ascii="Arial" w:hAnsi="Arial" w:cs="Arial"/>
          <w:b/>
          <w:bCs/>
          <w:sz w:val="32"/>
          <w:szCs w:val="32"/>
        </w:rPr>
        <w:t xml:space="preserve"> </w:t>
      </w:r>
      <w:r w:rsidR="003F35C0" w:rsidRPr="00B75149">
        <w:rPr>
          <w:rFonts w:ascii="Arial" w:hAnsi="Arial" w:cs="Arial"/>
          <w:b/>
          <w:bCs/>
          <w:sz w:val="32"/>
          <w:szCs w:val="32"/>
        </w:rPr>
        <w:t xml:space="preserve">of </w:t>
      </w:r>
      <w:r w:rsidR="00B30889" w:rsidRPr="00B75149">
        <w:rPr>
          <w:rFonts w:ascii="Arial" w:hAnsi="Arial" w:cs="Arial"/>
          <w:b/>
          <w:bCs/>
          <w:sz w:val="32"/>
          <w:szCs w:val="32"/>
        </w:rPr>
        <w:t>Pharmacy</w:t>
      </w:r>
      <w:r w:rsidR="003F35C0" w:rsidRPr="00B75149">
        <w:rPr>
          <w:rFonts w:ascii="Arial" w:hAnsi="Arial" w:cs="Arial"/>
          <w:b/>
          <w:bCs/>
          <w:sz w:val="32"/>
          <w:szCs w:val="32"/>
        </w:rPr>
        <w:t xml:space="preserve"> </w:t>
      </w:r>
      <w:r w:rsidR="00B30889" w:rsidRPr="00B75149">
        <w:rPr>
          <w:rFonts w:ascii="Arial" w:hAnsi="Arial" w:cs="Arial"/>
          <w:b/>
          <w:bCs/>
          <w:sz w:val="32"/>
          <w:szCs w:val="32"/>
        </w:rPr>
        <w:t>services</w:t>
      </w:r>
    </w:p>
    <w:p w14:paraId="4B1AECA5" w14:textId="77777777" w:rsidR="009107F5" w:rsidRDefault="00F64FDA" w:rsidP="00CC3E2F">
      <w:pPr>
        <w:spacing w:line="360" w:lineRule="auto"/>
        <w:jc w:val="both"/>
        <w:rPr>
          <w:rFonts w:ascii="Arial" w:hAnsi="Arial" w:cs="Arial"/>
        </w:rPr>
      </w:pPr>
      <w:r>
        <w:rPr>
          <w:rFonts w:ascii="Arial" w:hAnsi="Arial" w:cs="Arial"/>
        </w:rPr>
        <w:t>Community pharmacies are</w:t>
      </w:r>
      <w:r w:rsidR="00E148EB">
        <w:rPr>
          <w:rFonts w:ascii="Arial" w:hAnsi="Arial" w:cs="Arial"/>
        </w:rPr>
        <w:t xml:space="preserve"> contracted under</w:t>
      </w:r>
      <w:r w:rsidR="0081695A">
        <w:rPr>
          <w:rFonts w:ascii="Arial" w:hAnsi="Arial" w:cs="Arial"/>
        </w:rPr>
        <w:t xml:space="preserve"> Community Pharmacy Contractual Framework (CPCF)</w:t>
      </w:r>
      <w:r w:rsidR="00911EFF">
        <w:rPr>
          <w:rFonts w:ascii="Arial" w:hAnsi="Arial" w:cs="Arial"/>
        </w:rPr>
        <w:t xml:space="preserve"> between </w:t>
      </w:r>
      <w:r w:rsidR="00FF3C1C">
        <w:rPr>
          <w:rFonts w:ascii="Arial" w:hAnsi="Arial" w:cs="Arial"/>
        </w:rPr>
        <w:t>Department of Health, NHS Engla</w:t>
      </w:r>
      <w:r w:rsidR="00F80A28">
        <w:rPr>
          <w:rFonts w:ascii="Arial" w:hAnsi="Arial" w:cs="Arial"/>
        </w:rPr>
        <w:t xml:space="preserve">nd, Community Pharmacy England and social care. </w:t>
      </w:r>
      <w:r w:rsidR="0084281D">
        <w:rPr>
          <w:rFonts w:ascii="Arial" w:hAnsi="Arial" w:cs="Arial"/>
        </w:rPr>
        <w:t xml:space="preserve">They provide </w:t>
      </w:r>
      <w:r w:rsidR="0083417A">
        <w:rPr>
          <w:rFonts w:ascii="Arial" w:hAnsi="Arial" w:cs="Arial"/>
        </w:rPr>
        <w:t>essential and advanced services</w:t>
      </w:r>
      <w:r w:rsidR="00DA3053">
        <w:rPr>
          <w:rFonts w:ascii="Arial" w:hAnsi="Arial" w:cs="Arial"/>
        </w:rPr>
        <w:t xml:space="preserve">. </w:t>
      </w:r>
      <w:r w:rsidR="0045628D">
        <w:rPr>
          <w:rFonts w:ascii="Arial" w:hAnsi="Arial" w:cs="Arial"/>
        </w:rPr>
        <w:t>This</w:t>
      </w:r>
      <w:r w:rsidR="00E72F95">
        <w:rPr>
          <w:rFonts w:ascii="Arial" w:hAnsi="Arial" w:cs="Arial"/>
        </w:rPr>
        <w:t xml:space="preserve"> includes the disposal of spare or unwanted </w:t>
      </w:r>
      <w:r w:rsidR="008837FD">
        <w:rPr>
          <w:rFonts w:ascii="Arial" w:hAnsi="Arial" w:cs="Arial"/>
        </w:rPr>
        <w:t>medicines, providing advice</w:t>
      </w:r>
      <w:r w:rsidR="00772B07">
        <w:rPr>
          <w:rFonts w:ascii="Arial" w:hAnsi="Arial" w:cs="Arial"/>
        </w:rPr>
        <w:t xml:space="preserve"> on </w:t>
      </w:r>
      <w:r w:rsidR="00105D80">
        <w:rPr>
          <w:rFonts w:ascii="Arial" w:hAnsi="Arial" w:cs="Arial"/>
        </w:rPr>
        <w:t>self-care</w:t>
      </w:r>
      <w:r w:rsidR="00772B07">
        <w:rPr>
          <w:rFonts w:ascii="Arial" w:hAnsi="Arial" w:cs="Arial"/>
        </w:rPr>
        <w:t xml:space="preserve"> and healthy living</w:t>
      </w:r>
      <w:r w:rsidR="00105D80">
        <w:rPr>
          <w:rFonts w:ascii="Arial" w:hAnsi="Arial" w:cs="Arial"/>
        </w:rPr>
        <w:t>, dispensing</w:t>
      </w:r>
      <w:r w:rsidR="009E3F1C">
        <w:rPr>
          <w:rFonts w:ascii="Arial" w:hAnsi="Arial" w:cs="Arial"/>
        </w:rPr>
        <w:t xml:space="preserve"> and providing</w:t>
      </w:r>
      <w:r w:rsidR="00313485">
        <w:rPr>
          <w:rFonts w:ascii="Arial" w:hAnsi="Arial" w:cs="Arial"/>
        </w:rPr>
        <w:t xml:space="preserve"> medicine</w:t>
      </w:r>
      <w:r w:rsidR="009E3F1C">
        <w:rPr>
          <w:rFonts w:ascii="Arial" w:hAnsi="Arial" w:cs="Arial"/>
        </w:rPr>
        <w:t xml:space="preserve"> support</w:t>
      </w:r>
      <w:r w:rsidR="00403DAF">
        <w:rPr>
          <w:rFonts w:ascii="Arial" w:hAnsi="Arial" w:cs="Arial"/>
        </w:rPr>
        <w:t xml:space="preserve">, </w:t>
      </w:r>
      <w:r w:rsidR="005E3412">
        <w:rPr>
          <w:rFonts w:ascii="Arial" w:hAnsi="Arial" w:cs="Arial"/>
        </w:rPr>
        <w:t>vaccination, checki</w:t>
      </w:r>
      <w:r w:rsidR="00314C2D">
        <w:rPr>
          <w:rFonts w:ascii="Arial" w:hAnsi="Arial" w:cs="Arial"/>
        </w:rPr>
        <w:t>ng</w:t>
      </w:r>
      <w:r w:rsidR="005E3412">
        <w:rPr>
          <w:rFonts w:ascii="Arial" w:hAnsi="Arial" w:cs="Arial"/>
        </w:rPr>
        <w:t xml:space="preserve"> of</w:t>
      </w:r>
      <w:r w:rsidR="00403DAF">
        <w:rPr>
          <w:rFonts w:ascii="Arial" w:hAnsi="Arial" w:cs="Arial"/>
        </w:rPr>
        <w:t xml:space="preserve"> blood pressure</w:t>
      </w:r>
      <w:r w:rsidR="005E3412">
        <w:rPr>
          <w:rFonts w:ascii="Arial" w:hAnsi="Arial" w:cs="Arial"/>
        </w:rPr>
        <w:t>,</w:t>
      </w:r>
      <w:r w:rsidR="00876B52">
        <w:rPr>
          <w:rFonts w:ascii="Arial" w:hAnsi="Arial" w:cs="Arial"/>
        </w:rPr>
        <w:t xml:space="preserve"> </w:t>
      </w:r>
      <w:r w:rsidR="008B1714">
        <w:rPr>
          <w:rFonts w:ascii="Arial" w:hAnsi="Arial" w:cs="Arial"/>
        </w:rPr>
        <w:t xml:space="preserve">quitting from </w:t>
      </w:r>
      <w:r w:rsidR="00247D4E">
        <w:rPr>
          <w:rFonts w:ascii="Arial" w:hAnsi="Arial" w:cs="Arial"/>
        </w:rPr>
        <w:t>smoking</w:t>
      </w:r>
      <w:r w:rsidR="003F267A">
        <w:rPr>
          <w:rFonts w:ascii="Arial" w:hAnsi="Arial" w:cs="Arial"/>
        </w:rPr>
        <w:t>,</w:t>
      </w:r>
      <w:r w:rsidR="00247D4E">
        <w:rPr>
          <w:rFonts w:ascii="Arial" w:hAnsi="Arial" w:cs="Arial"/>
        </w:rPr>
        <w:t xml:space="preserve"> </w:t>
      </w:r>
      <w:r w:rsidR="00876B52">
        <w:rPr>
          <w:rFonts w:ascii="Arial" w:hAnsi="Arial" w:cs="Arial"/>
        </w:rPr>
        <w:t>and contrac</w:t>
      </w:r>
      <w:r w:rsidR="00314C2D">
        <w:rPr>
          <w:rFonts w:ascii="Arial" w:hAnsi="Arial" w:cs="Arial"/>
        </w:rPr>
        <w:t xml:space="preserve">eption </w:t>
      </w:r>
      <w:r w:rsidR="009D3AAA">
        <w:rPr>
          <w:rFonts w:ascii="Arial" w:hAnsi="Arial" w:cs="Arial"/>
        </w:rPr>
        <w:t>service</w:t>
      </w:r>
      <w:r w:rsidR="004C7268">
        <w:rPr>
          <w:rFonts w:ascii="Arial" w:hAnsi="Arial" w:cs="Arial"/>
        </w:rPr>
        <w:t>s</w:t>
      </w:r>
      <w:r w:rsidR="007E3917">
        <w:rPr>
          <w:rFonts w:ascii="Arial" w:hAnsi="Arial" w:cs="Arial"/>
        </w:rPr>
        <w:t xml:space="preserve"> (The King’s Fund, 2025)</w:t>
      </w:r>
      <w:r w:rsidR="0015214E">
        <w:rPr>
          <w:rFonts w:ascii="Arial" w:hAnsi="Arial" w:cs="Arial"/>
        </w:rPr>
        <w:t>.</w:t>
      </w:r>
      <w:r w:rsidR="001322B7">
        <w:rPr>
          <w:rFonts w:ascii="Arial" w:hAnsi="Arial" w:cs="Arial"/>
        </w:rPr>
        <w:t xml:space="preserve"> </w:t>
      </w:r>
      <w:r w:rsidR="00D93088">
        <w:rPr>
          <w:rFonts w:ascii="Arial" w:hAnsi="Arial" w:cs="Arial"/>
        </w:rPr>
        <w:t>U</w:t>
      </w:r>
      <w:r w:rsidR="00682193">
        <w:rPr>
          <w:rFonts w:ascii="Arial" w:hAnsi="Arial" w:cs="Arial"/>
        </w:rPr>
        <w:t xml:space="preserve">sing </w:t>
      </w:r>
      <w:r w:rsidR="003D2652">
        <w:rPr>
          <w:rFonts w:ascii="Arial" w:hAnsi="Arial" w:cs="Arial"/>
        </w:rPr>
        <w:t xml:space="preserve">of </w:t>
      </w:r>
      <w:r w:rsidR="00682193">
        <w:rPr>
          <w:rFonts w:ascii="Arial" w:hAnsi="Arial" w:cs="Arial"/>
        </w:rPr>
        <w:t>Electronic</w:t>
      </w:r>
      <w:r w:rsidR="002D2D40">
        <w:rPr>
          <w:rFonts w:ascii="Arial" w:hAnsi="Arial" w:cs="Arial"/>
        </w:rPr>
        <w:t xml:space="preserve"> Prescription Service (EPS)</w:t>
      </w:r>
      <w:r w:rsidR="003D2652">
        <w:rPr>
          <w:rFonts w:ascii="Arial" w:hAnsi="Arial" w:cs="Arial"/>
        </w:rPr>
        <w:t xml:space="preserve"> that</w:t>
      </w:r>
      <w:r w:rsidR="007542CC">
        <w:rPr>
          <w:rFonts w:ascii="Arial" w:hAnsi="Arial" w:cs="Arial"/>
        </w:rPr>
        <w:t xml:space="preserve"> provides a better access to Summary Care Records</w:t>
      </w:r>
      <w:r w:rsidR="00D93088">
        <w:rPr>
          <w:rFonts w:ascii="Arial" w:hAnsi="Arial" w:cs="Arial"/>
        </w:rPr>
        <w:t xml:space="preserve"> for patient’s safety</w:t>
      </w:r>
      <w:r w:rsidR="0015214E">
        <w:rPr>
          <w:rFonts w:ascii="Arial" w:hAnsi="Arial" w:cs="Arial"/>
        </w:rPr>
        <w:t xml:space="preserve"> </w:t>
      </w:r>
      <w:r w:rsidR="00217971">
        <w:rPr>
          <w:rFonts w:ascii="Arial" w:hAnsi="Arial" w:cs="Arial"/>
        </w:rPr>
        <w:t>(NHS England, 2018)</w:t>
      </w:r>
      <w:r w:rsidR="0015214E">
        <w:rPr>
          <w:rFonts w:ascii="Arial" w:hAnsi="Arial" w:cs="Arial"/>
        </w:rPr>
        <w:t>.</w:t>
      </w:r>
      <w:r w:rsidR="002E38BE">
        <w:rPr>
          <w:rFonts w:ascii="Arial" w:hAnsi="Arial" w:cs="Arial"/>
        </w:rPr>
        <w:t xml:space="preserve"> </w:t>
      </w:r>
      <w:r w:rsidR="002D5E52">
        <w:rPr>
          <w:rFonts w:ascii="Arial" w:hAnsi="Arial" w:cs="Arial"/>
        </w:rPr>
        <w:t>T</w:t>
      </w:r>
      <w:r w:rsidR="00592C99" w:rsidRPr="00592C99">
        <w:rPr>
          <w:rFonts w:ascii="Arial" w:hAnsi="Arial" w:cs="Arial"/>
        </w:rPr>
        <w:t xml:space="preserve">he </w:t>
      </w:r>
      <w:r w:rsidR="002D5E52">
        <w:rPr>
          <w:rFonts w:ascii="Arial" w:hAnsi="Arial" w:cs="Arial"/>
        </w:rPr>
        <w:t xml:space="preserve">launched of </w:t>
      </w:r>
      <w:r w:rsidR="00592C99" w:rsidRPr="00592C99">
        <w:rPr>
          <w:rFonts w:ascii="Arial" w:hAnsi="Arial" w:cs="Arial"/>
        </w:rPr>
        <w:t>Pharmacy</w:t>
      </w:r>
      <w:r w:rsidR="00B11044">
        <w:rPr>
          <w:rFonts w:ascii="Arial" w:hAnsi="Arial" w:cs="Arial"/>
        </w:rPr>
        <w:t xml:space="preserve"> </w:t>
      </w:r>
      <w:r w:rsidR="00BF2284" w:rsidRPr="00592C99">
        <w:rPr>
          <w:rFonts w:ascii="Arial" w:hAnsi="Arial" w:cs="Arial"/>
        </w:rPr>
        <w:t>First in</w:t>
      </w:r>
      <w:r w:rsidR="00592C99" w:rsidRPr="00592C99">
        <w:rPr>
          <w:rFonts w:ascii="Arial" w:hAnsi="Arial" w:cs="Arial"/>
        </w:rPr>
        <w:t xml:space="preserve"> 2024 under </w:t>
      </w:r>
      <w:r w:rsidR="00F0590B">
        <w:rPr>
          <w:rFonts w:ascii="Arial" w:hAnsi="Arial" w:cs="Arial"/>
        </w:rPr>
        <w:t>N</w:t>
      </w:r>
      <w:r w:rsidR="00592C99" w:rsidRPr="00592C99">
        <w:rPr>
          <w:rFonts w:ascii="Arial" w:hAnsi="Arial" w:cs="Arial"/>
        </w:rPr>
        <w:t>HS</w:t>
      </w:r>
      <w:r w:rsidR="002D5E52">
        <w:rPr>
          <w:rFonts w:ascii="Arial" w:hAnsi="Arial" w:cs="Arial"/>
        </w:rPr>
        <w:t xml:space="preserve"> brought a </w:t>
      </w:r>
      <w:r w:rsidR="001A53B6">
        <w:rPr>
          <w:rFonts w:ascii="Arial" w:hAnsi="Arial" w:cs="Arial"/>
        </w:rPr>
        <w:t>significant change</w:t>
      </w:r>
      <w:r w:rsidR="00235C1B">
        <w:rPr>
          <w:rFonts w:ascii="Arial" w:hAnsi="Arial" w:cs="Arial"/>
        </w:rPr>
        <w:t xml:space="preserve"> in the service of pharmacy. </w:t>
      </w:r>
      <w:r w:rsidR="00BF2284">
        <w:rPr>
          <w:rFonts w:ascii="Arial" w:hAnsi="Arial" w:cs="Arial"/>
        </w:rPr>
        <w:t>It</w:t>
      </w:r>
      <w:r w:rsidR="00CC3E2F">
        <w:rPr>
          <w:rFonts w:ascii="Arial" w:hAnsi="Arial" w:cs="Arial"/>
        </w:rPr>
        <w:t xml:space="preserve"> </w:t>
      </w:r>
      <w:r w:rsidR="001A1723">
        <w:rPr>
          <w:rFonts w:ascii="Arial" w:hAnsi="Arial" w:cs="Arial"/>
        </w:rPr>
        <w:t>provides</w:t>
      </w:r>
      <w:r w:rsidR="00CC3E2F">
        <w:rPr>
          <w:rFonts w:ascii="Arial" w:hAnsi="Arial" w:cs="Arial"/>
        </w:rPr>
        <w:t xml:space="preserve"> patients with clinical pathways, </w:t>
      </w:r>
      <w:r w:rsidR="001A53B6">
        <w:rPr>
          <w:rFonts w:ascii="Arial" w:hAnsi="Arial" w:cs="Arial"/>
        </w:rPr>
        <w:t xml:space="preserve">the </w:t>
      </w:r>
      <w:r w:rsidR="00CC3E2F">
        <w:rPr>
          <w:rFonts w:ascii="Arial" w:hAnsi="Arial" w:cs="Arial"/>
        </w:rPr>
        <w:t>urgent repeat medicine supply, and NHS referral for minor illness</w:t>
      </w:r>
      <w:r w:rsidR="001856E4">
        <w:rPr>
          <w:rFonts w:ascii="Arial" w:hAnsi="Arial" w:cs="Arial"/>
        </w:rPr>
        <w:t>.</w:t>
      </w:r>
      <w:r w:rsidR="002A045C">
        <w:rPr>
          <w:rFonts w:ascii="Arial" w:hAnsi="Arial" w:cs="Arial"/>
        </w:rPr>
        <w:t xml:space="preserve"> </w:t>
      </w:r>
      <w:r w:rsidR="00592C99" w:rsidRPr="00592C99">
        <w:rPr>
          <w:rFonts w:ascii="Arial" w:hAnsi="Arial" w:cs="Arial"/>
        </w:rPr>
        <w:t xml:space="preserve">Patients are not required to see or visit the GP before buying a medicine or get a prescription. Community pharmacists are allowed to conduct a consultation, diagnose and supply prescription for seven common </w:t>
      </w:r>
    </w:p>
    <w:p w14:paraId="7983ABFF" w14:textId="687C3205" w:rsidR="009107F5" w:rsidRDefault="00E51EF6" w:rsidP="00E51EF6">
      <w:pPr>
        <w:spacing w:line="360" w:lineRule="auto"/>
        <w:jc w:val="center"/>
        <w:rPr>
          <w:rFonts w:ascii="Arial" w:hAnsi="Arial" w:cs="Arial"/>
        </w:rPr>
      </w:pPr>
      <w:r>
        <w:rPr>
          <w:rFonts w:ascii="Arial" w:hAnsi="Arial" w:cs="Arial"/>
        </w:rPr>
        <w:t>4</w:t>
      </w:r>
    </w:p>
    <w:p w14:paraId="129CEA70" w14:textId="4FFFCFF8" w:rsidR="00B41DD3" w:rsidRPr="005E1D65" w:rsidRDefault="00592C99" w:rsidP="00CC3E2F">
      <w:pPr>
        <w:spacing w:line="360" w:lineRule="auto"/>
        <w:jc w:val="both"/>
        <w:rPr>
          <w:rFonts w:ascii="Arial" w:hAnsi="Arial" w:cs="Arial"/>
        </w:rPr>
      </w:pPr>
      <w:r w:rsidRPr="00592C99">
        <w:rPr>
          <w:rFonts w:ascii="Arial" w:hAnsi="Arial" w:cs="Arial"/>
        </w:rPr>
        <w:lastRenderedPageBreak/>
        <w:t xml:space="preserve">conditions of the patients such as sore throat, </w:t>
      </w:r>
      <w:r w:rsidR="00984AE4" w:rsidRPr="00592C99">
        <w:rPr>
          <w:rFonts w:ascii="Arial" w:hAnsi="Arial" w:cs="Arial"/>
        </w:rPr>
        <w:t>impetigo,</w:t>
      </w:r>
      <w:r w:rsidR="00984AE4">
        <w:rPr>
          <w:rFonts w:ascii="Arial" w:hAnsi="Arial" w:cs="Arial"/>
        </w:rPr>
        <w:t xml:space="preserve"> sinusitis,</w:t>
      </w:r>
      <w:r w:rsidRPr="00592C99">
        <w:rPr>
          <w:rFonts w:ascii="Arial" w:hAnsi="Arial" w:cs="Arial"/>
        </w:rPr>
        <w:t xml:space="preserve"> shingles, infected insect bites, </w:t>
      </w:r>
      <w:r w:rsidR="00101C6B" w:rsidRPr="00101C6B">
        <w:rPr>
          <w:rFonts w:ascii="Arial" w:hAnsi="Arial" w:cs="Arial"/>
        </w:rPr>
        <w:t>acute otitis media</w:t>
      </w:r>
      <w:r w:rsidR="00984AE4">
        <w:rPr>
          <w:rFonts w:ascii="Arial" w:hAnsi="Arial" w:cs="Arial"/>
        </w:rPr>
        <w:t>,</w:t>
      </w:r>
      <w:r w:rsidR="00101C6B" w:rsidRPr="00101C6B">
        <w:rPr>
          <w:rFonts w:ascii="Arial" w:hAnsi="Arial" w:cs="Arial"/>
        </w:rPr>
        <w:t xml:space="preserve"> </w:t>
      </w:r>
      <w:r w:rsidRPr="00592C99">
        <w:rPr>
          <w:rFonts w:ascii="Arial" w:hAnsi="Arial" w:cs="Arial"/>
        </w:rPr>
        <w:t>and uncomplicated urinary tract infection (UTI)</w:t>
      </w:r>
      <w:r w:rsidR="0079030A">
        <w:rPr>
          <w:rFonts w:ascii="Arial" w:hAnsi="Arial" w:cs="Arial"/>
        </w:rPr>
        <w:t xml:space="preserve"> </w:t>
      </w:r>
      <w:r w:rsidRPr="00592C99">
        <w:rPr>
          <w:rFonts w:ascii="Arial" w:hAnsi="Arial" w:cs="Arial"/>
        </w:rPr>
        <w:t xml:space="preserve">This was established to reduce the pressure from the GP appointments, and offering free consultation but prescription is subject for charges. It is easier now for the patients to have a quicker and convenient access for safe </w:t>
      </w:r>
      <w:r w:rsidR="00CC3E2F" w:rsidRPr="00592C99">
        <w:rPr>
          <w:rFonts w:ascii="Arial" w:hAnsi="Arial" w:cs="Arial"/>
        </w:rPr>
        <w:t>healthcare</w:t>
      </w:r>
      <w:r w:rsidR="0007787A">
        <w:rPr>
          <w:rFonts w:ascii="Arial" w:hAnsi="Arial" w:cs="Arial"/>
        </w:rPr>
        <w:t xml:space="preserve"> </w:t>
      </w:r>
      <w:r w:rsidRPr="00592C99">
        <w:rPr>
          <w:rFonts w:ascii="Arial" w:hAnsi="Arial" w:cs="Arial"/>
        </w:rPr>
        <w:t>(NHS England, 2024).</w:t>
      </w:r>
    </w:p>
    <w:p w14:paraId="7C09AE83" w14:textId="77777777" w:rsidR="005801C8" w:rsidRDefault="005801C8" w:rsidP="00B11044">
      <w:pPr>
        <w:spacing w:line="360" w:lineRule="auto"/>
        <w:jc w:val="both"/>
        <w:rPr>
          <w:rFonts w:ascii="Arial" w:hAnsi="Arial" w:cs="Arial"/>
          <w:b/>
          <w:bCs/>
        </w:rPr>
      </w:pPr>
    </w:p>
    <w:p w14:paraId="7C9ADCB1" w14:textId="0A7580CE" w:rsidR="00B75149" w:rsidRPr="00B75149" w:rsidRDefault="005D7072" w:rsidP="00AA4730">
      <w:pPr>
        <w:spacing w:line="360" w:lineRule="auto"/>
        <w:jc w:val="both"/>
        <w:rPr>
          <w:rFonts w:ascii="Arial" w:hAnsi="Arial" w:cs="Arial"/>
          <w:b/>
          <w:bCs/>
          <w:sz w:val="32"/>
          <w:szCs w:val="32"/>
        </w:rPr>
      </w:pPr>
      <w:r w:rsidRPr="00B75149">
        <w:rPr>
          <w:rFonts w:ascii="Arial" w:hAnsi="Arial" w:cs="Arial"/>
          <w:b/>
          <w:bCs/>
          <w:sz w:val="32"/>
          <w:szCs w:val="32"/>
        </w:rPr>
        <w:t>The Significance of Pharmacy in the life of the service users</w:t>
      </w:r>
    </w:p>
    <w:p w14:paraId="6D20D8E2" w14:textId="40E65DF2" w:rsidR="00CE0FD4" w:rsidRPr="00CC3E2F" w:rsidRDefault="00337714" w:rsidP="00CC3E2F">
      <w:pPr>
        <w:spacing w:line="360" w:lineRule="auto"/>
        <w:jc w:val="both"/>
        <w:rPr>
          <w:rFonts w:ascii="Arial" w:hAnsi="Arial" w:cs="Arial"/>
        </w:rPr>
      </w:pPr>
      <w:r>
        <w:rPr>
          <w:rFonts w:ascii="Arial" w:hAnsi="Arial" w:cs="Arial"/>
        </w:rPr>
        <w:t>P</w:t>
      </w:r>
      <w:r w:rsidR="00AA4730" w:rsidRPr="00AA4730">
        <w:rPr>
          <w:rFonts w:ascii="Arial" w:hAnsi="Arial" w:cs="Arial"/>
        </w:rPr>
        <w:t xml:space="preserve">harmacies enhance the lives of the service users because it is </w:t>
      </w:r>
      <w:r w:rsidR="00822EFB">
        <w:rPr>
          <w:rFonts w:ascii="Arial" w:hAnsi="Arial" w:cs="Arial"/>
        </w:rPr>
        <w:t xml:space="preserve">accessible and you can find </w:t>
      </w:r>
      <w:r w:rsidR="00403592">
        <w:rPr>
          <w:rFonts w:ascii="Arial" w:hAnsi="Arial" w:cs="Arial"/>
        </w:rPr>
        <w:t xml:space="preserve">it </w:t>
      </w:r>
      <w:r w:rsidR="00403592" w:rsidRPr="00AA4730">
        <w:rPr>
          <w:rFonts w:ascii="Arial" w:hAnsi="Arial" w:cs="Arial"/>
        </w:rPr>
        <w:t>everywhere</w:t>
      </w:r>
      <w:r w:rsidR="00AA4730" w:rsidRPr="00AA4730">
        <w:rPr>
          <w:rFonts w:ascii="Arial" w:hAnsi="Arial" w:cs="Arial"/>
        </w:rPr>
        <w:t xml:space="preserve">. The Pharmacy First </w:t>
      </w:r>
      <w:r w:rsidR="00205001">
        <w:rPr>
          <w:rFonts w:ascii="Arial" w:hAnsi="Arial" w:cs="Arial"/>
        </w:rPr>
        <w:t xml:space="preserve">service </w:t>
      </w:r>
      <w:r w:rsidR="00AA4730" w:rsidRPr="00AA4730">
        <w:rPr>
          <w:rFonts w:ascii="Arial" w:hAnsi="Arial" w:cs="Arial"/>
        </w:rPr>
        <w:t>was a huge impact to their daily lives. With</w:t>
      </w:r>
      <w:r w:rsidR="0013399C">
        <w:rPr>
          <w:rFonts w:ascii="Arial" w:hAnsi="Arial" w:cs="Arial"/>
        </w:rPr>
        <w:t>out</w:t>
      </w:r>
      <w:r w:rsidR="00AA4730" w:rsidRPr="00AA4730">
        <w:rPr>
          <w:rFonts w:ascii="Arial" w:hAnsi="Arial" w:cs="Arial"/>
        </w:rPr>
        <w:t xml:space="preserve"> appointment wit</w:t>
      </w:r>
      <w:r w:rsidR="0013399C">
        <w:rPr>
          <w:rFonts w:ascii="Arial" w:hAnsi="Arial" w:cs="Arial"/>
        </w:rPr>
        <w:t>h</w:t>
      </w:r>
      <w:r w:rsidR="00AA4730" w:rsidRPr="00AA4730">
        <w:rPr>
          <w:rFonts w:ascii="Arial" w:hAnsi="Arial" w:cs="Arial"/>
        </w:rPr>
        <w:t xml:space="preserve"> GP, they can have their medicine with the help of the community pharmacists for minor illness.</w:t>
      </w:r>
      <w:r w:rsidR="0023256C">
        <w:rPr>
          <w:rFonts w:ascii="Arial" w:hAnsi="Arial" w:cs="Arial"/>
        </w:rPr>
        <w:t xml:space="preserve"> </w:t>
      </w:r>
      <w:r w:rsidR="00A41A9A">
        <w:rPr>
          <w:rFonts w:ascii="Arial" w:hAnsi="Arial" w:cs="Arial"/>
        </w:rPr>
        <w:t>They</w:t>
      </w:r>
      <w:r w:rsidR="004F743D">
        <w:rPr>
          <w:rFonts w:ascii="Arial" w:hAnsi="Arial" w:cs="Arial"/>
        </w:rPr>
        <w:t xml:space="preserve"> deliver</w:t>
      </w:r>
      <w:r w:rsidR="00CA5298" w:rsidRPr="00CA5298">
        <w:rPr>
          <w:rFonts w:ascii="Arial" w:hAnsi="Arial" w:cs="Arial"/>
        </w:rPr>
        <w:t xml:space="preserve"> a safe and convenient public health services to protect and improve the health of the</w:t>
      </w:r>
      <w:r w:rsidR="00BB7F74">
        <w:rPr>
          <w:rFonts w:ascii="Arial" w:hAnsi="Arial" w:cs="Arial"/>
        </w:rPr>
        <w:t xml:space="preserve"> community.</w:t>
      </w:r>
      <w:r w:rsidR="0003047F">
        <w:rPr>
          <w:rFonts w:ascii="Arial" w:hAnsi="Arial" w:cs="Arial"/>
        </w:rPr>
        <w:t xml:space="preserve"> S</w:t>
      </w:r>
      <w:r w:rsidR="000755EE">
        <w:rPr>
          <w:rFonts w:ascii="Arial" w:hAnsi="Arial" w:cs="Arial"/>
        </w:rPr>
        <w:t>ervices such as early detection of cardiovascular disease,</w:t>
      </w:r>
      <w:r w:rsidR="001B3CFF">
        <w:rPr>
          <w:rFonts w:ascii="Arial" w:hAnsi="Arial" w:cs="Arial"/>
        </w:rPr>
        <w:t xml:space="preserve"> s</w:t>
      </w:r>
      <w:r w:rsidR="008C231B">
        <w:rPr>
          <w:rFonts w:ascii="Arial" w:hAnsi="Arial" w:cs="Arial"/>
        </w:rPr>
        <w:t>moking cessation</w:t>
      </w:r>
      <w:r w:rsidR="00987F07">
        <w:rPr>
          <w:rFonts w:ascii="Arial" w:hAnsi="Arial" w:cs="Arial"/>
        </w:rPr>
        <w:t>,</w:t>
      </w:r>
      <w:r w:rsidR="007B27E0">
        <w:rPr>
          <w:rFonts w:ascii="Arial" w:hAnsi="Arial" w:cs="Arial"/>
        </w:rPr>
        <w:t xml:space="preserve"> healthy aging,</w:t>
      </w:r>
      <w:r w:rsidR="00CA248D">
        <w:rPr>
          <w:rFonts w:ascii="Arial" w:hAnsi="Arial" w:cs="Arial"/>
        </w:rPr>
        <w:t xml:space="preserve"> mental health</w:t>
      </w:r>
      <w:r w:rsidR="0036738A">
        <w:rPr>
          <w:rFonts w:ascii="Arial" w:hAnsi="Arial" w:cs="Arial"/>
        </w:rPr>
        <w:t xml:space="preserve"> </w:t>
      </w:r>
      <w:r w:rsidR="00CA248D">
        <w:rPr>
          <w:rFonts w:ascii="Arial" w:hAnsi="Arial" w:cs="Arial"/>
        </w:rPr>
        <w:t>support,</w:t>
      </w:r>
      <w:r w:rsidR="007B27E0">
        <w:rPr>
          <w:rFonts w:ascii="Arial" w:hAnsi="Arial" w:cs="Arial"/>
        </w:rPr>
        <w:t xml:space="preserve"> </w:t>
      </w:r>
      <w:r w:rsidR="00787FE1">
        <w:rPr>
          <w:rFonts w:ascii="Arial" w:hAnsi="Arial" w:cs="Arial"/>
        </w:rPr>
        <w:t>contra</w:t>
      </w:r>
      <w:r w:rsidR="003F25B6">
        <w:rPr>
          <w:rFonts w:ascii="Arial" w:hAnsi="Arial" w:cs="Arial"/>
        </w:rPr>
        <w:t xml:space="preserve">ception </w:t>
      </w:r>
      <w:r w:rsidR="00CA248D">
        <w:rPr>
          <w:rFonts w:ascii="Arial" w:hAnsi="Arial" w:cs="Arial"/>
        </w:rPr>
        <w:t>and vaccination</w:t>
      </w:r>
      <w:r w:rsidR="00AA4730" w:rsidRPr="00AA4730">
        <w:rPr>
          <w:rFonts w:ascii="Arial" w:hAnsi="Arial" w:cs="Arial"/>
        </w:rPr>
        <w:t xml:space="preserve"> (Root, 2019).</w:t>
      </w:r>
      <w:r w:rsidR="009E796B">
        <w:rPr>
          <w:rFonts w:ascii="Arial" w:hAnsi="Arial" w:cs="Arial"/>
        </w:rPr>
        <w:t xml:space="preserve"> </w:t>
      </w:r>
      <w:r w:rsidR="00AA4730" w:rsidRPr="00AA4730">
        <w:rPr>
          <w:rFonts w:ascii="Arial" w:hAnsi="Arial" w:cs="Arial"/>
        </w:rPr>
        <w:t xml:space="preserve"> </w:t>
      </w:r>
      <w:r w:rsidR="00BF618A">
        <w:rPr>
          <w:rFonts w:ascii="Arial" w:hAnsi="Arial" w:cs="Arial"/>
        </w:rPr>
        <w:t>With t</w:t>
      </w:r>
      <w:r w:rsidR="008D74DF">
        <w:rPr>
          <w:rFonts w:ascii="Arial" w:hAnsi="Arial" w:cs="Arial"/>
        </w:rPr>
        <w:t>he use of Electronic Prescription Service (EPS)</w:t>
      </w:r>
      <w:r w:rsidR="0080346C">
        <w:rPr>
          <w:rFonts w:ascii="Arial" w:hAnsi="Arial" w:cs="Arial"/>
        </w:rPr>
        <w:t>,</w:t>
      </w:r>
      <w:r w:rsidR="001F5B13">
        <w:rPr>
          <w:rFonts w:ascii="Arial" w:hAnsi="Arial" w:cs="Arial"/>
        </w:rPr>
        <w:t xml:space="preserve"> patients ca</w:t>
      </w:r>
      <w:r w:rsidR="00C007DE">
        <w:rPr>
          <w:rFonts w:ascii="Arial" w:hAnsi="Arial" w:cs="Arial"/>
        </w:rPr>
        <w:t>n</w:t>
      </w:r>
      <w:r w:rsidR="00E259A9">
        <w:rPr>
          <w:rFonts w:ascii="Arial" w:hAnsi="Arial" w:cs="Arial"/>
        </w:rPr>
        <w:t xml:space="preserve"> get</w:t>
      </w:r>
      <w:r w:rsidR="001F5B13">
        <w:rPr>
          <w:rFonts w:ascii="Arial" w:hAnsi="Arial" w:cs="Arial"/>
        </w:rPr>
        <w:t xml:space="preserve"> their repeat</w:t>
      </w:r>
      <w:r w:rsidR="007F7133">
        <w:rPr>
          <w:rFonts w:ascii="Arial" w:hAnsi="Arial" w:cs="Arial"/>
        </w:rPr>
        <w:t>ed</w:t>
      </w:r>
      <w:r w:rsidR="001F5B13">
        <w:rPr>
          <w:rFonts w:ascii="Arial" w:hAnsi="Arial" w:cs="Arial"/>
        </w:rPr>
        <w:t xml:space="preserve"> prescriptions from</w:t>
      </w:r>
      <w:r w:rsidR="006A6E1F">
        <w:rPr>
          <w:rFonts w:ascii="Arial" w:hAnsi="Arial" w:cs="Arial"/>
        </w:rPr>
        <w:t xml:space="preserve"> the nearest</w:t>
      </w:r>
      <w:r w:rsidR="001F5B13">
        <w:rPr>
          <w:rFonts w:ascii="Arial" w:hAnsi="Arial" w:cs="Arial"/>
        </w:rPr>
        <w:t xml:space="preserve"> pharmacy without </w:t>
      </w:r>
      <w:r w:rsidR="004E06AA">
        <w:rPr>
          <w:rFonts w:ascii="Arial" w:hAnsi="Arial" w:cs="Arial"/>
        </w:rPr>
        <w:t>seeing</w:t>
      </w:r>
      <w:r w:rsidR="009D021B">
        <w:rPr>
          <w:rFonts w:ascii="Arial" w:hAnsi="Arial" w:cs="Arial"/>
        </w:rPr>
        <w:t xml:space="preserve"> their GP and</w:t>
      </w:r>
      <w:r w:rsidR="006A6E1F">
        <w:rPr>
          <w:rFonts w:ascii="Arial" w:hAnsi="Arial" w:cs="Arial"/>
        </w:rPr>
        <w:t xml:space="preserve"> </w:t>
      </w:r>
      <w:r w:rsidR="00FF4820">
        <w:rPr>
          <w:rFonts w:ascii="Arial" w:hAnsi="Arial" w:cs="Arial"/>
        </w:rPr>
        <w:t>track the prescription in NHS app</w:t>
      </w:r>
      <w:r w:rsidR="00C007DE">
        <w:rPr>
          <w:rFonts w:ascii="Arial" w:hAnsi="Arial" w:cs="Arial"/>
        </w:rPr>
        <w:t xml:space="preserve"> </w:t>
      </w:r>
      <w:r w:rsidR="001B410F">
        <w:rPr>
          <w:rFonts w:ascii="Arial" w:hAnsi="Arial" w:cs="Arial"/>
        </w:rPr>
        <w:t>(NHS England, 2026).</w:t>
      </w:r>
      <w:r w:rsidR="009825B5">
        <w:rPr>
          <w:rFonts w:ascii="Arial" w:hAnsi="Arial" w:cs="Arial"/>
        </w:rPr>
        <w:t xml:space="preserve"> </w:t>
      </w:r>
      <w:r w:rsidR="00BE014E">
        <w:rPr>
          <w:rFonts w:ascii="Arial" w:hAnsi="Arial" w:cs="Arial"/>
        </w:rPr>
        <w:t xml:space="preserve"> </w:t>
      </w:r>
      <w:r w:rsidR="00BE2F79">
        <w:rPr>
          <w:rFonts w:ascii="Arial" w:hAnsi="Arial" w:cs="Arial"/>
        </w:rPr>
        <w:t>According to Dr Paula Cowan, p</w:t>
      </w:r>
      <w:r w:rsidR="00091262">
        <w:rPr>
          <w:rFonts w:ascii="Arial" w:hAnsi="Arial" w:cs="Arial"/>
        </w:rPr>
        <w:t xml:space="preserve">atients </w:t>
      </w:r>
      <w:r w:rsidR="000B7D83">
        <w:rPr>
          <w:rFonts w:ascii="Arial" w:hAnsi="Arial" w:cs="Arial"/>
        </w:rPr>
        <w:t xml:space="preserve">with minor illness </w:t>
      </w:r>
      <w:r w:rsidR="00091262">
        <w:rPr>
          <w:rFonts w:ascii="Arial" w:hAnsi="Arial" w:cs="Arial"/>
        </w:rPr>
        <w:t>will be treated quicker</w:t>
      </w:r>
      <w:r w:rsidR="00E9240D">
        <w:rPr>
          <w:rFonts w:ascii="Arial" w:hAnsi="Arial" w:cs="Arial"/>
        </w:rPr>
        <w:t xml:space="preserve"> with </w:t>
      </w:r>
      <w:r w:rsidR="00674F85">
        <w:rPr>
          <w:rFonts w:ascii="Arial" w:hAnsi="Arial" w:cs="Arial"/>
        </w:rPr>
        <w:t>over-the-counter</w:t>
      </w:r>
      <w:r w:rsidR="00E9240D">
        <w:rPr>
          <w:rFonts w:ascii="Arial" w:hAnsi="Arial" w:cs="Arial"/>
        </w:rPr>
        <w:t xml:space="preserve"> medications</w:t>
      </w:r>
      <w:r w:rsidR="002941D3">
        <w:rPr>
          <w:rFonts w:ascii="Arial" w:hAnsi="Arial" w:cs="Arial"/>
        </w:rPr>
        <w:t xml:space="preserve"> and walk in service</w:t>
      </w:r>
      <w:r w:rsidR="00C700E9">
        <w:rPr>
          <w:rFonts w:ascii="Arial" w:hAnsi="Arial" w:cs="Arial"/>
        </w:rPr>
        <w:t>, a</w:t>
      </w:r>
      <w:r w:rsidR="00041A60">
        <w:rPr>
          <w:rFonts w:ascii="Arial" w:hAnsi="Arial" w:cs="Arial"/>
        </w:rPr>
        <w:t>nd</w:t>
      </w:r>
      <w:r w:rsidR="00F7381A">
        <w:rPr>
          <w:rFonts w:ascii="Arial" w:hAnsi="Arial" w:cs="Arial"/>
        </w:rPr>
        <w:t xml:space="preserve"> </w:t>
      </w:r>
      <w:r w:rsidR="00041A60">
        <w:rPr>
          <w:rFonts w:ascii="Arial" w:hAnsi="Arial" w:cs="Arial"/>
        </w:rPr>
        <w:t>p</w:t>
      </w:r>
      <w:r w:rsidR="00903CB9">
        <w:rPr>
          <w:rFonts w:ascii="Arial" w:hAnsi="Arial" w:cs="Arial"/>
        </w:rPr>
        <w:t xml:space="preserve">atients </w:t>
      </w:r>
      <w:r w:rsidR="0040750C">
        <w:rPr>
          <w:rFonts w:ascii="Arial" w:hAnsi="Arial" w:cs="Arial"/>
        </w:rPr>
        <w:t xml:space="preserve">who have been referred </w:t>
      </w:r>
      <w:r w:rsidR="000A2A26">
        <w:rPr>
          <w:rFonts w:ascii="Arial" w:hAnsi="Arial" w:cs="Arial"/>
        </w:rPr>
        <w:t>by their GP are given an appointment</w:t>
      </w:r>
      <w:r w:rsidR="00DF15FA">
        <w:rPr>
          <w:rFonts w:ascii="Arial" w:hAnsi="Arial" w:cs="Arial"/>
        </w:rPr>
        <w:t xml:space="preserve"> with pharmacists </w:t>
      </w:r>
      <w:r w:rsidR="002B62C0">
        <w:rPr>
          <w:rFonts w:ascii="Arial" w:hAnsi="Arial" w:cs="Arial"/>
        </w:rPr>
        <w:t>in</w:t>
      </w:r>
      <w:r w:rsidR="00DF15FA">
        <w:rPr>
          <w:rFonts w:ascii="Arial" w:hAnsi="Arial" w:cs="Arial"/>
        </w:rPr>
        <w:t xml:space="preserve"> private consultation</w:t>
      </w:r>
      <w:r w:rsidR="00B32BF2">
        <w:rPr>
          <w:rFonts w:ascii="Arial" w:hAnsi="Arial" w:cs="Arial"/>
        </w:rPr>
        <w:t xml:space="preserve"> </w:t>
      </w:r>
      <w:r w:rsidR="00B32BF2" w:rsidRPr="00B32BF2">
        <w:rPr>
          <w:rFonts w:ascii="Arial" w:hAnsi="Arial" w:cs="Arial"/>
        </w:rPr>
        <w:t>for advice and treatment of different health conditions</w:t>
      </w:r>
      <w:r w:rsidR="002B62C0">
        <w:rPr>
          <w:rFonts w:ascii="Arial" w:hAnsi="Arial" w:cs="Arial"/>
        </w:rPr>
        <w:t xml:space="preserve"> </w:t>
      </w:r>
      <w:r w:rsidR="002F1385">
        <w:rPr>
          <w:rFonts w:ascii="Arial" w:hAnsi="Arial" w:cs="Arial"/>
        </w:rPr>
        <w:t>(NHS England</w:t>
      </w:r>
      <w:r w:rsidR="00BE2F79">
        <w:rPr>
          <w:rFonts w:ascii="Arial" w:hAnsi="Arial" w:cs="Arial"/>
        </w:rPr>
        <w:t>,</w:t>
      </w:r>
      <w:r w:rsidR="00DF486C">
        <w:rPr>
          <w:rFonts w:ascii="Arial" w:hAnsi="Arial" w:cs="Arial"/>
        </w:rPr>
        <w:t xml:space="preserve"> 2023).</w:t>
      </w:r>
      <w:r w:rsidR="0072432C">
        <w:rPr>
          <w:rFonts w:ascii="Arial" w:hAnsi="Arial" w:cs="Arial"/>
        </w:rPr>
        <w:t xml:space="preserve"> Free </w:t>
      </w:r>
      <w:r w:rsidR="00015895">
        <w:rPr>
          <w:rFonts w:ascii="Arial" w:hAnsi="Arial" w:cs="Arial"/>
        </w:rPr>
        <w:t>prescriptions for those under 16</w:t>
      </w:r>
      <w:r w:rsidR="006763F9">
        <w:rPr>
          <w:rFonts w:ascii="Arial" w:hAnsi="Arial" w:cs="Arial"/>
        </w:rPr>
        <w:t xml:space="preserve"> and over 60 years</w:t>
      </w:r>
      <w:r w:rsidR="005834BE">
        <w:rPr>
          <w:rFonts w:ascii="Arial" w:hAnsi="Arial" w:cs="Arial"/>
        </w:rPr>
        <w:t xml:space="preserve"> old</w:t>
      </w:r>
      <w:r w:rsidR="00015895">
        <w:rPr>
          <w:rFonts w:ascii="Arial" w:hAnsi="Arial" w:cs="Arial"/>
        </w:rPr>
        <w:t>,</w:t>
      </w:r>
      <w:r w:rsidR="00306B3A">
        <w:rPr>
          <w:rFonts w:ascii="Arial" w:hAnsi="Arial" w:cs="Arial"/>
        </w:rPr>
        <w:t xml:space="preserve"> </w:t>
      </w:r>
      <w:r w:rsidR="00A96DC3">
        <w:rPr>
          <w:rFonts w:ascii="Arial" w:hAnsi="Arial" w:cs="Arial"/>
        </w:rPr>
        <w:t>low-income</w:t>
      </w:r>
      <w:r w:rsidR="00306B3A">
        <w:rPr>
          <w:rFonts w:ascii="Arial" w:hAnsi="Arial" w:cs="Arial"/>
        </w:rPr>
        <w:t xml:space="preserve"> scheme</w:t>
      </w:r>
      <w:r w:rsidR="00B259E8">
        <w:rPr>
          <w:rFonts w:ascii="Arial" w:hAnsi="Arial" w:cs="Arial"/>
        </w:rPr>
        <w:t>, and with specified</w:t>
      </w:r>
      <w:r w:rsidR="004776AA">
        <w:rPr>
          <w:rFonts w:ascii="Arial" w:hAnsi="Arial" w:cs="Arial"/>
        </w:rPr>
        <w:t xml:space="preserve"> medical conditions</w:t>
      </w:r>
      <w:r w:rsidR="00D228D7">
        <w:rPr>
          <w:rFonts w:ascii="Arial" w:hAnsi="Arial" w:cs="Arial"/>
        </w:rPr>
        <w:t xml:space="preserve"> (Schafhe</w:t>
      </w:r>
      <w:r w:rsidR="007E60E7">
        <w:rPr>
          <w:rFonts w:ascii="Arial" w:hAnsi="Arial" w:cs="Arial"/>
        </w:rPr>
        <w:t>utle, 2008)</w:t>
      </w:r>
      <w:r w:rsidR="00BC39D6">
        <w:rPr>
          <w:rFonts w:ascii="Arial" w:hAnsi="Arial" w:cs="Arial"/>
        </w:rPr>
        <w:t>.</w:t>
      </w:r>
    </w:p>
    <w:p w14:paraId="3FB42F14" w14:textId="77777777" w:rsidR="000318D8" w:rsidRDefault="000318D8" w:rsidP="002903DB">
      <w:pPr>
        <w:spacing w:line="360" w:lineRule="auto"/>
        <w:rPr>
          <w:rFonts w:ascii="Arial" w:hAnsi="Arial" w:cs="Arial"/>
          <w:b/>
          <w:bCs/>
          <w:sz w:val="32"/>
          <w:szCs w:val="32"/>
        </w:rPr>
      </w:pPr>
    </w:p>
    <w:p w14:paraId="63A58205" w14:textId="5F0AE305" w:rsidR="002F026D" w:rsidRPr="005C72A4" w:rsidRDefault="00EE099A" w:rsidP="002903DB">
      <w:pPr>
        <w:spacing w:line="360" w:lineRule="auto"/>
        <w:rPr>
          <w:rFonts w:ascii="Arial" w:hAnsi="Arial" w:cs="Arial"/>
          <w:b/>
          <w:bCs/>
          <w:sz w:val="32"/>
          <w:szCs w:val="32"/>
        </w:rPr>
      </w:pPr>
      <w:r w:rsidRPr="00EE099A">
        <w:rPr>
          <w:rFonts w:ascii="Arial" w:hAnsi="Arial" w:cs="Arial"/>
          <w:b/>
          <w:bCs/>
          <w:sz w:val="32"/>
          <w:szCs w:val="32"/>
        </w:rPr>
        <w:t>Conclusion</w:t>
      </w:r>
    </w:p>
    <w:p w14:paraId="3CC354A3" w14:textId="10FD5EE8" w:rsidR="00D07276" w:rsidRDefault="00D07276" w:rsidP="00D07276">
      <w:pPr>
        <w:spacing w:line="360" w:lineRule="auto"/>
        <w:jc w:val="both"/>
        <w:rPr>
          <w:rFonts w:ascii="Arial" w:hAnsi="Arial" w:cs="Arial"/>
        </w:rPr>
      </w:pPr>
      <w:r>
        <w:rPr>
          <w:rFonts w:ascii="Arial" w:hAnsi="Arial" w:cs="Arial"/>
        </w:rPr>
        <w:t xml:space="preserve">Community Pharmacy </w:t>
      </w:r>
      <w:r w:rsidR="000D78F0">
        <w:rPr>
          <w:rFonts w:ascii="Arial" w:hAnsi="Arial" w:cs="Arial"/>
        </w:rPr>
        <w:t xml:space="preserve">is the convenient </w:t>
      </w:r>
      <w:r w:rsidR="0035121B">
        <w:rPr>
          <w:rFonts w:ascii="Arial" w:hAnsi="Arial" w:cs="Arial"/>
        </w:rPr>
        <w:t>place to</w:t>
      </w:r>
      <w:r w:rsidR="000D78F0">
        <w:rPr>
          <w:rFonts w:ascii="Arial" w:hAnsi="Arial" w:cs="Arial"/>
        </w:rPr>
        <w:t xml:space="preserve"> </w:t>
      </w:r>
      <w:r w:rsidR="003E4F8E">
        <w:rPr>
          <w:rFonts w:ascii="Arial" w:hAnsi="Arial" w:cs="Arial"/>
        </w:rPr>
        <w:t xml:space="preserve">buy and </w:t>
      </w:r>
      <w:r w:rsidR="000D78F0">
        <w:rPr>
          <w:rFonts w:ascii="Arial" w:hAnsi="Arial" w:cs="Arial"/>
        </w:rPr>
        <w:t>pick up medications</w:t>
      </w:r>
      <w:r w:rsidR="00C762ED">
        <w:rPr>
          <w:rFonts w:ascii="Arial" w:hAnsi="Arial" w:cs="Arial"/>
        </w:rPr>
        <w:t xml:space="preserve"> </w:t>
      </w:r>
      <w:r w:rsidR="00AD0F7E">
        <w:rPr>
          <w:rFonts w:ascii="Arial" w:hAnsi="Arial" w:cs="Arial"/>
        </w:rPr>
        <w:t>and</w:t>
      </w:r>
      <w:r w:rsidR="00D4137A">
        <w:rPr>
          <w:rFonts w:ascii="Arial" w:hAnsi="Arial" w:cs="Arial"/>
        </w:rPr>
        <w:t xml:space="preserve"> </w:t>
      </w:r>
      <w:r w:rsidR="006D2A61">
        <w:rPr>
          <w:rFonts w:ascii="Arial" w:hAnsi="Arial" w:cs="Arial"/>
        </w:rPr>
        <w:t xml:space="preserve">where </w:t>
      </w:r>
      <w:r w:rsidR="00077EF1">
        <w:rPr>
          <w:rFonts w:ascii="Arial" w:hAnsi="Arial" w:cs="Arial"/>
        </w:rPr>
        <w:t xml:space="preserve">to received </w:t>
      </w:r>
      <w:r w:rsidR="00FE15D7">
        <w:rPr>
          <w:rFonts w:ascii="Arial" w:hAnsi="Arial" w:cs="Arial"/>
        </w:rPr>
        <w:t xml:space="preserve">medical </w:t>
      </w:r>
      <w:r w:rsidR="0035121B">
        <w:rPr>
          <w:rFonts w:ascii="Arial" w:hAnsi="Arial" w:cs="Arial"/>
        </w:rPr>
        <w:t>advice, support and treatment of different health conditions.</w:t>
      </w:r>
      <w:r w:rsidR="00951512">
        <w:rPr>
          <w:rFonts w:ascii="Arial" w:hAnsi="Arial" w:cs="Arial"/>
        </w:rPr>
        <w:t xml:space="preserve"> It plays an important role to the lives </w:t>
      </w:r>
      <w:r w:rsidR="00FE15D7">
        <w:rPr>
          <w:rFonts w:ascii="Arial" w:hAnsi="Arial" w:cs="Arial"/>
        </w:rPr>
        <w:t>of the service users</w:t>
      </w:r>
      <w:r w:rsidR="00D4137A">
        <w:rPr>
          <w:rFonts w:ascii="Arial" w:hAnsi="Arial" w:cs="Arial"/>
        </w:rPr>
        <w:t xml:space="preserve"> because it offer</w:t>
      </w:r>
      <w:r w:rsidR="003253A9">
        <w:rPr>
          <w:rFonts w:ascii="Arial" w:hAnsi="Arial" w:cs="Arial"/>
        </w:rPr>
        <w:t>s</w:t>
      </w:r>
      <w:r w:rsidR="00D4137A">
        <w:rPr>
          <w:rFonts w:ascii="Arial" w:hAnsi="Arial" w:cs="Arial"/>
        </w:rPr>
        <w:t xml:space="preserve"> an accessible healthcare service.</w:t>
      </w:r>
      <w:r w:rsidR="00477E31">
        <w:rPr>
          <w:rFonts w:ascii="Arial" w:hAnsi="Arial" w:cs="Arial"/>
        </w:rPr>
        <w:t xml:space="preserve"> A </w:t>
      </w:r>
      <w:r w:rsidR="00E83B3B">
        <w:rPr>
          <w:rFonts w:ascii="Arial" w:hAnsi="Arial" w:cs="Arial"/>
        </w:rPr>
        <w:t xml:space="preserve">source of </w:t>
      </w:r>
      <w:r w:rsidR="002E3757">
        <w:rPr>
          <w:rFonts w:ascii="Arial" w:hAnsi="Arial" w:cs="Arial"/>
        </w:rPr>
        <w:t>trusted health advice</w:t>
      </w:r>
      <w:r w:rsidR="00474C24">
        <w:rPr>
          <w:rFonts w:ascii="Arial" w:hAnsi="Arial" w:cs="Arial"/>
        </w:rPr>
        <w:t xml:space="preserve"> and enhancing public health </w:t>
      </w:r>
      <w:r w:rsidR="005E2F6B">
        <w:rPr>
          <w:rFonts w:ascii="Arial" w:hAnsi="Arial" w:cs="Arial"/>
        </w:rPr>
        <w:t>through preventive care and supporting those</w:t>
      </w:r>
      <w:r w:rsidR="00714584">
        <w:rPr>
          <w:rFonts w:ascii="Arial" w:hAnsi="Arial" w:cs="Arial"/>
        </w:rPr>
        <w:t xml:space="preserve"> people with chronic disease</w:t>
      </w:r>
      <w:r w:rsidR="00160314">
        <w:rPr>
          <w:rFonts w:ascii="Arial" w:hAnsi="Arial" w:cs="Arial"/>
        </w:rPr>
        <w:t xml:space="preserve">. </w:t>
      </w:r>
      <w:r w:rsidR="00B66D10">
        <w:rPr>
          <w:rFonts w:ascii="Arial" w:hAnsi="Arial" w:cs="Arial"/>
        </w:rPr>
        <w:t>Wit</w:t>
      </w:r>
      <w:r w:rsidR="009D33D6">
        <w:rPr>
          <w:rFonts w:ascii="Arial" w:hAnsi="Arial" w:cs="Arial"/>
        </w:rPr>
        <w:t>h Pharmacy First program</w:t>
      </w:r>
      <w:r w:rsidR="00C7218E">
        <w:rPr>
          <w:rFonts w:ascii="Arial" w:hAnsi="Arial" w:cs="Arial"/>
        </w:rPr>
        <w:t>,</w:t>
      </w:r>
      <w:r w:rsidR="009D33D6">
        <w:rPr>
          <w:rFonts w:ascii="Arial" w:hAnsi="Arial" w:cs="Arial"/>
        </w:rPr>
        <w:t xml:space="preserve"> </w:t>
      </w:r>
      <w:r w:rsidR="00160314">
        <w:rPr>
          <w:rFonts w:ascii="Arial" w:hAnsi="Arial" w:cs="Arial"/>
        </w:rPr>
        <w:t>it helps to improve the</w:t>
      </w:r>
      <w:r w:rsidR="00F30B65">
        <w:rPr>
          <w:rFonts w:ascii="Arial" w:hAnsi="Arial" w:cs="Arial"/>
        </w:rPr>
        <w:t xml:space="preserve"> </w:t>
      </w:r>
      <w:r w:rsidR="007C0B8B">
        <w:rPr>
          <w:rFonts w:ascii="Arial" w:hAnsi="Arial" w:cs="Arial"/>
        </w:rPr>
        <w:t xml:space="preserve">health of the </w:t>
      </w:r>
      <w:r w:rsidR="00C739A0">
        <w:rPr>
          <w:rFonts w:ascii="Arial" w:hAnsi="Arial" w:cs="Arial"/>
        </w:rPr>
        <w:t>community</w:t>
      </w:r>
      <w:r w:rsidR="00D13AA5">
        <w:rPr>
          <w:rFonts w:ascii="Arial" w:hAnsi="Arial" w:cs="Arial"/>
        </w:rPr>
        <w:t xml:space="preserve"> and with the </w:t>
      </w:r>
      <w:r w:rsidR="00E4150B">
        <w:rPr>
          <w:rFonts w:ascii="Arial" w:hAnsi="Arial" w:cs="Arial"/>
        </w:rPr>
        <w:t xml:space="preserve">use of </w:t>
      </w:r>
      <w:r w:rsidR="00D13AA5">
        <w:rPr>
          <w:rFonts w:ascii="Arial" w:hAnsi="Arial" w:cs="Arial"/>
        </w:rPr>
        <w:t>modern technology makes it</w:t>
      </w:r>
      <w:r w:rsidR="00303A6E">
        <w:rPr>
          <w:rFonts w:ascii="Arial" w:hAnsi="Arial" w:cs="Arial"/>
        </w:rPr>
        <w:t xml:space="preserve"> convenient </w:t>
      </w:r>
      <w:r w:rsidR="00D13AA5">
        <w:rPr>
          <w:rFonts w:ascii="Arial" w:hAnsi="Arial" w:cs="Arial"/>
        </w:rPr>
        <w:t xml:space="preserve">for patients </w:t>
      </w:r>
      <w:r w:rsidR="000005FF">
        <w:rPr>
          <w:rFonts w:ascii="Arial" w:hAnsi="Arial" w:cs="Arial"/>
        </w:rPr>
        <w:t>to get their medicine on time.</w:t>
      </w:r>
    </w:p>
    <w:p w14:paraId="1490E5C8" w14:textId="77777777" w:rsidR="00FB7CD3" w:rsidRDefault="00FB7CD3" w:rsidP="00D07276">
      <w:pPr>
        <w:spacing w:line="360" w:lineRule="auto"/>
        <w:jc w:val="both"/>
        <w:rPr>
          <w:rFonts w:ascii="Arial" w:hAnsi="Arial" w:cs="Arial"/>
        </w:rPr>
      </w:pPr>
    </w:p>
    <w:p w14:paraId="20F1A3B3" w14:textId="7A2E5B82" w:rsidR="00B02C40" w:rsidRPr="002903DB" w:rsidRDefault="002667D0" w:rsidP="000F3FA2">
      <w:pPr>
        <w:spacing w:line="360" w:lineRule="auto"/>
        <w:jc w:val="center"/>
        <w:rPr>
          <w:rFonts w:ascii="Arial" w:hAnsi="Arial" w:cs="Arial"/>
        </w:rPr>
        <w:sectPr w:rsidR="00B02C40" w:rsidRPr="002903DB" w:rsidSect="003A000F">
          <w:pgSz w:w="11906" w:h="16838"/>
          <w:pgMar w:top="1440" w:right="1440" w:bottom="1440" w:left="1440" w:header="708" w:footer="708" w:gutter="0"/>
          <w:cols w:space="708"/>
          <w:docGrid w:linePitch="360"/>
        </w:sectPr>
      </w:pPr>
      <w:r>
        <w:rPr>
          <w:rFonts w:ascii="Arial" w:hAnsi="Arial" w:cs="Arial"/>
        </w:rPr>
        <w:t>5</w:t>
      </w:r>
    </w:p>
    <w:p w14:paraId="23578436" w14:textId="77777777" w:rsidR="00833470" w:rsidRDefault="00833470" w:rsidP="00833470">
      <w:pPr>
        <w:rPr>
          <w:rFonts w:ascii="Arial" w:hAnsi="Arial" w:cs="Arial"/>
          <w:b/>
          <w:bCs/>
          <w:sz w:val="32"/>
          <w:szCs w:val="32"/>
        </w:rPr>
      </w:pPr>
      <w:r w:rsidRPr="00541963">
        <w:rPr>
          <w:rFonts w:ascii="Arial" w:hAnsi="Arial" w:cs="Arial"/>
          <w:b/>
          <w:bCs/>
          <w:sz w:val="32"/>
          <w:szCs w:val="32"/>
        </w:rPr>
        <w:lastRenderedPageBreak/>
        <w:t>References</w:t>
      </w:r>
    </w:p>
    <w:p w14:paraId="4D775E47" w14:textId="65352928" w:rsidR="00B07C0D" w:rsidRPr="000C616D" w:rsidRDefault="00FF46E9" w:rsidP="00B43B98">
      <w:pPr>
        <w:spacing w:line="360" w:lineRule="auto"/>
        <w:rPr>
          <w:rFonts w:ascii="Arial" w:hAnsi="Arial" w:cs="Arial"/>
        </w:rPr>
      </w:pPr>
      <w:r w:rsidRPr="000C616D">
        <w:rPr>
          <w:rFonts w:ascii="Arial" w:hAnsi="Arial" w:cs="Arial"/>
        </w:rPr>
        <w:t>Anderson S. (2007)</w:t>
      </w:r>
      <w:r w:rsidR="00954A81" w:rsidRPr="000C616D">
        <w:t xml:space="preserve"> </w:t>
      </w:r>
      <w:r w:rsidR="00B07C0D" w:rsidRPr="000C616D">
        <w:t>‘</w:t>
      </w:r>
      <w:r w:rsidR="00954A81" w:rsidRPr="000C616D">
        <w:rPr>
          <w:rFonts w:ascii="Arial" w:hAnsi="Arial" w:cs="Arial"/>
          <w:i/>
          <w:iCs/>
        </w:rPr>
        <w:t>Community pharmacy and public health in Great Britain</w:t>
      </w:r>
      <w:r w:rsidR="00954A81" w:rsidRPr="000C616D">
        <w:rPr>
          <w:rFonts w:ascii="Arial" w:hAnsi="Arial" w:cs="Arial"/>
        </w:rPr>
        <w:t>, 1936 to 2006: how a phoenix rose from the ashes</w:t>
      </w:r>
      <w:r w:rsidR="00B07C0D" w:rsidRPr="000C616D">
        <w:rPr>
          <w:rFonts w:ascii="Arial" w:hAnsi="Arial" w:cs="Arial"/>
        </w:rPr>
        <w:t>’</w:t>
      </w:r>
      <w:r w:rsidR="00334182" w:rsidRPr="000C616D">
        <w:rPr>
          <w:rFonts w:ascii="Arial" w:hAnsi="Arial" w:cs="Arial"/>
        </w:rPr>
        <w:t xml:space="preserve"> </w:t>
      </w:r>
      <w:r w:rsidR="00B07C0D" w:rsidRPr="000C616D">
        <w:rPr>
          <w:rFonts w:ascii="Arial" w:hAnsi="Arial" w:cs="Arial"/>
          <w:i/>
          <w:iCs/>
        </w:rPr>
        <w:t>Journal of Epidemiology &amp; Community Health</w:t>
      </w:r>
      <w:r w:rsidR="00B07C0D" w:rsidRPr="000C616D">
        <w:rPr>
          <w:rFonts w:ascii="Arial" w:hAnsi="Arial" w:cs="Arial"/>
        </w:rPr>
        <w:t xml:space="preserve">, 61, pp. 844-848. Available at: </w:t>
      </w:r>
      <w:hyperlink r:id="rId16" w:history="1">
        <w:r w:rsidR="00B07C0D" w:rsidRPr="000C616D">
          <w:rPr>
            <w:rStyle w:val="Hyperlink"/>
            <w:rFonts w:ascii="Arial" w:hAnsi="Arial" w:cs="Arial"/>
          </w:rPr>
          <w:t>https://doi.org/10.1136/jech.2006.055442</w:t>
        </w:r>
      </w:hyperlink>
    </w:p>
    <w:p w14:paraId="05FDA536" w14:textId="2E627B7D" w:rsidR="00B826E8" w:rsidRPr="000C616D" w:rsidRDefault="00B826E8" w:rsidP="00B43B98">
      <w:pPr>
        <w:spacing w:line="360" w:lineRule="auto"/>
        <w:rPr>
          <w:rFonts w:ascii="Arial" w:hAnsi="Arial" w:cs="Arial"/>
        </w:rPr>
      </w:pPr>
      <w:r w:rsidRPr="000C616D">
        <w:rPr>
          <w:rFonts w:ascii="Arial" w:hAnsi="Arial" w:cs="Arial"/>
        </w:rPr>
        <w:t>Anderson S. (2005</w:t>
      </w:r>
      <w:r w:rsidRPr="000C616D">
        <w:rPr>
          <w:rFonts w:ascii="Arial" w:hAnsi="Arial" w:cs="Arial"/>
          <w:i/>
          <w:iCs/>
        </w:rPr>
        <w:t xml:space="preserve">) Making medicines: A Brief History of Pharmacy and Pharmaceuticals. </w:t>
      </w:r>
      <w:r w:rsidRPr="000C616D">
        <w:rPr>
          <w:rFonts w:ascii="Arial" w:hAnsi="Arial" w:cs="Arial"/>
        </w:rPr>
        <w:t>London: Pharmaceutical Press</w:t>
      </w:r>
      <w:r w:rsidR="00AD1CE3">
        <w:rPr>
          <w:rFonts w:ascii="Arial" w:hAnsi="Arial" w:cs="Arial"/>
        </w:rPr>
        <w:t>.</w:t>
      </w:r>
    </w:p>
    <w:p w14:paraId="3302853A" w14:textId="2AA7E4B4" w:rsidR="00B95B85" w:rsidRPr="000C616D" w:rsidRDefault="00B95B85" w:rsidP="00B95B85">
      <w:pPr>
        <w:spacing w:line="360" w:lineRule="auto"/>
        <w:rPr>
          <w:rFonts w:ascii="Arial" w:hAnsi="Arial" w:cs="Arial"/>
        </w:rPr>
      </w:pPr>
      <w:r w:rsidRPr="000C616D">
        <w:rPr>
          <w:rFonts w:ascii="Arial" w:hAnsi="Arial" w:cs="Arial"/>
        </w:rPr>
        <w:t>Audracare (2025</w:t>
      </w:r>
      <w:r w:rsidRPr="000C616D">
        <w:rPr>
          <w:rFonts w:ascii="Arial" w:hAnsi="Arial" w:cs="Arial"/>
          <w:i/>
          <w:iCs/>
        </w:rPr>
        <w:t>) Common Operational Issues in Care Homes and How to Resolve Them.</w:t>
      </w:r>
      <w:r w:rsidRPr="000C616D">
        <w:rPr>
          <w:rFonts w:ascii="Arial" w:hAnsi="Arial" w:cs="Arial"/>
        </w:rPr>
        <w:t xml:space="preserve">  Available at: </w:t>
      </w:r>
      <w:hyperlink r:id="rId17" w:history="1">
        <w:r w:rsidR="003C1EAB" w:rsidRPr="000C616D">
          <w:rPr>
            <w:rStyle w:val="Hyperlink"/>
            <w:rFonts w:ascii="Arial" w:hAnsi="Arial" w:cs="Arial"/>
          </w:rPr>
          <w:t>https://audracare.co.uk/articles/care-home-operational-issues-solutions/</w:t>
        </w:r>
      </w:hyperlink>
      <w:r w:rsidRPr="000C616D">
        <w:rPr>
          <w:rFonts w:ascii="Arial" w:hAnsi="Arial" w:cs="Arial"/>
        </w:rPr>
        <w:t xml:space="preserve"> (Accessed: 25 February 2026).</w:t>
      </w:r>
    </w:p>
    <w:p w14:paraId="1E0BCE5C" w14:textId="763BD09F" w:rsidR="00772D6C" w:rsidRPr="000C616D" w:rsidRDefault="00772D6C" w:rsidP="00B95B85">
      <w:pPr>
        <w:spacing w:line="360" w:lineRule="auto"/>
        <w:rPr>
          <w:rFonts w:ascii="Arial" w:hAnsi="Arial" w:cs="Arial"/>
        </w:rPr>
      </w:pPr>
      <w:r w:rsidRPr="000C616D">
        <w:rPr>
          <w:rFonts w:ascii="Arial" w:hAnsi="Arial" w:cs="Arial"/>
        </w:rPr>
        <w:t>Baird B. (2025</w:t>
      </w:r>
      <w:r w:rsidRPr="000C616D">
        <w:rPr>
          <w:rFonts w:ascii="Arial" w:hAnsi="Arial" w:cs="Arial"/>
          <w:i/>
          <w:iCs/>
        </w:rPr>
        <w:t>) Community pharmacy explained</w:t>
      </w:r>
      <w:r w:rsidRPr="000C616D">
        <w:rPr>
          <w:rFonts w:ascii="Arial" w:hAnsi="Arial" w:cs="Arial"/>
        </w:rPr>
        <w:t xml:space="preserve">. Available at: </w:t>
      </w:r>
      <w:hyperlink r:id="rId18" w:anchor=":~:text=The%20traditional%20model%20is%20a,a%20third%20of%20market%20share" w:history="1">
        <w:r w:rsidR="002F7A7C" w:rsidRPr="000C616D">
          <w:rPr>
            <w:rStyle w:val="Hyperlink"/>
            <w:rFonts w:ascii="Arial" w:hAnsi="Arial" w:cs="Arial"/>
          </w:rPr>
          <w:t>https://www.kingsfund.org.uk/insight-and-analysis/long-reads/community-pharmacy-explained#:~:text=The%20traditional%20model%20is%20a,a%20third%20of%20market%20share</w:t>
        </w:r>
      </w:hyperlink>
      <w:r w:rsidR="002F7A7C" w:rsidRPr="000C616D">
        <w:rPr>
          <w:rFonts w:ascii="Arial" w:hAnsi="Arial" w:cs="Arial"/>
        </w:rPr>
        <w:t>. (Accessed: 1</w:t>
      </w:r>
      <w:r w:rsidR="004C35C4" w:rsidRPr="000C616D">
        <w:rPr>
          <w:rFonts w:ascii="Arial" w:hAnsi="Arial" w:cs="Arial"/>
        </w:rPr>
        <w:t>3</w:t>
      </w:r>
      <w:r w:rsidR="002F7A7C" w:rsidRPr="000C616D">
        <w:rPr>
          <w:rFonts w:ascii="Arial" w:hAnsi="Arial" w:cs="Arial"/>
        </w:rPr>
        <w:t xml:space="preserve"> March 2026)</w:t>
      </w:r>
    </w:p>
    <w:p w14:paraId="02BDCEBA" w14:textId="0DFECBF5" w:rsidR="00B95B85" w:rsidRPr="000C616D" w:rsidRDefault="00B95B85" w:rsidP="00B95B85">
      <w:pPr>
        <w:spacing w:line="360" w:lineRule="auto"/>
        <w:rPr>
          <w:rFonts w:ascii="Arial" w:hAnsi="Arial" w:cs="Arial"/>
        </w:rPr>
      </w:pPr>
      <w:r w:rsidRPr="000C616D">
        <w:rPr>
          <w:rFonts w:ascii="Arial" w:hAnsi="Arial" w:cs="Arial"/>
        </w:rPr>
        <w:t xml:space="preserve">Berg, V. (2021) </w:t>
      </w:r>
      <w:r w:rsidRPr="000C616D">
        <w:rPr>
          <w:rFonts w:ascii="Arial" w:hAnsi="Arial" w:cs="Arial"/>
          <w:i/>
          <w:iCs/>
        </w:rPr>
        <w:t>What is a residential care home</w:t>
      </w:r>
      <w:r w:rsidRPr="000C616D">
        <w:rPr>
          <w:rFonts w:ascii="Arial" w:hAnsi="Arial" w:cs="Arial"/>
        </w:rPr>
        <w:t xml:space="preserve">? Available at: </w:t>
      </w:r>
      <w:hyperlink r:id="rId19" w:history="1">
        <w:r w:rsidR="003C1EAB" w:rsidRPr="000C616D">
          <w:rPr>
            <w:rStyle w:val="Hyperlink"/>
            <w:rFonts w:ascii="Arial" w:hAnsi="Arial" w:cs="Arial"/>
          </w:rPr>
          <w:t>https://www.carehome.co.uk/advice/what-is-a-residential-care-home</w:t>
        </w:r>
      </w:hyperlink>
      <w:r w:rsidR="003C1EAB" w:rsidRPr="000C616D">
        <w:rPr>
          <w:rFonts w:ascii="Arial" w:hAnsi="Arial" w:cs="Arial"/>
        </w:rPr>
        <w:t xml:space="preserve"> </w:t>
      </w:r>
      <w:r w:rsidRPr="000C616D">
        <w:rPr>
          <w:rFonts w:ascii="Arial" w:hAnsi="Arial" w:cs="Arial"/>
        </w:rPr>
        <w:t>(Accessed: 20 February 2026).</w:t>
      </w:r>
    </w:p>
    <w:p w14:paraId="46B06214" w14:textId="1FFFAE6D" w:rsidR="00B95B85" w:rsidRPr="000C616D" w:rsidRDefault="00B95B85" w:rsidP="00B95B85">
      <w:pPr>
        <w:spacing w:line="360" w:lineRule="auto"/>
        <w:rPr>
          <w:rFonts w:ascii="Arial" w:hAnsi="Arial" w:cs="Arial"/>
        </w:rPr>
      </w:pPr>
      <w:r w:rsidRPr="000C616D">
        <w:rPr>
          <w:rFonts w:ascii="Arial" w:hAnsi="Arial" w:cs="Arial"/>
        </w:rPr>
        <w:t xml:space="preserve">Care Quality Commission (2025) </w:t>
      </w:r>
      <w:r w:rsidRPr="000C616D">
        <w:rPr>
          <w:rFonts w:ascii="Arial" w:hAnsi="Arial" w:cs="Arial"/>
          <w:i/>
          <w:iCs/>
        </w:rPr>
        <w:t>Applying as a new provider</w:t>
      </w:r>
      <w:r w:rsidRPr="000C616D">
        <w:rPr>
          <w:rFonts w:ascii="Arial" w:hAnsi="Arial" w:cs="Arial"/>
        </w:rPr>
        <w:t xml:space="preserve">: Guidance. Available at </w:t>
      </w:r>
      <w:hyperlink r:id="rId20" w:anchor=":~:text=Applying%20as%20a%20new%20provider%3A%20Guidance" w:history="1">
        <w:r w:rsidR="003C1EAB" w:rsidRPr="000C616D">
          <w:rPr>
            <w:rStyle w:val="Hyperlink"/>
            <w:rFonts w:ascii="Arial" w:hAnsi="Arial" w:cs="Arial"/>
          </w:rPr>
          <w:t>https://www.cqc.org.uk/guidance-providers/registration-notifications/applying-new-provider-guidance#:~:text=Applying%20as%20a%20new%20provider%3A%20Guidance</w:t>
        </w:r>
      </w:hyperlink>
      <w:r w:rsidR="003C1EAB" w:rsidRPr="000C616D">
        <w:rPr>
          <w:rFonts w:ascii="Arial" w:hAnsi="Arial" w:cs="Arial"/>
        </w:rPr>
        <w:t xml:space="preserve"> </w:t>
      </w:r>
      <w:r w:rsidRPr="000C616D">
        <w:rPr>
          <w:rFonts w:ascii="Arial" w:hAnsi="Arial" w:cs="Arial"/>
        </w:rPr>
        <w:t>(Accessed: 1 March 2026).</w:t>
      </w:r>
    </w:p>
    <w:p w14:paraId="77AF6F0F" w14:textId="716D7904" w:rsidR="00B95B85" w:rsidRPr="000C616D" w:rsidRDefault="00B95B85" w:rsidP="00B95B85">
      <w:pPr>
        <w:spacing w:line="360" w:lineRule="auto"/>
        <w:rPr>
          <w:rFonts w:ascii="Arial" w:hAnsi="Arial" w:cs="Arial"/>
        </w:rPr>
      </w:pPr>
      <w:r w:rsidRPr="000C616D">
        <w:rPr>
          <w:rFonts w:ascii="Arial" w:hAnsi="Arial" w:cs="Arial"/>
        </w:rPr>
        <w:t xml:space="preserve">Munson S. (2025) </w:t>
      </w:r>
      <w:r w:rsidRPr="000C616D">
        <w:rPr>
          <w:rFonts w:ascii="Arial" w:hAnsi="Arial" w:cs="Arial"/>
          <w:i/>
          <w:iCs/>
        </w:rPr>
        <w:t>A history of care homes</w:t>
      </w:r>
      <w:r w:rsidRPr="000C616D">
        <w:rPr>
          <w:rFonts w:ascii="Arial" w:hAnsi="Arial" w:cs="Arial"/>
        </w:rPr>
        <w:t xml:space="preserve"> </w:t>
      </w:r>
      <w:hyperlink r:id="rId21" w:history="1">
        <w:r w:rsidR="007F209C" w:rsidRPr="000C616D">
          <w:rPr>
            <w:rStyle w:val="Hyperlink"/>
            <w:rFonts w:ascii="Arial" w:hAnsi="Arial" w:cs="Arial"/>
          </w:rPr>
          <w:t>https://www.carehome.co.uk/advice/a-history-of-care-homes</w:t>
        </w:r>
      </w:hyperlink>
      <w:r w:rsidR="007F209C" w:rsidRPr="000C616D">
        <w:rPr>
          <w:rFonts w:ascii="Arial" w:hAnsi="Arial" w:cs="Arial"/>
        </w:rPr>
        <w:t xml:space="preserve"> </w:t>
      </w:r>
      <w:r w:rsidRPr="000C616D">
        <w:rPr>
          <w:rFonts w:ascii="Arial" w:hAnsi="Arial" w:cs="Arial"/>
        </w:rPr>
        <w:t>(Accessed: 24 February 2026)</w:t>
      </w:r>
    </w:p>
    <w:p w14:paraId="6FC09B5A" w14:textId="601F2847" w:rsidR="00C007DE" w:rsidRDefault="00CE7879" w:rsidP="00B95B85">
      <w:pPr>
        <w:spacing w:line="360" w:lineRule="auto"/>
        <w:rPr>
          <w:rFonts w:ascii="Arial" w:hAnsi="Arial" w:cs="Arial"/>
        </w:rPr>
      </w:pPr>
      <w:r w:rsidRPr="000C616D">
        <w:rPr>
          <w:rFonts w:ascii="Arial" w:hAnsi="Arial" w:cs="Arial"/>
        </w:rPr>
        <w:t xml:space="preserve">NHS England (2026) </w:t>
      </w:r>
      <w:r w:rsidRPr="000C616D">
        <w:rPr>
          <w:rFonts w:ascii="Arial" w:hAnsi="Arial" w:cs="Arial"/>
          <w:i/>
          <w:iCs/>
        </w:rPr>
        <w:t>Electronic Prescription Service</w:t>
      </w:r>
      <w:r w:rsidR="00CF171D" w:rsidRPr="000C616D">
        <w:rPr>
          <w:rFonts w:ascii="Arial" w:hAnsi="Arial" w:cs="Arial"/>
        </w:rPr>
        <w:t xml:space="preserve">. Available at: </w:t>
      </w:r>
      <w:hyperlink r:id="rId22" w:history="1">
        <w:r w:rsidR="00CF171D" w:rsidRPr="000C616D">
          <w:rPr>
            <w:rStyle w:val="Hyperlink"/>
            <w:rFonts w:ascii="Arial" w:hAnsi="Arial" w:cs="Arial"/>
          </w:rPr>
          <w:t>https://digital.nhs.uk/services/electronic-prescription-service</w:t>
        </w:r>
      </w:hyperlink>
      <w:r w:rsidR="00CF171D" w:rsidRPr="000C616D">
        <w:rPr>
          <w:rFonts w:ascii="Arial" w:hAnsi="Arial" w:cs="Arial"/>
        </w:rPr>
        <w:t xml:space="preserve"> (Accessed: 13 March 2026</w:t>
      </w:r>
      <w:r w:rsidR="00FA7C8C" w:rsidRPr="000C616D">
        <w:rPr>
          <w:rFonts w:ascii="Arial" w:hAnsi="Arial" w:cs="Arial"/>
        </w:rPr>
        <w:t>)</w:t>
      </w:r>
    </w:p>
    <w:p w14:paraId="0E7DF5B8" w14:textId="1959B336" w:rsidR="00461332" w:rsidRDefault="00612482" w:rsidP="00B95B85">
      <w:pPr>
        <w:spacing w:line="360" w:lineRule="auto"/>
        <w:rPr>
          <w:rFonts w:ascii="Arial" w:hAnsi="Arial" w:cs="Arial"/>
        </w:rPr>
      </w:pPr>
      <w:r>
        <w:rPr>
          <w:rFonts w:ascii="Arial" w:hAnsi="Arial" w:cs="Arial"/>
        </w:rPr>
        <w:t xml:space="preserve">NHS England (2023) </w:t>
      </w:r>
      <w:r w:rsidRPr="00612482">
        <w:rPr>
          <w:rFonts w:ascii="Arial" w:hAnsi="Arial" w:cs="Arial"/>
          <w:i/>
          <w:iCs/>
        </w:rPr>
        <w:t>Enhance Health in care homes.</w:t>
      </w:r>
      <w:r w:rsidR="00F95DAD">
        <w:rPr>
          <w:rFonts w:ascii="Arial" w:hAnsi="Arial" w:cs="Arial"/>
          <w:i/>
          <w:iCs/>
        </w:rPr>
        <w:t xml:space="preserve"> </w:t>
      </w:r>
      <w:r w:rsidR="00F95DAD" w:rsidRPr="00F95DAD">
        <w:rPr>
          <w:rFonts w:ascii="Arial" w:hAnsi="Arial" w:cs="Arial"/>
        </w:rPr>
        <w:t>Available at:</w:t>
      </w:r>
      <w:r w:rsidR="00B77F1A">
        <w:rPr>
          <w:rFonts w:ascii="Arial" w:hAnsi="Arial" w:cs="Arial"/>
        </w:rPr>
        <w:t xml:space="preserve"> </w:t>
      </w:r>
      <w:hyperlink r:id="rId23" w:history="1">
        <w:r w:rsidR="00B77F1A" w:rsidRPr="00477768">
          <w:rPr>
            <w:rStyle w:val="Hyperlink"/>
            <w:rFonts w:ascii="Arial" w:hAnsi="Arial" w:cs="Arial"/>
          </w:rPr>
          <w:t>https://www.england.nhs.uk/community-health-services/ehch/#:~:text=The%20NHS%20is%20committed%20to,overseeing%20implementation%20of%20the%20framework</w:t>
        </w:r>
      </w:hyperlink>
      <w:r w:rsidR="00B77F1A" w:rsidRPr="00B77F1A">
        <w:rPr>
          <w:rFonts w:ascii="Arial" w:hAnsi="Arial" w:cs="Arial"/>
        </w:rPr>
        <w:t>)</w:t>
      </w:r>
      <w:r w:rsidR="00B77F1A">
        <w:rPr>
          <w:rFonts w:ascii="Arial" w:hAnsi="Arial" w:cs="Arial"/>
        </w:rPr>
        <w:t xml:space="preserve"> (Accessed: 13 March 2026)</w:t>
      </w:r>
    </w:p>
    <w:p w14:paraId="2E419736" w14:textId="77777777" w:rsidR="005876E3" w:rsidRDefault="00B95B85" w:rsidP="005876E3">
      <w:pPr>
        <w:spacing w:line="360" w:lineRule="auto"/>
        <w:rPr>
          <w:rFonts w:ascii="Arial" w:hAnsi="Arial" w:cs="Arial"/>
        </w:rPr>
      </w:pPr>
      <w:r w:rsidRPr="000C616D">
        <w:rPr>
          <w:rFonts w:ascii="Arial" w:hAnsi="Arial" w:cs="Arial"/>
        </w:rPr>
        <w:t xml:space="preserve">NHS England (2024) </w:t>
      </w:r>
      <w:r w:rsidR="00EF1D0F" w:rsidRPr="000C616D">
        <w:rPr>
          <w:rFonts w:ascii="Arial" w:hAnsi="Arial" w:cs="Arial"/>
          <w:i/>
          <w:iCs/>
        </w:rPr>
        <w:t>Launched of NHS Pharmacy First advanced service.</w:t>
      </w:r>
      <w:r w:rsidR="00EF1D0F" w:rsidRPr="000C616D">
        <w:rPr>
          <w:rFonts w:ascii="Arial" w:hAnsi="Arial" w:cs="Arial"/>
        </w:rPr>
        <w:t xml:space="preserve"> Available at: </w:t>
      </w:r>
      <w:hyperlink r:id="rId24" w:history="1">
        <w:r w:rsidR="00EF1D0F" w:rsidRPr="000C616D">
          <w:rPr>
            <w:rStyle w:val="Hyperlink"/>
            <w:rFonts w:ascii="Arial" w:hAnsi="Arial" w:cs="Arial"/>
          </w:rPr>
          <w:t>https://www.england.nhs.uk/long-read/launch-of-nhs-pharmacy-first-advanced-service/</w:t>
        </w:r>
      </w:hyperlink>
      <w:r w:rsidR="00EF1D0F" w:rsidRPr="000C616D">
        <w:rPr>
          <w:rFonts w:ascii="Arial" w:hAnsi="Arial" w:cs="Arial"/>
        </w:rPr>
        <w:t xml:space="preserve"> </w:t>
      </w:r>
      <w:r w:rsidRPr="000C616D">
        <w:rPr>
          <w:rFonts w:ascii="Arial" w:hAnsi="Arial" w:cs="Arial"/>
        </w:rPr>
        <w:t>(Accessed: 1 March 2026).</w:t>
      </w:r>
    </w:p>
    <w:p w14:paraId="4DD15C82" w14:textId="67F6BA9D" w:rsidR="005876E3" w:rsidRDefault="000F3FA2" w:rsidP="000F3FA2">
      <w:pPr>
        <w:spacing w:line="360" w:lineRule="auto"/>
        <w:jc w:val="center"/>
        <w:rPr>
          <w:rFonts w:ascii="Arial" w:hAnsi="Arial" w:cs="Arial"/>
        </w:rPr>
      </w:pPr>
      <w:r>
        <w:rPr>
          <w:rFonts w:ascii="Arial" w:hAnsi="Arial" w:cs="Arial"/>
        </w:rPr>
        <w:t>6</w:t>
      </w:r>
    </w:p>
    <w:p w14:paraId="2B8E6088" w14:textId="46A4306A" w:rsidR="00A1794A" w:rsidRPr="000C616D" w:rsidRDefault="00A1794A" w:rsidP="005C7204">
      <w:pPr>
        <w:spacing w:line="360" w:lineRule="auto"/>
        <w:jc w:val="both"/>
        <w:rPr>
          <w:rFonts w:ascii="Arial" w:hAnsi="Arial" w:cs="Arial"/>
        </w:rPr>
      </w:pPr>
      <w:r w:rsidRPr="000C616D">
        <w:rPr>
          <w:rFonts w:ascii="Arial" w:hAnsi="Arial" w:cs="Arial"/>
        </w:rPr>
        <w:lastRenderedPageBreak/>
        <w:t xml:space="preserve">NHS England (2023) </w:t>
      </w:r>
      <w:r w:rsidR="00255DB6" w:rsidRPr="000C616D">
        <w:rPr>
          <w:rFonts w:ascii="Arial" w:hAnsi="Arial" w:cs="Arial"/>
          <w:i/>
          <w:iCs/>
        </w:rPr>
        <w:t>Patients getting care quicker and closer to home thanks to community pharmacy.</w:t>
      </w:r>
      <w:r w:rsidR="00255DB6" w:rsidRPr="000C616D">
        <w:rPr>
          <w:rFonts w:ascii="Arial" w:hAnsi="Arial" w:cs="Arial"/>
        </w:rPr>
        <w:t xml:space="preserve"> Available at:</w:t>
      </w:r>
      <w:r w:rsidR="00B42FDE" w:rsidRPr="000C616D">
        <w:t xml:space="preserve"> </w:t>
      </w:r>
      <w:hyperlink r:id="rId25" w:anchor=":~:text=We%20can%20refer%20patients%20with,can%20deal%20with%20minor%20ailments" w:history="1">
        <w:r w:rsidR="00B42FDE" w:rsidRPr="000C616D">
          <w:rPr>
            <w:rStyle w:val="Hyperlink"/>
            <w:rFonts w:ascii="Arial" w:hAnsi="Arial" w:cs="Arial"/>
          </w:rPr>
          <w:t>https://www.england.nhs.uk/north-west/2023/10/27/patients-getting-care-quicker-and-closer-to-home-thanks-to-community-pharmacy/#:~:text=We%20can%20refer%20patients%20with,can%20deal%20with%20minor%20ailments</w:t>
        </w:r>
      </w:hyperlink>
      <w:r w:rsidR="00B42FDE" w:rsidRPr="000C616D">
        <w:rPr>
          <w:rFonts w:ascii="Arial" w:hAnsi="Arial" w:cs="Arial"/>
        </w:rPr>
        <w:t xml:space="preserve"> (Accessed: </w:t>
      </w:r>
      <w:r w:rsidR="00F21F35" w:rsidRPr="000C616D">
        <w:rPr>
          <w:rFonts w:ascii="Arial" w:hAnsi="Arial" w:cs="Arial"/>
        </w:rPr>
        <w:t>3 March 2026)</w:t>
      </w:r>
    </w:p>
    <w:p w14:paraId="618BF490" w14:textId="134579AF" w:rsidR="00543997" w:rsidRPr="000C616D" w:rsidRDefault="00543997" w:rsidP="00B95B85">
      <w:pPr>
        <w:spacing w:line="360" w:lineRule="auto"/>
        <w:rPr>
          <w:rFonts w:ascii="Arial" w:hAnsi="Arial" w:cs="Arial"/>
        </w:rPr>
      </w:pPr>
      <w:r w:rsidRPr="000C616D">
        <w:rPr>
          <w:rFonts w:ascii="Arial" w:hAnsi="Arial" w:cs="Arial"/>
        </w:rPr>
        <w:t>NHS England (</w:t>
      </w:r>
      <w:r w:rsidR="003455E0" w:rsidRPr="000C616D">
        <w:rPr>
          <w:rFonts w:ascii="Arial" w:hAnsi="Arial" w:cs="Arial"/>
        </w:rPr>
        <w:t xml:space="preserve">2018) </w:t>
      </w:r>
      <w:r w:rsidR="003455E0" w:rsidRPr="000C616D">
        <w:rPr>
          <w:rFonts w:ascii="Arial" w:hAnsi="Arial" w:cs="Arial"/>
          <w:i/>
          <w:iCs/>
        </w:rPr>
        <w:t>Transforming pharmacy services with technology.</w:t>
      </w:r>
      <w:r w:rsidR="003455E0" w:rsidRPr="000C616D">
        <w:rPr>
          <w:rFonts w:ascii="Arial" w:hAnsi="Arial" w:cs="Arial"/>
        </w:rPr>
        <w:t xml:space="preserve"> Available at:</w:t>
      </w:r>
      <w:r w:rsidR="001D62E7" w:rsidRPr="000C616D">
        <w:rPr>
          <w:rFonts w:ascii="Arial" w:hAnsi="Arial" w:cs="Arial"/>
        </w:rPr>
        <w:t xml:space="preserve"> </w:t>
      </w:r>
      <w:hyperlink r:id="rId26" w:anchor=":~:text=Extending%20the%20Electronic%20Prescription%20Service,is%20already%20being%20rolled%20out" w:history="1">
        <w:r w:rsidR="001D62E7" w:rsidRPr="000C616D">
          <w:rPr>
            <w:rStyle w:val="Hyperlink"/>
            <w:rFonts w:ascii="Arial" w:hAnsi="Arial" w:cs="Arial"/>
          </w:rPr>
          <w:t>https://digital.nhs.uk/blog/transformation-blog/2018/transforming-pharmacy-services-with-technology#:~:text=Extending%20the%20Electronic%20Prescription%20Service,is%20already%20being%20rolled%20out</w:t>
        </w:r>
      </w:hyperlink>
      <w:r w:rsidR="001D62E7" w:rsidRPr="000C616D">
        <w:rPr>
          <w:rFonts w:ascii="Arial" w:hAnsi="Arial" w:cs="Arial"/>
        </w:rPr>
        <w:t>. (Accesse</w:t>
      </w:r>
      <w:r w:rsidR="00377680" w:rsidRPr="000C616D">
        <w:rPr>
          <w:rFonts w:ascii="Arial" w:hAnsi="Arial" w:cs="Arial"/>
        </w:rPr>
        <w:t>d: 1</w:t>
      </w:r>
      <w:r w:rsidR="00FA7C8C" w:rsidRPr="000C616D">
        <w:rPr>
          <w:rFonts w:ascii="Arial" w:hAnsi="Arial" w:cs="Arial"/>
        </w:rPr>
        <w:t xml:space="preserve">0 </w:t>
      </w:r>
      <w:r w:rsidR="00377680" w:rsidRPr="000C616D">
        <w:rPr>
          <w:rFonts w:ascii="Arial" w:hAnsi="Arial" w:cs="Arial"/>
        </w:rPr>
        <w:t>March 2026)</w:t>
      </w:r>
    </w:p>
    <w:p w14:paraId="6E23847B" w14:textId="6C814F2B" w:rsidR="00B95B85" w:rsidRPr="000C616D" w:rsidRDefault="00B95B85" w:rsidP="00B95B85">
      <w:pPr>
        <w:spacing w:line="360" w:lineRule="auto"/>
        <w:rPr>
          <w:rFonts w:ascii="Arial" w:hAnsi="Arial" w:cs="Arial"/>
        </w:rPr>
      </w:pPr>
      <w:r w:rsidRPr="000C616D">
        <w:rPr>
          <w:rFonts w:ascii="Arial" w:hAnsi="Arial" w:cs="Arial"/>
        </w:rPr>
        <w:t xml:space="preserve">NICE (2021) </w:t>
      </w:r>
      <w:r w:rsidRPr="000C616D">
        <w:rPr>
          <w:rFonts w:ascii="Arial" w:hAnsi="Arial" w:cs="Arial"/>
          <w:i/>
          <w:iCs/>
        </w:rPr>
        <w:t>Safeguarding adults in care homes</w:t>
      </w:r>
      <w:r w:rsidRPr="000C616D">
        <w:rPr>
          <w:rFonts w:ascii="Arial" w:hAnsi="Arial" w:cs="Arial"/>
        </w:rPr>
        <w:t xml:space="preserve">. Available at: </w:t>
      </w:r>
      <w:hyperlink r:id="rId27" w:anchor=":~:text=This%20guideline%20covers%20keeping%20adults,can%20report%20concerns%20when%20needed" w:history="1">
        <w:r w:rsidR="007F209C" w:rsidRPr="000C616D">
          <w:rPr>
            <w:rStyle w:val="Hyperlink"/>
            <w:rFonts w:ascii="Arial" w:hAnsi="Arial" w:cs="Arial"/>
          </w:rPr>
          <w:t>https://www.nice.org.uk/guidance/ng189#:~:text=This%20guideline%20covers%20keeping%20adults,can%20report%20concerns%20when%20needed</w:t>
        </w:r>
      </w:hyperlink>
      <w:r w:rsidR="007F209C" w:rsidRPr="000C616D">
        <w:rPr>
          <w:rFonts w:ascii="Arial" w:hAnsi="Arial" w:cs="Arial"/>
        </w:rPr>
        <w:t xml:space="preserve"> </w:t>
      </w:r>
      <w:r w:rsidRPr="000C616D">
        <w:rPr>
          <w:rFonts w:ascii="Arial" w:hAnsi="Arial" w:cs="Arial"/>
        </w:rPr>
        <w:t>(Accessed: 2 March 2026)</w:t>
      </w:r>
    </w:p>
    <w:p w14:paraId="639E4F1A" w14:textId="2F95D63C" w:rsidR="00B95B85" w:rsidRPr="000C616D" w:rsidRDefault="00B95B85" w:rsidP="00B95B85">
      <w:pPr>
        <w:spacing w:line="360" w:lineRule="auto"/>
        <w:rPr>
          <w:rFonts w:ascii="Arial" w:hAnsi="Arial" w:cs="Arial"/>
        </w:rPr>
      </w:pPr>
      <w:r w:rsidRPr="000C616D">
        <w:rPr>
          <w:rFonts w:ascii="Arial" w:hAnsi="Arial" w:cs="Arial"/>
        </w:rPr>
        <w:t xml:space="preserve">Root, G. (2019) </w:t>
      </w:r>
      <w:r w:rsidRPr="000C616D">
        <w:rPr>
          <w:rFonts w:ascii="Arial" w:hAnsi="Arial" w:cs="Arial"/>
          <w:i/>
          <w:iCs/>
        </w:rPr>
        <w:t>Pharmacy playing a pivotal role in prevention and public health</w:t>
      </w:r>
      <w:r w:rsidRPr="000C616D">
        <w:rPr>
          <w:rFonts w:ascii="Arial" w:hAnsi="Arial" w:cs="Arial"/>
        </w:rPr>
        <w:t xml:space="preserve">. Available at: </w:t>
      </w:r>
      <w:hyperlink r:id="rId28" w:history="1">
        <w:r w:rsidR="007F209C" w:rsidRPr="000C616D">
          <w:rPr>
            <w:rStyle w:val="Hyperlink"/>
            <w:rFonts w:ascii="Arial" w:hAnsi="Arial" w:cs="Arial"/>
          </w:rPr>
          <w:t>https://ukhsa.blog.gov.uk/2019/06/28/pharmacy-playing-a-pivotal-role-in-prevention-and-public-health/</w:t>
        </w:r>
      </w:hyperlink>
      <w:r w:rsidR="007F209C" w:rsidRPr="000C616D">
        <w:rPr>
          <w:rFonts w:ascii="Arial" w:hAnsi="Arial" w:cs="Arial"/>
        </w:rPr>
        <w:t xml:space="preserve"> </w:t>
      </w:r>
      <w:r w:rsidRPr="000C616D">
        <w:rPr>
          <w:rFonts w:ascii="Arial" w:hAnsi="Arial" w:cs="Arial"/>
        </w:rPr>
        <w:t>(Accessed: 2 March 2026).</w:t>
      </w:r>
    </w:p>
    <w:p w14:paraId="32333665" w14:textId="4451370A" w:rsidR="00B95B85" w:rsidRPr="000C616D" w:rsidRDefault="00173D69" w:rsidP="00B95B85">
      <w:pPr>
        <w:spacing w:line="360" w:lineRule="auto"/>
        <w:rPr>
          <w:rFonts w:ascii="Arial" w:hAnsi="Arial" w:cs="Arial"/>
        </w:rPr>
      </w:pPr>
      <w:r w:rsidRPr="000C616D">
        <w:rPr>
          <w:rFonts w:ascii="Arial" w:hAnsi="Arial" w:cs="Arial"/>
        </w:rPr>
        <w:t>Schafheutle</w:t>
      </w:r>
      <w:r w:rsidR="00AA7EC8" w:rsidRPr="000C616D">
        <w:rPr>
          <w:rFonts w:ascii="Arial" w:hAnsi="Arial" w:cs="Arial"/>
        </w:rPr>
        <w:t xml:space="preserve">, E. (2008) </w:t>
      </w:r>
      <w:r w:rsidR="00371689" w:rsidRPr="000C616D">
        <w:rPr>
          <w:rFonts w:ascii="Arial" w:hAnsi="Arial" w:cs="Arial"/>
          <w:i/>
          <w:iCs/>
        </w:rPr>
        <w:t>Patients' views on the UK policy of prescription charges—Insights from qualitative interviews.</w:t>
      </w:r>
      <w:r w:rsidR="00371689" w:rsidRPr="000C616D">
        <w:rPr>
          <w:rFonts w:ascii="Arial" w:hAnsi="Arial" w:cs="Arial"/>
        </w:rPr>
        <w:t xml:space="preserve"> Available</w:t>
      </w:r>
      <w:r w:rsidR="0042757E" w:rsidRPr="000C616D">
        <w:rPr>
          <w:rFonts w:ascii="Arial" w:hAnsi="Arial" w:cs="Arial"/>
        </w:rPr>
        <w:t xml:space="preserve"> at: </w:t>
      </w:r>
      <w:hyperlink r:id="rId29" w:history="1">
        <w:r w:rsidR="0042757E" w:rsidRPr="000C616D">
          <w:rPr>
            <w:rStyle w:val="Hyperlink"/>
            <w:rFonts w:ascii="Arial" w:hAnsi="Arial" w:cs="Arial"/>
          </w:rPr>
          <w:t>https://doi.org/10.1016/j.sapharm.2008.02.001</w:t>
        </w:r>
      </w:hyperlink>
      <w:r w:rsidR="0042757E" w:rsidRPr="000C616D">
        <w:rPr>
          <w:rFonts w:ascii="Arial" w:hAnsi="Arial" w:cs="Arial"/>
        </w:rPr>
        <w:t xml:space="preserve"> (Accessed:</w:t>
      </w:r>
      <w:r w:rsidR="00A96DC3" w:rsidRPr="000C616D">
        <w:rPr>
          <w:rFonts w:ascii="Arial" w:hAnsi="Arial" w:cs="Arial"/>
        </w:rPr>
        <w:t xml:space="preserve"> 13 March 2026)</w:t>
      </w:r>
    </w:p>
    <w:p w14:paraId="063015A2" w14:textId="77777777" w:rsidR="008E440F" w:rsidRDefault="008E440F" w:rsidP="00B95B85">
      <w:pPr>
        <w:spacing w:line="360" w:lineRule="auto"/>
        <w:rPr>
          <w:rFonts w:ascii="Arial" w:hAnsi="Arial" w:cs="Arial"/>
          <w:sz w:val="24"/>
          <w:szCs w:val="24"/>
        </w:rPr>
      </w:pPr>
    </w:p>
    <w:p w14:paraId="4F1F35E7" w14:textId="5F56E479" w:rsidR="001234F5" w:rsidRDefault="001234F5" w:rsidP="001F0F26">
      <w:pPr>
        <w:spacing w:line="360" w:lineRule="auto"/>
        <w:jc w:val="center"/>
        <w:rPr>
          <w:rFonts w:ascii="Arial" w:hAnsi="Arial" w:cs="Arial"/>
          <w:sz w:val="24"/>
          <w:szCs w:val="24"/>
        </w:rPr>
      </w:pPr>
    </w:p>
    <w:p w14:paraId="1DCDA0FE" w14:textId="77777777" w:rsidR="00320963" w:rsidRDefault="00320963" w:rsidP="00B95B85">
      <w:pPr>
        <w:spacing w:line="360" w:lineRule="auto"/>
        <w:rPr>
          <w:rFonts w:ascii="Arial" w:hAnsi="Arial" w:cs="Arial"/>
          <w:sz w:val="24"/>
          <w:szCs w:val="24"/>
        </w:rPr>
      </w:pPr>
    </w:p>
    <w:p w14:paraId="72B61846" w14:textId="77777777" w:rsidR="00DF7269" w:rsidRDefault="00DF7269" w:rsidP="0075015F">
      <w:pPr>
        <w:spacing w:line="360" w:lineRule="auto"/>
        <w:jc w:val="center"/>
        <w:rPr>
          <w:rFonts w:ascii="Arial" w:hAnsi="Arial" w:cs="Arial"/>
          <w:sz w:val="24"/>
          <w:szCs w:val="24"/>
        </w:rPr>
      </w:pPr>
    </w:p>
    <w:p w14:paraId="55FB100C" w14:textId="77777777" w:rsidR="00DF7269" w:rsidRDefault="00DF7269" w:rsidP="0075015F">
      <w:pPr>
        <w:spacing w:line="360" w:lineRule="auto"/>
        <w:jc w:val="center"/>
        <w:rPr>
          <w:rFonts w:ascii="Arial" w:hAnsi="Arial" w:cs="Arial"/>
          <w:sz w:val="24"/>
          <w:szCs w:val="24"/>
        </w:rPr>
      </w:pPr>
    </w:p>
    <w:p w14:paraId="689B7877" w14:textId="77777777" w:rsidR="00DF7269" w:rsidRDefault="00DF7269" w:rsidP="0075015F">
      <w:pPr>
        <w:spacing w:line="360" w:lineRule="auto"/>
        <w:jc w:val="center"/>
        <w:rPr>
          <w:rFonts w:ascii="Arial" w:hAnsi="Arial" w:cs="Arial"/>
          <w:sz w:val="24"/>
          <w:szCs w:val="24"/>
        </w:rPr>
      </w:pPr>
    </w:p>
    <w:p w14:paraId="77E90BE7" w14:textId="77777777" w:rsidR="00DF7269" w:rsidRDefault="00DF7269" w:rsidP="0075015F">
      <w:pPr>
        <w:spacing w:line="360" w:lineRule="auto"/>
        <w:jc w:val="center"/>
        <w:rPr>
          <w:rFonts w:ascii="Arial" w:hAnsi="Arial" w:cs="Arial"/>
          <w:sz w:val="24"/>
          <w:szCs w:val="24"/>
        </w:rPr>
      </w:pPr>
    </w:p>
    <w:p w14:paraId="72F93674" w14:textId="77777777" w:rsidR="00DF7269" w:rsidRDefault="00DF7269" w:rsidP="0075015F">
      <w:pPr>
        <w:spacing w:line="360" w:lineRule="auto"/>
        <w:jc w:val="center"/>
        <w:rPr>
          <w:rFonts w:ascii="Arial" w:hAnsi="Arial" w:cs="Arial"/>
          <w:sz w:val="24"/>
          <w:szCs w:val="24"/>
        </w:rPr>
      </w:pPr>
    </w:p>
    <w:p w14:paraId="03DA2610" w14:textId="77777777" w:rsidR="00DF7269" w:rsidRDefault="00DF7269" w:rsidP="0075015F">
      <w:pPr>
        <w:spacing w:line="360" w:lineRule="auto"/>
        <w:jc w:val="center"/>
        <w:rPr>
          <w:rFonts w:ascii="Arial" w:hAnsi="Arial" w:cs="Arial"/>
          <w:sz w:val="24"/>
          <w:szCs w:val="24"/>
        </w:rPr>
      </w:pPr>
    </w:p>
    <w:p w14:paraId="1B077A69" w14:textId="77777777" w:rsidR="00DF7269" w:rsidRDefault="00DF7269" w:rsidP="0075015F">
      <w:pPr>
        <w:spacing w:line="360" w:lineRule="auto"/>
        <w:jc w:val="center"/>
        <w:rPr>
          <w:rFonts w:ascii="Arial" w:hAnsi="Arial" w:cs="Arial"/>
          <w:sz w:val="24"/>
          <w:szCs w:val="24"/>
        </w:rPr>
      </w:pPr>
    </w:p>
    <w:p w14:paraId="6E7101D4" w14:textId="62F2E351" w:rsidR="0075015F" w:rsidRPr="00B95B85" w:rsidRDefault="0075015F" w:rsidP="0075015F">
      <w:pPr>
        <w:spacing w:line="360" w:lineRule="auto"/>
        <w:jc w:val="center"/>
        <w:rPr>
          <w:rFonts w:ascii="Arial" w:hAnsi="Arial" w:cs="Arial"/>
          <w:sz w:val="24"/>
          <w:szCs w:val="24"/>
        </w:rPr>
      </w:pPr>
      <w:r>
        <w:rPr>
          <w:rFonts w:ascii="Arial" w:hAnsi="Arial" w:cs="Arial"/>
          <w:sz w:val="24"/>
          <w:szCs w:val="24"/>
        </w:rPr>
        <w:t>7</w:t>
      </w:r>
    </w:p>
    <w:p w14:paraId="06DB4E68" w14:textId="77777777" w:rsidR="00CC765C" w:rsidRPr="00541963" w:rsidRDefault="00CC765C" w:rsidP="00872AF9">
      <w:pPr>
        <w:spacing w:line="360" w:lineRule="auto"/>
        <w:rPr>
          <w:rFonts w:ascii="Arial" w:hAnsi="Arial" w:cs="Arial"/>
          <w:sz w:val="24"/>
          <w:szCs w:val="24"/>
        </w:rPr>
      </w:pPr>
    </w:p>
    <w:sectPr w:rsidR="00CC765C" w:rsidRPr="00541963"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EF7AF5" w14:textId="77777777" w:rsidR="00CC52F2" w:rsidRDefault="00CC52F2" w:rsidP="00BE6BE0">
      <w:pPr>
        <w:spacing w:after="0" w:line="240" w:lineRule="auto"/>
      </w:pPr>
      <w:r>
        <w:separator/>
      </w:r>
    </w:p>
  </w:endnote>
  <w:endnote w:type="continuationSeparator" w:id="0">
    <w:p w14:paraId="4AEA40B7" w14:textId="77777777" w:rsidR="00CC52F2" w:rsidRDefault="00CC52F2"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01CFE4" w14:textId="77777777" w:rsidR="00CC52F2" w:rsidRDefault="00CC52F2" w:rsidP="00BE6BE0">
      <w:pPr>
        <w:spacing w:after="0" w:line="240" w:lineRule="auto"/>
      </w:pPr>
      <w:r>
        <w:separator/>
      </w:r>
    </w:p>
  </w:footnote>
  <w:footnote w:type="continuationSeparator" w:id="0">
    <w:p w14:paraId="451FCC25" w14:textId="77777777" w:rsidR="00CC52F2" w:rsidRDefault="00CC52F2"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05FF"/>
    <w:rsid w:val="000028D5"/>
    <w:rsid w:val="00010C59"/>
    <w:rsid w:val="000131A3"/>
    <w:rsid w:val="00015895"/>
    <w:rsid w:val="00020EF6"/>
    <w:rsid w:val="000223B9"/>
    <w:rsid w:val="0002262F"/>
    <w:rsid w:val="0002335F"/>
    <w:rsid w:val="0002372D"/>
    <w:rsid w:val="0002418D"/>
    <w:rsid w:val="000260DC"/>
    <w:rsid w:val="0003047F"/>
    <w:rsid w:val="000318D8"/>
    <w:rsid w:val="00031BF1"/>
    <w:rsid w:val="000333D3"/>
    <w:rsid w:val="00037479"/>
    <w:rsid w:val="00037B85"/>
    <w:rsid w:val="00040FB7"/>
    <w:rsid w:val="00041823"/>
    <w:rsid w:val="00041A60"/>
    <w:rsid w:val="00042241"/>
    <w:rsid w:val="00042B12"/>
    <w:rsid w:val="000431FE"/>
    <w:rsid w:val="00043ECD"/>
    <w:rsid w:val="00044931"/>
    <w:rsid w:val="000464A0"/>
    <w:rsid w:val="00046DBB"/>
    <w:rsid w:val="000537EA"/>
    <w:rsid w:val="00054AA2"/>
    <w:rsid w:val="00056097"/>
    <w:rsid w:val="00056EB1"/>
    <w:rsid w:val="0005701B"/>
    <w:rsid w:val="000572EC"/>
    <w:rsid w:val="00063A4C"/>
    <w:rsid w:val="0006605C"/>
    <w:rsid w:val="00072673"/>
    <w:rsid w:val="000755EE"/>
    <w:rsid w:val="00075662"/>
    <w:rsid w:val="00075D07"/>
    <w:rsid w:val="00076F5D"/>
    <w:rsid w:val="0007787A"/>
    <w:rsid w:val="00077EF1"/>
    <w:rsid w:val="000800B3"/>
    <w:rsid w:val="000804D4"/>
    <w:rsid w:val="000819DC"/>
    <w:rsid w:val="0008294A"/>
    <w:rsid w:val="0008317A"/>
    <w:rsid w:val="00085239"/>
    <w:rsid w:val="000864A5"/>
    <w:rsid w:val="0009032D"/>
    <w:rsid w:val="00091262"/>
    <w:rsid w:val="000917D8"/>
    <w:rsid w:val="00092731"/>
    <w:rsid w:val="00096D1C"/>
    <w:rsid w:val="00096EA3"/>
    <w:rsid w:val="0009701D"/>
    <w:rsid w:val="000975B7"/>
    <w:rsid w:val="0009784B"/>
    <w:rsid w:val="00097D9C"/>
    <w:rsid w:val="00097DCB"/>
    <w:rsid w:val="000A0851"/>
    <w:rsid w:val="000A2A26"/>
    <w:rsid w:val="000A3A7B"/>
    <w:rsid w:val="000A47D2"/>
    <w:rsid w:val="000A4AA2"/>
    <w:rsid w:val="000A4E4F"/>
    <w:rsid w:val="000A52D5"/>
    <w:rsid w:val="000A55EC"/>
    <w:rsid w:val="000A580F"/>
    <w:rsid w:val="000B1023"/>
    <w:rsid w:val="000B250F"/>
    <w:rsid w:val="000B2F46"/>
    <w:rsid w:val="000B4B7D"/>
    <w:rsid w:val="000B7D83"/>
    <w:rsid w:val="000C16FA"/>
    <w:rsid w:val="000C2B10"/>
    <w:rsid w:val="000C616D"/>
    <w:rsid w:val="000D1FAF"/>
    <w:rsid w:val="000D3D71"/>
    <w:rsid w:val="000D537F"/>
    <w:rsid w:val="000D78F0"/>
    <w:rsid w:val="000E240D"/>
    <w:rsid w:val="000E2633"/>
    <w:rsid w:val="000E3E42"/>
    <w:rsid w:val="000E6B73"/>
    <w:rsid w:val="000F39D8"/>
    <w:rsid w:val="000F3FA2"/>
    <w:rsid w:val="000F56C5"/>
    <w:rsid w:val="000F5C2B"/>
    <w:rsid w:val="001014B5"/>
    <w:rsid w:val="00101512"/>
    <w:rsid w:val="00101C6B"/>
    <w:rsid w:val="00103918"/>
    <w:rsid w:val="00103D1B"/>
    <w:rsid w:val="00105D80"/>
    <w:rsid w:val="0010731A"/>
    <w:rsid w:val="00107E56"/>
    <w:rsid w:val="001119E3"/>
    <w:rsid w:val="00112D66"/>
    <w:rsid w:val="00114AA6"/>
    <w:rsid w:val="00116E98"/>
    <w:rsid w:val="001234F5"/>
    <w:rsid w:val="001237BC"/>
    <w:rsid w:val="00125F01"/>
    <w:rsid w:val="00127A96"/>
    <w:rsid w:val="00127B7C"/>
    <w:rsid w:val="0013197F"/>
    <w:rsid w:val="001322B7"/>
    <w:rsid w:val="0013399C"/>
    <w:rsid w:val="0013508A"/>
    <w:rsid w:val="001407C4"/>
    <w:rsid w:val="00140A40"/>
    <w:rsid w:val="00141B8A"/>
    <w:rsid w:val="00144C5A"/>
    <w:rsid w:val="001466B3"/>
    <w:rsid w:val="001511BC"/>
    <w:rsid w:val="0015214E"/>
    <w:rsid w:val="00153892"/>
    <w:rsid w:val="00154191"/>
    <w:rsid w:val="001570C6"/>
    <w:rsid w:val="00160314"/>
    <w:rsid w:val="00163B90"/>
    <w:rsid w:val="00165291"/>
    <w:rsid w:val="00165F0B"/>
    <w:rsid w:val="0017023D"/>
    <w:rsid w:val="001704F8"/>
    <w:rsid w:val="001707C5"/>
    <w:rsid w:val="00171233"/>
    <w:rsid w:val="00172E45"/>
    <w:rsid w:val="00173D69"/>
    <w:rsid w:val="0018032A"/>
    <w:rsid w:val="001840AA"/>
    <w:rsid w:val="00184E9B"/>
    <w:rsid w:val="001856E4"/>
    <w:rsid w:val="00186FAF"/>
    <w:rsid w:val="00190471"/>
    <w:rsid w:val="00190AF4"/>
    <w:rsid w:val="00193ADB"/>
    <w:rsid w:val="001944A7"/>
    <w:rsid w:val="001965A3"/>
    <w:rsid w:val="0019673F"/>
    <w:rsid w:val="0019703F"/>
    <w:rsid w:val="00197639"/>
    <w:rsid w:val="001A0A4F"/>
    <w:rsid w:val="001A1723"/>
    <w:rsid w:val="001A2E6A"/>
    <w:rsid w:val="001A33B6"/>
    <w:rsid w:val="001A3E74"/>
    <w:rsid w:val="001A4ED0"/>
    <w:rsid w:val="001A51A8"/>
    <w:rsid w:val="001A53B6"/>
    <w:rsid w:val="001B1712"/>
    <w:rsid w:val="001B3CFF"/>
    <w:rsid w:val="001B410F"/>
    <w:rsid w:val="001B6EA7"/>
    <w:rsid w:val="001C0D77"/>
    <w:rsid w:val="001C20B0"/>
    <w:rsid w:val="001C5B25"/>
    <w:rsid w:val="001C667F"/>
    <w:rsid w:val="001D051F"/>
    <w:rsid w:val="001D3C14"/>
    <w:rsid w:val="001D62E7"/>
    <w:rsid w:val="001E155F"/>
    <w:rsid w:val="001E1783"/>
    <w:rsid w:val="001E771B"/>
    <w:rsid w:val="001F0DFE"/>
    <w:rsid w:val="001F0F26"/>
    <w:rsid w:val="001F18C0"/>
    <w:rsid w:val="001F5B13"/>
    <w:rsid w:val="001F5F56"/>
    <w:rsid w:val="002010A8"/>
    <w:rsid w:val="0020440D"/>
    <w:rsid w:val="00205001"/>
    <w:rsid w:val="00207D49"/>
    <w:rsid w:val="00211914"/>
    <w:rsid w:val="002125A8"/>
    <w:rsid w:val="002145D9"/>
    <w:rsid w:val="00214E80"/>
    <w:rsid w:val="002158CD"/>
    <w:rsid w:val="00216382"/>
    <w:rsid w:val="00216768"/>
    <w:rsid w:val="00217971"/>
    <w:rsid w:val="00217D9C"/>
    <w:rsid w:val="002200AE"/>
    <w:rsid w:val="002213F6"/>
    <w:rsid w:val="0022180F"/>
    <w:rsid w:val="002257C2"/>
    <w:rsid w:val="00226FA6"/>
    <w:rsid w:val="00230251"/>
    <w:rsid w:val="0023256C"/>
    <w:rsid w:val="00233158"/>
    <w:rsid w:val="00235C1B"/>
    <w:rsid w:val="00235E1D"/>
    <w:rsid w:val="00237893"/>
    <w:rsid w:val="00242823"/>
    <w:rsid w:val="00243E40"/>
    <w:rsid w:val="00244BF5"/>
    <w:rsid w:val="00247979"/>
    <w:rsid w:val="00247D4E"/>
    <w:rsid w:val="00251367"/>
    <w:rsid w:val="0025502D"/>
    <w:rsid w:val="00255DB6"/>
    <w:rsid w:val="00266349"/>
    <w:rsid w:val="002667D0"/>
    <w:rsid w:val="00270544"/>
    <w:rsid w:val="00274AB1"/>
    <w:rsid w:val="00275933"/>
    <w:rsid w:val="00275DEB"/>
    <w:rsid w:val="002760D1"/>
    <w:rsid w:val="002767BF"/>
    <w:rsid w:val="00281DAD"/>
    <w:rsid w:val="00282D4C"/>
    <w:rsid w:val="00283383"/>
    <w:rsid w:val="0028366E"/>
    <w:rsid w:val="00285F7E"/>
    <w:rsid w:val="002873E5"/>
    <w:rsid w:val="002903DB"/>
    <w:rsid w:val="00291783"/>
    <w:rsid w:val="002941D3"/>
    <w:rsid w:val="002A045C"/>
    <w:rsid w:val="002A1C8A"/>
    <w:rsid w:val="002A441F"/>
    <w:rsid w:val="002B171D"/>
    <w:rsid w:val="002B1ACC"/>
    <w:rsid w:val="002B228E"/>
    <w:rsid w:val="002B31E9"/>
    <w:rsid w:val="002B4B02"/>
    <w:rsid w:val="002B62C0"/>
    <w:rsid w:val="002C5997"/>
    <w:rsid w:val="002C59CC"/>
    <w:rsid w:val="002D05DF"/>
    <w:rsid w:val="002D2543"/>
    <w:rsid w:val="002D2D40"/>
    <w:rsid w:val="002D3908"/>
    <w:rsid w:val="002D5E52"/>
    <w:rsid w:val="002D6AEB"/>
    <w:rsid w:val="002D6D20"/>
    <w:rsid w:val="002E06CF"/>
    <w:rsid w:val="002E3757"/>
    <w:rsid w:val="002E38BE"/>
    <w:rsid w:val="002E3948"/>
    <w:rsid w:val="002E4A1B"/>
    <w:rsid w:val="002E6CBB"/>
    <w:rsid w:val="002F026D"/>
    <w:rsid w:val="002F1385"/>
    <w:rsid w:val="002F1F33"/>
    <w:rsid w:val="002F44DF"/>
    <w:rsid w:val="002F7A7C"/>
    <w:rsid w:val="002F7BBB"/>
    <w:rsid w:val="00300C7A"/>
    <w:rsid w:val="00301BF9"/>
    <w:rsid w:val="00303A6E"/>
    <w:rsid w:val="0030621E"/>
    <w:rsid w:val="00306B3A"/>
    <w:rsid w:val="0030754A"/>
    <w:rsid w:val="00312475"/>
    <w:rsid w:val="00313485"/>
    <w:rsid w:val="0031487E"/>
    <w:rsid w:val="00314C2D"/>
    <w:rsid w:val="00314E10"/>
    <w:rsid w:val="00315FE6"/>
    <w:rsid w:val="0031627C"/>
    <w:rsid w:val="00316451"/>
    <w:rsid w:val="00320963"/>
    <w:rsid w:val="00323520"/>
    <w:rsid w:val="00324BA8"/>
    <w:rsid w:val="003250EC"/>
    <w:rsid w:val="003253A9"/>
    <w:rsid w:val="00326666"/>
    <w:rsid w:val="00327756"/>
    <w:rsid w:val="00327C03"/>
    <w:rsid w:val="0033082A"/>
    <w:rsid w:val="0033082E"/>
    <w:rsid w:val="00330EE9"/>
    <w:rsid w:val="0033165D"/>
    <w:rsid w:val="00332C91"/>
    <w:rsid w:val="00334182"/>
    <w:rsid w:val="003347A7"/>
    <w:rsid w:val="00337714"/>
    <w:rsid w:val="003405F6"/>
    <w:rsid w:val="003448F0"/>
    <w:rsid w:val="003455E0"/>
    <w:rsid w:val="0035121B"/>
    <w:rsid w:val="00357075"/>
    <w:rsid w:val="00357A87"/>
    <w:rsid w:val="00360886"/>
    <w:rsid w:val="003621B0"/>
    <w:rsid w:val="00364A73"/>
    <w:rsid w:val="00365746"/>
    <w:rsid w:val="00365F3D"/>
    <w:rsid w:val="00366DD8"/>
    <w:rsid w:val="0036738A"/>
    <w:rsid w:val="003700AA"/>
    <w:rsid w:val="00370474"/>
    <w:rsid w:val="00371689"/>
    <w:rsid w:val="003731EF"/>
    <w:rsid w:val="00377680"/>
    <w:rsid w:val="00380103"/>
    <w:rsid w:val="00381CC7"/>
    <w:rsid w:val="00383A15"/>
    <w:rsid w:val="0038757C"/>
    <w:rsid w:val="00387ACB"/>
    <w:rsid w:val="00387D86"/>
    <w:rsid w:val="00390472"/>
    <w:rsid w:val="00391FFF"/>
    <w:rsid w:val="003927AD"/>
    <w:rsid w:val="00393242"/>
    <w:rsid w:val="003971A8"/>
    <w:rsid w:val="003A000F"/>
    <w:rsid w:val="003A2221"/>
    <w:rsid w:val="003A35C5"/>
    <w:rsid w:val="003A43B1"/>
    <w:rsid w:val="003A5FBF"/>
    <w:rsid w:val="003A6B5A"/>
    <w:rsid w:val="003B006E"/>
    <w:rsid w:val="003B34E4"/>
    <w:rsid w:val="003B4987"/>
    <w:rsid w:val="003B6FC7"/>
    <w:rsid w:val="003C13E6"/>
    <w:rsid w:val="003C1EAB"/>
    <w:rsid w:val="003C4890"/>
    <w:rsid w:val="003C4E82"/>
    <w:rsid w:val="003C6E34"/>
    <w:rsid w:val="003D00C6"/>
    <w:rsid w:val="003D07DF"/>
    <w:rsid w:val="003D2652"/>
    <w:rsid w:val="003D311A"/>
    <w:rsid w:val="003D4623"/>
    <w:rsid w:val="003D765E"/>
    <w:rsid w:val="003E08F1"/>
    <w:rsid w:val="003E263E"/>
    <w:rsid w:val="003E2FBA"/>
    <w:rsid w:val="003E4614"/>
    <w:rsid w:val="003E47F5"/>
    <w:rsid w:val="003E4F8E"/>
    <w:rsid w:val="003F0102"/>
    <w:rsid w:val="003F1ABD"/>
    <w:rsid w:val="003F25B6"/>
    <w:rsid w:val="003F267A"/>
    <w:rsid w:val="003F35C0"/>
    <w:rsid w:val="003F4F9E"/>
    <w:rsid w:val="003F598E"/>
    <w:rsid w:val="003F5C1B"/>
    <w:rsid w:val="003F69DE"/>
    <w:rsid w:val="003F7975"/>
    <w:rsid w:val="003F79B3"/>
    <w:rsid w:val="00402972"/>
    <w:rsid w:val="00403592"/>
    <w:rsid w:val="0040366E"/>
    <w:rsid w:val="00403DAF"/>
    <w:rsid w:val="0040750C"/>
    <w:rsid w:val="00407535"/>
    <w:rsid w:val="004100F6"/>
    <w:rsid w:val="0041164B"/>
    <w:rsid w:val="0041260E"/>
    <w:rsid w:val="004152DD"/>
    <w:rsid w:val="004154DD"/>
    <w:rsid w:val="0042757E"/>
    <w:rsid w:val="0042786B"/>
    <w:rsid w:val="00427C3A"/>
    <w:rsid w:val="00430229"/>
    <w:rsid w:val="00432234"/>
    <w:rsid w:val="0043233D"/>
    <w:rsid w:val="00434CD5"/>
    <w:rsid w:val="004363F2"/>
    <w:rsid w:val="0043649F"/>
    <w:rsid w:val="004408D8"/>
    <w:rsid w:val="00440A30"/>
    <w:rsid w:val="00441B6D"/>
    <w:rsid w:val="0044340D"/>
    <w:rsid w:val="00443D00"/>
    <w:rsid w:val="00444EAD"/>
    <w:rsid w:val="00446A78"/>
    <w:rsid w:val="0045628D"/>
    <w:rsid w:val="00456B0E"/>
    <w:rsid w:val="00461332"/>
    <w:rsid w:val="00464430"/>
    <w:rsid w:val="00465D4C"/>
    <w:rsid w:val="00466609"/>
    <w:rsid w:val="00466B10"/>
    <w:rsid w:val="004679BD"/>
    <w:rsid w:val="0047063A"/>
    <w:rsid w:val="0047073A"/>
    <w:rsid w:val="00471B93"/>
    <w:rsid w:val="00472B7C"/>
    <w:rsid w:val="00473021"/>
    <w:rsid w:val="00474C24"/>
    <w:rsid w:val="00474F82"/>
    <w:rsid w:val="00475E06"/>
    <w:rsid w:val="004776AA"/>
    <w:rsid w:val="00477E31"/>
    <w:rsid w:val="00480049"/>
    <w:rsid w:val="00482471"/>
    <w:rsid w:val="00483167"/>
    <w:rsid w:val="00485044"/>
    <w:rsid w:val="00490D35"/>
    <w:rsid w:val="00492CFD"/>
    <w:rsid w:val="004944CC"/>
    <w:rsid w:val="00495287"/>
    <w:rsid w:val="004A3E65"/>
    <w:rsid w:val="004A4048"/>
    <w:rsid w:val="004B034B"/>
    <w:rsid w:val="004B0D57"/>
    <w:rsid w:val="004B146F"/>
    <w:rsid w:val="004B471E"/>
    <w:rsid w:val="004B49E5"/>
    <w:rsid w:val="004B6434"/>
    <w:rsid w:val="004B7220"/>
    <w:rsid w:val="004C0D54"/>
    <w:rsid w:val="004C0FB7"/>
    <w:rsid w:val="004C35C4"/>
    <w:rsid w:val="004C4034"/>
    <w:rsid w:val="004C41C7"/>
    <w:rsid w:val="004C7268"/>
    <w:rsid w:val="004D0C90"/>
    <w:rsid w:val="004E06AA"/>
    <w:rsid w:val="004E34EA"/>
    <w:rsid w:val="004E369D"/>
    <w:rsid w:val="004E5F1D"/>
    <w:rsid w:val="004F11BF"/>
    <w:rsid w:val="004F2594"/>
    <w:rsid w:val="004F424E"/>
    <w:rsid w:val="004F55EA"/>
    <w:rsid w:val="004F743D"/>
    <w:rsid w:val="004F7CCB"/>
    <w:rsid w:val="005005A6"/>
    <w:rsid w:val="00502810"/>
    <w:rsid w:val="0050376D"/>
    <w:rsid w:val="00506BBE"/>
    <w:rsid w:val="00507173"/>
    <w:rsid w:val="005114C7"/>
    <w:rsid w:val="005129CA"/>
    <w:rsid w:val="00513C66"/>
    <w:rsid w:val="0052126E"/>
    <w:rsid w:val="00523D28"/>
    <w:rsid w:val="00524933"/>
    <w:rsid w:val="00524E19"/>
    <w:rsid w:val="0052645B"/>
    <w:rsid w:val="00531D39"/>
    <w:rsid w:val="00534A65"/>
    <w:rsid w:val="00541963"/>
    <w:rsid w:val="00542B51"/>
    <w:rsid w:val="00543997"/>
    <w:rsid w:val="00543C84"/>
    <w:rsid w:val="00544A06"/>
    <w:rsid w:val="005457CB"/>
    <w:rsid w:val="00545F33"/>
    <w:rsid w:val="005465D1"/>
    <w:rsid w:val="005471F2"/>
    <w:rsid w:val="00550F95"/>
    <w:rsid w:val="005516E3"/>
    <w:rsid w:val="0055185C"/>
    <w:rsid w:val="0055366D"/>
    <w:rsid w:val="005542FF"/>
    <w:rsid w:val="0056391D"/>
    <w:rsid w:val="00564FD3"/>
    <w:rsid w:val="00566248"/>
    <w:rsid w:val="00566654"/>
    <w:rsid w:val="00566B37"/>
    <w:rsid w:val="00566C99"/>
    <w:rsid w:val="00567019"/>
    <w:rsid w:val="00570C2B"/>
    <w:rsid w:val="00573C4A"/>
    <w:rsid w:val="005801C8"/>
    <w:rsid w:val="00580B72"/>
    <w:rsid w:val="005834BE"/>
    <w:rsid w:val="00584298"/>
    <w:rsid w:val="00585D5D"/>
    <w:rsid w:val="00585E3E"/>
    <w:rsid w:val="005862B0"/>
    <w:rsid w:val="005876E3"/>
    <w:rsid w:val="005919CF"/>
    <w:rsid w:val="00592C99"/>
    <w:rsid w:val="005949E0"/>
    <w:rsid w:val="0059732B"/>
    <w:rsid w:val="005A225F"/>
    <w:rsid w:val="005A2967"/>
    <w:rsid w:val="005A4931"/>
    <w:rsid w:val="005A578D"/>
    <w:rsid w:val="005A6651"/>
    <w:rsid w:val="005B286C"/>
    <w:rsid w:val="005B5FA5"/>
    <w:rsid w:val="005B706D"/>
    <w:rsid w:val="005C2B1B"/>
    <w:rsid w:val="005C5551"/>
    <w:rsid w:val="005C5B4D"/>
    <w:rsid w:val="005C7204"/>
    <w:rsid w:val="005C72A4"/>
    <w:rsid w:val="005D1797"/>
    <w:rsid w:val="005D340C"/>
    <w:rsid w:val="005D39E1"/>
    <w:rsid w:val="005D45E2"/>
    <w:rsid w:val="005D7072"/>
    <w:rsid w:val="005E130E"/>
    <w:rsid w:val="005E1405"/>
    <w:rsid w:val="005E1D65"/>
    <w:rsid w:val="005E2F6B"/>
    <w:rsid w:val="005E3412"/>
    <w:rsid w:val="005E45E9"/>
    <w:rsid w:val="005E60B0"/>
    <w:rsid w:val="005E7017"/>
    <w:rsid w:val="005F009B"/>
    <w:rsid w:val="005F2F94"/>
    <w:rsid w:val="005F440D"/>
    <w:rsid w:val="005F44B6"/>
    <w:rsid w:val="005F79D4"/>
    <w:rsid w:val="0060115A"/>
    <w:rsid w:val="00602723"/>
    <w:rsid w:val="0060568B"/>
    <w:rsid w:val="00606ED0"/>
    <w:rsid w:val="00612482"/>
    <w:rsid w:val="006141EF"/>
    <w:rsid w:val="00616CFD"/>
    <w:rsid w:val="0062004F"/>
    <w:rsid w:val="00621E9C"/>
    <w:rsid w:val="006242D0"/>
    <w:rsid w:val="00626671"/>
    <w:rsid w:val="006300BF"/>
    <w:rsid w:val="0063063A"/>
    <w:rsid w:val="00634802"/>
    <w:rsid w:val="00635CBC"/>
    <w:rsid w:val="00636814"/>
    <w:rsid w:val="00651B3F"/>
    <w:rsid w:val="0065285F"/>
    <w:rsid w:val="006537C7"/>
    <w:rsid w:val="00655C57"/>
    <w:rsid w:val="0065668B"/>
    <w:rsid w:val="0065743B"/>
    <w:rsid w:val="00662ACC"/>
    <w:rsid w:val="00662D39"/>
    <w:rsid w:val="006649A5"/>
    <w:rsid w:val="00665A6E"/>
    <w:rsid w:val="00665F5A"/>
    <w:rsid w:val="00666375"/>
    <w:rsid w:val="00673CFD"/>
    <w:rsid w:val="00674B76"/>
    <w:rsid w:val="00674F85"/>
    <w:rsid w:val="006763F9"/>
    <w:rsid w:val="00676ED0"/>
    <w:rsid w:val="006772F2"/>
    <w:rsid w:val="00677E76"/>
    <w:rsid w:val="00680FAC"/>
    <w:rsid w:val="006819EA"/>
    <w:rsid w:val="00682193"/>
    <w:rsid w:val="00682988"/>
    <w:rsid w:val="00684738"/>
    <w:rsid w:val="00686326"/>
    <w:rsid w:val="006872DB"/>
    <w:rsid w:val="0069188E"/>
    <w:rsid w:val="00691EA0"/>
    <w:rsid w:val="006926AA"/>
    <w:rsid w:val="00695BAE"/>
    <w:rsid w:val="00696898"/>
    <w:rsid w:val="006A0DE2"/>
    <w:rsid w:val="006A18C1"/>
    <w:rsid w:val="006A4985"/>
    <w:rsid w:val="006A5906"/>
    <w:rsid w:val="006A64DA"/>
    <w:rsid w:val="006A6816"/>
    <w:rsid w:val="006A6E1F"/>
    <w:rsid w:val="006A78C1"/>
    <w:rsid w:val="006B0645"/>
    <w:rsid w:val="006B0B14"/>
    <w:rsid w:val="006B1919"/>
    <w:rsid w:val="006B19EC"/>
    <w:rsid w:val="006B1E66"/>
    <w:rsid w:val="006B3115"/>
    <w:rsid w:val="006B4129"/>
    <w:rsid w:val="006B51CC"/>
    <w:rsid w:val="006B5AC9"/>
    <w:rsid w:val="006B6029"/>
    <w:rsid w:val="006C0A27"/>
    <w:rsid w:val="006C4C05"/>
    <w:rsid w:val="006C4C85"/>
    <w:rsid w:val="006C57F6"/>
    <w:rsid w:val="006C5B75"/>
    <w:rsid w:val="006C63AE"/>
    <w:rsid w:val="006D2A61"/>
    <w:rsid w:val="006D367C"/>
    <w:rsid w:val="006D37DC"/>
    <w:rsid w:val="006D37FD"/>
    <w:rsid w:val="006D74F2"/>
    <w:rsid w:val="006E66DA"/>
    <w:rsid w:val="006E671D"/>
    <w:rsid w:val="006E72F8"/>
    <w:rsid w:val="006F1E96"/>
    <w:rsid w:val="006F5B80"/>
    <w:rsid w:val="00703561"/>
    <w:rsid w:val="0070405D"/>
    <w:rsid w:val="00705F6B"/>
    <w:rsid w:val="00706DD8"/>
    <w:rsid w:val="00707ECC"/>
    <w:rsid w:val="007111AA"/>
    <w:rsid w:val="0071171F"/>
    <w:rsid w:val="0071196C"/>
    <w:rsid w:val="00714584"/>
    <w:rsid w:val="007170C3"/>
    <w:rsid w:val="0071729B"/>
    <w:rsid w:val="00720364"/>
    <w:rsid w:val="00722829"/>
    <w:rsid w:val="0072319E"/>
    <w:rsid w:val="0072432C"/>
    <w:rsid w:val="007278F9"/>
    <w:rsid w:val="00731CF3"/>
    <w:rsid w:val="00734B15"/>
    <w:rsid w:val="00736277"/>
    <w:rsid w:val="00744BE5"/>
    <w:rsid w:val="0074591E"/>
    <w:rsid w:val="007466D0"/>
    <w:rsid w:val="007470B2"/>
    <w:rsid w:val="0075015F"/>
    <w:rsid w:val="00750172"/>
    <w:rsid w:val="00753A49"/>
    <w:rsid w:val="007542CC"/>
    <w:rsid w:val="00761432"/>
    <w:rsid w:val="00761491"/>
    <w:rsid w:val="00764E8B"/>
    <w:rsid w:val="00764FAE"/>
    <w:rsid w:val="007674F4"/>
    <w:rsid w:val="0077147D"/>
    <w:rsid w:val="00771FE6"/>
    <w:rsid w:val="00772B07"/>
    <w:rsid w:val="00772D6C"/>
    <w:rsid w:val="007737EB"/>
    <w:rsid w:val="00773815"/>
    <w:rsid w:val="00774B67"/>
    <w:rsid w:val="00776758"/>
    <w:rsid w:val="007809B2"/>
    <w:rsid w:val="00782630"/>
    <w:rsid w:val="00786586"/>
    <w:rsid w:val="00787FE1"/>
    <w:rsid w:val="0079003E"/>
    <w:rsid w:val="0079030A"/>
    <w:rsid w:val="00792901"/>
    <w:rsid w:val="00793497"/>
    <w:rsid w:val="007944C5"/>
    <w:rsid w:val="007948AD"/>
    <w:rsid w:val="0079782D"/>
    <w:rsid w:val="007A0E9E"/>
    <w:rsid w:val="007A1162"/>
    <w:rsid w:val="007A3A01"/>
    <w:rsid w:val="007A3EA0"/>
    <w:rsid w:val="007A75E6"/>
    <w:rsid w:val="007B27E0"/>
    <w:rsid w:val="007B32D0"/>
    <w:rsid w:val="007B38D6"/>
    <w:rsid w:val="007B4A3F"/>
    <w:rsid w:val="007B5539"/>
    <w:rsid w:val="007C0B8B"/>
    <w:rsid w:val="007D25C0"/>
    <w:rsid w:val="007D35CD"/>
    <w:rsid w:val="007D678A"/>
    <w:rsid w:val="007E0DA6"/>
    <w:rsid w:val="007E3917"/>
    <w:rsid w:val="007E39B1"/>
    <w:rsid w:val="007E5C8E"/>
    <w:rsid w:val="007E60E7"/>
    <w:rsid w:val="007E6659"/>
    <w:rsid w:val="007F209C"/>
    <w:rsid w:val="007F578A"/>
    <w:rsid w:val="007F7133"/>
    <w:rsid w:val="007F73AC"/>
    <w:rsid w:val="007F7568"/>
    <w:rsid w:val="008012CE"/>
    <w:rsid w:val="0080226D"/>
    <w:rsid w:val="00802EC3"/>
    <w:rsid w:val="0080346C"/>
    <w:rsid w:val="0080430C"/>
    <w:rsid w:val="00804A7F"/>
    <w:rsid w:val="00805A10"/>
    <w:rsid w:val="00805A1F"/>
    <w:rsid w:val="008070F3"/>
    <w:rsid w:val="00811CF2"/>
    <w:rsid w:val="0081557E"/>
    <w:rsid w:val="0081695A"/>
    <w:rsid w:val="008173A8"/>
    <w:rsid w:val="00820613"/>
    <w:rsid w:val="0082149E"/>
    <w:rsid w:val="00822EFB"/>
    <w:rsid w:val="008265C3"/>
    <w:rsid w:val="00830596"/>
    <w:rsid w:val="008307F1"/>
    <w:rsid w:val="00833470"/>
    <w:rsid w:val="00833997"/>
    <w:rsid w:val="0083417A"/>
    <w:rsid w:val="00835AE8"/>
    <w:rsid w:val="00836F94"/>
    <w:rsid w:val="00840BFD"/>
    <w:rsid w:val="0084281D"/>
    <w:rsid w:val="0084346C"/>
    <w:rsid w:val="00844670"/>
    <w:rsid w:val="00846833"/>
    <w:rsid w:val="008469A6"/>
    <w:rsid w:val="00854DE0"/>
    <w:rsid w:val="00855316"/>
    <w:rsid w:val="00855C46"/>
    <w:rsid w:val="00855C68"/>
    <w:rsid w:val="00855D03"/>
    <w:rsid w:val="00860218"/>
    <w:rsid w:val="00861017"/>
    <w:rsid w:val="00872AF9"/>
    <w:rsid w:val="00873373"/>
    <w:rsid w:val="00876B52"/>
    <w:rsid w:val="00877168"/>
    <w:rsid w:val="0088013E"/>
    <w:rsid w:val="00883109"/>
    <w:rsid w:val="0088310E"/>
    <w:rsid w:val="008837FD"/>
    <w:rsid w:val="008844D1"/>
    <w:rsid w:val="00884902"/>
    <w:rsid w:val="00884D1F"/>
    <w:rsid w:val="008850FD"/>
    <w:rsid w:val="00886F30"/>
    <w:rsid w:val="008926CB"/>
    <w:rsid w:val="00892FB5"/>
    <w:rsid w:val="008930FA"/>
    <w:rsid w:val="00893170"/>
    <w:rsid w:val="008953D3"/>
    <w:rsid w:val="00895FB4"/>
    <w:rsid w:val="008960F2"/>
    <w:rsid w:val="00896990"/>
    <w:rsid w:val="008A5E02"/>
    <w:rsid w:val="008A638D"/>
    <w:rsid w:val="008B1714"/>
    <w:rsid w:val="008B5ED8"/>
    <w:rsid w:val="008B7221"/>
    <w:rsid w:val="008B763F"/>
    <w:rsid w:val="008C231B"/>
    <w:rsid w:val="008C4E9A"/>
    <w:rsid w:val="008D428C"/>
    <w:rsid w:val="008D74DF"/>
    <w:rsid w:val="008E0770"/>
    <w:rsid w:val="008E364B"/>
    <w:rsid w:val="008E440F"/>
    <w:rsid w:val="008E4DE1"/>
    <w:rsid w:val="008F0367"/>
    <w:rsid w:val="008F1182"/>
    <w:rsid w:val="008F1A32"/>
    <w:rsid w:val="008F2BC7"/>
    <w:rsid w:val="008F4A28"/>
    <w:rsid w:val="008F67D6"/>
    <w:rsid w:val="008F7624"/>
    <w:rsid w:val="00903560"/>
    <w:rsid w:val="00903CB9"/>
    <w:rsid w:val="0090506C"/>
    <w:rsid w:val="00906175"/>
    <w:rsid w:val="009107F5"/>
    <w:rsid w:val="00911EFF"/>
    <w:rsid w:val="00912E59"/>
    <w:rsid w:val="009148C4"/>
    <w:rsid w:val="00917D49"/>
    <w:rsid w:val="00920395"/>
    <w:rsid w:val="00925D5E"/>
    <w:rsid w:val="00927DBC"/>
    <w:rsid w:val="00941F81"/>
    <w:rsid w:val="0094344A"/>
    <w:rsid w:val="00943820"/>
    <w:rsid w:val="00943F37"/>
    <w:rsid w:val="00945499"/>
    <w:rsid w:val="00946353"/>
    <w:rsid w:val="00947C7C"/>
    <w:rsid w:val="00950C20"/>
    <w:rsid w:val="00950CBC"/>
    <w:rsid w:val="00951512"/>
    <w:rsid w:val="009527E8"/>
    <w:rsid w:val="009540DE"/>
    <w:rsid w:val="00954A81"/>
    <w:rsid w:val="00960315"/>
    <w:rsid w:val="009627E0"/>
    <w:rsid w:val="009628C6"/>
    <w:rsid w:val="0096302C"/>
    <w:rsid w:val="00963F03"/>
    <w:rsid w:val="0096436E"/>
    <w:rsid w:val="0097010F"/>
    <w:rsid w:val="0097054D"/>
    <w:rsid w:val="009716D9"/>
    <w:rsid w:val="0097333C"/>
    <w:rsid w:val="0097607B"/>
    <w:rsid w:val="00977818"/>
    <w:rsid w:val="00977D60"/>
    <w:rsid w:val="00980170"/>
    <w:rsid w:val="009825B5"/>
    <w:rsid w:val="00984AE4"/>
    <w:rsid w:val="00985C40"/>
    <w:rsid w:val="00985E07"/>
    <w:rsid w:val="00987F07"/>
    <w:rsid w:val="00990082"/>
    <w:rsid w:val="009950A7"/>
    <w:rsid w:val="0099558B"/>
    <w:rsid w:val="00996193"/>
    <w:rsid w:val="00996C82"/>
    <w:rsid w:val="00996FD8"/>
    <w:rsid w:val="00997300"/>
    <w:rsid w:val="009A0804"/>
    <w:rsid w:val="009A39C3"/>
    <w:rsid w:val="009A4D85"/>
    <w:rsid w:val="009B3342"/>
    <w:rsid w:val="009B703A"/>
    <w:rsid w:val="009C05AB"/>
    <w:rsid w:val="009C0D4D"/>
    <w:rsid w:val="009C0E86"/>
    <w:rsid w:val="009C1117"/>
    <w:rsid w:val="009C152C"/>
    <w:rsid w:val="009C2101"/>
    <w:rsid w:val="009C356E"/>
    <w:rsid w:val="009C4097"/>
    <w:rsid w:val="009C43ED"/>
    <w:rsid w:val="009C5C57"/>
    <w:rsid w:val="009C6C07"/>
    <w:rsid w:val="009C7997"/>
    <w:rsid w:val="009D021B"/>
    <w:rsid w:val="009D0542"/>
    <w:rsid w:val="009D07BA"/>
    <w:rsid w:val="009D2E5A"/>
    <w:rsid w:val="009D33D6"/>
    <w:rsid w:val="009D3AAA"/>
    <w:rsid w:val="009D729B"/>
    <w:rsid w:val="009D7521"/>
    <w:rsid w:val="009D7F21"/>
    <w:rsid w:val="009E0C90"/>
    <w:rsid w:val="009E0E52"/>
    <w:rsid w:val="009E1AB9"/>
    <w:rsid w:val="009E1E0C"/>
    <w:rsid w:val="009E218D"/>
    <w:rsid w:val="009E257B"/>
    <w:rsid w:val="009E3F1C"/>
    <w:rsid w:val="009E603A"/>
    <w:rsid w:val="009E6A61"/>
    <w:rsid w:val="009E796B"/>
    <w:rsid w:val="009E7CF3"/>
    <w:rsid w:val="009F119F"/>
    <w:rsid w:val="009F234D"/>
    <w:rsid w:val="009F366C"/>
    <w:rsid w:val="009F39F0"/>
    <w:rsid w:val="009F68AB"/>
    <w:rsid w:val="009F7982"/>
    <w:rsid w:val="00A0306C"/>
    <w:rsid w:val="00A0329D"/>
    <w:rsid w:val="00A04141"/>
    <w:rsid w:val="00A049F4"/>
    <w:rsid w:val="00A06389"/>
    <w:rsid w:val="00A071AB"/>
    <w:rsid w:val="00A132B0"/>
    <w:rsid w:val="00A15A18"/>
    <w:rsid w:val="00A1794A"/>
    <w:rsid w:val="00A22FB2"/>
    <w:rsid w:val="00A31B41"/>
    <w:rsid w:val="00A33EDA"/>
    <w:rsid w:val="00A3415C"/>
    <w:rsid w:val="00A34FA0"/>
    <w:rsid w:val="00A35AD5"/>
    <w:rsid w:val="00A40928"/>
    <w:rsid w:val="00A41A9A"/>
    <w:rsid w:val="00A426E8"/>
    <w:rsid w:val="00A464A2"/>
    <w:rsid w:val="00A5090E"/>
    <w:rsid w:val="00A6165E"/>
    <w:rsid w:val="00A628A3"/>
    <w:rsid w:val="00A65D93"/>
    <w:rsid w:val="00A65F89"/>
    <w:rsid w:val="00A663BF"/>
    <w:rsid w:val="00A66A17"/>
    <w:rsid w:val="00A66D79"/>
    <w:rsid w:val="00A74404"/>
    <w:rsid w:val="00A807BA"/>
    <w:rsid w:val="00A81C84"/>
    <w:rsid w:val="00A82690"/>
    <w:rsid w:val="00A8726A"/>
    <w:rsid w:val="00A91D55"/>
    <w:rsid w:val="00A96DC3"/>
    <w:rsid w:val="00AA0456"/>
    <w:rsid w:val="00AA09ED"/>
    <w:rsid w:val="00AA1541"/>
    <w:rsid w:val="00AA3497"/>
    <w:rsid w:val="00AA3F97"/>
    <w:rsid w:val="00AA4730"/>
    <w:rsid w:val="00AA539E"/>
    <w:rsid w:val="00AA6696"/>
    <w:rsid w:val="00AA6E27"/>
    <w:rsid w:val="00AA7EC8"/>
    <w:rsid w:val="00AA7F46"/>
    <w:rsid w:val="00AB0BCD"/>
    <w:rsid w:val="00AB0C9C"/>
    <w:rsid w:val="00AB0E7A"/>
    <w:rsid w:val="00AB1536"/>
    <w:rsid w:val="00AB67F1"/>
    <w:rsid w:val="00AB795A"/>
    <w:rsid w:val="00AB79C6"/>
    <w:rsid w:val="00AC03BF"/>
    <w:rsid w:val="00AC1CB8"/>
    <w:rsid w:val="00AC37F9"/>
    <w:rsid w:val="00AC6E9C"/>
    <w:rsid w:val="00AD0F7E"/>
    <w:rsid w:val="00AD1CE3"/>
    <w:rsid w:val="00AD4EFC"/>
    <w:rsid w:val="00AD756D"/>
    <w:rsid w:val="00AE29A7"/>
    <w:rsid w:val="00AE3B29"/>
    <w:rsid w:val="00AE4368"/>
    <w:rsid w:val="00AE6F32"/>
    <w:rsid w:val="00AE7557"/>
    <w:rsid w:val="00AF1AE9"/>
    <w:rsid w:val="00AF5042"/>
    <w:rsid w:val="00AF5CD9"/>
    <w:rsid w:val="00AF5E0B"/>
    <w:rsid w:val="00AF6F7C"/>
    <w:rsid w:val="00B0178B"/>
    <w:rsid w:val="00B024CC"/>
    <w:rsid w:val="00B02C40"/>
    <w:rsid w:val="00B07C0D"/>
    <w:rsid w:val="00B07D38"/>
    <w:rsid w:val="00B11044"/>
    <w:rsid w:val="00B1183D"/>
    <w:rsid w:val="00B14E77"/>
    <w:rsid w:val="00B17E66"/>
    <w:rsid w:val="00B21679"/>
    <w:rsid w:val="00B224CA"/>
    <w:rsid w:val="00B228EE"/>
    <w:rsid w:val="00B259E8"/>
    <w:rsid w:val="00B30889"/>
    <w:rsid w:val="00B31B2E"/>
    <w:rsid w:val="00B32BF2"/>
    <w:rsid w:val="00B400E6"/>
    <w:rsid w:val="00B419C0"/>
    <w:rsid w:val="00B41DD3"/>
    <w:rsid w:val="00B42FDE"/>
    <w:rsid w:val="00B43B98"/>
    <w:rsid w:val="00B4452D"/>
    <w:rsid w:val="00B45A15"/>
    <w:rsid w:val="00B4749F"/>
    <w:rsid w:val="00B51961"/>
    <w:rsid w:val="00B5239D"/>
    <w:rsid w:val="00B52C3F"/>
    <w:rsid w:val="00B53274"/>
    <w:rsid w:val="00B54559"/>
    <w:rsid w:val="00B55401"/>
    <w:rsid w:val="00B56C6B"/>
    <w:rsid w:val="00B56E44"/>
    <w:rsid w:val="00B611EE"/>
    <w:rsid w:val="00B61AD2"/>
    <w:rsid w:val="00B634ED"/>
    <w:rsid w:val="00B642EF"/>
    <w:rsid w:val="00B653F6"/>
    <w:rsid w:val="00B66D10"/>
    <w:rsid w:val="00B725E1"/>
    <w:rsid w:val="00B7362C"/>
    <w:rsid w:val="00B75149"/>
    <w:rsid w:val="00B7696D"/>
    <w:rsid w:val="00B77700"/>
    <w:rsid w:val="00B77F1A"/>
    <w:rsid w:val="00B824FE"/>
    <w:rsid w:val="00B826E8"/>
    <w:rsid w:val="00B83618"/>
    <w:rsid w:val="00B906EC"/>
    <w:rsid w:val="00B95B85"/>
    <w:rsid w:val="00B9612F"/>
    <w:rsid w:val="00BA0F6E"/>
    <w:rsid w:val="00BA1200"/>
    <w:rsid w:val="00BA2E4A"/>
    <w:rsid w:val="00BA4C30"/>
    <w:rsid w:val="00BA5867"/>
    <w:rsid w:val="00BA762C"/>
    <w:rsid w:val="00BB0116"/>
    <w:rsid w:val="00BB0FF9"/>
    <w:rsid w:val="00BB7744"/>
    <w:rsid w:val="00BB7913"/>
    <w:rsid w:val="00BB7F74"/>
    <w:rsid w:val="00BC1291"/>
    <w:rsid w:val="00BC15C5"/>
    <w:rsid w:val="00BC39D6"/>
    <w:rsid w:val="00BC3A3C"/>
    <w:rsid w:val="00BC6616"/>
    <w:rsid w:val="00BD0972"/>
    <w:rsid w:val="00BD3F02"/>
    <w:rsid w:val="00BD62BF"/>
    <w:rsid w:val="00BD63BA"/>
    <w:rsid w:val="00BE0064"/>
    <w:rsid w:val="00BE014E"/>
    <w:rsid w:val="00BE2449"/>
    <w:rsid w:val="00BE2BDC"/>
    <w:rsid w:val="00BE2D49"/>
    <w:rsid w:val="00BE2F79"/>
    <w:rsid w:val="00BE6BE0"/>
    <w:rsid w:val="00BF186C"/>
    <w:rsid w:val="00BF19F2"/>
    <w:rsid w:val="00BF2284"/>
    <w:rsid w:val="00BF543D"/>
    <w:rsid w:val="00BF5BBC"/>
    <w:rsid w:val="00BF618A"/>
    <w:rsid w:val="00BF6528"/>
    <w:rsid w:val="00C007DE"/>
    <w:rsid w:val="00C04AC6"/>
    <w:rsid w:val="00C052BC"/>
    <w:rsid w:val="00C057D9"/>
    <w:rsid w:val="00C074BC"/>
    <w:rsid w:val="00C1048E"/>
    <w:rsid w:val="00C12E7E"/>
    <w:rsid w:val="00C13545"/>
    <w:rsid w:val="00C17556"/>
    <w:rsid w:val="00C17FA3"/>
    <w:rsid w:val="00C23A21"/>
    <w:rsid w:val="00C274CB"/>
    <w:rsid w:val="00C414FB"/>
    <w:rsid w:val="00C42500"/>
    <w:rsid w:val="00C43924"/>
    <w:rsid w:val="00C4434E"/>
    <w:rsid w:val="00C448D8"/>
    <w:rsid w:val="00C45B15"/>
    <w:rsid w:val="00C45DBC"/>
    <w:rsid w:val="00C46662"/>
    <w:rsid w:val="00C50D88"/>
    <w:rsid w:val="00C525A3"/>
    <w:rsid w:val="00C53AC5"/>
    <w:rsid w:val="00C576C2"/>
    <w:rsid w:val="00C62328"/>
    <w:rsid w:val="00C62363"/>
    <w:rsid w:val="00C62549"/>
    <w:rsid w:val="00C64772"/>
    <w:rsid w:val="00C65204"/>
    <w:rsid w:val="00C67EDC"/>
    <w:rsid w:val="00C700E9"/>
    <w:rsid w:val="00C7218E"/>
    <w:rsid w:val="00C72D7B"/>
    <w:rsid w:val="00C739A0"/>
    <w:rsid w:val="00C73B65"/>
    <w:rsid w:val="00C762ED"/>
    <w:rsid w:val="00C764C5"/>
    <w:rsid w:val="00C80BC8"/>
    <w:rsid w:val="00C83A82"/>
    <w:rsid w:val="00C86156"/>
    <w:rsid w:val="00C87AE2"/>
    <w:rsid w:val="00C93939"/>
    <w:rsid w:val="00C96E0E"/>
    <w:rsid w:val="00CA0C3D"/>
    <w:rsid w:val="00CA0CE5"/>
    <w:rsid w:val="00CA11E8"/>
    <w:rsid w:val="00CA248D"/>
    <w:rsid w:val="00CA5298"/>
    <w:rsid w:val="00CA6B22"/>
    <w:rsid w:val="00CB02C4"/>
    <w:rsid w:val="00CC1E9C"/>
    <w:rsid w:val="00CC3013"/>
    <w:rsid w:val="00CC3E2F"/>
    <w:rsid w:val="00CC52F2"/>
    <w:rsid w:val="00CC5C9C"/>
    <w:rsid w:val="00CC703C"/>
    <w:rsid w:val="00CC765C"/>
    <w:rsid w:val="00CD383A"/>
    <w:rsid w:val="00CE0FD4"/>
    <w:rsid w:val="00CE40A9"/>
    <w:rsid w:val="00CE7879"/>
    <w:rsid w:val="00CE7E18"/>
    <w:rsid w:val="00CF0622"/>
    <w:rsid w:val="00CF171D"/>
    <w:rsid w:val="00CF2F74"/>
    <w:rsid w:val="00CF3C66"/>
    <w:rsid w:val="00CF4628"/>
    <w:rsid w:val="00D0024C"/>
    <w:rsid w:val="00D00400"/>
    <w:rsid w:val="00D02368"/>
    <w:rsid w:val="00D02EF8"/>
    <w:rsid w:val="00D0454B"/>
    <w:rsid w:val="00D05E63"/>
    <w:rsid w:val="00D07276"/>
    <w:rsid w:val="00D07CBD"/>
    <w:rsid w:val="00D10687"/>
    <w:rsid w:val="00D107EB"/>
    <w:rsid w:val="00D12E55"/>
    <w:rsid w:val="00D13AA5"/>
    <w:rsid w:val="00D17773"/>
    <w:rsid w:val="00D204C9"/>
    <w:rsid w:val="00D20A98"/>
    <w:rsid w:val="00D20E2A"/>
    <w:rsid w:val="00D228D7"/>
    <w:rsid w:val="00D22B66"/>
    <w:rsid w:val="00D25DF1"/>
    <w:rsid w:val="00D32255"/>
    <w:rsid w:val="00D379CB"/>
    <w:rsid w:val="00D37AD5"/>
    <w:rsid w:val="00D410D6"/>
    <w:rsid w:val="00D4137A"/>
    <w:rsid w:val="00D4358F"/>
    <w:rsid w:val="00D45057"/>
    <w:rsid w:val="00D46E1F"/>
    <w:rsid w:val="00D46E6F"/>
    <w:rsid w:val="00D50B7C"/>
    <w:rsid w:val="00D51EA1"/>
    <w:rsid w:val="00D52C4D"/>
    <w:rsid w:val="00D56D1C"/>
    <w:rsid w:val="00D56EBB"/>
    <w:rsid w:val="00D57A62"/>
    <w:rsid w:val="00D57BF1"/>
    <w:rsid w:val="00D6017B"/>
    <w:rsid w:val="00D61C8C"/>
    <w:rsid w:val="00D6640A"/>
    <w:rsid w:val="00D6710A"/>
    <w:rsid w:val="00D67288"/>
    <w:rsid w:val="00D7199E"/>
    <w:rsid w:val="00D7282C"/>
    <w:rsid w:val="00D736FE"/>
    <w:rsid w:val="00D73739"/>
    <w:rsid w:val="00D74C26"/>
    <w:rsid w:val="00D75C5B"/>
    <w:rsid w:val="00D769AE"/>
    <w:rsid w:val="00D80EC7"/>
    <w:rsid w:val="00D81693"/>
    <w:rsid w:val="00D86FFC"/>
    <w:rsid w:val="00D906F1"/>
    <w:rsid w:val="00D92372"/>
    <w:rsid w:val="00D93088"/>
    <w:rsid w:val="00D969E2"/>
    <w:rsid w:val="00DA0FAD"/>
    <w:rsid w:val="00DA264D"/>
    <w:rsid w:val="00DA3053"/>
    <w:rsid w:val="00DA30DB"/>
    <w:rsid w:val="00DA4FA1"/>
    <w:rsid w:val="00DA6731"/>
    <w:rsid w:val="00DA77CD"/>
    <w:rsid w:val="00DB1D46"/>
    <w:rsid w:val="00DB229D"/>
    <w:rsid w:val="00DB251A"/>
    <w:rsid w:val="00DB339A"/>
    <w:rsid w:val="00DB4CD3"/>
    <w:rsid w:val="00DB4CFE"/>
    <w:rsid w:val="00DB518E"/>
    <w:rsid w:val="00DB550F"/>
    <w:rsid w:val="00DC033F"/>
    <w:rsid w:val="00DC1F2E"/>
    <w:rsid w:val="00DC3CE3"/>
    <w:rsid w:val="00DC5B0F"/>
    <w:rsid w:val="00DC5F2D"/>
    <w:rsid w:val="00DC6127"/>
    <w:rsid w:val="00DD11F2"/>
    <w:rsid w:val="00DD5EA6"/>
    <w:rsid w:val="00DD675E"/>
    <w:rsid w:val="00DD7765"/>
    <w:rsid w:val="00DE32BA"/>
    <w:rsid w:val="00DE56F1"/>
    <w:rsid w:val="00DF00A7"/>
    <w:rsid w:val="00DF15FA"/>
    <w:rsid w:val="00DF486C"/>
    <w:rsid w:val="00DF6048"/>
    <w:rsid w:val="00DF7168"/>
    <w:rsid w:val="00DF7269"/>
    <w:rsid w:val="00DF76F7"/>
    <w:rsid w:val="00E02431"/>
    <w:rsid w:val="00E11536"/>
    <w:rsid w:val="00E142BE"/>
    <w:rsid w:val="00E148EB"/>
    <w:rsid w:val="00E14BED"/>
    <w:rsid w:val="00E16ABE"/>
    <w:rsid w:val="00E16EA9"/>
    <w:rsid w:val="00E179C3"/>
    <w:rsid w:val="00E212D0"/>
    <w:rsid w:val="00E259A9"/>
    <w:rsid w:val="00E26D4F"/>
    <w:rsid w:val="00E26F72"/>
    <w:rsid w:val="00E33A0E"/>
    <w:rsid w:val="00E3715C"/>
    <w:rsid w:val="00E40313"/>
    <w:rsid w:val="00E4150B"/>
    <w:rsid w:val="00E42AB1"/>
    <w:rsid w:val="00E4330A"/>
    <w:rsid w:val="00E43DCB"/>
    <w:rsid w:val="00E46429"/>
    <w:rsid w:val="00E47C8A"/>
    <w:rsid w:val="00E51EF6"/>
    <w:rsid w:val="00E5720A"/>
    <w:rsid w:val="00E636BE"/>
    <w:rsid w:val="00E67774"/>
    <w:rsid w:val="00E70058"/>
    <w:rsid w:val="00E708A6"/>
    <w:rsid w:val="00E70BF4"/>
    <w:rsid w:val="00E72F3E"/>
    <w:rsid w:val="00E72F95"/>
    <w:rsid w:val="00E779F6"/>
    <w:rsid w:val="00E77D38"/>
    <w:rsid w:val="00E80B15"/>
    <w:rsid w:val="00E819C5"/>
    <w:rsid w:val="00E83B3B"/>
    <w:rsid w:val="00E85551"/>
    <w:rsid w:val="00E913FC"/>
    <w:rsid w:val="00E9240D"/>
    <w:rsid w:val="00E94414"/>
    <w:rsid w:val="00EA0D18"/>
    <w:rsid w:val="00EA15DB"/>
    <w:rsid w:val="00EA20AF"/>
    <w:rsid w:val="00EA58A8"/>
    <w:rsid w:val="00EB0D8A"/>
    <w:rsid w:val="00EB244D"/>
    <w:rsid w:val="00EB5514"/>
    <w:rsid w:val="00EB5DDB"/>
    <w:rsid w:val="00EC0DE0"/>
    <w:rsid w:val="00EC126D"/>
    <w:rsid w:val="00EC1E16"/>
    <w:rsid w:val="00EC69AA"/>
    <w:rsid w:val="00EC770F"/>
    <w:rsid w:val="00ED0D33"/>
    <w:rsid w:val="00ED0FAC"/>
    <w:rsid w:val="00ED6102"/>
    <w:rsid w:val="00EE099A"/>
    <w:rsid w:val="00EE0A91"/>
    <w:rsid w:val="00EE26F7"/>
    <w:rsid w:val="00EE345A"/>
    <w:rsid w:val="00EF0190"/>
    <w:rsid w:val="00EF1A73"/>
    <w:rsid w:val="00EF1D0F"/>
    <w:rsid w:val="00EF34BB"/>
    <w:rsid w:val="00EF3723"/>
    <w:rsid w:val="00EF3E35"/>
    <w:rsid w:val="00EF4693"/>
    <w:rsid w:val="00F00D12"/>
    <w:rsid w:val="00F04177"/>
    <w:rsid w:val="00F0590B"/>
    <w:rsid w:val="00F0722C"/>
    <w:rsid w:val="00F1078D"/>
    <w:rsid w:val="00F120DA"/>
    <w:rsid w:val="00F20A7C"/>
    <w:rsid w:val="00F21F35"/>
    <w:rsid w:val="00F22222"/>
    <w:rsid w:val="00F25A60"/>
    <w:rsid w:val="00F30B65"/>
    <w:rsid w:val="00F32877"/>
    <w:rsid w:val="00F36D02"/>
    <w:rsid w:val="00F36FA0"/>
    <w:rsid w:val="00F377DD"/>
    <w:rsid w:val="00F404A7"/>
    <w:rsid w:val="00F411AD"/>
    <w:rsid w:val="00F43E1A"/>
    <w:rsid w:val="00F440B5"/>
    <w:rsid w:val="00F44AD6"/>
    <w:rsid w:val="00F45169"/>
    <w:rsid w:val="00F4682C"/>
    <w:rsid w:val="00F478CE"/>
    <w:rsid w:val="00F50B9B"/>
    <w:rsid w:val="00F55ACB"/>
    <w:rsid w:val="00F55CC4"/>
    <w:rsid w:val="00F615B3"/>
    <w:rsid w:val="00F6195B"/>
    <w:rsid w:val="00F64FBC"/>
    <w:rsid w:val="00F64FDA"/>
    <w:rsid w:val="00F7031E"/>
    <w:rsid w:val="00F7053F"/>
    <w:rsid w:val="00F709E4"/>
    <w:rsid w:val="00F71BE9"/>
    <w:rsid w:val="00F720DE"/>
    <w:rsid w:val="00F72BA0"/>
    <w:rsid w:val="00F7312F"/>
    <w:rsid w:val="00F7381A"/>
    <w:rsid w:val="00F76167"/>
    <w:rsid w:val="00F809D8"/>
    <w:rsid w:val="00F80A28"/>
    <w:rsid w:val="00F822DF"/>
    <w:rsid w:val="00F84BBF"/>
    <w:rsid w:val="00F8530E"/>
    <w:rsid w:val="00F86424"/>
    <w:rsid w:val="00F8704D"/>
    <w:rsid w:val="00F906D1"/>
    <w:rsid w:val="00F9347A"/>
    <w:rsid w:val="00F94383"/>
    <w:rsid w:val="00F95DAD"/>
    <w:rsid w:val="00F95FC0"/>
    <w:rsid w:val="00F96CF2"/>
    <w:rsid w:val="00FA060E"/>
    <w:rsid w:val="00FA0F2C"/>
    <w:rsid w:val="00FA1495"/>
    <w:rsid w:val="00FA2C61"/>
    <w:rsid w:val="00FA7C8C"/>
    <w:rsid w:val="00FB0D8F"/>
    <w:rsid w:val="00FB239C"/>
    <w:rsid w:val="00FB2DB8"/>
    <w:rsid w:val="00FB4DA6"/>
    <w:rsid w:val="00FB5B06"/>
    <w:rsid w:val="00FB795C"/>
    <w:rsid w:val="00FB7CD3"/>
    <w:rsid w:val="00FC6CF8"/>
    <w:rsid w:val="00FC709B"/>
    <w:rsid w:val="00FC786E"/>
    <w:rsid w:val="00FC7FA8"/>
    <w:rsid w:val="00FD1E36"/>
    <w:rsid w:val="00FD2742"/>
    <w:rsid w:val="00FD514B"/>
    <w:rsid w:val="00FE15D7"/>
    <w:rsid w:val="00FE30F3"/>
    <w:rsid w:val="00FE5038"/>
    <w:rsid w:val="00FE7469"/>
    <w:rsid w:val="00FF1941"/>
    <w:rsid w:val="00FF31CC"/>
    <w:rsid w:val="00FF3C1C"/>
    <w:rsid w:val="00FF46E9"/>
    <w:rsid w:val="00FF4820"/>
    <w:rsid w:val="00FF4A2F"/>
    <w:rsid w:val="00FF79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564FD3"/>
    <w:rPr>
      <w:color w:val="0563C1" w:themeColor="hyperlink"/>
      <w:u w:val="single"/>
    </w:rPr>
  </w:style>
  <w:style w:type="character" w:styleId="UnresolvedMention">
    <w:name w:val="Unresolved Mention"/>
    <w:basedOn w:val="DefaultParagraphFont"/>
    <w:uiPriority w:val="99"/>
    <w:semiHidden/>
    <w:unhideWhenUsed/>
    <w:rsid w:val="00564FD3"/>
    <w:rPr>
      <w:color w:val="605E5C"/>
      <w:shd w:val="clear" w:color="auto" w:fill="E1DFDD"/>
    </w:rPr>
  </w:style>
  <w:style w:type="character" w:styleId="FollowedHyperlink">
    <w:name w:val="FollowedHyperlink"/>
    <w:basedOn w:val="DefaultParagraphFont"/>
    <w:uiPriority w:val="99"/>
    <w:semiHidden/>
    <w:unhideWhenUsed/>
    <w:rsid w:val="00B4452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wmf"/><Relationship Id="rId18" Type="http://schemas.openxmlformats.org/officeDocument/2006/relationships/hyperlink" Target="https://www.kingsfund.org.uk/insight-and-analysis/long-reads/community-pharmacy-explained" TargetMode="External"/><Relationship Id="rId26" Type="http://schemas.openxmlformats.org/officeDocument/2006/relationships/hyperlink" Target="https://digital.nhs.uk/blog/transformation-blog/2018/transforming-pharmacy-services-with-technology" TargetMode="External"/><Relationship Id="rId3" Type="http://schemas.openxmlformats.org/officeDocument/2006/relationships/settings" Target="settings.xml"/><Relationship Id="rId21" Type="http://schemas.openxmlformats.org/officeDocument/2006/relationships/hyperlink" Target="https://www.carehome.co.uk/advice/a-history-of-care-homes"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audracare.co.uk/articles/care-home-operational-issues-solutions/" TargetMode="External"/><Relationship Id="rId25" Type="http://schemas.openxmlformats.org/officeDocument/2006/relationships/hyperlink" Target="https://www.england.nhs.uk/north-west/2023/10/27/patients-getting-care-quicker-and-closer-to-home-thanks-to-community-pharmacy/" TargetMode="External"/><Relationship Id="rId2" Type="http://schemas.openxmlformats.org/officeDocument/2006/relationships/styles" Target="styles.xml"/><Relationship Id="rId16" Type="http://schemas.openxmlformats.org/officeDocument/2006/relationships/hyperlink" Target="https://doi.org/10.1136/jech.2006.055442" TargetMode="External"/><Relationship Id="rId20" Type="http://schemas.openxmlformats.org/officeDocument/2006/relationships/hyperlink" Target="https://www.cqc.org.uk/guidance-providers/registration-notifications/applying-new-provider-guidance" TargetMode="External"/><Relationship Id="rId29" Type="http://schemas.openxmlformats.org/officeDocument/2006/relationships/hyperlink" Target="https://doi.org/10.1016/j.sapharm.2008.02.00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england.nhs.uk/long-read/launch-of-nhs-pharmacy-first-advanced-service/" TargetMode="External"/><Relationship Id="rId5" Type="http://schemas.openxmlformats.org/officeDocument/2006/relationships/footnotes" Target="footnotes.xml"/><Relationship Id="rId15" Type="http://schemas.openxmlformats.org/officeDocument/2006/relationships/image" Target="media/image7.wmf"/><Relationship Id="rId23" Type="http://schemas.openxmlformats.org/officeDocument/2006/relationships/hyperlink" Target="https://www.england.nhs.uk/community-health-services/ehch/#:~:text=The%20NHS%20is%20committed%20to,overseeing%20implementation%20of%20the%20framework" TargetMode="External"/><Relationship Id="rId28" Type="http://schemas.openxmlformats.org/officeDocument/2006/relationships/hyperlink" Target="https://ukhsa.blog.gov.uk/2019/06/28/pharmacy-playing-a-pivotal-role-in-prevention-and-public-health/" TargetMode="External"/><Relationship Id="rId10" Type="http://schemas.openxmlformats.org/officeDocument/2006/relationships/footer" Target="footer1.xml"/><Relationship Id="rId19" Type="http://schemas.openxmlformats.org/officeDocument/2006/relationships/hyperlink" Target="https://www.carehome.co.uk/advice/what-is-a-residential-care-hom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6.wmf"/><Relationship Id="rId22" Type="http://schemas.openxmlformats.org/officeDocument/2006/relationships/hyperlink" Target="https://digital.nhs.uk/services/electronic-prescription-service" TargetMode="External"/><Relationship Id="rId27" Type="http://schemas.openxmlformats.org/officeDocument/2006/relationships/hyperlink" Target="https://www.nice.org.uk/guidance/ng189"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1208</TotalTime>
  <Pages>8</Pages>
  <Words>1474</Words>
  <Characters>8402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Teresita Roque</cp:lastModifiedBy>
  <cp:revision>835</cp:revision>
  <dcterms:created xsi:type="dcterms:W3CDTF">2026-03-11T15:19:00Z</dcterms:created>
  <dcterms:modified xsi:type="dcterms:W3CDTF">2026-03-19T22:47:00Z</dcterms:modified>
</cp:coreProperties>
</file>